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0834A" w14:textId="77777777" w:rsidR="00244A6A" w:rsidRDefault="00000000">
      <w:pPr>
        <w:pStyle w:val="Textkrper"/>
        <w:rPr>
          <w:rFonts w:ascii="Times New Roman"/>
        </w:rPr>
      </w:pPr>
      <w:r>
        <w:pict w14:anchorId="388C1678">
          <v:group id="docshapegroup1" o:spid="_x0000_s2246" style="position:absolute;margin-left:0;margin-top:41.65pt;width:595.3pt;height:660.2pt;z-index:-17906176;mso-position-horizontal-relative:page;mso-position-vertical-relative:page" coordorigin=",833" coordsize="11906,13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249" type="#_x0000_t75" style="position:absolute;top:2267;width:11906;height:10090">
              <v:imagedata r:id="rId7" o:title=""/>
            </v:shape>
            <v:shape id="docshape3" o:spid="_x0000_s2248" style="position:absolute;left:1357;top:832;width:10548;height:13204" coordorigin="1358,833" coordsize="10548,13204" o:spt="100" adj="0,,0" path="m2259,14036l1399,1747r-1,l1358,1167r,l1368,1092r36,-63l1462,984r73,-20l3420,833r58,4l3531,856r47,32l3614,933r319,531l3960,1499r34,28l4033,1546r43,10l7761,1556,1677,1987r823,11772l6183,13759r-3924,277xm7761,1556r-3685,l11906,1002r,261l7761,1556xm6183,13759r-3683,l11906,13094r,260l6183,13759xe" fillcolor="#54ff4c" stroked="f">
              <v:stroke joinstyle="round"/>
              <v:formulas/>
              <v:path arrowok="t" o:connecttype="segments"/>
            </v:shape>
            <v:shape id="docshape4" o:spid="_x0000_s2247" style="position:absolute;left:1673;top:1418;width:1723;height:307" coordorigin="1674,1419" coordsize="1723,307" o:spt="100" adj="0,,0" path="m1813,1663r-4,-18l1801,1631r-13,-10l1772,1614r-42,-13l1718,1597r-1,-11l1716,1575r9,-7l1740,1567r10,l1760,1569r10,4l1780,1579r8,-12l1799,1551r-14,-10l1770,1534r-17,-3l1737,1530r-27,6l1690,1550r-13,19l1674,1591r4,18l1688,1623r13,10l1715,1640r26,9l1758,1654r11,3l1769,1669r1,12l1762,1688r-18,1l1732,1689r-12,-3l1708,1680r-12,-7l1674,1704r16,11l1708,1722r19,4l1746,1726r30,-7l1797,1705r10,-16l1810,1685r3,-22xm1914,1600r-2,-31l1912,1567r-35,2l1875,1531r-36,2l1837,1572r-22,3l1817,1605r20,l1880,1605r,-2l1914,1600xm1926,1708r-8,-26l1917,1678r-3,2l1908,1681r-4,1l1893,1682r-8,-6l1884,1660r-4,-53l1837,1607r4,56l1845,1686r10,17l1871,1713r23,3l1908,1715r10,-4l1926,1708xm2078,1699r-1,-17l2076,1672r-8,-116l2025,1559r7,95l2024,1665r-6,5l1995,1672r-6,-6l1988,1645r-6,-83l1939,1565r7,89l1950,1678r9,17l1974,1706r21,3l2008,1706r11,-6l2029,1692r9,-10l2039,1682r4,20l2078,1699xm2243,1688r-1,-12l2241,1661r-6,-81l2234,1559r-5,-74l2198,1487r,160l2191,1657r-7,3l2175,1661r-11,-1l2155,1653r-6,-13l2146,1622r1,-18l2152,1591r7,-8l2169,1580r8,l2185,1582r8,6l2198,1647r,-160l2186,1488r4,49l2193,1559r-11,-9l2172,1545r-16,1l2135,1553r-18,16l2105,1594r-3,32l2109,1657r13,23l2142,1693r24,4l2177,1694r9,-4l2196,1684r7,-8l2204,1676r4,14l2243,1688xm2315,1508r-2,-26l2303,1473r-28,2l2265,1485r2,27l2278,1520r28,-2l2315,1508xm2325,1682r-10,-143l2272,1542r10,143l2325,1682xm2479,1601r,-8l2478,1590r-5,-24l2469,1559r-9,-14l2442,1533r,53l2390,1590r2,-19l2403,1561r13,l2433,1559r8,11l2442,1586r,-53l2440,1532r-27,-4l2388,1535r-21,17l2354,1576r-4,32l2358,1640r17,22l2399,1675r29,3l2441,1676r13,-4l2467,1666r11,-7l2470,1646r-8,-12l2452,1641r-9,4l2432,1646r-14,-1l2407,1640r-9,-9l2392,1618r86,-6l2479,1608r,-7xm2645,1660r-6,-90l2635,1552r-1,-6l2631,1540r-6,-11l2610,1518r-20,-2l2576,1518r-12,6l2554,1531r-9,9l2544,1540r-4,-18l2505,1525r10,144l2558,1666r-7,-97l2560,1559r6,-5l2589,1552r6,6l2596,1579r6,84l2645,1660xm2781,1607r-5,-16l2766,1579r-13,-7l2739,1567r-15,-5l2711,1560r-1,-9l2710,1543r5,-4l2726,1538r10,-1l2746,1541r11,7l2764,1537r10,-16l2764,1515r-13,-5l2738,1507r-16,l2700,1512r-17,10l2673,1537r-2,19l2675,1571r9,11l2697,1590r14,5l2726,1600r15,3l2741,1613r1,7l2737,1626r-13,l2715,1626r-9,-2l2696,1620r-10,-6l2669,1642r12,7l2695,1654r15,3l2725,1658r25,-6l2768,1641r10,-15l2778,1626r3,-19xm2941,1639r-38,-51l2881,1559r,-1l2927,1496r-46,3l2839,1559r-1,l2830,1443r-42,3l2802,1649r42,-3l2842,1610r16,-22l2895,1642r46,-3xm3049,1487r-4,-2l3040,1484r-8,1l3021,1487r-11,7l3001,1503r-8,13l2992,1516r-5,-24l2953,1494r10,144l3005,1635r-6,-84l3005,1538r8,-8l3021,1525r8,-2l3035,1522r5,1l3045,1524r,-2l3046,1516r3,-29xm3093,1454r-2,-27l3081,1419r-28,2l3043,1431r2,27l3056,1466r28,-2l3093,1454xm3103,1628r-10,-144l3050,1487r10,144l3103,1628xm3272,1541r-6,-29l3264,1508r-9,-15l3253,1489r-18,-13l3228,1475r,70l3228,1564r-5,14l3215,1586r-10,3l3198,1590r-9,-2l3181,1582r-4,-59l3185,1513r7,-4l3201,1508r11,2l3220,1517r6,11l3228,1545r,-70l3211,1472r-11,2l3189,1479r-9,6l3171,1493r-1,l3166,1479r-34,2l3145,1678r43,-3l3185,1633r-3,-22l3193,1619r12,5l3217,1623r22,-7l3246,1611r12,-11l3262,1590r7,-15l3272,1541xm3384,1497r-2,-31l3382,1464r-35,2l3345,1428r-35,3l3307,1469r-22,3l3287,1503r20,l3350,1503r,-3l3384,1497xm3396,1606r-7,-26l3387,1575r-3,2l3379,1579r-5,l3363,1580r-8,-6l3354,1557r-4,-53l3307,1504r4,57l3315,1583r10,17l3342,1610r23,3l3379,1612r10,-3l3396,1606xe" fillcolor="black" stroked="f">
              <v:stroke joinstyle="round"/>
              <v:formulas/>
              <v:path arrowok="t" o:connecttype="segments"/>
            </v:shape>
            <w10:wrap anchorx="page" anchory="page"/>
          </v:group>
        </w:pict>
      </w:r>
    </w:p>
    <w:p w14:paraId="4EE99582" w14:textId="77777777" w:rsidR="00244A6A" w:rsidRDefault="00244A6A">
      <w:pPr>
        <w:pStyle w:val="Textkrper"/>
        <w:rPr>
          <w:rFonts w:ascii="Times New Roman"/>
        </w:rPr>
      </w:pPr>
    </w:p>
    <w:p w14:paraId="72197E15" w14:textId="77777777" w:rsidR="00244A6A" w:rsidRDefault="00244A6A">
      <w:pPr>
        <w:pStyle w:val="Textkrper"/>
        <w:rPr>
          <w:rFonts w:ascii="Times New Roman"/>
        </w:rPr>
      </w:pPr>
    </w:p>
    <w:p w14:paraId="5706CE02" w14:textId="77777777" w:rsidR="00244A6A" w:rsidRDefault="00244A6A">
      <w:pPr>
        <w:pStyle w:val="Textkrper"/>
        <w:rPr>
          <w:rFonts w:ascii="Times New Roman"/>
        </w:rPr>
      </w:pPr>
    </w:p>
    <w:p w14:paraId="3B1A0F99" w14:textId="77777777" w:rsidR="00244A6A" w:rsidRDefault="00244A6A">
      <w:pPr>
        <w:pStyle w:val="Textkrper"/>
        <w:rPr>
          <w:rFonts w:ascii="Times New Roman"/>
        </w:rPr>
      </w:pPr>
    </w:p>
    <w:p w14:paraId="71D5377F" w14:textId="77777777" w:rsidR="00244A6A" w:rsidRDefault="00244A6A">
      <w:pPr>
        <w:pStyle w:val="Textkrper"/>
        <w:rPr>
          <w:rFonts w:ascii="Times New Roman"/>
        </w:rPr>
      </w:pPr>
    </w:p>
    <w:p w14:paraId="1BBEF7F4" w14:textId="77777777" w:rsidR="00244A6A" w:rsidRDefault="00244A6A">
      <w:pPr>
        <w:pStyle w:val="Textkrper"/>
        <w:rPr>
          <w:rFonts w:ascii="Times New Roman"/>
        </w:rPr>
      </w:pPr>
    </w:p>
    <w:p w14:paraId="083B0603" w14:textId="77777777" w:rsidR="00244A6A" w:rsidRDefault="00244A6A">
      <w:pPr>
        <w:pStyle w:val="Textkrper"/>
        <w:rPr>
          <w:rFonts w:ascii="Times New Roman"/>
        </w:rPr>
      </w:pPr>
    </w:p>
    <w:p w14:paraId="5B6267AC" w14:textId="77777777" w:rsidR="00244A6A" w:rsidRDefault="00244A6A">
      <w:pPr>
        <w:pStyle w:val="Textkrper"/>
        <w:rPr>
          <w:rFonts w:ascii="Times New Roman"/>
        </w:rPr>
      </w:pPr>
    </w:p>
    <w:p w14:paraId="69300F5E" w14:textId="77777777" w:rsidR="00244A6A" w:rsidRDefault="00244A6A">
      <w:pPr>
        <w:pStyle w:val="Textkrper"/>
        <w:rPr>
          <w:rFonts w:ascii="Times New Roman"/>
        </w:rPr>
      </w:pPr>
    </w:p>
    <w:p w14:paraId="73CA79D6" w14:textId="77777777" w:rsidR="00244A6A" w:rsidRDefault="00244A6A">
      <w:pPr>
        <w:pStyle w:val="Textkrper"/>
        <w:rPr>
          <w:rFonts w:ascii="Times New Roman"/>
        </w:rPr>
      </w:pPr>
    </w:p>
    <w:p w14:paraId="39B10E23" w14:textId="77777777" w:rsidR="00244A6A" w:rsidRDefault="00244A6A">
      <w:pPr>
        <w:pStyle w:val="Textkrper"/>
        <w:rPr>
          <w:rFonts w:ascii="Times New Roman"/>
        </w:rPr>
      </w:pPr>
    </w:p>
    <w:p w14:paraId="5878373F" w14:textId="77777777" w:rsidR="00244A6A" w:rsidRDefault="00244A6A">
      <w:pPr>
        <w:pStyle w:val="Textkrper"/>
        <w:rPr>
          <w:rFonts w:ascii="Times New Roman"/>
        </w:rPr>
      </w:pPr>
    </w:p>
    <w:p w14:paraId="16EC4042" w14:textId="77777777" w:rsidR="00244A6A" w:rsidRDefault="00244A6A">
      <w:pPr>
        <w:pStyle w:val="Textkrper"/>
        <w:rPr>
          <w:rFonts w:ascii="Times New Roman"/>
        </w:rPr>
      </w:pPr>
    </w:p>
    <w:p w14:paraId="0069EBB0" w14:textId="77777777" w:rsidR="00244A6A" w:rsidRDefault="00244A6A">
      <w:pPr>
        <w:pStyle w:val="Textkrper"/>
        <w:rPr>
          <w:rFonts w:ascii="Times New Roman"/>
        </w:rPr>
      </w:pPr>
    </w:p>
    <w:p w14:paraId="7A836BE4" w14:textId="77777777" w:rsidR="00244A6A" w:rsidRDefault="00244A6A">
      <w:pPr>
        <w:pStyle w:val="Textkrper"/>
        <w:rPr>
          <w:rFonts w:ascii="Times New Roman"/>
        </w:rPr>
      </w:pPr>
    </w:p>
    <w:p w14:paraId="1ECF096F" w14:textId="77777777" w:rsidR="00244A6A" w:rsidRDefault="00244A6A">
      <w:pPr>
        <w:pStyle w:val="Textkrper"/>
        <w:rPr>
          <w:rFonts w:ascii="Times New Roman"/>
        </w:rPr>
      </w:pPr>
    </w:p>
    <w:p w14:paraId="07A9B614" w14:textId="77777777" w:rsidR="00244A6A" w:rsidRDefault="00244A6A">
      <w:pPr>
        <w:pStyle w:val="Textkrper"/>
        <w:rPr>
          <w:rFonts w:ascii="Times New Roman"/>
        </w:rPr>
      </w:pPr>
    </w:p>
    <w:p w14:paraId="14BACD13" w14:textId="77777777" w:rsidR="00244A6A" w:rsidRDefault="00244A6A">
      <w:pPr>
        <w:pStyle w:val="Textkrper"/>
        <w:rPr>
          <w:rFonts w:ascii="Times New Roman"/>
        </w:rPr>
      </w:pPr>
    </w:p>
    <w:p w14:paraId="5D5A0108" w14:textId="77777777" w:rsidR="00244A6A" w:rsidRDefault="00244A6A">
      <w:pPr>
        <w:pStyle w:val="Textkrper"/>
        <w:rPr>
          <w:rFonts w:ascii="Times New Roman"/>
        </w:rPr>
      </w:pPr>
    </w:p>
    <w:p w14:paraId="60E67369" w14:textId="77777777" w:rsidR="00244A6A" w:rsidRDefault="00244A6A">
      <w:pPr>
        <w:pStyle w:val="Textkrper"/>
        <w:rPr>
          <w:rFonts w:ascii="Times New Roman"/>
        </w:rPr>
      </w:pPr>
    </w:p>
    <w:p w14:paraId="03E66561" w14:textId="77777777" w:rsidR="00244A6A" w:rsidRDefault="00244A6A">
      <w:pPr>
        <w:pStyle w:val="Textkrper"/>
        <w:rPr>
          <w:rFonts w:ascii="Times New Roman"/>
        </w:rPr>
      </w:pPr>
    </w:p>
    <w:p w14:paraId="38CBF2BC" w14:textId="77777777" w:rsidR="00244A6A" w:rsidRDefault="00244A6A">
      <w:pPr>
        <w:pStyle w:val="Textkrper"/>
        <w:rPr>
          <w:rFonts w:ascii="Times New Roman"/>
        </w:rPr>
      </w:pPr>
    </w:p>
    <w:p w14:paraId="032BEE7E" w14:textId="77777777" w:rsidR="00244A6A" w:rsidRDefault="00244A6A">
      <w:pPr>
        <w:pStyle w:val="Textkrper"/>
        <w:rPr>
          <w:rFonts w:ascii="Times New Roman"/>
        </w:rPr>
      </w:pPr>
    </w:p>
    <w:p w14:paraId="4769033B" w14:textId="77777777" w:rsidR="00244A6A" w:rsidRDefault="00244A6A">
      <w:pPr>
        <w:pStyle w:val="Textkrper"/>
        <w:rPr>
          <w:rFonts w:ascii="Times New Roman"/>
        </w:rPr>
      </w:pPr>
    </w:p>
    <w:p w14:paraId="22ADD5C4" w14:textId="77777777" w:rsidR="00244A6A" w:rsidRDefault="00244A6A">
      <w:pPr>
        <w:pStyle w:val="Textkrper"/>
        <w:rPr>
          <w:rFonts w:ascii="Times New Roman"/>
        </w:rPr>
      </w:pPr>
    </w:p>
    <w:p w14:paraId="01EE76D4" w14:textId="77777777" w:rsidR="00244A6A" w:rsidRDefault="00244A6A">
      <w:pPr>
        <w:pStyle w:val="Textkrper"/>
        <w:rPr>
          <w:rFonts w:ascii="Times New Roman"/>
        </w:rPr>
      </w:pPr>
    </w:p>
    <w:p w14:paraId="34516674" w14:textId="77777777" w:rsidR="00244A6A" w:rsidRDefault="00244A6A">
      <w:pPr>
        <w:pStyle w:val="Textkrper"/>
        <w:rPr>
          <w:rFonts w:ascii="Times New Roman"/>
        </w:rPr>
      </w:pPr>
    </w:p>
    <w:p w14:paraId="31D435E7" w14:textId="77777777" w:rsidR="00244A6A" w:rsidRDefault="00244A6A">
      <w:pPr>
        <w:pStyle w:val="Textkrper"/>
        <w:rPr>
          <w:rFonts w:ascii="Times New Roman"/>
        </w:rPr>
      </w:pPr>
    </w:p>
    <w:p w14:paraId="3524AD85" w14:textId="77777777" w:rsidR="00244A6A" w:rsidRDefault="00244A6A">
      <w:pPr>
        <w:pStyle w:val="Textkrper"/>
        <w:rPr>
          <w:rFonts w:ascii="Times New Roman"/>
        </w:rPr>
      </w:pPr>
    </w:p>
    <w:p w14:paraId="5B218F8C" w14:textId="77777777" w:rsidR="00244A6A" w:rsidRDefault="00244A6A">
      <w:pPr>
        <w:pStyle w:val="Textkrper"/>
        <w:rPr>
          <w:rFonts w:ascii="Times New Roman"/>
        </w:rPr>
      </w:pPr>
    </w:p>
    <w:p w14:paraId="318CCB99" w14:textId="77777777" w:rsidR="00244A6A" w:rsidRDefault="00244A6A">
      <w:pPr>
        <w:pStyle w:val="Textkrper"/>
        <w:rPr>
          <w:rFonts w:ascii="Times New Roman"/>
        </w:rPr>
      </w:pPr>
    </w:p>
    <w:p w14:paraId="016B68FA" w14:textId="77777777" w:rsidR="00244A6A" w:rsidRDefault="00244A6A">
      <w:pPr>
        <w:pStyle w:val="Textkrper"/>
        <w:rPr>
          <w:rFonts w:ascii="Times New Roman"/>
        </w:rPr>
      </w:pPr>
    </w:p>
    <w:p w14:paraId="10A701BC" w14:textId="77777777" w:rsidR="00244A6A" w:rsidRDefault="00244A6A">
      <w:pPr>
        <w:pStyle w:val="Textkrper"/>
        <w:rPr>
          <w:rFonts w:ascii="Times New Roman"/>
        </w:rPr>
      </w:pPr>
    </w:p>
    <w:p w14:paraId="71FA44A3" w14:textId="77777777" w:rsidR="00244A6A" w:rsidRDefault="00244A6A">
      <w:pPr>
        <w:pStyle w:val="Textkrper"/>
        <w:rPr>
          <w:rFonts w:ascii="Times New Roman"/>
        </w:rPr>
      </w:pPr>
    </w:p>
    <w:p w14:paraId="29282787" w14:textId="77777777" w:rsidR="00244A6A" w:rsidRPr="00610FB5" w:rsidRDefault="00000000">
      <w:pPr>
        <w:pStyle w:val="Titel"/>
        <w:spacing w:before="247"/>
        <w:rPr>
          <w:lang w:val="en-US"/>
        </w:rPr>
      </w:pPr>
      <w:bookmarkStart w:id="0" w:name="Einleitung"/>
      <w:bookmarkStart w:id="1" w:name="Anhang"/>
      <w:bookmarkEnd w:id="0"/>
      <w:bookmarkEnd w:id="1"/>
      <w:r>
        <w:rPr>
          <w:rFonts w:ascii="Times New Roman"/>
          <w:b w:val="0"/>
          <w:color w:val="000000"/>
          <w:spacing w:val="65"/>
          <w:shd w:val="clear" w:color="auto" w:fill="54FF4C"/>
        </w:rPr>
        <w:t xml:space="preserve"> </w:t>
      </w:r>
      <w:r w:rsidRPr="00610FB5">
        <w:rPr>
          <w:color w:val="000000"/>
          <w:spacing w:val="-15"/>
          <w:shd w:val="clear" w:color="auto" w:fill="54FF4C"/>
          <w:lang w:val="en-US"/>
        </w:rPr>
        <w:t>PERFORMANCE</w:t>
      </w:r>
      <w:r w:rsidRPr="00610FB5">
        <w:rPr>
          <w:color w:val="000000"/>
          <w:spacing w:val="-29"/>
          <w:shd w:val="clear" w:color="auto" w:fill="54FF4C"/>
          <w:lang w:val="en-US"/>
        </w:rPr>
        <w:t xml:space="preserve"> </w:t>
      </w:r>
      <w:r w:rsidRPr="00610FB5">
        <w:rPr>
          <w:color w:val="000000"/>
          <w:spacing w:val="-2"/>
          <w:shd w:val="clear" w:color="auto" w:fill="54FF4C"/>
          <w:lang w:val="en-US"/>
        </w:rPr>
        <w:t>MARKETING:</w:t>
      </w:r>
    </w:p>
    <w:p w14:paraId="04811D1F" w14:textId="77777777" w:rsidR="00244A6A" w:rsidRPr="00610FB5" w:rsidRDefault="00000000">
      <w:pPr>
        <w:pStyle w:val="Titel"/>
        <w:rPr>
          <w:lang w:val="en-US"/>
        </w:rPr>
      </w:pPr>
      <w:r w:rsidRPr="00610FB5">
        <w:rPr>
          <w:rFonts w:ascii="Times New Roman"/>
          <w:b w:val="0"/>
          <w:color w:val="000000"/>
          <w:spacing w:val="66"/>
          <w:shd w:val="clear" w:color="auto" w:fill="54FF4C"/>
          <w:lang w:val="en-US"/>
        </w:rPr>
        <w:t xml:space="preserve"> </w:t>
      </w:r>
      <w:r w:rsidRPr="00610FB5">
        <w:rPr>
          <w:color w:val="000000"/>
          <w:spacing w:val="-14"/>
          <w:shd w:val="clear" w:color="auto" w:fill="54FF4C"/>
          <w:lang w:val="en-US"/>
        </w:rPr>
        <w:t>AFFILIATE</w:t>
      </w:r>
      <w:r w:rsidRPr="00610FB5">
        <w:rPr>
          <w:color w:val="000000"/>
          <w:spacing w:val="-29"/>
          <w:shd w:val="clear" w:color="auto" w:fill="54FF4C"/>
          <w:lang w:val="en-US"/>
        </w:rPr>
        <w:t xml:space="preserve"> </w:t>
      </w:r>
      <w:r w:rsidRPr="00610FB5">
        <w:rPr>
          <w:color w:val="000000"/>
          <w:spacing w:val="-14"/>
          <w:shd w:val="clear" w:color="auto" w:fill="54FF4C"/>
          <w:lang w:val="en-US"/>
        </w:rPr>
        <w:t>UND</w:t>
      </w:r>
      <w:r w:rsidRPr="00610FB5">
        <w:rPr>
          <w:color w:val="000000"/>
          <w:spacing w:val="-29"/>
          <w:shd w:val="clear" w:color="auto" w:fill="54FF4C"/>
          <w:lang w:val="en-US"/>
        </w:rPr>
        <w:t xml:space="preserve"> </w:t>
      </w:r>
      <w:r w:rsidRPr="00610FB5">
        <w:rPr>
          <w:color w:val="000000"/>
          <w:spacing w:val="-14"/>
          <w:shd w:val="clear" w:color="auto" w:fill="54FF4C"/>
          <w:lang w:val="en-US"/>
        </w:rPr>
        <w:t>MAIL</w:t>
      </w:r>
    </w:p>
    <w:p w14:paraId="6846CEC7" w14:textId="77777777" w:rsidR="00244A6A" w:rsidRPr="00610FB5" w:rsidRDefault="00000000">
      <w:pPr>
        <w:spacing w:before="164"/>
        <w:ind w:left="110"/>
        <w:rPr>
          <w:b/>
          <w:sz w:val="40"/>
          <w:lang w:val="en-US"/>
        </w:rPr>
      </w:pPr>
      <w:r w:rsidRPr="00610FB5">
        <w:rPr>
          <w:rFonts w:ascii="Times New Roman"/>
          <w:color w:val="FFFFFF"/>
          <w:spacing w:val="18"/>
          <w:sz w:val="40"/>
          <w:shd w:val="clear" w:color="auto" w:fill="000000"/>
          <w:lang w:val="en-US"/>
        </w:rPr>
        <w:t xml:space="preserve"> </w:t>
      </w:r>
      <w:r w:rsidRPr="00610FB5">
        <w:rPr>
          <w:b/>
          <w:color w:val="FFFFFF"/>
          <w:spacing w:val="-2"/>
          <w:sz w:val="40"/>
          <w:shd w:val="clear" w:color="auto" w:fill="000000"/>
          <w:lang w:val="en-US"/>
        </w:rPr>
        <w:t>DLMOMPMAM01_D</w:t>
      </w:r>
    </w:p>
    <w:p w14:paraId="7F77A20C" w14:textId="77777777" w:rsidR="00244A6A" w:rsidRPr="00610FB5" w:rsidRDefault="00244A6A">
      <w:pPr>
        <w:pStyle w:val="Textkrper"/>
        <w:rPr>
          <w:b/>
          <w:lang w:val="en-US"/>
        </w:rPr>
      </w:pPr>
    </w:p>
    <w:p w14:paraId="2B90ACEF" w14:textId="77777777" w:rsidR="00244A6A" w:rsidRPr="00610FB5" w:rsidRDefault="00244A6A">
      <w:pPr>
        <w:pStyle w:val="Textkrper"/>
        <w:rPr>
          <w:b/>
          <w:lang w:val="en-US"/>
        </w:rPr>
      </w:pPr>
    </w:p>
    <w:p w14:paraId="684708FD" w14:textId="77777777" w:rsidR="00244A6A" w:rsidRPr="00610FB5" w:rsidRDefault="00244A6A">
      <w:pPr>
        <w:pStyle w:val="Textkrper"/>
        <w:rPr>
          <w:b/>
          <w:lang w:val="en-US"/>
        </w:rPr>
      </w:pPr>
    </w:p>
    <w:p w14:paraId="0830CCA5" w14:textId="77777777" w:rsidR="00244A6A" w:rsidRPr="00610FB5" w:rsidRDefault="00244A6A">
      <w:pPr>
        <w:pStyle w:val="Textkrper"/>
        <w:rPr>
          <w:b/>
          <w:lang w:val="en-US"/>
        </w:rPr>
      </w:pPr>
    </w:p>
    <w:p w14:paraId="53279DA6" w14:textId="77777777" w:rsidR="00244A6A" w:rsidRPr="00610FB5" w:rsidRDefault="00244A6A">
      <w:pPr>
        <w:pStyle w:val="Textkrper"/>
        <w:rPr>
          <w:b/>
          <w:lang w:val="en-US"/>
        </w:rPr>
      </w:pPr>
    </w:p>
    <w:p w14:paraId="31D7BCA0" w14:textId="77777777" w:rsidR="00244A6A" w:rsidRPr="00610FB5" w:rsidRDefault="00244A6A">
      <w:pPr>
        <w:pStyle w:val="Textkrper"/>
        <w:rPr>
          <w:b/>
          <w:lang w:val="en-US"/>
        </w:rPr>
      </w:pPr>
    </w:p>
    <w:p w14:paraId="3C6C1F5D" w14:textId="77777777" w:rsidR="00244A6A" w:rsidRPr="00610FB5" w:rsidRDefault="00244A6A">
      <w:pPr>
        <w:pStyle w:val="Textkrper"/>
        <w:rPr>
          <w:b/>
          <w:lang w:val="en-US"/>
        </w:rPr>
      </w:pPr>
    </w:p>
    <w:p w14:paraId="1AFC1971" w14:textId="77777777" w:rsidR="00244A6A" w:rsidRPr="00610FB5" w:rsidRDefault="00244A6A">
      <w:pPr>
        <w:pStyle w:val="Textkrper"/>
        <w:rPr>
          <w:b/>
          <w:lang w:val="en-US"/>
        </w:rPr>
      </w:pPr>
    </w:p>
    <w:p w14:paraId="5468B1AE" w14:textId="77777777" w:rsidR="00244A6A" w:rsidRPr="00610FB5" w:rsidRDefault="00244A6A">
      <w:pPr>
        <w:pStyle w:val="Textkrper"/>
        <w:rPr>
          <w:b/>
          <w:lang w:val="en-US"/>
        </w:rPr>
      </w:pPr>
    </w:p>
    <w:p w14:paraId="4F7551CD" w14:textId="77777777" w:rsidR="00244A6A" w:rsidRPr="00610FB5" w:rsidRDefault="00000000">
      <w:pPr>
        <w:pStyle w:val="Textkrper"/>
        <w:spacing w:before="1"/>
        <w:rPr>
          <w:b/>
          <w:sz w:val="13"/>
          <w:lang w:val="en-US"/>
        </w:rPr>
      </w:pPr>
      <w:r>
        <w:pict w14:anchorId="7146C6B1">
          <v:shape id="docshape5" o:spid="_x0000_s2245" style="position:absolute;margin-left:462.2pt;margin-top:9.4pt;width:90.2pt;height:86.2pt;z-index:-15728640;mso-wrap-distance-left:0;mso-wrap-distance-right:0;mso-position-horizontal-relative:page" coordorigin="9244,188" coordsize="1804,1724" o:spt="100" adj="0,,0" path="m9281,1626r-21,l9260,1464r21,l9281,1626xm9346,1626r-20,l9326,1464r22,l9363,1491r-20,l9345,1516r1,13l9346,1541r,85xm9441,1599r-17,l9423,1574r-1,-13l9422,1548r,-84l9441,1464r,135xm9441,1626r-21,l9362,1524r-18,-33l9363,1491r43,75l9423,1599r18,l9441,1626xm9589,1482r-118,l9471,1464r118,l9589,1482xm9541,1626r-21,l9520,1482r21,l9541,1626xm9715,1625r-96,l9619,1464r93,l9712,1482r-72,l9640,1532r61,l9701,1550r-61,l9640,1608r75,l9715,1625xm9771,1626r-21,l9750,1464r51,l9824,1467r17,8l9847,1481r-76,l9771,1541r75,l9836,1549r-15,6l9822,1557r-51,l9771,1626xm9846,1541r-48,l9814,1539r13,-6l9834,1523r3,-13l9834,1496r-7,-9l9814,1483r-16,-2l9847,1481r6,8l9857,1510r-2,17l9847,1540r-1,1xm9862,1626r-23,l9800,1557r22,l9862,1626xm10006,1599r-17,l9988,1574r-1,-13l9987,1548r,-84l10006,1464r,135xm9911,1626r-20,l9891,1464r22,l9928,1491r-20,l9910,1516r1,13l9911,1541r,85xm10006,1625r-21,l9927,1524r-18,-33l9928,1491r43,75l9988,1599r18,l10006,1625xm10276,1482r-118,l10158,1464r118,l10276,1482xm10051,1626r-21,l10085,1464r23,l10114,1481r-18,l10092,1495r-4,14l10084,1522r-12,38l10140,1560r6,16l10067,1576r-16,50xm10140,1560r-20,l10113,1536r-4,-14l10104,1509r-4,-14l10097,1481r17,l10140,1560xm10227,1626r-20,l10207,1482r20,l10227,1626xm10163,1626r-22,l10125,1576r21,l10163,1626xm10327,1626r-21,l10306,1464r21,l10327,1626xm10432,1629r-28,-6l10382,1606r-14,-27l10363,1544r5,-34l10382,1484r22,-17l10432,1461r27,6l10476,1479r-44,l10412,1484r-15,13l10387,1517r-3,27l10387,1572r10,21l10412,1606r20,5l10475,1611r-16,12l10432,1629xm10475,1611r-43,l10451,1606r15,-13l10476,1572r3,-28l10476,1517r-10,-20l10451,1484r-19,-5l10476,1479r5,5l10496,1510r5,34l10496,1579r-15,27l10475,1611xm10556,1625r-19,l10537,1464r21,l10573,1491r-20,l10555,1516r1,13l10556,1541r,l10556,1625xm10651,1599r-16,l10633,1573r-1,-13l10632,1548r,-84l10651,1464r,135xm10651,1625r-21,l10572,1524r-18,-33l10573,1491r43,75l10634,1599r17,l10651,1625xm10696,1626r-21,l10730,1464r23,l10759,1481r-18,l10737,1495r-4,14l10729,1522r-12,38l10786,1560r5,16l10712,1576r-16,50xm10786,1560r-21,l10758,1536r-4,-14l10750,1509r-4,-14l10742,1481r17,l10786,1560xm10808,1626r-22,l10771,1576r20,l10808,1626xm10922,1626r-91,l10831,1464r20,l10851,1608r71,l10922,1626xm11047,1625r-95,l10952,1464r93,l11045,1482r-73,l10972,1532r61,l11033,1550r-61,l10972,1608r75,l11047,1625xm11047,1608r-75,l10972,1608r75,l11047,1608xm9281,1909r-21,l9260,1748r21,l9281,1815r95,l9376,1833r-95,l9281,1909xm9376,1815r-20,l9356,1748r20,l9376,1815xm9376,1909r-20,l9356,1833r20,l9376,1909xm9481,1912r-28,-6l9432,1890r-15,-27l9412,1828r5,-35l9432,1767r21,-16l9481,1745r28,6l9526,1763r-45,l9462,1768r-15,12l9437,1801r-3,27l9437,1855r10,21l9462,1889r,1l9481,1894r44,l9509,1906r-28,6xm9525,1894r-44,l9501,1889r15,-13l9526,1855r3,-27l9526,1801r-10,-21l9501,1768r-20,-5l9526,1763r5,4l9545,1793r5,35l9545,1863r-14,26l9525,1894xm9647,1912r-28,-6l9597,1890r-15,-26l9577,1829r5,-35l9597,1767r23,-16l9649,1745r13,1l9675,1751r10,6l9691,1763r-42,l9628,1767r-16,13l9602,1801r-4,27l9602,1855r10,21l9627,1889r21,5l9691,1894r-5,5l9675,1906r-13,4l9647,1912xm9682,1778r-9,-9l9663,1763r28,l9693,1765r-11,13xm9691,1894r-43,l9659,1893r10,-4l9677,1884r8,-8l9697,1889r-6,5xm9749,1909r-21,l9728,1748r21,l9749,1815r95,l9844,1833r-95,l9749,1909xm9844,1815r-20,l9824,1748r20,l9844,1815xm9844,1909r-20,l9824,1833r20,l9844,1909xm9978,1894r-44,l9949,1892r10,-5l9966,1878r2,-10l9968,1851r-50,-22l9907,1823r-11,-8l9888,1803r-3,-15l9889,1771r11,-14l9916,1748r20,-3l9950,1746r13,4l9974,1757r7,6l9918,1763r-12,9l9906,1802r14,6l9956,1823r13,7l9980,1839r7,11l9989,1866r-4,18l9978,1894xm9973,1778r-10,-9l9951,1763r30,l9984,1765r-11,13xm9934,1912r-16,-2l9903,1906r-14,-8l9878,1888r12,-14l9899,1882r11,7l9922,1893r12,1l9978,1894r-4,5l9957,1908r-23,4xm10083,1912r-28,-6l10033,1890r-15,-26l10013,1829r5,-35l10033,1767r23,-16l10084,1745r14,1l10110,1751r10,6l10127,1763r-42,l10064,1767r-16,13l10037,1801r-3,27l10037,1855r10,21l10063,1889r21,5l10127,1894r-5,5l10111,1906r-13,4l10083,1912xm10117,1778r-8,-9l10098,1763r29,l10129,1765r-12,13xm10127,1894r-43,l10095,1893r9,-4l10113,1884r8,-8l10132,1889r-5,5xm10184,1909r-20,l10164,1748r20,l10184,1815r96,l10280,1833r-96,l10184,1909xm10280,1815r-21,l10259,1748r21,l10280,1815xm10280,1909r-21,l10259,1833r21,l10280,1909xm10383,1912r-23,-3l10341,1897r-12,-22l10325,1843r,-95l10345,1748r,95l10348,1868r8,15l10368,1892r15,2l10425,1894r-1,3l10406,1909r-23,3xm10425,1894r-42,l10398,1892r12,-9l10418,1868r3,-25l10421,1843r,-95l10441,1748r-1,95l10436,1875r-11,19xm10576,1909r-91,l10485,1748r21,l10506,1892r70,l10576,1909xm10701,1909r-95,l10606,1748r93,l10699,1765r-73,l10626,1816r61,l10687,1833r-61,l10626,1892r75,l10701,1909xm9369,414r-51,-8l9279,382r-26,-35l9244,301r9,-45l9279,220r39,-23l9369,188r50,9l9458,220r26,36l9493,301r-9,46l9458,382r-39,24l9369,414xm9476,1249r-216,l9260,520r216,l9476,1249xm10310,1082r-345,l10002,1078r32,-14l10064,1039r30,-37l10094,520r216,l10310,1082xm9885,1266r-72,-9l9756,1231r-44,-43l9682,1130r-18,-72l9659,973r,-453l9875,520r,425l9880,1011r16,42l9925,1076r40,6l10310,1082r,66l10113,1148r-47,49l10013,1234r-59,24l9885,1266xm10310,1249r-176,l10119,1148r191,l10310,1249xe" fillcolor="black" stroked="f">
            <v:stroke joinstyle="round"/>
            <v:formulas/>
            <v:path arrowok="t" o:connecttype="segments"/>
            <w10:wrap type="topAndBottom" anchorx="page"/>
          </v:shape>
        </w:pict>
      </w:r>
    </w:p>
    <w:p w14:paraId="62D00D65" w14:textId="77777777" w:rsidR="00244A6A" w:rsidRPr="00610FB5" w:rsidRDefault="00244A6A">
      <w:pPr>
        <w:rPr>
          <w:sz w:val="13"/>
          <w:lang w:val="en-US"/>
        </w:rPr>
        <w:sectPr w:rsidR="00244A6A" w:rsidRPr="00610FB5">
          <w:footerReference w:type="even" r:id="rId8"/>
          <w:type w:val="continuous"/>
          <w:pgSz w:w="11910" w:h="16840"/>
          <w:pgMar w:top="820" w:right="660" w:bottom="280" w:left="560" w:header="0" w:footer="0" w:gutter="0"/>
          <w:pgNumType w:start="8"/>
          <w:cols w:space="720"/>
        </w:sectPr>
      </w:pPr>
    </w:p>
    <w:p w14:paraId="6B302E78" w14:textId="11B20206" w:rsidR="00244A6A" w:rsidRPr="00610FB5" w:rsidRDefault="00000000" w:rsidP="00610FB5">
      <w:pPr>
        <w:pStyle w:val="berschrift1"/>
        <w:spacing w:before="72"/>
        <w:rPr>
          <w:lang w:val="en-US"/>
        </w:rPr>
      </w:pPr>
      <w:bookmarkStart w:id="2" w:name="Literaturempfehlungen"/>
      <w:bookmarkEnd w:id="2"/>
      <w:r w:rsidRPr="00610FB5">
        <w:rPr>
          <w:rFonts w:ascii="Times New Roman"/>
          <w:b w:val="0"/>
          <w:color w:val="000000"/>
          <w:spacing w:val="31"/>
          <w:shd w:val="clear" w:color="auto" w:fill="54FF4C"/>
          <w:lang w:val="en-US"/>
        </w:rPr>
        <w:lastRenderedPageBreak/>
        <w:t xml:space="preserve"> </w:t>
      </w:r>
    </w:p>
    <w:p w14:paraId="3273AD74" w14:textId="77777777" w:rsidR="00244A6A" w:rsidRPr="00610FB5" w:rsidRDefault="00244A6A">
      <w:pPr>
        <w:spacing w:line="247" w:lineRule="auto"/>
        <w:rPr>
          <w:lang w:val="en-US"/>
        </w:rPr>
        <w:sectPr w:rsidR="00244A6A" w:rsidRPr="00610FB5">
          <w:footerReference w:type="even" r:id="rId9"/>
          <w:footerReference w:type="default" r:id="rId10"/>
          <w:pgSz w:w="11910" w:h="16840"/>
          <w:pgMar w:top="1740" w:right="660" w:bottom="920" w:left="560" w:header="0" w:footer="727" w:gutter="0"/>
          <w:cols w:space="720"/>
        </w:sectPr>
      </w:pPr>
    </w:p>
    <w:p w14:paraId="1AD1F85C" w14:textId="77777777" w:rsidR="00244A6A" w:rsidRDefault="00000000">
      <w:pPr>
        <w:pStyle w:val="berschrift1"/>
        <w:spacing w:before="72"/>
      </w:pPr>
      <w:bookmarkStart w:id="3" w:name="Übergeordnete_Lernziele"/>
      <w:bookmarkEnd w:id="3"/>
      <w:r w:rsidRPr="00610FB5">
        <w:rPr>
          <w:rFonts w:ascii="Times New Roman" w:hAnsi="Times New Roman"/>
          <w:b w:val="0"/>
          <w:color w:val="000000"/>
          <w:spacing w:val="29"/>
          <w:shd w:val="clear" w:color="auto" w:fill="54FF4C"/>
          <w:lang w:val="en-US"/>
        </w:rPr>
        <w:lastRenderedPageBreak/>
        <w:t xml:space="preserve"> </w:t>
      </w:r>
      <w:r>
        <w:rPr>
          <w:color w:val="000000"/>
          <w:spacing w:val="-2"/>
          <w:shd w:val="clear" w:color="auto" w:fill="54FF4C"/>
        </w:rPr>
        <w:t>ÜBERGEORDNETE</w:t>
      </w:r>
    </w:p>
    <w:p w14:paraId="0431A443" w14:textId="77777777" w:rsidR="00244A6A" w:rsidRDefault="00000000">
      <w:pPr>
        <w:spacing w:before="25"/>
        <w:ind w:left="1080"/>
        <w:rPr>
          <w:b/>
          <w:sz w:val="60"/>
        </w:rPr>
      </w:pPr>
      <w:r>
        <w:rPr>
          <w:rFonts w:ascii="Times New Roman"/>
          <w:color w:val="000000"/>
          <w:spacing w:val="29"/>
          <w:sz w:val="60"/>
          <w:shd w:val="clear" w:color="auto" w:fill="54FF4C"/>
        </w:rPr>
        <w:t xml:space="preserve"> </w:t>
      </w:r>
      <w:r>
        <w:rPr>
          <w:b/>
          <w:color w:val="000000"/>
          <w:spacing w:val="-2"/>
          <w:sz w:val="60"/>
          <w:shd w:val="clear" w:color="auto" w:fill="54FF4C"/>
        </w:rPr>
        <w:t>LERNZIELE</w:t>
      </w:r>
    </w:p>
    <w:p w14:paraId="7F7752B6" w14:textId="36A397AF" w:rsidR="00244A6A" w:rsidRDefault="00000000">
      <w:pPr>
        <w:pStyle w:val="Textkrper"/>
        <w:spacing w:before="400" w:line="247" w:lineRule="auto"/>
        <w:ind w:left="1079" w:right="2103"/>
        <w:jc w:val="both"/>
      </w:pPr>
      <w:r>
        <w:t xml:space="preserve">Nach erfolgreichem Abschluss des Kurses </w:t>
      </w:r>
      <w:r>
        <w:rPr>
          <w:b/>
        </w:rPr>
        <w:t>Performance Marketing: Affiliate und Mail</w:t>
      </w:r>
      <w:r>
        <w:rPr>
          <w:b/>
          <w:spacing w:val="40"/>
        </w:rPr>
        <w:t xml:space="preserve"> </w:t>
      </w:r>
      <w:r>
        <w:t>sind</w:t>
      </w:r>
      <w:r>
        <w:rPr>
          <w:spacing w:val="-2"/>
        </w:rPr>
        <w:t xml:space="preserve"> </w:t>
      </w:r>
      <w:r>
        <w:t>Sie</w:t>
      </w:r>
      <w:r>
        <w:rPr>
          <w:spacing w:val="-2"/>
        </w:rPr>
        <w:t xml:space="preserve"> </w:t>
      </w:r>
      <w:r>
        <w:t>in</w:t>
      </w:r>
      <w:r>
        <w:rPr>
          <w:spacing w:val="-2"/>
        </w:rPr>
        <w:t xml:space="preserve"> </w:t>
      </w:r>
      <w:r>
        <w:t>der</w:t>
      </w:r>
      <w:r>
        <w:rPr>
          <w:spacing w:val="-2"/>
        </w:rPr>
        <w:t xml:space="preserve"> </w:t>
      </w:r>
      <w:r>
        <w:t>Lage,</w:t>
      </w:r>
      <w:r>
        <w:rPr>
          <w:spacing w:val="-2"/>
        </w:rPr>
        <w:t xml:space="preserve"> </w:t>
      </w:r>
      <w:r>
        <w:t>die</w:t>
      </w:r>
      <w:r>
        <w:rPr>
          <w:spacing w:val="-2"/>
        </w:rPr>
        <w:t xml:space="preserve"> </w:t>
      </w:r>
      <w:r>
        <w:t>Instrumente</w:t>
      </w:r>
      <w:r>
        <w:rPr>
          <w:spacing w:val="-2"/>
        </w:rPr>
        <w:t xml:space="preserve"> </w:t>
      </w:r>
      <w:r>
        <w:t>des</w:t>
      </w:r>
      <w:r>
        <w:rPr>
          <w:spacing w:val="-2"/>
        </w:rPr>
        <w:t xml:space="preserve"> </w:t>
      </w:r>
      <w:r>
        <w:t>Performance-Marketings</w:t>
      </w:r>
      <w:r>
        <w:rPr>
          <w:spacing w:val="-2"/>
        </w:rPr>
        <w:t xml:space="preserve"> </w:t>
      </w:r>
      <w:r>
        <w:t>beim</w:t>
      </w:r>
      <w:r>
        <w:rPr>
          <w:spacing w:val="-2"/>
        </w:rPr>
        <w:t xml:space="preserve"> </w:t>
      </w:r>
      <w:r>
        <w:t>Einsatz</w:t>
      </w:r>
      <w:r>
        <w:rPr>
          <w:spacing w:val="-2"/>
        </w:rPr>
        <w:t xml:space="preserve"> </w:t>
      </w:r>
      <w:r>
        <w:t>im</w:t>
      </w:r>
      <w:r>
        <w:rPr>
          <w:spacing w:val="-2"/>
        </w:rPr>
        <w:t xml:space="preserve"> </w:t>
      </w:r>
      <w:r>
        <w:t>Online-</w:t>
      </w:r>
      <w:r>
        <w:rPr>
          <w:spacing w:val="40"/>
        </w:rPr>
        <w:t xml:space="preserve"> </w:t>
      </w:r>
      <w:r>
        <w:t>Marketing mit dem Ziel einer messbaren Transaktion zu analysieren und zu bewerten.</w:t>
      </w:r>
      <w:r>
        <w:rPr>
          <w:spacing w:val="40"/>
        </w:rPr>
        <w:t xml:space="preserve"> </w:t>
      </w:r>
      <w:r>
        <w:t>Außerdem</w:t>
      </w:r>
      <w:r>
        <w:rPr>
          <w:spacing w:val="-5"/>
        </w:rPr>
        <w:t xml:space="preserve"> </w:t>
      </w:r>
      <w:r>
        <w:t>werden</w:t>
      </w:r>
      <w:r>
        <w:rPr>
          <w:spacing w:val="-5"/>
        </w:rPr>
        <w:t xml:space="preserve"> </w:t>
      </w:r>
      <w:r>
        <w:t>Sie</w:t>
      </w:r>
      <w:r>
        <w:rPr>
          <w:spacing w:val="-5"/>
        </w:rPr>
        <w:t xml:space="preserve"> </w:t>
      </w:r>
      <w:r>
        <w:t>die</w:t>
      </w:r>
      <w:r>
        <w:rPr>
          <w:spacing w:val="-5"/>
        </w:rPr>
        <w:t xml:space="preserve"> </w:t>
      </w:r>
      <w:r>
        <w:t>Merkmale</w:t>
      </w:r>
      <w:r>
        <w:rPr>
          <w:spacing w:val="-5"/>
        </w:rPr>
        <w:t xml:space="preserve"> </w:t>
      </w:r>
      <w:r>
        <w:t>jeder</w:t>
      </w:r>
      <w:r>
        <w:rPr>
          <w:spacing w:val="-5"/>
        </w:rPr>
        <w:t xml:space="preserve"> </w:t>
      </w:r>
      <w:r>
        <w:t>im</w:t>
      </w:r>
      <w:r>
        <w:rPr>
          <w:spacing w:val="-5"/>
        </w:rPr>
        <w:t xml:space="preserve"> </w:t>
      </w:r>
      <w:r>
        <w:t>Skript</w:t>
      </w:r>
      <w:r>
        <w:rPr>
          <w:spacing w:val="-5"/>
        </w:rPr>
        <w:t xml:space="preserve"> </w:t>
      </w:r>
      <w:r>
        <w:t>besprochenen</w:t>
      </w:r>
      <w:r>
        <w:rPr>
          <w:spacing w:val="-5"/>
        </w:rPr>
        <w:t xml:space="preserve"> </w:t>
      </w:r>
      <w:r>
        <w:t>Ausprägung</w:t>
      </w:r>
      <w:r>
        <w:rPr>
          <w:spacing w:val="-5"/>
        </w:rPr>
        <w:t xml:space="preserve"> </w:t>
      </w:r>
      <w:r>
        <w:t>des</w:t>
      </w:r>
      <w:r>
        <w:rPr>
          <w:spacing w:val="-5"/>
        </w:rPr>
        <w:t xml:space="preserve"> </w:t>
      </w:r>
      <w:r>
        <w:t>Performance-Marketings</w:t>
      </w:r>
      <w:r>
        <w:rPr>
          <w:spacing w:val="-1"/>
        </w:rPr>
        <w:t xml:space="preserve"> </w:t>
      </w:r>
      <w:r>
        <w:t>verstehen.</w:t>
      </w:r>
    </w:p>
    <w:p w14:paraId="1FAD0F0C" w14:textId="77777777" w:rsidR="00244A6A" w:rsidRDefault="00244A6A">
      <w:pPr>
        <w:pStyle w:val="Textkrper"/>
        <w:spacing w:before="1"/>
        <w:rPr>
          <w:sz w:val="21"/>
        </w:rPr>
      </w:pPr>
    </w:p>
    <w:p w14:paraId="4D270DCF" w14:textId="7EAE7A15" w:rsidR="00244A6A" w:rsidRDefault="00000000">
      <w:pPr>
        <w:pStyle w:val="Textkrper"/>
        <w:spacing w:line="247" w:lineRule="auto"/>
        <w:ind w:left="1079" w:right="2102"/>
        <w:jc w:val="both"/>
      </w:pPr>
      <w:r>
        <w:t>Die besprochenen Marketing-Instrumente können Sie im Rahmen von einem Marketing-</w:t>
      </w:r>
      <w:r>
        <w:rPr>
          <w:spacing w:val="40"/>
        </w:rPr>
        <w:t xml:space="preserve"> </w:t>
      </w:r>
      <w:r>
        <w:t>Mix bewerten und werden in der Lage sein, die jeweiligen Potenziale und Herausforderungen</w:t>
      </w:r>
      <w:r>
        <w:rPr>
          <w:spacing w:val="-6"/>
        </w:rPr>
        <w:t xml:space="preserve"> </w:t>
      </w:r>
      <w:r>
        <w:t>zu</w:t>
      </w:r>
      <w:r>
        <w:rPr>
          <w:spacing w:val="-6"/>
        </w:rPr>
        <w:t xml:space="preserve"> </w:t>
      </w:r>
      <w:r>
        <w:t>identifizieren.</w:t>
      </w:r>
      <w:r>
        <w:rPr>
          <w:spacing w:val="-6"/>
        </w:rPr>
        <w:t xml:space="preserve"> </w:t>
      </w:r>
      <w:r>
        <w:t>Weiterhin</w:t>
      </w:r>
      <w:r>
        <w:rPr>
          <w:spacing w:val="-6"/>
        </w:rPr>
        <w:t xml:space="preserve"> </w:t>
      </w:r>
      <w:r>
        <w:t>werden</w:t>
      </w:r>
      <w:r>
        <w:rPr>
          <w:spacing w:val="-6"/>
        </w:rPr>
        <w:t xml:space="preserve"> </w:t>
      </w:r>
      <w:r>
        <w:t>Sie</w:t>
      </w:r>
      <w:r>
        <w:rPr>
          <w:spacing w:val="-6"/>
        </w:rPr>
        <w:t xml:space="preserve"> </w:t>
      </w:r>
      <w:r>
        <w:t>den</w:t>
      </w:r>
      <w:r>
        <w:rPr>
          <w:spacing w:val="-6"/>
        </w:rPr>
        <w:t xml:space="preserve"> </w:t>
      </w:r>
      <w:r>
        <w:t>Nutzen</w:t>
      </w:r>
      <w:r>
        <w:rPr>
          <w:spacing w:val="-6"/>
        </w:rPr>
        <w:t xml:space="preserve"> </w:t>
      </w:r>
      <w:r>
        <w:t>der</w:t>
      </w:r>
      <w:r>
        <w:rPr>
          <w:spacing w:val="-6"/>
        </w:rPr>
        <w:t xml:space="preserve"> </w:t>
      </w:r>
      <w:r>
        <w:t>unterschiedlichen</w:t>
      </w:r>
      <w:r>
        <w:rPr>
          <w:spacing w:val="-6"/>
        </w:rPr>
        <w:t xml:space="preserve"> </w:t>
      </w:r>
      <w:r>
        <w:t>Marketinginstrumente im Rahmen vom Performance Marketing verstehen. Sie werden sich ebenfalls</w:t>
      </w:r>
      <w:r>
        <w:rPr>
          <w:spacing w:val="40"/>
        </w:rPr>
        <w:t xml:space="preserve"> </w:t>
      </w:r>
      <w:r>
        <w:t>die Fähigkeit aneignen können, die Ergebnisse der einzelnen Marketinginstrumente in</w:t>
      </w:r>
      <w:r>
        <w:rPr>
          <w:spacing w:val="40"/>
        </w:rPr>
        <w:t xml:space="preserve"> </w:t>
      </w:r>
      <w:r>
        <w:t>Bezug</w:t>
      </w:r>
      <w:r>
        <w:rPr>
          <w:spacing w:val="-6"/>
        </w:rPr>
        <w:t xml:space="preserve"> </w:t>
      </w:r>
      <w:r>
        <w:t>auf</w:t>
      </w:r>
      <w:r>
        <w:rPr>
          <w:spacing w:val="-6"/>
        </w:rPr>
        <w:t xml:space="preserve"> </w:t>
      </w:r>
      <w:r>
        <w:t>die</w:t>
      </w:r>
      <w:r>
        <w:rPr>
          <w:spacing w:val="-6"/>
        </w:rPr>
        <w:t xml:space="preserve"> </w:t>
      </w:r>
      <w:r>
        <w:t>entsprechende</w:t>
      </w:r>
      <w:r>
        <w:rPr>
          <w:spacing w:val="-6"/>
        </w:rPr>
        <w:t xml:space="preserve"> </w:t>
      </w:r>
      <w:r>
        <w:t>Disziplin</w:t>
      </w:r>
      <w:r>
        <w:rPr>
          <w:spacing w:val="-6"/>
        </w:rPr>
        <w:t xml:space="preserve"> </w:t>
      </w:r>
      <w:r>
        <w:t>des</w:t>
      </w:r>
      <w:r>
        <w:rPr>
          <w:spacing w:val="-6"/>
        </w:rPr>
        <w:t xml:space="preserve"> </w:t>
      </w:r>
      <w:r>
        <w:t>Performance-Marketings</w:t>
      </w:r>
      <w:r>
        <w:rPr>
          <w:spacing w:val="-6"/>
        </w:rPr>
        <w:t xml:space="preserve"> </w:t>
      </w:r>
      <w:r>
        <w:t>zu</w:t>
      </w:r>
      <w:r>
        <w:rPr>
          <w:spacing w:val="-6"/>
        </w:rPr>
        <w:t xml:space="preserve"> </w:t>
      </w:r>
      <w:r>
        <w:t>messen</w:t>
      </w:r>
      <w:r>
        <w:rPr>
          <w:spacing w:val="-6"/>
        </w:rPr>
        <w:t xml:space="preserve"> </w:t>
      </w:r>
      <w:r>
        <w:t>und</w:t>
      </w:r>
      <w:r>
        <w:rPr>
          <w:spacing w:val="-6"/>
        </w:rPr>
        <w:t xml:space="preserve"> </w:t>
      </w:r>
      <w:r>
        <w:t>zu</w:t>
      </w:r>
      <w:r>
        <w:rPr>
          <w:spacing w:val="-6"/>
        </w:rPr>
        <w:t xml:space="preserve"> </w:t>
      </w:r>
      <w:r>
        <w:t>eva</w:t>
      </w:r>
      <w:r>
        <w:rPr>
          <w:spacing w:val="-2"/>
        </w:rPr>
        <w:t>luieren.</w:t>
      </w:r>
    </w:p>
    <w:p w14:paraId="6E499EDB" w14:textId="77777777" w:rsidR="00244A6A" w:rsidRDefault="00244A6A">
      <w:pPr>
        <w:spacing w:line="247" w:lineRule="auto"/>
        <w:jc w:val="both"/>
        <w:sectPr w:rsidR="00244A6A">
          <w:pgSz w:w="11910" w:h="16840"/>
          <w:pgMar w:top="1680" w:right="660" w:bottom="920" w:left="560" w:header="0" w:footer="727" w:gutter="0"/>
          <w:cols w:space="720"/>
        </w:sectPr>
      </w:pPr>
    </w:p>
    <w:p w14:paraId="19601D8A" w14:textId="77777777" w:rsidR="00244A6A" w:rsidRDefault="00000000">
      <w:pPr>
        <w:pStyle w:val="Textkrper"/>
      </w:pPr>
      <w:r>
        <w:lastRenderedPageBreak/>
        <w:pict w14:anchorId="434170FB">
          <v:rect id="docshape10" o:spid="_x0000_s2244" style="position:absolute;margin-left:0;margin-top:0;width:595.3pt;height:428.5pt;z-index:-17905664;mso-position-horizontal-relative:page;mso-position-vertical-relative:page" fillcolor="#54ff4c" stroked="f">
            <w10:wrap anchorx="page" anchory="page"/>
          </v:rect>
        </w:pict>
      </w:r>
    </w:p>
    <w:p w14:paraId="1759F2DA" w14:textId="77777777" w:rsidR="00244A6A" w:rsidRDefault="00244A6A">
      <w:pPr>
        <w:pStyle w:val="Textkrper"/>
      </w:pPr>
    </w:p>
    <w:p w14:paraId="70C6661D" w14:textId="77777777" w:rsidR="00244A6A" w:rsidRDefault="00244A6A">
      <w:pPr>
        <w:pStyle w:val="Textkrper"/>
      </w:pPr>
    </w:p>
    <w:p w14:paraId="06486D56" w14:textId="77777777" w:rsidR="00244A6A" w:rsidRDefault="00244A6A">
      <w:pPr>
        <w:pStyle w:val="Textkrper"/>
      </w:pPr>
    </w:p>
    <w:p w14:paraId="23972707" w14:textId="77777777" w:rsidR="00244A6A" w:rsidRDefault="00244A6A">
      <w:pPr>
        <w:pStyle w:val="Textkrper"/>
      </w:pPr>
    </w:p>
    <w:p w14:paraId="78C10684" w14:textId="77777777" w:rsidR="00244A6A" w:rsidRDefault="00244A6A">
      <w:pPr>
        <w:pStyle w:val="Textkrper"/>
      </w:pPr>
    </w:p>
    <w:p w14:paraId="2023E107" w14:textId="77777777" w:rsidR="00244A6A" w:rsidRDefault="00000000">
      <w:pPr>
        <w:pStyle w:val="berschrift1"/>
      </w:pPr>
      <w:r>
        <w:rPr>
          <w:rFonts w:ascii="Times New Roman"/>
          <w:b w:val="0"/>
          <w:color w:val="FFFFFF"/>
          <w:spacing w:val="9"/>
          <w:shd w:val="clear" w:color="auto" w:fill="000000"/>
        </w:rPr>
        <w:t xml:space="preserve"> </w:t>
      </w:r>
      <w:r>
        <w:rPr>
          <w:color w:val="FFFFFF"/>
          <w:spacing w:val="-11"/>
          <w:shd w:val="clear" w:color="auto" w:fill="000000"/>
        </w:rPr>
        <w:t>LEKTION</w:t>
      </w:r>
      <w:r>
        <w:rPr>
          <w:color w:val="FFFFFF"/>
          <w:spacing w:val="-22"/>
          <w:shd w:val="clear" w:color="auto" w:fill="000000"/>
        </w:rPr>
        <w:t xml:space="preserve"> </w:t>
      </w:r>
      <w:r>
        <w:rPr>
          <w:color w:val="FFFFFF"/>
          <w:spacing w:val="-10"/>
          <w:shd w:val="clear" w:color="auto" w:fill="000000"/>
        </w:rPr>
        <w:t>1</w:t>
      </w:r>
    </w:p>
    <w:p w14:paraId="1B7C92C0" w14:textId="77777777" w:rsidR="00244A6A" w:rsidRDefault="00000000">
      <w:pPr>
        <w:pStyle w:val="berschrift2"/>
      </w:pPr>
      <w:bookmarkStart w:id="4" w:name="Affiliate-Marketing"/>
      <w:bookmarkEnd w:id="4"/>
      <w:r>
        <w:rPr>
          <w:rFonts w:ascii="Times New Roman"/>
          <w:b w:val="0"/>
          <w:color w:val="000000"/>
          <w:spacing w:val="43"/>
          <w:shd w:val="clear" w:color="auto" w:fill="FFFFFF"/>
        </w:rPr>
        <w:t xml:space="preserve"> </w:t>
      </w:r>
      <w:r>
        <w:rPr>
          <w:color w:val="000000"/>
          <w:spacing w:val="-10"/>
          <w:shd w:val="clear" w:color="auto" w:fill="FFFFFF"/>
        </w:rPr>
        <w:t>AFFILIATE-</w:t>
      </w:r>
      <w:r>
        <w:rPr>
          <w:color w:val="000000"/>
          <w:spacing w:val="-2"/>
          <w:shd w:val="clear" w:color="auto" w:fill="FFFFFF"/>
        </w:rPr>
        <w:t>MARKETING</w:t>
      </w:r>
    </w:p>
    <w:p w14:paraId="151694FD" w14:textId="77777777" w:rsidR="00244A6A" w:rsidRDefault="00244A6A">
      <w:pPr>
        <w:pStyle w:val="Textkrper"/>
        <w:rPr>
          <w:b/>
        </w:rPr>
      </w:pPr>
    </w:p>
    <w:p w14:paraId="1E5E5B18" w14:textId="77777777" w:rsidR="00244A6A" w:rsidRDefault="00244A6A">
      <w:pPr>
        <w:pStyle w:val="Textkrper"/>
        <w:rPr>
          <w:b/>
        </w:rPr>
      </w:pPr>
    </w:p>
    <w:p w14:paraId="24D96F81" w14:textId="77777777" w:rsidR="00244A6A" w:rsidRDefault="00244A6A">
      <w:pPr>
        <w:pStyle w:val="Textkrper"/>
        <w:rPr>
          <w:b/>
        </w:rPr>
      </w:pPr>
    </w:p>
    <w:p w14:paraId="44975BCA" w14:textId="77777777" w:rsidR="00244A6A" w:rsidRDefault="00244A6A">
      <w:pPr>
        <w:pStyle w:val="Textkrper"/>
        <w:rPr>
          <w:b/>
        </w:rPr>
      </w:pPr>
    </w:p>
    <w:p w14:paraId="7DA9297F" w14:textId="77777777" w:rsidR="00244A6A" w:rsidRDefault="00244A6A">
      <w:pPr>
        <w:pStyle w:val="Textkrper"/>
        <w:rPr>
          <w:b/>
        </w:rPr>
      </w:pPr>
    </w:p>
    <w:p w14:paraId="5DA9FA86" w14:textId="77777777" w:rsidR="00244A6A" w:rsidRDefault="00244A6A">
      <w:pPr>
        <w:pStyle w:val="Textkrper"/>
        <w:rPr>
          <w:b/>
        </w:rPr>
      </w:pPr>
    </w:p>
    <w:p w14:paraId="5CFCDD97" w14:textId="77777777" w:rsidR="00244A6A" w:rsidRDefault="00244A6A">
      <w:pPr>
        <w:pStyle w:val="Textkrper"/>
        <w:rPr>
          <w:b/>
        </w:rPr>
      </w:pPr>
    </w:p>
    <w:p w14:paraId="6BCDCDCF" w14:textId="77777777" w:rsidR="00244A6A" w:rsidRDefault="00244A6A">
      <w:pPr>
        <w:pStyle w:val="Textkrper"/>
        <w:rPr>
          <w:b/>
        </w:rPr>
      </w:pPr>
    </w:p>
    <w:p w14:paraId="515D63E0" w14:textId="77777777" w:rsidR="00244A6A" w:rsidRDefault="00244A6A">
      <w:pPr>
        <w:pStyle w:val="Textkrper"/>
        <w:rPr>
          <w:b/>
        </w:rPr>
      </w:pPr>
    </w:p>
    <w:p w14:paraId="06CD74F3" w14:textId="77777777" w:rsidR="00244A6A" w:rsidRDefault="00244A6A">
      <w:pPr>
        <w:pStyle w:val="Textkrper"/>
        <w:rPr>
          <w:b/>
        </w:rPr>
      </w:pPr>
    </w:p>
    <w:p w14:paraId="130C4953" w14:textId="77777777" w:rsidR="00244A6A" w:rsidRDefault="00244A6A">
      <w:pPr>
        <w:pStyle w:val="Textkrper"/>
        <w:rPr>
          <w:b/>
        </w:rPr>
      </w:pPr>
    </w:p>
    <w:p w14:paraId="5965ADB9" w14:textId="77777777" w:rsidR="00244A6A" w:rsidRDefault="00244A6A">
      <w:pPr>
        <w:pStyle w:val="Textkrper"/>
        <w:rPr>
          <w:b/>
        </w:rPr>
      </w:pPr>
    </w:p>
    <w:p w14:paraId="2CC6715E" w14:textId="77777777" w:rsidR="00244A6A" w:rsidRDefault="00244A6A">
      <w:pPr>
        <w:pStyle w:val="Textkrper"/>
        <w:rPr>
          <w:b/>
        </w:rPr>
      </w:pPr>
    </w:p>
    <w:p w14:paraId="53F7F0D9" w14:textId="77777777" w:rsidR="00244A6A" w:rsidRDefault="00244A6A">
      <w:pPr>
        <w:pStyle w:val="Textkrper"/>
        <w:rPr>
          <w:b/>
        </w:rPr>
      </w:pPr>
    </w:p>
    <w:p w14:paraId="69DF9C88" w14:textId="77777777" w:rsidR="00244A6A" w:rsidRDefault="00244A6A">
      <w:pPr>
        <w:pStyle w:val="Textkrper"/>
        <w:rPr>
          <w:b/>
        </w:rPr>
      </w:pPr>
    </w:p>
    <w:p w14:paraId="4284F63B" w14:textId="77777777" w:rsidR="00244A6A" w:rsidRDefault="00244A6A">
      <w:pPr>
        <w:pStyle w:val="Textkrper"/>
        <w:rPr>
          <w:b/>
        </w:rPr>
      </w:pPr>
    </w:p>
    <w:p w14:paraId="01E713B3" w14:textId="77777777" w:rsidR="00244A6A" w:rsidRDefault="00244A6A">
      <w:pPr>
        <w:pStyle w:val="Textkrper"/>
        <w:rPr>
          <w:b/>
        </w:rPr>
      </w:pPr>
    </w:p>
    <w:p w14:paraId="18EB5A79" w14:textId="77777777" w:rsidR="00244A6A" w:rsidRDefault="00244A6A">
      <w:pPr>
        <w:pStyle w:val="Textkrper"/>
        <w:rPr>
          <w:b/>
        </w:rPr>
      </w:pPr>
    </w:p>
    <w:p w14:paraId="17FAA064" w14:textId="77777777" w:rsidR="00244A6A" w:rsidRDefault="00244A6A">
      <w:pPr>
        <w:pStyle w:val="Textkrper"/>
        <w:rPr>
          <w:b/>
        </w:rPr>
      </w:pPr>
    </w:p>
    <w:p w14:paraId="04E7CAF0" w14:textId="77777777" w:rsidR="00244A6A" w:rsidRDefault="00244A6A">
      <w:pPr>
        <w:pStyle w:val="Textkrper"/>
        <w:rPr>
          <w:b/>
        </w:rPr>
      </w:pPr>
    </w:p>
    <w:p w14:paraId="4B610BEA" w14:textId="77777777" w:rsidR="00244A6A" w:rsidRDefault="00244A6A">
      <w:pPr>
        <w:pStyle w:val="Textkrper"/>
        <w:rPr>
          <w:b/>
        </w:rPr>
      </w:pPr>
    </w:p>
    <w:p w14:paraId="6512E8B9" w14:textId="77777777" w:rsidR="00244A6A" w:rsidRDefault="00244A6A">
      <w:pPr>
        <w:pStyle w:val="Textkrper"/>
        <w:rPr>
          <w:b/>
        </w:rPr>
      </w:pPr>
    </w:p>
    <w:p w14:paraId="2176DD72" w14:textId="77777777" w:rsidR="00244A6A" w:rsidRDefault="00244A6A">
      <w:pPr>
        <w:pStyle w:val="Textkrper"/>
        <w:spacing w:before="5"/>
        <w:rPr>
          <w:b/>
          <w:sz w:val="18"/>
        </w:rPr>
      </w:pPr>
    </w:p>
    <w:p w14:paraId="681A28E4" w14:textId="77777777" w:rsidR="00244A6A" w:rsidRDefault="00000000">
      <w:pPr>
        <w:pStyle w:val="berschrift5"/>
        <w:spacing w:before="0"/>
      </w:pPr>
      <w:r>
        <w:rPr>
          <w:rFonts w:ascii="Times New Roman"/>
          <w:b w:val="0"/>
          <w:color w:val="FFFFFF"/>
          <w:spacing w:val="18"/>
          <w:shd w:val="clear" w:color="auto" w:fill="000000"/>
        </w:rPr>
        <w:t xml:space="preserve"> </w:t>
      </w:r>
      <w:r>
        <w:rPr>
          <w:color w:val="FFFFFF"/>
          <w:spacing w:val="-2"/>
          <w:shd w:val="clear" w:color="auto" w:fill="000000"/>
        </w:rPr>
        <w:t>LERNZIELE</w:t>
      </w:r>
      <w:r>
        <w:rPr>
          <w:color w:val="FFFFFF"/>
          <w:spacing w:val="80"/>
          <w:shd w:val="clear" w:color="auto" w:fill="000000"/>
        </w:rPr>
        <w:t xml:space="preserve"> </w:t>
      </w:r>
    </w:p>
    <w:p w14:paraId="4E9FA1CC" w14:textId="77777777" w:rsidR="00244A6A" w:rsidRDefault="00244A6A">
      <w:pPr>
        <w:pStyle w:val="Textkrper"/>
        <w:spacing w:before="4"/>
        <w:rPr>
          <w:b/>
          <w:sz w:val="23"/>
        </w:rPr>
      </w:pPr>
    </w:p>
    <w:p w14:paraId="5D0EE952" w14:textId="77777777" w:rsidR="00244A6A" w:rsidRDefault="00000000">
      <w:pPr>
        <w:pStyle w:val="Textkrper"/>
        <w:ind w:left="1079"/>
      </w:pPr>
      <w:r>
        <w:t>Nach</w:t>
      </w:r>
      <w:r>
        <w:rPr>
          <w:spacing w:val="-2"/>
        </w:rPr>
        <w:t xml:space="preserve"> </w:t>
      </w:r>
      <w:r>
        <w:t>der</w:t>
      </w:r>
      <w:r>
        <w:rPr>
          <w:spacing w:val="-2"/>
        </w:rPr>
        <w:t xml:space="preserve"> </w:t>
      </w:r>
      <w:r>
        <w:t>Bearbeitung</w:t>
      </w:r>
      <w:r>
        <w:rPr>
          <w:spacing w:val="-1"/>
        </w:rPr>
        <w:t xml:space="preserve"> </w:t>
      </w:r>
      <w:r>
        <w:t>dieser</w:t>
      </w:r>
      <w:r>
        <w:rPr>
          <w:spacing w:val="-2"/>
        </w:rPr>
        <w:t xml:space="preserve"> </w:t>
      </w:r>
      <w:r>
        <w:t>Lektion</w:t>
      </w:r>
      <w:r>
        <w:rPr>
          <w:spacing w:val="-1"/>
        </w:rPr>
        <w:t xml:space="preserve"> </w:t>
      </w:r>
      <w:r>
        <w:t>werden</w:t>
      </w:r>
      <w:r>
        <w:rPr>
          <w:spacing w:val="-2"/>
        </w:rPr>
        <w:t xml:space="preserve"> </w:t>
      </w:r>
      <w:r>
        <w:t>Sie</w:t>
      </w:r>
      <w:r>
        <w:rPr>
          <w:spacing w:val="-1"/>
        </w:rPr>
        <w:t xml:space="preserve"> </w:t>
      </w:r>
      <w:r>
        <w:t>in</w:t>
      </w:r>
      <w:r>
        <w:rPr>
          <w:spacing w:val="-2"/>
        </w:rPr>
        <w:t xml:space="preserve"> </w:t>
      </w:r>
      <w:r>
        <w:t>der</w:t>
      </w:r>
      <w:r>
        <w:rPr>
          <w:spacing w:val="-1"/>
        </w:rPr>
        <w:t xml:space="preserve"> </w:t>
      </w:r>
      <w:r>
        <w:t>Lage</w:t>
      </w:r>
      <w:r>
        <w:rPr>
          <w:spacing w:val="-2"/>
        </w:rPr>
        <w:t xml:space="preserve"> </w:t>
      </w:r>
      <w:r>
        <w:t>sein,</w:t>
      </w:r>
      <w:r>
        <w:rPr>
          <w:spacing w:val="-1"/>
        </w:rPr>
        <w:t xml:space="preserve"> </w:t>
      </w:r>
      <w:r>
        <w:rPr>
          <w:spacing w:val="-5"/>
        </w:rPr>
        <w:t>...</w:t>
      </w:r>
    </w:p>
    <w:p w14:paraId="2019E34E" w14:textId="77777777" w:rsidR="00244A6A" w:rsidRDefault="00244A6A">
      <w:pPr>
        <w:pStyle w:val="Textkrper"/>
        <w:spacing w:before="5"/>
        <w:rPr>
          <w:sz w:val="21"/>
        </w:rPr>
      </w:pPr>
    </w:p>
    <w:p w14:paraId="1C31EC1F" w14:textId="77777777" w:rsidR="00244A6A" w:rsidRDefault="00000000">
      <w:pPr>
        <w:pStyle w:val="Listenabsatz"/>
        <w:numPr>
          <w:ilvl w:val="0"/>
          <w:numId w:val="52"/>
        </w:numPr>
        <w:tabs>
          <w:tab w:val="left" w:pos="1346"/>
        </w:tabs>
        <w:spacing w:before="0"/>
        <w:ind w:hanging="257"/>
        <w:rPr>
          <w:sz w:val="20"/>
        </w:rPr>
      </w:pPr>
      <w:r>
        <w:rPr>
          <w:sz w:val="20"/>
        </w:rPr>
        <w:t>die</w:t>
      </w:r>
      <w:r>
        <w:rPr>
          <w:spacing w:val="-4"/>
          <w:sz w:val="20"/>
        </w:rPr>
        <w:t xml:space="preserve"> </w:t>
      </w:r>
      <w:r>
        <w:rPr>
          <w:sz w:val="20"/>
        </w:rPr>
        <w:t>Bedeutung</w:t>
      </w:r>
      <w:r>
        <w:rPr>
          <w:spacing w:val="-4"/>
          <w:sz w:val="20"/>
        </w:rPr>
        <w:t xml:space="preserve"> </w:t>
      </w:r>
      <w:r>
        <w:rPr>
          <w:sz w:val="20"/>
        </w:rPr>
        <w:t>und</w:t>
      </w:r>
      <w:r>
        <w:rPr>
          <w:spacing w:val="-4"/>
          <w:sz w:val="20"/>
        </w:rPr>
        <w:t xml:space="preserve"> </w:t>
      </w:r>
      <w:r>
        <w:rPr>
          <w:sz w:val="20"/>
        </w:rPr>
        <w:t>Funktionsweise</w:t>
      </w:r>
      <w:r>
        <w:rPr>
          <w:spacing w:val="-3"/>
          <w:sz w:val="20"/>
        </w:rPr>
        <w:t xml:space="preserve"> </w:t>
      </w:r>
      <w:r>
        <w:rPr>
          <w:sz w:val="20"/>
        </w:rPr>
        <w:t>des</w:t>
      </w:r>
      <w:r>
        <w:rPr>
          <w:spacing w:val="-4"/>
          <w:sz w:val="20"/>
        </w:rPr>
        <w:t xml:space="preserve"> </w:t>
      </w:r>
      <w:r>
        <w:rPr>
          <w:sz w:val="20"/>
        </w:rPr>
        <w:t>Affiliate-Marketings</w:t>
      </w:r>
      <w:r>
        <w:rPr>
          <w:spacing w:val="-4"/>
          <w:sz w:val="20"/>
        </w:rPr>
        <w:t xml:space="preserve"> </w:t>
      </w:r>
      <w:r>
        <w:rPr>
          <w:spacing w:val="-2"/>
          <w:sz w:val="20"/>
        </w:rPr>
        <w:t>wiederzugeben.</w:t>
      </w:r>
    </w:p>
    <w:p w14:paraId="423C315C" w14:textId="77777777" w:rsidR="00244A6A" w:rsidRDefault="00000000">
      <w:pPr>
        <w:pStyle w:val="Listenabsatz"/>
        <w:numPr>
          <w:ilvl w:val="0"/>
          <w:numId w:val="52"/>
        </w:numPr>
        <w:tabs>
          <w:tab w:val="left" w:pos="1347"/>
        </w:tabs>
        <w:ind w:left="1346" w:hanging="257"/>
        <w:rPr>
          <w:sz w:val="20"/>
        </w:rPr>
      </w:pPr>
      <w:r>
        <w:rPr>
          <w:sz w:val="20"/>
        </w:rPr>
        <w:t>die</w:t>
      </w:r>
      <w:r>
        <w:rPr>
          <w:spacing w:val="-4"/>
          <w:sz w:val="20"/>
        </w:rPr>
        <w:t xml:space="preserve"> </w:t>
      </w:r>
      <w:proofErr w:type="spellStart"/>
      <w:proofErr w:type="gramStart"/>
      <w:r>
        <w:rPr>
          <w:sz w:val="20"/>
        </w:rPr>
        <w:t>Akteur:innen</w:t>
      </w:r>
      <w:proofErr w:type="spellEnd"/>
      <w:proofErr w:type="gramEnd"/>
      <w:r>
        <w:rPr>
          <w:spacing w:val="-4"/>
          <w:sz w:val="20"/>
        </w:rPr>
        <w:t xml:space="preserve"> </w:t>
      </w:r>
      <w:r>
        <w:rPr>
          <w:sz w:val="20"/>
        </w:rPr>
        <w:t>des</w:t>
      </w:r>
      <w:r>
        <w:rPr>
          <w:spacing w:val="-4"/>
          <w:sz w:val="20"/>
        </w:rPr>
        <w:t xml:space="preserve"> </w:t>
      </w:r>
      <w:r>
        <w:rPr>
          <w:sz w:val="20"/>
        </w:rPr>
        <w:t>Affiliate-Marketings</w:t>
      </w:r>
      <w:r>
        <w:rPr>
          <w:spacing w:val="-4"/>
          <w:sz w:val="20"/>
        </w:rPr>
        <w:t xml:space="preserve"> </w:t>
      </w:r>
      <w:r>
        <w:rPr>
          <w:sz w:val="20"/>
        </w:rPr>
        <w:t>zu</w:t>
      </w:r>
      <w:r>
        <w:rPr>
          <w:spacing w:val="-4"/>
          <w:sz w:val="20"/>
        </w:rPr>
        <w:t xml:space="preserve"> </w:t>
      </w:r>
      <w:r>
        <w:rPr>
          <w:spacing w:val="-2"/>
          <w:sz w:val="20"/>
        </w:rPr>
        <w:t>benennen.</w:t>
      </w:r>
    </w:p>
    <w:p w14:paraId="1A3E76EF" w14:textId="77777777" w:rsidR="00244A6A" w:rsidRDefault="00000000">
      <w:pPr>
        <w:pStyle w:val="Listenabsatz"/>
        <w:numPr>
          <w:ilvl w:val="0"/>
          <w:numId w:val="52"/>
        </w:numPr>
        <w:tabs>
          <w:tab w:val="left" w:pos="1347"/>
        </w:tabs>
        <w:spacing w:before="8" w:line="247" w:lineRule="auto"/>
        <w:ind w:right="2103" w:hanging="255"/>
        <w:rPr>
          <w:sz w:val="20"/>
        </w:rPr>
      </w:pPr>
      <w:r>
        <w:rPr>
          <w:sz w:val="20"/>
        </w:rPr>
        <w:t>zu beschreiben, welche Abrechnungsmodelle bei der Provisionierung zur Anwendung</w:t>
      </w:r>
      <w:r>
        <w:rPr>
          <w:spacing w:val="40"/>
          <w:sz w:val="20"/>
        </w:rPr>
        <w:t xml:space="preserve"> </w:t>
      </w:r>
      <w:r>
        <w:rPr>
          <w:spacing w:val="-2"/>
          <w:sz w:val="20"/>
        </w:rPr>
        <w:t>kommen.</w:t>
      </w:r>
    </w:p>
    <w:p w14:paraId="69656080" w14:textId="77777777" w:rsidR="00244A6A" w:rsidRDefault="00000000">
      <w:pPr>
        <w:pStyle w:val="Listenabsatz"/>
        <w:numPr>
          <w:ilvl w:val="0"/>
          <w:numId w:val="52"/>
        </w:numPr>
        <w:tabs>
          <w:tab w:val="left" w:pos="1347"/>
        </w:tabs>
        <w:spacing w:before="2"/>
        <w:ind w:left="1346" w:hanging="257"/>
        <w:rPr>
          <w:sz w:val="20"/>
        </w:rPr>
      </w:pPr>
      <w:r>
        <w:rPr>
          <w:sz w:val="20"/>
        </w:rPr>
        <w:t>die</w:t>
      </w:r>
      <w:r>
        <w:rPr>
          <w:spacing w:val="-7"/>
          <w:sz w:val="20"/>
        </w:rPr>
        <w:t xml:space="preserve"> </w:t>
      </w:r>
      <w:r>
        <w:rPr>
          <w:sz w:val="20"/>
        </w:rPr>
        <w:t>unterschiedlichen</w:t>
      </w:r>
      <w:r>
        <w:rPr>
          <w:spacing w:val="-6"/>
          <w:sz w:val="20"/>
        </w:rPr>
        <w:t xml:space="preserve"> </w:t>
      </w:r>
      <w:r>
        <w:rPr>
          <w:sz w:val="20"/>
        </w:rPr>
        <w:t>Tracking-Methoden</w:t>
      </w:r>
      <w:r>
        <w:rPr>
          <w:spacing w:val="-6"/>
          <w:sz w:val="20"/>
        </w:rPr>
        <w:t xml:space="preserve"> </w:t>
      </w:r>
      <w:r>
        <w:rPr>
          <w:sz w:val="20"/>
        </w:rPr>
        <w:t>im</w:t>
      </w:r>
      <w:r>
        <w:rPr>
          <w:spacing w:val="-6"/>
          <w:sz w:val="20"/>
        </w:rPr>
        <w:t xml:space="preserve"> </w:t>
      </w:r>
      <w:r>
        <w:rPr>
          <w:sz w:val="20"/>
        </w:rPr>
        <w:t>Affiliate-Marketing</w:t>
      </w:r>
      <w:r>
        <w:rPr>
          <w:spacing w:val="-6"/>
          <w:sz w:val="20"/>
        </w:rPr>
        <w:t xml:space="preserve"> </w:t>
      </w:r>
      <w:r>
        <w:rPr>
          <w:sz w:val="20"/>
        </w:rPr>
        <w:t>zu</w:t>
      </w:r>
      <w:r>
        <w:rPr>
          <w:spacing w:val="-6"/>
          <w:sz w:val="20"/>
        </w:rPr>
        <w:t xml:space="preserve"> </w:t>
      </w:r>
      <w:r>
        <w:rPr>
          <w:spacing w:val="-2"/>
          <w:sz w:val="20"/>
        </w:rPr>
        <w:t>erklären.</w:t>
      </w:r>
    </w:p>
    <w:p w14:paraId="7133F8BF" w14:textId="77777777" w:rsidR="00244A6A" w:rsidRDefault="00000000">
      <w:pPr>
        <w:pStyle w:val="Listenabsatz"/>
        <w:numPr>
          <w:ilvl w:val="0"/>
          <w:numId w:val="52"/>
        </w:numPr>
        <w:tabs>
          <w:tab w:val="left" w:pos="1347"/>
        </w:tabs>
        <w:ind w:left="1346" w:hanging="257"/>
        <w:rPr>
          <w:sz w:val="20"/>
        </w:rPr>
      </w:pPr>
      <w:r>
        <w:rPr>
          <w:sz w:val="20"/>
        </w:rPr>
        <w:t>Aussagen</w:t>
      </w:r>
      <w:r>
        <w:rPr>
          <w:spacing w:val="-3"/>
          <w:sz w:val="20"/>
        </w:rPr>
        <w:t xml:space="preserve"> </w:t>
      </w:r>
      <w:r>
        <w:rPr>
          <w:sz w:val="20"/>
        </w:rPr>
        <w:t>über</w:t>
      </w:r>
      <w:r>
        <w:rPr>
          <w:spacing w:val="-2"/>
          <w:sz w:val="20"/>
        </w:rPr>
        <w:t xml:space="preserve"> </w:t>
      </w:r>
      <w:r>
        <w:rPr>
          <w:sz w:val="20"/>
        </w:rPr>
        <w:t>Kommissionsmodelle</w:t>
      </w:r>
      <w:r>
        <w:rPr>
          <w:spacing w:val="-2"/>
          <w:sz w:val="20"/>
        </w:rPr>
        <w:t xml:space="preserve"> </w:t>
      </w:r>
      <w:r>
        <w:rPr>
          <w:sz w:val="20"/>
        </w:rPr>
        <w:t>zu</w:t>
      </w:r>
      <w:r>
        <w:rPr>
          <w:spacing w:val="-2"/>
          <w:sz w:val="20"/>
        </w:rPr>
        <w:t xml:space="preserve"> treffen.</w:t>
      </w:r>
    </w:p>
    <w:p w14:paraId="71DAA6F4" w14:textId="77777777" w:rsidR="00244A6A" w:rsidRDefault="00244A6A">
      <w:pPr>
        <w:rPr>
          <w:sz w:val="20"/>
        </w:rPr>
        <w:sectPr w:rsidR="00244A6A">
          <w:footerReference w:type="even" r:id="rId11"/>
          <w:pgSz w:w="11910" w:h="16840"/>
          <w:pgMar w:top="0" w:right="660" w:bottom="280" w:left="560" w:header="0" w:footer="0" w:gutter="0"/>
          <w:cols w:space="720"/>
        </w:sectPr>
      </w:pPr>
    </w:p>
    <w:p w14:paraId="6C43CA4F" w14:textId="77777777" w:rsidR="00244A6A" w:rsidRDefault="00000000">
      <w:pPr>
        <w:spacing w:before="83"/>
        <w:ind w:left="2215"/>
        <w:rPr>
          <w:b/>
          <w:sz w:val="40"/>
        </w:rPr>
      </w:pPr>
      <w:r>
        <w:rPr>
          <w:rFonts w:ascii="Times New Roman"/>
          <w:color w:val="000000"/>
          <w:spacing w:val="17"/>
          <w:sz w:val="40"/>
          <w:shd w:val="clear" w:color="auto" w:fill="54FF4C"/>
        </w:rPr>
        <w:lastRenderedPageBreak/>
        <w:t xml:space="preserve"> </w:t>
      </w:r>
      <w:r>
        <w:rPr>
          <w:b/>
          <w:color w:val="000000"/>
          <w:spacing w:val="-4"/>
          <w:sz w:val="40"/>
          <w:shd w:val="clear" w:color="auto" w:fill="54FF4C"/>
        </w:rPr>
        <w:t>1.</w:t>
      </w:r>
      <w:r>
        <w:rPr>
          <w:b/>
          <w:color w:val="000000"/>
          <w:spacing w:val="40"/>
          <w:sz w:val="40"/>
          <w:shd w:val="clear" w:color="auto" w:fill="54FF4C"/>
        </w:rPr>
        <w:t xml:space="preserve"> </w:t>
      </w:r>
      <w:r>
        <w:rPr>
          <w:b/>
          <w:color w:val="000000"/>
          <w:spacing w:val="-4"/>
          <w:sz w:val="40"/>
          <w:shd w:val="clear" w:color="auto" w:fill="54FF4C"/>
        </w:rPr>
        <w:t>AFFILIATE-MARKETING</w:t>
      </w:r>
      <w:r>
        <w:rPr>
          <w:b/>
          <w:color w:val="000000"/>
          <w:spacing w:val="80"/>
          <w:sz w:val="40"/>
          <w:shd w:val="clear" w:color="auto" w:fill="54FF4C"/>
        </w:rPr>
        <w:t xml:space="preserve"> </w:t>
      </w:r>
    </w:p>
    <w:p w14:paraId="7FB539A6" w14:textId="77777777" w:rsidR="00244A6A" w:rsidRDefault="00000000">
      <w:pPr>
        <w:pStyle w:val="berschrift3"/>
        <w:spacing w:before="433"/>
        <w:ind w:firstLine="0"/>
      </w:pPr>
      <w:r>
        <w:rPr>
          <w:spacing w:val="-2"/>
        </w:rPr>
        <w:t>Einführung</w:t>
      </w:r>
    </w:p>
    <w:p w14:paraId="6671865F" w14:textId="228C78A5" w:rsidR="00244A6A" w:rsidRDefault="00000000">
      <w:pPr>
        <w:pStyle w:val="Textkrper"/>
        <w:spacing w:before="214" w:line="247" w:lineRule="auto"/>
        <w:ind w:left="2205" w:right="977"/>
        <w:jc w:val="both"/>
      </w:pPr>
      <w:r>
        <w:t>Die</w:t>
      </w:r>
      <w:r>
        <w:rPr>
          <w:spacing w:val="-2"/>
        </w:rPr>
        <w:t xml:space="preserve"> </w:t>
      </w:r>
      <w:r>
        <w:t>Geburtsstunde</w:t>
      </w:r>
      <w:r>
        <w:rPr>
          <w:spacing w:val="-2"/>
        </w:rPr>
        <w:t xml:space="preserve"> </w:t>
      </w:r>
      <w:r>
        <w:t>des</w:t>
      </w:r>
      <w:r>
        <w:rPr>
          <w:spacing w:val="-2"/>
        </w:rPr>
        <w:t xml:space="preserve"> </w:t>
      </w:r>
      <w:r>
        <w:t>Affiliate-Marketings</w:t>
      </w:r>
      <w:r>
        <w:rPr>
          <w:spacing w:val="-2"/>
        </w:rPr>
        <w:t xml:space="preserve"> </w:t>
      </w:r>
      <w:r>
        <w:t>beruht</w:t>
      </w:r>
      <w:r>
        <w:rPr>
          <w:spacing w:val="-2"/>
        </w:rPr>
        <w:t xml:space="preserve"> </w:t>
      </w:r>
      <w:r>
        <w:t>auf</w:t>
      </w:r>
      <w:r>
        <w:rPr>
          <w:spacing w:val="-2"/>
        </w:rPr>
        <w:t xml:space="preserve"> </w:t>
      </w:r>
      <w:r>
        <w:t>der</w:t>
      </w:r>
      <w:r>
        <w:rPr>
          <w:spacing w:val="-2"/>
        </w:rPr>
        <w:t xml:space="preserve"> </w:t>
      </w:r>
      <w:r>
        <w:t>Legende,</w:t>
      </w:r>
      <w:r>
        <w:rPr>
          <w:spacing w:val="-2"/>
        </w:rPr>
        <w:t xml:space="preserve"> </w:t>
      </w:r>
      <w:r>
        <w:t>dass</w:t>
      </w:r>
      <w:r>
        <w:rPr>
          <w:spacing w:val="-2"/>
        </w:rPr>
        <w:t xml:space="preserve"> </w:t>
      </w:r>
      <w:r>
        <w:t>Amazon-Gründer</w:t>
      </w:r>
      <w:r>
        <w:rPr>
          <w:spacing w:val="40"/>
        </w:rPr>
        <w:t xml:space="preserve"> </w:t>
      </w:r>
      <w:r>
        <w:t>Jeff Bezos im Jahr 1997 auf einer Party Affiliate-Marketing erfunden hat (Lammenett,</w:t>
      </w:r>
      <w:r>
        <w:rPr>
          <w:spacing w:val="40"/>
        </w:rPr>
        <w:t xml:space="preserve"> </w:t>
      </w:r>
      <w:r>
        <w:t>2019, S. 12). Eine Buchhändlerin bot ihm dort an, über ihre eigene Website solche Bücher</w:t>
      </w:r>
      <w:r>
        <w:rPr>
          <w:spacing w:val="40"/>
        </w:rPr>
        <w:t xml:space="preserve"> </w:t>
      </w:r>
      <w:r>
        <w:t xml:space="preserve">zu bewerben, die auf seiner Plattform erhältlich sind. Heute ist Amazon mit seinem </w:t>
      </w:r>
      <w:proofErr w:type="spellStart"/>
      <w:r>
        <w:t>PartnerNet</w:t>
      </w:r>
      <w:proofErr w:type="spellEnd"/>
      <w:r>
        <w:t>-Programm laut eigener Aussage eines der größten Affiliate-Marketing-Programme</w:t>
      </w:r>
      <w:r>
        <w:rPr>
          <w:spacing w:val="40"/>
        </w:rPr>
        <w:t xml:space="preserve"> </w:t>
      </w:r>
      <w:r>
        <w:t>der Welt (Amazon, n. d.-b).</w:t>
      </w:r>
    </w:p>
    <w:p w14:paraId="2C3CC819" w14:textId="77777777" w:rsidR="00244A6A" w:rsidRDefault="00244A6A">
      <w:pPr>
        <w:pStyle w:val="Textkrper"/>
        <w:spacing w:before="2"/>
        <w:rPr>
          <w:sz w:val="21"/>
        </w:rPr>
      </w:pPr>
    </w:p>
    <w:p w14:paraId="32D53BE7" w14:textId="663823D6" w:rsidR="00244A6A" w:rsidRDefault="00000000">
      <w:pPr>
        <w:pStyle w:val="Textkrper"/>
        <w:spacing w:line="247" w:lineRule="auto"/>
        <w:ind w:left="2205" w:right="977"/>
        <w:jc w:val="both"/>
      </w:pPr>
      <w:r>
        <w:t>Richtiger ist wohl, dass es bereits vorher Affiliate-Partnerschaften gegeben hat (</w:t>
      </w:r>
      <w:proofErr w:type="spellStart"/>
      <w:r>
        <w:t>Brear</w:t>
      </w:r>
      <w:proofErr w:type="spellEnd"/>
      <w:r>
        <w:t xml:space="preserve"> &amp;</w:t>
      </w:r>
      <w:r>
        <w:rPr>
          <w:spacing w:val="40"/>
        </w:rPr>
        <w:t xml:space="preserve"> </w:t>
      </w:r>
      <w:r>
        <w:t>Barnes, 2008, S. 4). Das wahrscheinlich erste Affiliate-Programm entwickelte der amerika-</w:t>
      </w:r>
      <w:r>
        <w:rPr>
          <w:spacing w:val="40"/>
        </w:rPr>
        <w:t xml:space="preserve"> </w:t>
      </w:r>
      <w:proofErr w:type="spellStart"/>
      <w:r>
        <w:t>nische</w:t>
      </w:r>
      <w:proofErr w:type="spellEnd"/>
      <w:r>
        <w:t xml:space="preserve"> Unternehmer William J. Robin, Gründer des Unternehmens Pike Creek Flower and</w:t>
      </w:r>
      <w:r>
        <w:rPr>
          <w:spacing w:val="40"/>
        </w:rPr>
        <w:t xml:space="preserve"> </w:t>
      </w:r>
      <w:r>
        <w:t>Gifts, bereits 1994. Er verwendete für seinen Blumen- und Geschenkeversand eine</w:t>
      </w:r>
      <w:r>
        <w:rPr>
          <w:spacing w:val="40"/>
        </w:rPr>
        <w:t xml:space="preserve"> </w:t>
      </w:r>
      <w:r>
        <w:t xml:space="preserve">Methode, bei der einzelne Transaktionen der </w:t>
      </w:r>
      <w:proofErr w:type="spellStart"/>
      <w:proofErr w:type="gramStart"/>
      <w:r>
        <w:t>Händler:innen</w:t>
      </w:r>
      <w:proofErr w:type="spellEnd"/>
      <w:proofErr w:type="gramEnd"/>
      <w:r>
        <w:t xml:space="preserve"> (Blumenverkäufe) nachverfolgt und somit auch provisioniert werden konnten (</w:t>
      </w:r>
      <w:proofErr w:type="spellStart"/>
      <w:r>
        <w:t>Brear</w:t>
      </w:r>
      <w:proofErr w:type="spellEnd"/>
      <w:r>
        <w:t xml:space="preserve"> &amp; Barnes, 2008, S. 4). Schon</w:t>
      </w:r>
      <w:r>
        <w:rPr>
          <w:spacing w:val="40"/>
        </w:rPr>
        <w:t xml:space="preserve"> </w:t>
      </w:r>
      <w:r>
        <w:t>1998 verfügte das Unternehmen über mehr als 2.700 Partner.</w:t>
      </w:r>
    </w:p>
    <w:p w14:paraId="3967D812" w14:textId="77777777" w:rsidR="00244A6A" w:rsidRDefault="00244A6A">
      <w:pPr>
        <w:pStyle w:val="Textkrper"/>
        <w:spacing w:before="3"/>
        <w:rPr>
          <w:sz w:val="21"/>
        </w:rPr>
      </w:pPr>
    </w:p>
    <w:p w14:paraId="5FD90B7F" w14:textId="55D593B1" w:rsidR="00244A6A" w:rsidRDefault="00000000">
      <w:pPr>
        <w:pStyle w:val="Textkrper"/>
        <w:spacing w:line="247" w:lineRule="auto"/>
        <w:ind w:left="2205" w:right="977"/>
        <w:jc w:val="both"/>
      </w:pPr>
      <w:r>
        <w:t>Zu Beginn wird erläutert, welche Möglichkeiten das Affiliate-Marketing im Rahmen des</w:t>
      </w:r>
      <w:r>
        <w:rPr>
          <w:spacing w:val="40"/>
        </w:rPr>
        <w:t xml:space="preserve"> </w:t>
      </w:r>
      <w:r>
        <w:t>Performance-Marketings</w:t>
      </w:r>
      <w:r>
        <w:rPr>
          <w:spacing w:val="-1"/>
        </w:rPr>
        <w:t xml:space="preserve"> </w:t>
      </w:r>
      <w:r>
        <w:t>bietet,</w:t>
      </w:r>
      <w:r>
        <w:rPr>
          <w:spacing w:val="-1"/>
        </w:rPr>
        <w:t xml:space="preserve"> </w:t>
      </w:r>
      <w:r>
        <w:t>und</w:t>
      </w:r>
      <w:r>
        <w:rPr>
          <w:spacing w:val="-1"/>
        </w:rPr>
        <w:t xml:space="preserve"> </w:t>
      </w:r>
      <w:r>
        <w:t>wie</w:t>
      </w:r>
      <w:r>
        <w:rPr>
          <w:spacing w:val="-1"/>
        </w:rPr>
        <w:t xml:space="preserve"> </w:t>
      </w:r>
      <w:r>
        <w:t>es</w:t>
      </w:r>
      <w:r>
        <w:rPr>
          <w:spacing w:val="-1"/>
        </w:rPr>
        <w:t xml:space="preserve"> </w:t>
      </w:r>
      <w:r>
        <w:t>in</w:t>
      </w:r>
      <w:r>
        <w:rPr>
          <w:spacing w:val="-1"/>
        </w:rPr>
        <w:t xml:space="preserve"> </w:t>
      </w:r>
      <w:r>
        <w:t>die</w:t>
      </w:r>
      <w:r>
        <w:rPr>
          <w:spacing w:val="-1"/>
        </w:rPr>
        <w:t xml:space="preserve"> </w:t>
      </w:r>
      <w:r>
        <w:t>Customer</w:t>
      </w:r>
      <w:r>
        <w:rPr>
          <w:spacing w:val="-1"/>
        </w:rPr>
        <w:t xml:space="preserve"> </w:t>
      </w:r>
      <w:r>
        <w:t>Journey</w:t>
      </w:r>
      <w:r>
        <w:rPr>
          <w:spacing w:val="-1"/>
        </w:rPr>
        <w:t xml:space="preserve"> </w:t>
      </w:r>
      <w:r>
        <w:t>eingegliedert</w:t>
      </w:r>
      <w:r>
        <w:rPr>
          <w:spacing w:val="-1"/>
        </w:rPr>
        <w:t xml:space="preserve"> </w:t>
      </w:r>
      <w:r>
        <w:t>werden</w:t>
      </w:r>
      <w:r>
        <w:rPr>
          <w:spacing w:val="40"/>
        </w:rPr>
        <w:t xml:space="preserve"> </w:t>
      </w:r>
      <w:r>
        <w:t>kann.</w:t>
      </w:r>
      <w:r>
        <w:rPr>
          <w:spacing w:val="-7"/>
        </w:rPr>
        <w:t xml:space="preserve"> </w:t>
      </w:r>
      <w:r>
        <w:t>Im</w:t>
      </w:r>
      <w:r>
        <w:rPr>
          <w:spacing w:val="-7"/>
        </w:rPr>
        <w:t xml:space="preserve"> </w:t>
      </w:r>
      <w:r>
        <w:t>zweiten</w:t>
      </w:r>
      <w:r>
        <w:rPr>
          <w:spacing w:val="-7"/>
        </w:rPr>
        <w:t xml:space="preserve"> </w:t>
      </w:r>
      <w:r>
        <w:t>Teil</w:t>
      </w:r>
      <w:r>
        <w:rPr>
          <w:spacing w:val="-7"/>
        </w:rPr>
        <w:t xml:space="preserve"> </w:t>
      </w:r>
      <w:r>
        <w:t>werden</w:t>
      </w:r>
      <w:r>
        <w:rPr>
          <w:spacing w:val="-7"/>
        </w:rPr>
        <w:t xml:space="preserve"> </w:t>
      </w:r>
      <w:r>
        <w:t>die</w:t>
      </w:r>
      <w:r>
        <w:rPr>
          <w:spacing w:val="-7"/>
        </w:rPr>
        <w:t xml:space="preserve"> </w:t>
      </w:r>
      <w:r>
        <w:t>einzelnen</w:t>
      </w:r>
      <w:r>
        <w:rPr>
          <w:spacing w:val="-7"/>
        </w:rPr>
        <w:t xml:space="preserve"> </w:t>
      </w:r>
      <w:r>
        <w:t>Teilnehmenden</w:t>
      </w:r>
      <w:r>
        <w:rPr>
          <w:spacing w:val="-7"/>
        </w:rPr>
        <w:t xml:space="preserve"> </w:t>
      </w:r>
      <w:r>
        <w:t>am</w:t>
      </w:r>
      <w:r>
        <w:rPr>
          <w:spacing w:val="-8"/>
        </w:rPr>
        <w:t xml:space="preserve"> </w:t>
      </w:r>
      <w:r>
        <w:t>Affiliate-Prozess</w:t>
      </w:r>
      <w:r>
        <w:rPr>
          <w:spacing w:val="-8"/>
        </w:rPr>
        <w:t xml:space="preserve"> </w:t>
      </w:r>
      <w:r>
        <w:t>und</w:t>
      </w:r>
      <w:r>
        <w:rPr>
          <w:spacing w:val="-8"/>
        </w:rPr>
        <w:t xml:space="preserve"> </w:t>
      </w:r>
      <w:r>
        <w:t>deren</w:t>
      </w:r>
      <w:r>
        <w:rPr>
          <w:spacing w:val="40"/>
        </w:rPr>
        <w:t xml:space="preserve"> </w:t>
      </w:r>
      <w:r>
        <w:t>Beziehungen untereinander sowie aktuelle Geschäftsmodelle aufgezeigt. Die Darstellung</w:t>
      </w:r>
      <w:r>
        <w:rPr>
          <w:spacing w:val="40"/>
        </w:rPr>
        <w:t xml:space="preserve"> </w:t>
      </w:r>
      <w:r>
        <w:t>des</w:t>
      </w:r>
      <w:r>
        <w:rPr>
          <w:spacing w:val="-3"/>
        </w:rPr>
        <w:t xml:space="preserve"> </w:t>
      </w:r>
      <w:r>
        <w:t>eigentlichen</w:t>
      </w:r>
      <w:r>
        <w:rPr>
          <w:spacing w:val="-3"/>
        </w:rPr>
        <w:t xml:space="preserve"> </w:t>
      </w:r>
      <w:r>
        <w:t>Affiliate-Prozesses</w:t>
      </w:r>
      <w:r>
        <w:rPr>
          <w:spacing w:val="-3"/>
        </w:rPr>
        <w:t xml:space="preserve"> </w:t>
      </w:r>
      <w:r>
        <w:t>erfolgt</w:t>
      </w:r>
      <w:r>
        <w:rPr>
          <w:spacing w:val="-3"/>
        </w:rPr>
        <w:t xml:space="preserve"> </w:t>
      </w:r>
      <w:r>
        <w:t>im</w:t>
      </w:r>
      <w:r>
        <w:rPr>
          <w:spacing w:val="-3"/>
        </w:rPr>
        <w:t xml:space="preserve"> </w:t>
      </w:r>
      <w:r>
        <w:t>dritten</w:t>
      </w:r>
      <w:r>
        <w:rPr>
          <w:spacing w:val="-3"/>
        </w:rPr>
        <w:t xml:space="preserve"> </w:t>
      </w:r>
      <w:r>
        <w:t>Teil</w:t>
      </w:r>
      <w:r>
        <w:rPr>
          <w:spacing w:val="-3"/>
        </w:rPr>
        <w:t xml:space="preserve"> </w:t>
      </w:r>
      <w:r>
        <w:t>und</w:t>
      </w:r>
      <w:r>
        <w:rPr>
          <w:spacing w:val="-3"/>
        </w:rPr>
        <w:t xml:space="preserve"> </w:t>
      </w:r>
      <w:r>
        <w:t>die</w:t>
      </w:r>
      <w:r>
        <w:rPr>
          <w:spacing w:val="-3"/>
        </w:rPr>
        <w:t xml:space="preserve"> </w:t>
      </w:r>
      <w:r>
        <w:t>einzelnen</w:t>
      </w:r>
      <w:r>
        <w:rPr>
          <w:spacing w:val="-3"/>
        </w:rPr>
        <w:t xml:space="preserve"> </w:t>
      </w:r>
      <w:r>
        <w:t>Kommissionsmodelle, über die Affiliates Umsätze generieren, werden im vierten Teil erläutert. Schließlich erfolgt die Beschreibung der verschiedenen Tracking- und Auswertungsverfahren</w:t>
      </w:r>
      <w:r>
        <w:rPr>
          <w:spacing w:val="40"/>
        </w:rPr>
        <w:t xml:space="preserve"> </w:t>
      </w:r>
      <w:r>
        <w:t>sowie der Herausforderungen, mit denen sich die Agierenden im</w:t>
      </w:r>
      <w:r>
        <w:rPr>
          <w:spacing w:val="-1"/>
        </w:rPr>
        <w:t xml:space="preserve"> </w:t>
      </w:r>
      <w:r>
        <w:t>Affiliate-Marketing</w:t>
      </w:r>
      <w:r>
        <w:rPr>
          <w:spacing w:val="-5"/>
        </w:rPr>
        <w:t xml:space="preserve"> </w:t>
      </w:r>
      <w:r>
        <w:t>auseinandersetzen</w:t>
      </w:r>
      <w:r>
        <w:rPr>
          <w:spacing w:val="-1"/>
        </w:rPr>
        <w:t xml:space="preserve"> </w:t>
      </w:r>
      <w:r>
        <w:t>müssen.</w:t>
      </w:r>
    </w:p>
    <w:p w14:paraId="249AE2A0" w14:textId="77777777" w:rsidR="00244A6A" w:rsidRDefault="00244A6A">
      <w:pPr>
        <w:pStyle w:val="Textkrper"/>
      </w:pPr>
    </w:p>
    <w:p w14:paraId="64F4E5A5" w14:textId="77777777" w:rsidR="00244A6A" w:rsidRDefault="00244A6A">
      <w:pPr>
        <w:pStyle w:val="Textkrper"/>
        <w:spacing w:before="3"/>
        <w:rPr>
          <w:sz w:val="19"/>
        </w:rPr>
      </w:pPr>
    </w:p>
    <w:p w14:paraId="221ADCC2" w14:textId="77777777" w:rsidR="00244A6A" w:rsidRDefault="00244A6A">
      <w:pPr>
        <w:rPr>
          <w:sz w:val="19"/>
        </w:rPr>
        <w:sectPr w:rsidR="00244A6A">
          <w:footerReference w:type="even" r:id="rId12"/>
          <w:footerReference w:type="default" r:id="rId13"/>
          <w:pgSz w:w="11910" w:h="16840"/>
          <w:pgMar w:top="1680" w:right="660" w:bottom="920" w:left="560" w:header="0" w:footer="727" w:gutter="0"/>
          <w:pgNumType w:start="16"/>
          <w:cols w:space="720"/>
        </w:sectPr>
      </w:pPr>
    </w:p>
    <w:p w14:paraId="7B93D4F1" w14:textId="77777777" w:rsidR="00244A6A" w:rsidRDefault="00244A6A">
      <w:pPr>
        <w:pStyle w:val="Textkrper"/>
      </w:pPr>
    </w:p>
    <w:p w14:paraId="715D12EA" w14:textId="77777777" w:rsidR="00244A6A" w:rsidRDefault="00244A6A">
      <w:pPr>
        <w:pStyle w:val="Textkrper"/>
      </w:pPr>
    </w:p>
    <w:p w14:paraId="1AAB9478" w14:textId="77777777" w:rsidR="00244A6A" w:rsidRDefault="00244A6A">
      <w:pPr>
        <w:pStyle w:val="Textkrper"/>
      </w:pPr>
    </w:p>
    <w:p w14:paraId="436B8401" w14:textId="77777777" w:rsidR="00244A6A" w:rsidRDefault="00244A6A">
      <w:pPr>
        <w:pStyle w:val="Textkrper"/>
      </w:pPr>
    </w:p>
    <w:p w14:paraId="0EB3EDFD" w14:textId="77777777" w:rsidR="00244A6A" w:rsidRDefault="00244A6A">
      <w:pPr>
        <w:pStyle w:val="Textkrper"/>
      </w:pPr>
    </w:p>
    <w:p w14:paraId="27BDAB4C" w14:textId="77777777" w:rsidR="00244A6A" w:rsidRDefault="00000000">
      <w:pPr>
        <w:spacing w:before="133" w:line="228" w:lineRule="auto"/>
        <w:ind w:left="240" w:firstLine="378"/>
        <w:jc w:val="right"/>
        <w:rPr>
          <w:sz w:val="16"/>
        </w:rPr>
      </w:pPr>
      <w:bookmarkStart w:id="5" w:name="Affiliate-Marketing_als_Teil_des_Perform"/>
      <w:bookmarkEnd w:id="5"/>
      <w:r>
        <w:rPr>
          <w:b/>
          <w:spacing w:val="-2"/>
          <w:w w:val="95"/>
          <w:sz w:val="16"/>
        </w:rPr>
        <w:t>Affiliate-Marketing</w:t>
      </w:r>
      <w:r>
        <w:rPr>
          <w:b/>
          <w:spacing w:val="40"/>
          <w:sz w:val="16"/>
        </w:rPr>
        <w:t xml:space="preserve"> </w:t>
      </w:r>
      <w:r>
        <w:rPr>
          <w:sz w:val="16"/>
        </w:rPr>
        <w:t>Das</w:t>
      </w:r>
      <w:r>
        <w:rPr>
          <w:spacing w:val="-8"/>
          <w:sz w:val="16"/>
        </w:rPr>
        <w:t xml:space="preserve"> </w:t>
      </w:r>
      <w:r>
        <w:rPr>
          <w:sz w:val="16"/>
        </w:rPr>
        <w:t>Affiliate-Marketing</w:t>
      </w:r>
      <w:r>
        <w:rPr>
          <w:spacing w:val="40"/>
          <w:sz w:val="16"/>
        </w:rPr>
        <w:t xml:space="preserve"> </w:t>
      </w:r>
      <w:r>
        <w:rPr>
          <w:spacing w:val="-2"/>
          <w:sz w:val="16"/>
        </w:rPr>
        <w:t>bietet</w:t>
      </w:r>
      <w:r>
        <w:rPr>
          <w:spacing w:val="-6"/>
          <w:sz w:val="16"/>
        </w:rPr>
        <w:t xml:space="preserve"> </w:t>
      </w:r>
      <w:r>
        <w:rPr>
          <w:spacing w:val="-2"/>
          <w:sz w:val="16"/>
        </w:rPr>
        <w:t>Partnerprogramme</w:t>
      </w:r>
      <w:r>
        <w:rPr>
          <w:spacing w:val="40"/>
          <w:sz w:val="16"/>
        </w:rPr>
        <w:t xml:space="preserve"> </w:t>
      </w:r>
      <w:r>
        <w:rPr>
          <w:sz w:val="16"/>
        </w:rPr>
        <w:t>an, um Produkte gegen</w:t>
      </w:r>
      <w:r>
        <w:rPr>
          <w:spacing w:val="40"/>
          <w:sz w:val="16"/>
        </w:rPr>
        <w:t xml:space="preserve"> </w:t>
      </w:r>
      <w:r>
        <w:rPr>
          <w:sz w:val="16"/>
        </w:rPr>
        <w:t>Provision zu verkaufen.</w:t>
      </w:r>
    </w:p>
    <w:p w14:paraId="326158C7" w14:textId="77777777" w:rsidR="00244A6A" w:rsidRDefault="00000000">
      <w:pPr>
        <w:pStyle w:val="berschrift3"/>
        <w:numPr>
          <w:ilvl w:val="1"/>
          <w:numId w:val="51"/>
        </w:numPr>
        <w:tabs>
          <w:tab w:val="left" w:pos="1002"/>
          <w:tab w:val="left" w:pos="1003"/>
        </w:tabs>
        <w:spacing w:before="100" w:line="247" w:lineRule="auto"/>
        <w:ind w:right="2399" w:firstLine="0"/>
        <w:jc w:val="left"/>
      </w:pPr>
      <w:r>
        <w:rPr>
          <w:b w:val="0"/>
        </w:rPr>
        <w:br w:type="column"/>
      </w:r>
      <w:r>
        <w:rPr>
          <w:spacing w:val="-2"/>
        </w:rPr>
        <w:t>Affiliate-Marketing</w:t>
      </w:r>
      <w:r>
        <w:rPr>
          <w:spacing w:val="-13"/>
        </w:rPr>
        <w:t xml:space="preserve"> </w:t>
      </w:r>
      <w:r>
        <w:rPr>
          <w:spacing w:val="-2"/>
        </w:rPr>
        <w:t>als</w:t>
      </w:r>
      <w:r>
        <w:rPr>
          <w:spacing w:val="-13"/>
        </w:rPr>
        <w:t xml:space="preserve"> </w:t>
      </w:r>
      <w:r>
        <w:rPr>
          <w:spacing w:val="-2"/>
        </w:rPr>
        <w:t>Teil</w:t>
      </w:r>
      <w:r>
        <w:rPr>
          <w:spacing w:val="-13"/>
        </w:rPr>
        <w:t xml:space="preserve"> </w:t>
      </w:r>
      <w:r>
        <w:rPr>
          <w:spacing w:val="-2"/>
        </w:rPr>
        <w:t>des Performance-Marketings</w:t>
      </w:r>
    </w:p>
    <w:p w14:paraId="5B979FC9" w14:textId="15FF02E4" w:rsidR="00244A6A" w:rsidRDefault="00000000">
      <w:pPr>
        <w:pStyle w:val="Textkrper"/>
        <w:spacing w:before="201" w:line="247" w:lineRule="auto"/>
        <w:ind w:left="219" w:right="977"/>
        <w:jc w:val="both"/>
      </w:pPr>
      <w:commentRangeStart w:id="6"/>
      <w:r>
        <w:rPr>
          <w:b/>
        </w:rPr>
        <w:t xml:space="preserve">Affiliate-Marketing </w:t>
      </w:r>
      <w:commentRangeEnd w:id="6"/>
      <w:r w:rsidR="000B1777">
        <w:rPr>
          <w:rStyle w:val="Kommentarzeichen"/>
        </w:rPr>
        <w:commentReference w:id="6"/>
      </w:r>
      <w:r>
        <w:t>wird auch als digitales „Partnerprogramm oder online-basierte Vertriebskooperation bezeichnet“ (Kreutzer, 2021, S. 264). Es bietet Betreibenden von Websites (sog. Affiliates) die Möglichkeit, anderen Anbietern von Produkten oder Dienstleistungen</w:t>
      </w:r>
      <w:r>
        <w:rPr>
          <w:spacing w:val="-2"/>
        </w:rPr>
        <w:t xml:space="preserve"> </w:t>
      </w:r>
      <w:r>
        <w:t>(sog.</w:t>
      </w:r>
      <w:r>
        <w:rPr>
          <w:spacing w:val="-2"/>
        </w:rPr>
        <w:t xml:space="preserve"> </w:t>
      </w:r>
      <w:r>
        <w:t>Merchants)</w:t>
      </w:r>
      <w:r>
        <w:rPr>
          <w:spacing w:val="-2"/>
        </w:rPr>
        <w:t xml:space="preserve"> </w:t>
      </w:r>
      <w:r>
        <w:t>Werbeflächen</w:t>
      </w:r>
      <w:r>
        <w:rPr>
          <w:spacing w:val="-2"/>
        </w:rPr>
        <w:t xml:space="preserve"> </w:t>
      </w:r>
      <w:r>
        <w:t>auf</w:t>
      </w:r>
      <w:r>
        <w:rPr>
          <w:spacing w:val="-2"/>
        </w:rPr>
        <w:t xml:space="preserve"> </w:t>
      </w:r>
      <w:r>
        <w:t>der</w:t>
      </w:r>
      <w:r>
        <w:rPr>
          <w:spacing w:val="-2"/>
        </w:rPr>
        <w:t xml:space="preserve"> </w:t>
      </w:r>
      <w:r>
        <w:t>eigenen</w:t>
      </w:r>
      <w:r>
        <w:rPr>
          <w:spacing w:val="-2"/>
        </w:rPr>
        <w:t xml:space="preserve"> </w:t>
      </w:r>
      <w:r>
        <w:t>Online-Präsenz</w:t>
      </w:r>
      <w:r>
        <w:rPr>
          <w:spacing w:val="-2"/>
        </w:rPr>
        <w:t xml:space="preserve"> </w:t>
      </w:r>
      <w:r>
        <w:t>anzubieten.</w:t>
      </w:r>
      <w:r>
        <w:rPr>
          <w:spacing w:val="-2"/>
        </w:rPr>
        <w:t xml:space="preserve"> </w:t>
      </w:r>
      <w:r>
        <w:t>Kommt</w:t>
      </w:r>
      <w:r>
        <w:rPr>
          <w:spacing w:val="-2"/>
        </w:rPr>
        <w:t xml:space="preserve"> </w:t>
      </w:r>
      <w:r>
        <w:t>es</w:t>
      </w:r>
      <w:r>
        <w:rPr>
          <w:spacing w:val="40"/>
        </w:rPr>
        <w:t xml:space="preserve"> </w:t>
      </w:r>
      <w:r>
        <w:t>in der Folge zu einem Verkauf der beworbenen Produkte oder Dienstleistungen, erhält</w:t>
      </w:r>
      <w:r>
        <w:rPr>
          <w:spacing w:val="40"/>
        </w:rPr>
        <w:t xml:space="preserve"> </w:t>
      </w:r>
      <w:proofErr w:type="spellStart"/>
      <w:proofErr w:type="gramStart"/>
      <w:r>
        <w:t>der:die</w:t>
      </w:r>
      <w:proofErr w:type="spellEnd"/>
      <w:proofErr w:type="gramEnd"/>
      <w:r>
        <w:t xml:space="preserve"> Website-Betreibende eine zuvor festgelegte Provision (</w:t>
      </w:r>
      <w:proofErr w:type="spellStart"/>
      <w:r>
        <w:t>Steireif</w:t>
      </w:r>
      <w:proofErr w:type="spellEnd"/>
      <w:r>
        <w:t xml:space="preserve"> et al., 2021, S. 427).</w:t>
      </w:r>
      <w:r>
        <w:rPr>
          <w:spacing w:val="40"/>
        </w:rPr>
        <w:t xml:space="preserve"> </w:t>
      </w:r>
      <w:r>
        <w:t>Vorteilhaft ist es dabei, wenn die Website des Affiliates thematisch mit den beworbenen</w:t>
      </w:r>
      <w:r>
        <w:rPr>
          <w:spacing w:val="40"/>
        </w:rPr>
        <w:t xml:space="preserve"> </w:t>
      </w:r>
      <w:r>
        <w:t>Produkten oder Dienstleistungen korrespondiert. Auf diese Weise wirkt die Werbung nicht</w:t>
      </w:r>
      <w:r>
        <w:rPr>
          <w:spacing w:val="40"/>
        </w:rPr>
        <w:t xml:space="preserve"> </w:t>
      </w:r>
      <w:r>
        <w:t>plump, sondern vermittelt eine authentische und zum Website-Angebot ergänzende Ausstrahlung.</w:t>
      </w:r>
      <w:r>
        <w:rPr>
          <w:spacing w:val="10"/>
        </w:rPr>
        <w:t xml:space="preserve"> </w:t>
      </w:r>
      <w:r>
        <w:t>Beispielhaft</w:t>
      </w:r>
      <w:r>
        <w:rPr>
          <w:spacing w:val="10"/>
        </w:rPr>
        <w:t xml:space="preserve"> </w:t>
      </w:r>
      <w:r>
        <w:t>kann</w:t>
      </w:r>
      <w:r>
        <w:rPr>
          <w:spacing w:val="10"/>
        </w:rPr>
        <w:t xml:space="preserve"> </w:t>
      </w:r>
      <w:r>
        <w:t>hierzu</w:t>
      </w:r>
      <w:r>
        <w:rPr>
          <w:spacing w:val="10"/>
        </w:rPr>
        <w:t xml:space="preserve"> </w:t>
      </w:r>
      <w:r>
        <w:t>das</w:t>
      </w:r>
      <w:r>
        <w:rPr>
          <w:spacing w:val="10"/>
        </w:rPr>
        <w:t xml:space="preserve"> </w:t>
      </w:r>
      <w:r>
        <w:t>Rezept</w:t>
      </w:r>
      <w:r>
        <w:rPr>
          <w:spacing w:val="11"/>
        </w:rPr>
        <w:t xml:space="preserve"> </w:t>
      </w:r>
      <w:r>
        <w:t>„</w:t>
      </w:r>
      <w:proofErr w:type="spellStart"/>
      <w:r>
        <w:t>Johannisbeer</w:t>
      </w:r>
      <w:proofErr w:type="spellEnd"/>
      <w:r>
        <w:rPr>
          <w:spacing w:val="10"/>
        </w:rPr>
        <w:t xml:space="preserve"> </w:t>
      </w:r>
      <w:r>
        <w:t>–</w:t>
      </w:r>
      <w:r>
        <w:rPr>
          <w:spacing w:val="10"/>
        </w:rPr>
        <w:t xml:space="preserve"> </w:t>
      </w:r>
      <w:r>
        <w:t>Kuchen</w:t>
      </w:r>
      <w:r>
        <w:rPr>
          <w:spacing w:val="10"/>
        </w:rPr>
        <w:t xml:space="preserve"> </w:t>
      </w:r>
      <w:r>
        <w:t>mit</w:t>
      </w:r>
      <w:r>
        <w:rPr>
          <w:spacing w:val="10"/>
        </w:rPr>
        <w:t xml:space="preserve"> </w:t>
      </w:r>
      <w:r>
        <w:t>Streusel“</w:t>
      </w:r>
      <w:r>
        <w:rPr>
          <w:spacing w:val="11"/>
        </w:rPr>
        <w:t xml:space="preserve"> </w:t>
      </w:r>
      <w:r>
        <w:rPr>
          <w:spacing w:val="-5"/>
        </w:rPr>
        <w:t>auf</w:t>
      </w:r>
    </w:p>
    <w:p w14:paraId="62D9C586"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0"/>
            <w:col w:w="8704"/>
          </w:cols>
        </w:sectPr>
      </w:pPr>
    </w:p>
    <w:p w14:paraId="577B87E9" w14:textId="7B57D0E1" w:rsidR="00244A6A" w:rsidRDefault="00000000">
      <w:pPr>
        <w:pStyle w:val="Textkrper"/>
        <w:spacing w:before="85" w:line="247" w:lineRule="auto"/>
        <w:ind w:left="1079" w:right="2102"/>
        <w:jc w:val="both"/>
      </w:pPr>
      <w:r>
        <w:lastRenderedPageBreak/>
        <w:t xml:space="preserve">der Website von </w:t>
      </w:r>
      <w:proofErr w:type="spellStart"/>
      <w:r>
        <w:t>Kochbar</w:t>
      </w:r>
      <w:proofErr w:type="spellEnd"/>
      <w:r>
        <w:t xml:space="preserve"> betrachtet werden. Hier erfolgt mit den Worten „</w:t>
      </w:r>
      <w:proofErr w:type="spellStart"/>
      <w:r>
        <w:t>Kochbar</w:t>
      </w:r>
      <w:proofErr w:type="spellEnd"/>
      <w:r>
        <w:t xml:space="preserve"> empfiehlt“ die nahtlose Einbindung von Affiliate Links zu themenverwandten Seiten (</w:t>
      </w:r>
      <w:proofErr w:type="spellStart"/>
      <w:r>
        <w:t>Kochbar</w:t>
      </w:r>
      <w:proofErr w:type="spellEnd"/>
      <w:r>
        <w:t>,</w:t>
      </w:r>
      <w:r>
        <w:rPr>
          <w:spacing w:val="40"/>
        </w:rPr>
        <w:t xml:space="preserve"> </w:t>
      </w:r>
      <w:r>
        <w:t>n.</w:t>
      </w:r>
      <w:r>
        <w:rPr>
          <w:spacing w:val="-1"/>
        </w:rPr>
        <w:t xml:space="preserve"> </w:t>
      </w:r>
      <w:r>
        <w:t>d.).</w:t>
      </w:r>
    </w:p>
    <w:p w14:paraId="3919D481" w14:textId="77777777" w:rsidR="00244A6A" w:rsidRDefault="00244A6A">
      <w:pPr>
        <w:pStyle w:val="Textkrper"/>
        <w:spacing w:before="12"/>
      </w:pPr>
    </w:p>
    <w:p w14:paraId="2EFA310E" w14:textId="18DCA33A" w:rsidR="00244A6A" w:rsidRDefault="00000000">
      <w:pPr>
        <w:pStyle w:val="Textkrper"/>
        <w:spacing w:line="247" w:lineRule="auto"/>
        <w:ind w:left="1079" w:right="2102"/>
        <w:jc w:val="both"/>
      </w:pPr>
      <w:r>
        <w:t>Platziert werden diese Links unmittelbar zwischen der Aufzählung der benötigten Zutaten</w:t>
      </w:r>
      <w:r>
        <w:rPr>
          <w:spacing w:val="40"/>
        </w:rPr>
        <w:t xml:space="preserve"> </w:t>
      </w:r>
      <w:r>
        <w:t xml:space="preserve">und der Zubereitungsbeschreibung. Auf diese Weise wird das Rezept nochmals aufgelockert und bietet den </w:t>
      </w:r>
      <w:proofErr w:type="spellStart"/>
      <w:proofErr w:type="gramStart"/>
      <w:r>
        <w:t>User:innen</w:t>
      </w:r>
      <w:proofErr w:type="spellEnd"/>
      <w:proofErr w:type="gramEnd"/>
      <w:r>
        <w:t xml:space="preserve"> weitere nützliche Verweise zu Seiten, die Küchenutensilien und abwechslungsreiche Kochboxen anbieten.</w:t>
      </w:r>
    </w:p>
    <w:p w14:paraId="4F38B7E8" w14:textId="77777777" w:rsidR="00244A6A" w:rsidRDefault="00244A6A">
      <w:pPr>
        <w:pStyle w:val="Textkrper"/>
        <w:rPr>
          <w:sz w:val="21"/>
        </w:rPr>
      </w:pPr>
    </w:p>
    <w:p w14:paraId="4DF4269B" w14:textId="77777777" w:rsidR="00244A6A" w:rsidRDefault="00000000">
      <w:pPr>
        <w:pStyle w:val="Textkrper"/>
        <w:spacing w:line="247" w:lineRule="auto"/>
        <w:ind w:left="1079" w:right="2103" w:hanging="1"/>
        <w:jc w:val="both"/>
      </w:pPr>
      <w:r>
        <w:t>Einzuordnen ist Affiliate-Marketing u. a. neben E-Mail-Marketing, Display-Werbung sowie</w:t>
      </w:r>
      <w:r>
        <w:rPr>
          <w:spacing w:val="40"/>
        </w:rPr>
        <w:t xml:space="preserve"> </w:t>
      </w:r>
      <w:r>
        <w:t>Suchmaschinen-Optimierung und -Advertising als eine klassische Disziplin des Online-</w:t>
      </w:r>
      <w:r>
        <w:rPr>
          <w:spacing w:val="40"/>
        </w:rPr>
        <w:t xml:space="preserve"> </w:t>
      </w:r>
      <w:r>
        <w:t>Marketings, wie die folgende Abbildung zeigt:</w:t>
      </w:r>
    </w:p>
    <w:p w14:paraId="2A79F4A8" w14:textId="77777777" w:rsidR="00244A6A" w:rsidRDefault="00244A6A">
      <w:pPr>
        <w:pStyle w:val="Textkrper"/>
        <w:spacing w:before="7"/>
        <w:rPr>
          <w:sz w:val="22"/>
        </w:rPr>
      </w:pPr>
    </w:p>
    <w:p w14:paraId="23AB9D89" w14:textId="77777777" w:rsidR="00244A6A" w:rsidRDefault="00000000">
      <w:pPr>
        <w:pStyle w:val="Textkrper"/>
        <w:ind w:left="1079"/>
        <w:jc w:val="both"/>
      </w:pPr>
      <w:commentRangeStart w:id="7"/>
      <w:r>
        <w:t>Abbildung</w:t>
      </w:r>
      <w:r>
        <w:rPr>
          <w:spacing w:val="13"/>
        </w:rPr>
        <w:t xml:space="preserve"> </w:t>
      </w:r>
      <w:commentRangeEnd w:id="7"/>
      <w:r w:rsidR="000B1777">
        <w:rPr>
          <w:rStyle w:val="Kommentarzeichen"/>
        </w:rPr>
        <w:commentReference w:id="7"/>
      </w:r>
      <w:r>
        <w:t>1:</w:t>
      </w:r>
      <w:r>
        <w:rPr>
          <w:spacing w:val="14"/>
        </w:rPr>
        <w:t xml:space="preserve"> </w:t>
      </w:r>
      <w:r>
        <w:t>Formen</w:t>
      </w:r>
      <w:r>
        <w:rPr>
          <w:spacing w:val="14"/>
        </w:rPr>
        <w:t xml:space="preserve"> </w:t>
      </w:r>
      <w:r>
        <w:t>des</w:t>
      </w:r>
      <w:r>
        <w:rPr>
          <w:spacing w:val="14"/>
        </w:rPr>
        <w:t xml:space="preserve"> </w:t>
      </w:r>
      <w:r>
        <w:t>Online-</w:t>
      </w:r>
      <w:r>
        <w:rPr>
          <w:spacing w:val="-2"/>
        </w:rPr>
        <w:t>Marketings</w:t>
      </w:r>
    </w:p>
    <w:p w14:paraId="09C755B5" w14:textId="77777777" w:rsidR="00244A6A" w:rsidRDefault="00000000">
      <w:pPr>
        <w:pStyle w:val="Textkrper"/>
        <w:spacing w:before="8"/>
        <w:rPr>
          <w:sz w:val="7"/>
        </w:rPr>
      </w:pPr>
      <w:r>
        <w:pict w14:anchorId="4098309D">
          <v:shape id="docshape15" o:spid="_x0000_s2243" style="position:absolute;margin-left:82pt;margin-top:6pt;width:375.05pt;height:.1pt;z-index:-15727104;mso-wrap-distance-left:0;mso-wrap-distance-right:0;mso-position-horizontal-relative:page" coordorigin="1640,120" coordsize="7501,0" path="m1640,120r7500,e" filled="f" strokecolor="#7f7f7f" strokeweight=".5pt">
            <v:path arrowok="t"/>
            <w10:wrap type="topAndBottom" anchorx="page"/>
          </v:shape>
        </w:pict>
      </w:r>
      <w:r>
        <w:rPr>
          <w:noProof/>
        </w:rPr>
        <w:drawing>
          <wp:anchor distT="0" distB="0" distL="0" distR="0" simplePos="0" relativeHeight="4" behindDoc="0" locked="0" layoutInCell="1" allowOverlap="1" wp14:anchorId="298DD24D" wp14:editId="40C99097">
            <wp:simplePos x="0" y="0"/>
            <wp:positionH relativeFrom="page">
              <wp:posOffset>1041400</wp:posOffset>
            </wp:positionH>
            <wp:positionV relativeFrom="paragraph">
              <wp:posOffset>168576</wp:posOffset>
            </wp:positionV>
            <wp:extent cx="4751831" cy="2520696"/>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8" cstate="print"/>
                    <a:stretch>
                      <a:fillRect/>
                    </a:stretch>
                  </pic:blipFill>
                  <pic:spPr>
                    <a:xfrm>
                      <a:off x="0" y="0"/>
                      <a:ext cx="4751831" cy="2520696"/>
                    </a:xfrm>
                    <a:prstGeom prst="rect">
                      <a:avLst/>
                    </a:prstGeom>
                  </pic:spPr>
                </pic:pic>
              </a:graphicData>
            </a:graphic>
          </wp:anchor>
        </w:drawing>
      </w:r>
      <w:r>
        <w:pict w14:anchorId="0FBCC8AD">
          <v:shape id="docshape16" o:spid="_x0000_s2242" style="position:absolute;margin-left:82pt;margin-top:219.45pt;width:375.05pt;height:.1pt;z-index:-15726080;mso-wrap-distance-left:0;mso-wrap-distance-right:0;mso-position-horizontal-relative:page;mso-position-vertical-relative:text" coordorigin="1640,4389" coordsize="7501,0" path="m9140,4389r-7500,e" filled="f" strokecolor="#7f7f7f" strokeweight=".5pt">
            <v:path arrowok="t"/>
            <w10:wrap type="topAndBottom" anchorx="page"/>
          </v:shape>
        </w:pict>
      </w:r>
    </w:p>
    <w:p w14:paraId="3F2FB86D" w14:textId="77777777" w:rsidR="00244A6A" w:rsidRDefault="00244A6A">
      <w:pPr>
        <w:pStyle w:val="Textkrper"/>
        <w:spacing w:before="2"/>
        <w:rPr>
          <w:sz w:val="9"/>
        </w:rPr>
      </w:pPr>
    </w:p>
    <w:p w14:paraId="24C305DD" w14:textId="77777777" w:rsidR="00244A6A" w:rsidRDefault="00244A6A">
      <w:pPr>
        <w:pStyle w:val="Textkrper"/>
        <w:spacing w:before="4"/>
        <w:rPr>
          <w:sz w:val="10"/>
        </w:rPr>
      </w:pPr>
    </w:p>
    <w:p w14:paraId="68C4C813" w14:textId="77777777" w:rsidR="00244A6A" w:rsidRDefault="00000000">
      <w:pPr>
        <w:spacing w:before="76"/>
        <w:ind w:left="1079"/>
        <w:jc w:val="both"/>
        <w:rPr>
          <w:sz w:val="18"/>
        </w:rPr>
      </w:pPr>
      <w:r>
        <w:rPr>
          <w:sz w:val="18"/>
        </w:rPr>
        <w:t xml:space="preserve">Quelle: Holland, 2021, S. </w:t>
      </w:r>
      <w:r>
        <w:rPr>
          <w:spacing w:val="-4"/>
          <w:sz w:val="18"/>
        </w:rPr>
        <w:t>395.</w:t>
      </w:r>
    </w:p>
    <w:p w14:paraId="603C641B" w14:textId="46842CE5" w:rsidR="00244A6A" w:rsidRDefault="00000000">
      <w:pPr>
        <w:pStyle w:val="Textkrper"/>
        <w:spacing w:before="177" w:line="247" w:lineRule="auto"/>
        <w:ind w:left="1079" w:right="2102"/>
        <w:jc w:val="both"/>
      </w:pPr>
      <w:r>
        <w:t xml:space="preserve">Durch das stetige Wachstum der </w:t>
      </w:r>
      <w:proofErr w:type="spellStart"/>
      <w:r>
        <w:t>Internet-</w:t>
      </w:r>
      <w:proofErr w:type="gramStart"/>
      <w:r>
        <w:t>Nutzer:innen</w:t>
      </w:r>
      <w:proofErr w:type="spellEnd"/>
      <w:proofErr w:type="gramEnd"/>
      <w:r>
        <w:t xml:space="preserve"> ergibt sich für viele Unternehmen</w:t>
      </w:r>
      <w:r>
        <w:rPr>
          <w:spacing w:val="40"/>
        </w:rPr>
        <w:t xml:space="preserve"> </w:t>
      </w:r>
      <w:r>
        <w:t>die Möglichkeit, ihre Produkte und Dienstleistungen über eine Onlinepräsenz zu vertreiben. Somit steigt die Bedeutung des Online-Marketings und der dazugehörigen Instrumente ebenfalls. Damals wie auch heute gilt, dass das Online-Marketing einer permanenten Weiterentwicklung unterliegt. In immer kürzeren Abständen kommen neue Online-</w:t>
      </w:r>
      <w:r>
        <w:rPr>
          <w:spacing w:val="40"/>
        </w:rPr>
        <w:t xml:space="preserve"> </w:t>
      </w:r>
      <w:r>
        <w:t>Marketing-Instrumente hinzu und verändern alte Gegebenheiten. Sie stellen alle</w:t>
      </w:r>
      <w:r>
        <w:rPr>
          <w:spacing w:val="40"/>
        </w:rPr>
        <w:t xml:space="preserve"> </w:t>
      </w:r>
      <w:proofErr w:type="spellStart"/>
      <w:proofErr w:type="gramStart"/>
      <w:r>
        <w:t>Marktteilnehmer:innen</w:t>
      </w:r>
      <w:proofErr w:type="spellEnd"/>
      <w:proofErr w:type="gramEnd"/>
      <w:r>
        <w:t xml:space="preserve"> vor die Herausforderung, eine agile Denkweise zu entwickeln und</w:t>
      </w:r>
      <w:r>
        <w:rPr>
          <w:spacing w:val="40"/>
        </w:rPr>
        <w:t xml:space="preserve"> </w:t>
      </w:r>
      <w:r>
        <w:t>stetig Anpassungen im Hinblick auf die eingesetzten Mittel und Vorgehensweisen vorzu-</w:t>
      </w:r>
      <w:r>
        <w:rPr>
          <w:spacing w:val="40"/>
        </w:rPr>
        <w:t xml:space="preserve"> </w:t>
      </w:r>
      <w:r>
        <w:t>nehmen</w:t>
      </w:r>
      <w:r>
        <w:rPr>
          <w:spacing w:val="-5"/>
        </w:rPr>
        <w:t xml:space="preserve"> </w:t>
      </w:r>
      <w:r>
        <w:t>(Kamps</w:t>
      </w:r>
      <w:r>
        <w:rPr>
          <w:spacing w:val="-5"/>
        </w:rPr>
        <w:t xml:space="preserve"> </w:t>
      </w:r>
      <w:r>
        <w:t>&amp;</w:t>
      </w:r>
      <w:r>
        <w:rPr>
          <w:spacing w:val="-5"/>
        </w:rPr>
        <w:t xml:space="preserve"> </w:t>
      </w:r>
      <w:r>
        <w:t>Schetter,</w:t>
      </w:r>
      <w:r>
        <w:rPr>
          <w:spacing w:val="-5"/>
        </w:rPr>
        <w:t xml:space="preserve"> </w:t>
      </w:r>
      <w:r>
        <w:t>2020,</w:t>
      </w:r>
      <w:r>
        <w:rPr>
          <w:spacing w:val="-5"/>
        </w:rPr>
        <w:t xml:space="preserve"> </w:t>
      </w:r>
      <w:r>
        <w:t>S.</w:t>
      </w:r>
      <w:r>
        <w:rPr>
          <w:spacing w:val="-5"/>
        </w:rPr>
        <w:t xml:space="preserve"> </w:t>
      </w:r>
      <w:r>
        <w:t>3–4).</w:t>
      </w:r>
      <w:r>
        <w:rPr>
          <w:spacing w:val="-5"/>
        </w:rPr>
        <w:t xml:space="preserve"> </w:t>
      </w:r>
      <w:r>
        <w:t>Als</w:t>
      </w:r>
      <w:r>
        <w:rPr>
          <w:spacing w:val="-5"/>
        </w:rPr>
        <w:t xml:space="preserve"> </w:t>
      </w:r>
      <w:r>
        <w:t>Beispiel</w:t>
      </w:r>
      <w:r>
        <w:rPr>
          <w:spacing w:val="-5"/>
        </w:rPr>
        <w:t xml:space="preserve"> </w:t>
      </w:r>
      <w:r>
        <w:t>sei</w:t>
      </w:r>
      <w:r>
        <w:rPr>
          <w:spacing w:val="-5"/>
        </w:rPr>
        <w:t xml:space="preserve"> </w:t>
      </w:r>
      <w:r>
        <w:t>hier</w:t>
      </w:r>
      <w:r>
        <w:rPr>
          <w:spacing w:val="-5"/>
        </w:rPr>
        <w:t xml:space="preserve"> </w:t>
      </w:r>
      <w:r>
        <w:t>die</w:t>
      </w:r>
      <w:r>
        <w:rPr>
          <w:spacing w:val="-5"/>
        </w:rPr>
        <w:t xml:space="preserve"> </w:t>
      </w:r>
      <w:r>
        <w:t>immer</w:t>
      </w:r>
      <w:r>
        <w:rPr>
          <w:spacing w:val="-5"/>
        </w:rPr>
        <w:t xml:space="preserve"> </w:t>
      </w:r>
      <w:r>
        <w:t>stärkere</w:t>
      </w:r>
      <w:r>
        <w:rPr>
          <w:spacing w:val="-5"/>
        </w:rPr>
        <w:t xml:space="preserve"> </w:t>
      </w:r>
      <w:r>
        <w:t>Fokussierung der Nutzenden auf mobile Endgeräte zu nennen. Durch diese Veränderung des Nutzerverhaltens sind Marketer gezwungen, sich ebenfalls an diese neuen Gewohnheiten der</w:t>
      </w:r>
      <w:r>
        <w:rPr>
          <w:spacing w:val="40"/>
        </w:rPr>
        <w:t xml:space="preserve"> </w:t>
      </w:r>
      <w:r>
        <w:t>Konsumierenden anzupassen und neue Wege für die Ansprache der anvisierten Zielgruppen zu finden (Kamps &amp; Schetter, 2020, S. 4).</w:t>
      </w:r>
    </w:p>
    <w:p w14:paraId="07D94C89" w14:textId="77777777" w:rsidR="00244A6A" w:rsidRDefault="00244A6A">
      <w:pPr>
        <w:spacing w:line="247" w:lineRule="auto"/>
        <w:jc w:val="both"/>
        <w:sectPr w:rsidR="00244A6A">
          <w:pgSz w:w="11910" w:h="16840"/>
          <w:pgMar w:top="1700" w:right="660" w:bottom="920" w:left="560" w:header="0" w:footer="727" w:gutter="0"/>
          <w:cols w:space="720"/>
        </w:sectPr>
      </w:pPr>
    </w:p>
    <w:p w14:paraId="3659C663" w14:textId="77777777" w:rsidR="00244A6A" w:rsidRDefault="00000000">
      <w:pPr>
        <w:spacing w:before="138" w:line="228" w:lineRule="auto"/>
        <w:ind w:left="288" w:hanging="25"/>
        <w:jc w:val="right"/>
        <w:rPr>
          <w:sz w:val="16"/>
        </w:rPr>
      </w:pPr>
      <w:r>
        <w:rPr>
          <w:b/>
          <w:spacing w:val="-2"/>
          <w:sz w:val="16"/>
        </w:rPr>
        <w:lastRenderedPageBreak/>
        <w:t>Performance-Marketing</w:t>
      </w:r>
      <w:r>
        <w:rPr>
          <w:b/>
          <w:spacing w:val="40"/>
          <w:sz w:val="16"/>
        </w:rPr>
        <w:t xml:space="preserve"> </w:t>
      </w:r>
      <w:r>
        <w:rPr>
          <w:sz w:val="16"/>
        </w:rPr>
        <w:t>Beim</w:t>
      </w:r>
      <w:r>
        <w:rPr>
          <w:spacing w:val="-8"/>
          <w:sz w:val="16"/>
        </w:rPr>
        <w:t xml:space="preserve"> </w:t>
      </w:r>
      <w:r>
        <w:rPr>
          <w:sz w:val="16"/>
        </w:rPr>
        <w:t>Performance-Mar-</w:t>
      </w:r>
      <w:r>
        <w:rPr>
          <w:spacing w:val="40"/>
          <w:sz w:val="16"/>
        </w:rPr>
        <w:t xml:space="preserve"> </w:t>
      </w:r>
      <w:proofErr w:type="spellStart"/>
      <w:r>
        <w:rPr>
          <w:sz w:val="16"/>
        </w:rPr>
        <w:t>keting</w:t>
      </w:r>
      <w:proofErr w:type="spellEnd"/>
      <w:r>
        <w:rPr>
          <w:sz w:val="16"/>
        </w:rPr>
        <w:t xml:space="preserve"> sollen die </w:t>
      </w:r>
      <w:proofErr w:type="spellStart"/>
      <w:r>
        <w:rPr>
          <w:sz w:val="16"/>
        </w:rPr>
        <w:t>einge</w:t>
      </w:r>
      <w:proofErr w:type="spellEnd"/>
      <w:r>
        <w:rPr>
          <w:sz w:val="16"/>
        </w:rPr>
        <w:t>-</w:t>
      </w:r>
      <w:r>
        <w:rPr>
          <w:spacing w:val="40"/>
          <w:sz w:val="16"/>
        </w:rPr>
        <w:t xml:space="preserve"> </w:t>
      </w:r>
      <w:r>
        <w:rPr>
          <w:sz w:val="16"/>
        </w:rPr>
        <w:t>setzten Kanäle des</w:t>
      </w:r>
      <w:r>
        <w:rPr>
          <w:spacing w:val="40"/>
          <w:sz w:val="16"/>
        </w:rPr>
        <w:t xml:space="preserve"> </w:t>
      </w:r>
      <w:r>
        <w:rPr>
          <w:spacing w:val="-2"/>
          <w:sz w:val="16"/>
        </w:rPr>
        <w:t>Online-Marketings</w:t>
      </w:r>
      <w:r>
        <w:rPr>
          <w:spacing w:val="-6"/>
          <w:sz w:val="16"/>
        </w:rPr>
        <w:t xml:space="preserve"> </w:t>
      </w:r>
      <w:r>
        <w:rPr>
          <w:spacing w:val="-2"/>
          <w:sz w:val="16"/>
        </w:rPr>
        <w:t>mess-</w:t>
      </w:r>
      <w:r>
        <w:rPr>
          <w:spacing w:val="40"/>
          <w:sz w:val="16"/>
        </w:rPr>
        <w:t xml:space="preserve"> </w:t>
      </w:r>
      <w:r>
        <w:rPr>
          <w:sz w:val="16"/>
        </w:rPr>
        <w:t xml:space="preserve">bare Reaktionen </w:t>
      </w:r>
      <w:proofErr w:type="spellStart"/>
      <w:r>
        <w:rPr>
          <w:sz w:val="16"/>
        </w:rPr>
        <w:t>auslö</w:t>
      </w:r>
      <w:proofErr w:type="spellEnd"/>
      <w:r>
        <w:rPr>
          <w:sz w:val="16"/>
        </w:rPr>
        <w:t>-</w:t>
      </w:r>
    </w:p>
    <w:p w14:paraId="2D1C9AA9" w14:textId="77777777" w:rsidR="00244A6A" w:rsidRDefault="00000000">
      <w:pPr>
        <w:spacing w:line="199" w:lineRule="exact"/>
        <w:jc w:val="right"/>
        <w:rPr>
          <w:sz w:val="16"/>
        </w:rPr>
      </w:pPr>
      <w:r>
        <w:rPr>
          <w:spacing w:val="-4"/>
          <w:sz w:val="16"/>
        </w:rPr>
        <w:t>sen.</w:t>
      </w:r>
    </w:p>
    <w:p w14:paraId="3D65FEF1" w14:textId="77777777" w:rsidR="00244A6A" w:rsidRDefault="00244A6A">
      <w:pPr>
        <w:pStyle w:val="Textkrper"/>
      </w:pPr>
    </w:p>
    <w:p w14:paraId="0CF22A36" w14:textId="77777777" w:rsidR="00244A6A" w:rsidRDefault="00244A6A">
      <w:pPr>
        <w:pStyle w:val="Textkrper"/>
        <w:spacing w:before="2"/>
        <w:rPr>
          <w:sz w:val="17"/>
        </w:rPr>
      </w:pPr>
    </w:p>
    <w:p w14:paraId="414A181C" w14:textId="77777777" w:rsidR="00244A6A" w:rsidRDefault="00000000">
      <w:pPr>
        <w:spacing w:line="197" w:lineRule="exact"/>
        <w:jc w:val="right"/>
        <w:rPr>
          <w:b/>
          <w:sz w:val="16"/>
        </w:rPr>
      </w:pPr>
      <w:r>
        <w:rPr>
          <w:b/>
          <w:sz w:val="16"/>
        </w:rPr>
        <w:t>KPIs</w:t>
      </w:r>
      <w:r>
        <w:rPr>
          <w:b/>
          <w:spacing w:val="-2"/>
          <w:sz w:val="16"/>
        </w:rPr>
        <w:t xml:space="preserve"> </w:t>
      </w:r>
      <w:r>
        <w:rPr>
          <w:b/>
          <w:sz w:val="16"/>
        </w:rPr>
        <w:t>(Key</w:t>
      </w:r>
      <w:r>
        <w:rPr>
          <w:b/>
          <w:spacing w:val="-2"/>
          <w:sz w:val="16"/>
        </w:rPr>
        <w:t xml:space="preserve"> Performance</w:t>
      </w:r>
    </w:p>
    <w:p w14:paraId="528BB061" w14:textId="77777777" w:rsidR="00244A6A" w:rsidRDefault="00000000">
      <w:pPr>
        <w:spacing w:before="3" w:line="228" w:lineRule="auto"/>
        <w:ind w:left="205" w:firstLine="971"/>
        <w:jc w:val="right"/>
        <w:rPr>
          <w:sz w:val="16"/>
        </w:rPr>
      </w:pPr>
      <w:proofErr w:type="spellStart"/>
      <w:r>
        <w:rPr>
          <w:b/>
          <w:spacing w:val="-2"/>
          <w:sz w:val="16"/>
        </w:rPr>
        <w:t>Indicators</w:t>
      </w:r>
      <w:proofErr w:type="spellEnd"/>
      <w:r>
        <w:rPr>
          <w:b/>
          <w:spacing w:val="-2"/>
          <w:sz w:val="16"/>
        </w:rPr>
        <w:t>)</w:t>
      </w:r>
      <w:r>
        <w:rPr>
          <w:b/>
          <w:spacing w:val="40"/>
          <w:sz w:val="16"/>
        </w:rPr>
        <w:t xml:space="preserve"> </w:t>
      </w:r>
      <w:r>
        <w:rPr>
          <w:sz w:val="16"/>
        </w:rPr>
        <w:t>Kennzahlen,</w:t>
      </w:r>
      <w:r>
        <w:rPr>
          <w:spacing w:val="-5"/>
          <w:sz w:val="16"/>
        </w:rPr>
        <w:t xml:space="preserve"> </w:t>
      </w:r>
      <w:r>
        <w:rPr>
          <w:sz w:val="16"/>
        </w:rPr>
        <w:t>die</w:t>
      </w:r>
      <w:r>
        <w:rPr>
          <w:spacing w:val="-5"/>
          <w:sz w:val="16"/>
        </w:rPr>
        <w:t xml:space="preserve"> </w:t>
      </w:r>
      <w:r>
        <w:rPr>
          <w:sz w:val="16"/>
        </w:rPr>
        <w:t>dazu</w:t>
      </w:r>
      <w:r>
        <w:rPr>
          <w:spacing w:val="-5"/>
          <w:sz w:val="16"/>
        </w:rPr>
        <w:t xml:space="preserve"> </w:t>
      </w:r>
      <w:r>
        <w:rPr>
          <w:sz w:val="16"/>
        </w:rPr>
        <w:t>die-</w:t>
      </w:r>
      <w:r>
        <w:rPr>
          <w:spacing w:val="40"/>
          <w:sz w:val="16"/>
        </w:rPr>
        <w:t xml:space="preserve"> </w:t>
      </w:r>
      <w:proofErr w:type="spellStart"/>
      <w:r>
        <w:rPr>
          <w:sz w:val="16"/>
        </w:rPr>
        <w:t>nen</w:t>
      </w:r>
      <w:proofErr w:type="spellEnd"/>
      <w:r>
        <w:rPr>
          <w:sz w:val="16"/>
        </w:rPr>
        <w:t>, den Fortschritt oder</w:t>
      </w:r>
      <w:r>
        <w:rPr>
          <w:spacing w:val="40"/>
          <w:sz w:val="16"/>
        </w:rPr>
        <w:t xml:space="preserve"> </w:t>
      </w:r>
      <w:r>
        <w:rPr>
          <w:sz w:val="16"/>
        </w:rPr>
        <w:t>den Grad der Erreichung</w:t>
      </w:r>
      <w:r>
        <w:rPr>
          <w:spacing w:val="40"/>
          <w:sz w:val="16"/>
        </w:rPr>
        <w:t xml:space="preserve"> </w:t>
      </w:r>
      <w:r>
        <w:rPr>
          <w:sz w:val="16"/>
        </w:rPr>
        <w:t>von</w:t>
      </w:r>
      <w:r>
        <w:rPr>
          <w:spacing w:val="-8"/>
          <w:sz w:val="16"/>
        </w:rPr>
        <w:t xml:space="preserve"> </w:t>
      </w:r>
      <w:r>
        <w:rPr>
          <w:sz w:val="16"/>
        </w:rPr>
        <w:t>organisatorisch</w:t>
      </w:r>
      <w:r>
        <w:rPr>
          <w:spacing w:val="-8"/>
          <w:sz w:val="16"/>
        </w:rPr>
        <w:t xml:space="preserve"> </w:t>
      </w:r>
      <w:r>
        <w:rPr>
          <w:sz w:val="16"/>
        </w:rPr>
        <w:t>wich-</w:t>
      </w:r>
      <w:r>
        <w:rPr>
          <w:spacing w:val="40"/>
          <w:sz w:val="16"/>
        </w:rPr>
        <w:t xml:space="preserve"> </w:t>
      </w:r>
      <w:proofErr w:type="spellStart"/>
      <w:r>
        <w:rPr>
          <w:sz w:val="16"/>
        </w:rPr>
        <w:t>tigen</w:t>
      </w:r>
      <w:proofErr w:type="spellEnd"/>
      <w:r>
        <w:rPr>
          <w:sz w:val="16"/>
        </w:rPr>
        <w:t xml:space="preserve"> Zielen zu messen.</w:t>
      </w:r>
      <w:r>
        <w:rPr>
          <w:spacing w:val="40"/>
          <w:sz w:val="16"/>
        </w:rPr>
        <w:t xml:space="preserve"> </w:t>
      </w:r>
      <w:r>
        <w:rPr>
          <w:sz w:val="16"/>
        </w:rPr>
        <w:t>Sie</w:t>
      </w:r>
      <w:r>
        <w:rPr>
          <w:spacing w:val="-8"/>
          <w:sz w:val="16"/>
        </w:rPr>
        <w:t xml:space="preserve"> </w:t>
      </w:r>
      <w:r>
        <w:rPr>
          <w:sz w:val="16"/>
        </w:rPr>
        <w:t>sollten</w:t>
      </w:r>
      <w:r>
        <w:rPr>
          <w:spacing w:val="-8"/>
          <w:sz w:val="16"/>
        </w:rPr>
        <w:t xml:space="preserve"> </w:t>
      </w:r>
      <w:r>
        <w:rPr>
          <w:sz w:val="16"/>
        </w:rPr>
        <w:t>im</w:t>
      </w:r>
      <w:r>
        <w:rPr>
          <w:spacing w:val="-8"/>
          <w:sz w:val="16"/>
        </w:rPr>
        <w:t xml:space="preserve"> </w:t>
      </w:r>
      <w:r>
        <w:rPr>
          <w:sz w:val="16"/>
        </w:rPr>
        <w:t>Rahmen</w:t>
      </w:r>
      <w:r>
        <w:rPr>
          <w:spacing w:val="-8"/>
          <w:sz w:val="16"/>
        </w:rPr>
        <w:t xml:space="preserve"> </w:t>
      </w:r>
      <w:r>
        <w:rPr>
          <w:sz w:val="16"/>
        </w:rPr>
        <w:t>der</w:t>
      </w:r>
      <w:r>
        <w:rPr>
          <w:spacing w:val="40"/>
          <w:sz w:val="16"/>
        </w:rPr>
        <w:t xml:space="preserve"> </w:t>
      </w:r>
      <w:r>
        <w:rPr>
          <w:sz w:val="16"/>
        </w:rPr>
        <w:t>SMART-Methode</w:t>
      </w:r>
      <w:r>
        <w:rPr>
          <w:spacing w:val="-8"/>
          <w:sz w:val="16"/>
        </w:rPr>
        <w:t xml:space="preserve"> </w:t>
      </w:r>
      <w:proofErr w:type="spellStart"/>
      <w:r>
        <w:rPr>
          <w:sz w:val="16"/>
        </w:rPr>
        <w:t>spezi</w:t>
      </w:r>
      <w:proofErr w:type="spellEnd"/>
      <w:r>
        <w:rPr>
          <w:sz w:val="16"/>
        </w:rPr>
        <w:t>-</w:t>
      </w:r>
      <w:r>
        <w:rPr>
          <w:spacing w:val="40"/>
          <w:sz w:val="16"/>
        </w:rPr>
        <w:t xml:space="preserve"> </w:t>
      </w:r>
      <w:r>
        <w:rPr>
          <w:sz w:val="16"/>
        </w:rPr>
        <w:t xml:space="preserve">fisch, messbar, </w:t>
      </w:r>
      <w:proofErr w:type="spellStart"/>
      <w:r>
        <w:rPr>
          <w:sz w:val="16"/>
        </w:rPr>
        <w:t>akzep</w:t>
      </w:r>
      <w:proofErr w:type="spellEnd"/>
      <w:r>
        <w:rPr>
          <w:sz w:val="16"/>
        </w:rPr>
        <w:t>-</w:t>
      </w:r>
      <w:r>
        <w:rPr>
          <w:spacing w:val="40"/>
          <w:sz w:val="16"/>
        </w:rPr>
        <w:t xml:space="preserve"> </w:t>
      </w:r>
      <w:proofErr w:type="spellStart"/>
      <w:r>
        <w:rPr>
          <w:sz w:val="16"/>
        </w:rPr>
        <w:t>tiert</w:t>
      </w:r>
      <w:proofErr w:type="spellEnd"/>
      <w:r>
        <w:rPr>
          <w:sz w:val="16"/>
        </w:rPr>
        <w:t>/erreichbar,</w:t>
      </w:r>
      <w:r>
        <w:rPr>
          <w:spacing w:val="-8"/>
          <w:sz w:val="16"/>
        </w:rPr>
        <w:t xml:space="preserve"> </w:t>
      </w:r>
      <w:proofErr w:type="spellStart"/>
      <w:r>
        <w:rPr>
          <w:sz w:val="16"/>
        </w:rPr>
        <w:t>realis</w:t>
      </w:r>
      <w:proofErr w:type="spellEnd"/>
      <w:r>
        <w:rPr>
          <w:sz w:val="16"/>
        </w:rPr>
        <w:t>-</w:t>
      </w:r>
      <w:r>
        <w:rPr>
          <w:spacing w:val="40"/>
          <w:sz w:val="16"/>
        </w:rPr>
        <w:t xml:space="preserve"> </w:t>
      </w:r>
      <w:r>
        <w:rPr>
          <w:sz w:val="16"/>
        </w:rPr>
        <w:t>tisch und terminiert sein</w:t>
      </w:r>
      <w:r>
        <w:rPr>
          <w:spacing w:val="40"/>
          <w:sz w:val="16"/>
        </w:rPr>
        <w:t xml:space="preserve"> </w:t>
      </w:r>
      <w:r>
        <w:rPr>
          <w:sz w:val="16"/>
        </w:rPr>
        <w:t>(Hassler 2017, S. 365).</w:t>
      </w:r>
    </w:p>
    <w:p w14:paraId="53FA5AA5" w14:textId="3BA2CC86" w:rsidR="00244A6A" w:rsidRDefault="00000000">
      <w:pPr>
        <w:pStyle w:val="Textkrper"/>
        <w:spacing w:before="85" w:line="247" w:lineRule="auto"/>
        <w:ind w:left="205" w:right="976"/>
        <w:jc w:val="both"/>
      </w:pPr>
      <w:r>
        <w:br w:type="column"/>
      </w:r>
      <w:r>
        <w:t>Von</w:t>
      </w:r>
      <w:r>
        <w:rPr>
          <w:spacing w:val="-6"/>
        </w:rPr>
        <w:t xml:space="preserve"> </w:t>
      </w:r>
      <w:r>
        <w:rPr>
          <w:b/>
        </w:rPr>
        <w:t>Performance-Marketing</w:t>
      </w:r>
      <w:r>
        <w:rPr>
          <w:b/>
          <w:spacing w:val="-6"/>
        </w:rPr>
        <w:t xml:space="preserve"> </w:t>
      </w:r>
      <w:r>
        <w:t>wird</w:t>
      </w:r>
      <w:r>
        <w:rPr>
          <w:spacing w:val="-6"/>
        </w:rPr>
        <w:t xml:space="preserve"> </w:t>
      </w:r>
      <w:r>
        <w:t>gesprochen,</w:t>
      </w:r>
      <w:r>
        <w:rPr>
          <w:spacing w:val="-6"/>
        </w:rPr>
        <w:t xml:space="preserve"> </w:t>
      </w:r>
      <w:r>
        <w:t>wenn</w:t>
      </w:r>
      <w:r>
        <w:rPr>
          <w:spacing w:val="-6"/>
        </w:rPr>
        <w:t xml:space="preserve"> </w:t>
      </w:r>
      <w:r>
        <w:t>die</w:t>
      </w:r>
      <w:r>
        <w:rPr>
          <w:spacing w:val="-6"/>
        </w:rPr>
        <w:t xml:space="preserve"> </w:t>
      </w:r>
      <w:r>
        <w:t>verwendeten</w:t>
      </w:r>
      <w:r>
        <w:rPr>
          <w:spacing w:val="-6"/>
        </w:rPr>
        <w:t xml:space="preserve"> </w:t>
      </w:r>
      <w:r>
        <w:t>Kanäle</w:t>
      </w:r>
      <w:r>
        <w:rPr>
          <w:spacing w:val="-6"/>
        </w:rPr>
        <w:t xml:space="preserve"> </w:t>
      </w:r>
      <w:r>
        <w:t>im</w:t>
      </w:r>
      <w:r>
        <w:rPr>
          <w:spacing w:val="-6"/>
        </w:rPr>
        <w:t xml:space="preserve"> </w:t>
      </w:r>
      <w:r>
        <w:t>Rahmen</w:t>
      </w:r>
      <w:r>
        <w:rPr>
          <w:spacing w:val="40"/>
        </w:rPr>
        <w:t xml:space="preserve"> </w:t>
      </w:r>
      <w:r>
        <w:t>des</w:t>
      </w:r>
      <w:r>
        <w:rPr>
          <w:spacing w:val="-5"/>
        </w:rPr>
        <w:t xml:space="preserve"> </w:t>
      </w:r>
      <w:r>
        <w:t>Online-Marketings</w:t>
      </w:r>
      <w:r>
        <w:rPr>
          <w:spacing w:val="-5"/>
        </w:rPr>
        <w:t xml:space="preserve"> </w:t>
      </w:r>
      <w:r>
        <w:t>eine</w:t>
      </w:r>
      <w:r>
        <w:rPr>
          <w:spacing w:val="-5"/>
        </w:rPr>
        <w:t xml:space="preserve"> </w:t>
      </w:r>
      <w:r>
        <w:t>messbare</w:t>
      </w:r>
      <w:r>
        <w:rPr>
          <w:spacing w:val="-5"/>
        </w:rPr>
        <w:t xml:space="preserve"> </w:t>
      </w:r>
      <w:r>
        <w:t>Reaktion</w:t>
      </w:r>
      <w:r>
        <w:rPr>
          <w:spacing w:val="-5"/>
        </w:rPr>
        <w:t xml:space="preserve"> </w:t>
      </w:r>
      <w:r>
        <w:t>bei</w:t>
      </w:r>
      <w:r>
        <w:rPr>
          <w:spacing w:val="-5"/>
        </w:rPr>
        <w:t xml:space="preserve"> </w:t>
      </w:r>
      <w:r>
        <w:t>den</w:t>
      </w:r>
      <w:r>
        <w:rPr>
          <w:spacing w:val="-5"/>
        </w:rPr>
        <w:t xml:space="preserve"> </w:t>
      </w:r>
      <w:r>
        <w:t>Empfängern</w:t>
      </w:r>
      <w:r>
        <w:rPr>
          <w:spacing w:val="-5"/>
        </w:rPr>
        <w:t xml:space="preserve"> </w:t>
      </w:r>
      <w:r>
        <w:t>bzw.</w:t>
      </w:r>
      <w:r>
        <w:rPr>
          <w:spacing w:val="-5"/>
        </w:rPr>
        <w:t xml:space="preserve"> </w:t>
      </w:r>
      <w:r>
        <w:t>Zielgruppen</w:t>
      </w:r>
      <w:r>
        <w:rPr>
          <w:spacing w:val="-5"/>
        </w:rPr>
        <w:t xml:space="preserve"> </w:t>
      </w:r>
      <w:r>
        <w:t>aus-</w:t>
      </w:r>
      <w:r>
        <w:rPr>
          <w:spacing w:val="40"/>
        </w:rPr>
        <w:t xml:space="preserve"> </w:t>
      </w:r>
      <w:r>
        <w:t>lösen sollen. Deshalb wird es alternativ auch als reaktionsgetriebenes Online-Marketing</w:t>
      </w:r>
      <w:r>
        <w:rPr>
          <w:spacing w:val="40"/>
        </w:rPr>
        <w:t xml:space="preserve"> </w:t>
      </w:r>
      <w:r>
        <w:t>bezeichnet. Wesentliche Merkmale sind dabei die Messbarkeit, die Vernetzbarkeit mit</w:t>
      </w:r>
      <w:r>
        <w:rPr>
          <w:spacing w:val="40"/>
        </w:rPr>
        <w:t xml:space="preserve"> </w:t>
      </w:r>
      <w:r>
        <w:t>anderen Kampagnen und die Optimierbarkeit durch schnelle Anpassbarkeit. Auf Basis der</w:t>
      </w:r>
      <w:r>
        <w:rPr>
          <w:spacing w:val="40"/>
        </w:rPr>
        <w:t xml:space="preserve"> </w:t>
      </w:r>
      <w:r>
        <w:t xml:space="preserve">gesetzten Ziele ist es im Rahmen des Performance-Marketings möglich, den Erfolg einzelner Online-Marketing-Maßnahmen quantifizierbar zu machen. So kann folglich die Zielerreichung anhand von </w:t>
      </w:r>
      <w:r>
        <w:rPr>
          <w:b/>
        </w:rPr>
        <w:t xml:space="preserve">Erfolgskennzahlen (KPIs) </w:t>
      </w:r>
      <w:r>
        <w:t>gemessen werden (Kamps &amp; Schetter,</w:t>
      </w:r>
      <w:r>
        <w:rPr>
          <w:spacing w:val="40"/>
        </w:rPr>
        <w:t xml:space="preserve"> </w:t>
      </w:r>
      <w:r>
        <w:t>2020,</w:t>
      </w:r>
      <w:r>
        <w:rPr>
          <w:spacing w:val="-1"/>
        </w:rPr>
        <w:t xml:space="preserve"> </w:t>
      </w:r>
      <w:r>
        <w:t>S.</w:t>
      </w:r>
      <w:r>
        <w:rPr>
          <w:spacing w:val="-1"/>
        </w:rPr>
        <w:t xml:space="preserve"> </w:t>
      </w:r>
      <w:r>
        <w:t>4–5).</w:t>
      </w:r>
      <w:r>
        <w:rPr>
          <w:spacing w:val="-1"/>
        </w:rPr>
        <w:t xml:space="preserve"> </w:t>
      </w:r>
      <w:r>
        <w:t>Spielt</w:t>
      </w:r>
      <w:r>
        <w:rPr>
          <w:spacing w:val="-1"/>
        </w:rPr>
        <w:t xml:space="preserve"> </w:t>
      </w:r>
      <w:r>
        <w:t>das</w:t>
      </w:r>
      <w:r>
        <w:rPr>
          <w:spacing w:val="-1"/>
        </w:rPr>
        <w:t xml:space="preserve"> </w:t>
      </w:r>
      <w:r>
        <w:t>Unternehmen</w:t>
      </w:r>
      <w:r>
        <w:rPr>
          <w:spacing w:val="-1"/>
        </w:rPr>
        <w:t xml:space="preserve"> </w:t>
      </w:r>
      <w:r>
        <w:t>beispielsweise</w:t>
      </w:r>
      <w:r>
        <w:rPr>
          <w:spacing w:val="-1"/>
        </w:rPr>
        <w:t xml:space="preserve"> </w:t>
      </w:r>
      <w:r>
        <w:t>für</w:t>
      </w:r>
      <w:r>
        <w:rPr>
          <w:spacing w:val="-1"/>
        </w:rPr>
        <w:t xml:space="preserve"> </w:t>
      </w:r>
      <w:r>
        <w:t>einen</w:t>
      </w:r>
      <w:r>
        <w:rPr>
          <w:spacing w:val="-1"/>
        </w:rPr>
        <w:t xml:space="preserve"> </w:t>
      </w:r>
      <w:r>
        <w:t>festgelegten</w:t>
      </w:r>
      <w:r>
        <w:rPr>
          <w:spacing w:val="-1"/>
        </w:rPr>
        <w:t xml:space="preserve"> </w:t>
      </w:r>
      <w:r>
        <w:t>Zeitraum</w:t>
      </w:r>
      <w:r>
        <w:rPr>
          <w:spacing w:val="-1"/>
        </w:rPr>
        <w:t xml:space="preserve"> </w:t>
      </w:r>
      <w:r>
        <w:t>eine</w:t>
      </w:r>
      <w:r>
        <w:rPr>
          <w:spacing w:val="40"/>
        </w:rPr>
        <w:t xml:space="preserve"> </w:t>
      </w:r>
      <w:r>
        <w:t>Anzeige über Google Ads aus, kann es im Anschluss mithilfe von absoluten Zahlen exakt</w:t>
      </w:r>
      <w:r>
        <w:rPr>
          <w:spacing w:val="40"/>
        </w:rPr>
        <w:t xml:space="preserve"> </w:t>
      </w:r>
      <w:r>
        <w:t xml:space="preserve">überprüfen, ob die erwartete Anzahl an </w:t>
      </w:r>
      <w:proofErr w:type="spellStart"/>
      <w:r>
        <w:t>Conversions</w:t>
      </w:r>
      <w:proofErr w:type="spellEnd"/>
      <w:r>
        <w:t>, Klicks oder Leads mit der Anzeige</w:t>
      </w:r>
      <w:r>
        <w:rPr>
          <w:spacing w:val="40"/>
        </w:rPr>
        <w:t xml:space="preserve"> </w:t>
      </w:r>
      <w:r>
        <w:t>erreicht werden konnte. Stellt sich im Rahmen der Erfolgskontrolle heraus, dass das</w:t>
      </w:r>
      <w:r>
        <w:rPr>
          <w:spacing w:val="40"/>
        </w:rPr>
        <w:t xml:space="preserve"> </w:t>
      </w:r>
      <w:r>
        <w:t>Ergebnis der Werbemaßnahme nicht zufriedenstellend ist, sollte die Anzeige genau unter-</w:t>
      </w:r>
      <w:r>
        <w:rPr>
          <w:spacing w:val="40"/>
        </w:rPr>
        <w:t xml:space="preserve"> </w:t>
      </w:r>
      <w:r>
        <w:t>sucht werden, um Optimierungen im Hinblick auf den Text, die Keywords, die Produktbilder etc. ableiten und für zukünftige Anzeigen berücksichtigen zu können. Umgekehrt ist</w:t>
      </w:r>
      <w:r>
        <w:rPr>
          <w:spacing w:val="40"/>
        </w:rPr>
        <w:t xml:space="preserve"> </w:t>
      </w:r>
      <w:r>
        <w:t>die</w:t>
      </w:r>
      <w:r>
        <w:rPr>
          <w:spacing w:val="-6"/>
        </w:rPr>
        <w:t xml:space="preserve"> </w:t>
      </w:r>
      <w:r>
        <w:t>Vorgehensweise</w:t>
      </w:r>
      <w:r>
        <w:rPr>
          <w:spacing w:val="-6"/>
        </w:rPr>
        <w:t xml:space="preserve"> </w:t>
      </w:r>
      <w:r>
        <w:t>auf</w:t>
      </w:r>
      <w:r>
        <w:rPr>
          <w:spacing w:val="-6"/>
        </w:rPr>
        <w:t xml:space="preserve"> </w:t>
      </w:r>
      <w:r>
        <w:t>künftige</w:t>
      </w:r>
      <w:r>
        <w:rPr>
          <w:spacing w:val="-6"/>
        </w:rPr>
        <w:t xml:space="preserve"> </w:t>
      </w:r>
      <w:r>
        <w:t>Anzeigenschaltungen</w:t>
      </w:r>
      <w:r>
        <w:rPr>
          <w:spacing w:val="-6"/>
        </w:rPr>
        <w:t xml:space="preserve"> </w:t>
      </w:r>
      <w:r>
        <w:t>zu</w:t>
      </w:r>
      <w:r>
        <w:rPr>
          <w:spacing w:val="-6"/>
        </w:rPr>
        <w:t xml:space="preserve"> </w:t>
      </w:r>
      <w:r>
        <w:t>adaptieren,</w:t>
      </w:r>
      <w:r>
        <w:rPr>
          <w:spacing w:val="-6"/>
        </w:rPr>
        <w:t xml:space="preserve"> </w:t>
      </w:r>
      <w:r>
        <w:t>wenn</w:t>
      </w:r>
      <w:r>
        <w:rPr>
          <w:spacing w:val="-6"/>
        </w:rPr>
        <w:t xml:space="preserve"> </w:t>
      </w:r>
      <w:r>
        <w:t>die</w:t>
      </w:r>
      <w:r>
        <w:rPr>
          <w:spacing w:val="-6"/>
        </w:rPr>
        <w:t xml:space="preserve"> </w:t>
      </w:r>
      <w:r>
        <w:t>gewünschten</w:t>
      </w:r>
      <w:r>
        <w:rPr>
          <w:spacing w:val="-2"/>
        </w:rPr>
        <w:t xml:space="preserve"> </w:t>
      </w:r>
      <w:r>
        <w:t>Ziele</w:t>
      </w:r>
      <w:r>
        <w:rPr>
          <w:spacing w:val="-2"/>
        </w:rPr>
        <w:t xml:space="preserve"> </w:t>
      </w:r>
      <w:r>
        <w:t>durch</w:t>
      </w:r>
      <w:r>
        <w:rPr>
          <w:spacing w:val="-2"/>
        </w:rPr>
        <w:t xml:space="preserve"> </w:t>
      </w:r>
      <w:r>
        <w:t>sie</w:t>
      </w:r>
      <w:r>
        <w:rPr>
          <w:spacing w:val="-2"/>
        </w:rPr>
        <w:t xml:space="preserve"> </w:t>
      </w:r>
      <w:r>
        <w:t>erreicht</w:t>
      </w:r>
      <w:r>
        <w:rPr>
          <w:spacing w:val="-2"/>
        </w:rPr>
        <w:t xml:space="preserve"> </w:t>
      </w:r>
      <w:r>
        <w:t>werden</w:t>
      </w:r>
      <w:r>
        <w:rPr>
          <w:spacing w:val="-2"/>
        </w:rPr>
        <w:t xml:space="preserve"> </w:t>
      </w:r>
      <w:r>
        <w:t>konnten.</w:t>
      </w:r>
      <w:r>
        <w:rPr>
          <w:spacing w:val="-2"/>
        </w:rPr>
        <w:t xml:space="preserve"> </w:t>
      </w:r>
      <w:r>
        <w:t>Ebenso</w:t>
      </w:r>
      <w:r>
        <w:rPr>
          <w:spacing w:val="-2"/>
        </w:rPr>
        <w:t xml:space="preserve"> </w:t>
      </w:r>
      <w:r>
        <w:t>kann</w:t>
      </w:r>
      <w:r>
        <w:rPr>
          <w:spacing w:val="-2"/>
        </w:rPr>
        <w:t xml:space="preserve"> </w:t>
      </w:r>
      <w:r>
        <w:t>Performance-Marketing</w:t>
      </w:r>
      <w:r>
        <w:rPr>
          <w:spacing w:val="-2"/>
        </w:rPr>
        <w:t xml:space="preserve"> </w:t>
      </w:r>
      <w:r>
        <w:t>u.</w:t>
      </w:r>
      <w:r>
        <w:rPr>
          <w:spacing w:val="-2"/>
        </w:rPr>
        <w:t xml:space="preserve"> </w:t>
      </w:r>
      <w:r>
        <w:t>a.</w:t>
      </w:r>
      <w:r>
        <w:rPr>
          <w:spacing w:val="-2"/>
        </w:rPr>
        <w:t xml:space="preserve"> </w:t>
      </w:r>
      <w:r>
        <w:t>für</w:t>
      </w:r>
      <w:r>
        <w:rPr>
          <w:spacing w:val="40"/>
        </w:rPr>
        <w:t xml:space="preserve"> </w:t>
      </w:r>
      <w:r>
        <w:t xml:space="preserve">E-Mail-Marketing, Banner-Werbung, </w:t>
      </w:r>
      <w:proofErr w:type="spellStart"/>
      <w:r>
        <w:t>Social</w:t>
      </w:r>
      <w:proofErr w:type="spellEnd"/>
      <w:r>
        <w:t>-Media-Advertising oder Affiliate-Marketing</w:t>
      </w:r>
      <w:r>
        <w:rPr>
          <w:spacing w:val="40"/>
        </w:rPr>
        <w:t xml:space="preserve"> </w:t>
      </w:r>
      <w:r>
        <w:t>angewendet</w:t>
      </w:r>
      <w:r>
        <w:rPr>
          <w:spacing w:val="-1"/>
        </w:rPr>
        <w:t xml:space="preserve"> </w:t>
      </w:r>
      <w:r>
        <w:t>werden.</w:t>
      </w:r>
    </w:p>
    <w:p w14:paraId="46744AE0" w14:textId="77777777" w:rsidR="00244A6A" w:rsidRDefault="00244A6A">
      <w:pPr>
        <w:pStyle w:val="Textkrper"/>
        <w:spacing w:before="3"/>
        <w:rPr>
          <w:sz w:val="22"/>
        </w:rPr>
      </w:pPr>
    </w:p>
    <w:p w14:paraId="76695288" w14:textId="3BFAE8AF" w:rsidR="00244A6A" w:rsidRDefault="00000000">
      <w:pPr>
        <w:pStyle w:val="Textkrper"/>
        <w:spacing w:before="1" w:line="247" w:lineRule="auto"/>
        <w:ind w:left="205" w:right="977"/>
        <w:jc w:val="both"/>
      </w:pPr>
      <w:r>
        <w:t>Zentrales</w:t>
      </w:r>
      <w:r>
        <w:rPr>
          <w:spacing w:val="-6"/>
        </w:rPr>
        <w:t xml:space="preserve"> </w:t>
      </w:r>
      <w:r>
        <w:t>Merkmal</w:t>
      </w:r>
      <w:r>
        <w:rPr>
          <w:spacing w:val="-6"/>
        </w:rPr>
        <w:t xml:space="preserve"> </w:t>
      </w:r>
      <w:r>
        <w:t>des</w:t>
      </w:r>
      <w:r>
        <w:rPr>
          <w:spacing w:val="-6"/>
        </w:rPr>
        <w:t xml:space="preserve"> </w:t>
      </w:r>
      <w:r>
        <w:t>Performance-Marketings</w:t>
      </w:r>
      <w:r>
        <w:rPr>
          <w:spacing w:val="-6"/>
        </w:rPr>
        <w:t xml:space="preserve"> </w:t>
      </w:r>
      <w:r>
        <w:t>ist</w:t>
      </w:r>
      <w:r>
        <w:rPr>
          <w:spacing w:val="-6"/>
        </w:rPr>
        <w:t xml:space="preserve"> </w:t>
      </w:r>
      <w:r>
        <w:t>die</w:t>
      </w:r>
      <w:r>
        <w:rPr>
          <w:spacing w:val="-6"/>
        </w:rPr>
        <w:t xml:space="preserve"> </w:t>
      </w:r>
      <w:r>
        <w:t>leistungs-</w:t>
      </w:r>
      <w:r>
        <w:rPr>
          <w:spacing w:val="-6"/>
        </w:rPr>
        <w:t xml:space="preserve"> </w:t>
      </w:r>
      <w:r>
        <w:t>bzw.</w:t>
      </w:r>
      <w:r>
        <w:rPr>
          <w:spacing w:val="-6"/>
        </w:rPr>
        <w:t xml:space="preserve"> </w:t>
      </w:r>
      <w:r>
        <w:t xml:space="preserve">transaktionsabhängige Vergütung infolge der definierten messbaren Reaktion der Zielperson. Diese </w:t>
      </w:r>
      <w:proofErr w:type="spellStart"/>
      <w:r>
        <w:t>Charak</w:t>
      </w:r>
      <w:proofErr w:type="spellEnd"/>
      <w:r>
        <w:t>-</w:t>
      </w:r>
      <w:r>
        <w:rPr>
          <w:spacing w:val="40"/>
        </w:rPr>
        <w:t xml:space="preserve"> </w:t>
      </w:r>
      <w:proofErr w:type="spellStart"/>
      <w:r>
        <w:t>teristika</w:t>
      </w:r>
      <w:proofErr w:type="spellEnd"/>
      <w:r>
        <w:rPr>
          <w:spacing w:val="40"/>
        </w:rPr>
        <w:t xml:space="preserve"> </w:t>
      </w:r>
      <w:r>
        <w:t>haben</w:t>
      </w:r>
      <w:r>
        <w:rPr>
          <w:spacing w:val="40"/>
        </w:rPr>
        <w:t xml:space="preserve"> </w:t>
      </w:r>
      <w:r>
        <w:t>Performance-</w:t>
      </w:r>
      <w:r>
        <w:rPr>
          <w:spacing w:val="40"/>
        </w:rPr>
        <w:t xml:space="preserve"> </w:t>
      </w:r>
      <w:r>
        <w:t>und</w:t>
      </w:r>
      <w:r>
        <w:rPr>
          <w:spacing w:val="40"/>
        </w:rPr>
        <w:t xml:space="preserve"> </w:t>
      </w:r>
      <w:r>
        <w:t>Affiliate-Marketing</w:t>
      </w:r>
      <w:r>
        <w:rPr>
          <w:spacing w:val="40"/>
        </w:rPr>
        <w:t xml:space="preserve"> </w:t>
      </w:r>
      <w:r>
        <w:t>gemeinsam</w:t>
      </w:r>
      <w:r>
        <w:rPr>
          <w:spacing w:val="40"/>
        </w:rPr>
        <w:t xml:space="preserve"> </w:t>
      </w:r>
      <w:r>
        <w:t>(Lammenett,</w:t>
      </w:r>
      <w:r>
        <w:rPr>
          <w:spacing w:val="40"/>
        </w:rPr>
        <w:t xml:space="preserve"> </w:t>
      </w:r>
      <w:r>
        <w:t>2019,</w:t>
      </w:r>
      <w:r>
        <w:rPr>
          <w:spacing w:val="80"/>
        </w:rPr>
        <w:t xml:space="preserve"> </w:t>
      </w:r>
      <w:r>
        <w:t>S. 43). Denn bei der internetbasierten Vertriebslösung des Affiliate-Marketings vergüten</w:t>
      </w:r>
      <w:r>
        <w:rPr>
          <w:spacing w:val="40"/>
        </w:rPr>
        <w:t xml:space="preserve"> </w:t>
      </w:r>
      <w:r>
        <w:t xml:space="preserve">Anbietende (Merchants) ihre </w:t>
      </w:r>
      <w:proofErr w:type="spellStart"/>
      <w:proofErr w:type="gramStart"/>
      <w:r>
        <w:t>Vertriebspartner:innen</w:t>
      </w:r>
      <w:proofErr w:type="spellEnd"/>
      <w:proofErr w:type="gramEnd"/>
      <w:r>
        <w:t xml:space="preserve"> (Affiliates) ausschließlich erfolgsorientiert. In der Praxis ist das Vorgehen folgendermaßen vorstellbar: Sobald </w:t>
      </w:r>
      <w:proofErr w:type="spellStart"/>
      <w:proofErr w:type="gramStart"/>
      <w:r>
        <w:t>ein:e</w:t>
      </w:r>
      <w:proofErr w:type="spellEnd"/>
      <w:proofErr w:type="gramEnd"/>
      <w:r>
        <w:t xml:space="preserve"> </w:t>
      </w:r>
      <w:proofErr w:type="spellStart"/>
      <w:r>
        <w:t>Besucher:in</w:t>
      </w:r>
      <w:proofErr w:type="spellEnd"/>
      <w:r>
        <w:t xml:space="preserve"> auf der Website des Affiliates den entsprechenden Werbelink angeklickt hat,</w:t>
      </w:r>
      <w:r>
        <w:rPr>
          <w:spacing w:val="40"/>
        </w:rPr>
        <w:t xml:space="preserve"> </w:t>
      </w:r>
      <w:r>
        <w:t>gelangt sie zunächst auf die Website des anbietenden Unternehmens von Produkten oder</w:t>
      </w:r>
      <w:r>
        <w:rPr>
          <w:spacing w:val="40"/>
        </w:rPr>
        <w:t xml:space="preserve"> </w:t>
      </w:r>
      <w:r>
        <w:t>Dienstleistungen. Erfolgt anschließend beispielsweise ein Kauf auf dieser Zielseite, erhält</w:t>
      </w:r>
      <w:r>
        <w:rPr>
          <w:spacing w:val="40"/>
        </w:rPr>
        <w:t xml:space="preserve"> </w:t>
      </w:r>
      <w:r>
        <w:t>der Affiliate eine Vergütung, sofern der Kauf zuvor als Vergütungskriterium vereinbart</w:t>
      </w:r>
      <w:r>
        <w:rPr>
          <w:spacing w:val="40"/>
        </w:rPr>
        <w:t xml:space="preserve"> </w:t>
      </w:r>
      <w:r>
        <w:rPr>
          <w:spacing w:val="-2"/>
        </w:rPr>
        <w:t>wurde.</w:t>
      </w:r>
    </w:p>
    <w:p w14:paraId="41901F78" w14:textId="77777777" w:rsidR="00244A6A" w:rsidRDefault="00244A6A">
      <w:pPr>
        <w:pStyle w:val="Textkrper"/>
        <w:spacing w:before="5"/>
      </w:pPr>
    </w:p>
    <w:p w14:paraId="5114265E" w14:textId="77777777" w:rsidR="00244A6A" w:rsidRDefault="00000000">
      <w:pPr>
        <w:pStyle w:val="berschrift4"/>
        <w:ind w:left="205"/>
        <w:jc w:val="both"/>
      </w:pPr>
      <w:r>
        <w:t>Arten</w:t>
      </w:r>
      <w:r>
        <w:rPr>
          <w:spacing w:val="-11"/>
        </w:rPr>
        <w:t xml:space="preserve"> </w:t>
      </w:r>
      <w:r>
        <w:t>von</w:t>
      </w:r>
      <w:r>
        <w:rPr>
          <w:spacing w:val="-11"/>
        </w:rPr>
        <w:t xml:space="preserve"> </w:t>
      </w:r>
      <w:r>
        <w:t>Affiliate-</w:t>
      </w:r>
      <w:r>
        <w:rPr>
          <w:spacing w:val="-2"/>
        </w:rPr>
        <w:t>Marketing</w:t>
      </w:r>
    </w:p>
    <w:p w14:paraId="0D10D3F2" w14:textId="77777777" w:rsidR="00244A6A" w:rsidRDefault="00244A6A">
      <w:pPr>
        <w:pStyle w:val="Textkrper"/>
        <w:spacing w:before="2"/>
        <w:rPr>
          <w:b/>
          <w:sz w:val="22"/>
        </w:rPr>
      </w:pPr>
    </w:p>
    <w:p w14:paraId="599F9EB0" w14:textId="6AE8C14D" w:rsidR="00244A6A" w:rsidRDefault="00000000">
      <w:pPr>
        <w:pStyle w:val="Textkrper"/>
        <w:spacing w:line="247" w:lineRule="auto"/>
        <w:ind w:left="205" w:right="977"/>
        <w:jc w:val="both"/>
      </w:pPr>
      <w:r>
        <w:t>Im Affiliate-Marketing können Unternehmen unter Einschaltung von externen Websites</w:t>
      </w:r>
      <w:r>
        <w:rPr>
          <w:spacing w:val="40"/>
        </w:rPr>
        <w:t xml:space="preserve"> </w:t>
      </w:r>
      <w:r>
        <w:t>(Content Creator, Publisher usw.) mittels Partner-Programmen Produkte gegen Provision</w:t>
      </w:r>
      <w:r>
        <w:rPr>
          <w:spacing w:val="40"/>
        </w:rPr>
        <w:t xml:space="preserve"> </w:t>
      </w:r>
      <w:r>
        <w:t>vermarkten. Die Betreibenden der externen Website können so den Verkehr auf ihren Seiten</w:t>
      </w:r>
      <w:r>
        <w:rPr>
          <w:spacing w:val="-5"/>
        </w:rPr>
        <w:t xml:space="preserve"> </w:t>
      </w:r>
      <w:r>
        <w:t>monetarisieren.</w:t>
      </w:r>
      <w:r>
        <w:rPr>
          <w:spacing w:val="-5"/>
        </w:rPr>
        <w:t xml:space="preserve"> </w:t>
      </w:r>
      <w:r>
        <w:t>Sie</w:t>
      </w:r>
      <w:r>
        <w:rPr>
          <w:spacing w:val="-5"/>
        </w:rPr>
        <w:t xml:space="preserve"> </w:t>
      </w:r>
      <w:r>
        <w:t>erhalten</w:t>
      </w:r>
      <w:r>
        <w:rPr>
          <w:spacing w:val="-5"/>
        </w:rPr>
        <w:t xml:space="preserve"> </w:t>
      </w:r>
      <w:r>
        <w:t>die</w:t>
      </w:r>
      <w:r>
        <w:rPr>
          <w:spacing w:val="-5"/>
        </w:rPr>
        <w:t xml:space="preserve"> </w:t>
      </w:r>
      <w:r>
        <w:t>Provision</w:t>
      </w:r>
      <w:r>
        <w:rPr>
          <w:spacing w:val="-5"/>
        </w:rPr>
        <w:t xml:space="preserve"> </w:t>
      </w:r>
      <w:r>
        <w:t>allerdings</w:t>
      </w:r>
      <w:r>
        <w:rPr>
          <w:spacing w:val="-5"/>
        </w:rPr>
        <w:t xml:space="preserve"> </w:t>
      </w:r>
      <w:r>
        <w:t>ausschließlich</w:t>
      </w:r>
      <w:r>
        <w:rPr>
          <w:spacing w:val="-5"/>
        </w:rPr>
        <w:t xml:space="preserve"> </w:t>
      </w:r>
      <w:r>
        <w:t>bei</w:t>
      </w:r>
      <w:r>
        <w:rPr>
          <w:spacing w:val="-5"/>
        </w:rPr>
        <w:t xml:space="preserve"> </w:t>
      </w:r>
      <w:r>
        <w:t>einer</w:t>
      </w:r>
      <w:r>
        <w:rPr>
          <w:spacing w:val="-5"/>
        </w:rPr>
        <w:t xml:space="preserve"> </w:t>
      </w:r>
      <w:r>
        <w:t xml:space="preserve">bestimmten, vorher vereinbarten Zielerreichung. Vereinfacht könnte Affiliate-Marketing als indirekte Weiterempfehlung bezeichnet werden, die </w:t>
      </w:r>
      <w:proofErr w:type="spellStart"/>
      <w:proofErr w:type="gramStart"/>
      <w:r>
        <w:t>ein:e</w:t>
      </w:r>
      <w:proofErr w:type="spellEnd"/>
      <w:proofErr w:type="gramEnd"/>
      <w:r>
        <w:t xml:space="preserve"> </w:t>
      </w:r>
      <w:proofErr w:type="spellStart"/>
      <w:r>
        <w:t>Website-Betreiber:in</w:t>
      </w:r>
      <w:proofErr w:type="spellEnd"/>
      <w:r>
        <w:t xml:space="preserve"> ihren</w:t>
      </w:r>
      <w:r>
        <w:rPr>
          <w:spacing w:val="40"/>
        </w:rPr>
        <w:t xml:space="preserve"> </w:t>
      </w:r>
      <w:proofErr w:type="spellStart"/>
      <w:r>
        <w:t>User:innen</w:t>
      </w:r>
      <w:proofErr w:type="spellEnd"/>
      <w:r>
        <w:t xml:space="preserve"> ausspricht (Kamps &amp; Schetter, 2020, S. 109).</w:t>
      </w:r>
    </w:p>
    <w:p w14:paraId="5B97B37B" w14:textId="77777777" w:rsidR="00244A6A" w:rsidRDefault="00244A6A">
      <w:pPr>
        <w:pStyle w:val="Textkrper"/>
        <w:spacing w:before="3"/>
        <w:rPr>
          <w:sz w:val="21"/>
        </w:rPr>
      </w:pPr>
    </w:p>
    <w:p w14:paraId="65CD64F3" w14:textId="5A40E2ED" w:rsidR="00244A6A" w:rsidRDefault="00000000">
      <w:pPr>
        <w:pStyle w:val="Textkrper"/>
        <w:spacing w:line="247" w:lineRule="auto"/>
        <w:ind w:left="205" w:right="977"/>
        <w:jc w:val="both"/>
      </w:pPr>
      <w:r>
        <w:t>Nach Olbrich et al. (2019, S. 112) wird zwischen linkbasiertem und integrativem Affiliate-</w:t>
      </w:r>
      <w:r>
        <w:rPr>
          <w:spacing w:val="40"/>
        </w:rPr>
        <w:t xml:space="preserve"> </w:t>
      </w:r>
      <w:r>
        <w:t>Marketing differenziert. Beim linkbasierten Modell führt ein Hyperlink in Form eines Textverweises oder eines verlinkten Werbebanners von der Website des Affiliates auf die</w:t>
      </w:r>
      <w:r>
        <w:rPr>
          <w:spacing w:val="40"/>
        </w:rPr>
        <w:t xml:space="preserve"> </w:t>
      </w:r>
      <w:r>
        <w:t>betreffende Zielseite der Internet-Präsenz des anbietenden Unternehmens (Merchants).</w:t>
      </w:r>
      <w:r>
        <w:rPr>
          <w:spacing w:val="40"/>
        </w:rPr>
        <w:t xml:space="preserve"> </w:t>
      </w:r>
      <w:r>
        <w:t>Für</w:t>
      </w:r>
      <w:r>
        <w:rPr>
          <w:spacing w:val="-1"/>
        </w:rPr>
        <w:t xml:space="preserve"> </w:t>
      </w:r>
      <w:r>
        <w:t>Affiliates</w:t>
      </w:r>
      <w:r>
        <w:rPr>
          <w:spacing w:val="-1"/>
        </w:rPr>
        <w:t xml:space="preserve"> </w:t>
      </w:r>
      <w:r>
        <w:t>besteht</w:t>
      </w:r>
      <w:r>
        <w:rPr>
          <w:spacing w:val="-1"/>
        </w:rPr>
        <w:t xml:space="preserve"> </w:t>
      </w:r>
      <w:r>
        <w:t>hierbei</w:t>
      </w:r>
      <w:r>
        <w:rPr>
          <w:spacing w:val="-1"/>
        </w:rPr>
        <w:t xml:space="preserve"> </w:t>
      </w:r>
      <w:r>
        <w:t>der</w:t>
      </w:r>
      <w:r>
        <w:rPr>
          <w:spacing w:val="-1"/>
        </w:rPr>
        <w:t xml:space="preserve"> </w:t>
      </w:r>
      <w:r>
        <w:t>Nachteil,</w:t>
      </w:r>
      <w:r>
        <w:rPr>
          <w:spacing w:val="-1"/>
        </w:rPr>
        <w:t xml:space="preserve"> </w:t>
      </w:r>
      <w:r>
        <w:t>dass</w:t>
      </w:r>
      <w:r>
        <w:rPr>
          <w:spacing w:val="-1"/>
        </w:rPr>
        <w:t xml:space="preserve"> </w:t>
      </w:r>
      <w:r>
        <w:t>jene</w:t>
      </w:r>
      <w:r>
        <w:rPr>
          <w:spacing w:val="-1"/>
        </w:rPr>
        <w:t xml:space="preserve"> </w:t>
      </w:r>
      <w:proofErr w:type="spellStart"/>
      <w:proofErr w:type="gramStart"/>
      <w:r>
        <w:t>Besucher:innen</w:t>
      </w:r>
      <w:proofErr w:type="spellEnd"/>
      <w:proofErr w:type="gramEnd"/>
      <w:r>
        <w:t>,</w:t>
      </w:r>
      <w:r>
        <w:rPr>
          <w:spacing w:val="-1"/>
        </w:rPr>
        <w:t xml:space="preserve"> </w:t>
      </w:r>
      <w:r>
        <w:t>die</w:t>
      </w:r>
      <w:r>
        <w:rPr>
          <w:spacing w:val="-1"/>
        </w:rPr>
        <w:t xml:space="preserve"> </w:t>
      </w:r>
      <w:r>
        <w:t>auf</w:t>
      </w:r>
      <w:r>
        <w:rPr>
          <w:spacing w:val="-1"/>
        </w:rPr>
        <w:t xml:space="preserve"> </w:t>
      </w:r>
      <w:r>
        <w:t>einen</w:t>
      </w:r>
      <w:r>
        <w:rPr>
          <w:spacing w:val="-1"/>
        </w:rPr>
        <w:t xml:space="preserve"> </w:t>
      </w:r>
      <w:r>
        <w:t>solchen</w:t>
      </w:r>
      <w:r>
        <w:rPr>
          <w:spacing w:val="40"/>
        </w:rPr>
        <w:t xml:space="preserve"> </w:t>
      </w:r>
      <w:r>
        <w:t>Link</w:t>
      </w:r>
      <w:r>
        <w:rPr>
          <w:spacing w:val="19"/>
        </w:rPr>
        <w:t xml:space="preserve"> </w:t>
      </w:r>
      <w:r>
        <w:t>klicken</w:t>
      </w:r>
      <w:r>
        <w:rPr>
          <w:spacing w:val="21"/>
        </w:rPr>
        <w:t xml:space="preserve"> </w:t>
      </w:r>
      <w:r>
        <w:t>und</w:t>
      </w:r>
      <w:r>
        <w:rPr>
          <w:spacing w:val="21"/>
        </w:rPr>
        <w:t xml:space="preserve"> </w:t>
      </w:r>
      <w:r>
        <w:t>zur</w:t>
      </w:r>
      <w:r>
        <w:rPr>
          <w:spacing w:val="22"/>
        </w:rPr>
        <w:t xml:space="preserve"> </w:t>
      </w:r>
      <w:r>
        <w:t>Seite</w:t>
      </w:r>
      <w:r>
        <w:rPr>
          <w:spacing w:val="21"/>
        </w:rPr>
        <w:t xml:space="preserve"> </w:t>
      </w:r>
      <w:r>
        <w:t>der</w:t>
      </w:r>
      <w:r>
        <w:rPr>
          <w:spacing w:val="21"/>
        </w:rPr>
        <w:t xml:space="preserve"> </w:t>
      </w:r>
      <w:r>
        <w:t>Anbietenden</w:t>
      </w:r>
      <w:r>
        <w:rPr>
          <w:spacing w:val="21"/>
        </w:rPr>
        <w:t xml:space="preserve"> </w:t>
      </w:r>
      <w:r>
        <w:t>weitergeleitet</w:t>
      </w:r>
      <w:r>
        <w:rPr>
          <w:spacing w:val="22"/>
        </w:rPr>
        <w:t xml:space="preserve"> </w:t>
      </w:r>
      <w:r>
        <w:t>werden,</w:t>
      </w:r>
      <w:r>
        <w:rPr>
          <w:spacing w:val="21"/>
        </w:rPr>
        <w:t xml:space="preserve"> </w:t>
      </w:r>
      <w:r>
        <w:t>nicht</w:t>
      </w:r>
      <w:r>
        <w:rPr>
          <w:spacing w:val="21"/>
        </w:rPr>
        <w:t xml:space="preserve"> </w:t>
      </w:r>
      <w:r>
        <w:t>wieder</w:t>
      </w:r>
      <w:r>
        <w:rPr>
          <w:spacing w:val="21"/>
        </w:rPr>
        <w:t xml:space="preserve"> </w:t>
      </w:r>
      <w:r>
        <w:t>zur</w:t>
      </w:r>
      <w:r>
        <w:rPr>
          <w:spacing w:val="22"/>
        </w:rPr>
        <w:t xml:space="preserve"> </w:t>
      </w:r>
      <w:proofErr w:type="spellStart"/>
      <w:r>
        <w:rPr>
          <w:spacing w:val="-2"/>
        </w:rPr>
        <w:t>Affi</w:t>
      </w:r>
      <w:proofErr w:type="spellEnd"/>
      <w:r>
        <w:rPr>
          <w:spacing w:val="-2"/>
        </w:rPr>
        <w:t>-</w:t>
      </w:r>
    </w:p>
    <w:p w14:paraId="13A6B45E" w14:textId="77777777" w:rsidR="00244A6A" w:rsidRDefault="00244A6A">
      <w:pPr>
        <w:spacing w:line="247" w:lineRule="auto"/>
        <w:jc w:val="both"/>
        <w:sectPr w:rsidR="00244A6A">
          <w:pgSz w:w="11910" w:h="16840"/>
          <w:pgMar w:top="1700" w:right="660" w:bottom="920" w:left="560" w:header="0" w:footer="727" w:gutter="0"/>
          <w:cols w:num="2" w:space="720" w:equalWidth="0">
            <w:col w:w="1946" w:space="54"/>
            <w:col w:w="8690"/>
          </w:cols>
        </w:sectPr>
      </w:pPr>
    </w:p>
    <w:p w14:paraId="7D6237D0" w14:textId="77777777" w:rsidR="00244A6A" w:rsidRDefault="00000000">
      <w:pPr>
        <w:pStyle w:val="Textkrper"/>
        <w:spacing w:before="85" w:line="247" w:lineRule="auto"/>
        <w:ind w:left="1079" w:right="2103"/>
        <w:jc w:val="both"/>
      </w:pPr>
      <w:proofErr w:type="spellStart"/>
      <w:r>
        <w:lastRenderedPageBreak/>
        <w:t>liate</w:t>
      </w:r>
      <w:proofErr w:type="spellEnd"/>
      <w:r>
        <w:t>-Website zurückkehren. Solche User suchen künftig womöglich direkt den Online-</w:t>
      </w:r>
      <w:r>
        <w:rPr>
          <w:spacing w:val="40"/>
        </w:rPr>
        <w:t xml:space="preserve"> </w:t>
      </w:r>
      <w:r>
        <w:t>Shop des Merchants auf. Somit bietet das linkbasierte Modell für Affiliates in vielen Fällen</w:t>
      </w:r>
      <w:r>
        <w:rPr>
          <w:spacing w:val="40"/>
        </w:rPr>
        <w:t xml:space="preserve"> </w:t>
      </w:r>
      <w:r>
        <w:t>ein einmaliges Geschäft. Zugleich ist der Nachteil der Affiliates der Vorteil der Anbieten-</w:t>
      </w:r>
      <w:r>
        <w:rPr>
          <w:spacing w:val="40"/>
        </w:rPr>
        <w:t xml:space="preserve"> </w:t>
      </w:r>
      <w:r>
        <w:t>den, weil diese lediglich eine einmalige Provision an Affiliates entrichten müssen. Außer-</w:t>
      </w:r>
      <w:r>
        <w:rPr>
          <w:spacing w:val="40"/>
        </w:rPr>
        <w:t xml:space="preserve"> </w:t>
      </w:r>
      <w:r>
        <w:t>dem können Anbietende künftig direkten Traffic in ihren Online-Shops generieren und</w:t>
      </w:r>
      <w:r>
        <w:rPr>
          <w:spacing w:val="40"/>
        </w:rPr>
        <w:t xml:space="preserve"> </w:t>
      </w:r>
      <w:r>
        <w:t>infolge von Transaktionen höhere Margen erzielen.</w:t>
      </w:r>
    </w:p>
    <w:p w14:paraId="3C041336" w14:textId="77777777" w:rsidR="00244A6A" w:rsidRDefault="00244A6A">
      <w:pPr>
        <w:pStyle w:val="Textkrper"/>
        <w:spacing w:before="2"/>
        <w:rPr>
          <w:sz w:val="21"/>
        </w:rPr>
      </w:pPr>
    </w:p>
    <w:p w14:paraId="0361C0C8" w14:textId="0CD772CB" w:rsidR="00244A6A" w:rsidRDefault="00000000">
      <w:pPr>
        <w:pStyle w:val="Textkrper"/>
        <w:spacing w:line="247" w:lineRule="auto"/>
        <w:ind w:left="1079" w:right="2102"/>
        <w:jc w:val="both"/>
      </w:pPr>
      <w:r>
        <w:t>Beim integrativen Affiliate-Marketing haben Affiliates die Möglichkeit, die Produkte oder</w:t>
      </w:r>
      <w:r>
        <w:rPr>
          <w:spacing w:val="40"/>
        </w:rPr>
        <w:t xml:space="preserve"> </w:t>
      </w:r>
      <w:r>
        <w:t>Dienstleistungen der Anbietenden direkt auf der eigenen Website zu vermarkten. Dies</w:t>
      </w:r>
      <w:r>
        <w:rPr>
          <w:spacing w:val="40"/>
        </w:rPr>
        <w:t xml:space="preserve"> </w:t>
      </w:r>
      <w:r>
        <w:t>erfolgt entweder durch Einbindung des entsprechenden Anbieter-Contents oder sogar</w:t>
      </w:r>
      <w:r>
        <w:rPr>
          <w:spacing w:val="40"/>
        </w:rPr>
        <w:t xml:space="preserve"> </w:t>
      </w:r>
      <w:r>
        <w:t>durch Integration eines Online-Shops auf der Internet-Präsenz des Affiliates. Auf diese</w:t>
      </w:r>
      <w:r>
        <w:rPr>
          <w:spacing w:val="40"/>
        </w:rPr>
        <w:t xml:space="preserve"> </w:t>
      </w:r>
      <w:r>
        <w:t>Weise können die Produkte, auf die beim linkbasierten Modell lediglich verwiesen wird,</w:t>
      </w:r>
      <w:r>
        <w:rPr>
          <w:spacing w:val="40"/>
        </w:rPr>
        <w:t xml:space="preserve"> </w:t>
      </w:r>
      <w:r>
        <w:t>direkt auf der Affiliate-Website vertrieben werden. Die Transaktionsabwicklung erfolgt</w:t>
      </w:r>
      <w:r>
        <w:rPr>
          <w:spacing w:val="40"/>
        </w:rPr>
        <w:t xml:space="preserve"> </w:t>
      </w:r>
      <w:r>
        <w:t>hierbei durch die Anbietenden selbst (Olbrich et al., 2019, S. 112). Der Vorteil dieses</w:t>
      </w:r>
      <w:r>
        <w:rPr>
          <w:spacing w:val="40"/>
        </w:rPr>
        <w:t xml:space="preserve"> </w:t>
      </w:r>
      <w:r>
        <w:t xml:space="preserve">Modells liegt für Affiliates einerseits darin, dass die </w:t>
      </w:r>
      <w:proofErr w:type="spellStart"/>
      <w:proofErr w:type="gramStart"/>
      <w:r>
        <w:t>Kund:innen</w:t>
      </w:r>
      <w:proofErr w:type="spellEnd"/>
      <w:proofErr w:type="gramEnd"/>
      <w:r>
        <w:t xml:space="preserve"> für einen weiteren Kauf zu</w:t>
      </w:r>
      <w:r>
        <w:rPr>
          <w:spacing w:val="40"/>
        </w:rPr>
        <w:t xml:space="preserve"> </w:t>
      </w:r>
      <w:r>
        <w:t>ihrer Website zurückkehren könnten, sofern sie zufrieden waren, und andererseits darin,</w:t>
      </w:r>
      <w:r>
        <w:rPr>
          <w:spacing w:val="40"/>
        </w:rPr>
        <w:t xml:space="preserve"> </w:t>
      </w:r>
      <w:r>
        <w:t>dass sie die Waren nicht selbst vorhalten, verpacken und versenden müssen. Anbietende</w:t>
      </w:r>
      <w:r>
        <w:rPr>
          <w:spacing w:val="40"/>
        </w:rPr>
        <w:t xml:space="preserve"> </w:t>
      </w:r>
      <w:r>
        <w:t>profitieren hierbei von einem weiteren Vertriebskanal, um ihre Produkte in größerer</w:t>
      </w:r>
      <w:r>
        <w:rPr>
          <w:spacing w:val="40"/>
        </w:rPr>
        <w:t xml:space="preserve"> </w:t>
      </w:r>
      <w:r>
        <w:t>Menge abzusetzen. Andererseits müssen sie für jedes verkaufte Produkt Provision an Affiliates zahlen, was wiederum die Marge der Merchants schmälert.</w:t>
      </w:r>
    </w:p>
    <w:p w14:paraId="582D7B0B" w14:textId="77777777" w:rsidR="00244A6A" w:rsidRDefault="00244A6A">
      <w:pPr>
        <w:pStyle w:val="Textkrper"/>
        <w:spacing w:before="8"/>
      </w:pPr>
    </w:p>
    <w:p w14:paraId="63D62C49" w14:textId="77777777" w:rsidR="00244A6A" w:rsidRDefault="00000000">
      <w:pPr>
        <w:pStyle w:val="berschrift4"/>
        <w:ind w:left="1080"/>
        <w:jc w:val="both"/>
      </w:pPr>
      <w:r>
        <w:t>Entwicklung</w:t>
      </w:r>
      <w:r>
        <w:rPr>
          <w:spacing w:val="-8"/>
        </w:rPr>
        <w:t xml:space="preserve"> </w:t>
      </w:r>
      <w:r>
        <w:t>und</w:t>
      </w:r>
      <w:r>
        <w:rPr>
          <w:spacing w:val="-7"/>
        </w:rPr>
        <w:t xml:space="preserve"> </w:t>
      </w:r>
      <w:r>
        <w:t>Trends</w:t>
      </w:r>
      <w:r>
        <w:rPr>
          <w:spacing w:val="-7"/>
        </w:rPr>
        <w:t xml:space="preserve"> </w:t>
      </w:r>
      <w:r>
        <w:t>des</w:t>
      </w:r>
      <w:r>
        <w:rPr>
          <w:spacing w:val="-7"/>
        </w:rPr>
        <w:t xml:space="preserve"> </w:t>
      </w:r>
      <w:r>
        <w:t>Affiliate-</w:t>
      </w:r>
      <w:r>
        <w:rPr>
          <w:spacing w:val="-2"/>
        </w:rPr>
        <w:t>Marketings</w:t>
      </w:r>
    </w:p>
    <w:p w14:paraId="2A6DDDD0" w14:textId="77777777" w:rsidR="00244A6A" w:rsidRDefault="00244A6A">
      <w:pPr>
        <w:pStyle w:val="Textkrper"/>
        <w:spacing w:before="2"/>
        <w:rPr>
          <w:b/>
          <w:sz w:val="22"/>
        </w:rPr>
      </w:pPr>
    </w:p>
    <w:p w14:paraId="53E3409D" w14:textId="11926E0E" w:rsidR="00244A6A" w:rsidRDefault="00000000">
      <w:pPr>
        <w:pStyle w:val="Textkrper"/>
        <w:spacing w:line="247" w:lineRule="auto"/>
        <w:ind w:left="1079" w:right="2103"/>
        <w:jc w:val="both"/>
      </w:pPr>
      <w:r>
        <w:t>Um die Bedeutung von Affiliate-Marketing für die Zusammenstellung eines individuellen</w:t>
      </w:r>
      <w:r>
        <w:rPr>
          <w:spacing w:val="40"/>
        </w:rPr>
        <w:t xml:space="preserve"> </w:t>
      </w:r>
      <w:r>
        <w:t>Marketing-Mix</w:t>
      </w:r>
      <w:r>
        <w:rPr>
          <w:spacing w:val="-8"/>
        </w:rPr>
        <w:t xml:space="preserve"> </w:t>
      </w:r>
      <w:r>
        <w:t>einschätzen</w:t>
      </w:r>
      <w:r>
        <w:rPr>
          <w:spacing w:val="-8"/>
        </w:rPr>
        <w:t xml:space="preserve"> </w:t>
      </w:r>
      <w:r>
        <w:t>zu</w:t>
      </w:r>
      <w:r>
        <w:rPr>
          <w:spacing w:val="-8"/>
        </w:rPr>
        <w:t xml:space="preserve"> </w:t>
      </w:r>
      <w:r>
        <w:t>können,</w:t>
      </w:r>
      <w:r>
        <w:rPr>
          <w:spacing w:val="-8"/>
        </w:rPr>
        <w:t xml:space="preserve"> </w:t>
      </w:r>
      <w:r>
        <w:t>sollten</w:t>
      </w:r>
      <w:r>
        <w:rPr>
          <w:spacing w:val="-8"/>
        </w:rPr>
        <w:t xml:space="preserve"> </w:t>
      </w:r>
      <w:r>
        <w:t>Anbietende</w:t>
      </w:r>
      <w:r>
        <w:rPr>
          <w:spacing w:val="-8"/>
        </w:rPr>
        <w:t xml:space="preserve"> </w:t>
      </w:r>
      <w:r>
        <w:t>und</w:t>
      </w:r>
      <w:r>
        <w:rPr>
          <w:spacing w:val="-3"/>
        </w:rPr>
        <w:t xml:space="preserve"> </w:t>
      </w:r>
      <w:r>
        <w:t>Affiliates</w:t>
      </w:r>
      <w:r>
        <w:rPr>
          <w:spacing w:val="-8"/>
        </w:rPr>
        <w:t xml:space="preserve"> </w:t>
      </w:r>
      <w:r>
        <w:t>zunächst</w:t>
      </w:r>
      <w:r>
        <w:rPr>
          <w:spacing w:val="-8"/>
        </w:rPr>
        <w:t xml:space="preserve"> </w:t>
      </w:r>
      <w:r>
        <w:t>eruieren,</w:t>
      </w:r>
      <w:r>
        <w:rPr>
          <w:spacing w:val="40"/>
        </w:rPr>
        <w:t xml:space="preserve"> </w:t>
      </w:r>
      <w:r>
        <w:t>welche Umsatzpotenziale der Kanal zu bieten hat. Eine Studie des Bundesverbands Digitale Wirtschaft e.V. (BVDW) zeigt auf, dass der Umsatz durch Affiliate-Marketing im Online-</w:t>
      </w:r>
      <w:r>
        <w:rPr>
          <w:spacing w:val="40"/>
        </w:rPr>
        <w:t xml:space="preserve"> </w:t>
      </w:r>
      <w:r>
        <w:t>Handel in Deutschland von 6,24 Mrd. Euro im Jahr 2014 auf 7,6 Mrd. Euro in Jahr 2016</w:t>
      </w:r>
      <w:r>
        <w:rPr>
          <w:spacing w:val="40"/>
        </w:rPr>
        <w:t xml:space="preserve"> </w:t>
      </w:r>
      <w:r>
        <w:t>gestiegen</w:t>
      </w:r>
      <w:r>
        <w:rPr>
          <w:spacing w:val="-1"/>
        </w:rPr>
        <w:t xml:space="preserve"> </w:t>
      </w:r>
      <w:r>
        <w:t>ist.</w:t>
      </w:r>
    </w:p>
    <w:p w14:paraId="5032AEE3" w14:textId="77777777" w:rsidR="00244A6A" w:rsidRDefault="00244A6A">
      <w:pPr>
        <w:pStyle w:val="Textkrper"/>
        <w:spacing w:before="2"/>
        <w:rPr>
          <w:sz w:val="21"/>
        </w:rPr>
      </w:pPr>
    </w:p>
    <w:p w14:paraId="436C0ADD" w14:textId="77777777" w:rsidR="00244A6A" w:rsidRDefault="00000000">
      <w:pPr>
        <w:pStyle w:val="Textkrper"/>
        <w:spacing w:line="247" w:lineRule="auto"/>
        <w:ind w:left="1079" w:right="2102"/>
        <w:jc w:val="both"/>
      </w:pPr>
      <w:r>
        <w:t>Gemäß einer neuen Erhebung des BVDW betrug der durch Affiliate-Marketing generierte</w:t>
      </w:r>
      <w:r>
        <w:rPr>
          <w:spacing w:val="40"/>
        </w:rPr>
        <w:t xml:space="preserve"> </w:t>
      </w:r>
      <w:r>
        <w:t>Umsatz</w:t>
      </w:r>
      <w:r>
        <w:rPr>
          <w:spacing w:val="13"/>
        </w:rPr>
        <w:t xml:space="preserve"> </w:t>
      </w:r>
      <w:r>
        <w:t>im</w:t>
      </w:r>
      <w:r>
        <w:rPr>
          <w:spacing w:val="13"/>
        </w:rPr>
        <w:t xml:space="preserve"> </w:t>
      </w:r>
      <w:r>
        <w:t>Jahr</w:t>
      </w:r>
      <w:r>
        <w:rPr>
          <w:spacing w:val="13"/>
        </w:rPr>
        <w:t xml:space="preserve"> </w:t>
      </w:r>
      <w:r>
        <w:t>2019</w:t>
      </w:r>
      <w:r>
        <w:rPr>
          <w:spacing w:val="13"/>
        </w:rPr>
        <w:t xml:space="preserve"> </w:t>
      </w:r>
      <w:r>
        <w:t>bereits</w:t>
      </w:r>
      <w:r>
        <w:rPr>
          <w:spacing w:val="13"/>
        </w:rPr>
        <w:t xml:space="preserve"> </w:t>
      </w:r>
      <w:r>
        <w:t>10</w:t>
      </w:r>
      <w:r>
        <w:rPr>
          <w:spacing w:val="13"/>
        </w:rPr>
        <w:t xml:space="preserve"> </w:t>
      </w:r>
      <w:r>
        <w:t>Mrd.</w:t>
      </w:r>
      <w:r>
        <w:rPr>
          <w:spacing w:val="13"/>
        </w:rPr>
        <w:t xml:space="preserve"> </w:t>
      </w:r>
      <w:r>
        <w:t>Euro</w:t>
      </w:r>
      <w:r>
        <w:rPr>
          <w:spacing w:val="13"/>
        </w:rPr>
        <w:t xml:space="preserve"> </w:t>
      </w:r>
      <w:r>
        <w:t>und</w:t>
      </w:r>
      <w:r>
        <w:rPr>
          <w:spacing w:val="13"/>
        </w:rPr>
        <w:t xml:space="preserve"> </w:t>
      </w:r>
      <w:r>
        <w:t>entsprach</w:t>
      </w:r>
      <w:r>
        <w:rPr>
          <w:spacing w:val="13"/>
        </w:rPr>
        <w:t xml:space="preserve"> </w:t>
      </w:r>
      <w:r>
        <w:t>damit</w:t>
      </w:r>
      <w:r>
        <w:rPr>
          <w:spacing w:val="13"/>
        </w:rPr>
        <w:t xml:space="preserve"> </w:t>
      </w:r>
      <w:r>
        <w:t>einem</w:t>
      </w:r>
      <w:r>
        <w:rPr>
          <w:spacing w:val="13"/>
        </w:rPr>
        <w:t xml:space="preserve"> </w:t>
      </w:r>
      <w:r>
        <w:t>Umsatzanteil</w:t>
      </w:r>
      <w:r>
        <w:rPr>
          <w:spacing w:val="13"/>
        </w:rPr>
        <w:t xml:space="preserve"> </w:t>
      </w:r>
      <w:r>
        <w:t>von</w:t>
      </w:r>
      <w:r>
        <w:rPr>
          <w:spacing w:val="40"/>
        </w:rPr>
        <w:t xml:space="preserve"> </w:t>
      </w:r>
      <w:r>
        <w:t>7 % des Gesamtumsatzes im Online-Handel (BVDW, 2021).</w:t>
      </w:r>
    </w:p>
    <w:p w14:paraId="22E9964E" w14:textId="77777777" w:rsidR="00244A6A" w:rsidRDefault="00244A6A">
      <w:pPr>
        <w:pStyle w:val="Textkrper"/>
        <w:spacing w:before="12"/>
      </w:pPr>
    </w:p>
    <w:p w14:paraId="7637F5E4" w14:textId="31783DF2" w:rsidR="00244A6A" w:rsidRDefault="00000000">
      <w:pPr>
        <w:pStyle w:val="Textkrper"/>
        <w:spacing w:line="247" w:lineRule="auto"/>
        <w:ind w:left="1079" w:right="2102" w:hanging="1"/>
        <w:jc w:val="both"/>
      </w:pPr>
      <w:r>
        <w:t>Eine</w:t>
      </w:r>
      <w:r>
        <w:rPr>
          <w:spacing w:val="-1"/>
        </w:rPr>
        <w:t xml:space="preserve"> </w:t>
      </w:r>
      <w:r>
        <w:t>Studie</w:t>
      </w:r>
      <w:r>
        <w:rPr>
          <w:spacing w:val="-1"/>
        </w:rPr>
        <w:t xml:space="preserve"> </w:t>
      </w:r>
      <w:r>
        <w:t>von</w:t>
      </w:r>
      <w:r>
        <w:rPr>
          <w:spacing w:val="-1"/>
        </w:rPr>
        <w:t xml:space="preserve"> </w:t>
      </w:r>
      <w:r>
        <w:t>CJ</w:t>
      </w:r>
      <w:r>
        <w:rPr>
          <w:spacing w:val="-1"/>
        </w:rPr>
        <w:t xml:space="preserve"> </w:t>
      </w:r>
      <w:r>
        <w:t>Affiliate,</w:t>
      </w:r>
      <w:r>
        <w:rPr>
          <w:spacing w:val="-1"/>
        </w:rPr>
        <w:t xml:space="preserve"> </w:t>
      </w:r>
      <w:r>
        <w:t>einem</w:t>
      </w:r>
      <w:r>
        <w:rPr>
          <w:spacing w:val="-1"/>
        </w:rPr>
        <w:t xml:space="preserve"> </w:t>
      </w:r>
      <w:r>
        <w:t>Affiliate-Netzwerk-Anbieter,</w:t>
      </w:r>
      <w:r>
        <w:rPr>
          <w:spacing w:val="-1"/>
        </w:rPr>
        <w:t xml:space="preserve"> </w:t>
      </w:r>
      <w:r>
        <w:t>befasst</w:t>
      </w:r>
      <w:r>
        <w:rPr>
          <w:spacing w:val="-1"/>
        </w:rPr>
        <w:t xml:space="preserve"> </w:t>
      </w:r>
      <w:r>
        <w:t>sich</w:t>
      </w:r>
      <w:r>
        <w:rPr>
          <w:spacing w:val="-1"/>
        </w:rPr>
        <w:t xml:space="preserve"> </w:t>
      </w:r>
      <w:r>
        <w:t>eingehend</w:t>
      </w:r>
      <w:r>
        <w:rPr>
          <w:spacing w:val="-1"/>
        </w:rPr>
        <w:t xml:space="preserve"> </w:t>
      </w:r>
      <w:r>
        <w:t>mit</w:t>
      </w:r>
      <w:r>
        <w:rPr>
          <w:spacing w:val="40"/>
        </w:rPr>
        <w:t xml:space="preserve"> </w:t>
      </w:r>
      <w:r>
        <w:t>Customer</w:t>
      </w:r>
      <w:r>
        <w:rPr>
          <w:spacing w:val="-3"/>
        </w:rPr>
        <w:t xml:space="preserve"> </w:t>
      </w:r>
      <w:proofErr w:type="spellStart"/>
      <w:r>
        <w:t>Journeys</w:t>
      </w:r>
      <w:proofErr w:type="spellEnd"/>
      <w:r>
        <w:rPr>
          <w:spacing w:val="-3"/>
        </w:rPr>
        <w:t xml:space="preserve"> </w:t>
      </w:r>
      <w:r>
        <w:t>im</w:t>
      </w:r>
      <w:r>
        <w:rPr>
          <w:spacing w:val="-3"/>
        </w:rPr>
        <w:t xml:space="preserve"> </w:t>
      </w:r>
      <w:r>
        <w:t>Affiliate-Marketing</w:t>
      </w:r>
      <w:r>
        <w:rPr>
          <w:spacing w:val="-3"/>
        </w:rPr>
        <w:t xml:space="preserve"> </w:t>
      </w:r>
      <w:r>
        <w:t>und</w:t>
      </w:r>
      <w:r>
        <w:rPr>
          <w:spacing w:val="-3"/>
        </w:rPr>
        <w:t xml:space="preserve"> </w:t>
      </w:r>
      <w:r>
        <w:t>zeigt</w:t>
      </w:r>
      <w:r>
        <w:rPr>
          <w:spacing w:val="-3"/>
        </w:rPr>
        <w:t xml:space="preserve"> </w:t>
      </w:r>
      <w:r>
        <w:t>dabei</w:t>
      </w:r>
      <w:r>
        <w:rPr>
          <w:spacing w:val="-3"/>
        </w:rPr>
        <w:t xml:space="preserve"> </w:t>
      </w:r>
      <w:r>
        <w:t>u.</w:t>
      </w:r>
      <w:r>
        <w:rPr>
          <w:spacing w:val="-3"/>
        </w:rPr>
        <w:t xml:space="preserve"> </w:t>
      </w:r>
      <w:r>
        <w:t>a.</w:t>
      </w:r>
      <w:r>
        <w:rPr>
          <w:spacing w:val="-3"/>
        </w:rPr>
        <w:t xml:space="preserve"> </w:t>
      </w:r>
      <w:r>
        <w:t>auf,</w:t>
      </w:r>
      <w:r>
        <w:rPr>
          <w:spacing w:val="-3"/>
        </w:rPr>
        <w:t xml:space="preserve"> </w:t>
      </w:r>
      <w:r>
        <w:t>dass</w:t>
      </w:r>
      <w:r>
        <w:rPr>
          <w:spacing w:val="-3"/>
        </w:rPr>
        <w:t xml:space="preserve"> </w:t>
      </w:r>
      <w:r>
        <w:t>dieses</w:t>
      </w:r>
      <w:r>
        <w:rPr>
          <w:spacing w:val="-3"/>
        </w:rPr>
        <w:t xml:space="preserve"> </w:t>
      </w:r>
      <w:r>
        <w:t>Instrument</w:t>
      </w:r>
      <w:r>
        <w:rPr>
          <w:spacing w:val="40"/>
        </w:rPr>
        <w:t xml:space="preserve"> </w:t>
      </w:r>
      <w:r>
        <w:t>verglichen mit anderen Marketing-Kanälen zu durchschnittlich 88 % mehr Umsatz pro</w:t>
      </w:r>
      <w:r>
        <w:rPr>
          <w:spacing w:val="40"/>
        </w:rPr>
        <w:t xml:space="preserve"> </w:t>
      </w:r>
      <w:proofErr w:type="spellStart"/>
      <w:r>
        <w:t>Käufer:in</w:t>
      </w:r>
      <w:proofErr w:type="spellEnd"/>
      <w:r>
        <w:t xml:space="preserve"> führen kann. Außerdem kommt CJ Affiliate im Rahmen der Studie zu der</w:t>
      </w:r>
      <w:r>
        <w:rPr>
          <w:spacing w:val="40"/>
        </w:rPr>
        <w:t xml:space="preserve"> </w:t>
      </w:r>
      <w:r>
        <w:t xml:space="preserve">Erkenntnis, dass lediglich ein einziger Publisher an 83 % aller Customer </w:t>
      </w:r>
      <w:proofErr w:type="spellStart"/>
      <w:r>
        <w:t>Journeys</w:t>
      </w:r>
      <w:proofErr w:type="spellEnd"/>
      <w:r>
        <w:t xml:space="preserve"> im Affiliate-Marketing</w:t>
      </w:r>
      <w:r>
        <w:rPr>
          <w:spacing w:val="-1"/>
        </w:rPr>
        <w:t xml:space="preserve"> </w:t>
      </w:r>
      <w:r>
        <w:t>beteiligt</w:t>
      </w:r>
      <w:r>
        <w:rPr>
          <w:spacing w:val="-1"/>
        </w:rPr>
        <w:t xml:space="preserve"> </w:t>
      </w:r>
      <w:r>
        <w:t>ist</w:t>
      </w:r>
      <w:r>
        <w:rPr>
          <w:spacing w:val="-1"/>
        </w:rPr>
        <w:t xml:space="preserve"> </w:t>
      </w:r>
      <w:r>
        <w:t>(CJ</w:t>
      </w:r>
      <w:r>
        <w:rPr>
          <w:spacing w:val="-1"/>
        </w:rPr>
        <w:t xml:space="preserve"> </w:t>
      </w:r>
      <w:r>
        <w:t>Affiliate,</w:t>
      </w:r>
      <w:r>
        <w:rPr>
          <w:spacing w:val="-1"/>
        </w:rPr>
        <w:t xml:space="preserve"> </w:t>
      </w:r>
      <w:r>
        <w:t>2020).</w:t>
      </w:r>
      <w:r>
        <w:rPr>
          <w:spacing w:val="-1"/>
        </w:rPr>
        <w:t xml:space="preserve"> </w:t>
      </w:r>
      <w:r>
        <w:t>Dieser</w:t>
      </w:r>
      <w:r>
        <w:rPr>
          <w:spacing w:val="-1"/>
        </w:rPr>
        <w:t xml:space="preserve"> </w:t>
      </w:r>
      <w:r>
        <w:t>Fakt</w:t>
      </w:r>
      <w:r>
        <w:rPr>
          <w:spacing w:val="-1"/>
        </w:rPr>
        <w:t xml:space="preserve"> </w:t>
      </w:r>
      <w:r>
        <w:t>sollte</w:t>
      </w:r>
      <w:r>
        <w:rPr>
          <w:spacing w:val="-1"/>
        </w:rPr>
        <w:t xml:space="preserve"> </w:t>
      </w:r>
      <w:r>
        <w:t>bei</w:t>
      </w:r>
      <w:r>
        <w:rPr>
          <w:spacing w:val="-1"/>
        </w:rPr>
        <w:t xml:space="preserve"> </w:t>
      </w:r>
      <w:r>
        <w:t>Merchants</w:t>
      </w:r>
      <w:r>
        <w:rPr>
          <w:spacing w:val="-1"/>
        </w:rPr>
        <w:t xml:space="preserve"> </w:t>
      </w:r>
      <w:r>
        <w:t>und</w:t>
      </w:r>
      <w:r>
        <w:rPr>
          <w:spacing w:val="-1"/>
        </w:rPr>
        <w:t xml:space="preserve"> </w:t>
      </w:r>
      <w:r>
        <w:t>Affiliates die Neugierde darüber wecken, an welcher Stelle der Customer Journey ihrer jeweils</w:t>
      </w:r>
      <w:r>
        <w:rPr>
          <w:spacing w:val="40"/>
        </w:rPr>
        <w:t xml:space="preserve"> </w:t>
      </w:r>
      <w:r>
        <w:t>anvisierten Zielgruppen der Affiliate zum Einsatz kommt. Denn dieses Wissen kann zu</w:t>
      </w:r>
      <w:r>
        <w:rPr>
          <w:spacing w:val="40"/>
        </w:rPr>
        <w:t xml:space="preserve"> </w:t>
      </w:r>
      <w:r>
        <w:t>einer Umsatzsteigerung für beide Parteien führen.</w:t>
      </w:r>
    </w:p>
    <w:p w14:paraId="5BE11793" w14:textId="77777777" w:rsidR="00244A6A" w:rsidRDefault="00244A6A">
      <w:pPr>
        <w:spacing w:line="247" w:lineRule="auto"/>
        <w:jc w:val="both"/>
        <w:sectPr w:rsidR="00244A6A">
          <w:pgSz w:w="11910" w:h="16840"/>
          <w:pgMar w:top="1700" w:right="660" w:bottom="920" w:left="560" w:header="0" w:footer="727" w:gutter="0"/>
          <w:cols w:space="720"/>
        </w:sectPr>
      </w:pPr>
    </w:p>
    <w:p w14:paraId="65524408" w14:textId="77777777" w:rsidR="00244A6A" w:rsidRPr="00610FB5" w:rsidRDefault="00000000">
      <w:pPr>
        <w:pStyle w:val="berschrift4"/>
        <w:spacing w:before="70"/>
        <w:jc w:val="both"/>
        <w:rPr>
          <w:lang w:val="en-US"/>
        </w:rPr>
      </w:pPr>
      <w:r w:rsidRPr="00610FB5">
        <w:rPr>
          <w:lang w:val="en-US"/>
        </w:rPr>
        <w:lastRenderedPageBreak/>
        <w:t>Affiliate-Marketing</w:t>
      </w:r>
      <w:r w:rsidRPr="00610FB5">
        <w:rPr>
          <w:spacing w:val="-10"/>
          <w:lang w:val="en-US"/>
        </w:rPr>
        <w:t xml:space="preserve"> </w:t>
      </w:r>
      <w:r w:rsidRPr="00610FB5">
        <w:rPr>
          <w:lang w:val="en-US"/>
        </w:rPr>
        <w:t>in</w:t>
      </w:r>
      <w:r w:rsidRPr="00610FB5">
        <w:rPr>
          <w:spacing w:val="-9"/>
          <w:lang w:val="en-US"/>
        </w:rPr>
        <w:t xml:space="preserve"> </w:t>
      </w:r>
      <w:r w:rsidRPr="00610FB5">
        <w:rPr>
          <w:lang w:val="en-US"/>
        </w:rPr>
        <w:t>der</w:t>
      </w:r>
      <w:r w:rsidRPr="00610FB5">
        <w:rPr>
          <w:spacing w:val="-10"/>
          <w:lang w:val="en-US"/>
        </w:rPr>
        <w:t xml:space="preserve"> </w:t>
      </w:r>
      <w:r w:rsidRPr="00610FB5">
        <w:rPr>
          <w:lang w:val="en-US"/>
        </w:rPr>
        <w:t>Customer</w:t>
      </w:r>
      <w:r w:rsidRPr="00610FB5">
        <w:rPr>
          <w:spacing w:val="-9"/>
          <w:lang w:val="en-US"/>
        </w:rPr>
        <w:t xml:space="preserve"> </w:t>
      </w:r>
      <w:r w:rsidRPr="00610FB5">
        <w:rPr>
          <w:spacing w:val="-2"/>
          <w:lang w:val="en-US"/>
        </w:rPr>
        <w:t>Journey</w:t>
      </w:r>
    </w:p>
    <w:p w14:paraId="2008DABF" w14:textId="77777777" w:rsidR="00244A6A" w:rsidRPr="00610FB5" w:rsidRDefault="00244A6A">
      <w:pPr>
        <w:pStyle w:val="Textkrper"/>
        <w:spacing w:before="2"/>
        <w:rPr>
          <w:b/>
          <w:sz w:val="22"/>
          <w:lang w:val="en-US"/>
        </w:rPr>
      </w:pPr>
    </w:p>
    <w:p w14:paraId="0EBCA430" w14:textId="2C7A5C41" w:rsidR="00244A6A" w:rsidRDefault="00000000">
      <w:pPr>
        <w:pStyle w:val="Textkrper"/>
        <w:spacing w:line="247" w:lineRule="auto"/>
        <w:ind w:left="2205" w:right="977"/>
        <w:jc w:val="both"/>
      </w:pPr>
      <w:r>
        <w:t>Die Customer Journey beschreibt den gesamten Prozess, den die Kundschaft während</w:t>
      </w:r>
      <w:r>
        <w:rPr>
          <w:spacing w:val="40"/>
        </w:rPr>
        <w:t xml:space="preserve"> </w:t>
      </w:r>
      <w:r>
        <w:t xml:space="preserve">ihres Einkaufs durchläuft, samt aller Touchpoints (Berührungspunkte) mit </w:t>
      </w:r>
      <w:proofErr w:type="gramStart"/>
      <w:r>
        <w:t>dem anbieten</w:t>
      </w:r>
      <w:proofErr w:type="gramEnd"/>
      <w:r>
        <w:t>-</w:t>
      </w:r>
      <w:r>
        <w:rPr>
          <w:spacing w:val="40"/>
        </w:rPr>
        <w:t xml:space="preserve"> </w:t>
      </w:r>
      <w:r>
        <w:t>den Unternehmen. Dabei handelt es sich um einen nutzerzentrierten Ansatz, bei dem</w:t>
      </w:r>
      <w:r>
        <w:rPr>
          <w:spacing w:val="40"/>
        </w:rPr>
        <w:t xml:space="preserve"> </w:t>
      </w:r>
      <w:r>
        <w:t>Unternehmen den Kaufprozess von Anfang an durchlaufen und dokumentieren, um u. a.</w:t>
      </w:r>
      <w:r>
        <w:rPr>
          <w:spacing w:val="40"/>
        </w:rPr>
        <w:t xml:space="preserve"> </w:t>
      </w:r>
      <w:r>
        <w:t>die Kundenbedürfnisse, Kundenerwartungen, unterschiedliche Touchpoints und Beteiligte</w:t>
      </w:r>
      <w:r>
        <w:rPr>
          <w:spacing w:val="-4"/>
        </w:rPr>
        <w:t xml:space="preserve"> </w:t>
      </w:r>
      <w:r>
        <w:t>auf</w:t>
      </w:r>
      <w:r>
        <w:rPr>
          <w:spacing w:val="-4"/>
        </w:rPr>
        <w:t xml:space="preserve"> </w:t>
      </w:r>
      <w:r>
        <w:t>der</w:t>
      </w:r>
      <w:r>
        <w:rPr>
          <w:spacing w:val="-4"/>
        </w:rPr>
        <w:t xml:space="preserve"> </w:t>
      </w:r>
      <w:r>
        <w:t>„Reise“</w:t>
      </w:r>
      <w:r>
        <w:rPr>
          <w:spacing w:val="-4"/>
        </w:rPr>
        <w:t xml:space="preserve"> </w:t>
      </w:r>
      <w:r>
        <w:t>zu</w:t>
      </w:r>
      <w:r>
        <w:rPr>
          <w:spacing w:val="-4"/>
        </w:rPr>
        <w:t xml:space="preserve"> </w:t>
      </w:r>
      <w:r>
        <w:t>identifizieren</w:t>
      </w:r>
      <w:r>
        <w:rPr>
          <w:spacing w:val="-4"/>
        </w:rPr>
        <w:t xml:space="preserve"> </w:t>
      </w:r>
      <w:r>
        <w:t>(</w:t>
      </w:r>
      <w:proofErr w:type="spellStart"/>
      <w:r>
        <w:t>Kuenen</w:t>
      </w:r>
      <w:proofErr w:type="spellEnd"/>
      <w:r>
        <w:t>,</w:t>
      </w:r>
      <w:r>
        <w:rPr>
          <w:spacing w:val="-4"/>
        </w:rPr>
        <w:t xml:space="preserve"> </w:t>
      </w:r>
      <w:r>
        <w:t>n.</w:t>
      </w:r>
      <w:r>
        <w:rPr>
          <w:spacing w:val="-4"/>
        </w:rPr>
        <w:t xml:space="preserve"> </w:t>
      </w:r>
      <w:r>
        <w:t>d.).</w:t>
      </w:r>
      <w:r>
        <w:rPr>
          <w:spacing w:val="-4"/>
        </w:rPr>
        <w:t xml:space="preserve"> </w:t>
      </w:r>
      <w:r>
        <w:t>Denn</w:t>
      </w:r>
      <w:r>
        <w:rPr>
          <w:spacing w:val="-4"/>
        </w:rPr>
        <w:t xml:space="preserve"> </w:t>
      </w:r>
      <w:r>
        <w:t>nur</w:t>
      </w:r>
      <w:r>
        <w:rPr>
          <w:spacing w:val="-4"/>
        </w:rPr>
        <w:t xml:space="preserve"> </w:t>
      </w:r>
      <w:r>
        <w:t>wenn</w:t>
      </w:r>
      <w:r>
        <w:rPr>
          <w:spacing w:val="-4"/>
        </w:rPr>
        <w:t xml:space="preserve"> </w:t>
      </w:r>
      <w:r>
        <w:t>ein</w:t>
      </w:r>
      <w:r>
        <w:rPr>
          <w:spacing w:val="-4"/>
        </w:rPr>
        <w:t xml:space="preserve"> </w:t>
      </w:r>
      <w:r>
        <w:t>Unternehmen</w:t>
      </w:r>
      <w:r>
        <w:rPr>
          <w:spacing w:val="-4"/>
        </w:rPr>
        <w:t xml:space="preserve"> </w:t>
      </w:r>
      <w:r>
        <w:t>versteht, welche Bedürfnisse und Wünsche die definierten Zielgruppen haben, welche Wege</w:t>
      </w:r>
      <w:r>
        <w:rPr>
          <w:spacing w:val="40"/>
        </w:rPr>
        <w:t xml:space="preserve"> </w:t>
      </w:r>
      <w:r>
        <w:t>sie bis zum abgeschlossenen Kauf und darüber hinaus zurücklegen bzw. über welche Marketing-Instrumente sie in den Online-Shop oder das stationäre Ladengeschäft geführt</w:t>
      </w:r>
      <w:r>
        <w:rPr>
          <w:spacing w:val="40"/>
        </w:rPr>
        <w:t xml:space="preserve"> </w:t>
      </w:r>
      <w:r>
        <w:t>wurden, kann es individuell darauf eingehen und Optimierungen an den eingesetzten</w:t>
      </w:r>
      <w:r>
        <w:rPr>
          <w:spacing w:val="40"/>
        </w:rPr>
        <w:t xml:space="preserve"> </w:t>
      </w:r>
      <w:r>
        <w:t>Kanälen vornehmen (</w:t>
      </w:r>
      <w:proofErr w:type="spellStart"/>
      <w:r>
        <w:t>Steireif</w:t>
      </w:r>
      <w:proofErr w:type="spellEnd"/>
      <w:r>
        <w:t xml:space="preserve"> et al., 2021, S. 430).</w:t>
      </w:r>
    </w:p>
    <w:p w14:paraId="75F36DE5" w14:textId="77777777" w:rsidR="00244A6A" w:rsidRDefault="00244A6A">
      <w:pPr>
        <w:pStyle w:val="Textkrper"/>
        <w:spacing w:before="8"/>
        <w:rPr>
          <w:sz w:val="21"/>
        </w:rPr>
      </w:pPr>
    </w:p>
    <w:p w14:paraId="16CBEDB2" w14:textId="2E93BAAA" w:rsidR="00244A6A" w:rsidRDefault="00000000">
      <w:pPr>
        <w:pStyle w:val="Textkrper"/>
        <w:spacing w:line="247" w:lineRule="auto"/>
        <w:ind w:left="2205" w:right="977"/>
        <w:jc w:val="both"/>
      </w:pPr>
      <w:r>
        <w:t>Eine</w:t>
      </w:r>
      <w:r>
        <w:rPr>
          <w:spacing w:val="-8"/>
        </w:rPr>
        <w:t xml:space="preserve"> </w:t>
      </w:r>
      <w:r>
        <w:t>zeitliche</w:t>
      </w:r>
      <w:r>
        <w:rPr>
          <w:spacing w:val="-8"/>
        </w:rPr>
        <w:t xml:space="preserve"> </w:t>
      </w:r>
      <w:r>
        <w:t>Einordnung</w:t>
      </w:r>
      <w:r>
        <w:rPr>
          <w:spacing w:val="-8"/>
        </w:rPr>
        <w:t xml:space="preserve"> </w:t>
      </w:r>
      <w:r>
        <w:t>der</w:t>
      </w:r>
      <w:r>
        <w:rPr>
          <w:spacing w:val="-8"/>
        </w:rPr>
        <w:t xml:space="preserve"> </w:t>
      </w:r>
      <w:r>
        <w:t>unterschiedlichen</w:t>
      </w:r>
      <w:r>
        <w:rPr>
          <w:spacing w:val="-8"/>
        </w:rPr>
        <w:t xml:space="preserve"> </w:t>
      </w:r>
      <w:r>
        <w:t>Instrumente</w:t>
      </w:r>
      <w:r>
        <w:rPr>
          <w:spacing w:val="-8"/>
        </w:rPr>
        <w:t xml:space="preserve"> </w:t>
      </w:r>
      <w:r>
        <w:t>des</w:t>
      </w:r>
      <w:r>
        <w:rPr>
          <w:spacing w:val="-8"/>
        </w:rPr>
        <w:t xml:space="preserve"> </w:t>
      </w:r>
      <w:r>
        <w:t>Affiliate-Marketings</w:t>
      </w:r>
      <w:r>
        <w:rPr>
          <w:spacing w:val="-8"/>
        </w:rPr>
        <w:t xml:space="preserve"> </w:t>
      </w:r>
      <w:r>
        <w:t>kann</w:t>
      </w:r>
      <w:r>
        <w:rPr>
          <w:spacing w:val="40"/>
        </w:rPr>
        <w:t xml:space="preserve"> </w:t>
      </w:r>
      <w:r>
        <w:t>anhand</w:t>
      </w:r>
      <w:r>
        <w:rPr>
          <w:spacing w:val="-4"/>
        </w:rPr>
        <w:t xml:space="preserve"> </w:t>
      </w:r>
      <w:r>
        <w:t>des</w:t>
      </w:r>
      <w:r>
        <w:rPr>
          <w:spacing w:val="-4"/>
        </w:rPr>
        <w:t xml:space="preserve"> </w:t>
      </w:r>
      <w:r>
        <w:t>Ablaufs</w:t>
      </w:r>
      <w:r>
        <w:rPr>
          <w:spacing w:val="-4"/>
        </w:rPr>
        <w:t xml:space="preserve"> </w:t>
      </w:r>
      <w:r>
        <w:t>der</w:t>
      </w:r>
      <w:r>
        <w:rPr>
          <w:spacing w:val="-4"/>
        </w:rPr>
        <w:t xml:space="preserve"> </w:t>
      </w:r>
      <w:r>
        <w:t>Customer</w:t>
      </w:r>
      <w:r>
        <w:rPr>
          <w:spacing w:val="-4"/>
        </w:rPr>
        <w:t xml:space="preserve"> </w:t>
      </w:r>
      <w:r>
        <w:t>Journey</w:t>
      </w:r>
      <w:r>
        <w:rPr>
          <w:spacing w:val="-4"/>
        </w:rPr>
        <w:t xml:space="preserve"> </w:t>
      </w:r>
      <w:r>
        <w:t>mithilfe</w:t>
      </w:r>
      <w:r>
        <w:rPr>
          <w:spacing w:val="-4"/>
        </w:rPr>
        <w:t xml:space="preserve"> </w:t>
      </w:r>
      <w:r>
        <w:t>des</w:t>
      </w:r>
      <w:r>
        <w:rPr>
          <w:spacing w:val="-4"/>
        </w:rPr>
        <w:t xml:space="preserve"> </w:t>
      </w:r>
      <w:r>
        <w:t>AIDA-Modells</w:t>
      </w:r>
      <w:r>
        <w:rPr>
          <w:spacing w:val="-4"/>
        </w:rPr>
        <w:t xml:space="preserve"> </w:t>
      </w:r>
      <w:r>
        <w:t>erfolgen.</w:t>
      </w:r>
      <w:r>
        <w:rPr>
          <w:spacing w:val="-4"/>
        </w:rPr>
        <w:t xml:space="preserve"> </w:t>
      </w:r>
      <w:r>
        <w:t>Dieses</w:t>
      </w:r>
      <w:r>
        <w:rPr>
          <w:spacing w:val="-4"/>
        </w:rPr>
        <w:t xml:space="preserve"> </w:t>
      </w:r>
      <w:r>
        <w:t>klassische</w:t>
      </w:r>
      <w:r>
        <w:rPr>
          <w:spacing w:val="-5"/>
        </w:rPr>
        <w:t xml:space="preserve"> </w:t>
      </w:r>
      <w:r>
        <w:t>Stufenmodell</w:t>
      </w:r>
      <w:r>
        <w:rPr>
          <w:spacing w:val="-5"/>
        </w:rPr>
        <w:t xml:space="preserve"> </w:t>
      </w:r>
      <w:r>
        <w:t>umfasst</w:t>
      </w:r>
      <w:r>
        <w:rPr>
          <w:spacing w:val="-5"/>
        </w:rPr>
        <w:t xml:space="preserve"> </w:t>
      </w:r>
      <w:r>
        <w:t>die</w:t>
      </w:r>
      <w:r>
        <w:rPr>
          <w:spacing w:val="-5"/>
        </w:rPr>
        <w:t xml:space="preserve"> </w:t>
      </w:r>
      <w:r>
        <w:t>vier</w:t>
      </w:r>
      <w:r>
        <w:rPr>
          <w:spacing w:val="-5"/>
        </w:rPr>
        <w:t xml:space="preserve"> </w:t>
      </w:r>
      <w:r>
        <w:t>Phasen</w:t>
      </w:r>
      <w:r>
        <w:rPr>
          <w:spacing w:val="-5"/>
        </w:rPr>
        <w:t xml:space="preserve"> </w:t>
      </w:r>
      <w:r>
        <w:t>Attention,</w:t>
      </w:r>
      <w:r>
        <w:rPr>
          <w:spacing w:val="-5"/>
        </w:rPr>
        <w:t xml:space="preserve"> </w:t>
      </w:r>
      <w:r>
        <w:t>Interest,</w:t>
      </w:r>
      <w:r>
        <w:rPr>
          <w:spacing w:val="-5"/>
        </w:rPr>
        <w:t xml:space="preserve"> </w:t>
      </w:r>
      <w:proofErr w:type="spellStart"/>
      <w:r>
        <w:t>Desire</w:t>
      </w:r>
      <w:proofErr w:type="spellEnd"/>
      <w:r>
        <w:rPr>
          <w:spacing w:val="-5"/>
        </w:rPr>
        <w:t xml:space="preserve"> </w:t>
      </w:r>
      <w:r>
        <w:t>und</w:t>
      </w:r>
      <w:r>
        <w:rPr>
          <w:spacing w:val="-5"/>
        </w:rPr>
        <w:t xml:space="preserve"> </w:t>
      </w:r>
      <w:r>
        <w:t>Action,</w:t>
      </w:r>
      <w:r>
        <w:rPr>
          <w:spacing w:val="-5"/>
        </w:rPr>
        <w:t xml:space="preserve"> </w:t>
      </w:r>
      <w:r>
        <w:t>welche</w:t>
      </w:r>
      <w:r>
        <w:rPr>
          <w:spacing w:val="40"/>
        </w:rPr>
        <w:t xml:space="preserve"> </w:t>
      </w:r>
      <w:r>
        <w:t>von der Kundschaft durchlaufen werden (Hassler, 2019, S. 424). Dabei wird mit Attention</w:t>
      </w:r>
      <w:r>
        <w:rPr>
          <w:spacing w:val="40"/>
        </w:rPr>
        <w:t xml:space="preserve"> </w:t>
      </w:r>
      <w:r>
        <w:t xml:space="preserve">vermittelt, inwieweit das Instrument die Aufmerksamkeit der potenziellen </w:t>
      </w:r>
      <w:proofErr w:type="spellStart"/>
      <w:proofErr w:type="gramStart"/>
      <w:r>
        <w:t>Kund:innen</w:t>
      </w:r>
      <w:proofErr w:type="spellEnd"/>
      <w:proofErr w:type="gramEnd"/>
      <w:r>
        <w:rPr>
          <w:spacing w:val="40"/>
        </w:rPr>
        <w:t xml:space="preserve"> </w:t>
      </w:r>
      <w:r>
        <w:t>wecken und auf sich ziehen kann. Die Phase Interest beschreibt, ob die Botschaft des</w:t>
      </w:r>
      <w:r>
        <w:rPr>
          <w:spacing w:val="40"/>
        </w:rPr>
        <w:t xml:space="preserve"> </w:t>
      </w:r>
      <w:r>
        <w:t>Instruments von der Zielperson erfasst wird und dazu in der Lage ist, deren Interesse zu</w:t>
      </w:r>
      <w:r>
        <w:rPr>
          <w:spacing w:val="40"/>
        </w:rPr>
        <w:t xml:space="preserve"> </w:t>
      </w:r>
      <w:r>
        <w:t xml:space="preserve">aktivieren. Unter </w:t>
      </w:r>
      <w:proofErr w:type="spellStart"/>
      <w:r>
        <w:t>Desire</w:t>
      </w:r>
      <w:proofErr w:type="spellEnd"/>
      <w:r>
        <w:t xml:space="preserve"> wird verstanden, dass sich Interessierte intensiv mit dem Produkt</w:t>
      </w:r>
      <w:r>
        <w:rPr>
          <w:spacing w:val="40"/>
        </w:rPr>
        <w:t xml:space="preserve"> </w:t>
      </w:r>
      <w:r>
        <w:t>oder dem Angebot auseinandersetzen und mehr erfahren wollen. Die finale Phase der</w:t>
      </w:r>
      <w:r>
        <w:rPr>
          <w:spacing w:val="40"/>
        </w:rPr>
        <w:t xml:space="preserve"> </w:t>
      </w:r>
      <w:r>
        <w:t xml:space="preserve">Action bezieht sich darauf, dass die </w:t>
      </w:r>
      <w:proofErr w:type="spellStart"/>
      <w:proofErr w:type="gramStart"/>
      <w:r>
        <w:t>Interessent:innen</w:t>
      </w:r>
      <w:proofErr w:type="spellEnd"/>
      <w:proofErr w:type="gramEnd"/>
      <w:r>
        <w:t xml:space="preserve"> zu </w:t>
      </w:r>
      <w:proofErr w:type="spellStart"/>
      <w:r>
        <w:t>Kund:innen</w:t>
      </w:r>
      <w:proofErr w:type="spellEnd"/>
      <w:r>
        <w:t xml:space="preserve"> konvertieren und die</w:t>
      </w:r>
      <w:r>
        <w:rPr>
          <w:spacing w:val="40"/>
        </w:rPr>
        <w:t xml:space="preserve"> </w:t>
      </w:r>
      <w:r>
        <w:t>gewünschte</w:t>
      </w:r>
      <w:r>
        <w:rPr>
          <w:spacing w:val="-3"/>
        </w:rPr>
        <w:t xml:space="preserve"> </w:t>
      </w:r>
      <w:r>
        <w:t>Transaktion,</w:t>
      </w:r>
      <w:r>
        <w:rPr>
          <w:spacing w:val="-3"/>
        </w:rPr>
        <w:t xml:space="preserve"> </w:t>
      </w:r>
      <w:r>
        <w:t>die</w:t>
      </w:r>
      <w:r>
        <w:rPr>
          <w:spacing w:val="-3"/>
        </w:rPr>
        <w:t xml:space="preserve"> </w:t>
      </w:r>
      <w:r>
        <w:t>ein</w:t>
      </w:r>
      <w:r>
        <w:rPr>
          <w:spacing w:val="-3"/>
        </w:rPr>
        <w:t xml:space="preserve"> </w:t>
      </w:r>
      <w:r>
        <w:t>Kauf</w:t>
      </w:r>
      <w:r>
        <w:rPr>
          <w:spacing w:val="-3"/>
        </w:rPr>
        <w:t xml:space="preserve"> </w:t>
      </w:r>
      <w:r>
        <w:t>oder</w:t>
      </w:r>
      <w:r>
        <w:rPr>
          <w:spacing w:val="-3"/>
        </w:rPr>
        <w:t xml:space="preserve"> </w:t>
      </w:r>
      <w:r>
        <w:t>ein</w:t>
      </w:r>
      <w:r>
        <w:rPr>
          <w:spacing w:val="-3"/>
        </w:rPr>
        <w:t xml:space="preserve"> </w:t>
      </w:r>
      <w:r>
        <w:t>Download</w:t>
      </w:r>
      <w:r>
        <w:rPr>
          <w:spacing w:val="-3"/>
        </w:rPr>
        <w:t xml:space="preserve"> </w:t>
      </w:r>
      <w:r>
        <w:t>sein</w:t>
      </w:r>
      <w:r>
        <w:rPr>
          <w:spacing w:val="-3"/>
        </w:rPr>
        <w:t xml:space="preserve"> </w:t>
      </w:r>
      <w:r>
        <w:t>kann,</w:t>
      </w:r>
      <w:r>
        <w:rPr>
          <w:spacing w:val="-3"/>
        </w:rPr>
        <w:t xml:space="preserve"> </w:t>
      </w:r>
      <w:r>
        <w:t>durchführen</w:t>
      </w:r>
      <w:r>
        <w:rPr>
          <w:spacing w:val="-3"/>
        </w:rPr>
        <w:t xml:space="preserve"> </w:t>
      </w:r>
      <w:r>
        <w:t>(Hassler,</w:t>
      </w:r>
      <w:r>
        <w:rPr>
          <w:spacing w:val="40"/>
        </w:rPr>
        <w:t xml:space="preserve"> </w:t>
      </w:r>
      <w:r>
        <w:t>2019, S. 424; OnlineMarketing.de, n. d.-a).</w:t>
      </w:r>
    </w:p>
    <w:p w14:paraId="286A70C0" w14:textId="77777777" w:rsidR="00244A6A" w:rsidRDefault="00244A6A">
      <w:pPr>
        <w:pStyle w:val="Textkrper"/>
        <w:spacing w:before="8"/>
        <w:rPr>
          <w:sz w:val="21"/>
        </w:rPr>
      </w:pPr>
    </w:p>
    <w:p w14:paraId="16743A3D" w14:textId="584363C1" w:rsidR="00244A6A" w:rsidRDefault="00000000">
      <w:pPr>
        <w:pStyle w:val="Textkrper"/>
        <w:spacing w:line="247" w:lineRule="auto"/>
        <w:ind w:left="2205" w:right="977"/>
        <w:jc w:val="both"/>
      </w:pPr>
      <w:r>
        <w:t>Um einen ganzheitlichen Überblick über die Customer Journey zu erhalten und zu verstehen, an welchen Stellen die Interessierten mit den Affiliate-Maßnahmen in Berührung</w:t>
      </w:r>
      <w:r>
        <w:rPr>
          <w:spacing w:val="40"/>
        </w:rPr>
        <w:t xml:space="preserve"> </w:t>
      </w:r>
      <w:r>
        <w:t>kommen, kann das AIDA-Modell in Verbindung mit dem Marketing-/Sales-</w:t>
      </w:r>
      <w:proofErr w:type="spellStart"/>
      <w:r>
        <w:t>Funnel</w:t>
      </w:r>
      <w:proofErr w:type="spellEnd"/>
      <w:r>
        <w:t xml:space="preserve"> kombiniert</w:t>
      </w:r>
      <w:r>
        <w:rPr>
          <w:spacing w:val="-1"/>
        </w:rPr>
        <w:t xml:space="preserve"> </w:t>
      </w:r>
      <w:r>
        <w:t>werden.</w:t>
      </w:r>
    </w:p>
    <w:p w14:paraId="03EAEA64" w14:textId="77777777" w:rsidR="00244A6A" w:rsidRDefault="00244A6A">
      <w:pPr>
        <w:spacing w:line="247" w:lineRule="auto"/>
        <w:jc w:val="both"/>
        <w:sectPr w:rsidR="00244A6A">
          <w:pgSz w:w="11910" w:h="16840"/>
          <w:pgMar w:top="1700" w:right="660" w:bottom="920" w:left="560" w:header="0" w:footer="727" w:gutter="0"/>
          <w:cols w:space="720"/>
        </w:sectPr>
      </w:pPr>
    </w:p>
    <w:p w14:paraId="662EA297" w14:textId="77777777" w:rsidR="00244A6A" w:rsidRDefault="00000000">
      <w:pPr>
        <w:pStyle w:val="Textkrper"/>
        <w:spacing w:before="85"/>
        <w:ind w:left="1079"/>
      </w:pPr>
      <w:r>
        <w:lastRenderedPageBreak/>
        <w:t>Abbildung</w:t>
      </w:r>
      <w:r>
        <w:rPr>
          <w:spacing w:val="13"/>
        </w:rPr>
        <w:t xml:space="preserve"> </w:t>
      </w:r>
      <w:r>
        <w:t>2:</w:t>
      </w:r>
      <w:r>
        <w:rPr>
          <w:spacing w:val="14"/>
        </w:rPr>
        <w:t xml:space="preserve"> </w:t>
      </w:r>
      <w:r>
        <w:t>Zuordnung</w:t>
      </w:r>
      <w:r>
        <w:rPr>
          <w:spacing w:val="14"/>
        </w:rPr>
        <w:t xml:space="preserve"> </w:t>
      </w:r>
      <w:r>
        <w:t>von</w:t>
      </w:r>
      <w:r>
        <w:rPr>
          <w:spacing w:val="14"/>
        </w:rPr>
        <w:t xml:space="preserve"> </w:t>
      </w:r>
      <w:r>
        <w:t>Marketing-Maßnahmen</w:t>
      </w:r>
      <w:r>
        <w:rPr>
          <w:spacing w:val="13"/>
        </w:rPr>
        <w:t xml:space="preserve"> </w:t>
      </w:r>
      <w:r>
        <w:t>in</w:t>
      </w:r>
      <w:r>
        <w:rPr>
          <w:spacing w:val="14"/>
        </w:rPr>
        <w:t xml:space="preserve"> </w:t>
      </w:r>
      <w:r>
        <w:t>die</w:t>
      </w:r>
      <w:r>
        <w:rPr>
          <w:spacing w:val="14"/>
        </w:rPr>
        <w:t xml:space="preserve"> </w:t>
      </w:r>
      <w:r>
        <w:t>Phasen</w:t>
      </w:r>
      <w:r>
        <w:rPr>
          <w:spacing w:val="14"/>
        </w:rPr>
        <w:t xml:space="preserve"> </w:t>
      </w:r>
      <w:r>
        <w:t>des</w:t>
      </w:r>
      <w:r>
        <w:rPr>
          <w:spacing w:val="14"/>
        </w:rPr>
        <w:t xml:space="preserve"> </w:t>
      </w:r>
      <w:r>
        <w:t>Sales-</w:t>
      </w:r>
      <w:proofErr w:type="spellStart"/>
      <w:r>
        <w:rPr>
          <w:spacing w:val="-2"/>
        </w:rPr>
        <w:t>Funnels</w:t>
      </w:r>
      <w:proofErr w:type="spellEnd"/>
    </w:p>
    <w:p w14:paraId="262077C3" w14:textId="77777777" w:rsidR="00244A6A" w:rsidRDefault="00000000">
      <w:pPr>
        <w:pStyle w:val="Textkrper"/>
        <w:spacing w:before="8"/>
        <w:rPr>
          <w:sz w:val="7"/>
        </w:rPr>
      </w:pPr>
      <w:r>
        <w:pict w14:anchorId="586B43D4">
          <v:shape id="docshape17" o:spid="_x0000_s2241" style="position:absolute;margin-left:82pt;margin-top:6.05pt;width:375.05pt;height:.1pt;z-index:-15725568;mso-wrap-distance-left:0;mso-wrap-distance-right:0;mso-position-horizontal-relative:page" coordorigin="1640,121" coordsize="7501,0" path="m1640,121r7500,e" filled="f" strokecolor="#7f7f7f" strokeweight=".5pt">
            <v:path arrowok="t"/>
            <w10:wrap type="topAndBottom" anchorx="page"/>
          </v:shape>
        </w:pict>
      </w:r>
      <w:r>
        <w:rPr>
          <w:noProof/>
        </w:rPr>
        <w:drawing>
          <wp:anchor distT="0" distB="0" distL="0" distR="0" simplePos="0" relativeHeight="7" behindDoc="0" locked="0" layoutInCell="1" allowOverlap="1" wp14:anchorId="2615F196" wp14:editId="32E1CB9A">
            <wp:simplePos x="0" y="0"/>
            <wp:positionH relativeFrom="page">
              <wp:posOffset>1041400</wp:posOffset>
            </wp:positionH>
            <wp:positionV relativeFrom="paragraph">
              <wp:posOffset>168785</wp:posOffset>
            </wp:positionV>
            <wp:extent cx="4751831" cy="252069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stretch>
                      <a:fillRect/>
                    </a:stretch>
                  </pic:blipFill>
                  <pic:spPr>
                    <a:xfrm>
                      <a:off x="0" y="0"/>
                      <a:ext cx="4751831" cy="2520696"/>
                    </a:xfrm>
                    <a:prstGeom prst="rect">
                      <a:avLst/>
                    </a:prstGeom>
                  </pic:spPr>
                </pic:pic>
              </a:graphicData>
            </a:graphic>
          </wp:anchor>
        </w:drawing>
      </w:r>
    </w:p>
    <w:p w14:paraId="469F45D0" w14:textId="77777777" w:rsidR="00244A6A" w:rsidRDefault="00244A6A">
      <w:pPr>
        <w:pStyle w:val="Textkrper"/>
        <w:spacing w:before="2"/>
        <w:rPr>
          <w:sz w:val="9"/>
        </w:rPr>
      </w:pPr>
    </w:p>
    <w:p w14:paraId="67460B76" w14:textId="77777777" w:rsidR="00244A6A" w:rsidRDefault="00244A6A">
      <w:pPr>
        <w:pStyle w:val="Textkrper"/>
        <w:spacing w:before="3"/>
        <w:rPr>
          <w:sz w:val="12"/>
        </w:rPr>
      </w:pPr>
    </w:p>
    <w:p w14:paraId="053291FA" w14:textId="77777777" w:rsidR="00244A6A" w:rsidRDefault="00000000">
      <w:pPr>
        <w:pStyle w:val="Textkrper"/>
        <w:spacing w:line="20" w:lineRule="exact"/>
        <w:ind w:left="1080"/>
        <w:rPr>
          <w:sz w:val="2"/>
        </w:rPr>
      </w:pPr>
      <w:r>
        <w:rPr>
          <w:sz w:val="2"/>
        </w:rPr>
      </w:r>
      <w:r>
        <w:rPr>
          <w:sz w:val="2"/>
        </w:rPr>
        <w:pict w14:anchorId="68314551">
          <v:group id="docshapegroup18" o:spid="_x0000_s2239" style="width:375.05pt;height:.5pt;mso-position-horizontal-relative:char;mso-position-vertical-relative:line" coordsize="7501,10">
            <v:line id="_x0000_s2240" style="position:absolute" from="7500,5" to="0,5" strokecolor="#7f7f7f" strokeweight=".5pt"/>
            <w10:anchorlock/>
          </v:group>
        </w:pict>
      </w:r>
    </w:p>
    <w:p w14:paraId="0016CAB6" w14:textId="77777777" w:rsidR="00244A6A" w:rsidRDefault="00244A6A">
      <w:pPr>
        <w:spacing w:line="20" w:lineRule="exact"/>
        <w:rPr>
          <w:sz w:val="2"/>
        </w:rPr>
        <w:sectPr w:rsidR="00244A6A">
          <w:pgSz w:w="11910" w:h="16840"/>
          <w:pgMar w:top="1700" w:right="660" w:bottom="920" w:left="560" w:header="0" w:footer="727" w:gutter="0"/>
          <w:cols w:space="720"/>
        </w:sectPr>
      </w:pPr>
    </w:p>
    <w:p w14:paraId="056B6603" w14:textId="77777777" w:rsidR="00244A6A" w:rsidRDefault="00000000">
      <w:pPr>
        <w:spacing w:before="61"/>
        <w:ind w:left="1079"/>
        <w:jc w:val="both"/>
        <w:rPr>
          <w:sz w:val="18"/>
        </w:rPr>
      </w:pPr>
      <w:r>
        <w:rPr>
          <w:sz w:val="18"/>
        </w:rPr>
        <w:t>Quelle:</w:t>
      </w:r>
      <w:r>
        <w:rPr>
          <w:spacing w:val="-5"/>
          <w:sz w:val="18"/>
        </w:rPr>
        <w:t xml:space="preserve"> </w:t>
      </w:r>
      <w:r>
        <w:rPr>
          <w:sz w:val="18"/>
        </w:rPr>
        <w:t>Bernhard</w:t>
      </w:r>
      <w:r>
        <w:rPr>
          <w:spacing w:val="-5"/>
          <w:sz w:val="18"/>
        </w:rPr>
        <w:t xml:space="preserve"> </w:t>
      </w:r>
      <w:r>
        <w:rPr>
          <w:sz w:val="18"/>
        </w:rPr>
        <w:t>Kessler,</w:t>
      </w:r>
      <w:r>
        <w:rPr>
          <w:spacing w:val="-5"/>
          <w:sz w:val="18"/>
        </w:rPr>
        <w:t xml:space="preserve"> </w:t>
      </w:r>
      <w:r>
        <w:rPr>
          <w:spacing w:val="-4"/>
          <w:sz w:val="18"/>
        </w:rPr>
        <w:t>2023.</w:t>
      </w:r>
    </w:p>
    <w:p w14:paraId="043535EB" w14:textId="36E676A5" w:rsidR="00244A6A" w:rsidRDefault="00000000">
      <w:pPr>
        <w:pStyle w:val="Textkrper"/>
        <w:spacing w:before="177" w:line="247" w:lineRule="auto"/>
        <w:ind w:left="1079"/>
        <w:jc w:val="both"/>
      </w:pPr>
      <w:r>
        <w:t>Eine Vielzahl der Interessierten an dem Angebot/den Angeboten eines Unternehmens</w:t>
      </w:r>
      <w:r>
        <w:rPr>
          <w:spacing w:val="40"/>
        </w:rPr>
        <w:t xml:space="preserve"> </w:t>
      </w:r>
      <w:r>
        <w:t xml:space="preserve">gelangt über die breite obere Öffnung in den </w:t>
      </w:r>
      <w:proofErr w:type="spellStart"/>
      <w:r>
        <w:t>Funnel</w:t>
      </w:r>
      <w:proofErr w:type="spellEnd"/>
      <w:r>
        <w:t xml:space="preserve"> („Trichter“) hinein, weil sie beispiels-</w:t>
      </w:r>
      <w:r>
        <w:rPr>
          <w:spacing w:val="40"/>
        </w:rPr>
        <w:t xml:space="preserve"> </w:t>
      </w:r>
      <w:r>
        <w:t xml:space="preserve">weise durch </w:t>
      </w:r>
      <w:proofErr w:type="spellStart"/>
      <w:r>
        <w:t>Social</w:t>
      </w:r>
      <w:proofErr w:type="spellEnd"/>
      <w:r>
        <w:t>-Media-Posts oder Google Ads darauf aufmerksam geworden sind</w:t>
      </w:r>
      <w:r>
        <w:rPr>
          <w:spacing w:val="40"/>
        </w:rPr>
        <w:t xml:space="preserve"> </w:t>
      </w:r>
      <w:r>
        <w:t xml:space="preserve">(„Attention“). In der zweiten Phase wird das Interesse der potenziellen </w:t>
      </w:r>
      <w:proofErr w:type="spellStart"/>
      <w:proofErr w:type="gramStart"/>
      <w:r>
        <w:t>Kund:innen</w:t>
      </w:r>
      <w:proofErr w:type="spellEnd"/>
      <w:proofErr w:type="gramEnd"/>
      <w:r>
        <w:t xml:space="preserve"> z. B.</w:t>
      </w:r>
      <w:r>
        <w:rPr>
          <w:spacing w:val="40"/>
        </w:rPr>
        <w:t xml:space="preserve"> </w:t>
      </w:r>
      <w:r>
        <w:t>durch ausführliche Produktbeschreibungen (SEO) oder Blog-Artikel, eine Auflistung angebotener Marken oder eine attraktiv gestaltete Landing Page geweckt („Interest“). Interessierte, die nicht durch den angebotenen Content überzeugt werden können, brechen den</w:t>
      </w:r>
      <w:r>
        <w:rPr>
          <w:spacing w:val="40"/>
        </w:rPr>
        <w:t xml:space="preserve"> </w:t>
      </w:r>
      <w:r>
        <w:t xml:space="preserve">Informationsprozess in dieser Phase ab und verlassen den </w:t>
      </w:r>
      <w:proofErr w:type="spellStart"/>
      <w:r>
        <w:t>Funnel</w:t>
      </w:r>
      <w:proofErr w:type="spellEnd"/>
      <w:r>
        <w:t>. Es gelangt folglich eine</w:t>
      </w:r>
      <w:r>
        <w:rPr>
          <w:spacing w:val="40"/>
        </w:rPr>
        <w:t xml:space="preserve"> </w:t>
      </w:r>
      <w:r>
        <w:t xml:space="preserve">geringere Anzahl an potenziellen </w:t>
      </w:r>
      <w:proofErr w:type="spellStart"/>
      <w:proofErr w:type="gramStart"/>
      <w:r>
        <w:t>Kund:innen</w:t>
      </w:r>
      <w:proofErr w:type="spellEnd"/>
      <w:proofErr w:type="gramEnd"/>
      <w:r>
        <w:t xml:space="preserve"> in die nächste Phase, bei der es mittels personalisierter Newsletter-Inhalte, informativer und unterhaltsamer Videos oder anderer</w:t>
      </w:r>
      <w:r>
        <w:rPr>
          <w:spacing w:val="40"/>
        </w:rPr>
        <w:t xml:space="preserve"> </w:t>
      </w:r>
      <w:r>
        <w:t>interaktiver Elemente darum geht, ein Verlangen nach dem angebotenen Produkt zu</w:t>
      </w:r>
      <w:r>
        <w:rPr>
          <w:spacing w:val="40"/>
        </w:rPr>
        <w:t xml:space="preserve"> </w:t>
      </w:r>
      <w:r>
        <w:t>wecken („</w:t>
      </w:r>
      <w:proofErr w:type="spellStart"/>
      <w:r>
        <w:t>Desire</w:t>
      </w:r>
      <w:proofErr w:type="spellEnd"/>
      <w:r>
        <w:t xml:space="preserve">“). Können Interessierte an dieser Stelle nicht vom Mehrwert des Produktes überzeugt werden, verlassen sie den </w:t>
      </w:r>
      <w:proofErr w:type="spellStart"/>
      <w:r>
        <w:t>Funnel</w:t>
      </w:r>
      <w:proofErr w:type="spellEnd"/>
      <w:r>
        <w:t xml:space="preserve"> wieder. Entwickelt sich in dieser vorletzten Phase bei potenziellen </w:t>
      </w:r>
      <w:proofErr w:type="spellStart"/>
      <w:proofErr w:type="gramStart"/>
      <w:r>
        <w:t>Kund:innen</w:t>
      </w:r>
      <w:proofErr w:type="spellEnd"/>
      <w:proofErr w:type="gramEnd"/>
      <w:r>
        <w:t xml:space="preserve"> allerdings ein Verlangen, das Produkt haben zu</w:t>
      </w:r>
      <w:r>
        <w:rPr>
          <w:spacing w:val="40"/>
        </w:rPr>
        <w:t xml:space="preserve"> </w:t>
      </w:r>
      <w:r>
        <w:t>müssen, gelangen sie in die letzte Phase des Trichters. Zu diesem Zeitpunkt haben die</w:t>
      </w:r>
      <w:r>
        <w:rPr>
          <w:spacing w:val="40"/>
        </w:rPr>
        <w:t xml:space="preserve"> </w:t>
      </w:r>
      <w:r>
        <w:t>Interessierten bereits ein umfangreiches Wissen über das Produkt oder das Angebot. Sie</w:t>
      </w:r>
      <w:r>
        <w:rPr>
          <w:spacing w:val="40"/>
        </w:rPr>
        <w:t xml:space="preserve"> </w:t>
      </w:r>
      <w:r>
        <w:t xml:space="preserve">müssen lediglich noch davon überzeugt werden, es tatsächlich zu kaufen oder </w:t>
      </w:r>
      <w:proofErr w:type="spellStart"/>
      <w:r>
        <w:t>downzulo</w:t>
      </w:r>
      <w:proofErr w:type="spellEnd"/>
      <w:r>
        <w:t>-</w:t>
      </w:r>
      <w:r>
        <w:rPr>
          <w:spacing w:val="40"/>
        </w:rPr>
        <w:t xml:space="preserve"> </w:t>
      </w:r>
      <w:proofErr w:type="spellStart"/>
      <w:r>
        <w:t>aden</w:t>
      </w:r>
      <w:proofErr w:type="spellEnd"/>
      <w:r>
        <w:t xml:space="preserve"> („Action“) (OnlineMarketing.de, n. d.-a). Dazu können beispielsweise </w:t>
      </w:r>
      <w:proofErr w:type="spellStart"/>
      <w:r>
        <w:rPr>
          <w:b/>
        </w:rPr>
        <w:t>Remarketing</w:t>
      </w:r>
      <w:proofErr w:type="spellEnd"/>
      <w:r>
        <w:t>-</w:t>
      </w:r>
      <w:r>
        <w:rPr>
          <w:spacing w:val="40"/>
        </w:rPr>
        <w:t xml:space="preserve"> </w:t>
      </w:r>
      <w:r>
        <w:t>Maßnahmen oder oftmals Affiliate-Marketing-Instrumente eingesetzt werden. Bei der</w:t>
      </w:r>
      <w:r>
        <w:rPr>
          <w:spacing w:val="40"/>
        </w:rPr>
        <w:t xml:space="preserve"> </w:t>
      </w:r>
      <w:r>
        <w:t>Integration des Affiliate-Marketings innerhalb der letzten Phase kann es sich z. B. um eine</w:t>
      </w:r>
      <w:r>
        <w:rPr>
          <w:spacing w:val="40"/>
        </w:rPr>
        <w:t xml:space="preserve"> </w:t>
      </w:r>
      <w:r>
        <w:t>Gutscheincode-Partnerseite handeln. In diesem Fall wissen die Interessierten bereits, was</w:t>
      </w:r>
      <w:r>
        <w:rPr>
          <w:spacing w:val="40"/>
        </w:rPr>
        <w:t xml:space="preserve"> </w:t>
      </w:r>
      <w:r>
        <w:t>sie möchten, und bekommen durch einen Rabatt, eine kostenfreie Lieferung etc. den letzten Anstoß, den es benötigt, um den Kauf des Produktes zu vollziehen. Wird das Affiliate-</w:t>
      </w:r>
      <w:r>
        <w:rPr>
          <w:spacing w:val="40"/>
        </w:rPr>
        <w:t xml:space="preserve"> </w:t>
      </w:r>
      <w:r>
        <w:t>Marketing</w:t>
      </w:r>
      <w:r>
        <w:rPr>
          <w:spacing w:val="-1"/>
        </w:rPr>
        <w:t xml:space="preserve"> </w:t>
      </w:r>
      <w:r>
        <w:t>in</w:t>
      </w:r>
      <w:r>
        <w:rPr>
          <w:spacing w:val="-1"/>
        </w:rPr>
        <w:t xml:space="preserve"> </w:t>
      </w:r>
      <w:r>
        <w:t>die</w:t>
      </w:r>
      <w:r>
        <w:rPr>
          <w:spacing w:val="-1"/>
        </w:rPr>
        <w:t xml:space="preserve"> </w:t>
      </w:r>
      <w:r>
        <w:t>letzte</w:t>
      </w:r>
      <w:r>
        <w:rPr>
          <w:spacing w:val="-1"/>
        </w:rPr>
        <w:t xml:space="preserve"> </w:t>
      </w:r>
      <w:proofErr w:type="spellStart"/>
      <w:r>
        <w:t>Funnel</w:t>
      </w:r>
      <w:proofErr w:type="spellEnd"/>
      <w:r>
        <w:t>-Phase</w:t>
      </w:r>
      <w:r>
        <w:rPr>
          <w:spacing w:val="-1"/>
        </w:rPr>
        <w:t xml:space="preserve"> </w:t>
      </w:r>
      <w:r>
        <w:t>eingeordnet,</w:t>
      </w:r>
      <w:r>
        <w:rPr>
          <w:spacing w:val="-1"/>
        </w:rPr>
        <w:t xml:space="preserve"> </w:t>
      </w:r>
      <w:r>
        <w:t>geht</w:t>
      </w:r>
      <w:r>
        <w:rPr>
          <w:spacing w:val="-1"/>
        </w:rPr>
        <w:t xml:space="preserve"> </w:t>
      </w:r>
      <w:r>
        <w:t>das</w:t>
      </w:r>
      <w:r>
        <w:rPr>
          <w:spacing w:val="-1"/>
        </w:rPr>
        <w:t xml:space="preserve"> </w:t>
      </w:r>
      <w:r>
        <w:t>Unternehmen</w:t>
      </w:r>
      <w:r>
        <w:rPr>
          <w:spacing w:val="-1"/>
        </w:rPr>
        <w:t xml:space="preserve"> </w:t>
      </w:r>
      <w:r>
        <w:t>davon</w:t>
      </w:r>
      <w:r>
        <w:rPr>
          <w:spacing w:val="-1"/>
        </w:rPr>
        <w:t xml:space="preserve"> </w:t>
      </w:r>
      <w:r>
        <w:t>aus,</w:t>
      </w:r>
      <w:r>
        <w:rPr>
          <w:spacing w:val="-1"/>
        </w:rPr>
        <w:t xml:space="preserve"> </w:t>
      </w:r>
      <w:r>
        <w:t>dass</w:t>
      </w:r>
      <w:r>
        <w:rPr>
          <w:spacing w:val="40"/>
        </w:rPr>
        <w:t xml:space="preserve"> </w:t>
      </w:r>
      <w:r>
        <w:t>der letzte Klick ausschlaggebend für die Transaktion ist, sodass diesem Touchpoint das</w:t>
      </w:r>
      <w:r>
        <w:rPr>
          <w:spacing w:val="40"/>
        </w:rPr>
        <w:t xml:space="preserve"> </w:t>
      </w:r>
      <w:r>
        <w:t xml:space="preserve">meiste Gewicht an der </w:t>
      </w:r>
      <w:proofErr w:type="spellStart"/>
      <w:r>
        <w:t>Conversion</w:t>
      </w:r>
      <w:proofErr w:type="spellEnd"/>
      <w:r>
        <w:t xml:space="preserve"> zukommt (Hassler, 2019, S. 434). An welcher Stelle das</w:t>
      </w:r>
      <w:r>
        <w:rPr>
          <w:spacing w:val="40"/>
        </w:rPr>
        <w:t xml:space="preserve"> </w:t>
      </w:r>
      <w:r>
        <w:t xml:space="preserve">Affiliate-Marketing oder andere Marketing-Instrumente im </w:t>
      </w:r>
      <w:proofErr w:type="spellStart"/>
      <w:r>
        <w:t>Funnel</w:t>
      </w:r>
      <w:proofErr w:type="spellEnd"/>
      <w:r>
        <w:t xml:space="preserve"> eingegliedert werden,</w:t>
      </w:r>
      <w:r>
        <w:rPr>
          <w:spacing w:val="40"/>
        </w:rPr>
        <w:t xml:space="preserve"> </w:t>
      </w:r>
      <w:r>
        <w:t>muss</w:t>
      </w:r>
      <w:r>
        <w:rPr>
          <w:spacing w:val="-2"/>
        </w:rPr>
        <w:t xml:space="preserve"> </w:t>
      </w:r>
      <w:r>
        <w:t>jedes</w:t>
      </w:r>
      <w:r>
        <w:rPr>
          <w:spacing w:val="-2"/>
        </w:rPr>
        <w:t xml:space="preserve"> </w:t>
      </w:r>
      <w:r>
        <w:t>Unternehmen</w:t>
      </w:r>
      <w:r>
        <w:rPr>
          <w:spacing w:val="-2"/>
        </w:rPr>
        <w:t xml:space="preserve"> </w:t>
      </w:r>
      <w:r>
        <w:t>individuell</w:t>
      </w:r>
      <w:r>
        <w:rPr>
          <w:spacing w:val="-2"/>
        </w:rPr>
        <w:t xml:space="preserve"> </w:t>
      </w:r>
      <w:r>
        <w:t>für</w:t>
      </w:r>
      <w:r>
        <w:rPr>
          <w:spacing w:val="-2"/>
        </w:rPr>
        <w:t xml:space="preserve"> </w:t>
      </w:r>
      <w:r>
        <w:t>das</w:t>
      </w:r>
      <w:r>
        <w:rPr>
          <w:spacing w:val="-2"/>
        </w:rPr>
        <w:t xml:space="preserve"> </w:t>
      </w:r>
      <w:r>
        <w:t>eigene</w:t>
      </w:r>
      <w:r>
        <w:rPr>
          <w:spacing w:val="-2"/>
        </w:rPr>
        <w:t xml:space="preserve"> </w:t>
      </w:r>
      <w:r>
        <w:t>Business</w:t>
      </w:r>
      <w:r>
        <w:rPr>
          <w:spacing w:val="-2"/>
        </w:rPr>
        <w:t xml:space="preserve"> </w:t>
      </w:r>
      <w:r>
        <w:t>zunächst</w:t>
      </w:r>
      <w:r>
        <w:rPr>
          <w:spacing w:val="-2"/>
        </w:rPr>
        <w:t xml:space="preserve"> </w:t>
      </w:r>
      <w:r>
        <w:t>eruieren,</w:t>
      </w:r>
      <w:r>
        <w:rPr>
          <w:spacing w:val="-2"/>
        </w:rPr>
        <w:t xml:space="preserve"> </w:t>
      </w:r>
      <w:r>
        <w:t>dann</w:t>
      </w:r>
      <w:r>
        <w:rPr>
          <w:spacing w:val="-2"/>
        </w:rPr>
        <w:t xml:space="preserve"> </w:t>
      </w:r>
      <w:r>
        <w:t>entsprechend</w:t>
      </w:r>
      <w:r>
        <w:rPr>
          <w:spacing w:val="-3"/>
        </w:rPr>
        <w:t xml:space="preserve"> </w:t>
      </w:r>
      <w:r>
        <w:t>gestalten</w:t>
      </w:r>
      <w:r>
        <w:rPr>
          <w:spacing w:val="-3"/>
        </w:rPr>
        <w:t xml:space="preserve"> </w:t>
      </w:r>
      <w:r>
        <w:t>und</w:t>
      </w:r>
      <w:r>
        <w:rPr>
          <w:spacing w:val="-3"/>
        </w:rPr>
        <w:t xml:space="preserve"> </w:t>
      </w:r>
      <w:r>
        <w:t>kontinuierlich</w:t>
      </w:r>
      <w:r>
        <w:rPr>
          <w:spacing w:val="-2"/>
        </w:rPr>
        <w:t xml:space="preserve"> </w:t>
      </w:r>
      <w:r>
        <w:t>optimieren.</w:t>
      </w:r>
      <w:r>
        <w:rPr>
          <w:spacing w:val="-3"/>
        </w:rPr>
        <w:t xml:space="preserve"> </w:t>
      </w:r>
      <w:r>
        <w:t>Hierfür</w:t>
      </w:r>
      <w:r>
        <w:rPr>
          <w:spacing w:val="-3"/>
        </w:rPr>
        <w:t xml:space="preserve"> </w:t>
      </w:r>
      <w:r>
        <w:t>gibt</w:t>
      </w:r>
      <w:r>
        <w:rPr>
          <w:spacing w:val="-2"/>
        </w:rPr>
        <w:t xml:space="preserve"> </w:t>
      </w:r>
      <w:r>
        <w:t>es</w:t>
      </w:r>
      <w:r>
        <w:rPr>
          <w:spacing w:val="-3"/>
        </w:rPr>
        <w:t xml:space="preserve"> </w:t>
      </w:r>
      <w:r>
        <w:t>keine</w:t>
      </w:r>
      <w:r>
        <w:rPr>
          <w:spacing w:val="-3"/>
        </w:rPr>
        <w:t xml:space="preserve"> </w:t>
      </w:r>
      <w:r>
        <w:t>Patentlösung,</w:t>
      </w:r>
      <w:r>
        <w:rPr>
          <w:spacing w:val="-2"/>
        </w:rPr>
        <w:t xml:space="preserve"> </w:t>
      </w:r>
      <w:r>
        <w:rPr>
          <w:spacing w:val="-5"/>
        </w:rPr>
        <w:t>die</w:t>
      </w:r>
    </w:p>
    <w:p w14:paraId="08623BAE" w14:textId="77777777" w:rsidR="00244A6A" w:rsidRDefault="00000000">
      <w:pPr>
        <w:rPr>
          <w:sz w:val="20"/>
        </w:rPr>
      </w:pPr>
      <w:r>
        <w:br w:type="column"/>
      </w:r>
    </w:p>
    <w:p w14:paraId="3B98322F" w14:textId="77777777" w:rsidR="00244A6A" w:rsidRDefault="00244A6A">
      <w:pPr>
        <w:pStyle w:val="Textkrper"/>
      </w:pPr>
    </w:p>
    <w:p w14:paraId="58CA10A7" w14:textId="77777777" w:rsidR="00244A6A" w:rsidRDefault="00244A6A">
      <w:pPr>
        <w:pStyle w:val="Textkrper"/>
      </w:pPr>
    </w:p>
    <w:p w14:paraId="5AEDCDA7" w14:textId="77777777" w:rsidR="00244A6A" w:rsidRDefault="00244A6A">
      <w:pPr>
        <w:pStyle w:val="Textkrper"/>
      </w:pPr>
    </w:p>
    <w:p w14:paraId="6FF76A97" w14:textId="77777777" w:rsidR="00244A6A" w:rsidRDefault="00244A6A">
      <w:pPr>
        <w:pStyle w:val="Textkrper"/>
      </w:pPr>
    </w:p>
    <w:p w14:paraId="01C1046B" w14:textId="77777777" w:rsidR="00244A6A" w:rsidRDefault="00244A6A">
      <w:pPr>
        <w:pStyle w:val="Textkrper"/>
      </w:pPr>
    </w:p>
    <w:p w14:paraId="64D31D2A" w14:textId="77777777" w:rsidR="00244A6A" w:rsidRDefault="00244A6A">
      <w:pPr>
        <w:pStyle w:val="Textkrper"/>
      </w:pPr>
    </w:p>
    <w:p w14:paraId="1212B91E" w14:textId="77777777" w:rsidR="00244A6A" w:rsidRDefault="00244A6A">
      <w:pPr>
        <w:pStyle w:val="Textkrper"/>
      </w:pPr>
    </w:p>
    <w:p w14:paraId="73546ABE" w14:textId="77777777" w:rsidR="00244A6A" w:rsidRDefault="00244A6A">
      <w:pPr>
        <w:pStyle w:val="Textkrper"/>
      </w:pPr>
    </w:p>
    <w:p w14:paraId="088FF9BB" w14:textId="77777777" w:rsidR="00244A6A" w:rsidRDefault="00244A6A">
      <w:pPr>
        <w:pStyle w:val="Textkrper"/>
      </w:pPr>
    </w:p>
    <w:p w14:paraId="166C3468" w14:textId="77777777" w:rsidR="00244A6A" w:rsidRDefault="00244A6A">
      <w:pPr>
        <w:pStyle w:val="Textkrper"/>
      </w:pPr>
    </w:p>
    <w:p w14:paraId="50233978" w14:textId="77777777" w:rsidR="00244A6A" w:rsidRDefault="00244A6A">
      <w:pPr>
        <w:pStyle w:val="Textkrper"/>
      </w:pPr>
    </w:p>
    <w:p w14:paraId="72609991" w14:textId="77777777" w:rsidR="00244A6A" w:rsidRDefault="00244A6A">
      <w:pPr>
        <w:pStyle w:val="Textkrper"/>
      </w:pPr>
    </w:p>
    <w:p w14:paraId="7EF03BDE" w14:textId="77777777" w:rsidR="00244A6A" w:rsidRDefault="00244A6A">
      <w:pPr>
        <w:pStyle w:val="Textkrper"/>
      </w:pPr>
    </w:p>
    <w:p w14:paraId="6135BEF0" w14:textId="77777777" w:rsidR="00244A6A" w:rsidRDefault="00244A6A">
      <w:pPr>
        <w:pStyle w:val="Textkrper"/>
      </w:pPr>
    </w:p>
    <w:p w14:paraId="65EAF0CD" w14:textId="77777777" w:rsidR="00244A6A" w:rsidRDefault="00244A6A">
      <w:pPr>
        <w:pStyle w:val="Textkrper"/>
      </w:pPr>
    </w:p>
    <w:p w14:paraId="0124CCBB" w14:textId="77777777" w:rsidR="00244A6A" w:rsidRDefault="00244A6A">
      <w:pPr>
        <w:pStyle w:val="Textkrper"/>
      </w:pPr>
    </w:p>
    <w:p w14:paraId="7BCED6C1" w14:textId="77777777" w:rsidR="00244A6A" w:rsidRDefault="00244A6A">
      <w:pPr>
        <w:pStyle w:val="Textkrper"/>
      </w:pPr>
    </w:p>
    <w:p w14:paraId="4911AC7D" w14:textId="77777777" w:rsidR="00244A6A" w:rsidRDefault="00244A6A">
      <w:pPr>
        <w:pStyle w:val="Textkrper"/>
      </w:pPr>
    </w:p>
    <w:p w14:paraId="46131EE3" w14:textId="77777777" w:rsidR="00244A6A" w:rsidRDefault="00000000">
      <w:pPr>
        <w:spacing w:before="153" w:line="197" w:lineRule="exact"/>
        <w:ind w:left="218"/>
        <w:rPr>
          <w:b/>
          <w:sz w:val="16"/>
        </w:rPr>
      </w:pPr>
      <w:proofErr w:type="spellStart"/>
      <w:r>
        <w:rPr>
          <w:b/>
          <w:spacing w:val="-2"/>
          <w:sz w:val="16"/>
        </w:rPr>
        <w:t>Remarketing</w:t>
      </w:r>
      <w:proofErr w:type="spellEnd"/>
    </w:p>
    <w:p w14:paraId="6694BE62" w14:textId="77777777" w:rsidR="00244A6A" w:rsidRDefault="00000000">
      <w:pPr>
        <w:spacing w:before="3" w:line="228" w:lineRule="auto"/>
        <w:ind w:left="218" w:right="135"/>
        <w:rPr>
          <w:sz w:val="16"/>
        </w:rPr>
      </w:pPr>
      <w:r>
        <w:rPr>
          <w:sz w:val="16"/>
        </w:rPr>
        <w:t>Durch das Setzen von</w:t>
      </w:r>
      <w:r>
        <w:rPr>
          <w:spacing w:val="40"/>
          <w:sz w:val="16"/>
        </w:rPr>
        <w:t xml:space="preserve"> </w:t>
      </w:r>
      <w:r>
        <w:rPr>
          <w:sz w:val="16"/>
        </w:rPr>
        <w:t>Cookies werden Nut-</w:t>
      </w:r>
      <w:r>
        <w:rPr>
          <w:spacing w:val="40"/>
          <w:sz w:val="16"/>
        </w:rPr>
        <w:t xml:space="preserve"> </w:t>
      </w:r>
      <w:proofErr w:type="spellStart"/>
      <w:proofErr w:type="gramStart"/>
      <w:r>
        <w:rPr>
          <w:sz w:val="16"/>
        </w:rPr>
        <w:t>zer:innen</w:t>
      </w:r>
      <w:proofErr w:type="spellEnd"/>
      <w:proofErr w:type="gramEnd"/>
      <w:r>
        <w:rPr>
          <w:sz w:val="16"/>
        </w:rPr>
        <w:t xml:space="preserve"> eines Online-</w:t>
      </w:r>
      <w:r>
        <w:rPr>
          <w:spacing w:val="40"/>
          <w:sz w:val="16"/>
        </w:rPr>
        <w:t xml:space="preserve"> </w:t>
      </w:r>
      <w:r>
        <w:rPr>
          <w:sz w:val="16"/>
        </w:rPr>
        <w:t>Angebots</w:t>
      </w:r>
      <w:r>
        <w:rPr>
          <w:spacing w:val="-10"/>
          <w:sz w:val="16"/>
        </w:rPr>
        <w:t xml:space="preserve"> </w:t>
      </w:r>
      <w:r>
        <w:rPr>
          <w:sz w:val="16"/>
        </w:rPr>
        <w:t>markiert,</w:t>
      </w:r>
      <w:r>
        <w:rPr>
          <w:spacing w:val="40"/>
          <w:sz w:val="16"/>
        </w:rPr>
        <w:t xml:space="preserve"> </w:t>
      </w:r>
      <w:r>
        <w:rPr>
          <w:sz w:val="16"/>
        </w:rPr>
        <w:t>sodass ihnen bei ihren</w:t>
      </w:r>
      <w:r>
        <w:rPr>
          <w:spacing w:val="40"/>
          <w:sz w:val="16"/>
        </w:rPr>
        <w:t xml:space="preserve"> </w:t>
      </w:r>
      <w:r>
        <w:rPr>
          <w:sz w:val="16"/>
        </w:rPr>
        <w:t>folgenden</w:t>
      </w:r>
      <w:r>
        <w:rPr>
          <w:spacing w:val="-8"/>
          <w:sz w:val="16"/>
        </w:rPr>
        <w:t xml:space="preserve"> </w:t>
      </w:r>
      <w:r>
        <w:rPr>
          <w:sz w:val="16"/>
        </w:rPr>
        <w:t>Online-</w:t>
      </w:r>
      <w:proofErr w:type="spellStart"/>
      <w:r>
        <w:rPr>
          <w:sz w:val="16"/>
        </w:rPr>
        <w:t>Aktivi</w:t>
      </w:r>
      <w:proofErr w:type="spellEnd"/>
      <w:r>
        <w:rPr>
          <w:sz w:val="16"/>
        </w:rPr>
        <w:t>-</w:t>
      </w:r>
      <w:r>
        <w:rPr>
          <w:spacing w:val="40"/>
          <w:sz w:val="16"/>
        </w:rPr>
        <w:t xml:space="preserve"> </w:t>
      </w:r>
      <w:r>
        <w:rPr>
          <w:sz w:val="16"/>
        </w:rPr>
        <w:t>täten immer wieder Wer-</w:t>
      </w:r>
      <w:r>
        <w:rPr>
          <w:spacing w:val="40"/>
          <w:sz w:val="16"/>
        </w:rPr>
        <w:t xml:space="preserve"> </w:t>
      </w:r>
      <w:proofErr w:type="spellStart"/>
      <w:r>
        <w:rPr>
          <w:sz w:val="16"/>
        </w:rPr>
        <w:t>bung</w:t>
      </w:r>
      <w:proofErr w:type="spellEnd"/>
      <w:r>
        <w:rPr>
          <w:sz w:val="16"/>
        </w:rPr>
        <w:t xml:space="preserve"> für ein bereits auf-</w:t>
      </w:r>
      <w:r>
        <w:rPr>
          <w:spacing w:val="40"/>
          <w:sz w:val="16"/>
        </w:rPr>
        <w:t xml:space="preserve"> </w:t>
      </w:r>
      <w:r>
        <w:rPr>
          <w:sz w:val="16"/>
        </w:rPr>
        <w:t>gerufenes</w:t>
      </w:r>
      <w:r>
        <w:rPr>
          <w:spacing w:val="-10"/>
          <w:sz w:val="16"/>
        </w:rPr>
        <w:t xml:space="preserve"> </w:t>
      </w:r>
      <w:r>
        <w:rPr>
          <w:sz w:val="16"/>
        </w:rPr>
        <w:t>Web-Angebot</w:t>
      </w:r>
      <w:r>
        <w:rPr>
          <w:spacing w:val="40"/>
          <w:sz w:val="16"/>
        </w:rPr>
        <w:t xml:space="preserve"> </w:t>
      </w:r>
      <w:r>
        <w:rPr>
          <w:sz w:val="16"/>
        </w:rPr>
        <w:t>ausgespielt</w:t>
      </w:r>
      <w:r>
        <w:rPr>
          <w:spacing w:val="-8"/>
          <w:sz w:val="16"/>
        </w:rPr>
        <w:t xml:space="preserve"> </w:t>
      </w:r>
      <w:r>
        <w:rPr>
          <w:sz w:val="16"/>
        </w:rPr>
        <w:t>werden</w:t>
      </w:r>
      <w:r>
        <w:rPr>
          <w:spacing w:val="-8"/>
          <w:sz w:val="16"/>
        </w:rPr>
        <w:t xml:space="preserve"> </w:t>
      </w:r>
      <w:r>
        <w:rPr>
          <w:sz w:val="16"/>
        </w:rPr>
        <w:t>kann.</w:t>
      </w:r>
      <w:r>
        <w:rPr>
          <w:spacing w:val="40"/>
          <w:sz w:val="16"/>
        </w:rPr>
        <w:t xml:space="preserve"> </w:t>
      </w:r>
      <w:r>
        <w:rPr>
          <w:spacing w:val="-2"/>
          <w:sz w:val="16"/>
        </w:rPr>
        <w:t>Diese</w:t>
      </w:r>
      <w:r>
        <w:rPr>
          <w:spacing w:val="-4"/>
          <w:sz w:val="16"/>
        </w:rPr>
        <w:t xml:space="preserve"> </w:t>
      </w:r>
      <w:r>
        <w:rPr>
          <w:spacing w:val="-2"/>
          <w:sz w:val="16"/>
        </w:rPr>
        <w:t>wird</w:t>
      </w:r>
      <w:r>
        <w:rPr>
          <w:spacing w:val="-4"/>
          <w:sz w:val="16"/>
        </w:rPr>
        <w:t xml:space="preserve"> </w:t>
      </w:r>
      <w:r>
        <w:rPr>
          <w:spacing w:val="-2"/>
          <w:sz w:val="16"/>
        </w:rPr>
        <w:t>auch</w:t>
      </w:r>
      <w:r>
        <w:rPr>
          <w:spacing w:val="-4"/>
          <w:sz w:val="16"/>
        </w:rPr>
        <w:t xml:space="preserve"> </w:t>
      </w:r>
      <w:r>
        <w:rPr>
          <w:spacing w:val="-2"/>
          <w:sz w:val="16"/>
        </w:rPr>
        <w:t>Re-</w:t>
      </w:r>
      <w:proofErr w:type="spellStart"/>
      <w:r>
        <w:rPr>
          <w:spacing w:val="-2"/>
          <w:sz w:val="16"/>
        </w:rPr>
        <w:t>Targe</w:t>
      </w:r>
      <w:proofErr w:type="spellEnd"/>
      <w:r>
        <w:rPr>
          <w:spacing w:val="-2"/>
          <w:sz w:val="16"/>
        </w:rPr>
        <w:t>-</w:t>
      </w:r>
      <w:r>
        <w:rPr>
          <w:spacing w:val="40"/>
          <w:sz w:val="16"/>
        </w:rPr>
        <w:t xml:space="preserve"> </w:t>
      </w:r>
      <w:proofErr w:type="spellStart"/>
      <w:r>
        <w:rPr>
          <w:sz w:val="16"/>
        </w:rPr>
        <w:t>ting</w:t>
      </w:r>
      <w:proofErr w:type="spellEnd"/>
      <w:r>
        <w:rPr>
          <w:sz w:val="16"/>
        </w:rPr>
        <w:t xml:space="preserve"> genannt (ryte.com,</w:t>
      </w:r>
      <w:r>
        <w:rPr>
          <w:spacing w:val="40"/>
          <w:sz w:val="16"/>
        </w:rPr>
        <w:t xml:space="preserve"> </w:t>
      </w:r>
      <w:r>
        <w:rPr>
          <w:sz w:val="16"/>
        </w:rPr>
        <w:t>n.</w:t>
      </w:r>
      <w:r>
        <w:rPr>
          <w:spacing w:val="-8"/>
          <w:sz w:val="16"/>
        </w:rPr>
        <w:t xml:space="preserve"> </w:t>
      </w:r>
      <w:r>
        <w:rPr>
          <w:sz w:val="16"/>
        </w:rPr>
        <w:t>d.-b).</w:t>
      </w:r>
    </w:p>
    <w:p w14:paraId="7358A039"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2A0796C1" w14:textId="21E32440" w:rsidR="00244A6A" w:rsidRDefault="00000000">
      <w:pPr>
        <w:pStyle w:val="Textkrper"/>
        <w:spacing w:before="85" w:line="247" w:lineRule="auto"/>
        <w:ind w:left="2205" w:right="977"/>
        <w:jc w:val="both"/>
      </w:pPr>
      <w:r>
        <w:lastRenderedPageBreak/>
        <w:t>für jedes Unternehmen gleichermaßen erfolgreich angewendet werden kann. Jeder</w:t>
      </w:r>
      <w:r>
        <w:rPr>
          <w:spacing w:val="40"/>
        </w:rPr>
        <w:t xml:space="preserve"> </w:t>
      </w:r>
      <w:r>
        <w:t>Anbietende sollte die Touchpoints zwischen Usern und dem eigenen Unternehmen (z. B.</w:t>
      </w:r>
      <w:r>
        <w:rPr>
          <w:spacing w:val="40"/>
        </w:rPr>
        <w:t xml:space="preserve"> </w:t>
      </w:r>
      <w:r>
        <w:t>Kontakt</w:t>
      </w:r>
      <w:r>
        <w:rPr>
          <w:spacing w:val="-3"/>
        </w:rPr>
        <w:t xml:space="preserve"> </w:t>
      </w:r>
      <w:r>
        <w:t>über</w:t>
      </w:r>
      <w:r>
        <w:rPr>
          <w:spacing w:val="-3"/>
        </w:rPr>
        <w:t xml:space="preserve"> </w:t>
      </w:r>
      <w:r>
        <w:t>Customer</w:t>
      </w:r>
      <w:r>
        <w:rPr>
          <w:spacing w:val="-3"/>
        </w:rPr>
        <w:t xml:space="preserve"> </w:t>
      </w:r>
      <w:r>
        <w:t>Service</w:t>
      </w:r>
      <w:r>
        <w:rPr>
          <w:spacing w:val="-3"/>
        </w:rPr>
        <w:t xml:space="preserve"> </w:t>
      </w:r>
      <w:r>
        <w:t>Center,</w:t>
      </w:r>
      <w:r>
        <w:rPr>
          <w:spacing w:val="-3"/>
        </w:rPr>
        <w:t xml:space="preserve"> </w:t>
      </w:r>
      <w:r>
        <w:t>Website</w:t>
      </w:r>
      <w:r>
        <w:rPr>
          <w:spacing w:val="-3"/>
        </w:rPr>
        <w:t xml:space="preserve"> </w:t>
      </w:r>
      <w:r>
        <w:t>bzw.</w:t>
      </w:r>
      <w:r>
        <w:rPr>
          <w:spacing w:val="-3"/>
        </w:rPr>
        <w:t xml:space="preserve"> </w:t>
      </w:r>
      <w:r>
        <w:t>Online-Shop,</w:t>
      </w:r>
      <w:r>
        <w:rPr>
          <w:spacing w:val="-3"/>
        </w:rPr>
        <w:t xml:space="preserve"> </w:t>
      </w:r>
      <w:r>
        <w:t>Kontaktformular,</w:t>
      </w:r>
      <w:r>
        <w:rPr>
          <w:spacing w:val="-3"/>
        </w:rPr>
        <w:t xml:space="preserve"> </w:t>
      </w:r>
      <w:r>
        <w:t xml:space="preserve">Newsletter, direkte Kommunikation über soziale Netzwerke etc.) beobachten, um festzustellen, wo die Absprünge der potenziellen </w:t>
      </w:r>
      <w:proofErr w:type="spellStart"/>
      <w:proofErr w:type="gramStart"/>
      <w:r>
        <w:t>Kund:innen</w:t>
      </w:r>
      <w:proofErr w:type="spellEnd"/>
      <w:proofErr w:type="gramEnd"/>
      <w:r>
        <w:t xml:space="preserve"> erfolgen und daraus anschließend</w:t>
      </w:r>
      <w:r>
        <w:rPr>
          <w:spacing w:val="40"/>
        </w:rPr>
        <w:t xml:space="preserve"> </w:t>
      </w:r>
      <w:r>
        <w:t>Optimierungen abzuleiten (OnlineMarketing.de, n. d.-a).</w:t>
      </w:r>
    </w:p>
    <w:p w14:paraId="002F4142" w14:textId="77777777" w:rsidR="00244A6A" w:rsidRDefault="00244A6A">
      <w:pPr>
        <w:pStyle w:val="Textkrper"/>
        <w:rPr>
          <w:sz w:val="24"/>
        </w:rPr>
      </w:pPr>
    </w:p>
    <w:p w14:paraId="2FE73DF8" w14:textId="77777777" w:rsidR="00244A6A" w:rsidRDefault="00244A6A">
      <w:pPr>
        <w:pStyle w:val="Textkrper"/>
        <w:spacing w:before="11"/>
        <w:rPr>
          <w:sz w:val="22"/>
        </w:rPr>
      </w:pPr>
    </w:p>
    <w:p w14:paraId="55412763" w14:textId="77777777" w:rsidR="00244A6A" w:rsidRDefault="00000000">
      <w:pPr>
        <w:pStyle w:val="berschrift3"/>
        <w:numPr>
          <w:ilvl w:val="1"/>
          <w:numId w:val="51"/>
        </w:numPr>
        <w:tabs>
          <w:tab w:val="left" w:pos="2987"/>
          <w:tab w:val="left" w:pos="2988"/>
        </w:tabs>
        <w:ind w:left="2987"/>
        <w:jc w:val="left"/>
      </w:pPr>
      <w:bookmarkStart w:id="8" w:name="Teilnehmer:innen"/>
      <w:bookmarkEnd w:id="8"/>
      <w:proofErr w:type="spellStart"/>
      <w:proofErr w:type="gramStart"/>
      <w:r>
        <w:rPr>
          <w:spacing w:val="-2"/>
        </w:rPr>
        <w:t>Teilnehmer:innen</w:t>
      </w:r>
      <w:proofErr w:type="spellEnd"/>
      <w:proofErr w:type="gramEnd"/>
    </w:p>
    <w:p w14:paraId="3F90F674" w14:textId="77777777" w:rsidR="00244A6A" w:rsidRDefault="00000000">
      <w:pPr>
        <w:pStyle w:val="Textkrper"/>
        <w:spacing w:before="214" w:line="247" w:lineRule="auto"/>
        <w:ind w:left="2205" w:right="977" w:hanging="1"/>
        <w:jc w:val="both"/>
      </w:pPr>
      <w:r>
        <w:t>Damit das Partnerprogramm funktioniert, bedarf es drei bis vier grundlegender</w:t>
      </w:r>
      <w:r>
        <w:rPr>
          <w:spacing w:val="40"/>
        </w:rPr>
        <w:t xml:space="preserve"> </w:t>
      </w:r>
      <w:proofErr w:type="spellStart"/>
      <w:proofErr w:type="gramStart"/>
      <w:r>
        <w:t>Akteur:innen</w:t>
      </w:r>
      <w:proofErr w:type="spellEnd"/>
      <w:proofErr w:type="gramEnd"/>
      <w:r>
        <w:t>, die am Affiliate-Marketing-Prozess beteiligt sind. Im Folgenden werden die</w:t>
      </w:r>
      <w:r>
        <w:rPr>
          <w:spacing w:val="40"/>
        </w:rPr>
        <w:t xml:space="preserve"> </w:t>
      </w:r>
      <w:r>
        <w:t>vier Marktteilnehmer eines Affiliate-Marketing-Programms vorgestellt. Dabei handelt es</w:t>
      </w:r>
      <w:r>
        <w:rPr>
          <w:spacing w:val="40"/>
        </w:rPr>
        <w:t xml:space="preserve"> </w:t>
      </w:r>
      <w:r>
        <w:t xml:space="preserve">sich um Anbietende, Affiliates, </w:t>
      </w:r>
      <w:proofErr w:type="spellStart"/>
      <w:proofErr w:type="gramStart"/>
      <w:r>
        <w:t>Kund:innen</w:t>
      </w:r>
      <w:proofErr w:type="spellEnd"/>
      <w:proofErr w:type="gramEnd"/>
      <w:r>
        <w:t xml:space="preserve"> und Affiliate-Netzwerke.</w:t>
      </w:r>
    </w:p>
    <w:p w14:paraId="374B92CA" w14:textId="77777777" w:rsidR="00244A6A" w:rsidRDefault="00244A6A">
      <w:pPr>
        <w:pStyle w:val="Textkrper"/>
        <w:spacing w:before="11"/>
        <w:rPr>
          <w:sz w:val="19"/>
        </w:rPr>
      </w:pPr>
    </w:p>
    <w:p w14:paraId="694B1045" w14:textId="77777777" w:rsidR="00244A6A" w:rsidRDefault="00000000">
      <w:pPr>
        <w:pStyle w:val="berschrift4"/>
      </w:pPr>
      <w:r>
        <w:rPr>
          <w:spacing w:val="-2"/>
        </w:rPr>
        <w:t>Anbietende/Merchants/</w:t>
      </w:r>
      <w:proofErr w:type="spellStart"/>
      <w:r>
        <w:rPr>
          <w:spacing w:val="-2"/>
        </w:rPr>
        <w:t>Advertiser</w:t>
      </w:r>
      <w:proofErr w:type="spellEnd"/>
    </w:p>
    <w:p w14:paraId="7FBC0C71" w14:textId="77777777" w:rsidR="00244A6A" w:rsidRDefault="00244A6A">
      <w:pPr>
        <w:pStyle w:val="Textkrper"/>
        <w:spacing w:before="2"/>
        <w:rPr>
          <w:b/>
          <w:sz w:val="22"/>
        </w:rPr>
      </w:pPr>
    </w:p>
    <w:p w14:paraId="6C364209" w14:textId="3CBE5B1E" w:rsidR="00244A6A" w:rsidRDefault="00000000">
      <w:pPr>
        <w:pStyle w:val="Textkrper"/>
        <w:spacing w:line="247" w:lineRule="auto"/>
        <w:ind w:left="2205" w:right="976"/>
        <w:jc w:val="both"/>
      </w:pPr>
      <w:r>
        <w:t>Bei der ersten teilnehmenden Gruppe handelt es sich um die Anbietenden von Produkten</w:t>
      </w:r>
      <w:r>
        <w:rPr>
          <w:spacing w:val="40"/>
        </w:rPr>
        <w:t xml:space="preserve"> </w:t>
      </w:r>
      <w:r>
        <w:t xml:space="preserve">oder Dienstleistungen, die u. a. auch als Merchants oder </w:t>
      </w:r>
      <w:proofErr w:type="spellStart"/>
      <w:r>
        <w:t>Advertiser</w:t>
      </w:r>
      <w:proofErr w:type="spellEnd"/>
      <w:r>
        <w:t xml:space="preserve"> bezeichnet werden.</w:t>
      </w:r>
      <w:r>
        <w:rPr>
          <w:spacing w:val="40"/>
        </w:rPr>
        <w:t xml:space="preserve"> </w:t>
      </w:r>
      <w:r>
        <w:t>Hierbei kann es sich beispielsweise um klassische Online-Shops und Websites mit spezifischen Produkt- oder Leistungsangeboten handeln (Kamps &amp; Schetter, 2020, S. 110). Merchants bilden zusammen mit den Produkten, die es zu verkaufen gilt, den Ursprung des</w:t>
      </w:r>
      <w:r>
        <w:rPr>
          <w:spacing w:val="40"/>
        </w:rPr>
        <w:t xml:space="preserve"> </w:t>
      </w:r>
      <w:r>
        <w:t>Affiliate-Prozesses.</w:t>
      </w:r>
      <w:r>
        <w:rPr>
          <w:spacing w:val="-6"/>
        </w:rPr>
        <w:t xml:space="preserve"> </w:t>
      </w:r>
      <w:r>
        <w:t>Um</w:t>
      </w:r>
      <w:r>
        <w:rPr>
          <w:spacing w:val="-6"/>
        </w:rPr>
        <w:t xml:space="preserve"> </w:t>
      </w:r>
      <w:r>
        <w:t>zusätzliche</w:t>
      </w:r>
      <w:r>
        <w:rPr>
          <w:spacing w:val="-6"/>
        </w:rPr>
        <w:t xml:space="preserve"> </w:t>
      </w:r>
      <w:r>
        <w:t>Verkäufe</w:t>
      </w:r>
      <w:r>
        <w:rPr>
          <w:spacing w:val="-6"/>
        </w:rPr>
        <w:t xml:space="preserve"> </w:t>
      </w:r>
      <w:r>
        <w:t>dieser</w:t>
      </w:r>
      <w:r>
        <w:rPr>
          <w:spacing w:val="-6"/>
        </w:rPr>
        <w:t xml:space="preserve"> </w:t>
      </w:r>
      <w:r>
        <w:t>Produkte</w:t>
      </w:r>
      <w:r>
        <w:rPr>
          <w:spacing w:val="-6"/>
        </w:rPr>
        <w:t xml:space="preserve"> </w:t>
      </w:r>
      <w:r>
        <w:t>oder</w:t>
      </w:r>
      <w:r>
        <w:rPr>
          <w:spacing w:val="-6"/>
        </w:rPr>
        <w:t xml:space="preserve"> </w:t>
      </w:r>
      <w:r>
        <w:t>Dienstleistungen</w:t>
      </w:r>
      <w:r>
        <w:rPr>
          <w:spacing w:val="-6"/>
        </w:rPr>
        <w:t xml:space="preserve"> </w:t>
      </w:r>
      <w:r>
        <w:t>zu</w:t>
      </w:r>
      <w:r>
        <w:rPr>
          <w:spacing w:val="-6"/>
        </w:rPr>
        <w:t xml:space="preserve"> </w:t>
      </w:r>
      <w:r>
        <w:t>realisieren, stellen sie den Link zur Landing Page oder Produktdetailseite zur Verfügung</w:t>
      </w:r>
      <w:r>
        <w:rPr>
          <w:spacing w:val="40"/>
        </w:rPr>
        <w:t xml:space="preserve"> </w:t>
      </w:r>
      <w:r>
        <w:t>(</w:t>
      </w:r>
      <w:proofErr w:type="spellStart"/>
      <w:r>
        <w:t>Schalling</w:t>
      </w:r>
      <w:proofErr w:type="spellEnd"/>
      <w:r>
        <w:t xml:space="preserve"> et al., 2015, S. 8). Merchants schließen, wenn sie für ihre Produkte passende</w:t>
      </w:r>
      <w:r>
        <w:rPr>
          <w:spacing w:val="40"/>
        </w:rPr>
        <w:t xml:space="preserve"> </w:t>
      </w:r>
      <w:r>
        <w:t>Affiliates gefunden haben, einen Vertrag mit diesen – oder sie arbeiten mit einem Affiliate</w:t>
      </w:r>
      <w:r>
        <w:rPr>
          <w:spacing w:val="40"/>
        </w:rPr>
        <w:t xml:space="preserve"> </w:t>
      </w:r>
      <w:r>
        <w:t>Netzwerk zusammen. Dabei wählen sie bewusst mehrere Affiliates, um eine hohe Sichtbarkeit ihrer Produkte zu erreichen (Kreutzer, 2021, S. 264).</w:t>
      </w:r>
    </w:p>
    <w:p w14:paraId="78903E30" w14:textId="77777777" w:rsidR="00244A6A" w:rsidRDefault="00244A6A">
      <w:pPr>
        <w:pStyle w:val="Textkrper"/>
        <w:spacing w:before="7"/>
        <w:rPr>
          <w:sz w:val="21"/>
        </w:rPr>
      </w:pPr>
    </w:p>
    <w:p w14:paraId="50AEBF6F" w14:textId="1C04A047" w:rsidR="00244A6A" w:rsidRDefault="00000000">
      <w:pPr>
        <w:pStyle w:val="Textkrper"/>
        <w:spacing w:line="247" w:lineRule="auto"/>
        <w:ind w:left="2205" w:right="977"/>
        <w:jc w:val="both"/>
      </w:pPr>
      <w:r>
        <w:t>Zu</w:t>
      </w:r>
      <w:r>
        <w:rPr>
          <w:spacing w:val="-2"/>
        </w:rPr>
        <w:t xml:space="preserve"> </w:t>
      </w:r>
      <w:r>
        <w:t>den</w:t>
      </w:r>
      <w:r>
        <w:rPr>
          <w:spacing w:val="-2"/>
        </w:rPr>
        <w:t xml:space="preserve"> </w:t>
      </w:r>
      <w:r>
        <w:t>Vorteilen</w:t>
      </w:r>
      <w:r>
        <w:rPr>
          <w:spacing w:val="-2"/>
        </w:rPr>
        <w:t xml:space="preserve"> </w:t>
      </w:r>
      <w:r>
        <w:t>für</w:t>
      </w:r>
      <w:r>
        <w:rPr>
          <w:spacing w:val="-2"/>
        </w:rPr>
        <w:t xml:space="preserve"> </w:t>
      </w:r>
      <w:r>
        <w:t>die</w:t>
      </w:r>
      <w:r>
        <w:rPr>
          <w:spacing w:val="-2"/>
        </w:rPr>
        <w:t xml:space="preserve"> </w:t>
      </w:r>
      <w:r>
        <w:t>Anbietenden</w:t>
      </w:r>
      <w:r>
        <w:rPr>
          <w:spacing w:val="-2"/>
        </w:rPr>
        <w:t xml:space="preserve"> </w:t>
      </w:r>
      <w:r>
        <w:t>zählen</w:t>
      </w:r>
      <w:r>
        <w:rPr>
          <w:spacing w:val="-2"/>
        </w:rPr>
        <w:t xml:space="preserve"> </w:t>
      </w:r>
      <w:r>
        <w:t>die</w:t>
      </w:r>
      <w:r>
        <w:rPr>
          <w:spacing w:val="-2"/>
        </w:rPr>
        <w:t xml:space="preserve"> </w:t>
      </w:r>
      <w:r>
        <w:t>Erzielung</w:t>
      </w:r>
      <w:r>
        <w:rPr>
          <w:spacing w:val="-2"/>
        </w:rPr>
        <w:t xml:space="preserve"> </w:t>
      </w:r>
      <w:r>
        <w:t>einer</w:t>
      </w:r>
      <w:r>
        <w:rPr>
          <w:spacing w:val="-2"/>
        </w:rPr>
        <w:t xml:space="preserve"> </w:t>
      </w:r>
      <w:r>
        <w:t>nennenswerten</w:t>
      </w:r>
      <w:r>
        <w:rPr>
          <w:spacing w:val="-2"/>
        </w:rPr>
        <w:t xml:space="preserve"> </w:t>
      </w:r>
      <w:r>
        <w:t>Werbewirkung und/oder der direkte Verkauf, ohne dabei ein großes finanzielles Risiko zu tragen.</w:t>
      </w:r>
      <w:r>
        <w:rPr>
          <w:spacing w:val="40"/>
        </w:rPr>
        <w:t xml:space="preserve"> </w:t>
      </w:r>
      <w:r>
        <w:t>Denn in der Regel kommt es in einer Affiliate-Partnerschaft nur zur Provisionszahlung,</w:t>
      </w:r>
      <w:r>
        <w:rPr>
          <w:spacing w:val="40"/>
        </w:rPr>
        <w:t xml:space="preserve"> </w:t>
      </w:r>
      <w:r>
        <w:t xml:space="preserve">wenn </w:t>
      </w:r>
      <w:proofErr w:type="spellStart"/>
      <w:proofErr w:type="gramStart"/>
      <w:r>
        <w:t>Kund:innen</w:t>
      </w:r>
      <w:proofErr w:type="spellEnd"/>
      <w:proofErr w:type="gramEnd"/>
      <w:r>
        <w:t xml:space="preserve"> ein Interesse am jeweiligen Produkt gezeigt haben und Umsätze realisieren. Es kommt zu einer Risiko-Umkehr, da Merchants nicht pauschal Provision für Werbeplatzierungen oder Impressionen an die Affiliates bezahlen, sondern nur dann, wenn</w:t>
      </w:r>
      <w:r>
        <w:rPr>
          <w:spacing w:val="40"/>
        </w:rPr>
        <w:t xml:space="preserve"> </w:t>
      </w:r>
      <w:r>
        <w:t>ein</w:t>
      </w:r>
      <w:r>
        <w:rPr>
          <w:spacing w:val="-5"/>
        </w:rPr>
        <w:t xml:space="preserve"> </w:t>
      </w:r>
      <w:r>
        <w:t>vorher</w:t>
      </w:r>
      <w:r>
        <w:rPr>
          <w:spacing w:val="-5"/>
        </w:rPr>
        <w:t xml:space="preserve"> </w:t>
      </w:r>
      <w:r>
        <w:t>definiertes</w:t>
      </w:r>
      <w:r>
        <w:rPr>
          <w:spacing w:val="-5"/>
        </w:rPr>
        <w:t xml:space="preserve"> </w:t>
      </w:r>
      <w:r>
        <w:t>Ziel</w:t>
      </w:r>
      <w:r>
        <w:rPr>
          <w:spacing w:val="-5"/>
        </w:rPr>
        <w:t xml:space="preserve"> </w:t>
      </w:r>
      <w:r>
        <w:t>erreicht</w:t>
      </w:r>
      <w:r>
        <w:rPr>
          <w:spacing w:val="-5"/>
        </w:rPr>
        <w:t xml:space="preserve"> </w:t>
      </w:r>
      <w:r>
        <w:t>wurde.</w:t>
      </w:r>
      <w:r>
        <w:rPr>
          <w:spacing w:val="-5"/>
        </w:rPr>
        <w:t xml:space="preserve"> </w:t>
      </w:r>
      <w:r>
        <w:t>Aufgrund</w:t>
      </w:r>
      <w:r>
        <w:rPr>
          <w:spacing w:val="-5"/>
        </w:rPr>
        <w:t xml:space="preserve"> </w:t>
      </w:r>
      <w:r>
        <w:t>dieses</w:t>
      </w:r>
      <w:r>
        <w:rPr>
          <w:spacing w:val="-5"/>
        </w:rPr>
        <w:t xml:space="preserve"> </w:t>
      </w:r>
      <w:r>
        <w:t>Provisionskonzeptes</w:t>
      </w:r>
      <w:r>
        <w:rPr>
          <w:spacing w:val="-5"/>
        </w:rPr>
        <w:t xml:space="preserve"> </w:t>
      </w:r>
      <w:r>
        <w:t>bietet</w:t>
      </w:r>
      <w:r>
        <w:rPr>
          <w:spacing w:val="-4"/>
        </w:rPr>
        <w:t xml:space="preserve"> </w:t>
      </w:r>
      <w:r>
        <w:t xml:space="preserve">Affiliate-Marketing den Merchants volle Kostenkontrolle. Weiterhin können </w:t>
      </w:r>
      <w:proofErr w:type="spellStart"/>
      <w:proofErr w:type="gramStart"/>
      <w:r>
        <w:t>Anbieter:innen</w:t>
      </w:r>
      <w:proofErr w:type="spellEnd"/>
      <w:proofErr w:type="gramEnd"/>
      <w:r>
        <w:rPr>
          <w:spacing w:val="40"/>
        </w:rPr>
        <w:t xml:space="preserve"> </w:t>
      </w:r>
      <w:r>
        <w:t>auf diese Weise Kundschaft gewinnen, die sie ohne ihren Vertriebspartner nicht erreicht</w:t>
      </w:r>
      <w:r>
        <w:rPr>
          <w:spacing w:val="40"/>
        </w:rPr>
        <w:t xml:space="preserve"> </w:t>
      </w:r>
      <w:r>
        <w:t>hätten (AWIN, 2018).</w:t>
      </w:r>
    </w:p>
    <w:p w14:paraId="5AF2D2E0" w14:textId="77777777" w:rsidR="00244A6A" w:rsidRDefault="00244A6A">
      <w:pPr>
        <w:pStyle w:val="Textkrper"/>
        <w:spacing w:before="5"/>
      </w:pPr>
    </w:p>
    <w:p w14:paraId="3090B524" w14:textId="77777777" w:rsidR="00244A6A" w:rsidRDefault="00000000">
      <w:pPr>
        <w:pStyle w:val="berschrift4"/>
      </w:pPr>
      <w:r>
        <w:rPr>
          <w:w w:val="95"/>
        </w:rPr>
        <w:t>Affiliate/Publisher/Website-</w:t>
      </w:r>
      <w:r>
        <w:rPr>
          <w:spacing w:val="-2"/>
        </w:rPr>
        <w:t>Betreibende</w:t>
      </w:r>
    </w:p>
    <w:p w14:paraId="3A81F0C8" w14:textId="77777777" w:rsidR="00244A6A" w:rsidRDefault="00244A6A">
      <w:pPr>
        <w:pStyle w:val="Textkrper"/>
        <w:spacing w:before="1"/>
        <w:rPr>
          <w:b/>
          <w:sz w:val="22"/>
        </w:rPr>
      </w:pPr>
    </w:p>
    <w:p w14:paraId="25FF062B" w14:textId="77777777" w:rsidR="00244A6A" w:rsidRDefault="00000000">
      <w:pPr>
        <w:pStyle w:val="Textkrper"/>
        <w:spacing w:before="1" w:line="247" w:lineRule="auto"/>
        <w:ind w:left="2205" w:right="977"/>
        <w:jc w:val="both"/>
      </w:pPr>
      <w:r>
        <w:t>Der Affiliate wird auch als Publisher bezeichnet und betreibt eine Website oder eine</w:t>
      </w:r>
      <w:r>
        <w:rPr>
          <w:spacing w:val="40"/>
        </w:rPr>
        <w:t xml:space="preserve"> </w:t>
      </w:r>
      <w:r>
        <w:t xml:space="preserve">Online-Plattform wie z. B. einen </w:t>
      </w:r>
      <w:r>
        <w:rPr>
          <w:b/>
        </w:rPr>
        <w:t xml:space="preserve">Blog </w:t>
      </w:r>
      <w:r>
        <w:t xml:space="preserve">oder ein </w:t>
      </w:r>
      <w:r>
        <w:rPr>
          <w:b/>
        </w:rPr>
        <w:t xml:space="preserve">Preisvergleichsportal </w:t>
      </w:r>
      <w:r>
        <w:t>(AWIN, 2018). Er</w:t>
      </w:r>
      <w:r>
        <w:rPr>
          <w:spacing w:val="40"/>
        </w:rPr>
        <w:t xml:space="preserve"> </w:t>
      </w:r>
      <w:r>
        <w:t>stellt den Anbietenden Werbeflächen auf seiner Internet-Präsenz zur Verfügung (Kamps &amp;</w:t>
      </w:r>
      <w:r>
        <w:rPr>
          <w:spacing w:val="40"/>
        </w:rPr>
        <w:t xml:space="preserve"> </w:t>
      </w:r>
      <w:r>
        <w:t>Schetter, 2020, 110). Affiliates veröffentlichen die vom Merchant bereitgestellten Werbe-</w:t>
      </w:r>
      <w:r>
        <w:rPr>
          <w:spacing w:val="40"/>
        </w:rPr>
        <w:t xml:space="preserve"> </w:t>
      </w:r>
      <w:r>
        <w:t>mittel</w:t>
      </w:r>
      <w:r>
        <w:rPr>
          <w:spacing w:val="14"/>
        </w:rPr>
        <w:t xml:space="preserve"> </w:t>
      </w:r>
      <w:r>
        <w:t>(z.</w:t>
      </w:r>
      <w:r>
        <w:rPr>
          <w:spacing w:val="17"/>
        </w:rPr>
        <w:t xml:space="preserve"> </w:t>
      </w:r>
      <w:r>
        <w:t>B.</w:t>
      </w:r>
      <w:r>
        <w:rPr>
          <w:spacing w:val="17"/>
        </w:rPr>
        <w:t xml:space="preserve"> </w:t>
      </w:r>
      <w:r>
        <w:t>Werbebanner,</w:t>
      </w:r>
      <w:r>
        <w:rPr>
          <w:spacing w:val="17"/>
        </w:rPr>
        <w:t xml:space="preserve"> </w:t>
      </w:r>
      <w:r>
        <w:t>Video-Ads)</w:t>
      </w:r>
      <w:r>
        <w:rPr>
          <w:spacing w:val="17"/>
        </w:rPr>
        <w:t xml:space="preserve"> </w:t>
      </w:r>
      <w:r>
        <w:t>auf</w:t>
      </w:r>
      <w:r>
        <w:rPr>
          <w:spacing w:val="17"/>
        </w:rPr>
        <w:t xml:space="preserve"> </w:t>
      </w:r>
      <w:r>
        <w:t>ihren</w:t>
      </w:r>
      <w:r>
        <w:rPr>
          <w:spacing w:val="17"/>
        </w:rPr>
        <w:t xml:space="preserve"> </w:t>
      </w:r>
      <w:r>
        <w:t>Websites</w:t>
      </w:r>
      <w:r>
        <w:rPr>
          <w:spacing w:val="17"/>
        </w:rPr>
        <w:t xml:space="preserve"> </w:t>
      </w:r>
      <w:r>
        <w:t>und</w:t>
      </w:r>
      <w:r>
        <w:rPr>
          <w:spacing w:val="17"/>
        </w:rPr>
        <w:t xml:space="preserve"> </w:t>
      </w:r>
      <w:r>
        <w:t>verweisen</w:t>
      </w:r>
      <w:r>
        <w:rPr>
          <w:spacing w:val="17"/>
        </w:rPr>
        <w:t xml:space="preserve"> </w:t>
      </w:r>
      <w:r>
        <w:t>darüber</w:t>
      </w:r>
      <w:r>
        <w:rPr>
          <w:spacing w:val="17"/>
        </w:rPr>
        <w:t xml:space="preserve"> </w:t>
      </w:r>
      <w:r>
        <w:t>auf</w:t>
      </w:r>
      <w:r>
        <w:rPr>
          <w:spacing w:val="17"/>
        </w:rPr>
        <w:t xml:space="preserve"> </w:t>
      </w:r>
      <w:r>
        <w:rPr>
          <w:spacing w:val="-5"/>
        </w:rPr>
        <w:t>das</w:t>
      </w:r>
    </w:p>
    <w:p w14:paraId="439C6D79" w14:textId="77777777" w:rsidR="00244A6A" w:rsidRDefault="00244A6A">
      <w:pPr>
        <w:spacing w:line="247" w:lineRule="auto"/>
        <w:jc w:val="both"/>
        <w:sectPr w:rsidR="00244A6A">
          <w:pgSz w:w="11910" w:h="16840"/>
          <w:pgMar w:top="1700" w:right="660" w:bottom="920" w:left="560" w:header="0" w:footer="727" w:gutter="0"/>
          <w:cols w:space="720"/>
        </w:sectPr>
      </w:pPr>
    </w:p>
    <w:p w14:paraId="63208A3B" w14:textId="33BBDE0D" w:rsidR="00244A6A" w:rsidRDefault="00000000">
      <w:pPr>
        <w:pStyle w:val="Textkrper"/>
        <w:spacing w:before="85" w:line="247" w:lineRule="auto"/>
        <w:ind w:left="1079"/>
        <w:jc w:val="both"/>
      </w:pPr>
      <w:r>
        <w:lastRenderedPageBreak/>
        <w:t xml:space="preserve">entsprechende Produkt innerhalb der Zielseite </w:t>
      </w:r>
      <w:proofErr w:type="spellStart"/>
      <w:proofErr w:type="gramStart"/>
      <w:r>
        <w:t>des:der</w:t>
      </w:r>
      <w:proofErr w:type="spellEnd"/>
      <w:proofErr w:type="gramEnd"/>
      <w:r>
        <w:t xml:space="preserve"> Anbietenden. Die</w:t>
      </w:r>
      <w:r>
        <w:rPr>
          <w:spacing w:val="-1"/>
        </w:rPr>
        <w:t xml:space="preserve"> </w:t>
      </w:r>
      <w:r>
        <w:t>Veröffentlichung</w:t>
      </w:r>
      <w:r>
        <w:rPr>
          <w:spacing w:val="40"/>
        </w:rPr>
        <w:t xml:space="preserve"> </w:t>
      </w:r>
      <w:r>
        <w:t>kann in nahezu jeder beliebigen Art und Weise online stattfinden (Blog, E-Mail, YouTube</w:t>
      </w:r>
      <w:r>
        <w:rPr>
          <w:spacing w:val="40"/>
        </w:rPr>
        <w:t xml:space="preserve"> </w:t>
      </w:r>
      <w:r>
        <w:t>usw.). Allen Veröffentlichungsformen ist das Einfügen eines Web-Links gemein, der die</w:t>
      </w:r>
      <w:r>
        <w:rPr>
          <w:spacing w:val="40"/>
        </w:rPr>
        <w:t xml:space="preserve"> </w:t>
      </w:r>
      <w:proofErr w:type="spellStart"/>
      <w:proofErr w:type="gramStart"/>
      <w:r>
        <w:t>Besucher:innen</w:t>
      </w:r>
      <w:proofErr w:type="spellEnd"/>
      <w:proofErr w:type="gramEnd"/>
      <w:r>
        <w:t xml:space="preserve"> zur gewünschten Webseite des Merchants weiterleitet. Klicken</w:t>
      </w:r>
      <w:r>
        <w:rPr>
          <w:spacing w:val="40"/>
        </w:rPr>
        <w:t xml:space="preserve"> </w:t>
      </w:r>
      <w:proofErr w:type="spellStart"/>
      <w:proofErr w:type="gramStart"/>
      <w:r>
        <w:t>Kund:innen</w:t>
      </w:r>
      <w:proofErr w:type="spellEnd"/>
      <w:proofErr w:type="gramEnd"/>
      <w:r>
        <w:t xml:space="preserve"> auf den Link und führen auf der Webseite </w:t>
      </w:r>
      <w:proofErr w:type="spellStart"/>
      <w:r>
        <w:t>des:der</w:t>
      </w:r>
      <w:proofErr w:type="spellEnd"/>
      <w:r>
        <w:t xml:space="preserve"> Anbietenden eine zuvor</w:t>
      </w:r>
      <w:r>
        <w:rPr>
          <w:spacing w:val="40"/>
        </w:rPr>
        <w:t xml:space="preserve"> </w:t>
      </w:r>
      <w:r>
        <w:t>definierte Handlung aus (z. B. Ausfüllen eines Lead-Formulars, Download, Newsletter-</w:t>
      </w:r>
      <w:r>
        <w:rPr>
          <w:spacing w:val="40"/>
        </w:rPr>
        <w:t xml:space="preserve"> </w:t>
      </w:r>
      <w:r>
        <w:t>Anmeldung</w:t>
      </w:r>
      <w:r>
        <w:rPr>
          <w:spacing w:val="-2"/>
        </w:rPr>
        <w:t xml:space="preserve"> </w:t>
      </w:r>
      <w:r>
        <w:t>oder</w:t>
      </w:r>
      <w:r>
        <w:rPr>
          <w:spacing w:val="-2"/>
        </w:rPr>
        <w:t xml:space="preserve"> </w:t>
      </w:r>
      <w:r>
        <w:t>Produktkauf),</w:t>
      </w:r>
      <w:r>
        <w:rPr>
          <w:spacing w:val="-2"/>
        </w:rPr>
        <w:t xml:space="preserve"> </w:t>
      </w:r>
      <w:r>
        <w:t>werden</w:t>
      </w:r>
      <w:r>
        <w:rPr>
          <w:spacing w:val="-2"/>
        </w:rPr>
        <w:t xml:space="preserve"> </w:t>
      </w:r>
      <w:r>
        <w:t>die</w:t>
      </w:r>
      <w:r>
        <w:rPr>
          <w:spacing w:val="-3"/>
        </w:rPr>
        <w:t xml:space="preserve"> </w:t>
      </w:r>
      <w:r>
        <w:t>Affiliates</w:t>
      </w:r>
      <w:r>
        <w:rPr>
          <w:spacing w:val="-2"/>
        </w:rPr>
        <w:t xml:space="preserve"> </w:t>
      </w:r>
      <w:r>
        <w:t>über</w:t>
      </w:r>
      <w:r>
        <w:rPr>
          <w:spacing w:val="-2"/>
        </w:rPr>
        <w:t xml:space="preserve"> </w:t>
      </w:r>
      <w:r>
        <w:t>eine</w:t>
      </w:r>
      <w:r>
        <w:rPr>
          <w:spacing w:val="-2"/>
        </w:rPr>
        <w:t xml:space="preserve"> </w:t>
      </w:r>
      <w:r>
        <w:t>Provision</w:t>
      </w:r>
      <w:r>
        <w:rPr>
          <w:spacing w:val="-2"/>
        </w:rPr>
        <w:t xml:space="preserve"> </w:t>
      </w:r>
      <w:r>
        <w:t>beteiligt.</w:t>
      </w:r>
      <w:r>
        <w:rPr>
          <w:spacing w:val="-2"/>
        </w:rPr>
        <w:t xml:space="preserve"> </w:t>
      </w:r>
      <w:r>
        <w:t>Die</w:t>
      </w:r>
      <w:r>
        <w:rPr>
          <w:spacing w:val="-2"/>
        </w:rPr>
        <w:t xml:space="preserve"> </w:t>
      </w:r>
      <w:r>
        <w:t>Ziel-</w:t>
      </w:r>
      <w:r>
        <w:rPr>
          <w:spacing w:val="40"/>
        </w:rPr>
        <w:t xml:space="preserve"> </w:t>
      </w:r>
      <w:proofErr w:type="spellStart"/>
      <w:r>
        <w:t>setzung</w:t>
      </w:r>
      <w:proofErr w:type="spellEnd"/>
      <w:r>
        <w:t xml:space="preserve"> der Affiliates liegt somit in einer Erhöhung der Besucheranzahl ihrer Website,</w:t>
      </w:r>
      <w:r>
        <w:rPr>
          <w:spacing w:val="40"/>
        </w:rPr>
        <w:t xml:space="preserve"> </w:t>
      </w:r>
      <w:r>
        <w:t xml:space="preserve">einer höheren Umwandlungsrate von </w:t>
      </w:r>
      <w:proofErr w:type="spellStart"/>
      <w:proofErr w:type="gramStart"/>
      <w:r>
        <w:t>Interessent:innen</w:t>
      </w:r>
      <w:proofErr w:type="spellEnd"/>
      <w:proofErr w:type="gramEnd"/>
      <w:r>
        <w:t xml:space="preserve"> hin zu </w:t>
      </w:r>
      <w:proofErr w:type="spellStart"/>
      <w:r>
        <w:t>Kund:innen</w:t>
      </w:r>
      <w:proofErr w:type="spellEnd"/>
      <w:r>
        <w:t xml:space="preserve"> und einer Steigerung der eigenen Vergütung (Schaller et al., 2015, S. 52).</w:t>
      </w:r>
    </w:p>
    <w:p w14:paraId="7263DA03" w14:textId="77777777" w:rsidR="00244A6A" w:rsidRDefault="00244A6A">
      <w:pPr>
        <w:pStyle w:val="Textkrper"/>
        <w:spacing w:before="7"/>
        <w:rPr>
          <w:sz w:val="21"/>
        </w:rPr>
      </w:pPr>
    </w:p>
    <w:p w14:paraId="7BAFAA75" w14:textId="02942C2D" w:rsidR="00244A6A" w:rsidRDefault="00000000">
      <w:pPr>
        <w:pStyle w:val="Textkrper"/>
        <w:spacing w:line="247" w:lineRule="auto"/>
        <w:ind w:left="1079"/>
        <w:jc w:val="both"/>
      </w:pPr>
      <w:r>
        <w:t xml:space="preserve">Vorteilhaft für Publisher ist, dass das Affiliate-Marketing für sie </w:t>
      </w:r>
      <w:proofErr w:type="gramStart"/>
      <w:r>
        <w:t>mit vergleichsweise</w:t>
      </w:r>
      <w:proofErr w:type="gramEnd"/>
      <w:r>
        <w:t xml:space="preserve"> wenig</w:t>
      </w:r>
      <w:r>
        <w:rPr>
          <w:spacing w:val="40"/>
        </w:rPr>
        <w:t xml:space="preserve"> </w:t>
      </w:r>
      <w:r>
        <w:t>zeitlichem</w:t>
      </w:r>
      <w:r>
        <w:rPr>
          <w:spacing w:val="-2"/>
        </w:rPr>
        <w:t xml:space="preserve"> </w:t>
      </w:r>
      <w:r>
        <w:t>und</w:t>
      </w:r>
      <w:r>
        <w:rPr>
          <w:spacing w:val="-2"/>
        </w:rPr>
        <w:t xml:space="preserve"> </w:t>
      </w:r>
      <w:r>
        <w:t>finanziellem</w:t>
      </w:r>
      <w:r>
        <w:rPr>
          <w:spacing w:val="-2"/>
        </w:rPr>
        <w:t xml:space="preserve"> </w:t>
      </w:r>
      <w:r>
        <w:t>Aufwand</w:t>
      </w:r>
      <w:r>
        <w:rPr>
          <w:spacing w:val="-2"/>
        </w:rPr>
        <w:t xml:space="preserve"> </w:t>
      </w:r>
      <w:r>
        <w:t>verbunden</w:t>
      </w:r>
      <w:r>
        <w:rPr>
          <w:spacing w:val="-2"/>
        </w:rPr>
        <w:t xml:space="preserve"> </w:t>
      </w:r>
      <w:r>
        <w:t>ist.</w:t>
      </w:r>
      <w:r>
        <w:rPr>
          <w:spacing w:val="-2"/>
        </w:rPr>
        <w:t xml:space="preserve"> </w:t>
      </w:r>
      <w:r>
        <w:t>Sofern</w:t>
      </w:r>
      <w:r>
        <w:rPr>
          <w:spacing w:val="-2"/>
        </w:rPr>
        <w:t xml:space="preserve"> </w:t>
      </w:r>
      <w:r>
        <w:t>ihnen</w:t>
      </w:r>
      <w:r>
        <w:rPr>
          <w:spacing w:val="-2"/>
        </w:rPr>
        <w:t xml:space="preserve"> </w:t>
      </w:r>
      <w:r>
        <w:t>bereits</w:t>
      </w:r>
      <w:r>
        <w:rPr>
          <w:spacing w:val="-2"/>
        </w:rPr>
        <w:t xml:space="preserve"> </w:t>
      </w:r>
      <w:r>
        <w:t>eine</w:t>
      </w:r>
      <w:r>
        <w:rPr>
          <w:spacing w:val="-2"/>
        </w:rPr>
        <w:t xml:space="preserve"> </w:t>
      </w:r>
      <w:r>
        <w:t>Website</w:t>
      </w:r>
      <w:r>
        <w:rPr>
          <w:spacing w:val="-2"/>
        </w:rPr>
        <w:t xml:space="preserve"> </w:t>
      </w:r>
      <w:r>
        <w:t>mit</w:t>
      </w:r>
      <w:r>
        <w:rPr>
          <w:spacing w:val="40"/>
        </w:rPr>
        <w:t xml:space="preserve"> </w:t>
      </w:r>
      <w:r>
        <w:t>Content vorliegt, welche sie für das Bewerben fremder Produkte nutzen können, haben</w:t>
      </w:r>
      <w:r>
        <w:rPr>
          <w:spacing w:val="40"/>
        </w:rPr>
        <w:t xml:space="preserve"> </w:t>
      </w:r>
      <w:r>
        <w:t>sie die Aufgabe, die vom Merchant bereitgestellten Werbemittel in ihre Seite einzubinden</w:t>
      </w:r>
      <w:r>
        <w:rPr>
          <w:spacing w:val="40"/>
        </w:rPr>
        <w:t xml:space="preserve"> </w:t>
      </w:r>
      <w:r>
        <w:t xml:space="preserve">(Amazon, n. d.-a). Sie erstellen eigenen Content, der möglichst zu den Produkten </w:t>
      </w:r>
      <w:proofErr w:type="spellStart"/>
      <w:proofErr w:type="gramStart"/>
      <w:r>
        <w:t>des:der</w:t>
      </w:r>
      <w:proofErr w:type="spellEnd"/>
      <w:proofErr w:type="gramEnd"/>
      <w:r>
        <w:rPr>
          <w:spacing w:val="40"/>
        </w:rPr>
        <w:t xml:space="preserve"> </w:t>
      </w:r>
      <w:r>
        <w:t>Anbietenden passen sollte. Außerdem müssen sie sich für Partnerprogramme anmelden</w:t>
      </w:r>
      <w:r>
        <w:rPr>
          <w:spacing w:val="40"/>
        </w:rPr>
        <w:t xml:space="preserve"> </w:t>
      </w:r>
      <w:r>
        <w:t>oder</w:t>
      </w:r>
      <w:r>
        <w:rPr>
          <w:spacing w:val="-7"/>
        </w:rPr>
        <w:t xml:space="preserve"> </w:t>
      </w:r>
      <w:r>
        <w:t>direkt</w:t>
      </w:r>
      <w:r>
        <w:rPr>
          <w:spacing w:val="-7"/>
        </w:rPr>
        <w:t xml:space="preserve"> </w:t>
      </w:r>
      <w:r>
        <w:t>in</w:t>
      </w:r>
      <w:r>
        <w:rPr>
          <w:spacing w:val="-7"/>
        </w:rPr>
        <w:t xml:space="preserve"> </w:t>
      </w:r>
      <w:r>
        <w:t>Kontakt</w:t>
      </w:r>
      <w:r>
        <w:rPr>
          <w:spacing w:val="-7"/>
        </w:rPr>
        <w:t xml:space="preserve"> </w:t>
      </w:r>
      <w:r>
        <w:t>zu</w:t>
      </w:r>
      <w:r>
        <w:rPr>
          <w:spacing w:val="-7"/>
        </w:rPr>
        <w:t xml:space="preserve"> </w:t>
      </w:r>
      <w:r>
        <w:t>möglichen</w:t>
      </w:r>
      <w:r>
        <w:rPr>
          <w:spacing w:val="-7"/>
        </w:rPr>
        <w:t xml:space="preserve"> </w:t>
      </w:r>
      <w:proofErr w:type="spellStart"/>
      <w:proofErr w:type="gramStart"/>
      <w:r>
        <w:t>Partner:innen</w:t>
      </w:r>
      <w:proofErr w:type="spellEnd"/>
      <w:proofErr w:type="gramEnd"/>
      <w:r>
        <w:rPr>
          <w:spacing w:val="-7"/>
        </w:rPr>
        <w:t xml:space="preserve"> </w:t>
      </w:r>
      <w:r>
        <w:t>treten,</w:t>
      </w:r>
      <w:r>
        <w:rPr>
          <w:spacing w:val="-7"/>
        </w:rPr>
        <w:t xml:space="preserve"> </w:t>
      </w:r>
      <w:r>
        <w:t>um</w:t>
      </w:r>
      <w:r>
        <w:rPr>
          <w:spacing w:val="-7"/>
        </w:rPr>
        <w:t xml:space="preserve"> </w:t>
      </w:r>
      <w:r>
        <w:t>ihre</w:t>
      </w:r>
      <w:r>
        <w:rPr>
          <w:spacing w:val="-7"/>
        </w:rPr>
        <w:t xml:space="preserve"> </w:t>
      </w:r>
      <w:r>
        <w:t>Websites</w:t>
      </w:r>
      <w:r>
        <w:rPr>
          <w:spacing w:val="-7"/>
        </w:rPr>
        <w:t xml:space="preserve"> </w:t>
      </w:r>
      <w:r>
        <w:t>für</w:t>
      </w:r>
      <w:r>
        <w:rPr>
          <w:spacing w:val="-7"/>
        </w:rPr>
        <w:t xml:space="preserve"> </w:t>
      </w:r>
      <w:r>
        <w:t>Anbietende</w:t>
      </w:r>
      <w:r>
        <w:rPr>
          <w:spacing w:val="40"/>
        </w:rPr>
        <w:t xml:space="preserve"> </w:t>
      </w:r>
      <w:r>
        <w:t>verfügbar zu machen. Allerdings brauchen sie selbst keine Produkte vorhalten, versenden</w:t>
      </w:r>
      <w:r>
        <w:rPr>
          <w:spacing w:val="40"/>
        </w:rPr>
        <w:t xml:space="preserve"> </w:t>
      </w:r>
      <w:r>
        <w:t>oder Reklamationen organisieren, da sie lediglich eine vermittelnde Funktion übernehmen (100partnerprogramme.de, 2020). Nachteilig für Affiliates ist ihr finanzielles Risiko,</w:t>
      </w:r>
      <w:r>
        <w:rPr>
          <w:spacing w:val="40"/>
        </w:rPr>
        <w:t xml:space="preserve"> </w:t>
      </w:r>
      <w:r>
        <w:t>wenn</w:t>
      </w:r>
      <w:r>
        <w:rPr>
          <w:spacing w:val="-5"/>
        </w:rPr>
        <w:t xml:space="preserve"> </w:t>
      </w:r>
      <w:r>
        <w:t>sie</w:t>
      </w:r>
      <w:r>
        <w:rPr>
          <w:spacing w:val="-5"/>
        </w:rPr>
        <w:t xml:space="preserve"> </w:t>
      </w:r>
      <w:r>
        <w:t>keine</w:t>
      </w:r>
      <w:r>
        <w:rPr>
          <w:spacing w:val="-5"/>
        </w:rPr>
        <w:t xml:space="preserve"> </w:t>
      </w:r>
      <w:r>
        <w:t>Leads</w:t>
      </w:r>
      <w:r>
        <w:rPr>
          <w:spacing w:val="-5"/>
        </w:rPr>
        <w:t xml:space="preserve"> </w:t>
      </w:r>
      <w:r>
        <w:t>oder</w:t>
      </w:r>
      <w:r>
        <w:rPr>
          <w:spacing w:val="-5"/>
        </w:rPr>
        <w:t xml:space="preserve"> </w:t>
      </w:r>
      <w:r>
        <w:t>Verkäufe</w:t>
      </w:r>
      <w:r>
        <w:rPr>
          <w:spacing w:val="-5"/>
        </w:rPr>
        <w:t xml:space="preserve"> </w:t>
      </w:r>
      <w:r>
        <w:t>an</w:t>
      </w:r>
      <w:r>
        <w:rPr>
          <w:spacing w:val="-5"/>
        </w:rPr>
        <w:t xml:space="preserve"> </w:t>
      </w:r>
      <w:r>
        <w:t>Anbietende</w:t>
      </w:r>
      <w:r>
        <w:rPr>
          <w:spacing w:val="-5"/>
        </w:rPr>
        <w:t xml:space="preserve"> </w:t>
      </w:r>
      <w:r>
        <w:t>liefern.</w:t>
      </w:r>
      <w:r>
        <w:rPr>
          <w:spacing w:val="-5"/>
        </w:rPr>
        <w:t xml:space="preserve"> </w:t>
      </w:r>
      <w:r>
        <w:t>Denn</w:t>
      </w:r>
      <w:r>
        <w:rPr>
          <w:spacing w:val="-5"/>
        </w:rPr>
        <w:t xml:space="preserve"> </w:t>
      </w:r>
      <w:r>
        <w:t>eine</w:t>
      </w:r>
      <w:r>
        <w:rPr>
          <w:spacing w:val="-5"/>
        </w:rPr>
        <w:t xml:space="preserve"> </w:t>
      </w:r>
      <w:r>
        <w:t>Bezahlung</w:t>
      </w:r>
      <w:r>
        <w:rPr>
          <w:spacing w:val="-5"/>
        </w:rPr>
        <w:t xml:space="preserve"> </w:t>
      </w:r>
      <w:r>
        <w:t>erfolgt</w:t>
      </w:r>
      <w:r>
        <w:rPr>
          <w:spacing w:val="-5"/>
        </w:rPr>
        <w:t xml:space="preserve"> </w:t>
      </w:r>
      <w:r>
        <w:t>für</w:t>
      </w:r>
      <w:r>
        <w:rPr>
          <w:spacing w:val="40"/>
        </w:rPr>
        <w:t xml:space="preserve"> </w:t>
      </w:r>
      <w:r>
        <w:t>sie lediglich infolge einer getätigten Transaktion des Besuchers (Kreutzer, 2021, S. 265).</w:t>
      </w:r>
      <w:r>
        <w:rPr>
          <w:spacing w:val="40"/>
        </w:rPr>
        <w:t xml:space="preserve"> </w:t>
      </w:r>
      <w:r>
        <w:t>Außerdem haben Affiliates keine Kenntnis über die exakte Qualität der vermittelten Produkte und können darauf keinen Einfluss nehmen. Damit sind sie einem gewissen Risiko</w:t>
      </w:r>
      <w:r>
        <w:rPr>
          <w:spacing w:val="40"/>
        </w:rPr>
        <w:t xml:space="preserve"> </w:t>
      </w:r>
      <w:r>
        <w:t xml:space="preserve">ausgesetzt, ihren </w:t>
      </w:r>
      <w:proofErr w:type="spellStart"/>
      <w:r>
        <w:t>Website-</w:t>
      </w:r>
      <w:proofErr w:type="gramStart"/>
      <w:r>
        <w:t>Besucher:innen</w:t>
      </w:r>
      <w:proofErr w:type="spellEnd"/>
      <w:proofErr w:type="gramEnd"/>
      <w:r>
        <w:t xml:space="preserve"> unter Umständen ein minderwertiges Produkt</w:t>
      </w:r>
      <w:r>
        <w:rPr>
          <w:spacing w:val="40"/>
        </w:rPr>
        <w:t xml:space="preserve"> </w:t>
      </w:r>
      <w:r>
        <w:t>zu</w:t>
      </w:r>
      <w:r>
        <w:rPr>
          <w:spacing w:val="-1"/>
        </w:rPr>
        <w:t xml:space="preserve"> </w:t>
      </w:r>
      <w:r>
        <w:t>empfehlen.</w:t>
      </w:r>
    </w:p>
    <w:p w14:paraId="1D2B56FF" w14:textId="77777777" w:rsidR="00244A6A" w:rsidRDefault="00244A6A">
      <w:pPr>
        <w:pStyle w:val="Textkrper"/>
        <w:spacing w:before="10"/>
      </w:pPr>
    </w:p>
    <w:p w14:paraId="22B53E4B" w14:textId="77777777" w:rsidR="00244A6A" w:rsidRDefault="00000000">
      <w:pPr>
        <w:pStyle w:val="berschrift4"/>
        <w:spacing w:before="1"/>
        <w:ind w:left="1079"/>
      </w:pPr>
      <w:proofErr w:type="spellStart"/>
      <w:proofErr w:type="gramStart"/>
      <w:r>
        <w:rPr>
          <w:spacing w:val="-2"/>
        </w:rPr>
        <w:t>Kund:innen</w:t>
      </w:r>
      <w:proofErr w:type="spellEnd"/>
      <w:proofErr w:type="gramEnd"/>
      <w:r>
        <w:rPr>
          <w:spacing w:val="-2"/>
        </w:rPr>
        <w:t>/Website-Besuchende</w:t>
      </w:r>
    </w:p>
    <w:p w14:paraId="1E238BEE" w14:textId="77777777" w:rsidR="00244A6A" w:rsidRDefault="00244A6A">
      <w:pPr>
        <w:pStyle w:val="Textkrper"/>
        <w:spacing w:before="1"/>
        <w:rPr>
          <w:b/>
          <w:sz w:val="22"/>
        </w:rPr>
      </w:pPr>
    </w:p>
    <w:p w14:paraId="54BBE447" w14:textId="77777777" w:rsidR="00244A6A" w:rsidRDefault="00000000">
      <w:pPr>
        <w:pStyle w:val="Textkrper"/>
        <w:spacing w:line="247" w:lineRule="auto"/>
        <w:ind w:left="1079"/>
        <w:jc w:val="both"/>
      </w:pPr>
      <w:r>
        <w:t xml:space="preserve">Die potenziellen </w:t>
      </w:r>
      <w:proofErr w:type="spellStart"/>
      <w:proofErr w:type="gramStart"/>
      <w:r>
        <w:t>Kund:innen</w:t>
      </w:r>
      <w:proofErr w:type="spellEnd"/>
      <w:proofErr w:type="gramEnd"/>
      <w:r>
        <w:t xml:space="preserve"> betrachten das Content-Angebot (Anzeige) der Affiliates. Fin-</w:t>
      </w:r>
      <w:r>
        <w:rPr>
          <w:spacing w:val="40"/>
        </w:rPr>
        <w:t xml:space="preserve"> </w:t>
      </w:r>
      <w:r>
        <w:t xml:space="preserve">den </w:t>
      </w:r>
      <w:proofErr w:type="spellStart"/>
      <w:proofErr w:type="gramStart"/>
      <w:r>
        <w:t>User:innen</w:t>
      </w:r>
      <w:proofErr w:type="spellEnd"/>
      <w:proofErr w:type="gramEnd"/>
      <w:r>
        <w:t xml:space="preserve"> Gefallen an einem Produkt und klicken auf den entsprechenden Affiliate-</w:t>
      </w:r>
      <w:r>
        <w:rPr>
          <w:spacing w:val="40"/>
        </w:rPr>
        <w:t xml:space="preserve"> </w:t>
      </w:r>
      <w:r>
        <w:t xml:space="preserve">Link, werden sie im Idealfall von Interessierten zu kaufenden </w:t>
      </w:r>
      <w:proofErr w:type="spellStart"/>
      <w:r>
        <w:t>Kund:innen</w:t>
      </w:r>
      <w:proofErr w:type="spellEnd"/>
      <w:r>
        <w:t xml:space="preserve"> transformiert.</w:t>
      </w:r>
      <w:r>
        <w:rPr>
          <w:spacing w:val="40"/>
        </w:rPr>
        <w:t xml:space="preserve"> </w:t>
      </w:r>
      <w:r>
        <w:t xml:space="preserve">Dabei fallen für </w:t>
      </w:r>
      <w:proofErr w:type="spellStart"/>
      <w:proofErr w:type="gramStart"/>
      <w:r>
        <w:t>Käufer:innen</w:t>
      </w:r>
      <w:proofErr w:type="spellEnd"/>
      <w:proofErr w:type="gramEnd"/>
      <w:r>
        <w:t xml:space="preserve"> nicht mehr Kosten an, weil sie einen Affiliate-Link genutzt</w:t>
      </w:r>
      <w:r>
        <w:rPr>
          <w:spacing w:val="40"/>
        </w:rPr>
        <w:t xml:space="preserve"> </w:t>
      </w:r>
      <w:r>
        <w:t>haben. Der Umsatz der Anbietenden wird um die Provision der Affiliates reduziert, sodass</w:t>
      </w:r>
      <w:r>
        <w:rPr>
          <w:spacing w:val="40"/>
        </w:rPr>
        <w:t xml:space="preserve"> </w:t>
      </w:r>
      <w:r>
        <w:t>der Kundschaft weder Vor- noch Nachteile entstehen (Klußmann, 2022).</w:t>
      </w:r>
    </w:p>
    <w:p w14:paraId="4731682F" w14:textId="77777777" w:rsidR="00244A6A" w:rsidRDefault="00244A6A">
      <w:pPr>
        <w:pStyle w:val="Textkrper"/>
      </w:pPr>
    </w:p>
    <w:p w14:paraId="4D76BE99" w14:textId="77777777" w:rsidR="00244A6A" w:rsidRDefault="00000000">
      <w:pPr>
        <w:pStyle w:val="berschrift4"/>
        <w:ind w:left="1080"/>
      </w:pPr>
      <w:r>
        <w:rPr>
          <w:w w:val="95"/>
        </w:rPr>
        <w:t>Affiliate-</w:t>
      </w:r>
      <w:r>
        <w:rPr>
          <w:spacing w:val="-2"/>
        </w:rPr>
        <w:t>Netzwerke</w:t>
      </w:r>
    </w:p>
    <w:p w14:paraId="5F7AC028" w14:textId="77777777" w:rsidR="00244A6A" w:rsidRDefault="00244A6A">
      <w:pPr>
        <w:pStyle w:val="Textkrper"/>
        <w:spacing w:before="2"/>
        <w:rPr>
          <w:b/>
          <w:sz w:val="22"/>
        </w:rPr>
      </w:pPr>
    </w:p>
    <w:p w14:paraId="032AB0CD" w14:textId="7A2A2473" w:rsidR="00244A6A" w:rsidRDefault="00000000">
      <w:pPr>
        <w:pStyle w:val="Textkrper"/>
        <w:spacing w:line="247" w:lineRule="auto"/>
        <w:ind w:left="1079"/>
        <w:jc w:val="both"/>
      </w:pPr>
      <w:r>
        <w:t>Netzwerke werden zur Vermittlung zwischen Affiliates und Anbietenden eingesetzt. Sie</w:t>
      </w:r>
      <w:r>
        <w:rPr>
          <w:spacing w:val="40"/>
        </w:rPr>
        <w:t xml:space="preserve"> </w:t>
      </w:r>
      <w:r>
        <w:t>stellen den Kontakt her, übermitteln Werbemittel, prüfen sämtliche Vorgänge, regeln vertragliche Bedingungen, organisieren die Provisionszahlungen, übernehmen das Tracking</w:t>
      </w:r>
      <w:r>
        <w:rPr>
          <w:spacing w:val="40"/>
        </w:rPr>
        <w:t xml:space="preserve"> </w:t>
      </w:r>
      <w:r>
        <w:t>von Transaktionen sowie die Auswertungen und bieten die nötige Infrastruktur an. Im</w:t>
      </w:r>
      <w:r>
        <w:rPr>
          <w:spacing w:val="40"/>
        </w:rPr>
        <w:t xml:space="preserve"> </w:t>
      </w:r>
      <w:r>
        <w:t>Gegenzug entrichten Merchants eine Provisionszahlung je realisierter Transaktion an das</w:t>
      </w:r>
      <w:r>
        <w:rPr>
          <w:spacing w:val="40"/>
        </w:rPr>
        <w:t xml:space="preserve"> </w:t>
      </w:r>
      <w:r>
        <w:t>Affiliate-Netzwerk (Olbrich et al., 2019, S. 116; Kreutzer, 2021, S. 267–268). Die Mitgliedschaft</w:t>
      </w:r>
      <w:r>
        <w:rPr>
          <w:spacing w:val="31"/>
        </w:rPr>
        <w:t xml:space="preserve"> </w:t>
      </w:r>
      <w:r>
        <w:t>in</w:t>
      </w:r>
      <w:r>
        <w:rPr>
          <w:spacing w:val="31"/>
        </w:rPr>
        <w:t xml:space="preserve"> </w:t>
      </w:r>
      <w:r>
        <w:t>einer</w:t>
      </w:r>
      <w:r>
        <w:rPr>
          <w:spacing w:val="32"/>
        </w:rPr>
        <w:t xml:space="preserve"> </w:t>
      </w:r>
      <w:r>
        <w:t>solchen</w:t>
      </w:r>
      <w:r>
        <w:rPr>
          <w:spacing w:val="31"/>
        </w:rPr>
        <w:t xml:space="preserve"> </w:t>
      </w:r>
      <w:r>
        <w:t>technologischen</w:t>
      </w:r>
      <w:r>
        <w:rPr>
          <w:spacing w:val="31"/>
        </w:rPr>
        <w:t xml:space="preserve"> </w:t>
      </w:r>
      <w:r>
        <w:t>Plattform</w:t>
      </w:r>
      <w:r>
        <w:rPr>
          <w:spacing w:val="32"/>
        </w:rPr>
        <w:t xml:space="preserve"> </w:t>
      </w:r>
      <w:r>
        <w:t>ist</w:t>
      </w:r>
      <w:r>
        <w:rPr>
          <w:spacing w:val="31"/>
        </w:rPr>
        <w:t xml:space="preserve"> </w:t>
      </w:r>
      <w:r>
        <w:t>im</w:t>
      </w:r>
      <w:r>
        <w:rPr>
          <w:spacing w:val="31"/>
        </w:rPr>
        <w:t xml:space="preserve"> </w:t>
      </w:r>
      <w:r>
        <w:t>Affiliate-Marketing</w:t>
      </w:r>
      <w:r>
        <w:rPr>
          <w:spacing w:val="32"/>
        </w:rPr>
        <w:t xml:space="preserve"> </w:t>
      </w:r>
      <w:r>
        <w:t>nicht</w:t>
      </w:r>
      <w:r>
        <w:rPr>
          <w:spacing w:val="31"/>
        </w:rPr>
        <w:t xml:space="preserve"> </w:t>
      </w:r>
      <w:proofErr w:type="spellStart"/>
      <w:r>
        <w:rPr>
          <w:spacing w:val="-2"/>
        </w:rPr>
        <w:t>zwin</w:t>
      </w:r>
      <w:proofErr w:type="spellEnd"/>
      <w:r>
        <w:rPr>
          <w:spacing w:val="-2"/>
        </w:rPr>
        <w:t>-</w:t>
      </w:r>
    </w:p>
    <w:p w14:paraId="17CD5C07" w14:textId="77777777" w:rsidR="00244A6A" w:rsidRDefault="00000000">
      <w:pPr>
        <w:spacing w:before="130" w:line="197" w:lineRule="exact"/>
        <w:ind w:left="218"/>
        <w:rPr>
          <w:b/>
          <w:sz w:val="16"/>
        </w:rPr>
      </w:pPr>
      <w:r>
        <w:br w:type="column"/>
      </w:r>
      <w:r>
        <w:rPr>
          <w:b/>
          <w:spacing w:val="-4"/>
          <w:sz w:val="16"/>
        </w:rPr>
        <w:t>Blog</w:t>
      </w:r>
    </w:p>
    <w:p w14:paraId="3C502AD3" w14:textId="77777777" w:rsidR="00244A6A" w:rsidRDefault="00000000">
      <w:pPr>
        <w:spacing w:before="4" w:line="228" w:lineRule="auto"/>
        <w:ind w:left="218" w:right="106"/>
        <w:rPr>
          <w:sz w:val="16"/>
        </w:rPr>
      </w:pPr>
      <w:r>
        <w:rPr>
          <w:sz w:val="16"/>
        </w:rPr>
        <w:t>Abkürzung für Web Log;</w:t>
      </w:r>
      <w:r>
        <w:rPr>
          <w:spacing w:val="40"/>
          <w:sz w:val="16"/>
        </w:rPr>
        <w:t xml:space="preserve"> </w:t>
      </w:r>
      <w:r>
        <w:rPr>
          <w:sz w:val="16"/>
        </w:rPr>
        <w:t>bezeichnet ein Online-</w:t>
      </w:r>
      <w:r>
        <w:rPr>
          <w:spacing w:val="40"/>
          <w:sz w:val="16"/>
        </w:rPr>
        <w:t xml:space="preserve"> </w:t>
      </w:r>
      <w:r>
        <w:rPr>
          <w:sz w:val="16"/>
        </w:rPr>
        <w:t>Tagebuch, in das ständig</w:t>
      </w:r>
      <w:r>
        <w:rPr>
          <w:spacing w:val="40"/>
          <w:sz w:val="16"/>
        </w:rPr>
        <w:t xml:space="preserve"> </w:t>
      </w:r>
      <w:r>
        <w:rPr>
          <w:sz w:val="16"/>
        </w:rPr>
        <w:t>neue Einträge samt Ver-</w:t>
      </w:r>
      <w:r>
        <w:rPr>
          <w:spacing w:val="40"/>
          <w:sz w:val="16"/>
        </w:rPr>
        <w:t xml:space="preserve"> </w:t>
      </w:r>
      <w:proofErr w:type="spellStart"/>
      <w:r>
        <w:rPr>
          <w:sz w:val="16"/>
        </w:rPr>
        <w:t>linkungen</w:t>
      </w:r>
      <w:proofErr w:type="spellEnd"/>
      <w:r>
        <w:rPr>
          <w:spacing w:val="-6"/>
          <w:sz w:val="16"/>
        </w:rPr>
        <w:t xml:space="preserve"> </w:t>
      </w:r>
      <w:r>
        <w:rPr>
          <w:sz w:val="16"/>
        </w:rPr>
        <w:t>auf</w:t>
      </w:r>
      <w:r>
        <w:rPr>
          <w:spacing w:val="-6"/>
          <w:sz w:val="16"/>
        </w:rPr>
        <w:t xml:space="preserve"> </w:t>
      </w:r>
      <w:r>
        <w:rPr>
          <w:sz w:val="16"/>
        </w:rPr>
        <w:t>andere</w:t>
      </w:r>
      <w:r>
        <w:rPr>
          <w:spacing w:val="-6"/>
          <w:sz w:val="16"/>
        </w:rPr>
        <w:t xml:space="preserve"> </w:t>
      </w:r>
      <w:r>
        <w:rPr>
          <w:sz w:val="16"/>
        </w:rPr>
        <w:t>hilf-</w:t>
      </w:r>
      <w:r>
        <w:rPr>
          <w:spacing w:val="40"/>
          <w:sz w:val="16"/>
        </w:rPr>
        <w:t xml:space="preserve"> </w:t>
      </w:r>
      <w:r>
        <w:rPr>
          <w:sz w:val="16"/>
        </w:rPr>
        <w:t>reiche Seiten und Bei-</w:t>
      </w:r>
      <w:r>
        <w:rPr>
          <w:spacing w:val="40"/>
          <w:sz w:val="16"/>
        </w:rPr>
        <w:t xml:space="preserve"> </w:t>
      </w:r>
      <w:r>
        <w:rPr>
          <w:sz w:val="16"/>
        </w:rPr>
        <w:t>träge</w:t>
      </w:r>
      <w:r>
        <w:rPr>
          <w:spacing w:val="-8"/>
          <w:sz w:val="16"/>
        </w:rPr>
        <w:t xml:space="preserve"> </w:t>
      </w:r>
      <w:r>
        <w:rPr>
          <w:sz w:val="16"/>
        </w:rPr>
        <w:t>durch</w:t>
      </w:r>
      <w:r>
        <w:rPr>
          <w:spacing w:val="-8"/>
          <w:sz w:val="16"/>
        </w:rPr>
        <w:t xml:space="preserve"> </w:t>
      </w:r>
      <w:r>
        <w:rPr>
          <w:sz w:val="16"/>
        </w:rPr>
        <w:t>den</w:t>
      </w:r>
      <w:r>
        <w:rPr>
          <w:spacing w:val="-8"/>
          <w:sz w:val="16"/>
        </w:rPr>
        <w:t xml:space="preserve"> </w:t>
      </w:r>
      <w:r>
        <w:rPr>
          <w:sz w:val="16"/>
        </w:rPr>
        <w:t>Betreiber</w:t>
      </w:r>
      <w:r>
        <w:rPr>
          <w:spacing w:val="40"/>
          <w:sz w:val="16"/>
        </w:rPr>
        <w:t xml:space="preserve"> </w:t>
      </w:r>
      <w:r>
        <w:rPr>
          <w:sz w:val="16"/>
        </w:rPr>
        <w:t>erfolgen</w:t>
      </w:r>
      <w:r>
        <w:rPr>
          <w:spacing w:val="-5"/>
          <w:sz w:val="16"/>
        </w:rPr>
        <w:t xml:space="preserve"> </w:t>
      </w:r>
      <w:r>
        <w:rPr>
          <w:sz w:val="16"/>
        </w:rPr>
        <w:t>(Kollmann,</w:t>
      </w:r>
      <w:r>
        <w:rPr>
          <w:spacing w:val="-2"/>
          <w:sz w:val="16"/>
        </w:rPr>
        <w:t xml:space="preserve"> </w:t>
      </w:r>
      <w:r>
        <w:rPr>
          <w:sz w:val="16"/>
        </w:rPr>
        <w:t>n.</w:t>
      </w:r>
      <w:r>
        <w:rPr>
          <w:spacing w:val="-2"/>
          <w:sz w:val="16"/>
        </w:rPr>
        <w:t xml:space="preserve"> </w:t>
      </w:r>
      <w:r>
        <w:rPr>
          <w:spacing w:val="-4"/>
          <w:sz w:val="16"/>
        </w:rPr>
        <w:t>d.).</w:t>
      </w:r>
    </w:p>
    <w:p w14:paraId="6A87A68F" w14:textId="77777777" w:rsidR="00244A6A" w:rsidRDefault="00000000">
      <w:pPr>
        <w:spacing w:before="57" w:line="228" w:lineRule="auto"/>
        <w:ind w:left="218" w:right="157"/>
        <w:rPr>
          <w:sz w:val="16"/>
        </w:rPr>
      </w:pPr>
      <w:r>
        <w:rPr>
          <w:b/>
          <w:spacing w:val="-2"/>
          <w:sz w:val="16"/>
        </w:rPr>
        <w:t>Preisvergleichsportal</w:t>
      </w:r>
      <w:r>
        <w:rPr>
          <w:b/>
          <w:spacing w:val="40"/>
          <w:sz w:val="16"/>
        </w:rPr>
        <w:t xml:space="preserve"> </w:t>
      </w:r>
      <w:r>
        <w:rPr>
          <w:sz w:val="16"/>
        </w:rPr>
        <w:t>Ein</w:t>
      </w:r>
      <w:r>
        <w:rPr>
          <w:spacing w:val="-8"/>
          <w:sz w:val="16"/>
        </w:rPr>
        <w:t xml:space="preserve"> </w:t>
      </w:r>
      <w:r>
        <w:rPr>
          <w:sz w:val="16"/>
        </w:rPr>
        <w:t>Preisvergleichsportal</w:t>
      </w:r>
      <w:r>
        <w:rPr>
          <w:spacing w:val="40"/>
          <w:sz w:val="16"/>
        </w:rPr>
        <w:t xml:space="preserve"> </w:t>
      </w:r>
      <w:r>
        <w:rPr>
          <w:sz w:val="16"/>
        </w:rPr>
        <w:t>ist eine Website, die im</w:t>
      </w:r>
      <w:r>
        <w:rPr>
          <w:spacing w:val="40"/>
          <w:sz w:val="16"/>
        </w:rPr>
        <w:t xml:space="preserve"> </w:t>
      </w:r>
      <w:r>
        <w:rPr>
          <w:sz w:val="16"/>
        </w:rPr>
        <w:t>Internet Auskünfte über</w:t>
      </w:r>
      <w:r>
        <w:rPr>
          <w:spacing w:val="40"/>
          <w:sz w:val="16"/>
        </w:rPr>
        <w:t xml:space="preserve"> </w:t>
      </w:r>
      <w:r>
        <w:rPr>
          <w:sz w:val="16"/>
        </w:rPr>
        <w:t xml:space="preserve">die Produkte der </w:t>
      </w:r>
      <w:proofErr w:type="spellStart"/>
      <w:r>
        <w:rPr>
          <w:sz w:val="16"/>
        </w:rPr>
        <w:t>ange</w:t>
      </w:r>
      <w:proofErr w:type="spellEnd"/>
      <w:r>
        <w:rPr>
          <w:sz w:val="16"/>
        </w:rPr>
        <w:t>-</w:t>
      </w:r>
      <w:r>
        <w:rPr>
          <w:spacing w:val="40"/>
          <w:sz w:val="16"/>
        </w:rPr>
        <w:t xml:space="preserve"> </w:t>
      </w:r>
      <w:proofErr w:type="spellStart"/>
      <w:r>
        <w:rPr>
          <w:sz w:val="16"/>
        </w:rPr>
        <w:t>schlossenen</w:t>
      </w:r>
      <w:proofErr w:type="spellEnd"/>
      <w:r>
        <w:rPr>
          <w:spacing w:val="-8"/>
          <w:sz w:val="16"/>
        </w:rPr>
        <w:t xml:space="preserve"> </w:t>
      </w:r>
      <w:r>
        <w:rPr>
          <w:sz w:val="16"/>
        </w:rPr>
        <w:t>Händler</w:t>
      </w:r>
      <w:r>
        <w:rPr>
          <w:spacing w:val="40"/>
          <w:sz w:val="16"/>
        </w:rPr>
        <w:t xml:space="preserve"> </w:t>
      </w:r>
      <w:r>
        <w:rPr>
          <w:sz w:val="16"/>
        </w:rPr>
        <w:t>sammelt</w:t>
      </w:r>
      <w:r>
        <w:rPr>
          <w:spacing w:val="-8"/>
          <w:sz w:val="16"/>
        </w:rPr>
        <w:t xml:space="preserve"> </w:t>
      </w:r>
      <w:r>
        <w:rPr>
          <w:sz w:val="16"/>
        </w:rPr>
        <w:t>und</w:t>
      </w:r>
      <w:r>
        <w:rPr>
          <w:spacing w:val="-8"/>
          <w:sz w:val="16"/>
        </w:rPr>
        <w:t xml:space="preserve"> </w:t>
      </w:r>
      <w:r>
        <w:rPr>
          <w:sz w:val="16"/>
        </w:rPr>
        <w:t>ihren</w:t>
      </w:r>
      <w:r>
        <w:rPr>
          <w:spacing w:val="-8"/>
          <w:sz w:val="16"/>
        </w:rPr>
        <w:t xml:space="preserve"> </w:t>
      </w:r>
      <w:r>
        <w:rPr>
          <w:sz w:val="16"/>
        </w:rPr>
        <w:t>Usern</w:t>
      </w:r>
      <w:r>
        <w:rPr>
          <w:spacing w:val="40"/>
          <w:sz w:val="16"/>
        </w:rPr>
        <w:t xml:space="preserve"> </w:t>
      </w:r>
      <w:r>
        <w:rPr>
          <w:sz w:val="16"/>
        </w:rPr>
        <w:t>vorschlägt und gegen-</w:t>
      </w:r>
      <w:r>
        <w:rPr>
          <w:spacing w:val="40"/>
          <w:sz w:val="16"/>
        </w:rPr>
        <w:t xml:space="preserve"> </w:t>
      </w:r>
      <w:r>
        <w:rPr>
          <w:sz w:val="16"/>
        </w:rPr>
        <w:t>überstellt.</w:t>
      </w:r>
      <w:r>
        <w:rPr>
          <w:spacing w:val="-8"/>
          <w:sz w:val="16"/>
        </w:rPr>
        <w:t xml:space="preserve"> </w:t>
      </w:r>
      <w:r>
        <w:rPr>
          <w:sz w:val="16"/>
        </w:rPr>
        <w:t>So</w:t>
      </w:r>
      <w:r>
        <w:rPr>
          <w:spacing w:val="-8"/>
          <w:sz w:val="16"/>
        </w:rPr>
        <w:t xml:space="preserve"> </w:t>
      </w:r>
      <w:r>
        <w:rPr>
          <w:sz w:val="16"/>
        </w:rPr>
        <w:t>sind</w:t>
      </w:r>
      <w:r>
        <w:rPr>
          <w:spacing w:val="-8"/>
          <w:sz w:val="16"/>
        </w:rPr>
        <w:t xml:space="preserve"> </w:t>
      </w:r>
      <w:r>
        <w:rPr>
          <w:sz w:val="16"/>
        </w:rPr>
        <w:t>Preise,</w:t>
      </w:r>
      <w:r>
        <w:rPr>
          <w:spacing w:val="40"/>
          <w:sz w:val="16"/>
        </w:rPr>
        <w:t xml:space="preserve"> </w:t>
      </w:r>
      <w:r>
        <w:rPr>
          <w:sz w:val="16"/>
        </w:rPr>
        <w:t>Versandoptionen</w:t>
      </w:r>
      <w:r>
        <w:rPr>
          <w:spacing w:val="-8"/>
          <w:sz w:val="16"/>
        </w:rPr>
        <w:t xml:space="preserve"> </w:t>
      </w:r>
      <w:r>
        <w:rPr>
          <w:sz w:val="16"/>
        </w:rPr>
        <w:t>und</w:t>
      </w:r>
      <w:r>
        <w:rPr>
          <w:spacing w:val="40"/>
          <w:sz w:val="16"/>
        </w:rPr>
        <w:t xml:space="preserve"> </w:t>
      </w:r>
      <w:r>
        <w:rPr>
          <w:sz w:val="16"/>
        </w:rPr>
        <w:t>andere</w:t>
      </w:r>
      <w:r>
        <w:rPr>
          <w:spacing w:val="-8"/>
          <w:sz w:val="16"/>
        </w:rPr>
        <w:t xml:space="preserve"> </w:t>
      </w:r>
      <w:r>
        <w:rPr>
          <w:sz w:val="16"/>
        </w:rPr>
        <w:t>Angebotsmerk-</w:t>
      </w:r>
      <w:r>
        <w:rPr>
          <w:spacing w:val="40"/>
          <w:sz w:val="16"/>
        </w:rPr>
        <w:t xml:space="preserve"> </w:t>
      </w:r>
      <w:r>
        <w:rPr>
          <w:sz w:val="16"/>
        </w:rPr>
        <w:t xml:space="preserve">male übersichtlich </w:t>
      </w:r>
      <w:proofErr w:type="spellStart"/>
      <w:r>
        <w:rPr>
          <w:sz w:val="16"/>
        </w:rPr>
        <w:t>ver</w:t>
      </w:r>
      <w:proofErr w:type="spellEnd"/>
      <w:r>
        <w:rPr>
          <w:sz w:val="16"/>
        </w:rPr>
        <w:t>-</w:t>
      </w:r>
      <w:r>
        <w:rPr>
          <w:spacing w:val="40"/>
          <w:sz w:val="16"/>
        </w:rPr>
        <w:t xml:space="preserve"> </w:t>
      </w:r>
      <w:r>
        <w:rPr>
          <w:sz w:val="16"/>
        </w:rPr>
        <w:t>gleichbar (Breuer, 2021).</w:t>
      </w:r>
    </w:p>
    <w:p w14:paraId="710DA7D8"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33ECF8E3" w14:textId="77777777" w:rsidR="00244A6A" w:rsidRDefault="00000000">
      <w:pPr>
        <w:pStyle w:val="Textkrper"/>
        <w:spacing w:before="85"/>
        <w:ind w:left="2205"/>
      </w:pPr>
      <w:proofErr w:type="spellStart"/>
      <w:r>
        <w:lastRenderedPageBreak/>
        <w:t>gend</w:t>
      </w:r>
      <w:proofErr w:type="spellEnd"/>
      <w:r>
        <w:t>,</w:t>
      </w:r>
      <w:r>
        <w:rPr>
          <w:spacing w:val="35"/>
        </w:rPr>
        <w:t xml:space="preserve"> </w:t>
      </w:r>
      <w:r>
        <w:t>sondern</w:t>
      </w:r>
      <w:r>
        <w:rPr>
          <w:spacing w:val="36"/>
        </w:rPr>
        <w:t xml:space="preserve"> </w:t>
      </w:r>
      <w:r>
        <w:t>lediglich</w:t>
      </w:r>
      <w:r>
        <w:rPr>
          <w:spacing w:val="36"/>
        </w:rPr>
        <w:t xml:space="preserve"> </w:t>
      </w:r>
      <w:r>
        <w:t>eine</w:t>
      </w:r>
      <w:r>
        <w:rPr>
          <w:spacing w:val="35"/>
        </w:rPr>
        <w:t xml:space="preserve"> </w:t>
      </w:r>
      <w:r>
        <w:t>Option.</w:t>
      </w:r>
      <w:r>
        <w:rPr>
          <w:spacing w:val="36"/>
        </w:rPr>
        <w:t xml:space="preserve"> </w:t>
      </w:r>
      <w:r>
        <w:t>Die</w:t>
      </w:r>
      <w:r>
        <w:rPr>
          <w:spacing w:val="36"/>
        </w:rPr>
        <w:t xml:space="preserve"> </w:t>
      </w:r>
      <w:r>
        <w:t>aktuell</w:t>
      </w:r>
      <w:r>
        <w:rPr>
          <w:spacing w:val="36"/>
        </w:rPr>
        <w:t xml:space="preserve"> </w:t>
      </w:r>
      <w:r>
        <w:t>bekanntesten</w:t>
      </w:r>
      <w:r>
        <w:rPr>
          <w:spacing w:val="34"/>
        </w:rPr>
        <w:t xml:space="preserve"> </w:t>
      </w:r>
      <w:r>
        <w:t>Affiliate-Netzwerke</w:t>
      </w:r>
      <w:r>
        <w:rPr>
          <w:spacing w:val="36"/>
        </w:rPr>
        <w:t xml:space="preserve"> </w:t>
      </w:r>
      <w:r>
        <w:rPr>
          <w:spacing w:val="-4"/>
        </w:rPr>
        <w:t>sind</w:t>
      </w:r>
    </w:p>
    <w:p w14:paraId="2514FA34" w14:textId="56D373C2" w:rsidR="00244A6A" w:rsidRPr="00610FB5" w:rsidRDefault="00000000">
      <w:pPr>
        <w:pStyle w:val="Textkrper"/>
        <w:spacing w:before="9" w:line="247" w:lineRule="auto"/>
        <w:ind w:left="2205" w:right="978" w:hanging="1"/>
        <w:rPr>
          <w:lang w:val="en-US"/>
        </w:rPr>
      </w:pPr>
      <w:r w:rsidRPr="00610FB5">
        <w:rPr>
          <w:lang w:val="en-US"/>
        </w:rPr>
        <w:t xml:space="preserve">u. a. AWIN, CJ Affiliate, Digistore24, </w:t>
      </w:r>
      <w:proofErr w:type="spellStart"/>
      <w:r w:rsidRPr="00610FB5">
        <w:rPr>
          <w:lang w:val="en-US"/>
        </w:rPr>
        <w:t>Tradedoubler</w:t>
      </w:r>
      <w:proofErr w:type="spellEnd"/>
      <w:r w:rsidRPr="00610FB5">
        <w:rPr>
          <w:lang w:val="en-US"/>
        </w:rPr>
        <w:t xml:space="preserve">, </w:t>
      </w:r>
      <w:proofErr w:type="spellStart"/>
      <w:r w:rsidRPr="00610FB5">
        <w:rPr>
          <w:lang w:val="en-US"/>
        </w:rPr>
        <w:t>Belboon</w:t>
      </w:r>
      <w:proofErr w:type="spellEnd"/>
      <w:r w:rsidRPr="00610FB5">
        <w:rPr>
          <w:lang w:val="en-US"/>
        </w:rPr>
        <w:t xml:space="preserve">, </w:t>
      </w:r>
      <w:proofErr w:type="spellStart"/>
      <w:r w:rsidRPr="00610FB5">
        <w:rPr>
          <w:lang w:val="en-US"/>
        </w:rPr>
        <w:t>AdCell</w:t>
      </w:r>
      <w:proofErr w:type="spellEnd"/>
      <w:r w:rsidRPr="00610FB5">
        <w:rPr>
          <w:lang w:val="en-US"/>
        </w:rPr>
        <w:t xml:space="preserve"> und Rakuten Adverti</w:t>
      </w:r>
      <w:r w:rsidRPr="00610FB5">
        <w:rPr>
          <w:spacing w:val="-4"/>
          <w:lang w:val="en-US"/>
        </w:rPr>
        <w:t>sing.</w:t>
      </w:r>
    </w:p>
    <w:p w14:paraId="30CF5949" w14:textId="77777777" w:rsidR="00244A6A" w:rsidRPr="00610FB5" w:rsidRDefault="00244A6A">
      <w:pPr>
        <w:pStyle w:val="Textkrper"/>
        <w:spacing w:before="10"/>
        <w:rPr>
          <w:lang w:val="en-US"/>
        </w:rPr>
      </w:pPr>
    </w:p>
    <w:p w14:paraId="1DA1086F" w14:textId="1787F7B5" w:rsidR="00244A6A" w:rsidRDefault="00000000">
      <w:pPr>
        <w:pStyle w:val="Textkrper"/>
        <w:spacing w:line="247" w:lineRule="auto"/>
        <w:ind w:left="2205" w:right="976"/>
        <w:jc w:val="both"/>
      </w:pPr>
      <w:r>
        <w:t>Bei</w:t>
      </w:r>
      <w:r>
        <w:rPr>
          <w:spacing w:val="-1"/>
        </w:rPr>
        <w:t xml:space="preserve"> </w:t>
      </w:r>
      <w:r>
        <w:t>Affiliate-Netzwerken</w:t>
      </w:r>
      <w:r>
        <w:rPr>
          <w:spacing w:val="-1"/>
        </w:rPr>
        <w:t xml:space="preserve"> </w:t>
      </w:r>
      <w:r>
        <w:t>wird</w:t>
      </w:r>
      <w:r>
        <w:rPr>
          <w:spacing w:val="-1"/>
        </w:rPr>
        <w:t xml:space="preserve"> </w:t>
      </w:r>
      <w:r>
        <w:t>zwischen</w:t>
      </w:r>
      <w:r>
        <w:rPr>
          <w:spacing w:val="-1"/>
        </w:rPr>
        <w:t xml:space="preserve"> </w:t>
      </w:r>
      <w:r>
        <w:t>Public</w:t>
      </w:r>
      <w:r>
        <w:rPr>
          <w:spacing w:val="-1"/>
        </w:rPr>
        <w:t xml:space="preserve"> </w:t>
      </w:r>
      <w:r>
        <w:t>Networks</w:t>
      </w:r>
      <w:r>
        <w:rPr>
          <w:spacing w:val="-1"/>
        </w:rPr>
        <w:t xml:space="preserve"> </w:t>
      </w:r>
      <w:r>
        <w:t>und</w:t>
      </w:r>
      <w:r>
        <w:rPr>
          <w:spacing w:val="-1"/>
        </w:rPr>
        <w:t xml:space="preserve"> </w:t>
      </w:r>
      <w:r>
        <w:t>Private</w:t>
      </w:r>
      <w:r>
        <w:rPr>
          <w:spacing w:val="-1"/>
        </w:rPr>
        <w:t xml:space="preserve"> </w:t>
      </w:r>
      <w:r>
        <w:t>Networks</w:t>
      </w:r>
      <w:r>
        <w:rPr>
          <w:spacing w:val="-1"/>
        </w:rPr>
        <w:t xml:space="preserve"> </w:t>
      </w:r>
      <w:r>
        <w:t>unterschieden (Kamps &amp; Schetter, 2020, S. 110). Public Networks (öffentliche Netzwerke) sind ähnlich einem Marktplatz aufgebaut und übernehmen für die angeschlossenen Merchants</w:t>
      </w:r>
      <w:r>
        <w:rPr>
          <w:spacing w:val="40"/>
        </w:rPr>
        <w:t xml:space="preserve"> </w:t>
      </w:r>
      <w:r>
        <w:t>sämtliche</w:t>
      </w:r>
      <w:r>
        <w:rPr>
          <w:spacing w:val="-1"/>
        </w:rPr>
        <w:t xml:space="preserve"> </w:t>
      </w:r>
      <w:r>
        <w:t>organisatorische</w:t>
      </w:r>
      <w:r>
        <w:rPr>
          <w:spacing w:val="-1"/>
        </w:rPr>
        <w:t xml:space="preserve"> </w:t>
      </w:r>
      <w:r>
        <w:t>und</w:t>
      </w:r>
      <w:r>
        <w:rPr>
          <w:spacing w:val="-1"/>
        </w:rPr>
        <w:t xml:space="preserve"> </w:t>
      </w:r>
      <w:r>
        <w:t>vermittlungsbezogene</w:t>
      </w:r>
      <w:r>
        <w:rPr>
          <w:spacing w:val="-1"/>
        </w:rPr>
        <w:t xml:space="preserve"> </w:t>
      </w:r>
      <w:r>
        <w:t>Aufgaben.</w:t>
      </w:r>
      <w:r>
        <w:rPr>
          <w:spacing w:val="-1"/>
        </w:rPr>
        <w:t xml:space="preserve"> </w:t>
      </w:r>
      <w:r>
        <w:t>Dazu</w:t>
      </w:r>
      <w:r>
        <w:rPr>
          <w:spacing w:val="-1"/>
        </w:rPr>
        <w:t xml:space="preserve"> </w:t>
      </w:r>
      <w:r>
        <w:t>zählen</w:t>
      </w:r>
      <w:r>
        <w:rPr>
          <w:spacing w:val="-1"/>
        </w:rPr>
        <w:t xml:space="preserve"> </w:t>
      </w:r>
      <w:r>
        <w:t>das</w:t>
      </w:r>
      <w:r>
        <w:rPr>
          <w:spacing w:val="-1"/>
        </w:rPr>
        <w:t xml:space="preserve"> </w:t>
      </w:r>
      <w:r>
        <w:t>Vermitteln</w:t>
      </w:r>
      <w:r>
        <w:rPr>
          <w:spacing w:val="-4"/>
        </w:rPr>
        <w:t xml:space="preserve"> </w:t>
      </w:r>
      <w:r>
        <w:t>von</w:t>
      </w:r>
      <w:r>
        <w:rPr>
          <w:spacing w:val="-4"/>
        </w:rPr>
        <w:t xml:space="preserve"> </w:t>
      </w:r>
      <w:r>
        <w:t>Merchants</w:t>
      </w:r>
      <w:r>
        <w:rPr>
          <w:spacing w:val="-4"/>
        </w:rPr>
        <w:t xml:space="preserve"> </w:t>
      </w:r>
      <w:r>
        <w:t>und</w:t>
      </w:r>
      <w:r>
        <w:rPr>
          <w:spacing w:val="-4"/>
        </w:rPr>
        <w:t xml:space="preserve"> </w:t>
      </w:r>
      <w:r>
        <w:t>Affiliates,</w:t>
      </w:r>
      <w:r>
        <w:rPr>
          <w:spacing w:val="-4"/>
        </w:rPr>
        <w:t xml:space="preserve"> </w:t>
      </w:r>
      <w:r>
        <w:t>das</w:t>
      </w:r>
      <w:r>
        <w:rPr>
          <w:spacing w:val="-4"/>
        </w:rPr>
        <w:t xml:space="preserve"> </w:t>
      </w:r>
      <w:r>
        <w:t>Bereitstellen</w:t>
      </w:r>
      <w:r>
        <w:rPr>
          <w:spacing w:val="-4"/>
        </w:rPr>
        <w:t xml:space="preserve"> </w:t>
      </w:r>
      <w:r>
        <w:t>der</w:t>
      </w:r>
      <w:r>
        <w:rPr>
          <w:spacing w:val="-4"/>
        </w:rPr>
        <w:t xml:space="preserve"> </w:t>
      </w:r>
      <w:r>
        <w:t>technischen</w:t>
      </w:r>
      <w:r>
        <w:rPr>
          <w:spacing w:val="-4"/>
        </w:rPr>
        <w:t xml:space="preserve"> </w:t>
      </w:r>
      <w:r>
        <w:t>Infrastruktur,</w:t>
      </w:r>
      <w:r>
        <w:rPr>
          <w:spacing w:val="-4"/>
        </w:rPr>
        <w:t xml:space="preserve"> </w:t>
      </w:r>
      <w:r>
        <w:t>das</w:t>
      </w:r>
      <w:r>
        <w:rPr>
          <w:spacing w:val="-4"/>
        </w:rPr>
        <w:t xml:space="preserve"> </w:t>
      </w:r>
      <w:r>
        <w:t>Zahlen von Provisionen etc. Private Networks (private Netzwerke) werden von den Merchants</w:t>
      </w:r>
      <w:r>
        <w:rPr>
          <w:spacing w:val="40"/>
        </w:rPr>
        <w:t xml:space="preserve"> </w:t>
      </w:r>
      <w:r>
        <w:t>selbst</w:t>
      </w:r>
      <w:r>
        <w:rPr>
          <w:spacing w:val="-7"/>
        </w:rPr>
        <w:t xml:space="preserve"> </w:t>
      </w:r>
      <w:r>
        <w:t>betrieben,</w:t>
      </w:r>
      <w:r>
        <w:rPr>
          <w:spacing w:val="-7"/>
        </w:rPr>
        <w:t xml:space="preserve"> </w:t>
      </w:r>
      <w:r>
        <w:t>sodass</w:t>
      </w:r>
      <w:r>
        <w:rPr>
          <w:spacing w:val="-7"/>
        </w:rPr>
        <w:t xml:space="preserve"> </w:t>
      </w:r>
      <w:r>
        <w:t>keine</w:t>
      </w:r>
      <w:r>
        <w:rPr>
          <w:spacing w:val="-7"/>
        </w:rPr>
        <w:t xml:space="preserve"> </w:t>
      </w:r>
      <w:r>
        <w:t>zusätzliche</w:t>
      </w:r>
      <w:r>
        <w:rPr>
          <w:spacing w:val="-7"/>
        </w:rPr>
        <w:t xml:space="preserve"> </w:t>
      </w:r>
      <w:r>
        <w:t>vermittelnde</w:t>
      </w:r>
      <w:r>
        <w:rPr>
          <w:spacing w:val="-7"/>
        </w:rPr>
        <w:t xml:space="preserve"> </w:t>
      </w:r>
      <w:r>
        <w:t>Partei</w:t>
      </w:r>
      <w:r>
        <w:rPr>
          <w:spacing w:val="-7"/>
        </w:rPr>
        <w:t xml:space="preserve"> </w:t>
      </w:r>
      <w:r>
        <w:t>zwischengeschaltet</w:t>
      </w:r>
      <w:r>
        <w:rPr>
          <w:spacing w:val="-7"/>
        </w:rPr>
        <w:t xml:space="preserve"> </w:t>
      </w:r>
      <w:r>
        <w:t>ist.</w:t>
      </w:r>
      <w:r>
        <w:rPr>
          <w:spacing w:val="-7"/>
        </w:rPr>
        <w:t xml:space="preserve"> </w:t>
      </w:r>
      <w:r>
        <w:t>Merchants übernehmen selbstständig die organisatorischen Aufgaben und kümmern sich</w:t>
      </w:r>
      <w:r>
        <w:rPr>
          <w:spacing w:val="40"/>
        </w:rPr>
        <w:t xml:space="preserve"> </w:t>
      </w:r>
      <w:r>
        <w:t>eigens um das Finden passender Affiliates. Zwar fällt für die Anbietenden ein höherer Verwaltungsaufwand</w:t>
      </w:r>
      <w:r>
        <w:rPr>
          <w:spacing w:val="-4"/>
        </w:rPr>
        <w:t xml:space="preserve"> </w:t>
      </w:r>
      <w:r>
        <w:t>an,</w:t>
      </w:r>
      <w:r>
        <w:rPr>
          <w:spacing w:val="-4"/>
        </w:rPr>
        <w:t xml:space="preserve"> </w:t>
      </w:r>
      <w:r>
        <w:t>aber</w:t>
      </w:r>
      <w:r>
        <w:rPr>
          <w:spacing w:val="-4"/>
        </w:rPr>
        <w:t xml:space="preserve"> </w:t>
      </w:r>
      <w:r>
        <w:t>es</w:t>
      </w:r>
      <w:r>
        <w:rPr>
          <w:spacing w:val="-4"/>
        </w:rPr>
        <w:t xml:space="preserve"> </w:t>
      </w:r>
      <w:r>
        <w:t>verringern</w:t>
      </w:r>
      <w:r>
        <w:rPr>
          <w:spacing w:val="-4"/>
        </w:rPr>
        <w:t xml:space="preserve"> </w:t>
      </w:r>
      <w:r>
        <w:t>sich</w:t>
      </w:r>
      <w:r>
        <w:rPr>
          <w:spacing w:val="-4"/>
        </w:rPr>
        <w:t xml:space="preserve"> </w:t>
      </w:r>
      <w:r>
        <w:t>auch</w:t>
      </w:r>
      <w:r>
        <w:rPr>
          <w:spacing w:val="-4"/>
        </w:rPr>
        <w:t xml:space="preserve"> </w:t>
      </w:r>
      <w:r>
        <w:t>die</w:t>
      </w:r>
      <w:r>
        <w:rPr>
          <w:spacing w:val="-4"/>
        </w:rPr>
        <w:t xml:space="preserve"> </w:t>
      </w:r>
      <w:r>
        <w:t>Netzwerkkosten</w:t>
      </w:r>
      <w:r>
        <w:rPr>
          <w:spacing w:val="-4"/>
        </w:rPr>
        <w:t xml:space="preserve"> </w:t>
      </w:r>
      <w:r>
        <w:t>(Kamps</w:t>
      </w:r>
      <w:r>
        <w:rPr>
          <w:spacing w:val="-4"/>
        </w:rPr>
        <w:t xml:space="preserve"> </w:t>
      </w:r>
      <w:r>
        <w:t>&amp;</w:t>
      </w:r>
      <w:r>
        <w:rPr>
          <w:spacing w:val="-4"/>
        </w:rPr>
        <w:t xml:space="preserve"> </w:t>
      </w:r>
      <w:r>
        <w:t>Schetter,</w:t>
      </w:r>
      <w:r>
        <w:rPr>
          <w:spacing w:val="40"/>
        </w:rPr>
        <w:t xml:space="preserve"> </w:t>
      </w:r>
      <w:r>
        <w:t>2020, S. 110–111).</w:t>
      </w:r>
    </w:p>
    <w:p w14:paraId="45CD45AB" w14:textId="77777777" w:rsidR="00244A6A" w:rsidRDefault="00244A6A">
      <w:pPr>
        <w:pStyle w:val="Textkrper"/>
        <w:spacing w:before="6"/>
      </w:pPr>
    </w:p>
    <w:p w14:paraId="6EF68590" w14:textId="77777777" w:rsidR="00244A6A" w:rsidRDefault="00000000">
      <w:pPr>
        <w:pStyle w:val="berschrift4"/>
      </w:pPr>
      <w:r>
        <w:rPr>
          <w:w w:val="95"/>
        </w:rPr>
        <w:t>Affiliate-</w:t>
      </w:r>
      <w:r>
        <w:rPr>
          <w:spacing w:val="-2"/>
        </w:rPr>
        <w:t>Geschäftsmodelle</w:t>
      </w:r>
    </w:p>
    <w:p w14:paraId="026EDA5B" w14:textId="77777777" w:rsidR="00244A6A" w:rsidRDefault="00244A6A">
      <w:pPr>
        <w:pStyle w:val="Textkrper"/>
        <w:spacing w:before="1"/>
        <w:rPr>
          <w:b/>
          <w:sz w:val="22"/>
        </w:rPr>
      </w:pPr>
    </w:p>
    <w:p w14:paraId="71BB7E0B" w14:textId="051B0932" w:rsidR="00244A6A" w:rsidRDefault="00000000">
      <w:pPr>
        <w:pStyle w:val="Textkrper"/>
        <w:spacing w:before="1" w:line="247" w:lineRule="auto"/>
        <w:ind w:left="2205" w:right="977" w:hanging="1"/>
        <w:jc w:val="both"/>
      </w:pPr>
      <w:r>
        <w:t>Affiliates nutzen die unterschiedlichsten Modelle, um Aufmerksamkeit auf die Zielseiten</w:t>
      </w:r>
      <w:r>
        <w:rPr>
          <w:spacing w:val="40"/>
        </w:rPr>
        <w:t xml:space="preserve"> </w:t>
      </w:r>
      <w:r>
        <w:t>der Partner zu lenken. Je nach Themengebiet und Art der eigenen Internet-Präsenz kommen die Publisher-Modelle in den unterschiedlichen Phasen des bereits vorgestellten</w:t>
      </w:r>
      <w:r>
        <w:rPr>
          <w:spacing w:val="40"/>
        </w:rPr>
        <w:t xml:space="preserve"> </w:t>
      </w:r>
      <w:r>
        <w:t>AIDA-Modells zum Einsatz. Dabei fallen insbesondere die Content-Websites auf, da sie in</w:t>
      </w:r>
      <w:r>
        <w:rPr>
          <w:spacing w:val="40"/>
        </w:rPr>
        <w:t xml:space="preserve"> </w:t>
      </w:r>
      <w:r>
        <w:t>den unterschiedlichsten Formen in jeder der vier Phasen eingesetzt werden können (</w:t>
      </w:r>
      <w:proofErr w:type="spellStart"/>
      <w:r>
        <w:t>Olb</w:t>
      </w:r>
      <w:proofErr w:type="spellEnd"/>
      <w:r>
        <w:t>-</w:t>
      </w:r>
      <w:r>
        <w:rPr>
          <w:spacing w:val="40"/>
        </w:rPr>
        <w:t xml:space="preserve"> </w:t>
      </w:r>
      <w:proofErr w:type="spellStart"/>
      <w:r>
        <w:t>rich</w:t>
      </w:r>
      <w:proofErr w:type="spellEnd"/>
      <w:r>
        <w:t xml:space="preserve"> et al., 2019, S. 123).</w:t>
      </w:r>
    </w:p>
    <w:p w14:paraId="40DF538D" w14:textId="77777777" w:rsidR="00244A6A" w:rsidRDefault="00244A6A">
      <w:pPr>
        <w:pStyle w:val="Textkrper"/>
        <w:spacing w:before="9"/>
        <w:rPr>
          <w:sz w:val="22"/>
        </w:rPr>
      </w:pPr>
    </w:p>
    <w:p w14:paraId="529513D3" w14:textId="77777777" w:rsidR="00244A6A" w:rsidRDefault="00000000">
      <w:pPr>
        <w:pStyle w:val="Textkrper"/>
        <w:ind w:left="2205"/>
      </w:pPr>
      <w:r>
        <w:t>Abbildung</w:t>
      </w:r>
      <w:r>
        <w:rPr>
          <w:spacing w:val="14"/>
        </w:rPr>
        <w:t xml:space="preserve"> </w:t>
      </w:r>
      <w:r>
        <w:t>3:</w:t>
      </w:r>
      <w:r>
        <w:rPr>
          <w:spacing w:val="14"/>
        </w:rPr>
        <w:t xml:space="preserve"> </w:t>
      </w:r>
      <w:r>
        <w:t>Arten</w:t>
      </w:r>
      <w:r>
        <w:rPr>
          <w:spacing w:val="14"/>
        </w:rPr>
        <w:t xml:space="preserve"> </w:t>
      </w:r>
      <w:r>
        <w:t>von</w:t>
      </w:r>
      <w:r>
        <w:rPr>
          <w:spacing w:val="14"/>
        </w:rPr>
        <w:t xml:space="preserve"> </w:t>
      </w:r>
      <w:r>
        <w:t>Affiliates</w:t>
      </w:r>
      <w:r>
        <w:rPr>
          <w:spacing w:val="14"/>
        </w:rPr>
        <w:t xml:space="preserve"> </w:t>
      </w:r>
      <w:r>
        <w:t>entlang</w:t>
      </w:r>
      <w:r>
        <w:rPr>
          <w:spacing w:val="14"/>
        </w:rPr>
        <w:t xml:space="preserve"> </w:t>
      </w:r>
      <w:r>
        <w:t>des</w:t>
      </w:r>
      <w:r>
        <w:rPr>
          <w:spacing w:val="14"/>
        </w:rPr>
        <w:t xml:space="preserve"> </w:t>
      </w:r>
      <w:r>
        <w:t>AIDA-</w:t>
      </w:r>
      <w:r>
        <w:rPr>
          <w:spacing w:val="-2"/>
        </w:rPr>
        <w:t>Modells</w:t>
      </w:r>
    </w:p>
    <w:p w14:paraId="3C266A0F" w14:textId="77777777" w:rsidR="00244A6A" w:rsidRDefault="00000000">
      <w:pPr>
        <w:pStyle w:val="Textkrper"/>
        <w:spacing w:before="9"/>
        <w:rPr>
          <w:sz w:val="7"/>
        </w:rPr>
      </w:pPr>
      <w:r>
        <w:pict w14:anchorId="453D2F75">
          <v:shape id="docshape19" o:spid="_x0000_s2238" style="position:absolute;margin-left:138.25pt;margin-top:6.05pt;width:375.05pt;height:.1pt;z-index:-15724032;mso-wrap-distance-left:0;mso-wrap-distance-right:0;mso-position-horizontal-relative:page" coordorigin="2765,121" coordsize="7501,0" path="m2765,121r7501,e" filled="f" strokecolor="#7f7f7f" strokeweight=".5pt">
            <v:path arrowok="t"/>
            <w10:wrap type="topAndBottom" anchorx="page"/>
          </v:shape>
        </w:pict>
      </w:r>
      <w:r>
        <w:rPr>
          <w:noProof/>
        </w:rPr>
        <w:drawing>
          <wp:anchor distT="0" distB="0" distL="0" distR="0" simplePos="0" relativeHeight="10" behindDoc="0" locked="0" layoutInCell="1" allowOverlap="1" wp14:anchorId="57527F15" wp14:editId="12E231D5">
            <wp:simplePos x="0" y="0"/>
            <wp:positionH relativeFrom="page">
              <wp:posOffset>1756029</wp:posOffset>
            </wp:positionH>
            <wp:positionV relativeFrom="paragraph">
              <wp:posOffset>168965</wp:posOffset>
            </wp:positionV>
            <wp:extent cx="4751831" cy="2520696"/>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8" cstate="print"/>
                    <a:stretch>
                      <a:fillRect/>
                    </a:stretch>
                  </pic:blipFill>
                  <pic:spPr>
                    <a:xfrm>
                      <a:off x="0" y="0"/>
                      <a:ext cx="4751831" cy="2520696"/>
                    </a:xfrm>
                    <a:prstGeom prst="rect">
                      <a:avLst/>
                    </a:prstGeom>
                  </pic:spPr>
                </pic:pic>
              </a:graphicData>
            </a:graphic>
          </wp:anchor>
        </w:drawing>
      </w:r>
      <w:r>
        <w:pict w14:anchorId="0A9E6CC2">
          <v:shape id="docshape20" o:spid="_x0000_s2237" style="position:absolute;margin-left:138.25pt;margin-top:219.5pt;width:375.05pt;height:.1pt;z-index:-15723008;mso-wrap-distance-left:0;mso-wrap-distance-right:0;mso-position-horizontal-relative:page;mso-position-vertical-relative:text" coordorigin="2765,4390" coordsize="7501,0" path="m10266,4390r-7501,e" filled="f" strokecolor="#7f7f7f" strokeweight=".5pt">
            <v:path arrowok="t"/>
            <w10:wrap type="topAndBottom" anchorx="page"/>
          </v:shape>
        </w:pict>
      </w:r>
    </w:p>
    <w:p w14:paraId="28BF8436" w14:textId="77777777" w:rsidR="00244A6A" w:rsidRDefault="00244A6A">
      <w:pPr>
        <w:pStyle w:val="Textkrper"/>
        <w:spacing w:before="2"/>
        <w:rPr>
          <w:sz w:val="9"/>
        </w:rPr>
      </w:pPr>
    </w:p>
    <w:p w14:paraId="563FDF63" w14:textId="77777777" w:rsidR="00244A6A" w:rsidRDefault="00244A6A">
      <w:pPr>
        <w:pStyle w:val="Textkrper"/>
        <w:spacing w:before="4"/>
        <w:rPr>
          <w:sz w:val="10"/>
        </w:rPr>
      </w:pPr>
    </w:p>
    <w:p w14:paraId="6B69B5A6" w14:textId="77777777" w:rsidR="00244A6A" w:rsidRDefault="00000000">
      <w:pPr>
        <w:spacing w:before="76"/>
        <w:ind w:left="2205"/>
        <w:rPr>
          <w:sz w:val="18"/>
        </w:rPr>
      </w:pPr>
      <w:r>
        <w:rPr>
          <w:sz w:val="18"/>
        </w:rPr>
        <w:t>Quelle:</w:t>
      </w:r>
      <w:r>
        <w:rPr>
          <w:spacing w:val="-1"/>
          <w:sz w:val="18"/>
        </w:rPr>
        <w:t xml:space="preserve"> </w:t>
      </w:r>
      <w:r>
        <w:rPr>
          <w:sz w:val="18"/>
        </w:rPr>
        <w:t>Olbrich et al.,</w:t>
      </w:r>
      <w:r>
        <w:rPr>
          <w:spacing w:val="-1"/>
          <w:sz w:val="18"/>
        </w:rPr>
        <w:t xml:space="preserve"> </w:t>
      </w:r>
      <w:r>
        <w:rPr>
          <w:sz w:val="18"/>
        </w:rPr>
        <w:t xml:space="preserve">2019, S. </w:t>
      </w:r>
      <w:r>
        <w:rPr>
          <w:spacing w:val="-4"/>
          <w:sz w:val="18"/>
        </w:rPr>
        <w:t>123.</w:t>
      </w:r>
    </w:p>
    <w:p w14:paraId="516A9598" w14:textId="77777777" w:rsidR="00244A6A" w:rsidRDefault="00244A6A">
      <w:pPr>
        <w:rPr>
          <w:sz w:val="18"/>
        </w:rPr>
        <w:sectPr w:rsidR="00244A6A">
          <w:pgSz w:w="11910" w:h="16840"/>
          <w:pgMar w:top="1700" w:right="660" w:bottom="920" w:left="560" w:header="0" w:footer="727" w:gutter="0"/>
          <w:cols w:space="720"/>
        </w:sectPr>
      </w:pPr>
    </w:p>
    <w:p w14:paraId="00F9BE77" w14:textId="21BCAAF0" w:rsidR="00244A6A" w:rsidRDefault="00000000">
      <w:pPr>
        <w:pStyle w:val="Textkrper"/>
        <w:spacing w:before="85" w:line="247" w:lineRule="auto"/>
        <w:ind w:left="1079" w:right="2102"/>
        <w:jc w:val="both"/>
      </w:pPr>
      <w:r>
        <w:lastRenderedPageBreak/>
        <w:t>Im Rahmen der Affiliate-Geschäftsmodelle wird übergeordnet unterschieden, ob das Werbemittel über die eigene Affiliate-Website bzw. -Plattform oder über ein Partnernetzwerk</w:t>
      </w:r>
      <w:r>
        <w:rPr>
          <w:spacing w:val="40"/>
        </w:rPr>
        <w:t xml:space="preserve"> </w:t>
      </w:r>
      <w:r>
        <w:t>ausgesendet wird. Die erfolgreichsten Affiliate-Geschäftsmodelle der letzten Jahre lassen</w:t>
      </w:r>
      <w:r>
        <w:rPr>
          <w:spacing w:val="40"/>
        </w:rPr>
        <w:t xml:space="preserve"> </w:t>
      </w:r>
      <w:r>
        <w:t>sich wie folgt gliedern (Olbrich et al., 2019, S. 123–125; Kamps &amp; Schetter, 2020, S. 113–</w:t>
      </w:r>
      <w:r>
        <w:rPr>
          <w:spacing w:val="40"/>
        </w:rPr>
        <w:t xml:space="preserve"> </w:t>
      </w:r>
      <w:r>
        <w:rPr>
          <w:spacing w:val="-2"/>
        </w:rPr>
        <w:t>118):</w:t>
      </w:r>
    </w:p>
    <w:p w14:paraId="080C9155" w14:textId="77777777" w:rsidR="00244A6A" w:rsidRDefault="00244A6A">
      <w:pPr>
        <w:pStyle w:val="Textkrper"/>
        <w:spacing w:before="1"/>
        <w:rPr>
          <w:sz w:val="21"/>
        </w:rPr>
      </w:pPr>
    </w:p>
    <w:p w14:paraId="653022E6" w14:textId="77777777" w:rsidR="00244A6A" w:rsidRDefault="00000000">
      <w:pPr>
        <w:pStyle w:val="Listenabsatz"/>
        <w:numPr>
          <w:ilvl w:val="0"/>
          <w:numId w:val="50"/>
        </w:numPr>
        <w:tabs>
          <w:tab w:val="left" w:pos="1436"/>
        </w:tabs>
        <w:spacing w:before="0"/>
        <w:ind w:hanging="341"/>
        <w:jc w:val="both"/>
        <w:rPr>
          <w:sz w:val="20"/>
        </w:rPr>
      </w:pPr>
      <w:r>
        <w:rPr>
          <w:sz w:val="20"/>
        </w:rPr>
        <w:t>Geschäftsmodelle,</w:t>
      </w:r>
      <w:r>
        <w:rPr>
          <w:spacing w:val="-5"/>
          <w:sz w:val="20"/>
        </w:rPr>
        <w:t xml:space="preserve"> </w:t>
      </w:r>
      <w:r>
        <w:rPr>
          <w:sz w:val="20"/>
        </w:rPr>
        <w:t>die</w:t>
      </w:r>
      <w:r>
        <w:rPr>
          <w:spacing w:val="-4"/>
          <w:sz w:val="20"/>
        </w:rPr>
        <w:t xml:space="preserve"> </w:t>
      </w:r>
      <w:r>
        <w:rPr>
          <w:sz w:val="20"/>
        </w:rPr>
        <w:t>über</w:t>
      </w:r>
      <w:r>
        <w:rPr>
          <w:spacing w:val="-4"/>
          <w:sz w:val="20"/>
        </w:rPr>
        <w:t xml:space="preserve"> </w:t>
      </w:r>
      <w:r>
        <w:rPr>
          <w:sz w:val="20"/>
        </w:rPr>
        <w:t>die</w:t>
      </w:r>
      <w:r>
        <w:rPr>
          <w:spacing w:val="-4"/>
          <w:sz w:val="20"/>
        </w:rPr>
        <w:t xml:space="preserve"> </w:t>
      </w:r>
      <w:r>
        <w:rPr>
          <w:sz w:val="20"/>
        </w:rPr>
        <w:t>Website</w:t>
      </w:r>
      <w:r>
        <w:rPr>
          <w:spacing w:val="-4"/>
          <w:sz w:val="20"/>
        </w:rPr>
        <w:t xml:space="preserve"> </w:t>
      </w:r>
      <w:r>
        <w:rPr>
          <w:sz w:val="20"/>
        </w:rPr>
        <w:t>der</w:t>
      </w:r>
      <w:r>
        <w:rPr>
          <w:spacing w:val="-4"/>
          <w:sz w:val="20"/>
        </w:rPr>
        <w:t xml:space="preserve"> </w:t>
      </w:r>
      <w:r>
        <w:rPr>
          <w:sz w:val="20"/>
        </w:rPr>
        <w:t>Affiliates</w:t>
      </w:r>
      <w:r>
        <w:rPr>
          <w:spacing w:val="-4"/>
          <w:sz w:val="20"/>
        </w:rPr>
        <w:t xml:space="preserve"> </w:t>
      </w:r>
      <w:r>
        <w:rPr>
          <w:sz w:val="20"/>
        </w:rPr>
        <w:t>umgesetzt</w:t>
      </w:r>
      <w:r>
        <w:rPr>
          <w:spacing w:val="-4"/>
          <w:sz w:val="20"/>
        </w:rPr>
        <w:t xml:space="preserve"> </w:t>
      </w:r>
      <w:r>
        <w:rPr>
          <w:spacing w:val="-2"/>
          <w:sz w:val="20"/>
        </w:rPr>
        <w:t>werden:</w:t>
      </w:r>
    </w:p>
    <w:p w14:paraId="02B7BFAA" w14:textId="7A9FFDA5" w:rsidR="00244A6A" w:rsidRDefault="00000000">
      <w:pPr>
        <w:pStyle w:val="Listenabsatz"/>
        <w:numPr>
          <w:ilvl w:val="0"/>
          <w:numId w:val="44"/>
        </w:numPr>
        <w:tabs>
          <w:tab w:val="left" w:pos="1636"/>
        </w:tabs>
        <w:spacing w:line="247" w:lineRule="auto"/>
        <w:ind w:right="2103"/>
        <w:jc w:val="both"/>
        <w:rPr>
          <w:sz w:val="20"/>
        </w:rPr>
      </w:pPr>
      <w:r>
        <w:rPr>
          <w:b/>
          <w:sz w:val="20"/>
        </w:rPr>
        <w:t xml:space="preserve">Gutschein-Portale: </w:t>
      </w:r>
      <w:r>
        <w:rPr>
          <w:sz w:val="20"/>
        </w:rPr>
        <w:t>Sammeln Gutscheine und Rabattaktionen diverser öffentlich</w:t>
      </w:r>
      <w:r>
        <w:rPr>
          <w:spacing w:val="40"/>
          <w:sz w:val="20"/>
        </w:rPr>
        <w:t xml:space="preserve"> </w:t>
      </w:r>
      <w:r>
        <w:rPr>
          <w:sz w:val="20"/>
        </w:rPr>
        <w:t>zugänglicher</w:t>
      </w:r>
      <w:r>
        <w:rPr>
          <w:spacing w:val="-1"/>
          <w:sz w:val="20"/>
        </w:rPr>
        <w:t xml:space="preserve"> </w:t>
      </w:r>
      <w:r>
        <w:rPr>
          <w:sz w:val="20"/>
        </w:rPr>
        <w:t>Web-Shops</w:t>
      </w:r>
      <w:r>
        <w:rPr>
          <w:spacing w:val="-1"/>
          <w:sz w:val="20"/>
        </w:rPr>
        <w:t xml:space="preserve"> </w:t>
      </w:r>
      <w:r>
        <w:rPr>
          <w:sz w:val="20"/>
        </w:rPr>
        <w:t>und</w:t>
      </w:r>
      <w:r>
        <w:rPr>
          <w:spacing w:val="-1"/>
          <w:sz w:val="20"/>
        </w:rPr>
        <w:t xml:space="preserve"> </w:t>
      </w:r>
      <w:r>
        <w:rPr>
          <w:sz w:val="20"/>
        </w:rPr>
        <w:t>bieten</w:t>
      </w:r>
      <w:r>
        <w:rPr>
          <w:spacing w:val="-1"/>
          <w:sz w:val="20"/>
        </w:rPr>
        <w:t xml:space="preserve"> </w:t>
      </w:r>
      <w:r>
        <w:rPr>
          <w:sz w:val="20"/>
        </w:rPr>
        <w:t>diese</w:t>
      </w:r>
      <w:r>
        <w:rPr>
          <w:spacing w:val="-1"/>
          <w:sz w:val="20"/>
        </w:rPr>
        <w:t xml:space="preserve"> </w:t>
      </w:r>
      <w:r>
        <w:rPr>
          <w:sz w:val="20"/>
        </w:rPr>
        <w:t>den</w:t>
      </w:r>
      <w:r>
        <w:rPr>
          <w:spacing w:val="-1"/>
          <w:sz w:val="20"/>
        </w:rPr>
        <w:t xml:space="preserve"> </w:t>
      </w:r>
      <w:proofErr w:type="spellStart"/>
      <w:proofErr w:type="gramStart"/>
      <w:r>
        <w:rPr>
          <w:sz w:val="20"/>
        </w:rPr>
        <w:t>Nutzer:innen</w:t>
      </w:r>
      <w:proofErr w:type="spellEnd"/>
      <w:proofErr w:type="gramEnd"/>
      <w:r>
        <w:rPr>
          <w:spacing w:val="-1"/>
          <w:sz w:val="20"/>
        </w:rPr>
        <w:t xml:space="preserve"> </w:t>
      </w:r>
      <w:r>
        <w:rPr>
          <w:sz w:val="20"/>
        </w:rPr>
        <w:t>auf</w:t>
      </w:r>
      <w:r>
        <w:rPr>
          <w:spacing w:val="-1"/>
          <w:sz w:val="20"/>
        </w:rPr>
        <w:t xml:space="preserve"> </w:t>
      </w:r>
      <w:r>
        <w:rPr>
          <w:sz w:val="20"/>
        </w:rPr>
        <w:t>ihrem</w:t>
      </w:r>
      <w:r>
        <w:rPr>
          <w:spacing w:val="-1"/>
          <w:sz w:val="20"/>
        </w:rPr>
        <w:t xml:space="preserve"> </w:t>
      </w:r>
      <w:r>
        <w:rPr>
          <w:sz w:val="20"/>
        </w:rPr>
        <w:t>eigenen</w:t>
      </w:r>
      <w:r>
        <w:rPr>
          <w:spacing w:val="-1"/>
          <w:sz w:val="20"/>
        </w:rPr>
        <w:t xml:space="preserve"> </w:t>
      </w:r>
      <w:r>
        <w:rPr>
          <w:sz w:val="20"/>
        </w:rPr>
        <w:t>Portal werbetechnisch aufbereitet an. Dabei können die Gutschein- oder Rabattaktionen beispielsweise den kostenfreien Versand oder Preisnachlässe von Produkten</w:t>
      </w:r>
      <w:r>
        <w:rPr>
          <w:spacing w:val="40"/>
          <w:sz w:val="20"/>
        </w:rPr>
        <w:t xml:space="preserve"> </w:t>
      </w:r>
      <w:r>
        <w:rPr>
          <w:sz w:val="20"/>
        </w:rPr>
        <w:t xml:space="preserve">umfassen. Dieses Modell spricht in erster Linie preissensible </w:t>
      </w:r>
      <w:proofErr w:type="spellStart"/>
      <w:proofErr w:type="gramStart"/>
      <w:r>
        <w:rPr>
          <w:sz w:val="20"/>
        </w:rPr>
        <w:t>Konsument:innen</w:t>
      </w:r>
      <w:proofErr w:type="spellEnd"/>
      <w:proofErr w:type="gramEnd"/>
      <w:r>
        <w:rPr>
          <w:sz w:val="20"/>
        </w:rPr>
        <w:t xml:space="preserve"> an.</w:t>
      </w:r>
      <w:r>
        <w:rPr>
          <w:spacing w:val="40"/>
          <w:sz w:val="20"/>
        </w:rPr>
        <w:t xml:space="preserve"> </w:t>
      </w:r>
      <w:r>
        <w:rPr>
          <w:sz w:val="20"/>
        </w:rPr>
        <w:t>Beispiele sind Trustdeals oder Rabattcode.</w:t>
      </w:r>
    </w:p>
    <w:p w14:paraId="5E40A057" w14:textId="38F18FDE" w:rsidR="00244A6A" w:rsidRDefault="00000000">
      <w:pPr>
        <w:pStyle w:val="Listenabsatz"/>
        <w:numPr>
          <w:ilvl w:val="0"/>
          <w:numId w:val="44"/>
        </w:numPr>
        <w:tabs>
          <w:tab w:val="left" w:pos="1635"/>
        </w:tabs>
        <w:spacing w:before="6" w:line="247" w:lineRule="auto"/>
        <w:ind w:right="2103"/>
        <w:jc w:val="both"/>
        <w:rPr>
          <w:sz w:val="20"/>
        </w:rPr>
      </w:pPr>
      <w:r>
        <w:rPr>
          <w:b/>
          <w:sz w:val="20"/>
        </w:rPr>
        <w:t xml:space="preserve">Deal-Seiten: </w:t>
      </w:r>
      <w:r>
        <w:rPr>
          <w:sz w:val="20"/>
        </w:rPr>
        <w:t xml:space="preserve">Bieten täglich auf ihrer eigenen Plattform kurzfriste Deals und Angebote anderer Online-Shops an. Dieses Modell richtet sich besonders an preisbewusste Nutzende. Beispiele sind Groupon oder </w:t>
      </w:r>
      <w:proofErr w:type="spellStart"/>
      <w:r>
        <w:rPr>
          <w:sz w:val="20"/>
        </w:rPr>
        <w:t>Mydealz</w:t>
      </w:r>
      <w:proofErr w:type="spellEnd"/>
      <w:r>
        <w:rPr>
          <w:sz w:val="20"/>
        </w:rPr>
        <w:t>.</w:t>
      </w:r>
    </w:p>
    <w:p w14:paraId="705423AA" w14:textId="77777777" w:rsidR="00244A6A" w:rsidRDefault="00000000">
      <w:pPr>
        <w:pStyle w:val="Listenabsatz"/>
        <w:numPr>
          <w:ilvl w:val="0"/>
          <w:numId w:val="44"/>
        </w:numPr>
        <w:tabs>
          <w:tab w:val="left" w:pos="1636"/>
        </w:tabs>
        <w:spacing w:before="4" w:line="247" w:lineRule="auto"/>
        <w:ind w:right="2102"/>
        <w:jc w:val="both"/>
        <w:rPr>
          <w:sz w:val="20"/>
        </w:rPr>
      </w:pPr>
      <w:r>
        <w:rPr>
          <w:b/>
          <w:sz w:val="20"/>
        </w:rPr>
        <w:t xml:space="preserve">Vergleichsportale: </w:t>
      </w:r>
      <w:r>
        <w:rPr>
          <w:sz w:val="20"/>
        </w:rPr>
        <w:t>Stellen direkt vergleichbare Produkte gegenüber wie z. B.</w:t>
      </w:r>
      <w:r>
        <w:rPr>
          <w:spacing w:val="40"/>
          <w:sz w:val="20"/>
        </w:rPr>
        <w:t xml:space="preserve"> </w:t>
      </w:r>
      <w:r>
        <w:rPr>
          <w:sz w:val="20"/>
        </w:rPr>
        <w:t>Strom-, Kredit- oder Versicherungsverträge. Sie heben insbesondere Unterschiede</w:t>
      </w:r>
      <w:r>
        <w:rPr>
          <w:spacing w:val="40"/>
          <w:sz w:val="20"/>
        </w:rPr>
        <w:t xml:space="preserve"> </w:t>
      </w:r>
      <w:r>
        <w:rPr>
          <w:sz w:val="20"/>
        </w:rPr>
        <w:t>innerhalb der Angebote, Produktleistungen und Preise hervor. Beispiele sind Ver-</w:t>
      </w:r>
      <w:r>
        <w:rPr>
          <w:spacing w:val="40"/>
          <w:sz w:val="20"/>
        </w:rPr>
        <w:t xml:space="preserve"> </w:t>
      </w:r>
      <w:proofErr w:type="spellStart"/>
      <w:r>
        <w:rPr>
          <w:sz w:val="20"/>
        </w:rPr>
        <w:t>ivox</w:t>
      </w:r>
      <w:proofErr w:type="spellEnd"/>
      <w:r>
        <w:rPr>
          <w:sz w:val="20"/>
        </w:rPr>
        <w:t xml:space="preserve"> oder Tarifcheck.</w:t>
      </w:r>
    </w:p>
    <w:p w14:paraId="66E91D7A" w14:textId="3DC6DF85" w:rsidR="00244A6A" w:rsidRDefault="00000000">
      <w:pPr>
        <w:pStyle w:val="Listenabsatz"/>
        <w:numPr>
          <w:ilvl w:val="0"/>
          <w:numId w:val="44"/>
        </w:numPr>
        <w:tabs>
          <w:tab w:val="left" w:pos="1635"/>
        </w:tabs>
        <w:spacing w:before="4" w:line="247" w:lineRule="auto"/>
        <w:ind w:left="1635" w:right="2103" w:hanging="191"/>
        <w:jc w:val="both"/>
        <w:rPr>
          <w:sz w:val="20"/>
        </w:rPr>
      </w:pPr>
      <w:r>
        <w:rPr>
          <w:b/>
          <w:sz w:val="20"/>
        </w:rPr>
        <w:t xml:space="preserve">Produktsuchmaschinen: </w:t>
      </w:r>
      <w:r>
        <w:rPr>
          <w:sz w:val="20"/>
        </w:rPr>
        <w:t>Bieten eine Übersicht der Produktpreise von verschiedenen Online- und Offline-Anbietenden; z. B. Idealo oder Ladenzeile.</w:t>
      </w:r>
    </w:p>
    <w:p w14:paraId="181CC0BE" w14:textId="77777777" w:rsidR="00244A6A" w:rsidRDefault="00000000">
      <w:pPr>
        <w:pStyle w:val="Listenabsatz"/>
        <w:numPr>
          <w:ilvl w:val="0"/>
          <w:numId w:val="44"/>
        </w:numPr>
        <w:tabs>
          <w:tab w:val="left" w:pos="1636"/>
        </w:tabs>
        <w:spacing w:before="2" w:line="247" w:lineRule="auto"/>
        <w:ind w:right="2102"/>
        <w:jc w:val="both"/>
        <w:rPr>
          <w:sz w:val="20"/>
        </w:rPr>
      </w:pPr>
      <w:proofErr w:type="spellStart"/>
      <w:r>
        <w:rPr>
          <w:b/>
          <w:sz w:val="20"/>
        </w:rPr>
        <w:t>Cashback</w:t>
      </w:r>
      <w:proofErr w:type="spellEnd"/>
      <w:r>
        <w:rPr>
          <w:b/>
          <w:sz w:val="20"/>
        </w:rPr>
        <w:t xml:space="preserve">-Modelle: </w:t>
      </w:r>
      <w:r>
        <w:rPr>
          <w:sz w:val="20"/>
        </w:rPr>
        <w:t>Affiliates beteiligen ihre Kundschaft bei einem Kauf über ihre</w:t>
      </w:r>
      <w:r>
        <w:rPr>
          <w:spacing w:val="40"/>
          <w:sz w:val="20"/>
        </w:rPr>
        <w:t xml:space="preserve"> </w:t>
      </w:r>
      <w:r>
        <w:rPr>
          <w:sz w:val="20"/>
        </w:rPr>
        <w:t>Website finanziell. Dabei zahlen sie erst im Anschluss an den Kauf einen gewissen</w:t>
      </w:r>
      <w:r>
        <w:rPr>
          <w:spacing w:val="40"/>
          <w:sz w:val="20"/>
        </w:rPr>
        <w:t xml:space="preserve"> </w:t>
      </w:r>
      <w:r>
        <w:rPr>
          <w:sz w:val="20"/>
        </w:rPr>
        <w:t xml:space="preserve">Anteil der verdienten Provision an die </w:t>
      </w:r>
      <w:proofErr w:type="spellStart"/>
      <w:proofErr w:type="gramStart"/>
      <w:r>
        <w:rPr>
          <w:sz w:val="20"/>
        </w:rPr>
        <w:t>Kund:innen</w:t>
      </w:r>
      <w:proofErr w:type="spellEnd"/>
      <w:proofErr w:type="gramEnd"/>
      <w:r>
        <w:rPr>
          <w:sz w:val="20"/>
        </w:rPr>
        <w:t xml:space="preserve"> zurück; z. B. </w:t>
      </w:r>
      <w:proofErr w:type="spellStart"/>
      <w:r>
        <w:rPr>
          <w:sz w:val="20"/>
        </w:rPr>
        <w:t>Andasa</w:t>
      </w:r>
      <w:proofErr w:type="spellEnd"/>
      <w:r>
        <w:rPr>
          <w:sz w:val="20"/>
        </w:rPr>
        <w:t xml:space="preserve"> oder</w:t>
      </w:r>
      <w:r>
        <w:rPr>
          <w:spacing w:val="40"/>
          <w:sz w:val="20"/>
        </w:rPr>
        <w:t xml:space="preserve"> </w:t>
      </w:r>
      <w:proofErr w:type="spellStart"/>
      <w:r>
        <w:rPr>
          <w:spacing w:val="-2"/>
          <w:sz w:val="20"/>
        </w:rPr>
        <w:t>Getmore</w:t>
      </w:r>
      <w:proofErr w:type="spellEnd"/>
      <w:r>
        <w:rPr>
          <w:spacing w:val="-2"/>
          <w:sz w:val="20"/>
        </w:rPr>
        <w:t>.</w:t>
      </w:r>
    </w:p>
    <w:p w14:paraId="221AF053" w14:textId="77777777" w:rsidR="00244A6A" w:rsidRDefault="00000000">
      <w:pPr>
        <w:pStyle w:val="Listenabsatz"/>
        <w:numPr>
          <w:ilvl w:val="0"/>
          <w:numId w:val="44"/>
        </w:numPr>
        <w:tabs>
          <w:tab w:val="left" w:pos="1635"/>
        </w:tabs>
        <w:spacing w:before="4" w:line="247" w:lineRule="auto"/>
        <w:ind w:right="2103"/>
        <w:jc w:val="both"/>
        <w:rPr>
          <w:sz w:val="20"/>
        </w:rPr>
      </w:pPr>
      <w:r>
        <w:rPr>
          <w:b/>
          <w:sz w:val="20"/>
        </w:rPr>
        <w:t xml:space="preserve">Bonussysteme: </w:t>
      </w:r>
      <w:r>
        <w:rPr>
          <w:sz w:val="20"/>
        </w:rPr>
        <w:t>Die Kundschaft erhält für einen Kauf über den Affiliate-Link eine</w:t>
      </w:r>
      <w:r>
        <w:rPr>
          <w:spacing w:val="40"/>
          <w:sz w:val="20"/>
        </w:rPr>
        <w:t xml:space="preserve"> </w:t>
      </w:r>
      <w:r>
        <w:rPr>
          <w:sz w:val="20"/>
        </w:rPr>
        <w:t>Gutschrift in Form einer virtuellen Währung wie Punkte oder Meilen. Diese können</w:t>
      </w:r>
      <w:r>
        <w:rPr>
          <w:spacing w:val="40"/>
          <w:sz w:val="20"/>
        </w:rPr>
        <w:t xml:space="preserve"> </w:t>
      </w:r>
      <w:r>
        <w:rPr>
          <w:sz w:val="20"/>
        </w:rPr>
        <w:t>sie später in Prämien eintauschen. Beispiele sind Payback oder Miles-and-more.</w:t>
      </w:r>
    </w:p>
    <w:p w14:paraId="7E825593" w14:textId="77777777" w:rsidR="00244A6A" w:rsidRDefault="00000000">
      <w:pPr>
        <w:pStyle w:val="Listenabsatz"/>
        <w:numPr>
          <w:ilvl w:val="0"/>
          <w:numId w:val="44"/>
        </w:numPr>
        <w:tabs>
          <w:tab w:val="left" w:pos="1636"/>
        </w:tabs>
        <w:spacing w:before="3" w:line="247" w:lineRule="auto"/>
        <w:ind w:right="2102"/>
        <w:jc w:val="both"/>
        <w:rPr>
          <w:sz w:val="20"/>
        </w:rPr>
      </w:pPr>
      <w:r>
        <w:rPr>
          <w:b/>
          <w:sz w:val="20"/>
        </w:rPr>
        <w:t xml:space="preserve">Empfehlungsmarketing: </w:t>
      </w:r>
      <w:r>
        <w:rPr>
          <w:sz w:val="20"/>
        </w:rPr>
        <w:t>Ein Affiliate erstellt eine Plattform mit Empfehlungen zu</w:t>
      </w:r>
      <w:r>
        <w:rPr>
          <w:spacing w:val="40"/>
          <w:sz w:val="20"/>
        </w:rPr>
        <w:t xml:space="preserve"> </w:t>
      </w:r>
      <w:r>
        <w:rPr>
          <w:sz w:val="20"/>
        </w:rPr>
        <w:t xml:space="preserve">Produkten oder Marken, welche die </w:t>
      </w:r>
      <w:proofErr w:type="spellStart"/>
      <w:proofErr w:type="gramStart"/>
      <w:r>
        <w:rPr>
          <w:sz w:val="20"/>
        </w:rPr>
        <w:t>Nutzer:innen</w:t>
      </w:r>
      <w:proofErr w:type="spellEnd"/>
      <w:proofErr w:type="gramEnd"/>
      <w:r>
        <w:rPr>
          <w:sz w:val="20"/>
        </w:rPr>
        <w:t xml:space="preserve"> per E-Mail, Instant Messenger</w:t>
      </w:r>
      <w:r>
        <w:rPr>
          <w:spacing w:val="40"/>
          <w:sz w:val="20"/>
        </w:rPr>
        <w:t xml:space="preserve"> </w:t>
      </w:r>
      <w:r>
        <w:rPr>
          <w:sz w:val="20"/>
        </w:rPr>
        <w:t xml:space="preserve">oder soziale Netzwerke an andere </w:t>
      </w:r>
      <w:proofErr w:type="spellStart"/>
      <w:r>
        <w:rPr>
          <w:sz w:val="20"/>
        </w:rPr>
        <w:t>Interessent:innen</w:t>
      </w:r>
      <w:proofErr w:type="spellEnd"/>
      <w:r>
        <w:rPr>
          <w:sz w:val="20"/>
        </w:rPr>
        <w:t xml:space="preserve"> versenden können. Erfolgt ein</w:t>
      </w:r>
      <w:r>
        <w:rPr>
          <w:spacing w:val="40"/>
          <w:sz w:val="20"/>
        </w:rPr>
        <w:t xml:space="preserve"> </w:t>
      </w:r>
      <w:r>
        <w:rPr>
          <w:sz w:val="20"/>
        </w:rPr>
        <w:t>Kauf</w:t>
      </w:r>
      <w:r>
        <w:rPr>
          <w:spacing w:val="-5"/>
          <w:sz w:val="20"/>
        </w:rPr>
        <w:t xml:space="preserve"> </w:t>
      </w:r>
      <w:r>
        <w:rPr>
          <w:sz w:val="20"/>
        </w:rPr>
        <w:t>durch</w:t>
      </w:r>
      <w:r>
        <w:rPr>
          <w:spacing w:val="-5"/>
          <w:sz w:val="20"/>
        </w:rPr>
        <w:t xml:space="preserve"> </w:t>
      </w:r>
      <w:r>
        <w:rPr>
          <w:sz w:val="20"/>
        </w:rPr>
        <w:t>die</w:t>
      </w:r>
      <w:r>
        <w:rPr>
          <w:spacing w:val="-5"/>
          <w:sz w:val="20"/>
        </w:rPr>
        <w:t xml:space="preserve"> </w:t>
      </w:r>
      <w:r>
        <w:rPr>
          <w:sz w:val="20"/>
        </w:rPr>
        <w:t>angesprochene</w:t>
      </w:r>
      <w:r>
        <w:rPr>
          <w:spacing w:val="-5"/>
          <w:sz w:val="20"/>
        </w:rPr>
        <w:t xml:space="preserve"> </w:t>
      </w:r>
      <w:r>
        <w:rPr>
          <w:sz w:val="20"/>
        </w:rPr>
        <w:t>Person,</w:t>
      </w:r>
      <w:r>
        <w:rPr>
          <w:spacing w:val="-5"/>
          <w:sz w:val="20"/>
        </w:rPr>
        <w:t xml:space="preserve"> </w:t>
      </w:r>
      <w:r>
        <w:rPr>
          <w:sz w:val="20"/>
        </w:rPr>
        <w:t>teilt</w:t>
      </w:r>
      <w:r>
        <w:rPr>
          <w:spacing w:val="-5"/>
          <w:sz w:val="20"/>
        </w:rPr>
        <w:t xml:space="preserve"> </w:t>
      </w:r>
      <w:r>
        <w:rPr>
          <w:sz w:val="20"/>
        </w:rPr>
        <w:t>der</w:t>
      </w:r>
      <w:r>
        <w:rPr>
          <w:spacing w:val="-4"/>
          <w:sz w:val="20"/>
        </w:rPr>
        <w:t xml:space="preserve"> </w:t>
      </w:r>
      <w:r>
        <w:rPr>
          <w:sz w:val="20"/>
        </w:rPr>
        <w:t>Affiliate</w:t>
      </w:r>
      <w:r>
        <w:rPr>
          <w:spacing w:val="-5"/>
          <w:sz w:val="20"/>
        </w:rPr>
        <w:t xml:space="preserve"> </w:t>
      </w:r>
      <w:r>
        <w:rPr>
          <w:sz w:val="20"/>
        </w:rPr>
        <w:t>seine</w:t>
      </w:r>
      <w:r>
        <w:rPr>
          <w:spacing w:val="-5"/>
          <w:sz w:val="20"/>
        </w:rPr>
        <w:t xml:space="preserve"> </w:t>
      </w:r>
      <w:r>
        <w:rPr>
          <w:sz w:val="20"/>
        </w:rPr>
        <w:t>Provision</w:t>
      </w:r>
      <w:r>
        <w:rPr>
          <w:spacing w:val="-5"/>
          <w:sz w:val="20"/>
        </w:rPr>
        <w:t xml:space="preserve"> </w:t>
      </w:r>
      <w:r>
        <w:rPr>
          <w:sz w:val="20"/>
        </w:rPr>
        <w:t>mit</w:t>
      </w:r>
      <w:r>
        <w:rPr>
          <w:spacing w:val="-5"/>
          <w:sz w:val="20"/>
        </w:rPr>
        <w:t xml:space="preserve"> </w:t>
      </w:r>
      <w:proofErr w:type="spellStart"/>
      <w:proofErr w:type="gramStart"/>
      <w:r>
        <w:rPr>
          <w:sz w:val="20"/>
        </w:rPr>
        <w:t>dem:der</w:t>
      </w:r>
      <w:proofErr w:type="spellEnd"/>
      <w:proofErr w:type="gramEnd"/>
      <w:r>
        <w:rPr>
          <w:spacing w:val="40"/>
          <w:sz w:val="20"/>
        </w:rPr>
        <w:t xml:space="preserve"> </w:t>
      </w:r>
      <w:r>
        <w:rPr>
          <w:sz w:val="20"/>
        </w:rPr>
        <w:t xml:space="preserve">Empfehlenden; z. B. </w:t>
      </w:r>
      <w:proofErr w:type="spellStart"/>
      <w:r>
        <w:rPr>
          <w:sz w:val="20"/>
        </w:rPr>
        <w:t>Trellja</w:t>
      </w:r>
      <w:proofErr w:type="spellEnd"/>
      <w:r>
        <w:rPr>
          <w:sz w:val="20"/>
        </w:rPr>
        <w:t xml:space="preserve"> oder </w:t>
      </w:r>
      <w:proofErr w:type="spellStart"/>
      <w:r>
        <w:rPr>
          <w:sz w:val="20"/>
        </w:rPr>
        <w:t>New.sobu</w:t>
      </w:r>
      <w:proofErr w:type="spellEnd"/>
      <w:r>
        <w:rPr>
          <w:sz w:val="20"/>
        </w:rPr>
        <w:t>.</w:t>
      </w:r>
    </w:p>
    <w:p w14:paraId="6919D5CC" w14:textId="77777777" w:rsidR="00244A6A" w:rsidRDefault="00000000">
      <w:pPr>
        <w:pStyle w:val="Listenabsatz"/>
        <w:numPr>
          <w:ilvl w:val="0"/>
          <w:numId w:val="44"/>
        </w:numPr>
        <w:tabs>
          <w:tab w:val="left" w:pos="1635"/>
        </w:tabs>
        <w:spacing w:before="6" w:line="247" w:lineRule="auto"/>
        <w:ind w:right="2103"/>
        <w:jc w:val="both"/>
        <w:rPr>
          <w:sz w:val="20"/>
        </w:rPr>
      </w:pPr>
      <w:r>
        <w:rPr>
          <w:b/>
          <w:sz w:val="20"/>
        </w:rPr>
        <w:t xml:space="preserve">Content-Webseiten: </w:t>
      </w:r>
      <w:r>
        <w:rPr>
          <w:sz w:val="20"/>
        </w:rPr>
        <w:t>Ein Affiliate stellt Informationen zu bestimmten Themen für</w:t>
      </w:r>
      <w:r>
        <w:rPr>
          <w:spacing w:val="40"/>
          <w:sz w:val="20"/>
        </w:rPr>
        <w:t xml:space="preserve"> </w:t>
      </w:r>
      <w:r>
        <w:rPr>
          <w:sz w:val="20"/>
        </w:rPr>
        <w:t>die eigene anvisierte Zielgruppe bereit. Entsprechen die Themen inhaltlich und</w:t>
      </w:r>
      <w:r>
        <w:rPr>
          <w:spacing w:val="40"/>
          <w:sz w:val="20"/>
        </w:rPr>
        <w:t xml:space="preserve"> </w:t>
      </w:r>
      <w:r>
        <w:rPr>
          <w:sz w:val="20"/>
        </w:rPr>
        <w:t>sprachlich den Interessen der Zielgruppe der Merchants, kann eine Kooperation</w:t>
      </w:r>
      <w:r>
        <w:rPr>
          <w:spacing w:val="40"/>
          <w:sz w:val="20"/>
        </w:rPr>
        <w:t xml:space="preserve"> </w:t>
      </w:r>
      <w:proofErr w:type="gramStart"/>
      <w:r>
        <w:rPr>
          <w:sz w:val="20"/>
        </w:rPr>
        <w:t>lohnenswert</w:t>
      </w:r>
      <w:proofErr w:type="gramEnd"/>
      <w:r>
        <w:rPr>
          <w:sz w:val="20"/>
        </w:rPr>
        <w:t xml:space="preserve"> sein. Zum Beispiel sind in Blogs und Foren oftmals Affiliate-Links </w:t>
      </w:r>
      <w:proofErr w:type="spellStart"/>
      <w:r>
        <w:rPr>
          <w:sz w:val="20"/>
        </w:rPr>
        <w:t>ent</w:t>
      </w:r>
      <w:proofErr w:type="spellEnd"/>
      <w:r>
        <w:rPr>
          <w:sz w:val="20"/>
        </w:rPr>
        <w:t>-</w:t>
      </w:r>
      <w:r>
        <w:rPr>
          <w:spacing w:val="40"/>
          <w:sz w:val="20"/>
        </w:rPr>
        <w:t xml:space="preserve"> </w:t>
      </w:r>
      <w:r>
        <w:rPr>
          <w:spacing w:val="-2"/>
          <w:sz w:val="20"/>
        </w:rPr>
        <w:t>halten.</w:t>
      </w:r>
    </w:p>
    <w:p w14:paraId="1F2BD472" w14:textId="77777777" w:rsidR="00244A6A" w:rsidRDefault="00000000">
      <w:pPr>
        <w:pStyle w:val="Listenabsatz"/>
        <w:numPr>
          <w:ilvl w:val="0"/>
          <w:numId w:val="50"/>
        </w:numPr>
        <w:tabs>
          <w:tab w:val="left" w:pos="1436"/>
        </w:tabs>
        <w:spacing w:before="5" w:line="247" w:lineRule="auto"/>
        <w:ind w:left="1434" w:right="2103"/>
        <w:jc w:val="both"/>
        <w:rPr>
          <w:sz w:val="20"/>
        </w:rPr>
      </w:pPr>
      <w:r>
        <w:rPr>
          <w:sz w:val="20"/>
        </w:rPr>
        <w:t>Affiliate-Geschäftsmodelle, die über Mitglieder eines Affiliate-Partnernetzwerkes</w:t>
      </w:r>
      <w:r>
        <w:rPr>
          <w:spacing w:val="40"/>
          <w:sz w:val="20"/>
        </w:rPr>
        <w:t xml:space="preserve"> </w:t>
      </w:r>
      <w:r>
        <w:rPr>
          <w:sz w:val="20"/>
        </w:rPr>
        <w:t>umgesetzt</w:t>
      </w:r>
      <w:r>
        <w:rPr>
          <w:spacing w:val="-1"/>
          <w:sz w:val="20"/>
        </w:rPr>
        <w:t xml:space="preserve"> </w:t>
      </w:r>
      <w:r>
        <w:rPr>
          <w:sz w:val="20"/>
        </w:rPr>
        <w:t>werden:</w:t>
      </w:r>
    </w:p>
    <w:p w14:paraId="6F81CB04" w14:textId="11B30D06" w:rsidR="00244A6A" w:rsidRDefault="00000000">
      <w:pPr>
        <w:pStyle w:val="Listenabsatz"/>
        <w:numPr>
          <w:ilvl w:val="0"/>
          <w:numId w:val="45"/>
        </w:numPr>
        <w:tabs>
          <w:tab w:val="left" w:pos="1635"/>
        </w:tabs>
        <w:spacing w:before="2" w:line="247" w:lineRule="auto"/>
        <w:ind w:right="2103" w:hanging="191"/>
        <w:jc w:val="both"/>
        <w:rPr>
          <w:sz w:val="20"/>
        </w:rPr>
      </w:pPr>
      <w:r>
        <w:rPr>
          <w:b/>
          <w:sz w:val="20"/>
        </w:rPr>
        <w:t xml:space="preserve">E-Mail-Marketing: </w:t>
      </w:r>
      <w:r>
        <w:rPr>
          <w:sz w:val="20"/>
        </w:rPr>
        <w:t>Affiliates versenden themenbezogene E-Mails, in denen sie</w:t>
      </w:r>
      <w:r>
        <w:rPr>
          <w:spacing w:val="40"/>
          <w:sz w:val="20"/>
        </w:rPr>
        <w:t xml:space="preserve"> </w:t>
      </w:r>
      <w:r>
        <w:rPr>
          <w:sz w:val="20"/>
        </w:rPr>
        <w:t xml:space="preserve">gezielt Affiliate-Links platzieren, über externe </w:t>
      </w:r>
      <w:proofErr w:type="spellStart"/>
      <w:proofErr w:type="gramStart"/>
      <w:r>
        <w:rPr>
          <w:sz w:val="20"/>
        </w:rPr>
        <w:t>Vertriebspartner:innen</w:t>
      </w:r>
      <w:proofErr w:type="spellEnd"/>
      <w:proofErr w:type="gramEnd"/>
      <w:r>
        <w:rPr>
          <w:sz w:val="20"/>
        </w:rPr>
        <w:t xml:space="preserve"> an ihren eigenen</w:t>
      </w:r>
      <w:r>
        <w:rPr>
          <w:spacing w:val="-1"/>
          <w:sz w:val="20"/>
        </w:rPr>
        <w:t xml:space="preserve"> </w:t>
      </w:r>
      <w:r>
        <w:rPr>
          <w:sz w:val="20"/>
        </w:rPr>
        <w:t>Verteiler.</w:t>
      </w:r>
    </w:p>
    <w:p w14:paraId="61563BBB" w14:textId="77777777" w:rsidR="00244A6A" w:rsidRDefault="00000000">
      <w:pPr>
        <w:pStyle w:val="Listenabsatz"/>
        <w:numPr>
          <w:ilvl w:val="0"/>
          <w:numId w:val="45"/>
        </w:numPr>
        <w:tabs>
          <w:tab w:val="left" w:pos="1635"/>
        </w:tabs>
        <w:spacing w:before="3" w:line="247" w:lineRule="auto"/>
        <w:ind w:right="2103"/>
        <w:jc w:val="both"/>
        <w:rPr>
          <w:sz w:val="20"/>
        </w:rPr>
      </w:pPr>
      <w:r>
        <w:rPr>
          <w:b/>
          <w:sz w:val="20"/>
        </w:rPr>
        <w:t>Suchmaschinenwerbung:</w:t>
      </w:r>
      <w:r>
        <w:rPr>
          <w:b/>
          <w:spacing w:val="-5"/>
          <w:sz w:val="20"/>
        </w:rPr>
        <w:t xml:space="preserve"> </w:t>
      </w:r>
      <w:r>
        <w:rPr>
          <w:sz w:val="20"/>
        </w:rPr>
        <w:t>Affiliates</w:t>
      </w:r>
      <w:r>
        <w:rPr>
          <w:spacing w:val="-6"/>
          <w:sz w:val="20"/>
        </w:rPr>
        <w:t xml:space="preserve"> </w:t>
      </w:r>
      <w:r>
        <w:rPr>
          <w:sz w:val="20"/>
        </w:rPr>
        <w:t>schalten</w:t>
      </w:r>
      <w:r>
        <w:rPr>
          <w:spacing w:val="-6"/>
          <w:sz w:val="20"/>
        </w:rPr>
        <w:t xml:space="preserve"> </w:t>
      </w:r>
      <w:r>
        <w:rPr>
          <w:sz w:val="20"/>
        </w:rPr>
        <w:t>auf</w:t>
      </w:r>
      <w:r>
        <w:rPr>
          <w:spacing w:val="-6"/>
          <w:sz w:val="20"/>
        </w:rPr>
        <w:t xml:space="preserve"> </w:t>
      </w:r>
      <w:r>
        <w:rPr>
          <w:sz w:val="20"/>
        </w:rPr>
        <w:t>eigene</w:t>
      </w:r>
      <w:r>
        <w:rPr>
          <w:spacing w:val="-6"/>
          <w:sz w:val="20"/>
        </w:rPr>
        <w:t xml:space="preserve"> </w:t>
      </w:r>
      <w:r>
        <w:rPr>
          <w:sz w:val="20"/>
        </w:rPr>
        <w:t>Rechnung</w:t>
      </w:r>
      <w:r>
        <w:rPr>
          <w:spacing w:val="-6"/>
          <w:sz w:val="20"/>
        </w:rPr>
        <w:t xml:space="preserve"> </w:t>
      </w:r>
      <w:r>
        <w:rPr>
          <w:sz w:val="20"/>
        </w:rPr>
        <w:t>Werbung</w:t>
      </w:r>
      <w:r>
        <w:rPr>
          <w:spacing w:val="-6"/>
          <w:sz w:val="20"/>
        </w:rPr>
        <w:t xml:space="preserve"> </w:t>
      </w:r>
      <w:r>
        <w:rPr>
          <w:sz w:val="20"/>
        </w:rPr>
        <w:t>für</w:t>
      </w:r>
      <w:r>
        <w:rPr>
          <w:spacing w:val="-6"/>
          <w:sz w:val="20"/>
        </w:rPr>
        <w:t xml:space="preserve"> </w:t>
      </w:r>
      <w:r>
        <w:rPr>
          <w:sz w:val="20"/>
        </w:rPr>
        <w:t>das</w:t>
      </w:r>
      <w:r>
        <w:rPr>
          <w:spacing w:val="40"/>
          <w:sz w:val="20"/>
        </w:rPr>
        <w:t xml:space="preserve"> </w:t>
      </w:r>
      <w:r>
        <w:rPr>
          <w:sz w:val="20"/>
        </w:rPr>
        <w:t>Produkt der Merchants in den gängigen Suchmaschinen. Dabei können Affiliates</w:t>
      </w:r>
      <w:r>
        <w:rPr>
          <w:spacing w:val="40"/>
          <w:sz w:val="20"/>
        </w:rPr>
        <w:t xml:space="preserve"> </w:t>
      </w:r>
      <w:r>
        <w:rPr>
          <w:sz w:val="20"/>
        </w:rPr>
        <w:t>direkt auf die Zielseiten der Merchants oder auf die eigene Website verweisen.</w:t>
      </w:r>
    </w:p>
    <w:p w14:paraId="443E68B3" w14:textId="77777777" w:rsidR="00244A6A" w:rsidRDefault="00244A6A">
      <w:pPr>
        <w:spacing w:line="247" w:lineRule="auto"/>
        <w:jc w:val="both"/>
        <w:rPr>
          <w:sz w:val="20"/>
        </w:rPr>
        <w:sectPr w:rsidR="00244A6A">
          <w:pgSz w:w="11910" w:h="16840"/>
          <w:pgMar w:top="1700" w:right="660" w:bottom="920" w:left="560" w:header="0" w:footer="727" w:gutter="0"/>
          <w:cols w:space="720"/>
        </w:sectPr>
      </w:pPr>
    </w:p>
    <w:p w14:paraId="294366DB" w14:textId="77777777" w:rsidR="00244A6A" w:rsidRDefault="00000000">
      <w:pPr>
        <w:pStyle w:val="Listenabsatz"/>
        <w:numPr>
          <w:ilvl w:val="0"/>
          <w:numId w:val="45"/>
        </w:numPr>
        <w:tabs>
          <w:tab w:val="left" w:pos="2761"/>
        </w:tabs>
        <w:spacing w:before="85" w:line="247" w:lineRule="auto"/>
        <w:ind w:left="2760" w:right="977"/>
        <w:jc w:val="both"/>
        <w:rPr>
          <w:sz w:val="20"/>
        </w:rPr>
      </w:pPr>
      <w:r>
        <w:rPr>
          <w:b/>
          <w:sz w:val="20"/>
        </w:rPr>
        <w:lastRenderedPageBreak/>
        <w:t>Bannerwerbung/</w:t>
      </w:r>
      <w:proofErr w:type="spellStart"/>
      <w:r>
        <w:rPr>
          <w:b/>
          <w:sz w:val="20"/>
        </w:rPr>
        <w:t>Retargeting</w:t>
      </w:r>
      <w:proofErr w:type="spellEnd"/>
      <w:r>
        <w:rPr>
          <w:b/>
          <w:sz w:val="20"/>
        </w:rPr>
        <w:t xml:space="preserve">: </w:t>
      </w:r>
      <w:r>
        <w:rPr>
          <w:sz w:val="20"/>
        </w:rPr>
        <w:t>Affiliates schalten auf eigene Rechnung gut sicht-</w:t>
      </w:r>
      <w:r>
        <w:rPr>
          <w:spacing w:val="40"/>
          <w:sz w:val="20"/>
        </w:rPr>
        <w:t xml:space="preserve"> </w:t>
      </w:r>
      <w:r>
        <w:rPr>
          <w:sz w:val="20"/>
        </w:rPr>
        <w:t>bare Bannerwerbung für das Produkt der Merchants auf externen Websites.</w:t>
      </w:r>
    </w:p>
    <w:p w14:paraId="19CDB282" w14:textId="0A875748" w:rsidR="00244A6A" w:rsidRDefault="00000000">
      <w:pPr>
        <w:pStyle w:val="Listenabsatz"/>
        <w:numPr>
          <w:ilvl w:val="0"/>
          <w:numId w:val="45"/>
        </w:numPr>
        <w:tabs>
          <w:tab w:val="left" w:pos="2761"/>
        </w:tabs>
        <w:spacing w:before="2" w:line="247" w:lineRule="auto"/>
        <w:ind w:left="2760" w:right="978" w:hanging="191"/>
        <w:jc w:val="both"/>
        <w:rPr>
          <w:sz w:val="20"/>
        </w:rPr>
      </w:pPr>
      <w:proofErr w:type="spellStart"/>
      <w:r>
        <w:rPr>
          <w:b/>
          <w:sz w:val="20"/>
        </w:rPr>
        <w:t>Social</w:t>
      </w:r>
      <w:proofErr w:type="spellEnd"/>
      <w:r>
        <w:rPr>
          <w:b/>
          <w:sz w:val="20"/>
        </w:rPr>
        <w:t>-Media-Marketing:</w:t>
      </w:r>
      <w:r>
        <w:rPr>
          <w:b/>
          <w:spacing w:val="-1"/>
          <w:sz w:val="20"/>
        </w:rPr>
        <w:t xml:space="preserve"> </w:t>
      </w:r>
      <w:r>
        <w:rPr>
          <w:sz w:val="20"/>
        </w:rPr>
        <w:t>Affiliates</w:t>
      </w:r>
      <w:r>
        <w:rPr>
          <w:spacing w:val="-1"/>
          <w:sz w:val="20"/>
        </w:rPr>
        <w:t xml:space="preserve"> </w:t>
      </w:r>
      <w:r>
        <w:rPr>
          <w:sz w:val="20"/>
        </w:rPr>
        <w:t>veröffentlichen</w:t>
      </w:r>
      <w:r>
        <w:rPr>
          <w:spacing w:val="-1"/>
          <w:sz w:val="20"/>
        </w:rPr>
        <w:t xml:space="preserve"> </w:t>
      </w:r>
      <w:r>
        <w:rPr>
          <w:sz w:val="20"/>
        </w:rPr>
        <w:t>themenrelevante</w:t>
      </w:r>
      <w:r>
        <w:rPr>
          <w:spacing w:val="-1"/>
          <w:sz w:val="20"/>
        </w:rPr>
        <w:t xml:space="preserve"> </w:t>
      </w:r>
      <w:r>
        <w:rPr>
          <w:sz w:val="20"/>
        </w:rPr>
        <w:t>Seiten</w:t>
      </w:r>
      <w:r>
        <w:rPr>
          <w:spacing w:val="-1"/>
          <w:sz w:val="20"/>
        </w:rPr>
        <w:t xml:space="preserve"> </w:t>
      </w:r>
      <w:r>
        <w:rPr>
          <w:sz w:val="20"/>
        </w:rPr>
        <w:t>in</w:t>
      </w:r>
      <w:r>
        <w:rPr>
          <w:spacing w:val="-1"/>
          <w:sz w:val="20"/>
        </w:rPr>
        <w:t xml:space="preserve"> </w:t>
      </w:r>
      <w:r>
        <w:rPr>
          <w:sz w:val="20"/>
        </w:rPr>
        <w:t>sozi-</w:t>
      </w:r>
      <w:r>
        <w:rPr>
          <w:spacing w:val="40"/>
          <w:sz w:val="20"/>
        </w:rPr>
        <w:t xml:space="preserve"> </w:t>
      </w:r>
      <w:proofErr w:type="spellStart"/>
      <w:r>
        <w:rPr>
          <w:sz w:val="20"/>
        </w:rPr>
        <w:t>alen</w:t>
      </w:r>
      <w:proofErr w:type="spellEnd"/>
      <w:r>
        <w:rPr>
          <w:sz w:val="20"/>
        </w:rPr>
        <w:t xml:space="preserve"> Netzwerken, um dort die Produkte der Merchants zu bewerben und die entsprechenden</w:t>
      </w:r>
      <w:r>
        <w:rPr>
          <w:spacing w:val="-5"/>
          <w:sz w:val="20"/>
        </w:rPr>
        <w:t xml:space="preserve"> </w:t>
      </w:r>
      <w:r>
        <w:rPr>
          <w:sz w:val="20"/>
        </w:rPr>
        <w:t>Affiliate-Links</w:t>
      </w:r>
      <w:r>
        <w:rPr>
          <w:spacing w:val="-5"/>
          <w:sz w:val="20"/>
        </w:rPr>
        <w:t xml:space="preserve"> </w:t>
      </w:r>
      <w:r>
        <w:rPr>
          <w:sz w:val="20"/>
        </w:rPr>
        <w:t>einzubinden.</w:t>
      </w:r>
      <w:r>
        <w:rPr>
          <w:spacing w:val="-5"/>
          <w:sz w:val="20"/>
        </w:rPr>
        <w:t xml:space="preserve"> </w:t>
      </w:r>
      <w:r>
        <w:rPr>
          <w:sz w:val="20"/>
        </w:rPr>
        <w:t>Dies</w:t>
      </w:r>
      <w:r>
        <w:rPr>
          <w:spacing w:val="-5"/>
          <w:sz w:val="20"/>
        </w:rPr>
        <w:t xml:space="preserve"> </w:t>
      </w:r>
      <w:r>
        <w:rPr>
          <w:sz w:val="20"/>
        </w:rPr>
        <w:t>ist</w:t>
      </w:r>
      <w:r>
        <w:rPr>
          <w:spacing w:val="-5"/>
          <w:sz w:val="20"/>
        </w:rPr>
        <w:t xml:space="preserve"> </w:t>
      </w:r>
      <w:r>
        <w:rPr>
          <w:sz w:val="20"/>
        </w:rPr>
        <w:t>z.</w:t>
      </w:r>
      <w:r>
        <w:rPr>
          <w:spacing w:val="-5"/>
          <w:sz w:val="20"/>
        </w:rPr>
        <w:t xml:space="preserve"> </w:t>
      </w:r>
      <w:r>
        <w:rPr>
          <w:sz w:val="20"/>
        </w:rPr>
        <w:t>B.</w:t>
      </w:r>
      <w:r>
        <w:rPr>
          <w:spacing w:val="-5"/>
          <w:sz w:val="20"/>
        </w:rPr>
        <w:t xml:space="preserve"> </w:t>
      </w:r>
      <w:r>
        <w:rPr>
          <w:sz w:val="20"/>
        </w:rPr>
        <w:t>auf</w:t>
      </w:r>
      <w:r>
        <w:rPr>
          <w:spacing w:val="-5"/>
          <w:sz w:val="20"/>
        </w:rPr>
        <w:t xml:space="preserve"> </w:t>
      </w:r>
      <w:r>
        <w:rPr>
          <w:sz w:val="20"/>
        </w:rPr>
        <w:t>Facebook,</w:t>
      </w:r>
      <w:r>
        <w:rPr>
          <w:spacing w:val="-5"/>
          <w:sz w:val="20"/>
        </w:rPr>
        <w:t xml:space="preserve"> </w:t>
      </w:r>
      <w:r>
        <w:rPr>
          <w:sz w:val="20"/>
        </w:rPr>
        <w:t>Instagram</w:t>
      </w:r>
      <w:r>
        <w:rPr>
          <w:spacing w:val="-5"/>
          <w:sz w:val="20"/>
        </w:rPr>
        <w:t xml:space="preserve"> </w:t>
      </w:r>
      <w:r>
        <w:rPr>
          <w:sz w:val="20"/>
        </w:rPr>
        <w:t>oder</w:t>
      </w:r>
      <w:r>
        <w:rPr>
          <w:spacing w:val="40"/>
          <w:sz w:val="20"/>
        </w:rPr>
        <w:t xml:space="preserve"> </w:t>
      </w:r>
      <w:r>
        <w:rPr>
          <w:sz w:val="20"/>
        </w:rPr>
        <w:t>Pinterest</w:t>
      </w:r>
      <w:r>
        <w:rPr>
          <w:spacing w:val="-1"/>
          <w:sz w:val="20"/>
        </w:rPr>
        <w:t xml:space="preserve"> </w:t>
      </w:r>
      <w:r>
        <w:rPr>
          <w:sz w:val="20"/>
        </w:rPr>
        <w:t>möglich.</w:t>
      </w:r>
    </w:p>
    <w:p w14:paraId="0345DBA1" w14:textId="77777777" w:rsidR="00244A6A" w:rsidRDefault="00244A6A">
      <w:pPr>
        <w:pStyle w:val="Textkrper"/>
        <w:rPr>
          <w:sz w:val="21"/>
        </w:rPr>
      </w:pPr>
    </w:p>
    <w:p w14:paraId="2A075E05" w14:textId="0B64C2BB" w:rsidR="00244A6A" w:rsidRDefault="00000000">
      <w:pPr>
        <w:pStyle w:val="Textkrper"/>
        <w:spacing w:line="247" w:lineRule="auto"/>
        <w:ind w:left="2205" w:right="977"/>
        <w:jc w:val="both"/>
      </w:pPr>
      <w:r>
        <w:t>Allen Modellen gemeinsam ist die Tatsache, dass sie in verschiedenen Umfeldern einen</w:t>
      </w:r>
      <w:r>
        <w:rPr>
          <w:spacing w:val="40"/>
        </w:rPr>
        <w:t xml:space="preserve"> </w:t>
      </w:r>
      <w:r>
        <w:t xml:space="preserve">Affiliate-Link veröffentlichen, der die </w:t>
      </w:r>
      <w:proofErr w:type="spellStart"/>
      <w:proofErr w:type="gramStart"/>
      <w:r>
        <w:t>Besucher:innen</w:t>
      </w:r>
      <w:proofErr w:type="spellEnd"/>
      <w:proofErr w:type="gramEnd"/>
      <w:r>
        <w:t xml:space="preserve"> zu den Produkten oder Dienstleistungen der Merchants verweist. In der Regel setzt sich ein solcher Link wie folgt zusammen: </w:t>
      </w:r>
      <w:hyperlink r:id="rId19">
        <w:r>
          <w:t>http://Adresse</w:t>
        </w:r>
      </w:hyperlink>
      <w:r>
        <w:t xml:space="preserve"> des Anbieters/Affiliate-</w:t>
      </w:r>
      <w:proofErr w:type="spellStart"/>
      <w:r>
        <w:t>Kenncode</w:t>
      </w:r>
      <w:proofErr w:type="spellEnd"/>
    </w:p>
    <w:p w14:paraId="77AEB7F0" w14:textId="77777777" w:rsidR="00244A6A" w:rsidRDefault="00244A6A">
      <w:pPr>
        <w:pStyle w:val="Textkrper"/>
        <w:rPr>
          <w:sz w:val="24"/>
        </w:rPr>
      </w:pPr>
    </w:p>
    <w:p w14:paraId="04D36608" w14:textId="77777777" w:rsidR="00244A6A" w:rsidRDefault="00244A6A">
      <w:pPr>
        <w:pStyle w:val="Textkrper"/>
        <w:spacing w:before="10"/>
        <w:rPr>
          <w:sz w:val="22"/>
        </w:rPr>
      </w:pPr>
    </w:p>
    <w:p w14:paraId="3CFDED7D" w14:textId="77777777" w:rsidR="00244A6A" w:rsidRDefault="00000000">
      <w:pPr>
        <w:pStyle w:val="berschrift3"/>
        <w:numPr>
          <w:ilvl w:val="1"/>
          <w:numId w:val="51"/>
        </w:numPr>
        <w:tabs>
          <w:tab w:val="left" w:pos="2987"/>
          <w:tab w:val="left" w:pos="2988"/>
        </w:tabs>
        <w:ind w:left="2987"/>
        <w:jc w:val="left"/>
      </w:pPr>
      <w:bookmarkStart w:id="9" w:name="Affiliate-Marketing-Prozess"/>
      <w:bookmarkEnd w:id="9"/>
      <w:r>
        <w:rPr>
          <w:w w:val="95"/>
        </w:rPr>
        <w:t>Affiliate-Marketing-</w:t>
      </w:r>
      <w:r>
        <w:rPr>
          <w:spacing w:val="-2"/>
          <w:w w:val="95"/>
        </w:rPr>
        <w:t>Prozess</w:t>
      </w:r>
    </w:p>
    <w:p w14:paraId="748CB12B" w14:textId="77777777" w:rsidR="00244A6A" w:rsidRDefault="00000000">
      <w:pPr>
        <w:pStyle w:val="Textkrper"/>
        <w:spacing w:before="214" w:line="247" w:lineRule="auto"/>
        <w:ind w:left="2205" w:right="977" w:hanging="1"/>
        <w:jc w:val="both"/>
      </w:pPr>
      <w:r>
        <w:t>Auf übergeordneter Ebene sollten sich Anbietende von Produkten und Dienstleistungen</w:t>
      </w:r>
      <w:r>
        <w:rPr>
          <w:spacing w:val="40"/>
        </w:rPr>
        <w:t xml:space="preserve"> </w:t>
      </w:r>
      <w:r>
        <w:t>zunächst mit dem Planungsprozess des Affiliate-Marketings auseinandersetzen, bevor sie</w:t>
      </w:r>
      <w:r>
        <w:rPr>
          <w:spacing w:val="40"/>
        </w:rPr>
        <w:t xml:space="preserve"> </w:t>
      </w:r>
      <w:r>
        <w:t>sich der eigentlichen Ausgestaltung ihres Affiliate-Marketings widmen. Die nachfolgende</w:t>
      </w:r>
      <w:r>
        <w:rPr>
          <w:spacing w:val="40"/>
        </w:rPr>
        <w:t xml:space="preserve"> </w:t>
      </w:r>
      <w:r>
        <w:t>Abbildung zeigt die verschiedenen Schritte.</w:t>
      </w:r>
    </w:p>
    <w:p w14:paraId="5475B9E1" w14:textId="77777777" w:rsidR="00244A6A" w:rsidRDefault="00244A6A">
      <w:pPr>
        <w:pStyle w:val="Textkrper"/>
        <w:spacing w:before="10"/>
        <w:rPr>
          <w:sz w:val="21"/>
        </w:rPr>
      </w:pPr>
    </w:p>
    <w:p w14:paraId="4368BEEF" w14:textId="77777777" w:rsidR="00244A6A" w:rsidRDefault="00000000">
      <w:pPr>
        <w:pStyle w:val="Textkrper"/>
        <w:ind w:left="2205"/>
        <w:jc w:val="both"/>
      </w:pPr>
      <w:commentRangeStart w:id="10"/>
      <w:r>
        <w:t>Tabelle</w:t>
      </w:r>
      <w:r>
        <w:rPr>
          <w:spacing w:val="16"/>
        </w:rPr>
        <w:t xml:space="preserve"> </w:t>
      </w:r>
      <w:commentRangeEnd w:id="10"/>
      <w:r w:rsidR="000B1777">
        <w:rPr>
          <w:rStyle w:val="Kommentarzeichen"/>
        </w:rPr>
        <w:commentReference w:id="10"/>
      </w:r>
      <w:r>
        <w:t>1:</w:t>
      </w:r>
      <w:r>
        <w:rPr>
          <w:spacing w:val="17"/>
        </w:rPr>
        <w:t xml:space="preserve"> </w:t>
      </w:r>
      <w:r>
        <w:t>Planungsprozess</w:t>
      </w:r>
      <w:r>
        <w:rPr>
          <w:spacing w:val="17"/>
        </w:rPr>
        <w:t xml:space="preserve"> </w:t>
      </w:r>
      <w:r>
        <w:t>des</w:t>
      </w:r>
      <w:r>
        <w:rPr>
          <w:spacing w:val="16"/>
        </w:rPr>
        <w:t xml:space="preserve"> </w:t>
      </w:r>
      <w:r>
        <w:t>Affiliate-</w:t>
      </w:r>
      <w:r>
        <w:rPr>
          <w:spacing w:val="-2"/>
        </w:rPr>
        <w:t>Marketings</w:t>
      </w:r>
    </w:p>
    <w:p w14:paraId="2471BAA1" w14:textId="77777777" w:rsidR="00244A6A" w:rsidRDefault="00000000">
      <w:pPr>
        <w:pStyle w:val="Textkrper"/>
        <w:spacing w:before="6"/>
        <w:rPr>
          <w:sz w:val="4"/>
        </w:rPr>
      </w:pPr>
      <w:r>
        <w:pict w14:anchorId="7ABF00AD">
          <v:shape id="docshape21" o:spid="_x0000_s2236" style="position:absolute;margin-left:138.25pt;margin-top:4.05pt;width:375.05pt;height:.1pt;z-index:-15722496;mso-wrap-distance-left:0;mso-wrap-distance-right:0;mso-position-horizontal-relative:page" coordorigin="2765,81" coordsize="7501,0" path="m10266,81r-7501,e" filled="f" strokecolor="#7f7f7f" strokeweight=".5pt">
            <v:path arrowok="t"/>
            <w10:wrap type="topAndBottom" anchorx="page"/>
          </v:shape>
        </w:pict>
      </w:r>
      <w:r>
        <w:pict w14:anchorId="0C89E184">
          <v:group id="docshapegroup22" o:spid="_x0000_s2230" style="position:absolute;margin-left:138.25pt;margin-top:10.8pt;width:375.05pt;height:20.85pt;z-index:-15721984;mso-wrap-distance-left:0;mso-wrap-distance-right:0;mso-position-horizontal-relative:page" coordorigin="2765,216" coordsize="7501,417">
            <v:line id="_x0000_s2235" style="position:absolute" from="6515,216" to="6515,613" strokecolor="#ccc" strokeweight=".5pt"/>
            <v:line id="_x0000_s2234" style="position:absolute" from="6515,623" to="2765,623" strokeweight="1pt"/>
            <v:line id="_x0000_s2233" style="position:absolute" from="10266,623" to="6515,623" strokeweight="1pt"/>
            <v:shapetype id="_x0000_t202" coordsize="21600,21600" o:spt="202" path="m,l,21600r21600,l21600,xe">
              <v:stroke joinstyle="miter"/>
              <v:path gradientshapeok="t" o:connecttype="rect"/>
            </v:shapetype>
            <v:shape id="docshape23" o:spid="_x0000_s2232" type="#_x0000_t202" style="position:absolute;left:2915;top:329;width:1229;height:202" filled="f" stroked="f">
              <v:textbox inset="0,0,0,0">
                <w:txbxContent>
                  <w:p w14:paraId="47B0B8BA" w14:textId="77777777" w:rsidR="00244A6A" w:rsidRDefault="00000000">
                    <w:pPr>
                      <w:rPr>
                        <w:b/>
                        <w:sz w:val="16"/>
                      </w:rPr>
                    </w:pPr>
                    <w:r>
                      <w:rPr>
                        <w:b/>
                        <w:spacing w:val="-2"/>
                        <w:sz w:val="16"/>
                      </w:rPr>
                      <w:t>Aufgabenumwelt</w:t>
                    </w:r>
                  </w:p>
                </w:txbxContent>
              </v:textbox>
            </v:shape>
            <v:shape id="docshape24" o:spid="_x0000_s2231" type="#_x0000_t202" style="position:absolute;left:6670;top:329;width:1064;height:202" filled="f" stroked="f">
              <v:textbox inset="0,0,0,0">
                <w:txbxContent>
                  <w:p w14:paraId="0D9D1ED4" w14:textId="77777777" w:rsidR="00244A6A" w:rsidRDefault="00000000">
                    <w:pPr>
                      <w:rPr>
                        <w:b/>
                        <w:sz w:val="16"/>
                      </w:rPr>
                    </w:pPr>
                    <w:r>
                      <w:rPr>
                        <w:b/>
                        <w:spacing w:val="-2"/>
                        <w:sz w:val="16"/>
                      </w:rPr>
                      <w:t>Marketingziele</w:t>
                    </w:r>
                  </w:p>
                </w:txbxContent>
              </v:textbox>
            </v:shape>
            <w10:wrap type="topAndBottom" anchorx="page"/>
          </v:group>
        </w:pict>
      </w:r>
    </w:p>
    <w:p w14:paraId="3A118A3B" w14:textId="77777777" w:rsidR="00244A6A" w:rsidRDefault="00244A6A">
      <w:pPr>
        <w:pStyle w:val="Textkrper"/>
        <w:rPr>
          <w:sz w:val="8"/>
        </w:rPr>
      </w:pPr>
    </w:p>
    <w:p w14:paraId="4DF0C7CF" w14:textId="77777777" w:rsidR="00244A6A" w:rsidRDefault="00000000">
      <w:pPr>
        <w:spacing w:before="138"/>
        <w:ind w:left="2355"/>
        <w:rPr>
          <w:sz w:val="16"/>
        </w:rPr>
      </w:pPr>
      <w:r>
        <w:rPr>
          <w:sz w:val="16"/>
        </w:rPr>
        <w:t>Definition</w:t>
      </w:r>
      <w:r>
        <w:rPr>
          <w:spacing w:val="-2"/>
          <w:sz w:val="16"/>
        </w:rPr>
        <w:t xml:space="preserve"> </w:t>
      </w:r>
      <w:r>
        <w:rPr>
          <w:sz w:val="16"/>
        </w:rPr>
        <w:t>der</w:t>
      </w:r>
      <w:r>
        <w:rPr>
          <w:spacing w:val="-2"/>
          <w:sz w:val="16"/>
        </w:rPr>
        <w:t xml:space="preserve"> </w:t>
      </w:r>
      <w:r>
        <w:rPr>
          <w:sz w:val="16"/>
        </w:rPr>
        <w:t>Ziele</w:t>
      </w:r>
      <w:r>
        <w:rPr>
          <w:spacing w:val="-2"/>
          <w:sz w:val="16"/>
        </w:rPr>
        <w:t xml:space="preserve"> </w:t>
      </w:r>
      <w:r>
        <w:rPr>
          <w:sz w:val="16"/>
        </w:rPr>
        <w:t>des</w:t>
      </w:r>
      <w:r>
        <w:rPr>
          <w:spacing w:val="-2"/>
          <w:sz w:val="16"/>
        </w:rPr>
        <w:t xml:space="preserve"> </w:t>
      </w:r>
      <w:r>
        <w:rPr>
          <w:sz w:val="16"/>
        </w:rPr>
        <w:t>Affiliate-</w:t>
      </w:r>
      <w:r>
        <w:rPr>
          <w:spacing w:val="-2"/>
          <w:sz w:val="16"/>
        </w:rPr>
        <w:t>Marketings</w:t>
      </w:r>
    </w:p>
    <w:p w14:paraId="292E29E4" w14:textId="77777777" w:rsidR="00244A6A" w:rsidRDefault="00000000">
      <w:pPr>
        <w:spacing w:before="2" w:line="420" w:lineRule="atLeast"/>
        <w:ind w:left="2355" w:right="4245"/>
        <w:rPr>
          <w:sz w:val="16"/>
        </w:rPr>
      </w:pPr>
      <w:r>
        <w:pict w14:anchorId="209D3163">
          <v:line id="_x0000_s2229" style="position:absolute;left:0;text-align:left;z-index:-17897984;mso-position-horizontal-relative:page" from="513.3pt,4.35pt" to="138.25pt,4.35pt" strokecolor="#ccc" strokeweight=".5pt">
            <w10:wrap anchorx="page"/>
          </v:line>
        </w:pict>
      </w:r>
      <w:r>
        <w:pict w14:anchorId="497C71CA">
          <v:line id="_x0000_s2228" style="position:absolute;left:0;text-align:left;z-index:-17897472;mso-position-horizontal-relative:page" from="513.3pt,25.45pt" to="138.25pt,25.45pt" strokecolor="#ccc" strokeweight=".5pt">
            <w10:wrap anchorx="page"/>
          </v:line>
        </w:pict>
      </w:r>
      <w:r>
        <w:rPr>
          <w:sz w:val="16"/>
        </w:rPr>
        <w:t>Festlegung</w:t>
      </w:r>
      <w:r>
        <w:rPr>
          <w:spacing w:val="-8"/>
          <w:sz w:val="16"/>
        </w:rPr>
        <w:t xml:space="preserve"> </w:t>
      </w:r>
      <w:r>
        <w:rPr>
          <w:sz w:val="16"/>
        </w:rPr>
        <w:t>der</w:t>
      </w:r>
      <w:r>
        <w:rPr>
          <w:spacing w:val="-8"/>
          <w:sz w:val="16"/>
        </w:rPr>
        <w:t xml:space="preserve"> </w:t>
      </w:r>
      <w:r>
        <w:rPr>
          <w:sz w:val="16"/>
        </w:rPr>
        <w:t>Zielgruppen</w:t>
      </w:r>
      <w:r>
        <w:rPr>
          <w:spacing w:val="-8"/>
          <w:sz w:val="16"/>
        </w:rPr>
        <w:t xml:space="preserve"> </w:t>
      </w:r>
      <w:r>
        <w:rPr>
          <w:sz w:val="16"/>
        </w:rPr>
        <w:t>für</w:t>
      </w:r>
      <w:r>
        <w:rPr>
          <w:spacing w:val="-8"/>
          <w:sz w:val="16"/>
        </w:rPr>
        <w:t xml:space="preserve"> </w:t>
      </w:r>
      <w:r>
        <w:rPr>
          <w:sz w:val="16"/>
        </w:rPr>
        <w:t>das</w:t>
      </w:r>
      <w:r>
        <w:rPr>
          <w:spacing w:val="-8"/>
          <w:sz w:val="16"/>
        </w:rPr>
        <w:t xml:space="preserve"> </w:t>
      </w:r>
      <w:r>
        <w:rPr>
          <w:sz w:val="16"/>
        </w:rPr>
        <w:t>Affiliate-Marketing</w:t>
      </w:r>
      <w:r>
        <w:rPr>
          <w:spacing w:val="40"/>
          <w:sz w:val="16"/>
        </w:rPr>
        <w:t xml:space="preserve"> </w:t>
      </w:r>
      <w:r>
        <w:rPr>
          <w:sz w:val="16"/>
        </w:rPr>
        <w:t>Planung des Vertriebsnetzes</w:t>
      </w:r>
    </w:p>
    <w:p w14:paraId="6B09D390" w14:textId="77777777" w:rsidR="00244A6A" w:rsidRDefault="00000000">
      <w:pPr>
        <w:pStyle w:val="Listenabsatz"/>
        <w:numPr>
          <w:ilvl w:val="2"/>
          <w:numId w:val="51"/>
        </w:numPr>
        <w:tabs>
          <w:tab w:val="left" w:pos="2526"/>
        </w:tabs>
        <w:spacing w:before="25"/>
        <w:ind w:hanging="150"/>
        <w:rPr>
          <w:sz w:val="16"/>
        </w:rPr>
      </w:pPr>
      <w:r>
        <w:rPr>
          <w:sz w:val="16"/>
        </w:rPr>
        <w:t>Auswahl</w:t>
      </w:r>
      <w:r>
        <w:rPr>
          <w:spacing w:val="-3"/>
          <w:sz w:val="16"/>
        </w:rPr>
        <w:t xml:space="preserve"> </w:t>
      </w:r>
      <w:r>
        <w:rPr>
          <w:sz w:val="16"/>
        </w:rPr>
        <w:t>und</w:t>
      </w:r>
      <w:r>
        <w:rPr>
          <w:spacing w:val="-3"/>
          <w:sz w:val="16"/>
        </w:rPr>
        <w:t xml:space="preserve"> </w:t>
      </w:r>
      <w:r>
        <w:rPr>
          <w:sz w:val="16"/>
        </w:rPr>
        <w:t>Gestaltung</w:t>
      </w:r>
      <w:r>
        <w:rPr>
          <w:spacing w:val="-3"/>
          <w:sz w:val="16"/>
        </w:rPr>
        <w:t xml:space="preserve"> </w:t>
      </w:r>
      <w:r>
        <w:rPr>
          <w:sz w:val="16"/>
        </w:rPr>
        <w:t>der</w:t>
      </w:r>
      <w:r>
        <w:rPr>
          <w:spacing w:val="-2"/>
          <w:sz w:val="16"/>
        </w:rPr>
        <w:t xml:space="preserve"> Werbemittel</w:t>
      </w:r>
    </w:p>
    <w:p w14:paraId="73061CF1" w14:textId="77777777" w:rsidR="00244A6A" w:rsidRDefault="00000000">
      <w:pPr>
        <w:pStyle w:val="Listenabsatz"/>
        <w:numPr>
          <w:ilvl w:val="2"/>
          <w:numId w:val="51"/>
        </w:numPr>
        <w:tabs>
          <w:tab w:val="left" w:pos="2526"/>
        </w:tabs>
        <w:spacing w:before="19"/>
        <w:ind w:hanging="150"/>
        <w:rPr>
          <w:sz w:val="16"/>
        </w:rPr>
      </w:pPr>
      <w:r>
        <w:rPr>
          <w:sz w:val="16"/>
        </w:rPr>
        <w:t>Festlegung</w:t>
      </w:r>
      <w:r>
        <w:rPr>
          <w:spacing w:val="-5"/>
          <w:sz w:val="16"/>
        </w:rPr>
        <w:t xml:space="preserve"> </w:t>
      </w:r>
      <w:r>
        <w:rPr>
          <w:sz w:val="16"/>
        </w:rPr>
        <w:t>der</w:t>
      </w:r>
      <w:r>
        <w:rPr>
          <w:spacing w:val="-4"/>
          <w:sz w:val="16"/>
        </w:rPr>
        <w:t xml:space="preserve"> </w:t>
      </w:r>
      <w:r>
        <w:rPr>
          <w:spacing w:val="-2"/>
          <w:sz w:val="16"/>
        </w:rPr>
        <w:t>Vergütungsmodelle</w:t>
      </w:r>
    </w:p>
    <w:p w14:paraId="4C913D77" w14:textId="77777777" w:rsidR="00244A6A" w:rsidRDefault="00000000">
      <w:pPr>
        <w:pStyle w:val="Listenabsatz"/>
        <w:numPr>
          <w:ilvl w:val="2"/>
          <w:numId w:val="51"/>
        </w:numPr>
        <w:tabs>
          <w:tab w:val="left" w:pos="2526"/>
        </w:tabs>
        <w:spacing w:before="18"/>
        <w:ind w:hanging="150"/>
        <w:rPr>
          <w:sz w:val="16"/>
        </w:rPr>
      </w:pPr>
      <w:r>
        <w:rPr>
          <w:sz w:val="16"/>
        </w:rPr>
        <w:t>Auswahl</w:t>
      </w:r>
      <w:r>
        <w:rPr>
          <w:spacing w:val="-6"/>
          <w:sz w:val="16"/>
        </w:rPr>
        <w:t xml:space="preserve"> </w:t>
      </w:r>
      <w:r>
        <w:rPr>
          <w:sz w:val="16"/>
        </w:rPr>
        <w:t>der</w:t>
      </w:r>
      <w:r>
        <w:rPr>
          <w:spacing w:val="-5"/>
          <w:sz w:val="16"/>
        </w:rPr>
        <w:t xml:space="preserve"> </w:t>
      </w:r>
      <w:r>
        <w:rPr>
          <w:sz w:val="16"/>
        </w:rPr>
        <w:t>Affiliate-</w:t>
      </w:r>
      <w:r>
        <w:rPr>
          <w:spacing w:val="-2"/>
          <w:sz w:val="16"/>
        </w:rPr>
        <w:t>Netzwerke</w:t>
      </w:r>
    </w:p>
    <w:p w14:paraId="7AEFD811" w14:textId="77777777" w:rsidR="00244A6A" w:rsidRDefault="00000000">
      <w:pPr>
        <w:pStyle w:val="Listenabsatz"/>
        <w:numPr>
          <w:ilvl w:val="2"/>
          <w:numId w:val="51"/>
        </w:numPr>
        <w:tabs>
          <w:tab w:val="left" w:pos="2526"/>
        </w:tabs>
        <w:spacing w:before="19"/>
        <w:ind w:hanging="150"/>
        <w:rPr>
          <w:sz w:val="16"/>
        </w:rPr>
      </w:pPr>
      <w:r>
        <w:rPr>
          <w:sz w:val="16"/>
        </w:rPr>
        <w:t>Auswahl</w:t>
      </w:r>
      <w:r>
        <w:rPr>
          <w:spacing w:val="-2"/>
          <w:sz w:val="16"/>
        </w:rPr>
        <w:t xml:space="preserve"> </w:t>
      </w:r>
      <w:r>
        <w:rPr>
          <w:sz w:val="16"/>
        </w:rPr>
        <w:t>der</w:t>
      </w:r>
      <w:r>
        <w:rPr>
          <w:spacing w:val="-1"/>
          <w:sz w:val="16"/>
        </w:rPr>
        <w:t xml:space="preserve"> </w:t>
      </w:r>
      <w:r>
        <w:rPr>
          <w:spacing w:val="-2"/>
          <w:sz w:val="16"/>
        </w:rPr>
        <w:t>Affiliates</w:t>
      </w:r>
    </w:p>
    <w:p w14:paraId="5E40FC36" w14:textId="77777777" w:rsidR="00244A6A" w:rsidRDefault="00000000">
      <w:pPr>
        <w:pStyle w:val="Textkrper"/>
        <w:spacing w:before="7"/>
        <w:rPr>
          <w:sz w:val="7"/>
        </w:rPr>
      </w:pPr>
      <w:r>
        <w:pict w14:anchorId="46262F85">
          <v:shape id="docshape25" o:spid="_x0000_s2227" style="position:absolute;margin-left:138.25pt;margin-top:5.95pt;width:375.05pt;height:.1pt;z-index:-15721472;mso-wrap-distance-left:0;mso-wrap-distance-right:0;mso-position-horizontal-relative:page" coordorigin="2765,119" coordsize="7501,0" path="m10266,119r-7501,e" filled="f" strokecolor="#ccc" strokeweight=".5pt">
            <v:path arrowok="t"/>
            <w10:wrap type="topAndBottom" anchorx="page"/>
          </v:shape>
        </w:pict>
      </w:r>
    </w:p>
    <w:p w14:paraId="7E187D27" w14:textId="77777777" w:rsidR="00244A6A" w:rsidRDefault="00000000">
      <w:pPr>
        <w:spacing w:before="128"/>
        <w:ind w:left="2355"/>
        <w:rPr>
          <w:sz w:val="16"/>
        </w:rPr>
      </w:pPr>
      <w:r>
        <w:rPr>
          <w:sz w:val="16"/>
        </w:rPr>
        <w:t>Umsetzung</w:t>
      </w:r>
      <w:r>
        <w:rPr>
          <w:spacing w:val="-6"/>
          <w:sz w:val="16"/>
        </w:rPr>
        <w:t xml:space="preserve"> </w:t>
      </w:r>
      <w:r>
        <w:rPr>
          <w:sz w:val="16"/>
        </w:rPr>
        <w:t>des</w:t>
      </w:r>
      <w:r>
        <w:rPr>
          <w:spacing w:val="-6"/>
          <w:sz w:val="16"/>
        </w:rPr>
        <w:t xml:space="preserve"> </w:t>
      </w:r>
      <w:r>
        <w:rPr>
          <w:sz w:val="16"/>
        </w:rPr>
        <w:t>Affiliate-</w:t>
      </w:r>
      <w:r>
        <w:rPr>
          <w:spacing w:val="-2"/>
          <w:sz w:val="16"/>
        </w:rPr>
        <w:t>Marketings</w:t>
      </w:r>
    </w:p>
    <w:p w14:paraId="0C8643B2" w14:textId="77777777" w:rsidR="00244A6A" w:rsidRDefault="00000000">
      <w:pPr>
        <w:pStyle w:val="Textkrper"/>
        <w:spacing w:before="1"/>
        <w:rPr>
          <w:sz w:val="5"/>
        </w:rPr>
      </w:pPr>
      <w:r>
        <w:pict w14:anchorId="41F9D2B0">
          <v:shape id="docshape26" o:spid="_x0000_s2226" style="position:absolute;margin-left:138.25pt;margin-top:4.4pt;width:375.05pt;height:.1pt;z-index:-15720960;mso-wrap-distance-left:0;mso-wrap-distance-right:0;mso-position-horizontal-relative:page" coordorigin="2765,88" coordsize="7501,0" path="m10266,88r-7501,e" filled="f" strokecolor="#ccc" strokeweight=".5pt">
            <v:path arrowok="t"/>
            <w10:wrap type="topAndBottom" anchorx="page"/>
          </v:shape>
        </w:pict>
      </w:r>
    </w:p>
    <w:p w14:paraId="15DFC754" w14:textId="77777777" w:rsidR="00244A6A" w:rsidRDefault="00000000">
      <w:pPr>
        <w:spacing w:before="128"/>
        <w:ind w:left="2355"/>
        <w:rPr>
          <w:sz w:val="16"/>
        </w:rPr>
      </w:pPr>
      <w:r>
        <w:rPr>
          <w:sz w:val="16"/>
        </w:rPr>
        <w:t>Kontrolle</w:t>
      </w:r>
      <w:r>
        <w:rPr>
          <w:spacing w:val="-2"/>
          <w:sz w:val="16"/>
        </w:rPr>
        <w:t xml:space="preserve"> </w:t>
      </w:r>
      <w:r>
        <w:rPr>
          <w:sz w:val="16"/>
        </w:rPr>
        <w:t>der</w:t>
      </w:r>
      <w:r>
        <w:rPr>
          <w:spacing w:val="-2"/>
          <w:sz w:val="16"/>
        </w:rPr>
        <w:t xml:space="preserve"> </w:t>
      </w:r>
      <w:r>
        <w:rPr>
          <w:sz w:val="16"/>
        </w:rPr>
        <w:t>Zielerreichung</w:t>
      </w:r>
      <w:r>
        <w:rPr>
          <w:spacing w:val="-2"/>
          <w:sz w:val="16"/>
        </w:rPr>
        <w:t xml:space="preserve"> </w:t>
      </w:r>
      <w:r>
        <w:rPr>
          <w:sz w:val="16"/>
        </w:rPr>
        <w:t>und</w:t>
      </w:r>
      <w:r>
        <w:rPr>
          <w:spacing w:val="-1"/>
          <w:sz w:val="16"/>
        </w:rPr>
        <w:t xml:space="preserve"> </w:t>
      </w:r>
      <w:r>
        <w:rPr>
          <w:sz w:val="16"/>
        </w:rPr>
        <w:t>Anpassungen</w:t>
      </w:r>
      <w:r>
        <w:rPr>
          <w:spacing w:val="-2"/>
          <w:sz w:val="16"/>
        </w:rPr>
        <w:t xml:space="preserve"> </w:t>
      </w:r>
      <w:r>
        <w:rPr>
          <w:sz w:val="16"/>
        </w:rPr>
        <w:t>auf</w:t>
      </w:r>
      <w:r>
        <w:rPr>
          <w:spacing w:val="-2"/>
          <w:sz w:val="16"/>
        </w:rPr>
        <w:t xml:space="preserve"> </w:t>
      </w:r>
      <w:r>
        <w:rPr>
          <w:sz w:val="16"/>
        </w:rPr>
        <w:t>den</w:t>
      </w:r>
      <w:r>
        <w:rPr>
          <w:spacing w:val="-2"/>
          <w:sz w:val="16"/>
        </w:rPr>
        <w:t xml:space="preserve"> </w:t>
      </w:r>
      <w:r>
        <w:rPr>
          <w:sz w:val="16"/>
        </w:rPr>
        <w:t>einzelnen</w:t>
      </w:r>
      <w:r>
        <w:rPr>
          <w:spacing w:val="-1"/>
          <w:sz w:val="16"/>
        </w:rPr>
        <w:t xml:space="preserve"> </w:t>
      </w:r>
      <w:r>
        <w:rPr>
          <w:spacing w:val="-2"/>
          <w:sz w:val="16"/>
        </w:rPr>
        <w:t>Planungsstufen</w:t>
      </w:r>
    </w:p>
    <w:p w14:paraId="44EE95D1" w14:textId="77777777" w:rsidR="00244A6A" w:rsidRDefault="00000000">
      <w:pPr>
        <w:pStyle w:val="Textkrper"/>
        <w:spacing w:before="1"/>
        <w:rPr>
          <w:sz w:val="5"/>
        </w:rPr>
      </w:pPr>
      <w:r>
        <w:pict w14:anchorId="28148DD2">
          <v:shape id="docshape27" o:spid="_x0000_s2225" style="position:absolute;margin-left:138.25pt;margin-top:4.4pt;width:375.05pt;height:.1pt;z-index:-15720448;mso-wrap-distance-left:0;mso-wrap-distance-right:0;mso-position-horizontal-relative:page" coordorigin="2765,88" coordsize="7501,0" path="m10266,88r-7501,e" filled="f" strokeweight=".5pt">
            <v:path arrowok="t"/>
            <w10:wrap type="topAndBottom" anchorx="page"/>
          </v:shape>
        </w:pict>
      </w:r>
    </w:p>
    <w:p w14:paraId="0FF64487" w14:textId="77777777" w:rsidR="00244A6A" w:rsidRDefault="00000000">
      <w:pPr>
        <w:spacing w:before="81"/>
        <w:ind w:left="2205"/>
        <w:jc w:val="both"/>
        <w:rPr>
          <w:sz w:val="18"/>
        </w:rPr>
      </w:pPr>
      <w:r>
        <w:rPr>
          <w:sz w:val="18"/>
        </w:rPr>
        <w:t>Quelle:</w:t>
      </w:r>
      <w:r>
        <w:rPr>
          <w:spacing w:val="-1"/>
          <w:sz w:val="18"/>
        </w:rPr>
        <w:t xml:space="preserve"> </w:t>
      </w:r>
      <w:r>
        <w:rPr>
          <w:sz w:val="18"/>
        </w:rPr>
        <w:t>Olbrich et al.,</w:t>
      </w:r>
      <w:r>
        <w:rPr>
          <w:spacing w:val="-1"/>
          <w:sz w:val="18"/>
        </w:rPr>
        <w:t xml:space="preserve"> </w:t>
      </w:r>
      <w:r>
        <w:rPr>
          <w:sz w:val="18"/>
        </w:rPr>
        <w:t xml:space="preserve">2019, S. </w:t>
      </w:r>
      <w:r>
        <w:rPr>
          <w:spacing w:val="-4"/>
          <w:sz w:val="18"/>
        </w:rPr>
        <w:t>115.</w:t>
      </w:r>
    </w:p>
    <w:p w14:paraId="75AF9B19" w14:textId="77777777" w:rsidR="00244A6A" w:rsidRDefault="00244A6A">
      <w:pPr>
        <w:pStyle w:val="Textkrper"/>
        <w:spacing w:before="7"/>
        <w:rPr>
          <w:sz w:val="23"/>
        </w:rPr>
      </w:pPr>
    </w:p>
    <w:p w14:paraId="6CDE06CA" w14:textId="1D6299EA" w:rsidR="00244A6A" w:rsidRDefault="00000000">
      <w:pPr>
        <w:pStyle w:val="Textkrper"/>
        <w:spacing w:before="1" w:line="247" w:lineRule="auto"/>
        <w:ind w:left="2205" w:right="977"/>
        <w:jc w:val="both"/>
      </w:pPr>
      <w:r>
        <w:t>Nach Olbrich et al. (2019, S. 114–117) sollte der Merchant aus den übergeordneten Marketing-Zielen eigene spezifische Affiliate-Marketing-Ziele ableiten und diese als Ausgangs-</w:t>
      </w:r>
      <w:r>
        <w:rPr>
          <w:spacing w:val="40"/>
        </w:rPr>
        <w:t xml:space="preserve"> </w:t>
      </w:r>
      <w:r>
        <w:t>punkt für das weitere Handeln festlegen. Im Rahmen der Zieldefinition sind die Interessen</w:t>
      </w:r>
      <w:r>
        <w:rPr>
          <w:spacing w:val="40"/>
        </w:rPr>
        <w:t xml:space="preserve"> </w:t>
      </w:r>
      <w:r>
        <w:t xml:space="preserve">der </w:t>
      </w:r>
      <w:r>
        <w:rPr>
          <w:b/>
        </w:rPr>
        <w:t xml:space="preserve">Aufgabenumwelt </w:t>
      </w:r>
      <w:r>
        <w:t>des Unternehmens zu berücksichtigen. Dazu zählen insbesondere</w:t>
      </w:r>
      <w:r>
        <w:rPr>
          <w:spacing w:val="40"/>
        </w:rPr>
        <w:t xml:space="preserve"> </w:t>
      </w:r>
      <w:proofErr w:type="spellStart"/>
      <w:proofErr w:type="gramStart"/>
      <w:r>
        <w:t>Kund:innen</w:t>
      </w:r>
      <w:proofErr w:type="spellEnd"/>
      <w:proofErr w:type="gramEnd"/>
      <w:r>
        <w:t xml:space="preserve">, Kapitalgeber, </w:t>
      </w:r>
      <w:proofErr w:type="spellStart"/>
      <w:r>
        <w:t>Arbeitnehmer:innen</w:t>
      </w:r>
      <w:proofErr w:type="spellEnd"/>
      <w:r>
        <w:t xml:space="preserve"> und Lieferanten. Anschließend definiert</w:t>
      </w:r>
      <w:r>
        <w:rPr>
          <w:spacing w:val="40"/>
        </w:rPr>
        <w:t xml:space="preserve"> </w:t>
      </w:r>
      <w:r>
        <w:t>der Merchant seine Zielgruppen, die mithilfe von Affiliate-Marketing-Instrumenten angesprochen</w:t>
      </w:r>
      <w:r>
        <w:rPr>
          <w:spacing w:val="-8"/>
        </w:rPr>
        <w:t xml:space="preserve"> </w:t>
      </w:r>
      <w:r>
        <w:t>werden</w:t>
      </w:r>
      <w:r>
        <w:rPr>
          <w:spacing w:val="-8"/>
        </w:rPr>
        <w:t xml:space="preserve"> </w:t>
      </w:r>
      <w:r>
        <w:t>sollen.</w:t>
      </w:r>
      <w:r>
        <w:rPr>
          <w:spacing w:val="-8"/>
        </w:rPr>
        <w:t xml:space="preserve"> </w:t>
      </w:r>
      <w:r>
        <w:t>Zur</w:t>
      </w:r>
      <w:r>
        <w:rPr>
          <w:spacing w:val="-8"/>
        </w:rPr>
        <w:t xml:space="preserve"> </w:t>
      </w:r>
      <w:r>
        <w:t>Zielgruppensegmentierung</w:t>
      </w:r>
      <w:r>
        <w:rPr>
          <w:spacing w:val="-8"/>
        </w:rPr>
        <w:t xml:space="preserve"> </w:t>
      </w:r>
      <w:r>
        <w:t>können</w:t>
      </w:r>
      <w:r>
        <w:rPr>
          <w:spacing w:val="-8"/>
        </w:rPr>
        <w:t xml:space="preserve"> </w:t>
      </w:r>
      <w:r>
        <w:t>beispielsweise</w:t>
      </w:r>
      <w:r>
        <w:rPr>
          <w:spacing w:val="-5"/>
        </w:rPr>
        <w:t xml:space="preserve"> </w:t>
      </w:r>
      <w:proofErr w:type="spellStart"/>
      <w:r>
        <w:rPr>
          <w:b/>
        </w:rPr>
        <w:t>demogra</w:t>
      </w:r>
      <w:proofErr w:type="spellEnd"/>
      <w:r>
        <w:rPr>
          <w:b/>
        </w:rPr>
        <w:t>-</w:t>
      </w:r>
      <w:r>
        <w:rPr>
          <w:b/>
          <w:spacing w:val="40"/>
        </w:rPr>
        <w:t xml:space="preserve"> </w:t>
      </w:r>
      <w:r>
        <w:rPr>
          <w:b/>
        </w:rPr>
        <w:t xml:space="preserve">fische Daten </w:t>
      </w:r>
      <w:r>
        <w:t xml:space="preserve">oder </w:t>
      </w:r>
      <w:r>
        <w:rPr>
          <w:b/>
        </w:rPr>
        <w:t xml:space="preserve">psychografische Kriterien </w:t>
      </w:r>
      <w:r>
        <w:t>herangezogen werden.</w:t>
      </w:r>
    </w:p>
    <w:p w14:paraId="1CB76534" w14:textId="77777777" w:rsidR="00244A6A" w:rsidRDefault="00244A6A">
      <w:pPr>
        <w:spacing w:line="247" w:lineRule="auto"/>
        <w:jc w:val="both"/>
        <w:sectPr w:rsidR="00244A6A">
          <w:pgSz w:w="11910" w:h="16840"/>
          <w:pgMar w:top="1700" w:right="660" w:bottom="920" w:left="560" w:header="0" w:footer="727" w:gutter="0"/>
          <w:cols w:space="720"/>
        </w:sectPr>
      </w:pPr>
    </w:p>
    <w:p w14:paraId="42B22C12" w14:textId="3B42EBD5" w:rsidR="00244A6A" w:rsidRDefault="00000000">
      <w:pPr>
        <w:pStyle w:val="Textkrper"/>
        <w:spacing w:before="85" w:line="247" w:lineRule="auto"/>
        <w:ind w:left="1079"/>
        <w:jc w:val="both"/>
      </w:pPr>
      <w:r>
        <w:lastRenderedPageBreak/>
        <w:t>Sind die Ziele und Zielgruppen für das Affiliate-Marketing festgelegt, folgt die Planung des</w:t>
      </w:r>
      <w:r>
        <w:rPr>
          <w:spacing w:val="40"/>
        </w:rPr>
        <w:t xml:space="preserve"> </w:t>
      </w:r>
      <w:r>
        <w:t>Affiliate-Vertriebsnetzes. Dabei ist die grundlegende Frage zu klären, ob der Anbietende</w:t>
      </w:r>
      <w:r>
        <w:rPr>
          <w:spacing w:val="40"/>
        </w:rPr>
        <w:t xml:space="preserve"> </w:t>
      </w:r>
      <w:r>
        <w:t>anstrebt, das Affiliate-Marketing in Eigenregie oder unter Einbeziehung eines Affiliate-</w:t>
      </w:r>
      <w:r>
        <w:rPr>
          <w:spacing w:val="40"/>
        </w:rPr>
        <w:t xml:space="preserve"> </w:t>
      </w:r>
      <w:r>
        <w:t>Netzwerks zu realisieren. Ungeachtet, ob sich Merchants für die Zusammenarbeit mit</w:t>
      </w:r>
      <w:r>
        <w:rPr>
          <w:spacing w:val="40"/>
        </w:rPr>
        <w:t xml:space="preserve"> </w:t>
      </w:r>
      <w:r>
        <w:t>einem Affiliate-Netzwerk entscheiden oder nicht, erfolgt in dieser Phase des Planungsprozesses die Identifikation geeigneter Affiliates. Über ein Affiliate-Netzwerk steht Anbietenden</w:t>
      </w:r>
      <w:r>
        <w:rPr>
          <w:spacing w:val="-4"/>
        </w:rPr>
        <w:t xml:space="preserve"> </w:t>
      </w:r>
      <w:r>
        <w:t>ein</w:t>
      </w:r>
      <w:r>
        <w:rPr>
          <w:spacing w:val="-4"/>
        </w:rPr>
        <w:t xml:space="preserve"> </w:t>
      </w:r>
      <w:r>
        <w:t>großer</w:t>
      </w:r>
      <w:r>
        <w:rPr>
          <w:spacing w:val="-4"/>
        </w:rPr>
        <w:t xml:space="preserve"> </w:t>
      </w:r>
      <w:r>
        <w:t>Pool</w:t>
      </w:r>
      <w:r>
        <w:rPr>
          <w:spacing w:val="-4"/>
        </w:rPr>
        <w:t xml:space="preserve"> </w:t>
      </w:r>
      <w:r>
        <w:t>an</w:t>
      </w:r>
      <w:r>
        <w:rPr>
          <w:spacing w:val="-4"/>
        </w:rPr>
        <w:t xml:space="preserve"> </w:t>
      </w:r>
      <w:r>
        <w:t>unterschiedlichen</w:t>
      </w:r>
      <w:r>
        <w:rPr>
          <w:spacing w:val="-4"/>
        </w:rPr>
        <w:t xml:space="preserve"> </w:t>
      </w:r>
      <w:r>
        <w:t>Affiliates</w:t>
      </w:r>
      <w:r>
        <w:rPr>
          <w:spacing w:val="-4"/>
        </w:rPr>
        <w:t xml:space="preserve"> </w:t>
      </w:r>
      <w:r>
        <w:t>zur</w:t>
      </w:r>
      <w:r>
        <w:rPr>
          <w:spacing w:val="-4"/>
        </w:rPr>
        <w:t xml:space="preserve"> </w:t>
      </w:r>
      <w:r>
        <w:t>Auswahl.</w:t>
      </w:r>
      <w:r>
        <w:rPr>
          <w:spacing w:val="-4"/>
        </w:rPr>
        <w:t xml:space="preserve"> </w:t>
      </w:r>
      <w:r>
        <w:t>Streben</w:t>
      </w:r>
      <w:r>
        <w:rPr>
          <w:spacing w:val="-4"/>
        </w:rPr>
        <w:t xml:space="preserve"> </w:t>
      </w:r>
      <w:r>
        <w:t>Merchants</w:t>
      </w:r>
      <w:r>
        <w:rPr>
          <w:spacing w:val="-4"/>
        </w:rPr>
        <w:t xml:space="preserve"> </w:t>
      </w:r>
      <w:r>
        <w:t>an,</w:t>
      </w:r>
      <w:r>
        <w:rPr>
          <w:spacing w:val="40"/>
        </w:rPr>
        <w:t xml:space="preserve"> </w:t>
      </w:r>
      <w:r>
        <w:t>ihr Affiliate-Marketing in Eigenregie umzusetzen, müssen sie ihre passenden Affiliates einzeln im Internet recherchieren, ansprechen und mit ihnen verhandeln. Bei der Wahl passender</w:t>
      </w:r>
      <w:r>
        <w:rPr>
          <w:spacing w:val="-3"/>
        </w:rPr>
        <w:t xml:space="preserve"> </w:t>
      </w:r>
      <w:r>
        <w:t>Affiliates</w:t>
      </w:r>
      <w:r>
        <w:rPr>
          <w:spacing w:val="-3"/>
        </w:rPr>
        <w:t xml:space="preserve"> </w:t>
      </w:r>
      <w:r>
        <w:t>werden</w:t>
      </w:r>
      <w:r>
        <w:rPr>
          <w:spacing w:val="-3"/>
        </w:rPr>
        <w:t xml:space="preserve"> </w:t>
      </w:r>
      <w:r>
        <w:t>Merchants</w:t>
      </w:r>
      <w:r>
        <w:rPr>
          <w:spacing w:val="-3"/>
        </w:rPr>
        <w:t xml:space="preserve"> </w:t>
      </w:r>
      <w:r>
        <w:t>diese</w:t>
      </w:r>
      <w:r>
        <w:rPr>
          <w:spacing w:val="-3"/>
        </w:rPr>
        <w:t xml:space="preserve"> </w:t>
      </w:r>
      <w:r>
        <w:t>einerseits</w:t>
      </w:r>
      <w:r>
        <w:rPr>
          <w:spacing w:val="-3"/>
        </w:rPr>
        <w:t xml:space="preserve"> </w:t>
      </w:r>
      <w:r>
        <w:t>nach</w:t>
      </w:r>
      <w:r>
        <w:rPr>
          <w:spacing w:val="-3"/>
        </w:rPr>
        <w:t xml:space="preserve"> </w:t>
      </w:r>
      <w:r>
        <w:t>ihrer</w:t>
      </w:r>
      <w:r>
        <w:rPr>
          <w:spacing w:val="-3"/>
        </w:rPr>
        <w:t xml:space="preserve"> </w:t>
      </w:r>
      <w:r>
        <w:t>Eignung</w:t>
      </w:r>
      <w:r>
        <w:rPr>
          <w:spacing w:val="-3"/>
        </w:rPr>
        <w:t xml:space="preserve"> </w:t>
      </w:r>
      <w:r>
        <w:t>(Website,</w:t>
      </w:r>
      <w:r>
        <w:rPr>
          <w:spacing w:val="-3"/>
        </w:rPr>
        <w:t xml:space="preserve"> </w:t>
      </w:r>
      <w:r>
        <w:t>Zielgruppen, Nutzeransprache etc.) und andererseits im Hinblick auf ihre Zielsetzung auswählen.</w:t>
      </w:r>
      <w:r>
        <w:rPr>
          <w:spacing w:val="40"/>
        </w:rPr>
        <w:t xml:space="preserve"> </w:t>
      </w:r>
      <w:r>
        <w:t>Umgekehrt werden Affiliates die Merchants, mit denen sie zusammenarbeiten möchten,</w:t>
      </w:r>
      <w:r>
        <w:rPr>
          <w:spacing w:val="40"/>
        </w:rPr>
        <w:t xml:space="preserve"> </w:t>
      </w:r>
      <w:r>
        <w:t>nach Reputation, Werbemittel-Gestaltung und angebotenem Vergütungsmodell selektieren. Somit gehören auch die Wahl der Werbemittel sowie der Vergütungsmodelle zur Planung des Vertriebsnetzwerkes. Anbietende sollten innerhalb dieser Phase entscheiden,</w:t>
      </w:r>
      <w:r>
        <w:rPr>
          <w:spacing w:val="40"/>
        </w:rPr>
        <w:t xml:space="preserve"> </w:t>
      </w:r>
      <w:r>
        <w:t>welche Werbemittel sie zum Bewerben ihrer Produkte, Dienstleistungen oder ihres Unternehmens auf den Seiten der Affiliates einsetzen möchten. Merchants gestalten diese Werbemittel selbst und stellen sie den Affiliates zur Verfügung. Dabei sollte allerdings berücksichtigt werden, was das anbietende Unternehmen inhouse mit den vorhanden</w:t>
      </w:r>
      <w:r>
        <w:rPr>
          <w:spacing w:val="40"/>
        </w:rPr>
        <w:t xml:space="preserve"> </w:t>
      </w:r>
      <w:r>
        <w:t>personellen und fachlichen Kapazitäten leisten kann und ob die gewünschten Werbemittel zum beworbenen Produkt und zur Affiliate-Website passen. Auch die genaue Werbeplatzierung auf der Website sollte mit den Affiliates vorab vereinbart werden. Im Hinblick</w:t>
      </w:r>
      <w:r>
        <w:rPr>
          <w:spacing w:val="40"/>
        </w:rPr>
        <w:t xml:space="preserve"> </w:t>
      </w:r>
      <w:r>
        <w:t>auf die Vergütungsmodelle entscheiden die Merchants in dieser Planungsphase, für welche Transaktionen sie bereit sind, den Affiliates Provision zu zahlen, und welche Höhe</w:t>
      </w:r>
      <w:r>
        <w:rPr>
          <w:spacing w:val="40"/>
        </w:rPr>
        <w:t xml:space="preserve"> </w:t>
      </w:r>
      <w:r>
        <w:t xml:space="preserve">diese Provision beträgt. </w:t>
      </w:r>
      <w:r w:rsidRPr="00610FB5">
        <w:rPr>
          <w:lang w:val="en-US"/>
        </w:rPr>
        <w:t xml:space="preserve">Dabei </w:t>
      </w:r>
      <w:proofErr w:type="spellStart"/>
      <w:r w:rsidRPr="00610FB5">
        <w:rPr>
          <w:lang w:val="en-US"/>
        </w:rPr>
        <w:t>wird</w:t>
      </w:r>
      <w:proofErr w:type="spellEnd"/>
      <w:r w:rsidRPr="00610FB5">
        <w:rPr>
          <w:lang w:val="en-US"/>
        </w:rPr>
        <w:t xml:space="preserve"> u. a. </w:t>
      </w:r>
      <w:proofErr w:type="spellStart"/>
      <w:r w:rsidRPr="00610FB5">
        <w:rPr>
          <w:lang w:val="en-US"/>
        </w:rPr>
        <w:t>zwischen</w:t>
      </w:r>
      <w:proofErr w:type="spellEnd"/>
      <w:r w:rsidRPr="00610FB5">
        <w:rPr>
          <w:lang w:val="en-US"/>
        </w:rPr>
        <w:t xml:space="preserve"> </w:t>
      </w:r>
      <w:r w:rsidRPr="00610FB5">
        <w:rPr>
          <w:b/>
          <w:lang w:val="en-US"/>
        </w:rPr>
        <w:t>Cost-per-Order</w:t>
      </w:r>
      <w:r w:rsidRPr="00610FB5">
        <w:rPr>
          <w:lang w:val="en-US"/>
        </w:rPr>
        <w:t xml:space="preserve">, Cost-per-Lead, </w:t>
      </w:r>
      <w:r w:rsidRPr="00610FB5">
        <w:rPr>
          <w:b/>
          <w:lang w:val="en-US"/>
        </w:rPr>
        <w:t>Cost-</w:t>
      </w:r>
      <w:r w:rsidRPr="00610FB5">
        <w:rPr>
          <w:b/>
          <w:spacing w:val="40"/>
          <w:lang w:val="en-US"/>
        </w:rPr>
        <w:t xml:space="preserve"> </w:t>
      </w:r>
      <w:r w:rsidRPr="00610FB5">
        <w:rPr>
          <w:b/>
          <w:lang w:val="en-US"/>
        </w:rPr>
        <w:t xml:space="preserve">per-Click </w:t>
      </w:r>
      <w:r w:rsidRPr="00610FB5">
        <w:rPr>
          <w:lang w:val="en-US"/>
        </w:rPr>
        <w:t xml:space="preserve">und Cost-per-Install (CPI) </w:t>
      </w:r>
      <w:proofErr w:type="spellStart"/>
      <w:r w:rsidRPr="00610FB5">
        <w:rPr>
          <w:lang w:val="en-US"/>
        </w:rPr>
        <w:t>unterschieden</w:t>
      </w:r>
      <w:proofErr w:type="spellEnd"/>
      <w:r w:rsidRPr="00610FB5">
        <w:rPr>
          <w:lang w:val="en-US"/>
        </w:rPr>
        <w:t xml:space="preserve">. </w:t>
      </w:r>
      <w:r>
        <w:t>Es kann zudem vereinbart werden,</w:t>
      </w:r>
      <w:r>
        <w:rPr>
          <w:spacing w:val="40"/>
        </w:rPr>
        <w:t xml:space="preserve"> </w:t>
      </w:r>
      <w:r>
        <w:t>dass der Provisionsbetrag je Transaktion mit steigender Leistungsfähigkeit des Affiliates</w:t>
      </w:r>
      <w:r>
        <w:rPr>
          <w:spacing w:val="40"/>
        </w:rPr>
        <w:t xml:space="preserve"> </w:t>
      </w:r>
      <w:r>
        <w:t>ebenfalls erhöht wird.</w:t>
      </w:r>
    </w:p>
    <w:p w14:paraId="48518083" w14:textId="77777777" w:rsidR="00244A6A" w:rsidRDefault="00244A6A">
      <w:pPr>
        <w:pStyle w:val="Textkrper"/>
        <w:rPr>
          <w:sz w:val="23"/>
        </w:rPr>
      </w:pPr>
    </w:p>
    <w:p w14:paraId="79BBF07C" w14:textId="5FE31514" w:rsidR="00244A6A" w:rsidRDefault="00000000">
      <w:pPr>
        <w:pStyle w:val="Textkrper"/>
        <w:spacing w:before="1" w:line="247" w:lineRule="auto"/>
        <w:ind w:left="1079" w:hanging="1"/>
        <w:jc w:val="both"/>
      </w:pPr>
      <w:r>
        <w:t>Im Anschluss an die Planung des Vertriebsnetzes samt aller grundlegenden Kriterien</w:t>
      </w:r>
      <w:r>
        <w:rPr>
          <w:spacing w:val="40"/>
        </w:rPr>
        <w:t xml:space="preserve"> </w:t>
      </w:r>
      <w:r>
        <w:t>durch</w:t>
      </w:r>
      <w:r>
        <w:rPr>
          <w:spacing w:val="-7"/>
        </w:rPr>
        <w:t xml:space="preserve"> </w:t>
      </w:r>
      <w:r>
        <w:t>die</w:t>
      </w:r>
      <w:r>
        <w:rPr>
          <w:spacing w:val="-7"/>
        </w:rPr>
        <w:t xml:space="preserve"> </w:t>
      </w:r>
      <w:r>
        <w:t>Merchants</w:t>
      </w:r>
      <w:r>
        <w:rPr>
          <w:spacing w:val="-7"/>
        </w:rPr>
        <w:t xml:space="preserve"> </w:t>
      </w:r>
      <w:r>
        <w:t>folgt</w:t>
      </w:r>
      <w:r>
        <w:rPr>
          <w:spacing w:val="-7"/>
        </w:rPr>
        <w:t xml:space="preserve"> </w:t>
      </w:r>
      <w:r>
        <w:t>die</w:t>
      </w:r>
      <w:r>
        <w:rPr>
          <w:spacing w:val="-7"/>
        </w:rPr>
        <w:t xml:space="preserve"> </w:t>
      </w:r>
      <w:r>
        <w:t>Umsetzung</w:t>
      </w:r>
      <w:r>
        <w:rPr>
          <w:spacing w:val="-7"/>
        </w:rPr>
        <w:t xml:space="preserve"> </w:t>
      </w:r>
      <w:r>
        <w:t>des</w:t>
      </w:r>
      <w:r>
        <w:rPr>
          <w:spacing w:val="-7"/>
        </w:rPr>
        <w:t xml:space="preserve"> </w:t>
      </w:r>
      <w:r>
        <w:t>geplanten</w:t>
      </w:r>
      <w:r>
        <w:rPr>
          <w:spacing w:val="-3"/>
        </w:rPr>
        <w:t xml:space="preserve"> </w:t>
      </w:r>
      <w:r>
        <w:t>Affiliate-Marketings.</w:t>
      </w:r>
      <w:r>
        <w:rPr>
          <w:spacing w:val="-7"/>
        </w:rPr>
        <w:t xml:space="preserve"> </w:t>
      </w:r>
      <w:r>
        <w:t>Während</w:t>
      </w:r>
      <w:r>
        <w:rPr>
          <w:spacing w:val="-7"/>
        </w:rPr>
        <w:t xml:space="preserve"> </w:t>
      </w:r>
      <w:r>
        <w:t>und</w:t>
      </w:r>
      <w:r>
        <w:rPr>
          <w:spacing w:val="40"/>
        </w:rPr>
        <w:t xml:space="preserve"> </w:t>
      </w:r>
      <w:r>
        <w:t xml:space="preserve">im Anschluss an die Realisierung der Affiliate-Maßnahmen </w:t>
      </w:r>
      <w:proofErr w:type="gramStart"/>
      <w:r>
        <w:t>wird</w:t>
      </w:r>
      <w:proofErr w:type="gramEnd"/>
      <w:r>
        <w:t xml:space="preserve"> stets überwacht, wie die</w:t>
      </w:r>
      <w:r>
        <w:rPr>
          <w:spacing w:val="40"/>
        </w:rPr>
        <w:t xml:space="preserve"> </w:t>
      </w:r>
      <w:r>
        <w:t>Werbemittel</w:t>
      </w:r>
      <w:r>
        <w:rPr>
          <w:spacing w:val="-7"/>
        </w:rPr>
        <w:t xml:space="preserve"> </w:t>
      </w:r>
      <w:r>
        <w:t>auf</w:t>
      </w:r>
      <w:r>
        <w:rPr>
          <w:spacing w:val="-7"/>
        </w:rPr>
        <w:t xml:space="preserve"> </w:t>
      </w:r>
      <w:r>
        <w:t>den</w:t>
      </w:r>
      <w:r>
        <w:rPr>
          <w:spacing w:val="-5"/>
        </w:rPr>
        <w:t xml:space="preserve"> </w:t>
      </w:r>
      <w:r>
        <w:t>Affiliate-Websites</w:t>
      </w:r>
      <w:r>
        <w:rPr>
          <w:spacing w:val="-7"/>
        </w:rPr>
        <w:t xml:space="preserve"> </w:t>
      </w:r>
      <w:r>
        <w:t>performen</w:t>
      </w:r>
      <w:r>
        <w:rPr>
          <w:spacing w:val="-7"/>
        </w:rPr>
        <w:t xml:space="preserve"> </w:t>
      </w:r>
      <w:r>
        <w:t>und</w:t>
      </w:r>
      <w:r>
        <w:rPr>
          <w:spacing w:val="-7"/>
        </w:rPr>
        <w:t xml:space="preserve"> </w:t>
      </w:r>
      <w:r>
        <w:t>zur</w:t>
      </w:r>
      <w:r>
        <w:rPr>
          <w:spacing w:val="-7"/>
        </w:rPr>
        <w:t xml:space="preserve"> </w:t>
      </w:r>
      <w:r>
        <w:t>Erreichung</w:t>
      </w:r>
      <w:r>
        <w:rPr>
          <w:spacing w:val="-7"/>
        </w:rPr>
        <w:t xml:space="preserve"> </w:t>
      </w:r>
      <w:r>
        <w:t>der</w:t>
      </w:r>
      <w:r>
        <w:rPr>
          <w:spacing w:val="-7"/>
        </w:rPr>
        <w:t xml:space="preserve"> </w:t>
      </w:r>
      <w:r>
        <w:t>vorher</w:t>
      </w:r>
      <w:r>
        <w:rPr>
          <w:spacing w:val="-7"/>
        </w:rPr>
        <w:t xml:space="preserve"> </w:t>
      </w:r>
      <w:r>
        <w:t>festgelegten Ziele beitragen. So können Optimierungen an der Werbemittel-Gestaltung und am</w:t>
      </w:r>
      <w:r>
        <w:rPr>
          <w:spacing w:val="40"/>
        </w:rPr>
        <w:t xml:space="preserve"> </w:t>
      </w:r>
      <w:r>
        <w:t>Angebot selbst vorgenommen werden, um eine bessere Performance zu erzielen.</w:t>
      </w:r>
    </w:p>
    <w:p w14:paraId="3A05CF84" w14:textId="77777777" w:rsidR="00244A6A" w:rsidRDefault="00244A6A">
      <w:pPr>
        <w:pStyle w:val="Textkrper"/>
      </w:pPr>
    </w:p>
    <w:p w14:paraId="0BF6C835" w14:textId="77777777" w:rsidR="00244A6A" w:rsidRDefault="00000000">
      <w:pPr>
        <w:pStyle w:val="berschrift4"/>
        <w:ind w:left="1079"/>
        <w:jc w:val="both"/>
      </w:pPr>
      <w:r>
        <w:rPr>
          <w:spacing w:val="-2"/>
        </w:rPr>
        <w:t>Prozessablauf</w:t>
      </w:r>
      <w:r>
        <w:rPr>
          <w:spacing w:val="12"/>
        </w:rPr>
        <w:t xml:space="preserve"> </w:t>
      </w:r>
      <w:r>
        <w:rPr>
          <w:spacing w:val="-2"/>
        </w:rPr>
        <w:t>im</w:t>
      </w:r>
      <w:r>
        <w:rPr>
          <w:spacing w:val="13"/>
        </w:rPr>
        <w:t xml:space="preserve"> </w:t>
      </w:r>
      <w:r>
        <w:rPr>
          <w:spacing w:val="-2"/>
        </w:rPr>
        <w:t>Affiliate-Marketing</w:t>
      </w:r>
    </w:p>
    <w:p w14:paraId="156B5726" w14:textId="77777777" w:rsidR="00244A6A" w:rsidRDefault="00244A6A">
      <w:pPr>
        <w:pStyle w:val="Textkrper"/>
        <w:spacing w:before="1"/>
        <w:rPr>
          <w:b/>
          <w:sz w:val="22"/>
        </w:rPr>
      </w:pPr>
    </w:p>
    <w:p w14:paraId="51FB01A1" w14:textId="69335D2C" w:rsidR="00244A6A" w:rsidRDefault="00000000">
      <w:pPr>
        <w:pStyle w:val="Textkrper"/>
        <w:spacing w:line="247" w:lineRule="auto"/>
        <w:ind w:left="1079"/>
        <w:jc w:val="both"/>
      </w:pPr>
      <w:r>
        <w:t>Im Rahmen der Planungsphase des Vertriebsnetzes sehen sich Anbietende mit der Entscheidung</w:t>
      </w:r>
      <w:r>
        <w:rPr>
          <w:spacing w:val="-3"/>
        </w:rPr>
        <w:t xml:space="preserve"> </w:t>
      </w:r>
      <w:r>
        <w:t>konfrontiert,</w:t>
      </w:r>
      <w:r>
        <w:rPr>
          <w:spacing w:val="-3"/>
        </w:rPr>
        <w:t xml:space="preserve"> </w:t>
      </w:r>
      <w:r>
        <w:t>ob</w:t>
      </w:r>
      <w:r>
        <w:rPr>
          <w:spacing w:val="-3"/>
        </w:rPr>
        <w:t xml:space="preserve"> </w:t>
      </w:r>
      <w:r>
        <w:t>sie</w:t>
      </w:r>
      <w:r>
        <w:rPr>
          <w:spacing w:val="-3"/>
        </w:rPr>
        <w:t xml:space="preserve"> </w:t>
      </w:r>
      <w:r>
        <w:t>ihr</w:t>
      </w:r>
      <w:r>
        <w:rPr>
          <w:spacing w:val="-3"/>
        </w:rPr>
        <w:t xml:space="preserve"> </w:t>
      </w:r>
      <w:r>
        <w:t>Affiliate-Marketing</w:t>
      </w:r>
      <w:r>
        <w:rPr>
          <w:spacing w:val="-3"/>
        </w:rPr>
        <w:t xml:space="preserve"> </w:t>
      </w:r>
      <w:r>
        <w:t>selbst</w:t>
      </w:r>
      <w:r>
        <w:rPr>
          <w:spacing w:val="-3"/>
        </w:rPr>
        <w:t xml:space="preserve"> </w:t>
      </w:r>
      <w:r>
        <w:t>organisieren</w:t>
      </w:r>
      <w:r>
        <w:rPr>
          <w:spacing w:val="-3"/>
        </w:rPr>
        <w:t xml:space="preserve"> </w:t>
      </w:r>
      <w:r>
        <w:t>(Private</w:t>
      </w:r>
      <w:r>
        <w:rPr>
          <w:spacing w:val="-3"/>
        </w:rPr>
        <w:t xml:space="preserve"> </w:t>
      </w:r>
      <w:r>
        <w:t>Network)</w:t>
      </w:r>
      <w:r>
        <w:rPr>
          <w:spacing w:val="40"/>
        </w:rPr>
        <w:t xml:space="preserve"> </w:t>
      </w:r>
      <w:r>
        <w:t>oder über ein Affiliate-Netzwerk (Public Network) abwickeln sollen (Kamps &amp; Schetter,</w:t>
      </w:r>
      <w:r>
        <w:rPr>
          <w:spacing w:val="40"/>
        </w:rPr>
        <w:t xml:space="preserve"> </w:t>
      </w:r>
      <w:r>
        <w:t>2020, S. 110–111). Diese beiden Konzepte werden nachfolgend erläutert.</w:t>
      </w:r>
    </w:p>
    <w:p w14:paraId="257A5981" w14:textId="77777777" w:rsidR="00244A6A" w:rsidRDefault="00244A6A">
      <w:pPr>
        <w:pStyle w:val="Textkrper"/>
        <w:spacing w:before="1"/>
        <w:rPr>
          <w:sz w:val="21"/>
        </w:rPr>
      </w:pPr>
    </w:p>
    <w:p w14:paraId="61C85F6F" w14:textId="3D279501" w:rsidR="00244A6A" w:rsidRDefault="00000000">
      <w:pPr>
        <w:pStyle w:val="Textkrper"/>
        <w:spacing w:line="247" w:lineRule="auto"/>
        <w:ind w:left="1080" w:hanging="1"/>
        <w:jc w:val="both"/>
      </w:pPr>
      <w:r>
        <w:t>Das</w:t>
      </w:r>
      <w:r>
        <w:rPr>
          <w:spacing w:val="-9"/>
        </w:rPr>
        <w:t xml:space="preserve"> </w:t>
      </w:r>
      <w:r>
        <w:t>Grundkonzept</w:t>
      </w:r>
      <w:r>
        <w:rPr>
          <w:spacing w:val="-9"/>
        </w:rPr>
        <w:t xml:space="preserve"> </w:t>
      </w:r>
      <w:r>
        <w:t>des</w:t>
      </w:r>
      <w:r>
        <w:rPr>
          <w:spacing w:val="-6"/>
        </w:rPr>
        <w:t xml:space="preserve"> </w:t>
      </w:r>
      <w:r>
        <w:t>Affiliate-Marketings</w:t>
      </w:r>
      <w:r>
        <w:rPr>
          <w:spacing w:val="-8"/>
        </w:rPr>
        <w:t xml:space="preserve"> </w:t>
      </w:r>
      <w:r>
        <w:t>sieht</w:t>
      </w:r>
      <w:r>
        <w:rPr>
          <w:spacing w:val="-8"/>
        </w:rPr>
        <w:t xml:space="preserve"> </w:t>
      </w:r>
      <w:r>
        <w:t>keine</w:t>
      </w:r>
      <w:r>
        <w:rPr>
          <w:spacing w:val="-8"/>
        </w:rPr>
        <w:t xml:space="preserve"> </w:t>
      </w:r>
      <w:r>
        <w:t>Einbeziehung</w:t>
      </w:r>
      <w:r>
        <w:rPr>
          <w:spacing w:val="-8"/>
        </w:rPr>
        <w:t xml:space="preserve"> </w:t>
      </w:r>
      <w:r>
        <w:t>von</w:t>
      </w:r>
      <w:r>
        <w:rPr>
          <w:spacing w:val="-8"/>
        </w:rPr>
        <w:t xml:space="preserve"> </w:t>
      </w:r>
      <w:r>
        <w:t>Affiliate-Netzwerken</w:t>
      </w:r>
      <w:r>
        <w:rPr>
          <w:spacing w:val="-2"/>
        </w:rPr>
        <w:t xml:space="preserve"> </w:t>
      </w:r>
      <w:r>
        <w:t>vor,</w:t>
      </w:r>
      <w:r>
        <w:rPr>
          <w:spacing w:val="-2"/>
        </w:rPr>
        <w:t xml:space="preserve"> </w:t>
      </w:r>
      <w:r>
        <w:t>sodass</w:t>
      </w:r>
      <w:r>
        <w:rPr>
          <w:spacing w:val="-2"/>
        </w:rPr>
        <w:t xml:space="preserve"> </w:t>
      </w:r>
      <w:r>
        <w:t>lediglich</w:t>
      </w:r>
      <w:r>
        <w:rPr>
          <w:spacing w:val="-2"/>
        </w:rPr>
        <w:t xml:space="preserve"> </w:t>
      </w:r>
      <w:r>
        <w:t>Merchant,</w:t>
      </w:r>
      <w:r>
        <w:rPr>
          <w:spacing w:val="-2"/>
        </w:rPr>
        <w:t xml:space="preserve"> </w:t>
      </w:r>
      <w:r>
        <w:t>Affiliate</w:t>
      </w:r>
      <w:r>
        <w:rPr>
          <w:spacing w:val="-2"/>
        </w:rPr>
        <w:t xml:space="preserve"> </w:t>
      </w:r>
      <w:r>
        <w:t>und</w:t>
      </w:r>
      <w:r>
        <w:rPr>
          <w:spacing w:val="-2"/>
        </w:rPr>
        <w:t xml:space="preserve"> </w:t>
      </w:r>
      <w:r>
        <w:t>Kundschaft</w:t>
      </w:r>
      <w:r>
        <w:rPr>
          <w:spacing w:val="-2"/>
        </w:rPr>
        <w:t xml:space="preserve"> </w:t>
      </w:r>
      <w:r>
        <w:t>in</w:t>
      </w:r>
      <w:r>
        <w:rPr>
          <w:spacing w:val="-2"/>
        </w:rPr>
        <w:t xml:space="preserve"> </w:t>
      </w:r>
      <w:r>
        <w:t>den</w:t>
      </w:r>
      <w:r>
        <w:rPr>
          <w:spacing w:val="-2"/>
        </w:rPr>
        <w:t xml:space="preserve"> </w:t>
      </w:r>
      <w:r>
        <w:t>Prozess</w:t>
      </w:r>
      <w:r>
        <w:rPr>
          <w:spacing w:val="-2"/>
        </w:rPr>
        <w:t xml:space="preserve"> </w:t>
      </w:r>
      <w:r>
        <w:t>involviert</w:t>
      </w:r>
      <w:r>
        <w:rPr>
          <w:spacing w:val="-2"/>
        </w:rPr>
        <w:t xml:space="preserve"> </w:t>
      </w:r>
      <w:r>
        <w:t>sind.</w:t>
      </w:r>
    </w:p>
    <w:p w14:paraId="5F0220A8" w14:textId="77777777" w:rsidR="00244A6A" w:rsidRDefault="00000000">
      <w:pPr>
        <w:spacing w:before="138" w:line="228" w:lineRule="auto"/>
        <w:ind w:left="219" w:right="454"/>
        <w:rPr>
          <w:sz w:val="16"/>
        </w:rPr>
      </w:pPr>
      <w:r>
        <w:br w:type="column"/>
      </w:r>
      <w:r>
        <w:rPr>
          <w:b/>
          <w:spacing w:val="-2"/>
          <w:sz w:val="16"/>
        </w:rPr>
        <w:t>Aufgabenumwelt</w:t>
      </w:r>
      <w:r>
        <w:rPr>
          <w:b/>
          <w:spacing w:val="40"/>
          <w:sz w:val="16"/>
        </w:rPr>
        <w:t xml:space="preserve"> </w:t>
      </w:r>
      <w:r>
        <w:rPr>
          <w:spacing w:val="-2"/>
          <w:sz w:val="16"/>
        </w:rPr>
        <w:t>Die</w:t>
      </w:r>
      <w:r>
        <w:rPr>
          <w:spacing w:val="-6"/>
          <w:sz w:val="16"/>
        </w:rPr>
        <w:t xml:space="preserve"> </w:t>
      </w:r>
      <w:r>
        <w:rPr>
          <w:spacing w:val="-2"/>
          <w:sz w:val="16"/>
        </w:rPr>
        <w:t>Aufgabenumwelt</w:t>
      </w:r>
      <w:r>
        <w:rPr>
          <w:spacing w:val="40"/>
          <w:sz w:val="16"/>
        </w:rPr>
        <w:t xml:space="preserve"> </w:t>
      </w:r>
      <w:r>
        <w:rPr>
          <w:sz w:val="16"/>
        </w:rPr>
        <w:t>(Task</w:t>
      </w:r>
      <w:r>
        <w:rPr>
          <w:spacing w:val="-8"/>
          <w:sz w:val="16"/>
        </w:rPr>
        <w:t xml:space="preserve"> </w:t>
      </w:r>
      <w:r>
        <w:rPr>
          <w:sz w:val="16"/>
        </w:rPr>
        <w:t>Environment)</w:t>
      </w:r>
    </w:p>
    <w:p w14:paraId="6FABA61E" w14:textId="77777777" w:rsidR="00244A6A" w:rsidRDefault="00000000">
      <w:pPr>
        <w:spacing w:before="3" w:line="228" w:lineRule="auto"/>
        <w:ind w:left="219" w:right="229"/>
        <w:rPr>
          <w:sz w:val="16"/>
        </w:rPr>
      </w:pPr>
      <w:r>
        <w:rPr>
          <w:sz w:val="16"/>
        </w:rPr>
        <w:t>umfasst die Ansichten</w:t>
      </w:r>
      <w:r>
        <w:rPr>
          <w:spacing w:val="40"/>
          <w:sz w:val="16"/>
        </w:rPr>
        <w:t xml:space="preserve"> </w:t>
      </w:r>
      <w:r>
        <w:rPr>
          <w:sz w:val="16"/>
        </w:rPr>
        <w:t>und</w:t>
      </w:r>
      <w:r>
        <w:rPr>
          <w:spacing w:val="-8"/>
          <w:sz w:val="16"/>
        </w:rPr>
        <w:t xml:space="preserve"> </w:t>
      </w:r>
      <w:r>
        <w:rPr>
          <w:sz w:val="16"/>
        </w:rPr>
        <w:t>Handlungsweisen</w:t>
      </w:r>
      <w:r>
        <w:rPr>
          <w:spacing w:val="40"/>
          <w:sz w:val="16"/>
        </w:rPr>
        <w:t xml:space="preserve"> </w:t>
      </w:r>
      <w:r>
        <w:rPr>
          <w:sz w:val="16"/>
        </w:rPr>
        <w:t>von</w:t>
      </w:r>
      <w:r>
        <w:rPr>
          <w:spacing w:val="-8"/>
          <w:sz w:val="16"/>
        </w:rPr>
        <w:t xml:space="preserve"> </w:t>
      </w:r>
      <w:r>
        <w:rPr>
          <w:sz w:val="16"/>
        </w:rPr>
        <w:t>Interessengruppen</w:t>
      </w:r>
      <w:r>
        <w:rPr>
          <w:spacing w:val="40"/>
          <w:sz w:val="16"/>
        </w:rPr>
        <w:t xml:space="preserve"> </w:t>
      </w:r>
      <w:r>
        <w:rPr>
          <w:sz w:val="16"/>
        </w:rPr>
        <w:t>des Unternehmens. Sie</w:t>
      </w:r>
      <w:r>
        <w:rPr>
          <w:spacing w:val="40"/>
          <w:sz w:val="16"/>
        </w:rPr>
        <w:t xml:space="preserve"> </w:t>
      </w:r>
      <w:r>
        <w:rPr>
          <w:sz w:val="16"/>
        </w:rPr>
        <w:t>steht der allgemeinen</w:t>
      </w:r>
      <w:r>
        <w:rPr>
          <w:spacing w:val="40"/>
          <w:sz w:val="16"/>
        </w:rPr>
        <w:t xml:space="preserve"> </w:t>
      </w:r>
      <w:r>
        <w:rPr>
          <w:sz w:val="16"/>
        </w:rPr>
        <w:t>Umwelt</w:t>
      </w:r>
      <w:r>
        <w:rPr>
          <w:spacing w:val="-8"/>
          <w:sz w:val="16"/>
        </w:rPr>
        <w:t xml:space="preserve"> </w:t>
      </w:r>
      <w:r>
        <w:rPr>
          <w:sz w:val="16"/>
        </w:rPr>
        <w:t>(</w:t>
      </w:r>
      <w:proofErr w:type="spellStart"/>
      <w:r>
        <w:rPr>
          <w:sz w:val="16"/>
        </w:rPr>
        <w:t>Macro</w:t>
      </w:r>
      <w:proofErr w:type="spellEnd"/>
      <w:r>
        <w:rPr>
          <w:spacing w:val="-8"/>
          <w:sz w:val="16"/>
        </w:rPr>
        <w:t xml:space="preserve"> </w:t>
      </w:r>
      <w:r>
        <w:rPr>
          <w:sz w:val="16"/>
        </w:rPr>
        <w:t>Environ-</w:t>
      </w:r>
      <w:r>
        <w:rPr>
          <w:spacing w:val="40"/>
          <w:sz w:val="16"/>
        </w:rPr>
        <w:t xml:space="preserve"> </w:t>
      </w:r>
      <w:proofErr w:type="spellStart"/>
      <w:r>
        <w:rPr>
          <w:sz w:val="16"/>
        </w:rPr>
        <w:t>ment</w:t>
      </w:r>
      <w:proofErr w:type="spellEnd"/>
      <w:r>
        <w:rPr>
          <w:sz w:val="16"/>
        </w:rPr>
        <w:t>)</w:t>
      </w:r>
      <w:r>
        <w:rPr>
          <w:spacing w:val="-8"/>
          <w:sz w:val="16"/>
        </w:rPr>
        <w:t xml:space="preserve"> </w:t>
      </w:r>
      <w:r>
        <w:rPr>
          <w:sz w:val="16"/>
        </w:rPr>
        <w:t>gegenüber</w:t>
      </w:r>
      <w:r>
        <w:rPr>
          <w:spacing w:val="40"/>
          <w:sz w:val="16"/>
        </w:rPr>
        <w:t xml:space="preserve"> </w:t>
      </w:r>
      <w:r>
        <w:rPr>
          <w:sz w:val="16"/>
        </w:rPr>
        <w:t>(</w:t>
      </w:r>
      <w:proofErr w:type="spellStart"/>
      <w:r>
        <w:rPr>
          <w:sz w:val="16"/>
        </w:rPr>
        <w:t>Macharzina</w:t>
      </w:r>
      <w:proofErr w:type="spellEnd"/>
      <w:r>
        <w:rPr>
          <w:sz w:val="16"/>
        </w:rPr>
        <w:t xml:space="preserve"> &amp; Wolf,</w:t>
      </w:r>
      <w:r>
        <w:rPr>
          <w:spacing w:val="40"/>
          <w:sz w:val="16"/>
        </w:rPr>
        <w:t xml:space="preserve"> </w:t>
      </w:r>
      <w:r>
        <w:rPr>
          <w:spacing w:val="-2"/>
          <w:sz w:val="16"/>
        </w:rPr>
        <w:t>2008).</w:t>
      </w:r>
    </w:p>
    <w:p w14:paraId="2710CBFB" w14:textId="77777777" w:rsidR="00244A6A" w:rsidRDefault="00000000">
      <w:pPr>
        <w:spacing w:before="59" w:line="228" w:lineRule="auto"/>
        <w:ind w:left="219" w:right="112"/>
        <w:rPr>
          <w:sz w:val="16"/>
        </w:rPr>
      </w:pPr>
      <w:r>
        <w:rPr>
          <w:b/>
          <w:sz w:val="16"/>
        </w:rPr>
        <w:t>Demografische</w:t>
      </w:r>
      <w:r>
        <w:rPr>
          <w:b/>
          <w:spacing w:val="-8"/>
          <w:sz w:val="16"/>
        </w:rPr>
        <w:t xml:space="preserve"> </w:t>
      </w:r>
      <w:r>
        <w:rPr>
          <w:b/>
          <w:sz w:val="16"/>
        </w:rPr>
        <w:t>Daten</w:t>
      </w:r>
      <w:r>
        <w:rPr>
          <w:b/>
          <w:spacing w:val="40"/>
          <w:sz w:val="16"/>
        </w:rPr>
        <w:t xml:space="preserve"> </w:t>
      </w:r>
      <w:r>
        <w:rPr>
          <w:sz w:val="16"/>
        </w:rPr>
        <w:t>Diese Daten dienen als</w:t>
      </w:r>
      <w:r>
        <w:rPr>
          <w:spacing w:val="40"/>
          <w:sz w:val="16"/>
        </w:rPr>
        <w:t xml:space="preserve"> </w:t>
      </w:r>
      <w:r>
        <w:rPr>
          <w:sz w:val="16"/>
        </w:rPr>
        <w:t>Informationen</w:t>
      </w:r>
      <w:r>
        <w:rPr>
          <w:spacing w:val="-8"/>
          <w:sz w:val="16"/>
        </w:rPr>
        <w:t xml:space="preserve"> </w:t>
      </w:r>
      <w:r>
        <w:rPr>
          <w:sz w:val="16"/>
        </w:rPr>
        <w:t>über</w:t>
      </w:r>
      <w:r>
        <w:rPr>
          <w:spacing w:val="-8"/>
          <w:sz w:val="16"/>
        </w:rPr>
        <w:t xml:space="preserve"> </w:t>
      </w:r>
      <w:r>
        <w:rPr>
          <w:sz w:val="16"/>
        </w:rPr>
        <w:t>ganze</w:t>
      </w:r>
      <w:r>
        <w:rPr>
          <w:spacing w:val="40"/>
          <w:sz w:val="16"/>
        </w:rPr>
        <w:t xml:space="preserve"> </w:t>
      </w:r>
      <w:r>
        <w:rPr>
          <w:sz w:val="16"/>
        </w:rPr>
        <w:t xml:space="preserve">Personen- bzw. </w:t>
      </w:r>
      <w:proofErr w:type="spellStart"/>
      <w:r>
        <w:rPr>
          <w:sz w:val="16"/>
        </w:rPr>
        <w:t>Zielgrup</w:t>
      </w:r>
      <w:proofErr w:type="spellEnd"/>
      <w:r>
        <w:rPr>
          <w:sz w:val="16"/>
        </w:rPr>
        <w:t>-</w:t>
      </w:r>
      <w:r>
        <w:rPr>
          <w:spacing w:val="40"/>
          <w:sz w:val="16"/>
        </w:rPr>
        <w:t xml:space="preserve"> </w:t>
      </w:r>
      <w:proofErr w:type="spellStart"/>
      <w:r>
        <w:rPr>
          <w:sz w:val="16"/>
        </w:rPr>
        <w:t>pen</w:t>
      </w:r>
      <w:proofErr w:type="spellEnd"/>
      <w:r>
        <w:rPr>
          <w:sz w:val="16"/>
        </w:rPr>
        <w:t>, z. B. Alter,</w:t>
      </w:r>
      <w:r>
        <w:rPr>
          <w:spacing w:val="40"/>
          <w:sz w:val="16"/>
        </w:rPr>
        <w:t xml:space="preserve"> </w:t>
      </w:r>
      <w:r>
        <w:rPr>
          <w:sz w:val="16"/>
        </w:rPr>
        <w:t>Geschlecht,</w:t>
      </w:r>
      <w:r>
        <w:rPr>
          <w:spacing w:val="-8"/>
          <w:sz w:val="16"/>
        </w:rPr>
        <w:t xml:space="preserve"> </w:t>
      </w:r>
      <w:r>
        <w:rPr>
          <w:sz w:val="16"/>
        </w:rPr>
        <w:t>Sprache,</w:t>
      </w:r>
      <w:r>
        <w:rPr>
          <w:spacing w:val="40"/>
          <w:sz w:val="16"/>
        </w:rPr>
        <w:t xml:space="preserve"> </w:t>
      </w:r>
      <w:r>
        <w:rPr>
          <w:sz w:val="16"/>
        </w:rPr>
        <w:t>Beruf,</w:t>
      </w:r>
      <w:r>
        <w:rPr>
          <w:spacing w:val="-8"/>
          <w:sz w:val="16"/>
        </w:rPr>
        <w:t xml:space="preserve"> </w:t>
      </w:r>
      <w:r>
        <w:rPr>
          <w:sz w:val="16"/>
        </w:rPr>
        <w:t>Familienstand,</w:t>
      </w:r>
      <w:r>
        <w:rPr>
          <w:spacing w:val="-8"/>
          <w:sz w:val="16"/>
        </w:rPr>
        <w:t xml:space="preserve"> </w:t>
      </w:r>
      <w:r>
        <w:rPr>
          <w:sz w:val="16"/>
        </w:rPr>
        <w:t>Ein-</w:t>
      </w:r>
      <w:r>
        <w:rPr>
          <w:spacing w:val="40"/>
          <w:sz w:val="16"/>
        </w:rPr>
        <w:t xml:space="preserve"> </w:t>
      </w:r>
      <w:r>
        <w:rPr>
          <w:sz w:val="16"/>
        </w:rPr>
        <w:t>kommen etc. (</w:t>
      </w:r>
      <w:proofErr w:type="spellStart"/>
      <w:r>
        <w:rPr>
          <w:sz w:val="16"/>
        </w:rPr>
        <w:t>Ryte</w:t>
      </w:r>
      <w:proofErr w:type="spellEnd"/>
      <w:r>
        <w:rPr>
          <w:sz w:val="16"/>
        </w:rPr>
        <w:t>,</w:t>
      </w:r>
      <w:r>
        <w:rPr>
          <w:spacing w:val="40"/>
          <w:sz w:val="16"/>
        </w:rPr>
        <w:t xml:space="preserve"> </w:t>
      </w:r>
      <w:r>
        <w:rPr>
          <w:spacing w:val="-2"/>
          <w:sz w:val="16"/>
        </w:rPr>
        <w:t>2021b).</w:t>
      </w:r>
    </w:p>
    <w:p w14:paraId="4A6E120F" w14:textId="77777777" w:rsidR="00244A6A" w:rsidRDefault="00000000">
      <w:pPr>
        <w:spacing w:before="58" w:line="228" w:lineRule="auto"/>
        <w:ind w:left="219" w:right="139"/>
        <w:rPr>
          <w:sz w:val="16"/>
        </w:rPr>
      </w:pPr>
      <w:r>
        <w:rPr>
          <w:b/>
          <w:spacing w:val="-2"/>
          <w:sz w:val="16"/>
        </w:rPr>
        <w:t>Psychografische</w:t>
      </w:r>
      <w:r>
        <w:rPr>
          <w:b/>
          <w:spacing w:val="40"/>
          <w:sz w:val="16"/>
        </w:rPr>
        <w:t xml:space="preserve"> </w:t>
      </w:r>
      <w:r>
        <w:rPr>
          <w:b/>
          <w:spacing w:val="-2"/>
          <w:sz w:val="16"/>
        </w:rPr>
        <w:t>Kriterien</w:t>
      </w:r>
      <w:r>
        <w:rPr>
          <w:b/>
          <w:spacing w:val="40"/>
          <w:sz w:val="16"/>
        </w:rPr>
        <w:t xml:space="preserve"> </w:t>
      </w:r>
      <w:r>
        <w:rPr>
          <w:sz w:val="16"/>
        </w:rPr>
        <w:t>Psychografische</w:t>
      </w:r>
      <w:r>
        <w:rPr>
          <w:spacing w:val="-8"/>
          <w:sz w:val="16"/>
        </w:rPr>
        <w:t xml:space="preserve"> </w:t>
      </w:r>
      <w:r>
        <w:rPr>
          <w:sz w:val="16"/>
        </w:rPr>
        <w:t>Daten</w:t>
      </w:r>
      <w:r>
        <w:rPr>
          <w:spacing w:val="40"/>
          <w:sz w:val="16"/>
        </w:rPr>
        <w:t xml:space="preserve"> </w:t>
      </w:r>
      <w:r>
        <w:rPr>
          <w:sz w:val="16"/>
        </w:rPr>
        <w:t>sind</w:t>
      </w:r>
      <w:r>
        <w:rPr>
          <w:spacing w:val="-8"/>
          <w:sz w:val="16"/>
        </w:rPr>
        <w:t xml:space="preserve"> </w:t>
      </w:r>
      <w:r>
        <w:rPr>
          <w:sz w:val="16"/>
        </w:rPr>
        <w:t>subjektive</w:t>
      </w:r>
      <w:r>
        <w:rPr>
          <w:spacing w:val="-8"/>
          <w:sz w:val="16"/>
        </w:rPr>
        <w:t xml:space="preserve"> </w:t>
      </w:r>
      <w:proofErr w:type="spellStart"/>
      <w:r>
        <w:rPr>
          <w:sz w:val="16"/>
        </w:rPr>
        <w:t>Informati</w:t>
      </w:r>
      <w:proofErr w:type="spellEnd"/>
      <w:r>
        <w:rPr>
          <w:sz w:val="16"/>
        </w:rPr>
        <w:t>-</w:t>
      </w:r>
      <w:r>
        <w:rPr>
          <w:spacing w:val="40"/>
          <w:sz w:val="16"/>
        </w:rPr>
        <w:t xml:space="preserve"> </w:t>
      </w:r>
      <w:proofErr w:type="spellStart"/>
      <w:r>
        <w:rPr>
          <w:sz w:val="16"/>
        </w:rPr>
        <w:t>onen</w:t>
      </w:r>
      <w:proofErr w:type="spellEnd"/>
      <w:r>
        <w:rPr>
          <w:sz w:val="16"/>
        </w:rPr>
        <w:t xml:space="preserve"> zu Personen, wie</w:t>
      </w:r>
    </w:p>
    <w:p w14:paraId="7BB793ED" w14:textId="77777777" w:rsidR="00244A6A" w:rsidRDefault="00000000">
      <w:pPr>
        <w:spacing w:before="5" w:line="228" w:lineRule="auto"/>
        <w:ind w:left="219" w:right="229"/>
        <w:rPr>
          <w:sz w:val="16"/>
        </w:rPr>
      </w:pPr>
      <w:r>
        <w:rPr>
          <w:sz w:val="16"/>
        </w:rPr>
        <w:t>z. B. Motivationen,</w:t>
      </w:r>
      <w:r>
        <w:rPr>
          <w:spacing w:val="40"/>
          <w:sz w:val="16"/>
        </w:rPr>
        <w:t xml:space="preserve"> </w:t>
      </w:r>
      <w:r>
        <w:rPr>
          <w:spacing w:val="-2"/>
          <w:sz w:val="16"/>
        </w:rPr>
        <w:t>Bedürfnisse,</w:t>
      </w:r>
      <w:r>
        <w:rPr>
          <w:spacing w:val="-6"/>
          <w:sz w:val="16"/>
        </w:rPr>
        <w:t xml:space="preserve"> </w:t>
      </w:r>
      <w:proofErr w:type="spellStart"/>
      <w:r>
        <w:rPr>
          <w:spacing w:val="-2"/>
          <w:sz w:val="16"/>
        </w:rPr>
        <w:t>Einstellun</w:t>
      </w:r>
      <w:proofErr w:type="spellEnd"/>
      <w:r>
        <w:rPr>
          <w:spacing w:val="-2"/>
          <w:sz w:val="16"/>
        </w:rPr>
        <w:t>-</w:t>
      </w:r>
      <w:r>
        <w:rPr>
          <w:spacing w:val="40"/>
          <w:sz w:val="16"/>
        </w:rPr>
        <w:t xml:space="preserve"> </w:t>
      </w:r>
      <w:r>
        <w:rPr>
          <w:sz w:val="16"/>
        </w:rPr>
        <w:t>gen,</w:t>
      </w:r>
      <w:r>
        <w:rPr>
          <w:spacing w:val="-10"/>
          <w:sz w:val="16"/>
        </w:rPr>
        <w:t xml:space="preserve"> </w:t>
      </w:r>
      <w:r>
        <w:rPr>
          <w:sz w:val="16"/>
        </w:rPr>
        <w:t>Werte,</w:t>
      </w:r>
      <w:r>
        <w:rPr>
          <w:spacing w:val="-8"/>
          <w:sz w:val="16"/>
        </w:rPr>
        <w:t xml:space="preserve"> </w:t>
      </w:r>
      <w:r>
        <w:rPr>
          <w:sz w:val="16"/>
        </w:rPr>
        <w:t>Hobbys</w:t>
      </w:r>
      <w:r>
        <w:rPr>
          <w:spacing w:val="-8"/>
          <w:sz w:val="16"/>
        </w:rPr>
        <w:t xml:space="preserve"> </w:t>
      </w:r>
      <w:r>
        <w:rPr>
          <w:sz w:val="16"/>
        </w:rPr>
        <w:t>etc.</w:t>
      </w:r>
      <w:r>
        <w:rPr>
          <w:spacing w:val="40"/>
          <w:sz w:val="16"/>
        </w:rPr>
        <w:t xml:space="preserve"> </w:t>
      </w:r>
      <w:r>
        <w:rPr>
          <w:sz w:val="16"/>
        </w:rPr>
        <w:t>(</w:t>
      </w:r>
      <w:proofErr w:type="spellStart"/>
      <w:r>
        <w:rPr>
          <w:sz w:val="16"/>
        </w:rPr>
        <w:t>Advidera</w:t>
      </w:r>
      <w:proofErr w:type="spellEnd"/>
      <w:r>
        <w:rPr>
          <w:sz w:val="16"/>
        </w:rPr>
        <w:t>, n. d.).</w:t>
      </w:r>
    </w:p>
    <w:p w14:paraId="4CB2DA11" w14:textId="77777777" w:rsidR="00244A6A" w:rsidRDefault="00244A6A">
      <w:pPr>
        <w:pStyle w:val="Textkrper"/>
      </w:pPr>
    </w:p>
    <w:p w14:paraId="04649878" w14:textId="77777777" w:rsidR="00244A6A" w:rsidRDefault="00000000">
      <w:pPr>
        <w:spacing w:before="132" w:line="228" w:lineRule="auto"/>
        <w:ind w:left="219" w:right="112"/>
        <w:rPr>
          <w:sz w:val="16"/>
        </w:rPr>
      </w:pPr>
      <w:proofErr w:type="spellStart"/>
      <w:r>
        <w:rPr>
          <w:b/>
          <w:sz w:val="16"/>
        </w:rPr>
        <w:t>Cost</w:t>
      </w:r>
      <w:proofErr w:type="spellEnd"/>
      <w:r>
        <w:rPr>
          <w:b/>
          <w:sz w:val="16"/>
        </w:rPr>
        <w:t>-per-Order</w:t>
      </w:r>
      <w:r>
        <w:rPr>
          <w:b/>
          <w:spacing w:val="-8"/>
          <w:sz w:val="16"/>
        </w:rPr>
        <w:t xml:space="preserve"> </w:t>
      </w:r>
      <w:r>
        <w:rPr>
          <w:b/>
          <w:sz w:val="16"/>
        </w:rPr>
        <w:t>(CPO)</w:t>
      </w:r>
      <w:r>
        <w:rPr>
          <w:b/>
          <w:spacing w:val="40"/>
          <w:sz w:val="16"/>
        </w:rPr>
        <w:t xml:space="preserve"> </w:t>
      </w:r>
      <w:r>
        <w:rPr>
          <w:sz w:val="16"/>
        </w:rPr>
        <w:t>Vergütungsmodell,</w:t>
      </w:r>
      <w:r>
        <w:rPr>
          <w:spacing w:val="-8"/>
          <w:sz w:val="16"/>
        </w:rPr>
        <w:t xml:space="preserve"> </w:t>
      </w:r>
      <w:r>
        <w:rPr>
          <w:sz w:val="16"/>
        </w:rPr>
        <w:t>bei</w:t>
      </w:r>
      <w:r>
        <w:rPr>
          <w:spacing w:val="40"/>
          <w:sz w:val="16"/>
        </w:rPr>
        <w:t xml:space="preserve"> </w:t>
      </w:r>
      <w:r>
        <w:rPr>
          <w:sz w:val="16"/>
        </w:rPr>
        <w:t>dem nur dann Kosten</w:t>
      </w:r>
      <w:r>
        <w:rPr>
          <w:spacing w:val="40"/>
          <w:sz w:val="16"/>
        </w:rPr>
        <w:t xml:space="preserve"> </w:t>
      </w:r>
      <w:r>
        <w:rPr>
          <w:sz w:val="16"/>
        </w:rPr>
        <w:t>anfallen,</w:t>
      </w:r>
      <w:r>
        <w:rPr>
          <w:spacing w:val="-8"/>
          <w:sz w:val="16"/>
        </w:rPr>
        <w:t xml:space="preserve"> </w:t>
      </w:r>
      <w:r>
        <w:rPr>
          <w:sz w:val="16"/>
        </w:rPr>
        <w:t>wenn</w:t>
      </w:r>
      <w:r>
        <w:rPr>
          <w:spacing w:val="-8"/>
          <w:sz w:val="16"/>
        </w:rPr>
        <w:t xml:space="preserve"> </w:t>
      </w:r>
      <w:r>
        <w:rPr>
          <w:sz w:val="16"/>
        </w:rPr>
        <w:t>es</w:t>
      </w:r>
      <w:r>
        <w:rPr>
          <w:spacing w:val="-8"/>
          <w:sz w:val="16"/>
        </w:rPr>
        <w:t xml:space="preserve"> </w:t>
      </w:r>
      <w:r>
        <w:rPr>
          <w:sz w:val="16"/>
        </w:rPr>
        <w:t>zu</w:t>
      </w:r>
      <w:r>
        <w:rPr>
          <w:spacing w:val="-8"/>
          <w:sz w:val="16"/>
        </w:rPr>
        <w:t xml:space="preserve"> </w:t>
      </w:r>
      <w:r>
        <w:rPr>
          <w:sz w:val="16"/>
        </w:rPr>
        <w:t>einer</w:t>
      </w:r>
      <w:r>
        <w:rPr>
          <w:spacing w:val="40"/>
          <w:sz w:val="16"/>
        </w:rPr>
        <w:t xml:space="preserve"> </w:t>
      </w:r>
      <w:r>
        <w:rPr>
          <w:sz w:val="16"/>
        </w:rPr>
        <w:t>Bestellung</w:t>
      </w:r>
      <w:r>
        <w:rPr>
          <w:spacing w:val="-3"/>
          <w:sz w:val="16"/>
        </w:rPr>
        <w:t xml:space="preserve"> </w:t>
      </w:r>
      <w:r>
        <w:rPr>
          <w:sz w:val="16"/>
        </w:rPr>
        <w:t>bzw.</w:t>
      </w:r>
      <w:r>
        <w:rPr>
          <w:spacing w:val="-3"/>
          <w:sz w:val="16"/>
        </w:rPr>
        <w:t xml:space="preserve"> </w:t>
      </w:r>
      <w:r>
        <w:rPr>
          <w:sz w:val="16"/>
        </w:rPr>
        <w:t>zu</w:t>
      </w:r>
      <w:r>
        <w:rPr>
          <w:spacing w:val="-3"/>
          <w:sz w:val="16"/>
        </w:rPr>
        <w:t xml:space="preserve"> </w:t>
      </w:r>
      <w:r>
        <w:rPr>
          <w:sz w:val="16"/>
        </w:rPr>
        <w:t>einem</w:t>
      </w:r>
      <w:r>
        <w:rPr>
          <w:spacing w:val="40"/>
          <w:sz w:val="16"/>
        </w:rPr>
        <w:t xml:space="preserve"> </w:t>
      </w:r>
      <w:r>
        <w:rPr>
          <w:sz w:val="16"/>
        </w:rPr>
        <w:t>Kauf</w:t>
      </w:r>
      <w:r>
        <w:rPr>
          <w:spacing w:val="-8"/>
          <w:sz w:val="16"/>
        </w:rPr>
        <w:t xml:space="preserve"> </w:t>
      </w:r>
      <w:r>
        <w:rPr>
          <w:sz w:val="16"/>
        </w:rPr>
        <w:t>kommt.</w:t>
      </w:r>
    </w:p>
    <w:p w14:paraId="2239E25A" w14:textId="77777777" w:rsidR="00244A6A" w:rsidRDefault="00000000">
      <w:pPr>
        <w:spacing w:before="56" w:line="228" w:lineRule="auto"/>
        <w:ind w:left="219" w:right="205"/>
        <w:rPr>
          <w:sz w:val="16"/>
        </w:rPr>
      </w:pPr>
      <w:proofErr w:type="spellStart"/>
      <w:r>
        <w:rPr>
          <w:b/>
          <w:sz w:val="16"/>
        </w:rPr>
        <w:t>Cost</w:t>
      </w:r>
      <w:proofErr w:type="spellEnd"/>
      <w:r>
        <w:rPr>
          <w:b/>
          <w:sz w:val="16"/>
        </w:rPr>
        <w:t>-per-Click</w:t>
      </w:r>
      <w:r>
        <w:rPr>
          <w:b/>
          <w:spacing w:val="-8"/>
          <w:sz w:val="16"/>
        </w:rPr>
        <w:t xml:space="preserve"> </w:t>
      </w:r>
      <w:r>
        <w:rPr>
          <w:b/>
          <w:sz w:val="16"/>
        </w:rPr>
        <w:t>(CPC)</w:t>
      </w:r>
      <w:r>
        <w:rPr>
          <w:b/>
          <w:spacing w:val="40"/>
          <w:sz w:val="16"/>
        </w:rPr>
        <w:t xml:space="preserve"> </w:t>
      </w:r>
      <w:r>
        <w:rPr>
          <w:sz w:val="16"/>
        </w:rPr>
        <w:t>Vergütungsmodell,</w:t>
      </w:r>
      <w:r>
        <w:rPr>
          <w:spacing w:val="-8"/>
          <w:sz w:val="16"/>
        </w:rPr>
        <w:t xml:space="preserve"> </w:t>
      </w:r>
      <w:r>
        <w:rPr>
          <w:sz w:val="16"/>
        </w:rPr>
        <w:t>bei</w:t>
      </w:r>
      <w:r>
        <w:rPr>
          <w:spacing w:val="40"/>
          <w:sz w:val="16"/>
        </w:rPr>
        <w:t xml:space="preserve"> </w:t>
      </w:r>
      <w:r>
        <w:rPr>
          <w:sz w:val="16"/>
        </w:rPr>
        <w:t>dem nur dann Kosten</w:t>
      </w:r>
      <w:r>
        <w:rPr>
          <w:spacing w:val="40"/>
          <w:sz w:val="16"/>
        </w:rPr>
        <w:t xml:space="preserve"> </w:t>
      </w:r>
      <w:r>
        <w:rPr>
          <w:sz w:val="16"/>
        </w:rPr>
        <w:t>anfallen, wenn es zu</w:t>
      </w:r>
      <w:r>
        <w:rPr>
          <w:spacing w:val="40"/>
          <w:sz w:val="16"/>
        </w:rPr>
        <w:t xml:space="preserve"> </w:t>
      </w:r>
      <w:r>
        <w:rPr>
          <w:sz w:val="16"/>
        </w:rPr>
        <w:t>einem</w:t>
      </w:r>
      <w:r>
        <w:rPr>
          <w:spacing w:val="-8"/>
          <w:sz w:val="16"/>
        </w:rPr>
        <w:t xml:space="preserve"> </w:t>
      </w:r>
      <w:r>
        <w:rPr>
          <w:sz w:val="16"/>
        </w:rPr>
        <w:t>Klick</w:t>
      </w:r>
      <w:r>
        <w:rPr>
          <w:spacing w:val="-8"/>
          <w:sz w:val="16"/>
        </w:rPr>
        <w:t xml:space="preserve"> </w:t>
      </w:r>
      <w:r>
        <w:rPr>
          <w:sz w:val="16"/>
        </w:rPr>
        <w:t>auf</w:t>
      </w:r>
      <w:r>
        <w:rPr>
          <w:spacing w:val="-8"/>
          <w:sz w:val="16"/>
        </w:rPr>
        <w:t xml:space="preserve"> </w:t>
      </w:r>
      <w:r>
        <w:rPr>
          <w:sz w:val="16"/>
        </w:rPr>
        <w:t>das</w:t>
      </w:r>
      <w:r>
        <w:rPr>
          <w:spacing w:val="-8"/>
          <w:sz w:val="16"/>
        </w:rPr>
        <w:t xml:space="preserve"> </w:t>
      </w:r>
      <w:r>
        <w:rPr>
          <w:sz w:val="16"/>
        </w:rPr>
        <w:t>Wer-</w:t>
      </w:r>
      <w:r>
        <w:rPr>
          <w:spacing w:val="40"/>
          <w:sz w:val="16"/>
        </w:rPr>
        <w:t xml:space="preserve"> </w:t>
      </w:r>
      <w:proofErr w:type="spellStart"/>
      <w:r>
        <w:rPr>
          <w:sz w:val="16"/>
        </w:rPr>
        <w:t>bemittel</w:t>
      </w:r>
      <w:proofErr w:type="spellEnd"/>
      <w:r>
        <w:rPr>
          <w:spacing w:val="-8"/>
          <w:sz w:val="16"/>
        </w:rPr>
        <w:t xml:space="preserve"> </w:t>
      </w:r>
      <w:r>
        <w:rPr>
          <w:sz w:val="16"/>
        </w:rPr>
        <w:t>des</w:t>
      </w:r>
      <w:r>
        <w:rPr>
          <w:spacing w:val="-8"/>
          <w:sz w:val="16"/>
        </w:rPr>
        <w:t xml:space="preserve"> </w:t>
      </w:r>
      <w:r>
        <w:rPr>
          <w:sz w:val="16"/>
        </w:rPr>
        <w:t>Werbenden</w:t>
      </w:r>
      <w:r>
        <w:rPr>
          <w:spacing w:val="40"/>
          <w:sz w:val="16"/>
        </w:rPr>
        <w:t xml:space="preserve"> </w:t>
      </w:r>
      <w:r>
        <w:rPr>
          <w:spacing w:val="-2"/>
          <w:sz w:val="16"/>
        </w:rPr>
        <w:t>kommt.</w:t>
      </w:r>
    </w:p>
    <w:p w14:paraId="21AD575C"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11FD34E6" w14:textId="075A4799" w:rsidR="00244A6A" w:rsidRDefault="00000000">
      <w:pPr>
        <w:pStyle w:val="Textkrper"/>
        <w:spacing w:before="85" w:line="247" w:lineRule="auto"/>
        <w:ind w:left="2205" w:right="977"/>
        <w:jc w:val="both"/>
      </w:pPr>
      <w:r>
        <w:lastRenderedPageBreak/>
        <w:t>Das</w:t>
      </w:r>
      <w:r>
        <w:rPr>
          <w:spacing w:val="-9"/>
        </w:rPr>
        <w:t xml:space="preserve"> </w:t>
      </w:r>
      <w:r>
        <w:t>erweiterte</w:t>
      </w:r>
      <w:r>
        <w:rPr>
          <w:spacing w:val="-4"/>
        </w:rPr>
        <w:t xml:space="preserve"> </w:t>
      </w:r>
      <w:r>
        <w:t>Affiliate-Marketing-Konzept</w:t>
      </w:r>
      <w:r>
        <w:rPr>
          <w:spacing w:val="-6"/>
        </w:rPr>
        <w:t xml:space="preserve"> </w:t>
      </w:r>
      <w:r>
        <w:t>sieht</w:t>
      </w:r>
      <w:r>
        <w:rPr>
          <w:spacing w:val="-6"/>
        </w:rPr>
        <w:t xml:space="preserve"> </w:t>
      </w:r>
      <w:r>
        <w:t>die</w:t>
      </w:r>
      <w:r>
        <w:rPr>
          <w:spacing w:val="-6"/>
        </w:rPr>
        <w:t xml:space="preserve"> </w:t>
      </w:r>
      <w:r>
        <w:t>Einbindung</w:t>
      </w:r>
      <w:r>
        <w:rPr>
          <w:spacing w:val="-6"/>
        </w:rPr>
        <w:t xml:space="preserve"> </w:t>
      </w:r>
      <w:r>
        <w:t>eines</w:t>
      </w:r>
      <w:r>
        <w:rPr>
          <w:spacing w:val="-6"/>
        </w:rPr>
        <w:t xml:space="preserve"> </w:t>
      </w:r>
      <w:r>
        <w:t>Affiliate-Netzwerkes</w:t>
      </w:r>
      <w:r>
        <w:rPr>
          <w:spacing w:val="40"/>
        </w:rPr>
        <w:t xml:space="preserve"> </w:t>
      </w:r>
      <w:r>
        <w:t>im Sinne einer Vermittlungsplattform für Merchants und Affiliates vor. Nachdem sich Merchants und Affiliates bei einem Netzwerk (in der Regel kostenlos) angemeldet haben, findet der Prozessablauf dieses Konzeptes folgendermaßen statt (Kreutzer, 2021, S. 267–</w:t>
      </w:r>
      <w:r>
        <w:rPr>
          <w:spacing w:val="40"/>
        </w:rPr>
        <w:t xml:space="preserve"> </w:t>
      </w:r>
      <w:r>
        <w:rPr>
          <w:spacing w:val="-2"/>
        </w:rPr>
        <w:t>268):</w:t>
      </w:r>
    </w:p>
    <w:p w14:paraId="39E3122E" w14:textId="77777777" w:rsidR="00244A6A" w:rsidRDefault="00244A6A">
      <w:pPr>
        <w:pStyle w:val="Textkrper"/>
        <w:spacing w:before="1"/>
        <w:rPr>
          <w:sz w:val="21"/>
        </w:rPr>
      </w:pPr>
    </w:p>
    <w:p w14:paraId="573D3225" w14:textId="77777777" w:rsidR="00244A6A" w:rsidRDefault="00000000">
      <w:pPr>
        <w:pStyle w:val="Listenabsatz"/>
        <w:numPr>
          <w:ilvl w:val="0"/>
          <w:numId w:val="49"/>
        </w:numPr>
        <w:tabs>
          <w:tab w:val="left" w:pos="2561"/>
        </w:tabs>
        <w:spacing w:before="0"/>
        <w:ind w:hanging="341"/>
        <w:jc w:val="both"/>
        <w:rPr>
          <w:sz w:val="20"/>
        </w:rPr>
      </w:pPr>
      <w:r>
        <w:rPr>
          <w:b/>
          <w:sz w:val="20"/>
        </w:rPr>
        <w:t>Schritt:</w:t>
      </w:r>
      <w:r>
        <w:rPr>
          <w:b/>
          <w:spacing w:val="-7"/>
          <w:sz w:val="20"/>
        </w:rPr>
        <w:t xml:space="preserve"> </w:t>
      </w:r>
      <w:r>
        <w:rPr>
          <w:sz w:val="20"/>
        </w:rPr>
        <w:t>Die</w:t>
      </w:r>
      <w:r>
        <w:rPr>
          <w:spacing w:val="-4"/>
          <w:sz w:val="20"/>
        </w:rPr>
        <w:t xml:space="preserve"> </w:t>
      </w:r>
      <w:r>
        <w:rPr>
          <w:sz w:val="20"/>
        </w:rPr>
        <w:t>Plattform</w:t>
      </w:r>
      <w:r>
        <w:rPr>
          <w:spacing w:val="-4"/>
          <w:sz w:val="20"/>
        </w:rPr>
        <w:t xml:space="preserve"> </w:t>
      </w:r>
      <w:r>
        <w:rPr>
          <w:sz w:val="20"/>
        </w:rPr>
        <w:t>vermittelt</w:t>
      </w:r>
      <w:r>
        <w:rPr>
          <w:spacing w:val="-5"/>
          <w:sz w:val="20"/>
        </w:rPr>
        <w:t xml:space="preserve"> </w:t>
      </w:r>
      <w:r>
        <w:rPr>
          <w:sz w:val="20"/>
        </w:rPr>
        <w:t>Merchants</w:t>
      </w:r>
      <w:r>
        <w:rPr>
          <w:spacing w:val="-4"/>
          <w:sz w:val="20"/>
        </w:rPr>
        <w:t xml:space="preserve"> </w:t>
      </w:r>
      <w:r>
        <w:rPr>
          <w:sz w:val="20"/>
        </w:rPr>
        <w:t>mit</w:t>
      </w:r>
      <w:r>
        <w:rPr>
          <w:spacing w:val="-4"/>
          <w:sz w:val="20"/>
        </w:rPr>
        <w:t xml:space="preserve"> </w:t>
      </w:r>
      <w:r>
        <w:rPr>
          <w:sz w:val="20"/>
        </w:rPr>
        <w:t>geeigneten</w:t>
      </w:r>
      <w:r>
        <w:rPr>
          <w:spacing w:val="-4"/>
          <w:sz w:val="20"/>
        </w:rPr>
        <w:t xml:space="preserve"> </w:t>
      </w:r>
      <w:r>
        <w:rPr>
          <w:spacing w:val="-2"/>
          <w:sz w:val="20"/>
        </w:rPr>
        <w:t>Affiliates.</w:t>
      </w:r>
    </w:p>
    <w:p w14:paraId="61B9A190" w14:textId="77777777" w:rsidR="00244A6A" w:rsidRDefault="00000000">
      <w:pPr>
        <w:pStyle w:val="Listenabsatz"/>
        <w:numPr>
          <w:ilvl w:val="0"/>
          <w:numId w:val="49"/>
        </w:numPr>
        <w:tabs>
          <w:tab w:val="left" w:pos="2561"/>
        </w:tabs>
        <w:spacing w:line="247" w:lineRule="auto"/>
        <w:ind w:right="977"/>
        <w:jc w:val="both"/>
        <w:rPr>
          <w:sz w:val="20"/>
        </w:rPr>
      </w:pPr>
      <w:r>
        <w:rPr>
          <w:b/>
          <w:sz w:val="20"/>
        </w:rPr>
        <w:t xml:space="preserve">Schritt: </w:t>
      </w:r>
      <w:r>
        <w:rPr>
          <w:sz w:val="20"/>
        </w:rPr>
        <w:t>Der Merchant stellt dem Affiliate-Netzwerk die selbsterstellten Werbemittel</w:t>
      </w:r>
      <w:r>
        <w:rPr>
          <w:spacing w:val="40"/>
          <w:sz w:val="20"/>
        </w:rPr>
        <w:t xml:space="preserve"> </w:t>
      </w:r>
      <w:r>
        <w:rPr>
          <w:sz w:val="20"/>
        </w:rPr>
        <w:t>zur Verfügung. Das Netzwerk gewährt ausgewählten Affiliates den Zugriff auf diese</w:t>
      </w:r>
      <w:r>
        <w:rPr>
          <w:spacing w:val="40"/>
          <w:sz w:val="20"/>
        </w:rPr>
        <w:t xml:space="preserve"> </w:t>
      </w:r>
      <w:r>
        <w:rPr>
          <w:sz w:val="20"/>
        </w:rPr>
        <w:t>Werbemittel sowie ihren individualisierten Affiliate-Link, sodass sie beides auf ihrer</w:t>
      </w:r>
      <w:r>
        <w:rPr>
          <w:spacing w:val="40"/>
          <w:sz w:val="20"/>
        </w:rPr>
        <w:t xml:space="preserve"> </w:t>
      </w:r>
      <w:r>
        <w:rPr>
          <w:sz w:val="20"/>
        </w:rPr>
        <w:t>Website einbinden können.</w:t>
      </w:r>
    </w:p>
    <w:p w14:paraId="2977EF46" w14:textId="77777777" w:rsidR="00244A6A" w:rsidRDefault="00000000">
      <w:pPr>
        <w:pStyle w:val="Listenabsatz"/>
        <w:numPr>
          <w:ilvl w:val="0"/>
          <w:numId w:val="49"/>
        </w:numPr>
        <w:tabs>
          <w:tab w:val="left" w:pos="2561"/>
        </w:tabs>
        <w:spacing w:before="4" w:line="247" w:lineRule="auto"/>
        <w:ind w:right="978"/>
        <w:jc w:val="both"/>
        <w:rPr>
          <w:sz w:val="20"/>
        </w:rPr>
      </w:pPr>
      <w:r>
        <w:rPr>
          <w:b/>
          <w:sz w:val="20"/>
        </w:rPr>
        <w:t xml:space="preserve">Schritt: </w:t>
      </w:r>
      <w:proofErr w:type="spellStart"/>
      <w:proofErr w:type="gramStart"/>
      <w:r>
        <w:rPr>
          <w:sz w:val="20"/>
        </w:rPr>
        <w:t>Ein:e</w:t>
      </w:r>
      <w:proofErr w:type="spellEnd"/>
      <w:proofErr w:type="gramEnd"/>
      <w:r>
        <w:rPr>
          <w:sz w:val="20"/>
        </w:rPr>
        <w:t xml:space="preserve"> </w:t>
      </w:r>
      <w:proofErr w:type="spellStart"/>
      <w:r>
        <w:rPr>
          <w:sz w:val="20"/>
        </w:rPr>
        <w:t>Nutzer:in</w:t>
      </w:r>
      <w:proofErr w:type="spellEnd"/>
      <w:r>
        <w:rPr>
          <w:sz w:val="20"/>
        </w:rPr>
        <w:t xml:space="preserve"> besucht die Website des Affiliates, bemerkt das Werbemittel</w:t>
      </w:r>
      <w:r>
        <w:rPr>
          <w:spacing w:val="40"/>
          <w:sz w:val="20"/>
        </w:rPr>
        <w:t xml:space="preserve"> </w:t>
      </w:r>
      <w:r>
        <w:rPr>
          <w:sz w:val="20"/>
        </w:rPr>
        <w:t>des Merchants und klickt es an.</w:t>
      </w:r>
    </w:p>
    <w:p w14:paraId="792321B9" w14:textId="77777777" w:rsidR="00244A6A" w:rsidRDefault="00000000">
      <w:pPr>
        <w:pStyle w:val="Listenabsatz"/>
        <w:numPr>
          <w:ilvl w:val="0"/>
          <w:numId w:val="49"/>
        </w:numPr>
        <w:tabs>
          <w:tab w:val="left" w:pos="2561"/>
        </w:tabs>
        <w:spacing w:before="2" w:line="247" w:lineRule="auto"/>
        <w:ind w:right="978" w:hanging="341"/>
        <w:jc w:val="both"/>
        <w:rPr>
          <w:sz w:val="20"/>
        </w:rPr>
      </w:pPr>
      <w:r>
        <w:rPr>
          <w:b/>
          <w:sz w:val="20"/>
        </w:rPr>
        <w:t>Schritt:</w:t>
      </w:r>
      <w:r>
        <w:rPr>
          <w:b/>
          <w:spacing w:val="-1"/>
          <w:sz w:val="20"/>
        </w:rPr>
        <w:t xml:space="preserve"> </w:t>
      </w:r>
      <w:r>
        <w:rPr>
          <w:sz w:val="20"/>
        </w:rPr>
        <w:t>Infolge</w:t>
      </w:r>
      <w:r>
        <w:rPr>
          <w:spacing w:val="-1"/>
          <w:sz w:val="20"/>
        </w:rPr>
        <w:t xml:space="preserve"> </w:t>
      </w:r>
      <w:r>
        <w:rPr>
          <w:sz w:val="20"/>
        </w:rPr>
        <w:t>des</w:t>
      </w:r>
      <w:r>
        <w:rPr>
          <w:spacing w:val="-1"/>
          <w:sz w:val="20"/>
        </w:rPr>
        <w:t xml:space="preserve"> </w:t>
      </w:r>
      <w:r>
        <w:rPr>
          <w:sz w:val="20"/>
        </w:rPr>
        <w:t>Klicks</w:t>
      </w:r>
      <w:r>
        <w:rPr>
          <w:spacing w:val="-1"/>
          <w:sz w:val="20"/>
        </w:rPr>
        <w:t xml:space="preserve"> </w:t>
      </w:r>
      <w:r>
        <w:rPr>
          <w:sz w:val="20"/>
        </w:rPr>
        <w:t>auf</w:t>
      </w:r>
      <w:r>
        <w:rPr>
          <w:spacing w:val="-1"/>
          <w:sz w:val="20"/>
        </w:rPr>
        <w:t xml:space="preserve"> </w:t>
      </w:r>
      <w:r>
        <w:rPr>
          <w:sz w:val="20"/>
        </w:rPr>
        <w:t>das</w:t>
      </w:r>
      <w:r>
        <w:rPr>
          <w:spacing w:val="-1"/>
          <w:sz w:val="20"/>
        </w:rPr>
        <w:t xml:space="preserve"> </w:t>
      </w:r>
      <w:r>
        <w:rPr>
          <w:sz w:val="20"/>
        </w:rPr>
        <w:t>Werbemittel</w:t>
      </w:r>
      <w:r>
        <w:rPr>
          <w:spacing w:val="-1"/>
          <w:sz w:val="20"/>
        </w:rPr>
        <w:t xml:space="preserve"> </w:t>
      </w:r>
      <w:r>
        <w:rPr>
          <w:sz w:val="20"/>
        </w:rPr>
        <w:t>innerhalb</w:t>
      </w:r>
      <w:r>
        <w:rPr>
          <w:spacing w:val="-1"/>
          <w:sz w:val="20"/>
        </w:rPr>
        <w:t xml:space="preserve"> </w:t>
      </w:r>
      <w:r>
        <w:rPr>
          <w:sz w:val="20"/>
        </w:rPr>
        <w:t>der</w:t>
      </w:r>
      <w:r>
        <w:rPr>
          <w:spacing w:val="-1"/>
          <w:sz w:val="20"/>
        </w:rPr>
        <w:t xml:space="preserve"> </w:t>
      </w:r>
      <w:r>
        <w:rPr>
          <w:sz w:val="20"/>
        </w:rPr>
        <w:t>Affiliate-Website</w:t>
      </w:r>
      <w:r>
        <w:rPr>
          <w:spacing w:val="-5"/>
          <w:sz w:val="20"/>
        </w:rPr>
        <w:t xml:space="preserve"> </w:t>
      </w:r>
      <w:r>
        <w:rPr>
          <w:sz w:val="20"/>
        </w:rPr>
        <w:t>gelangt</w:t>
      </w:r>
      <w:r>
        <w:rPr>
          <w:spacing w:val="40"/>
          <w:sz w:val="20"/>
        </w:rPr>
        <w:t xml:space="preserve"> </w:t>
      </w:r>
      <w:proofErr w:type="spellStart"/>
      <w:proofErr w:type="gramStart"/>
      <w:r>
        <w:rPr>
          <w:sz w:val="20"/>
        </w:rPr>
        <w:t>der:die</w:t>
      </w:r>
      <w:proofErr w:type="spellEnd"/>
      <w:proofErr w:type="gramEnd"/>
      <w:r>
        <w:rPr>
          <w:sz w:val="20"/>
        </w:rPr>
        <w:t xml:space="preserve"> </w:t>
      </w:r>
      <w:proofErr w:type="spellStart"/>
      <w:r>
        <w:rPr>
          <w:sz w:val="20"/>
        </w:rPr>
        <w:t>Nutzer:in</w:t>
      </w:r>
      <w:proofErr w:type="spellEnd"/>
      <w:r>
        <w:rPr>
          <w:sz w:val="20"/>
        </w:rPr>
        <w:t xml:space="preserve"> auf die Landing Page oder Produktdetailseite des Merchants und</w:t>
      </w:r>
      <w:r>
        <w:rPr>
          <w:spacing w:val="40"/>
          <w:sz w:val="20"/>
        </w:rPr>
        <w:t xml:space="preserve"> </w:t>
      </w:r>
      <w:r>
        <w:rPr>
          <w:sz w:val="20"/>
        </w:rPr>
        <w:t>tätigt eine Transaktion (z. B. einen Kauf). Zugleich wird im Browser der Nutzenden ein</w:t>
      </w:r>
      <w:r>
        <w:rPr>
          <w:spacing w:val="40"/>
          <w:sz w:val="20"/>
        </w:rPr>
        <w:t xml:space="preserve"> </w:t>
      </w:r>
      <w:r>
        <w:rPr>
          <w:sz w:val="20"/>
        </w:rPr>
        <w:t>Cookie gesetzt, um das Nutzer- und Kaufverhalten tracken zu können.</w:t>
      </w:r>
    </w:p>
    <w:p w14:paraId="53D1B97B" w14:textId="77777777" w:rsidR="00244A6A" w:rsidRDefault="00000000">
      <w:pPr>
        <w:pStyle w:val="Listenabsatz"/>
        <w:numPr>
          <w:ilvl w:val="0"/>
          <w:numId w:val="49"/>
        </w:numPr>
        <w:tabs>
          <w:tab w:val="left" w:pos="2561"/>
        </w:tabs>
        <w:spacing w:before="5" w:line="247" w:lineRule="auto"/>
        <w:ind w:right="977"/>
        <w:jc w:val="both"/>
        <w:rPr>
          <w:sz w:val="20"/>
        </w:rPr>
      </w:pPr>
      <w:r>
        <w:rPr>
          <w:b/>
          <w:sz w:val="20"/>
        </w:rPr>
        <w:t>Schritt</w:t>
      </w:r>
      <w:r>
        <w:rPr>
          <w:sz w:val="20"/>
        </w:rPr>
        <w:t>: Auf Grundlage des Trackings bezahlt das Netzwerk an den Affiliate für die</w:t>
      </w:r>
      <w:r>
        <w:rPr>
          <w:spacing w:val="40"/>
          <w:sz w:val="20"/>
        </w:rPr>
        <w:t xml:space="preserve"> </w:t>
      </w:r>
      <w:r>
        <w:rPr>
          <w:sz w:val="20"/>
        </w:rPr>
        <w:t>getätigte Transaktion die vereinbarte Provision.</w:t>
      </w:r>
    </w:p>
    <w:p w14:paraId="2FC58684" w14:textId="25DD1101" w:rsidR="00244A6A" w:rsidRDefault="00000000">
      <w:pPr>
        <w:pStyle w:val="Listenabsatz"/>
        <w:numPr>
          <w:ilvl w:val="0"/>
          <w:numId w:val="49"/>
        </w:numPr>
        <w:tabs>
          <w:tab w:val="left" w:pos="2561"/>
        </w:tabs>
        <w:spacing w:before="2" w:line="247" w:lineRule="auto"/>
        <w:ind w:right="977"/>
        <w:jc w:val="both"/>
        <w:rPr>
          <w:sz w:val="20"/>
        </w:rPr>
      </w:pPr>
      <w:r>
        <w:rPr>
          <w:b/>
          <w:sz w:val="20"/>
        </w:rPr>
        <w:t xml:space="preserve">Schritt: </w:t>
      </w:r>
      <w:r>
        <w:rPr>
          <w:sz w:val="20"/>
        </w:rPr>
        <w:t>Der Merchant zahlt an das Netzwerk einerseits die in Schritt 5 beschriebene</w:t>
      </w:r>
      <w:r>
        <w:rPr>
          <w:spacing w:val="40"/>
          <w:sz w:val="20"/>
        </w:rPr>
        <w:t xml:space="preserve"> </w:t>
      </w:r>
      <w:r>
        <w:rPr>
          <w:sz w:val="20"/>
        </w:rPr>
        <w:t>transaktionsabhängige Provision für den Affiliate und andererseits einen prozentualen Anteil an der Provision als Vergütung für die Netzwerkleistungen (Olbrich et al.,</w:t>
      </w:r>
      <w:r>
        <w:rPr>
          <w:spacing w:val="40"/>
          <w:sz w:val="20"/>
        </w:rPr>
        <w:t xml:space="preserve"> </w:t>
      </w:r>
      <w:r>
        <w:rPr>
          <w:sz w:val="20"/>
        </w:rPr>
        <w:t>2019, S. 116).</w:t>
      </w:r>
    </w:p>
    <w:p w14:paraId="47C63FD5" w14:textId="77777777" w:rsidR="00244A6A" w:rsidRDefault="00000000">
      <w:pPr>
        <w:pStyle w:val="Listenabsatz"/>
        <w:numPr>
          <w:ilvl w:val="0"/>
          <w:numId w:val="49"/>
        </w:numPr>
        <w:tabs>
          <w:tab w:val="left" w:pos="2561"/>
        </w:tabs>
        <w:spacing w:before="4" w:line="247" w:lineRule="auto"/>
        <w:ind w:right="978" w:hanging="341"/>
        <w:jc w:val="both"/>
        <w:rPr>
          <w:sz w:val="20"/>
        </w:rPr>
      </w:pPr>
      <w:r>
        <w:rPr>
          <w:b/>
          <w:sz w:val="20"/>
        </w:rPr>
        <w:t xml:space="preserve">Schritt: </w:t>
      </w:r>
      <w:r>
        <w:rPr>
          <w:sz w:val="20"/>
        </w:rPr>
        <w:t>Alle vermittelten Transaktionen werden anhand des Affiliate-Links getrackt</w:t>
      </w:r>
      <w:r>
        <w:rPr>
          <w:spacing w:val="40"/>
          <w:sz w:val="20"/>
        </w:rPr>
        <w:t xml:space="preserve"> </w:t>
      </w:r>
      <w:r>
        <w:rPr>
          <w:sz w:val="20"/>
        </w:rPr>
        <w:t>und</w:t>
      </w:r>
      <w:r>
        <w:rPr>
          <w:spacing w:val="-2"/>
          <w:sz w:val="20"/>
        </w:rPr>
        <w:t xml:space="preserve"> </w:t>
      </w:r>
      <w:r>
        <w:rPr>
          <w:sz w:val="20"/>
        </w:rPr>
        <w:t>können</w:t>
      </w:r>
      <w:r>
        <w:rPr>
          <w:spacing w:val="-2"/>
          <w:sz w:val="20"/>
        </w:rPr>
        <w:t xml:space="preserve"> </w:t>
      </w:r>
      <w:r>
        <w:rPr>
          <w:sz w:val="20"/>
        </w:rPr>
        <w:t>über</w:t>
      </w:r>
      <w:r>
        <w:rPr>
          <w:spacing w:val="-2"/>
          <w:sz w:val="20"/>
        </w:rPr>
        <w:t xml:space="preserve"> </w:t>
      </w:r>
      <w:r>
        <w:rPr>
          <w:sz w:val="20"/>
        </w:rPr>
        <w:t>ein</w:t>
      </w:r>
      <w:r>
        <w:rPr>
          <w:spacing w:val="-2"/>
          <w:sz w:val="20"/>
        </w:rPr>
        <w:t xml:space="preserve"> </w:t>
      </w:r>
      <w:r>
        <w:rPr>
          <w:sz w:val="20"/>
        </w:rPr>
        <w:t>vom</w:t>
      </w:r>
      <w:r>
        <w:rPr>
          <w:spacing w:val="-2"/>
          <w:sz w:val="20"/>
        </w:rPr>
        <w:t xml:space="preserve"> </w:t>
      </w:r>
      <w:r>
        <w:rPr>
          <w:sz w:val="20"/>
        </w:rPr>
        <w:t>Netzwerk</w:t>
      </w:r>
      <w:r>
        <w:rPr>
          <w:spacing w:val="-2"/>
          <w:sz w:val="20"/>
        </w:rPr>
        <w:t xml:space="preserve"> </w:t>
      </w:r>
      <w:r>
        <w:rPr>
          <w:sz w:val="20"/>
        </w:rPr>
        <w:t>zur</w:t>
      </w:r>
      <w:r>
        <w:rPr>
          <w:spacing w:val="-2"/>
          <w:sz w:val="20"/>
        </w:rPr>
        <w:t xml:space="preserve"> </w:t>
      </w:r>
      <w:r>
        <w:rPr>
          <w:sz w:val="20"/>
        </w:rPr>
        <w:t>Verfügung</w:t>
      </w:r>
      <w:r>
        <w:rPr>
          <w:spacing w:val="-2"/>
          <w:sz w:val="20"/>
        </w:rPr>
        <w:t xml:space="preserve"> </w:t>
      </w:r>
      <w:r>
        <w:rPr>
          <w:sz w:val="20"/>
        </w:rPr>
        <w:t>gestelltes</w:t>
      </w:r>
      <w:r>
        <w:rPr>
          <w:spacing w:val="-2"/>
          <w:sz w:val="20"/>
        </w:rPr>
        <w:t xml:space="preserve"> </w:t>
      </w:r>
      <w:r>
        <w:rPr>
          <w:sz w:val="20"/>
        </w:rPr>
        <w:t>Reporting</w:t>
      </w:r>
      <w:r>
        <w:rPr>
          <w:spacing w:val="-2"/>
          <w:sz w:val="20"/>
        </w:rPr>
        <w:t xml:space="preserve"> </w:t>
      </w:r>
      <w:r>
        <w:rPr>
          <w:sz w:val="20"/>
        </w:rPr>
        <w:t>vom</w:t>
      </w:r>
      <w:r>
        <w:rPr>
          <w:spacing w:val="-2"/>
          <w:sz w:val="20"/>
        </w:rPr>
        <w:t xml:space="preserve"> </w:t>
      </w:r>
      <w:r>
        <w:rPr>
          <w:sz w:val="20"/>
        </w:rPr>
        <w:t>Merchant</w:t>
      </w:r>
      <w:r>
        <w:rPr>
          <w:spacing w:val="40"/>
          <w:sz w:val="20"/>
        </w:rPr>
        <w:t xml:space="preserve"> </w:t>
      </w:r>
      <w:r>
        <w:rPr>
          <w:sz w:val="20"/>
        </w:rPr>
        <w:t>und vom Affiliate eingesehen und ausgewertet werden.</w:t>
      </w:r>
    </w:p>
    <w:p w14:paraId="1B8BABF8" w14:textId="77777777" w:rsidR="00244A6A" w:rsidRDefault="00244A6A">
      <w:pPr>
        <w:pStyle w:val="Textkrper"/>
        <w:spacing w:before="6"/>
        <w:rPr>
          <w:sz w:val="22"/>
        </w:rPr>
      </w:pPr>
    </w:p>
    <w:p w14:paraId="5850F78C" w14:textId="77777777" w:rsidR="00244A6A" w:rsidRDefault="00000000">
      <w:pPr>
        <w:pStyle w:val="Textkrper"/>
        <w:spacing w:before="1" w:line="247" w:lineRule="auto"/>
        <w:ind w:left="2205" w:right="978"/>
      </w:pPr>
      <w:r>
        <w:t>Abbildung 4: Umsetzung des Affiliate-Marketings unter Einbindung eines Affiliate-</w:t>
      </w:r>
      <w:r>
        <w:rPr>
          <w:w w:val="105"/>
        </w:rPr>
        <w:t xml:space="preserve"> </w:t>
      </w:r>
      <w:r>
        <w:rPr>
          <w:spacing w:val="-2"/>
          <w:w w:val="105"/>
        </w:rPr>
        <w:t>Netzwerkes</w:t>
      </w:r>
    </w:p>
    <w:p w14:paraId="3535A760" w14:textId="77777777" w:rsidR="00244A6A" w:rsidRDefault="00000000">
      <w:pPr>
        <w:pStyle w:val="Textkrper"/>
        <w:spacing w:before="1"/>
        <w:rPr>
          <w:sz w:val="7"/>
        </w:rPr>
      </w:pPr>
      <w:r>
        <w:pict w14:anchorId="379169A3">
          <v:shape id="docshape28" o:spid="_x0000_s2224" style="position:absolute;margin-left:138.25pt;margin-top:5.7pt;width:375.05pt;height:.1pt;z-index:-15718912;mso-wrap-distance-left:0;mso-wrap-distance-right:0;mso-position-horizontal-relative:page" coordorigin="2765,114" coordsize="7501,0" path="m2765,114r7501,e" filled="f" strokecolor="#7f7f7f" strokeweight=".5pt">
            <v:path arrowok="t"/>
            <w10:wrap type="topAndBottom" anchorx="page"/>
          </v:shape>
        </w:pict>
      </w:r>
      <w:r>
        <w:rPr>
          <w:noProof/>
        </w:rPr>
        <w:drawing>
          <wp:anchor distT="0" distB="0" distL="0" distR="0" simplePos="0" relativeHeight="20" behindDoc="0" locked="0" layoutInCell="1" allowOverlap="1" wp14:anchorId="608E5C78" wp14:editId="507E41A8">
            <wp:simplePos x="0" y="0"/>
            <wp:positionH relativeFrom="page">
              <wp:posOffset>1756029</wp:posOffset>
            </wp:positionH>
            <wp:positionV relativeFrom="paragraph">
              <wp:posOffset>164339</wp:posOffset>
            </wp:positionV>
            <wp:extent cx="4751831" cy="2520696"/>
            <wp:effectExtent l="0" t="0" r="0" b="0"/>
            <wp:wrapTopAndBottom/>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8" cstate="print"/>
                    <a:stretch>
                      <a:fillRect/>
                    </a:stretch>
                  </pic:blipFill>
                  <pic:spPr>
                    <a:xfrm>
                      <a:off x="0" y="0"/>
                      <a:ext cx="4751831" cy="2520696"/>
                    </a:xfrm>
                    <a:prstGeom prst="rect">
                      <a:avLst/>
                    </a:prstGeom>
                  </pic:spPr>
                </pic:pic>
              </a:graphicData>
            </a:graphic>
          </wp:anchor>
        </w:drawing>
      </w:r>
      <w:r>
        <w:pict w14:anchorId="16A9B09C">
          <v:shape id="docshape29" o:spid="_x0000_s2223" style="position:absolute;margin-left:138.25pt;margin-top:219.1pt;width:375.05pt;height:.1pt;z-index:-15717888;mso-wrap-distance-left:0;mso-wrap-distance-right:0;mso-position-horizontal-relative:page;mso-position-vertical-relative:text" coordorigin="2765,4382" coordsize="7501,0" path="m10266,4382r-7501,e" filled="f" strokecolor="#7f7f7f" strokeweight=".5pt">
            <v:path arrowok="t"/>
            <w10:wrap type="topAndBottom" anchorx="page"/>
          </v:shape>
        </w:pict>
      </w:r>
    </w:p>
    <w:p w14:paraId="6662EED5" w14:textId="77777777" w:rsidR="00244A6A" w:rsidRDefault="00244A6A">
      <w:pPr>
        <w:pStyle w:val="Textkrper"/>
        <w:spacing w:before="2"/>
        <w:rPr>
          <w:sz w:val="9"/>
        </w:rPr>
      </w:pPr>
    </w:p>
    <w:p w14:paraId="7C713CDD" w14:textId="77777777" w:rsidR="00244A6A" w:rsidRDefault="00244A6A">
      <w:pPr>
        <w:pStyle w:val="Textkrper"/>
        <w:spacing w:before="4"/>
        <w:rPr>
          <w:sz w:val="10"/>
        </w:rPr>
      </w:pPr>
    </w:p>
    <w:p w14:paraId="1F38E22C" w14:textId="77777777" w:rsidR="00244A6A" w:rsidRDefault="00000000">
      <w:pPr>
        <w:spacing w:before="76"/>
        <w:ind w:left="2205"/>
        <w:rPr>
          <w:sz w:val="18"/>
        </w:rPr>
      </w:pPr>
      <w:r>
        <w:rPr>
          <w:sz w:val="18"/>
        </w:rPr>
        <w:t>Quelle:</w:t>
      </w:r>
      <w:r>
        <w:rPr>
          <w:spacing w:val="-4"/>
          <w:sz w:val="18"/>
        </w:rPr>
        <w:t xml:space="preserve"> </w:t>
      </w:r>
      <w:r>
        <w:rPr>
          <w:sz w:val="18"/>
        </w:rPr>
        <w:t>Kreutzer,</w:t>
      </w:r>
      <w:r>
        <w:rPr>
          <w:spacing w:val="-4"/>
          <w:sz w:val="18"/>
        </w:rPr>
        <w:t xml:space="preserve"> </w:t>
      </w:r>
      <w:r>
        <w:rPr>
          <w:sz w:val="18"/>
        </w:rPr>
        <w:t>2021,</w:t>
      </w:r>
      <w:r>
        <w:rPr>
          <w:spacing w:val="-4"/>
          <w:sz w:val="18"/>
        </w:rPr>
        <w:t xml:space="preserve"> </w:t>
      </w:r>
      <w:r>
        <w:rPr>
          <w:sz w:val="18"/>
        </w:rPr>
        <w:t>S.</w:t>
      </w:r>
      <w:r>
        <w:rPr>
          <w:spacing w:val="-3"/>
          <w:sz w:val="18"/>
        </w:rPr>
        <w:t xml:space="preserve"> </w:t>
      </w:r>
      <w:r>
        <w:rPr>
          <w:spacing w:val="-4"/>
          <w:sz w:val="18"/>
        </w:rPr>
        <w:t>267.</w:t>
      </w:r>
    </w:p>
    <w:p w14:paraId="64497D6F" w14:textId="77777777" w:rsidR="00244A6A" w:rsidRDefault="00244A6A">
      <w:pPr>
        <w:rPr>
          <w:sz w:val="18"/>
        </w:rPr>
        <w:sectPr w:rsidR="00244A6A">
          <w:pgSz w:w="11910" w:h="16840"/>
          <w:pgMar w:top="1700" w:right="660" w:bottom="920" w:left="560" w:header="0" w:footer="727" w:gutter="0"/>
          <w:cols w:space="720"/>
        </w:sectPr>
      </w:pPr>
    </w:p>
    <w:p w14:paraId="725E0827" w14:textId="7763A9CF" w:rsidR="00244A6A" w:rsidRDefault="00000000">
      <w:pPr>
        <w:pStyle w:val="Textkrper"/>
        <w:spacing w:before="85" w:line="247" w:lineRule="auto"/>
        <w:ind w:left="1079" w:right="2103"/>
        <w:jc w:val="both"/>
      </w:pPr>
      <w:r>
        <w:lastRenderedPageBreak/>
        <w:t>Zusammenfassend</w:t>
      </w:r>
      <w:r>
        <w:rPr>
          <w:spacing w:val="-6"/>
        </w:rPr>
        <w:t xml:space="preserve"> </w:t>
      </w:r>
      <w:r>
        <w:t>gehört</w:t>
      </w:r>
      <w:r>
        <w:rPr>
          <w:spacing w:val="-6"/>
        </w:rPr>
        <w:t xml:space="preserve"> </w:t>
      </w:r>
      <w:r>
        <w:t>zu</w:t>
      </w:r>
      <w:r>
        <w:rPr>
          <w:spacing w:val="-6"/>
        </w:rPr>
        <w:t xml:space="preserve"> </w:t>
      </w:r>
      <w:r>
        <w:t>den</w:t>
      </w:r>
      <w:r>
        <w:rPr>
          <w:spacing w:val="-6"/>
        </w:rPr>
        <w:t xml:space="preserve"> </w:t>
      </w:r>
      <w:r>
        <w:t>Leistungen</w:t>
      </w:r>
      <w:r>
        <w:rPr>
          <w:spacing w:val="-6"/>
        </w:rPr>
        <w:t xml:space="preserve"> </w:t>
      </w:r>
      <w:r>
        <w:t>von</w:t>
      </w:r>
      <w:r>
        <w:rPr>
          <w:spacing w:val="-6"/>
        </w:rPr>
        <w:t xml:space="preserve"> </w:t>
      </w:r>
      <w:r>
        <w:t>Affiliate-Netzwerken</w:t>
      </w:r>
      <w:r>
        <w:rPr>
          <w:spacing w:val="-6"/>
        </w:rPr>
        <w:t xml:space="preserve"> </w:t>
      </w:r>
      <w:r>
        <w:t>die</w:t>
      </w:r>
      <w:r>
        <w:rPr>
          <w:spacing w:val="-6"/>
        </w:rPr>
        <w:t xml:space="preserve"> </w:t>
      </w:r>
      <w:r>
        <w:t>Vermittlung</w:t>
      </w:r>
      <w:r>
        <w:rPr>
          <w:spacing w:val="-6"/>
        </w:rPr>
        <w:t xml:space="preserve"> </w:t>
      </w:r>
      <w:r>
        <w:t>von</w:t>
      </w:r>
      <w:r>
        <w:rPr>
          <w:spacing w:val="40"/>
        </w:rPr>
        <w:t xml:space="preserve"> </w:t>
      </w:r>
      <w:r>
        <w:t>Merchants und Affiliates, die Übermittlung von Werbemitteln, das Tracking von Transaktionen, die Zahlung von Provisionen an Affiliates, die Abwicklung von Stornierungen sowie</w:t>
      </w:r>
      <w:r>
        <w:rPr>
          <w:spacing w:val="40"/>
        </w:rPr>
        <w:t xml:space="preserve"> </w:t>
      </w:r>
      <w:r>
        <w:t>das</w:t>
      </w:r>
      <w:r>
        <w:rPr>
          <w:spacing w:val="-2"/>
        </w:rPr>
        <w:t xml:space="preserve"> </w:t>
      </w:r>
      <w:r>
        <w:t>Reporting</w:t>
      </w:r>
      <w:r>
        <w:rPr>
          <w:spacing w:val="-2"/>
        </w:rPr>
        <w:t xml:space="preserve"> </w:t>
      </w:r>
      <w:r>
        <w:t>der</w:t>
      </w:r>
      <w:r>
        <w:rPr>
          <w:spacing w:val="-2"/>
        </w:rPr>
        <w:t xml:space="preserve"> </w:t>
      </w:r>
      <w:r>
        <w:t>Performances</w:t>
      </w:r>
      <w:r>
        <w:rPr>
          <w:spacing w:val="-2"/>
        </w:rPr>
        <w:t xml:space="preserve"> </w:t>
      </w:r>
      <w:r>
        <w:t>von</w:t>
      </w:r>
      <w:r>
        <w:rPr>
          <w:spacing w:val="-2"/>
        </w:rPr>
        <w:t xml:space="preserve"> </w:t>
      </w:r>
      <w:r>
        <w:t>Merchants</w:t>
      </w:r>
      <w:r>
        <w:rPr>
          <w:spacing w:val="-2"/>
        </w:rPr>
        <w:t xml:space="preserve"> </w:t>
      </w:r>
      <w:r>
        <w:t>und</w:t>
      </w:r>
      <w:r>
        <w:rPr>
          <w:spacing w:val="-2"/>
        </w:rPr>
        <w:t xml:space="preserve"> </w:t>
      </w:r>
      <w:r>
        <w:t>Affiliates</w:t>
      </w:r>
      <w:r>
        <w:rPr>
          <w:spacing w:val="-2"/>
        </w:rPr>
        <w:t xml:space="preserve"> </w:t>
      </w:r>
      <w:r>
        <w:t>(Kreutzer,</w:t>
      </w:r>
      <w:r>
        <w:rPr>
          <w:spacing w:val="-2"/>
        </w:rPr>
        <w:t xml:space="preserve"> </w:t>
      </w:r>
      <w:r>
        <w:t>2021,</w:t>
      </w:r>
      <w:r>
        <w:rPr>
          <w:spacing w:val="-2"/>
        </w:rPr>
        <w:t xml:space="preserve"> </w:t>
      </w:r>
      <w:r>
        <w:t>S.</w:t>
      </w:r>
      <w:r>
        <w:rPr>
          <w:spacing w:val="-2"/>
        </w:rPr>
        <w:t xml:space="preserve"> </w:t>
      </w:r>
      <w:r>
        <w:t>267–268).</w:t>
      </w:r>
    </w:p>
    <w:p w14:paraId="1C6BB189" w14:textId="77777777" w:rsidR="00244A6A" w:rsidRDefault="00244A6A">
      <w:pPr>
        <w:pStyle w:val="Textkrper"/>
        <w:rPr>
          <w:sz w:val="21"/>
        </w:rPr>
      </w:pPr>
    </w:p>
    <w:p w14:paraId="6A86A7DD" w14:textId="77777777" w:rsidR="00244A6A" w:rsidRDefault="00000000">
      <w:pPr>
        <w:pStyle w:val="Textkrper"/>
        <w:ind w:left="1079"/>
        <w:jc w:val="both"/>
      </w:pPr>
      <w:r>
        <w:t>Dennoch</w:t>
      </w:r>
      <w:r>
        <w:rPr>
          <w:spacing w:val="-4"/>
        </w:rPr>
        <w:t xml:space="preserve"> </w:t>
      </w:r>
      <w:r>
        <w:t>lassen</w:t>
      </w:r>
      <w:r>
        <w:rPr>
          <w:spacing w:val="-2"/>
        </w:rPr>
        <w:t xml:space="preserve"> </w:t>
      </w:r>
      <w:r>
        <w:t>sich</w:t>
      </w:r>
      <w:r>
        <w:rPr>
          <w:spacing w:val="-1"/>
        </w:rPr>
        <w:t xml:space="preserve"> </w:t>
      </w:r>
      <w:r>
        <w:t>sowohl</w:t>
      </w:r>
      <w:r>
        <w:rPr>
          <w:spacing w:val="-2"/>
        </w:rPr>
        <w:t xml:space="preserve"> </w:t>
      </w:r>
      <w:r>
        <w:t>Vor-</w:t>
      </w:r>
      <w:r>
        <w:rPr>
          <w:spacing w:val="-2"/>
        </w:rPr>
        <w:t xml:space="preserve"> </w:t>
      </w:r>
      <w:r>
        <w:t>als</w:t>
      </w:r>
      <w:r>
        <w:rPr>
          <w:spacing w:val="-1"/>
        </w:rPr>
        <w:t xml:space="preserve"> </w:t>
      </w:r>
      <w:r>
        <w:t>auch</w:t>
      </w:r>
      <w:r>
        <w:rPr>
          <w:spacing w:val="-2"/>
        </w:rPr>
        <w:t xml:space="preserve"> </w:t>
      </w:r>
      <w:r>
        <w:t>Nachteile</w:t>
      </w:r>
      <w:r>
        <w:rPr>
          <w:spacing w:val="-1"/>
        </w:rPr>
        <w:t xml:space="preserve"> </w:t>
      </w:r>
      <w:r>
        <w:rPr>
          <w:spacing w:val="-2"/>
        </w:rPr>
        <w:t>identifizieren:</w:t>
      </w:r>
    </w:p>
    <w:p w14:paraId="4AE2B3FC" w14:textId="77777777" w:rsidR="00244A6A" w:rsidRDefault="00244A6A">
      <w:pPr>
        <w:pStyle w:val="Textkrper"/>
        <w:spacing w:before="5"/>
        <w:rPr>
          <w:sz w:val="21"/>
        </w:rPr>
      </w:pPr>
    </w:p>
    <w:p w14:paraId="761F9732" w14:textId="77777777" w:rsidR="00244A6A" w:rsidRDefault="00000000">
      <w:pPr>
        <w:pStyle w:val="Listenabsatz"/>
        <w:numPr>
          <w:ilvl w:val="0"/>
          <w:numId w:val="48"/>
        </w:numPr>
        <w:tabs>
          <w:tab w:val="left" w:pos="1280"/>
        </w:tabs>
        <w:spacing w:before="0"/>
        <w:jc w:val="both"/>
        <w:rPr>
          <w:sz w:val="20"/>
        </w:rPr>
      </w:pPr>
      <w:r>
        <w:rPr>
          <w:sz w:val="20"/>
        </w:rPr>
        <w:t>Vorteile</w:t>
      </w:r>
      <w:r>
        <w:rPr>
          <w:spacing w:val="-5"/>
          <w:sz w:val="20"/>
        </w:rPr>
        <w:t xml:space="preserve"> </w:t>
      </w:r>
      <w:r>
        <w:rPr>
          <w:sz w:val="20"/>
        </w:rPr>
        <w:t>der</w:t>
      </w:r>
      <w:r>
        <w:rPr>
          <w:spacing w:val="-2"/>
          <w:sz w:val="20"/>
        </w:rPr>
        <w:t xml:space="preserve"> </w:t>
      </w:r>
      <w:r>
        <w:rPr>
          <w:sz w:val="20"/>
        </w:rPr>
        <w:t>Netzwerke</w:t>
      </w:r>
      <w:r>
        <w:rPr>
          <w:spacing w:val="-2"/>
          <w:sz w:val="20"/>
        </w:rPr>
        <w:t xml:space="preserve"> </w:t>
      </w:r>
      <w:r>
        <w:rPr>
          <w:sz w:val="20"/>
        </w:rPr>
        <w:t>aus</w:t>
      </w:r>
      <w:r>
        <w:rPr>
          <w:spacing w:val="-2"/>
          <w:sz w:val="20"/>
        </w:rPr>
        <w:t xml:space="preserve"> </w:t>
      </w:r>
      <w:r>
        <w:rPr>
          <w:sz w:val="20"/>
        </w:rPr>
        <w:t>Sicht</w:t>
      </w:r>
      <w:r>
        <w:rPr>
          <w:spacing w:val="-2"/>
          <w:sz w:val="20"/>
        </w:rPr>
        <w:t xml:space="preserve"> </w:t>
      </w:r>
      <w:r>
        <w:rPr>
          <w:sz w:val="20"/>
        </w:rPr>
        <w:t>der</w:t>
      </w:r>
      <w:r>
        <w:rPr>
          <w:spacing w:val="-2"/>
          <w:sz w:val="20"/>
        </w:rPr>
        <w:t xml:space="preserve"> Anbietenden/Merchants:</w:t>
      </w:r>
    </w:p>
    <w:p w14:paraId="34F85266" w14:textId="77777777" w:rsidR="00244A6A" w:rsidRDefault="00000000">
      <w:pPr>
        <w:pStyle w:val="Listenabsatz"/>
        <w:numPr>
          <w:ilvl w:val="1"/>
          <w:numId w:val="48"/>
        </w:numPr>
        <w:tabs>
          <w:tab w:val="left" w:pos="1480"/>
        </w:tabs>
        <w:spacing w:line="244" w:lineRule="auto"/>
        <w:ind w:right="2103" w:hanging="211"/>
        <w:jc w:val="both"/>
        <w:rPr>
          <w:sz w:val="20"/>
        </w:rPr>
      </w:pPr>
      <w:r>
        <w:rPr>
          <w:sz w:val="20"/>
        </w:rPr>
        <w:t>Es sind bereits sehr viele potenzielle Affiliates im Netzwerk vorhanden, sodass ein</w:t>
      </w:r>
      <w:r>
        <w:rPr>
          <w:spacing w:val="40"/>
          <w:sz w:val="20"/>
        </w:rPr>
        <w:t xml:space="preserve"> </w:t>
      </w:r>
      <w:r>
        <w:rPr>
          <w:sz w:val="20"/>
        </w:rPr>
        <w:t xml:space="preserve">schneller Zugang zu passenden </w:t>
      </w:r>
      <w:proofErr w:type="spellStart"/>
      <w:proofErr w:type="gramStart"/>
      <w:r>
        <w:rPr>
          <w:sz w:val="20"/>
        </w:rPr>
        <w:t>Partner:innen</w:t>
      </w:r>
      <w:proofErr w:type="spellEnd"/>
      <w:proofErr w:type="gramEnd"/>
      <w:r>
        <w:rPr>
          <w:sz w:val="20"/>
        </w:rPr>
        <w:t>, die man sonst mühsam selbst suchen</w:t>
      </w:r>
      <w:r>
        <w:rPr>
          <w:spacing w:val="40"/>
          <w:sz w:val="20"/>
        </w:rPr>
        <w:t xml:space="preserve"> </w:t>
      </w:r>
      <w:r>
        <w:rPr>
          <w:sz w:val="20"/>
        </w:rPr>
        <w:t>müsste, gewährt wird.</w:t>
      </w:r>
    </w:p>
    <w:p w14:paraId="357DE900" w14:textId="67562BC5" w:rsidR="00244A6A" w:rsidRDefault="00000000">
      <w:pPr>
        <w:pStyle w:val="Listenabsatz"/>
        <w:numPr>
          <w:ilvl w:val="1"/>
          <w:numId w:val="48"/>
        </w:numPr>
        <w:tabs>
          <w:tab w:val="left" w:pos="1480"/>
        </w:tabs>
        <w:spacing w:before="5" w:line="244" w:lineRule="auto"/>
        <w:ind w:right="2103" w:hanging="211"/>
        <w:jc w:val="both"/>
        <w:rPr>
          <w:sz w:val="20"/>
        </w:rPr>
      </w:pPr>
      <w:r>
        <w:rPr>
          <w:sz w:val="20"/>
        </w:rPr>
        <w:t>Affiliate-Plattformen übernehmen die gesamte Abwicklung, sodass der Merchant</w:t>
      </w:r>
      <w:r>
        <w:rPr>
          <w:spacing w:val="40"/>
          <w:sz w:val="20"/>
        </w:rPr>
        <w:t xml:space="preserve"> </w:t>
      </w:r>
      <w:r>
        <w:rPr>
          <w:sz w:val="20"/>
        </w:rPr>
        <w:t>nicht an eine Vielzahl von Affiliate-Partnern Provisionen auszahlen oder Abrechnungen versenden muss.</w:t>
      </w:r>
    </w:p>
    <w:p w14:paraId="3A606597" w14:textId="77777777" w:rsidR="00244A6A" w:rsidRDefault="00000000">
      <w:pPr>
        <w:pStyle w:val="Listenabsatz"/>
        <w:numPr>
          <w:ilvl w:val="0"/>
          <w:numId w:val="48"/>
        </w:numPr>
        <w:tabs>
          <w:tab w:val="left" w:pos="1280"/>
        </w:tabs>
        <w:spacing w:before="5"/>
        <w:jc w:val="both"/>
        <w:rPr>
          <w:sz w:val="20"/>
        </w:rPr>
      </w:pPr>
      <w:r>
        <w:rPr>
          <w:sz w:val="20"/>
        </w:rPr>
        <w:t>Nachteil</w:t>
      </w:r>
      <w:r>
        <w:rPr>
          <w:spacing w:val="-2"/>
          <w:sz w:val="20"/>
        </w:rPr>
        <w:t xml:space="preserve"> </w:t>
      </w:r>
      <w:r>
        <w:rPr>
          <w:sz w:val="20"/>
        </w:rPr>
        <w:t>der</w:t>
      </w:r>
      <w:r>
        <w:rPr>
          <w:spacing w:val="-2"/>
          <w:sz w:val="20"/>
        </w:rPr>
        <w:t xml:space="preserve"> </w:t>
      </w:r>
      <w:r>
        <w:rPr>
          <w:sz w:val="20"/>
        </w:rPr>
        <w:t>Netzwerke</w:t>
      </w:r>
      <w:r>
        <w:rPr>
          <w:spacing w:val="-1"/>
          <w:sz w:val="20"/>
        </w:rPr>
        <w:t xml:space="preserve"> </w:t>
      </w:r>
      <w:r>
        <w:rPr>
          <w:sz w:val="20"/>
        </w:rPr>
        <w:t>aus</w:t>
      </w:r>
      <w:r>
        <w:rPr>
          <w:spacing w:val="-2"/>
          <w:sz w:val="20"/>
        </w:rPr>
        <w:t xml:space="preserve"> </w:t>
      </w:r>
      <w:r>
        <w:rPr>
          <w:sz w:val="20"/>
        </w:rPr>
        <w:t>Sicht</w:t>
      </w:r>
      <w:r>
        <w:rPr>
          <w:spacing w:val="-2"/>
          <w:sz w:val="20"/>
        </w:rPr>
        <w:t xml:space="preserve"> </w:t>
      </w:r>
      <w:r>
        <w:rPr>
          <w:sz w:val="20"/>
        </w:rPr>
        <w:t>der</w:t>
      </w:r>
      <w:r>
        <w:rPr>
          <w:spacing w:val="-1"/>
          <w:sz w:val="20"/>
        </w:rPr>
        <w:t xml:space="preserve"> </w:t>
      </w:r>
      <w:r>
        <w:rPr>
          <w:spacing w:val="-2"/>
          <w:sz w:val="20"/>
        </w:rPr>
        <w:t>Anbietenden/Merchants:</w:t>
      </w:r>
    </w:p>
    <w:p w14:paraId="1F261B5D" w14:textId="77777777" w:rsidR="00244A6A" w:rsidRDefault="00000000">
      <w:pPr>
        <w:pStyle w:val="Listenabsatz"/>
        <w:numPr>
          <w:ilvl w:val="1"/>
          <w:numId w:val="48"/>
        </w:numPr>
        <w:tabs>
          <w:tab w:val="left" w:pos="1480"/>
        </w:tabs>
        <w:spacing w:line="242" w:lineRule="auto"/>
        <w:ind w:left="1480" w:right="2103" w:hanging="211"/>
        <w:jc w:val="both"/>
        <w:rPr>
          <w:sz w:val="20"/>
        </w:rPr>
      </w:pPr>
      <w:r>
        <w:rPr>
          <w:sz w:val="20"/>
        </w:rPr>
        <w:t>Oftmals wird je bezahlter Provision noch ein Aufschlag von z. B. 30 % berechnet, den</w:t>
      </w:r>
      <w:r>
        <w:rPr>
          <w:spacing w:val="40"/>
          <w:sz w:val="20"/>
        </w:rPr>
        <w:t xml:space="preserve"> </w:t>
      </w:r>
      <w:r>
        <w:rPr>
          <w:sz w:val="20"/>
        </w:rPr>
        <w:t>die Plattform einbehält (</w:t>
      </w:r>
      <w:proofErr w:type="spellStart"/>
      <w:r>
        <w:rPr>
          <w:sz w:val="20"/>
        </w:rPr>
        <w:t>Steireif</w:t>
      </w:r>
      <w:proofErr w:type="spellEnd"/>
      <w:r>
        <w:rPr>
          <w:sz w:val="20"/>
        </w:rPr>
        <w:t xml:space="preserve"> et al, 2021, S. 432).</w:t>
      </w:r>
    </w:p>
    <w:p w14:paraId="13F47988" w14:textId="77777777" w:rsidR="00244A6A" w:rsidRDefault="00000000">
      <w:pPr>
        <w:pStyle w:val="Listenabsatz"/>
        <w:numPr>
          <w:ilvl w:val="1"/>
          <w:numId w:val="48"/>
        </w:numPr>
        <w:tabs>
          <w:tab w:val="left" w:pos="1481"/>
        </w:tabs>
        <w:spacing w:before="6" w:line="242" w:lineRule="auto"/>
        <w:ind w:left="1480" w:right="2102"/>
        <w:jc w:val="both"/>
        <w:rPr>
          <w:sz w:val="20"/>
        </w:rPr>
      </w:pPr>
      <w:r>
        <w:rPr>
          <w:sz w:val="20"/>
        </w:rPr>
        <w:t>Manchmal</w:t>
      </w:r>
      <w:r>
        <w:rPr>
          <w:spacing w:val="-2"/>
          <w:sz w:val="20"/>
        </w:rPr>
        <w:t xml:space="preserve"> </w:t>
      </w:r>
      <w:r>
        <w:rPr>
          <w:sz w:val="20"/>
        </w:rPr>
        <w:t>ist</w:t>
      </w:r>
      <w:r>
        <w:rPr>
          <w:spacing w:val="-2"/>
          <w:sz w:val="20"/>
        </w:rPr>
        <w:t xml:space="preserve"> </w:t>
      </w:r>
      <w:r>
        <w:rPr>
          <w:sz w:val="20"/>
        </w:rPr>
        <w:t>darüber</w:t>
      </w:r>
      <w:r>
        <w:rPr>
          <w:spacing w:val="-2"/>
          <w:sz w:val="20"/>
        </w:rPr>
        <w:t xml:space="preserve"> </w:t>
      </w:r>
      <w:r>
        <w:rPr>
          <w:sz w:val="20"/>
        </w:rPr>
        <w:t>hinaus</w:t>
      </w:r>
      <w:r>
        <w:rPr>
          <w:spacing w:val="-2"/>
          <w:sz w:val="20"/>
        </w:rPr>
        <w:t xml:space="preserve"> </w:t>
      </w:r>
      <w:r>
        <w:rPr>
          <w:sz w:val="20"/>
        </w:rPr>
        <w:t>noch</w:t>
      </w:r>
      <w:r>
        <w:rPr>
          <w:spacing w:val="-2"/>
          <w:sz w:val="20"/>
        </w:rPr>
        <w:t xml:space="preserve"> </w:t>
      </w:r>
      <w:r>
        <w:rPr>
          <w:sz w:val="20"/>
        </w:rPr>
        <w:t>eine</w:t>
      </w:r>
      <w:r>
        <w:rPr>
          <w:spacing w:val="-2"/>
          <w:sz w:val="20"/>
        </w:rPr>
        <w:t xml:space="preserve"> </w:t>
      </w:r>
      <w:r>
        <w:rPr>
          <w:sz w:val="20"/>
        </w:rPr>
        <w:t>monatliche</w:t>
      </w:r>
      <w:r>
        <w:rPr>
          <w:spacing w:val="-2"/>
          <w:sz w:val="20"/>
        </w:rPr>
        <w:t xml:space="preserve"> </w:t>
      </w:r>
      <w:r>
        <w:rPr>
          <w:sz w:val="20"/>
        </w:rPr>
        <w:t>Grundgebühr</w:t>
      </w:r>
      <w:r>
        <w:rPr>
          <w:spacing w:val="-2"/>
          <w:sz w:val="20"/>
        </w:rPr>
        <w:t xml:space="preserve"> </w:t>
      </w:r>
      <w:r>
        <w:rPr>
          <w:sz w:val="20"/>
        </w:rPr>
        <w:t>an</w:t>
      </w:r>
      <w:r>
        <w:rPr>
          <w:spacing w:val="-2"/>
          <w:sz w:val="20"/>
        </w:rPr>
        <w:t xml:space="preserve"> </w:t>
      </w:r>
      <w:r>
        <w:rPr>
          <w:sz w:val="20"/>
        </w:rPr>
        <w:t>das</w:t>
      </w:r>
      <w:r>
        <w:rPr>
          <w:spacing w:val="-2"/>
          <w:sz w:val="20"/>
        </w:rPr>
        <w:t xml:space="preserve"> </w:t>
      </w:r>
      <w:r>
        <w:rPr>
          <w:sz w:val="20"/>
        </w:rPr>
        <w:t>Netzwerk</w:t>
      </w:r>
      <w:r>
        <w:rPr>
          <w:spacing w:val="-2"/>
          <w:sz w:val="20"/>
        </w:rPr>
        <w:t xml:space="preserve"> </w:t>
      </w:r>
      <w:r>
        <w:rPr>
          <w:sz w:val="20"/>
        </w:rPr>
        <w:t>zu</w:t>
      </w:r>
      <w:r>
        <w:rPr>
          <w:spacing w:val="40"/>
          <w:sz w:val="20"/>
        </w:rPr>
        <w:t xml:space="preserve"> </w:t>
      </w:r>
      <w:r>
        <w:rPr>
          <w:spacing w:val="-2"/>
          <w:sz w:val="20"/>
        </w:rPr>
        <w:t>entrichten.</w:t>
      </w:r>
    </w:p>
    <w:p w14:paraId="24E71978" w14:textId="77777777" w:rsidR="00244A6A" w:rsidRDefault="00000000">
      <w:pPr>
        <w:pStyle w:val="Textkrper"/>
        <w:spacing w:before="8"/>
        <w:rPr>
          <w:sz w:val="24"/>
        </w:rPr>
      </w:pPr>
      <w:r>
        <w:pict w14:anchorId="06E91DB4">
          <v:group id="docshapegroup30" o:spid="_x0000_s2219" style="position:absolute;margin-left:82pt;margin-top:16.7pt;width:375.05pt;height:305pt;z-index:-15717376;mso-wrap-distance-left:0;mso-wrap-distance-right:0;mso-position-horizontal-relative:page" coordorigin="1640,334" coordsize="7501,6100">
            <v:shape id="docshape31" o:spid="_x0000_s2222" style="position:absolute;left:1640;top:333;width:7501;height:6100" coordorigin="1640,334" coordsize="7501,6100" path="m9140,334r-130,l9010,464r,5840l1770,6304r,-5840l9010,464r,-130l1640,334r,6100l9140,6434r,-6100xe" fillcolor="#ebebeb" stroked="f">
              <v:path arrowok="t"/>
            </v:shape>
            <v:shape id="docshape32" o:spid="_x0000_s2221" type="#_x0000_t75" style="position:absolute;left:2050;top:723;width:362;height:360">
              <v:imagedata r:id="rId20" o:title=""/>
            </v:shape>
            <v:shape id="docshape33" o:spid="_x0000_s2220" type="#_x0000_t202" style="position:absolute;left:1640;top:333;width:7501;height:6100" filled="f" stroked="f">
              <v:textbox inset="0,0,0,0">
                <w:txbxContent>
                  <w:p w14:paraId="276E645E" w14:textId="77777777" w:rsidR="00244A6A" w:rsidRDefault="00244A6A">
                    <w:pPr>
                      <w:rPr>
                        <w:sz w:val="24"/>
                      </w:rPr>
                    </w:pPr>
                  </w:p>
                  <w:p w14:paraId="510D2FFB" w14:textId="77777777" w:rsidR="00244A6A" w:rsidRDefault="00000000">
                    <w:pPr>
                      <w:spacing w:before="166"/>
                      <w:ind w:left="900"/>
                      <w:rPr>
                        <w:b/>
                        <w:sz w:val="20"/>
                      </w:rPr>
                    </w:pPr>
                    <w:r>
                      <w:rPr>
                        <w:b/>
                        <w:spacing w:val="-2"/>
                        <w:sz w:val="20"/>
                      </w:rPr>
                      <w:t>PRAXISBEISPIEL</w:t>
                    </w:r>
                  </w:p>
                  <w:p w14:paraId="01F6951E" w14:textId="5457C0FA" w:rsidR="00244A6A" w:rsidRDefault="00000000">
                    <w:pPr>
                      <w:spacing w:before="28" w:line="276" w:lineRule="auto"/>
                      <w:ind w:left="899" w:right="586"/>
                      <w:jc w:val="both"/>
                      <w:rPr>
                        <w:sz w:val="18"/>
                      </w:rPr>
                    </w:pPr>
                    <w:r>
                      <w:rPr>
                        <w:sz w:val="18"/>
                      </w:rPr>
                      <w:t>Herr Blumenbinder ist Betreiber eines eigenen Blogs und veröffentlicht darin</w:t>
                    </w:r>
                    <w:r>
                      <w:rPr>
                        <w:spacing w:val="40"/>
                        <w:sz w:val="18"/>
                      </w:rPr>
                      <w:t xml:space="preserve"> </w:t>
                    </w:r>
                    <w:r>
                      <w:rPr>
                        <w:sz w:val="18"/>
                      </w:rPr>
                      <w:t>interessante Artikel über den Bau von Hochbeeten. In diesem Bereich besitzt er</w:t>
                    </w:r>
                    <w:r>
                      <w:rPr>
                        <w:spacing w:val="40"/>
                        <w:sz w:val="18"/>
                      </w:rPr>
                      <w:t xml:space="preserve"> </w:t>
                    </w:r>
                    <w:r>
                      <w:rPr>
                        <w:sz w:val="18"/>
                      </w:rPr>
                      <w:t>Expertenwissen und tritt als Publisher auf. In seinem letzten Artikel, „Das sollte</w:t>
                    </w:r>
                    <w:r>
                      <w:rPr>
                        <w:spacing w:val="40"/>
                        <w:sz w:val="18"/>
                      </w:rPr>
                      <w:t xml:space="preserve"> </w:t>
                    </w:r>
                    <w:r>
                      <w:rPr>
                        <w:sz w:val="18"/>
                      </w:rPr>
                      <w:t>beim</w:t>
                    </w:r>
                    <w:r>
                      <w:rPr>
                        <w:spacing w:val="-4"/>
                        <w:sz w:val="18"/>
                      </w:rPr>
                      <w:t xml:space="preserve"> </w:t>
                    </w:r>
                    <w:r>
                      <w:rPr>
                        <w:sz w:val="18"/>
                      </w:rPr>
                      <w:t>Bau</w:t>
                    </w:r>
                    <w:r>
                      <w:rPr>
                        <w:spacing w:val="-4"/>
                        <w:sz w:val="18"/>
                      </w:rPr>
                      <w:t xml:space="preserve"> </w:t>
                    </w:r>
                    <w:r>
                      <w:rPr>
                        <w:sz w:val="18"/>
                      </w:rPr>
                      <w:t>von</w:t>
                    </w:r>
                    <w:r>
                      <w:rPr>
                        <w:spacing w:val="-4"/>
                        <w:sz w:val="18"/>
                      </w:rPr>
                      <w:t xml:space="preserve"> </w:t>
                    </w:r>
                    <w:r>
                      <w:rPr>
                        <w:sz w:val="18"/>
                      </w:rPr>
                      <w:t>Hochbeeten</w:t>
                    </w:r>
                    <w:r>
                      <w:rPr>
                        <w:spacing w:val="-4"/>
                        <w:sz w:val="18"/>
                      </w:rPr>
                      <w:t xml:space="preserve"> </w:t>
                    </w:r>
                    <w:r>
                      <w:rPr>
                        <w:sz w:val="18"/>
                      </w:rPr>
                      <w:t>beachtet</w:t>
                    </w:r>
                    <w:r>
                      <w:rPr>
                        <w:spacing w:val="-4"/>
                        <w:sz w:val="18"/>
                      </w:rPr>
                      <w:t xml:space="preserve"> </w:t>
                    </w:r>
                    <w:r>
                      <w:rPr>
                        <w:sz w:val="18"/>
                      </w:rPr>
                      <w:t>werden“,</w:t>
                    </w:r>
                    <w:r>
                      <w:rPr>
                        <w:spacing w:val="-4"/>
                        <w:sz w:val="18"/>
                      </w:rPr>
                      <w:t xml:space="preserve"> </w:t>
                    </w:r>
                    <w:r>
                      <w:rPr>
                        <w:sz w:val="18"/>
                      </w:rPr>
                      <w:t>bestand</w:t>
                    </w:r>
                    <w:r>
                      <w:rPr>
                        <w:spacing w:val="-4"/>
                        <w:sz w:val="18"/>
                      </w:rPr>
                      <w:t xml:space="preserve"> </w:t>
                    </w:r>
                    <w:r>
                      <w:rPr>
                        <w:sz w:val="18"/>
                      </w:rPr>
                      <w:t>die</w:t>
                    </w:r>
                    <w:r>
                      <w:rPr>
                        <w:spacing w:val="-4"/>
                        <w:sz w:val="18"/>
                      </w:rPr>
                      <w:t xml:space="preserve"> </w:t>
                    </w:r>
                    <w:r>
                      <w:rPr>
                        <w:sz w:val="18"/>
                      </w:rPr>
                      <w:t>Möglichkeit,</w:t>
                    </w:r>
                    <w:r>
                      <w:rPr>
                        <w:spacing w:val="-4"/>
                        <w:sz w:val="18"/>
                      </w:rPr>
                      <w:t xml:space="preserve"> </w:t>
                    </w:r>
                    <w:r>
                      <w:rPr>
                        <w:sz w:val="18"/>
                      </w:rPr>
                      <w:t>sinnvolle</w:t>
                    </w:r>
                    <w:r>
                      <w:rPr>
                        <w:spacing w:val="40"/>
                        <w:sz w:val="18"/>
                      </w:rPr>
                      <w:t xml:space="preserve"> </w:t>
                    </w:r>
                    <w:r>
                      <w:rPr>
                        <w:sz w:val="18"/>
                      </w:rPr>
                      <w:t>und nützliche Produktplatzierungen einzubinden. Herr Blumenbinder hat die</w:t>
                    </w:r>
                    <w:r>
                      <w:rPr>
                        <w:spacing w:val="40"/>
                        <w:sz w:val="18"/>
                      </w:rPr>
                      <w:t xml:space="preserve"> </w:t>
                    </w:r>
                    <w:r>
                      <w:rPr>
                        <w:sz w:val="18"/>
                      </w:rPr>
                      <w:t>Gelegenheit genutzt und eine bestimmte Folie zum Bau eines Hochbeetes empfohlen, indem er mittels eines Amazon-Affiliate-Links direkt auf das Produkt bei</w:t>
                    </w:r>
                    <w:r>
                      <w:rPr>
                        <w:spacing w:val="40"/>
                        <w:sz w:val="18"/>
                      </w:rPr>
                      <w:t xml:space="preserve"> </w:t>
                    </w:r>
                    <w:r>
                      <w:rPr>
                        <w:sz w:val="18"/>
                      </w:rPr>
                      <w:t>Amazon verlinkte. Dabei gibt der erste Teil des Links die Adresse des Partner-</w:t>
                    </w:r>
                    <w:r>
                      <w:rPr>
                        <w:spacing w:val="40"/>
                        <w:sz w:val="18"/>
                      </w:rPr>
                      <w:t xml:space="preserve"> </w:t>
                    </w:r>
                    <w:r>
                      <w:rPr>
                        <w:sz w:val="18"/>
                      </w:rPr>
                      <w:t>Unternehmens (hier www.amazon.de) an. Es folgen Artikelbezeichnung und -</w:t>
                    </w:r>
                    <w:r>
                      <w:rPr>
                        <w:spacing w:val="40"/>
                        <w:sz w:val="18"/>
                      </w:rPr>
                      <w:t xml:space="preserve"> </w:t>
                    </w:r>
                    <w:proofErr w:type="spellStart"/>
                    <w:r>
                      <w:rPr>
                        <w:sz w:val="18"/>
                      </w:rPr>
                      <w:t>nummer</w:t>
                    </w:r>
                    <w:proofErr w:type="spellEnd"/>
                    <w:r>
                      <w:rPr>
                        <w:sz w:val="18"/>
                      </w:rPr>
                      <w:t xml:space="preserve"> sowie der individualisierte Amazon-</w:t>
                    </w:r>
                    <w:proofErr w:type="spellStart"/>
                    <w:r>
                      <w:rPr>
                        <w:sz w:val="18"/>
                      </w:rPr>
                      <w:t>Kenncode</w:t>
                    </w:r>
                    <w:proofErr w:type="spellEnd"/>
                    <w:r>
                      <w:rPr>
                        <w:sz w:val="18"/>
                      </w:rPr>
                      <w:t xml:space="preserve"> von Herrn Blumenbinder. Über diesen werden die </w:t>
                    </w:r>
                    <w:proofErr w:type="spellStart"/>
                    <w:proofErr w:type="gramStart"/>
                    <w:r>
                      <w:rPr>
                        <w:sz w:val="18"/>
                      </w:rPr>
                      <w:t>Kund:innen</w:t>
                    </w:r>
                    <w:proofErr w:type="spellEnd"/>
                    <w:proofErr w:type="gramEnd"/>
                    <w:r>
                      <w:rPr>
                        <w:sz w:val="18"/>
                      </w:rPr>
                      <w:t xml:space="preserve"> identifiziert und jeder Kauf, der Herrn</w:t>
                    </w:r>
                    <w:r>
                      <w:rPr>
                        <w:spacing w:val="40"/>
                        <w:sz w:val="18"/>
                      </w:rPr>
                      <w:t xml:space="preserve"> </w:t>
                    </w:r>
                    <w:r>
                      <w:rPr>
                        <w:sz w:val="18"/>
                      </w:rPr>
                      <w:t>Blumenbinder zugeordnet werden kann, wird von Amazon mit einer Provision</w:t>
                    </w:r>
                    <w:r>
                      <w:rPr>
                        <w:spacing w:val="40"/>
                        <w:sz w:val="18"/>
                      </w:rPr>
                      <w:t xml:space="preserve"> </w:t>
                    </w:r>
                    <w:r>
                      <w:rPr>
                        <w:spacing w:val="-2"/>
                        <w:sz w:val="18"/>
                      </w:rPr>
                      <w:t>vergütet.</w:t>
                    </w:r>
                  </w:p>
                  <w:p w14:paraId="6BC346B5" w14:textId="77777777" w:rsidR="00244A6A" w:rsidRDefault="00244A6A">
                    <w:pPr>
                      <w:spacing w:before="6"/>
                      <w:rPr>
                        <w:sz w:val="20"/>
                      </w:rPr>
                    </w:pPr>
                  </w:p>
                  <w:p w14:paraId="3D7C9168" w14:textId="1BF4CC66" w:rsidR="00244A6A" w:rsidRDefault="00000000">
                    <w:pPr>
                      <w:spacing w:before="1" w:line="276" w:lineRule="auto"/>
                      <w:ind w:left="899" w:right="587"/>
                      <w:jc w:val="both"/>
                      <w:rPr>
                        <w:sz w:val="18"/>
                      </w:rPr>
                    </w:pPr>
                    <w:r>
                      <w:rPr>
                        <w:sz w:val="18"/>
                      </w:rPr>
                      <w:t>Neben Amazon bieten im B2C-Bereich auch andere Online-Shops, Versicherungen, Banken, Hotels oder Medienplattformen Affiliate-Partnerprogramme an.</w:t>
                    </w:r>
                    <w:r>
                      <w:rPr>
                        <w:spacing w:val="40"/>
                        <w:sz w:val="18"/>
                      </w:rPr>
                      <w:t xml:space="preserve"> </w:t>
                    </w:r>
                    <w:r>
                      <w:rPr>
                        <w:sz w:val="18"/>
                      </w:rPr>
                      <w:t>Auch im B2B-Sektor existieren verschiedene Affiliate-Angebote, wie z. B.</w:t>
                    </w:r>
                    <w:r>
                      <w:rPr>
                        <w:spacing w:val="40"/>
                        <w:sz w:val="18"/>
                      </w:rPr>
                      <w:t xml:space="preserve"> </w:t>
                    </w:r>
                    <w:r>
                      <w:rPr>
                        <w:sz w:val="18"/>
                      </w:rPr>
                      <w:t>Geschäftskundenverträge</w:t>
                    </w:r>
                    <w:r>
                      <w:rPr>
                        <w:spacing w:val="-3"/>
                        <w:sz w:val="18"/>
                      </w:rPr>
                      <w:t xml:space="preserve"> </w:t>
                    </w:r>
                    <w:r>
                      <w:rPr>
                        <w:sz w:val="18"/>
                      </w:rPr>
                      <w:t>im</w:t>
                    </w:r>
                    <w:r>
                      <w:rPr>
                        <w:spacing w:val="-3"/>
                        <w:sz w:val="18"/>
                      </w:rPr>
                      <w:t xml:space="preserve"> </w:t>
                    </w:r>
                    <w:r>
                      <w:rPr>
                        <w:sz w:val="18"/>
                      </w:rPr>
                      <w:t>Bereich</w:t>
                    </w:r>
                    <w:r>
                      <w:rPr>
                        <w:spacing w:val="-3"/>
                        <w:sz w:val="18"/>
                      </w:rPr>
                      <w:t xml:space="preserve"> </w:t>
                    </w:r>
                    <w:r>
                      <w:rPr>
                        <w:sz w:val="18"/>
                      </w:rPr>
                      <w:t>Mobilfunk,</w:t>
                    </w:r>
                    <w:r>
                      <w:rPr>
                        <w:spacing w:val="-3"/>
                        <w:sz w:val="18"/>
                      </w:rPr>
                      <w:t xml:space="preserve"> </w:t>
                    </w:r>
                    <w:r>
                      <w:rPr>
                        <w:sz w:val="18"/>
                      </w:rPr>
                      <w:t>Büroausstattung,</w:t>
                    </w:r>
                    <w:r>
                      <w:rPr>
                        <w:spacing w:val="-3"/>
                        <w:sz w:val="18"/>
                      </w:rPr>
                      <w:t xml:space="preserve"> </w:t>
                    </w:r>
                    <w:r>
                      <w:rPr>
                        <w:sz w:val="18"/>
                      </w:rPr>
                      <w:t>Berufsbekleidung, Unternehmenssoftware oder Marketingleistungen.</w:t>
                    </w:r>
                  </w:p>
                </w:txbxContent>
              </v:textbox>
            </v:shape>
            <w10:wrap type="topAndBottom" anchorx="page"/>
          </v:group>
        </w:pict>
      </w:r>
    </w:p>
    <w:p w14:paraId="50C8D9DF" w14:textId="77777777" w:rsidR="00244A6A" w:rsidRDefault="00244A6A">
      <w:pPr>
        <w:rPr>
          <w:sz w:val="24"/>
        </w:rPr>
        <w:sectPr w:rsidR="00244A6A">
          <w:pgSz w:w="11910" w:h="16840"/>
          <w:pgMar w:top="1700" w:right="660" w:bottom="920" w:left="560" w:header="0" w:footer="727" w:gutter="0"/>
          <w:cols w:space="720"/>
        </w:sectPr>
      </w:pPr>
    </w:p>
    <w:p w14:paraId="445B3294" w14:textId="77777777" w:rsidR="00244A6A" w:rsidRDefault="00000000">
      <w:pPr>
        <w:pStyle w:val="berschrift4"/>
        <w:spacing w:before="70"/>
        <w:jc w:val="both"/>
      </w:pPr>
      <w:r>
        <w:lastRenderedPageBreak/>
        <w:t>Dimensionierung</w:t>
      </w:r>
      <w:r>
        <w:rPr>
          <w:spacing w:val="-9"/>
        </w:rPr>
        <w:t xml:space="preserve"> </w:t>
      </w:r>
      <w:r>
        <w:t>von</w:t>
      </w:r>
      <w:r>
        <w:rPr>
          <w:spacing w:val="-9"/>
        </w:rPr>
        <w:t xml:space="preserve"> </w:t>
      </w:r>
      <w:r>
        <w:t>Affiliate-</w:t>
      </w:r>
      <w:r>
        <w:rPr>
          <w:spacing w:val="-2"/>
        </w:rPr>
        <w:t>Programmen</w:t>
      </w:r>
    </w:p>
    <w:p w14:paraId="79B02730" w14:textId="77777777" w:rsidR="00244A6A" w:rsidRDefault="00244A6A">
      <w:pPr>
        <w:pStyle w:val="Textkrper"/>
        <w:spacing w:before="2"/>
        <w:rPr>
          <w:b/>
          <w:sz w:val="22"/>
        </w:rPr>
      </w:pPr>
    </w:p>
    <w:p w14:paraId="75DC4AF4" w14:textId="66D63650" w:rsidR="00244A6A" w:rsidRDefault="00000000">
      <w:pPr>
        <w:pStyle w:val="Textkrper"/>
        <w:spacing w:line="247" w:lineRule="auto"/>
        <w:ind w:left="2205" w:right="977" w:hanging="1"/>
        <w:jc w:val="both"/>
      </w:pPr>
      <w:r>
        <w:t>Je nach Zielsetzung können sich Merchants und Affiliates für kleinere oder größere Affiliate-Netzwerke</w:t>
      </w:r>
      <w:r>
        <w:rPr>
          <w:spacing w:val="-1"/>
        </w:rPr>
        <w:t xml:space="preserve"> </w:t>
      </w:r>
      <w:r>
        <w:t>entscheiden.</w:t>
      </w:r>
      <w:r>
        <w:rPr>
          <w:spacing w:val="-1"/>
        </w:rPr>
        <w:t xml:space="preserve"> </w:t>
      </w:r>
      <w:r>
        <w:t>Kleinere</w:t>
      </w:r>
      <w:r>
        <w:rPr>
          <w:spacing w:val="-2"/>
        </w:rPr>
        <w:t xml:space="preserve"> </w:t>
      </w:r>
      <w:r>
        <w:t>Affiliate-Programme</w:t>
      </w:r>
      <w:r>
        <w:rPr>
          <w:spacing w:val="-1"/>
        </w:rPr>
        <w:t xml:space="preserve"> </w:t>
      </w:r>
      <w:r>
        <w:t>lassen</w:t>
      </w:r>
      <w:r>
        <w:rPr>
          <w:spacing w:val="-1"/>
        </w:rPr>
        <w:t xml:space="preserve"> </w:t>
      </w:r>
      <w:r>
        <w:t>sich</w:t>
      </w:r>
      <w:r>
        <w:rPr>
          <w:spacing w:val="-2"/>
        </w:rPr>
        <w:t xml:space="preserve"> </w:t>
      </w:r>
      <w:r>
        <w:t>oftmals</w:t>
      </w:r>
      <w:r>
        <w:rPr>
          <w:spacing w:val="-1"/>
        </w:rPr>
        <w:t xml:space="preserve"> </w:t>
      </w:r>
      <w:r>
        <w:t>vergleichs-</w:t>
      </w:r>
      <w:r>
        <w:rPr>
          <w:spacing w:val="40"/>
        </w:rPr>
        <w:t xml:space="preserve"> </w:t>
      </w:r>
      <w:r>
        <w:t>weise</w:t>
      </w:r>
      <w:r>
        <w:rPr>
          <w:spacing w:val="-4"/>
        </w:rPr>
        <w:t xml:space="preserve"> </w:t>
      </w:r>
      <w:r>
        <w:t>einfach</w:t>
      </w:r>
      <w:r>
        <w:rPr>
          <w:spacing w:val="-4"/>
        </w:rPr>
        <w:t xml:space="preserve"> </w:t>
      </w:r>
      <w:r>
        <w:t>mit</w:t>
      </w:r>
      <w:r>
        <w:rPr>
          <w:spacing w:val="-4"/>
        </w:rPr>
        <w:t xml:space="preserve"> </w:t>
      </w:r>
      <w:r>
        <w:t>einer</w:t>
      </w:r>
      <w:r>
        <w:rPr>
          <w:spacing w:val="-4"/>
        </w:rPr>
        <w:t xml:space="preserve"> </w:t>
      </w:r>
      <w:r>
        <w:t>eigenen</w:t>
      </w:r>
      <w:r>
        <w:rPr>
          <w:spacing w:val="-5"/>
        </w:rPr>
        <w:t xml:space="preserve"> </w:t>
      </w:r>
      <w:r>
        <w:t>Software</w:t>
      </w:r>
      <w:r>
        <w:rPr>
          <w:spacing w:val="-4"/>
        </w:rPr>
        <w:t xml:space="preserve"> </w:t>
      </w:r>
      <w:r>
        <w:t>betreiben.</w:t>
      </w:r>
      <w:r>
        <w:rPr>
          <w:spacing w:val="-4"/>
        </w:rPr>
        <w:t xml:space="preserve"> </w:t>
      </w:r>
      <w:r>
        <w:t>Meist</w:t>
      </w:r>
      <w:r>
        <w:rPr>
          <w:spacing w:val="-4"/>
        </w:rPr>
        <w:t xml:space="preserve"> </w:t>
      </w:r>
      <w:r>
        <w:t>sind</w:t>
      </w:r>
      <w:r>
        <w:rPr>
          <w:spacing w:val="-4"/>
        </w:rPr>
        <w:t xml:space="preserve"> </w:t>
      </w:r>
      <w:r>
        <w:t>diese</w:t>
      </w:r>
      <w:r>
        <w:rPr>
          <w:spacing w:val="-4"/>
        </w:rPr>
        <w:t xml:space="preserve"> </w:t>
      </w:r>
      <w:r>
        <w:t>Programme</w:t>
      </w:r>
      <w:r>
        <w:rPr>
          <w:spacing w:val="-4"/>
        </w:rPr>
        <w:t xml:space="preserve"> </w:t>
      </w:r>
      <w:r>
        <w:t>cloudbasiert und bieten einen hohen Funktionsumfang im Hinblick auf das Affiliate-Management,</w:t>
      </w:r>
      <w:r>
        <w:rPr>
          <w:spacing w:val="40"/>
        </w:rPr>
        <w:t xml:space="preserve"> </w:t>
      </w:r>
      <w:r>
        <w:t>Betrugsvermeidung, Analyse und Abrechnung. Größere Affiliate-Programme werden eher</w:t>
      </w:r>
      <w:r>
        <w:rPr>
          <w:spacing w:val="40"/>
        </w:rPr>
        <w:t xml:space="preserve"> </w:t>
      </w:r>
      <w:r>
        <w:t>mit</w:t>
      </w:r>
      <w:r>
        <w:rPr>
          <w:spacing w:val="1"/>
        </w:rPr>
        <w:t xml:space="preserve"> </w:t>
      </w:r>
      <w:r>
        <w:t>einer</w:t>
      </w:r>
      <w:r>
        <w:rPr>
          <w:spacing w:val="1"/>
        </w:rPr>
        <w:t xml:space="preserve"> </w:t>
      </w:r>
      <w:r>
        <w:t>Plattform</w:t>
      </w:r>
      <w:r>
        <w:rPr>
          <w:spacing w:val="1"/>
        </w:rPr>
        <w:t xml:space="preserve"> </w:t>
      </w:r>
      <w:r>
        <w:t>realisiert.</w:t>
      </w:r>
      <w:r>
        <w:rPr>
          <w:spacing w:val="1"/>
        </w:rPr>
        <w:t xml:space="preserve"> </w:t>
      </w:r>
      <w:r>
        <w:t>Das</w:t>
      </w:r>
      <w:r>
        <w:rPr>
          <w:spacing w:val="1"/>
        </w:rPr>
        <w:t xml:space="preserve"> </w:t>
      </w:r>
      <w:r>
        <w:t>weltweit</w:t>
      </w:r>
      <w:r>
        <w:rPr>
          <w:spacing w:val="1"/>
        </w:rPr>
        <w:t xml:space="preserve"> </w:t>
      </w:r>
      <w:r>
        <w:t>größte</w:t>
      </w:r>
      <w:r>
        <w:rPr>
          <w:spacing w:val="2"/>
        </w:rPr>
        <w:t xml:space="preserve"> </w:t>
      </w:r>
      <w:r>
        <w:t>Affiliate-Netzwerk</w:t>
      </w:r>
      <w:r>
        <w:rPr>
          <w:spacing w:val="1"/>
        </w:rPr>
        <w:t xml:space="preserve"> </w:t>
      </w:r>
      <w:r>
        <w:t>ist</w:t>
      </w:r>
      <w:r>
        <w:rPr>
          <w:spacing w:val="1"/>
        </w:rPr>
        <w:t xml:space="preserve"> </w:t>
      </w:r>
      <w:r>
        <w:t>AWIN</w:t>
      </w:r>
      <w:r>
        <w:rPr>
          <w:spacing w:val="1"/>
        </w:rPr>
        <w:t xml:space="preserve"> </w:t>
      </w:r>
      <w:r>
        <w:t>mit</w:t>
      </w:r>
      <w:r>
        <w:rPr>
          <w:spacing w:val="1"/>
        </w:rPr>
        <w:t xml:space="preserve"> </w:t>
      </w:r>
      <w:r>
        <w:t>mehr</w:t>
      </w:r>
      <w:r>
        <w:rPr>
          <w:spacing w:val="1"/>
        </w:rPr>
        <w:t xml:space="preserve"> </w:t>
      </w:r>
      <w:r>
        <w:rPr>
          <w:spacing w:val="-5"/>
        </w:rPr>
        <w:t>als</w:t>
      </w:r>
    </w:p>
    <w:p w14:paraId="1F346FD9" w14:textId="77777777" w:rsidR="00244A6A" w:rsidRDefault="00000000">
      <w:pPr>
        <w:pStyle w:val="Textkrper"/>
        <w:spacing w:before="6" w:line="247" w:lineRule="auto"/>
        <w:ind w:left="2205" w:right="978"/>
        <w:jc w:val="both"/>
      </w:pPr>
      <w:r>
        <w:t>241.000 Merchants, durchschnittlich 260 Affiliate-Registrierungen pro Tag, etwa 21.200</w:t>
      </w:r>
      <w:r>
        <w:rPr>
          <w:spacing w:val="40"/>
        </w:rPr>
        <w:t xml:space="preserve"> </w:t>
      </w:r>
      <w:r>
        <w:t>Marken und ca. 194 Mio. generierten Verkäufen in 2021 (AWIN, n. d-a; AWIN, n. d.-b).</w:t>
      </w:r>
    </w:p>
    <w:p w14:paraId="39B39F64" w14:textId="77777777" w:rsidR="00244A6A" w:rsidRDefault="00244A6A">
      <w:pPr>
        <w:pStyle w:val="Textkrper"/>
        <w:spacing w:before="11"/>
      </w:pPr>
    </w:p>
    <w:p w14:paraId="3AF684B6" w14:textId="55A21E91" w:rsidR="00244A6A" w:rsidRDefault="00000000">
      <w:pPr>
        <w:pStyle w:val="Textkrper"/>
        <w:spacing w:line="247" w:lineRule="auto"/>
        <w:ind w:left="2205" w:right="976" w:hanging="1"/>
        <w:jc w:val="both"/>
      </w:pPr>
      <w:r>
        <w:t>Ungeachtet, ob sich der Merchant für ein eigenes Affiliate-Programm (Privat Network)</w:t>
      </w:r>
      <w:r>
        <w:rPr>
          <w:spacing w:val="40"/>
        </w:rPr>
        <w:t xml:space="preserve"> </w:t>
      </w:r>
      <w:r>
        <w:t>oder ein Affiliate-Netzwerk (Public Network) entscheidet, sollte er sich selbst auch um die</w:t>
      </w:r>
      <w:r>
        <w:rPr>
          <w:spacing w:val="40"/>
        </w:rPr>
        <w:t xml:space="preserve"> </w:t>
      </w:r>
      <w:r>
        <w:t>Akquise von Affiliate-Partnern kümmern. Netzwerke erleichtern diese Aufgabe erheblich,</w:t>
      </w:r>
      <w:r>
        <w:rPr>
          <w:spacing w:val="40"/>
        </w:rPr>
        <w:t xml:space="preserve"> </w:t>
      </w:r>
      <w:r>
        <w:t>aber Anbietende sollten selbst zusätzlich tätig werden. Suchen sie parallel nach geeigneten Affiliates, können sie eine größere Reichweite und folglich mehr Verkäufe erzielen und</w:t>
      </w:r>
      <w:r>
        <w:rPr>
          <w:spacing w:val="40"/>
        </w:rPr>
        <w:t xml:space="preserve"> </w:t>
      </w:r>
      <w:r>
        <w:t>zusätzliche Zahlungen an das Netzwerk vermeiden, welche die Marge reduzieren.</w:t>
      </w:r>
    </w:p>
    <w:p w14:paraId="1E4E1B9A" w14:textId="77777777" w:rsidR="00244A6A" w:rsidRDefault="00244A6A">
      <w:pPr>
        <w:pStyle w:val="Textkrper"/>
        <w:rPr>
          <w:sz w:val="24"/>
        </w:rPr>
      </w:pPr>
    </w:p>
    <w:p w14:paraId="3585A27C" w14:textId="77777777" w:rsidR="00244A6A" w:rsidRDefault="00244A6A">
      <w:pPr>
        <w:pStyle w:val="Textkrper"/>
        <w:spacing w:before="11"/>
        <w:rPr>
          <w:sz w:val="22"/>
        </w:rPr>
      </w:pPr>
    </w:p>
    <w:p w14:paraId="62B74A15" w14:textId="77777777" w:rsidR="00244A6A" w:rsidRDefault="00000000">
      <w:pPr>
        <w:pStyle w:val="berschrift3"/>
        <w:numPr>
          <w:ilvl w:val="1"/>
          <w:numId w:val="51"/>
        </w:numPr>
        <w:tabs>
          <w:tab w:val="left" w:pos="2988"/>
        </w:tabs>
        <w:ind w:left="2987"/>
        <w:jc w:val="both"/>
      </w:pPr>
      <w:bookmarkStart w:id="11" w:name="Kommissionsmodelle"/>
      <w:bookmarkEnd w:id="11"/>
      <w:r>
        <w:rPr>
          <w:spacing w:val="-2"/>
        </w:rPr>
        <w:t>Kommissionsmodelle</w:t>
      </w:r>
    </w:p>
    <w:p w14:paraId="2CA1FC12" w14:textId="66C76F3E" w:rsidR="00244A6A" w:rsidRDefault="00000000">
      <w:pPr>
        <w:pStyle w:val="Textkrper"/>
        <w:spacing w:before="214" w:line="247" w:lineRule="auto"/>
        <w:ind w:left="2205" w:right="977"/>
        <w:jc w:val="both"/>
      </w:pPr>
      <w:r>
        <w:t>Wie bereits erläutert, stellt die transaktionsabhängige Vergütung infolge einer definierten</w:t>
      </w:r>
      <w:r>
        <w:rPr>
          <w:spacing w:val="40"/>
        </w:rPr>
        <w:t xml:space="preserve"> </w:t>
      </w:r>
      <w:r>
        <w:t>und messbaren Reaktion der anvisierten Zielgruppe ein zentrales Merkmal im Affiliate-</w:t>
      </w:r>
      <w:r>
        <w:rPr>
          <w:spacing w:val="40"/>
        </w:rPr>
        <w:t xml:space="preserve"> </w:t>
      </w:r>
      <w:r>
        <w:t>Marketing dar (Lammenett, 2019, S. 43). Auffällig ist dabei, dass beim Affiliate-Marketing</w:t>
      </w:r>
      <w:r>
        <w:rPr>
          <w:spacing w:val="40"/>
        </w:rPr>
        <w:t xml:space="preserve"> </w:t>
      </w:r>
      <w:r>
        <w:t>abweichend von anderen Performance-Marketing-Kanälen wie E-Mail-, Video- oder Such-</w:t>
      </w:r>
      <w:r>
        <w:rPr>
          <w:spacing w:val="40"/>
        </w:rPr>
        <w:t xml:space="preserve"> </w:t>
      </w:r>
      <w:r>
        <w:t>maschinen-Marketing der Klick keine relevante Kennzahl für die Vergütung darstellt (Olbrich et al., 2019, S. 118; OnlineMarketing.de, n. d.-b). Denn ein Klick auf ein Werbemittel</w:t>
      </w:r>
      <w:r>
        <w:rPr>
          <w:spacing w:val="40"/>
        </w:rPr>
        <w:t xml:space="preserve"> </w:t>
      </w:r>
      <w:r>
        <w:t>innerhalb der Affiliate-Website ist zwar ein wertvoller Einstieg der Interessierten, jedoch</w:t>
      </w:r>
      <w:r>
        <w:rPr>
          <w:spacing w:val="40"/>
        </w:rPr>
        <w:t xml:space="preserve"> </w:t>
      </w:r>
      <w:r>
        <w:t>bedeutet er noch nicht, dass sie final konvertieren und für Umsätze oder Leads sorgen.</w:t>
      </w:r>
      <w:r>
        <w:rPr>
          <w:spacing w:val="40"/>
        </w:rPr>
        <w:t xml:space="preserve"> </w:t>
      </w:r>
      <w:r>
        <w:t>Dieser Umstand stellt somit einen Vorteil für Merchants dar.</w:t>
      </w:r>
    </w:p>
    <w:p w14:paraId="5D4FFC5A" w14:textId="77777777" w:rsidR="00244A6A" w:rsidRDefault="00244A6A">
      <w:pPr>
        <w:pStyle w:val="Textkrper"/>
        <w:spacing w:before="6"/>
        <w:rPr>
          <w:sz w:val="21"/>
        </w:rPr>
      </w:pPr>
    </w:p>
    <w:p w14:paraId="60910347" w14:textId="01C0FA81" w:rsidR="00244A6A" w:rsidRDefault="00000000">
      <w:pPr>
        <w:pStyle w:val="Textkrper"/>
        <w:spacing w:line="247" w:lineRule="auto"/>
        <w:ind w:left="2205" w:right="976"/>
        <w:jc w:val="both"/>
      </w:pPr>
      <w:r>
        <w:t>Nachfolgend werden die typischen Abrechnungsmodelle des Affiliate-Marketings</w:t>
      </w:r>
      <w:r>
        <w:rPr>
          <w:spacing w:val="40"/>
        </w:rPr>
        <w:t xml:space="preserve"> </w:t>
      </w:r>
      <w:r>
        <w:t>beschrieben (Kamps &amp; Schetter, 2020, S. 120–123; Kreutzer 2021, S. 270–271). Dabei sind</w:t>
      </w:r>
      <w:r>
        <w:rPr>
          <w:spacing w:val="40"/>
        </w:rPr>
        <w:t xml:space="preserve"> </w:t>
      </w:r>
      <w:r>
        <w:t>die Vergütungsvarianten und die Handlungen der Kundschaft, welche tatsächlich Relevanz haben, vom Vertrag zwischen den Partnern abhängig. Die Frage, wer das größere</w:t>
      </w:r>
      <w:r>
        <w:rPr>
          <w:spacing w:val="40"/>
        </w:rPr>
        <w:t xml:space="preserve"> </w:t>
      </w:r>
      <w:r>
        <w:t>Risiko trägt, die Affiliates oder die Anbietenden, ist dabei auch von der Art des gewählten</w:t>
      </w:r>
      <w:r>
        <w:rPr>
          <w:spacing w:val="40"/>
        </w:rPr>
        <w:t xml:space="preserve"> </w:t>
      </w:r>
      <w:r>
        <w:t>Modells</w:t>
      </w:r>
      <w:r>
        <w:rPr>
          <w:spacing w:val="-1"/>
        </w:rPr>
        <w:t xml:space="preserve"> </w:t>
      </w:r>
      <w:r>
        <w:t>abhängig.</w:t>
      </w:r>
    </w:p>
    <w:p w14:paraId="36379AED" w14:textId="77777777" w:rsidR="00244A6A" w:rsidRDefault="00244A6A">
      <w:pPr>
        <w:pStyle w:val="Textkrper"/>
      </w:pPr>
    </w:p>
    <w:p w14:paraId="0E3F51AA" w14:textId="77777777" w:rsidR="00244A6A" w:rsidRPr="00610FB5" w:rsidRDefault="00000000">
      <w:pPr>
        <w:pStyle w:val="berschrift4"/>
        <w:jc w:val="both"/>
        <w:rPr>
          <w:lang w:val="en-US"/>
        </w:rPr>
      </w:pPr>
      <w:r w:rsidRPr="00610FB5">
        <w:rPr>
          <w:spacing w:val="-2"/>
          <w:lang w:val="en-US"/>
        </w:rPr>
        <w:t>Cost-per-Order</w:t>
      </w:r>
      <w:r w:rsidRPr="00610FB5">
        <w:rPr>
          <w:spacing w:val="3"/>
          <w:lang w:val="en-US"/>
        </w:rPr>
        <w:t xml:space="preserve"> </w:t>
      </w:r>
      <w:r w:rsidRPr="00610FB5">
        <w:rPr>
          <w:spacing w:val="-2"/>
          <w:lang w:val="en-US"/>
        </w:rPr>
        <w:t>(CPO)</w:t>
      </w:r>
    </w:p>
    <w:p w14:paraId="2E2C98E3" w14:textId="77777777" w:rsidR="00244A6A" w:rsidRPr="00610FB5" w:rsidRDefault="00244A6A">
      <w:pPr>
        <w:pStyle w:val="Textkrper"/>
        <w:spacing w:before="2"/>
        <w:rPr>
          <w:b/>
          <w:sz w:val="22"/>
          <w:lang w:val="en-US"/>
        </w:rPr>
      </w:pPr>
    </w:p>
    <w:p w14:paraId="7FF203CB" w14:textId="77777777" w:rsidR="00244A6A" w:rsidRDefault="00000000">
      <w:pPr>
        <w:pStyle w:val="Textkrper"/>
        <w:spacing w:line="247" w:lineRule="auto"/>
        <w:ind w:left="2205" w:right="977"/>
        <w:jc w:val="both"/>
      </w:pPr>
      <w:r w:rsidRPr="00610FB5">
        <w:rPr>
          <w:lang w:val="en-US"/>
        </w:rPr>
        <w:t>Auch</w:t>
      </w:r>
      <w:r w:rsidRPr="00610FB5">
        <w:rPr>
          <w:spacing w:val="-5"/>
          <w:lang w:val="en-US"/>
        </w:rPr>
        <w:t xml:space="preserve"> </w:t>
      </w:r>
      <w:r w:rsidRPr="00610FB5">
        <w:rPr>
          <w:lang w:val="en-US"/>
        </w:rPr>
        <w:t>Cost-per-Sale</w:t>
      </w:r>
      <w:r w:rsidRPr="00610FB5">
        <w:rPr>
          <w:spacing w:val="-5"/>
          <w:lang w:val="en-US"/>
        </w:rPr>
        <w:t xml:space="preserve"> </w:t>
      </w:r>
      <w:proofErr w:type="spellStart"/>
      <w:r w:rsidRPr="00610FB5">
        <w:rPr>
          <w:lang w:val="en-US"/>
        </w:rPr>
        <w:t>genannt</w:t>
      </w:r>
      <w:proofErr w:type="spellEnd"/>
      <w:r w:rsidRPr="00610FB5">
        <w:rPr>
          <w:lang w:val="en-US"/>
        </w:rPr>
        <w:t>.</w:t>
      </w:r>
      <w:r w:rsidRPr="00610FB5">
        <w:rPr>
          <w:spacing w:val="-5"/>
          <w:lang w:val="en-US"/>
        </w:rPr>
        <w:t xml:space="preserve"> </w:t>
      </w:r>
      <w:r>
        <w:t>Dies</w:t>
      </w:r>
      <w:r>
        <w:rPr>
          <w:spacing w:val="-5"/>
        </w:rPr>
        <w:t xml:space="preserve"> </w:t>
      </w:r>
      <w:r>
        <w:t>ist</w:t>
      </w:r>
      <w:r>
        <w:rPr>
          <w:spacing w:val="-5"/>
        </w:rPr>
        <w:t xml:space="preserve"> </w:t>
      </w:r>
      <w:r>
        <w:t>das</w:t>
      </w:r>
      <w:r>
        <w:rPr>
          <w:spacing w:val="-5"/>
        </w:rPr>
        <w:t xml:space="preserve"> </w:t>
      </w:r>
      <w:r>
        <w:t>meistverbreitete</w:t>
      </w:r>
      <w:r>
        <w:rPr>
          <w:spacing w:val="-5"/>
        </w:rPr>
        <w:t xml:space="preserve"> </w:t>
      </w:r>
      <w:r>
        <w:t>Abrechnungsmodell</w:t>
      </w:r>
      <w:r>
        <w:rPr>
          <w:spacing w:val="-5"/>
        </w:rPr>
        <w:t xml:space="preserve"> </w:t>
      </w:r>
      <w:r>
        <w:t>im</w:t>
      </w:r>
      <w:r>
        <w:rPr>
          <w:spacing w:val="-6"/>
        </w:rPr>
        <w:t xml:space="preserve"> </w:t>
      </w:r>
      <w:r>
        <w:t>Affiliate-</w:t>
      </w:r>
      <w:r>
        <w:rPr>
          <w:spacing w:val="40"/>
        </w:rPr>
        <w:t xml:space="preserve"> </w:t>
      </w:r>
      <w:r>
        <w:t>Marketing. Hierbei erhält der Affiliate erst dann die vereinbarte Provision, wenn Nutzende</w:t>
      </w:r>
      <w:r>
        <w:rPr>
          <w:spacing w:val="40"/>
        </w:rPr>
        <w:t xml:space="preserve"> </w:t>
      </w:r>
      <w:r>
        <w:t>tatsächlich die vorher festgelegte Transaktion z. B. in Form eines Kaufs, eines Downloads</w:t>
      </w:r>
      <w:r>
        <w:rPr>
          <w:spacing w:val="40"/>
        </w:rPr>
        <w:t xml:space="preserve"> </w:t>
      </w:r>
      <w:r>
        <w:t>oder eines Abonnement-Abschlusses getätigt haben und entsprechend zum Umsatz bei-</w:t>
      </w:r>
      <w:r>
        <w:rPr>
          <w:spacing w:val="40"/>
        </w:rPr>
        <w:t xml:space="preserve"> </w:t>
      </w:r>
      <w:r>
        <w:t>tragen. Das gesamte Risiko liegt beim Affiliate. Die CPO werden errechnet, indem die</w:t>
      </w:r>
      <w:r>
        <w:rPr>
          <w:spacing w:val="40"/>
        </w:rPr>
        <w:t xml:space="preserve"> </w:t>
      </w:r>
      <w:r>
        <w:t>Gesamtkosten der Verkäufe durch die Anzahl der Verkäufe dividiert werden.</w:t>
      </w:r>
    </w:p>
    <w:p w14:paraId="02887FF5" w14:textId="77777777" w:rsidR="00244A6A" w:rsidRDefault="00244A6A">
      <w:pPr>
        <w:spacing w:line="247" w:lineRule="auto"/>
        <w:jc w:val="both"/>
        <w:sectPr w:rsidR="00244A6A">
          <w:pgSz w:w="11910" w:h="16840"/>
          <w:pgMar w:top="1700" w:right="660" w:bottom="920" w:left="560" w:header="0" w:footer="727" w:gutter="0"/>
          <w:cols w:space="720"/>
        </w:sectPr>
      </w:pPr>
    </w:p>
    <w:p w14:paraId="49A17B32" w14:textId="77777777" w:rsidR="00244A6A" w:rsidRPr="00610FB5" w:rsidRDefault="00000000">
      <w:pPr>
        <w:pStyle w:val="berschrift4"/>
        <w:spacing w:before="70"/>
        <w:ind w:left="1080"/>
        <w:rPr>
          <w:lang w:val="en-US"/>
        </w:rPr>
      </w:pPr>
      <w:r w:rsidRPr="00610FB5">
        <w:rPr>
          <w:spacing w:val="-2"/>
          <w:lang w:val="en-US"/>
        </w:rPr>
        <w:lastRenderedPageBreak/>
        <w:t>Cost-per-Lead</w:t>
      </w:r>
      <w:r w:rsidRPr="00610FB5">
        <w:rPr>
          <w:spacing w:val="-3"/>
          <w:lang w:val="en-US"/>
        </w:rPr>
        <w:t xml:space="preserve"> </w:t>
      </w:r>
      <w:r w:rsidRPr="00610FB5">
        <w:rPr>
          <w:spacing w:val="-2"/>
          <w:lang w:val="en-US"/>
        </w:rPr>
        <w:t>(CPL)</w:t>
      </w:r>
    </w:p>
    <w:p w14:paraId="530018EA" w14:textId="77777777" w:rsidR="00244A6A" w:rsidRPr="00610FB5" w:rsidRDefault="00244A6A">
      <w:pPr>
        <w:pStyle w:val="Textkrper"/>
        <w:spacing w:before="2"/>
        <w:rPr>
          <w:b/>
          <w:sz w:val="22"/>
          <w:lang w:val="en-US"/>
        </w:rPr>
      </w:pPr>
    </w:p>
    <w:p w14:paraId="45C89B21" w14:textId="77777777" w:rsidR="00244A6A" w:rsidRDefault="00000000">
      <w:pPr>
        <w:pStyle w:val="Textkrper"/>
        <w:spacing w:line="247" w:lineRule="auto"/>
        <w:ind w:left="1079" w:right="2102"/>
        <w:jc w:val="both"/>
      </w:pPr>
      <w:r w:rsidRPr="00610FB5">
        <w:rPr>
          <w:lang w:val="en-US"/>
        </w:rPr>
        <w:t xml:space="preserve">Auch Cost-per-Sign-up </w:t>
      </w:r>
      <w:proofErr w:type="spellStart"/>
      <w:r w:rsidRPr="00610FB5">
        <w:rPr>
          <w:lang w:val="en-US"/>
        </w:rPr>
        <w:t>genannt</w:t>
      </w:r>
      <w:proofErr w:type="spellEnd"/>
      <w:r w:rsidRPr="00610FB5">
        <w:rPr>
          <w:lang w:val="en-US"/>
        </w:rPr>
        <w:t xml:space="preserve">. </w:t>
      </w:r>
      <w:r>
        <w:t>Bei dieser Variante erfolgt die Vergütung (zumeist eine</w:t>
      </w:r>
      <w:r>
        <w:rPr>
          <w:spacing w:val="40"/>
        </w:rPr>
        <w:t xml:space="preserve"> </w:t>
      </w:r>
      <w:r>
        <w:t xml:space="preserve">fixe Provision) der Affiliates, sobald </w:t>
      </w:r>
      <w:proofErr w:type="spellStart"/>
      <w:proofErr w:type="gramStart"/>
      <w:r>
        <w:t>der:die</w:t>
      </w:r>
      <w:proofErr w:type="spellEnd"/>
      <w:proofErr w:type="gramEnd"/>
      <w:r>
        <w:t xml:space="preserve"> </w:t>
      </w:r>
      <w:proofErr w:type="spellStart"/>
      <w:r>
        <w:t>Nutzer:in</w:t>
      </w:r>
      <w:proofErr w:type="spellEnd"/>
      <w:r>
        <w:t xml:space="preserve"> Interesse am Produkt des Merchants</w:t>
      </w:r>
      <w:r>
        <w:rPr>
          <w:spacing w:val="40"/>
        </w:rPr>
        <w:t xml:space="preserve"> </w:t>
      </w:r>
      <w:r>
        <w:t>zeigt und zu einem Lead konvertiert ist. Das ist z. B. dann der Fall, wenn sich ein User für</w:t>
      </w:r>
      <w:r>
        <w:rPr>
          <w:spacing w:val="40"/>
        </w:rPr>
        <w:t xml:space="preserve"> </w:t>
      </w:r>
      <w:r>
        <w:t>den Newsletter des Merchants anmeldet oder in anderer Form die eigenen Kontaktdaten</w:t>
      </w:r>
      <w:r>
        <w:rPr>
          <w:spacing w:val="40"/>
        </w:rPr>
        <w:t xml:space="preserve"> </w:t>
      </w:r>
      <w:r>
        <w:t>(z. B. über das Kontaktformular oder den Download eines Whitepapers) hinterlegt. Hier</w:t>
      </w:r>
      <w:r>
        <w:rPr>
          <w:spacing w:val="40"/>
        </w:rPr>
        <w:t xml:space="preserve"> </w:t>
      </w:r>
      <w:r>
        <w:t>teilen</w:t>
      </w:r>
      <w:r>
        <w:rPr>
          <w:spacing w:val="-2"/>
        </w:rPr>
        <w:t xml:space="preserve"> </w:t>
      </w:r>
      <w:r>
        <w:t>sich</w:t>
      </w:r>
      <w:r>
        <w:rPr>
          <w:spacing w:val="-2"/>
        </w:rPr>
        <w:t xml:space="preserve"> </w:t>
      </w:r>
      <w:r>
        <w:t>Anbietende</w:t>
      </w:r>
      <w:r>
        <w:rPr>
          <w:spacing w:val="-2"/>
        </w:rPr>
        <w:t xml:space="preserve"> </w:t>
      </w:r>
      <w:r>
        <w:t>und</w:t>
      </w:r>
      <w:r>
        <w:rPr>
          <w:spacing w:val="-2"/>
        </w:rPr>
        <w:t xml:space="preserve"> </w:t>
      </w:r>
      <w:r>
        <w:t>Affiliates</w:t>
      </w:r>
      <w:r>
        <w:rPr>
          <w:spacing w:val="-2"/>
        </w:rPr>
        <w:t xml:space="preserve"> </w:t>
      </w:r>
      <w:r>
        <w:t>das</w:t>
      </w:r>
      <w:r>
        <w:rPr>
          <w:spacing w:val="-2"/>
        </w:rPr>
        <w:t xml:space="preserve"> </w:t>
      </w:r>
      <w:r>
        <w:t>Risiko.</w:t>
      </w:r>
      <w:r>
        <w:rPr>
          <w:spacing w:val="-2"/>
        </w:rPr>
        <w:t xml:space="preserve"> </w:t>
      </w:r>
      <w:r>
        <w:t>Denn</w:t>
      </w:r>
      <w:r>
        <w:rPr>
          <w:spacing w:val="-2"/>
        </w:rPr>
        <w:t xml:space="preserve"> </w:t>
      </w:r>
      <w:r>
        <w:t>die</w:t>
      </w:r>
      <w:r>
        <w:rPr>
          <w:spacing w:val="-2"/>
        </w:rPr>
        <w:t xml:space="preserve"> </w:t>
      </w:r>
      <w:r>
        <w:t>Nutzenden</w:t>
      </w:r>
      <w:r>
        <w:rPr>
          <w:spacing w:val="-2"/>
        </w:rPr>
        <w:t xml:space="preserve"> </w:t>
      </w:r>
      <w:r>
        <w:t>zeigen</w:t>
      </w:r>
      <w:r>
        <w:rPr>
          <w:spacing w:val="-2"/>
        </w:rPr>
        <w:t xml:space="preserve"> </w:t>
      </w:r>
      <w:r>
        <w:t>zwar</w:t>
      </w:r>
      <w:r>
        <w:rPr>
          <w:spacing w:val="-2"/>
        </w:rPr>
        <w:t xml:space="preserve"> </w:t>
      </w:r>
      <w:r>
        <w:t>Interesse</w:t>
      </w:r>
      <w:r>
        <w:rPr>
          <w:spacing w:val="40"/>
        </w:rPr>
        <w:t xml:space="preserve"> </w:t>
      </w:r>
      <w:r>
        <w:t>und können ggf. für weitere Marketing-Aktivitäten kontaktiert werden, haben aber noch</w:t>
      </w:r>
      <w:r>
        <w:rPr>
          <w:spacing w:val="40"/>
        </w:rPr>
        <w:t xml:space="preserve"> </w:t>
      </w:r>
      <w:r>
        <w:t>keinen Kauf getätigt und somit keinen Umsatz generiert. Die CPL werden berechnet,</w:t>
      </w:r>
      <w:r>
        <w:rPr>
          <w:spacing w:val="40"/>
        </w:rPr>
        <w:t xml:space="preserve"> </w:t>
      </w:r>
      <w:r>
        <w:t>indem die Gesamtkosten der Leads durch die Anzahl der generierten Leads dividiert wer-</w:t>
      </w:r>
      <w:r>
        <w:rPr>
          <w:spacing w:val="40"/>
        </w:rPr>
        <w:t xml:space="preserve"> </w:t>
      </w:r>
      <w:r>
        <w:rPr>
          <w:spacing w:val="-4"/>
        </w:rPr>
        <w:t>den.</w:t>
      </w:r>
    </w:p>
    <w:p w14:paraId="3BF41DD3" w14:textId="77777777" w:rsidR="00244A6A" w:rsidRDefault="00244A6A">
      <w:pPr>
        <w:pStyle w:val="Textkrper"/>
        <w:spacing w:before="4"/>
      </w:pPr>
    </w:p>
    <w:p w14:paraId="1F290384" w14:textId="77777777" w:rsidR="00244A6A" w:rsidRDefault="00000000">
      <w:pPr>
        <w:pStyle w:val="berschrift4"/>
        <w:spacing w:before="1"/>
        <w:ind w:left="1080"/>
      </w:pPr>
      <w:proofErr w:type="spellStart"/>
      <w:r>
        <w:rPr>
          <w:spacing w:val="-2"/>
        </w:rPr>
        <w:t>Cost</w:t>
      </w:r>
      <w:proofErr w:type="spellEnd"/>
      <w:r>
        <w:rPr>
          <w:spacing w:val="-2"/>
        </w:rPr>
        <w:t>-per-</w:t>
      </w:r>
      <w:proofErr w:type="spellStart"/>
      <w:r>
        <w:rPr>
          <w:spacing w:val="-2"/>
        </w:rPr>
        <w:t>Install</w:t>
      </w:r>
      <w:proofErr w:type="spellEnd"/>
      <w:r>
        <w:t xml:space="preserve"> </w:t>
      </w:r>
      <w:r>
        <w:rPr>
          <w:spacing w:val="-2"/>
        </w:rPr>
        <w:t>(CPI)</w:t>
      </w:r>
    </w:p>
    <w:p w14:paraId="0378ACF5" w14:textId="77777777" w:rsidR="00244A6A" w:rsidRDefault="00244A6A">
      <w:pPr>
        <w:pStyle w:val="Textkrper"/>
        <w:spacing w:before="1"/>
        <w:rPr>
          <w:b/>
          <w:sz w:val="22"/>
        </w:rPr>
      </w:pPr>
    </w:p>
    <w:p w14:paraId="478FE9DA" w14:textId="172DFFD5" w:rsidR="00244A6A" w:rsidRDefault="00000000">
      <w:pPr>
        <w:pStyle w:val="Textkrper"/>
        <w:spacing w:line="247" w:lineRule="auto"/>
        <w:ind w:left="1079" w:right="2103" w:hanging="1"/>
        <w:jc w:val="both"/>
      </w:pPr>
      <w:r>
        <w:t>Dieses Abrechnungsmodell wird hauptsächlich bei Download-Produkten, vor allem von</w:t>
      </w:r>
      <w:r>
        <w:rPr>
          <w:spacing w:val="40"/>
        </w:rPr>
        <w:t xml:space="preserve"> </w:t>
      </w:r>
      <w:r>
        <w:t>Software und mobilen Apps, angewendet. Der Affiliate wird zumeist in Form einer festen</w:t>
      </w:r>
      <w:r>
        <w:rPr>
          <w:spacing w:val="40"/>
        </w:rPr>
        <w:t xml:space="preserve"> </w:t>
      </w:r>
      <w:r>
        <w:t>Provision bezahlt, sobald die Kundschaft ein Produkt bzw. eine App heruntergeladen hat.</w:t>
      </w:r>
      <w:r>
        <w:rPr>
          <w:spacing w:val="40"/>
        </w:rPr>
        <w:t xml:space="preserve"> </w:t>
      </w:r>
      <w:r>
        <w:t>Hierbei kann es sich allerdings auch nur um eine Demo-Version handeln. Die CPI werden</w:t>
      </w:r>
      <w:r>
        <w:rPr>
          <w:spacing w:val="40"/>
        </w:rPr>
        <w:t xml:space="preserve"> </w:t>
      </w:r>
      <w:r>
        <w:t xml:space="preserve">kalkuliert, indem die Gesamtkosten der Installationen durch die Anzahl der </w:t>
      </w:r>
      <w:proofErr w:type="spellStart"/>
      <w:r>
        <w:t>Installs</w:t>
      </w:r>
      <w:proofErr w:type="spellEnd"/>
      <w:r>
        <w:t xml:space="preserve"> dividiert</w:t>
      </w:r>
      <w:r>
        <w:rPr>
          <w:spacing w:val="-1"/>
        </w:rPr>
        <w:t xml:space="preserve"> </w:t>
      </w:r>
      <w:r>
        <w:t>werden.</w:t>
      </w:r>
    </w:p>
    <w:p w14:paraId="770B2888" w14:textId="77777777" w:rsidR="00244A6A" w:rsidRDefault="00244A6A">
      <w:pPr>
        <w:pStyle w:val="Textkrper"/>
      </w:pPr>
    </w:p>
    <w:p w14:paraId="021EEF88" w14:textId="77777777" w:rsidR="00244A6A" w:rsidRDefault="00000000">
      <w:pPr>
        <w:pStyle w:val="berschrift4"/>
        <w:ind w:left="1080"/>
      </w:pPr>
      <w:proofErr w:type="spellStart"/>
      <w:r>
        <w:rPr>
          <w:spacing w:val="-2"/>
        </w:rPr>
        <w:t>Cost</w:t>
      </w:r>
      <w:proofErr w:type="spellEnd"/>
      <w:r>
        <w:rPr>
          <w:spacing w:val="-2"/>
        </w:rPr>
        <w:t>-per-Click</w:t>
      </w:r>
      <w:r>
        <w:rPr>
          <w:spacing w:val="6"/>
        </w:rPr>
        <w:t xml:space="preserve"> </w:t>
      </w:r>
      <w:r>
        <w:rPr>
          <w:spacing w:val="-2"/>
        </w:rPr>
        <w:t>(CPC)</w:t>
      </w:r>
    </w:p>
    <w:p w14:paraId="77D7ED46" w14:textId="77777777" w:rsidR="00244A6A" w:rsidRDefault="00244A6A">
      <w:pPr>
        <w:pStyle w:val="Textkrper"/>
        <w:spacing w:before="2"/>
        <w:rPr>
          <w:b/>
          <w:sz w:val="22"/>
        </w:rPr>
      </w:pPr>
    </w:p>
    <w:p w14:paraId="31B69177" w14:textId="77777777" w:rsidR="00244A6A" w:rsidRDefault="00000000">
      <w:pPr>
        <w:pStyle w:val="Textkrper"/>
        <w:spacing w:line="247" w:lineRule="auto"/>
        <w:ind w:left="1079" w:right="2103"/>
        <w:jc w:val="both"/>
      </w:pPr>
      <w:r>
        <w:t>Dieses Modell wird im Affiliate-</w:t>
      </w:r>
      <w:proofErr w:type="gramStart"/>
      <w:r>
        <w:t>Marketing relativ</w:t>
      </w:r>
      <w:proofErr w:type="gramEnd"/>
      <w:r>
        <w:t xml:space="preserve"> selten eingesetzt. Beim CPC erhält der</w:t>
      </w:r>
      <w:r>
        <w:rPr>
          <w:spacing w:val="40"/>
        </w:rPr>
        <w:t xml:space="preserve"> </w:t>
      </w:r>
      <w:r>
        <w:t>Affiliate bereits dann eine Provision, wenn die Kundschaft lediglich auf den Affiliate-Link</w:t>
      </w:r>
      <w:r>
        <w:rPr>
          <w:spacing w:val="40"/>
        </w:rPr>
        <w:t xml:space="preserve"> </w:t>
      </w:r>
      <w:r>
        <w:t xml:space="preserve">klickt. Die Anbietenden tragen demnach das volle Risiko. Denn ob </w:t>
      </w:r>
      <w:proofErr w:type="spellStart"/>
      <w:proofErr w:type="gramStart"/>
      <w:r>
        <w:t>der:die</w:t>
      </w:r>
      <w:proofErr w:type="spellEnd"/>
      <w:proofErr w:type="gramEnd"/>
      <w:r>
        <w:t xml:space="preserve"> </w:t>
      </w:r>
      <w:proofErr w:type="spellStart"/>
      <w:r>
        <w:t>Besucher:in</w:t>
      </w:r>
      <w:proofErr w:type="spellEnd"/>
      <w:r>
        <w:t xml:space="preserve"> auf</w:t>
      </w:r>
      <w:r>
        <w:rPr>
          <w:spacing w:val="40"/>
        </w:rPr>
        <w:t xml:space="preserve"> </w:t>
      </w:r>
      <w:r>
        <w:t>der Webseite des Merchants weitere relevante Handlungen vornimmt oder sie direkt wie-</w:t>
      </w:r>
      <w:r>
        <w:rPr>
          <w:spacing w:val="40"/>
        </w:rPr>
        <w:t xml:space="preserve"> </w:t>
      </w:r>
      <w:r>
        <w:t>der verlässt, ist nicht ausschlaggebend. Der CPC errechnet sich, indem die Gesamtkosten</w:t>
      </w:r>
      <w:r>
        <w:rPr>
          <w:spacing w:val="40"/>
        </w:rPr>
        <w:t xml:space="preserve"> </w:t>
      </w:r>
      <w:r>
        <w:t>der Klicks durch die Anzahl der Klicks dividiert werden.</w:t>
      </w:r>
    </w:p>
    <w:p w14:paraId="43F75686" w14:textId="77777777" w:rsidR="00244A6A" w:rsidRDefault="00244A6A">
      <w:pPr>
        <w:pStyle w:val="Textkrper"/>
        <w:spacing w:before="2"/>
        <w:rPr>
          <w:sz w:val="21"/>
        </w:rPr>
      </w:pPr>
    </w:p>
    <w:p w14:paraId="02BF39C9" w14:textId="77777777" w:rsidR="00244A6A" w:rsidRDefault="00000000">
      <w:pPr>
        <w:pStyle w:val="Textkrper"/>
        <w:spacing w:line="247" w:lineRule="auto"/>
        <w:ind w:left="1079" w:right="2102" w:hanging="1"/>
        <w:jc w:val="both"/>
      </w:pPr>
      <w:r>
        <w:t>Diese</w:t>
      </w:r>
      <w:r>
        <w:rPr>
          <w:spacing w:val="-2"/>
        </w:rPr>
        <w:t xml:space="preserve"> </w:t>
      </w:r>
      <w:r>
        <w:t>Vergütungsmodelle</w:t>
      </w:r>
      <w:r>
        <w:rPr>
          <w:spacing w:val="-2"/>
        </w:rPr>
        <w:t xml:space="preserve"> </w:t>
      </w:r>
      <w:r>
        <w:t>können</w:t>
      </w:r>
      <w:r>
        <w:rPr>
          <w:spacing w:val="-2"/>
        </w:rPr>
        <w:t xml:space="preserve"> </w:t>
      </w:r>
      <w:r>
        <w:t>innerhalb</w:t>
      </w:r>
      <w:r>
        <w:rPr>
          <w:spacing w:val="-2"/>
        </w:rPr>
        <w:t xml:space="preserve"> </w:t>
      </w:r>
      <w:r>
        <w:t>des</w:t>
      </w:r>
      <w:r>
        <w:rPr>
          <w:spacing w:val="-2"/>
        </w:rPr>
        <w:t xml:space="preserve"> </w:t>
      </w:r>
      <w:r>
        <w:t>Affiliate-Marketings</w:t>
      </w:r>
      <w:r>
        <w:rPr>
          <w:spacing w:val="-2"/>
        </w:rPr>
        <w:t xml:space="preserve"> </w:t>
      </w:r>
      <w:r>
        <w:t>nicht</w:t>
      </w:r>
      <w:r>
        <w:rPr>
          <w:spacing w:val="-2"/>
        </w:rPr>
        <w:t xml:space="preserve"> </w:t>
      </w:r>
      <w:r>
        <w:t>immer</w:t>
      </w:r>
      <w:r>
        <w:rPr>
          <w:spacing w:val="-2"/>
        </w:rPr>
        <w:t xml:space="preserve"> </w:t>
      </w:r>
      <w:r>
        <w:t>klar</w:t>
      </w:r>
      <w:r>
        <w:rPr>
          <w:spacing w:val="-2"/>
        </w:rPr>
        <w:t xml:space="preserve"> </w:t>
      </w:r>
      <w:r>
        <w:t>von-</w:t>
      </w:r>
      <w:r>
        <w:rPr>
          <w:spacing w:val="40"/>
        </w:rPr>
        <w:t xml:space="preserve"> </w:t>
      </w:r>
      <w:r>
        <w:t>einander abgegrenzt werden. Treten sie als Mischformen auf, indem z. B. die Vergütungs-</w:t>
      </w:r>
      <w:r>
        <w:rPr>
          <w:spacing w:val="40"/>
        </w:rPr>
        <w:t xml:space="preserve"> </w:t>
      </w:r>
      <w:proofErr w:type="spellStart"/>
      <w:r>
        <w:t>modelle</w:t>
      </w:r>
      <w:proofErr w:type="spellEnd"/>
      <w:r>
        <w:t xml:space="preserve"> </w:t>
      </w:r>
      <w:proofErr w:type="spellStart"/>
      <w:r>
        <w:t>Cost</w:t>
      </w:r>
      <w:proofErr w:type="spellEnd"/>
      <w:r>
        <w:t xml:space="preserve">-per-Click und </w:t>
      </w:r>
      <w:proofErr w:type="spellStart"/>
      <w:r>
        <w:t>Cost</w:t>
      </w:r>
      <w:proofErr w:type="spellEnd"/>
      <w:r>
        <w:t>-per-Sales kombiniert werden, wird dies als hybrides</w:t>
      </w:r>
      <w:r>
        <w:rPr>
          <w:spacing w:val="40"/>
        </w:rPr>
        <w:t xml:space="preserve"> </w:t>
      </w:r>
      <w:r>
        <w:t>Abrechnungsmodell bezeichnet (Kreutzer, 2021, S. 271; Lammenett 2019, S. 77).</w:t>
      </w:r>
    </w:p>
    <w:p w14:paraId="7D188518" w14:textId="77777777" w:rsidR="00244A6A" w:rsidRDefault="00244A6A">
      <w:pPr>
        <w:pStyle w:val="Textkrper"/>
        <w:rPr>
          <w:sz w:val="21"/>
        </w:rPr>
      </w:pPr>
    </w:p>
    <w:p w14:paraId="30B6E8F3" w14:textId="059B84B0" w:rsidR="00244A6A" w:rsidRDefault="00000000">
      <w:pPr>
        <w:pStyle w:val="Textkrper"/>
        <w:spacing w:before="1" w:line="247" w:lineRule="auto"/>
        <w:ind w:left="1079" w:right="2103"/>
        <w:jc w:val="both"/>
      </w:pPr>
      <w:r>
        <w:t>Grundlage</w:t>
      </w:r>
      <w:r>
        <w:rPr>
          <w:spacing w:val="-1"/>
        </w:rPr>
        <w:t xml:space="preserve"> </w:t>
      </w:r>
      <w:r>
        <w:t>der</w:t>
      </w:r>
      <w:r>
        <w:rPr>
          <w:spacing w:val="-1"/>
        </w:rPr>
        <w:t xml:space="preserve"> </w:t>
      </w:r>
      <w:r>
        <w:t>vorgestellten</w:t>
      </w:r>
      <w:r>
        <w:rPr>
          <w:spacing w:val="-1"/>
        </w:rPr>
        <w:t xml:space="preserve"> </w:t>
      </w:r>
      <w:r>
        <w:t>Abrechnungsmodelle</w:t>
      </w:r>
      <w:r>
        <w:rPr>
          <w:spacing w:val="-1"/>
        </w:rPr>
        <w:t xml:space="preserve"> </w:t>
      </w:r>
      <w:r>
        <w:t>bildet</w:t>
      </w:r>
      <w:r>
        <w:rPr>
          <w:spacing w:val="-1"/>
        </w:rPr>
        <w:t xml:space="preserve"> </w:t>
      </w:r>
      <w:r>
        <w:t>ein</w:t>
      </w:r>
      <w:r>
        <w:rPr>
          <w:spacing w:val="-1"/>
        </w:rPr>
        <w:t xml:space="preserve"> </w:t>
      </w:r>
      <w:r>
        <w:t>Tracking,</w:t>
      </w:r>
      <w:r>
        <w:rPr>
          <w:spacing w:val="-1"/>
        </w:rPr>
        <w:t xml:space="preserve"> </w:t>
      </w:r>
      <w:r>
        <w:t>das</w:t>
      </w:r>
      <w:r>
        <w:rPr>
          <w:spacing w:val="-1"/>
        </w:rPr>
        <w:t xml:space="preserve"> </w:t>
      </w:r>
      <w:r>
        <w:t>sowohl</w:t>
      </w:r>
      <w:r>
        <w:rPr>
          <w:spacing w:val="-1"/>
        </w:rPr>
        <w:t xml:space="preserve"> </w:t>
      </w:r>
      <w:r>
        <w:t>für</w:t>
      </w:r>
      <w:r>
        <w:rPr>
          <w:spacing w:val="-1"/>
        </w:rPr>
        <w:t xml:space="preserve"> </w:t>
      </w:r>
      <w:r>
        <w:t>Merchants als auch für Affiliates möglichst zuverlässig und widerspruchsfrei ist.</w:t>
      </w:r>
    </w:p>
    <w:p w14:paraId="74138D2A" w14:textId="77777777" w:rsidR="00244A6A" w:rsidRDefault="00244A6A">
      <w:pPr>
        <w:pStyle w:val="Textkrper"/>
        <w:rPr>
          <w:sz w:val="24"/>
        </w:rPr>
      </w:pPr>
    </w:p>
    <w:p w14:paraId="2D1B6AC3" w14:textId="77777777" w:rsidR="00244A6A" w:rsidRDefault="00244A6A">
      <w:pPr>
        <w:pStyle w:val="Textkrper"/>
        <w:spacing w:before="7"/>
        <w:rPr>
          <w:sz w:val="22"/>
        </w:rPr>
      </w:pPr>
    </w:p>
    <w:p w14:paraId="0FDB80E7" w14:textId="77777777" w:rsidR="00244A6A" w:rsidRDefault="00000000">
      <w:pPr>
        <w:pStyle w:val="berschrift3"/>
        <w:numPr>
          <w:ilvl w:val="1"/>
          <w:numId w:val="51"/>
        </w:numPr>
        <w:tabs>
          <w:tab w:val="left" w:pos="1862"/>
          <w:tab w:val="left" w:pos="1863"/>
        </w:tabs>
        <w:ind w:left="1862"/>
        <w:jc w:val="left"/>
      </w:pPr>
      <w:r>
        <w:t>Messung</w:t>
      </w:r>
      <w:r>
        <w:rPr>
          <w:spacing w:val="-2"/>
        </w:rPr>
        <w:t xml:space="preserve"> </w:t>
      </w:r>
      <w:r>
        <w:t xml:space="preserve">und </w:t>
      </w:r>
      <w:r>
        <w:rPr>
          <w:spacing w:val="-2"/>
        </w:rPr>
        <w:t>Auswertung</w:t>
      </w:r>
    </w:p>
    <w:p w14:paraId="72ECCB06" w14:textId="794D5810" w:rsidR="00244A6A" w:rsidRDefault="00000000">
      <w:pPr>
        <w:pStyle w:val="Textkrper"/>
        <w:spacing w:before="214" w:line="247" w:lineRule="auto"/>
        <w:ind w:left="1079" w:right="2102" w:hanging="1"/>
        <w:jc w:val="both"/>
      </w:pPr>
      <w:r>
        <w:t>Nachdem die verschiedenen Vergütungsmodelle des Affiliate-Marketings vorgestellt wurden,</w:t>
      </w:r>
      <w:r>
        <w:rPr>
          <w:spacing w:val="-6"/>
        </w:rPr>
        <w:t xml:space="preserve"> </w:t>
      </w:r>
      <w:r>
        <w:t>stellt</w:t>
      </w:r>
      <w:r>
        <w:rPr>
          <w:spacing w:val="-6"/>
        </w:rPr>
        <w:t xml:space="preserve"> </w:t>
      </w:r>
      <w:r>
        <w:t>sich</w:t>
      </w:r>
      <w:r>
        <w:rPr>
          <w:spacing w:val="-6"/>
        </w:rPr>
        <w:t xml:space="preserve"> </w:t>
      </w:r>
      <w:r>
        <w:t>die</w:t>
      </w:r>
      <w:r>
        <w:rPr>
          <w:spacing w:val="-6"/>
        </w:rPr>
        <w:t xml:space="preserve"> </w:t>
      </w:r>
      <w:r>
        <w:t>Frage,</w:t>
      </w:r>
      <w:r>
        <w:rPr>
          <w:spacing w:val="-6"/>
        </w:rPr>
        <w:t xml:space="preserve"> </w:t>
      </w:r>
      <w:r>
        <w:t>nach</w:t>
      </w:r>
      <w:r>
        <w:rPr>
          <w:spacing w:val="-6"/>
        </w:rPr>
        <w:t xml:space="preserve"> </w:t>
      </w:r>
      <w:r>
        <w:t>welchen</w:t>
      </w:r>
      <w:r>
        <w:rPr>
          <w:spacing w:val="-6"/>
        </w:rPr>
        <w:t xml:space="preserve"> </w:t>
      </w:r>
      <w:r>
        <w:t>Methoden</w:t>
      </w:r>
      <w:r>
        <w:rPr>
          <w:spacing w:val="-6"/>
        </w:rPr>
        <w:t xml:space="preserve"> </w:t>
      </w:r>
      <w:r>
        <w:t>nachvollzogen</w:t>
      </w:r>
      <w:r>
        <w:rPr>
          <w:spacing w:val="-6"/>
        </w:rPr>
        <w:t xml:space="preserve"> </w:t>
      </w:r>
      <w:r>
        <w:t>werden</w:t>
      </w:r>
      <w:r>
        <w:rPr>
          <w:spacing w:val="-6"/>
        </w:rPr>
        <w:t xml:space="preserve"> </w:t>
      </w:r>
      <w:r>
        <w:t>kann,</w:t>
      </w:r>
      <w:r>
        <w:rPr>
          <w:spacing w:val="-6"/>
        </w:rPr>
        <w:t xml:space="preserve"> </w:t>
      </w:r>
      <w:r>
        <w:t>wann</w:t>
      </w:r>
      <w:r>
        <w:rPr>
          <w:spacing w:val="-6"/>
        </w:rPr>
        <w:t xml:space="preserve"> </w:t>
      </w:r>
      <w:proofErr w:type="spellStart"/>
      <w:proofErr w:type="gramStart"/>
      <w:r>
        <w:t>ein:e</w:t>
      </w:r>
      <w:proofErr w:type="spellEnd"/>
      <w:proofErr w:type="gramEnd"/>
      <w:r>
        <w:rPr>
          <w:spacing w:val="40"/>
        </w:rPr>
        <w:t xml:space="preserve"> </w:t>
      </w:r>
      <w:proofErr w:type="spellStart"/>
      <w:r>
        <w:t>Nutzer:in</w:t>
      </w:r>
      <w:proofErr w:type="spellEnd"/>
      <w:r>
        <w:t xml:space="preserve"> konvertiert hat. Auch für Merchants ist es von großer Bedeutung, einen Über-</w:t>
      </w:r>
      <w:r>
        <w:rPr>
          <w:spacing w:val="40"/>
        </w:rPr>
        <w:t xml:space="preserve"> </w:t>
      </w:r>
      <w:r>
        <w:t>blick</w:t>
      </w:r>
      <w:r>
        <w:rPr>
          <w:spacing w:val="14"/>
        </w:rPr>
        <w:t xml:space="preserve"> </w:t>
      </w:r>
      <w:r>
        <w:t>darüber</w:t>
      </w:r>
      <w:r>
        <w:rPr>
          <w:spacing w:val="16"/>
        </w:rPr>
        <w:t xml:space="preserve"> </w:t>
      </w:r>
      <w:r>
        <w:t>zu</w:t>
      </w:r>
      <w:r>
        <w:rPr>
          <w:spacing w:val="16"/>
        </w:rPr>
        <w:t xml:space="preserve"> </w:t>
      </w:r>
      <w:r>
        <w:t>erhalten,</w:t>
      </w:r>
      <w:r>
        <w:rPr>
          <w:spacing w:val="17"/>
        </w:rPr>
        <w:t xml:space="preserve"> </w:t>
      </w:r>
      <w:r>
        <w:t>welche</w:t>
      </w:r>
      <w:r>
        <w:rPr>
          <w:spacing w:val="16"/>
        </w:rPr>
        <w:t xml:space="preserve"> </w:t>
      </w:r>
      <w:r>
        <w:t>Wege</w:t>
      </w:r>
      <w:r>
        <w:rPr>
          <w:spacing w:val="16"/>
        </w:rPr>
        <w:t xml:space="preserve"> </w:t>
      </w:r>
      <w:r>
        <w:t>die</w:t>
      </w:r>
      <w:r>
        <w:rPr>
          <w:spacing w:val="16"/>
        </w:rPr>
        <w:t xml:space="preserve"> </w:t>
      </w:r>
      <w:proofErr w:type="spellStart"/>
      <w:proofErr w:type="gramStart"/>
      <w:r>
        <w:t>Nutzer:innen</w:t>
      </w:r>
      <w:proofErr w:type="spellEnd"/>
      <w:proofErr w:type="gramEnd"/>
      <w:r>
        <w:rPr>
          <w:spacing w:val="17"/>
        </w:rPr>
        <w:t xml:space="preserve"> </w:t>
      </w:r>
      <w:r>
        <w:t>innerhalb</w:t>
      </w:r>
      <w:r>
        <w:rPr>
          <w:spacing w:val="16"/>
        </w:rPr>
        <w:t xml:space="preserve"> </w:t>
      </w:r>
      <w:r>
        <w:t>ihrer</w:t>
      </w:r>
      <w:r>
        <w:rPr>
          <w:spacing w:val="16"/>
        </w:rPr>
        <w:t xml:space="preserve"> </w:t>
      </w:r>
      <w:r>
        <w:t>Customer</w:t>
      </w:r>
      <w:r>
        <w:rPr>
          <w:spacing w:val="17"/>
        </w:rPr>
        <w:t xml:space="preserve"> </w:t>
      </w:r>
      <w:r>
        <w:rPr>
          <w:spacing w:val="-2"/>
        </w:rPr>
        <w:t>Jour-</w:t>
      </w:r>
    </w:p>
    <w:p w14:paraId="01358C5C" w14:textId="77777777" w:rsidR="00244A6A" w:rsidRDefault="00244A6A">
      <w:pPr>
        <w:spacing w:line="247" w:lineRule="auto"/>
        <w:jc w:val="both"/>
        <w:sectPr w:rsidR="00244A6A">
          <w:pgSz w:w="11910" w:h="16840"/>
          <w:pgMar w:top="1700" w:right="660" w:bottom="920" w:left="560" w:header="0" w:footer="727" w:gutter="0"/>
          <w:cols w:space="720"/>
        </w:sectPr>
      </w:pPr>
    </w:p>
    <w:p w14:paraId="7E565D8A" w14:textId="77777777" w:rsidR="00244A6A" w:rsidRDefault="00000000">
      <w:pPr>
        <w:pStyle w:val="Textkrper"/>
        <w:spacing w:before="85" w:line="247" w:lineRule="auto"/>
        <w:ind w:left="2205" w:right="977"/>
        <w:jc w:val="both"/>
      </w:pPr>
      <w:proofErr w:type="spellStart"/>
      <w:r>
        <w:lastRenderedPageBreak/>
        <w:t>ney</w:t>
      </w:r>
      <w:proofErr w:type="spellEnd"/>
      <w:r>
        <w:t xml:space="preserve"> gehen, mit welchen Touchpoints sie in Kontakt kommen und über welche Kanäle sie</w:t>
      </w:r>
      <w:r>
        <w:rPr>
          <w:spacing w:val="40"/>
        </w:rPr>
        <w:t xml:space="preserve"> </w:t>
      </w:r>
      <w:r>
        <w:t>schließlich</w:t>
      </w:r>
      <w:r>
        <w:rPr>
          <w:spacing w:val="-3"/>
        </w:rPr>
        <w:t xml:space="preserve"> </w:t>
      </w:r>
      <w:r>
        <w:t>ihren</w:t>
      </w:r>
      <w:r>
        <w:rPr>
          <w:spacing w:val="-3"/>
        </w:rPr>
        <w:t xml:space="preserve"> </w:t>
      </w:r>
      <w:r>
        <w:t>Kauf</w:t>
      </w:r>
      <w:r>
        <w:rPr>
          <w:spacing w:val="-3"/>
        </w:rPr>
        <w:t xml:space="preserve"> </w:t>
      </w:r>
      <w:r>
        <w:t>tätigen.</w:t>
      </w:r>
      <w:r>
        <w:rPr>
          <w:spacing w:val="-3"/>
        </w:rPr>
        <w:t xml:space="preserve"> </w:t>
      </w:r>
      <w:r>
        <w:t>Hierzu</w:t>
      </w:r>
      <w:r>
        <w:rPr>
          <w:spacing w:val="-3"/>
        </w:rPr>
        <w:t xml:space="preserve"> </w:t>
      </w:r>
      <w:r>
        <w:t>können</w:t>
      </w:r>
      <w:r>
        <w:rPr>
          <w:spacing w:val="-3"/>
        </w:rPr>
        <w:t xml:space="preserve"> </w:t>
      </w:r>
      <w:r>
        <w:t>Merchants</w:t>
      </w:r>
      <w:r>
        <w:rPr>
          <w:spacing w:val="-3"/>
        </w:rPr>
        <w:t xml:space="preserve"> </w:t>
      </w:r>
      <w:r>
        <w:t>verschiedene</w:t>
      </w:r>
      <w:r>
        <w:rPr>
          <w:spacing w:val="-3"/>
        </w:rPr>
        <w:t xml:space="preserve"> </w:t>
      </w:r>
      <w:r>
        <w:t>Tracking-Methoden</w:t>
      </w:r>
      <w:r>
        <w:rPr>
          <w:spacing w:val="40"/>
        </w:rPr>
        <w:t xml:space="preserve"> </w:t>
      </w:r>
      <w:r>
        <w:rPr>
          <w:spacing w:val="-2"/>
        </w:rPr>
        <w:t>einsetzen.</w:t>
      </w:r>
    </w:p>
    <w:p w14:paraId="524F7935" w14:textId="77777777" w:rsidR="00244A6A" w:rsidRDefault="00244A6A">
      <w:pPr>
        <w:pStyle w:val="Textkrper"/>
        <w:spacing w:before="10"/>
        <w:rPr>
          <w:sz w:val="19"/>
        </w:rPr>
      </w:pPr>
    </w:p>
    <w:p w14:paraId="4DE9D838" w14:textId="77777777" w:rsidR="00244A6A" w:rsidRDefault="00000000">
      <w:pPr>
        <w:pStyle w:val="berschrift4"/>
        <w:jc w:val="both"/>
      </w:pPr>
      <w:r>
        <w:rPr>
          <w:spacing w:val="-2"/>
        </w:rPr>
        <w:t>Tracking-Methoden</w:t>
      </w:r>
      <w:r>
        <w:rPr>
          <w:spacing w:val="11"/>
        </w:rPr>
        <w:t xml:space="preserve"> </w:t>
      </w:r>
      <w:r>
        <w:rPr>
          <w:spacing w:val="-2"/>
        </w:rPr>
        <w:t>im</w:t>
      </w:r>
      <w:r>
        <w:rPr>
          <w:spacing w:val="11"/>
        </w:rPr>
        <w:t xml:space="preserve"> </w:t>
      </w:r>
      <w:r>
        <w:rPr>
          <w:spacing w:val="-2"/>
        </w:rPr>
        <w:t>Affiliate-Marketing</w:t>
      </w:r>
    </w:p>
    <w:p w14:paraId="1F18C0C0" w14:textId="77777777" w:rsidR="00244A6A" w:rsidRDefault="00244A6A">
      <w:pPr>
        <w:pStyle w:val="Textkrper"/>
        <w:spacing w:before="2"/>
        <w:rPr>
          <w:b/>
          <w:sz w:val="14"/>
        </w:rPr>
      </w:pPr>
    </w:p>
    <w:p w14:paraId="13A74884" w14:textId="77777777" w:rsidR="00244A6A" w:rsidRDefault="00244A6A">
      <w:pPr>
        <w:rPr>
          <w:sz w:val="14"/>
        </w:rPr>
        <w:sectPr w:rsidR="00244A6A">
          <w:pgSz w:w="11910" w:h="16840"/>
          <w:pgMar w:top="1700" w:right="660" w:bottom="920" w:left="560" w:header="0" w:footer="727" w:gutter="0"/>
          <w:cols w:space="720"/>
        </w:sectPr>
      </w:pPr>
    </w:p>
    <w:p w14:paraId="13959D5D" w14:textId="77777777" w:rsidR="00244A6A" w:rsidRDefault="00244A6A">
      <w:pPr>
        <w:pStyle w:val="Textkrper"/>
        <w:rPr>
          <w:b/>
        </w:rPr>
      </w:pPr>
    </w:p>
    <w:p w14:paraId="6DC2AF1B" w14:textId="77777777" w:rsidR="00244A6A" w:rsidRDefault="00000000">
      <w:pPr>
        <w:spacing w:before="162" w:line="228" w:lineRule="auto"/>
        <w:ind w:left="214" w:firstLine="1121"/>
        <w:jc w:val="both"/>
        <w:rPr>
          <w:sz w:val="16"/>
        </w:rPr>
      </w:pPr>
      <w:r>
        <w:rPr>
          <w:b/>
          <w:spacing w:val="-4"/>
          <w:sz w:val="16"/>
        </w:rPr>
        <w:t>Tracking</w:t>
      </w:r>
      <w:r>
        <w:rPr>
          <w:b/>
          <w:spacing w:val="40"/>
          <w:sz w:val="16"/>
        </w:rPr>
        <w:t xml:space="preserve"> </w:t>
      </w:r>
      <w:r>
        <w:rPr>
          <w:sz w:val="16"/>
        </w:rPr>
        <w:t>Sammlung und Speiche-</w:t>
      </w:r>
      <w:r>
        <w:rPr>
          <w:spacing w:val="40"/>
          <w:sz w:val="16"/>
        </w:rPr>
        <w:t xml:space="preserve"> </w:t>
      </w:r>
      <w:proofErr w:type="spellStart"/>
      <w:r>
        <w:rPr>
          <w:sz w:val="16"/>
        </w:rPr>
        <w:t>rung</w:t>
      </w:r>
      <w:proofErr w:type="spellEnd"/>
      <w:r>
        <w:rPr>
          <w:spacing w:val="-2"/>
          <w:sz w:val="16"/>
        </w:rPr>
        <w:t xml:space="preserve"> </w:t>
      </w:r>
      <w:r>
        <w:rPr>
          <w:sz w:val="16"/>
        </w:rPr>
        <w:t>von</w:t>
      </w:r>
      <w:r>
        <w:rPr>
          <w:spacing w:val="-1"/>
          <w:sz w:val="16"/>
        </w:rPr>
        <w:t xml:space="preserve"> </w:t>
      </w:r>
      <w:r>
        <w:rPr>
          <w:sz w:val="16"/>
        </w:rPr>
        <w:t>Daten</w:t>
      </w:r>
      <w:r>
        <w:rPr>
          <w:spacing w:val="-2"/>
          <w:sz w:val="16"/>
        </w:rPr>
        <w:t xml:space="preserve"> </w:t>
      </w:r>
      <w:r>
        <w:rPr>
          <w:sz w:val="16"/>
        </w:rPr>
        <w:t>zum</w:t>
      </w:r>
      <w:r>
        <w:rPr>
          <w:spacing w:val="-1"/>
          <w:sz w:val="16"/>
        </w:rPr>
        <w:t xml:space="preserve"> </w:t>
      </w:r>
      <w:r>
        <w:rPr>
          <w:spacing w:val="-2"/>
          <w:sz w:val="16"/>
        </w:rPr>
        <w:t>Nutz-</w:t>
      </w:r>
    </w:p>
    <w:p w14:paraId="60C49318" w14:textId="77777777" w:rsidR="00244A6A" w:rsidRDefault="00000000">
      <w:pPr>
        <w:spacing w:line="196" w:lineRule="exact"/>
        <w:jc w:val="right"/>
        <w:rPr>
          <w:sz w:val="16"/>
        </w:rPr>
      </w:pPr>
      <w:proofErr w:type="spellStart"/>
      <w:r>
        <w:rPr>
          <w:spacing w:val="-2"/>
          <w:sz w:val="16"/>
        </w:rPr>
        <w:t>erverhalten</w:t>
      </w:r>
      <w:proofErr w:type="spellEnd"/>
    </w:p>
    <w:p w14:paraId="704BFC52" w14:textId="77777777" w:rsidR="00244A6A" w:rsidRDefault="00244A6A">
      <w:pPr>
        <w:pStyle w:val="Textkrper"/>
      </w:pPr>
    </w:p>
    <w:p w14:paraId="2E1BD89E" w14:textId="77777777" w:rsidR="00244A6A" w:rsidRDefault="00244A6A">
      <w:pPr>
        <w:pStyle w:val="Textkrper"/>
      </w:pPr>
    </w:p>
    <w:p w14:paraId="7D51DE91" w14:textId="77777777" w:rsidR="00244A6A" w:rsidRDefault="00244A6A">
      <w:pPr>
        <w:pStyle w:val="Textkrper"/>
      </w:pPr>
    </w:p>
    <w:p w14:paraId="48D45138" w14:textId="77777777" w:rsidR="00244A6A" w:rsidRDefault="00244A6A">
      <w:pPr>
        <w:pStyle w:val="Textkrper"/>
      </w:pPr>
    </w:p>
    <w:p w14:paraId="143CA498" w14:textId="77777777" w:rsidR="00244A6A" w:rsidRDefault="00244A6A">
      <w:pPr>
        <w:pStyle w:val="Textkrper"/>
      </w:pPr>
    </w:p>
    <w:p w14:paraId="75830720" w14:textId="77777777" w:rsidR="00244A6A" w:rsidRDefault="00244A6A">
      <w:pPr>
        <w:pStyle w:val="Textkrper"/>
      </w:pPr>
    </w:p>
    <w:p w14:paraId="3EB54166" w14:textId="77777777" w:rsidR="00244A6A" w:rsidRDefault="00244A6A">
      <w:pPr>
        <w:pStyle w:val="Textkrper"/>
      </w:pPr>
    </w:p>
    <w:p w14:paraId="4A9AB9C0" w14:textId="77777777" w:rsidR="00244A6A" w:rsidRDefault="00244A6A">
      <w:pPr>
        <w:pStyle w:val="Textkrper"/>
      </w:pPr>
    </w:p>
    <w:p w14:paraId="2CD4D078" w14:textId="77777777" w:rsidR="00244A6A" w:rsidRDefault="00244A6A">
      <w:pPr>
        <w:pStyle w:val="Textkrper"/>
      </w:pPr>
    </w:p>
    <w:p w14:paraId="7B4E5DA3" w14:textId="77777777" w:rsidR="00244A6A" w:rsidRDefault="00244A6A">
      <w:pPr>
        <w:pStyle w:val="Textkrper"/>
      </w:pPr>
    </w:p>
    <w:p w14:paraId="086B3273" w14:textId="77777777" w:rsidR="00244A6A" w:rsidRDefault="00244A6A">
      <w:pPr>
        <w:pStyle w:val="Textkrper"/>
      </w:pPr>
    </w:p>
    <w:p w14:paraId="137B1F8D" w14:textId="77777777" w:rsidR="00244A6A" w:rsidRDefault="00244A6A">
      <w:pPr>
        <w:pStyle w:val="Textkrper"/>
      </w:pPr>
    </w:p>
    <w:p w14:paraId="7576196B" w14:textId="77777777" w:rsidR="00244A6A" w:rsidRDefault="00244A6A">
      <w:pPr>
        <w:pStyle w:val="Textkrper"/>
      </w:pPr>
    </w:p>
    <w:p w14:paraId="4EBA1CB9" w14:textId="77777777" w:rsidR="00244A6A" w:rsidRDefault="00244A6A">
      <w:pPr>
        <w:pStyle w:val="Textkrper"/>
      </w:pPr>
    </w:p>
    <w:p w14:paraId="54ECD2FA" w14:textId="77777777" w:rsidR="00244A6A" w:rsidRDefault="00244A6A">
      <w:pPr>
        <w:pStyle w:val="Textkrper"/>
      </w:pPr>
    </w:p>
    <w:p w14:paraId="1C669EA2" w14:textId="77777777" w:rsidR="00244A6A" w:rsidRDefault="00000000">
      <w:pPr>
        <w:spacing w:before="132" w:line="197" w:lineRule="exact"/>
        <w:jc w:val="right"/>
        <w:rPr>
          <w:b/>
          <w:sz w:val="16"/>
        </w:rPr>
      </w:pPr>
      <w:r>
        <w:rPr>
          <w:b/>
          <w:spacing w:val="-2"/>
          <w:sz w:val="16"/>
        </w:rPr>
        <w:t>Cookie</w:t>
      </w:r>
    </w:p>
    <w:p w14:paraId="27E07037" w14:textId="77777777" w:rsidR="00244A6A" w:rsidRDefault="00000000">
      <w:pPr>
        <w:spacing w:before="3" w:line="228" w:lineRule="auto"/>
        <w:ind w:left="397" w:hanging="30"/>
        <w:jc w:val="right"/>
        <w:rPr>
          <w:sz w:val="16"/>
        </w:rPr>
      </w:pPr>
      <w:r>
        <w:rPr>
          <w:spacing w:val="-2"/>
          <w:sz w:val="16"/>
        </w:rPr>
        <w:t>„Kleine</w:t>
      </w:r>
      <w:r>
        <w:rPr>
          <w:spacing w:val="-6"/>
          <w:sz w:val="16"/>
        </w:rPr>
        <w:t xml:space="preserve"> </w:t>
      </w:r>
      <w:r>
        <w:rPr>
          <w:spacing w:val="-2"/>
          <w:sz w:val="16"/>
        </w:rPr>
        <w:t>Textdateien,</w:t>
      </w:r>
      <w:r>
        <w:rPr>
          <w:spacing w:val="-6"/>
          <w:sz w:val="16"/>
        </w:rPr>
        <w:t xml:space="preserve"> </w:t>
      </w:r>
      <w:r>
        <w:rPr>
          <w:spacing w:val="-2"/>
          <w:sz w:val="16"/>
        </w:rPr>
        <w:t>die</w:t>
      </w:r>
      <w:r>
        <w:rPr>
          <w:spacing w:val="40"/>
          <w:sz w:val="16"/>
        </w:rPr>
        <w:t xml:space="preserve"> </w:t>
      </w:r>
      <w:r>
        <w:rPr>
          <w:sz w:val="16"/>
        </w:rPr>
        <w:t>bei dem Besuch einer</w:t>
      </w:r>
      <w:r>
        <w:rPr>
          <w:spacing w:val="40"/>
          <w:sz w:val="16"/>
        </w:rPr>
        <w:t xml:space="preserve"> </w:t>
      </w:r>
      <w:r>
        <w:rPr>
          <w:sz w:val="16"/>
        </w:rPr>
        <w:t>Webseite</w:t>
      </w:r>
      <w:r>
        <w:rPr>
          <w:spacing w:val="-8"/>
          <w:sz w:val="16"/>
        </w:rPr>
        <w:t xml:space="preserve"> </w:t>
      </w:r>
      <w:r>
        <w:rPr>
          <w:sz w:val="16"/>
        </w:rPr>
        <w:t>lokal</w:t>
      </w:r>
      <w:r>
        <w:rPr>
          <w:spacing w:val="-8"/>
          <w:sz w:val="16"/>
        </w:rPr>
        <w:t xml:space="preserve"> </w:t>
      </w:r>
      <w:r>
        <w:rPr>
          <w:sz w:val="16"/>
        </w:rPr>
        <w:t>auf</w:t>
      </w:r>
      <w:r>
        <w:rPr>
          <w:spacing w:val="-8"/>
          <w:sz w:val="16"/>
        </w:rPr>
        <w:t xml:space="preserve"> </w:t>
      </w:r>
      <w:r>
        <w:rPr>
          <w:sz w:val="16"/>
        </w:rPr>
        <w:t>dem</w:t>
      </w:r>
      <w:r>
        <w:rPr>
          <w:spacing w:val="40"/>
          <w:sz w:val="16"/>
        </w:rPr>
        <w:t xml:space="preserve"> </w:t>
      </w:r>
      <w:r>
        <w:rPr>
          <w:sz w:val="16"/>
        </w:rPr>
        <w:t>Rechner oder einem</w:t>
      </w:r>
      <w:r>
        <w:rPr>
          <w:spacing w:val="40"/>
          <w:sz w:val="16"/>
        </w:rPr>
        <w:t xml:space="preserve"> </w:t>
      </w:r>
      <w:r>
        <w:rPr>
          <w:sz w:val="16"/>
        </w:rPr>
        <w:t>anderen Endgerät des</w:t>
      </w:r>
      <w:r>
        <w:rPr>
          <w:spacing w:val="40"/>
          <w:sz w:val="16"/>
        </w:rPr>
        <w:t xml:space="preserve"> </w:t>
      </w:r>
      <w:r>
        <w:rPr>
          <w:sz w:val="16"/>
        </w:rPr>
        <w:t>Users</w:t>
      </w:r>
      <w:r>
        <w:rPr>
          <w:spacing w:val="-6"/>
          <w:sz w:val="16"/>
        </w:rPr>
        <w:t xml:space="preserve"> </w:t>
      </w:r>
      <w:r>
        <w:rPr>
          <w:sz w:val="16"/>
        </w:rPr>
        <w:t>gespeichert</w:t>
      </w:r>
      <w:r>
        <w:rPr>
          <w:spacing w:val="-6"/>
          <w:sz w:val="16"/>
        </w:rPr>
        <w:t xml:space="preserve"> </w:t>
      </w:r>
      <w:r>
        <w:rPr>
          <w:sz w:val="16"/>
        </w:rPr>
        <w:t>wer-</w:t>
      </w:r>
      <w:r>
        <w:rPr>
          <w:spacing w:val="40"/>
          <w:sz w:val="16"/>
        </w:rPr>
        <w:t xml:space="preserve"> </w:t>
      </w:r>
      <w:r>
        <w:rPr>
          <w:sz w:val="16"/>
        </w:rPr>
        <w:t>den“ (Affiliate Deals,</w:t>
      </w:r>
    </w:p>
    <w:p w14:paraId="683DACC5" w14:textId="77777777" w:rsidR="00244A6A" w:rsidRDefault="00000000">
      <w:pPr>
        <w:spacing w:line="200" w:lineRule="exact"/>
        <w:jc w:val="right"/>
        <w:rPr>
          <w:sz w:val="16"/>
        </w:rPr>
      </w:pPr>
      <w:r>
        <w:rPr>
          <w:spacing w:val="-2"/>
          <w:sz w:val="16"/>
        </w:rPr>
        <w:t>2019).</w:t>
      </w:r>
    </w:p>
    <w:p w14:paraId="2119E3A6" w14:textId="77777777" w:rsidR="00244A6A" w:rsidRDefault="00244A6A">
      <w:pPr>
        <w:pStyle w:val="Textkrper"/>
        <w:spacing w:before="11"/>
        <w:rPr>
          <w:sz w:val="27"/>
        </w:rPr>
      </w:pPr>
    </w:p>
    <w:p w14:paraId="793F2839" w14:textId="77777777" w:rsidR="00244A6A" w:rsidRDefault="00000000">
      <w:pPr>
        <w:spacing w:line="228" w:lineRule="auto"/>
        <w:ind w:left="251" w:firstLine="16"/>
        <w:jc w:val="right"/>
        <w:rPr>
          <w:sz w:val="16"/>
        </w:rPr>
      </w:pPr>
      <w:r>
        <w:rPr>
          <w:b/>
          <w:spacing w:val="-2"/>
          <w:sz w:val="16"/>
        </w:rPr>
        <w:t>Cookie-</w:t>
      </w:r>
      <w:proofErr w:type="spellStart"/>
      <w:r>
        <w:rPr>
          <w:b/>
          <w:spacing w:val="-2"/>
          <w:sz w:val="16"/>
        </w:rPr>
        <w:t>Consent</w:t>
      </w:r>
      <w:proofErr w:type="spellEnd"/>
      <w:r>
        <w:rPr>
          <w:b/>
          <w:spacing w:val="-2"/>
          <w:sz w:val="16"/>
        </w:rPr>
        <w:t>-Banner</w:t>
      </w:r>
      <w:r>
        <w:rPr>
          <w:b/>
          <w:spacing w:val="40"/>
          <w:sz w:val="16"/>
        </w:rPr>
        <w:t xml:space="preserve"> </w:t>
      </w:r>
      <w:r>
        <w:rPr>
          <w:sz w:val="16"/>
        </w:rPr>
        <w:t>Banner,</w:t>
      </w:r>
      <w:r>
        <w:rPr>
          <w:spacing w:val="-8"/>
          <w:sz w:val="16"/>
        </w:rPr>
        <w:t xml:space="preserve"> </w:t>
      </w:r>
      <w:r>
        <w:rPr>
          <w:sz w:val="16"/>
        </w:rPr>
        <w:t>der</w:t>
      </w:r>
      <w:r>
        <w:rPr>
          <w:spacing w:val="-8"/>
          <w:sz w:val="16"/>
        </w:rPr>
        <w:t xml:space="preserve"> </w:t>
      </w:r>
      <w:r>
        <w:rPr>
          <w:sz w:val="16"/>
        </w:rPr>
        <w:t>beim</w:t>
      </w:r>
      <w:r>
        <w:rPr>
          <w:spacing w:val="-8"/>
          <w:sz w:val="16"/>
        </w:rPr>
        <w:t xml:space="preserve"> </w:t>
      </w:r>
      <w:proofErr w:type="spellStart"/>
      <w:r>
        <w:rPr>
          <w:sz w:val="16"/>
        </w:rPr>
        <w:t>erstma</w:t>
      </w:r>
      <w:proofErr w:type="spellEnd"/>
      <w:r>
        <w:rPr>
          <w:sz w:val="16"/>
        </w:rPr>
        <w:t>-</w:t>
      </w:r>
      <w:r>
        <w:rPr>
          <w:spacing w:val="40"/>
          <w:sz w:val="16"/>
        </w:rPr>
        <w:t xml:space="preserve"> </w:t>
      </w:r>
      <w:proofErr w:type="spellStart"/>
      <w:r>
        <w:rPr>
          <w:sz w:val="16"/>
        </w:rPr>
        <w:t>ligen</w:t>
      </w:r>
      <w:proofErr w:type="spellEnd"/>
      <w:r>
        <w:rPr>
          <w:sz w:val="16"/>
        </w:rPr>
        <w:t xml:space="preserve"> Besuch des Users</w:t>
      </w:r>
      <w:r>
        <w:rPr>
          <w:spacing w:val="40"/>
          <w:sz w:val="16"/>
        </w:rPr>
        <w:t xml:space="preserve"> </w:t>
      </w:r>
      <w:r>
        <w:rPr>
          <w:sz w:val="16"/>
        </w:rPr>
        <w:t>auf einer Website</w:t>
      </w:r>
      <w:r>
        <w:rPr>
          <w:spacing w:val="40"/>
          <w:sz w:val="16"/>
        </w:rPr>
        <w:t xml:space="preserve"> </w:t>
      </w:r>
      <w:r>
        <w:rPr>
          <w:sz w:val="16"/>
        </w:rPr>
        <w:t>erscheint,</w:t>
      </w:r>
      <w:r>
        <w:rPr>
          <w:spacing w:val="-2"/>
          <w:sz w:val="16"/>
        </w:rPr>
        <w:t xml:space="preserve"> </w:t>
      </w:r>
      <w:r>
        <w:rPr>
          <w:sz w:val="16"/>
        </w:rPr>
        <w:t>eine</w:t>
      </w:r>
      <w:r>
        <w:rPr>
          <w:spacing w:val="-2"/>
          <w:sz w:val="16"/>
        </w:rPr>
        <w:t xml:space="preserve"> </w:t>
      </w:r>
      <w:r>
        <w:rPr>
          <w:sz w:val="16"/>
        </w:rPr>
        <w:t>Übersicht</w:t>
      </w:r>
      <w:r>
        <w:rPr>
          <w:spacing w:val="40"/>
          <w:sz w:val="16"/>
        </w:rPr>
        <w:t xml:space="preserve"> </w:t>
      </w:r>
      <w:r>
        <w:rPr>
          <w:sz w:val="16"/>
        </w:rPr>
        <w:t>über</w:t>
      </w:r>
      <w:r>
        <w:rPr>
          <w:spacing w:val="-8"/>
          <w:sz w:val="16"/>
        </w:rPr>
        <w:t xml:space="preserve"> </w:t>
      </w:r>
      <w:r>
        <w:rPr>
          <w:sz w:val="16"/>
        </w:rPr>
        <w:t>alle</w:t>
      </w:r>
      <w:r>
        <w:rPr>
          <w:spacing w:val="-8"/>
          <w:sz w:val="16"/>
        </w:rPr>
        <w:t xml:space="preserve"> </w:t>
      </w:r>
      <w:r>
        <w:rPr>
          <w:sz w:val="16"/>
        </w:rPr>
        <w:t>erhobenen</w:t>
      </w:r>
      <w:r>
        <w:rPr>
          <w:spacing w:val="-8"/>
          <w:sz w:val="16"/>
        </w:rPr>
        <w:t xml:space="preserve"> </w:t>
      </w:r>
      <w:proofErr w:type="spellStart"/>
      <w:r>
        <w:rPr>
          <w:sz w:val="16"/>
        </w:rPr>
        <w:t>Coo</w:t>
      </w:r>
      <w:proofErr w:type="spellEnd"/>
      <w:r>
        <w:rPr>
          <w:sz w:val="16"/>
        </w:rPr>
        <w:t>-</w:t>
      </w:r>
      <w:r>
        <w:rPr>
          <w:spacing w:val="40"/>
          <w:sz w:val="16"/>
        </w:rPr>
        <w:t xml:space="preserve"> </w:t>
      </w:r>
      <w:r>
        <w:rPr>
          <w:sz w:val="16"/>
        </w:rPr>
        <w:t>kies aufzeigt und es</w:t>
      </w:r>
      <w:r>
        <w:rPr>
          <w:spacing w:val="40"/>
          <w:sz w:val="16"/>
        </w:rPr>
        <w:t xml:space="preserve"> </w:t>
      </w:r>
      <w:r>
        <w:rPr>
          <w:sz w:val="16"/>
        </w:rPr>
        <w:t xml:space="preserve">ermöglicht, explizit </w:t>
      </w:r>
      <w:proofErr w:type="spellStart"/>
      <w:r>
        <w:rPr>
          <w:sz w:val="16"/>
        </w:rPr>
        <w:t>Coo</w:t>
      </w:r>
      <w:proofErr w:type="spellEnd"/>
      <w:r>
        <w:rPr>
          <w:sz w:val="16"/>
        </w:rPr>
        <w:t>-</w:t>
      </w:r>
      <w:r>
        <w:rPr>
          <w:spacing w:val="40"/>
          <w:sz w:val="16"/>
        </w:rPr>
        <w:t xml:space="preserve"> </w:t>
      </w:r>
      <w:r>
        <w:rPr>
          <w:sz w:val="16"/>
        </w:rPr>
        <w:t>kies zuzulassen oder zu</w:t>
      </w:r>
      <w:r>
        <w:rPr>
          <w:spacing w:val="40"/>
          <w:sz w:val="16"/>
        </w:rPr>
        <w:t xml:space="preserve"> </w:t>
      </w:r>
      <w:r>
        <w:rPr>
          <w:sz w:val="16"/>
        </w:rPr>
        <w:t>blockieren (180° Daten-</w:t>
      </w:r>
    </w:p>
    <w:p w14:paraId="06F71982" w14:textId="77777777" w:rsidR="00244A6A" w:rsidRDefault="00000000">
      <w:pPr>
        <w:spacing w:before="2"/>
        <w:jc w:val="right"/>
        <w:rPr>
          <w:sz w:val="16"/>
        </w:rPr>
      </w:pPr>
      <w:proofErr w:type="spellStart"/>
      <w:r>
        <w:rPr>
          <w:sz w:val="16"/>
        </w:rPr>
        <w:t>schutz</w:t>
      </w:r>
      <w:proofErr w:type="spellEnd"/>
      <w:r>
        <w:rPr>
          <w:sz w:val="16"/>
        </w:rPr>
        <w:t xml:space="preserve">, </w:t>
      </w:r>
      <w:r>
        <w:rPr>
          <w:spacing w:val="-2"/>
          <w:sz w:val="16"/>
        </w:rPr>
        <w:t>2020).</w:t>
      </w:r>
    </w:p>
    <w:p w14:paraId="509A3B03" w14:textId="38F16BD3" w:rsidR="00244A6A" w:rsidRDefault="00000000">
      <w:pPr>
        <w:pStyle w:val="Textkrper"/>
        <w:spacing w:before="100" w:line="247" w:lineRule="auto"/>
        <w:ind w:left="214" w:right="977"/>
        <w:jc w:val="both"/>
      </w:pPr>
      <w:r>
        <w:br w:type="column"/>
      </w:r>
      <w:r>
        <w:t>Um</w:t>
      </w:r>
      <w:r>
        <w:rPr>
          <w:spacing w:val="-8"/>
        </w:rPr>
        <w:t xml:space="preserve"> </w:t>
      </w:r>
      <w:r>
        <w:t>Provisionen</w:t>
      </w:r>
      <w:r>
        <w:rPr>
          <w:spacing w:val="-8"/>
        </w:rPr>
        <w:t xml:space="preserve"> </w:t>
      </w:r>
      <w:r>
        <w:t>transaktionsabhängig</w:t>
      </w:r>
      <w:r>
        <w:rPr>
          <w:spacing w:val="-8"/>
        </w:rPr>
        <w:t xml:space="preserve"> </w:t>
      </w:r>
      <w:r>
        <w:t>abrechnen</w:t>
      </w:r>
      <w:r>
        <w:rPr>
          <w:spacing w:val="-8"/>
        </w:rPr>
        <w:t xml:space="preserve"> </w:t>
      </w:r>
      <w:r>
        <w:t>und</w:t>
      </w:r>
      <w:r>
        <w:rPr>
          <w:spacing w:val="-8"/>
        </w:rPr>
        <w:t xml:space="preserve"> </w:t>
      </w:r>
      <w:r>
        <w:t>eine</w:t>
      </w:r>
      <w:r>
        <w:rPr>
          <w:spacing w:val="-8"/>
        </w:rPr>
        <w:t xml:space="preserve"> </w:t>
      </w:r>
      <w:r>
        <w:t>korrekte</w:t>
      </w:r>
      <w:r>
        <w:rPr>
          <w:spacing w:val="-8"/>
        </w:rPr>
        <w:t xml:space="preserve"> </w:t>
      </w:r>
      <w:r>
        <w:t>Auswertung</w:t>
      </w:r>
      <w:r>
        <w:rPr>
          <w:spacing w:val="-8"/>
        </w:rPr>
        <w:t xml:space="preserve"> </w:t>
      </w:r>
      <w:r>
        <w:t>aller</w:t>
      </w:r>
      <w:r>
        <w:rPr>
          <w:spacing w:val="-8"/>
        </w:rPr>
        <w:t xml:space="preserve"> </w:t>
      </w:r>
      <w:r>
        <w:t xml:space="preserve">Aktivitäten der </w:t>
      </w:r>
      <w:proofErr w:type="spellStart"/>
      <w:proofErr w:type="gramStart"/>
      <w:r>
        <w:t>Nutzer:innen</w:t>
      </w:r>
      <w:proofErr w:type="spellEnd"/>
      <w:proofErr w:type="gramEnd"/>
      <w:r>
        <w:t xml:space="preserve"> durchführen zu können, ist das </w:t>
      </w:r>
      <w:r>
        <w:rPr>
          <w:b/>
        </w:rPr>
        <w:t xml:space="preserve">Tracking </w:t>
      </w:r>
      <w:r>
        <w:t>von Bedeutung. Beim</w:t>
      </w:r>
      <w:r>
        <w:rPr>
          <w:spacing w:val="40"/>
        </w:rPr>
        <w:t xml:space="preserve"> </w:t>
      </w:r>
      <w:r>
        <w:t>Tracking handelt es sich um die Sammlung und Speicherung von Kundendaten, welche</w:t>
      </w:r>
      <w:r>
        <w:rPr>
          <w:spacing w:val="40"/>
        </w:rPr>
        <w:t xml:space="preserve"> </w:t>
      </w:r>
      <w:r>
        <w:t>die</w:t>
      </w:r>
      <w:r>
        <w:rPr>
          <w:spacing w:val="40"/>
        </w:rPr>
        <w:t xml:space="preserve"> </w:t>
      </w:r>
      <w:r>
        <w:t>Grundlage</w:t>
      </w:r>
      <w:r>
        <w:rPr>
          <w:spacing w:val="40"/>
        </w:rPr>
        <w:t xml:space="preserve"> </w:t>
      </w:r>
      <w:r>
        <w:t>für</w:t>
      </w:r>
      <w:r>
        <w:rPr>
          <w:spacing w:val="40"/>
        </w:rPr>
        <w:t xml:space="preserve"> </w:t>
      </w:r>
      <w:r>
        <w:t>eine</w:t>
      </w:r>
      <w:r>
        <w:rPr>
          <w:spacing w:val="40"/>
        </w:rPr>
        <w:t xml:space="preserve"> </w:t>
      </w:r>
      <w:r>
        <w:t>ordnungsgemäße</w:t>
      </w:r>
      <w:r>
        <w:rPr>
          <w:spacing w:val="40"/>
        </w:rPr>
        <w:t xml:space="preserve"> </w:t>
      </w:r>
      <w:r>
        <w:t>Vergütung</w:t>
      </w:r>
      <w:r>
        <w:rPr>
          <w:spacing w:val="40"/>
        </w:rPr>
        <w:t xml:space="preserve"> </w:t>
      </w:r>
      <w:r>
        <w:t>bilden</w:t>
      </w:r>
      <w:r>
        <w:rPr>
          <w:spacing w:val="40"/>
        </w:rPr>
        <w:t xml:space="preserve"> </w:t>
      </w:r>
      <w:r>
        <w:t>(Kamps</w:t>
      </w:r>
      <w:r>
        <w:rPr>
          <w:spacing w:val="40"/>
        </w:rPr>
        <w:t xml:space="preserve"> </w:t>
      </w:r>
      <w:r>
        <w:t>&amp;</w:t>
      </w:r>
      <w:r>
        <w:rPr>
          <w:spacing w:val="40"/>
        </w:rPr>
        <w:t xml:space="preserve"> </w:t>
      </w:r>
      <w:r>
        <w:t>Schetter,</w:t>
      </w:r>
      <w:r>
        <w:rPr>
          <w:spacing w:val="40"/>
        </w:rPr>
        <w:t xml:space="preserve"> </w:t>
      </w:r>
      <w:r>
        <w:t>2020,</w:t>
      </w:r>
      <w:r>
        <w:rPr>
          <w:spacing w:val="40"/>
        </w:rPr>
        <w:t xml:space="preserve"> </w:t>
      </w:r>
      <w:r>
        <w:t xml:space="preserve">S. 112). Im Folgenden werden die verschiedenen Tracking-Methoden erläutert, die im </w:t>
      </w:r>
      <w:proofErr w:type="spellStart"/>
      <w:r>
        <w:t>Affi</w:t>
      </w:r>
      <w:proofErr w:type="spellEnd"/>
      <w:r>
        <w:t>-</w:t>
      </w:r>
      <w:r>
        <w:rPr>
          <w:spacing w:val="40"/>
        </w:rPr>
        <w:t xml:space="preserve"> </w:t>
      </w:r>
      <w:proofErr w:type="spellStart"/>
      <w:r>
        <w:t>liate</w:t>
      </w:r>
      <w:proofErr w:type="spellEnd"/>
      <w:r>
        <w:t>-Marketing zur Anwendung kommen können.</w:t>
      </w:r>
    </w:p>
    <w:p w14:paraId="47D6B110" w14:textId="77777777" w:rsidR="00244A6A" w:rsidRDefault="00244A6A">
      <w:pPr>
        <w:pStyle w:val="Textkrper"/>
        <w:spacing w:before="2"/>
        <w:rPr>
          <w:sz w:val="21"/>
        </w:rPr>
      </w:pPr>
    </w:p>
    <w:p w14:paraId="12539DE3" w14:textId="77777777" w:rsidR="00244A6A" w:rsidRDefault="00000000">
      <w:pPr>
        <w:pStyle w:val="berschrift6"/>
        <w:spacing w:before="0"/>
        <w:ind w:left="214"/>
      </w:pPr>
      <w:r>
        <w:rPr>
          <w:spacing w:val="-7"/>
        </w:rPr>
        <w:t>URL-</w:t>
      </w:r>
      <w:r>
        <w:rPr>
          <w:spacing w:val="-2"/>
        </w:rPr>
        <w:t>Tracking</w:t>
      </w:r>
    </w:p>
    <w:p w14:paraId="2CDCD699" w14:textId="77777777" w:rsidR="00244A6A" w:rsidRDefault="00244A6A">
      <w:pPr>
        <w:pStyle w:val="Textkrper"/>
        <w:spacing w:before="5"/>
        <w:rPr>
          <w:b/>
          <w:sz w:val="21"/>
        </w:rPr>
      </w:pPr>
    </w:p>
    <w:p w14:paraId="2F2169D9" w14:textId="77777777" w:rsidR="00244A6A" w:rsidRDefault="00000000">
      <w:pPr>
        <w:pStyle w:val="Textkrper"/>
        <w:spacing w:line="247" w:lineRule="auto"/>
        <w:ind w:left="214" w:right="977"/>
        <w:jc w:val="both"/>
      </w:pPr>
      <w:r>
        <w:t>Sobald der User auf die Website des Affiliates gelangt, wird die ID des jeweiligen Affiliate</w:t>
      </w:r>
      <w:r>
        <w:rPr>
          <w:spacing w:val="40"/>
        </w:rPr>
        <w:t xml:space="preserve"> </w:t>
      </w:r>
      <w:r>
        <w:t>im HTML-Quelltext vermerkt. Daraufhin wird die URL automatisch um die Affiliate-ID</w:t>
      </w:r>
      <w:r>
        <w:rPr>
          <w:spacing w:val="40"/>
        </w:rPr>
        <w:t xml:space="preserve"> </w:t>
      </w:r>
      <w:r>
        <w:t>ergänzt. Eine Vergütung erfolgt dann, wenn der User auf der Merchant-Website die</w:t>
      </w:r>
      <w:r>
        <w:rPr>
          <w:spacing w:val="40"/>
        </w:rPr>
        <w:t xml:space="preserve"> </w:t>
      </w:r>
      <w:r>
        <w:t>gewünschte Transaktion durchführt und dabei die Affiliate-ID an die anbietende Partei</w:t>
      </w:r>
      <w:r>
        <w:rPr>
          <w:spacing w:val="40"/>
        </w:rPr>
        <w:t xml:space="preserve"> </w:t>
      </w:r>
      <w:r>
        <w:t>übermittelt wird. Hierbei handelt es sich um eine zuverlässige Methode, die unabhängig</w:t>
      </w:r>
      <w:r>
        <w:rPr>
          <w:spacing w:val="40"/>
        </w:rPr>
        <w:t xml:space="preserve"> </w:t>
      </w:r>
      <w:r>
        <w:t>von den Browsereinstellungen der Nutzenden funktioniert (Lammenett, 2019, S. 64–65;</w:t>
      </w:r>
      <w:r>
        <w:rPr>
          <w:spacing w:val="40"/>
        </w:rPr>
        <w:t xml:space="preserve"> </w:t>
      </w:r>
      <w:r>
        <w:t>Kreutzer, 2021, S. 272).</w:t>
      </w:r>
    </w:p>
    <w:p w14:paraId="2FE68180" w14:textId="77777777" w:rsidR="00244A6A" w:rsidRDefault="00244A6A">
      <w:pPr>
        <w:pStyle w:val="Textkrper"/>
        <w:spacing w:before="3"/>
        <w:rPr>
          <w:sz w:val="21"/>
        </w:rPr>
      </w:pPr>
    </w:p>
    <w:p w14:paraId="3902D2E8" w14:textId="77777777" w:rsidR="00244A6A" w:rsidRDefault="00000000">
      <w:pPr>
        <w:pStyle w:val="berschrift6"/>
        <w:spacing w:before="0"/>
        <w:ind w:left="214"/>
      </w:pPr>
      <w:r>
        <w:rPr>
          <w:spacing w:val="-2"/>
        </w:rPr>
        <w:t>Cookie-Tracking</w:t>
      </w:r>
    </w:p>
    <w:p w14:paraId="3C61EC18" w14:textId="77777777" w:rsidR="00244A6A" w:rsidRDefault="00244A6A">
      <w:pPr>
        <w:pStyle w:val="Textkrper"/>
        <w:spacing w:before="5"/>
        <w:rPr>
          <w:b/>
          <w:sz w:val="21"/>
        </w:rPr>
      </w:pPr>
    </w:p>
    <w:p w14:paraId="13AB1815" w14:textId="2588A006" w:rsidR="00244A6A" w:rsidRDefault="00000000">
      <w:pPr>
        <w:pStyle w:val="Textkrper"/>
        <w:spacing w:line="247" w:lineRule="auto"/>
        <w:ind w:left="214" w:right="977"/>
        <w:jc w:val="both"/>
      </w:pPr>
      <w:r>
        <w:t>Auf dem Computer der Besuchenden wird ein</w:t>
      </w:r>
      <w:r>
        <w:rPr>
          <w:spacing w:val="-1"/>
        </w:rPr>
        <w:t xml:space="preserve"> </w:t>
      </w:r>
      <w:r>
        <w:rPr>
          <w:b/>
        </w:rPr>
        <w:t xml:space="preserve">Cookie </w:t>
      </w:r>
      <w:r>
        <w:t>hinterlegt, sobald sie den Werbelink</w:t>
      </w:r>
      <w:r>
        <w:rPr>
          <w:spacing w:val="40"/>
        </w:rPr>
        <w:t xml:space="preserve"> </w:t>
      </w:r>
      <w:r>
        <w:t>des Affiliates angeklickt haben. Durch den Klick gelangen sie anschließend auf die Zielseite des Merchants. Folglich kann die Affiliate-ID nach einer vorher festgelegten Aktion</w:t>
      </w:r>
      <w:r>
        <w:rPr>
          <w:spacing w:val="40"/>
        </w:rPr>
        <w:t xml:space="preserve"> </w:t>
      </w:r>
      <w:r>
        <w:t>ausgelesen und zugeordnet werden. Vorteilhaft am Tracking über Cookies ist, dass auch</w:t>
      </w:r>
      <w:r>
        <w:rPr>
          <w:spacing w:val="40"/>
        </w:rPr>
        <w:t xml:space="preserve"> </w:t>
      </w:r>
      <w:r>
        <w:t>solche Transaktionen den richtigen Affiliates zugeordnet werden können, die nicht in der</w:t>
      </w:r>
      <w:r>
        <w:rPr>
          <w:spacing w:val="40"/>
        </w:rPr>
        <w:t xml:space="preserve"> </w:t>
      </w:r>
      <w:r>
        <w:t>gleichen Session, sondern erst später durchgeführt wurden. Denn die meisten Cookies</w:t>
      </w:r>
      <w:r>
        <w:rPr>
          <w:spacing w:val="40"/>
        </w:rPr>
        <w:t xml:space="preserve"> </w:t>
      </w:r>
      <w:r>
        <w:t>haben eine Lebensdauer von etwa 30 Tagen. Der Nachteil dieses Trackingverfahrens liegt</w:t>
      </w:r>
      <w:r>
        <w:rPr>
          <w:spacing w:val="40"/>
        </w:rPr>
        <w:t xml:space="preserve"> </w:t>
      </w:r>
      <w:r>
        <w:t xml:space="preserve">jedoch darin, dass Cookies durch die Nutzenden im Rahmen von </w:t>
      </w:r>
      <w:r>
        <w:rPr>
          <w:b/>
        </w:rPr>
        <w:t>Cookie-</w:t>
      </w:r>
      <w:proofErr w:type="spellStart"/>
      <w:r>
        <w:rPr>
          <w:b/>
        </w:rPr>
        <w:t>Consent</w:t>
      </w:r>
      <w:proofErr w:type="spellEnd"/>
      <w:r>
        <w:rPr>
          <w:b/>
        </w:rPr>
        <w:t>-</w:t>
      </w:r>
      <w:proofErr w:type="spellStart"/>
      <w:r>
        <w:rPr>
          <w:b/>
        </w:rPr>
        <w:t>Ban</w:t>
      </w:r>
      <w:proofErr w:type="spellEnd"/>
      <w:r>
        <w:rPr>
          <w:b/>
        </w:rPr>
        <w:t>-</w:t>
      </w:r>
      <w:r>
        <w:rPr>
          <w:b/>
          <w:spacing w:val="40"/>
        </w:rPr>
        <w:t xml:space="preserve"> </w:t>
      </w:r>
      <w:proofErr w:type="spellStart"/>
      <w:r>
        <w:rPr>
          <w:b/>
        </w:rPr>
        <w:t>nern</w:t>
      </w:r>
      <w:proofErr w:type="spellEnd"/>
      <w:r>
        <w:rPr>
          <w:b/>
        </w:rPr>
        <w:t xml:space="preserve"> </w:t>
      </w:r>
      <w:r>
        <w:t>ggf. nicht zugelassen oder aus dem Browser gelöscht werden können. Außerdem</w:t>
      </w:r>
      <w:r>
        <w:rPr>
          <w:spacing w:val="40"/>
        </w:rPr>
        <w:t xml:space="preserve"> </w:t>
      </w:r>
      <w:r>
        <w:t xml:space="preserve">besteht für User die Möglichkeit, im </w:t>
      </w:r>
      <w:proofErr w:type="spellStart"/>
      <w:r>
        <w:t>Incognito</w:t>
      </w:r>
      <w:proofErr w:type="spellEnd"/>
      <w:r>
        <w:t>-Modus zu surfen, was ebenfalls ein Cookie-</w:t>
      </w:r>
      <w:r>
        <w:rPr>
          <w:spacing w:val="40"/>
        </w:rPr>
        <w:t xml:space="preserve"> </w:t>
      </w:r>
      <w:r>
        <w:t>Tracking verhindert (Affiliate Deals, 2018).</w:t>
      </w:r>
    </w:p>
    <w:p w14:paraId="25C79C6C" w14:textId="77777777" w:rsidR="00244A6A" w:rsidRDefault="00244A6A">
      <w:pPr>
        <w:pStyle w:val="Textkrper"/>
        <w:spacing w:before="7"/>
        <w:rPr>
          <w:sz w:val="21"/>
        </w:rPr>
      </w:pPr>
    </w:p>
    <w:p w14:paraId="75C896F3" w14:textId="77777777" w:rsidR="00244A6A" w:rsidRDefault="00000000">
      <w:pPr>
        <w:pStyle w:val="berschrift6"/>
        <w:spacing w:before="1"/>
        <w:ind w:left="214"/>
      </w:pPr>
      <w:r>
        <w:rPr>
          <w:spacing w:val="-5"/>
        </w:rPr>
        <w:t>Datenbank-</w:t>
      </w:r>
      <w:r>
        <w:rPr>
          <w:spacing w:val="-2"/>
        </w:rPr>
        <w:t>Tracking</w:t>
      </w:r>
    </w:p>
    <w:p w14:paraId="2B53DF91" w14:textId="77777777" w:rsidR="00244A6A" w:rsidRDefault="00244A6A">
      <w:pPr>
        <w:pStyle w:val="Textkrper"/>
        <w:spacing w:before="4"/>
        <w:rPr>
          <w:b/>
          <w:sz w:val="21"/>
        </w:rPr>
      </w:pPr>
    </w:p>
    <w:p w14:paraId="4BB477BF" w14:textId="77777777" w:rsidR="00244A6A" w:rsidRDefault="00000000">
      <w:pPr>
        <w:pStyle w:val="Textkrper"/>
        <w:spacing w:line="247" w:lineRule="auto"/>
        <w:ind w:left="214" w:right="977"/>
        <w:jc w:val="both"/>
      </w:pPr>
      <w:r>
        <w:t>Dieses Verfahren baut technisch auf anderen Tracking-Methoden auf. „Hierbei wird die</w:t>
      </w:r>
      <w:r>
        <w:rPr>
          <w:spacing w:val="40"/>
        </w:rPr>
        <w:t xml:space="preserve"> </w:t>
      </w:r>
      <w:r>
        <w:t>Partner-ID</w:t>
      </w:r>
      <w:r>
        <w:rPr>
          <w:spacing w:val="-4"/>
        </w:rPr>
        <w:t xml:space="preserve"> </w:t>
      </w:r>
      <w:r>
        <w:t>aus</w:t>
      </w:r>
      <w:r>
        <w:rPr>
          <w:spacing w:val="-4"/>
        </w:rPr>
        <w:t xml:space="preserve"> </w:t>
      </w:r>
      <w:r>
        <w:t>der</w:t>
      </w:r>
      <w:r>
        <w:rPr>
          <w:spacing w:val="-4"/>
        </w:rPr>
        <w:t xml:space="preserve"> </w:t>
      </w:r>
      <w:r>
        <w:t>URL</w:t>
      </w:r>
      <w:r>
        <w:rPr>
          <w:spacing w:val="-4"/>
        </w:rPr>
        <w:t xml:space="preserve"> </w:t>
      </w:r>
      <w:r>
        <w:t>oder</w:t>
      </w:r>
      <w:r>
        <w:rPr>
          <w:spacing w:val="-4"/>
        </w:rPr>
        <w:t xml:space="preserve"> </w:t>
      </w:r>
      <w:r>
        <w:t>dem</w:t>
      </w:r>
      <w:r>
        <w:rPr>
          <w:spacing w:val="-4"/>
        </w:rPr>
        <w:t xml:space="preserve"> </w:t>
      </w:r>
      <w:r>
        <w:t>Cookie</w:t>
      </w:r>
      <w:r>
        <w:rPr>
          <w:spacing w:val="-4"/>
        </w:rPr>
        <w:t xml:space="preserve"> </w:t>
      </w:r>
      <w:r>
        <w:t>zusammen</w:t>
      </w:r>
      <w:r>
        <w:rPr>
          <w:spacing w:val="-4"/>
        </w:rPr>
        <w:t xml:space="preserve"> </w:t>
      </w:r>
      <w:r>
        <w:t>mit</w:t>
      </w:r>
      <w:r>
        <w:rPr>
          <w:spacing w:val="-4"/>
        </w:rPr>
        <w:t xml:space="preserve"> </w:t>
      </w:r>
      <w:r>
        <w:t>der</w:t>
      </w:r>
      <w:r>
        <w:rPr>
          <w:spacing w:val="-4"/>
        </w:rPr>
        <w:t xml:space="preserve"> </w:t>
      </w:r>
      <w:r>
        <w:t>Kunden-ID</w:t>
      </w:r>
      <w:r>
        <w:rPr>
          <w:spacing w:val="-4"/>
        </w:rPr>
        <w:t xml:space="preserve"> </w:t>
      </w:r>
      <w:r>
        <w:t>in</w:t>
      </w:r>
      <w:r>
        <w:rPr>
          <w:spacing w:val="-4"/>
        </w:rPr>
        <w:t xml:space="preserve"> </w:t>
      </w:r>
      <w:r>
        <w:t>einer</w:t>
      </w:r>
      <w:r>
        <w:rPr>
          <w:spacing w:val="-4"/>
        </w:rPr>
        <w:t xml:space="preserve"> </w:t>
      </w:r>
      <w:r>
        <w:t>Datenbank</w:t>
      </w:r>
      <w:r>
        <w:rPr>
          <w:spacing w:val="40"/>
        </w:rPr>
        <w:t xml:space="preserve"> </w:t>
      </w:r>
      <w:r>
        <w:t>gespeichert“ (Lammenett, 2019, S. 67). Somit wird gewährleistet, dass weitere, später</w:t>
      </w:r>
      <w:r>
        <w:rPr>
          <w:spacing w:val="40"/>
        </w:rPr>
        <w:t xml:space="preserve"> </w:t>
      </w:r>
      <w:r>
        <w:t>stattfindende Transaktionen dem Affiliate zugeordnet werden können. Allerdings besteht</w:t>
      </w:r>
      <w:r>
        <w:rPr>
          <w:spacing w:val="40"/>
        </w:rPr>
        <w:t xml:space="preserve"> </w:t>
      </w:r>
      <w:r>
        <w:t>auch bei diesem Verfahren der Nachteil, das Cookies durch die Nutzenden u. a. gelöscht</w:t>
      </w:r>
      <w:r>
        <w:rPr>
          <w:spacing w:val="40"/>
        </w:rPr>
        <w:t xml:space="preserve"> </w:t>
      </w:r>
      <w:r>
        <w:t>oder blockiert werden könnten. Zudem wird die Vermittlung von Kundschaft über neue</w:t>
      </w:r>
      <w:r>
        <w:rPr>
          <w:spacing w:val="40"/>
        </w:rPr>
        <w:t xml:space="preserve"> </w:t>
      </w:r>
      <w:r>
        <w:t xml:space="preserve">Affiliates nicht erfolgsabhängig zugeordnet, weil diese </w:t>
      </w:r>
      <w:proofErr w:type="spellStart"/>
      <w:proofErr w:type="gramStart"/>
      <w:r>
        <w:t>Kund:innen</w:t>
      </w:r>
      <w:proofErr w:type="spellEnd"/>
      <w:proofErr w:type="gramEnd"/>
      <w:r>
        <w:t xml:space="preserve"> bereits zusammen mit</w:t>
      </w:r>
      <w:r>
        <w:rPr>
          <w:spacing w:val="40"/>
        </w:rPr>
        <w:t xml:space="preserve"> </w:t>
      </w:r>
      <w:r>
        <w:t xml:space="preserve">der ursprünglichen </w:t>
      </w:r>
      <w:proofErr w:type="spellStart"/>
      <w:r>
        <w:t>Affliate</w:t>
      </w:r>
      <w:proofErr w:type="spellEnd"/>
      <w:r>
        <w:t>-ID in der Datenbank gespeichert sind (Lammenett, 2019, S. 67;</w:t>
      </w:r>
      <w:r>
        <w:rPr>
          <w:spacing w:val="40"/>
        </w:rPr>
        <w:t xml:space="preserve"> </w:t>
      </w:r>
      <w:r>
        <w:t>Kreutzer, 2021, S. 272).</w:t>
      </w:r>
    </w:p>
    <w:p w14:paraId="6562AB75"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5"/>
            <w:col w:w="8699"/>
          </w:cols>
        </w:sectPr>
      </w:pPr>
    </w:p>
    <w:p w14:paraId="155895E0" w14:textId="77777777" w:rsidR="00244A6A" w:rsidRDefault="00000000">
      <w:pPr>
        <w:pStyle w:val="berschrift6"/>
        <w:spacing w:before="85"/>
        <w:ind w:left="1080"/>
      </w:pPr>
      <w:r>
        <w:rPr>
          <w:spacing w:val="-2"/>
        </w:rPr>
        <w:lastRenderedPageBreak/>
        <w:t>Session-Tracking</w:t>
      </w:r>
    </w:p>
    <w:p w14:paraId="027A7B36" w14:textId="77777777" w:rsidR="00244A6A" w:rsidRDefault="00244A6A">
      <w:pPr>
        <w:pStyle w:val="Textkrper"/>
        <w:spacing w:before="5"/>
        <w:rPr>
          <w:b/>
          <w:sz w:val="21"/>
        </w:rPr>
      </w:pPr>
    </w:p>
    <w:p w14:paraId="2FD56903" w14:textId="14AEA5E0" w:rsidR="00244A6A" w:rsidRDefault="00000000">
      <w:pPr>
        <w:pStyle w:val="Textkrper"/>
        <w:spacing w:line="247" w:lineRule="auto"/>
        <w:ind w:left="1079" w:right="2102"/>
        <w:jc w:val="both"/>
      </w:pPr>
      <w:r>
        <w:t>Besucht der User eine Website, beginnt grundsätzlich eine Session. Währenddessen wer-</w:t>
      </w:r>
      <w:r>
        <w:rPr>
          <w:spacing w:val="40"/>
        </w:rPr>
        <w:t xml:space="preserve"> </w:t>
      </w:r>
      <w:r>
        <w:t>den Daten der Nutzenden auf einem Server erfasst und dann mit einer Session-ID</w:t>
      </w:r>
      <w:r>
        <w:rPr>
          <w:spacing w:val="40"/>
        </w:rPr>
        <w:t xml:space="preserve"> </w:t>
      </w:r>
      <w:r>
        <w:t>getrackt, allerdings nur für eine bestimmte Zeitspanne direkt nach dem Klick auf das Werbemittel. Dabei ist es möglich, dass sämtliche Transaktionen wie Klicks, Newsletter-</w:t>
      </w:r>
      <w:r>
        <w:rPr>
          <w:spacing w:val="40"/>
        </w:rPr>
        <w:t xml:space="preserve"> </w:t>
      </w:r>
      <w:r>
        <w:t>Anmeldungen, das Ausfüllen von Formularen, Warenkorbinhalte, Kaufabbrüche oder</w:t>
      </w:r>
      <w:r>
        <w:rPr>
          <w:spacing w:val="40"/>
        </w:rPr>
        <w:t xml:space="preserve"> </w:t>
      </w:r>
      <w:r>
        <w:t>Bestellungen registriert und zu einer Session zusammengefügt werden. Vorteilhaft ist,</w:t>
      </w:r>
      <w:r>
        <w:rPr>
          <w:spacing w:val="40"/>
        </w:rPr>
        <w:t xml:space="preserve"> </w:t>
      </w:r>
      <w:r>
        <w:t>dass dieses Verfahren auch mit deaktivierten Cookies funktioniert. Der Nachteil liegt</w:t>
      </w:r>
      <w:r>
        <w:rPr>
          <w:spacing w:val="40"/>
        </w:rPr>
        <w:t xml:space="preserve"> </w:t>
      </w:r>
      <w:r>
        <w:t xml:space="preserve">jedoch darin, dass das Tracking beendet wird, sobald </w:t>
      </w:r>
      <w:proofErr w:type="spellStart"/>
      <w:proofErr w:type="gramStart"/>
      <w:r>
        <w:t>Nutzer:innen</w:t>
      </w:r>
      <w:proofErr w:type="spellEnd"/>
      <w:proofErr w:type="gramEnd"/>
      <w:r>
        <w:t xml:space="preserve"> ihre Browser schließen, ihre Computer ausschalten oder die entsprechende Session abgelaufen ist (Affiliate</w:t>
      </w:r>
      <w:r>
        <w:rPr>
          <w:spacing w:val="40"/>
        </w:rPr>
        <w:t xml:space="preserve"> </w:t>
      </w:r>
      <w:r>
        <w:t>Deals, 2018; Lammenett, 2019, S. 66).</w:t>
      </w:r>
    </w:p>
    <w:p w14:paraId="292A59E2" w14:textId="77777777" w:rsidR="00244A6A" w:rsidRDefault="00244A6A">
      <w:pPr>
        <w:pStyle w:val="Textkrper"/>
        <w:spacing w:before="6"/>
        <w:rPr>
          <w:sz w:val="21"/>
        </w:rPr>
      </w:pPr>
    </w:p>
    <w:p w14:paraId="58C6E9A6" w14:textId="77777777" w:rsidR="00244A6A" w:rsidRDefault="00000000">
      <w:pPr>
        <w:pStyle w:val="berschrift6"/>
        <w:spacing w:before="0"/>
        <w:ind w:left="1080"/>
      </w:pPr>
      <w:proofErr w:type="spellStart"/>
      <w:r>
        <w:rPr>
          <w:spacing w:val="-4"/>
        </w:rPr>
        <w:t>Postview</w:t>
      </w:r>
      <w:proofErr w:type="spellEnd"/>
      <w:r>
        <w:rPr>
          <w:spacing w:val="-4"/>
        </w:rPr>
        <w:t>-</w:t>
      </w:r>
      <w:r>
        <w:rPr>
          <w:spacing w:val="-2"/>
        </w:rPr>
        <w:t>Tracking</w:t>
      </w:r>
    </w:p>
    <w:p w14:paraId="61FE6822" w14:textId="77777777" w:rsidR="00244A6A" w:rsidRDefault="00244A6A">
      <w:pPr>
        <w:pStyle w:val="Textkrper"/>
        <w:spacing w:before="5"/>
        <w:rPr>
          <w:b/>
          <w:sz w:val="21"/>
        </w:rPr>
      </w:pPr>
    </w:p>
    <w:p w14:paraId="77EDD097" w14:textId="7BD65C1E" w:rsidR="00244A6A" w:rsidRDefault="00000000">
      <w:pPr>
        <w:pStyle w:val="Textkrper"/>
        <w:spacing w:line="247" w:lineRule="auto"/>
        <w:ind w:left="1079" w:right="2102"/>
        <w:jc w:val="both"/>
      </w:pPr>
      <w:r>
        <w:t>Die Zuordnung der Nutzenden zu einem bestimmten Affiliate kann bereits dann stattfinden, sobald das Cookie bei der reinen Einblendung einer Werbeanzeige (Impression)</w:t>
      </w:r>
      <w:r>
        <w:rPr>
          <w:spacing w:val="40"/>
        </w:rPr>
        <w:t xml:space="preserve"> </w:t>
      </w:r>
      <w:r>
        <w:t>angesetzt wird. Hierbei erhält der Affiliate die Provision durch das reine Betrachten des</w:t>
      </w:r>
      <w:r>
        <w:rPr>
          <w:spacing w:val="40"/>
        </w:rPr>
        <w:t xml:space="preserve"> </w:t>
      </w:r>
      <w:r>
        <w:t>Werbemittels, wenn der User anschließend die Website des Merchants besucht. Realisiert</w:t>
      </w:r>
      <w:r>
        <w:rPr>
          <w:spacing w:val="40"/>
        </w:rPr>
        <w:t xml:space="preserve"> </w:t>
      </w:r>
      <w:r>
        <w:t>wird dieses Verfahren über Cookies, weshalb dieselben Nachteile wie beim Cookie-Tracking</w:t>
      </w:r>
      <w:r>
        <w:rPr>
          <w:spacing w:val="-4"/>
        </w:rPr>
        <w:t xml:space="preserve"> </w:t>
      </w:r>
      <w:r>
        <w:t>zugrunde</w:t>
      </w:r>
      <w:r>
        <w:rPr>
          <w:spacing w:val="-4"/>
        </w:rPr>
        <w:t xml:space="preserve"> </w:t>
      </w:r>
      <w:r>
        <w:t>liegen.</w:t>
      </w:r>
      <w:r>
        <w:rPr>
          <w:spacing w:val="-4"/>
        </w:rPr>
        <w:t xml:space="preserve"> </w:t>
      </w:r>
      <w:r>
        <w:t>Das</w:t>
      </w:r>
      <w:r>
        <w:rPr>
          <w:spacing w:val="-4"/>
        </w:rPr>
        <w:t xml:space="preserve"> </w:t>
      </w:r>
      <w:proofErr w:type="spellStart"/>
      <w:r>
        <w:t>Postview</w:t>
      </w:r>
      <w:proofErr w:type="spellEnd"/>
      <w:r>
        <w:t>-Tracking</w:t>
      </w:r>
      <w:r>
        <w:rPr>
          <w:spacing w:val="-4"/>
        </w:rPr>
        <w:t xml:space="preserve"> </w:t>
      </w:r>
      <w:r>
        <w:t>ist</w:t>
      </w:r>
      <w:r>
        <w:rPr>
          <w:spacing w:val="-4"/>
        </w:rPr>
        <w:t xml:space="preserve"> </w:t>
      </w:r>
      <w:r>
        <w:t>im</w:t>
      </w:r>
      <w:r>
        <w:rPr>
          <w:spacing w:val="-4"/>
        </w:rPr>
        <w:t xml:space="preserve"> </w:t>
      </w:r>
      <w:r>
        <w:t>Rahmen</w:t>
      </w:r>
      <w:r>
        <w:rPr>
          <w:spacing w:val="-4"/>
        </w:rPr>
        <w:t xml:space="preserve"> </w:t>
      </w:r>
      <w:r>
        <w:t>des</w:t>
      </w:r>
      <w:r>
        <w:rPr>
          <w:spacing w:val="-3"/>
        </w:rPr>
        <w:t xml:space="preserve"> </w:t>
      </w:r>
      <w:r>
        <w:t>Affiliate-Marketings</w:t>
      </w:r>
      <w:r>
        <w:rPr>
          <w:spacing w:val="-8"/>
        </w:rPr>
        <w:t xml:space="preserve"> </w:t>
      </w:r>
      <w:r>
        <w:t>mitt-</w:t>
      </w:r>
      <w:r>
        <w:rPr>
          <w:spacing w:val="40"/>
        </w:rPr>
        <w:t xml:space="preserve"> </w:t>
      </w:r>
      <w:proofErr w:type="spellStart"/>
      <w:r>
        <w:t>lerweile</w:t>
      </w:r>
      <w:proofErr w:type="spellEnd"/>
      <w:r>
        <w:t xml:space="preserve"> stark eingeschränkt worden, da es vielfach für das sogenannte Cookie-</w:t>
      </w:r>
      <w:proofErr w:type="spellStart"/>
      <w:r>
        <w:t>Dropping</w:t>
      </w:r>
      <w:proofErr w:type="spellEnd"/>
      <w:r>
        <w:rPr>
          <w:spacing w:val="40"/>
        </w:rPr>
        <w:t xml:space="preserve"> </w:t>
      </w:r>
      <w:r>
        <w:t>missbraucht wurde. In der Regel werden Cookies im Browser der Nutzenden hinterlegt,</w:t>
      </w:r>
      <w:r>
        <w:rPr>
          <w:spacing w:val="40"/>
        </w:rPr>
        <w:t xml:space="preserve"> </w:t>
      </w:r>
      <w:r>
        <w:t>wenn diese aktiv auf ein Werbemittel klicken. Beim Cookie-</w:t>
      </w:r>
      <w:proofErr w:type="spellStart"/>
      <w:r>
        <w:t>Dropping</w:t>
      </w:r>
      <w:proofErr w:type="spellEnd"/>
      <w:r>
        <w:t xml:space="preserve"> werden diese Klicks</w:t>
      </w:r>
      <w:r>
        <w:rPr>
          <w:spacing w:val="40"/>
        </w:rPr>
        <w:t xml:space="preserve"> </w:t>
      </w:r>
      <w:r>
        <w:t>hingegen künstlich erzeugt. Dazu bedarf es keiner aktiven Handlung des Users. In der</w:t>
      </w:r>
      <w:r>
        <w:rPr>
          <w:spacing w:val="40"/>
        </w:rPr>
        <w:t xml:space="preserve"> </w:t>
      </w:r>
      <w:r>
        <w:t>Folge</w:t>
      </w:r>
      <w:r>
        <w:rPr>
          <w:spacing w:val="40"/>
        </w:rPr>
        <w:t xml:space="preserve"> </w:t>
      </w:r>
      <w:r>
        <w:t>können</w:t>
      </w:r>
      <w:r>
        <w:rPr>
          <w:spacing w:val="40"/>
        </w:rPr>
        <w:t xml:space="preserve"> </w:t>
      </w:r>
      <w:r>
        <w:t>so</w:t>
      </w:r>
      <w:r>
        <w:rPr>
          <w:spacing w:val="40"/>
        </w:rPr>
        <w:t xml:space="preserve"> </w:t>
      </w:r>
      <w:r>
        <w:t>künstliche</w:t>
      </w:r>
      <w:r>
        <w:rPr>
          <w:spacing w:val="40"/>
        </w:rPr>
        <w:t xml:space="preserve"> </w:t>
      </w:r>
      <w:r>
        <w:t>Provisionen</w:t>
      </w:r>
      <w:r>
        <w:rPr>
          <w:spacing w:val="40"/>
        </w:rPr>
        <w:t xml:space="preserve"> </w:t>
      </w:r>
      <w:r>
        <w:t>verursacht</w:t>
      </w:r>
      <w:r>
        <w:rPr>
          <w:spacing w:val="40"/>
        </w:rPr>
        <w:t xml:space="preserve"> </w:t>
      </w:r>
      <w:r>
        <w:t>werden</w:t>
      </w:r>
      <w:r>
        <w:rPr>
          <w:spacing w:val="40"/>
        </w:rPr>
        <w:t xml:space="preserve"> </w:t>
      </w:r>
      <w:r>
        <w:t>(Kamps</w:t>
      </w:r>
      <w:r>
        <w:rPr>
          <w:spacing w:val="40"/>
        </w:rPr>
        <w:t xml:space="preserve"> </w:t>
      </w:r>
      <w:r>
        <w:t>&amp;</w:t>
      </w:r>
      <w:r>
        <w:rPr>
          <w:spacing w:val="40"/>
        </w:rPr>
        <w:t xml:space="preserve"> </w:t>
      </w:r>
      <w:r>
        <w:t>Schetter,</w:t>
      </w:r>
      <w:r>
        <w:rPr>
          <w:spacing w:val="40"/>
        </w:rPr>
        <w:t xml:space="preserve"> </w:t>
      </w:r>
      <w:r>
        <w:t>2020,</w:t>
      </w:r>
      <w:r>
        <w:rPr>
          <w:spacing w:val="40"/>
        </w:rPr>
        <w:t xml:space="preserve"> </w:t>
      </w:r>
      <w:r>
        <w:t>S.</w:t>
      </w:r>
      <w:r>
        <w:rPr>
          <w:spacing w:val="-1"/>
        </w:rPr>
        <w:t xml:space="preserve"> </w:t>
      </w:r>
      <w:r>
        <w:t>124).</w:t>
      </w:r>
    </w:p>
    <w:p w14:paraId="796834CD" w14:textId="77777777" w:rsidR="00244A6A" w:rsidRDefault="00244A6A">
      <w:pPr>
        <w:pStyle w:val="Textkrper"/>
        <w:spacing w:before="9"/>
        <w:rPr>
          <w:sz w:val="21"/>
        </w:rPr>
      </w:pPr>
    </w:p>
    <w:p w14:paraId="2DBE97BB" w14:textId="77777777" w:rsidR="00244A6A" w:rsidRDefault="00000000">
      <w:pPr>
        <w:pStyle w:val="berschrift6"/>
        <w:spacing w:before="0"/>
        <w:ind w:left="1079"/>
      </w:pPr>
      <w:r>
        <w:rPr>
          <w:spacing w:val="-2"/>
        </w:rPr>
        <w:t>Fingerprint-Tracking</w:t>
      </w:r>
    </w:p>
    <w:p w14:paraId="03CFB322" w14:textId="77777777" w:rsidR="00244A6A" w:rsidRDefault="00244A6A">
      <w:pPr>
        <w:pStyle w:val="Textkrper"/>
        <w:spacing w:before="4"/>
        <w:rPr>
          <w:b/>
          <w:sz w:val="21"/>
        </w:rPr>
      </w:pPr>
    </w:p>
    <w:p w14:paraId="5217DCCB" w14:textId="2466DDC4" w:rsidR="00244A6A" w:rsidRDefault="00000000">
      <w:pPr>
        <w:pStyle w:val="Textkrper"/>
        <w:spacing w:line="247" w:lineRule="auto"/>
        <w:ind w:left="1079" w:right="2102"/>
        <w:jc w:val="both"/>
      </w:pPr>
      <w:r>
        <w:t>Das Fingerprint-Tracking zeichnet sich dadurch aus, dass bestimmte Systemdaten (IP-</w:t>
      </w:r>
      <w:r>
        <w:rPr>
          <w:spacing w:val="40"/>
        </w:rPr>
        <w:t xml:space="preserve"> </w:t>
      </w:r>
      <w:r>
        <w:t>Adresse,</w:t>
      </w:r>
      <w:r>
        <w:rPr>
          <w:spacing w:val="-1"/>
        </w:rPr>
        <w:t xml:space="preserve"> </w:t>
      </w:r>
      <w:r>
        <w:t>Betriebssystem,</w:t>
      </w:r>
      <w:r>
        <w:rPr>
          <w:spacing w:val="-1"/>
        </w:rPr>
        <w:t xml:space="preserve"> </w:t>
      </w:r>
      <w:r>
        <w:t>Webbrowser)</w:t>
      </w:r>
      <w:r>
        <w:rPr>
          <w:spacing w:val="-1"/>
        </w:rPr>
        <w:t xml:space="preserve"> </w:t>
      </w:r>
      <w:r>
        <w:t>der</w:t>
      </w:r>
      <w:r>
        <w:rPr>
          <w:spacing w:val="-1"/>
        </w:rPr>
        <w:t xml:space="preserve"> </w:t>
      </w:r>
      <w:r>
        <w:t>Nutzenden</w:t>
      </w:r>
      <w:r>
        <w:rPr>
          <w:spacing w:val="-1"/>
        </w:rPr>
        <w:t xml:space="preserve"> </w:t>
      </w:r>
      <w:r>
        <w:t>erfasst,</w:t>
      </w:r>
      <w:r>
        <w:rPr>
          <w:spacing w:val="-1"/>
        </w:rPr>
        <w:t xml:space="preserve"> </w:t>
      </w:r>
      <w:r>
        <w:t>gespeichert,</w:t>
      </w:r>
      <w:r>
        <w:rPr>
          <w:spacing w:val="-1"/>
        </w:rPr>
        <w:t xml:space="preserve"> </w:t>
      </w:r>
      <w:r>
        <w:t>analysiert</w:t>
      </w:r>
      <w:r>
        <w:rPr>
          <w:spacing w:val="-1"/>
        </w:rPr>
        <w:t xml:space="preserve"> </w:t>
      </w:r>
      <w:r>
        <w:t>und</w:t>
      </w:r>
      <w:r>
        <w:rPr>
          <w:spacing w:val="40"/>
        </w:rPr>
        <w:t xml:space="preserve"> </w:t>
      </w:r>
      <w:r>
        <w:t>im System des Netzwerks als Fingerprint hinterlegt werden. Bei jeder Aktion werden die</w:t>
      </w:r>
      <w:r>
        <w:rPr>
          <w:spacing w:val="40"/>
        </w:rPr>
        <w:t xml:space="preserve"> </w:t>
      </w:r>
      <w:r>
        <w:t>Fingerprints mit den Bestelldaten abgeglichen und zugeordnet. Vorteilhaft ist, dass das</w:t>
      </w:r>
      <w:r>
        <w:rPr>
          <w:spacing w:val="40"/>
        </w:rPr>
        <w:t xml:space="preserve"> </w:t>
      </w:r>
      <w:r>
        <w:t>Verfahren browserübergreifend funktioniert (Affiliate Deals, 2018). Beim Fingerprint-Tracking (auch: Fingerprinting) handelt es sich um eine webseitenübergreifende „Art von</w:t>
      </w:r>
      <w:r>
        <w:rPr>
          <w:spacing w:val="40"/>
        </w:rPr>
        <w:t xml:space="preserve"> </w:t>
      </w:r>
      <w:r>
        <w:t>Online-Tracking, das invasiver ist als gewöhnliches Cookie-basiertes Tracking“ (Mozilla,</w:t>
      </w:r>
      <w:r>
        <w:rPr>
          <w:spacing w:val="80"/>
          <w:w w:val="150"/>
        </w:rPr>
        <w:t xml:space="preserve"> </w:t>
      </w:r>
      <w:r>
        <w:t>n. d.). Besucht der User eine Website, die das Fingerprint-Tracking anwendet, wird von</w:t>
      </w:r>
      <w:r>
        <w:rPr>
          <w:spacing w:val="40"/>
        </w:rPr>
        <w:t xml:space="preserve"> </w:t>
      </w:r>
      <w:proofErr w:type="spellStart"/>
      <w:proofErr w:type="gramStart"/>
      <w:r>
        <w:t>ihm:ihr</w:t>
      </w:r>
      <w:proofErr w:type="spellEnd"/>
      <w:proofErr w:type="gramEnd"/>
      <w:r>
        <w:t xml:space="preserve"> ein eindeutiges Profil erstellt. Dieses kann auf unterschiedlichen Daten, wie z. B.</w:t>
      </w:r>
      <w:r>
        <w:rPr>
          <w:spacing w:val="40"/>
        </w:rPr>
        <w:t xml:space="preserve"> </w:t>
      </w:r>
      <w:r>
        <w:t>das genutzte Betriebssystem, der verwendete Webbrowser, die installierten Schriftarten</w:t>
      </w:r>
      <w:r>
        <w:rPr>
          <w:spacing w:val="40"/>
        </w:rPr>
        <w:t xml:space="preserve"> </w:t>
      </w:r>
      <w:r>
        <w:t>und Plugins, die Bildschirmauflösung etc., basieren. Welche Daten tatsächlich abgegriffen</w:t>
      </w:r>
      <w:r>
        <w:rPr>
          <w:spacing w:val="40"/>
        </w:rPr>
        <w:t xml:space="preserve"> </w:t>
      </w:r>
      <w:r>
        <w:t>werden, hängt von der genutzten Tracking-Technologie sowie den Browser-Einstellungen</w:t>
      </w:r>
      <w:r>
        <w:rPr>
          <w:spacing w:val="40"/>
        </w:rPr>
        <w:t xml:space="preserve"> </w:t>
      </w:r>
      <w:r>
        <w:t xml:space="preserve">des Users ab (Mozilla, n. d.; </w:t>
      </w:r>
      <w:proofErr w:type="spellStart"/>
      <w:r>
        <w:t>ePrivacy</w:t>
      </w:r>
      <w:proofErr w:type="spellEnd"/>
      <w:r>
        <w:t>, 2020). Beim Fingerprinting wird darüber hinaus zwischen</w:t>
      </w:r>
      <w:r>
        <w:rPr>
          <w:spacing w:val="-4"/>
        </w:rPr>
        <w:t xml:space="preserve"> </w:t>
      </w:r>
      <w:r>
        <w:t>implizit</w:t>
      </w:r>
      <w:r>
        <w:rPr>
          <w:spacing w:val="-4"/>
        </w:rPr>
        <w:t xml:space="preserve"> </w:t>
      </w:r>
      <w:r>
        <w:t>vorliegenden</w:t>
      </w:r>
      <w:r>
        <w:rPr>
          <w:spacing w:val="-4"/>
        </w:rPr>
        <w:t xml:space="preserve"> </w:t>
      </w:r>
      <w:r>
        <w:t>Daten</w:t>
      </w:r>
      <w:r>
        <w:rPr>
          <w:spacing w:val="-4"/>
        </w:rPr>
        <w:t xml:space="preserve"> </w:t>
      </w:r>
      <w:r>
        <w:t>und</w:t>
      </w:r>
      <w:r>
        <w:rPr>
          <w:spacing w:val="-4"/>
        </w:rPr>
        <w:t xml:space="preserve"> </w:t>
      </w:r>
      <w:r>
        <w:t>explizit</w:t>
      </w:r>
      <w:r>
        <w:rPr>
          <w:spacing w:val="-4"/>
        </w:rPr>
        <w:t xml:space="preserve"> </w:t>
      </w:r>
      <w:r>
        <w:t>vorliegenden</w:t>
      </w:r>
      <w:r>
        <w:rPr>
          <w:spacing w:val="-4"/>
        </w:rPr>
        <w:t xml:space="preserve"> </w:t>
      </w:r>
      <w:r>
        <w:t>Daten</w:t>
      </w:r>
      <w:r>
        <w:rPr>
          <w:spacing w:val="-4"/>
        </w:rPr>
        <w:t xml:space="preserve"> </w:t>
      </w:r>
      <w:r>
        <w:t>unterschieden.</w:t>
      </w:r>
      <w:r>
        <w:rPr>
          <w:spacing w:val="-4"/>
        </w:rPr>
        <w:t xml:space="preserve"> </w:t>
      </w:r>
      <w:r>
        <w:t>Implizit</w:t>
      </w:r>
      <w:r>
        <w:rPr>
          <w:spacing w:val="40"/>
        </w:rPr>
        <w:t xml:space="preserve"> </w:t>
      </w:r>
      <w:r>
        <w:t>vorliegende Daten werden automatisch an den Server geschickt, sobald der User eine</w:t>
      </w:r>
      <w:r>
        <w:rPr>
          <w:spacing w:val="40"/>
        </w:rPr>
        <w:t xml:space="preserve"> </w:t>
      </w:r>
      <w:r>
        <w:t>Website öffnet. Explizit vorliegende Daten müssen durch zusätzlichen technischen Auf-</w:t>
      </w:r>
      <w:r>
        <w:rPr>
          <w:spacing w:val="40"/>
        </w:rPr>
        <w:t xml:space="preserve"> </w:t>
      </w:r>
      <w:r>
        <w:t>wand ermittelt werden. Hierbei wird nochmals unterschieden, ob das Ermitteln dieser</w:t>
      </w:r>
      <w:r>
        <w:rPr>
          <w:spacing w:val="40"/>
        </w:rPr>
        <w:t xml:space="preserve"> </w:t>
      </w:r>
      <w:r>
        <w:t>Daten</w:t>
      </w:r>
      <w:r>
        <w:rPr>
          <w:spacing w:val="11"/>
        </w:rPr>
        <w:t xml:space="preserve"> </w:t>
      </w:r>
      <w:r>
        <w:t>ursprünglich</w:t>
      </w:r>
      <w:r>
        <w:rPr>
          <w:spacing w:val="13"/>
        </w:rPr>
        <w:t xml:space="preserve"> </w:t>
      </w:r>
      <w:r>
        <w:t>in</w:t>
      </w:r>
      <w:r>
        <w:rPr>
          <w:spacing w:val="14"/>
        </w:rPr>
        <w:t xml:space="preserve"> </w:t>
      </w:r>
      <w:r>
        <w:t>JavaScript</w:t>
      </w:r>
      <w:r>
        <w:rPr>
          <w:spacing w:val="13"/>
        </w:rPr>
        <w:t xml:space="preserve"> </w:t>
      </w:r>
      <w:r>
        <w:t>vorgesehen</w:t>
      </w:r>
      <w:r>
        <w:rPr>
          <w:spacing w:val="13"/>
        </w:rPr>
        <w:t xml:space="preserve"> </w:t>
      </w:r>
      <w:r>
        <w:t>war</w:t>
      </w:r>
      <w:r>
        <w:rPr>
          <w:spacing w:val="14"/>
        </w:rPr>
        <w:t xml:space="preserve"> </w:t>
      </w:r>
      <w:r>
        <w:t>(z.</w:t>
      </w:r>
      <w:r>
        <w:rPr>
          <w:spacing w:val="13"/>
        </w:rPr>
        <w:t xml:space="preserve"> </w:t>
      </w:r>
      <w:r>
        <w:t>B.</w:t>
      </w:r>
      <w:r>
        <w:rPr>
          <w:spacing w:val="13"/>
        </w:rPr>
        <w:t xml:space="preserve"> </w:t>
      </w:r>
      <w:r>
        <w:t>Bildschirmauflösung)</w:t>
      </w:r>
      <w:r>
        <w:rPr>
          <w:spacing w:val="14"/>
        </w:rPr>
        <w:t xml:space="preserve"> </w:t>
      </w:r>
      <w:r>
        <w:t>oder</w:t>
      </w:r>
      <w:r>
        <w:rPr>
          <w:spacing w:val="13"/>
        </w:rPr>
        <w:t xml:space="preserve"> </w:t>
      </w:r>
      <w:r>
        <w:t>ob</w:t>
      </w:r>
      <w:r>
        <w:rPr>
          <w:spacing w:val="14"/>
        </w:rPr>
        <w:t xml:space="preserve"> </w:t>
      </w:r>
      <w:r>
        <w:rPr>
          <w:spacing w:val="-5"/>
        </w:rPr>
        <w:t>die</w:t>
      </w:r>
    </w:p>
    <w:p w14:paraId="787E2F7C" w14:textId="77777777" w:rsidR="00244A6A" w:rsidRDefault="00244A6A">
      <w:pPr>
        <w:spacing w:line="247" w:lineRule="auto"/>
        <w:jc w:val="both"/>
        <w:sectPr w:rsidR="00244A6A">
          <w:pgSz w:w="11910" w:h="16840"/>
          <w:pgMar w:top="1700" w:right="660" w:bottom="920" w:left="560" w:header="0" w:footer="727" w:gutter="0"/>
          <w:cols w:space="720"/>
        </w:sectPr>
      </w:pPr>
    </w:p>
    <w:p w14:paraId="1BF09CCA" w14:textId="77777777" w:rsidR="00244A6A" w:rsidRDefault="00000000">
      <w:pPr>
        <w:pStyle w:val="Textkrper"/>
        <w:spacing w:before="85" w:line="247" w:lineRule="auto"/>
        <w:ind w:left="2205" w:right="977"/>
        <w:jc w:val="both"/>
      </w:pPr>
      <w:r>
        <w:lastRenderedPageBreak/>
        <w:t>Daten</w:t>
      </w:r>
      <w:r>
        <w:rPr>
          <w:spacing w:val="-6"/>
        </w:rPr>
        <w:t xml:space="preserve"> </w:t>
      </w:r>
      <w:r>
        <w:t>auf</w:t>
      </w:r>
      <w:r>
        <w:rPr>
          <w:spacing w:val="-6"/>
        </w:rPr>
        <w:t xml:space="preserve"> </w:t>
      </w:r>
      <w:r>
        <w:t>unkonventionelle</w:t>
      </w:r>
      <w:r>
        <w:rPr>
          <w:spacing w:val="-6"/>
        </w:rPr>
        <w:t xml:space="preserve"> </w:t>
      </w:r>
      <w:r>
        <w:t>Weise</w:t>
      </w:r>
      <w:r>
        <w:rPr>
          <w:spacing w:val="-6"/>
        </w:rPr>
        <w:t xml:space="preserve"> </w:t>
      </w:r>
      <w:r>
        <w:t>durch</w:t>
      </w:r>
      <w:r>
        <w:rPr>
          <w:spacing w:val="-6"/>
        </w:rPr>
        <w:t xml:space="preserve"> </w:t>
      </w:r>
      <w:r>
        <w:t>zusätzliche</w:t>
      </w:r>
      <w:r>
        <w:rPr>
          <w:spacing w:val="-6"/>
        </w:rPr>
        <w:t xml:space="preserve"> </w:t>
      </w:r>
      <w:r>
        <w:t>Anpassungen</w:t>
      </w:r>
      <w:r>
        <w:rPr>
          <w:spacing w:val="-6"/>
        </w:rPr>
        <w:t xml:space="preserve"> </w:t>
      </w:r>
      <w:r>
        <w:t>im</w:t>
      </w:r>
      <w:r>
        <w:rPr>
          <w:spacing w:val="-6"/>
        </w:rPr>
        <w:t xml:space="preserve"> </w:t>
      </w:r>
      <w:r>
        <w:t>JavaScript</w:t>
      </w:r>
      <w:r>
        <w:rPr>
          <w:spacing w:val="-6"/>
        </w:rPr>
        <w:t xml:space="preserve"> </w:t>
      </w:r>
      <w:r>
        <w:t>ermitteln</w:t>
      </w:r>
      <w:r>
        <w:rPr>
          <w:spacing w:val="40"/>
        </w:rPr>
        <w:t xml:space="preserve"> </w:t>
      </w:r>
      <w:r>
        <w:t>werden (z. B. installierte Schriften) (Meffert, 2023). Zwar dient das Fingerprint-Tracking</w:t>
      </w:r>
      <w:r>
        <w:rPr>
          <w:spacing w:val="40"/>
        </w:rPr>
        <w:t xml:space="preserve"> </w:t>
      </w:r>
      <w:r>
        <w:t xml:space="preserve">dazu, </w:t>
      </w:r>
      <w:proofErr w:type="spellStart"/>
      <w:proofErr w:type="gramStart"/>
      <w:r>
        <w:t>Besucher:innen</w:t>
      </w:r>
      <w:proofErr w:type="spellEnd"/>
      <w:proofErr w:type="gramEnd"/>
      <w:r>
        <w:t xml:space="preserve"> relativ zuverlässig zu zählen, weil Mehrfachbesuche einer Person</w:t>
      </w:r>
      <w:r>
        <w:rPr>
          <w:spacing w:val="40"/>
        </w:rPr>
        <w:t xml:space="preserve"> </w:t>
      </w:r>
      <w:r>
        <w:t>über ein Endgerät zuverlässig ausgeschlossen werden können. Allerdings kann ein User,</w:t>
      </w:r>
      <w:r>
        <w:rPr>
          <w:spacing w:val="40"/>
        </w:rPr>
        <w:t xml:space="preserve"> </w:t>
      </w:r>
      <w:r>
        <w:t>der über verschiedene Endgeräte eine Website besucht, dennoch nicht als ein und die-</w:t>
      </w:r>
      <w:r>
        <w:rPr>
          <w:spacing w:val="40"/>
        </w:rPr>
        <w:t xml:space="preserve"> </w:t>
      </w:r>
      <w:r>
        <w:t>selbe Person identifiziert werden (</w:t>
      </w:r>
      <w:proofErr w:type="spellStart"/>
      <w:r>
        <w:t>ePrivacy</w:t>
      </w:r>
      <w:proofErr w:type="spellEnd"/>
      <w:r>
        <w:t>, 2020). Schlimmer noch wiegt das Risiko,</w:t>
      </w:r>
      <w:r>
        <w:rPr>
          <w:spacing w:val="40"/>
        </w:rPr>
        <w:t xml:space="preserve"> </w:t>
      </w:r>
      <w:r>
        <w:t>gegen die Datenschutzverordnung zu verstoßen. Sobald personenbezogene Daten, zu der</w:t>
      </w:r>
      <w:r>
        <w:rPr>
          <w:spacing w:val="40"/>
        </w:rPr>
        <w:t xml:space="preserve"> </w:t>
      </w:r>
      <w:r>
        <w:t>auch die IP-Adressen zählen, erhoben, gespeichert und weiterverarbeitet werden, um ein</w:t>
      </w:r>
      <w:r>
        <w:rPr>
          <w:spacing w:val="40"/>
        </w:rPr>
        <w:t xml:space="preserve"> </w:t>
      </w:r>
      <w:r>
        <w:t>konkretes User-Profil zu erstellen, können erhebliche Strafen drohen. Denn derartige</w:t>
      </w:r>
      <w:r>
        <w:rPr>
          <w:spacing w:val="40"/>
        </w:rPr>
        <w:t xml:space="preserve"> </w:t>
      </w:r>
      <w:r>
        <w:t>Daten dürfen nur gespeichert werden, „wenn Sicherheits- oder Funktionalitätsinteressen</w:t>
      </w:r>
      <w:r>
        <w:rPr>
          <w:spacing w:val="40"/>
        </w:rPr>
        <w:t xml:space="preserve"> </w:t>
      </w:r>
      <w:r>
        <w:t>dem Datenschutz der Seitenbesucher überwiegen“, was bei einer Affiliate-Website, die</w:t>
      </w:r>
      <w:r>
        <w:rPr>
          <w:spacing w:val="40"/>
        </w:rPr>
        <w:t xml:space="preserve"> </w:t>
      </w:r>
      <w:r>
        <w:t>kommerzielle Zwecke verfolgt, nicht der Fall sein dürfte (Datenschutz.org, 2023). Auch</w:t>
      </w:r>
      <w:r>
        <w:rPr>
          <w:spacing w:val="40"/>
        </w:rPr>
        <w:t xml:space="preserve"> </w:t>
      </w:r>
      <w:r>
        <w:t>Mozilla</w:t>
      </w:r>
      <w:r>
        <w:rPr>
          <w:spacing w:val="-4"/>
        </w:rPr>
        <w:t xml:space="preserve"> </w:t>
      </w:r>
      <w:r>
        <w:t>warnt</w:t>
      </w:r>
      <w:r>
        <w:rPr>
          <w:spacing w:val="-4"/>
        </w:rPr>
        <w:t xml:space="preserve"> </w:t>
      </w:r>
      <w:r>
        <w:t>davor,</w:t>
      </w:r>
      <w:r>
        <w:rPr>
          <w:spacing w:val="-4"/>
        </w:rPr>
        <w:t xml:space="preserve"> </w:t>
      </w:r>
      <w:r>
        <w:t>dass</w:t>
      </w:r>
      <w:r>
        <w:rPr>
          <w:spacing w:val="-4"/>
        </w:rPr>
        <w:t xml:space="preserve"> </w:t>
      </w:r>
      <w:r>
        <w:t>Fingerprinting</w:t>
      </w:r>
      <w:r>
        <w:rPr>
          <w:spacing w:val="-4"/>
        </w:rPr>
        <w:t xml:space="preserve"> </w:t>
      </w:r>
      <w:r>
        <w:t>als</w:t>
      </w:r>
      <w:r>
        <w:rPr>
          <w:spacing w:val="-4"/>
        </w:rPr>
        <w:t xml:space="preserve"> </w:t>
      </w:r>
      <w:r>
        <w:t>schädliches</w:t>
      </w:r>
      <w:r>
        <w:rPr>
          <w:spacing w:val="-4"/>
        </w:rPr>
        <w:t xml:space="preserve"> </w:t>
      </w:r>
      <w:r>
        <w:t>Instrument</w:t>
      </w:r>
      <w:r>
        <w:rPr>
          <w:spacing w:val="-4"/>
        </w:rPr>
        <w:t xml:space="preserve"> </w:t>
      </w:r>
      <w:r>
        <w:t>angesehen</w:t>
      </w:r>
      <w:r>
        <w:rPr>
          <w:spacing w:val="-4"/>
        </w:rPr>
        <w:t xml:space="preserve"> </w:t>
      </w:r>
      <w:r>
        <w:t>wird,</w:t>
      </w:r>
      <w:r>
        <w:rPr>
          <w:spacing w:val="-4"/>
        </w:rPr>
        <w:t xml:space="preserve"> </w:t>
      </w:r>
      <w:r>
        <w:t>da</w:t>
      </w:r>
      <w:r>
        <w:rPr>
          <w:spacing w:val="-4"/>
        </w:rPr>
        <w:t xml:space="preserve"> </w:t>
      </w:r>
      <w:r>
        <w:t>es</w:t>
      </w:r>
      <w:r>
        <w:rPr>
          <w:spacing w:val="40"/>
        </w:rPr>
        <w:t xml:space="preserve"> </w:t>
      </w:r>
      <w:r>
        <w:t>immer</w:t>
      </w:r>
      <w:r>
        <w:rPr>
          <w:spacing w:val="-3"/>
        </w:rPr>
        <w:t xml:space="preserve"> </w:t>
      </w:r>
      <w:r>
        <w:t>wieder</w:t>
      </w:r>
      <w:r>
        <w:rPr>
          <w:spacing w:val="-3"/>
        </w:rPr>
        <w:t xml:space="preserve"> </w:t>
      </w:r>
      <w:proofErr w:type="spellStart"/>
      <w:proofErr w:type="gramStart"/>
      <w:r>
        <w:t>Seitenbetreiber:innen</w:t>
      </w:r>
      <w:proofErr w:type="spellEnd"/>
      <w:proofErr w:type="gramEnd"/>
      <w:r>
        <w:rPr>
          <w:spacing w:val="-3"/>
        </w:rPr>
        <w:t xml:space="preserve"> </w:t>
      </w:r>
      <w:r>
        <w:t>gibt,</w:t>
      </w:r>
      <w:r>
        <w:rPr>
          <w:spacing w:val="-3"/>
        </w:rPr>
        <w:t xml:space="preserve"> </w:t>
      </w:r>
      <w:r>
        <w:t>die</w:t>
      </w:r>
      <w:r>
        <w:rPr>
          <w:spacing w:val="-3"/>
        </w:rPr>
        <w:t xml:space="preserve"> </w:t>
      </w:r>
      <w:r>
        <w:t>User-Daten</w:t>
      </w:r>
      <w:r>
        <w:rPr>
          <w:spacing w:val="-3"/>
        </w:rPr>
        <w:t xml:space="preserve"> </w:t>
      </w:r>
      <w:r>
        <w:t>über</w:t>
      </w:r>
      <w:r>
        <w:rPr>
          <w:spacing w:val="-3"/>
        </w:rPr>
        <w:t xml:space="preserve"> </w:t>
      </w:r>
      <w:r>
        <w:t>lange</w:t>
      </w:r>
      <w:r>
        <w:rPr>
          <w:spacing w:val="-3"/>
        </w:rPr>
        <w:t xml:space="preserve"> </w:t>
      </w:r>
      <w:r>
        <w:t>Zeiträume</w:t>
      </w:r>
      <w:r>
        <w:rPr>
          <w:spacing w:val="-3"/>
        </w:rPr>
        <w:t xml:space="preserve"> </w:t>
      </w:r>
      <w:r>
        <w:t>auch</w:t>
      </w:r>
      <w:r>
        <w:rPr>
          <w:spacing w:val="-3"/>
        </w:rPr>
        <w:t xml:space="preserve"> </w:t>
      </w:r>
      <w:r>
        <w:t>dann</w:t>
      </w:r>
      <w:r>
        <w:rPr>
          <w:spacing w:val="40"/>
        </w:rPr>
        <w:t xml:space="preserve"> </w:t>
      </w:r>
      <w:r>
        <w:t>tracken, wenn Nutzende dem nicht zugestimmt, den Browserverlauf gelöscht oder im</w:t>
      </w:r>
      <w:r>
        <w:rPr>
          <w:spacing w:val="40"/>
        </w:rPr>
        <w:t xml:space="preserve"> </w:t>
      </w:r>
      <w:proofErr w:type="spellStart"/>
      <w:r>
        <w:t>Ingocnito</w:t>
      </w:r>
      <w:proofErr w:type="spellEnd"/>
      <w:r>
        <w:t>-Modus gesurft haben (Mozilla, n. d.).</w:t>
      </w:r>
    </w:p>
    <w:p w14:paraId="78BBA4DB" w14:textId="77777777" w:rsidR="00244A6A" w:rsidRDefault="00244A6A">
      <w:pPr>
        <w:pStyle w:val="Textkrper"/>
        <w:rPr>
          <w:sz w:val="22"/>
        </w:rPr>
      </w:pPr>
    </w:p>
    <w:p w14:paraId="51B05D98" w14:textId="77777777" w:rsidR="00244A6A" w:rsidRDefault="00000000">
      <w:pPr>
        <w:pStyle w:val="berschrift6"/>
        <w:spacing w:before="0"/>
        <w:ind w:left="2205"/>
      </w:pPr>
      <w:r>
        <w:rPr>
          <w:spacing w:val="-3"/>
        </w:rPr>
        <w:t>Pixel-</w:t>
      </w:r>
      <w:r>
        <w:rPr>
          <w:spacing w:val="-2"/>
        </w:rPr>
        <w:t>Tracking</w:t>
      </w:r>
    </w:p>
    <w:p w14:paraId="760369C1" w14:textId="77777777" w:rsidR="00244A6A" w:rsidRDefault="00244A6A">
      <w:pPr>
        <w:pStyle w:val="Textkrper"/>
        <w:spacing w:before="5"/>
        <w:rPr>
          <w:b/>
          <w:sz w:val="21"/>
        </w:rPr>
      </w:pPr>
    </w:p>
    <w:p w14:paraId="7BFD13A3" w14:textId="2F70974F" w:rsidR="00244A6A" w:rsidRDefault="00000000">
      <w:pPr>
        <w:pStyle w:val="Textkrper"/>
        <w:spacing w:line="247" w:lineRule="auto"/>
        <w:ind w:left="2205" w:right="976"/>
        <w:jc w:val="both"/>
      </w:pPr>
      <w:r>
        <w:t>Dieses Verfahren bezieht sich auf den Transaktionsnachweis gegenüber dem Affiliate-</w:t>
      </w:r>
      <w:r>
        <w:rPr>
          <w:spacing w:val="40"/>
        </w:rPr>
        <w:t xml:space="preserve"> </w:t>
      </w:r>
      <w:r>
        <w:t>Netzwerk.</w:t>
      </w:r>
      <w:r>
        <w:rPr>
          <w:spacing w:val="-1"/>
        </w:rPr>
        <w:t xml:space="preserve"> </w:t>
      </w:r>
      <w:r>
        <w:t>Zunächst</w:t>
      </w:r>
      <w:r>
        <w:rPr>
          <w:spacing w:val="-1"/>
        </w:rPr>
        <w:t xml:space="preserve"> </w:t>
      </w:r>
      <w:r>
        <w:t>wird</w:t>
      </w:r>
      <w:r>
        <w:rPr>
          <w:spacing w:val="-1"/>
        </w:rPr>
        <w:t xml:space="preserve"> </w:t>
      </w:r>
      <w:r>
        <w:t>ein</w:t>
      </w:r>
      <w:r>
        <w:rPr>
          <w:spacing w:val="-1"/>
        </w:rPr>
        <w:t xml:space="preserve"> </w:t>
      </w:r>
      <w:r>
        <w:t>kleines</w:t>
      </w:r>
      <w:r>
        <w:rPr>
          <w:spacing w:val="-1"/>
        </w:rPr>
        <w:t xml:space="preserve"> </w:t>
      </w:r>
      <w:r>
        <w:t>Bild,</w:t>
      </w:r>
      <w:r>
        <w:rPr>
          <w:spacing w:val="-1"/>
        </w:rPr>
        <w:t xml:space="preserve"> </w:t>
      </w:r>
      <w:r>
        <w:t>das</w:t>
      </w:r>
      <w:r>
        <w:rPr>
          <w:spacing w:val="-1"/>
        </w:rPr>
        <w:t xml:space="preserve"> </w:t>
      </w:r>
      <w:r>
        <w:t>die</w:t>
      </w:r>
      <w:r>
        <w:rPr>
          <w:spacing w:val="-1"/>
        </w:rPr>
        <w:t xml:space="preserve"> </w:t>
      </w:r>
      <w:r>
        <w:t>Größe</w:t>
      </w:r>
      <w:r>
        <w:rPr>
          <w:spacing w:val="-1"/>
        </w:rPr>
        <w:t xml:space="preserve"> </w:t>
      </w:r>
      <w:r>
        <w:t>eines</w:t>
      </w:r>
      <w:r>
        <w:rPr>
          <w:spacing w:val="-1"/>
        </w:rPr>
        <w:t xml:space="preserve"> </w:t>
      </w:r>
      <w:r>
        <w:t>Pixels</w:t>
      </w:r>
      <w:r>
        <w:rPr>
          <w:spacing w:val="-1"/>
        </w:rPr>
        <w:t xml:space="preserve"> </w:t>
      </w:r>
      <w:r>
        <w:t>hat</w:t>
      </w:r>
      <w:r>
        <w:rPr>
          <w:spacing w:val="-1"/>
        </w:rPr>
        <w:t xml:space="preserve"> </w:t>
      </w:r>
      <w:r>
        <w:t>und</w:t>
      </w:r>
      <w:r>
        <w:rPr>
          <w:spacing w:val="-1"/>
        </w:rPr>
        <w:t xml:space="preserve"> </w:t>
      </w:r>
      <w:r>
        <w:t>deshalb</w:t>
      </w:r>
      <w:r>
        <w:rPr>
          <w:spacing w:val="-1"/>
        </w:rPr>
        <w:t xml:space="preserve"> </w:t>
      </w:r>
      <w:r>
        <w:t>nicht</w:t>
      </w:r>
      <w:r>
        <w:rPr>
          <w:spacing w:val="40"/>
        </w:rPr>
        <w:t xml:space="preserve"> </w:t>
      </w:r>
      <w:r>
        <w:t>vom</w:t>
      </w:r>
      <w:r>
        <w:rPr>
          <w:spacing w:val="-1"/>
        </w:rPr>
        <w:t xml:space="preserve"> </w:t>
      </w:r>
      <w:r>
        <w:t>User</w:t>
      </w:r>
      <w:r>
        <w:rPr>
          <w:spacing w:val="-1"/>
        </w:rPr>
        <w:t xml:space="preserve"> </w:t>
      </w:r>
      <w:r>
        <w:t>wahrgenommen</w:t>
      </w:r>
      <w:r>
        <w:rPr>
          <w:spacing w:val="-1"/>
        </w:rPr>
        <w:t xml:space="preserve"> </w:t>
      </w:r>
      <w:r>
        <w:t>wird,</w:t>
      </w:r>
      <w:r>
        <w:rPr>
          <w:spacing w:val="-1"/>
        </w:rPr>
        <w:t xml:space="preserve"> </w:t>
      </w:r>
      <w:r>
        <w:t>in</w:t>
      </w:r>
      <w:r>
        <w:rPr>
          <w:spacing w:val="-1"/>
        </w:rPr>
        <w:t xml:space="preserve"> </w:t>
      </w:r>
      <w:r>
        <w:t>Form</w:t>
      </w:r>
      <w:r>
        <w:rPr>
          <w:spacing w:val="-1"/>
        </w:rPr>
        <w:t xml:space="preserve"> </w:t>
      </w:r>
      <w:r>
        <w:t>eines</w:t>
      </w:r>
      <w:r>
        <w:rPr>
          <w:spacing w:val="-1"/>
        </w:rPr>
        <w:t xml:space="preserve"> </w:t>
      </w:r>
      <w:r>
        <w:t>Image-Tags</w:t>
      </w:r>
      <w:r>
        <w:rPr>
          <w:spacing w:val="-1"/>
        </w:rPr>
        <w:t xml:space="preserve"> </w:t>
      </w:r>
      <w:r>
        <w:t>im</w:t>
      </w:r>
      <w:r>
        <w:rPr>
          <w:spacing w:val="-1"/>
        </w:rPr>
        <w:t xml:space="preserve"> </w:t>
      </w:r>
      <w:r>
        <w:t>HTML-Code</w:t>
      </w:r>
      <w:r>
        <w:rPr>
          <w:spacing w:val="-1"/>
        </w:rPr>
        <w:t xml:space="preserve"> </w:t>
      </w:r>
      <w:r>
        <w:t>der</w:t>
      </w:r>
      <w:r>
        <w:rPr>
          <w:spacing w:val="-1"/>
        </w:rPr>
        <w:t xml:space="preserve"> </w:t>
      </w:r>
      <w:r>
        <w:t>Website</w:t>
      </w:r>
      <w:r>
        <w:rPr>
          <w:spacing w:val="-1"/>
        </w:rPr>
        <w:t xml:space="preserve"> </w:t>
      </w:r>
      <w:r>
        <w:t>des</w:t>
      </w:r>
      <w:r>
        <w:rPr>
          <w:spacing w:val="40"/>
        </w:rPr>
        <w:t xml:space="preserve"> </w:t>
      </w:r>
      <w:r>
        <w:t>Merchants platziert. Dieser Pixel stellt den Transaction-Tracking-Code dar und befindet</w:t>
      </w:r>
      <w:r>
        <w:rPr>
          <w:spacing w:val="40"/>
        </w:rPr>
        <w:t xml:space="preserve"> </w:t>
      </w:r>
      <w:r>
        <w:t>sich in der Regel auf der sogenannten Danke-Seite, die erscheint, wenn ein Kauf im</w:t>
      </w:r>
      <w:r>
        <w:rPr>
          <w:spacing w:val="40"/>
        </w:rPr>
        <w:t xml:space="preserve"> </w:t>
      </w:r>
      <w:r>
        <w:t>Online-Shop</w:t>
      </w:r>
      <w:r>
        <w:rPr>
          <w:spacing w:val="-6"/>
        </w:rPr>
        <w:t xml:space="preserve"> </w:t>
      </w:r>
      <w:r>
        <w:t>vollzogen</w:t>
      </w:r>
      <w:r>
        <w:rPr>
          <w:spacing w:val="-6"/>
        </w:rPr>
        <w:t xml:space="preserve"> </w:t>
      </w:r>
      <w:r>
        <w:t>wurde.</w:t>
      </w:r>
      <w:r>
        <w:rPr>
          <w:spacing w:val="-6"/>
        </w:rPr>
        <w:t xml:space="preserve"> </w:t>
      </w:r>
      <w:r>
        <w:t>Das</w:t>
      </w:r>
      <w:r>
        <w:rPr>
          <w:spacing w:val="-6"/>
        </w:rPr>
        <w:t xml:space="preserve"> </w:t>
      </w:r>
      <w:r>
        <w:t>Affiliate-Netzwerk</w:t>
      </w:r>
      <w:r>
        <w:rPr>
          <w:spacing w:val="-6"/>
        </w:rPr>
        <w:t xml:space="preserve"> </w:t>
      </w:r>
      <w:r>
        <w:t>fordert</w:t>
      </w:r>
      <w:r>
        <w:rPr>
          <w:spacing w:val="-6"/>
        </w:rPr>
        <w:t xml:space="preserve"> </w:t>
      </w:r>
      <w:r>
        <w:t>diesen</w:t>
      </w:r>
      <w:r>
        <w:rPr>
          <w:spacing w:val="-6"/>
        </w:rPr>
        <w:t xml:space="preserve"> </w:t>
      </w:r>
      <w:r>
        <w:t>Transaction-Tracking-</w:t>
      </w:r>
      <w:r>
        <w:rPr>
          <w:spacing w:val="40"/>
        </w:rPr>
        <w:t xml:space="preserve"> </w:t>
      </w:r>
      <w:r>
        <w:t>Code</w:t>
      </w:r>
      <w:r>
        <w:rPr>
          <w:spacing w:val="-4"/>
        </w:rPr>
        <w:t xml:space="preserve"> </w:t>
      </w:r>
      <w:r>
        <w:t>an</w:t>
      </w:r>
      <w:r>
        <w:rPr>
          <w:spacing w:val="-4"/>
        </w:rPr>
        <w:t xml:space="preserve"> </w:t>
      </w:r>
      <w:r>
        <w:t>und</w:t>
      </w:r>
      <w:r>
        <w:rPr>
          <w:spacing w:val="-4"/>
        </w:rPr>
        <w:t xml:space="preserve"> </w:t>
      </w:r>
      <w:r>
        <w:t>erfährt</w:t>
      </w:r>
      <w:r>
        <w:rPr>
          <w:spacing w:val="-4"/>
        </w:rPr>
        <w:t xml:space="preserve"> </w:t>
      </w:r>
      <w:r>
        <w:t>darüber,</w:t>
      </w:r>
      <w:r>
        <w:rPr>
          <w:spacing w:val="-4"/>
        </w:rPr>
        <w:t xml:space="preserve"> </w:t>
      </w:r>
      <w:r>
        <w:t>dass</w:t>
      </w:r>
      <w:r>
        <w:rPr>
          <w:spacing w:val="-4"/>
        </w:rPr>
        <w:t xml:space="preserve"> </w:t>
      </w:r>
      <w:r>
        <w:t>ein</w:t>
      </w:r>
      <w:r>
        <w:rPr>
          <w:spacing w:val="-4"/>
        </w:rPr>
        <w:t xml:space="preserve"> </w:t>
      </w:r>
      <w:r>
        <w:t>Kauf</w:t>
      </w:r>
      <w:r>
        <w:rPr>
          <w:spacing w:val="-4"/>
        </w:rPr>
        <w:t xml:space="preserve"> </w:t>
      </w:r>
      <w:r>
        <w:t>stattgefunden</w:t>
      </w:r>
      <w:r>
        <w:rPr>
          <w:spacing w:val="-4"/>
        </w:rPr>
        <w:t xml:space="preserve"> </w:t>
      </w:r>
      <w:r>
        <w:t>hat,</w:t>
      </w:r>
      <w:r>
        <w:rPr>
          <w:spacing w:val="-4"/>
        </w:rPr>
        <w:t xml:space="preserve"> </w:t>
      </w:r>
      <w:r>
        <w:t>der</w:t>
      </w:r>
      <w:r>
        <w:rPr>
          <w:spacing w:val="-4"/>
        </w:rPr>
        <w:t xml:space="preserve"> </w:t>
      </w:r>
      <w:r>
        <w:t>gegenüber</w:t>
      </w:r>
      <w:r>
        <w:rPr>
          <w:spacing w:val="-4"/>
        </w:rPr>
        <w:t xml:space="preserve"> </w:t>
      </w:r>
      <w:r>
        <w:t>dem</w:t>
      </w:r>
      <w:r>
        <w:rPr>
          <w:spacing w:val="-5"/>
        </w:rPr>
        <w:t xml:space="preserve"> </w:t>
      </w:r>
      <w:r>
        <w:t>Affiliate</w:t>
      </w:r>
      <w:r>
        <w:rPr>
          <w:spacing w:val="40"/>
        </w:rPr>
        <w:t xml:space="preserve"> </w:t>
      </w:r>
      <w:r>
        <w:t>zu</w:t>
      </w:r>
      <w:r>
        <w:rPr>
          <w:spacing w:val="-1"/>
        </w:rPr>
        <w:t xml:space="preserve"> </w:t>
      </w:r>
      <w:r>
        <w:t>provisionieren</w:t>
      </w:r>
      <w:r>
        <w:rPr>
          <w:spacing w:val="-1"/>
        </w:rPr>
        <w:t xml:space="preserve"> </w:t>
      </w:r>
      <w:r>
        <w:t>ist.</w:t>
      </w:r>
      <w:r>
        <w:rPr>
          <w:spacing w:val="-1"/>
        </w:rPr>
        <w:t xml:space="preserve"> </w:t>
      </w:r>
      <w:r>
        <w:t>Der</w:t>
      </w:r>
      <w:r>
        <w:rPr>
          <w:spacing w:val="-1"/>
        </w:rPr>
        <w:t xml:space="preserve"> </w:t>
      </w:r>
      <w:r>
        <w:t>Code</w:t>
      </w:r>
      <w:r>
        <w:rPr>
          <w:spacing w:val="-1"/>
        </w:rPr>
        <w:t xml:space="preserve"> </w:t>
      </w:r>
      <w:r>
        <w:t>beinhaltet</w:t>
      </w:r>
      <w:r>
        <w:rPr>
          <w:spacing w:val="-1"/>
        </w:rPr>
        <w:t xml:space="preserve"> </w:t>
      </w:r>
      <w:r>
        <w:t>dabei</w:t>
      </w:r>
      <w:r>
        <w:rPr>
          <w:spacing w:val="-1"/>
        </w:rPr>
        <w:t xml:space="preserve"> </w:t>
      </w:r>
      <w:r>
        <w:t>alle</w:t>
      </w:r>
      <w:r>
        <w:rPr>
          <w:spacing w:val="-1"/>
        </w:rPr>
        <w:t xml:space="preserve"> </w:t>
      </w:r>
      <w:r>
        <w:t>wichtigen</w:t>
      </w:r>
      <w:r>
        <w:rPr>
          <w:spacing w:val="-1"/>
        </w:rPr>
        <w:t xml:space="preserve"> </w:t>
      </w:r>
      <w:r>
        <w:t>Informationen</w:t>
      </w:r>
      <w:r>
        <w:rPr>
          <w:spacing w:val="-1"/>
        </w:rPr>
        <w:t xml:space="preserve"> </w:t>
      </w:r>
      <w:r>
        <w:t>zur</w:t>
      </w:r>
      <w:r>
        <w:rPr>
          <w:spacing w:val="-1"/>
        </w:rPr>
        <w:t xml:space="preserve"> </w:t>
      </w:r>
      <w:r>
        <w:t>Transaktion. Die exakte Zuordnung zum Affiliate erfolgt über das Cookie-Tracking (Lammenett,</w:t>
      </w:r>
      <w:r>
        <w:rPr>
          <w:spacing w:val="40"/>
        </w:rPr>
        <w:t xml:space="preserve"> </w:t>
      </w:r>
      <w:r>
        <w:t>2019, S. 67).</w:t>
      </w:r>
    </w:p>
    <w:p w14:paraId="36E73E3D" w14:textId="77777777" w:rsidR="00244A6A" w:rsidRDefault="00244A6A">
      <w:pPr>
        <w:pStyle w:val="Textkrper"/>
        <w:spacing w:before="7"/>
        <w:rPr>
          <w:sz w:val="21"/>
        </w:rPr>
      </w:pPr>
    </w:p>
    <w:p w14:paraId="604B84E6" w14:textId="3615BDE0" w:rsidR="00244A6A" w:rsidRDefault="00000000">
      <w:pPr>
        <w:pStyle w:val="Textkrper"/>
        <w:spacing w:line="247" w:lineRule="auto"/>
        <w:ind w:left="2205" w:right="977"/>
        <w:jc w:val="both"/>
      </w:pPr>
      <w:r>
        <w:t>Im Hinblick auf die unterschiedlichen Tracking-Verfahren ist es essenziell, dass sich Merchants, Affiliates und Affiliate-Netzwerke im Vorfeld eingehend mit den datenschutzrechtlichen Anforderungen auseinandersetzen. Gerade, wenn es in Online-Shops des B2C-</w:t>
      </w:r>
      <w:r>
        <w:rPr>
          <w:spacing w:val="40"/>
        </w:rPr>
        <w:t xml:space="preserve"> </w:t>
      </w:r>
      <w:r>
        <w:t>Bereichs</w:t>
      </w:r>
      <w:r>
        <w:rPr>
          <w:spacing w:val="-3"/>
        </w:rPr>
        <w:t xml:space="preserve"> </w:t>
      </w:r>
      <w:r>
        <w:t>um</w:t>
      </w:r>
      <w:r>
        <w:rPr>
          <w:spacing w:val="-3"/>
        </w:rPr>
        <w:t xml:space="preserve"> </w:t>
      </w:r>
      <w:r>
        <w:t>das</w:t>
      </w:r>
      <w:r>
        <w:rPr>
          <w:spacing w:val="-3"/>
        </w:rPr>
        <w:t xml:space="preserve"> </w:t>
      </w:r>
      <w:r>
        <w:t>Nachvollziehen</w:t>
      </w:r>
      <w:r>
        <w:rPr>
          <w:spacing w:val="-3"/>
        </w:rPr>
        <w:t xml:space="preserve"> </w:t>
      </w:r>
      <w:r>
        <w:t>von</w:t>
      </w:r>
      <w:r>
        <w:rPr>
          <w:spacing w:val="-3"/>
        </w:rPr>
        <w:t xml:space="preserve"> </w:t>
      </w:r>
      <w:r>
        <w:t>Nutzerverhalten</w:t>
      </w:r>
      <w:r>
        <w:rPr>
          <w:spacing w:val="-3"/>
        </w:rPr>
        <w:t xml:space="preserve"> </w:t>
      </w:r>
      <w:r>
        <w:t>und</w:t>
      </w:r>
      <w:r>
        <w:rPr>
          <w:spacing w:val="-3"/>
        </w:rPr>
        <w:t xml:space="preserve"> </w:t>
      </w:r>
      <w:r>
        <w:t>das</w:t>
      </w:r>
      <w:r>
        <w:rPr>
          <w:spacing w:val="-3"/>
        </w:rPr>
        <w:t xml:space="preserve"> </w:t>
      </w:r>
      <w:r>
        <w:t>Abwickeln</w:t>
      </w:r>
      <w:r>
        <w:rPr>
          <w:spacing w:val="-3"/>
        </w:rPr>
        <w:t xml:space="preserve"> </w:t>
      </w:r>
      <w:r>
        <w:t>von</w:t>
      </w:r>
      <w:r>
        <w:rPr>
          <w:spacing w:val="-3"/>
        </w:rPr>
        <w:t xml:space="preserve"> </w:t>
      </w:r>
      <w:r>
        <w:t>Käufen</w:t>
      </w:r>
      <w:r>
        <w:rPr>
          <w:spacing w:val="-3"/>
        </w:rPr>
        <w:t xml:space="preserve"> </w:t>
      </w:r>
      <w:r>
        <w:t>geht,</w:t>
      </w:r>
      <w:r>
        <w:rPr>
          <w:spacing w:val="40"/>
        </w:rPr>
        <w:t xml:space="preserve"> </w:t>
      </w:r>
      <w:r>
        <w:t>werden personenbezogene Daten wie etwa Name, Anschrift oder Kontodaten von natürlichen</w:t>
      </w:r>
      <w:r>
        <w:rPr>
          <w:spacing w:val="-5"/>
        </w:rPr>
        <w:t xml:space="preserve"> </w:t>
      </w:r>
      <w:r>
        <w:t>Personen</w:t>
      </w:r>
      <w:r>
        <w:rPr>
          <w:spacing w:val="-5"/>
        </w:rPr>
        <w:t xml:space="preserve"> </w:t>
      </w:r>
      <w:r>
        <w:t>erhoben.</w:t>
      </w:r>
      <w:r>
        <w:rPr>
          <w:spacing w:val="-5"/>
        </w:rPr>
        <w:t xml:space="preserve"> </w:t>
      </w:r>
      <w:r>
        <w:t>Aus</w:t>
      </w:r>
      <w:r>
        <w:rPr>
          <w:spacing w:val="-5"/>
        </w:rPr>
        <w:t xml:space="preserve"> </w:t>
      </w:r>
      <w:r>
        <w:t>diesem</w:t>
      </w:r>
      <w:r>
        <w:rPr>
          <w:spacing w:val="-5"/>
        </w:rPr>
        <w:t xml:space="preserve"> </w:t>
      </w:r>
      <w:r>
        <w:t>Grund</w:t>
      </w:r>
      <w:r>
        <w:rPr>
          <w:spacing w:val="-5"/>
        </w:rPr>
        <w:t xml:space="preserve"> </w:t>
      </w:r>
      <w:r>
        <w:t>sind</w:t>
      </w:r>
      <w:r>
        <w:rPr>
          <w:spacing w:val="-5"/>
        </w:rPr>
        <w:t xml:space="preserve"> </w:t>
      </w:r>
      <w:r>
        <w:t>beim</w:t>
      </w:r>
      <w:r>
        <w:rPr>
          <w:spacing w:val="-5"/>
        </w:rPr>
        <w:t xml:space="preserve"> </w:t>
      </w:r>
      <w:r>
        <w:t>Tracking</w:t>
      </w:r>
      <w:r>
        <w:rPr>
          <w:spacing w:val="-5"/>
        </w:rPr>
        <w:t xml:space="preserve"> </w:t>
      </w:r>
      <w:r>
        <w:t>innerhalb</w:t>
      </w:r>
      <w:r>
        <w:rPr>
          <w:spacing w:val="-5"/>
        </w:rPr>
        <w:t xml:space="preserve"> </w:t>
      </w:r>
      <w:r>
        <w:t>des</w:t>
      </w:r>
      <w:r>
        <w:rPr>
          <w:spacing w:val="-5"/>
        </w:rPr>
        <w:t xml:space="preserve"> </w:t>
      </w:r>
      <w:r>
        <w:t>Affiliate-Marketings besonders die Anforderungen der EU-DSGVO zu berücksichtigen.</w:t>
      </w:r>
    </w:p>
    <w:p w14:paraId="4C36441F" w14:textId="77777777" w:rsidR="00244A6A" w:rsidRDefault="00244A6A">
      <w:pPr>
        <w:pStyle w:val="Textkrper"/>
        <w:spacing w:before="1"/>
      </w:pPr>
    </w:p>
    <w:p w14:paraId="58E02790" w14:textId="77777777" w:rsidR="00244A6A" w:rsidRDefault="00000000">
      <w:pPr>
        <w:pStyle w:val="berschrift4"/>
      </w:pPr>
      <w:r>
        <w:rPr>
          <w:spacing w:val="-2"/>
        </w:rPr>
        <w:t>Herausforderungen</w:t>
      </w:r>
      <w:r>
        <w:rPr>
          <w:spacing w:val="12"/>
        </w:rPr>
        <w:t xml:space="preserve"> </w:t>
      </w:r>
      <w:r>
        <w:rPr>
          <w:spacing w:val="-2"/>
        </w:rPr>
        <w:t>im</w:t>
      </w:r>
      <w:r>
        <w:rPr>
          <w:spacing w:val="13"/>
        </w:rPr>
        <w:t xml:space="preserve"> </w:t>
      </w:r>
      <w:r>
        <w:rPr>
          <w:spacing w:val="-2"/>
        </w:rPr>
        <w:t>Affiliate-Marketing</w:t>
      </w:r>
    </w:p>
    <w:p w14:paraId="2A5A9209" w14:textId="77777777" w:rsidR="00244A6A" w:rsidRDefault="00244A6A">
      <w:pPr>
        <w:pStyle w:val="Textkrper"/>
        <w:spacing w:before="1"/>
        <w:rPr>
          <w:b/>
          <w:sz w:val="22"/>
        </w:rPr>
      </w:pPr>
    </w:p>
    <w:p w14:paraId="6FA12B20" w14:textId="77777777" w:rsidR="00244A6A" w:rsidRDefault="00000000">
      <w:pPr>
        <w:pStyle w:val="Textkrper"/>
        <w:spacing w:before="1" w:line="247" w:lineRule="auto"/>
        <w:ind w:left="2205" w:right="978"/>
        <w:jc w:val="both"/>
      </w:pPr>
      <w:r>
        <w:t>Infolge der Auseinandersetzung mit den Tracking-Verfahren, der Abrechnungsmodelle</w:t>
      </w:r>
      <w:r>
        <w:rPr>
          <w:spacing w:val="40"/>
        </w:rPr>
        <w:t xml:space="preserve"> </w:t>
      </w:r>
      <w:r>
        <w:t>sowie</w:t>
      </w:r>
      <w:r>
        <w:rPr>
          <w:spacing w:val="-2"/>
        </w:rPr>
        <w:t xml:space="preserve"> </w:t>
      </w:r>
      <w:r>
        <w:t>der</w:t>
      </w:r>
      <w:r>
        <w:rPr>
          <w:spacing w:val="-2"/>
        </w:rPr>
        <w:t xml:space="preserve"> </w:t>
      </w:r>
      <w:r>
        <w:t>Kooperationen</w:t>
      </w:r>
      <w:r>
        <w:rPr>
          <w:spacing w:val="-2"/>
        </w:rPr>
        <w:t xml:space="preserve"> </w:t>
      </w:r>
      <w:r>
        <w:t>zwischen</w:t>
      </w:r>
      <w:r>
        <w:rPr>
          <w:spacing w:val="-2"/>
        </w:rPr>
        <w:t xml:space="preserve"> </w:t>
      </w:r>
      <w:r>
        <w:t>den</w:t>
      </w:r>
      <w:r>
        <w:rPr>
          <w:spacing w:val="-2"/>
        </w:rPr>
        <w:t xml:space="preserve"> </w:t>
      </w:r>
      <w:r>
        <w:t>beteiligten</w:t>
      </w:r>
      <w:r>
        <w:rPr>
          <w:spacing w:val="-2"/>
        </w:rPr>
        <w:t xml:space="preserve"> </w:t>
      </w:r>
      <w:r>
        <w:t>Akteuren</w:t>
      </w:r>
      <w:r>
        <w:rPr>
          <w:spacing w:val="-2"/>
        </w:rPr>
        <w:t xml:space="preserve"> </w:t>
      </w:r>
      <w:r>
        <w:t>sind</w:t>
      </w:r>
      <w:r>
        <w:rPr>
          <w:spacing w:val="-2"/>
        </w:rPr>
        <w:t xml:space="preserve"> </w:t>
      </w:r>
      <w:r>
        <w:t>im</w:t>
      </w:r>
      <w:r>
        <w:rPr>
          <w:spacing w:val="-2"/>
        </w:rPr>
        <w:t xml:space="preserve"> </w:t>
      </w:r>
      <w:r>
        <w:t>Rahmen</w:t>
      </w:r>
      <w:r>
        <w:rPr>
          <w:spacing w:val="-2"/>
        </w:rPr>
        <w:t xml:space="preserve"> </w:t>
      </w:r>
      <w:r>
        <w:t>des</w:t>
      </w:r>
      <w:r>
        <w:rPr>
          <w:spacing w:val="-2"/>
        </w:rPr>
        <w:t xml:space="preserve"> </w:t>
      </w:r>
      <w:r>
        <w:t>Affiliate-</w:t>
      </w:r>
      <w:r>
        <w:rPr>
          <w:spacing w:val="40"/>
        </w:rPr>
        <w:t xml:space="preserve"> </w:t>
      </w:r>
      <w:r>
        <w:t>Marketings zahlreiche Herausforderungen zu meistern.</w:t>
      </w:r>
    </w:p>
    <w:p w14:paraId="15004BE3" w14:textId="77777777" w:rsidR="00244A6A" w:rsidRDefault="00244A6A">
      <w:pPr>
        <w:pStyle w:val="Textkrper"/>
        <w:spacing w:before="11"/>
      </w:pPr>
    </w:p>
    <w:p w14:paraId="476BEE40" w14:textId="77777777" w:rsidR="00244A6A" w:rsidRDefault="00000000">
      <w:pPr>
        <w:pStyle w:val="Textkrper"/>
        <w:spacing w:line="247" w:lineRule="auto"/>
        <w:ind w:left="2205" w:right="977"/>
        <w:jc w:val="both"/>
      </w:pPr>
      <w:r>
        <w:t>Eine Herausforderung aus Sicht des Merchants stellt das Geschäftsmodell der Gutschein-</w:t>
      </w:r>
      <w:r>
        <w:rPr>
          <w:spacing w:val="40"/>
        </w:rPr>
        <w:t xml:space="preserve"> </w:t>
      </w:r>
      <w:r>
        <w:t xml:space="preserve">Portale dar. Dabei erhalten die </w:t>
      </w:r>
      <w:proofErr w:type="spellStart"/>
      <w:proofErr w:type="gramStart"/>
      <w:r>
        <w:t>Interessent:innen</w:t>
      </w:r>
      <w:proofErr w:type="spellEnd"/>
      <w:proofErr w:type="gramEnd"/>
      <w:r>
        <w:t xml:space="preserve"> auf einer Gutscheinseite, die als Affiliate</w:t>
      </w:r>
      <w:r>
        <w:rPr>
          <w:spacing w:val="40"/>
        </w:rPr>
        <w:t xml:space="preserve"> </w:t>
      </w:r>
      <w:r>
        <w:t>fungiert, einen Gutscheincode, den sie für einen beabsichtigten Kauf beim Merchant ein-</w:t>
      </w:r>
      <w:r>
        <w:rPr>
          <w:spacing w:val="40"/>
        </w:rPr>
        <w:t xml:space="preserve"> </w:t>
      </w:r>
      <w:r>
        <w:t>setzen.</w:t>
      </w:r>
      <w:r>
        <w:rPr>
          <w:spacing w:val="5"/>
        </w:rPr>
        <w:t xml:space="preserve"> </w:t>
      </w:r>
      <w:r>
        <w:t>So</w:t>
      </w:r>
      <w:r>
        <w:rPr>
          <w:spacing w:val="6"/>
        </w:rPr>
        <w:t xml:space="preserve"> </w:t>
      </w:r>
      <w:r>
        <w:t>bringt</w:t>
      </w:r>
      <w:r>
        <w:rPr>
          <w:spacing w:val="6"/>
        </w:rPr>
        <w:t xml:space="preserve"> </w:t>
      </w:r>
      <w:r>
        <w:t>sich</w:t>
      </w:r>
      <w:r>
        <w:rPr>
          <w:spacing w:val="6"/>
        </w:rPr>
        <w:t xml:space="preserve"> </w:t>
      </w:r>
      <w:r>
        <w:t>der</w:t>
      </w:r>
      <w:r>
        <w:rPr>
          <w:spacing w:val="6"/>
        </w:rPr>
        <w:t xml:space="preserve"> </w:t>
      </w:r>
      <w:r>
        <w:t>Affiliate</w:t>
      </w:r>
      <w:r>
        <w:rPr>
          <w:spacing w:val="6"/>
        </w:rPr>
        <w:t xml:space="preserve"> </w:t>
      </w:r>
      <w:r>
        <w:t>oftmals</w:t>
      </w:r>
      <w:r>
        <w:rPr>
          <w:spacing w:val="6"/>
        </w:rPr>
        <w:t xml:space="preserve"> </w:t>
      </w:r>
      <w:r>
        <w:t>noch</w:t>
      </w:r>
      <w:r>
        <w:rPr>
          <w:spacing w:val="6"/>
        </w:rPr>
        <w:t xml:space="preserve"> </w:t>
      </w:r>
      <w:r>
        <w:t>kurz</w:t>
      </w:r>
      <w:r>
        <w:rPr>
          <w:spacing w:val="6"/>
        </w:rPr>
        <w:t xml:space="preserve"> </w:t>
      </w:r>
      <w:r>
        <w:t>vor</w:t>
      </w:r>
      <w:r>
        <w:rPr>
          <w:spacing w:val="6"/>
        </w:rPr>
        <w:t xml:space="preserve"> </w:t>
      </w:r>
      <w:r>
        <w:t>einem</w:t>
      </w:r>
      <w:r>
        <w:rPr>
          <w:spacing w:val="6"/>
        </w:rPr>
        <w:t xml:space="preserve"> </w:t>
      </w:r>
      <w:r>
        <w:t>regulären</w:t>
      </w:r>
      <w:r>
        <w:rPr>
          <w:spacing w:val="5"/>
        </w:rPr>
        <w:t xml:space="preserve"> </w:t>
      </w:r>
      <w:proofErr w:type="spellStart"/>
      <w:r>
        <w:rPr>
          <w:spacing w:val="-2"/>
        </w:rPr>
        <w:t>Transaktionsab</w:t>
      </w:r>
      <w:proofErr w:type="spellEnd"/>
      <w:r>
        <w:rPr>
          <w:spacing w:val="-2"/>
        </w:rPr>
        <w:t>-</w:t>
      </w:r>
    </w:p>
    <w:p w14:paraId="129FDC3A" w14:textId="77777777" w:rsidR="00244A6A" w:rsidRDefault="00244A6A">
      <w:pPr>
        <w:spacing w:line="247" w:lineRule="auto"/>
        <w:jc w:val="both"/>
        <w:sectPr w:rsidR="00244A6A">
          <w:pgSz w:w="11910" w:h="16840"/>
          <w:pgMar w:top="1700" w:right="660" w:bottom="920" w:left="560" w:header="0" w:footer="727" w:gutter="0"/>
          <w:cols w:space="720"/>
        </w:sectPr>
      </w:pPr>
    </w:p>
    <w:p w14:paraId="19D061C8" w14:textId="77777777" w:rsidR="00244A6A" w:rsidRDefault="00000000">
      <w:pPr>
        <w:pStyle w:val="Textkrper"/>
        <w:spacing w:before="85" w:line="247" w:lineRule="auto"/>
        <w:ind w:left="1079" w:right="2102"/>
        <w:jc w:val="both"/>
      </w:pPr>
      <w:proofErr w:type="spellStart"/>
      <w:r>
        <w:lastRenderedPageBreak/>
        <w:t>schluss</w:t>
      </w:r>
      <w:proofErr w:type="spellEnd"/>
      <w:r>
        <w:t xml:space="preserve"> über den Online-Shop des Merchants in den Kaufprozess ein und erhält seine </w:t>
      </w:r>
      <w:proofErr w:type="spellStart"/>
      <w:r>
        <w:t>ver</w:t>
      </w:r>
      <w:proofErr w:type="spellEnd"/>
      <w:r>
        <w:t>-</w:t>
      </w:r>
      <w:r>
        <w:rPr>
          <w:spacing w:val="40"/>
        </w:rPr>
        <w:t xml:space="preserve"> </w:t>
      </w:r>
      <w:proofErr w:type="spellStart"/>
      <w:r>
        <w:t>einbarte</w:t>
      </w:r>
      <w:proofErr w:type="spellEnd"/>
      <w:r>
        <w:t xml:space="preserve"> Provision, ohne den Kauf verursacht oder in anderer Form positiv beeinflusst zu</w:t>
      </w:r>
      <w:r>
        <w:rPr>
          <w:spacing w:val="40"/>
        </w:rPr>
        <w:t xml:space="preserve"> </w:t>
      </w:r>
      <w:r>
        <w:t>haben. Auf der anderen Seite schmälern Affiliates durch dieses Vorgehen die Marge der</w:t>
      </w:r>
      <w:r>
        <w:rPr>
          <w:spacing w:val="40"/>
        </w:rPr>
        <w:t xml:space="preserve"> </w:t>
      </w:r>
      <w:r>
        <w:rPr>
          <w:spacing w:val="-2"/>
        </w:rPr>
        <w:t>Merchants.</w:t>
      </w:r>
    </w:p>
    <w:p w14:paraId="6A43FEC9" w14:textId="77777777" w:rsidR="00244A6A" w:rsidRDefault="00244A6A">
      <w:pPr>
        <w:pStyle w:val="Textkrper"/>
        <w:rPr>
          <w:sz w:val="21"/>
        </w:rPr>
      </w:pPr>
    </w:p>
    <w:p w14:paraId="4D9249A6" w14:textId="3C23B31B" w:rsidR="00244A6A" w:rsidRDefault="00000000">
      <w:pPr>
        <w:pStyle w:val="Textkrper"/>
        <w:spacing w:line="247" w:lineRule="auto"/>
        <w:ind w:left="1079" w:right="2102"/>
        <w:jc w:val="both"/>
      </w:pPr>
      <w:r>
        <w:t>Eine Herausforderung aus Sicht des</w:t>
      </w:r>
      <w:r>
        <w:rPr>
          <w:spacing w:val="-1"/>
        </w:rPr>
        <w:t xml:space="preserve"> </w:t>
      </w:r>
      <w:r>
        <w:t>Affiliates stellen u. a. das Tracking und die Zuordnung</w:t>
      </w:r>
      <w:r>
        <w:rPr>
          <w:spacing w:val="40"/>
        </w:rPr>
        <w:t xml:space="preserve"> </w:t>
      </w:r>
      <w:r>
        <w:t>der Verkäufe zu den richtigen Affiliates dar. Klickt ein User z. B. auf das Werbemittel des</w:t>
      </w:r>
      <w:r>
        <w:rPr>
          <w:spacing w:val="40"/>
        </w:rPr>
        <w:t xml:space="preserve"> </w:t>
      </w:r>
      <w:r>
        <w:t>Merchants innerhalb der Affiliate-Website und löscht anschließend die Cookies in seinem</w:t>
      </w:r>
      <w:r>
        <w:rPr>
          <w:spacing w:val="40"/>
        </w:rPr>
        <w:t xml:space="preserve"> </w:t>
      </w:r>
      <w:r>
        <w:t>Browser,</w:t>
      </w:r>
      <w:r>
        <w:rPr>
          <w:spacing w:val="-2"/>
        </w:rPr>
        <w:t xml:space="preserve"> </w:t>
      </w:r>
      <w:r>
        <w:t>gestaltet</w:t>
      </w:r>
      <w:r>
        <w:rPr>
          <w:spacing w:val="-2"/>
        </w:rPr>
        <w:t xml:space="preserve"> </w:t>
      </w:r>
      <w:r>
        <w:t>sich</w:t>
      </w:r>
      <w:r>
        <w:rPr>
          <w:spacing w:val="-2"/>
        </w:rPr>
        <w:t xml:space="preserve"> </w:t>
      </w:r>
      <w:r>
        <w:t>die</w:t>
      </w:r>
      <w:r>
        <w:rPr>
          <w:spacing w:val="-2"/>
        </w:rPr>
        <w:t xml:space="preserve"> </w:t>
      </w:r>
      <w:r>
        <w:t>Zuordnung</w:t>
      </w:r>
      <w:r>
        <w:rPr>
          <w:spacing w:val="-2"/>
        </w:rPr>
        <w:t xml:space="preserve"> </w:t>
      </w:r>
      <w:r>
        <w:t>der</w:t>
      </w:r>
      <w:r>
        <w:rPr>
          <w:spacing w:val="-2"/>
        </w:rPr>
        <w:t xml:space="preserve"> </w:t>
      </w:r>
      <w:r>
        <w:t>Transaktion</w:t>
      </w:r>
      <w:r>
        <w:rPr>
          <w:spacing w:val="-2"/>
        </w:rPr>
        <w:t xml:space="preserve"> </w:t>
      </w:r>
      <w:r>
        <w:t>zum</w:t>
      </w:r>
      <w:r>
        <w:rPr>
          <w:spacing w:val="-2"/>
        </w:rPr>
        <w:t xml:space="preserve"> </w:t>
      </w:r>
      <w:r>
        <w:t>richtigen</w:t>
      </w:r>
      <w:r>
        <w:rPr>
          <w:spacing w:val="-2"/>
        </w:rPr>
        <w:t xml:space="preserve"> </w:t>
      </w:r>
      <w:r>
        <w:t>Affiliate</w:t>
      </w:r>
      <w:r>
        <w:rPr>
          <w:spacing w:val="-2"/>
        </w:rPr>
        <w:t xml:space="preserve"> </w:t>
      </w:r>
      <w:r>
        <w:t>sehr</w:t>
      </w:r>
      <w:r>
        <w:rPr>
          <w:spacing w:val="-2"/>
        </w:rPr>
        <w:t xml:space="preserve"> </w:t>
      </w:r>
      <w:r>
        <w:t>schwer.</w:t>
      </w:r>
      <w:r>
        <w:rPr>
          <w:spacing w:val="40"/>
        </w:rPr>
        <w:t xml:space="preserve"> </w:t>
      </w:r>
      <w:r>
        <w:t xml:space="preserve">Weiterhin wirkt sich eine mangelnde kunden- bzw. </w:t>
      </w:r>
      <w:proofErr w:type="spellStart"/>
      <w:r>
        <w:t>conversionorientierte</w:t>
      </w:r>
      <w:proofErr w:type="spellEnd"/>
      <w:r>
        <w:t xml:space="preserve"> Ausrichtung der</w:t>
      </w:r>
      <w:r>
        <w:rPr>
          <w:spacing w:val="40"/>
        </w:rPr>
        <w:t xml:space="preserve"> </w:t>
      </w:r>
      <w:r>
        <w:t>Zielseite des Merchants auch negativ auf die Provisionen der Affiliates aus. Ist die Landing</w:t>
      </w:r>
      <w:r>
        <w:rPr>
          <w:spacing w:val="40"/>
        </w:rPr>
        <w:t xml:space="preserve"> </w:t>
      </w:r>
      <w:r>
        <w:t>Page</w:t>
      </w:r>
      <w:r>
        <w:rPr>
          <w:spacing w:val="-4"/>
        </w:rPr>
        <w:t xml:space="preserve"> </w:t>
      </w:r>
      <w:r>
        <w:t>oder</w:t>
      </w:r>
      <w:r>
        <w:rPr>
          <w:spacing w:val="-4"/>
        </w:rPr>
        <w:t xml:space="preserve"> </w:t>
      </w:r>
      <w:r>
        <w:t>Produktdetailseite</w:t>
      </w:r>
      <w:r>
        <w:rPr>
          <w:spacing w:val="-4"/>
        </w:rPr>
        <w:t xml:space="preserve"> </w:t>
      </w:r>
      <w:r>
        <w:t>nicht</w:t>
      </w:r>
      <w:r>
        <w:rPr>
          <w:spacing w:val="-4"/>
        </w:rPr>
        <w:t xml:space="preserve"> </w:t>
      </w:r>
      <w:r>
        <w:t>mit</w:t>
      </w:r>
      <w:r>
        <w:rPr>
          <w:spacing w:val="-4"/>
        </w:rPr>
        <w:t xml:space="preserve"> </w:t>
      </w:r>
      <w:r>
        <w:t>hilfreichen</w:t>
      </w:r>
      <w:r>
        <w:rPr>
          <w:spacing w:val="-4"/>
        </w:rPr>
        <w:t xml:space="preserve"> </w:t>
      </w:r>
      <w:r>
        <w:t>Artikelbeschreibungen,</w:t>
      </w:r>
      <w:r>
        <w:rPr>
          <w:spacing w:val="-4"/>
        </w:rPr>
        <w:t xml:space="preserve"> </w:t>
      </w:r>
      <w:r>
        <w:t>attraktiven</w:t>
      </w:r>
      <w:r>
        <w:rPr>
          <w:spacing w:val="-4"/>
        </w:rPr>
        <w:t xml:space="preserve"> </w:t>
      </w:r>
      <w:r>
        <w:t>Produktabbildungen,</w:t>
      </w:r>
      <w:r>
        <w:rPr>
          <w:spacing w:val="-10"/>
        </w:rPr>
        <w:t xml:space="preserve"> </w:t>
      </w:r>
      <w:r>
        <w:t>wettbewerbsfähigen</w:t>
      </w:r>
      <w:r>
        <w:rPr>
          <w:spacing w:val="-10"/>
        </w:rPr>
        <w:t xml:space="preserve"> </w:t>
      </w:r>
      <w:r>
        <w:t>Preisen</w:t>
      </w:r>
      <w:r>
        <w:rPr>
          <w:spacing w:val="-10"/>
        </w:rPr>
        <w:t xml:space="preserve"> </w:t>
      </w:r>
      <w:r>
        <w:t>und</w:t>
      </w:r>
      <w:r>
        <w:rPr>
          <w:spacing w:val="-10"/>
        </w:rPr>
        <w:t xml:space="preserve"> </w:t>
      </w:r>
      <w:r>
        <w:t>einem</w:t>
      </w:r>
      <w:r>
        <w:rPr>
          <w:spacing w:val="-10"/>
        </w:rPr>
        <w:t xml:space="preserve"> </w:t>
      </w:r>
      <w:r>
        <w:t>anschließenden</w:t>
      </w:r>
      <w:r>
        <w:rPr>
          <w:spacing w:val="-10"/>
        </w:rPr>
        <w:t xml:space="preserve"> </w:t>
      </w:r>
      <w:r>
        <w:t xml:space="preserve">nutzerfreundlichen Checkout-Prozess ausgestattet, brechen potenzielle </w:t>
      </w:r>
      <w:proofErr w:type="spellStart"/>
      <w:proofErr w:type="gramStart"/>
      <w:r>
        <w:t>Kund:innen</w:t>
      </w:r>
      <w:proofErr w:type="spellEnd"/>
      <w:proofErr w:type="gramEnd"/>
      <w:r>
        <w:t xml:space="preserve"> ihre Käufe ab. So</w:t>
      </w:r>
      <w:r>
        <w:rPr>
          <w:spacing w:val="40"/>
        </w:rPr>
        <w:t xml:space="preserve"> </w:t>
      </w:r>
      <w:r>
        <w:t>führt</w:t>
      </w:r>
      <w:r>
        <w:rPr>
          <w:spacing w:val="-3"/>
        </w:rPr>
        <w:t xml:space="preserve"> </w:t>
      </w:r>
      <w:r>
        <w:t>auch</w:t>
      </w:r>
      <w:r>
        <w:rPr>
          <w:spacing w:val="-3"/>
        </w:rPr>
        <w:t xml:space="preserve"> </w:t>
      </w:r>
      <w:r>
        <w:t>die</w:t>
      </w:r>
      <w:r>
        <w:rPr>
          <w:spacing w:val="-3"/>
        </w:rPr>
        <w:t xml:space="preserve"> </w:t>
      </w:r>
      <w:r>
        <w:t>Vermittlung</w:t>
      </w:r>
      <w:r>
        <w:rPr>
          <w:spacing w:val="-3"/>
        </w:rPr>
        <w:t xml:space="preserve"> </w:t>
      </w:r>
      <w:r>
        <w:t>eines</w:t>
      </w:r>
      <w:r>
        <w:rPr>
          <w:spacing w:val="-3"/>
        </w:rPr>
        <w:t xml:space="preserve"> </w:t>
      </w:r>
      <w:r>
        <w:t>vielversprechenden</w:t>
      </w:r>
      <w:r>
        <w:rPr>
          <w:spacing w:val="-3"/>
        </w:rPr>
        <w:t xml:space="preserve"> </w:t>
      </w:r>
      <w:r>
        <w:t>Users</w:t>
      </w:r>
      <w:r>
        <w:rPr>
          <w:spacing w:val="-3"/>
        </w:rPr>
        <w:t xml:space="preserve"> </w:t>
      </w:r>
      <w:r>
        <w:t>nicht</w:t>
      </w:r>
      <w:r>
        <w:rPr>
          <w:spacing w:val="-3"/>
        </w:rPr>
        <w:t xml:space="preserve"> </w:t>
      </w:r>
      <w:r>
        <w:t>zu</w:t>
      </w:r>
      <w:r>
        <w:rPr>
          <w:spacing w:val="-3"/>
        </w:rPr>
        <w:t xml:space="preserve"> </w:t>
      </w:r>
      <w:r>
        <w:t>einer</w:t>
      </w:r>
      <w:r>
        <w:rPr>
          <w:spacing w:val="-3"/>
        </w:rPr>
        <w:t xml:space="preserve"> </w:t>
      </w:r>
      <w:r>
        <w:t>Provision</w:t>
      </w:r>
      <w:r>
        <w:rPr>
          <w:spacing w:val="-3"/>
        </w:rPr>
        <w:t xml:space="preserve"> </w:t>
      </w:r>
      <w:r>
        <w:t>für</w:t>
      </w:r>
      <w:r>
        <w:rPr>
          <w:spacing w:val="-3"/>
        </w:rPr>
        <w:t xml:space="preserve"> </w:t>
      </w:r>
      <w:r>
        <w:t>den</w:t>
      </w:r>
      <w:r>
        <w:rPr>
          <w:spacing w:val="40"/>
        </w:rPr>
        <w:t xml:space="preserve"> </w:t>
      </w:r>
      <w:r>
        <w:t>Affiliate, obwohl er den Abbruch nicht verschuldet hat und ebenso keinen Einfluss auf die</w:t>
      </w:r>
      <w:r>
        <w:rPr>
          <w:spacing w:val="40"/>
        </w:rPr>
        <w:t xml:space="preserve"> </w:t>
      </w:r>
      <w:r>
        <w:t>Inhalte und technischen Funktionen der Zielseite ausüben kann.</w:t>
      </w:r>
    </w:p>
    <w:p w14:paraId="00203CFA" w14:textId="77777777" w:rsidR="00244A6A" w:rsidRDefault="00244A6A">
      <w:pPr>
        <w:pStyle w:val="Textkrper"/>
        <w:spacing w:before="9"/>
        <w:rPr>
          <w:sz w:val="13"/>
        </w:rPr>
      </w:pPr>
    </w:p>
    <w:p w14:paraId="6FCFE3DC" w14:textId="77777777" w:rsidR="00244A6A" w:rsidRDefault="00244A6A">
      <w:pPr>
        <w:rPr>
          <w:sz w:val="13"/>
        </w:rPr>
        <w:sectPr w:rsidR="00244A6A">
          <w:pgSz w:w="11910" w:h="16840"/>
          <w:pgMar w:top="1700" w:right="660" w:bottom="920" w:left="560" w:header="0" w:footer="727" w:gutter="0"/>
          <w:cols w:space="720"/>
        </w:sectPr>
      </w:pPr>
    </w:p>
    <w:p w14:paraId="1565731A" w14:textId="143B998C" w:rsidR="00244A6A" w:rsidRDefault="00000000">
      <w:pPr>
        <w:pStyle w:val="Textkrper"/>
        <w:spacing w:before="101" w:line="247" w:lineRule="auto"/>
        <w:ind w:left="1079"/>
        <w:jc w:val="both"/>
      </w:pPr>
      <w:r>
        <w:t>Das Cookie-Tracking ist von allen das am häufigsten eingesetzte Verfahren, bei dem</w:t>
      </w:r>
      <w:r>
        <w:rPr>
          <w:spacing w:val="40"/>
        </w:rPr>
        <w:t xml:space="preserve"> </w:t>
      </w:r>
      <w:r>
        <w:t>zumeist</w:t>
      </w:r>
      <w:r>
        <w:rPr>
          <w:spacing w:val="-5"/>
        </w:rPr>
        <w:t xml:space="preserve"> </w:t>
      </w:r>
      <w:r>
        <w:t>das</w:t>
      </w:r>
      <w:r>
        <w:rPr>
          <w:spacing w:val="-5"/>
        </w:rPr>
        <w:t xml:space="preserve"> </w:t>
      </w:r>
      <w:r>
        <w:t>Last-Cookie-</w:t>
      </w:r>
      <w:proofErr w:type="spellStart"/>
      <w:r>
        <w:t>Wins</w:t>
      </w:r>
      <w:proofErr w:type="spellEnd"/>
      <w:r>
        <w:t>-Prinzip</w:t>
      </w:r>
      <w:r>
        <w:rPr>
          <w:spacing w:val="-5"/>
        </w:rPr>
        <w:t xml:space="preserve"> </w:t>
      </w:r>
      <w:r>
        <w:t>verwendet</w:t>
      </w:r>
      <w:r>
        <w:rPr>
          <w:spacing w:val="-5"/>
        </w:rPr>
        <w:t xml:space="preserve"> </w:t>
      </w:r>
      <w:r>
        <w:t>wird.</w:t>
      </w:r>
      <w:r>
        <w:rPr>
          <w:spacing w:val="-5"/>
        </w:rPr>
        <w:t xml:space="preserve"> </w:t>
      </w:r>
      <w:r>
        <w:t>Dies</w:t>
      </w:r>
      <w:r>
        <w:rPr>
          <w:spacing w:val="-5"/>
        </w:rPr>
        <w:t xml:space="preserve"> </w:t>
      </w:r>
      <w:r>
        <w:t>ist</w:t>
      </w:r>
      <w:r>
        <w:rPr>
          <w:spacing w:val="-5"/>
        </w:rPr>
        <w:t xml:space="preserve"> </w:t>
      </w:r>
      <w:r>
        <w:t>z.</w:t>
      </w:r>
      <w:r>
        <w:rPr>
          <w:spacing w:val="-5"/>
        </w:rPr>
        <w:t xml:space="preserve"> </w:t>
      </w:r>
      <w:r>
        <w:t>B.</w:t>
      </w:r>
      <w:r>
        <w:rPr>
          <w:spacing w:val="-5"/>
        </w:rPr>
        <w:t xml:space="preserve"> </w:t>
      </w:r>
      <w:r>
        <w:t>bei</w:t>
      </w:r>
      <w:r>
        <w:rPr>
          <w:spacing w:val="-5"/>
        </w:rPr>
        <w:t xml:space="preserve"> </w:t>
      </w:r>
      <w:r>
        <w:t>Gutschein-Portalen</w:t>
      </w:r>
      <w:r>
        <w:rPr>
          <w:spacing w:val="40"/>
        </w:rPr>
        <w:t xml:space="preserve"> </w:t>
      </w:r>
      <w:r>
        <w:t xml:space="preserve">oder </w:t>
      </w:r>
      <w:proofErr w:type="spellStart"/>
      <w:r>
        <w:t>Cashback</w:t>
      </w:r>
      <w:proofErr w:type="spellEnd"/>
      <w:r>
        <w:t>-Modellen der Fall. Hierbei wird der Affiliate mit der gesamten Provision</w:t>
      </w:r>
      <w:r>
        <w:rPr>
          <w:spacing w:val="40"/>
        </w:rPr>
        <w:t xml:space="preserve"> </w:t>
      </w:r>
      <w:r>
        <w:t>vergütet, der den letzten Werbekontakt zur Kundschaft hatte. Alle Affiliates, zu denen die-</w:t>
      </w:r>
      <w:r>
        <w:rPr>
          <w:spacing w:val="40"/>
        </w:rPr>
        <w:t xml:space="preserve"> </w:t>
      </w:r>
      <w:r>
        <w:t>selbe Kundschaft zuvor Kontakt hatte (z. B. Klick auf das Werbemittel innerhalb ihrer Affiliate-Website), erhalten keine Vergütung. Dieser Umstand führt dazu, dass sich Affiliates</w:t>
      </w:r>
      <w:r>
        <w:rPr>
          <w:spacing w:val="40"/>
        </w:rPr>
        <w:t xml:space="preserve"> </w:t>
      </w:r>
      <w:r>
        <w:t>maßgeblich auf den letzten Kundenkontakt fokussieren und bewusst andere wichtige</w:t>
      </w:r>
      <w:r>
        <w:rPr>
          <w:spacing w:val="40"/>
        </w:rPr>
        <w:t xml:space="preserve"> </w:t>
      </w:r>
      <w:r>
        <w:t>Kontaktpunkte innerhalb der Customer Journey vernachlässigen, die z. B. dazu dienen,</w:t>
      </w:r>
      <w:r>
        <w:rPr>
          <w:spacing w:val="40"/>
        </w:rPr>
        <w:t xml:space="preserve"> </w:t>
      </w:r>
      <w:r>
        <w:t>Aufmerksamkeit oder ein tiefergehendes Interesse zu wecken. Ursprünglich ging es beim</w:t>
      </w:r>
      <w:r>
        <w:rPr>
          <w:spacing w:val="40"/>
        </w:rPr>
        <w:t xml:space="preserve"> </w:t>
      </w:r>
      <w:r>
        <w:t>Affiliate-Marketing jedoch darum, den Merchants neue Kundschaft zu bescheren, die sie</w:t>
      </w:r>
      <w:r>
        <w:rPr>
          <w:spacing w:val="40"/>
        </w:rPr>
        <w:t xml:space="preserve"> </w:t>
      </w:r>
      <w:r>
        <w:t>selbst</w:t>
      </w:r>
      <w:r>
        <w:rPr>
          <w:spacing w:val="-5"/>
        </w:rPr>
        <w:t xml:space="preserve"> </w:t>
      </w:r>
      <w:r>
        <w:t>mit</w:t>
      </w:r>
      <w:r>
        <w:rPr>
          <w:spacing w:val="-3"/>
        </w:rPr>
        <w:t xml:space="preserve"> </w:t>
      </w:r>
      <w:r>
        <w:t>ihren</w:t>
      </w:r>
      <w:r>
        <w:rPr>
          <w:spacing w:val="-3"/>
        </w:rPr>
        <w:t xml:space="preserve"> </w:t>
      </w:r>
      <w:r>
        <w:t>Marketing-Maßnahmen</w:t>
      </w:r>
      <w:r>
        <w:rPr>
          <w:spacing w:val="-3"/>
        </w:rPr>
        <w:t xml:space="preserve"> </w:t>
      </w:r>
      <w:r>
        <w:t>nicht</w:t>
      </w:r>
      <w:r>
        <w:rPr>
          <w:spacing w:val="-3"/>
        </w:rPr>
        <w:t xml:space="preserve"> </w:t>
      </w:r>
      <w:r>
        <w:t>hätten</w:t>
      </w:r>
      <w:r>
        <w:rPr>
          <w:spacing w:val="-3"/>
        </w:rPr>
        <w:t xml:space="preserve"> </w:t>
      </w:r>
      <w:r>
        <w:t>erreichen</w:t>
      </w:r>
      <w:r>
        <w:rPr>
          <w:spacing w:val="-3"/>
        </w:rPr>
        <w:t xml:space="preserve"> </w:t>
      </w:r>
      <w:r>
        <w:t>können.</w:t>
      </w:r>
      <w:r>
        <w:rPr>
          <w:spacing w:val="-3"/>
        </w:rPr>
        <w:t xml:space="preserve"> </w:t>
      </w:r>
      <w:r>
        <w:t>Um</w:t>
      </w:r>
      <w:r>
        <w:rPr>
          <w:spacing w:val="-3"/>
        </w:rPr>
        <w:t xml:space="preserve"> </w:t>
      </w:r>
      <w:r>
        <w:t>dieser</w:t>
      </w:r>
      <w:r>
        <w:rPr>
          <w:spacing w:val="-3"/>
        </w:rPr>
        <w:t xml:space="preserve"> </w:t>
      </w:r>
      <w:r>
        <w:t>Heraus-</w:t>
      </w:r>
      <w:r>
        <w:rPr>
          <w:spacing w:val="40"/>
        </w:rPr>
        <w:t xml:space="preserve"> </w:t>
      </w:r>
      <w:proofErr w:type="spellStart"/>
      <w:r>
        <w:t>forderung</w:t>
      </w:r>
      <w:proofErr w:type="spellEnd"/>
      <w:r>
        <w:rPr>
          <w:spacing w:val="-5"/>
        </w:rPr>
        <w:t xml:space="preserve"> </w:t>
      </w:r>
      <w:r>
        <w:t>entgegenzuwirken,</w:t>
      </w:r>
      <w:r>
        <w:rPr>
          <w:spacing w:val="-5"/>
        </w:rPr>
        <w:t xml:space="preserve"> </w:t>
      </w:r>
      <w:r>
        <w:t>wird</w:t>
      </w:r>
      <w:r>
        <w:rPr>
          <w:spacing w:val="-5"/>
        </w:rPr>
        <w:t xml:space="preserve"> </w:t>
      </w:r>
      <w:r>
        <w:t>empfohlen,</w:t>
      </w:r>
      <w:r>
        <w:rPr>
          <w:spacing w:val="-5"/>
        </w:rPr>
        <w:t xml:space="preserve"> </w:t>
      </w:r>
      <w:r>
        <w:t>dass</w:t>
      </w:r>
      <w:r>
        <w:rPr>
          <w:spacing w:val="-5"/>
        </w:rPr>
        <w:t xml:space="preserve"> </w:t>
      </w:r>
      <w:r>
        <w:t>sich</w:t>
      </w:r>
      <w:r>
        <w:rPr>
          <w:spacing w:val="-5"/>
        </w:rPr>
        <w:t xml:space="preserve"> </w:t>
      </w:r>
      <w:r>
        <w:t>die</w:t>
      </w:r>
      <w:r>
        <w:rPr>
          <w:spacing w:val="-5"/>
        </w:rPr>
        <w:t xml:space="preserve"> </w:t>
      </w:r>
      <w:r>
        <w:t>Merchants</w:t>
      </w:r>
      <w:r>
        <w:rPr>
          <w:spacing w:val="-5"/>
        </w:rPr>
        <w:t xml:space="preserve"> </w:t>
      </w:r>
      <w:r>
        <w:t>anderen</w:t>
      </w:r>
      <w:r>
        <w:rPr>
          <w:spacing w:val="-5"/>
        </w:rPr>
        <w:t xml:space="preserve"> </w:t>
      </w:r>
      <w:proofErr w:type="spellStart"/>
      <w:r>
        <w:rPr>
          <w:b/>
        </w:rPr>
        <w:t>Attributi</w:t>
      </w:r>
      <w:proofErr w:type="spellEnd"/>
      <w:r>
        <w:rPr>
          <w:b/>
        </w:rPr>
        <w:t>-</w:t>
      </w:r>
      <w:r>
        <w:rPr>
          <w:b/>
          <w:spacing w:val="40"/>
        </w:rPr>
        <w:t xml:space="preserve"> </w:t>
      </w:r>
      <w:proofErr w:type="spellStart"/>
      <w:r>
        <w:rPr>
          <w:b/>
        </w:rPr>
        <w:t>onsmodellen</w:t>
      </w:r>
      <w:proofErr w:type="spellEnd"/>
      <w:r>
        <w:rPr>
          <w:b/>
          <w:spacing w:val="40"/>
        </w:rPr>
        <w:t xml:space="preserve"> </w:t>
      </w:r>
      <w:r>
        <w:t>als</w:t>
      </w:r>
      <w:r>
        <w:rPr>
          <w:spacing w:val="40"/>
        </w:rPr>
        <w:t xml:space="preserve"> </w:t>
      </w:r>
      <w:r>
        <w:t>dem</w:t>
      </w:r>
      <w:r>
        <w:rPr>
          <w:spacing w:val="40"/>
        </w:rPr>
        <w:t xml:space="preserve"> </w:t>
      </w:r>
      <w:r>
        <w:t>Last-Cookie-</w:t>
      </w:r>
      <w:proofErr w:type="spellStart"/>
      <w:r>
        <w:t>Wins</w:t>
      </w:r>
      <w:proofErr w:type="spellEnd"/>
      <w:r>
        <w:t>-Prinzip</w:t>
      </w:r>
      <w:r>
        <w:rPr>
          <w:spacing w:val="40"/>
        </w:rPr>
        <w:t xml:space="preserve"> </w:t>
      </w:r>
      <w:r>
        <w:t>zuwenden</w:t>
      </w:r>
      <w:r>
        <w:rPr>
          <w:spacing w:val="40"/>
        </w:rPr>
        <w:t xml:space="preserve"> </w:t>
      </w:r>
      <w:r>
        <w:t>(Kamps</w:t>
      </w:r>
      <w:r>
        <w:rPr>
          <w:spacing w:val="40"/>
        </w:rPr>
        <w:t xml:space="preserve"> </w:t>
      </w:r>
      <w:r>
        <w:t>&amp;</w:t>
      </w:r>
      <w:r>
        <w:rPr>
          <w:spacing w:val="40"/>
        </w:rPr>
        <w:t xml:space="preserve"> </w:t>
      </w:r>
      <w:r>
        <w:t>Schetter,</w:t>
      </w:r>
      <w:r>
        <w:rPr>
          <w:spacing w:val="40"/>
        </w:rPr>
        <w:t xml:space="preserve"> </w:t>
      </w:r>
      <w:r>
        <w:t>2018,</w:t>
      </w:r>
      <w:r>
        <w:rPr>
          <w:spacing w:val="40"/>
        </w:rPr>
        <w:t xml:space="preserve"> </w:t>
      </w:r>
      <w:r>
        <w:t>S. 106–107). Um dies in der Praxis umzusetzen, ist es jedoch notwendig, dass sich jeder</w:t>
      </w:r>
      <w:r>
        <w:rPr>
          <w:spacing w:val="40"/>
        </w:rPr>
        <w:t xml:space="preserve"> </w:t>
      </w:r>
      <w:r>
        <w:t xml:space="preserve">Merchant eindringlich mit den individuellen Customer </w:t>
      </w:r>
      <w:proofErr w:type="spellStart"/>
      <w:r>
        <w:t>Journeys</w:t>
      </w:r>
      <w:proofErr w:type="spellEnd"/>
      <w:r>
        <w:t xml:space="preserve"> seiner Zielgruppen ausei-</w:t>
      </w:r>
      <w:r>
        <w:rPr>
          <w:spacing w:val="40"/>
        </w:rPr>
        <w:t xml:space="preserve"> </w:t>
      </w:r>
      <w:proofErr w:type="spellStart"/>
      <w:r>
        <w:t>nandersetzt</w:t>
      </w:r>
      <w:proofErr w:type="spellEnd"/>
      <w:r>
        <w:t>. Hierfür ist der im Rahmen des Affiliate Trend-Reports 2021 prognostizierte</w:t>
      </w:r>
      <w:r>
        <w:rPr>
          <w:spacing w:val="40"/>
        </w:rPr>
        <w:t xml:space="preserve"> </w:t>
      </w:r>
      <w:r>
        <w:t>Wachstumsfaktor des Customer-Journey-Trackings eine essenzielle Grundlage. Weitere</w:t>
      </w:r>
      <w:r>
        <w:rPr>
          <w:spacing w:val="40"/>
        </w:rPr>
        <w:t xml:space="preserve"> </w:t>
      </w:r>
      <w:proofErr w:type="spellStart"/>
      <w:r>
        <w:t>Attributionsverfahren</w:t>
      </w:r>
      <w:proofErr w:type="spellEnd"/>
      <w:r>
        <w:t xml:space="preserve"> stellen folgende Modelle dar (Kamps &amp; Schetter, 2020, S. 171–174):</w:t>
      </w:r>
    </w:p>
    <w:p w14:paraId="6FFD57D4" w14:textId="77777777" w:rsidR="00244A6A" w:rsidRDefault="00244A6A">
      <w:pPr>
        <w:pStyle w:val="Textkrper"/>
        <w:spacing w:before="2"/>
        <w:rPr>
          <w:sz w:val="22"/>
        </w:rPr>
      </w:pPr>
    </w:p>
    <w:p w14:paraId="651F405F" w14:textId="77777777" w:rsidR="00244A6A" w:rsidRDefault="00000000">
      <w:pPr>
        <w:pStyle w:val="Listenabsatz"/>
        <w:numPr>
          <w:ilvl w:val="0"/>
          <w:numId w:val="47"/>
        </w:numPr>
        <w:tabs>
          <w:tab w:val="left" w:pos="1280"/>
        </w:tabs>
        <w:spacing w:before="0" w:line="247" w:lineRule="auto"/>
        <w:jc w:val="both"/>
        <w:rPr>
          <w:sz w:val="20"/>
        </w:rPr>
      </w:pPr>
      <w:r>
        <w:rPr>
          <w:b/>
          <w:sz w:val="20"/>
        </w:rPr>
        <w:t>First-Cookie-</w:t>
      </w:r>
      <w:proofErr w:type="spellStart"/>
      <w:r>
        <w:rPr>
          <w:b/>
          <w:sz w:val="20"/>
        </w:rPr>
        <w:t>Wins</w:t>
      </w:r>
      <w:proofErr w:type="spellEnd"/>
      <w:r>
        <w:rPr>
          <w:b/>
          <w:sz w:val="20"/>
        </w:rPr>
        <w:t xml:space="preserve">-Attribution: </w:t>
      </w:r>
      <w:r>
        <w:rPr>
          <w:sz w:val="20"/>
        </w:rPr>
        <w:t>Derjenige Affiliate mit dem ersten Werbekontakt zur</w:t>
      </w:r>
      <w:r>
        <w:rPr>
          <w:spacing w:val="40"/>
          <w:sz w:val="20"/>
        </w:rPr>
        <w:t xml:space="preserve"> </w:t>
      </w:r>
      <w:r>
        <w:rPr>
          <w:sz w:val="20"/>
        </w:rPr>
        <w:t>Kundschaft erhält die gesamte Provision für eine Transaktion.</w:t>
      </w:r>
    </w:p>
    <w:p w14:paraId="7AF56D20" w14:textId="00010AE2" w:rsidR="00244A6A" w:rsidRDefault="00000000">
      <w:pPr>
        <w:pStyle w:val="Listenabsatz"/>
        <w:numPr>
          <w:ilvl w:val="0"/>
          <w:numId w:val="47"/>
        </w:numPr>
        <w:tabs>
          <w:tab w:val="left" w:pos="1281"/>
        </w:tabs>
        <w:spacing w:before="2" w:line="247" w:lineRule="auto"/>
        <w:ind w:left="1279"/>
        <w:jc w:val="both"/>
        <w:rPr>
          <w:sz w:val="20"/>
        </w:rPr>
      </w:pPr>
      <w:r>
        <w:rPr>
          <w:b/>
          <w:sz w:val="20"/>
        </w:rPr>
        <w:t>Lineare</w:t>
      </w:r>
      <w:r>
        <w:rPr>
          <w:b/>
          <w:spacing w:val="-8"/>
          <w:sz w:val="20"/>
        </w:rPr>
        <w:t xml:space="preserve"> </w:t>
      </w:r>
      <w:r>
        <w:rPr>
          <w:b/>
          <w:sz w:val="20"/>
        </w:rPr>
        <w:t xml:space="preserve">Attribution: </w:t>
      </w:r>
      <w:r>
        <w:rPr>
          <w:sz w:val="20"/>
        </w:rPr>
        <w:t>Alle</w:t>
      </w:r>
      <w:r>
        <w:rPr>
          <w:spacing w:val="-3"/>
          <w:sz w:val="20"/>
        </w:rPr>
        <w:t xml:space="preserve"> </w:t>
      </w:r>
      <w:r>
        <w:rPr>
          <w:sz w:val="20"/>
        </w:rPr>
        <w:t>Affiliates,</w:t>
      </w:r>
      <w:r>
        <w:rPr>
          <w:spacing w:val="-3"/>
          <w:sz w:val="20"/>
        </w:rPr>
        <w:t xml:space="preserve"> </w:t>
      </w:r>
      <w:r>
        <w:rPr>
          <w:sz w:val="20"/>
        </w:rPr>
        <w:t>die</w:t>
      </w:r>
      <w:r>
        <w:rPr>
          <w:spacing w:val="-3"/>
          <w:sz w:val="20"/>
        </w:rPr>
        <w:t xml:space="preserve"> </w:t>
      </w:r>
      <w:r>
        <w:rPr>
          <w:sz w:val="20"/>
        </w:rPr>
        <w:t>einen</w:t>
      </w:r>
      <w:r>
        <w:rPr>
          <w:spacing w:val="-3"/>
          <w:sz w:val="20"/>
        </w:rPr>
        <w:t xml:space="preserve"> </w:t>
      </w:r>
      <w:r>
        <w:rPr>
          <w:sz w:val="20"/>
        </w:rPr>
        <w:t>Werbekontakt</w:t>
      </w:r>
      <w:r>
        <w:rPr>
          <w:spacing w:val="-3"/>
          <w:sz w:val="20"/>
        </w:rPr>
        <w:t xml:space="preserve"> </w:t>
      </w:r>
      <w:r>
        <w:rPr>
          <w:sz w:val="20"/>
        </w:rPr>
        <w:t>entlang</w:t>
      </w:r>
      <w:r>
        <w:rPr>
          <w:spacing w:val="-3"/>
          <w:sz w:val="20"/>
        </w:rPr>
        <w:t xml:space="preserve"> </w:t>
      </w:r>
      <w:r>
        <w:rPr>
          <w:sz w:val="20"/>
        </w:rPr>
        <w:t>der</w:t>
      </w:r>
      <w:r>
        <w:rPr>
          <w:spacing w:val="-3"/>
          <w:sz w:val="20"/>
        </w:rPr>
        <w:t xml:space="preserve"> </w:t>
      </w:r>
      <w:r>
        <w:rPr>
          <w:sz w:val="20"/>
        </w:rPr>
        <w:t>Customer</w:t>
      </w:r>
      <w:r>
        <w:rPr>
          <w:spacing w:val="-3"/>
          <w:sz w:val="20"/>
        </w:rPr>
        <w:t xml:space="preserve"> </w:t>
      </w:r>
      <w:r>
        <w:rPr>
          <w:sz w:val="20"/>
        </w:rPr>
        <w:t>Journey mit der Kundschaft haben, erhalten den gleichen Anteil an der Provision für eine</w:t>
      </w:r>
      <w:r>
        <w:rPr>
          <w:spacing w:val="40"/>
          <w:sz w:val="20"/>
        </w:rPr>
        <w:t xml:space="preserve"> </w:t>
      </w:r>
      <w:r>
        <w:rPr>
          <w:spacing w:val="-2"/>
          <w:sz w:val="20"/>
        </w:rPr>
        <w:t>Transaktion.</w:t>
      </w:r>
    </w:p>
    <w:p w14:paraId="3468650E" w14:textId="20843DE8" w:rsidR="00244A6A" w:rsidRDefault="00000000">
      <w:pPr>
        <w:pStyle w:val="Listenabsatz"/>
        <w:numPr>
          <w:ilvl w:val="0"/>
          <w:numId w:val="47"/>
        </w:numPr>
        <w:tabs>
          <w:tab w:val="left" w:pos="1280"/>
        </w:tabs>
        <w:spacing w:before="3" w:line="247" w:lineRule="auto"/>
        <w:ind w:left="1279"/>
        <w:jc w:val="both"/>
        <w:rPr>
          <w:sz w:val="20"/>
        </w:rPr>
      </w:pPr>
      <w:r>
        <w:rPr>
          <w:b/>
          <w:sz w:val="20"/>
        </w:rPr>
        <w:t xml:space="preserve">Aufsteigende Attribution: </w:t>
      </w:r>
      <w:r>
        <w:rPr>
          <w:sz w:val="20"/>
        </w:rPr>
        <w:t xml:space="preserve">Alle Affiliates, die einen Werbekontakt zur Kundschaft hatten, erhalten mit zunehmender Nähe zur </w:t>
      </w:r>
      <w:proofErr w:type="spellStart"/>
      <w:r>
        <w:rPr>
          <w:sz w:val="20"/>
        </w:rPr>
        <w:t>Conversion</w:t>
      </w:r>
      <w:proofErr w:type="spellEnd"/>
      <w:r>
        <w:rPr>
          <w:sz w:val="20"/>
        </w:rPr>
        <w:t xml:space="preserve"> einen steigenden Anteil an der</w:t>
      </w:r>
      <w:r>
        <w:rPr>
          <w:spacing w:val="40"/>
          <w:sz w:val="20"/>
        </w:rPr>
        <w:t xml:space="preserve"> </w:t>
      </w:r>
      <w:r>
        <w:rPr>
          <w:spacing w:val="-2"/>
          <w:sz w:val="20"/>
        </w:rPr>
        <w:t>Provision.</w:t>
      </w:r>
    </w:p>
    <w:p w14:paraId="23F98A74" w14:textId="77777777" w:rsidR="00244A6A" w:rsidRDefault="00000000">
      <w:pPr>
        <w:rPr>
          <w:sz w:val="20"/>
        </w:rPr>
      </w:pPr>
      <w:r>
        <w:br w:type="column"/>
      </w:r>
    </w:p>
    <w:p w14:paraId="374138BE" w14:textId="77777777" w:rsidR="00244A6A" w:rsidRDefault="00244A6A">
      <w:pPr>
        <w:pStyle w:val="Textkrper"/>
      </w:pPr>
    </w:p>
    <w:p w14:paraId="5C2A9821" w14:textId="77777777" w:rsidR="00244A6A" w:rsidRDefault="00244A6A">
      <w:pPr>
        <w:pStyle w:val="Textkrper"/>
      </w:pPr>
    </w:p>
    <w:p w14:paraId="691B1249" w14:textId="77777777" w:rsidR="00244A6A" w:rsidRDefault="00244A6A">
      <w:pPr>
        <w:pStyle w:val="Textkrper"/>
      </w:pPr>
    </w:p>
    <w:p w14:paraId="4E9974BA" w14:textId="77777777" w:rsidR="00244A6A" w:rsidRDefault="00244A6A">
      <w:pPr>
        <w:pStyle w:val="Textkrper"/>
      </w:pPr>
    </w:p>
    <w:p w14:paraId="701FE739" w14:textId="77777777" w:rsidR="00244A6A" w:rsidRDefault="00244A6A">
      <w:pPr>
        <w:pStyle w:val="Textkrper"/>
      </w:pPr>
    </w:p>
    <w:p w14:paraId="12F665E1" w14:textId="77777777" w:rsidR="00244A6A" w:rsidRDefault="00244A6A">
      <w:pPr>
        <w:pStyle w:val="Textkrper"/>
      </w:pPr>
    </w:p>
    <w:p w14:paraId="11AF1912" w14:textId="77777777" w:rsidR="00244A6A" w:rsidRDefault="00244A6A">
      <w:pPr>
        <w:pStyle w:val="Textkrper"/>
      </w:pPr>
    </w:p>
    <w:p w14:paraId="05618117" w14:textId="77777777" w:rsidR="00244A6A" w:rsidRDefault="00244A6A">
      <w:pPr>
        <w:pStyle w:val="Textkrper"/>
      </w:pPr>
    </w:p>
    <w:p w14:paraId="08A1EFA7" w14:textId="77777777" w:rsidR="00244A6A" w:rsidRDefault="00244A6A">
      <w:pPr>
        <w:pStyle w:val="Textkrper"/>
      </w:pPr>
    </w:p>
    <w:p w14:paraId="47739828" w14:textId="77777777" w:rsidR="00244A6A" w:rsidRDefault="00244A6A">
      <w:pPr>
        <w:pStyle w:val="Textkrper"/>
      </w:pPr>
    </w:p>
    <w:p w14:paraId="38A1231A" w14:textId="77777777" w:rsidR="00244A6A" w:rsidRDefault="00244A6A">
      <w:pPr>
        <w:pStyle w:val="Textkrper"/>
      </w:pPr>
    </w:p>
    <w:p w14:paraId="18CC7DDB" w14:textId="77777777" w:rsidR="00244A6A" w:rsidRDefault="00244A6A">
      <w:pPr>
        <w:pStyle w:val="Textkrper"/>
        <w:spacing w:before="5"/>
      </w:pPr>
    </w:p>
    <w:p w14:paraId="7804F320" w14:textId="77777777" w:rsidR="00244A6A" w:rsidRDefault="00000000">
      <w:pPr>
        <w:spacing w:before="1" w:line="228" w:lineRule="auto"/>
        <w:ind w:left="219" w:right="119"/>
        <w:rPr>
          <w:sz w:val="16"/>
        </w:rPr>
      </w:pPr>
      <w:proofErr w:type="spellStart"/>
      <w:r>
        <w:rPr>
          <w:b/>
          <w:spacing w:val="-2"/>
          <w:sz w:val="16"/>
        </w:rPr>
        <w:t>Attributionsmodelle</w:t>
      </w:r>
      <w:proofErr w:type="spellEnd"/>
      <w:r>
        <w:rPr>
          <w:b/>
          <w:spacing w:val="40"/>
          <w:sz w:val="16"/>
        </w:rPr>
        <w:t xml:space="preserve"> </w:t>
      </w:r>
      <w:r>
        <w:rPr>
          <w:sz w:val="16"/>
        </w:rPr>
        <w:t>Über</w:t>
      </w:r>
      <w:r>
        <w:rPr>
          <w:spacing w:val="-8"/>
          <w:sz w:val="16"/>
        </w:rPr>
        <w:t xml:space="preserve"> </w:t>
      </w:r>
      <w:proofErr w:type="spellStart"/>
      <w:r>
        <w:rPr>
          <w:sz w:val="16"/>
        </w:rPr>
        <w:t>Attributionsmodelle</w:t>
      </w:r>
      <w:proofErr w:type="spellEnd"/>
      <w:r>
        <w:rPr>
          <w:spacing w:val="40"/>
          <w:sz w:val="16"/>
        </w:rPr>
        <w:t xml:space="preserve"> </w:t>
      </w:r>
      <w:r>
        <w:rPr>
          <w:sz w:val="16"/>
        </w:rPr>
        <w:t>wird festgelegt, welchen</w:t>
      </w:r>
      <w:r>
        <w:rPr>
          <w:spacing w:val="40"/>
          <w:sz w:val="16"/>
        </w:rPr>
        <w:t xml:space="preserve"> </w:t>
      </w:r>
      <w:r>
        <w:rPr>
          <w:sz w:val="16"/>
        </w:rPr>
        <w:t>Touchpoints</w:t>
      </w:r>
      <w:r>
        <w:rPr>
          <w:spacing w:val="-8"/>
          <w:sz w:val="16"/>
        </w:rPr>
        <w:t xml:space="preserve"> </w:t>
      </w:r>
      <w:r>
        <w:rPr>
          <w:sz w:val="16"/>
        </w:rPr>
        <w:t>eine</w:t>
      </w:r>
      <w:r>
        <w:rPr>
          <w:spacing w:val="-8"/>
          <w:sz w:val="16"/>
        </w:rPr>
        <w:t xml:space="preserve"> </w:t>
      </w:r>
      <w:r>
        <w:rPr>
          <w:sz w:val="16"/>
        </w:rPr>
        <w:t>gewisse</w:t>
      </w:r>
      <w:r>
        <w:rPr>
          <w:spacing w:val="40"/>
          <w:sz w:val="16"/>
        </w:rPr>
        <w:t xml:space="preserve"> </w:t>
      </w:r>
      <w:r>
        <w:rPr>
          <w:sz w:val="16"/>
        </w:rPr>
        <w:t>Wertigkeit</w:t>
      </w:r>
      <w:r>
        <w:rPr>
          <w:spacing w:val="-8"/>
          <w:sz w:val="16"/>
        </w:rPr>
        <w:t xml:space="preserve"> </w:t>
      </w:r>
      <w:r>
        <w:rPr>
          <w:sz w:val="16"/>
        </w:rPr>
        <w:t>an</w:t>
      </w:r>
      <w:r>
        <w:rPr>
          <w:spacing w:val="-8"/>
          <w:sz w:val="16"/>
        </w:rPr>
        <w:t xml:space="preserve"> </w:t>
      </w:r>
      <w:r>
        <w:rPr>
          <w:sz w:val="16"/>
        </w:rPr>
        <w:t>den</w:t>
      </w:r>
      <w:r>
        <w:rPr>
          <w:spacing w:val="-8"/>
          <w:sz w:val="16"/>
        </w:rPr>
        <w:t xml:space="preserve"> </w:t>
      </w:r>
      <w:proofErr w:type="spellStart"/>
      <w:r>
        <w:rPr>
          <w:sz w:val="16"/>
        </w:rPr>
        <w:t>Conver</w:t>
      </w:r>
      <w:proofErr w:type="spellEnd"/>
      <w:r>
        <w:rPr>
          <w:sz w:val="16"/>
        </w:rPr>
        <w:t>-</w:t>
      </w:r>
      <w:r>
        <w:rPr>
          <w:spacing w:val="40"/>
          <w:sz w:val="16"/>
        </w:rPr>
        <w:t xml:space="preserve"> </w:t>
      </w:r>
      <w:proofErr w:type="spellStart"/>
      <w:r>
        <w:rPr>
          <w:sz w:val="16"/>
        </w:rPr>
        <w:t>sions</w:t>
      </w:r>
      <w:proofErr w:type="spellEnd"/>
      <w:r>
        <w:rPr>
          <w:sz w:val="16"/>
        </w:rPr>
        <w:t xml:space="preserve"> zugeschrieben wird</w:t>
      </w:r>
      <w:r>
        <w:rPr>
          <w:spacing w:val="40"/>
          <w:sz w:val="16"/>
        </w:rPr>
        <w:t xml:space="preserve"> </w:t>
      </w:r>
      <w:r>
        <w:rPr>
          <w:sz w:val="16"/>
        </w:rPr>
        <w:t>(Google, n. d.).</w:t>
      </w:r>
    </w:p>
    <w:p w14:paraId="70F01825"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45DB37A8" w14:textId="57B69A5B" w:rsidR="00244A6A" w:rsidRDefault="00000000">
      <w:pPr>
        <w:pStyle w:val="Listenabsatz"/>
        <w:numPr>
          <w:ilvl w:val="1"/>
          <w:numId w:val="47"/>
        </w:numPr>
        <w:tabs>
          <w:tab w:val="left" w:pos="2406"/>
        </w:tabs>
        <w:spacing w:before="85" w:line="247" w:lineRule="auto"/>
        <w:ind w:right="978"/>
        <w:jc w:val="both"/>
        <w:rPr>
          <w:sz w:val="20"/>
        </w:rPr>
      </w:pPr>
      <w:r>
        <w:rPr>
          <w:b/>
          <w:sz w:val="20"/>
        </w:rPr>
        <w:lastRenderedPageBreak/>
        <w:t>Absteigende</w:t>
      </w:r>
      <w:r>
        <w:rPr>
          <w:b/>
          <w:spacing w:val="-9"/>
          <w:sz w:val="20"/>
        </w:rPr>
        <w:t xml:space="preserve"> </w:t>
      </w:r>
      <w:r>
        <w:rPr>
          <w:b/>
          <w:sz w:val="20"/>
        </w:rPr>
        <w:t>Attribution:</w:t>
      </w:r>
      <w:r>
        <w:rPr>
          <w:b/>
          <w:spacing w:val="-4"/>
          <w:sz w:val="20"/>
        </w:rPr>
        <w:t xml:space="preserve"> </w:t>
      </w:r>
      <w:r>
        <w:rPr>
          <w:sz w:val="20"/>
        </w:rPr>
        <w:t>Alle</w:t>
      </w:r>
      <w:r>
        <w:rPr>
          <w:spacing w:val="-7"/>
          <w:sz w:val="20"/>
        </w:rPr>
        <w:t xml:space="preserve"> </w:t>
      </w:r>
      <w:r>
        <w:rPr>
          <w:sz w:val="20"/>
        </w:rPr>
        <w:t>Affiliates,</w:t>
      </w:r>
      <w:r>
        <w:rPr>
          <w:spacing w:val="-7"/>
          <w:sz w:val="20"/>
        </w:rPr>
        <w:t xml:space="preserve"> </w:t>
      </w:r>
      <w:r>
        <w:rPr>
          <w:sz w:val="20"/>
        </w:rPr>
        <w:t>die</w:t>
      </w:r>
      <w:r>
        <w:rPr>
          <w:spacing w:val="-7"/>
          <w:sz w:val="20"/>
        </w:rPr>
        <w:t xml:space="preserve"> </w:t>
      </w:r>
      <w:r>
        <w:rPr>
          <w:sz w:val="20"/>
        </w:rPr>
        <w:t>einen</w:t>
      </w:r>
      <w:r>
        <w:rPr>
          <w:spacing w:val="-7"/>
          <w:sz w:val="20"/>
        </w:rPr>
        <w:t xml:space="preserve"> </w:t>
      </w:r>
      <w:r>
        <w:rPr>
          <w:sz w:val="20"/>
        </w:rPr>
        <w:t>Werbekontakt</w:t>
      </w:r>
      <w:r>
        <w:rPr>
          <w:spacing w:val="-7"/>
          <w:sz w:val="20"/>
        </w:rPr>
        <w:t xml:space="preserve"> </w:t>
      </w:r>
      <w:r>
        <w:rPr>
          <w:sz w:val="20"/>
        </w:rPr>
        <w:t>zur</w:t>
      </w:r>
      <w:r>
        <w:rPr>
          <w:spacing w:val="-7"/>
          <w:sz w:val="20"/>
        </w:rPr>
        <w:t xml:space="preserve"> </w:t>
      </w:r>
      <w:r>
        <w:rPr>
          <w:sz w:val="20"/>
        </w:rPr>
        <w:t>Kundschaft</w:t>
      </w:r>
      <w:r>
        <w:rPr>
          <w:spacing w:val="-9"/>
          <w:sz w:val="20"/>
        </w:rPr>
        <w:t xml:space="preserve"> </w:t>
      </w:r>
      <w:r>
        <w:rPr>
          <w:sz w:val="20"/>
        </w:rPr>
        <w:t>hatten,</w:t>
      </w:r>
      <w:r>
        <w:rPr>
          <w:spacing w:val="40"/>
          <w:sz w:val="20"/>
        </w:rPr>
        <w:t xml:space="preserve"> </w:t>
      </w:r>
      <w:r>
        <w:rPr>
          <w:sz w:val="20"/>
        </w:rPr>
        <w:t xml:space="preserve">erhalten mit zunehmender Nähe zur </w:t>
      </w:r>
      <w:proofErr w:type="spellStart"/>
      <w:r>
        <w:rPr>
          <w:sz w:val="20"/>
        </w:rPr>
        <w:t>Conversion</w:t>
      </w:r>
      <w:proofErr w:type="spellEnd"/>
      <w:r>
        <w:rPr>
          <w:sz w:val="20"/>
        </w:rPr>
        <w:t xml:space="preserve"> einen abnehmenden Anteil an der Pro</w:t>
      </w:r>
      <w:r>
        <w:rPr>
          <w:spacing w:val="-2"/>
          <w:sz w:val="20"/>
        </w:rPr>
        <w:t>vision.</w:t>
      </w:r>
    </w:p>
    <w:p w14:paraId="05F2F762" w14:textId="346D52F3" w:rsidR="00244A6A" w:rsidRDefault="00000000">
      <w:pPr>
        <w:pStyle w:val="Listenabsatz"/>
        <w:numPr>
          <w:ilvl w:val="1"/>
          <w:numId w:val="47"/>
        </w:numPr>
        <w:tabs>
          <w:tab w:val="left" w:pos="2406"/>
        </w:tabs>
        <w:spacing w:before="3" w:line="247" w:lineRule="auto"/>
        <w:ind w:right="978"/>
        <w:jc w:val="both"/>
        <w:rPr>
          <w:sz w:val="20"/>
        </w:rPr>
      </w:pPr>
      <w:r>
        <w:rPr>
          <w:b/>
          <w:sz w:val="20"/>
        </w:rPr>
        <w:t xml:space="preserve">Badewannen-Attribution: </w:t>
      </w:r>
      <w:r>
        <w:rPr>
          <w:sz w:val="20"/>
        </w:rPr>
        <w:t>Diejenigen Affiliates mit dem ersten und letzten Werbekontakt zur Kundschaft erhalten die Provision in gleichen Anteilen.</w:t>
      </w:r>
    </w:p>
    <w:p w14:paraId="55092BCA" w14:textId="77777777" w:rsidR="00244A6A" w:rsidRDefault="00244A6A">
      <w:pPr>
        <w:pStyle w:val="Textkrper"/>
        <w:spacing w:before="11"/>
      </w:pPr>
    </w:p>
    <w:p w14:paraId="5BE1BF45" w14:textId="5E1F1269" w:rsidR="00244A6A" w:rsidRDefault="00000000">
      <w:pPr>
        <w:pStyle w:val="Textkrper"/>
        <w:spacing w:line="247" w:lineRule="auto"/>
        <w:ind w:left="2205" w:right="977"/>
        <w:jc w:val="both"/>
      </w:pPr>
      <w:r>
        <w:t>Eine weitere Herausforderung des Affiliate-Marketings stellt die erschwerte Messbarkeit</w:t>
      </w:r>
      <w:r>
        <w:rPr>
          <w:spacing w:val="40"/>
        </w:rPr>
        <w:t xml:space="preserve"> </w:t>
      </w:r>
      <w:r>
        <w:t>dar, wenn ein User innerhalb seiner Customer Journey unterschiedliche Endgeräte ein-</w:t>
      </w:r>
      <w:r>
        <w:rPr>
          <w:spacing w:val="40"/>
        </w:rPr>
        <w:t xml:space="preserve"> </w:t>
      </w:r>
      <w:r>
        <w:t>setzt. Auch dieses Problem steht in Zusammenhang mit dem Cookie-Tracking. Denn Cookies</w:t>
      </w:r>
      <w:r>
        <w:rPr>
          <w:spacing w:val="-2"/>
        </w:rPr>
        <w:t xml:space="preserve"> </w:t>
      </w:r>
      <w:r>
        <w:t>werden</w:t>
      </w:r>
      <w:r>
        <w:rPr>
          <w:spacing w:val="-2"/>
        </w:rPr>
        <w:t xml:space="preserve"> </w:t>
      </w:r>
      <w:r>
        <w:t>auf</w:t>
      </w:r>
      <w:r>
        <w:rPr>
          <w:spacing w:val="-2"/>
        </w:rPr>
        <w:t xml:space="preserve"> </w:t>
      </w:r>
      <w:r>
        <w:t>dem</w:t>
      </w:r>
      <w:r>
        <w:rPr>
          <w:spacing w:val="-2"/>
        </w:rPr>
        <w:t xml:space="preserve"> </w:t>
      </w:r>
      <w:r>
        <w:t>Rechner,</w:t>
      </w:r>
      <w:r>
        <w:rPr>
          <w:spacing w:val="-2"/>
        </w:rPr>
        <w:t xml:space="preserve"> </w:t>
      </w:r>
      <w:r>
        <w:t>Smartphone</w:t>
      </w:r>
      <w:r>
        <w:rPr>
          <w:spacing w:val="-2"/>
        </w:rPr>
        <w:t xml:space="preserve"> </w:t>
      </w:r>
      <w:r>
        <w:t>oder</w:t>
      </w:r>
      <w:r>
        <w:rPr>
          <w:spacing w:val="-2"/>
        </w:rPr>
        <w:t xml:space="preserve"> </w:t>
      </w:r>
      <w:r>
        <w:t>Tablet</w:t>
      </w:r>
      <w:r>
        <w:rPr>
          <w:spacing w:val="-2"/>
        </w:rPr>
        <w:t xml:space="preserve"> </w:t>
      </w:r>
      <w:r>
        <w:t>der</w:t>
      </w:r>
      <w:r>
        <w:rPr>
          <w:spacing w:val="-2"/>
        </w:rPr>
        <w:t xml:space="preserve"> </w:t>
      </w:r>
      <w:proofErr w:type="spellStart"/>
      <w:proofErr w:type="gramStart"/>
      <w:r>
        <w:t>Nutzer:innen</w:t>
      </w:r>
      <w:proofErr w:type="spellEnd"/>
      <w:proofErr w:type="gramEnd"/>
      <w:r>
        <w:rPr>
          <w:spacing w:val="-2"/>
        </w:rPr>
        <w:t xml:space="preserve"> </w:t>
      </w:r>
      <w:r>
        <w:t>gespeichert.</w:t>
      </w:r>
      <w:r>
        <w:rPr>
          <w:spacing w:val="-2"/>
        </w:rPr>
        <w:t xml:space="preserve"> </w:t>
      </w:r>
      <w:r>
        <w:t>Beispielsweise benutzt ein User bei seinem ersten Klick auf das entsprechende Werbemittel</w:t>
      </w:r>
      <w:r>
        <w:rPr>
          <w:spacing w:val="40"/>
        </w:rPr>
        <w:t xml:space="preserve"> </w:t>
      </w:r>
      <w:r>
        <w:t>einen lokalen Rechner. Dabei führt er allerdings keinen Kauf durch. Bei seinem zweiten</w:t>
      </w:r>
      <w:r>
        <w:rPr>
          <w:spacing w:val="40"/>
        </w:rPr>
        <w:t xml:space="preserve"> </w:t>
      </w:r>
      <w:r>
        <w:t>Besuch auf der Affiliate-Website nutzt der User sein Smartphone, klickt auf die Banner-Ad</w:t>
      </w:r>
      <w:r>
        <w:rPr>
          <w:spacing w:val="40"/>
        </w:rPr>
        <w:t xml:space="preserve"> </w:t>
      </w:r>
      <w:r>
        <w:t>und führt die gewünschte Transaktion durch. Obwohl der Besuch ohne Transaktion und</w:t>
      </w:r>
      <w:r>
        <w:rPr>
          <w:spacing w:val="40"/>
        </w:rPr>
        <w:t xml:space="preserve"> </w:t>
      </w:r>
      <w:r>
        <w:t>der Besuch, der einen Kauf zur Folge hatte, von einem Kunden durchgeführt wurde, kann</w:t>
      </w:r>
      <w:r>
        <w:rPr>
          <w:spacing w:val="40"/>
        </w:rPr>
        <w:t xml:space="preserve"> </w:t>
      </w:r>
      <w:r>
        <w:t>diese</w:t>
      </w:r>
      <w:r>
        <w:rPr>
          <w:spacing w:val="-2"/>
        </w:rPr>
        <w:t xml:space="preserve"> </w:t>
      </w:r>
      <w:r>
        <w:t>aufgrund</w:t>
      </w:r>
      <w:r>
        <w:rPr>
          <w:spacing w:val="-2"/>
        </w:rPr>
        <w:t xml:space="preserve"> </w:t>
      </w:r>
      <w:r>
        <w:t>der</w:t>
      </w:r>
      <w:r>
        <w:rPr>
          <w:spacing w:val="-2"/>
        </w:rPr>
        <w:t xml:space="preserve"> </w:t>
      </w:r>
      <w:r>
        <w:t>unterschiedlichen</w:t>
      </w:r>
      <w:r>
        <w:rPr>
          <w:spacing w:val="-2"/>
        </w:rPr>
        <w:t xml:space="preserve"> </w:t>
      </w:r>
      <w:r>
        <w:t>eingesetzten</w:t>
      </w:r>
      <w:r>
        <w:rPr>
          <w:spacing w:val="-2"/>
        </w:rPr>
        <w:t xml:space="preserve"> </w:t>
      </w:r>
      <w:r>
        <w:t>Endgeräte</w:t>
      </w:r>
      <w:r>
        <w:rPr>
          <w:spacing w:val="-2"/>
        </w:rPr>
        <w:t xml:space="preserve"> </w:t>
      </w:r>
      <w:r>
        <w:t>nicht</w:t>
      </w:r>
      <w:r>
        <w:rPr>
          <w:spacing w:val="-2"/>
        </w:rPr>
        <w:t xml:space="preserve"> </w:t>
      </w:r>
      <w:r>
        <w:t>als</w:t>
      </w:r>
      <w:r>
        <w:rPr>
          <w:spacing w:val="-2"/>
        </w:rPr>
        <w:t xml:space="preserve"> </w:t>
      </w:r>
      <w:r>
        <w:t>eine</w:t>
      </w:r>
      <w:r>
        <w:rPr>
          <w:spacing w:val="-2"/>
        </w:rPr>
        <w:t xml:space="preserve"> </w:t>
      </w:r>
      <w:r>
        <w:t>Person</w:t>
      </w:r>
      <w:r>
        <w:rPr>
          <w:spacing w:val="-2"/>
        </w:rPr>
        <w:t xml:space="preserve"> </w:t>
      </w:r>
      <w:r>
        <w:t>identifiziert werden. Somit ist es nicht möglich, die gesamte Customer Journey der Zielperson</w:t>
      </w:r>
      <w:r>
        <w:rPr>
          <w:spacing w:val="40"/>
        </w:rPr>
        <w:t xml:space="preserve"> </w:t>
      </w:r>
      <w:r>
        <w:t>zu tracken und nachzuvollziehen.</w:t>
      </w:r>
    </w:p>
    <w:p w14:paraId="7E73A091" w14:textId="77777777" w:rsidR="00244A6A" w:rsidRDefault="00244A6A">
      <w:pPr>
        <w:pStyle w:val="Textkrper"/>
      </w:pPr>
    </w:p>
    <w:p w14:paraId="34E3C719" w14:textId="77777777" w:rsidR="00244A6A" w:rsidRDefault="00000000">
      <w:pPr>
        <w:pStyle w:val="Textkrper"/>
        <w:spacing w:before="2"/>
        <w:rPr>
          <w:sz w:val="28"/>
        </w:rPr>
      </w:pPr>
      <w:r>
        <w:pict w14:anchorId="38252B61">
          <v:group id="docshapegroup34" o:spid="_x0000_s2215" style="position:absolute;margin-left:138.25pt;margin-top:18.9pt;width:375.05pt;height:370pt;z-index:-15716864;mso-wrap-distance-left:0;mso-wrap-distance-right:0;mso-position-horizontal-relative:page" coordorigin="2765,378" coordsize="7501,7400">
            <v:shape id="docshape35" o:spid="_x0000_s2218" style="position:absolute;left:2765;top:377;width:7501;height:7400" coordorigin="2765,378" coordsize="7501,7400" path="m10266,378r-7501,l2765,7778r130,l2895,508r7241,l10136,7778r130,l10266,378xe" fillcolor="#54ff4c" stroked="f">
              <v:path arrowok="t"/>
            </v:shape>
            <v:shape id="docshape36" o:spid="_x0000_s2217" type="#_x0000_t75" style="position:absolute;left:3175;top:768;width:360;height:360">
              <v:imagedata r:id="rId21" o:title=""/>
            </v:shape>
            <v:shape id="docshape37" o:spid="_x0000_s2216" type="#_x0000_t202" style="position:absolute;left:2765;top:377;width:7501;height:7400" filled="f" stroked="f">
              <v:textbox inset="0,0,0,0">
                <w:txbxContent>
                  <w:p w14:paraId="18526282" w14:textId="77777777" w:rsidR="00244A6A" w:rsidRDefault="00244A6A">
                    <w:pPr>
                      <w:rPr>
                        <w:sz w:val="24"/>
                      </w:rPr>
                    </w:pPr>
                  </w:p>
                  <w:p w14:paraId="2B99CF4C" w14:textId="77777777" w:rsidR="00244A6A" w:rsidRDefault="00000000">
                    <w:pPr>
                      <w:spacing w:before="166"/>
                      <w:ind w:left="890"/>
                      <w:rPr>
                        <w:b/>
                        <w:sz w:val="20"/>
                      </w:rPr>
                    </w:pPr>
                    <w:r>
                      <w:rPr>
                        <w:b/>
                        <w:spacing w:val="-2"/>
                        <w:sz w:val="20"/>
                      </w:rPr>
                      <w:t>ZUSAMMENFASSUNG</w:t>
                    </w:r>
                  </w:p>
                  <w:p w14:paraId="46B267AF" w14:textId="77777777" w:rsidR="00244A6A" w:rsidRDefault="00000000">
                    <w:pPr>
                      <w:spacing w:before="14" w:line="247" w:lineRule="auto"/>
                      <w:ind w:left="884" w:right="587"/>
                      <w:jc w:val="both"/>
                      <w:rPr>
                        <w:sz w:val="20"/>
                      </w:rPr>
                    </w:pPr>
                    <w:r>
                      <w:rPr>
                        <w:sz w:val="20"/>
                      </w:rPr>
                      <w:t>In der digitalen Welt entwickelt sich das Online-Marketing aufgrund</w:t>
                    </w:r>
                    <w:r>
                      <w:rPr>
                        <w:spacing w:val="40"/>
                        <w:sz w:val="20"/>
                      </w:rPr>
                      <w:t xml:space="preserve"> </w:t>
                    </w:r>
                    <w:r>
                      <w:rPr>
                        <w:sz w:val="20"/>
                      </w:rPr>
                      <w:t>immer</w:t>
                    </w:r>
                    <w:r>
                      <w:rPr>
                        <w:spacing w:val="-3"/>
                        <w:sz w:val="20"/>
                      </w:rPr>
                      <w:t xml:space="preserve"> </w:t>
                    </w:r>
                    <w:r>
                      <w:rPr>
                        <w:sz w:val="20"/>
                      </w:rPr>
                      <w:t>neuer</w:t>
                    </w:r>
                    <w:r>
                      <w:rPr>
                        <w:spacing w:val="-3"/>
                        <w:sz w:val="20"/>
                      </w:rPr>
                      <w:t xml:space="preserve"> </w:t>
                    </w:r>
                    <w:r>
                      <w:rPr>
                        <w:sz w:val="20"/>
                      </w:rPr>
                      <w:t>Techniken</w:t>
                    </w:r>
                    <w:r>
                      <w:rPr>
                        <w:spacing w:val="-3"/>
                        <w:sz w:val="20"/>
                      </w:rPr>
                      <w:t xml:space="preserve"> </w:t>
                    </w:r>
                    <w:r>
                      <w:rPr>
                        <w:sz w:val="20"/>
                      </w:rPr>
                      <w:t>und</w:t>
                    </w:r>
                    <w:r>
                      <w:rPr>
                        <w:spacing w:val="-3"/>
                        <w:sz w:val="20"/>
                      </w:rPr>
                      <w:t xml:space="preserve"> </w:t>
                    </w:r>
                    <w:r>
                      <w:rPr>
                        <w:sz w:val="20"/>
                      </w:rPr>
                      <w:t>der</w:t>
                    </w:r>
                    <w:r>
                      <w:rPr>
                        <w:spacing w:val="-3"/>
                        <w:sz w:val="20"/>
                      </w:rPr>
                      <w:t xml:space="preserve"> </w:t>
                    </w:r>
                    <w:r>
                      <w:rPr>
                        <w:sz w:val="20"/>
                      </w:rPr>
                      <w:t>sich</w:t>
                    </w:r>
                    <w:r>
                      <w:rPr>
                        <w:spacing w:val="-3"/>
                        <w:sz w:val="20"/>
                      </w:rPr>
                      <w:t xml:space="preserve"> </w:t>
                    </w:r>
                    <w:r>
                      <w:rPr>
                        <w:sz w:val="20"/>
                      </w:rPr>
                      <w:t>immer</w:t>
                    </w:r>
                    <w:r>
                      <w:rPr>
                        <w:spacing w:val="-3"/>
                        <w:sz w:val="20"/>
                      </w:rPr>
                      <w:t xml:space="preserve"> </w:t>
                    </w:r>
                    <w:r>
                      <w:rPr>
                        <w:sz w:val="20"/>
                      </w:rPr>
                      <w:t>wandelnden</w:t>
                    </w:r>
                    <w:r>
                      <w:rPr>
                        <w:spacing w:val="-3"/>
                        <w:sz w:val="20"/>
                      </w:rPr>
                      <w:t xml:space="preserve"> </w:t>
                    </w:r>
                    <w:proofErr w:type="spellStart"/>
                    <w:r>
                      <w:rPr>
                        <w:sz w:val="20"/>
                      </w:rPr>
                      <w:t>Verhaltenswei</w:t>
                    </w:r>
                    <w:proofErr w:type="spellEnd"/>
                    <w:r>
                      <w:rPr>
                        <w:sz w:val="20"/>
                      </w:rPr>
                      <w:t>-</w:t>
                    </w:r>
                    <w:r>
                      <w:rPr>
                        <w:spacing w:val="40"/>
                        <w:sz w:val="20"/>
                      </w:rPr>
                      <w:t xml:space="preserve"> </w:t>
                    </w:r>
                    <w:proofErr w:type="spellStart"/>
                    <w:r>
                      <w:rPr>
                        <w:sz w:val="20"/>
                      </w:rPr>
                      <w:t>sen</w:t>
                    </w:r>
                    <w:proofErr w:type="spellEnd"/>
                    <w:r>
                      <w:rPr>
                        <w:sz w:val="20"/>
                      </w:rPr>
                      <w:t xml:space="preserve"> der Konsumierenden rasant weiter. Affiliate-Marketing stellt hierbei</w:t>
                    </w:r>
                    <w:r>
                      <w:rPr>
                        <w:spacing w:val="40"/>
                        <w:sz w:val="20"/>
                      </w:rPr>
                      <w:t xml:space="preserve"> </w:t>
                    </w:r>
                    <w:r>
                      <w:rPr>
                        <w:sz w:val="20"/>
                      </w:rPr>
                      <w:t xml:space="preserve">Partnerprogramme dar, von denen alle teilnehmenden </w:t>
                    </w:r>
                    <w:proofErr w:type="spellStart"/>
                    <w:proofErr w:type="gramStart"/>
                    <w:r>
                      <w:rPr>
                        <w:sz w:val="20"/>
                      </w:rPr>
                      <w:t>Akteur:innen</w:t>
                    </w:r>
                    <w:proofErr w:type="spellEnd"/>
                    <w:proofErr w:type="gramEnd"/>
                    <w:r>
                      <w:rPr>
                        <w:spacing w:val="40"/>
                        <w:sz w:val="20"/>
                      </w:rPr>
                      <w:t xml:space="preserve"> </w:t>
                    </w:r>
                    <w:r>
                      <w:rPr>
                        <w:sz w:val="20"/>
                      </w:rPr>
                      <w:t xml:space="preserve">profitieren können. </w:t>
                    </w:r>
                    <w:proofErr w:type="spellStart"/>
                    <w:r>
                      <w:rPr>
                        <w:sz w:val="20"/>
                      </w:rPr>
                      <w:t>Website-</w:t>
                    </w:r>
                    <w:proofErr w:type="gramStart"/>
                    <w:r>
                      <w:rPr>
                        <w:sz w:val="20"/>
                      </w:rPr>
                      <w:t>Betreiber:innen</w:t>
                    </w:r>
                    <w:proofErr w:type="spellEnd"/>
                    <w:proofErr w:type="gramEnd"/>
                    <w:r>
                      <w:rPr>
                        <w:sz w:val="20"/>
                      </w:rPr>
                      <w:t xml:space="preserve"> stellen ihre vorhandene</w:t>
                    </w:r>
                    <w:r>
                      <w:rPr>
                        <w:spacing w:val="40"/>
                        <w:sz w:val="20"/>
                      </w:rPr>
                      <w:t xml:space="preserve"> </w:t>
                    </w:r>
                    <w:r>
                      <w:rPr>
                        <w:sz w:val="20"/>
                      </w:rPr>
                      <w:t>Internet-Präsenz für Werbemittel Dritter zur Verfügung und verdienen</w:t>
                    </w:r>
                    <w:r>
                      <w:rPr>
                        <w:spacing w:val="40"/>
                        <w:sz w:val="20"/>
                      </w:rPr>
                      <w:t xml:space="preserve"> </w:t>
                    </w:r>
                    <w:r>
                      <w:rPr>
                        <w:sz w:val="20"/>
                      </w:rPr>
                      <w:t>mit vergleichsweise wenig Aufwand Provisionen. Merchants profitieren</w:t>
                    </w:r>
                    <w:r>
                      <w:rPr>
                        <w:spacing w:val="40"/>
                        <w:sz w:val="20"/>
                      </w:rPr>
                      <w:t xml:space="preserve"> </w:t>
                    </w:r>
                    <w:r>
                      <w:rPr>
                        <w:sz w:val="20"/>
                      </w:rPr>
                      <w:t>auf der anderen Seite, weil sie nur beim Erreichen der festgelegten</w:t>
                    </w:r>
                    <w:r>
                      <w:rPr>
                        <w:spacing w:val="40"/>
                        <w:sz w:val="20"/>
                      </w:rPr>
                      <w:t xml:space="preserve"> </w:t>
                    </w:r>
                    <w:r>
                      <w:rPr>
                        <w:sz w:val="20"/>
                      </w:rPr>
                      <w:t>Transaktion eine Provision zahlen müssen. Affiliate-Netzwerke dienen</w:t>
                    </w:r>
                    <w:r>
                      <w:rPr>
                        <w:spacing w:val="40"/>
                        <w:sz w:val="20"/>
                      </w:rPr>
                      <w:t xml:space="preserve"> </w:t>
                    </w:r>
                    <w:r>
                      <w:rPr>
                        <w:sz w:val="20"/>
                      </w:rPr>
                      <w:t>als Plattform, auf der eine Vielzahl an Merchants vielen Affiliates gegen-</w:t>
                    </w:r>
                    <w:r>
                      <w:rPr>
                        <w:spacing w:val="40"/>
                        <w:sz w:val="20"/>
                      </w:rPr>
                      <w:t xml:space="preserve"> </w:t>
                    </w:r>
                    <w:r>
                      <w:rPr>
                        <w:sz w:val="20"/>
                      </w:rPr>
                      <w:t xml:space="preserve">übersteht und auf der den Teilnehmenden viele Aufgaben gegen </w:t>
                    </w:r>
                    <w:proofErr w:type="spellStart"/>
                    <w:r>
                      <w:rPr>
                        <w:sz w:val="20"/>
                      </w:rPr>
                      <w:t>Provi</w:t>
                    </w:r>
                    <w:proofErr w:type="spellEnd"/>
                    <w:r>
                      <w:rPr>
                        <w:sz w:val="20"/>
                      </w:rPr>
                      <w:t>-</w:t>
                    </w:r>
                    <w:r>
                      <w:rPr>
                        <w:spacing w:val="40"/>
                        <w:sz w:val="20"/>
                      </w:rPr>
                      <w:t xml:space="preserve"> </w:t>
                    </w:r>
                    <w:proofErr w:type="spellStart"/>
                    <w:r>
                      <w:rPr>
                        <w:sz w:val="20"/>
                      </w:rPr>
                      <w:t>sion</w:t>
                    </w:r>
                    <w:proofErr w:type="spellEnd"/>
                    <w:r>
                      <w:rPr>
                        <w:sz w:val="20"/>
                      </w:rPr>
                      <w:t xml:space="preserve"> abgenommen werden. Der Affiliate-Prozess entwickelt sich auf-</w:t>
                    </w:r>
                    <w:r>
                      <w:rPr>
                        <w:spacing w:val="40"/>
                        <w:sz w:val="20"/>
                      </w:rPr>
                      <w:t xml:space="preserve"> </w:t>
                    </w:r>
                    <w:proofErr w:type="spellStart"/>
                    <w:r>
                      <w:rPr>
                        <w:sz w:val="20"/>
                      </w:rPr>
                      <w:t>grund</w:t>
                    </w:r>
                    <w:proofErr w:type="spellEnd"/>
                    <w:r>
                      <w:rPr>
                        <w:sz w:val="20"/>
                      </w:rPr>
                      <w:t xml:space="preserve"> seiner Transparenz im Hinblick auf die Teilnehmenden,</w:t>
                    </w:r>
                    <w:r>
                      <w:rPr>
                        <w:spacing w:val="40"/>
                        <w:sz w:val="20"/>
                      </w:rPr>
                      <w:t xml:space="preserve"> </w:t>
                    </w:r>
                    <w:r>
                      <w:rPr>
                        <w:sz w:val="20"/>
                      </w:rPr>
                      <w:t>Flexibilität, Tracking-Methoden und der Provisionsabrechnung immer</w:t>
                    </w:r>
                    <w:r>
                      <w:rPr>
                        <w:spacing w:val="40"/>
                        <w:sz w:val="20"/>
                      </w:rPr>
                      <w:t xml:space="preserve"> </w:t>
                    </w:r>
                    <w:r>
                      <w:rPr>
                        <w:sz w:val="20"/>
                      </w:rPr>
                      <w:t>mehr zu einer Vertriebsmaschine. Dennoch bedarf Affiliate-Marketing</w:t>
                    </w:r>
                    <w:r>
                      <w:rPr>
                        <w:spacing w:val="40"/>
                        <w:sz w:val="20"/>
                      </w:rPr>
                      <w:t xml:space="preserve"> </w:t>
                    </w:r>
                    <w:r>
                      <w:rPr>
                        <w:sz w:val="20"/>
                      </w:rPr>
                      <w:t>einer genauen und nicht zu unterschätzenden Überwachung und einem</w:t>
                    </w:r>
                    <w:r>
                      <w:rPr>
                        <w:spacing w:val="40"/>
                        <w:sz w:val="20"/>
                      </w:rPr>
                      <w:t xml:space="preserve"> </w:t>
                    </w:r>
                    <w:r>
                      <w:rPr>
                        <w:sz w:val="20"/>
                      </w:rPr>
                      <w:t>guten Maß an Know-how.</w:t>
                    </w:r>
                  </w:p>
                  <w:p w14:paraId="45406C95" w14:textId="77777777" w:rsidR="00244A6A" w:rsidRDefault="00244A6A">
                    <w:pPr>
                      <w:spacing w:before="1"/>
                    </w:pPr>
                  </w:p>
                  <w:p w14:paraId="539258F5" w14:textId="77777777" w:rsidR="00244A6A" w:rsidRDefault="00000000">
                    <w:pPr>
                      <w:spacing w:line="247" w:lineRule="auto"/>
                      <w:ind w:left="884" w:right="587"/>
                      <w:jc w:val="both"/>
                      <w:rPr>
                        <w:sz w:val="20"/>
                      </w:rPr>
                    </w:pPr>
                    <w:r>
                      <w:rPr>
                        <w:sz w:val="20"/>
                      </w:rPr>
                      <w:t>Darüber hinaus bietet das Affiliate-Marketing den Merchants zahlreiche</w:t>
                    </w:r>
                    <w:r>
                      <w:rPr>
                        <w:spacing w:val="40"/>
                        <w:sz w:val="20"/>
                      </w:rPr>
                      <w:t xml:space="preserve"> </w:t>
                    </w:r>
                    <w:r>
                      <w:rPr>
                        <w:sz w:val="20"/>
                      </w:rPr>
                      <w:t>Möglichkeiten zur Umsetzung. Einerseits können sie im Rahmen eines</w:t>
                    </w:r>
                    <w:r>
                      <w:rPr>
                        <w:spacing w:val="40"/>
                        <w:sz w:val="20"/>
                      </w:rPr>
                      <w:t xml:space="preserve"> </w:t>
                    </w:r>
                    <w:r>
                      <w:rPr>
                        <w:sz w:val="20"/>
                      </w:rPr>
                      <w:t>Private Networks ein eigenes Partnerprogramm aufsetzen, welches</w:t>
                    </w:r>
                    <w:r>
                      <w:rPr>
                        <w:spacing w:val="40"/>
                        <w:sz w:val="20"/>
                      </w:rPr>
                      <w:t xml:space="preserve"> </w:t>
                    </w:r>
                    <w:r>
                      <w:rPr>
                        <w:sz w:val="20"/>
                      </w:rPr>
                      <w:t>ihnen</w:t>
                    </w:r>
                    <w:r>
                      <w:rPr>
                        <w:spacing w:val="-2"/>
                        <w:sz w:val="20"/>
                      </w:rPr>
                      <w:t xml:space="preserve"> </w:t>
                    </w:r>
                    <w:r>
                      <w:rPr>
                        <w:sz w:val="20"/>
                      </w:rPr>
                      <w:t>mehr</w:t>
                    </w:r>
                    <w:r>
                      <w:rPr>
                        <w:spacing w:val="-2"/>
                        <w:sz w:val="20"/>
                      </w:rPr>
                      <w:t xml:space="preserve"> </w:t>
                    </w:r>
                    <w:r>
                      <w:rPr>
                        <w:sz w:val="20"/>
                      </w:rPr>
                      <w:t>Freiheiten</w:t>
                    </w:r>
                    <w:r>
                      <w:rPr>
                        <w:spacing w:val="-2"/>
                        <w:sz w:val="20"/>
                      </w:rPr>
                      <w:t xml:space="preserve"> </w:t>
                    </w:r>
                    <w:r>
                      <w:rPr>
                        <w:sz w:val="20"/>
                      </w:rPr>
                      <w:t>bietet.</w:t>
                    </w:r>
                    <w:r>
                      <w:rPr>
                        <w:spacing w:val="-2"/>
                        <w:sz w:val="20"/>
                      </w:rPr>
                      <w:t xml:space="preserve"> </w:t>
                    </w:r>
                    <w:r>
                      <w:rPr>
                        <w:sz w:val="20"/>
                      </w:rPr>
                      <w:t>Andererseits</w:t>
                    </w:r>
                    <w:r>
                      <w:rPr>
                        <w:spacing w:val="-2"/>
                        <w:sz w:val="20"/>
                      </w:rPr>
                      <w:t xml:space="preserve"> </w:t>
                    </w:r>
                    <w:r>
                      <w:rPr>
                        <w:sz w:val="20"/>
                      </w:rPr>
                      <w:t>haben</w:t>
                    </w:r>
                    <w:r>
                      <w:rPr>
                        <w:spacing w:val="-2"/>
                        <w:sz w:val="20"/>
                      </w:rPr>
                      <w:t xml:space="preserve"> </w:t>
                    </w:r>
                    <w:r>
                      <w:rPr>
                        <w:sz w:val="20"/>
                      </w:rPr>
                      <w:t>Merchants</w:t>
                    </w:r>
                    <w:r>
                      <w:rPr>
                        <w:spacing w:val="-2"/>
                        <w:sz w:val="20"/>
                      </w:rPr>
                      <w:t xml:space="preserve"> </w:t>
                    </w:r>
                    <w:r>
                      <w:rPr>
                        <w:sz w:val="20"/>
                      </w:rPr>
                      <w:t>über</w:t>
                    </w:r>
                    <w:r>
                      <w:rPr>
                        <w:spacing w:val="-2"/>
                        <w:sz w:val="20"/>
                      </w:rPr>
                      <w:t xml:space="preserve"> </w:t>
                    </w:r>
                    <w:r>
                      <w:rPr>
                        <w:sz w:val="20"/>
                      </w:rPr>
                      <w:t>Public</w:t>
                    </w:r>
                    <w:r>
                      <w:rPr>
                        <w:spacing w:val="40"/>
                        <w:sz w:val="20"/>
                      </w:rPr>
                      <w:t xml:space="preserve"> </w:t>
                    </w:r>
                    <w:r>
                      <w:rPr>
                        <w:sz w:val="20"/>
                      </w:rPr>
                      <w:t>Networks</w:t>
                    </w:r>
                    <w:r>
                      <w:rPr>
                        <w:spacing w:val="-3"/>
                        <w:sz w:val="20"/>
                      </w:rPr>
                      <w:t xml:space="preserve"> </w:t>
                    </w:r>
                    <w:r>
                      <w:rPr>
                        <w:sz w:val="20"/>
                      </w:rPr>
                      <w:t>die</w:t>
                    </w:r>
                    <w:r>
                      <w:rPr>
                        <w:spacing w:val="-3"/>
                        <w:sz w:val="20"/>
                      </w:rPr>
                      <w:t xml:space="preserve"> </w:t>
                    </w:r>
                    <w:r>
                      <w:rPr>
                        <w:sz w:val="20"/>
                      </w:rPr>
                      <w:t>Möglichkeit,</w:t>
                    </w:r>
                    <w:r>
                      <w:rPr>
                        <w:spacing w:val="-3"/>
                        <w:sz w:val="20"/>
                      </w:rPr>
                      <w:t xml:space="preserve"> </w:t>
                    </w:r>
                    <w:r>
                      <w:rPr>
                        <w:sz w:val="20"/>
                      </w:rPr>
                      <w:t>sich</w:t>
                    </w:r>
                    <w:r>
                      <w:rPr>
                        <w:spacing w:val="-3"/>
                        <w:sz w:val="20"/>
                      </w:rPr>
                      <w:t xml:space="preserve"> </w:t>
                    </w:r>
                    <w:r>
                      <w:rPr>
                        <w:sz w:val="20"/>
                      </w:rPr>
                      <w:t>bei</w:t>
                    </w:r>
                    <w:r>
                      <w:rPr>
                        <w:spacing w:val="-3"/>
                        <w:sz w:val="20"/>
                      </w:rPr>
                      <w:t xml:space="preserve"> </w:t>
                    </w:r>
                    <w:r>
                      <w:rPr>
                        <w:sz w:val="20"/>
                      </w:rPr>
                      <w:t>Affiliate-Netzwerken</w:t>
                    </w:r>
                    <w:r>
                      <w:rPr>
                        <w:spacing w:val="-3"/>
                        <w:sz w:val="20"/>
                      </w:rPr>
                      <w:t xml:space="preserve"> </w:t>
                    </w:r>
                    <w:r>
                      <w:rPr>
                        <w:sz w:val="20"/>
                      </w:rPr>
                      <w:t>anzumelden,</w:t>
                    </w:r>
                    <w:r>
                      <w:rPr>
                        <w:spacing w:val="-3"/>
                        <w:sz w:val="20"/>
                      </w:rPr>
                      <w:t xml:space="preserve"> </w:t>
                    </w:r>
                    <w:r>
                      <w:rPr>
                        <w:sz w:val="20"/>
                      </w:rPr>
                      <w:t>die</w:t>
                    </w:r>
                    <w:r>
                      <w:rPr>
                        <w:spacing w:val="40"/>
                        <w:sz w:val="20"/>
                      </w:rPr>
                      <w:t xml:space="preserve"> </w:t>
                    </w:r>
                    <w:r>
                      <w:rPr>
                        <w:sz w:val="20"/>
                      </w:rPr>
                      <w:t>ihnen neben der Vermittlung passender Publisher auch viele weitere</w:t>
                    </w:r>
                    <w:r>
                      <w:rPr>
                        <w:spacing w:val="40"/>
                        <w:sz w:val="20"/>
                      </w:rPr>
                      <w:t xml:space="preserve"> </w:t>
                    </w:r>
                    <w:r>
                      <w:rPr>
                        <w:sz w:val="20"/>
                      </w:rPr>
                      <w:t>organisatorischer</w:t>
                    </w:r>
                    <w:r>
                      <w:rPr>
                        <w:spacing w:val="17"/>
                        <w:sz w:val="20"/>
                      </w:rPr>
                      <w:t xml:space="preserve"> </w:t>
                    </w:r>
                    <w:r>
                      <w:rPr>
                        <w:sz w:val="20"/>
                      </w:rPr>
                      <w:t>Aufgaben</w:t>
                    </w:r>
                    <w:r>
                      <w:rPr>
                        <w:spacing w:val="17"/>
                        <w:sz w:val="20"/>
                      </w:rPr>
                      <w:t xml:space="preserve"> </w:t>
                    </w:r>
                    <w:r>
                      <w:rPr>
                        <w:sz w:val="20"/>
                      </w:rPr>
                      <w:t>abnehmen.</w:t>
                    </w:r>
                    <w:r>
                      <w:rPr>
                        <w:spacing w:val="18"/>
                        <w:sz w:val="20"/>
                      </w:rPr>
                      <w:t xml:space="preserve"> </w:t>
                    </w:r>
                    <w:r>
                      <w:rPr>
                        <w:sz w:val="20"/>
                      </w:rPr>
                      <w:t>Auch</w:t>
                    </w:r>
                    <w:r>
                      <w:rPr>
                        <w:spacing w:val="17"/>
                        <w:sz w:val="20"/>
                      </w:rPr>
                      <w:t xml:space="preserve"> </w:t>
                    </w:r>
                    <w:r>
                      <w:rPr>
                        <w:sz w:val="20"/>
                      </w:rPr>
                      <w:t>aus</w:t>
                    </w:r>
                    <w:r>
                      <w:rPr>
                        <w:spacing w:val="17"/>
                        <w:sz w:val="20"/>
                      </w:rPr>
                      <w:t xml:space="preserve"> </w:t>
                    </w:r>
                    <w:r>
                      <w:rPr>
                        <w:sz w:val="20"/>
                      </w:rPr>
                      <w:t>Sicht</w:t>
                    </w:r>
                    <w:r>
                      <w:rPr>
                        <w:spacing w:val="18"/>
                        <w:sz w:val="20"/>
                      </w:rPr>
                      <w:t xml:space="preserve"> </w:t>
                    </w:r>
                    <w:r>
                      <w:rPr>
                        <w:sz w:val="20"/>
                      </w:rPr>
                      <w:t>der</w:t>
                    </w:r>
                    <w:r>
                      <w:rPr>
                        <w:spacing w:val="17"/>
                        <w:sz w:val="20"/>
                      </w:rPr>
                      <w:t xml:space="preserve"> </w:t>
                    </w:r>
                    <w:r>
                      <w:rPr>
                        <w:sz w:val="20"/>
                      </w:rPr>
                      <w:t>Affiliates</w:t>
                    </w:r>
                    <w:r>
                      <w:rPr>
                        <w:spacing w:val="17"/>
                        <w:sz w:val="20"/>
                      </w:rPr>
                      <w:t xml:space="preserve"> </w:t>
                    </w:r>
                    <w:r>
                      <w:rPr>
                        <w:spacing w:val="-5"/>
                        <w:sz w:val="20"/>
                      </w:rPr>
                      <w:t>ist</w:t>
                    </w:r>
                  </w:p>
                </w:txbxContent>
              </v:textbox>
            </v:shape>
            <w10:wrap type="topAndBottom" anchorx="page"/>
          </v:group>
        </w:pict>
      </w:r>
    </w:p>
    <w:p w14:paraId="2159DDA1" w14:textId="77777777" w:rsidR="00244A6A" w:rsidRDefault="00244A6A">
      <w:pPr>
        <w:rPr>
          <w:sz w:val="28"/>
        </w:rPr>
        <w:sectPr w:rsidR="00244A6A">
          <w:pgSz w:w="11910" w:h="16840"/>
          <w:pgMar w:top="1700" w:right="660" w:bottom="920" w:left="560" w:header="0" w:footer="727" w:gutter="0"/>
          <w:cols w:space="720"/>
        </w:sectPr>
      </w:pPr>
    </w:p>
    <w:p w14:paraId="0F983146" w14:textId="77777777" w:rsidR="00244A6A" w:rsidRDefault="00000000">
      <w:pPr>
        <w:pStyle w:val="Textkrper"/>
        <w:ind w:left="1080"/>
      </w:pPr>
      <w:r>
        <w:pict w14:anchorId="1BF0D57D">
          <v:group id="docshapegroup38" o:spid="_x0000_s2212" style="width:375.05pt;height:361.35pt;mso-position-horizontal-relative:char;mso-position-vertical-relative:line" coordsize="7501,7227">
            <v:shape id="docshape39" o:spid="_x0000_s2214" style="position:absolute;top:16;width:7501;height:7210" coordorigin=",17" coordsize="7501,7210" path="m7500,17r-130,l7370,7097r-7240,l130,17,,17,,7227r7500,l7500,17xe" fillcolor="#54ff4c" stroked="f">
              <v:path arrowok="t"/>
            </v:shape>
            <v:shape id="docshape40" o:spid="_x0000_s2213" type="#_x0000_t202" style="position:absolute;width:7501;height:7227" filled="f" stroked="f">
              <v:textbox inset="0,0,0,0">
                <w:txbxContent>
                  <w:p w14:paraId="2B9DF36A" w14:textId="7E24DE9A" w:rsidR="00244A6A" w:rsidRDefault="00000000">
                    <w:pPr>
                      <w:spacing w:line="247" w:lineRule="auto"/>
                      <w:ind w:left="884" w:right="587"/>
                      <w:jc w:val="both"/>
                      <w:rPr>
                        <w:sz w:val="20"/>
                      </w:rPr>
                    </w:pPr>
                    <w:r>
                      <w:rPr>
                        <w:sz w:val="20"/>
                      </w:rPr>
                      <w:t>die</w:t>
                    </w:r>
                    <w:r>
                      <w:rPr>
                        <w:spacing w:val="-3"/>
                        <w:sz w:val="20"/>
                      </w:rPr>
                      <w:t xml:space="preserve"> </w:t>
                    </w:r>
                    <w:r>
                      <w:rPr>
                        <w:sz w:val="20"/>
                      </w:rPr>
                      <w:t>Realisierung</w:t>
                    </w:r>
                    <w:r>
                      <w:rPr>
                        <w:spacing w:val="-3"/>
                        <w:sz w:val="20"/>
                      </w:rPr>
                      <w:t xml:space="preserve"> </w:t>
                    </w:r>
                    <w:r>
                      <w:rPr>
                        <w:sz w:val="20"/>
                      </w:rPr>
                      <w:t>zahlreicher</w:t>
                    </w:r>
                    <w:r>
                      <w:rPr>
                        <w:spacing w:val="-3"/>
                        <w:sz w:val="20"/>
                      </w:rPr>
                      <w:t xml:space="preserve"> </w:t>
                    </w:r>
                    <w:r>
                      <w:rPr>
                        <w:sz w:val="20"/>
                      </w:rPr>
                      <w:t>Ideen</w:t>
                    </w:r>
                    <w:r>
                      <w:rPr>
                        <w:spacing w:val="-3"/>
                        <w:sz w:val="20"/>
                      </w:rPr>
                      <w:t xml:space="preserve"> </w:t>
                    </w:r>
                    <w:r>
                      <w:rPr>
                        <w:sz w:val="20"/>
                      </w:rPr>
                      <w:t>möglich.</w:t>
                    </w:r>
                    <w:r>
                      <w:rPr>
                        <w:spacing w:val="-3"/>
                        <w:sz w:val="20"/>
                      </w:rPr>
                      <w:t xml:space="preserve"> </w:t>
                    </w:r>
                    <w:r>
                      <w:rPr>
                        <w:sz w:val="20"/>
                      </w:rPr>
                      <w:t>Ungeachtet,</w:t>
                    </w:r>
                    <w:r>
                      <w:rPr>
                        <w:spacing w:val="-3"/>
                        <w:sz w:val="20"/>
                      </w:rPr>
                      <w:t xml:space="preserve"> </w:t>
                    </w:r>
                    <w:r>
                      <w:rPr>
                        <w:sz w:val="20"/>
                      </w:rPr>
                      <w:t>ob</w:t>
                    </w:r>
                    <w:r>
                      <w:rPr>
                        <w:spacing w:val="-3"/>
                        <w:sz w:val="20"/>
                      </w:rPr>
                      <w:t xml:space="preserve"> </w:t>
                    </w:r>
                    <w:r>
                      <w:rPr>
                        <w:sz w:val="20"/>
                      </w:rPr>
                      <w:t>sie</w:t>
                    </w:r>
                    <w:r>
                      <w:rPr>
                        <w:spacing w:val="-3"/>
                        <w:sz w:val="20"/>
                      </w:rPr>
                      <w:t xml:space="preserve"> </w:t>
                    </w:r>
                    <w:r>
                      <w:rPr>
                        <w:sz w:val="20"/>
                      </w:rPr>
                      <w:t>eine</w:t>
                    </w:r>
                    <w:r>
                      <w:rPr>
                        <w:spacing w:val="-3"/>
                        <w:sz w:val="20"/>
                      </w:rPr>
                      <w:t xml:space="preserve"> </w:t>
                    </w:r>
                    <w:r>
                      <w:rPr>
                        <w:sz w:val="20"/>
                      </w:rPr>
                      <w:t>Content-/Blog-Seite, ein Gutschein- oder Vergleichsportal betreiben, gibt es</w:t>
                    </w:r>
                    <w:r>
                      <w:rPr>
                        <w:spacing w:val="40"/>
                        <w:sz w:val="20"/>
                      </w:rPr>
                      <w:t xml:space="preserve"> </w:t>
                    </w:r>
                    <w:r>
                      <w:rPr>
                        <w:sz w:val="20"/>
                      </w:rPr>
                      <w:t>zahlreiche Wege, Affiliate-Marketing in das bestehende Konzept einzubinden, um damit Provisionen zu verdienen.</w:t>
                    </w:r>
                  </w:p>
                  <w:p w14:paraId="658FEF6A" w14:textId="77777777" w:rsidR="00244A6A" w:rsidRDefault="00244A6A">
                    <w:pPr>
                      <w:rPr>
                        <w:sz w:val="21"/>
                      </w:rPr>
                    </w:pPr>
                  </w:p>
                  <w:p w14:paraId="5DE0A167" w14:textId="40255926" w:rsidR="00244A6A" w:rsidRDefault="00000000">
                    <w:pPr>
                      <w:spacing w:line="247" w:lineRule="auto"/>
                      <w:ind w:left="884" w:right="587"/>
                      <w:jc w:val="both"/>
                      <w:rPr>
                        <w:sz w:val="20"/>
                      </w:rPr>
                    </w:pPr>
                    <w:r>
                      <w:rPr>
                        <w:sz w:val="20"/>
                      </w:rPr>
                      <w:t>Im Hinblick auf die einzelnen Abrechnungsmodelle orientieren sich</w:t>
                    </w:r>
                    <w:r>
                      <w:rPr>
                        <w:spacing w:val="40"/>
                        <w:sz w:val="20"/>
                      </w:rPr>
                      <w:t xml:space="preserve"> </w:t>
                    </w:r>
                    <w:r>
                      <w:rPr>
                        <w:sz w:val="20"/>
                      </w:rPr>
                      <w:t>diese stark am Geschäftsmodell des Merchants. Je nach Zielsetzung des</w:t>
                    </w:r>
                    <w:r>
                      <w:rPr>
                        <w:spacing w:val="40"/>
                        <w:sz w:val="20"/>
                      </w:rPr>
                      <w:t xml:space="preserve"> </w:t>
                    </w:r>
                    <w:r>
                      <w:rPr>
                        <w:sz w:val="20"/>
                      </w:rPr>
                      <w:t xml:space="preserve">eigenen Business kommen </w:t>
                    </w:r>
                    <w:proofErr w:type="spellStart"/>
                    <w:r>
                      <w:rPr>
                        <w:sz w:val="20"/>
                      </w:rPr>
                      <w:t>Cost</w:t>
                    </w:r>
                    <w:proofErr w:type="spellEnd"/>
                    <w:r>
                      <w:rPr>
                        <w:sz w:val="20"/>
                      </w:rPr>
                      <w:t>-per-Order vor allem bei Online-Shop-</w:t>
                    </w:r>
                    <w:r>
                      <w:rPr>
                        <w:spacing w:val="40"/>
                        <w:sz w:val="20"/>
                      </w:rPr>
                      <w:t xml:space="preserve"> </w:t>
                    </w:r>
                    <w:r>
                      <w:rPr>
                        <w:sz w:val="20"/>
                      </w:rPr>
                      <w:t xml:space="preserve">Verkäufen, </w:t>
                    </w:r>
                    <w:proofErr w:type="spellStart"/>
                    <w:r>
                      <w:rPr>
                        <w:sz w:val="20"/>
                      </w:rPr>
                      <w:t>Cost</w:t>
                    </w:r>
                    <w:proofErr w:type="spellEnd"/>
                    <w:r>
                      <w:rPr>
                        <w:sz w:val="20"/>
                      </w:rPr>
                      <w:t xml:space="preserve">-per-Lead bei Neukundengewinnung sowie </w:t>
                    </w:r>
                    <w:proofErr w:type="spellStart"/>
                    <w:r>
                      <w:rPr>
                        <w:sz w:val="20"/>
                      </w:rPr>
                      <w:t>Cost</w:t>
                    </w:r>
                    <w:proofErr w:type="spellEnd"/>
                    <w:r>
                      <w:rPr>
                        <w:sz w:val="20"/>
                      </w:rPr>
                      <w:t>-per-</w:t>
                    </w:r>
                    <w:r>
                      <w:rPr>
                        <w:spacing w:val="40"/>
                        <w:sz w:val="20"/>
                      </w:rPr>
                      <w:t xml:space="preserve"> </w:t>
                    </w:r>
                    <w:proofErr w:type="spellStart"/>
                    <w:r>
                      <w:rPr>
                        <w:sz w:val="20"/>
                      </w:rPr>
                      <w:t>Install</w:t>
                    </w:r>
                    <w:proofErr w:type="spellEnd"/>
                    <w:r>
                      <w:rPr>
                        <w:sz w:val="20"/>
                      </w:rPr>
                      <w:t xml:space="preserve"> bei Software- und App-Entwicklern zum Einsatz. Vorteilhaft für</w:t>
                    </w:r>
                    <w:r>
                      <w:rPr>
                        <w:spacing w:val="40"/>
                        <w:sz w:val="20"/>
                      </w:rPr>
                      <w:t xml:space="preserve"> </w:t>
                    </w:r>
                    <w:r>
                      <w:rPr>
                        <w:sz w:val="20"/>
                      </w:rPr>
                      <w:t xml:space="preserve">die Affiliates sind besonders die Abrechnungsmodelle des </w:t>
                    </w:r>
                    <w:proofErr w:type="spellStart"/>
                    <w:r>
                      <w:rPr>
                        <w:sz w:val="20"/>
                      </w:rPr>
                      <w:t>Cost</w:t>
                    </w:r>
                    <w:proofErr w:type="spellEnd"/>
                    <w:r>
                      <w:rPr>
                        <w:sz w:val="20"/>
                      </w:rPr>
                      <w:t>-per-</w:t>
                    </w:r>
                    <w:r>
                      <w:rPr>
                        <w:spacing w:val="40"/>
                        <w:sz w:val="20"/>
                      </w:rPr>
                      <w:t xml:space="preserve"> </w:t>
                    </w:r>
                    <w:r>
                      <w:rPr>
                        <w:sz w:val="20"/>
                      </w:rPr>
                      <w:t>Click, weil hiermit die reine Vermittlungsleistung entlohnt wird. Damit</w:t>
                    </w:r>
                    <w:r>
                      <w:rPr>
                        <w:spacing w:val="40"/>
                        <w:sz w:val="20"/>
                      </w:rPr>
                      <w:t xml:space="preserve"> </w:t>
                    </w:r>
                    <w:r>
                      <w:rPr>
                        <w:sz w:val="20"/>
                      </w:rPr>
                      <w:t>allerdings</w:t>
                    </w:r>
                    <w:r>
                      <w:rPr>
                        <w:spacing w:val="-6"/>
                        <w:sz w:val="20"/>
                      </w:rPr>
                      <w:t xml:space="preserve"> </w:t>
                    </w:r>
                    <w:r>
                      <w:rPr>
                        <w:sz w:val="20"/>
                      </w:rPr>
                      <w:t>die</w:t>
                    </w:r>
                    <w:r>
                      <w:rPr>
                        <w:spacing w:val="-6"/>
                        <w:sz w:val="20"/>
                      </w:rPr>
                      <w:t xml:space="preserve"> </w:t>
                    </w:r>
                    <w:r>
                      <w:rPr>
                        <w:sz w:val="20"/>
                      </w:rPr>
                      <w:t>entsprechenden</w:t>
                    </w:r>
                    <w:r>
                      <w:rPr>
                        <w:spacing w:val="-6"/>
                        <w:sz w:val="20"/>
                      </w:rPr>
                      <w:t xml:space="preserve"> </w:t>
                    </w:r>
                    <w:r>
                      <w:rPr>
                        <w:sz w:val="20"/>
                      </w:rPr>
                      <w:t>Provisionen</w:t>
                    </w:r>
                    <w:r>
                      <w:rPr>
                        <w:spacing w:val="-6"/>
                        <w:sz w:val="20"/>
                      </w:rPr>
                      <w:t xml:space="preserve"> </w:t>
                    </w:r>
                    <w:r>
                      <w:rPr>
                        <w:sz w:val="20"/>
                      </w:rPr>
                      <w:t>für</w:t>
                    </w:r>
                    <w:r>
                      <w:rPr>
                        <w:spacing w:val="-6"/>
                        <w:sz w:val="20"/>
                      </w:rPr>
                      <w:t xml:space="preserve"> </w:t>
                    </w:r>
                    <w:r>
                      <w:rPr>
                        <w:sz w:val="20"/>
                      </w:rPr>
                      <w:t>die</w:t>
                    </w:r>
                    <w:r>
                      <w:rPr>
                        <w:spacing w:val="-6"/>
                        <w:sz w:val="20"/>
                      </w:rPr>
                      <w:t xml:space="preserve"> </w:t>
                    </w:r>
                    <w:r>
                      <w:rPr>
                        <w:sz w:val="20"/>
                      </w:rPr>
                      <w:t>Durchführung</w:t>
                    </w:r>
                    <w:r>
                      <w:rPr>
                        <w:spacing w:val="-6"/>
                        <w:sz w:val="20"/>
                      </w:rPr>
                      <w:t xml:space="preserve"> </w:t>
                    </w:r>
                    <w:r>
                      <w:rPr>
                        <w:sz w:val="20"/>
                      </w:rPr>
                      <w:t>der</w:t>
                    </w:r>
                    <w:r>
                      <w:rPr>
                        <w:spacing w:val="-6"/>
                        <w:sz w:val="20"/>
                      </w:rPr>
                      <w:t xml:space="preserve"> </w:t>
                    </w:r>
                    <w:r>
                      <w:rPr>
                        <w:sz w:val="20"/>
                      </w:rPr>
                      <w:t>vereinbarten Transaktionen in richtiger Höhe an Affiliates ausgezahlt wer-</w:t>
                    </w:r>
                    <w:r>
                      <w:rPr>
                        <w:spacing w:val="40"/>
                        <w:sz w:val="20"/>
                      </w:rPr>
                      <w:t xml:space="preserve"> </w:t>
                    </w:r>
                    <w:r>
                      <w:rPr>
                        <w:sz w:val="20"/>
                      </w:rPr>
                      <w:t>den können, ist die Implementierung zuverlässiger Tracking-Verfahren</w:t>
                    </w:r>
                    <w:r>
                      <w:rPr>
                        <w:spacing w:val="40"/>
                        <w:sz w:val="20"/>
                      </w:rPr>
                      <w:t xml:space="preserve"> </w:t>
                    </w:r>
                    <w:r>
                      <w:rPr>
                        <w:sz w:val="20"/>
                      </w:rPr>
                      <w:t xml:space="preserve">notwendig. Dabei erfolgt häufig der Einsatz von Cookie- und URL-Trackings, aber auch Datenbank-, Session-, </w:t>
                    </w:r>
                    <w:proofErr w:type="spellStart"/>
                    <w:r>
                      <w:rPr>
                        <w:sz w:val="20"/>
                      </w:rPr>
                      <w:t>Postview</w:t>
                    </w:r>
                    <w:proofErr w:type="spellEnd"/>
                    <w:r>
                      <w:rPr>
                        <w:sz w:val="20"/>
                      </w:rPr>
                      <w:t>-, Fingerprint- und</w:t>
                    </w:r>
                    <w:r>
                      <w:rPr>
                        <w:spacing w:val="40"/>
                        <w:sz w:val="20"/>
                      </w:rPr>
                      <w:t xml:space="preserve"> </w:t>
                    </w:r>
                    <w:r>
                      <w:rPr>
                        <w:sz w:val="20"/>
                      </w:rPr>
                      <w:t>Pixel-Trackingverfahren</w:t>
                    </w:r>
                    <w:r>
                      <w:rPr>
                        <w:spacing w:val="-6"/>
                        <w:sz w:val="20"/>
                      </w:rPr>
                      <w:t xml:space="preserve"> </w:t>
                    </w:r>
                    <w:r>
                      <w:rPr>
                        <w:sz w:val="20"/>
                      </w:rPr>
                      <w:t>können</w:t>
                    </w:r>
                    <w:r>
                      <w:rPr>
                        <w:spacing w:val="-6"/>
                        <w:sz w:val="20"/>
                      </w:rPr>
                      <w:t xml:space="preserve"> </w:t>
                    </w:r>
                    <w:r>
                      <w:rPr>
                        <w:sz w:val="20"/>
                      </w:rPr>
                      <w:t>für</w:t>
                    </w:r>
                    <w:r>
                      <w:rPr>
                        <w:spacing w:val="-6"/>
                        <w:sz w:val="20"/>
                      </w:rPr>
                      <w:t xml:space="preserve"> </w:t>
                    </w:r>
                    <w:r>
                      <w:rPr>
                        <w:sz w:val="20"/>
                      </w:rPr>
                      <w:t>verschiedene</w:t>
                    </w:r>
                    <w:r>
                      <w:rPr>
                        <w:spacing w:val="-6"/>
                        <w:sz w:val="20"/>
                      </w:rPr>
                      <w:t xml:space="preserve"> </w:t>
                    </w:r>
                    <w:r>
                      <w:rPr>
                        <w:sz w:val="20"/>
                      </w:rPr>
                      <w:t>Geschäftsmodelle</w:t>
                    </w:r>
                    <w:r>
                      <w:rPr>
                        <w:spacing w:val="-6"/>
                        <w:sz w:val="20"/>
                      </w:rPr>
                      <w:t xml:space="preserve"> </w:t>
                    </w:r>
                    <w:r>
                      <w:rPr>
                        <w:sz w:val="20"/>
                      </w:rPr>
                      <w:t>vor-</w:t>
                    </w:r>
                    <w:r>
                      <w:rPr>
                        <w:spacing w:val="40"/>
                        <w:sz w:val="20"/>
                      </w:rPr>
                      <w:t xml:space="preserve"> </w:t>
                    </w:r>
                    <w:r>
                      <w:rPr>
                        <w:sz w:val="20"/>
                      </w:rPr>
                      <w:t>teilhaft sein. Wichtig ist dabei besonders, dass Merchants die Customer-</w:t>
                    </w:r>
                    <w:r>
                      <w:rPr>
                        <w:spacing w:val="40"/>
                        <w:sz w:val="20"/>
                      </w:rPr>
                      <w:t xml:space="preserve"> </w:t>
                    </w:r>
                    <w:r>
                      <w:rPr>
                        <w:sz w:val="20"/>
                      </w:rPr>
                      <w:t>Journey ihrer Zielgruppen im Blick behalten, um daraus zu lernen und</w:t>
                    </w:r>
                    <w:r>
                      <w:rPr>
                        <w:spacing w:val="40"/>
                        <w:sz w:val="20"/>
                      </w:rPr>
                      <w:t xml:space="preserve"> </w:t>
                    </w:r>
                    <w:r>
                      <w:rPr>
                        <w:sz w:val="20"/>
                      </w:rPr>
                      <w:t>Optimierungen für ihr Affiliate-Marketing abzuleiten. Hinsichtlich der</w:t>
                    </w:r>
                    <w:r>
                      <w:rPr>
                        <w:spacing w:val="40"/>
                        <w:sz w:val="20"/>
                      </w:rPr>
                      <w:t xml:space="preserve"> </w:t>
                    </w:r>
                    <w:r>
                      <w:rPr>
                        <w:sz w:val="20"/>
                      </w:rPr>
                      <w:t>Vergütung ihrer Affiliates sollten Sie zudem versuchen, nicht allein den</w:t>
                    </w:r>
                    <w:r>
                      <w:rPr>
                        <w:spacing w:val="40"/>
                        <w:sz w:val="20"/>
                      </w:rPr>
                      <w:t xml:space="preserve"> </w:t>
                    </w:r>
                    <w:r>
                      <w:rPr>
                        <w:sz w:val="20"/>
                      </w:rPr>
                      <w:t>letzten Touchpoint ihrer Kundschaft finanziell zu honorieren, sondern</w:t>
                    </w:r>
                    <w:r>
                      <w:rPr>
                        <w:spacing w:val="40"/>
                        <w:sz w:val="20"/>
                      </w:rPr>
                      <w:t xml:space="preserve"> </w:t>
                    </w:r>
                    <w:r>
                      <w:rPr>
                        <w:sz w:val="20"/>
                      </w:rPr>
                      <w:t xml:space="preserve">auch jene, die für neue wertvolle </w:t>
                    </w:r>
                    <w:proofErr w:type="spellStart"/>
                    <w:proofErr w:type="gramStart"/>
                    <w:r>
                      <w:rPr>
                        <w:sz w:val="20"/>
                      </w:rPr>
                      <w:t>User:innen</w:t>
                    </w:r>
                    <w:proofErr w:type="spellEnd"/>
                    <w:proofErr w:type="gramEnd"/>
                    <w:r>
                      <w:rPr>
                        <w:sz w:val="20"/>
                      </w:rPr>
                      <w:t xml:space="preserve"> im eigenen Online-Shop</w:t>
                    </w:r>
                    <w:r>
                      <w:rPr>
                        <w:spacing w:val="40"/>
                        <w:sz w:val="20"/>
                      </w:rPr>
                      <w:t xml:space="preserve"> </w:t>
                    </w:r>
                    <w:r>
                      <w:rPr>
                        <w:spacing w:val="-2"/>
                        <w:sz w:val="20"/>
                      </w:rPr>
                      <w:t>sorgen.</w:t>
                    </w:r>
                  </w:p>
                </w:txbxContent>
              </v:textbox>
            </v:shape>
            <w10:anchorlock/>
          </v:group>
        </w:pict>
      </w:r>
    </w:p>
    <w:p w14:paraId="5CA6FE5B" w14:textId="77777777" w:rsidR="00244A6A" w:rsidRDefault="00244A6A">
      <w:pPr>
        <w:sectPr w:rsidR="00244A6A">
          <w:pgSz w:w="11910" w:h="16840"/>
          <w:pgMar w:top="1780" w:right="660" w:bottom="920" w:left="560" w:header="0" w:footer="727" w:gutter="0"/>
          <w:cols w:space="720"/>
        </w:sectPr>
      </w:pPr>
    </w:p>
    <w:p w14:paraId="0D78BE2E" w14:textId="77777777" w:rsidR="00244A6A" w:rsidRDefault="00000000">
      <w:pPr>
        <w:pStyle w:val="Textkrper"/>
      </w:pPr>
      <w:r>
        <w:lastRenderedPageBreak/>
        <w:pict w14:anchorId="013ADC8E">
          <v:rect id="docshape41" o:spid="_x0000_s2211" style="position:absolute;margin-left:0;margin-top:0;width:595.3pt;height:428.5pt;z-index:-17893888;mso-position-horizontal-relative:page;mso-position-vertical-relative:page" fillcolor="#54ff4c" stroked="f">
            <w10:wrap anchorx="page" anchory="page"/>
          </v:rect>
        </w:pict>
      </w:r>
    </w:p>
    <w:p w14:paraId="6C24AB5F" w14:textId="77777777" w:rsidR="00244A6A" w:rsidRDefault="00244A6A">
      <w:pPr>
        <w:pStyle w:val="Textkrper"/>
      </w:pPr>
    </w:p>
    <w:p w14:paraId="55CF5259" w14:textId="77777777" w:rsidR="00244A6A" w:rsidRDefault="00244A6A">
      <w:pPr>
        <w:pStyle w:val="Textkrper"/>
      </w:pPr>
    </w:p>
    <w:p w14:paraId="0D96FD79" w14:textId="77777777" w:rsidR="00244A6A" w:rsidRDefault="00244A6A">
      <w:pPr>
        <w:pStyle w:val="Textkrper"/>
      </w:pPr>
    </w:p>
    <w:p w14:paraId="7486B5F7" w14:textId="77777777" w:rsidR="00244A6A" w:rsidRDefault="00244A6A">
      <w:pPr>
        <w:pStyle w:val="Textkrper"/>
      </w:pPr>
    </w:p>
    <w:p w14:paraId="6EFFA89B" w14:textId="77777777" w:rsidR="00244A6A" w:rsidRDefault="00244A6A">
      <w:pPr>
        <w:pStyle w:val="Textkrper"/>
      </w:pPr>
    </w:p>
    <w:p w14:paraId="60F44774" w14:textId="77777777" w:rsidR="00244A6A" w:rsidRDefault="00000000">
      <w:pPr>
        <w:pStyle w:val="berschrift1"/>
      </w:pPr>
      <w:r>
        <w:rPr>
          <w:rFonts w:ascii="Times New Roman"/>
          <w:b w:val="0"/>
          <w:color w:val="FFFFFF"/>
          <w:spacing w:val="9"/>
          <w:shd w:val="clear" w:color="auto" w:fill="000000"/>
        </w:rPr>
        <w:t xml:space="preserve"> </w:t>
      </w:r>
      <w:r>
        <w:rPr>
          <w:color w:val="FFFFFF"/>
          <w:spacing w:val="-11"/>
          <w:shd w:val="clear" w:color="auto" w:fill="000000"/>
        </w:rPr>
        <w:t>LEKTION</w:t>
      </w:r>
      <w:r>
        <w:rPr>
          <w:color w:val="FFFFFF"/>
          <w:spacing w:val="-22"/>
          <w:shd w:val="clear" w:color="auto" w:fill="000000"/>
        </w:rPr>
        <w:t xml:space="preserve"> </w:t>
      </w:r>
      <w:r>
        <w:rPr>
          <w:color w:val="FFFFFF"/>
          <w:spacing w:val="-10"/>
          <w:shd w:val="clear" w:color="auto" w:fill="000000"/>
        </w:rPr>
        <w:t>2</w:t>
      </w:r>
    </w:p>
    <w:p w14:paraId="166624CE" w14:textId="77777777" w:rsidR="00244A6A" w:rsidRDefault="00000000">
      <w:pPr>
        <w:pStyle w:val="berschrift2"/>
      </w:pPr>
      <w:bookmarkStart w:id="12" w:name="E-Mail-Marketing"/>
      <w:bookmarkEnd w:id="12"/>
      <w:r>
        <w:rPr>
          <w:rFonts w:ascii="Times New Roman"/>
          <w:b w:val="0"/>
          <w:color w:val="000000"/>
          <w:spacing w:val="43"/>
          <w:shd w:val="clear" w:color="auto" w:fill="FFFFFF"/>
        </w:rPr>
        <w:t xml:space="preserve"> </w:t>
      </w:r>
      <w:r>
        <w:rPr>
          <w:color w:val="000000"/>
          <w:spacing w:val="-10"/>
          <w:shd w:val="clear" w:color="auto" w:fill="FFFFFF"/>
        </w:rPr>
        <w:t>E-MAIL-MARKETING</w:t>
      </w:r>
    </w:p>
    <w:p w14:paraId="679EA962" w14:textId="77777777" w:rsidR="00244A6A" w:rsidRDefault="00244A6A">
      <w:pPr>
        <w:pStyle w:val="Textkrper"/>
        <w:rPr>
          <w:b/>
        </w:rPr>
      </w:pPr>
    </w:p>
    <w:p w14:paraId="4CD4F76E" w14:textId="77777777" w:rsidR="00244A6A" w:rsidRDefault="00244A6A">
      <w:pPr>
        <w:pStyle w:val="Textkrper"/>
        <w:rPr>
          <w:b/>
        </w:rPr>
      </w:pPr>
    </w:p>
    <w:p w14:paraId="21252735" w14:textId="77777777" w:rsidR="00244A6A" w:rsidRDefault="00244A6A">
      <w:pPr>
        <w:pStyle w:val="Textkrper"/>
        <w:rPr>
          <w:b/>
        </w:rPr>
      </w:pPr>
    </w:p>
    <w:p w14:paraId="295DD37A" w14:textId="77777777" w:rsidR="00244A6A" w:rsidRDefault="00244A6A">
      <w:pPr>
        <w:pStyle w:val="Textkrper"/>
        <w:rPr>
          <w:b/>
        </w:rPr>
      </w:pPr>
    </w:p>
    <w:p w14:paraId="0F86C424" w14:textId="77777777" w:rsidR="00244A6A" w:rsidRDefault="00244A6A">
      <w:pPr>
        <w:pStyle w:val="Textkrper"/>
        <w:rPr>
          <w:b/>
        </w:rPr>
      </w:pPr>
    </w:p>
    <w:p w14:paraId="401F643B" w14:textId="77777777" w:rsidR="00244A6A" w:rsidRDefault="00244A6A">
      <w:pPr>
        <w:pStyle w:val="Textkrper"/>
        <w:rPr>
          <w:b/>
        </w:rPr>
      </w:pPr>
    </w:p>
    <w:p w14:paraId="0F550C65" w14:textId="77777777" w:rsidR="00244A6A" w:rsidRDefault="00244A6A">
      <w:pPr>
        <w:pStyle w:val="Textkrper"/>
        <w:rPr>
          <w:b/>
        </w:rPr>
      </w:pPr>
    </w:p>
    <w:p w14:paraId="4CC933D1" w14:textId="77777777" w:rsidR="00244A6A" w:rsidRDefault="00244A6A">
      <w:pPr>
        <w:pStyle w:val="Textkrper"/>
        <w:rPr>
          <w:b/>
        </w:rPr>
      </w:pPr>
    </w:p>
    <w:p w14:paraId="5DD5AA72" w14:textId="77777777" w:rsidR="00244A6A" w:rsidRDefault="00244A6A">
      <w:pPr>
        <w:pStyle w:val="Textkrper"/>
        <w:rPr>
          <w:b/>
        </w:rPr>
      </w:pPr>
    </w:p>
    <w:p w14:paraId="68F8C93A" w14:textId="77777777" w:rsidR="00244A6A" w:rsidRDefault="00244A6A">
      <w:pPr>
        <w:pStyle w:val="Textkrper"/>
        <w:rPr>
          <w:b/>
        </w:rPr>
      </w:pPr>
    </w:p>
    <w:p w14:paraId="2B4CB2E7" w14:textId="77777777" w:rsidR="00244A6A" w:rsidRDefault="00244A6A">
      <w:pPr>
        <w:pStyle w:val="Textkrper"/>
        <w:rPr>
          <w:b/>
        </w:rPr>
      </w:pPr>
    </w:p>
    <w:p w14:paraId="387812EC" w14:textId="77777777" w:rsidR="00244A6A" w:rsidRDefault="00244A6A">
      <w:pPr>
        <w:pStyle w:val="Textkrper"/>
        <w:rPr>
          <w:b/>
        </w:rPr>
      </w:pPr>
    </w:p>
    <w:p w14:paraId="717ABAC1" w14:textId="77777777" w:rsidR="00244A6A" w:rsidRDefault="00244A6A">
      <w:pPr>
        <w:pStyle w:val="Textkrper"/>
        <w:rPr>
          <w:b/>
        </w:rPr>
      </w:pPr>
    </w:p>
    <w:p w14:paraId="0C5B61D9" w14:textId="77777777" w:rsidR="00244A6A" w:rsidRDefault="00244A6A">
      <w:pPr>
        <w:pStyle w:val="Textkrper"/>
        <w:rPr>
          <w:b/>
        </w:rPr>
      </w:pPr>
    </w:p>
    <w:p w14:paraId="28C56C51" w14:textId="77777777" w:rsidR="00244A6A" w:rsidRDefault="00244A6A">
      <w:pPr>
        <w:pStyle w:val="Textkrper"/>
        <w:rPr>
          <w:b/>
        </w:rPr>
      </w:pPr>
    </w:p>
    <w:p w14:paraId="38D938E4" w14:textId="77777777" w:rsidR="00244A6A" w:rsidRDefault="00244A6A">
      <w:pPr>
        <w:pStyle w:val="Textkrper"/>
        <w:rPr>
          <w:b/>
        </w:rPr>
      </w:pPr>
    </w:p>
    <w:p w14:paraId="00685807" w14:textId="77777777" w:rsidR="00244A6A" w:rsidRDefault="00244A6A">
      <w:pPr>
        <w:pStyle w:val="Textkrper"/>
        <w:rPr>
          <w:b/>
        </w:rPr>
      </w:pPr>
    </w:p>
    <w:p w14:paraId="3E05A5D0" w14:textId="77777777" w:rsidR="00244A6A" w:rsidRDefault="00244A6A">
      <w:pPr>
        <w:pStyle w:val="Textkrper"/>
        <w:rPr>
          <w:b/>
        </w:rPr>
      </w:pPr>
    </w:p>
    <w:p w14:paraId="79B6E8EA" w14:textId="77777777" w:rsidR="00244A6A" w:rsidRDefault="00244A6A">
      <w:pPr>
        <w:pStyle w:val="Textkrper"/>
        <w:rPr>
          <w:b/>
        </w:rPr>
      </w:pPr>
    </w:p>
    <w:p w14:paraId="791244C0" w14:textId="77777777" w:rsidR="00244A6A" w:rsidRDefault="00244A6A">
      <w:pPr>
        <w:pStyle w:val="Textkrper"/>
        <w:rPr>
          <w:b/>
        </w:rPr>
      </w:pPr>
    </w:p>
    <w:p w14:paraId="4CE481BF" w14:textId="77777777" w:rsidR="00244A6A" w:rsidRDefault="00244A6A">
      <w:pPr>
        <w:pStyle w:val="Textkrper"/>
        <w:rPr>
          <w:b/>
        </w:rPr>
      </w:pPr>
    </w:p>
    <w:p w14:paraId="755249EF" w14:textId="77777777" w:rsidR="00244A6A" w:rsidRDefault="00244A6A">
      <w:pPr>
        <w:pStyle w:val="Textkrper"/>
        <w:rPr>
          <w:b/>
        </w:rPr>
      </w:pPr>
    </w:p>
    <w:p w14:paraId="70EB55F3" w14:textId="77777777" w:rsidR="00244A6A" w:rsidRDefault="00244A6A">
      <w:pPr>
        <w:pStyle w:val="Textkrper"/>
        <w:spacing w:before="5"/>
        <w:rPr>
          <w:b/>
          <w:sz w:val="18"/>
        </w:rPr>
      </w:pPr>
    </w:p>
    <w:p w14:paraId="0F4D3C7F" w14:textId="77777777" w:rsidR="00244A6A" w:rsidRDefault="00000000">
      <w:pPr>
        <w:pStyle w:val="berschrift5"/>
        <w:spacing w:before="0"/>
      </w:pPr>
      <w:r>
        <w:rPr>
          <w:rFonts w:ascii="Times New Roman"/>
          <w:b w:val="0"/>
          <w:color w:val="FFFFFF"/>
          <w:spacing w:val="18"/>
          <w:shd w:val="clear" w:color="auto" w:fill="000000"/>
        </w:rPr>
        <w:t xml:space="preserve"> </w:t>
      </w:r>
      <w:r>
        <w:rPr>
          <w:color w:val="FFFFFF"/>
          <w:spacing w:val="-2"/>
          <w:shd w:val="clear" w:color="auto" w:fill="000000"/>
        </w:rPr>
        <w:t>LERNZIELE</w:t>
      </w:r>
      <w:r>
        <w:rPr>
          <w:color w:val="FFFFFF"/>
          <w:spacing w:val="80"/>
          <w:shd w:val="clear" w:color="auto" w:fill="000000"/>
        </w:rPr>
        <w:t xml:space="preserve"> </w:t>
      </w:r>
    </w:p>
    <w:p w14:paraId="2116994C" w14:textId="77777777" w:rsidR="00244A6A" w:rsidRDefault="00244A6A">
      <w:pPr>
        <w:pStyle w:val="Textkrper"/>
        <w:spacing w:before="4"/>
        <w:rPr>
          <w:b/>
          <w:sz w:val="23"/>
        </w:rPr>
      </w:pPr>
    </w:p>
    <w:p w14:paraId="7B03C52F" w14:textId="77777777" w:rsidR="00244A6A" w:rsidRDefault="00000000">
      <w:pPr>
        <w:pStyle w:val="Textkrper"/>
        <w:ind w:left="1080"/>
      </w:pPr>
      <w:r>
        <w:t>Nach</w:t>
      </w:r>
      <w:r>
        <w:rPr>
          <w:spacing w:val="-2"/>
        </w:rPr>
        <w:t xml:space="preserve"> </w:t>
      </w:r>
      <w:r>
        <w:t>der</w:t>
      </w:r>
      <w:r>
        <w:rPr>
          <w:spacing w:val="-2"/>
        </w:rPr>
        <w:t xml:space="preserve"> </w:t>
      </w:r>
      <w:r>
        <w:t>Bearbeitung</w:t>
      </w:r>
      <w:r>
        <w:rPr>
          <w:spacing w:val="-1"/>
        </w:rPr>
        <w:t xml:space="preserve"> </w:t>
      </w:r>
      <w:r>
        <w:t>dieser</w:t>
      </w:r>
      <w:r>
        <w:rPr>
          <w:spacing w:val="-2"/>
        </w:rPr>
        <w:t xml:space="preserve"> </w:t>
      </w:r>
      <w:r>
        <w:t>Lektion</w:t>
      </w:r>
      <w:r>
        <w:rPr>
          <w:spacing w:val="-2"/>
        </w:rPr>
        <w:t xml:space="preserve"> </w:t>
      </w:r>
      <w:r>
        <w:t>werden</w:t>
      </w:r>
      <w:r>
        <w:rPr>
          <w:spacing w:val="-1"/>
        </w:rPr>
        <w:t xml:space="preserve"> </w:t>
      </w:r>
      <w:r>
        <w:t>Sie</w:t>
      </w:r>
      <w:r>
        <w:rPr>
          <w:spacing w:val="-2"/>
        </w:rPr>
        <w:t xml:space="preserve"> </w:t>
      </w:r>
      <w:r>
        <w:t>in</w:t>
      </w:r>
      <w:r>
        <w:rPr>
          <w:spacing w:val="-2"/>
        </w:rPr>
        <w:t xml:space="preserve"> </w:t>
      </w:r>
      <w:r>
        <w:t>der</w:t>
      </w:r>
      <w:r>
        <w:rPr>
          <w:spacing w:val="-1"/>
        </w:rPr>
        <w:t xml:space="preserve"> </w:t>
      </w:r>
      <w:r>
        <w:t>Lage</w:t>
      </w:r>
      <w:r>
        <w:rPr>
          <w:spacing w:val="-2"/>
        </w:rPr>
        <w:t xml:space="preserve"> </w:t>
      </w:r>
      <w:r>
        <w:t>sein,</w:t>
      </w:r>
      <w:r>
        <w:rPr>
          <w:spacing w:val="-1"/>
        </w:rPr>
        <w:t xml:space="preserve"> </w:t>
      </w:r>
      <w:r>
        <w:rPr>
          <w:spacing w:val="-5"/>
        </w:rPr>
        <w:t>...</w:t>
      </w:r>
    </w:p>
    <w:p w14:paraId="5AB08E57" w14:textId="77777777" w:rsidR="00244A6A" w:rsidRDefault="00244A6A">
      <w:pPr>
        <w:pStyle w:val="Textkrper"/>
        <w:spacing w:before="5"/>
        <w:rPr>
          <w:sz w:val="21"/>
        </w:rPr>
      </w:pPr>
    </w:p>
    <w:p w14:paraId="42517998" w14:textId="77777777" w:rsidR="00244A6A" w:rsidRDefault="00000000">
      <w:pPr>
        <w:pStyle w:val="Listenabsatz"/>
        <w:numPr>
          <w:ilvl w:val="0"/>
          <w:numId w:val="46"/>
        </w:numPr>
        <w:tabs>
          <w:tab w:val="left" w:pos="1346"/>
        </w:tabs>
        <w:spacing w:before="0"/>
        <w:ind w:hanging="257"/>
        <w:rPr>
          <w:sz w:val="20"/>
        </w:rPr>
      </w:pPr>
      <w:r>
        <w:rPr>
          <w:sz w:val="20"/>
        </w:rPr>
        <w:t>den</w:t>
      </w:r>
      <w:r>
        <w:rPr>
          <w:spacing w:val="-1"/>
          <w:sz w:val="20"/>
        </w:rPr>
        <w:t xml:space="preserve"> </w:t>
      </w:r>
      <w:r>
        <w:rPr>
          <w:sz w:val="20"/>
        </w:rPr>
        <w:t>Ablauf</w:t>
      </w:r>
      <w:r>
        <w:rPr>
          <w:spacing w:val="-1"/>
          <w:sz w:val="20"/>
        </w:rPr>
        <w:t xml:space="preserve"> </w:t>
      </w:r>
      <w:r>
        <w:rPr>
          <w:sz w:val="20"/>
        </w:rPr>
        <w:t>und</w:t>
      </w:r>
      <w:r>
        <w:rPr>
          <w:spacing w:val="-1"/>
          <w:sz w:val="20"/>
        </w:rPr>
        <w:t xml:space="preserve"> </w:t>
      </w:r>
      <w:r>
        <w:rPr>
          <w:sz w:val="20"/>
        </w:rPr>
        <w:t>die</w:t>
      </w:r>
      <w:r>
        <w:rPr>
          <w:spacing w:val="-1"/>
          <w:sz w:val="20"/>
        </w:rPr>
        <w:t xml:space="preserve"> </w:t>
      </w:r>
      <w:r>
        <w:rPr>
          <w:sz w:val="20"/>
        </w:rPr>
        <w:t>Bedeutung</w:t>
      </w:r>
      <w:r>
        <w:rPr>
          <w:spacing w:val="-1"/>
          <w:sz w:val="20"/>
        </w:rPr>
        <w:t xml:space="preserve"> </w:t>
      </w:r>
      <w:r>
        <w:rPr>
          <w:sz w:val="20"/>
        </w:rPr>
        <w:t>des</w:t>
      </w:r>
      <w:r>
        <w:rPr>
          <w:spacing w:val="-1"/>
          <w:sz w:val="20"/>
        </w:rPr>
        <w:t xml:space="preserve"> </w:t>
      </w:r>
      <w:r>
        <w:rPr>
          <w:sz w:val="20"/>
        </w:rPr>
        <w:t>E-Mail-Marketings</w:t>
      </w:r>
      <w:r>
        <w:rPr>
          <w:spacing w:val="-1"/>
          <w:sz w:val="20"/>
        </w:rPr>
        <w:t xml:space="preserve"> </w:t>
      </w:r>
      <w:r>
        <w:rPr>
          <w:sz w:val="20"/>
        </w:rPr>
        <w:t>zu</w:t>
      </w:r>
      <w:r>
        <w:rPr>
          <w:spacing w:val="-1"/>
          <w:sz w:val="20"/>
        </w:rPr>
        <w:t xml:space="preserve"> </w:t>
      </w:r>
      <w:r>
        <w:rPr>
          <w:spacing w:val="-2"/>
          <w:sz w:val="20"/>
        </w:rPr>
        <w:t>begründen.</w:t>
      </w:r>
    </w:p>
    <w:p w14:paraId="4AB29BD4" w14:textId="77777777" w:rsidR="00244A6A" w:rsidRDefault="00000000">
      <w:pPr>
        <w:pStyle w:val="Listenabsatz"/>
        <w:numPr>
          <w:ilvl w:val="0"/>
          <w:numId w:val="46"/>
        </w:numPr>
        <w:tabs>
          <w:tab w:val="left" w:pos="1347"/>
        </w:tabs>
        <w:ind w:left="1346" w:hanging="257"/>
        <w:rPr>
          <w:sz w:val="20"/>
        </w:rPr>
      </w:pPr>
      <w:r>
        <w:rPr>
          <w:sz w:val="20"/>
        </w:rPr>
        <w:t>ihr</w:t>
      </w:r>
      <w:r>
        <w:rPr>
          <w:spacing w:val="-4"/>
          <w:sz w:val="20"/>
        </w:rPr>
        <w:t xml:space="preserve"> </w:t>
      </w:r>
      <w:r>
        <w:rPr>
          <w:sz w:val="20"/>
        </w:rPr>
        <w:t>Verständnis</w:t>
      </w:r>
      <w:r>
        <w:rPr>
          <w:spacing w:val="-4"/>
          <w:sz w:val="20"/>
        </w:rPr>
        <w:t xml:space="preserve"> </w:t>
      </w:r>
      <w:r>
        <w:rPr>
          <w:sz w:val="20"/>
        </w:rPr>
        <w:t>der</w:t>
      </w:r>
      <w:r>
        <w:rPr>
          <w:spacing w:val="-3"/>
          <w:sz w:val="20"/>
        </w:rPr>
        <w:t xml:space="preserve"> </w:t>
      </w:r>
      <w:r>
        <w:rPr>
          <w:sz w:val="20"/>
        </w:rPr>
        <w:t>E-Mail-Arten</w:t>
      </w:r>
      <w:r>
        <w:rPr>
          <w:spacing w:val="-4"/>
          <w:sz w:val="20"/>
        </w:rPr>
        <w:t xml:space="preserve"> </w:t>
      </w:r>
      <w:r>
        <w:rPr>
          <w:sz w:val="20"/>
        </w:rPr>
        <w:t>zu</w:t>
      </w:r>
      <w:r>
        <w:rPr>
          <w:spacing w:val="-3"/>
          <w:sz w:val="20"/>
        </w:rPr>
        <w:t xml:space="preserve"> </w:t>
      </w:r>
      <w:r>
        <w:rPr>
          <w:spacing w:val="-2"/>
          <w:sz w:val="20"/>
        </w:rPr>
        <w:t>beschreiben.</w:t>
      </w:r>
    </w:p>
    <w:p w14:paraId="4110E52A" w14:textId="77777777" w:rsidR="00244A6A" w:rsidRDefault="00000000">
      <w:pPr>
        <w:pStyle w:val="Listenabsatz"/>
        <w:numPr>
          <w:ilvl w:val="0"/>
          <w:numId w:val="46"/>
        </w:numPr>
        <w:tabs>
          <w:tab w:val="left" w:pos="1347"/>
        </w:tabs>
        <w:spacing w:before="8"/>
        <w:ind w:left="1346" w:hanging="257"/>
        <w:rPr>
          <w:sz w:val="20"/>
        </w:rPr>
      </w:pPr>
      <w:r>
        <w:rPr>
          <w:sz w:val="20"/>
        </w:rPr>
        <w:t>zu</w:t>
      </w:r>
      <w:r>
        <w:rPr>
          <w:spacing w:val="-5"/>
          <w:sz w:val="20"/>
        </w:rPr>
        <w:t xml:space="preserve"> </w:t>
      </w:r>
      <w:r>
        <w:rPr>
          <w:sz w:val="20"/>
        </w:rPr>
        <w:t>verstehen,</w:t>
      </w:r>
      <w:r>
        <w:rPr>
          <w:spacing w:val="-4"/>
          <w:sz w:val="20"/>
        </w:rPr>
        <w:t xml:space="preserve"> </w:t>
      </w:r>
      <w:r>
        <w:rPr>
          <w:sz w:val="20"/>
        </w:rPr>
        <w:t>was</w:t>
      </w:r>
      <w:r>
        <w:rPr>
          <w:spacing w:val="-4"/>
          <w:sz w:val="20"/>
        </w:rPr>
        <w:t xml:space="preserve"> </w:t>
      </w:r>
      <w:r>
        <w:rPr>
          <w:sz w:val="20"/>
        </w:rPr>
        <w:t>unter</w:t>
      </w:r>
      <w:r>
        <w:rPr>
          <w:spacing w:val="-4"/>
          <w:sz w:val="20"/>
        </w:rPr>
        <w:t xml:space="preserve"> </w:t>
      </w:r>
      <w:r>
        <w:rPr>
          <w:sz w:val="20"/>
        </w:rPr>
        <w:t>den</w:t>
      </w:r>
      <w:r>
        <w:rPr>
          <w:spacing w:val="-4"/>
          <w:sz w:val="20"/>
        </w:rPr>
        <w:t xml:space="preserve"> </w:t>
      </w:r>
      <w:r>
        <w:rPr>
          <w:sz w:val="20"/>
        </w:rPr>
        <w:t>Begriff</w:t>
      </w:r>
      <w:r>
        <w:rPr>
          <w:spacing w:val="-4"/>
          <w:sz w:val="20"/>
        </w:rPr>
        <w:t xml:space="preserve"> </w:t>
      </w:r>
      <w:r>
        <w:rPr>
          <w:sz w:val="20"/>
        </w:rPr>
        <w:t>des</w:t>
      </w:r>
      <w:r>
        <w:rPr>
          <w:spacing w:val="-4"/>
          <w:sz w:val="20"/>
        </w:rPr>
        <w:t xml:space="preserve"> </w:t>
      </w:r>
      <w:r>
        <w:rPr>
          <w:sz w:val="20"/>
        </w:rPr>
        <w:t>Permission-Marketings</w:t>
      </w:r>
      <w:r>
        <w:rPr>
          <w:spacing w:val="-4"/>
          <w:sz w:val="20"/>
        </w:rPr>
        <w:t xml:space="preserve"> </w:t>
      </w:r>
      <w:r>
        <w:rPr>
          <w:spacing w:val="-2"/>
          <w:sz w:val="20"/>
        </w:rPr>
        <w:t>fällt.</w:t>
      </w:r>
    </w:p>
    <w:p w14:paraId="40344B3C" w14:textId="77777777" w:rsidR="00244A6A" w:rsidRDefault="00000000">
      <w:pPr>
        <w:pStyle w:val="Listenabsatz"/>
        <w:numPr>
          <w:ilvl w:val="0"/>
          <w:numId w:val="46"/>
        </w:numPr>
        <w:tabs>
          <w:tab w:val="left" w:pos="1347"/>
        </w:tabs>
        <w:ind w:left="1346" w:hanging="257"/>
        <w:rPr>
          <w:sz w:val="20"/>
        </w:rPr>
      </w:pPr>
      <w:r>
        <w:rPr>
          <w:sz w:val="20"/>
        </w:rPr>
        <w:t>sinnvolle</w:t>
      </w:r>
      <w:r>
        <w:rPr>
          <w:spacing w:val="-3"/>
          <w:sz w:val="20"/>
        </w:rPr>
        <w:t xml:space="preserve"> </w:t>
      </w:r>
      <w:r>
        <w:rPr>
          <w:sz w:val="20"/>
        </w:rPr>
        <w:t>Methoden</w:t>
      </w:r>
      <w:r>
        <w:rPr>
          <w:spacing w:val="-2"/>
          <w:sz w:val="20"/>
        </w:rPr>
        <w:t xml:space="preserve"> </w:t>
      </w:r>
      <w:r>
        <w:rPr>
          <w:sz w:val="20"/>
        </w:rPr>
        <w:t>und</w:t>
      </w:r>
      <w:r>
        <w:rPr>
          <w:spacing w:val="-3"/>
          <w:sz w:val="20"/>
        </w:rPr>
        <w:t xml:space="preserve"> </w:t>
      </w:r>
      <w:r>
        <w:rPr>
          <w:sz w:val="20"/>
        </w:rPr>
        <w:t>Auswertungen</w:t>
      </w:r>
      <w:r>
        <w:rPr>
          <w:spacing w:val="-2"/>
          <w:sz w:val="20"/>
        </w:rPr>
        <w:t xml:space="preserve"> </w:t>
      </w:r>
      <w:r>
        <w:rPr>
          <w:sz w:val="20"/>
        </w:rPr>
        <w:t>des</w:t>
      </w:r>
      <w:r>
        <w:rPr>
          <w:spacing w:val="-3"/>
          <w:sz w:val="20"/>
        </w:rPr>
        <w:t xml:space="preserve"> </w:t>
      </w:r>
      <w:r>
        <w:rPr>
          <w:sz w:val="20"/>
        </w:rPr>
        <w:t>E-Mail-Marketings</w:t>
      </w:r>
      <w:r>
        <w:rPr>
          <w:spacing w:val="-2"/>
          <w:sz w:val="20"/>
        </w:rPr>
        <w:t xml:space="preserve"> einzusetzen.</w:t>
      </w:r>
    </w:p>
    <w:p w14:paraId="31370182" w14:textId="77777777" w:rsidR="00244A6A" w:rsidRDefault="00244A6A">
      <w:pPr>
        <w:rPr>
          <w:sz w:val="20"/>
        </w:rPr>
        <w:sectPr w:rsidR="00244A6A">
          <w:footerReference w:type="even" r:id="rId22"/>
          <w:pgSz w:w="11910" w:h="16840"/>
          <w:pgMar w:top="0" w:right="660" w:bottom="280" w:left="560" w:header="0" w:footer="0" w:gutter="0"/>
          <w:cols w:space="720"/>
        </w:sectPr>
      </w:pPr>
    </w:p>
    <w:p w14:paraId="2641A15C" w14:textId="77777777" w:rsidR="00244A6A" w:rsidRDefault="00000000">
      <w:pPr>
        <w:spacing w:before="83"/>
        <w:ind w:left="2215"/>
        <w:rPr>
          <w:b/>
          <w:sz w:val="40"/>
        </w:rPr>
      </w:pPr>
      <w:r>
        <w:rPr>
          <w:rFonts w:ascii="Times New Roman"/>
          <w:color w:val="000000"/>
          <w:spacing w:val="14"/>
          <w:sz w:val="40"/>
          <w:shd w:val="clear" w:color="auto" w:fill="54FF4C"/>
        </w:rPr>
        <w:lastRenderedPageBreak/>
        <w:t xml:space="preserve"> </w:t>
      </w:r>
      <w:r>
        <w:rPr>
          <w:b/>
          <w:color w:val="000000"/>
          <w:spacing w:val="-2"/>
          <w:sz w:val="40"/>
          <w:shd w:val="clear" w:color="auto" w:fill="54FF4C"/>
        </w:rPr>
        <w:t>2.</w:t>
      </w:r>
      <w:r>
        <w:rPr>
          <w:b/>
          <w:color w:val="000000"/>
          <w:spacing w:val="37"/>
          <w:sz w:val="40"/>
          <w:shd w:val="clear" w:color="auto" w:fill="54FF4C"/>
        </w:rPr>
        <w:t xml:space="preserve"> </w:t>
      </w:r>
      <w:r>
        <w:rPr>
          <w:b/>
          <w:color w:val="000000"/>
          <w:spacing w:val="-2"/>
          <w:sz w:val="40"/>
          <w:shd w:val="clear" w:color="auto" w:fill="54FF4C"/>
        </w:rPr>
        <w:t>E-MAIL-MARKETING</w:t>
      </w:r>
      <w:r>
        <w:rPr>
          <w:b/>
          <w:color w:val="000000"/>
          <w:spacing w:val="80"/>
          <w:sz w:val="40"/>
          <w:shd w:val="clear" w:color="auto" w:fill="54FF4C"/>
        </w:rPr>
        <w:t xml:space="preserve"> </w:t>
      </w:r>
    </w:p>
    <w:p w14:paraId="3ED804B0" w14:textId="77777777" w:rsidR="00244A6A" w:rsidRDefault="00000000">
      <w:pPr>
        <w:pStyle w:val="berschrift3"/>
        <w:spacing w:before="433"/>
        <w:ind w:firstLine="0"/>
      </w:pPr>
      <w:r>
        <w:rPr>
          <w:spacing w:val="-2"/>
        </w:rPr>
        <w:t>Einführung</w:t>
      </w:r>
    </w:p>
    <w:p w14:paraId="0038AB9C" w14:textId="77777777" w:rsidR="00244A6A" w:rsidRDefault="00000000">
      <w:pPr>
        <w:pStyle w:val="Textkrper"/>
        <w:spacing w:before="214" w:line="247" w:lineRule="auto"/>
        <w:ind w:left="2205" w:right="977"/>
        <w:jc w:val="both"/>
      </w:pPr>
      <w:r>
        <w:t>Anfänge der E-Mails entstanden bereits in den 1960er-Jahren mit der ursprünglichen</w:t>
      </w:r>
      <w:r>
        <w:rPr>
          <w:spacing w:val="40"/>
        </w:rPr>
        <w:t xml:space="preserve"> </w:t>
      </w:r>
      <w:r>
        <w:t>Absicht, wissenschaftliche und militärische Einrichtungen besser zu vernetzen und robust</w:t>
      </w:r>
      <w:r>
        <w:rPr>
          <w:spacing w:val="40"/>
        </w:rPr>
        <w:t xml:space="preserve"> </w:t>
      </w:r>
      <w:r>
        <w:t xml:space="preserve">gegen Angriffe zu schützen (Kulka, 2013, S. 27). Als Erfinder des Internets gilt Ray </w:t>
      </w:r>
      <w:proofErr w:type="spellStart"/>
      <w:r>
        <w:t>Tomlin</w:t>
      </w:r>
      <w:proofErr w:type="spellEnd"/>
      <w:r>
        <w:t>-</w:t>
      </w:r>
      <w:r>
        <w:rPr>
          <w:spacing w:val="40"/>
        </w:rPr>
        <w:t xml:space="preserve"> </w:t>
      </w:r>
      <w:proofErr w:type="spellStart"/>
      <w:r>
        <w:t>son</w:t>
      </w:r>
      <w:proofErr w:type="spellEnd"/>
      <w:r>
        <w:t xml:space="preserve">; er versandte 1971 die erste E-Mail an seine </w:t>
      </w:r>
      <w:proofErr w:type="spellStart"/>
      <w:proofErr w:type="gramStart"/>
      <w:r>
        <w:t>Mitarbeiter:innen</w:t>
      </w:r>
      <w:proofErr w:type="spellEnd"/>
      <w:proofErr w:type="gramEnd"/>
      <w:r>
        <w:t>. 1984 wurde die erste E-</w:t>
      </w:r>
      <w:r>
        <w:rPr>
          <w:spacing w:val="40"/>
        </w:rPr>
        <w:t xml:space="preserve"> </w:t>
      </w:r>
      <w:r>
        <w:t>Mail in Deutschland empfangen. Rund 85 Prozent der Deutschen nutzen heute das Inter-</w:t>
      </w:r>
      <w:r>
        <w:rPr>
          <w:spacing w:val="40"/>
        </w:rPr>
        <w:t xml:space="preserve"> </w:t>
      </w:r>
      <w:proofErr w:type="spellStart"/>
      <w:r>
        <w:t>net</w:t>
      </w:r>
      <w:proofErr w:type="spellEnd"/>
      <w:r>
        <w:t xml:space="preserve"> zum Versenden und Empfangen von E-Mails, wobei der Anteil der </w:t>
      </w:r>
      <w:proofErr w:type="spellStart"/>
      <w:r>
        <w:t>E-Mail-</w:t>
      </w:r>
      <w:proofErr w:type="gramStart"/>
      <w:r>
        <w:t>Nutzer:innen</w:t>
      </w:r>
      <w:proofErr w:type="spellEnd"/>
      <w:proofErr w:type="gramEnd"/>
      <w:r>
        <w:rPr>
          <w:spacing w:val="40"/>
        </w:rPr>
        <w:t xml:space="preserve"> </w:t>
      </w:r>
      <w:r>
        <w:t>innerhalb Europas in Dänemark mit 94 Prozent am höchsten ist. Weltweit wird die Anzahl</w:t>
      </w:r>
      <w:r>
        <w:rPr>
          <w:spacing w:val="40"/>
        </w:rPr>
        <w:t xml:space="preserve"> </w:t>
      </w:r>
      <w:r>
        <w:t xml:space="preserve">der </w:t>
      </w:r>
      <w:proofErr w:type="spellStart"/>
      <w:proofErr w:type="gramStart"/>
      <w:r>
        <w:t>Nutzer:innen</w:t>
      </w:r>
      <w:proofErr w:type="spellEnd"/>
      <w:proofErr w:type="gramEnd"/>
      <w:r>
        <w:t xml:space="preserve"> von E-Mails bis zum Jahr 2025 auf 4,59 Mrd. steigen (Rabe, 2021).</w:t>
      </w:r>
    </w:p>
    <w:p w14:paraId="191C20B8" w14:textId="77777777" w:rsidR="00244A6A" w:rsidRDefault="00244A6A">
      <w:pPr>
        <w:pStyle w:val="Textkrper"/>
        <w:spacing w:before="4"/>
        <w:rPr>
          <w:sz w:val="21"/>
        </w:rPr>
      </w:pPr>
    </w:p>
    <w:p w14:paraId="671FEA4A" w14:textId="77777777" w:rsidR="00244A6A" w:rsidRDefault="00000000">
      <w:pPr>
        <w:pStyle w:val="Textkrper"/>
        <w:spacing w:line="247" w:lineRule="auto"/>
        <w:ind w:left="2205" w:right="976"/>
        <w:jc w:val="both"/>
      </w:pPr>
      <w:r>
        <w:t>Obwohl die meisten E-Mails ungelesen gelöscht werden, so werden doch bedeutende</w:t>
      </w:r>
      <w:r>
        <w:rPr>
          <w:spacing w:val="40"/>
        </w:rPr>
        <w:t xml:space="preserve"> </w:t>
      </w:r>
      <w:r>
        <w:t>Umsätze</w:t>
      </w:r>
      <w:r>
        <w:rPr>
          <w:spacing w:val="-4"/>
        </w:rPr>
        <w:t xml:space="preserve"> </w:t>
      </w:r>
      <w:r>
        <w:t>über</w:t>
      </w:r>
      <w:r>
        <w:rPr>
          <w:spacing w:val="-4"/>
        </w:rPr>
        <w:t xml:space="preserve"> </w:t>
      </w:r>
      <w:r>
        <w:t>Suchmaschinen</w:t>
      </w:r>
      <w:r>
        <w:rPr>
          <w:spacing w:val="-4"/>
        </w:rPr>
        <w:t xml:space="preserve"> </w:t>
      </w:r>
      <w:r>
        <w:t>und</w:t>
      </w:r>
      <w:r>
        <w:rPr>
          <w:spacing w:val="-4"/>
        </w:rPr>
        <w:t xml:space="preserve"> </w:t>
      </w:r>
      <w:r>
        <w:t>E-Mails</w:t>
      </w:r>
      <w:r>
        <w:rPr>
          <w:spacing w:val="-4"/>
        </w:rPr>
        <w:t xml:space="preserve"> </w:t>
      </w:r>
      <w:r>
        <w:t>generiert.</w:t>
      </w:r>
      <w:r>
        <w:rPr>
          <w:spacing w:val="-4"/>
        </w:rPr>
        <w:t xml:space="preserve"> </w:t>
      </w:r>
      <w:r>
        <w:t>Der</w:t>
      </w:r>
      <w:r>
        <w:rPr>
          <w:spacing w:val="-4"/>
        </w:rPr>
        <w:t xml:space="preserve"> </w:t>
      </w:r>
      <w:r>
        <w:t>US-Online-Handel</w:t>
      </w:r>
      <w:r>
        <w:rPr>
          <w:spacing w:val="-3"/>
        </w:rPr>
        <w:t xml:space="preserve"> </w:t>
      </w:r>
      <w:r>
        <w:t>erwirtschaftet</w:t>
      </w:r>
      <w:r>
        <w:rPr>
          <w:spacing w:val="40"/>
        </w:rPr>
        <w:t xml:space="preserve"> </w:t>
      </w:r>
      <w:r>
        <w:t>beispielsweise</w:t>
      </w:r>
      <w:r>
        <w:rPr>
          <w:spacing w:val="-2"/>
        </w:rPr>
        <w:t xml:space="preserve"> </w:t>
      </w:r>
      <w:r>
        <w:t>im</w:t>
      </w:r>
      <w:r>
        <w:rPr>
          <w:spacing w:val="-2"/>
        </w:rPr>
        <w:t xml:space="preserve"> </w:t>
      </w:r>
      <w:r>
        <w:t>Jahr</w:t>
      </w:r>
      <w:r>
        <w:rPr>
          <w:spacing w:val="-2"/>
        </w:rPr>
        <w:t xml:space="preserve"> </w:t>
      </w:r>
      <w:r>
        <w:t>2016</w:t>
      </w:r>
      <w:r>
        <w:rPr>
          <w:spacing w:val="-2"/>
        </w:rPr>
        <w:t xml:space="preserve"> </w:t>
      </w:r>
      <w:r>
        <w:t>18</w:t>
      </w:r>
      <w:r>
        <w:rPr>
          <w:spacing w:val="-2"/>
        </w:rPr>
        <w:t xml:space="preserve"> </w:t>
      </w:r>
      <w:r>
        <w:t>Prozent</w:t>
      </w:r>
      <w:r>
        <w:rPr>
          <w:spacing w:val="-2"/>
        </w:rPr>
        <w:t xml:space="preserve"> </w:t>
      </w:r>
      <w:r>
        <w:t>seines</w:t>
      </w:r>
      <w:r>
        <w:rPr>
          <w:spacing w:val="-2"/>
        </w:rPr>
        <w:t xml:space="preserve"> </w:t>
      </w:r>
      <w:r>
        <w:t>Umsatzes</w:t>
      </w:r>
      <w:r>
        <w:rPr>
          <w:spacing w:val="-2"/>
        </w:rPr>
        <w:t xml:space="preserve"> </w:t>
      </w:r>
      <w:r>
        <w:t>durch</w:t>
      </w:r>
      <w:r>
        <w:rPr>
          <w:spacing w:val="-2"/>
        </w:rPr>
        <w:t xml:space="preserve"> </w:t>
      </w:r>
      <w:r>
        <w:t>den</w:t>
      </w:r>
      <w:r>
        <w:rPr>
          <w:spacing w:val="-2"/>
        </w:rPr>
        <w:t xml:space="preserve"> </w:t>
      </w:r>
      <w:r>
        <w:t>Einsatz</w:t>
      </w:r>
      <w:r>
        <w:rPr>
          <w:spacing w:val="-2"/>
        </w:rPr>
        <w:t xml:space="preserve"> </w:t>
      </w:r>
      <w:r>
        <w:t>von</w:t>
      </w:r>
      <w:r>
        <w:rPr>
          <w:spacing w:val="-2"/>
        </w:rPr>
        <w:t xml:space="preserve"> </w:t>
      </w:r>
      <w:r>
        <w:t>E-Mails,</w:t>
      </w:r>
      <w:r>
        <w:rPr>
          <w:spacing w:val="-2"/>
        </w:rPr>
        <w:t xml:space="preserve"> </w:t>
      </w:r>
      <w:r>
        <w:t>im</w:t>
      </w:r>
      <w:r>
        <w:rPr>
          <w:spacing w:val="40"/>
        </w:rPr>
        <w:t xml:space="preserve"> </w:t>
      </w:r>
      <w:r>
        <w:t>Vergleich dazu werden 22 Prozent des Umsatzes durch Suchmaschinenoptimierungen</w:t>
      </w:r>
      <w:r>
        <w:rPr>
          <w:spacing w:val="40"/>
        </w:rPr>
        <w:t xml:space="preserve"> </w:t>
      </w:r>
      <w:r>
        <w:t xml:space="preserve">und 17 Prozent durch Textanzeigen erzielt, während das </w:t>
      </w:r>
      <w:proofErr w:type="spellStart"/>
      <w:r>
        <w:t>Social</w:t>
      </w:r>
      <w:proofErr w:type="spellEnd"/>
      <w:r>
        <w:t xml:space="preserve"> Web gerade einmal 2 Pro-</w:t>
      </w:r>
      <w:r>
        <w:rPr>
          <w:spacing w:val="40"/>
        </w:rPr>
        <w:t xml:space="preserve"> </w:t>
      </w:r>
      <w:proofErr w:type="spellStart"/>
      <w:r>
        <w:t>zent</w:t>
      </w:r>
      <w:proofErr w:type="spellEnd"/>
      <w:r>
        <w:t xml:space="preserve"> des Umsatzes erreicht (Schwarz, 2017, S. 17).</w:t>
      </w:r>
    </w:p>
    <w:p w14:paraId="4E6C10F9" w14:textId="77777777" w:rsidR="00244A6A" w:rsidRDefault="00244A6A">
      <w:pPr>
        <w:pStyle w:val="Textkrper"/>
        <w:spacing w:before="2"/>
        <w:rPr>
          <w:sz w:val="21"/>
        </w:rPr>
      </w:pPr>
    </w:p>
    <w:p w14:paraId="22D408AF" w14:textId="77777777" w:rsidR="00244A6A" w:rsidRDefault="00000000">
      <w:pPr>
        <w:pStyle w:val="Textkrper"/>
        <w:spacing w:line="247" w:lineRule="auto"/>
        <w:ind w:left="2205" w:right="977" w:hanging="1"/>
        <w:jc w:val="both"/>
      </w:pPr>
      <w:r>
        <w:t>Aufgrund dieser Entwicklungen intensivieren immer mehr Unternehmen in ihre E-Mail-</w:t>
      </w:r>
      <w:r>
        <w:rPr>
          <w:spacing w:val="40"/>
        </w:rPr>
        <w:t xml:space="preserve"> </w:t>
      </w:r>
      <w:r>
        <w:t>Marketing-Aktivitäten. Der Erfolg des E-Mail-Marketings liegt teilweise auch darin, dass</w:t>
      </w:r>
      <w:r>
        <w:rPr>
          <w:spacing w:val="40"/>
        </w:rPr>
        <w:t xml:space="preserve"> </w:t>
      </w:r>
      <w:r>
        <w:t>zwar nur 20 bis 30 Prozent der privaten E-Mails geöffnet werden, aber vor dem Löschvor-</w:t>
      </w:r>
      <w:r>
        <w:rPr>
          <w:spacing w:val="40"/>
        </w:rPr>
        <w:t xml:space="preserve"> </w:t>
      </w:r>
      <w:r>
        <w:t>gang werden die Betreffzeilen und die Absender gelesen (Schwarz, 2017, S. 17).</w:t>
      </w:r>
    </w:p>
    <w:p w14:paraId="3B5DEE74" w14:textId="77777777" w:rsidR="00244A6A" w:rsidRDefault="00244A6A">
      <w:pPr>
        <w:pStyle w:val="Textkrper"/>
        <w:rPr>
          <w:sz w:val="21"/>
        </w:rPr>
      </w:pPr>
    </w:p>
    <w:p w14:paraId="1D91998E" w14:textId="24B49F9C" w:rsidR="00244A6A" w:rsidRDefault="00000000">
      <w:pPr>
        <w:pStyle w:val="Textkrper"/>
        <w:spacing w:before="1" w:line="247" w:lineRule="auto"/>
        <w:ind w:left="2205" w:right="977"/>
        <w:jc w:val="both"/>
      </w:pPr>
      <w:r>
        <w:t>Um die Grundlagen und Möglichkeiten des E-Mail-Marketings verstehen und einordnen zu</w:t>
      </w:r>
      <w:r>
        <w:rPr>
          <w:spacing w:val="40"/>
        </w:rPr>
        <w:t xml:space="preserve"> </w:t>
      </w:r>
      <w:r>
        <w:t>können, wird im folgenden Teil die Bedeutung und Rolle von E-Mails als Teil des Perfomance-Marketings</w:t>
      </w:r>
      <w:r>
        <w:rPr>
          <w:spacing w:val="-1"/>
        </w:rPr>
        <w:t xml:space="preserve"> </w:t>
      </w:r>
      <w:r>
        <w:t>erläutert.</w:t>
      </w:r>
    </w:p>
    <w:p w14:paraId="75BCA603" w14:textId="77777777" w:rsidR="00244A6A" w:rsidRDefault="00244A6A">
      <w:pPr>
        <w:pStyle w:val="Textkrper"/>
        <w:rPr>
          <w:sz w:val="24"/>
        </w:rPr>
      </w:pPr>
    </w:p>
    <w:p w14:paraId="6139C197" w14:textId="77777777" w:rsidR="00244A6A" w:rsidRDefault="00244A6A">
      <w:pPr>
        <w:pStyle w:val="Textkrper"/>
        <w:spacing w:before="8"/>
        <w:rPr>
          <w:sz w:val="22"/>
        </w:rPr>
      </w:pPr>
    </w:p>
    <w:p w14:paraId="7FC4AB79" w14:textId="77777777" w:rsidR="00244A6A" w:rsidRDefault="00000000">
      <w:pPr>
        <w:pStyle w:val="berschrift3"/>
        <w:numPr>
          <w:ilvl w:val="1"/>
          <w:numId w:val="50"/>
        </w:numPr>
        <w:tabs>
          <w:tab w:val="left" w:pos="2987"/>
          <w:tab w:val="left" w:pos="2988"/>
        </w:tabs>
        <w:spacing w:line="247" w:lineRule="auto"/>
        <w:ind w:right="2698" w:firstLine="0"/>
      </w:pPr>
      <w:bookmarkStart w:id="13" w:name="E-Mail-Marketing_als_Teil_des_Performanc"/>
      <w:bookmarkEnd w:id="13"/>
      <w:r>
        <w:t>E-Mail-Marketing</w:t>
      </w:r>
      <w:r>
        <w:rPr>
          <w:spacing w:val="-20"/>
        </w:rPr>
        <w:t xml:space="preserve"> </w:t>
      </w:r>
      <w:r>
        <w:t>als</w:t>
      </w:r>
      <w:r>
        <w:rPr>
          <w:spacing w:val="-20"/>
        </w:rPr>
        <w:t xml:space="preserve"> </w:t>
      </w:r>
      <w:r>
        <w:t>Teil</w:t>
      </w:r>
      <w:r>
        <w:rPr>
          <w:spacing w:val="-20"/>
        </w:rPr>
        <w:t xml:space="preserve"> </w:t>
      </w:r>
      <w:r>
        <w:t xml:space="preserve">des </w:t>
      </w:r>
      <w:r>
        <w:rPr>
          <w:spacing w:val="-2"/>
        </w:rPr>
        <w:t>Performance-Marketings</w:t>
      </w:r>
    </w:p>
    <w:p w14:paraId="36F33732" w14:textId="77777777" w:rsidR="00244A6A" w:rsidRDefault="00000000">
      <w:pPr>
        <w:pStyle w:val="Textkrper"/>
        <w:spacing w:before="201" w:line="247" w:lineRule="auto"/>
        <w:ind w:left="2205" w:right="977"/>
        <w:jc w:val="both"/>
      </w:pPr>
      <w:r>
        <w:t xml:space="preserve">Das E-Mail-Marketing wird als eine gezielte Versendung von E-Mails an </w:t>
      </w:r>
      <w:proofErr w:type="spellStart"/>
      <w:proofErr w:type="gramStart"/>
      <w:r>
        <w:t>Kund:innen</w:t>
      </w:r>
      <w:proofErr w:type="spellEnd"/>
      <w:proofErr w:type="gramEnd"/>
      <w:r>
        <w:t xml:space="preserve"> oder</w:t>
      </w:r>
      <w:r>
        <w:rPr>
          <w:spacing w:val="40"/>
        </w:rPr>
        <w:t xml:space="preserve"> </w:t>
      </w:r>
      <w:r>
        <w:t xml:space="preserve">potenzielle </w:t>
      </w:r>
      <w:proofErr w:type="spellStart"/>
      <w:r>
        <w:t>Kund:innen</w:t>
      </w:r>
      <w:proofErr w:type="spellEnd"/>
      <w:r>
        <w:t xml:space="preserve"> zu Marketing- und Werbezwecken verstanden und dient zur Infor-</w:t>
      </w:r>
      <w:r>
        <w:rPr>
          <w:spacing w:val="40"/>
        </w:rPr>
        <w:t xml:space="preserve"> </w:t>
      </w:r>
      <w:proofErr w:type="spellStart"/>
      <w:r>
        <w:t>mationsübermittlung</w:t>
      </w:r>
      <w:proofErr w:type="spellEnd"/>
      <w:r>
        <w:t xml:space="preserve"> (Holland, 2009, S. 71). Im Mittelpunkt des E-Mail-Marketings steht</w:t>
      </w:r>
      <w:r>
        <w:rPr>
          <w:spacing w:val="40"/>
        </w:rPr>
        <w:t xml:space="preserve"> </w:t>
      </w:r>
      <w:r>
        <w:t>die Intensivierung bestehender und neuer Kundenbeziehungen.</w:t>
      </w:r>
    </w:p>
    <w:p w14:paraId="2B9944EB" w14:textId="77777777" w:rsidR="00244A6A" w:rsidRDefault="00244A6A">
      <w:pPr>
        <w:pStyle w:val="Textkrper"/>
        <w:rPr>
          <w:sz w:val="21"/>
        </w:rPr>
      </w:pPr>
    </w:p>
    <w:p w14:paraId="31F5B759" w14:textId="23CE9FA0" w:rsidR="00244A6A" w:rsidRDefault="00000000">
      <w:pPr>
        <w:pStyle w:val="Textkrper"/>
        <w:spacing w:line="247" w:lineRule="auto"/>
        <w:ind w:left="2205" w:right="977"/>
        <w:jc w:val="both"/>
      </w:pPr>
      <w:r>
        <w:t>Das Performance-Marketing umfasst elektronische und erfolgsorientierte Werbungen</w:t>
      </w:r>
      <w:r>
        <w:rPr>
          <w:spacing w:val="40"/>
        </w:rPr>
        <w:t xml:space="preserve"> </w:t>
      </w:r>
      <w:r>
        <w:t xml:space="preserve">(Schwarz, 2017, S. 25). Zu diesen elektronischen Werbungsoptionen zählen unterschiedliche Online-Marketing-Kanäle, welche messbare Reaktionen bei den </w:t>
      </w:r>
      <w:proofErr w:type="spellStart"/>
      <w:proofErr w:type="gramStart"/>
      <w:r>
        <w:t>Empfänger:innen</w:t>
      </w:r>
      <w:proofErr w:type="spellEnd"/>
      <w:proofErr w:type="gramEnd"/>
      <w:r>
        <w:t xml:space="preserve"> der</w:t>
      </w:r>
      <w:r>
        <w:rPr>
          <w:spacing w:val="40"/>
        </w:rPr>
        <w:t xml:space="preserve"> </w:t>
      </w:r>
      <w:r>
        <w:t>Werbung auslösen. Beispielsweise führt ein Klick zu einer Transaktion, wie z. B. zum Kauf</w:t>
      </w:r>
      <w:r>
        <w:rPr>
          <w:spacing w:val="40"/>
        </w:rPr>
        <w:t xml:space="preserve"> </w:t>
      </w:r>
      <w:r>
        <w:t>eines Produkts. Kampagnen auf der Basis des Perfomance-Marketings bauen meist auf</w:t>
      </w:r>
      <w:r>
        <w:rPr>
          <w:spacing w:val="40"/>
        </w:rPr>
        <w:t xml:space="preserve"> </w:t>
      </w:r>
      <w:r>
        <w:t>modularen</w:t>
      </w:r>
      <w:r>
        <w:rPr>
          <w:spacing w:val="10"/>
        </w:rPr>
        <w:t xml:space="preserve"> </w:t>
      </w:r>
      <w:r>
        <w:t>Modellen</w:t>
      </w:r>
      <w:r>
        <w:rPr>
          <w:spacing w:val="10"/>
        </w:rPr>
        <w:t xml:space="preserve"> </w:t>
      </w:r>
      <w:r>
        <w:t>auf,</w:t>
      </w:r>
      <w:r>
        <w:rPr>
          <w:spacing w:val="11"/>
        </w:rPr>
        <w:t xml:space="preserve"> </w:t>
      </w:r>
      <w:r>
        <w:t>die</w:t>
      </w:r>
      <w:r>
        <w:rPr>
          <w:spacing w:val="10"/>
        </w:rPr>
        <w:t xml:space="preserve"> </w:t>
      </w:r>
      <w:r>
        <w:t>verschiedene</w:t>
      </w:r>
      <w:r>
        <w:rPr>
          <w:spacing w:val="11"/>
        </w:rPr>
        <w:t xml:space="preserve"> </w:t>
      </w:r>
      <w:r>
        <w:t>Performance-Kanäle</w:t>
      </w:r>
      <w:r>
        <w:rPr>
          <w:spacing w:val="10"/>
        </w:rPr>
        <w:t xml:space="preserve"> </w:t>
      </w:r>
      <w:r>
        <w:t>umfassen.</w:t>
      </w:r>
      <w:r>
        <w:rPr>
          <w:spacing w:val="11"/>
        </w:rPr>
        <w:t xml:space="preserve"> </w:t>
      </w:r>
      <w:r>
        <w:t>Für</w:t>
      </w:r>
      <w:r>
        <w:rPr>
          <w:spacing w:val="10"/>
        </w:rPr>
        <w:t xml:space="preserve"> </w:t>
      </w:r>
      <w:r>
        <w:t>jeden</w:t>
      </w:r>
      <w:r>
        <w:rPr>
          <w:spacing w:val="11"/>
        </w:rPr>
        <w:t xml:space="preserve"> </w:t>
      </w:r>
      <w:r>
        <w:rPr>
          <w:spacing w:val="-4"/>
        </w:rPr>
        <w:t>ein-</w:t>
      </w:r>
    </w:p>
    <w:p w14:paraId="3A87B237" w14:textId="77777777" w:rsidR="00244A6A" w:rsidRDefault="00244A6A">
      <w:pPr>
        <w:spacing w:line="247" w:lineRule="auto"/>
        <w:jc w:val="both"/>
        <w:sectPr w:rsidR="00244A6A">
          <w:footerReference w:type="even" r:id="rId23"/>
          <w:footerReference w:type="default" r:id="rId24"/>
          <w:pgSz w:w="11910" w:h="16840"/>
          <w:pgMar w:top="1680" w:right="660" w:bottom="920" w:left="560" w:header="0" w:footer="727" w:gutter="0"/>
          <w:pgNumType w:start="40"/>
          <w:cols w:space="720"/>
        </w:sectPr>
      </w:pPr>
    </w:p>
    <w:p w14:paraId="02CCBC81" w14:textId="374061E3" w:rsidR="00244A6A" w:rsidRDefault="00000000">
      <w:pPr>
        <w:pStyle w:val="Textkrper"/>
        <w:spacing w:before="85" w:line="247" w:lineRule="auto"/>
        <w:ind w:left="1079"/>
        <w:jc w:val="both"/>
      </w:pPr>
      <w:proofErr w:type="spellStart"/>
      <w:r>
        <w:lastRenderedPageBreak/>
        <w:t>zelnen</w:t>
      </w:r>
      <w:proofErr w:type="spellEnd"/>
      <w:r>
        <w:rPr>
          <w:spacing w:val="-8"/>
        </w:rPr>
        <w:t xml:space="preserve"> </w:t>
      </w:r>
      <w:r>
        <w:t>Kanal</w:t>
      </w:r>
      <w:r>
        <w:rPr>
          <w:spacing w:val="-8"/>
        </w:rPr>
        <w:t xml:space="preserve"> </w:t>
      </w:r>
      <w:r>
        <w:t>kann</w:t>
      </w:r>
      <w:r>
        <w:rPr>
          <w:spacing w:val="-8"/>
        </w:rPr>
        <w:t xml:space="preserve"> </w:t>
      </w:r>
      <w:r>
        <w:t>die</w:t>
      </w:r>
      <w:r>
        <w:rPr>
          <w:spacing w:val="-8"/>
        </w:rPr>
        <w:t xml:space="preserve"> </w:t>
      </w:r>
      <w:r>
        <w:t>Performance</w:t>
      </w:r>
      <w:r>
        <w:rPr>
          <w:spacing w:val="-8"/>
        </w:rPr>
        <w:t xml:space="preserve"> </w:t>
      </w:r>
      <w:r>
        <w:t>gemessen</w:t>
      </w:r>
      <w:r>
        <w:rPr>
          <w:spacing w:val="-8"/>
        </w:rPr>
        <w:t xml:space="preserve"> </w:t>
      </w:r>
      <w:r>
        <w:t>werden,</w:t>
      </w:r>
      <w:r>
        <w:rPr>
          <w:spacing w:val="-8"/>
        </w:rPr>
        <w:t xml:space="preserve"> </w:t>
      </w:r>
      <w:r>
        <w:t>meist</w:t>
      </w:r>
      <w:r>
        <w:rPr>
          <w:spacing w:val="-8"/>
        </w:rPr>
        <w:t xml:space="preserve"> </w:t>
      </w:r>
      <w:r>
        <w:t>mit</w:t>
      </w:r>
      <w:r>
        <w:rPr>
          <w:spacing w:val="-7"/>
        </w:rPr>
        <w:t xml:space="preserve"> </w:t>
      </w:r>
      <w:r>
        <w:rPr>
          <w:b/>
        </w:rPr>
        <w:t>KPIs</w:t>
      </w:r>
      <w:r>
        <w:rPr>
          <w:b/>
          <w:spacing w:val="-8"/>
        </w:rPr>
        <w:t xml:space="preserve"> </w:t>
      </w:r>
      <w:r>
        <w:rPr>
          <w:b/>
        </w:rPr>
        <w:t>(Key-Performance-</w:t>
      </w:r>
      <w:r>
        <w:rPr>
          <w:b/>
          <w:spacing w:val="40"/>
        </w:rPr>
        <w:t xml:space="preserve"> </w:t>
      </w:r>
      <w:r>
        <w:rPr>
          <w:b/>
        </w:rPr>
        <w:t xml:space="preserve">Indikatoren) </w:t>
      </w:r>
      <w:r>
        <w:t xml:space="preserve">(Kamps &amp; Schetter, 2020, S. 3). Webseite-Traffics, Shares, Likes sowie Kommentare, Umsatz, Verkäufe, Kundenkontakte (Leads), die </w:t>
      </w:r>
      <w:proofErr w:type="spellStart"/>
      <w:r>
        <w:t>Conversion</w:t>
      </w:r>
      <w:proofErr w:type="spellEnd"/>
      <w:r>
        <w:t>-Rate, die Kunden-</w:t>
      </w:r>
      <w:r>
        <w:rPr>
          <w:spacing w:val="40"/>
        </w:rPr>
        <w:t xml:space="preserve"> </w:t>
      </w:r>
      <w:r>
        <w:t>Akquisitionskosten,</w:t>
      </w:r>
      <w:r>
        <w:rPr>
          <w:spacing w:val="-6"/>
        </w:rPr>
        <w:t xml:space="preserve"> </w:t>
      </w:r>
      <w:r>
        <w:t>die</w:t>
      </w:r>
      <w:r>
        <w:rPr>
          <w:spacing w:val="-6"/>
        </w:rPr>
        <w:t xml:space="preserve"> </w:t>
      </w:r>
      <w:r>
        <w:t>Kundenloyalität</w:t>
      </w:r>
      <w:r>
        <w:rPr>
          <w:spacing w:val="-6"/>
        </w:rPr>
        <w:t xml:space="preserve"> </w:t>
      </w:r>
      <w:r>
        <w:t>und</w:t>
      </w:r>
      <w:r>
        <w:rPr>
          <w:spacing w:val="-6"/>
        </w:rPr>
        <w:t xml:space="preserve"> </w:t>
      </w:r>
      <w:r>
        <w:t>der</w:t>
      </w:r>
      <w:r>
        <w:rPr>
          <w:spacing w:val="-6"/>
        </w:rPr>
        <w:t xml:space="preserve"> </w:t>
      </w:r>
      <w:r>
        <w:t>Return</w:t>
      </w:r>
      <w:r>
        <w:rPr>
          <w:spacing w:val="-6"/>
        </w:rPr>
        <w:t xml:space="preserve"> </w:t>
      </w:r>
      <w:r>
        <w:t>on</w:t>
      </w:r>
      <w:r>
        <w:rPr>
          <w:spacing w:val="-6"/>
        </w:rPr>
        <w:t xml:space="preserve"> </w:t>
      </w:r>
      <w:r>
        <w:t>Ad</w:t>
      </w:r>
      <w:r>
        <w:rPr>
          <w:spacing w:val="-6"/>
        </w:rPr>
        <w:t xml:space="preserve"> </w:t>
      </w:r>
      <w:proofErr w:type="spellStart"/>
      <w:r>
        <w:t>Spend</w:t>
      </w:r>
      <w:proofErr w:type="spellEnd"/>
      <w:r>
        <w:rPr>
          <w:spacing w:val="-6"/>
        </w:rPr>
        <w:t xml:space="preserve"> </w:t>
      </w:r>
      <w:r>
        <w:t>(ROAS)</w:t>
      </w:r>
      <w:r>
        <w:rPr>
          <w:spacing w:val="-6"/>
        </w:rPr>
        <w:t xml:space="preserve"> </w:t>
      </w:r>
      <w:r>
        <w:t>zählen</w:t>
      </w:r>
      <w:r>
        <w:rPr>
          <w:spacing w:val="-6"/>
        </w:rPr>
        <w:t xml:space="preserve"> </w:t>
      </w:r>
      <w:r>
        <w:t>zu</w:t>
      </w:r>
      <w:r>
        <w:rPr>
          <w:spacing w:val="-6"/>
        </w:rPr>
        <w:t xml:space="preserve"> </w:t>
      </w:r>
      <w:r>
        <w:t>den</w:t>
      </w:r>
      <w:r>
        <w:rPr>
          <w:spacing w:val="40"/>
        </w:rPr>
        <w:t xml:space="preserve"> </w:t>
      </w:r>
      <w:r>
        <w:t>möglichen KPIs (Kamps &amp; Schetter, 2020, S. 7). Folgende KPIs zählen u. a. als Messgrößen</w:t>
      </w:r>
      <w:r>
        <w:rPr>
          <w:spacing w:val="40"/>
        </w:rPr>
        <w:t xml:space="preserve"> </w:t>
      </w:r>
      <w:r>
        <w:t>für den Erfolg des E-Mail-Marketings (Kamps &amp; Schetter, 2020, S. 79–82):</w:t>
      </w:r>
    </w:p>
    <w:p w14:paraId="03685026" w14:textId="77777777" w:rsidR="00244A6A" w:rsidRDefault="00244A6A">
      <w:pPr>
        <w:pStyle w:val="Textkrper"/>
        <w:spacing w:before="2"/>
        <w:rPr>
          <w:sz w:val="21"/>
        </w:rPr>
      </w:pPr>
    </w:p>
    <w:p w14:paraId="53D76685" w14:textId="38590FB7" w:rsidR="00244A6A" w:rsidRDefault="00000000">
      <w:pPr>
        <w:pStyle w:val="Listenabsatz"/>
        <w:numPr>
          <w:ilvl w:val="0"/>
          <w:numId w:val="43"/>
        </w:numPr>
        <w:tabs>
          <w:tab w:val="left" w:pos="1281"/>
        </w:tabs>
        <w:spacing w:before="0" w:line="247" w:lineRule="auto"/>
        <w:rPr>
          <w:sz w:val="20"/>
        </w:rPr>
      </w:pPr>
      <w:r>
        <w:rPr>
          <w:b/>
          <w:sz w:val="20"/>
        </w:rPr>
        <w:t>Zustellrate</w:t>
      </w:r>
      <w:r>
        <w:rPr>
          <w:b/>
          <w:spacing w:val="40"/>
          <w:sz w:val="20"/>
        </w:rPr>
        <w:t xml:space="preserve"> </w:t>
      </w:r>
      <w:r>
        <w:rPr>
          <w:b/>
          <w:sz w:val="20"/>
        </w:rPr>
        <w:t>(</w:t>
      </w:r>
      <w:proofErr w:type="spellStart"/>
      <w:r>
        <w:rPr>
          <w:b/>
          <w:sz w:val="20"/>
        </w:rPr>
        <w:t>Delivery</w:t>
      </w:r>
      <w:proofErr w:type="spellEnd"/>
      <w:r>
        <w:rPr>
          <w:b/>
          <w:spacing w:val="40"/>
          <w:sz w:val="20"/>
        </w:rPr>
        <w:t xml:space="preserve"> </w:t>
      </w:r>
      <w:r>
        <w:rPr>
          <w:b/>
          <w:sz w:val="20"/>
        </w:rPr>
        <w:t>Rate):</w:t>
      </w:r>
      <w:r>
        <w:rPr>
          <w:b/>
          <w:spacing w:val="40"/>
          <w:sz w:val="20"/>
        </w:rPr>
        <w:t xml:space="preserve"> </w:t>
      </w:r>
      <w:r>
        <w:rPr>
          <w:sz w:val="20"/>
        </w:rPr>
        <w:t>Ankunft</w:t>
      </w:r>
      <w:r>
        <w:rPr>
          <w:spacing w:val="40"/>
          <w:sz w:val="20"/>
        </w:rPr>
        <w:t xml:space="preserve"> </w:t>
      </w:r>
      <w:r>
        <w:rPr>
          <w:sz w:val="20"/>
        </w:rPr>
        <w:t>der</w:t>
      </w:r>
      <w:r>
        <w:rPr>
          <w:spacing w:val="40"/>
          <w:sz w:val="20"/>
        </w:rPr>
        <w:t xml:space="preserve"> </w:t>
      </w:r>
      <w:r>
        <w:rPr>
          <w:sz w:val="20"/>
        </w:rPr>
        <w:t>E-Mails</w:t>
      </w:r>
      <w:r>
        <w:rPr>
          <w:spacing w:val="40"/>
          <w:sz w:val="20"/>
        </w:rPr>
        <w:t xml:space="preserve"> </w:t>
      </w:r>
      <w:r>
        <w:rPr>
          <w:sz w:val="20"/>
        </w:rPr>
        <w:t>bei</w:t>
      </w:r>
      <w:r>
        <w:rPr>
          <w:spacing w:val="40"/>
          <w:sz w:val="20"/>
        </w:rPr>
        <w:t xml:space="preserve"> </w:t>
      </w:r>
      <w:r>
        <w:rPr>
          <w:sz w:val="20"/>
        </w:rPr>
        <w:t>den</w:t>
      </w:r>
      <w:r>
        <w:rPr>
          <w:spacing w:val="40"/>
          <w:sz w:val="20"/>
        </w:rPr>
        <w:t xml:space="preserve"> </w:t>
      </w:r>
      <w:r>
        <w:rPr>
          <w:sz w:val="20"/>
        </w:rPr>
        <w:t>tatsächlichen</w:t>
      </w:r>
      <w:r>
        <w:rPr>
          <w:spacing w:val="70"/>
          <w:sz w:val="20"/>
        </w:rPr>
        <w:t xml:space="preserve"> </w:t>
      </w:r>
      <w:proofErr w:type="spellStart"/>
      <w:proofErr w:type="gramStart"/>
      <w:r>
        <w:rPr>
          <w:sz w:val="20"/>
        </w:rPr>
        <w:t>Empfän</w:t>
      </w:r>
      <w:r>
        <w:rPr>
          <w:spacing w:val="-2"/>
          <w:sz w:val="20"/>
        </w:rPr>
        <w:t>ger:innen</w:t>
      </w:r>
      <w:proofErr w:type="spellEnd"/>
      <w:proofErr w:type="gramEnd"/>
      <w:r>
        <w:rPr>
          <w:spacing w:val="-2"/>
          <w:sz w:val="20"/>
        </w:rPr>
        <w:t>;</w:t>
      </w:r>
    </w:p>
    <w:p w14:paraId="0984ED4D" w14:textId="77777777" w:rsidR="00244A6A" w:rsidRDefault="00000000">
      <w:pPr>
        <w:pStyle w:val="Listenabsatz"/>
        <w:numPr>
          <w:ilvl w:val="0"/>
          <w:numId w:val="43"/>
        </w:numPr>
        <w:tabs>
          <w:tab w:val="left" w:pos="1280"/>
        </w:tabs>
        <w:spacing w:before="3" w:line="247" w:lineRule="auto"/>
        <w:ind w:left="1279" w:right="1"/>
        <w:rPr>
          <w:sz w:val="20"/>
        </w:rPr>
      </w:pPr>
      <w:r>
        <w:rPr>
          <w:b/>
          <w:sz w:val="20"/>
        </w:rPr>
        <w:t xml:space="preserve">Bounce-Rate: </w:t>
      </w:r>
      <w:r>
        <w:rPr>
          <w:sz w:val="20"/>
        </w:rPr>
        <w:t>Prüfung von erreichbaren E-Mail-Adressen durch Nachweise einer man-</w:t>
      </w:r>
      <w:r>
        <w:rPr>
          <w:spacing w:val="40"/>
          <w:sz w:val="20"/>
        </w:rPr>
        <w:t xml:space="preserve"> </w:t>
      </w:r>
      <w:proofErr w:type="spellStart"/>
      <w:r>
        <w:rPr>
          <w:sz w:val="20"/>
        </w:rPr>
        <w:t>gelnden</w:t>
      </w:r>
      <w:proofErr w:type="spellEnd"/>
      <w:r>
        <w:rPr>
          <w:spacing w:val="-1"/>
          <w:sz w:val="20"/>
        </w:rPr>
        <w:t xml:space="preserve"> </w:t>
      </w:r>
      <w:r>
        <w:rPr>
          <w:sz w:val="20"/>
        </w:rPr>
        <w:t>Zustellung;</w:t>
      </w:r>
    </w:p>
    <w:p w14:paraId="4B906A3B" w14:textId="77777777" w:rsidR="00244A6A" w:rsidRDefault="00000000">
      <w:pPr>
        <w:pStyle w:val="Listenabsatz"/>
        <w:numPr>
          <w:ilvl w:val="0"/>
          <w:numId w:val="43"/>
        </w:numPr>
        <w:tabs>
          <w:tab w:val="left" w:pos="1280"/>
        </w:tabs>
        <w:spacing w:before="2"/>
        <w:ind w:left="1279"/>
        <w:rPr>
          <w:sz w:val="20"/>
        </w:rPr>
      </w:pPr>
      <w:r>
        <w:rPr>
          <w:b/>
          <w:sz w:val="20"/>
        </w:rPr>
        <w:t>Öffnungsrate:</w:t>
      </w:r>
      <w:r>
        <w:rPr>
          <w:b/>
          <w:spacing w:val="-6"/>
          <w:sz w:val="20"/>
        </w:rPr>
        <w:t xml:space="preserve"> </w:t>
      </w:r>
      <w:r>
        <w:rPr>
          <w:sz w:val="20"/>
        </w:rPr>
        <w:t>Angabe,</w:t>
      </w:r>
      <w:r>
        <w:rPr>
          <w:spacing w:val="-6"/>
          <w:sz w:val="20"/>
        </w:rPr>
        <w:t xml:space="preserve"> </w:t>
      </w:r>
      <w:r>
        <w:rPr>
          <w:sz w:val="20"/>
        </w:rPr>
        <w:t>wie</w:t>
      </w:r>
      <w:r>
        <w:rPr>
          <w:spacing w:val="-5"/>
          <w:sz w:val="20"/>
        </w:rPr>
        <w:t xml:space="preserve"> </w:t>
      </w:r>
      <w:r>
        <w:rPr>
          <w:sz w:val="20"/>
        </w:rPr>
        <w:t>viele</w:t>
      </w:r>
      <w:r>
        <w:rPr>
          <w:spacing w:val="-6"/>
          <w:sz w:val="20"/>
        </w:rPr>
        <w:t xml:space="preserve"> </w:t>
      </w:r>
      <w:r>
        <w:rPr>
          <w:sz w:val="20"/>
        </w:rPr>
        <w:t>E-Mails</w:t>
      </w:r>
      <w:r>
        <w:rPr>
          <w:spacing w:val="-5"/>
          <w:sz w:val="20"/>
        </w:rPr>
        <w:t xml:space="preserve"> </w:t>
      </w:r>
      <w:r>
        <w:rPr>
          <w:sz w:val="20"/>
        </w:rPr>
        <w:t>geöffnet</w:t>
      </w:r>
      <w:r>
        <w:rPr>
          <w:spacing w:val="-6"/>
          <w:sz w:val="20"/>
        </w:rPr>
        <w:t xml:space="preserve"> </w:t>
      </w:r>
      <w:r>
        <w:rPr>
          <w:spacing w:val="-2"/>
          <w:sz w:val="20"/>
        </w:rPr>
        <w:t>wurden;</w:t>
      </w:r>
    </w:p>
    <w:p w14:paraId="7E48294E" w14:textId="77777777" w:rsidR="00244A6A" w:rsidRDefault="00000000">
      <w:pPr>
        <w:pStyle w:val="Listenabsatz"/>
        <w:numPr>
          <w:ilvl w:val="0"/>
          <w:numId w:val="43"/>
        </w:numPr>
        <w:tabs>
          <w:tab w:val="left" w:pos="1280"/>
        </w:tabs>
        <w:spacing w:before="8" w:line="247" w:lineRule="auto"/>
        <w:rPr>
          <w:sz w:val="20"/>
        </w:rPr>
      </w:pPr>
      <w:r>
        <w:rPr>
          <w:b/>
          <w:sz w:val="20"/>
        </w:rPr>
        <w:t>Click-Through-Rate</w:t>
      </w:r>
      <w:r>
        <w:rPr>
          <w:b/>
          <w:spacing w:val="-1"/>
          <w:sz w:val="20"/>
        </w:rPr>
        <w:t xml:space="preserve"> </w:t>
      </w:r>
      <w:r>
        <w:rPr>
          <w:b/>
          <w:sz w:val="20"/>
        </w:rPr>
        <w:t>(CTR):</w:t>
      </w:r>
      <w:r>
        <w:rPr>
          <w:b/>
          <w:spacing w:val="-2"/>
          <w:sz w:val="20"/>
        </w:rPr>
        <w:t xml:space="preserve"> </w:t>
      </w:r>
      <w:r>
        <w:rPr>
          <w:sz w:val="20"/>
        </w:rPr>
        <w:t>Messung</w:t>
      </w:r>
      <w:r>
        <w:rPr>
          <w:spacing w:val="-1"/>
          <w:sz w:val="20"/>
        </w:rPr>
        <w:t xml:space="preserve"> </w:t>
      </w:r>
      <w:r>
        <w:rPr>
          <w:sz w:val="20"/>
        </w:rPr>
        <w:t>der</w:t>
      </w:r>
      <w:r>
        <w:rPr>
          <w:spacing w:val="-1"/>
          <w:sz w:val="20"/>
        </w:rPr>
        <w:t xml:space="preserve"> </w:t>
      </w:r>
      <w:r>
        <w:rPr>
          <w:sz w:val="20"/>
        </w:rPr>
        <w:t>angeklickten</w:t>
      </w:r>
      <w:r>
        <w:rPr>
          <w:spacing w:val="-1"/>
          <w:sz w:val="20"/>
        </w:rPr>
        <w:t xml:space="preserve"> </w:t>
      </w:r>
      <w:r>
        <w:rPr>
          <w:sz w:val="20"/>
        </w:rPr>
        <w:t>Links,</w:t>
      </w:r>
      <w:r>
        <w:rPr>
          <w:spacing w:val="-1"/>
          <w:sz w:val="20"/>
        </w:rPr>
        <w:t xml:space="preserve"> </w:t>
      </w:r>
      <w:r>
        <w:rPr>
          <w:sz w:val="20"/>
        </w:rPr>
        <w:t>die</w:t>
      </w:r>
      <w:r>
        <w:rPr>
          <w:spacing w:val="-1"/>
          <w:sz w:val="20"/>
        </w:rPr>
        <w:t xml:space="preserve"> </w:t>
      </w:r>
      <w:r>
        <w:rPr>
          <w:sz w:val="20"/>
        </w:rPr>
        <w:t>in</w:t>
      </w:r>
      <w:r>
        <w:rPr>
          <w:spacing w:val="-1"/>
          <w:sz w:val="20"/>
        </w:rPr>
        <w:t xml:space="preserve"> </w:t>
      </w:r>
      <w:r>
        <w:rPr>
          <w:sz w:val="20"/>
        </w:rPr>
        <w:t>der</w:t>
      </w:r>
      <w:r>
        <w:rPr>
          <w:spacing w:val="-1"/>
          <w:sz w:val="20"/>
        </w:rPr>
        <w:t xml:space="preserve"> </w:t>
      </w:r>
      <w:r>
        <w:rPr>
          <w:sz w:val="20"/>
        </w:rPr>
        <w:t>E-Mail</w:t>
      </w:r>
      <w:r>
        <w:rPr>
          <w:spacing w:val="-1"/>
          <w:sz w:val="20"/>
        </w:rPr>
        <w:t xml:space="preserve"> </w:t>
      </w:r>
      <w:r>
        <w:rPr>
          <w:sz w:val="20"/>
        </w:rPr>
        <w:t>enthalten</w:t>
      </w:r>
      <w:r>
        <w:rPr>
          <w:spacing w:val="40"/>
          <w:sz w:val="20"/>
        </w:rPr>
        <w:t xml:space="preserve"> </w:t>
      </w:r>
      <w:r>
        <w:rPr>
          <w:spacing w:val="-2"/>
          <w:sz w:val="20"/>
        </w:rPr>
        <w:t>waren;</w:t>
      </w:r>
    </w:p>
    <w:p w14:paraId="3165874E" w14:textId="77777777" w:rsidR="00244A6A" w:rsidRDefault="00000000">
      <w:pPr>
        <w:pStyle w:val="Listenabsatz"/>
        <w:numPr>
          <w:ilvl w:val="0"/>
          <w:numId w:val="43"/>
        </w:numPr>
        <w:tabs>
          <w:tab w:val="left" w:pos="1281"/>
        </w:tabs>
        <w:spacing w:before="2"/>
        <w:ind w:hanging="192"/>
        <w:rPr>
          <w:sz w:val="20"/>
        </w:rPr>
      </w:pPr>
      <w:r>
        <w:rPr>
          <w:b/>
          <w:sz w:val="20"/>
        </w:rPr>
        <w:t>Abmeldequote:</w:t>
      </w:r>
      <w:r>
        <w:rPr>
          <w:b/>
          <w:spacing w:val="-6"/>
          <w:sz w:val="20"/>
        </w:rPr>
        <w:t xml:space="preserve"> </w:t>
      </w:r>
      <w:r>
        <w:rPr>
          <w:sz w:val="20"/>
        </w:rPr>
        <w:t>Anzahl</w:t>
      </w:r>
      <w:r>
        <w:rPr>
          <w:spacing w:val="-3"/>
          <w:sz w:val="20"/>
        </w:rPr>
        <w:t xml:space="preserve"> </w:t>
      </w:r>
      <w:r>
        <w:rPr>
          <w:sz w:val="20"/>
        </w:rPr>
        <w:t>der</w:t>
      </w:r>
      <w:r>
        <w:rPr>
          <w:spacing w:val="-3"/>
          <w:sz w:val="20"/>
        </w:rPr>
        <w:t xml:space="preserve"> </w:t>
      </w:r>
      <w:r>
        <w:rPr>
          <w:sz w:val="20"/>
        </w:rPr>
        <w:t>Abmeldungen</w:t>
      </w:r>
      <w:r>
        <w:rPr>
          <w:spacing w:val="-3"/>
          <w:sz w:val="20"/>
        </w:rPr>
        <w:t xml:space="preserve"> </w:t>
      </w:r>
      <w:r>
        <w:rPr>
          <w:sz w:val="20"/>
        </w:rPr>
        <w:t>vom</w:t>
      </w:r>
      <w:r>
        <w:rPr>
          <w:spacing w:val="-4"/>
          <w:sz w:val="20"/>
        </w:rPr>
        <w:t xml:space="preserve"> </w:t>
      </w:r>
      <w:r>
        <w:rPr>
          <w:sz w:val="20"/>
        </w:rPr>
        <w:t>E-Mail-Verteiler</w:t>
      </w:r>
      <w:r>
        <w:rPr>
          <w:spacing w:val="-3"/>
          <w:sz w:val="20"/>
        </w:rPr>
        <w:t xml:space="preserve"> </w:t>
      </w:r>
      <w:r>
        <w:rPr>
          <w:sz w:val="20"/>
        </w:rPr>
        <w:t>nach</w:t>
      </w:r>
      <w:r>
        <w:rPr>
          <w:spacing w:val="-3"/>
          <w:sz w:val="20"/>
        </w:rPr>
        <w:t xml:space="preserve"> </w:t>
      </w:r>
      <w:r>
        <w:rPr>
          <w:sz w:val="20"/>
        </w:rPr>
        <w:t>Erhalt</w:t>
      </w:r>
      <w:r>
        <w:rPr>
          <w:spacing w:val="-3"/>
          <w:sz w:val="20"/>
        </w:rPr>
        <w:t xml:space="preserve"> </w:t>
      </w:r>
      <w:r>
        <w:rPr>
          <w:sz w:val="20"/>
        </w:rPr>
        <w:t>der</w:t>
      </w:r>
      <w:r>
        <w:rPr>
          <w:spacing w:val="-3"/>
          <w:sz w:val="20"/>
        </w:rPr>
        <w:t xml:space="preserve"> </w:t>
      </w:r>
      <w:r>
        <w:rPr>
          <w:sz w:val="20"/>
        </w:rPr>
        <w:t>E-</w:t>
      </w:r>
      <w:r>
        <w:rPr>
          <w:spacing w:val="-2"/>
          <w:sz w:val="20"/>
        </w:rPr>
        <w:t>Mail;</w:t>
      </w:r>
    </w:p>
    <w:p w14:paraId="1F047974" w14:textId="77777777" w:rsidR="00244A6A" w:rsidRDefault="00000000">
      <w:pPr>
        <w:pStyle w:val="Listenabsatz"/>
        <w:numPr>
          <w:ilvl w:val="0"/>
          <w:numId w:val="43"/>
        </w:numPr>
        <w:tabs>
          <w:tab w:val="left" w:pos="1281"/>
        </w:tabs>
        <w:ind w:hanging="192"/>
        <w:rPr>
          <w:sz w:val="20"/>
        </w:rPr>
      </w:pPr>
      <w:r>
        <w:rPr>
          <w:b/>
          <w:sz w:val="20"/>
        </w:rPr>
        <w:t>Spam-Rate:</w:t>
      </w:r>
      <w:r>
        <w:rPr>
          <w:b/>
          <w:spacing w:val="-5"/>
          <w:sz w:val="20"/>
        </w:rPr>
        <w:t xml:space="preserve"> </w:t>
      </w:r>
      <w:r>
        <w:rPr>
          <w:sz w:val="20"/>
        </w:rPr>
        <w:t>Anzahl</w:t>
      </w:r>
      <w:r>
        <w:rPr>
          <w:spacing w:val="-4"/>
          <w:sz w:val="20"/>
        </w:rPr>
        <w:t xml:space="preserve"> </w:t>
      </w:r>
      <w:r>
        <w:rPr>
          <w:sz w:val="20"/>
        </w:rPr>
        <w:t>der</w:t>
      </w:r>
      <w:r>
        <w:rPr>
          <w:spacing w:val="-4"/>
          <w:sz w:val="20"/>
        </w:rPr>
        <w:t xml:space="preserve"> </w:t>
      </w:r>
      <w:r>
        <w:rPr>
          <w:sz w:val="20"/>
        </w:rPr>
        <w:t>als</w:t>
      </w:r>
      <w:r>
        <w:rPr>
          <w:spacing w:val="-4"/>
          <w:sz w:val="20"/>
        </w:rPr>
        <w:t xml:space="preserve"> </w:t>
      </w:r>
      <w:r>
        <w:rPr>
          <w:sz w:val="20"/>
        </w:rPr>
        <w:t>Spam</w:t>
      </w:r>
      <w:r>
        <w:rPr>
          <w:spacing w:val="-4"/>
          <w:sz w:val="20"/>
        </w:rPr>
        <w:t xml:space="preserve"> </w:t>
      </w:r>
      <w:r>
        <w:rPr>
          <w:sz w:val="20"/>
        </w:rPr>
        <w:t>gemeldeten</w:t>
      </w:r>
      <w:r>
        <w:rPr>
          <w:spacing w:val="-4"/>
          <w:sz w:val="20"/>
        </w:rPr>
        <w:t xml:space="preserve"> </w:t>
      </w:r>
      <w:r>
        <w:rPr>
          <w:sz w:val="20"/>
        </w:rPr>
        <w:t>E-</w:t>
      </w:r>
      <w:r>
        <w:rPr>
          <w:spacing w:val="-2"/>
          <w:sz w:val="20"/>
        </w:rPr>
        <w:t>Mails;</w:t>
      </w:r>
    </w:p>
    <w:p w14:paraId="09B420E0" w14:textId="77777777" w:rsidR="00244A6A" w:rsidRDefault="00000000">
      <w:pPr>
        <w:pStyle w:val="Listenabsatz"/>
        <w:numPr>
          <w:ilvl w:val="0"/>
          <w:numId w:val="43"/>
        </w:numPr>
        <w:tabs>
          <w:tab w:val="left" w:pos="1281"/>
        </w:tabs>
        <w:spacing w:line="247" w:lineRule="auto"/>
        <w:ind w:left="1279"/>
        <w:rPr>
          <w:sz w:val="20"/>
        </w:rPr>
      </w:pPr>
      <w:r>
        <w:rPr>
          <w:b/>
          <w:sz w:val="20"/>
        </w:rPr>
        <w:t>Webseiten-Traffic:</w:t>
      </w:r>
      <w:r>
        <w:rPr>
          <w:b/>
          <w:spacing w:val="26"/>
          <w:sz w:val="20"/>
        </w:rPr>
        <w:t xml:space="preserve"> </w:t>
      </w:r>
      <w:r>
        <w:rPr>
          <w:sz w:val="20"/>
        </w:rPr>
        <w:t>Anstieg</w:t>
      </w:r>
      <w:r>
        <w:rPr>
          <w:spacing w:val="26"/>
          <w:sz w:val="20"/>
        </w:rPr>
        <w:t xml:space="preserve"> </w:t>
      </w:r>
      <w:r>
        <w:rPr>
          <w:sz w:val="20"/>
        </w:rPr>
        <w:t>der</w:t>
      </w:r>
      <w:r>
        <w:rPr>
          <w:spacing w:val="26"/>
          <w:sz w:val="20"/>
        </w:rPr>
        <w:t xml:space="preserve"> </w:t>
      </w:r>
      <w:proofErr w:type="spellStart"/>
      <w:r>
        <w:rPr>
          <w:sz w:val="20"/>
        </w:rPr>
        <w:t>Webseiten-</w:t>
      </w:r>
      <w:proofErr w:type="gramStart"/>
      <w:r>
        <w:rPr>
          <w:sz w:val="20"/>
        </w:rPr>
        <w:t>Besucher:innen</w:t>
      </w:r>
      <w:proofErr w:type="spellEnd"/>
      <w:proofErr w:type="gramEnd"/>
      <w:r>
        <w:rPr>
          <w:spacing w:val="26"/>
          <w:sz w:val="20"/>
        </w:rPr>
        <w:t xml:space="preserve"> </w:t>
      </w:r>
      <w:r>
        <w:rPr>
          <w:sz w:val="20"/>
        </w:rPr>
        <w:t>nach</w:t>
      </w:r>
      <w:r>
        <w:rPr>
          <w:spacing w:val="26"/>
          <w:sz w:val="20"/>
        </w:rPr>
        <w:t xml:space="preserve"> </w:t>
      </w:r>
      <w:r>
        <w:rPr>
          <w:sz w:val="20"/>
        </w:rPr>
        <w:t>Versand</w:t>
      </w:r>
      <w:r>
        <w:rPr>
          <w:spacing w:val="26"/>
          <w:sz w:val="20"/>
        </w:rPr>
        <w:t xml:space="preserve"> </w:t>
      </w:r>
      <w:r>
        <w:rPr>
          <w:sz w:val="20"/>
        </w:rPr>
        <w:t>einer</w:t>
      </w:r>
      <w:r>
        <w:rPr>
          <w:spacing w:val="26"/>
          <w:sz w:val="20"/>
        </w:rPr>
        <w:t xml:space="preserve"> </w:t>
      </w:r>
      <w:r>
        <w:rPr>
          <w:sz w:val="20"/>
        </w:rPr>
        <w:t>E-Mail</w:t>
      </w:r>
      <w:r>
        <w:rPr>
          <w:spacing w:val="40"/>
          <w:sz w:val="20"/>
        </w:rPr>
        <w:t xml:space="preserve"> </w:t>
      </w:r>
      <w:r>
        <w:rPr>
          <w:sz w:val="20"/>
        </w:rPr>
        <w:t>mit entsprechendem Link;</w:t>
      </w:r>
    </w:p>
    <w:p w14:paraId="5E5DDAA9" w14:textId="77777777" w:rsidR="00244A6A" w:rsidRDefault="00000000">
      <w:pPr>
        <w:pStyle w:val="Listenabsatz"/>
        <w:numPr>
          <w:ilvl w:val="0"/>
          <w:numId w:val="43"/>
        </w:numPr>
        <w:tabs>
          <w:tab w:val="left" w:pos="1280"/>
        </w:tabs>
        <w:spacing w:before="2" w:line="247" w:lineRule="auto"/>
        <w:ind w:right="1"/>
        <w:rPr>
          <w:sz w:val="20"/>
        </w:rPr>
      </w:pPr>
      <w:r>
        <w:rPr>
          <w:b/>
          <w:sz w:val="20"/>
        </w:rPr>
        <w:t xml:space="preserve">Zeit auf der Webseite (Time on Site): </w:t>
      </w:r>
      <w:r>
        <w:rPr>
          <w:sz w:val="20"/>
        </w:rPr>
        <w:t xml:space="preserve">Dauer des Aufenthalts der </w:t>
      </w:r>
      <w:proofErr w:type="spellStart"/>
      <w:proofErr w:type="gramStart"/>
      <w:r>
        <w:rPr>
          <w:sz w:val="20"/>
        </w:rPr>
        <w:t>Nutzer:innen</w:t>
      </w:r>
      <w:proofErr w:type="spellEnd"/>
      <w:proofErr w:type="gramEnd"/>
      <w:r>
        <w:rPr>
          <w:sz w:val="20"/>
        </w:rPr>
        <w:t xml:space="preserve"> auf der</w:t>
      </w:r>
      <w:r>
        <w:rPr>
          <w:spacing w:val="40"/>
          <w:sz w:val="20"/>
        </w:rPr>
        <w:t xml:space="preserve"> </w:t>
      </w:r>
      <w:r>
        <w:rPr>
          <w:sz w:val="20"/>
        </w:rPr>
        <w:t>Webseite nach Anklicken des in der E-Mail enthaltenden Links;</w:t>
      </w:r>
    </w:p>
    <w:p w14:paraId="519A6274" w14:textId="77777777" w:rsidR="00244A6A" w:rsidRDefault="00000000">
      <w:pPr>
        <w:pStyle w:val="Listenabsatz"/>
        <w:numPr>
          <w:ilvl w:val="0"/>
          <w:numId w:val="43"/>
        </w:numPr>
        <w:tabs>
          <w:tab w:val="left" w:pos="1281"/>
        </w:tabs>
        <w:spacing w:before="2" w:line="247" w:lineRule="auto"/>
        <w:ind w:left="1279" w:right="1"/>
        <w:rPr>
          <w:sz w:val="20"/>
        </w:rPr>
      </w:pPr>
      <w:r>
        <w:rPr>
          <w:b/>
          <w:sz w:val="20"/>
        </w:rPr>
        <w:t>Zeit</w:t>
      </w:r>
      <w:r>
        <w:rPr>
          <w:b/>
          <w:spacing w:val="20"/>
          <w:sz w:val="20"/>
        </w:rPr>
        <w:t xml:space="preserve"> </w:t>
      </w:r>
      <w:r>
        <w:rPr>
          <w:b/>
          <w:sz w:val="20"/>
        </w:rPr>
        <w:t>bis</w:t>
      </w:r>
      <w:r>
        <w:rPr>
          <w:b/>
          <w:spacing w:val="20"/>
          <w:sz w:val="20"/>
        </w:rPr>
        <w:t xml:space="preserve"> </w:t>
      </w:r>
      <w:r>
        <w:rPr>
          <w:b/>
          <w:sz w:val="20"/>
        </w:rPr>
        <w:t>zum</w:t>
      </w:r>
      <w:r>
        <w:rPr>
          <w:b/>
          <w:spacing w:val="20"/>
          <w:sz w:val="20"/>
        </w:rPr>
        <w:t xml:space="preserve"> </w:t>
      </w:r>
      <w:r>
        <w:rPr>
          <w:b/>
          <w:sz w:val="20"/>
        </w:rPr>
        <w:t>Kauf</w:t>
      </w:r>
      <w:r>
        <w:rPr>
          <w:b/>
          <w:spacing w:val="20"/>
          <w:sz w:val="20"/>
        </w:rPr>
        <w:t xml:space="preserve"> </w:t>
      </w:r>
      <w:r>
        <w:rPr>
          <w:b/>
          <w:sz w:val="20"/>
        </w:rPr>
        <w:t>(Time</w:t>
      </w:r>
      <w:r>
        <w:rPr>
          <w:b/>
          <w:spacing w:val="20"/>
          <w:sz w:val="20"/>
        </w:rPr>
        <w:t xml:space="preserve"> </w:t>
      </w:r>
      <w:proofErr w:type="spellStart"/>
      <w:r>
        <w:rPr>
          <w:b/>
          <w:sz w:val="20"/>
        </w:rPr>
        <w:t>to</w:t>
      </w:r>
      <w:proofErr w:type="spellEnd"/>
      <w:r>
        <w:rPr>
          <w:b/>
          <w:spacing w:val="20"/>
          <w:sz w:val="20"/>
        </w:rPr>
        <w:t xml:space="preserve"> </w:t>
      </w:r>
      <w:proofErr w:type="spellStart"/>
      <w:r>
        <w:rPr>
          <w:b/>
          <w:sz w:val="20"/>
        </w:rPr>
        <w:t>Purchase</w:t>
      </w:r>
      <w:proofErr w:type="spellEnd"/>
      <w:r>
        <w:rPr>
          <w:b/>
          <w:sz w:val="20"/>
        </w:rPr>
        <w:t>):</w:t>
      </w:r>
      <w:r>
        <w:rPr>
          <w:b/>
          <w:spacing w:val="20"/>
          <w:sz w:val="20"/>
        </w:rPr>
        <w:t xml:space="preserve"> </w:t>
      </w:r>
      <w:r>
        <w:rPr>
          <w:sz w:val="20"/>
        </w:rPr>
        <w:t>Zeitspanne</w:t>
      </w:r>
      <w:r>
        <w:rPr>
          <w:spacing w:val="20"/>
          <w:sz w:val="20"/>
        </w:rPr>
        <w:t xml:space="preserve"> </w:t>
      </w:r>
      <w:r>
        <w:rPr>
          <w:sz w:val="20"/>
        </w:rPr>
        <w:t>zwischen</w:t>
      </w:r>
      <w:r>
        <w:rPr>
          <w:spacing w:val="20"/>
          <w:sz w:val="20"/>
        </w:rPr>
        <w:t xml:space="preserve"> </w:t>
      </w:r>
      <w:r>
        <w:rPr>
          <w:sz w:val="20"/>
        </w:rPr>
        <w:t>Versand</w:t>
      </w:r>
      <w:r>
        <w:rPr>
          <w:spacing w:val="20"/>
          <w:sz w:val="20"/>
        </w:rPr>
        <w:t xml:space="preserve"> </w:t>
      </w:r>
      <w:r>
        <w:rPr>
          <w:sz w:val="20"/>
        </w:rPr>
        <w:t>der</w:t>
      </w:r>
      <w:r>
        <w:rPr>
          <w:spacing w:val="20"/>
          <w:sz w:val="20"/>
        </w:rPr>
        <w:t xml:space="preserve"> </w:t>
      </w:r>
      <w:r>
        <w:rPr>
          <w:sz w:val="20"/>
        </w:rPr>
        <w:t>E-Mail</w:t>
      </w:r>
      <w:r>
        <w:rPr>
          <w:spacing w:val="20"/>
          <w:sz w:val="20"/>
        </w:rPr>
        <w:t xml:space="preserve"> </w:t>
      </w:r>
      <w:r>
        <w:rPr>
          <w:sz w:val="20"/>
        </w:rPr>
        <w:t>und</w:t>
      </w:r>
      <w:r>
        <w:rPr>
          <w:spacing w:val="40"/>
          <w:sz w:val="20"/>
        </w:rPr>
        <w:t xml:space="preserve"> </w:t>
      </w:r>
      <w:r>
        <w:rPr>
          <w:sz w:val="20"/>
        </w:rPr>
        <w:t>dem Kauf des darin angeboten Produkts;</w:t>
      </w:r>
    </w:p>
    <w:p w14:paraId="2ABFECE9" w14:textId="77777777" w:rsidR="00244A6A" w:rsidRDefault="00000000">
      <w:pPr>
        <w:pStyle w:val="Listenabsatz"/>
        <w:numPr>
          <w:ilvl w:val="0"/>
          <w:numId w:val="43"/>
        </w:numPr>
        <w:tabs>
          <w:tab w:val="left" w:pos="1280"/>
        </w:tabs>
        <w:spacing w:before="2" w:line="247" w:lineRule="auto"/>
        <w:rPr>
          <w:sz w:val="20"/>
        </w:rPr>
      </w:pPr>
      <w:proofErr w:type="spellStart"/>
      <w:r>
        <w:rPr>
          <w:b/>
          <w:sz w:val="20"/>
        </w:rPr>
        <w:t>Social</w:t>
      </w:r>
      <w:proofErr w:type="spellEnd"/>
      <w:r>
        <w:rPr>
          <w:b/>
          <w:sz w:val="20"/>
        </w:rPr>
        <w:t>-Media-Wachstum</w:t>
      </w:r>
      <w:r>
        <w:rPr>
          <w:b/>
          <w:spacing w:val="40"/>
          <w:sz w:val="20"/>
        </w:rPr>
        <w:t xml:space="preserve"> </w:t>
      </w:r>
      <w:r>
        <w:rPr>
          <w:b/>
          <w:sz w:val="20"/>
        </w:rPr>
        <w:t>(</w:t>
      </w:r>
      <w:proofErr w:type="spellStart"/>
      <w:r>
        <w:rPr>
          <w:b/>
          <w:sz w:val="20"/>
        </w:rPr>
        <w:t>Social</w:t>
      </w:r>
      <w:proofErr w:type="spellEnd"/>
      <w:r>
        <w:rPr>
          <w:b/>
          <w:spacing w:val="40"/>
          <w:sz w:val="20"/>
        </w:rPr>
        <w:t xml:space="preserve"> </w:t>
      </w:r>
      <w:r>
        <w:rPr>
          <w:b/>
          <w:sz w:val="20"/>
        </w:rPr>
        <w:t>Growth):</w:t>
      </w:r>
      <w:r>
        <w:rPr>
          <w:b/>
          <w:spacing w:val="40"/>
          <w:sz w:val="20"/>
        </w:rPr>
        <w:t xml:space="preserve"> </w:t>
      </w:r>
      <w:r>
        <w:rPr>
          <w:sz w:val="20"/>
        </w:rPr>
        <w:t>Zuwachs</w:t>
      </w:r>
      <w:r>
        <w:rPr>
          <w:spacing w:val="40"/>
          <w:sz w:val="20"/>
        </w:rPr>
        <w:t xml:space="preserve"> </w:t>
      </w:r>
      <w:r>
        <w:rPr>
          <w:sz w:val="20"/>
        </w:rPr>
        <w:t>von</w:t>
      </w:r>
      <w:r>
        <w:rPr>
          <w:spacing w:val="40"/>
          <w:sz w:val="20"/>
        </w:rPr>
        <w:t xml:space="preserve"> </w:t>
      </w:r>
      <w:proofErr w:type="spellStart"/>
      <w:proofErr w:type="gramStart"/>
      <w:r>
        <w:rPr>
          <w:sz w:val="20"/>
        </w:rPr>
        <w:t>Follower:innen</w:t>
      </w:r>
      <w:proofErr w:type="spellEnd"/>
      <w:proofErr w:type="gramEnd"/>
      <w:r>
        <w:rPr>
          <w:spacing w:val="40"/>
          <w:sz w:val="20"/>
        </w:rPr>
        <w:t xml:space="preserve"> </w:t>
      </w:r>
      <w:r>
        <w:rPr>
          <w:sz w:val="20"/>
        </w:rPr>
        <w:t>auf</w:t>
      </w:r>
      <w:r>
        <w:rPr>
          <w:spacing w:val="44"/>
          <w:sz w:val="20"/>
        </w:rPr>
        <w:t xml:space="preserve"> </w:t>
      </w:r>
      <w:proofErr w:type="spellStart"/>
      <w:r>
        <w:rPr>
          <w:sz w:val="20"/>
        </w:rPr>
        <w:t>Social</w:t>
      </w:r>
      <w:proofErr w:type="spellEnd"/>
      <w:r>
        <w:rPr>
          <w:sz w:val="20"/>
        </w:rPr>
        <w:t>-</w:t>
      </w:r>
      <w:r>
        <w:rPr>
          <w:spacing w:val="40"/>
          <w:sz w:val="20"/>
        </w:rPr>
        <w:t xml:space="preserve"> </w:t>
      </w:r>
      <w:r>
        <w:rPr>
          <w:sz w:val="20"/>
        </w:rPr>
        <w:t xml:space="preserve">Media durch Bewerbung über die </w:t>
      </w:r>
      <w:proofErr w:type="spellStart"/>
      <w:r>
        <w:rPr>
          <w:sz w:val="20"/>
        </w:rPr>
        <w:t>Empfänger:innenliste</w:t>
      </w:r>
      <w:proofErr w:type="spellEnd"/>
      <w:r>
        <w:rPr>
          <w:sz w:val="20"/>
        </w:rPr>
        <w:t>.</w:t>
      </w:r>
    </w:p>
    <w:p w14:paraId="1FF06849" w14:textId="77777777" w:rsidR="00244A6A" w:rsidRDefault="00244A6A">
      <w:pPr>
        <w:pStyle w:val="Textkrper"/>
        <w:spacing w:before="11"/>
      </w:pPr>
    </w:p>
    <w:p w14:paraId="64DD707D" w14:textId="77777777" w:rsidR="00244A6A" w:rsidRDefault="00000000">
      <w:pPr>
        <w:pStyle w:val="Textkrper"/>
        <w:spacing w:line="247" w:lineRule="auto"/>
        <w:ind w:left="1079"/>
        <w:jc w:val="both"/>
      </w:pPr>
      <w:r>
        <w:t>Aufbauend auf diesen Erfolgsmessungen ist eine laufende Verbesserung der Kampagne-</w:t>
      </w:r>
      <w:r>
        <w:rPr>
          <w:spacing w:val="40"/>
        </w:rPr>
        <w:t xml:space="preserve"> </w:t>
      </w:r>
      <w:proofErr w:type="spellStart"/>
      <w:r>
        <w:t>nergebnisse</w:t>
      </w:r>
      <w:proofErr w:type="spellEnd"/>
      <w:r>
        <w:t xml:space="preserve"> kontinuierlich und sukzessive möglich (Kamps &amp; Schetter, 2020, S. 3).</w:t>
      </w:r>
    </w:p>
    <w:p w14:paraId="1E315F8D" w14:textId="77777777" w:rsidR="00244A6A" w:rsidRDefault="00244A6A">
      <w:pPr>
        <w:pStyle w:val="Textkrper"/>
        <w:spacing w:before="10"/>
      </w:pPr>
    </w:p>
    <w:p w14:paraId="672B6C87" w14:textId="219FD627" w:rsidR="00244A6A" w:rsidRDefault="00000000">
      <w:pPr>
        <w:pStyle w:val="Textkrper"/>
        <w:spacing w:line="247" w:lineRule="auto"/>
        <w:ind w:left="1079"/>
        <w:jc w:val="both"/>
      </w:pPr>
      <w:r>
        <w:t>Die Vorteile eines E-Mail-Marketings liegen in den geringen Kosten, einer hohen Aktualität</w:t>
      </w:r>
      <w:r>
        <w:rPr>
          <w:spacing w:val="40"/>
        </w:rPr>
        <w:t xml:space="preserve"> </w:t>
      </w:r>
      <w:r>
        <w:t xml:space="preserve">und der einfachen Erfolgskontrolle. Aus der Sicht der </w:t>
      </w:r>
      <w:proofErr w:type="spellStart"/>
      <w:proofErr w:type="gramStart"/>
      <w:r>
        <w:t>Nutzer:innen</w:t>
      </w:r>
      <w:proofErr w:type="spellEnd"/>
      <w:proofErr w:type="gramEnd"/>
      <w:r>
        <w:t xml:space="preserve"> ist die Aktualität und</w:t>
      </w:r>
      <w:r>
        <w:rPr>
          <w:spacing w:val="40"/>
        </w:rPr>
        <w:t xml:space="preserve"> </w:t>
      </w:r>
      <w:r>
        <w:t>die</w:t>
      </w:r>
      <w:r>
        <w:rPr>
          <w:spacing w:val="-2"/>
        </w:rPr>
        <w:t xml:space="preserve"> </w:t>
      </w:r>
      <w:r>
        <w:t>Schnelligkeit</w:t>
      </w:r>
      <w:r>
        <w:rPr>
          <w:spacing w:val="-2"/>
        </w:rPr>
        <w:t xml:space="preserve"> </w:t>
      </w:r>
      <w:r>
        <w:t>der</w:t>
      </w:r>
      <w:r>
        <w:rPr>
          <w:spacing w:val="-2"/>
        </w:rPr>
        <w:t xml:space="preserve"> </w:t>
      </w:r>
      <w:r>
        <w:t>Informationsübermittlung,</w:t>
      </w:r>
      <w:r>
        <w:rPr>
          <w:spacing w:val="-2"/>
        </w:rPr>
        <w:t xml:space="preserve"> </w:t>
      </w:r>
      <w:r>
        <w:t>in</w:t>
      </w:r>
      <w:r>
        <w:rPr>
          <w:spacing w:val="-2"/>
        </w:rPr>
        <w:t xml:space="preserve"> </w:t>
      </w:r>
      <w:r>
        <w:t>Verbindung</w:t>
      </w:r>
      <w:r>
        <w:rPr>
          <w:spacing w:val="-2"/>
        </w:rPr>
        <w:t xml:space="preserve"> </w:t>
      </w:r>
      <w:r>
        <w:t>mit</w:t>
      </w:r>
      <w:r>
        <w:rPr>
          <w:spacing w:val="-2"/>
        </w:rPr>
        <w:t xml:space="preserve"> </w:t>
      </w:r>
      <w:r>
        <w:t>einer</w:t>
      </w:r>
      <w:r>
        <w:rPr>
          <w:spacing w:val="-2"/>
        </w:rPr>
        <w:t xml:space="preserve"> </w:t>
      </w:r>
      <w:r>
        <w:t>einfachen</w:t>
      </w:r>
      <w:r>
        <w:rPr>
          <w:spacing w:val="-2"/>
        </w:rPr>
        <w:t xml:space="preserve"> </w:t>
      </w:r>
      <w:proofErr w:type="spellStart"/>
      <w:r>
        <w:t>Reakti-nsmöglichkeit</w:t>
      </w:r>
      <w:proofErr w:type="spellEnd"/>
      <w:r>
        <w:t>, wichtig (Holland, 2021, S. 398).</w:t>
      </w:r>
    </w:p>
    <w:p w14:paraId="07EF5BC0" w14:textId="77777777" w:rsidR="00244A6A" w:rsidRDefault="00244A6A">
      <w:pPr>
        <w:pStyle w:val="Textkrper"/>
        <w:rPr>
          <w:sz w:val="21"/>
        </w:rPr>
      </w:pPr>
    </w:p>
    <w:p w14:paraId="049F8D06" w14:textId="77777777" w:rsidR="00244A6A" w:rsidRDefault="00000000">
      <w:pPr>
        <w:pStyle w:val="Textkrper"/>
        <w:spacing w:before="1" w:line="247" w:lineRule="auto"/>
        <w:ind w:left="1080" w:right="1" w:hanging="1"/>
        <w:jc w:val="both"/>
      </w:pPr>
      <w:r>
        <w:t>Die Ziele einer Performance-Marketing-Kampagne sind, abgestimmt auf die jeweiligen</w:t>
      </w:r>
      <w:r>
        <w:rPr>
          <w:spacing w:val="40"/>
        </w:rPr>
        <w:t xml:space="preserve"> </w:t>
      </w:r>
      <w:r>
        <w:t>Zielgruppen, genau festzulegen, wobei gleichzeitig die KPIs zu bestimmen sind.</w:t>
      </w:r>
    </w:p>
    <w:p w14:paraId="77F1E276" w14:textId="77777777" w:rsidR="00244A6A" w:rsidRDefault="00244A6A">
      <w:pPr>
        <w:pStyle w:val="Textkrper"/>
        <w:spacing w:before="10"/>
      </w:pPr>
    </w:p>
    <w:p w14:paraId="1589CD6B" w14:textId="31E9F684" w:rsidR="00244A6A" w:rsidRDefault="00000000">
      <w:pPr>
        <w:pStyle w:val="Textkrper"/>
        <w:spacing w:line="247" w:lineRule="auto"/>
        <w:ind w:left="1079"/>
        <w:jc w:val="both"/>
      </w:pPr>
      <w:r>
        <w:t>Das E-Mail-Marketing versucht, mit gezielter und inhaltlich hochwertiger Ansprache im</w:t>
      </w:r>
      <w:r>
        <w:rPr>
          <w:spacing w:val="40"/>
        </w:rPr>
        <w:t xml:space="preserve"> </w:t>
      </w:r>
      <w:r>
        <w:t>Gegensatz</w:t>
      </w:r>
      <w:r>
        <w:rPr>
          <w:spacing w:val="-2"/>
        </w:rPr>
        <w:t xml:space="preserve"> </w:t>
      </w:r>
      <w:r>
        <w:t>zu</w:t>
      </w:r>
      <w:r>
        <w:rPr>
          <w:spacing w:val="-2"/>
        </w:rPr>
        <w:t xml:space="preserve"> </w:t>
      </w:r>
      <w:r>
        <w:t>den</w:t>
      </w:r>
      <w:r>
        <w:rPr>
          <w:spacing w:val="-2"/>
        </w:rPr>
        <w:t xml:space="preserve"> </w:t>
      </w:r>
      <w:r>
        <w:t>sogenannten</w:t>
      </w:r>
      <w:r>
        <w:rPr>
          <w:spacing w:val="-2"/>
        </w:rPr>
        <w:t xml:space="preserve"> </w:t>
      </w:r>
      <w:r>
        <w:rPr>
          <w:b/>
        </w:rPr>
        <w:t>Spams</w:t>
      </w:r>
      <w:r>
        <w:rPr>
          <w:b/>
          <w:spacing w:val="-2"/>
        </w:rPr>
        <w:t xml:space="preserve"> </w:t>
      </w:r>
      <w:r>
        <w:t>zu</w:t>
      </w:r>
      <w:r>
        <w:rPr>
          <w:spacing w:val="-2"/>
        </w:rPr>
        <w:t xml:space="preserve"> </w:t>
      </w:r>
      <w:r>
        <w:t>stehen.</w:t>
      </w:r>
      <w:r>
        <w:rPr>
          <w:spacing w:val="-2"/>
        </w:rPr>
        <w:t xml:space="preserve"> </w:t>
      </w:r>
      <w:r>
        <w:t>Um</w:t>
      </w:r>
      <w:r>
        <w:rPr>
          <w:spacing w:val="-2"/>
        </w:rPr>
        <w:t xml:space="preserve"> </w:t>
      </w:r>
      <w:r>
        <w:t>von</w:t>
      </w:r>
      <w:r>
        <w:rPr>
          <w:spacing w:val="-2"/>
        </w:rPr>
        <w:t xml:space="preserve"> </w:t>
      </w:r>
      <w:r>
        <w:t>E-Mail-Programmen</w:t>
      </w:r>
      <w:r>
        <w:rPr>
          <w:spacing w:val="-2"/>
        </w:rPr>
        <w:t xml:space="preserve"> </w:t>
      </w:r>
      <w:r>
        <w:t>nicht</w:t>
      </w:r>
      <w:r>
        <w:rPr>
          <w:spacing w:val="-2"/>
        </w:rPr>
        <w:t xml:space="preserve"> </w:t>
      </w:r>
      <w:r>
        <w:t>auto-</w:t>
      </w:r>
      <w:r>
        <w:rPr>
          <w:spacing w:val="40"/>
        </w:rPr>
        <w:t xml:space="preserve"> </w:t>
      </w:r>
      <w:proofErr w:type="spellStart"/>
      <w:r>
        <w:t>matisch</w:t>
      </w:r>
      <w:proofErr w:type="spellEnd"/>
      <w:r>
        <w:t xml:space="preserve"> als Spam eingestuft zu werden, ist es für die Werbetreibenden notwendig, Faktoren wie Betreffzeilen und Versandfrequenzen zu beachten. Während Spams von den Menschen meist nicht angenommen werden, sprechen E-Mails nur die Personen an, welche</w:t>
      </w:r>
      <w:r>
        <w:rPr>
          <w:spacing w:val="40"/>
        </w:rPr>
        <w:t xml:space="preserve"> </w:t>
      </w:r>
      <w:r>
        <w:t>sich für die enthaltenen Inhalte explizit interessieren und die im Vorfeld bereits ihre Einwilligung zum Empfang dieser Nachrichten erteilt haben (Kamps &amp; Schetter, 2020, S. 73).</w:t>
      </w:r>
    </w:p>
    <w:p w14:paraId="629A41C8" w14:textId="77777777" w:rsidR="00244A6A" w:rsidRDefault="00000000">
      <w:pPr>
        <w:rPr>
          <w:sz w:val="20"/>
        </w:rPr>
      </w:pPr>
      <w:r>
        <w:br w:type="column"/>
      </w:r>
    </w:p>
    <w:p w14:paraId="52DA9389" w14:textId="77777777" w:rsidR="00244A6A" w:rsidRDefault="00000000">
      <w:pPr>
        <w:spacing w:before="147" w:line="228" w:lineRule="auto"/>
        <w:ind w:left="218" w:right="247"/>
        <w:rPr>
          <w:b/>
          <w:sz w:val="16"/>
        </w:rPr>
      </w:pPr>
      <w:r>
        <w:rPr>
          <w:b/>
          <w:sz w:val="16"/>
        </w:rPr>
        <w:t>KPI</w:t>
      </w:r>
      <w:r>
        <w:rPr>
          <w:b/>
          <w:spacing w:val="-8"/>
          <w:sz w:val="16"/>
        </w:rPr>
        <w:t xml:space="preserve"> </w:t>
      </w:r>
      <w:r>
        <w:rPr>
          <w:b/>
          <w:sz w:val="16"/>
        </w:rPr>
        <w:t>=</w:t>
      </w:r>
      <w:r>
        <w:rPr>
          <w:b/>
          <w:spacing w:val="-8"/>
          <w:sz w:val="16"/>
        </w:rPr>
        <w:t xml:space="preserve"> </w:t>
      </w:r>
      <w:r>
        <w:rPr>
          <w:b/>
          <w:sz w:val="16"/>
        </w:rPr>
        <w:t>Key</w:t>
      </w:r>
      <w:r>
        <w:rPr>
          <w:b/>
          <w:spacing w:val="-8"/>
          <w:sz w:val="16"/>
        </w:rPr>
        <w:t xml:space="preserve"> </w:t>
      </w:r>
      <w:r>
        <w:rPr>
          <w:b/>
          <w:sz w:val="16"/>
        </w:rPr>
        <w:t>Performance</w:t>
      </w:r>
      <w:r>
        <w:rPr>
          <w:b/>
          <w:spacing w:val="40"/>
          <w:sz w:val="16"/>
        </w:rPr>
        <w:t xml:space="preserve"> </w:t>
      </w:r>
      <w:r>
        <w:rPr>
          <w:b/>
          <w:spacing w:val="-2"/>
          <w:sz w:val="16"/>
        </w:rPr>
        <w:t>Indikatoren</w:t>
      </w:r>
    </w:p>
    <w:p w14:paraId="265ACE9B" w14:textId="77777777" w:rsidR="00244A6A" w:rsidRDefault="00000000">
      <w:pPr>
        <w:spacing w:before="2" w:line="228" w:lineRule="auto"/>
        <w:ind w:left="218" w:right="115"/>
        <w:rPr>
          <w:sz w:val="16"/>
        </w:rPr>
      </w:pPr>
      <w:r>
        <w:rPr>
          <w:sz w:val="16"/>
        </w:rPr>
        <w:t>Ein KPI ist eine Mess-</w:t>
      </w:r>
      <w:r>
        <w:rPr>
          <w:spacing w:val="40"/>
          <w:sz w:val="16"/>
        </w:rPr>
        <w:t xml:space="preserve"> </w:t>
      </w:r>
      <w:proofErr w:type="spellStart"/>
      <w:r>
        <w:rPr>
          <w:sz w:val="16"/>
        </w:rPr>
        <w:t>größe</w:t>
      </w:r>
      <w:proofErr w:type="spellEnd"/>
      <w:r>
        <w:rPr>
          <w:sz w:val="16"/>
        </w:rPr>
        <w:t>, die bewertet, wie</w:t>
      </w:r>
      <w:r>
        <w:rPr>
          <w:spacing w:val="40"/>
          <w:sz w:val="16"/>
        </w:rPr>
        <w:t xml:space="preserve"> </w:t>
      </w:r>
      <w:r>
        <w:rPr>
          <w:sz w:val="16"/>
        </w:rPr>
        <w:t>ein</w:t>
      </w:r>
      <w:r>
        <w:rPr>
          <w:spacing w:val="-10"/>
          <w:sz w:val="16"/>
        </w:rPr>
        <w:t xml:space="preserve"> </w:t>
      </w:r>
      <w:r>
        <w:rPr>
          <w:sz w:val="16"/>
        </w:rPr>
        <w:t>Unternehmen</w:t>
      </w:r>
      <w:r>
        <w:rPr>
          <w:spacing w:val="-8"/>
          <w:sz w:val="16"/>
        </w:rPr>
        <w:t xml:space="preserve"> </w:t>
      </w:r>
      <w:r>
        <w:rPr>
          <w:sz w:val="16"/>
        </w:rPr>
        <w:t>arbeitet</w:t>
      </w:r>
      <w:r>
        <w:rPr>
          <w:spacing w:val="40"/>
          <w:sz w:val="16"/>
        </w:rPr>
        <w:t xml:space="preserve"> </w:t>
      </w:r>
      <w:r>
        <w:rPr>
          <w:sz w:val="16"/>
        </w:rPr>
        <w:t>und seine strategische</w:t>
      </w:r>
      <w:r>
        <w:rPr>
          <w:spacing w:val="40"/>
          <w:sz w:val="16"/>
        </w:rPr>
        <w:t xml:space="preserve"> </w:t>
      </w:r>
      <w:r>
        <w:rPr>
          <w:sz w:val="16"/>
        </w:rPr>
        <w:t>Vision umsetzt. Ein KPI</w:t>
      </w:r>
      <w:r>
        <w:rPr>
          <w:spacing w:val="40"/>
          <w:sz w:val="16"/>
        </w:rPr>
        <w:t xml:space="preserve"> </w:t>
      </w:r>
      <w:r>
        <w:rPr>
          <w:sz w:val="16"/>
        </w:rPr>
        <w:t>oder eine Gruppe von</w:t>
      </w:r>
      <w:r>
        <w:rPr>
          <w:spacing w:val="40"/>
          <w:sz w:val="16"/>
        </w:rPr>
        <w:t xml:space="preserve"> </w:t>
      </w:r>
      <w:r>
        <w:rPr>
          <w:sz w:val="16"/>
        </w:rPr>
        <w:t>KPIs, um genauer zu sein</w:t>
      </w:r>
      <w:r>
        <w:rPr>
          <w:spacing w:val="40"/>
          <w:sz w:val="16"/>
        </w:rPr>
        <w:t xml:space="preserve"> </w:t>
      </w:r>
      <w:r>
        <w:rPr>
          <w:sz w:val="16"/>
        </w:rPr>
        <w:t>(da ein KPI selten allein</w:t>
      </w:r>
      <w:r>
        <w:rPr>
          <w:spacing w:val="40"/>
          <w:sz w:val="16"/>
        </w:rPr>
        <w:t xml:space="preserve"> </w:t>
      </w:r>
      <w:r>
        <w:rPr>
          <w:sz w:val="16"/>
        </w:rPr>
        <w:t>existiert), bilden eine Art</w:t>
      </w:r>
      <w:r>
        <w:rPr>
          <w:spacing w:val="40"/>
          <w:sz w:val="16"/>
        </w:rPr>
        <w:t xml:space="preserve"> </w:t>
      </w:r>
      <w:r>
        <w:rPr>
          <w:sz w:val="16"/>
        </w:rPr>
        <w:t xml:space="preserve">von Sprache, die </w:t>
      </w:r>
      <w:proofErr w:type="spellStart"/>
      <w:r>
        <w:rPr>
          <w:sz w:val="16"/>
        </w:rPr>
        <w:t>verwen</w:t>
      </w:r>
      <w:proofErr w:type="spellEnd"/>
      <w:r>
        <w:rPr>
          <w:sz w:val="16"/>
        </w:rPr>
        <w:t>-</w:t>
      </w:r>
      <w:r>
        <w:rPr>
          <w:spacing w:val="40"/>
          <w:sz w:val="16"/>
        </w:rPr>
        <w:t xml:space="preserve"> </w:t>
      </w:r>
      <w:proofErr w:type="spellStart"/>
      <w:r>
        <w:rPr>
          <w:sz w:val="16"/>
        </w:rPr>
        <w:t>det</w:t>
      </w:r>
      <w:proofErr w:type="spellEnd"/>
      <w:r>
        <w:rPr>
          <w:sz w:val="16"/>
        </w:rPr>
        <w:t xml:space="preserve"> werden kann, nicht</w:t>
      </w:r>
      <w:r>
        <w:rPr>
          <w:spacing w:val="40"/>
          <w:sz w:val="16"/>
        </w:rPr>
        <w:t xml:space="preserve"> </w:t>
      </w:r>
      <w:r>
        <w:rPr>
          <w:sz w:val="16"/>
        </w:rPr>
        <w:t>nur um die Effektivität</w:t>
      </w:r>
      <w:r>
        <w:rPr>
          <w:spacing w:val="40"/>
          <w:sz w:val="16"/>
        </w:rPr>
        <w:t xml:space="preserve"> </w:t>
      </w:r>
      <w:r>
        <w:rPr>
          <w:sz w:val="16"/>
        </w:rPr>
        <w:t>von Webprojekten zu</w:t>
      </w:r>
      <w:r>
        <w:rPr>
          <w:spacing w:val="40"/>
          <w:sz w:val="16"/>
        </w:rPr>
        <w:t xml:space="preserve"> </w:t>
      </w:r>
      <w:r>
        <w:rPr>
          <w:sz w:val="16"/>
        </w:rPr>
        <w:t>messen, sondern auch</w:t>
      </w:r>
      <w:r>
        <w:rPr>
          <w:spacing w:val="40"/>
          <w:sz w:val="16"/>
        </w:rPr>
        <w:t xml:space="preserve"> </w:t>
      </w:r>
      <w:r>
        <w:rPr>
          <w:sz w:val="16"/>
        </w:rPr>
        <w:t>um</w:t>
      </w:r>
      <w:r>
        <w:rPr>
          <w:spacing w:val="-10"/>
          <w:sz w:val="16"/>
        </w:rPr>
        <w:t xml:space="preserve"> </w:t>
      </w:r>
      <w:r>
        <w:rPr>
          <w:sz w:val="16"/>
        </w:rPr>
        <w:t>ihre</w:t>
      </w:r>
      <w:r>
        <w:rPr>
          <w:spacing w:val="-8"/>
          <w:sz w:val="16"/>
        </w:rPr>
        <w:t xml:space="preserve"> </w:t>
      </w:r>
      <w:r>
        <w:rPr>
          <w:sz w:val="16"/>
        </w:rPr>
        <w:t>Erfolgsaussichten</w:t>
      </w:r>
      <w:r>
        <w:rPr>
          <w:spacing w:val="40"/>
          <w:sz w:val="16"/>
        </w:rPr>
        <w:t xml:space="preserve"> </w:t>
      </w:r>
      <w:r>
        <w:rPr>
          <w:sz w:val="16"/>
        </w:rPr>
        <w:t>zu nennen (Warren, n. d.,</w:t>
      </w:r>
      <w:r>
        <w:rPr>
          <w:spacing w:val="40"/>
          <w:sz w:val="16"/>
        </w:rPr>
        <w:t xml:space="preserve"> </w:t>
      </w:r>
      <w:r>
        <w:rPr>
          <w:sz w:val="16"/>
        </w:rPr>
        <w:t>S.</w:t>
      </w:r>
      <w:r>
        <w:rPr>
          <w:spacing w:val="-8"/>
          <w:sz w:val="16"/>
        </w:rPr>
        <w:t xml:space="preserve"> </w:t>
      </w:r>
      <w:r>
        <w:rPr>
          <w:sz w:val="16"/>
        </w:rPr>
        <w:t>5).</w:t>
      </w:r>
    </w:p>
    <w:p w14:paraId="04B4D000" w14:textId="77777777" w:rsidR="00244A6A" w:rsidRDefault="00244A6A">
      <w:pPr>
        <w:pStyle w:val="Textkrper"/>
      </w:pPr>
    </w:p>
    <w:p w14:paraId="279C529D" w14:textId="77777777" w:rsidR="00244A6A" w:rsidRDefault="00244A6A">
      <w:pPr>
        <w:pStyle w:val="Textkrper"/>
      </w:pPr>
    </w:p>
    <w:p w14:paraId="331A16DF" w14:textId="77777777" w:rsidR="00244A6A" w:rsidRDefault="00244A6A">
      <w:pPr>
        <w:pStyle w:val="Textkrper"/>
      </w:pPr>
    </w:p>
    <w:p w14:paraId="0AEC2795" w14:textId="77777777" w:rsidR="00244A6A" w:rsidRDefault="00244A6A">
      <w:pPr>
        <w:pStyle w:val="Textkrper"/>
      </w:pPr>
    </w:p>
    <w:p w14:paraId="20B725F2" w14:textId="77777777" w:rsidR="00244A6A" w:rsidRDefault="00244A6A">
      <w:pPr>
        <w:pStyle w:val="Textkrper"/>
      </w:pPr>
    </w:p>
    <w:p w14:paraId="2D376BD7" w14:textId="77777777" w:rsidR="00244A6A" w:rsidRDefault="00244A6A">
      <w:pPr>
        <w:pStyle w:val="Textkrper"/>
      </w:pPr>
    </w:p>
    <w:p w14:paraId="4230D00D" w14:textId="77777777" w:rsidR="00244A6A" w:rsidRDefault="00244A6A">
      <w:pPr>
        <w:pStyle w:val="Textkrper"/>
      </w:pPr>
    </w:p>
    <w:p w14:paraId="65AA5E5C" w14:textId="77777777" w:rsidR="00244A6A" w:rsidRDefault="00244A6A">
      <w:pPr>
        <w:pStyle w:val="Textkrper"/>
      </w:pPr>
    </w:p>
    <w:p w14:paraId="53F2CEE1" w14:textId="77777777" w:rsidR="00244A6A" w:rsidRDefault="00244A6A">
      <w:pPr>
        <w:pStyle w:val="Textkrper"/>
      </w:pPr>
    </w:p>
    <w:p w14:paraId="24F77750" w14:textId="77777777" w:rsidR="00244A6A" w:rsidRDefault="00244A6A">
      <w:pPr>
        <w:pStyle w:val="Textkrper"/>
      </w:pPr>
    </w:p>
    <w:p w14:paraId="44A90F47" w14:textId="77777777" w:rsidR="00244A6A" w:rsidRDefault="00244A6A">
      <w:pPr>
        <w:pStyle w:val="Textkrper"/>
      </w:pPr>
    </w:p>
    <w:p w14:paraId="24BC011E" w14:textId="77777777" w:rsidR="00244A6A" w:rsidRDefault="00244A6A">
      <w:pPr>
        <w:pStyle w:val="Textkrper"/>
      </w:pPr>
    </w:p>
    <w:p w14:paraId="5B83AC12" w14:textId="77777777" w:rsidR="00244A6A" w:rsidRDefault="00244A6A">
      <w:pPr>
        <w:pStyle w:val="Textkrper"/>
      </w:pPr>
    </w:p>
    <w:p w14:paraId="656D1603" w14:textId="77777777" w:rsidR="00244A6A" w:rsidRDefault="00244A6A">
      <w:pPr>
        <w:pStyle w:val="Textkrper"/>
      </w:pPr>
    </w:p>
    <w:p w14:paraId="24F26B60" w14:textId="77777777" w:rsidR="00244A6A" w:rsidRDefault="00244A6A">
      <w:pPr>
        <w:pStyle w:val="Textkrper"/>
      </w:pPr>
    </w:p>
    <w:p w14:paraId="030E0624" w14:textId="77777777" w:rsidR="00244A6A" w:rsidRDefault="00244A6A">
      <w:pPr>
        <w:pStyle w:val="Textkrper"/>
      </w:pPr>
    </w:p>
    <w:p w14:paraId="4C0E3266" w14:textId="77777777" w:rsidR="00244A6A" w:rsidRDefault="00244A6A">
      <w:pPr>
        <w:pStyle w:val="Textkrper"/>
      </w:pPr>
    </w:p>
    <w:p w14:paraId="57B04A0C" w14:textId="77777777" w:rsidR="00244A6A" w:rsidRDefault="00244A6A">
      <w:pPr>
        <w:pStyle w:val="Textkrper"/>
      </w:pPr>
    </w:p>
    <w:p w14:paraId="21159AC8" w14:textId="77777777" w:rsidR="00244A6A" w:rsidRDefault="00244A6A">
      <w:pPr>
        <w:pStyle w:val="Textkrper"/>
      </w:pPr>
    </w:p>
    <w:p w14:paraId="54DFBE20" w14:textId="77777777" w:rsidR="00244A6A" w:rsidRDefault="00244A6A">
      <w:pPr>
        <w:pStyle w:val="Textkrper"/>
      </w:pPr>
    </w:p>
    <w:p w14:paraId="268DB8CE" w14:textId="77777777" w:rsidR="00244A6A" w:rsidRDefault="00244A6A">
      <w:pPr>
        <w:pStyle w:val="Textkrper"/>
      </w:pPr>
    </w:p>
    <w:p w14:paraId="25F76EE2" w14:textId="77777777" w:rsidR="00244A6A" w:rsidRDefault="00244A6A">
      <w:pPr>
        <w:pStyle w:val="Textkrper"/>
      </w:pPr>
    </w:p>
    <w:p w14:paraId="2065A8D9" w14:textId="77777777" w:rsidR="00244A6A" w:rsidRDefault="00244A6A">
      <w:pPr>
        <w:pStyle w:val="Textkrper"/>
        <w:rPr>
          <w:sz w:val="15"/>
        </w:rPr>
      </w:pPr>
    </w:p>
    <w:p w14:paraId="770B5104" w14:textId="77777777" w:rsidR="00244A6A" w:rsidRDefault="00000000">
      <w:pPr>
        <w:spacing w:line="197" w:lineRule="exact"/>
        <w:ind w:left="218"/>
        <w:rPr>
          <w:b/>
          <w:sz w:val="16"/>
        </w:rPr>
      </w:pPr>
      <w:r>
        <w:rPr>
          <w:b/>
          <w:spacing w:val="-2"/>
          <w:sz w:val="16"/>
        </w:rPr>
        <w:t>Spams</w:t>
      </w:r>
    </w:p>
    <w:p w14:paraId="082FEB89" w14:textId="77777777" w:rsidR="00244A6A" w:rsidRDefault="00000000">
      <w:pPr>
        <w:spacing w:before="4" w:line="228" w:lineRule="auto"/>
        <w:ind w:left="218"/>
        <w:rPr>
          <w:sz w:val="16"/>
        </w:rPr>
      </w:pPr>
      <w:r>
        <w:rPr>
          <w:sz w:val="16"/>
        </w:rPr>
        <w:t>Der</w:t>
      </w:r>
      <w:r>
        <w:rPr>
          <w:spacing w:val="-10"/>
          <w:sz w:val="16"/>
        </w:rPr>
        <w:t xml:space="preserve"> </w:t>
      </w:r>
      <w:r>
        <w:rPr>
          <w:sz w:val="16"/>
        </w:rPr>
        <w:t>Begriff</w:t>
      </w:r>
      <w:r>
        <w:rPr>
          <w:spacing w:val="-8"/>
          <w:sz w:val="16"/>
        </w:rPr>
        <w:t xml:space="preserve"> </w:t>
      </w:r>
      <w:r>
        <w:rPr>
          <w:sz w:val="16"/>
        </w:rPr>
        <w:t>Spam,</w:t>
      </w:r>
      <w:r>
        <w:rPr>
          <w:spacing w:val="-8"/>
          <w:sz w:val="16"/>
        </w:rPr>
        <w:t xml:space="preserve"> </w:t>
      </w:r>
      <w:r>
        <w:rPr>
          <w:sz w:val="16"/>
        </w:rPr>
        <w:t>oft</w:t>
      </w:r>
      <w:r>
        <w:rPr>
          <w:spacing w:val="-8"/>
          <w:sz w:val="16"/>
        </w:rPr>
        <w:t xml:space="preserve"> </w:t>
      </w:r>
      <w:r>
        <w:rPr>
          <w:sz w:val="16"/>
        </w:rPr>
        <w:t>auch</w:t>
      </w:r>
      <w:r>
        <w:rPr>
          <w:spacing w:val="40"/>
          <w:sz w:val="16"/>
        </w:rPr>
        <w:t xml:space="preserve"> </w:t>
      </w:r>
      <w:r>
        <w:rPr>
          <w:sz w:val="16"/>
        </w:rPr>
        <w:t>als</w:t>
      </w:r>
      <w:r>
        <w:rPr>
          <w:spacing w:val="-8"/>
          <w:sz w:val="16"/>
        </w:rPr>
        <w:t xml:space="preserve"> </w:t>
      </w:r>
      <w:r>
        <w:rPr>
          <w:sz w:val="16"/>
        </w:rPr>
        <w:t>Junk</w:t>
      </w:r>
      <w:r>
        <w:rPr>
          <w:spacing w:val="-8"/>
          <w:sz w:val="16"/>
        </w:rPr>
        <w:t xml:space="preserve"> </w:t>
      </w:r>
      <w:r>
        <w:rPr>
          <w:sz w:val="16"/>
        </w:rPr>
        <w:t>bezeichnet,</w:t>
      </w:r>
      <w:r>
        <w:rPr>
          <w:spacing w:val="-8"/>
          <w:sz w:val="16"/>
        </w:rPr>
        <w:t xml:space="preserve"> </w:t>
      </w:r>
      <w:r>
        <w:rPr>
          <w:sz w:val="16"/>
        </w:rPr>
        <w:t>steht</w:t>
      </w:r>
      <w:r>
        <w:rPr>
          <w:spacing w:val="40"/>
          <w:sz w:val="16"/>
        </w:rPr>
        <w:t xml:space="preserve"> </w:t>
      </w:r>
      <w:r>
        <w:rPr>
          <w:sz w:val="16"/>
        </w:rPr>
        <w:t xml:space="preserve">hauptsächlich für </w:t>
      </w:r>
      <w:proofErr w:type="spellStart"/>
      <w:r>
        <w:rPr>
          <w:sz w:val="16"/>
        </w:rPr>
        <w:t>uner</w:t>
      </w:r>
      <w:proofErr w:type="spellEnd"/>
      <w:r>
        <w:rPr>
          <w:sz w:val="16"/>
        </w:rPr>
        <w:t>-</w:t>
      </w:r>
      <w:r>
        <w:rPr>
          <w:spacing w:val="40"/>
          <w:sz w:val="16"/>
        </w:rPr>
        <w:t xml:space="preserve"> </w:t>
      </w:r>
      <w:r>
        <w:rPr>
          <w:sz w:val="16"/>
        </w:rPr>
        <w:t>wünscht erhaltene Nach-</w:t>
      </w:r>
      <w:r>
        <w:rPr>
          <w:spacing w:val="40"/>
          <w:sz w:val="16"/>
        </w:rPr>
        <w:t xml:space="preserve"> </w:t>
      </w:r>
      <w:r>
        <w:rPr>
          <w:sz w:val="16"/>
        </w:rPr>
        <w:t>richten, die auf elektron-</w:t>
      </w:r>
      <w:r>
        <w:rPr>
          <w:spacing w:val="40"/>
          <w:sz w:val="16"/>
        </w:rPr>
        <w:t xml:space="preserve"> </w:t>
      </w:r>
      <w:proofErr w:type="spellStart"/>
      <w:r>
        <w:rPr>
          <w:sz w:val="16"/>
        </w:rPr>
        <w:t>ischem</w:t>
      </w:r>
      <w:proofErr w:type="spellEnd"/>
      <w:r>
        <w:rPr>
          <w:sz w:val="16"/>
        </w:rPr>
        <w:t xml:space="preserve"> Weg übermittelt</w:t>
      </w:r>
      <w:r>
        <w:rPr>
          <w:spacing w:val="40"/>
          <w:sz w:val="16"/>
        </w:rPr>
        <w:t xml:space="preserve"> </w:t>
      </w:r>
      <w:r>
        <w:rPr>
          <w:sz w:val="16"/>
        </w:rPr>
        <w:t>werden und häufig Wer-</w:t>
      </w:r>
      <w:r>
        <w:rPr>
          <w:spacing w:val="40"/>
          <w:sz w:val="16"/>
        </w:rPr>
        <w:t xml:space="preserve"> </w:t>
      </w:r>
      <w:proofErr w:type="spellStart"/>
      <w:r>
        <w:rPr>
          <w:sz w:val="16"/>
        </w:rPr>
        <w:t>bung</w:t>
      </w:r>
      <w:proofErr w:type="spellEnd"/>
      <w:r>
        <w:rPr>
          <w:sz w:val="16"/>
        </w:rPr>
        <w:t xml:space="preserve"> enthalten (IT-</w:t>
      </w:r>
      <w:proofErr w:type="spellStart"/>
      <w:r>
        <w:rPr>
          <w:sz w:val="16"/>
        </w:rPr>
        <w:t>Ser</w:t>
      </w:r>
      <w:proofErr w:type="spellEnd"/>
      <w:r>
        <w:rPr>
          <w:sz w:val="16"/>
        </w:rPr>
        <w:t>-</w:t>
      </w:r>
      <w:r>
        <w:rPr>
          <w:spacing w:val="40"/>
          <w:sz w:val="16"/>
        </w:rPr>
        <w:t xml:space="preserve"> </w:t>
      </w:r>
      <w:proofErr w:type="spellStart"/>
      <w:proofErr w:type="gramStart"/>
      <w:r>
        <w:rPr>
          <w:sz w:val="16"/>
        </w:rPr>
        <w:t>vice.Network</w:t>
      </w:r>
      <w:proofErr w:type="spellEnd"/>
      <w:proofErr w:type="gramEnd"/>
      <w:r>
        <w:rPr>
          <w:sz w:val="16"/>
        </w:rPr>
        <w:t>, n. d., o. S.).</w:t>
      </w:r>
    </w:p>
    <w:p w14:paraId="316B9B98"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083CF23C" w14:textId="77777777" w:rsidR="00244A6A" w:rsidRDefault="00000000">
      <w:pPr>
        <w:pStyle w:val="Textkrper"/>
        <w:spacing w:before="85" w:line="247" w:lineRule="auto"/>
        <w:ind w:left="2205" w:right="977"/>
        <w:jc w:val="both"/>
      </w:pPr>
      <w:r>
        <w:lastRenderedPageBreak/>
        <w:t>Das E-Mail-Marketing zeichnet sich durch unterschiedliche Ausprägungen aus. Beispiels-</w:t>
      </w:r>
      <w:r>
        <w:rPr>
          <w:spacing w:val="40"/>
        </w:rPr>
        <w:t xml:space="preserve"> </w:t>
      </w:r>
      <w:r>
        <w:t>weise können Mails einmalig oder regelmäßig erfolgen, es kann sich um reine Textnach-</w:t>
      </w:r>
      <w:r>
        <w:rPr>
          <w:spacing w:val="40"/>
        </w:rPr>
        <w:t xml:space="preserve"> </w:t>
      </w:r>
      <w:r>
        <w:t>richten oder aber auch um Text/Bildnachrichten handeln. Teilweise können E-Mails auch</w:t>
      </w:r>
      <w:r>
        <w:rPr>
          <w:spacing w:val="40"/>
        </w:rPr>
        <w:t xml:space="preserve"> </w:t>
      </w:r>
      <w:r>
        <w:t>mit Rich-Media-Elementen (Videos) versehen sein. Der Werbeerfolg ist hier einfach mess-</w:t>
      </w:r>
      <w:r>
        <w:rPr>
          <w:spacing w:val="40"/>
        </w:rPr>
        <w:t xml:space="preserve"> </w:t>
      </w:r>
      <w:r>
        <w:t>bar, indem die Klicks auf die Videos gezählt werden (Kamps &amp; Schetter, 2020, S. 73).</w:t>
      </w:r>
    </w:p>
    <w:p w14:paraId="25259D5F" w14:textId="77777777" w:rsidR="00244A6A" w:rsidRDefault="00244A6A">
      <w:pPr>
        <w:pStyle w:val="Textkrper"/>
        <w:spacing w:before="1"/>
        <w:rPr>
          <w:sz w:val="21"/>
        </w:rPr>
      </w:pPr>
    </w:p>
    <w:p w14:paraId="2F131A7B" w14:textId="77777777" w:rsidR="00244A6A" w:rsidRDefault="00000000">
      <w:pPr>
        <w:pStyle w:val="Textkrper"/>
        <w:spacing w:line="247" w:lineRule="auto"/>
        <w:ind w:left="2205" w:right="977"/>
        <w:jc w:val="both"/>
      </w:pPr>
      <w:r>
        <w:t xml:space="preserve">Im Rahmen des E-Mail-Marketings wird zwischen den folgenden </w:t>
      </w:r>
      <w:proofErr w:type="spellStart"/>
      <w:proofErr w:type="gramStart"/>
      <w:r>
        <w:t>Marktteilnehmer:innen</w:t>
      </w:r>
      <w:proofErr w:type="spellEnd"/>
      <w:proofErr w:type="gramEnd"/>
      <w:r>
        <w:rPr>
          <w:spacing w:val="40"/>
        </w:rPr>
        <w:t xml:space="preserve"> </w:t>
      </w:r>
      <w:r>
        <w:rPr>
          <w:spacing w:val="-2"/>
        </w:rPr>
        <w:t>unterschieden:</w:t>
      </w:r>
    </w:p>
    <w:p w14:paraId="0AEBB9C7" w14:textId="77777777" w:rsidR="00244A6A" w:rsidRDefault="00244A6A">
      <w:pPr>
        <w:pStyle w:val="Textkrper"/>
        <w:spacing w:before="8"/>
        <w:rPr>
          <w:sz w:val="21"/>
        </w:rPr>
      </w:pPr>
    </w:p>
    <w:p w14:paraId="1042B9A6" w14:textId="77777777" w:rsidR="00244A6A" w:rsidRDefault="00000000">
      <w:pPr>
        <w:pStyle w:val="Textkrper"/>
        <w:spacing w:before="1"/>
        <w:ind w:left="2205"/>
        <w:jc w:val="both"/>
      </w:pPr>
      <w:r>
        <w:t>Tabelle</w:t>
      </w:r>
      <w:r>
        <w:rPr>
          <w:spacing w:val="20"/>
        </w:rPr>
        <w:t xml:space="preserve"> </w:t>
      </w:r>
      <w:r>
        <w:t>2:</w:t>
      </w:r>
      <w:r>
        <w:rPr>
          <w:spacing w:val="20"/>
        </w:rPr>
        <w:t xml:space="preserve"> </w:t>
      </w:r>
      <w:proofErr w:type="spellStart"/>
      <w:proofErr w:type="gramStart"/>
      <w:r>
        <w:t>Marktteilnehmer:innen</w:t>
      </w:r>
      <w:proofErr w:type="spellEnd"/>
      <w:proofErr w:type="gramEnd"/>
      <w:r>
        <w:rPr>
          <w:spacing w:val="21"/>
        </w:rPr>
        <w:t xml:space="preserve"> </w:t>
      </w:r>
      <w:r>
        <w:t>im</w:t>
      </w:r>
      <w:r>
        <w:rPr>
          <w:spacing w:val="20"/>
        </w:rPr>
        <w:t xml:space="preserve"> </w:t>
      </w:r>
      <w:r>
        <w:t>E-Mail-</w:t>
      </w:r>
      <w:r>
        <w:rPr>
          <w:spacing w:val="-2"/>
        </w:rPr>
        <w:t>Marketing</w:t>
      </w:r>
    </w:p>
    <w:p w14:paraId="6AD8CB2D" w14:textId="77777777" w:rsidR="00244A6A" w:rsidRDefault="00000000">
      <w:pPr>
        <w:pStyle w:val="Textkrper"/>
        <w:spacing w:before="6"/>
        <w:rPr>
          <w:sz w:val="4"/>
        </w:rPr>
      </w:pPr>
      <w:r>
        <w:pict w14:anchorId="4A2BD348">
          <v:shape id="docshape46" o:spid="_x0000_s2210" style="position:absolute;margin-left:138.25pt;margin-top:4pt;width:375.05pt;height:.1pt;z-index:-15715328;mso-wrap-distance-left:0;mso-wrap-distance-right:0;mso-position-horizontal-relative:page" coordorigin="2765,80" coordsize="7501,0" path="m10266,80r-7501,e" filled="f" strokecolor="#7f7f7f" strokeweight=".5pt">
            <v:path arrowok="t"/>
            <w10:wrap type="topAndBottom" anchorx="page"/>
          </v:shape>
        </w:pict>
      </w:r>
    </w:p>
    <w:p w14:paraId="19F76E31" w14:textId="77777777" w:rsidR="00244A6A" w:rsidRDefault="00244A6A">
      <w:pPr>
        <w:pStyle w:val="Textkrper"/>
        <w:spacing w:before="7"/>
        <w:rPr>
          <w:sz w:val="12"/>
        </w:rPr>
      </w:pPr>
    </w:p>
    <w:p w14:paraId="444B168E" w14:textId="77777777" w:rsidR="00244A6A" w:rsidRDefault="00244A6A">
      <w:pPr>
        <w:rPr>
          <w:sz w:val="12"/>
        </w:rPr>
        <w:sectPr w:rsidR="00244A6A">
          <w:pgSz w:w="11910" w:h="16840"/>
          <w:pgMar w:top="1700" w:right="660" w:bottom="920" w:left="560" w:header="0" w:footer="727" w:gutter="0"/>
          <w:cols w:space="720"/>
        </w:sectPr>
      </w:pPr>
    </w:p>
    <w:p w14:paraId="0FAD2DBD" w14:textId="77777777" w:rsidR="00244A6A" w:rsidRDefault="00000000">
      <w:pPr>
        <w:spacing w:before="100"/>
        <w:ind w:left="2355"/>
        <w:rPr>
          <w:b/>
          <w:sz w:val="16"/>
        </w:rPr>
      </w:pPr>
      <w:proofErr w:type="spellStart"/>
      <w:r>
        <w:rPr>
          <w:b/>
          <w:spacing w:val="-2"/>
          <w:sz w:val="16"/>
        </w:rPr>
        <w:t>Advertiser</w:t>
      </w:r>
      <w:proofErr w:type="spellEnd"/>
    </w:p>
    <w:p w14:paraId="01C07193" w14:textId="77777777" w:rsidR="00244A6A" w:rsidRDefault="00000000">
      <w:pPr>
        <w:spacing w:before="14" w:line="228" w:lineRule="auto"/>
        <w:ind w:left="2355" w:right="-1"/>
        <w:rPr>
          <w:sz w:val="16"/>
        </w:rPr>
      </w:pPr>
      <w:r>
        <w:rPr>
          <w:sz w:val="16"/>
        </w:rPr>
        <w:t>Dies sind werbetreibende Unternehmen, welche</w:t>
      </w:r>
      <w:r>
        <w:rPr>
          <w:spacing w:val="40"/>
          <w:sz w:val="16"/>
        </w:rPr>
        <w:t xml:space="preserve"> </w:t>
      </w:r>
      <w:r>
        <w:rPr>
          <w:sz w:val="16"/>
        </w:rPr>
        <w:t>ihre</w:t>
      </w:r>
      <w:r>
        <w:rPr>
          <w:spacing w:val="-8"/>
          <w:sz w:val="16"/>
        </w:rPr>
        <w:t xml:space="preserve"> </w:t>
      </w:r>
      <w:r>
        <w:rPr>
          <w:sz w:val="16"/>
        </w:rPr>
        <w:t>Produkte</w:t>
      </w:r>
      <w:r>
        <w:rPr>
          <w:spacing w:val="-8"/>
          <w:sz w:val="16"/>
        </w:rPr>
        <w:t xml:space="preserve"> </w:t>
      </w:r>
      <w:r>
        <w:rPr>
          <w:sz w:val="16"/>
        </w:rPr>
        <w:t>und</w:t>
      </w:r>
      <w:r>
        <w:rPr>
          <w:spacing w:val="-8"/>
          <w:sz w:val="16"/>
        </w:rPr>
        <w:t xml:space="preserve"> </w:t>
      </w:r>
      <w:r>
        <w:rPr>
          <w:sz w:val="16"/>
        </w:rPr>
        <w:t>Dienstleistungen</w:t>
      </w:r>
      <w:r>
        <w:rPr>
          <w:spacing w:val="-8"/>
          <w:sz w:val="16"/>
        </w:rPr>
        <w:t xml:space="preserve"> </w:t>
      </w:r>
      <w:r>
        <w:rPr>
          <w:sz w:val="16"/>
        </w:rPr>
        <w:t>verkaufen</w:t>
      </w:r>
      <w:r>
        <w:rPr>
          <w:spacing w:val="-8"/>
          <w:sz w:val="16"/>
        </w:rPr>
        <w:t xml:space="preserve"> </w:t>
      </w:r>
      <w:proofErr w:type="spellStart"/>
      <w:r>
        <w:rPr>
          <w:sz w:val="16"/>
        </w:rPr>
        <w:t>wol</w:t>
      </w:r>
      <w:proofErr w:type="spellEnd"/>
      <w:r>
        <w:rPr>
          <w:sz w:val="16"/>
        </w:rPr>
        <w:t>-</w:t>
      </w:r>
      <w:r>
        <w:rPr>
          <w:spacing w:val="40"/>
          <w:sz w:val="16"/>
        </w:rPr>
        <w:t xml:space="preserve"> </w:t>
      </w:r>
      <w:proofErr w:type="spellStart"/>
      <w:r>
        <w:rPr>
          <w:sz w:val="16"/>
        </w:rPr>
        <w:t>len</w:t>
      </w:r>
      <w:proofErr w:type="spellEnd"/>
      <w:r>
        <w:rPr>
          <w:spacing w:val="-2"/>
          <w:sz w:val="16"/>
        </w:rPr>
        <w:t xml:space="preserve"> </w:t>
      </w:r>
      <w:r>
        <w:rPr>
          <w:sz w:val="16"/>
        </w:rPr>
        <w:t>und</w:t>
      </w:r>
      <w:r>
        <w:rPr>
          <w:spacing w:val="-2"/>
          <w:sz w:val="16"/>
        </w:rPr>
        <w:t xml:space="preserve"> </w:t>
      </w:r>
      <w:r>
        <w:rPr>
          <w:sz w:val="16"/>
        </w:rPr>
        <w:t>deshalb</w:t>
      </w:r>
      <w:r>
        <w:rPr>
          <w:spacing w:val="-2"/>
          <w:sz w:val="16"/>
        </w:rPr>
        <w:t xml:space="preserve"> </w:t>
      </w:r>
      <w:r>
        <w:rPr>
          <w:sz w:val="16"/>
        </w:rPr>
        <w:t>E-Mails</w:t>
      </w:r>
      <w:r>
        <w:rPr>
          <w:spacing w:val="-2"/>
          <w:sz w:val="16"/>
        </w:rPr>
        <w:t xml:space="preserve"> </w:t>
      </w:r>
      <w:r>
        <w:rPr>
          <w:sz w:val="16"/>
        </w:rPr>
        <w:t>auf</w:t>
      </w:r>
      <w:r>
        <w:rPr>
          <w:spacing w:val="-2"/>
          <w:sz w:val="16"/>
        </w:rPr>
        <w:t xml:space="preserve"> </w:t>
      </w:r>
      <w:r>
        <w:rPr>
          <w:sz w:val="16"/>
        </w:rPr>
        <w:t>der</w:t>
      </w:r>
      <w:r>
        <w:rPr>
          <w:spacing w:val="-2"/>
          <w:sz w:val="16"/>
        </w:rPr>
        <w:t xml:space="preserve"> </w:t>
      </w:r>
      <w:r>
        <w:rPr>
          <w:sz w:val="16"/>
        </w:rPr>
        <w:t>Basis</w:t>
      </w:r>
      <w:r>
        <w:rPr>
          <w:spacing w:val="-2"/>
          <w:sz w:val="16"/>
        </w:rPr>
        <w:t xml:space="preserve"> </w:t>
      </w:r>
      <w:r>
        <w:rPr>
          <w:sz w:val="16"/>
        </w:rPr>
        <w:t>von</w:t>
      </w:r>
      <w:r>
        <w:rPr>
          <w:spacing w:val="-2"/>
          <w:sz w:val="16"/>
        </w:rPr>
        <w:t xml:space="preserve"> </w:t>
      </w:r>
      <w:r>
        <w:rPr>
          <w:sz w:val="16"/>
        </w:rPr>
        <w:t>Kunden-</w:t>
      </w:r>
      <w:r>
        <w:rPr>
          <w:spacing w:val="40"/>
          <w:sz w:val="16"/>
        </w:rPr>
        <w:t xml:space="preserve"> </w:t>
      </w:r>
      <w:r>
        <w:rPr>
          <w:sz w:val="16"/>
        </w:rPr>
        <w:t>daten</w:t>
      </w:r>
      <w:r>
        <w:rPr>
          <w:spacing w:val="-3"/>
          <w:sz w:val="16"/>
        </w:rPr>
        <w:t xml:space="preserve"> </w:t>
      </w:r>
      <w:r>
        <w:rPr>
          <w:sz w:val="16"/>
        </w:rPr>
        <w:t>versenden</w:t>
      </w:r>
      <w:r>
        <w:rPr>
          <w:spacing w:val="-3"/>
          <w:sz w:val="16"/>
        </w:rPr>
        <w:t xml:space="preserve"> </w:t>
      </w:r>
      <w:r>
        <w:rPr>
          <w:sz w:val="16"/>
        </w:rPr>
        <w:t>oder</w:t>
      </w:r>
      <w:r>
        <w:rPr>
          <w:spacing w:val="-3"/>
          <w:sz w:val="16"/>
        </w:rPr>
        <w:t xml:space="preserve"> </w:t>
      </w:r>
      <w:r>
        <w:rPr>
          <w:sz w:val="16"/>
        </w:rPr>
        <w:t>aber</w:t>
      </w:r>
      <w:r>
        <w:rPr>
          <w:spacing w:val="-3"/>
          <w:sz w:val="16"/>
        </w:rPr>
        <w:t xml:space="preserve"> </w:t>
      </w:r>
      <w:r>
        <w:rPr>
          <w:sz w:val="16"/>
        </w:rPr>
        <w:t>auch</w:t>
      </w:r>
      <w:r>
        <w:rPr>
          <w:spacing w:val="-3"/>
          <w:sz w:val="16"/>
        </w:rPr>
        <w:t xml:space="preserve"> </w:t>
      </w:r>
      <w:r>
        <w:rPr>
          <w:sz w:val="16"/>
        </w:rPr>
        <w:t>Anzeigen</w:t>
      </w:r>
      <w:r>
        <w:rPr>
          <w:spacing w:val="-3"/>
          <w:sz w:val="16"/>
        </w:rPr>
        <w:t xml:space="preserve"> </w:t>
      </w:r>
      <w:r>
        <w:rPr>
          <w:sz w:val="16"/>
        </w:rPr>
        <w:t>in</w:t>
      </w:r>
      <w:r>
        <w:rPr>
          <w:spacing w:val="-3"/>
          <w:sz w:val="16"/>
        </w:rPr>
        <w:t xml:space="preserve"> </w:t>
      </w:r>
      <w:proofErr w:type="spellStart"/>
      <w:r>
        <w:rPr>
          <w:sz w:val="16"/>
        </w:rPr>
        <w:t>frem</w:t>
      </w:r>
      <w:proofErr w:type="spellEnd"/>
      <w:r>
        <w:rPr>
          <w:sz w:val="16"/>
        </w:rPr>
        <w:t>-</w:t>
      </w:r>
      <w:r>
        <w:rPr>
          <w:spacing w:val="40"/>
          <w:sz w:val="16"/>
        </w:rPr>
        <w:t xml:space="preserve"> </w:t>
      </w:r>
      <w:r>
        <w:rPr>
          <w:sz w:val="16"/>
        </w:rPr>
        <w:t>den Newslettern schalten.</w:t>
      </w:r>
    </w:p>
    <w:p w14:paraId="4ED1B392" w14:textId="77777777" w:rsidR="00244A6A" w:rsidRDefault="00000000">
      <w:pPr>
        <w:spacing w:before="100"/>
        <w:ind w:left="340"/>
        <w:rPr>
          <w:b/>
          <w:sz w:val="16"/>
        </w:rPr>
      </w:pPr>
      <w:r>
        <w:br w:type="column"/>
      </w:r>
      <w:r>
        <w:rPr>
          <w:b/>
          <w:spacing w:val="-2"/>
          <w:sz w:val="16"/>
        </w:rPr>
        <w:t>Agenturen</w:t>
      </w:r>
    </w:p>
    <w:p w14:paraId="5DE2D775" w14:textId="77777777" w:rsidR="00244A6A" w:rsidRDefault="00000000">
      <w:pPr>
        <w:spacing w:before="14" w:line="228" w:lineRule="auto"/>
        <w:ind w:left="340" w:right="1066"/>
        <w:rPr>
          <w:sz w:val="16"/>
        </w:rPr>
      </w:pPr>
      <w:r>
        <w:pict w14:anchorId="0E5544A2">
          <v:line id="_x0000_s2209" style="position:absolute;left:0;text-align:left;z-index:-17892864;mso-position-horizontal-relative:page" from="325.75pt,-16.45pt" to="325.75pt,53.4pt" strokecolor="#ccc" strokeweight=".5pt">
            <w10:wrap anchorx="page"/>
          </v:line>
        </w:pict>
      </w:r>
      <w:r>
        <w:rPr>
          <w:sz w:val="16"/>
        </w:rPr>
        <w:t>Sammeln</w:t>
      </w:r>
      <w:r>
        <w:rPr>
          <w:spacing w:val="-10"/>
          <w:sz w:val="16"/>
        </w:rPr>
        <w:t xml:space="preserve"> </w:t>
      </w:r>
      <w:r>
        <w:rPr>
          <w:sz w:val="16"/>
        </w:rPr>
        <w:t>umfangreiche</w:t>
      </w:r>
      <w:r>
        <w:rPr>
          <w:spacing w:val="-8"/>
          <w:sz w:val="16"/>
        </w:rPr>
        <w:t xml:space="preserve"> </w:t>
      </w:r>
      <w:r>
        <w:rPr>
          <w:sz w:val="16"/>
        </w:rPr>
        <w:t>Adressdaten</w:t>
      </w:r>
      <w:r>
        <w:rPr>
          <w:spacing w:val="-8"/>
          <w:sz w:val="16"/>
        </w:rPr>
        <w:t xml:space="preserve"> </w:t>
      </w:r>
      <w:r>
        <w:rPr>
          <w:sz w:val="16"/>
        </w:rPr>
        <w:t>aus</w:t>
      </w:r>
      <w:r>
        <w:rPr>
          <w:spacing w:val="-8"/>
          <w:sz w:val="16"/>
        </w:rPr>
        <w:t xml:space="preserve"> </w:t>
      </w:r>
      <w:proofErr w:type="spellStart"/>
      <w:r>
        <w:rPr>
          <w:sz w:val="16"/>
        </w:rPr>
        <w:t>verschie</w:t>
      </w:r>
      <w:proofErr w:type="spellEnd"/>
      <w:r>
        <w:rPr>
          <w:sz w:val="16"/>
        </w:rPr>
        <w:t>-</w:t>
      </w:r>
      <w:r>
        <w:rPr>
          <w:spacing w:val="40"/>
          <w:sz w:val="16"/>
        </w:rPr>
        <w:t xml:space="preserve"> </w:t>
      </w:r>
      <w:r>
        <w:rPr>
          <w:sz w:val="16"/>
        </w:rPr>
        <w:t>denen Interessensgebieten und bieten diese den</w:t>
      </w:r>
      <w:r>
        <w:rPr>
          <w:spacing w:val="40"/>
          <w:sz w:val="16"/>
        </w:rPr>
        <w:t xml:space="preserve"> </w:t>
      </w:r>
      <w:proofErr w:type="spellStart"/>
      <w:r>
        <w:rPr>
          <w:sz w:val="16"/>
        </w:rPr>
        <w:t>Advertisern</w:t>
      </w:r>
      <w:proofErr w:type="spellEnd"/>
      <w:r>
        <w:rPr>
          <w:sz w:val="16"/>
        </w:rPr>
        <w:t xml:space="preserve"> kostenpflichtig an. Im Gegensatz zu</w:t>
      </w:r>
      <w:r>
        <w:rPr>
          <w:spacing w:val="40"/>
          <w:sz w:val="16"/>
        </w:rPr>
        <w:t xml:space="preserve"> </w:t>
      </w:r>
      <w:r>
        <w:rPr>
          <w:sz w:val="16"/>
        </w:rPr>
        <w:t>Adresshändlern</w:t>
      </w:r>
      <w:r>
        <w:rPr>
          <w:spacing w:val="-5"/>
          <w:sz w:val="16"/>
        </w:rPr>
        <w:t xml:space="preserve"> </w:t>
      </w:r>
      <w:r>
        <w:rPr>
          <w:sz w:val="16"/>
        </w:rPr>
        <w:t>versenden</w:t>
      </w:r>
      <w:r>
        <w:rPr>
          <w:spacing w:val="-5"/>
          <w:sz w:val="16"/>
        </w:rPr>
        <w:t xml:space="preserve"> </w:t>
      </w:r>
      <w:r>
        <w:rPr>
          <w:sz w:val="16"/>
        </w:rPr>
        <w:t>Agenturen</w:t>
      </w:r>
      <w:r>
        <w:rPr>
          <w:spacing w:val="-5"/>
          <w:sz w:val="16"/>
        </w:rPr>
        <w:t xml:space="preserve"> </w:t>
      </w:r>
      <w:r>
        <w:rPr>
          <w:sz w:val="16"/>
        </w:rPr>
        <w:t>die</w:t>
      </w:r>
      <w:r>
        <w:rPr>
          <w:spacing w:val="-5"/>
          <w:sz w:val="16"/>
        </w:rPr>
        <w:t xml:space="preserve"> </w:t>
      </w:r>
      <w:r>
        <w:rPr>
          <w:sz w:val="16"/>
        </w:rPr>
        <w:t>Mails</w:t>
      </w:r>
      <w:r>
        <w:rPr>
          <w:spacing w:val="-5"/>
          <w:sz w:val="16"/>
        </w:rPr>
        <w:t xml:space="preserve"> </w:t>
      </w:r>
      <w:r>
        <w:rPr>
          <w:sz w:val="16"/>
        </w:rPr>
        <w:t>für</w:t>
      </w:r>
      <w:r>
        <w:rPr>
          <w:spacing w:val="40"/>
          <w:sz w:val="16"/>
        </w:rPr>
        <w:t xml:space="preserve"> </w:t>
      </w:r>
      <w:r>
        <w:rPr>
          <w:sz w:val="16"/>
        </w:rPr>
        <w:t xml:space="preserve">die </w:t>
      </w:r>
      <w:proofErr w:type="spellStart"/>
      <w:r>
        <w:rPr>
          <w:sz w:val="16"/>
        </w:rPr>
        <w:t>Advertiser</w:t>
      </w:r>
      <w:proofErr w:type="spellEnd"/>
      <w:r>
        <w:rPr>
          <w:sz w:val="16"/>
        </w:rPr>
        <w:t xml:space="preserve"> selbst.</w:t>
      </w:r>
    </w:p>
    <w:p w14:paraId="6270982A"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5731" w:space="40"/>
            <w:col w:w="4919"/>
          </w:cols>
        </w:sectPr>
      </w:pPr>
    </w:p>
    <w:p w14:paraId="148A7C58" w14:textId="77777777" w:rsidR="00244A6A" w:rsidRDefault="00244A6A">
      <w:pPr>
        <w:pStyle w:val="Textkrper"/>
        <w:spacing w:before="1"/>
        <w:rPr>
          <w:sz w:val="10"/>
        </w:rPr>
      </w:pPr>
    </w:p>
    <w:p w14:paraId="1FD103D4" w14:textId="77777777" w:rsidR="00244A6A" w:rsidRDefault="00244A6A">
      <w:pPr>
        <w:rPr>
          <w:sz w:val="10"/>
        </w:rPr>
        <w:sectPr w:rsidR="00244A6A">
          <w:type w:val="continuous"/>
          <w:pgSz w:w="11910" w:h="16840"/>
          <w:pgMar w:top="820" w:right="660" w:bottom="280" w:left="560" w:header="0" w:footer="727" w:gutter="0"/>
          <w:cols w:space="720"/>
        </w:sectPr>
      </w:pPr>
    </w:p>
    <w:p w14:paraId="308C96E9" w14:textId="77777777" w:rsidR="00244A6A" w:rsidRDefault="00000000">
      <w:pPr>
        <w:spacing w:before="100"/>
        <w:ind w:left="2355"/>
        <w:rPr>
          <w:b/>
          <w:sz w:val="16"/>
        </w:rPr>
      </w:pPr>
      <w:r>
        <w:pict w14:anchorId="7836A0C3">
          <v:group id="docshapegroup47" o:spid="_x0000_s2203" style="position:absolute;left:0;text-align:left;margin-left:138.25pt;margin-top:-1.95pt;width:375.05pt;height:79.95pt;z-index:-17892352;mso-position-horizontal-relative:page" coordorigin="2765,-39" coordsize="7501,1599">
            <v:line id="_x0000_s2208" style="position:absolute" from="6521,-34" to="2765,-34" strokecolor="#ccc" strokeweight=".5pt"/>
            <v:line id="_x0000_s2207" style="position:absolute" from="10266,-34" to="6515,-34" strokecolor="#ccc" strokeweight=".5pt"/>
            <v:line id="_x0000_s2206" style="position:absolute" from="6515,-34" to="6515,1550" strokecolor="#ccc" strokeweight=".5pt"/>
            <v:line id="_x0000_s2205" style="position:absolute" from="6515,1555" to="2765,1555" strokeweight=".5pt"/>
            <v:line id="_x0000_s2204" style="position:absolute" from="10266,1555" to="6515,1555" strokeweight=".5pt"/>
            <w10:wrap anchorx="page"/>
          </v:group>
        </w:pict>
      </w:r>
      <w:r>
        <w:rPr>
          <w:b/>
          <w:spacing w:val="-2"/>
          <w:sz w:val="16"/>
        </w:rPr>
        <w:t>Adresshändler</w:t>
      </w:r>
    </w:p>
    <w:p w14:paraId="1C8639A5" w14:textId="77777777" w:rsidR="00244A6A" w:rsidRDefault="00000000">
      <w:pPr>
        <w:spacing w:before="14" w:line="228" w:lineRule="auto"/>
        <w:ind w:left="2355"/>
        <w:rPr>
          <w:sz w:val="16"/>
        </w:rPr>
      </w:pPr>
      <w:r>
        <w:rPr>
          <w:sz w:val="16"/>
        </w:rPr>
        <w:t>Adresshändler bieten E-Mail-Adressen zum Kauf</w:t>
      </w:r>
      <w:r>
        <w:rPr>
          <w:spacing w:val="40"/>
          <w:sz w:val="16"/>
        </w:rPr>
        <w:t xml:space="preserve"> </w:t>
      </w:r>
      <w:r>
        <w:rPr>
          <w:sz w:val="16"/>
        </w:rPr>
        <w:t>oder aber auch zur Miete für verschiedenen Ziel-</w:t>
      </w:r>
      <w:r>
        <w:rPr>
          <w:spacing w:val="40"/>
          <w:sz w:val="16"/>
        </w:rPr>
        <w:t xml:space="preserve"> </w:t>
      </w:r>
      <w:r>
        <w:rPr>
          <w:sz w:val="16"/>
        </w:rPr>
        <w:t>gruppen</w:t>
      </w:r>
      <w:r>
        <w:rPr>
          <w:spacing w:val="-7"/>
          <w:sz w:val="16"/>
        </w:rPr>
        <w:t xml:space="preserve"> </w:t>
      </w:r>
      <w:r>
        <w:rPr>
          <w:sz w:val="16"/>
        </w:rPr>
        <w:t>an,</w:t>
      </w:r>
      <w:r>
        <w:rPr>
          <w:spacing w:val="-7"/>
          <w:sz w:val="16"/>
        </w:rPr>
        <w:t xml:space="preserve"> </w:t>
      </w:r>
      <w:r>
        <w:rPr>
          <w:sz w:val="16"/>
        </w:rPr>
        <w:t>sodass</w:t>
      </w:r>
      <w:r>
        <w:rPr>
          <w:spacing w:val="-7"/>
          <w:sz w:val="16"/>
        </w:rPr>
        <w:t xml:space="preserve"> </w:t>
      </w:r>
      <w:r>
        <w:rPr>
          <w:sz w:val="16"/>
        </w:rPr>
        <w:t>auch</w:t>
      </w:r>
      <w:r>
        <w:rPr>
          <w:spacing w:val="-7"/>
          <w:sz w:val="16"/>
        </w:rPr>
        <w:t xml:space="preserve"> </w:t>
      </w:r>
      <w:r>
        <w:rPr>
          <w:sz w:val="16"/>
        </w:rPr>
        <w:t>Botschaften</w:t>
      </w:r>
      <w:r>
        <w:rPr>
          <w:spacing w:val="-7"/>
          <w:sz w:val="16"/>
        </w:rPr>
        <w:t xml:space="preserve"> </w:t>
      </w:r>
      <w:r>
        <w:rPr>
          <w:sz w:val="16"/>
        </w:rPr>
        <w:t>der</w:t>
      </w:r>
      <w:r>
        <w:rPr>
          <w:spacing w:val="-7"/>
          <w:sz w:val="16"/>
        </w:rPr>
        <w:t xml:space="preserve"> </w:t>
      </w:r>
      <w:proofErr w:type="spellStart"/>
      <w:r>
        <w:rPr>
          <w:sz w:val="16"/>
        </w:rPr>
        <w:t>Adverti</w:t>
      </w:r>
      <w:proofErr w:type="spellEnd"/>
      <w:r>
        <w:rPr>
          <w:sz w:val="16"/>
        </w:rPr>
        <w:t>-</w:t>
      </w:r>
      <w:r>
        <w:rPr>
          <w:spacing w:val="40"/>
          <w:sz w:val="16"/>
        </w:rPr>
        <w:t xml:space="preserve"> </w:t>
      </w:r>
      <w:proofErr w:type="spellStart"/>
      <w:r>
        <w:rPr>
          <w:sz w:val="16"/>
        </w:rPr>
        <w:t>ser</w:t>
      </w:r>
      <w:proofErr w:type="spellEnd"/>
      <w:r>
        <w:rPr>
          <w:spacing w:val="-3"/>
          <w:sz w:val="16"/>
        </w:rPr>
        <w:t xml:space="preserve"> </w:t>
      </w:r>
      <w:r>
        <w:rPr>
          <w:sz w:val="16"/>
        </w:rPr>
        <w:t>über</w:t>
      </w:r>
      <w:r>
        <w:rPr>
          <w:spacing w:val="-3"/>
          <w:sz w:val="16"/>
        </w:rPr>
        <w:t xml:space="preserve"> </w:t>
      </w:r>
      <w:r>
        <w:rPr>
          <w:sz w:val="16"/>
        </w:rPr>
        <w:t>die</w:t>
      </w:r>
      <w:r>
        <w:rPr>
          <w:spacing w:val="-3"/>
          <w:sz w:val="16"/>
        </w:rPr>
        <w:t xml:space="preserve"> </w:t>
      </w:r>
      <w:r>
        <w:rPr>
          <w:sz w:val="16"/>
        </w:rPr>
        <w:t>eigenen</w:t>
      </w:r>
      <w:r>
        <w:rPr>
          <w:spacing w:val="-3"/>
          <w:sz w:val="16"/>
        </w:rPr>
        <w:t xml:space="preserve"> </w:t>
      </w:r>
      <w:r>
        <w:rPr>
          <w:sz w:val="16"/>
        </w:rPr>
        <w:t>Zielgruppen</w:t>
      </w:r>
      <w:r>
        <w:rPr>
          <w:spacing w:val="-3"/>
          <w:sz w:val="16"/>
        </w:rPr>
        <w:t xml:space="preserve"> </w:t>
      </w:r>
      <w:r>
        <w:rPr>
          <w:sz w:val="16"/>
        </w:rPr>
        <w:t>hinaus</w:t>
      </w:r>
      <w:r>
        <w:rPr>
          <w:spacing w:val="-3"/>
          <w:sz w:val="16"/>
        </w:rPr>
        <w:t xml:space="preserve"> </w:t>
      </w:r>
      <w:r>
        <w:rPr>
          <w:sz w:val="16"/>
        </w:rPr>
        <w:t>versandt</w:t>
      </w:r>
      <w:r>
        <w:rPr>
          <w:spacing w:val="40"/>
          <w:sz w:val="16"/>
        </w:rPr>
        <w:t xml:space="preserve"> </w:t>
      </w:r>
      <w:r>
        <w:rPr>
          <w:sz w:val="16"/>
        </w:rPr>
        <w:t>werden</w:t>
      </w:r>
      <w:r>
        <w:rPr>
          <w:spacing w:val="-8"/>
          <w:sz w:val="16"/>
        </w:rPr>
        <w:t xml:space="preserve"> </w:t>
      </w:r>
      <w:r>
        <w:rPr>
          <w:sz w:val="16"/>
        </w:rPr>
        <w:t>können.</w:t>
      </w:r>
      <w:r>
        <w:rPr>
          <w:spacing w:val="-8"/>
          <w:sz w:val="16"/>
        </w:rPr>
        <w:t xml:space="preserve"> </w:t>
      </w:r>
      <w:r>
        <w:rPr>
          <w:sz w:val="16"/>
        </w:rPr>
        <w:t>Nach</w:t>
      </w:r>
      <w:r>
        <w:rPr>
          <w:spacing w:val="-8"/>
          <w:sz w:val="16"/>
        </w:rPr>
        <w:t xml:space="preserve"> </w:t>
      </w:r>
      <w:r>
        <w:rPr>
          <w:sz w:val="16"/>
        </w:rPr>
        <w:t>Bereitstellung</w:t>
      </w:r>
      <w:r>
        <w:rPr>
          <w:spacing w:val="-8"/>
          <w:sz w:val="16"/>
        </w:rPr>
        <w:t xml:space="preserve"> </w:t>
      </w:r>
      <w:r>
        <w:rPr>
          <w:sz w:val="16"/>
        </w:rPr>
        <w:t>der</w:t>
      </w:r>
      <w:r>
        <w:rPr>
          <w:spacing w:val="-8"/>
          <w:sz w:val="16"/>
        </w:rPr>
        <w:t xml:space="preserve"> </w:t>
      </w:r>
      <w:r>
        <w:rPr>
          <w:sz w:val="16"/>
        </w:rPr>
        <w:t>Adressen</w:t>
      </w:r>
      <w:r>
        <w:rPr>
          <w:spacing w:val="40"/>
          <w:sz w:val="16"/>
        </w:rPr>
        <w:t xml:space="preserve"> </w:t>
      </w:r>
      <w:r>
        <w:rPr>
          <w:sz w:val="16"/>
        </w:rPr>
        <w:t>müssen</w:t>
      </w:r>
      <w:r>
        <w:rPr>
          <w:spacing w:val="-3"/>
          <w:sz w:val="16"/>
        </w:rPr>
        <w:t xml:space="preserve"> </w:t>
      </w:r>
      <w:r>
        <w:rPr>
          <w:sz w:val="16"/>
        </w:rPr>
        <w:t>die</w:t>
      </w:r>
      <w:r>
        <w:rPr>
          <w:spacing w:val="-1"/>
          <w:sz w:val="16"/>
        </w:rPr>
        <w:t xml:space="preserve"> </w:t>
      </w:r>
      <w:proofErr w:type="spellStart"/>
      <w:r>
        <w:rPr>
          <w:sz w:val="16"/>
        </w:rPr>
        <w:t>Advertiser</w:t>
      </w:r>
      <w:proofErr w:type="spellEnd"/>
      <w:r>
        <w:rPr>
          <w:spacing w:val="-1"/>
          <w:sz w:val="16"/>
        </w:rPr>
        <w:t xml:space="preserve"> </w:t>
      </w:r>
      <w:r>
        <w:rPr>
          <w:sz w:val="16"/>
        </w:rPr>
        <w:t>die</w:t>
      </w:r>
      <w:r>
        <w:rPr>
          <w:spacing w:val="-1"/>
          <w:sz w:val="16"/>
        </w:rPr>
        <w:t xml:space="preserve"> </w:t>
      </w:r>
      <w:r>
        <w:rPr>
          <w:sz w:val="16"/>
        </w:rPr>
        <w:t>Mails</w:t>
      </w:r>
      <w:r>
        <w:rPr>
          <w:spacing w:val="-1"/>
          <w:sz w:val="16"/>
        </w:rPr>
        <w:t xml:space="preserve"> </w:t>
      </w:r>
      <w:r>
        <w:rPr>
          <w:sz w:val="16"/>
        </w:rPr>
        <w:t xml:space="preserve">selbst </w:t>
      </w:r>
      <w:r>
        <w:rPr>
          <w:spacing w:val="-2"/>
          <w:sz w:val="16"/>
        </w:rPr>
        <w:t>versenden.</w:t>
      </w:r>
    </w:p>
    <w:p w14:paraId="645E2FFA" w14:textId="77777777" w:rsidR="00244A6A" w:rsidRDefault="00244A6A">
      <w:pPr>
        <w:pStyle w:val="Textkrper"/>
        <w:spacing w:before="4"/>
        <w:rPr>
          <w:sz w:val="14"/>
        </w:rPr>
      </w:pPr>
    </w:p>
    <w:p w14:paraId="0C637D23" w14:textId="77777777" w:rsidR="00244A6A" w:rsidRDefault="00000000">
      <w:pPr>
        <w:ind w:left="2205"/>
        <w:rPr>
          <w:sz w:val="18"/>
        </w:rPr>
      </w:pPr>
      <w:r>
        <w:rPr>
          <w:sz w:val="18"/>
        </w:rPr>
        <w:t>Quelle:</w:t>
      </w:r>
      <w:r>
        <w:rPr>
          <w:spacing w:val="-4"/>
          <w:sz w:val="18"/>
        </w:rPr>
        <w:t xml:space="preserve"> </w:t>
      </w:r>
      <w:r>
        <w:rPr>
          <w:sz w:val="18"/>
        </w:rPr>
        <w:t>Kamps</w:t>
      </w:r>
      <w:r>
        <w:rPr>
          <w:spacing w:val="-3"/>
          <w:sz w:val="18"/>
        </w:rPr>
        <w:t xml:space="preserve"> </w:t>
      </w:r>
      <w:r>
        <w:rPr>
          <w:sz w:val="18"/>
        </w:rPr>
        <w:t>&amp;</w:t>
      </w:r>
      <w:r>
        <w:rPr>
          <w:spacing w:val="-3"/>
          <w:sz w:val="18"/>
        </w:rPr>
        <w:t xml:space="preserve"> </w:t>
      </w:r>
      <w:r>
        <w:rPr>
          <w:sz w:val="18"/>
        </w:rPr>
        <w:t>Schetter,</w:t>
      </w:r>
      <w:r>
        <w:rPr>
          <w:spacing w:val="-4"/>
          <w:sz w:val="18"/>
        </w:rPr>
        <w:t xml:space="preserve"> </w:t>
      </w:r>
      <w:r>
        <w:rPr>
          <w:sz w:val="18"/>
        </w:rPr>
        <w:t>2020,</w:t>
      </w:r>
      <w:r>
        <w:rPr>
          <w:spacing w:val="-3"/>
          <w:sz w:val="18"/>
        </w:rPr>
        <w:t xml:space="preserve"> </w:t>
      </w:r>
      <w:r>
        <w:rPr>
          <w:sz w:val="18"/>
        </w:rPr>
        <w:t>S.</w:t>
      </w:r>
      <w:r>
        <w:rPr>
          <w:spacing w:val="-3"/>
          <w:sz w:val="18"/>
        </w:rPr>
        <w:t xml:space="preserve"> </w:t>
      </w:r>
      <w:r>
        <w:rPr>
          <w:spacing w:val="-5"/>
          <w:sz w:val="18"/>
        </w:rPr>
        <w:t>74.</w:t>
      </w:r>
    </w:p>
    <w:p w14:paraId="5FC47018" w14:textId="77777777" w:rsidR="00244A6A" w:rsidRDefault="00000000">
      <w:pPr>
        <w:spacing w:before="100"/>
        <w:ind w:left="398"/>
        <w:rPr>
          <w:b/>
          <w:sz w:val="16"/>
        </w:rPr>
      </w:pPr>
      <w:r>
        <w:br w:type="column"/>
      </w:r>
      <w:r>
        <w:rPr>
          <w:b/>
          <w:spacing w:val="-2"/>
          <w:sz w:val="16"/>
        </w:rPr>
        <w:t>Empfänger</w:t>
      </w:r>
    </w:p>
    <w:p w14:paraId="0E0D3465" w14:textId="77777777" w:rsidR="00244A6A" w:rsidRDefault="00000000">
      <w:pPr>
        <w:spacing w:before="14" w:line="228" w:lineRule="auto"/>
        <w:ind w:left="398" w:right="1099"/>
        <w:rPr>
          <w:sz w:val="16"/>
        </w:rPr>
      </w:pPr>
      <w:r>
        <w:rPr>
          <w:sz w:val="16"/>
        </w:rPr>
        <w:t>Der</w:t>
      </w:r>
      <w:r>
        <w:rPr>
          <w:spacing w:val="-8"/>
          <w:sz w:val="16"/>
        </w:rPr>
        <w:t xml:space="preserve"> </w:t>
      </w:r>
      <w:r>
        <w:rPr>
          <w:sz w:val="16"/>
        </w:rPr>
        <w:t>Personenkreis,</w:t>
      </w:r>
      <w:r>
        <w:rPr>
          <w:spacing w:val="-8"/>
          <w:sz w:val="16"/>
        </w:rPr>
        <w:t xml:space="preserve"> </w:t>
      </w:r>
      <w:r>
        <w:rPr>
          <w:sz w:val="16"/>
        </w:rPr>
        <w:t>welcher</w:t>
      </w:r>
      <w:r>
        <w:rPr>
          <w:spacing w:val="-8"/>
          <w:sz w:val="16"/>
        </w:rPr>
        <w:t xml:space="preserve"> </w:t>
      </w:r>
      <w:r>
        <w:rPr>
          <w:sz w:val="16"/>
        </w:rPr>
        <w:t>seine</w:t>
      </w:r>
      <w:r>
        <w:rPr>
          <w:spacing w:val="-8"/>
          <w:sz w:val="16"/>
        </w:rPr>
        <w:t xml:space="preserve"> </w:t>
      </w:r>
      <w:r>
        <w:rPr>
          <w:sz w:val="16"/>
        </w:rPr>
        <w:t>Einwilligung</w:t>
      </w:r>
      <w:r>
        <w:rPr>
          <w:spacing w:val="-8"/>
          <w:sz w:val="16"/>
        </w:rPr>
        <w:t xml:space="preserve"> </w:t>
      </w:r>
      <w:r>
        <w:rPr>
          <w:sz w:val="16"/>
        </w:rPr>
        <w:t>zum</w:t>
      </w:r>
      <w:r>
        <w:rPr>
          <w:spacing w:val="40"/>
          <w:sz w:val="16"/>
        </w:rPr>
        <w:t xml:space="preserve"> </w:t>
      </w:r>
      <w:r>
        <w:rPr>
          <w:sz w:val="16"/>
        </w:rPr>
        <w:t>Erhalt von Newslettern und Werbemails gegeben</w:t>
      </w:r>
      <w:r>
        <w:rPr>
          <w:spacing w:val="40"/>
          <w:sz w:val="16"/>
        </w:rPr>
        <w:t xml:space="preserve"> </w:t>
      </w:r>
      <w:r>
        <w:rPr>
          <w:spacing w:val="-4"/>
          <w:sz w:val="16"/>
        </w:rPr>
        <w:t>hat.</w:t>
      </w:r>
    </w:p>
    <w:p w14:paraId="2B9FBAD8"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5672" w:space="40"/>
            <w:col w:w="4978"/>
          </w:cols>
        </w:sectPr>
      </w:pPr>
    </w:p>
    <w:p w14:paraId="29CFB421" w14:textId="77777777" w:rsidR="00244A6A" w:rsidRDefault="00244A6A">
      <w:pPr>
        <w:pStyle w:val="Textkrper"/>
        <w:spacing w:before="8"/>
        <w:rPr>
          <w:sz w:val="15"/>
        </w:rPr>
      </w:pPr>
    </w:p>
    <w:p w14:paraId="203E30A7" w14:textId="77777777" w:rsidR="00244A6A" w:rsidRDefault="00000000">
      <w:pPr>
        <w:pStyle w:val="Textkrper"/>
        <w:spacing w:before="101" w:line="247" w:lineRule="auto"/>
        <w:ind w:left="2205" w:right="977"/>
        <w:jc w:val="both"/>
      </w:pPr>
      <w:r>
        <w:t>Das E-Mail-Marketing kann im Rahmen des gesamten Kundenbeziehungs-</w:t>
      </w:r>
      <w:proofErr w:type="spellStart"/>
      <w:r>
        <w:t>lebenszyklus</w:t>
      </w:r>
      <w:proofErr w:type="spellEnd"/>
      <w:r>
        <w:rPr>
          <w:spacing w:val="40"/>
        </w:rPr>
        <w:t xml:space="preserve"> </w:t>
      </w:r>
      <w:r>
        <w:t>angewandt werden und eignet sich dazu (Kreutzer, 2021, S. 187–198):</w:t>
      </w:r>
    </w:p>
    <w:p w14:paraId="0CDD4845" w14:textId="77777777" w:rsidR="00244A6A" w:rsidRDefault="00244A6A">
      <w:pPr>
        <w:pStyle w:val="Textkrper"/>
        <w:spacing w:before="10"/>
      </w:pPr>
    </w:p>
    <w:p w14:paraId="202A2B20" w14:textId="77777777" w:rsidR="00244A6A" w:rsidRDefault="00000000">
      <w:pPr>
        <w:pStyle w:val="Listenabsatz"/>
        <w:numPr>
          <w:ilvl w:val="0"/>
          <w:numId w:val="42"/>
        </w:numPr>
        <w:tabs>
          <w:tab w:val="left" w:pos="2406"/>
        </w:tabs>
        <w:spacing w:before="0"/>
        <w:ind w:hanging="192"/>
        <w:rPr>
          <w:sz w:val="20"/>
        </w:rPr>
      </w:pPr>
      <w:r>
        <w:rPr>
          <w:sz w:val="20"/>
        </w:rPr>
        <w:t>potenzielle</w:t>
      </w:r>
      <w:r>
        <w:rPr>
          <w:spacing w:val="-6"/>
          <w:sz w:val="20"/>
        </w:rPr>
        <w:t xml:space="preserve"> </w:t>
      </w:r>
      <w:proofErr w:type="spellStart"/>
      <w:proofErr w:type="gramStart"/>
      <w:r>
        <w:rPr>
          <w:sz w:val="20"/>
        </w:rPr>
        <w:t>Kund:innen</w:t>
      </w:r>
      <w:proofErr w:type="spellEnd"/>
      <w:proofErr w:type="gramEnd"/>
      <w:r>
        <w:rPr>
          <w:spacing w:val="-6"/>
          <w:sz w:val="20"/>
        </w:rPr>
        <w:t xml:space="preserve"> </w:t>
      </w:r>
      <w:r>
        <w:rPr>
          <w:sz w:val="20"/>
        </w:rPr>
        <w:t>bspw.</w:t>
      </w:r>
      <w:r>
        <w:rPr>
          <w:spacing w:val="-5"/>
          <w:sz w:val="20"/>
        </w:rPr>
        <w:t xml:space="preserve"> </w:t>
      </w:r>
      <w:r>
        <w:rPr>
          <w:sz w:val="20"/>
        </w:rPr>
        <w:t>durch</w:t>
      </w:r>
      <w:r>
        <w:rPr>
          <w:spacing w:val="-6"/>
          <w:sz w:val="20"/>
        </w:rPr>
        <w:t xml:space="preserve"> </w:t>
      </w:r>
      <w:r>
        <w:rPr>
          <w:sz w:val="20"/>
        </w:rPr>
        <w:t>angemietete</w:t>
      </w:r>
      <w:r>
        <w:rPr>
          <w:spacing w:val="-5"/>
          <w:sz w:val="20"/>
        </w:rPr>
        <w:t xml:space="preserve"> </w:t>
      </w:r>
      <w:r>
        <w:rPr>
          <w:sz w:val="20"/>
        </w:rPr>
        <w:t>E-Mail-Adressen</w:t>
      </w:r>
      <w:r>
        <w:rPr>
          <w:spacing w:val="-6"/>
          <w:sz w:val="20"/>
        </w:rPr>
        <w:t xml:space="preserve"> </w:t>
      </w:r>
      <w:r>
        <w:rPr>
          <w:sz w:val="20"/>
        </w:rPr>
        <w:t>zu</w:t>
      </w:r>
      <w:r>
        <w:rPr>
          <w:spacing w:val="-5"/>
          <w:sz w:val="20"/>
        </w:rPr>
        <w:t xml:space="preserve"> </w:t>
      </w:r>
      <w:r>
        <w:rPr>
          <w:spacing w:val="-2"/>
          <w:sz w:val="20"/>
        </w:rPr>
        <w:t>kontaktieren,</w:t>
      </w:r>
    </w:p>
    <w:p w14:paraId="0CC53CFA" w14:textId="77777777" w:rsidR="00244A6A" w:rsidRDefault="00000000">
      <w:pPr>
        <w:pStyle w:val="Listenabsatz"/>
        <w:numPr>
          <w:ilvl w:val="0"/>
          <w:numId w:val="42"/>
        </w:numPr>
        <w:tabs>
          <w:tab w:val="left" w:pos="2406"/>
        </w:tabs>
        <w:spacing w:line="247" w:lineRule="auto"/>
        <w:ind w:right="977"/>
        <w:rPr>
          <w:sz w:val="20"/>
        </w:rPr>
      </w:pPr>
      <w:r>
        <w:rPr>
          <w:sz w:val="20"/>
        </w:rPr>
        <w:t>mit Interessierten den Kontakt aufzunehmen (bspw. indem sie auf einer Webseite ihre</w:t>
      </w:r>
      <w:r>
        <w:rPr>
          <w:spacing w:val="40"/>
          <w:sz w:val="20"/>
        </w:rPr>
        <w:t xml:space="preserve"> </w:t>
      </w:r>
      <w:r>
        <w:rPr>
          <w:sz w:val="20"/>
        </w:rPr>
        <w:t>E-Mail-Adresse</w:t>
      </w:r>
      <w:r>
        <w:rPr>
          <w:spacing w:val="-1"/>
          <w:sz w:val="20"/>
        </w:rPr>
        <w:t xml:space="preserve"> </w:t>
      </w:r>
      <w:r>
        <w:rPr>
          <w:sz w:val="20"/>
        </w:rPr>
        <w:t>angeben),</w:t>
      </w:r>
    </w:p>
    <w:p w14:paraId="05C0E7D7" w14:textId="77777777" w:rsidR="00244A6A" w:rsidRDefault="00000000">
      <w:pPr>
        <w:pStyle w:val="Listenabsatz"/>
        <w:numPr>
          <w:ilvl w:val="0"/>
          <w:numId w:val="42"/>
        </w:numPr>
        <w:tabs>
          <w:tab w:val="left" w:pos="2406"/>
        </w:tabs>
        <w:spacing w:before="2"/>
        <w:ind w:hanging="192"/>
        <w:rPr>
          <w:sz w:val="20"/>
        </w:rPr>
      </w:pPr>
      <w:r>
        <w:rPr>
          <w:sz w:val="20"/>
        </w:rPr>
        <w:t>Serviceleistungen</w:t>
      </w:r>
      <w:r>
        <w:rPr>
          <w:spacing w:val="-4"/>
          <w:sz w:val="20"/>
        </w:rPr>
        <w:t xml:space="preserve"> </w:t>
      </w:r>
      <w:r>
        <w:rPr>
          <w:sz w:val="20"/>
        </w:rPr>
        <w:t>im</w:t>
      </w:r>
      <w:r>
        <w:rPr>
          <w:spacing w:val="-3"/>
          <w:sz w:val="20"/>
        </w:rPr>
        <w:t xml:space="preserve"> </w:t>
      </w:r>
      <w:r>
        <w:rPr>
          <w:sz w:val="20"/>
        </w:rPr>
        <w:t>Rahmen</w:t>
      </w:r>
      <w:r>
        <w:rPr>
          <w:spacing w:val="-3"/>
          <w:sz w:val="20"/>
        </w:rPr>
        <w:t xml:space="preserve"> </w:t>
      </w:r>
      <w:r>
        <w:rPr>
          <w:sz w:val="20"/>
        </w:rPr>
        <w:t>der</w:t>
      </w:r>
      <w:r>
        <w:rPr>
          <w:spacing w:val="-3"/>
          <w:sz w:val="20"/>
        </w:rPr>
        <w:t xml:space="preserve"> </w:t>
      </w:r>
      <w:proofErr w:type="spellStart"/>
      <w:r>
        <w:rPr>
          <w:sz w:val="20"/>
        </w:rPr>
        <w:t>Pre</w:t>
      </w:r>
      <w:proofErr w:type="spellEnd"/>
      <w:r>
        <w:rPr>
          <w:sz w:val="20"/>
        </w:rPr>
        <w:t>-Sales-,</w:t>
      </w:r>
      <w:r>
        <w:rPr>
          <w:spacing w:val="-3"/>
          <w:sz w:val="20"/>
        </w:rPr>
        <w:t xml:space="preserve"> </w:t>
      </w:r>
      <w:r>
        <w:rPr>
          <w:sz w:val="20"/>
        </w:rPr>
        <w:t>Sales-</w:t>
      </w:r>
      <w:r>
        <w:rPr>
          <w:spacing w:val="-3"/>
          <w:sz w:val="20"/>
        </w:rPr>
        <w:t xml:space="preserve"> </w:t>
      </w:r>
      <w:r>
        <w:rPr>
          <w:sz w:val="20"/>
        </w:rPr>
        <w:t>und</w:t>
      </w:r>
      <w:r>
        <w:rPr>
          <w:spacing w:val="-3"/>
          <w:sz w:val="20"/>
        </w:rPr>
        <w:t xml:space="preserve"> </w:t>
      </w:r>
      <w:r>
        <w:rPr>
          <w:sz w:val="20"/>
        </w:rPr>
        <w:t>After-Sales-Phase</w:t>
      </w:r>
      <w:r>
        <w:rPr>
          <w:spacing w:val="-3"/>
          <w:sz w:val="20"/>
        </w:rPr>
        <w:t xml:space="preserve"> </w:t>
      </w:r>
      <w:r>
        <w:rPr>
          <w:sz w:val="20"/>
        </w:rPr>
        <w:t>zu</w:t>
      </w:r>
      <w:r>
        <w:rPr>
          <w:spacing w:val="-3"/>
          <w:sz w:val="20"/>
        </w:rPr>
        <w:t xml:space="preserve"> </w:t>
      </w:r>
      <w:r>
        <w:rPr>
          <w:spacing w:val="-2"/>
          <w:sz w:val="20"/>
        </w:rPr>
        <w:t>erbringen,</w:t>
      </w:r>
    </w:p>
    <w:p w14:paraId="548ACC3D" w14:textId="77777777" w:rsidR="00244A6A" w:rsidRDefault="00000000">
      <w:pPr>
        <w:pStyle w:val="Listenabsatz"/>
        <w:numPr>
          <w:ilvl w:val="0"/>
          <w:numId w:val="42"/>
        </w:numPr>
        <w:tabs>
          <w:tab w:val="left" w:pos="2406"/>
        </w:tabs>
        <w:spacing w:line="247" w:lineRule="auto"/>
        <w:ind w:right="977"/>
        <w:rPr>
          <w:sz w:val="20"/>
        </w:rPr>
      </w:pPr>
      <w:r>
        <w:rPr>
          <w:sz w:val="20"/>
        </w:rPr>
        <w:t>digitale Produkte, wie bspw. Auskünfte, E-Books und bestimmte Daten und Dateien, zu</w:t>
      </w:r>
      <w:r>
        <w:rPr>
          <w:spacing w:val="40"/>
          <w:sz w:val="20"/>
        </w:rPr>
        <w:t xml:space="preserve"> </w:t>
      </w:r>
      <w:r>
        <w:rPr>
          <w:spacing w:val="-2"/>
          <w:sz w:val="20"/>
        </w:rPr>
        <w:t>liefern,</w:t>
      </w:r>
    </w:p>
    <w:p w14:paraId="6BCA35A5" w14:textId="77777777" w:rsidR="00244A6A" w:rsidRDefault="00000000">
      <w:pPr>
        <w:pStyle w:val="Listenabsatz"/>
        <w:numPr>
          <w:ilvl w:val="0"/>
          <w:numId w:val="42"/>
        </w:numPr>
        <w:tabs>
          <w:tab w:val="left" w:pos="2406"/>
        </w:tabs>
        <w:spacing w:before="2"/>
        <w:ind w:hanging="192"/>
        <w:rPr>
          <w:sz w:val="20"/>
        </w:rPr>
      </w:pPr>
      <w:r>
        <w:rPr>
          <w:sz w:val="20"/>
        </w:rPr>
        <w:t>Kundenbeziehungen</w:t>
      </w:r>
      <w:r>
        <w:rPr>
          <w:spacing w:val="-6"/>
          <w:sz w:val="20"/>
        </w:rPr>
        <w:t xml:space="preserve"> </w:t>
      </w:r>
      <w:r>
        <w:rPr>
          <w:sz w:val="20"/>
        </w:rPr>
        <w:t>durch</w:t>
      </w:r>
      <w:r>
        <w:rPr>
          <w:spacing w:val="-4"/>
          <w:sz w:val="20"/>
        </w:rPr>
        <w:t xml:space="preserve"> </w:t>
      </w:r>
      <w:r>
        <w:rPr>
          <w:sz w:val="20"/>
        </w:rPr>
        <w:t>Bedarfs-</w:t>
      </w:r>
      <w:r>
        <w:rPr>
          <w:spacing w:val="-4"/>
          <w:sz w:val="20"/>
        </w:rPr>
        <w:t xml:space="preserve"> </w:t>
      </w:r>
      <w:r>
        <w:rPr>
          <w:sz w:val="20"/>
        </w:rPr>
        <w:t>und</w:t>
      </w:r>
      <w:r>
        <w:rPr>
          <w:spacing w:val="-4"/>
          <w:sz w:val="20"/>
        </w:rPr>
        <w:t xml:space="preserve"> </w:t>
      </w:r>
      <w:r>
        <w:rPr>
          <w:sz w:val="20"/>
        </w:rPr>
        <w:t>Zufriedenheitsabfragen</w:t>
      </w:r>
      <w:r>
        <w:rPr>
          <w:spacing w:val="-4"/>
          <w:sz w:val="20"/>
        </w:rPr>
        <w:t xml:space="preserve"> </w:t>
      </w:r>
      <w:r>
        <w:rPr>
          <w:sz w:val="20"/>
        </w:rPr>
        <w:t>zu</w:t>
      </w:r>
      <w:r>
        <w:rPr>
          <w:spacing w:val="-4"/>
          <w:sz w:val="20"/>
        </w:rPr>
        <w:t xml:space="preserve"> </w:t>
      </w:r>
      <w:r>
        <w:rPr>
          <w:spacing w:val="-2"/>
          <w:sz w:val="20"/>
        </w:rPr>
        <w:t>vertiefen.</w:t>
      </w:r>
    </w:p>
    <w:p w14:paraId="4778F3F3" w14:textId="77777777" w:rsidR="00244A6A" w:rsidRDefault="00244A6A">
      <w:pPr>
        <w:pStyle w:val="Textkrper"/>
        <w:spacing w:before="2"/>
      </w:pPr>
    </w:p>
    <w:p w14:paraId="0633989B" w14:textId="77777777" w:rsidR="00244A6A" w:rsidRDefault="00000000">
      <w:pPr>
        <w:pStyle w:val="berschrift4"/>
      </w:pPr>
      <w:r>
        <w:rPr>
          <w:spacing w:val="-2"/>
        </w:rPr>
        <w:t>Innovationen</w:t>
      </w:r>
    </w:p>
    <w:p w14:paraId="0472384C" w14:textId="77777777" w:rsidR="00244A6A" w:rsidRDefault="00244A6A">
      <w:pPr>
        <w:pStyle w:val="Textkrper"/>
        <w:spacing w:before="2"/>
        <w:rPr>
          <w:b/>
          <w:sz w:val="22"/>
        </w:rPr>
      </w:pPr>
    </w:p>
    <w:p w14:paraId="2CE661C0" w14:textId="77777777" w:rsidR="00244A6A" w:rsidRDefault="00000000">
      <w:pPr>
        <w:pStyle w:val="Textkrper"/>
        <w:spacing w:line="247" w:lineRule="auto"/>
        <w:ind w:left="2205" w:right="977"/>
        <w:jc w:val="both"/>
      </w:pPr>
      <w:r>
        <w:t>Im Rahmen einer experimentellen Studie wurde die Wirkung von Videos im E-Mail-Marke-</w:t>
      </w:r>
      <w:r>
        <w:rPr>
          <w:spacing w:val="40"/>
        </w:rPr>
        <w:t xml:space="preserve"> </w:t>
      </w:r>
      <w:proofErr w:type="spellStart"/>
      <w:r>
        <w:t>ting</w:t>
      </w:r>
      <w:proofErr w:type="spellEnd"/>
      <w:r>
        <w:t xml:space="preserve"> auf ausgewählte Konstrukte des Konsumverhaltens untersucht (Hampel et al., 2013,</w:t>
      </w:r>
      <w:r>
        <w:rPr>
          <w:spacing w:val="40"/>
        </w:rPr>
        <w:t xml:space="preserve"> </w:t>
      </w:r>
      <w:r>
        <w:t>S.</w:t>
      </w:r>
      <w:r>
        <w:rPr>
          <w:spacing w:val="-2"/>
        </w:rPr>
        <w:t xml:space="preserve"> </w:t>
      </w:r>
      <w:r>
        <w:t>58).</w:t>
      </w:r>
      <w:r>
        <w:rPr>
          <w:spacing w:val="-2"/>
        </w:rPr>
        <w:t xml:space="preserve"> </w:t>
      </w:r>
      <w:r>
        <w:t>Durch</w:t>
      </w:r>
      <w:r>
        <w:rPr>
          <w:spacing w:val="-2"/>
        </w:rPr>
        <w:t xml:space="preserve"> </w:t>
      </w:r>
      <w:r>
        <w:t>den</w:t>
      </w:r>
      <w:r>
        <w:rPr>
          <w:spacing w:val="-2"/>
        </w:rPr>
        <w:t xml:space="preserve"> </w:t>
      </w:r>
      <w:r>
        <w:t>Einsatz</w:t>
      </w:r>
      <w:r>
        <w:rPr>
          <w:spacing w:val="-2"/>
        </w:rPr>
        <w:t xml:space="preserve"> </w:t>
      </w:r>
      <w:r>
        <w:t>von</w:t>
      </w:r>
      <w:r>
        <w:rPr>
          <w:spacing w:val="-2"/>
        </w:rPr>
        <w:t xml:space="preserve"> </w:t>
      </w:r>
      <w:r>
        <w:t>Online-Videos</w:t>
      </w:r>
      <w:r>
        <w:rPr>
          <w:spacing w:val="-2"/>
        </w:rPr>
        <w:t xml:space="preserve"> </w:t>
      </w:r>
      <w:r>
        <w:t>wird</w:t>
      </w:r>
      <w:r>
        <w:rPr>
          <w:spacing w:val="-2"/>
        </w:rPr>
        <w:t xml:space="preserve"> </w:t>
      </w:r>
      <w:r>
        <w:t>das</w:t>
      </w:r>
      <w:r>
        <w:rPr>
          <w:spacing w:val="-2"/>
        </w:rPr>
        <w:t xml:space="preserve"> </w:t>
      </w:r>
      <w:r>
        <w:t>E-Mail-Marketing</w:t>
      </w:r>
      <w:r>
        <w:rPr>
          <w:spacing w:val="-2"/>
        </w:rPr>
        <w:t xml:space="preserve"> </w:t>
      </w:r>
      <w:r>
        <w:t>durch</w:t>
      </w:r>
      <w:r>
        <w:rPr>
          <w:spacing w:val="-2"/>
        </w:rPr>
        <w:t xml:space="preserve"> </w:t>
      </w:r>
      <w:r>
        <w:t>ein</w:t>
      </w:r>
      <w:r>
        <w:rPr>
          <w:spacing w:val="-2"/>
        </w:rPr>
        <w:t xml:space="preserve"> </w:t>
      </w:r>
      <w:r>
        <w:t>bewegtes</w:t>
      </w:r>
      <w:r>
        <w:rPr>
          <w:spacing w:val="40"/>
        </w:rPr>
        <w:t xml:space="preserve"> </w:t>
      </w:r>
      <w:r>
        <w:t xml:space="preserve">Element erweitert, sodass die Aufmerksamkeit und Wahrnehmung der </w:t>
      </w:r>
      <w:proofErr w:type="spellStart"/>
      <w:proofErr w:type="gramStart"/>
      <w:r>
        <w:t>Konsument:innen</w:t>
      </w:r>
      <w:proofErr w:type="spellEnd"/>
      <w:proofErr w:type="gramEnd"/>
      <w:r>
        <w:rPr>
          <w:spacing w:val="40"/>
        </w:rPr>
        <w:t xml:space="preserve"> </w:t>
      </w:r>
      <w:r>
        <w:t>durch „erzählende, verkaufende, lehrende, motivierende, unterweisende und/oder unter-</w:t>
      </w:r>
      <w:r>
        <w:rPr>
          <w:spacing w:val="40"/>
        </w:rPr>
        <w:t xml:space="preserve"> </w:t>
      </w:r>
      <w:r>
        <w:t>haltenden Komponenten“ erweitert wird (Rosenbaum, 2008, S. 19).</w:t>
      </w:r>
    </w:p>
    <w:p w14:paraId="1D40C7B0" w14:textId="77777777" w:rsidR="00244A6A" w:rsidRDefault="00244A6A">
      <w:pPr>
        <w:spacing w:line="247" w:lineRule="auto"/>
        <w:jc w:val="both"/>
        <w:sectPr w:rsidR="00244A6A">
          <w:type w:val="continuous"/>
          <w:pgSz w:w="11910" w:h="16840"/>
          <w:pgMar w:top="820" w:right="660" w:bottom="280" w:left="560" w:header="0" w:footer="727" w:gutter="0"/>
          <w:cols w:space="720"/>
        </w:sectPr>
      </w:pPr>
    </w:p>
    <w:p w14:paraId="5939629C" w14:textId="38E257FC" w:rsidR="00244A6A" w:rsidRDefault="00000000">
      <w:pPr>
        <w:pStyle w:val="Textkrper"/>
        <w:spacing w:before="85" w:line="247" w:lineRule="auto"/>
        <w:ind w:left="1079" w:right="2102"/>
        <w:jc w:val="both"/>
      </w:pPr>
      <w:r>
        <w:lastRenderedPageBreak/>
        <w:t>Die Ergebnisse der Studie zeigen, dass die Integration von Videos durch die Verschmelzung von Unterhaltung, Werbung und Informationen eine stärkere Aufmerksamkeit</w:t>
      </w:r>
      <w:r>
        <w:rPr>
          <w:spacing w:val="40"/>
        </w:rPr>
        <w:t xml:space="preserve"> </w:t>
      </w:r>
      <w:r>
        <w:t xml:space="preserve">erzeugt und die Einstellung der </w:t>
      </w:r>
      <w:proofErr w:type="spellStart"/>
      <w:proofErr w:type="gramStart"/>
      <w:r>
        <w:t>Konsument:innen</w:t>
      </w:r>
      <w:proofErr w:type="spellEnd"/>
      <w:proofErr w:type="gramEnd"/>
      <w:r>
        <w:t xml:space="preserve"> positiv beeinflusst. Fazit: Werbetreibende</w:t>
      </w:r>
      <w:r>
        <w:rPr>
          <w:spacing w:val="-3"/>
        </w:rPr>
        <w:t xml:space="preserve"> </w:t>
      </w:r>
      <w:r>
        <w:t>erzielen</w:t>
      </w:r>
      <w:r>
        <w:rPr>
          <w:spacing w:val="-3"/>
        </w:rPr>
        <w:t xml:space="preserve"> </w:t>
      </w:r>
      <w:r>
        <w:t>durch</w:t>
      </w:r>
      <w:r>
        <w:rPr>
          <w:spacing w:val="-3"/>
        </w:rPr>
        <w:t xml:space="preserve"> </w:t>
      </w:r>
      <w:r>
        <w:t>den</w:t>
      </w:r>
      <w:r>
        <w:rPr>
          <w:spacing w:val="-3"/>
        </w:rPr>
        <w:t xml:space="preserve"> </w:t>
      </w:r>
      <w:r>
        <w:t>Einsatz</w:t>
      </w:r>
      <w:r>
        <w:rPr>
          <w:spacing w:val="-3"/>
        </w:rPr>
        <w:t xml:space="preserve"> </w:t>
      </w:r>
      <w:r>
        <w:t>von</w:t>
      </w:r>
      <w:r>
        <w:rPr>
          <w:spacing w:val="-3"/>
        </w:rPr>
        <w:t xml:space="preserve"> </w:t>
      </w:r>
      <w:r>
        <w:t>Video-E-Mails</w:t>
      </w:r>
      <w:r>
        <w:rPr>
          <w:spacing w:val="-3"/>
        </w:rPr>
        <w:t xml:space="preserve"> </w:t>
      </w:r>
      <w:r>
        <w:t>deutlich</w:t>
      </w:r>
      <w:r>
        <w:rPr>
          <w:spacing w:val="-3"/>
        </w:rPr>
        <w:t xml:space="preserve"> </w:t>
      </w:r>
      <w:r>
        <w:t>höhere</w:t>
      </w:r>
      <w:r>
        <w:rPr>
          <w:spacing w:val="-3"/>
        </w:rPr>
        <w:t xml:space="preserve"> </w:t>
      </w:r>
      <w:r>
        <w:t>Erfolgsquoten</w:t>
      </w:r>
      <w:r>
        <w:rPr>
          <w:spacing w:val="-3"/>
        </w:rPr>
        <w:t xml:space="preserve"> </w:t>
      </w:r>
      <w:r>
        <w:t>im</w:t>
      </w:r>
      <w:r>
        <w:rPr>
          <w:spacing w:val="-3"/>
        </w:rPr>
        <w:t xml:space="preserve"> </w:t>
      </w:r>
      <w:r>
        <w:t>Ver-</w:t>
      </w:r>
      <w:r>
        <w:rPr>
          <w:spacing w:val="40"/>
        </w:rPr>
        <w:t xml:space="preserve"> </w:t>
      </w:r>
      <w:r>
        <w:t>gleich zu reinen Textmails (Hampel et al., 2013, S. 67).</w:t>
      </w:r>
    </w:p>
    <w:p w14:paraId="0988D2F1" w14:textId="77777777" w:rsidR="00244A6A" w:rsidRDefault="00244A6A">
      <w:pPr>
        <w:pStyle w:val="Textkrper"/>
        <w:spacing w:before="12"/>
        <w:rPr>
          <w:sz w:val="19"/>
        </w:rPr>
      </w:pPr>
    </w:p>
    <w:p w14:paraId="611119FA" w14:textId="77777777" w:rsidR="00244A6A" w:rsidRDefault="00000000">
      <w:pPr>
        <w:pStyle w:val="berschrift4"/>
        <w:ind w:left="1080"/>
        <w:jc w:val="both"/>
      </w:pPr>
      <w:r>
        <w:t>Problemstellungen</w:t>
      </w:r>
      <w:r>
        <w:rPr>
          <w:spacing w:val="-8"/>
        </w:rPr>
        <w:t xml:space="preserve"> </w:t>
      </w:r>
      <w:r>
        <w:t>des</w:t>
      </w:r>
      <w:r>
        <w:rPr>
          <w:spacing w:val="-8"/>
        </w:rPr>
        <w:t xml:space="preserve"> </w:t>
      </w:r>
      <w:r>
        <w:t>E-Mail-</w:t>
      </w:r>
      <w:r>
        <w:rPr>
          <w:spacing w:val="-2"/>
        </w:rPr>
        <w:t>Marketings</w:t>
      </w:r>
    </w:p>
    <w:p w14:paraId="681E6F06" w14:textId="77777777" w:rsidR="00244A6A" w:rsidRDefault="00244A6A">
      <w:pPr>
        <w:pStyle w:val="Textkrper"/>
        <w:spacing w:before="1"/>
        <w:rPr>
          <w:b/>
          <w:sz w:val="22"/>
        </w:rPr>
      </w:pPr>
    </w:p>
    <w:p w14:paraId="729625E6" w14:textId="77777777" w:rsidR="00244A6A" w:rsidRDefault="00000000">
      <w:pPr>
        <w:pStyle w:val="Textkrper"/>
        <w:spacing w:line="247" w:lineRule="auto"/>
        <w:ind w:left="1079" w:right="2102"/>
        <w:jc w:val="both"/>
      </w:pPr>
      <w:r>
        <w:t>Die Problem- und Fragestellungen in Verbindung mit dem E-Mail-Marketing sind umfang-</w:t>
      </w:r>
      <w:r>
        <w:rPr>
          <w:spacing w:val="40"/>
        </w:rPr>
        <w:t xml:space="preserve"> </w:t>
      </w:r>
      <w:r>
        <w:t>reich</w:t>
      </w:r>
      <w:r>
        <w:rPr>
          <w:spacing w:val="-1"/>
        </w:rPr>
        <w:t xml:space="preserve"> </w:t>
      </w:r>
      <w:r>
        <w:t>und</w:t>
      </w:r>
      <w:r>
        <w:rPr>
          <w:spacing w:val="-1"/>
        </w:rPr>
        <w:t xml:space="preserve"> </w:t>
      </w:r>
      <w:r>
        <w:t>reichen</w:t>
      </w:r>
      <w:r>
        <w:rPr>
          <w:spacing w:val="-1"/>
        </w:rPr>
        <w:t xml:space="preserve"> </w:t>
      </w:r>
      <w:r>
        <w:t>von</w:t>
      </w:r>
      <w:r>
        <w:rPr>
          <w:spacing w:val="-1"/>
        </w:rPr>
        <w:t xml:space="preserve"> </w:t>
      </w:r>
      <w:r>
        <w:t>inhaltlichen,</w:t>
      </w:r>
      <w:r>
        <w:rPr>
          <w:spacing w:val="-1"/>
        </w:rPr>
        <w:t xml:space="preserve"> </w:t>
      </w:r>
      <w:r>
        <w:t>konzeptionellen</w:t>
      </w:r>
      <w:r>
        <w:rPr>
          <w:spacing w:val="-1"/>
        </w:rPr>
        <w:t xml:space="preserve"> </w:t>
      </w:r>
      <w:r>
        <w:t>bis</w:t>
      </w:r>
      <w:r>
        <w:rPr>
          <w:spacing w:val="-1"/>
        </w:rPr>
        <w:t xml:space="preserve"> </w:t>
      </w:r>
      <w:r>
        <w:t>hin</w:t>
      </w:r>
      <w:r>
        <w:rPr>
          <w:spacing w:val="-1"/>
        </w:rPr>
        <w:t xml:space="preserve"> </w:t>
      </w:r>
      <w:r>
        <w:t>zu</w:t>
      </w:r>
      <w:r>
        <w:rPr>
          <w:spacing w:val="-1"/>
        </w:rPr>
        <w:t xml:space="preserve"> </w:t>
      </w:r>
      <w:r>
        <w:t>juristischen</w:t>
      </w:r>
      <w:r>
        <w:rPr>
          <w:spacing w:val="-1"/>
        </w:rPr>
        <w:t xml:space="preserve"> </w:t>
      </w:r>
      <w:r>
        <w:t>Aspekten.</w:t>
      </w:r>
      <w:r>
        <w:rPr>
          <w:spacing w:val="-1"/>
        </w:rPr>
        <w:t xml:space="preserve"> </w:t>
      </w:r>
      <w:r>
        <w:t>Zent-</w:t>
      </w:r>
      <w:r>
        <w:rPr>
          <w:spacing w:val="40"/>
        </w:rPr>
        <w:t xml:space="preserve"> </w:t>
      </w:r>
      <w:proofErr w:type="spellStart"/>
      <w:r>
        <w:t>rale</w:t>
      </w:r>
      <w:proofErr w:type="spellEnd"/>
      <w:r>
        <w:t xml:space="preserve"> Problemstellungen des E-Mail-Marketings sind (Lammenett, 2021, S. 86–101):</w:t>
      </w:r>
    </w:p>
    <w:p w14:paraId="0538D7E7" w14:textId="77777777" w:rsidR="00244A6A" w:rsidRDefault="00244A6A">
      <w:pPr>
        <w:pStyle w:val="Textkrper"/>
        <w:spacing w:before="12"/>
      </w:pPr>
    </w:p>
    <w:p w14:paraId="70BF6965" w14:textId="77777777" w:rsidR="00244A6A" w:rsidRDefault="00000000">
      <w:pPr>
        <w:pStyle w:val="Listenabsatz"/>
        <w:numPr>
          <w:ilvl w:val="0"/>
          <w:numId w:val="41"/>
        </w:numPr>
        <w:tabs>
          <w:tab w:val="left" w:pos="1281"/>
        </w:tabs>
        <w:spacing w:before="0"/>
        <w:ind w:hanging="192"/>
        <w:rPr>
          <w:sz w:val="20"/>
        </w:rPr>
      </w:pPr>
      <w:r>
        <w:rPr>
          <w:sz w:val="20"/>
        </w:rPr>
        <w:t xml:space="preserve">die Gewinnung von </w:t>
      </w:r>
      <w:r>
        <w:rPr>
          <w:spacing w:val="-2"/>
          <w:sz w:val="20"/>
        </w:rPr>
        <w:t>Adressen,</w:t>
      </w:r>
    </w:p>
    <w:p w14:paraId="7A3B3588" w14:textId="77777777" w:rsidR="00244A6A" w:rsidRDefault="00000000">
      <w:pPr>
        <w:pStyle w:val="Listenabsatz"/>
        <w:numPr>
          <w:ilvl w:val="0"/>
          <w:numId w:val="41"/>
        </w:numPr>
        <w:tabs>
          <w:tab w:val="left" w:pos="1281"/>
        </w:tabs>
        <w:ind w:hanging="192"/>
        <w:rPr>
          <w:sz w:val="20"/>
        </w:rPr>
      </w:pPr>
      <w:r>
        <w:rPr>
          <w:sz w:val="20"/>
        </w:rPr>
        <w:t>das</w:t>
      </w:r>
      <w:r>
        <w:rPr>
          <w:spacing w:val="-5"/>
          <w:sz w:val="20"/>
        </w:rPr>
        <w:t xml:space="preserve"> </w:t>
      </w:r>
      <w:r>
        <w:rPr>
          <w:sz w:val="20"/>
        </w:rPr>
        <w:t>Lösen</w:t>
      </w:r>
      <w:r>
        <w:rPr>
          <w:spacing w:val="-5"/>
          <w:sz w:val="20"/>
        </w:rPr>
        <w:t xml:space="preserve"> </w:t>
      </w:r>
      <w:r>
        <w:rPr>
          <w:sz w:val="20"/>
        </w:rPr>
        <w:t>von</w:t>
      </w:r>
      <w:r>
        <w:rPr>
          <w:spacing w:val="-5"/>
          <w:sz w:val="20"/>
        </w:rPr>
        <w:t xml:space="preserve"> </w:t>
      </w:r>
      <w:r>
        <w:rPr>
          <w:sz w:val="20"/>
        </w:rPr>
        <w:t>Spamfilter-</w:t>
      </w:r>
      <w:r>
        <w:rPr>
          <w:spacing w:val="-5"/>
          <w:sz w:val="20"/>
        </w:rPr>
        <w:t xml:space="preserve"> </w:t>
      </w:r>
      <w:r>
        <w:rPr>
          <w:sz w:val="20"/>
        </w:rPr>
        <w:t>und</w:t>
      </w:r>
      <w:r>
        <w:rPr>
          <w:spacing w:val="-5"/>
          <w:sz w:val="20"/>
        </w:rPr>
        <w:t xml:space="preserve"> </w:t>
      </w:r>
      <w:r>
        <w:rPr>
          <w:sz w:val="20"/>
        </w:rPr>
        <w:t>Blacklist-</w:t>
      </w:r>
      <w:r>
        <w:rPr>
          <w:spacing w:val="-2"/>
          <w:sz w:val="20"/>
        </w:rPr>
        <w:t>Problemen,</w:t>
      </w:r>
    </w:p>
    <w:p w14:paraId="4C81ADB3" w14:textId="77777777" w:rsidR="00244A6A" w:rsidRDefault="00000000">
      <w:pPr>
        <w:pStyle w:val="Listenabsatz"/>
        <w:numPr>
          <w:ilvl w:val="0"/>
          <w:numId w:val="41"/>
        </w:numPr>
        <w:tabs>
          <w:tab w:val="left" w:pos="1281"/>
        </w:tabs>
        <w:spacing w:before="8"/>
        <w:ind w:hanging="192"/>
        <w:rPr>
          <w:sz w:val="20"/>
        </w:rPr>
      </w:pPr>
      <w:r>
        <w:rPr>
          <w:sz w:val="20"/>
        </w:rPr>
        <w:t>Beachtung</w:t>
      </w:r>
      <w:r>
        <w:rPr>
          <w:spacing w:val="-4"/>
          <w:sz w:val="20"/>
        </w:rPr>
        <w:t xml:space="preserve"> </w:t>
      </w:r>
      <w:r>
        <w:rPr>
          <w:sz w:val="20"/>
        </w:rPr>
        <w:t>inhaltlicher</w:t>
      </w:r>
      <w:r>
        <w:rPr>
          <w:spacing w:val="-3"/>
          <w:sz w:val="20"/>
        </w:rPr>
        <w:t xml:space="preserve"> </w:t>
      </w:r>
      <w:r>
        <w:rPr>
          <w:sz w:val="20"/>
        </w:rPr>
        <w:t>und</w:t>
      </w:r>
      <w:r>
        <w:rPr>
          <w:spacing w:val="-3"/>
          <w:sz w:val="20"/>
        </w:rPr>
        <w:t xml:space="preserve"> </w:t>
      </w:r>
      <w:r>
        <w:rPr>
          <w:sz w:val="20"/>
        </w:rPr>
        <w:t>konzeptioneller</w:t>
      </w:r>
      <w:r>
        <w:rPr>
          <w:spacing w:val="-3"/>
          <w:sz w:val="20"/>
        </w:rPr>
        <w:t xml:space="preserve"> </w:t>
      </w:r>
      <w:r>
        <w:rPr>
          <w:spacing w:val="-2"/>
          <w:sz w:val="20"/>
        </w:rPr>
        <w:t>Problemstellungen,</w:t>
      </w:r>
    </w:p>
    <w:p w14:paraId="25F17948" w14:textId="77777777" w:rsidR="00244A6A" w:rsidRDefault="00000000">
      <w:pPr>
        <w:pStyle w:val="Listenabsatz"/>
        <w:numPr>
          <w:ilvl w:val="0"/>
          <w:numId w:val="41"/>
        </w:numPr>
        <w:tabs>
          <w:tab w:val="left" w:pos="1281"/>
        </w:tabs>
        <w:ind w:hanging="192"/>
        <w:rPr>
          <w:sz w:val="20"/>
        </w:rPr>
      </w:pPr>
      <w:r>
        <w:rPr>
          <w:sz w:val="20"/>
        </w:rPr>
        <w:t>Berücksichtigung</w:t>
      </w:r>
      <w:r>
        <w:rPr>
          <w:spacing w:val="-2"/>
          <w:sz w:val="20"/>
        </w:rPr>
        <w:t xml:space="preserve"> </w:t>
      </w:r>
      <w:r>
        <w:rPr>
          <w:sz w:val="20"/>
        </w:rPr>
        <w:t>technischer</w:t>
      </w:r>
      <w:r>
        <w:rPr>
          <w:spacing w:val="-1"/>
          <w:sz w:val="20"/>
        </w:rPr>
        <w:t xml:space="preserve"> </w:t>
      </w:r>
      <w:r>
        <w:rPr>
          <w:spacing w:val="-2"/>
          <w:sz w:val="20"/>
        </w:rPr>
        <w:t>Probleme,</w:t>
      </w:r>
    </w:p>
    <w:p w14:paraId="3BC67D0C" w14:textId="77777777" w:rsidR="00244A6A" w:rsidRDefault="00000000">
      <w:pPr>
        <w:pStyle w:val="Listenabsatz"/>
        <w:numPr>
          <w:ilvl w:val="0"/>
          <w:numId w:val="41"/>
        </w:numPr>
        <w:tabs>
          <w:tab w:val="left" w:pos="1281"/>
        </w:tabs>
        <w:ind w:hanging="192"/>
        <w:rPr>
          <w:sz w:val="20"/>
        </w:rPr>
      </w:pPr>
      <w:r>
        <w:rPr>
          <w:sz w:val="20"/>
        </w:rPr>
        <w:t>Klärung</w:t>
      </w:r>
      <w:r>
        <w:rPr>
          <w:spacing w:val="-2"/>
          <w:sz w:val="20"/>
        </w:rPr>
        <w:t xml:space="preserve"> </w:t>
      </w:r>
      <w:r>
        <w:rPr>
          <w:sz w:val="20"/>
        </w:rPr>
        <w:t>juristischer</w:t>
      </w:r>
      <w:r>
        <w:rPr>
          <w:spacing w:val="-2"/>
          <w:sz w:val="20"/>
        </w:rPr>
        <w:t xml:space="preserve"> Probleme.</w:t>
      </w:r>
    </w:p>
    <w:p w14:paraId="48B8108C" w14:textId="77777777" w:rsidR="00244A6A" w:rsidRDefault="00244A6A">
      <w:pPr>
        <w:pStyle w:val="Textkrper"/>
        <w:spacing w:before="5"/>
        <w:rPr>
          <w:sz w:val="13"/>
        </w:rPr>
      </w:pPr>
    </w:p>
    <w:p w14:paraId="585FA6DF" w14:textId="77777777" w:rsidR="00244A6A" w:rsidRDefault="00244A6A">
      <w:pPr>
        <w:rPr>
          <w:sz w:val="13"/>
        </w:rPr>
        <w:sectPr w:rsidR="00244A6A">
          <w:pgSz w:w="11910" w:h="16840"/>
          <w:pgMar w:top="1700" w:right="660" w:bottom="920" w:left="560" w:header="0" w:footer="727" w:gutter="0"/>
          <w:cols w:space="720"/>
        </w:sectPr>
      </w:pPr>
    </w:p>
    <w:p w14:paraId="689194F2" w14:textId="76420471" w:rsidR="00244A6A" w:rsidRDefault="00000000">
      <w:pPr>
        <w:pStyle w:val="Textkrper"/>
        <w:spacing w:before="100" w:line="247" w:lineRule="auto"/>
        <w:ind w:left="1079"/>
        <w:jc w:val="both"/>
      </w:pPr>
      <w:r>
        <w:t>Auf die Gewinnung von Adressen wird später ausführlich eingegangen. Das Spamfilter-</w:t>
      </w:r>
      <w:r>
        <w:rPr>
          <w:spacing w:val="40"/>
        </w:rPr>
        <w:t xml:space="preserve"> </w:t>
      </w:r>
      <w:r>
        <w:t xml:space="preserve">und Blacklist-Problem entsteht, indem versandte E-Mails nicht im Postfach des Empfängers ankommen, da sie durch </w:t>
      </w:r>
      <w:r>
        <w:rPr>
          <w:b/>
        </w:rPr>
        <w:t>Firewalls</w:t>
      </w:r>
      <w:r>
        <w:t xml:space="preserve">, </w:t>
      </w:r>
      <w:proofErr w:type="spellStart"/>
      <w:r>
        <w:t>Blacklists</w:t>
      </w:r>
      <w:proofErr w:type="spellEnd"/>
      <w:r>
        <w:t xml:space="preserve"> und Spamfilter eliminiert, beziehungs-</w:t>
      </w:r>
      <w:r>
        <w:rPr>
          <w:spacing w:val="40"/>
        </w:rPr>
        <w:t xml:space="preserve"> </w:t>
      </w:r>
      <w:r>
        <w:t xml:space="preserve">weise abgefangen werden (Lammenett, 2021, S. 86). Die Firewalls, </w:t>
      </w:r>
      <w:proofErr w:type="spellStart"/>
      <w:r>
        <w:t>Blacklists</w:t>
      </w:r>
      <w:proofErr w:type="spellEnd"/>
      <w:r>
        <w:t xml:space="preserve"> und</w:t>
      </w:r>
      <w:r>
        <w:rPr>
          <w:spacing w:val="40"/>
        </w:rPr>
        <w:t xml:space="preserve"> </w:t>
      </w:r>
      <w:r>
        <w:t>Spamfilter machen durchaus Sinn, da nach Angaben des US-Filterspezialisten Message</w:t>
      </w:r>
      <w:r>
        <w:rPr>
          <w:spacing w:val="40"/>
        </w:rPr>
        <w:t xml:space="preserve"> </w:t>
      </w:r>
      <w:r>
        <w:t>Labs</w:t>
      </w:r>
      <w:r>
        <w:rPr>
          <w:spacing w:val="-1"/>
        </w:rPr>
        <w:t xml:space="preserve"> </w:t>
      </w:r>
      <w:r>
        <w:t>(mittlerweile</w:t>
      </w:r>
      <w:r>
        <w:rPr>
          <w:spacing w:val="-1"/>
        </w:rPr>
        <w:t xml:space="preserve"> </w:t>
      </w:r>
      <w:r>
        <w:t>von</w:t>
      </w:r>
      <w:r>
        <w:rPr>
          <w:spacing w:val="-1"/>
        </w:rPr>
        <w:t xml:space="preserve"> </w:t>
      </w:r>
      <w:r>
        <w:t>der</w:t>
      </w:r>
      <w:r>
        <w:rPr>
          <w:spacing w:val="-1"/>
        </w:rPr>
        <w:t xml:space="preserve"> </w:t>
      </w:r>
      <w:r>
        <w:t>Firma</w:t>
      </w:r>
      <w:r>
        <w:rPr>
          <w:spacing w:val="-1"/>
        </w:rPr>
        <w:t xml:space="preserve"> </w:t>
      </w:r>
      <w:r>
        <w:t>Symantec</w:t>
      </w:r>
      <w:r>
        <w:rPr>
          <w:spacing w:val="-1"/>
        </w:rPr>
        <w:t xml:space="preserve"> </w:t>
      </w:r>
      <w:r>
        <w:t>übernommen)</w:t>
      </w:r>
      <w:r>
        <w:rPr>
          <w:spacing w:val="-1"/>
        </w:rPr>
        <w:t xml:space="preserve"> </w:t>
      </w:r>
      <w:r>
        <w:t>im</w:t>
      </w:r>
      <w:r>
        <w:rPr>
          <w:spacing w:val="-1"/>
        </w:rPr>
        <w:t xml:space="preserve"> </w:t>
      </w:r>
      <w:r>
        <w:t>Jahr</w:t>
      </w:r>
      <w:r>
        <w:rPr>
          <w:spacing w:val="-1"/>
        </w:rPr>
        <w:t xml:space="preserve"> </w:t>
      </w:r>
      <w:r>
        <w:t>2010</w:t>
      </w:r>
      <w:r>
        <w:rPr>
          <w:spacing w:val="-1"/>
        </w:rPr>
        <w:t xml:space="preserve"> </w:t>
      </w:r>
      <w:r>
        <w:t>mehr</w:t>
      </w:r>
      <w:r>
        <w:rPr>
          <w:spacing w:val="-1"/>
        </w:rPr>
        <w:t xml:space="preserve"> </w:t>
      </w:r>
      <w:r>
        <w:t>als</w:t>
      </w:r>
      <w:r>
        <w:rPr>
          <w:spacing w:val="-1"/>
        </w:rPr>
        <w:t xml:space="preserve"> </w:t>
      </w:r>
      <w:r>
        <w:t>89,4</w:t>
      </w:r>
      <w:r>
        <w:rPr>
          <w:spacing w:val="-1"/>
        </w:rPr>
        <w:t xml:space="preserve"> </w:t>
      </w:r>
      <w:r>
        <w:t>Prozent aller weltweit versendeten E-Mails Spam waren. Um das Ankommen dieser Spams zu</w:t>
      </w:r>
      <w:r>
        <w:rPr>
          <w:spacing w:val="40"/>
        </w:rPr>
        <w:t xml:space="preserve"> </w:t>
      </w:r>
      <w:r>
        <w:t>vermeiden, werden die Spamfilter eingesetzt, die den „Inhalt einer E-Mail nach bestimmten Kriterien, Ausdrücken bzw. Stichworten“ überprüfen und auch gleichzeitig kontrollieren, ob der Versender auf einer Blacklist aufscheint (Lammenett, 2021, S. 87).</w:t>
      </w:r>
    </w:p>
    <w:p w14:paraId="340C033F" w14:textId="77777777" w:rsidR="00244A6A" w:rsidRDefault="00244A6A">
      <w:pPr>
        <w:pStyle w:val="Textkrper"/>
        <w:spacing w:before="6"/>
        <w:rPr>
          <w:sz w:val="21"/>
        </w:rPr>
      </w:pPr>
    </w:p>
    <w:p w14:paraId="4BE560FA" w14:textId="7A395AC6" w:rsidR="00244A6A" w:rsidRDefault="00000000">
      <w:pPr>
        <w:pStyle w:val="Textkrper"/>
        <w:spacing w:line="247" w:lineRule="auto"/>
        <w:ind w:left="1079"/>
        <w:jc w:val="both"/>
      </w:pPr>
      <w:r>
        <w:t>Für die versendenden seriösen Unternehmen werden jedoch diese Spamfilter zu einem</w:t>
      </w:r>
      <w:r>
        <w:rPr>
          <w:spacing w:val="40"/>
        </w:rPr>
        <w:t xml:space="preserve"> </w:t>
      </w:r>
      <w:r>
        <w:t>Problem,</w:t>
      </w:r>
      <w:r>
        <w:rPr>
          <w:spacing w:val="-2"/>
        </w:rPr>
        <w:t xml:space="preserve"> </w:t>
      </w:r>
      <w:r>
        <w:t>da</w:t>
      </w:r>
      <w:r>
        <w:rPr>
          <w:spacing w:val="-2"/>
        </w:rPr>
        <w:t xml:space="preserve"> </w:t>
      </w:r>
      <w:r>
        <w:t>oftmals</w:t>
      </w:r>
      <w:r>
        <w:rPr>
          <w:spacing w:val="-2"/>
        </w:rPr>
        <w:t xml:space="preserve"> </w:t>
      </w:r>
      <w:r>
        <w:t>Newsletter</w:t>
      </w:r>
      <w:r>
        <w:rPr>
          <w:spacing w:val="-2"/>
        </w:rPr>
        <w:t xml:space="preserve"> </w:t>
      </w:r>
      <w:r>
        <w:t>von</w:t>
      </w:r>
      <w:r>
        <w:rPr>
          <w:spacing w:val="-2"/>
        </w:rPr>
        <w:t xml:space="preserve"> </w:t>
      </w:r>
      <w:r>
        <w:t>diesen</w:t>
      </w:r>
      <w:r>
        <w:rPr>
          <w:spacing w:val="-2"/>
        </w:rPr>
        <w:t xml:space="preserve"> </w:t>
      </w:r>
      <w:r>
        <w:t>Filtern</w:t>
      </w:r>
      <w:r>
        <w:rPr>
          <w:spacing w:val="-2"/>
        </w:rPr>
        <w:t xml:space="preserve"> </w:t>
      </w:r>
      <w:r>
        <w:t>geblockt</w:t>
      </w:r>
      <w:r>
        <w:rPr>
          <w:spacing w:val="-2"/>
        </w:rPr>
        <w:t xml:space="preserve"> </w:t>
      </w:r>
      <w:r>
        <w:t>werden.</w:t>
      </w:r>
      <w:r>
        <w:rPr>
          <w:spacing w:val="-2"/>
        </w:rPr>
        <w:t xml:space="preserve"> </w:t>
      </w:r>
      <w:r>
        <w:t>Als</w:t>
      </w:r>
      <w:r>
        <w:rPr>
          <w:spacing w:val="-2"/>
        </w:rPr>
        <w:t xml:space="preserve"> </w:t>
      </w:r>
      <w:r>
        <w:t>erste</w:t>
      </w:r>
      <w:r>
        <w:rPr>
          <w:spacing w:val="-2"/>
        </w:rPr>
        <w:t xml:space="preserve"> </w:t>
      </w:r>
      <w:r>
        <w:t>Konsequenz</w:t>
      </w:r>
      <w:r>
        <w:rPr>
          <w:spacing w:val="40"/>
        </w:rPr>
        <w:t xml:space="preserve"> </w:t>
      </w:r>
      <w:r>
        <w:t>erreichen</w:t>
      </w:r>
      <w:r>
        <w:rPr>
          <w:spacing w:val="-3"/>
        </w:rPr>
        <w:t xml:space="preserve"> </w:t>
      </w:r>
      <w:r>
        <w:t>die</w:t>
      </w:r>
      <w:r>
        <w:rPr>
          <w:spacing w:val="-3"/>
        </w:rPr>
        <w:t xml:space="preserve"> </w:t>
      </w:r>
      <w:r>
        <w:t>Newsletter</w:t>
      </w:r>
      <w:r>
        <w:rPr>
          <w:spacing w:val="-3"/>
        </w:rPr>
        <w:t xml:space="preserve"> </w:t>
      </w:r>
      <w:r>
        <w:t>nicht</w:t>
      </w:r>
      <w:r>
        <w:rPr>
          <w:spacing w:val="-3"/>
        </w:rPr>
        <w:t xml:space="preserve"> </w:t>
      </w:r>
      <w:r>
        <w:t>den</w:t>
      </w:r>
      <w:r>
        <w:rPr>
          <w:spacing w:val="-3"/>
        </w:rPr>
        <w:t xml:space="preserve"> </w:t>
      </w:r>
      <w:r>
        <w:t>Posteingang,</w:t>
      </w:r>
      <w:r>
        <w:rPr>
          <w:spacing w:val="-3"/>
        </w:rPr>
        <w:t xml:space="preserve"> </w:t>
      </w:r>
      <w:r>
        <w:t>sondern</w:t>
      </w:r>
      <w:r>
        <w:rPr>
          <w:spacing w:val="-3"/>
        </w:rPr>
        <w:t xml:space="preserve"> </w:t>
      </w:r>
      <w:r>
        <w:t>werden</w:t>
      </w:r>
      <w:r>
        <w:rPr>
          <w:spacing w:val="-3"/>
        </w:rPr>
        <w:t xml:space="preserve"> </w:t>
      </w:r>
      <w:r>
        <w:t>als</w:t>
      </w:r>
      <w:r>
        <w:rPr>
          <w:spacing w:val="-3"/>
        </w:rPr>
        <w:t xml:space="preserve"> </w:t>
      </w:r>
      <w:r>
        <w:t>Spam</w:t>
      </w:r>
      <w:r>
        <w:rPr>
          <w:spacing w:val="-3"/>
        </w:rPr>
        <w:t xml:space="preserve"> </w:t>
      </w:r>
      <w:r>
        <w:t>ausgeschieden</w:t>
      </w:r>
      <w:r>
        <w:rPr>
          <w:spacing w:val="40"/>
        </w:rPr>
        <w:t xml:space="preserve"> </w:t>
      </w:r>
      <w:r>
        <w:t>und können daher auch nicht gelesen werden. Daher kommt es zu einem Absinken der</w:t>
      </w:r>
      <w:r>
        <w:rPr>
          <w:spacing w:val="40"/>
        </w:rPr>
        <w:t xml:space="preserve"> </w:t>
      </w:r>
      <w:r>
        <w:t>durchschnittlichen Öffnungsraten von E-Mails. Tatsächlich sank die Öffnungsrate von ca.</w:t>
      </w:r>
      <w:r>
        <w:rPr>
          <w:spacing w:val="40"/>
        </w:rPr>
        <w:t xml:space="preserve"> </w:t>
      </w:r>
      <w:r>
        <w:t>56,5 Prozent im Jahr 2003 (Lammenett, 2021, S. 87–89) auf ca. 20,6 Prozent im Jahr 2020</w:t>
      </w:r>
      <w:r>
        <w:rPr>
          <w:spacing w:val="40"/>
        </w:rPr>
        <w:t xml:space="preserve"> </w:t>
      </w:r>
      <w:r>
        <w:t>(</w:t>
      </w:r>
      <w:proofErr w:type="spellStart"/>
      <w:r>
        <w:t>Kinsta</w:t>
      </w:r>
      <w:proofErr w:type="spellEnd"/>
      <w:r>
        <w:t>, 2022, o. S.). Basierend auf Spamhaus-Listen werden Milliarden von E-Mails abgefangen.</w:t>
      </w:r>
      <w:r>
        <w:rPr>
          <w:spacing w:val="33"/>
        </w:rPr>
        <w:t xml:space="preserve"> </w:t>
      </w:r>
      <w:r>
        <w:t>Bekannte</w:t>
      </w:r>
      <w:r>
        <w:rPr>
          <w:spacing w:val="33"/>
        </w:rPr>
        <w:t xml:space="preserve"> </w:t>
      </w:r>
      <w:r>
        <w:rPr>
          <w:b/>
        </w:rPr>
        <w:t>Spamhaus</w:t>
      </w:r>
      <w:r>
        <w:t>-Listen</w:t>
      </w:r>
      <w:r>
        <w:rPr>
          <w:spacing w:val="33"/>
        </w:rPr>
        <w:t xml:space="preserve"> </w:t>
      </w:r>
      <w:r>
        <w:t>sind</w:t>
      </w:r>
      <w:r>
        <w:rPr>
          <w:spacing w:val="33"/>
        </w:rPr>
        <w:t xml:space="preserve"> </w:t>
      </w:r>
      <w:r>
        <w:t>die</w:t>
      </w:r>
      <w:r>
        <w:rPr>
          <w:spacing w:val="33"/>
        </w:rPr>
        <w:t xml:space="preserve"> </w:t>
      </w:r>
      <w:r>
        <w:t>SURBL</w:t>
      </w:r>
      <w:r>
        <w:rPr>
          <w:spacing w:val="33"/>
        </w:rPr>
        <w:t xml:space="preserve"> </w:t>
      </w:r>
      <w:r>
        <w:t>und</w:t>
      </w:r>
      <w:r>
        <w:rPr>
          <w:spacing w:val="33"/>
        </w:rPr>
        <w:t xml:space="preserve"> </w:t>
      </w:r>
      <w:r>
        <w:t>die</w:t>
      </w:r>
      <w:r>
        <w:rPr>
          <w:spacing w:val="33"/>
        </w:rPr>
        <w:t xml:space="preserve"> </w:t>
      </w:r>
      <w:r>
        <w:t>URIBL</w:t>
      </w:r>
      <w:r>
        <w:rPr>
          <w:spacing w:val="33"/>
        </w:rPr>
        <w:t xml:space="preserve"> </w:t>
      </w:r>
      <w:r>
        <w:t>(Lammenett,</w:t>
      </w:r>
      <w:r>
        <w:rPr>
          <w:spacing w:val="33"/>
        </w:rPr>
        <w:t xml:space="preserve"> </w:t>
      </w:r>
      <w:r>
        <w:t>2021,</w:t>
      </w:r>
      <w:r>
        <w:rPr>
          <w:spacing w:val="40"/>
        </w:rPr>
        <w:t xml:space="preserve"> </w:t>
      </w:r>
      <w:r>
        <w:t>S.</w:t>
      </w:r>
      <w:r>
        <w:rPr>
          <w:spacing w:val="-1"/>
        </w:rPr>
        <w:t xml:space="preserve"> </w:t>
      </w:r>
      <w:r>
        <w:t>87–89).</w:t>
      </w:r>
    </w:p>
    <w:p w14:paraId="39C62F89" w14:textId="77777777" w:rsidR="00244A6A" w:rsidRDefault="00244A6A">
      <w:pPr>
        <w:pStyle w:val="Textkrper"/>
        <w:spacing w:before="4"/>
      </w:pPr>
    </w:p>
    <w:p w14:paraId="031A7703" w14:textId="77777777" w:rsidR="00244A6A" w:rsidRDefault="00000000">
      <w:pPr>
        <w:pStyle w:val="berschrift4"/>
        <w:ind w:left="1079"/>
        <w:jc w:val="both"/>
      </w:pPr>
      <w:r>
        <w:t>Rechtliche</w:t>
      </w:r>
      <w:r>
        <w:rPr>
          <w:spacing w:val="-3"/>
        </w:rPr>
        <w:t xml:space="preserve"> </w:t>
      </w:r>
      <w:r>
        <w:rPr>
          <w:spacing w:val="-2"/>
        </w:rPr>
        <w:t>Grundlagen</w:t>
      </w:r>
    </w:p>
    <w:p w14:paraId="29545235" w14:textId="77777777" w:rsidR="00244A6A" w:rsidRDefault="00244A6A">
      <w:pPr>
        <w:pStyle w:val="Textkrper"/>
        <w:spacing w:before="1"/>
        <w:rPr>
          <w:b/>
          <w:sz w:val="22"/>
        </w:rPr>
      </w:pPr>
    </w:p>
    <w:p w14:paraId="22E283DD" w14:textId="5EC0AAA2" w:rsidR="00244A6A" w:rsidRDefault="00000000">
      <w:pPr>
        <w:pStyle w:val="Textkrper"/>
        <w:spacing w:before="1" w:line="247" w:lineRule="auto"/>
        <w:ind w:left="1079"/>
        <w:jc w:val="both"/>
      </w:pPr>
      <w:r>
        <w:t>Der Bundesverband Digitale Wirtschaft (BVDW) versucht, basierend auf dem Expertenwissen, entwicklungshemmende Barrieren bei E-Mail-Service-Providern, Dialogagenturen</w:t>
      </w:r>
      <w:r>
        <w:rPr>
          <w:spacing w:val="40"/>
        </w:rPr>
        <w:t xml:space="preserve"> </w:t>
      </w:r>
      <w:r>
        <w:t>und E-Mail-Marketing betreibenden Unternehmen zu beseitigen. Dies umfasst, eine nach-</w:t>
      </w:r>
      <w:r>
        <w:rPr>
          <w:spacing w:val="40"/>
        </w:rPr>
        <w:t xml:space="preserve"> </w:t>
      </w:r>
      <w:r>
        <w:t>haltige Kundenbeziehung zu schaffen, indem einfache „Kaufimpulse“ (Bauer et al., n. d.,</w:t>
      </w:r>
      <w:r>
        <w:rPr>
          <w:spacing w:val="40"/>
        </w:rPr>
        <w:t xml:space="preserve"> </w:t>
      </w:r>
      <w:r>
        <w:t>S. 1) vermieden und gleichzeitig angepasste und nachhaltige datenschutzrechtliche Digitalkonzepte entwickelt werden sollen. Zu diesen nachhaltigen Konzepten zählen der</w:t>
      </w:r>
      <w:r>
        <w:rPr>
          <w:spacing w:val="40"/>
        </w:rPr>
        <w:t xml:space="preserve"> </w:t>
      </w:r>
      <w:r>
        <w:t>Umfang</w:t>
      </w:r>
      <w:r>
        <w:rPr>
          <w:spacing w:val="18"/>
        </w:rPr>
        <w:t xml:space="preserve"> </w:t>
      </w:r>
      <w:r>
        <w:t>der</w:t>
      </w:r>
      <w:r>
        <w:rPr>
          <w:spacing w:val="21"/>
        </w:rPr>
        <w:t xml:space="preserve"> </w:t>
      </w:r>
      <w:r>
        <w:t>geplanten</w:t>
      </w:r>
      <w:r>
        <w:rPr>
          <w:spacing w:val="21"/>
        </w:rPr>
        <w:t xml:space="preserve"> </w:t>
      </w:r>
      <w:r>
        <w:t>Datenerhebung,</w:t>
      </w:r>
      <w:r>
        <w:rPr>
          <w:spacing w:val="21"/>
        </w:rPr>
        <w:t xml:space="preserve"> </w:t>
      </w:r>
      <w:r>
        <w:t>die</w:t>
      </w:r>
      <w:r>
        <w:rPr>
          <w:spacing w:val="21"/>
        </w:rPr>
        <w:t xml:space="preserve"> </w:t>
      </w:r>
      <w:r>
        <w:t>Dokumentation</w:t>
      </w:r>
      <w:r>
        <w:rPr>
          <w:spacing w:val="21"/>
        </w:rPr>
        <w:t xml:space="preserve"> </w:t>
      </w:r>
      <w:r>
        <w:t>der</w:t>
      </w:r>
      <w:r>
        <w:rPr>
          <w:spacing w:val="21"/>
        </w:rPr>
        <w:t xml:space="preserve"> </w:t>
      </w:r>
      <w:r>
        <w:t>Anmelde-</w:t>
      </w:r>
      <w:r>
        <w:rPr>
          <w:spacing w:val="21"/>
        </w:rPr>
        <w:t xml:space="preserve"> </w:t>
      </w:r>
      <w:r>
        <w:t>und</w:t>
      </w:r>
      <w:r>
        <w:rPr>
          <w:spacing w:val="21"/>
        </w:rPr>
        <w:t xml:space="preserve"> </w:t>
      </w:r>
      <w:r>
        <w:rPr>
          <w:spacing w:val="-2"/>
        </w:rPr>
        <w:t>Abmelde-</w:t>
      </w:r>
    </w:p>
    <w:p w14:paraId="66E98023" w14:textId="77777777" w:rsidR="00244A6A" w:rsidRDefault="00000000">
      <w:pPr>
        <w:rPr>
          <w:sz w:val="20"/>
        </w:rPr>
      </w:pPr>
      <w:r>
        <w:br w:type="column"/>
      </w:r>
    </w:p>
    <w:p w14:paraId="26E5AA2A" w14:textId="77777777" w:rsidR="00244A6A" w:rsidRDefault="00244A6A">
      <w:pPr>
        <w:pStyle w:val="Textkrper"/>
      </w:pPr>
    </w:p>
    <w:p w14:paraId="53BDD2DE" w14:textId="77777777" w:rsidR="00244A6A" w:rsidRDefault="00000000">
      <w:pPr>
        <w:spacing w:before="162" w:line="197" w:lineRule="exact"/>
        <w:ind w:left="218"/>
        <w:rPr>
          <w:b/>
          <w:sz w:val="16"/>
        </w:rPr>
      </w:pPr>
      <w:r>
        <w:rPr>
          <w:b/>
          <w:spacing w:val="-2"/>
          <w:sz w:val="16"/>
        </w:rPr>
        <w:t>Firewall</w:t>
      </w:r>
    </w:p>
    <w:p w14:paraId="344F5EAC" w14:textId="77777777" w:rsidR="00244A6A" w:rsidRDefault="00000000">
      <w:pPr>
        <w:spacing w:before="4" w:line="228" w:lineRule="auto"/>
        <w:ind w:left="218" w:right="131"/>
        <w:rPr>
          <w:sz w:val="16"/>
        </w:rPr>
      </w:pPr>
      <w:r>
        <w:rPr>
          <w:sz w:val="16"/>
        </w:rPr>
        <w:t>Eine Firewall übernimmt</w:t>
      </w:r>
      <w:r>
        <w:rPr>
          <w:spacing w:val="40"/>
          <w:sz w:val="16"/>
        </w:rPr>
        <w:t xml:space="preserve"> </w:t>
      </w:r>
      <w:r>
        <w:rPr>
          <w:sz w:val="16"/>
        </w:rPr>
        <w:t>die</w:t>
      </w:r>
      <w:r>
        <w:rPr>
          <w:spacing w:val="-10"/>
          <w:sz w:val="16"/>
        </w:rPr>
        <w:t xml:space="preserve"> </w:t>
      </w:r>
      <w:r>
        <w:rPr>
          <w:sz w:val="16"/>
        </w:rPr>
        <w:t>identitätsbezogene</w:t>
      </w:r>
      <w:r>
        <w:rPr>
          <w:spacing w:val="40"/>
          <w:sz w:val="16"/>
        </w:rPr>
        <w:t xml:space="preserve"> </w:t>
      </w:r>
      <w:r>
        <w:rPr>
          <w:sz w:val="16"/>
        </w:rPr>
        <w:t>Zugriffskontrolle,</w:t>
      </w:r>
      <w:r>
        <w:rPr>
          <w:spacing w:val="-10"/>
          <w:sz w:val="16"/>
        </w:rPr>
        <w:t xml:space="preserve"> </w:t>
      </w:r>
      <w:proofErr w:type="spellStart"/>
      <w:r>
        <w:rPr>
          <w:sz w:val="16"/>
        </w:rPr>
        <w:t>Filte</w:t>
      </w:r>
      <w:proofErr w:type="spellEnd"/>
      <w:r>
        <w:rPr>
          <w:sz w:val="16"/>
        </w:rPr>
        <w:t>-</w:t>
      </w:r>
      <w:r>
        <w:rPr>
          <w:spacing w:val="40"/>
          <w:sz w:val="16"/>
        </w:rPr>
        <w:t xml:space="preserve"> </w:t>
      </w:r>
      <w:proofErr w:type="spellStart"/>
      <w:r>
        <w:rPr>
          <w:sz w:val="16"/>
        </w:rPr>
        <w:t>rung</w:t>
      </w:r>
      <w:proofErr w:type="spellEnd"/>
      <w:r>
        <w:rPr>
          <w:sz w:val="16"/>
        </w:rPr>
        <w:t xml:space="preserve"> und Modifikation</w:t>
      </w:r>
      <w:r>
        <w:rPr>
          <w:spacing w:val="40"/>
          <w:sz w:val="16"/>
        </w:rPr>
        <w:t xml:space="preserve"> </w:t>
      </w:r>
      <w:r>
        <w:rPr>
          <w:sz w:val="16"/>
        </w:rPr>
        <w:t>von</w:t>
      </w:r>
      <w:r>
        <w:rPr>
          <w:spacing w:val="-10"/>
          <w:sz w:val="16"/>
        </w:rPr>
        <w:t xml:space="preserve"> </w:t>
      </w:r>
      <w:r>
        <w:rPr>
          <w:sz w:val="16"/>
        </w:rPr>
        <w:t>Daten,</w:t>
      </w:r>
      <w:r>
        <w:rPr>
          <w:spacing w:val="-8"/>
          <w:sz w:val="16"/>
        </w:rPr>
        <w:t xml:space="preserve"> </w:t>
      </w:r>
      <w:r>
        <w:rPr>
          <w:sz w:val="16"/>
        </w:rPr>
        <w:t>Verbergen</w:t>
      </w:r>
      <w:r>
        <w:rPr>
          <w:spacing w:val="-8"/>
          <w:sz w:val="16"/>
        </w:rPr>
        <w:t xml:space="preserve"> </w:t>
      </w:r>
      <w:r>
        <w:rPr>
          <w:sz w:val="16"/>
        </w:rPr>
        <w:t>von</w:t>
      </w:r>
      <w:r>
        <w:rPr>
          <w:spacing w:val="40"/>
          <w:sz w:val="16"/>
        </w:rPr>
        <w:t xml:space="preserve"> </w:t>
      </w:r>
      <w:r>
        <w:rPr>
          <w:sz w:val="16"/>
        </w:rPr>
        <w:t>Strukturen sowie Audit</w:t>
      </w:r>
      <w:r>
        <w:rPr>
          <w:spacing w:val="40"/>
          <w:sz w:val="16"/>
        </w:rPr>
        <w:t xml:space="preserve"> </w:t>
      </w:r>
      <w:r>
        <w:rPr>
          <w:spacing w:val="-2"/>
          <w:sz w:val="16"/>
        </w:rPr>
        <w:t>sicherheitsrelevanter</w:t>
      </w:r>
      <w:r>
        <w:rPr>
          <w:spacing w:val="40"/>
          <w:sz w:val="16"/>
        </w:rPr>
        <w:t xml:space="preserve"> </w:t>
      </w:r>
      <w:r>
        <w:rPr>
          <w:sz w:val="16"/>
        </w:rPr>
        <w:t>Ereignisse (</w:t>
      </w:r>
      <w:proofErr w:type="spellStart"/>
      <w:r>
        <w:rPr>
          <w:sz w:val="16"/>
        </w:rPr>
        <w:t>Roedig</w:t>
      </w:r>
      <w:proofErr w:type="spellEnd"/>
      <w:r>
        <w:rPr>
          <w:sz w:val="16"/>
        </w:rPr>
        <w:t>, 2002,</w:t>
      </w:r>
    </w:p>
    <w:p w14:paraId="63EFC606" w14:textId="77777777" w:rsidR="00244A6A" w:rsidRDefault="00000000">
      <w:pPr>
        <w:spacing w:line="201" w:lineRule="exact"/>
        <w:ind w:left="218"/>
        <w:rPr>
          <w:sz w:val="16"/>
        </w:rPr>
      </w:pPr>
      <w:r>
        <w:rPr>
          <w:sz w:val="16"/>
        </w:rPr>
        <w:t xml:space="preserve">S. </w:t>
      </w:r>
      <w:r>
        <w:rPr>
          <w:spacing w:val="-5"/>
          <w:sz w:val="16"/>
        </w:rPr>
        <w:t>9).</w:t>
      </w:r>
    </w:p>
    <w:p w14:paraId="008CB058" w14:textId="77777777" w:rsidR="00244A6A" w:rsidRDefault="00244A6A">
      <w:pPr>
        <w:pStyle w:val="Textkrper"/>
      </w:pPr>
    </w:p>
    <w:p w14:paraId="3055E37B" w14:textId="77777777" w:rsidR="00244A6A" w:rsidRDefault="00244A6A">
      <w:pPr>
        <w:pStyle w:val="Textkrper"/>
      </w:pPr>
    </w:p>
    <w:p w14:paraId="6A04B269" w14:textId="77777777" w:rsidR="00244A6A" w:rsidRDefault="00244A6A">
      <w:pPr>
        <w:pStyle w:val="Textkrper"/>
      </w:pPr>
    </w:p>
    <w:p w14:paraId="513D4B7C" w14:textId="77777777" w:rsidR="00244A6A" w:rsidRDefault="00244A6A">
      <w:pPr>
        <w:pStyle w:val="Textkrper"/>
      </w:pPr>
    </w:p>
    <w:p w14:paraId="3785B468" w14:textId="77777777" w:rsidR="00244A6A" w:rsidRDefault="00244A6A">
      <w:pPr>
        <w:pStyle w:val="Textkrper"/>
      </w:pPr>
    </w:p>
    <w:p w14:paraId="1F66C3E3" w14:textId="77777777" w:rsidR="00244A6A" w:rsidRDefault="00244A6A">
      <w:pPr>
        <w:pStyle w:val="Textkrper"/>
      </w:pPr>
    </w:p>
    <w:p w14:paraId="4475A798" w14:textId="77777777" w:rsidR="00244A6A" w:rsidRDefault="00244A6A">
      <w:pPr>
        <w:pStyle w:val="Textkrper"/>
      </w:pPr>
    </w:p>
    <w:p w14:paraId="70AB3AAC" w14:textId="77777777" w:rsidR="00244A6A" w:rsidRDefault="00244A6A">
      <w:pPr>
        <w:pStyle w:val="Textkrper"/>
      </w:pPr>
    </w:p>
    <w:p w14:paraId="73F6CB1F" w14:textId="77777777" w:rsidR="00244A6A" w:rsidRDefault="00244A6A">
      <w:pPr>
        <w:pStyle w:val="Textkrper"/>
        <w:spacing w:before="6"/>
        <w:rPr>
          <w:sz w:val="17"/>
        </w:rPr>
      </w:pPr>
    </w:p>
    <w:p w14:paraId="5DDB612A" w14:textId="77777777" w:rsidR="00244A6A" w:rsidRDefault="00000000">
      <w:pPr>
        <w:spacing w:line="197" w:lineRule="exact"/>
        <w:ind w:left="218"/>
        <w:rPr>
          <w:b/>
          <w:sz w:val="16"/>
        </w:rPr>
      </w:pPr>
      <w:proofErr w:type="spellStart"/>
      <w:r>
        <w:rPr>
          <w:b/>
          <w:spacing w:val="-2"/>
          <w:sz w:val="16"/>
        </w:rPr>
        <w:t>Spamhaus</w:t>
      </w:r>
      <w:proofErr w:type="spellEnd"/>
    </w:p>
    <w:p w14:paraId="442B80AB" w14:textId="77777777" w:rsidR="00244A6A" w:rsidRDefault="00000000">
      <w:pPr>
        <w:spacing w:before="3" w:line="228" w:lineRule="auto"/>
        <w:ind w:left="218" w:right="200"/>
        <w:rPr>
          <w:sz w:val="16"/>
        </w:rPr>
      </w:pPr>
      <w:r>
        <w:rPr>
          <w:sz w:val="16"/>
        </w:rPr>
        <w:t>Dies ist eine Non-Profit-</w:t>
      </w:r>
      <w:r>
        <w:rPr>
          <w:spacing w:val="40"/>
          <w:sz w:val="16"/>
        </w:rPr>
        <w:t xml:space="preserve"> </w:t>
      </w:r>
      <w:r>
        <w:rPr>
          <w:sz w:val="16"/>
        </w:rPr>
        <w:t xml:space="preserve">Organisation, die </w:t>
      </w:r>
      <w:proofErr w:type="spellStart"/>
      <w:r>
        <w:rPr>
          <w:sz w:val="16"/>
        </w:rPr>
        <w:t>soge</w:t>
      </w:r>
      <w:proofErr w:type="spellEnd"/>
      <w:r>
        <w:rPr>
          <w:sz w:val="16"/>
        </w:rPr>
        <w:t>-</w:t>
      </w:r>
      <w:r>
        <w:rPr>
          <w:spacing w:val="40"/>
          <w:sz w:val="16"/>
        </w:rPr>
        <w:t xml:space="preserve"> </w:t>
      </w:r>
      <w:r>
        <w:rPr>
          <w:sz w:val="16"/>
        </w:rPr>
        <w:t>nannte</w:t>
      </w:r>
      <w:r>
        <w:rPr>
          <w:spacing w:val="-10"/>
          <w:sz w:val="16"/>
        </w:rPr>
        <w:t xml:space="preserve"> </w:t>
      </w:r>
      <w:r>
        <w:rPr>
          <w:sz w:val="16"/>
        </w:rPr>
        <w:t>Black-Lists</w:t>
      </w:r>
      <w:r>
        <w:rPr>
          <w:spacing w:val="40"/>
          <w:sz w:val="16"/>
        </w:rPr>
        <w:t xml:space="preserve"> </w:t>
      </w:r>
      <w:r>
        <w:rPr>
          <w:sz w:val="16"/>
        </w:rPr>
        <w:t>(Schwarze Listen) von</w:t>
      </w:r>
      <w:r>
        <w:rPr>
          <w:spacing w:val="40"/>
          <w:sz w:val="16"/>
        </w:rPr>
        <w:t xml:space="preserve"> </w:t>
      </w:r>
      <w:r>
        <w:rPr>
          <w:sz w:val="16"/>
        </w:rPr>
        <w:t>negativ</w:t>
      </w:r>
      <w:r>
        <w:rPr>
          <w:spacing w:val="-1"/>
          <w:sz w:val="16"/>
        </w:rPr>
        <w:t xml:space="preserve"> </w:t>
      </w:r>
      <w:r>
        <w:rPr>
          <w:sz w:val="16"/>
        </w:rPr>
        <w:t>aufgefallenen</w:t>
      </w:r>
      <w:r>
        <w:rPr>
          <w:spacing w:val="-1"/>
          <w:sz w:val="16"/>
        </w:rPr>
        <w:t xml:space="preserve"> </w:t>
      </w:r>
      <w:r>
        <w:rPr>
          <w:sz w:val="16"/>
        </w:rPr>
        <w:t>E-</w:t>
      </w:r>
      <w:r>
        <w:rPr>
          <w:spacing w:val="40"/>
          <w:sz w:val="16"/>
        </w:rPr>
        <w:t xml:space="preserve"> </w:t>
      </w:r>
      <w:r>
        <w:rPr>
          <w:sz w:val="16"/>
        </w:rPr>
        <w:t>Mail-Marketern</w:t>
      </w:r>
      <w:r>
        <w:rPr>
          <w:spacing w:val="-8"/>
          <w:sz w:val="16"/>
        </w:rPr>
        <w:t xml:space="preserve"> </w:t>
      </w:r>
      <w:r>
        <w:rPr>
          <w:sz w:val="16"/>
        </w:rPr>
        <w:t>betreibt.</w:t>
      </w:r>
      <w:r>
        <w:rPr>
          <w:spacing w:val="40"/>
          <w:sz w:val="16"/>
        </w:rPr>
        <w:t xml:space="preserve"> </w:t>
      </w:r>
      <w:r>
        <w:rPr>
          <w:sz w:val="16"/>
        </w:rPr>
        <w:t>Ihre Listen enthalten als</w:t>
      </w:r>
      <w:r>
        <w:rPr>
          <w:spacing w:val="40"/>
          <w:sz w:val="16"/>
        </w:rPr>
        <w:t xml:space="preserve"> </w:t>
      </w:r>
      <w:r>
        <w:rPr>
          <w:sz w:val="16"/>
        </w:rPr>
        <w:t>Spam</w:t>
      </w:r>
      <w:r>
        <w:rPr>
          <w:spacing w:val="-3"/>
          <w:sz w:val="16"/>
        </w:rPr>
        <w:t xml:space="preserve"> </w:t>
      </w:r>
      <w:r>
        <w:rPr>
          <w:sz w:val="16"/>
        </w:rPr>
        <w:t>deklarierte</w:t>
      </w:r>
      <w:r>
        <w:rPr>
          <w:spacing w:val="-3"/>
          <w:sz w:val="16"/>
        </w:rPr>
        <w:t xml:space="preserve"> </w:t>
      </w:r>
      <w:r>
        <w:rPr>
          <w:spacing w:val="-2"/>
          <w:sz w:val="16"/>
        </w:rPr>
        <w:t>Server.</w:t>
      </w:r>
    </w:p>
    <w:p w14:paraId="53F3F5FD"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5130CAE4" w14:textId="77777777" w:rsidR="00244A6A" w:rsidRDefault="00000000">
      <w:pPr>
        <w:pStyle w:val="Textkrper"/>
        <w:spacing w:before="85" w:line="247" w:lineRule="auto"/>
        <w:ind w:left="2205" w:right="977"/>
        <w:jc w:val="both"/>
      </w:pPr>
      <w:proofErr w:type="spellStart"/>
      <w:r>
        <w:lastRenderedPageBreak/>
        <w:t>prozesse</w:t>
      </w:r>
      <w:proofErr w:type="spellEnd"/>
      <w:r>
        <w:rPr>
          <w:spacing w:val="-6"/>
        </w:rPr>
        <w:t xml:space="preserve"> </w:t>
      </w:r>
      <w:r>
        <w:t>der</w:t>
      </w:r>
      <w:r>
        <w:rPr>
          <w:spacing w:val="-6"/>
        </w:rPr>
        <w:t xml:space="preserve"> </w:t>
      </w:r>
      <w:proofErr w:type="spellStart"/>
      <w:proofErr w:type="gramStart"/>
      <w:r>
        <w:t>Empfänger:innen</w:t>
      </w:r>
      <w:proofErr w:type="spellEnd"/>
      <w:proofErr w:type="gramEnd"/>
      <w:r>
        <w:t>,</w:t>
      </w:r>
      <w:r>
        <w:rPr>
          <w:spacing w:val="-6"/>
        </w:rPr>
        <w:t xml:space="preserve"> </w:t>
      </w:r>
      <w:r>
        <w:t>der</w:t>
      </w:r>
      <w:r>
        <w:rPr>
          <w:spacing w:val="-6"/>
        </w:rPr>
        <w:t xml:space="preserve"> </w:t>
      </w:r>
      <w:r>
        <w:t>Umfang</w:t>
      </w:r>
      <w:r>
        <w:rPr>
          <w:spacing w:val="-6"/>
        </w:rPr>
        <w:t xml:space="preserve"> </w:t>
      </w:r>
      <w:r>
        <w:t>der</w:t>
      </w:r>
      <w:r>
        <w:rPr>
          <w:spacing w:val="-6"/>
        </w:rPr>
        <w:t xml:space="preserve"> </w:t>
      </w:r>
      <w:r>
        <w:t>benötigten</w:t>
      </w:r>
      <w:r>
        <w:rPr>
          <w:spacing w:val="-6"/>
        </w:rPr>
        <w:t xml:space="preserve"> </w:t>
      </w:r>
      <w:r>
        <w:t>Zustimmung</w:t>
      </w:r>
      <w:r>
        <w:rPr>
          <w:spacing w:val="-6"/>
        </w:rPr>
        <w:t xml:space="preserve"> </w:t>
      </w:r>
      <w:r>
        <w:t>sowie</w:t>
      </w:r>
      <w:r>
        <w:rPr>
          <w:spacing w:val="-6"/>
        </w:rPr>
        <w:t xml:space="preserve"> </w:t>
      </w:r>
      <w:r>
        <w:t>die</w:t>
      </w:r>
      <w:r>
        <w:rPr>
          <w:spacing w:val="-6"/>
        </w:rPr>
        <w:t xml:space="preserve"> </w:t>
      </w:r>
      <w:r>
        <w:t>formale</w:t>
      </w:r>
      <w:r>
        <w:rPr>
          <w:spacing w:val="40"/>
        </w:rPr>
        <w:t xml:space="preserve"> </w:t>
      </w:r>
      <w:r>
        <w:t>und technische Sicherstellung der entwickelten Anforderungen. Basierend auf einem</w:t>
      </w:r>
      <w:r>
        <w:rPr>
          <w:spacing w:val="40"/>
        </w:rPr>
        <w:t xml:space="preserve"> </w:t>
      </w:r>
      <w:r>
        <w:t>ganzheitlichen Ansatz werden die drei Säulen E-Mail-Marketing, Servicekommunikation</w:t>
      </w:r>
      <w:r>
        <w:rPr>
          <w:spacing w:val="40"/>
        </w:rPr>
        <w:t xml:space="preserve"> </w:t>
      </w:r>
      <w:r>
        <w:t>und Geschäftskommunikation fokussiert (Bauer et al., n. d., S. 1.).</w:t>
      </w:r>
    </w:p>
    <w:p w14:paraId="57E480D1" w14:textId="77777777" w:rsidR="00244A6A" w:rsidRDefault="00244A6A">
      <w:pPr>
        <w:pStyle w:val="Textkrper"/>
        <w:rPr>
          <w:sz w:val="21"/>
        </w:rPr>
      </w:pPr>
    </w:p>
    <w:p w14:paraId="742EB2A8" w14:textId="77777777" w:rsidR="00244A6A" w:rsidRDefault="00000000">
      <w:pPr>
        <w:pStyle w:val="Textkrper"/>
        <w:spacing w:line="247" w:lineRule="auto"/>
        <w:ind w:left="2205" w:right="978"/>
        <w:jc w:val="both"/>
      </w:pPr>
      <w:r>
        <w:t>Das E-Mail-Marketing wird in Deutschland von folgenden Gesetzen geregelt (Lammenett,</w:t>
      </w:r>
      <w:r>
        <w:rPr>
          <w:spacing w:val="40"/>
        </w:rPr>
        <w:t xml:space="preserve"> </w:t>
      </w:r>
      <w:r>
        <w:t>2021, S. 99):</w:t>
      </w:r>
    </w:p>
    <w:p w14:paraId="3E88C3FA" w14:textId="77777777" w:rsidR="00244A6A" w:rsidRDefault="00244A6A">
      <w:pPr>
        <w:pStyle w:val="Textkrper"/>
        <w:spacing w:before="11"/>
      </w:pPr>
    </w:p>
    <w:p w14:paraId="1FD32BDC" w14:textId="77777777" w:rsidR="00244A6A" w:rsidRDefault="00000000">
      <w:pPr>
        <w:pStyle w:val="Listenabsatz"/>
        <w:numPr>
          <w:ilvl w:val="0"/>
          <w:numId w:val="40"/>
        </w:numPr>
        <w:tabs>
          <w:tab w:val="left" w:pos="2406"/>
        </w:tabs>
        <w:spacing w:before="0"/>
        <w:ind w:hanging="192"/>
        <w:rPr>
          <w:sz w:val="20"/>
        </w:rPr>
      </w:pPr>
      <w:r>
        <w:rPr>
          <w:sz w:val="20"/>
        </w:rPr>
        <w:t>„Bürgerliches</w:t>
      </w:r>
      <w:r>
        <w:rPr>
          <w:spacing w:val="-4"/>
          <w:sz w:val="20"/>
        </w:rPr>
        <w:t xml:space="preserve"> </w:t>
      </w:r>
      <w:r>
        <w:rPr>
          <w:sz w:val="20"/>
        </w:rPr>
        <w:t>Gesetzbuch</w:t>
      </w:r>
      <w:r>
        <w:rPr>
          <w:spacing w:val="-3"/>
          <w:sz w:val="20"/>
        </w:rPr>
        <w:t xml:space="preserve"> </w:t>
      </w:r>
      <w:r>
        <w:rPr>
          <w:spacing w:val="-2"/>
          <w:sz w:val="20"/>
        </w:rPr>
        <w:t>(BGB)</w:t>
      </w:r>
    </w:p>
    <w:p w14:paraId="034648D4" w14:textId="77777777" w:rsidR="00244A6A" w:rsidRDefault="00000000">
      <w:pPr>
        <w:pStyle w:val="Listenabsatz"/>
        <w:numPr>
          <w:ilvl w:val="0"/>
          <w:numId w:val="40"/>
        </w:numPr>
        <w:tabs>
          <w:tab w:val="left" w:pos="2406"/>
        </w:tabs>
        <w:ind w:hanging="192"/>
        <w:rPr>
          <w:sz w:val="20"/>
        </w:rPr>
      </w:pPr>
      <w:r>
        <w:rPr>
          <w:sz w:val="20"/>
        </w:rPr>
        <w:t>Gesetz</w:t>
      </w:r>
      <w:r>
        <w:rPr>
          <w:spacing w:val="-5"/>
          <w:sz w:val="20"/>
        </w:rPr>
        <w:t xml:space="preserve"> </w:t>
      </w:r>
      <w:r>
        <w:rPr>
          <w:sz w:val="20"/>
        </w:rPr>
        <w:t>gegen</w:t>
      </w:r>
      <w:r>
        <w:rPr>
          <w:spacing w:val="-4"/>
          <w:sz w:val="20"/>
        </w:rPr>
        <w:t xml:space="preserve"> </w:t>
      </w:r>
      <w:r>
        <w:rPr>
          <w:sz w:val="20"/>
        </w:rPr>
        <w:t>den</w:t>
      </w:r>
      <w:r>
        <w:rPr>
          <w:spacing w:val="-4"/>
          <w:sz w:val="20"/>
        </w:rPr>
        <w:t xml:space="preserve"> </w:t>
      </w:r>
      <w:r>
        <w:rPr>
          <w:sz w:val="20"/>
        </w:rPr>
        <w:t>unlauteren</w:t>
      </w:r>
      <w:r>
        <w:rPr>
          <w:spacing w:val="-4"/>
          <w:sz w:val="20"/>
        </w:rPr>
        <w:t xml:space="preserve"> </w:t>
      </w:r>
      <w:r>
        <w:rPr>
          <w:sz w:val="20"/>
        </w:rPr>
        <w:t>Wettbewerb</w:t>
      </w:r>
      <w:r>
        <w:rPr>
          <w:spacing w:val="-4"/>
          <w:sz w:val="20"/>
        </w:rPr>
        <w:t xml:space="preserve"> </w:t>
      </w:r>
      <w:r>
        <w:rPr>
          <w:spacing w:val="-2"/>
          <w:sz w:val="20"/>
        </w:rPr>
        <w:t>(UWG)</w:t>
      </w:r>
    </w:p>
    <w:p w14:paraId="3A649F71" w14:textId="77777777" w:rsidR="00244A6A" w:rsidRDefault="00000000">
      <w:pPr>
        <w:pStyle w:val="Listenabsatz"/>
        <w:numPr>
          <w:ilvl w:val="0"/>
          <w:numId w:val="40"/>
        </w:numPr>
        <w:tabs>
          <w:tab w:val="left" w:pos="2406"/>
        </w:tabs>
        <w:spacing w:before="8"/>
        <w:ind w:hanging="192"/>
        <w:rPr>
          <w:sz w:val="20"/>
        </w:rPr>
      </w:pPr>
      <w:r>
        <w:rPr>
          <w:spacing w:val="-2"/>
          <w:sz w:val="20"/>
        </w:rPr>
        <w:t>Telemediengesetz</w:t>
      </w:r>
      <w:r>
        <w:rPr>
          <w:spacing w:val="11"/>
          <w:sz w:val="20"/>
        </w:rPr>
        <w:t xml:space="preserve"> </w:t>
      </w:r>
      <w:r>
        <w:rPr>
          <w:spacing w:val="-2"/>
          <w:sz w:val="20"/>
        </w:rPr>
        <w:t>(TMG)</w:t>
      </w:r>
    </w:p>
    <w:p w14:paraId="41459542" w14:textId="77777777" w:rsidR="00244A6A" w:rsidRDefault="00000000">
      <w:pPr>
        <w:pStyle w:val="Listenabsatz"/>
        <w:numPr>
          <w:ilvl w:val="0"/>
          <w:numId w:val="40"/>
        </w:numPr>
        <w:tabs>
          <w:tab w:val="left" w:pos="2406"/>
        </w:tabs>
        <w:ind w:hanging="192"/>
        <w:rPr>
          <w:sz w:val="20"/>
        </w:rPr>
      </w:pPr>
      <w:r>
        <w:rPr>
          <w:spacing w:val="-2"/>
          <w:sz w:val="20"/>
        </w:rPr>
        <w:t>Datenschutz-Grundverordnung</w:t>
      </w:r>
      <w:r>
        <w:rPr>
          <w:spacing w:val="50"/>
          <w:sz w:val="20"/>
        </w:rPr>
        <w:t xml:space="preserve"> </w:t>
      </w:r>
      <w:r>
        <w:rPr>
          <w:spacing w:val="-2"/>
          <w:sz w:val="20"/>
        </w:rPr>
        <w:t>(EU-DSGVO)“.</w:t>
      </w:r>
    </w:p>
    <w:p w14:paraId="257BE257" w14:textId="77777777" w:rsidR="00244A6A" w:rsidRDefault="00244A6A">
      <w:pPr>
        <w:pStyle w:val="Textkrper"/>
        <w:spacing w:before="4"/>
        <w:rPr>
          <w:sz w:val="21"/>
        </w:rPr>
      </w:pPr>
    </w:p>
    <w:p w14:paraId="1CA6E386" w14:textId="799B1B52" w:rsidR="00244A6A" w:rsidRDefault="00000000">
      <w:pPr>
        <w:pStyle w:val="Textkrper"/>
        <w:spacing w:before="1" w:line="247" w:lineRule="auto"/>
        <w:ind w:left="2205" w:right="977" w:hanging="1"/>
        <w:jc w:val="both"/>
      </w:pPr>
      <w:r>
        <w:t>Die aktuelle Version der Datenschutz-Grundverordnung (DSGVO) wurde im Jahr 2018 veröffentlicht (dejure.org, n. d., o. S.). Die Datenschutz-Grundverordnung dient der Verarbeitung personenbezogener Daten in der Europäischen Union. Die gesetzliche Regulierung</w:t>
      </w:r>
      <w:r>
        <w:rPr>
          <w:spacing w:val="40"/>
        </w:rPr>
        <w:t xml:space="preserve"> </w:t>
      </w:r>
      <w:r>
        <w:t>des</w:t>
      </w:r>
      <w:r>
        <w:rPr>
          <w:spacing w:val="-3"/>
        </w:rPr>
        <w:t xml:space="preserve"> </w:t>
      </w:r>
      <w:r>
        <w:t>E-Mail-Marketings</w:t>
      </w:r>
      <w:r>
        <w:rPr>
          <w:spacing w:val="-3"/>
        </w:rPr>
        <w:t xml:space="preserve"> </w:t>
      </w:r>
      <w:r>
        <w:t>fällt</w:t>
      </w:r>
      <w:r>
        <w:rPr>
          <w:spacing w:val="-3"/>
        </w:rPr>
        <w:t xml:space="preserve"> </w:t>
      </w:r>
      <w:r>
        <w:t>ebenfalls</w:t>
      </w:r>
      <w:r>
        <w:rPr>
          <w:spacing w:val="-3"/>
        </w:rPr>
        <w:t xml:space="preserve"> </w:t>
      </w:r>
      <w:r>
        <w:t>darunter,</w:t>
      </w:r>
      <w:r>
        <w:rPr>
          <w:spacing w:val="-3"/>
        </w:rPr>
        <w:t xml:space="preserve"> </w:t>
      </w:r>
      <w:r>
        <w:t>daher</w:t>
      </w:r>
      <w:r>
        <w:rPr>
          <w:spacing w:val="-3"/>
        </w:rPr>
        <w:t xml:space="preserve"> </w:t>
      </w:r>
      <w:r>
        <w:t>sind</w:t>
      </w:r>
      <w:r>
        <w:rPr>
          <w:spacing w:val="-3"/>
        </w:rPr>
        <w:t xml:space="preserve"> </w:t>
      </w:r>
      <w:r>
        <w:t>aus</w:t>
      </w:r>
      <w:r>
        <w:rPr>
          <w:spacing w:val="-3"/>
        </w:rPr>
        <w:t xml:space="preserve"> </w:t>
      </w:r>
      <w:r>
        <w:t>datenschutzrechtlichen</w:t>
      </w:r>
      <w:r>
        <w:rPr>
          <w:spacing w:val="-3"/>
        </w:rPr>
        <w:t xml:space="preserve"> </w:t>
      </w:r>
      <w:r>
        <w:t>Vor-</w:t>
      </w:r>
      <w:r>
        <w:rPr>
          <w:spacing w:val="40"/>
        </w:rPr>
        <w:t xml:space="preserve"> </w:t>
      </w:r>
      <w:r>
        <w:t xml:space="preserve">gaben folgende Aspekte zu beachten (Intersoft </w:t>
      </w:r>
      <w:proofErr w:type="spellStart"/>
      <w:r>
        <w:t>consulting</w:t>
      </w:r>
      <w:proofErr w:type="spellEnd"/>
      <w:r>
        <w:t>, n. d., o. S.):</w:t>
      </w:r>
    </w:p>
    <w:p w14:paraId="49733CD5" w14:textId="77777777" w:rsidR="00244A6A" w:rsidRDefault="00244A6A">
      <w:pPr>
        <w:pStyle w:val="Textkrper"/>
        <w:spacing w:before="1"/>
        <w:rPr>
          <w:sz w:val="21"/>
        </w:rPr>
      </w:pPr>
    </w:p>
    <w:p w14:paraId="64F19736" w14:textId="77777777" w:rsidR="00244A6A" w:rsidRDefault="00000000">
      <w:pPr>
        <w:pStyle w:val="Listenabsatz"/>
        <w:numPr>
          <w:ilvl w:val="0"/>
          <w:numId w:val="40"/>
        </w:numPr>
        <w:tabs>
          <w:tab w:val="left" w:pos="2406"/>
        </w:tabs>
        <w:spacing w:before="0" w:line="247" w:lineRule="auto"/>
        <w:ind w:right="977"/>
        <w:jc w:val="both"/>
        <w:rPr>
          <w:sz w:val="20"/>
        </w:rPr>
      </w:pPr>
      <w:r>
        <w:rPr>
          <w:sz w:val="20"/>
        </w:rPr>
        <w:t>Die Verarbeitung personenbezogener Daten ist nur rechtmäßig, wenn eine Einwilligung</w:t>
      </w:r>
      <w:r>
        <w:rPr>
          <w:spacing w:val="40"/>
          <w:sz w:val="20"/>
        </w:rPr>
        <w:t xml:space="preserve"> </w:t>
      </w:r>
      <w:r>
        <w:rPr>
          <w:sz w:val="20"/>
        </w:rPr>
        <w:t>bei den Betroffen vorliegt oder ein juristischer Grund vorliegt.</w:t>
      </w:r>
    </w:p>
    <w:p w14:paraId="2342D8AC" w14:textId="5F154A50" w:rsidR="00244A6A" w:rsidRDefault="00000000">
      <w:pPr>
        <w:pStyle w:val="Listenabsatz"/>
        <w:numPr>
          <w:ilvl w:val="0"/>
          <w:numId w:val="40"/>
        </w:numPr>
        <w:tabs>
          <w:tab w:val="left" w:pos="2406"/>
        </w:tabs>
        <w:spacing w:before="2" w:line="247" w:lineRule="auto"/>
        <w:ind w:right="978"/>
        <w:jc w:val="both"/>
        <w:rPr>
          <w:sz w:val="20"/>
        </w:rPr>
      </w:pPr>
      <w:r>
        <w:rPr>
          <w:sz w:val="20"/>
        </w:rPr>
        <w:t>Als ein juristischer Grund gilt nach DSVGO ein berechtigtes Interesse der Verantwortlichen bei bestimmten Kundentypen (z. B. Bestandskunden).</w:t>
      </w:r>
    </w:p>
    <w:p w14:paraId="567F0118" w14:textId="37E7EC60" w:rsidR="00244A6A" w:rsidRDefault="00000000">
      <w:pPr>
        <w:pStyle w:val="Listenabsatz"/>
        <w:numPr>
          <w:ilvl w:val="0"/>
          <w:numId w:val="40"/>
        </w:numPr>
        <w:tabs>
          <w:tab w:val="left" w:pos="2406"/>
        </w:tabs>
        <w:spacing w:before="2" w:line="247" w:lineRule="auto"/>
        <w:ind w:right="979"/>
        <w:jc w:val="both"/>
        <w:rPr>
          <w:sz w:val="20"/>
        </w:rPr>
      </w:pPr>
      <w:r>
        <w:rPr>
          <w:sz w:val="20"/>
        </w:rPr>
        <w:t>Grundsätzlich kann die Verarbeitung von personenbezogenen Daten von den Betroffenen, nach Einsicht der gesetzlichen Informationspflicht über die Nutzung der Daten,</w:t>
      </w:r>
      <w:r>
        <w:rPr>
          <w:spacing w:val="40"/>
          <w:sz w:val="20"/>
        </w:rPr>
        <w:t xml:space="preserve"> </w:t>
      </w:r>
      <w:r>
        <w:rPr>
          <w:sz w:val="20"/>
        </w:rPr>
        <w:t>immer abgelehnt werden.</w:t>
      </w:r>
    </w:p>
    <w:p w14:paraId="6159E1EA" w14:textId="77777777" w:rsidR="00244A6A" w:rsidRDefault="00244A6A">
      <w:pPr>
        <w:pStyle w:val="Textkrper"/>
        <w:rPr>
          <w:sz w:val="24"/>
        </w:rPr>
      </w:pPr>
    </w:p>
    <w:p w14:paraId="503CB2F0" w14:textId="77777777" w:rsidR="00244A6A" w:rsidRDefault="00244A6A">
      <w:pPr>
        <w:pStyle w:val="Textkrper"/>
        <w:spacing w:before="8"/>
        <w:rPr>
          <w:sz w:val="22"/>
        </w:rPr>
      </w:pPr>
    </w:p>
    <w:p w14:paraId="43A96E5D" w14:textId="77777777" w:rsidR="00244A6A" w:rsidRDefault="00000000">
      <w:pPr>
        <w:pStyle w:val="berschrift3"/>
        <w:numPr>
          <w:ilvl w:val="1"/>
          <w:numId w:val="50"/>
        </w:numPr>
        <w:tabs>
          <w:tab w:val="left" w:pos="2987"/>
          <w:tab w:val="left" w:pos="2988"/>
        </w:tabs>
        <w:ind w:left="2987"/>
      </w:pPr>
      <w:bookmarkStart w:id="14" w:name="Arten_von_E-Mail-Marketing"/>
      <w:bookmarkEnd w:id="14"/>
      <w:r>
        <w:t>Arten</w:t>
      </w:r>
      <w:r>
        <w:rPr>
          <w:spacing w:val="-6"/>
        </w:rPr>
        <w:t xml:space="preserve"> </w:t>
      </w:r>
      <w:r>
        <w:t>von</w:t>
      </w:r>
      <w:r>
        <w:rPr>
          <w:spacing w:val="-6"/>
        </w:rPr>
        <w:t xml:space="preserve"> </w:t>
      </w:r>
      <w:r>
        <w:t>E-Mail-</w:t>
      </w:r>
      <w:r>
        <w:rPr>
          <w:spacing w:val="-2"/>
        </w:rPr>
        <w:t>Marketing</w:t>
      </w:r>
    </w:p>
    <w:p w14:paraId="55FBC312" w14:textId="77777777" w:rsidR="00244A6A" w:rsidRDefault="00000000">
      <w:pPr>
        <w:pStyle w:val="Textkrper"/>
        <w:spacing w:before="214" w:line="247" w:lineRule="auto"/>
        <w:ind w:left="2205" w:right="977"/>
        <w:jc w:val="both"/>
      </w:pPr>
      <w:r>
        <w:t>E-Mails werden in unterschiedlichen Variationen und Formen eingesetzt. Die wichtigsten</w:t>
      </w:r>
      <w:r>
        <w:rPr>
          <w:spacing w:val="40"/>
        </w:rPr>
        <w:t xml:space="preserve"> </w:t>
      </w:r>
      <w:r>
        <w:t>Ausprägungen des E-Mail-Marketings sind:</w:t>
      </w:r>
    </w:p>
    <w:p w14:paraId="367768D9" w14:textId="77777777" w:rsidR="00244A6A" w:rsidRDefault="00244A6A">
      <w:pPr>
        <w:pStyle w:val="Textkrper"/>
        <w:spacing w:before="11"/>
      </w:pPr>
    </w:p>
    <w:p w14:paraId="1DFE2879" w14:textId="77777777" w:rsidR="00244A6A" w:rsidRDefault="00000000">
      <w:pPr>
        <w:pStyle w:val="Listenabsatz"/>
        <w:numPr>
          <w:ilvl w:val="2"/>
          <w:numId w:val="50"/>
        </w:numPr>
        <w:tabs>
          <w:tab w:val="left" w:pos="2406"/>
        </w:tabs>
        <w:spacing w:before="0"/>
        <w:ind w:hanging="192"/>
        <w:rPr>
          <w:sz w:val="20"/>
        </w:rPr>
      </w:pPr>
      <w:r>
        <w:rPr>
          <w:spacing w:val="-2"/>
          <w:sz w:val="20"/>
        </w:rPr>
        <w:t>„die</w:t>
      </w:r>
      <w:r>
        <w:rPr>
          <w:spacing w:val="40"/>
          <w:sz w:val="20"/>
        </w:rPr>
        <w:t xml:space="preserve"> </w:t>
      </w:r>
      <w:r>
        <w:rPr>
          <w:spacing w:val="-2"/>
          <w:sz w:val="20"/>
        </w:rPr>
        <w:t>Stand-Alone-Kampagne/E-Mailings,</w:t>
      </w:r>
    </w:p>
    <w:p w14:paraId="3A63630E" w14:textId="77777777" w:rsidR="00244A6A" w:rsidRDefault="00000000">
      <w:pPr>
        <w:pStyle w:val="Listenabsatz"/>
        <w:numPr>
          <w:ilvl w:val="2"/>
          <w:numId w:val="50"/>
        </w:numPr>
        <w:tabs>
          <w:tab w:val="left" w:pos="2406"/>
        </w:tabs>
        <w:ind w:hanging="192"/>
        <w:rPr>
          <w:sz w:val="20"/>
        </w:rPr>
      </w:pPr>
      <w:r>
        <w:rPr>
          <w:sz w:val="20"/>
        </w:rPr>
        <w:t>Newsletter</w:t>
      </w:r>
      <w:r>
        <w:rPr>
          <w:spacing w:val="-10"/>
          <w:sz w:val="20"/>
        </w:rPr>
        <w:t xml:space="preserve"> </w:t>
      </w:r>
      <w:r>
        <w:rPr>
          <w:spacing w:val="-5"/>
          <w:sz w:val="20"/>
        </w:rPr>
        <w:t>...</w:t>
      </w:r>
    </w:p>
    <w:p w14:paraId="11DBD34D" w14:textId="77777777" w:rsidR="00244A6A" w:rsidRDefault="00000000">
      <w:pPr>
        <w:pStyle w:val="Listenabsatz"/>
        <w:numPr>
          <w:ilvl w:val="2"/>
          <w:numId w:val="50"/>
        </w:numPr>
        <w:tabs>
          <w:tab w:val="left" w:pos="2406"/>
        </w:tabs>
        <w:spacing w:before="8"/>
        <w:ind w:hanging="192"/>
        <w:rPr>
          <w:sz w:val="20"/>
        </w:rPr>
      </w:pPr>
      <w:r>
        <w:rPr>
          <w:sz w:val="20"/>
        </w:rPr>
        <w:t>Enhanced</w:t>
      </w:r>
      <w:r>
        <w:rPr>
          <w:spacing w:val="-5"/>
          <w:sz w:val="20"/>
        </w:rPr>
        <w:t xml:space="preserve"> </w:t>
      </w:r>
      <w:r>
        <w:rPr>
          <w:sz w:val="20"/>
        </w:rPr>
        <w:t>Newsletter</w:t>
      </w:r>
      <w:r>
        <w:rPr>
          <w:spacing w:val="-4"/>
          <w:sz w:val="20"/>
        </w:rPr>
        <w:t xml:space="preserve"> </w:t>
      </w:r>
      <w:r>
        <w:rPr>
          <w:sz w:val="20"/>
        </w:rPr>
        <w:t>und</w:t>
      </w:r>
      <w:r>
        <w:rPr>
          <w:spacing w:val="-4"/>
          <w:sz w:val="20"/>
        </w:rPr>
        <w:t xml:space="preserve"> </w:t>
      </w:r>
      <w:r>
        <w:rPr>
          <w:spacing w:val="-5"/>
          <w:sz w:val="20"/>
        </w:rPr>
        <w:t>der</w:t>
      </w:r>
    </w:p>
    <w:p w14:paraId="3945E1D4" w14:textId="77777777" w:rsidR="00244A6A" w:rsidRDefault="00000000">
      <w:pPr>
        <w:pStyle w:val="Listenabsatz"/>
        <w:numPr>
          <w:ilvl w:val="2"/>
          <w:numId w:val="50"/>
        </w:numPr>
        <w:tabs>
          <w:tab w:val="left" w:pos="2406"/>
        </w:tabs>
        <w:ind w:hanging="192"/>
        <w:rPr>
          <w:sz w:val="20"/>
        </w:rPr>
      </w:pPr>
      <w:r>
        <w:rPr>
          <w:sz w:val="20"/>
        </w:rPr>
        <w:t>E-Mail-Responder“</w:t>
      </w:r>
      <w:r>
        <w:rPr>
          <w:spacing w:val="-1"/>
          <w:sz w:val="20"/>
        </w:rPr>
        <w:t xml:space="preserve"> </w:t>
      </w:r>
      <w:r>
        <w:rPr>
          <w:sz w:val="20"/>
        </w:rPr>
        <w:t xml:space="preserve">(Lammenett, 2021, S. </w:t>
      </w:r>
      <w:r>
        <w:rPr>
          <w:spacing w:val="-2"/>
          <w:sz w:val="20"/>
        </w:rPr>
        <w:t>84–86).</w:t>
      </w:r>
    </w:p>
    <w:p w14:paraId="48F545FA" w14:textId="77777777" w:rsidR="00244A6A" w:rsidRDefault="00244A6A">
      <w:pPr>
        <w:pStyle w:val="Textkrper"/>
        <w:spacing w:before="4"/>
        <w:rPr>
          <w:sz w:val="21"/>
        </w:rPr>
      </w:pPr>
    </w:p>
    <w:p w14:paraId="048A57FF" w14:textId="76560D80" w:rsidR="00244A6A" w:rsidRDefault="00000000">
      <w:pPr>
        <w:pStyle w:val="Textkrper"/>
        <w:spacing w:line="247" w:lineRule="auto"/>
        <w:ind w:left="2205" w:right="977" w:hanging="1"/>
        <w:jc w:val="both"/>
      </w:pPr>
      <w:r>
        <w:t>Die oftmals bei Markteinführungen angewandten Stand-Alone-Kampagnen sind meist in</w:t>
      </w:r>
      <w:r>
        <w:rPr>
          <w:spacing w:val="40"/>
        </w:rPr>
        <w:t xml:space="preserve"> </w:t>
      </w:r>
      <w:r>
        <w:t>ihrer Laufzeit beschränkt und werden dazu verwendet, wenn neue Produkte, Dienstleistungen oder Unternehmen in Richtung einer bestimmten Zielgruppe beworben werden</w:t>
      </w:r>
      <w:r>
        <w:rPr>
          <w:spacing w:val="40"/>
        </w:rPr>
        <w:t xml:space="preserve"> </w:t>
      </w:r>
      <w:r>
        <w:t>sollen.</w:t>
      </w:r>
      <w:r>
        <w:rPr>
          <w:spacing w:val="-7"/>
        </w:rPr>
        <w:t xml:space="preserve"> </w:t>
      </w:r>
      <w:r>
        <w:t>Auch</w:t>
      </w:r>
      <w:r>
        <w:rPr>
          <w:spacing w:val="-7"/>
        </w:rPr>
        <w:t xml:space="preserve"> </w:t>
      </w:r>
      <w:r>
        <w:t>bei</w:t>
      </w:r>
      <w:r>
        <w:rPr>
          <w:spacing w:val="-7"/>
        </w:rPr>
        <w:t xml:space="preserve"> </w:t>
      </w:r>
      <w:r>
        <w:t>Markteinführungen</w:t>
      </w:r>
      <w:r>
        <w:rPr>
          <w:spacing w:val="-7"/>
        </w:rPr>
        <w:t xml:space="preserve"> </w:t>
      </w:r>
      <w:r>
        <w:t>oder</w:t>
      </w:r>
      <w:r>
        <w:rPr>
          <w:spacing w:val="-7"/>
        </w:rPr>
        <w:t xml:space="preserve"> </w:t>
      </w:r>
      <w:r>
        <w:t>zur</w:t>
      </w:r>
      <w:r>
        <w:rPr>
          <w:spacing w:val="-7"/>
        </w:rPr>
        <w:t xml:space="preserve"> </w:t>
      </w:r>
      <w:r>
        <w:t>verstärkten</w:t>
      </w:r>
      <w:r>
        <w:rPr>
          <w:spacing w:val="-7"/>
        </w:rPr>
        <w:t xml:space="preserve"> </w:t>
      </w:r>
      <w:r>
        <w:t>Bewerbung</w:t>
      </w:r>
      <w:r>
        <w:rPr>
          <w:spacing w:val="-7"/>
        </w:rPr>
        <w:t xml:space="preserve"> </w:t>
      </w:r>
      <w:r>
        <w:t>von</w:t>
      </w:r>
      <w:r>
        <w:rPr>
          <w:spacing w:val="-7"/>
        </w:rPr>
        <w:t xml:space="preserve"> </w:t>
      </w:r>
      <w:r>
        <w:t>Saisonwaren</w:t>
      </w:r>
      <w:r>
        <w:rPr>
          <w:spacing w:val="-7"/>
        </w:rPr>
        <w:t xml:space="preserve"> </w:t>
      </w:r>
      <w:r>
        <w:t>und</w:t>
      </w:r>
      <w:r>
        <w:rPr>
          <w:spacing w:val="40"/>
        </w:rPr>
        <w:t xml:space="preserve"> </w:t>
      </w:r>
      <w:r>
        <w:t>Dienstleistungen werden Stand-Alone-Kampagnen erfolgreich eingesetzt. Das Stand-</w:t>
      </w:r>
      <w:r>
        <w:rPr>
          <w:spacing w:val="40"/>
        </w:rPr>
        <w:t xml:space="preserve"> </w:t>
      </w:r>
      <w:r>
        <w:t>Alone-E-Mail</w:t>
      </w:r>
      <w:r>
        <w:rPr>
          <w:spacing w:val="-3"/>
        </w:rPr>
        <w:t xml:space="preserve"> </w:t>
      </w:r>
      <w:r>
        <w:t>kann</w:t>
      </w:r>
      <w:r>
        <w:rPr>
          <w:spacing w:val="-3"/>
        </w:rPr>
        <w:t xml:space="preserve"> </w:t>
      </w:r>
      <w:r>
        <w:t>als</w:t>
      </w:r>
      <w:r>
        <w:rPr>
          <w:spacing w:val="-3"/>
        </w:rPr>
        <w:t xml:space="preserve"> </w:t>
      </w:r>
      <w:r>
        <w:t>Pendant</w:t>
      </w:r>
      <w:r>
        <w:rPr>
          <w:spacing w:val="-3"/>
        </w:rPr>
        <w:t xml:space="preserve"> </w:t>
      </w:r>
      <w:r>
        <w:t>zum</w:t>
      </w:r>
      <w:r>
        <w:rPr>
          <w:spacing w:val="-3"/>
        </w:rPr>
        <w:t xml:space="preserve"> </w:t>
      </w:r>
      <w:r>
        <w:t>traditionellen</w:t>
      </w:r>
      <w:r>
        <w:rPr>
          <w:spacing w:val="-3"/>
        </w:rPr>
        <w:t xml:space="preserve"> </w:t>
      </w:r>
      <w:r>
        <w:t>Direktmarketing</w:t>
      </w:r>
      <w:r>
        <w:rPr>
          <w:spacing w:val="-3"/>
        </w:rPr>
        <w:t xml:space="preserve"> </w:t>
      </w:r>
      <w:r>
        <w:t>betrachtet</w:t>
      </w:r>
      <w:r>
        <w:rPr>
          <w:spacing w:val="-3"/>
        </w:rPr>
        <w:t xml:space="preserve"> </w:t>
      </w:r>
      <w:r>
        <w:t>werden</w:t>
      </w:r>
      <w:r>
        <w:rPr>
          <w:spacing w:val="-3"/>
        </w:rPr>
        <w:t xml:space="preserve"> </w:t>
      </w:r>
      <w:r>
        <w:t>und</w:t>
      </w:r>
      <w:r>
        <w:rPr>
          <w:spacing w:val="40"/>
        </w:rPr>
        <w:t xml:space="preserve"> </w:t>
      </w:r>
      <w:r>
        <w:t>setzt</w:t>
      </w:r>
      <w:r>
        <w:rPr>
          <w:spacing w:val="25"/>
        </w:rPr>
        <w:t xml:space="preserve"> </w:t>
      </w:r>
      <w:r>
        <w:t>sich</w:t>
      </w:r>
      <w:r>
        <w:rPr>
          <w:spacing w:val="25"/>
        </w:rPr>
        <w:t xml:space="preserve"> </w:t>
      </w:r>
      <w:r>
        <w:t>meist</w:t>
      </w:r>
      <w:r>
        <w:rPr>
          <w:spacing w:val="25"/>
        </w:rPr>
        <w:t xml:space="preserve"> </w:t>
      </w:r>
      <w:r>
        <w:t>aus</w:t>
      </w:r>
      <w:r>
        <w:rPr>
          <w:spacing w:val="25"/>
        </w:rPr>
        <w:t xml:space="preserve"> </w:t>
      </w:r>
      <w:r>
        <w:t>einer</w:t>
      </w:r>
      <w:r>
        <w:rPr>
          <w:spacing w:val="25"/>
        </w:rPr>
        <w:t xml:space="preserve"> </w:t>
      </w:r>
      <w:r>
        <w:t>oder</w:t>
      </w:r>
      <w:r>
        <w:rPr>
          <w:spacing w:val="25"/>
        </w:rPr>
        <w:t xml:space="preserve"> </w:t>
      </w:r>
      <w:r>
        <w:t>mehreren</w:t>
      </w:r>
      <w:r>
        <w:rPr>
          <w:spacing w:val="25"/>
        </w:rPr>
        <w:t xml:space="preserve"> </w:t>
      </w:r>
      <w:r>
        <w:t>Aussendungen</w:t>
      </w:r>
      <w:r>
        <w:rPr>
          <w:spacing w:val="25"/>
        </w:rPr>
        <w:t xml:space="preserve"> </w:t>
      </w:r>
      <w:r>
        <w:t>zusammen</w:t>
      </w:r>
      <w:r>
        <w:rPr>
          <w:spacing w:val="25"/>
        </w:rPr>
        <w:t xml:space="preserve"> </w:t>
      </w:r>
      <w:r>
        <w:t>(Lammenett,</w:t>
      </w:r>
      <w:r>
        <w:rPr>
          <w:spacing w:val="25"/>
        </w:rPr>
        <w:t xml:space="preserve"> </w:t>
      </w:r>
      <w:r>
        <w:t>2021,</w:t>
      </w:r>
      <w:r>
        <w:rPr>
          <w:spacing w:val="40"/>
        </w:rPr>
        <w:t xml:space="preserve"> </w:t>
      </w:r>
      <w:r>
        <w:t>S.</w:t>
      </w:r>
      <w:r>
        <w:rPr>
          <w:spacing w:val="-1"/>
        </w:rPr>
        <w:t xml:space="preserve"> </w:t>
      </w:r>
      <w:r>
        <w:t>84).</w:t>
      </w:r>
    </w:p>
    <w:p w14:paraId="4A5E92C0" w14:textId="77777777" w:rsidR="00244A6A" w:rsidRDefault="00244A6A">
      <w:pPr>
        <w:spacing w:line="247" w:lineRule="auto"/>
        <w:jc w:val="both"/>
        <w:sectPr w:rsidR="00244A6A">
          <w:pgSz w:w="11910" w:h="16840"/>
          <w:pgMar w:top="1700" w:right="660" w:bottom="920" w:left="560" w:header="0" w:footer="727" w:gutter="0"/>
          <w:cols w:space="720"/>
        </w:sectPr>
      </w:pPr>
    </w:p>
    <w:p w14:paraId="2930A3AC" w14:textId="77777777" w:rsidR="00244A6A" w:rsidRDefault="00000000">
      <w:pPr>
        <w:pStyle w:val="Textkrper"/>
        <w:spacing w:before="85" w:line="247" w:lineRule="auto"/>
        <w:ind w:left="1079"/>
        <w:jc w:val="both"/>
      </w:pPr>
      <w:r>
        <w:rPr>
          <w:b/>
        </w:rPr>
        <w:lastRenderedPageBreak/>
        <w:t xml:space="preserve">Newsletter </w:t>
      </w:r>
      <w:r>
        <w:t xml:space="preserve">werden regelmäßig eingesetzt, um die </w:t>
      </w:r>
      <w:proofErr w:type="spellStart"/>
      <w:proofErr w:type="gramStart"/>
      <w:r>
        <w:t>Kund:innen</w:t>
      </w:r>
      <w:proofErr w:type="spellEnd"/>
      <w:proofErr w:type="gramEnd"/>
      <w:r>
        <w:t xml:space="preserve"> und </w:t>
      </w:r>
      <w:proofErr w:type="spellStart"/>
      <w:r>
        <w:t>Interessent:innen</w:t>
      </w:r>
      <w:proofErr w:type="spellEnd"/>
      <w:r>
        <w:rPr>
          <w:spacing w:val="40"/>
        </w:rPr>
        <w:t xml:space="preserve"> </w:t>
      </w:r>
      <w:r>
        <w:t>langfristig zu binden. Zu diesem Zweck werden oftmals auch Kommunikationsanlässe</w:t>
      </w:r>
      <w:r>
        <w:rPr>
          <w:spacing w:val="40"/>
        </w:rPr>
        <w:t xml:space="preserve"> </w:t>
      </w:r>
      <w:r>
        <w:t>geschaffen,</w:t>
      </w:r>
      <w:r>
        <w:rPr>
          <w:spacing w:val="-2"/>
        </w:rPr>
        <w:t xml:space="preserve"> </w:t>
      </w:r>
      <w:r>
        <w:t>um</w:t>
      </w:r>
      <w:r>
        <w:rPr>
          <w:spacing w:val="-2"/>
        </w:rPr>
        <w:t xml:space="preserve"> </w:t>
      </w:r>
      <w:r>
        <w:t>den</w:t>
      </w:r>
      <w:r>
        <w:rPr>
          <w:spacing w:val="-2"/>
        </w:rPr>
        <w:t xml:space="preserve"> </w:t>
      </w:r>
      <w:proofErr w:type="spellStart"/>
      <w:proofErr w:type="gramStart"/>
      <w:r>
        <w:t>Kund:innen</w:t>
      </w:r>
      <w:proofErr w:type="spellEnd"/>
      <w:proofErr w:type="gramEnd"/>
      <w:r>
        <w:rPr>
          <w:spacing w:val="-2"/>
        </w:rPr>
        <w:t xml:space="preserve"> </w:t>
      </w:r>
      <w:r>
        <w:t>neue</w:t>
      </w:r>
      <w:r>
        <w:rPr>
          <w:spacing w:val="-2"/>
        </w:rPr>
        <w:t xml:space="preserve"> </w:t>
      </w:r>
      <w:r>
        <w:t>Angebote</w:t>
      </w:r>
      <w:r>
        <w:rPr>
          <w:spacing w:val="-2"/>
        </w:rPr>
        <w:t xml:space="preserve"> </w:t>
      </w:r>
      <w:r>
        <w:t>unterbreiten</w:t>
      </w:r>
      <w:r>
        <w:rPr>
          <w:spacing w:val="-2"/>
        </w:rPr>
        <w:t xml:space="preserve"> </w:t>
      </w:r>
      <w:r>
        <w:t>zu</w:t>
      </w:r>
      <w:r>
        <w:rPr>
          <w:spacing w:val="-2"/>
        </w:rPr>
        <w:t xml:space="preserve"> </w:t>
      </w:r>
      <w:r>
        <w:t>können.</w:t>
      </w:r>
      <w:r>
        <w:rPr>
          <w:spacing w:val="-2"/>
        </w:rPr>
        <w:t xml:space="preserve"> </w:t>
      </w:r>
      <w:r>
        <w:t>Zeitschriften</w:t>
      </w:r>
      <w:r>
        <w:rPr>
          <w:spacing w:val="-2"/>
        </w:rPr>
        <w:t xml:space="preserve"> </w:t>
      </w:r>
      <w:r>
        <w:t>und</w:t>
      </w:r>
      <w:r>
        <w:rPr>
          <w:spacing w:val="40"/>
        </w:rPr>
        <w:t xml:space="preserve"> </w:t>
      </w:r>
      <w:r>
        <w:t>Dienstleistungsagenturen beispielsweise stellen täglich, wöchentlich oder monatlich</w:t>
      </w:r>
      <w:r>
        <w:rPr>
          <w:spacing w:val="40"/>
        </w:rPr>
        <w:t xml:space="preserve"> </w:t>
      </w:r>
      <w:r>
        <w:t>erscheinende Newsletter zur Verfügung. Um eine Newsletter-Kampagne realisieren zu</w:t>
      </w:r>
      <w:r>
        <w:rPr>
          <w:spacing w:val="40"/>
        </w:rPr>
        <w:t xml:space="preserve"> </w:t>
      </w:r>
      <w:r>
        <w:t>können, ist ein professionelles E-Mail-Marketing-Tool erforderlich und der Aufwand ist</w:t>
      </w:r>
      <w:r>
        <w:rPr>
          <w:spacing w:val="40"/>
        </w:rPr>
        <w:t xml:space="preserve"> </w:t>
      </w:r>
      <w:r>
        <w:t>hoch (Lammenett, 2021, S. 85).</w:t>
      </w:r>
    </w:p>
    <w:p w14:paraId="4A03C1BE" w14:textId="77777777" w:rsidR="00244A6A" w:rsidRDefault="00244A6A">
      <w:pPr>
        <w:pStyle w:val="Textkrper"/>
        <w:spacing w:before="3"/>
        <w:rPr>
          <w:sz w:val="21"/>
        </w:rPr>
      </w:pPr>
    </w:p>
    <w:p w14:paraId="0D2C8213" w14:textId="535AA333" w:rsidR="00244A6A" w:rsidRDefault="00000000">
      <w:pPr>
        <w:pStyle w:val="Textkrper"/>
        <w:spacing w:before="1" w:line="247" w:lineRule="auto"/>
        <w:ind w:left="1079"/>
        <w:jc w:val="both"/>
      </w:pPr>
      <w:r>
        <w:t>Der Enhanced Newsletter fasst die Informationen mehrerer Unternehmen zusammen und</w:t>
      </w:r>
      <w:r>
        <w:rPr>
          <w:spacing w:val="40"/>
        </w:rPr>
        <w:t xml:space="preserve"> </w:t>
      </w:r>
      <w:r>
        <w:t>kommt</w:t>
      </w:r>
      <w:r>
        <w:rPr>
          <w:spacing w:val="-6"/>
        </w:rPr>
        <w:t xml:space="preserve"> </w:t>
      </w:r>
      <w:r>
        <w:t>meist</w:t>
      </w:r>
      <w:r>
        <w:rPr>
          <w:spacing w:val="-6"/>
        </w:rPr>
        <w:t xml:space="preserve"> </w:t>
      </w:r>
      <w:r>
        <w:t>dann</w:t>
      </w:r>
      <w:r>
        <w:rPr>
          <w:spacing w:val="-6"/>
        </w:rPr>
        <w:t xml:space="preserve"> </w:t>
      </w:r>
      <w:r>
        <w:t>zum</w:t>
      </w:r>
      <w:r>
        <w:rPr>
          <w:spacing w:val="-6"/>
        </w:rPr>
        <w:t xml:space="preserve"> </w:t>
      </w:r>
      <w:r>
        <w:t>Einsatz,</w:t>
      </w:r>
      <w:r>
        <w:rPr>
          <w:spacing w:val="-6"/>
        </w:rPr>
        <w:t xml:space="preserve"> </w:t>
      </w:r>
      <w:r>
        <w:t>wenn</w:t>
      </w:r>
      <w:r>
        <w:rPr>
          <w:spacing w:val="-6"/>
        </w:rPr>
        <w:t xml:space="preserve"> </w:t>
      </w:r>
      <w:r>
        <w:t>den</w:t>
      </w:r>
      <w:r>
        <w:rPr>
          <w:spacing w:val="-6"/>
        </w:rPr>
        <w:t xml:space="preserve"> </w:t>
      </w:r>
      <w:r>
        <w:t>einzelnen</w:t>
      </w:r>
      <w:r>
        <w:rPr>
          <w:spacing w:val="-6"/>
        </w:rPr>
        <w:t xml:space="preserve"> </w:t>
      </w:r>
      <w:r>
        <w:t>Unternehmen</w:t>
      </w:r>
      <w:r>
        <w:rPr>
          <w:spacing w:val="-6"/>
        </w:rPr>
        <w:t xml:space="preserve"> </w:t>
      </w:r>
      <w:r>
        <w:t>(Kooperationspartner)</w:t>
      </w:r>
      <w:r>
        <w:rPr>
          <w:spacing w:val="40"/>
        </w:rPr>
        <w:t xml:space="preserve"> </w:t>
      </w:r>
      <w:r>
        <w:t>die Kosten für einen regelmäßigen Newsletter zu hoch sind. Voraussetzungen für den</w:t>
      </w:r>
      <w:r>
        <w:rPr>
          <w:spacing w:val="40"/>
        </w:rPr>
        <w:t xml:space="preserve"> </w:t>
      </w:r>
      <w:r>
        <w:t xml:space="preserve">Erfolg eines Enhanced Newsletter ist, dass die Unternehmen nicht zueinander in Konkurrenz stehen, dass ein interessanter News-Mix für die </w:t>
      </w:r>
      <w:proofErr w:type="spellStart"/>
      <w:proofErr w:type="gramStart"/>
      <w:r>
        <w:t>Kund:innen</w:t>
      </w:r>
      <w:proofErr w:type="spellEnd"/>
      <w:proofErr w:type="gramEnd"/>
      <w:r>
        <w:t xml:space="preserve"> entsteht und damit eine</w:t>
      </w:r>
      <w:r>
        <w:rPr>
          <w:spacing w:val="40"/>
        </w:rPr>
        <w:t xml:space="preserve"> </w:t>
      </w:r>
      <w:r>
        <w:t>hohe Akzeptanz erzeugt wird, sodass die Klickraten wesentlich ansteigen (Lammenett,</w:t>
      </w:r>
      <w:r>
        <w:rPr>
          <w:spacing w:val="40"/>
        </w:rPr>
        <w:t xml:space="preserve"> </w:t>
      </w:r>
      <w:r>
        <w:t>2021, S. 86).</w:t>
      </w:r>
    </w:p>
    <w:p w14:paraId="7F86C387" w14:textId="77777777" w:rsidR="00244A6A" w:rsidRDefault="00244A6A">
      <w:pPr>
        <w:pStyle w:val="Textkrper"/>
        <w:spacing w:before="3"/>
        <w:rPr>
          <w:sz w:val="21"/>
        </w:rPr>
      </w:pPr>
    </w:p>
    <w:p w14:paraId="70080DD2" w14:textId="773A37E0" w:rsidR="00244A6A" w:rsidRDefault="00000000">
      <w:pPr>
        <w:pStyle w:val="Textkrper"/>
        <w:spacing w:line="247" w:lineRule="auto"/>
        <w:ind w:left="1079" w:hanging="1"/>
        <w:jc w:val="both"/>
      </w:pPr>
      <w:r>
        <w:t>Im Falle des E-Mail-Responders erfolgt eine automatische Übermittlung von angeforderten</w:t>
      </w:r>
      <w:r>
        <w:rPr>
          <w:spacing w:val="-2"/>
        </w:rPr>
        <w:t xml:space="preserve"> </w:t>
      </w:r>
      <w:r>
        <w:t>Informationen,</w:t>
      </w:r>
      <w:r>
        <w:rPr>
          <w:spacing w:val="-2"/>
        </w:rPr>
        <w:t xml:space="preserve"> </w:t>
      </w:r>
      <w:r>
        <w:t>wobei</w:t>
      </w:r>
      <w:r>
        <w:rPr>
          <w:spacing w:val="-2"/>
        </w:rPr>
        <w:t xml:space="preserve"> </w:t>
      </w:r>
      <w:r>
        <w:t>dabei</w:t>
      </w:r>
      <w:r>
        <w:rPr>
          <w:spacing w:val="-2"/>
        </w:rPr>
        <w:t xml:space="preserve"> </w:t>
      </w:r>
      <w:r>
        <w:t>die</w:t>
      </w:r>
      <w:r>
        <w:rPr>
          <w:spacing w:val="-2"/>
        </w:rPr>
        <w:t xml:space="preserve"> </w:t>
      </w:r>
      <w:r>
        <w:t>Aktivität</w:t>
      </w:r>
      <w:r>
        <w:rPr>
          <w:spacing w:val="-2"/>
        </w:rPr>
        <w:t xml:space="preserve"> </w:t>
      </w:r>
      <w:r>
        <w:t>von</w:t>
      </w:r>
      <w:r>
        <w:rPr>
          <w:spacing w:val="-2"/>
        </w:rPr>
        <w:t xml:space="preserve"> </w:t>
      </w:r>
      <w:r>
        <w:t>den</w:t>
      </w:r>
      <w:r>
        <w:rPr>
          <w:spacing w:val="-2"/>
        </w:rPr>
        <w:t xml:space="preserve"> </w:t>
      </w:r>
      <w:proofErr w:type="spellStart"/>
      <w:proofErr w:type="gramStart"/>
      <w:r>
        <w:t>Kund:innen</w:t>
      </w:r>
      <w:proofErr w:type="spellEnd"/>
      <w:proofErr w:type="gramEnd"/>
      <w:r>
        <w:rPr>
          <w:spacing w:val="-2"/>
        </w:rPr>
        <w:t xml:space="preserve"> </w:t>
      </w:r>
      <w:r>
        <w:t>ausgeht.</w:t>
      </w:r>
      <w:r>
        <w:rPr>
          <w:spacing w:val="-2"/>
        </w:rPr>
        <w:t xml:space="preserve"> </w:t>
      </w:r>
      <w:r>
        <w:t>Die</w:t>
      </w:r>
      <w:r>
        <w:rPr>
          <w:spacing w:val="-2"/>
        </w:rPr>
        <w:t xml:space="preserve"> </w:t>
      </w:r>
      <w:proofErr w:type="spellStart"/>
      <w:proofErr w:type="gramStart"/>
      <w:r>
        <w:t>Kund:innen</w:t>
      </w:r>
      <w:proofErr w:type="spellEnd"/>
      <w:proofErr w:type="gramEnd"/>
      <w:r>
        <w:rPr>
          <w:spacing w:val="40"/>
        </w:rPr>
        <w:t xml:space="preserve"> </w:t>
      </w:r>
      <w:r>
        <w:t>hinterlassen in einem Anforderungsformular ihre E-Mail-Adresse und erhalten innerhalb</w:t>
      </w:r>
      <w:r>
        <w:rPr>
          <w:spacing w:val="40"/>
        </w:rPr>
        <w:t xml:space="preserve"> </w:t>
      </w:r>
      <w:r>
        <w:t>von Minuten die gewünschten Informationen (Lammenett, 2021, S. 86).</w:t>
      </w:r>
    </w:p>
    <w:p w14:paraId="00073431" w14:textId="77777777" w:rsidR="00244A6A" w:rsidRDefault="00244A6A">
      <w:pPr>
        <w:pStyle w:val="Textkrper"/>
        <w:rPr>
          <w:sz w:val="21"/>
        </w:rPr>
      </w:pPr>
    </w:p>
    <w:p w14:paraId="2F69FBDE" w14:textId="04684101" w:rsidR="00244A6A" w:rsidRDefault="00000000">
      <w:pPr>
        <w:pStyle w:val="Textkrper"/>
        <w:spacing w:line="247" w:lineRule="auto"/>
        <w:ind w:left="1079"/>
        <w:jc w:val="both"/>
      </w:pPr>
      <w:r>
        <w:t xml:space="preserve">Holland (2021, S. 398–399) erweitert die Formen des E-Mail-Marketings noch um mehrstufige E-Mail-Kampagnen, Transaktions-E-Mails, </w:t>
      </w:r>
      <w:r>
        <w:rPr>
          <w:b/>
        </w:rPr>
        <w:t xml:space="preserve">Trigger-E-Mails </w:t>
      </w:r>
      <w:r>
        <w:t>und interaktive E-Mails.</w:t>
      </w:r>
    </w:p>
    <w:p w14:paraId="0FF032BE" w14:textId="77777777" w:rsidR="00244A6A" w:rsidRDefault="00244A6A">
      <w:pPr>
        <w:pStyle w:val="Textkrper"/>
        <w:spacing w:before="11"/>
      </w:pPr>
    </w:p>
    <w:p w14:paraId="0CD761E4" w14:textId="77777777" w:rsidR="00244A6A" w:rsidRDefault="00000000">
      <w:pPr>
        <w:pStyle w:val="Textkrper"/>
        <w:spacing w:line="247" w:lineRule="auto"/>
        <w:ind w:left="1079"/>
        <w:jc w:val="both"/>
      </w:pPr>
      <w:r>
        <w:t>Mehrstufige E-Mail-Kampagnen sind aufeinander aufbauende zusammengehörige Mails,</w:t>
      </w:r>
      <w:r>
        <w:rPr>
          <w:spacing w:val="40"/>
        </w:rPr>
        <w:t xml:space="preserve"> </w:t>
      </w:r>
      <w:r>
        <w:t>welche in einem zeitlichen Abstand versandt werden und als Ziel beispielsweise das</w:t>
      </w:r>
      <w:r>
        <w:rPr>
          <w:spacing w:val="40"/>
        </w:rPr>
        <w:t xml:space="preserve"> </w:t>
      </w:r>
      <w:r>
        <w:t>Cross- und Up-</w:t>
      </w:r>
      <w:proofErr w:type="spellStart"/>
      <w:r>
        <w:t>Selling</w:t>
      </w:r>
      <w:proofErr w:type="spellEnd"/>
      <w:r>
        <w:t xml:space="preserve"> nach einem Kauf fokussieren (Holland, 2021, S. 399).</w:t>
      </w:r>
    </w:p>
    <w:p w14:paraId="3DD32A84" w14:textId="77777777" w:rsidR="00244A6A" w:rsidRDefault="00244A6A">
      <w:pPr>
        <w:pStyle w:val="Textkrper"/>
        <w:spacing w:before="12"/>
      </w:pPr>
    </w:p>
    <w:p w14:paraId="6912D6C1" w14:textId="1C2B8D0C" w:rsidR="00244A6A" w:rsidRDefault="00000000">
      <w:pPr>
        <w:pStyle w:val="Textkrper"/>
        <w:spacing w:line="247" w:lineRule="auto"/>
        <w:ind w:left="1079"/>
        <w:jc w:val="both"/>
      </w:pPr>
      <w:r>
        <w:t>Transaktions-E-Mails werden in Zusammenhang mit Geschäftsfällen eingesetzt und können beispielsweise Eingangsbestätigungen, Zufriedenheitserhebungen oder Informationen zur Pflege und Nutzung von gekauften Produkten sein. Transaktions-E-Mails dienen</w:t>
      </w:r>
      <w:r>
        <w:rPr>
          <w:spacing w:val="40"/>
        </w:rPr>
        <w:t xml:space="preserve"> </w:t>
      </w:r>
      <w:r>
        <w:t>zum Vertrauensaufbau und wollen den Abbruch einer Geschäftsverbindung verhindern,</w:t>
      </w:r>
      <w:r>
        <w:rPr>
          <w:spacing w:val="40"/>
        </w:rPr>
        <w:t xml:space="preserve"> </w:t>
      </w:r>
      <w:r>
        <w:t>beziehungsweise das Risiko reduzieren (Holland, 2021, S. 399).</w:t>
      </w:r>
    </w:p>
    <w:p w14:paraId="12C58AEC" w14:textId="77777777" w:rsidR="00244A6A" w:rsidRDefault="00244A6A">
      <w:pPr>
        <w:pStyle w:val="Textkrper"/>
        <w:spacing w:before="1"/>
        <w:rPr>
          <w:sz w:val="21"/>
        </w:rPr>
      </w:pPr>
    </w:p>
    <w:p w14:paraId="3F6F4D49" w14:textId="77777777" w:rsidR="00244A6A" w:rsidRDefault="00000000">
      <w:pPr>
        <w:pStyle w:val="Textkrper"/>
        <w:spacing w:line="247" w:lineRule="auto"/>
        <w:ind w:left="1079"/>
        <w:jc w:val="both"/>
      </w:pPr>
      <w:r>
        <w:t>Bei Geburtstagen, Jubiläums-Mailings und Cross-Selling-Kampagnen werden Trigger-E-</w:t>
      </w:r>
      <w:r>
        <w:rPr>
          <w:spacing w:val="40"/>
        </w:rPr>
        <w:t xml:space="preserve"> </w:t>
      </w:r>
      <w:r>
        <w:t>Mails eingesetzt, die regelgesteuert und anlassbezogen sind. Da die Inhalte dieser E-Mails</w:t>
      </w:r>
      <w:r>
        <w:rPr>
          <w:spacing w:val="40"/>
        </w:rPr>
        <w:t xml:space="preserve"> </w:t>
      </w:r>
      <w:r>
        <w:t xml:space="preserve">von hoher Relevanz für die </w:t>
      </w:r>
      <w:proofErr w:type="spellStart"/>
      <w:proofErr w:type="gramStart"/>
      <w:r>
        <w:t>Empfänger:innen</w:t>
      </w:r>
      <w:proofErr w:type="spellEnd"/>
      <w:proofErr w:type="gramEnd"/>
      <w:r>
        <w:t xml:space="preserve"> sind, werden sie mehr beachtet (Holland,</w:t>
      </w:r>
      <w:r>
        <w:rPr>
          <w:spacing w:val="40"/>
        </w:rPr>
        <w:t xml:space="preserve"> </w:t>
      </w:r>
      <w:r>
        <w:t>2021, S. 399).</w:t>
      </w:r>
    </w:p>
    <w:p w14:paraId="2BF4C349" w14:textId="77777777" w:rsidR="00244A6A" w:rsidRDefault="00244A6A">
      <w:pPr>
        <w:pStyle w:val="Textkrper"/>
        <w:rPr>
          <w:sz w:val="21"/>
        </w:rPr>
      </w:pPr>
    </w:p>
    <w:p w14:paraId="67F49239" w14:textId="77777777" w:rsidR="00244A6A" w:rsidRDefault="00000000">
      <w:pPr>
        <w:pStyle w:val="Textkrper"/>
        <w:spacing w:line="247" w:lineRule="auto"/>
        <w:ind w:left="1079"/>
        <w:jc w:val="both"/>
      </w:pPr>
      <w:r>
        <w:t xml:space="preserve">Der Vorteil von interaktiven E-Mails liegt darin, dass sie die </w:t>
      </w:r>
      <w:proofErr w:type="spellStart"/>
      <w:proofErr w:type="gramStart"/>
      <w:r>
        <w:t>Nutzer:innen</w:t>
      </w:r>
      <w:proofErr w:type="spellEnd"/>
      <w:proofErr w:type="gramEnd"/>
      <w:r>
        <w:t xml:space="preserve"> zu einer Aktivität</w:t>
      </w:r>
      <w:r>
        <w:rPr>
          <w:spacing w:val="40"/>
        </w:rPr>
        <w:t xml:space="preserve"> </w:t>
      </w:r>
      <w:r>
        <w:t xml:space="preserve">anregen und die </w:t>
      </w:r>
      <w:proofErr w:type="spellStart"/>
      <w:r>
        <w:t>Leser:innen</w:t>
      </w:r>
      <w:proofErr w:type="spellEnd"/>
      <w:r>
        <w:t xml:space="preserve"> die eigentliche Nachricht nicht mehr verlassen müssen,</w:t>
      </w:r>
      <w:r>
        <w:rPr>
          <w:spacing w:val="40"/>
        </w:rPr>
        <w:t xml:space="preserve"> </w:t>
      </w:r>
      <w:r>
        <w:t>sodass die vormals vorhandene Hürde des Anklickens entfällt (Holland, 2021, S. 399).</w:t>
      </w:r>
    </w:p>
    <w:p w14:paraId="2C9A7238" w14:textId="77777777" w:rsidR="00244A6A" w:rsidRDefault="00000000">
      <w:pPr>
        <w:spacing w:before="130" w:line="197" w:lineRule="exact"/>
        <w:ind w:left="219"/>
        <w:rPr>
          <w:b/>
          <w:sz w:val="16"/>
        </w:rPr>
      </w:pPr>
      <w:r>
        <w:br w:type="column"/>
      </w:r>
      <w:r>
        <w:rPr>
          <w:b/>
          <w:spacing w:val="-2"/>
          <w:sz w:val="16"/>
        </w:rPr>
        <w:t>Newsletter</w:t>
      </w:r>
    </w:p>
    <w:p w14:paraId="3C1C9C32" w14:textId="77777777" w:rsidR="00244A6A" w:rsidRDefault="00000000">
      <w:pPr>
        <w:spacing w:line="192" w:lineRule="exact"/>
        <w:ind w:left="219"/>
        <w:rPr>
          <w:sz w:val="16"/>
        </w:rPr>
      </w:pPr>
      <w:r>
        <w:rPr>
          <w:sz w:val="16"/>
        </w:rPr>
        <w:t xml:space="preserve">Diese haben sich </w:t>
      </w:r>
      <w:r>
        <w:rPr>
          <w:spacing w:val="-5"/>
          <w:sz w:val="16"/>
        </w:rPr>
        <w:t>als</w:t>
      </w:r>
    </w:p>
    <w:p w14:paraId="30A0F971" w14:textId="77777777" w:rsidR="00244A6A" w:rsidRDefault="00000000">
      <w:pPr>
        <w:spacing w:before="4" w:line="228" w:lineRule="auto"/>
        <w:ind w:left="219" w:right="128"/>
        <w:rPr>
          <w:sz w:val="16"/>
        </w:rPr>
      </w:pPr>
      <w:r>
        <w:rPr>
          <w:spacing w:val="-2"/>
          <w:sz w:val="16"/>
        </w:rPr>
        <w:t>„effektives</w:t>
      </w:r>
      <w:r>
        <w:rPr>
          <w:spacing w:val="-6"/>
          <w:sz w:val="16"/>
        </w:rPr>
        <w:t xml:space="preserve"> </w:t>
      </w:r>
      <w:proofErr w:type="spellStart"/>
      <w:r>
        <w:rPr>
          <w:spacing w:val="-2"/>
          <w:sz w:val="16"/>
        </w:rPr>
        <w:t>Kundengewin</w:t>
      </w:r>
      <w:proofErr w:type="spellEnd"/>
      <w:r>
        <w:rPr>
          <w:spacing w:val="-2"/>
          <w:sz w:val="16"/>
        </w:rPr>
        <w:t>-</w:t>
      </w:r>
      <w:r>
        <w:rPr>
          <w:spacing w:val="40"/>
          <w:sz w:val="16"/>
        </w:rPr>
        <w:t xml:space="preserve"> </w:t>
      </w:r>
      <w:proofErr w:type="spellStart"/>
      <w:r>
        <w:rPr>
          <w:sz w:val="16"/>
        </w:rPr>
        <w:t>nungs</w:t>
      </w:r>
      <w:proofErr w:type="spellEnd"/>
      <w:r>
        <w:rPr>
          <w:sz w:val="16"/>
        </w:rPr>
        <w:t xml:space="preserve"> und -bindungs-</w:t>
      </w:r>
      <w:r>
        <w:rPr>
          <w:spacing w:val="40"/>
          <w:sz w:val="16"/>
        </w:rPr>
        <w:t xml:space="preserve"> </w:t>
      </w:r>
      <w:proofErr w:type="spellStart"/>
      <w:r>
        <w:rPr>
          <w:sz w:val="16"/>
        </w:rPr>
        <w:t>werkzeug</w:t>
      </w:r>
      <w:proofErr w:type="spellEnd"/>
      <w:r>
        <w:rPr>
          <w:spacing w:val="-8"/>
          <w:sz w:val="16"/>
        </w:rPr>
        <w:t xml:space="preserve"> </w:t>
      </w:r>
      <w:r>
        <w:rPr>
          <w:sz w:val="16"/>
        </w:rPr>
        <w:t>etabliert“</w:t>
      </w:r>
      <w:r>
        <w:rPr>
          <w:spacing w:val="40"/>
          <w:sz w:val="16"/>
        </w:rPr>
        <w:t xml:space="preserve"> </w:t>
      </w:r>
      <w:r>
        <w:rPr>
          <w:sz w:val="16"/>
        </w:rPr>
        <w:t>(</w:t>
      </w:r>
      <w:proofErr w:type="spellStart"/>
      <w:r>
        <w:rPr>
          <w:sz w:val="16"/>
        </w:rPr>
        <w:t>absolit</w:t>
      </w:r>
      <w:proofErr w:type="spellEnd"/>
      <w:r>
        <w:rPr>
          <w:sz w:val="16"/>
        </w:rPr>
        <w:t>, 2019, S. 4),</w:t>
      </w:r>
      <w:r>
        <w:rPr>
          <w:spacing w:val="40"/>
          <w:sz w:val="16"/>
        </w:rPr>
        <w:t xml:space="preserve"> </w:t>
      </w:r>
      <w:r>
        <w:rPr>
          <w:sz w:val="16"/>
        </w:rPr>
        <w:t>obwohl der Versand von</w:t>
      </w:r>
      <w:r>
        <w:rPr>
          <w:spacing w:val="40"/>
          <w:sz w:val="16"/>
        </w:rPr>
        <w:t xml:space="preserve"> </w:t>
      </w:r>
      <w:r>
        <w:rPr>
          <w:sz w:val="16"/>
        </w:rPr>
        <w:t>generischen Mails ohne</w:t>
      </w:r>
      <w:r>
        <w:rPr>
          <w:spacing w:val="40"/>
          <w:sz w:val="16"/>
        </w:rPr>
        <w:t xml:space="preserve"> </w:t>
      </w:r>
      <w:r>
        <w:rPr>
          <w:sz w:val="16"/>
        </w:rPr>
        <w:t>Individualisierung</w:t>
      </w:r>
      <w:r>
        <w:rPr>
          <w:spacing w:val="-8"/>
          <w:sz w:val="16"/>
        </w:rPr>
        <w:t xml:space="preserve"> </w:t>
      </w:r>
      <w:r>
        <w:rPr>
          <w:sz w:val="16"/>
        </w:rPr>
        <w:t>weiter-</w:t>
      </w:r>
      <w:r>
        <w:rPr>
          <w:spacing w:val="40"/>
          <w:sz w:val="16"/>
        </w:rPr>
        <w:t xml:space="preserve"> </w:t>
      </w:r>
      <w:r>
        <w:rPr>
          <w:sz w:val="16"/>
        </w:rPr>
        <w:t>hin</w:t>
      </w:r>
      <w:r>
        <w:rPr>
          <w:spacing w:val="-8"/>
          <w:sz w:val="16"/>
        </w:rPr>
        <w:t xml:space="preserve"> </w:t>
      </w:r>
      <w:r>
        <w:rPr>
          <w:sz w:val="16"/>
        </w:rPr>
        <w:t>populär</w:t>
      </w:r>
      <w:r>
        <w:rPr>
          <w:spacing w:val="-8"/>
          <w:sz w:val="16"/>
        </w:rPr>
        <w:t xml:space="preserve"> </w:t>
      </w:r>
      <w:r>
        <w:rPr>
          <w:sz w:val="16"/>
        </w:rPr>
        <w:t>ist</w:t>
      </w:r>
      <w:r>
        <w:rPr>
          <w:spacing w:val="-8"/>
          <w:sz w:val="16"/>
        </w:rPr>
        <w:t xml:space="preserve"> </w:t>
      </w:r>
      <w:r>
        <w:rPr>
          <w:sz w:val="16"/>
        </w:rPr>
        <w:t>(</w:t>
      </w:r>
      <w:proofErr w:type="spellStart"/>
      <w:r>
        <w:rPr>
          <w:sz w:val="16"/>
        </w:rPr>
        <w:t>Episerver</w:t>
      </w:r>
      <w:proofErr w:type="spellEnd"/>
      <w:r>
        <w:rPr>
          <w:sz w:val="16"/>
        </w:rPr>
        <w:t>,</w:t>
      </w:r>
      <w:r>
        <w:rPr>
          <w:spacing w:val="40"/>
          <w:sz w:val="16"/>
        </w:rPr>
        <w:t xml:space="preserve"> </w:t>
      </w:r>
      <w:r>
        <w:rPr>
          <w:sz w:val="16"/>
        </w:rPr>
        <w:t>2019, S. 17).</w:t>
      </w:r>
    </w:p>
    <w:p w14:paraId="2A8E1E46" w14:textId="77777777" w:rsidR="00244A6A" w:rsidRDefault="00244A6A">
      <w:pPr>
        <w:pStyle w:val="Textkrper"/>
      </w:pPr>
    </w:p>
    <w:p w14:paraId="292C1C14" w14:textId="77777777" w:rsidR="00244A6A" w:rsidRDefault="00244A6A">
      <w:pPr>
        <w:pStyle w:val="Textkrper"/>
      </w:pPr>
    </w:p>
    <w:p w14:paraId="1C3DEB08" w14:textId="77777777" w:rsidR="00244A6A" w:rsidRDefault="00244A6A">
      <w:pPr>
        <w:pStyle w:val="Textkrper"/>
      </w:pPr>
    </w:p>
    <w:p w14:paraId="0E6E5B7D" w14:textId="77777777" w:rsidR="00244A6A" w:rsidRDefault="00244A6A">
      <w:pPr>
        <w:pStyle w:val="Textkrper"/>
      </w:pPr>
    </w:p>
    <w:p w14:paraId="3AB88C1F" w14:textId="77777777" w:rsidR="00244A6A" w:rsidRDefault="00244A6A">
      <w:pPr>
        <w:pStyle w:val="Textkrper"/>
      </w:pPr>
    </w:p>
    <w:p w14:paraId="54E46690" w14:textId="77777777" w:rsidR="00244A6A" w:rsidRDefault="00244A6A">
      <w:pPr>
        <w:pStyle w:val="Textkrper"/>
      </w:pPr>
    </w:p>
    <w:p w14:paraId="593F9254" w14:textId="77777777" w:rsidR="00244A6A" w:rsidRDefault="00244A6A">
      <w:pPr>
        <w:pStyle w:val="Textkrper"/>
      </w:pPr>
    </w:p>
    <w:p w14:paraId="76DD8F8E" w14:textId="77777777" w:rsidR="00244A6A" w:rsidRDefault="00244A6A">
      <w:pPr>
        <w:pStyle w:val="Textkrper"/>
      </w:pPr>
    </w:p>
    <w:p w14:paraId="2CD94222" w14:textId="77777777" w:rsidR="00244A6A" w:rsidRDefault="00244A6A">
      <w:pPr>
        <w:pStyle w:val="Textkrper"/>
      </w:pPr>
    </w:p>
    <w:p w14:paraId="25CADC75" w14:textId="77777777" w:rsidR="00244A6A" w:rsidRDefault="00244A6A">
      <w:pPr>
        <w:pStyle w:val="Textkrper"/>
      </w:pPr>
    </w:p>
    <w:p w14:paraId="727840A1" w14:textId="77777777" w:rsidR="00244A6A" w:rsidRDefault="00244A6A">
      <w:pPr>
        <w:pStyle w:val="Textkrper"/>
      </w:pPr>
    </w:p>
    <w:p w14:paraId="0A544F50" w14:textId="77777777" w:rsidR="00244A6A" w:rsidRDefault="00244A6A">
      <w:pPr>
        <w:pStyle w:val="Textkrper"/>
      </w:pPr>
    </w:p>
    <w:p w14:paraId="5F73560D" w14:textId="77777777" w:rsidR="00244A6A" w:rsidRDefault="00244A6A">
      <w:pPr>
        <w:pStyle w:val="Textkrper"/>
      </w:pPr>
    </w:p>
    <w:p w14:paraId="66B90E15" w14:textId="77777777" w:rsidR="00244A6A" w:rsidRDefault="00244A6A">
      <w:pPr>
        <w:pStyle w:val="Textkrper"/>
        <w:spacing w:before="1"/>
        <w:rPr>
          <w:sz w:val="27"/>
        </w:rPr>
      </w:pPr>
    </w:p>
    <w:p w14:paraId="645E21E7" w14:textId="77777777" w:rsidR="00244A6A" w:rsidRDefault="00000000">
      <w:pPr>
        <w:spacing w:line="197" w:lineRule="exact"/>
        <w:ind w:left="219"/>
        <w:rPr>
          <w:b/>
          <w:sz w:val="16"/>
        </w:rPr>
      </w:pPr>
      <w:r>
        <w:rPr>
          <w:b/>
          <w:spacing w:val="-2"/>
          <w:sz w:val="16"/>
        </w:rPr>
        <w:t>Trigger-E-</w:t>
      </w:r>
      <w:r>
        <w:rPr>
          <w:b/>
          <w:spacing w:val="-4"/>
          <w:sz w:val="16"/>
        </w:rPr>
        <w:t>Mails</w:t>
      </w:r>
    </w:p>
    <w:p w14:paraId="0A4798CD" w14:textId="77777777" w:rsidR="00244A6A" w:rsidRDefault="00000000">
      <w:pPr>
        <w:spacing w:before="3" w:line="228" w:lineRule="auto"/>
        <w:ind w:left="219" w:right="113"/>
        <w:rPr>
          <w:sz w:val="16"/>
        </w:rPr>
      </w:pPr>
      <w:r>
        <w:rPr>
          <w:sz w:val="16"/>
        </w:rPr>
        <w:t>Dies sind regelgesteuerte</w:t>
      </w:r>
      <w:r>
        <w:rPr>
          <w:spacing w:val="40"/>
          <w:sz w:val="16"/>
        </w:rPr>
        <w:t xml:space="preserve"> </w:t>
      </w:r>
      <w:r>
        <w:rPr>
          <w:sz w:val="16"/>
        </w:rPr>
        <w:t>oder</w:t>
      </w:r>
      <w:r>
        <w:rPr>
          <w:spacing w:val="-8"/>
          <w:sz w:val="16"/>
        </w:rPr>
        <w:t xml:space="preserve"> </w:t>
      </w:r>
      <w:r>
        <w:rPr>
          <w:sz w:val="16"/>
        </w:rPr>
        <w:t>anlassbezogene</w:t>
      </w:r>
      <w:r>
        <w:rPr>
          <w:spacing w:val="-8"/>
          <w:sz w:val="16"/>
        </w:rPr>
        <w:t xml:space="preserve"> </w:t>
      </w:r>
      <w:r>
        <w:rPr>
          <w:sz w:val="16"/>
        </w:rPr>
        <w:t>Mai-</w:t>
      </w:r>
      <w:r>
        <w:rPr>
          <w:spacing w:val="40"/>
          <w:sz w:val="16"/>
        </w:rPr>
        <w:t xml:space="preserve"> </w:t>
      </w:r>
      <w:proofErr w:type="spellStart"/>
      <w:r>
        <w:rPr>
          <w:sz w:val="16"/>
        </w:rPr>
        <w:t>lings</w:t>
      </w:r>
      <w:proofErr w:type="spellEnd"/>
      <w:r>
        <w:rPr>
          <w:sz w:val="16"/>
        </w:rPr>
        <w:t xml:space="preserve"> oder Cross-Selling-</w:t>
      </w:r>
      <w:r>
        <w:rPr>
          <w:spacing w:val="40"/>
          <w:sz w:val="16"/>
        </w:rPr>
        <w:t xml:space="preserve"> </w:t>
      </w:r>
      <w:r>
        <w:rPr>
          <w:sz w:val="16"/>
        </w:rPr>
        <w:t>Kampagnen und führen</w:t>
      </w:r>
      <w:r>
        <w:rPr>
          <w:spacing w:val="40"/>
          <w:sz w:val="16"/>
        </w:rPr>
        <w:t xml:space="preserve"> </w:t>
      </w:r>
      <w:r>
        <w:rPr>
          <w:sz w:val="16"/>
        </w:rPr>
        <w:t>durch ihre Relevanz zu</w:t>
      </w:r>
      <w:r>
        <w:rPr>
          <w:spacing w:val="40"/>
          <w:sz w:val="16"/>
        </w:rPr>
        <w:t xml:space="preserve"> </w:t>
      </w:r>
      <w:r>
        <w:rPr>
          <w:sz w:val="16"/>
        </w:rPr>
        <w:t>hoher</w:t>
      </w:r>
      <w:r>
        <w:rPr>
          <w:spacing w:val="-8"/>
          <w:sz w:val="16"/>
        </w:rPr>
        <w:t xml:space="preserve"> </w:t>
      </w:r>
      <w:r>
        <w:rPr>
          <w:sz w:val="16"/>
        </w:rPr>
        <w:t>Aufmerksamkeit</w:t>
      </w:r>
      <w:r>
        <w:rPr>
          <w:spacing w:val="40"/>
          <w:sz w:val="16"/>
        </w:rPr>
        <w:t xml:space="preserve"> </w:t>
      </w:r>
      <w:r>
        <w:rPr>
          <w:sz w:val="16"/>
        </w:rPr>
        <w:t xml:space="preserve">bei den </w:t>
      </w:r>
      <w:proofErr w:type="spellStart"/>
      <w:proofErr w:type="gramStart"/>
      <w:r>
        <w:rPr>
          <w:sz w:val="16"/>
        </w:rPr>
        <w:t>Empfänger:innen</w:t>
      </w:r>
      <w:proofErr w:type="spellEnd"/>
      <w:proofErr w:type="gramEnd"/>
      <w:r>
        <w:rPr>
          <w:spacing w:val="40"/>
          <w:sz w:val="16"/>
        </w:rPr>
        <w:t xml:space="preserve"> </w:t>
      </w:r>
      <w:r>
        <w:rPr>
          <w:sz w:val="16"/>
        </w:rPr>
        <w:t>(Holland, 2021, S. 399).</w:t>
      </w:r>
    </w:p>
    <w:p w14:paraId="77BDA9F1" w14:textId="77777777" w:rsidR="00244A6A" w:rsidRDefault="00244A6A">
      <w:pPr>
        <w:spacing w:line="228" w:lineRule="auto"/>
        <w:rPr>
          <w:sz w:val="16"/>
        </w:rPr>
        <w:sectPr w:rsidR="00244A6A">
          <w:pgSz w:w="11910" w:h="16840"/>
          <w:pgMar w:top="1700" w:right="660" w:bottom="920" w:left="560" w:header="0" w:footer="727" w:gutter="0"/>
          <w:cols w:num="2" w:space="720" w:equalWidth="0">
            <w:col w:w="8581" w:space="40"/>
            <w:col w:w="2069"/>
          </w:cols>
        </w:sectPr>
      </w:pPr>
    </w:p>
    <w:p w14:paraId="422D689A" w14:textId="77777777" w:rsidR="00244A6A" w:rsidRDefault="00000000">
      <w:pPr>
        <w:pStyle w:val="Textkrper"/>
        <w:ind w:left="2205"/>
      </w:pPr>
      <w:r>
        <w:pict w14:anchorId="545A92B1">
          <v:group id="docshapegroup48" o:spid="_x0000_s2199" style="width:375.05pt;height:214pt;mso-position-horizontal-relative:char;mso-position-vertical-relative:line" coordsize="7501,4280">
            <v:shape id="docshape49" o:spid="_x0000_s2202" style="position:absolute;width:7501;height:4280" coordsize="7501,4280" path="m7500,l7370,r,130l7370,4150r-7240,l130,130r7240,l7370,,,,,4280r7500,l7500,xe" fillcolor="#ebebeb" stroked="f">
              <v:path arrowok="t"/>
            </v:shape>
            <v:shape id="docshape50" o:spid="_x0000_s2201" type="#_x0000_t75" style="position:absolute;left:410;top:390;width:362;height:360">
              <v:imagedata r:id="rId25" o:title=""/>
            </v:shape>
            <v:shape id="docshape51" o:spid="_x0000_s2200" type="#_x0000_t202" style="position:absolute;width:7501;height:4280" filled="f" stroked="f">
              <v:textbox inset="0,0,0,0">
                <w:txbxContent>
                  <w:p w14:paraId="55AA7E67" w14:textId="77777777" w:rsidR="00244A6A" w:rsidRDefault="00244A6A">
                    <w:pPr>
                      <w:rPr>
                        <w:sz w:val="24"/>
                      </w:rPr>
                    </w:pPr>
                  </w:p>
                  <w:p w14:paraId="08C01135" w14:textId="77777777" w:rsidR="00244A6A" w:rsidRDefault="00000000">
                    <w:pPr>
                      <w:spacing w:before="166"/>
                      <w:ind w:left="900"/>
                      <w:rPr>
                        <w:b/>
                        <w:sz w:val="20"/>
                      </w:rPr>
                    </w:pPr>
                    <w:r>
                      <w:rPr>
                        <w:b/>
                        <w:spacing w:val="-2"/>
                        <w:sz w:val="20"/>
                      </w:rPr>
                      <w:t>BEISPIEL</w:t>
                    </w:r>
                  </w:p>
                  <w:p w14:paraId="4B60E549" w14:textId="77777777" w:rsidR="00244A6A" w:rsidRDefault="00000000">
                    <w:pPr>
                      <w:spacing w:before="28" w:line="276" w:lineRule="auto"/>
                      <w:ind w:left="899" w:right="587"/>
                      <w:jc w:val="both"/>
                      <w:rPr>
                        <w:sz w:val="18"/>
                      </w:rPr>
                    </w:pPr>
                    <w:r>
                      <w:rPr>
                        <w:sz w:val="18"/>
                      </w:rPr>
                      <w:t xml:space="preserve">Das E-Mail-Marketing von Uber ist überzeugend schlicht gehalten. Das </w:t>
                    </w:r>
                    <w:proofErr w:type="spellStart"/>
                    <w:r>
                      <w:rPr>
                        <w:sz w:val="18"/>
                      </w:rPr>
                      <w:t>Beförde</w:t>
                    </w:r>
                    <w:proofErr w:type="spellEnd"/>
                    <w:r>
                      <w:rPr>
                        <w:sz w:val="18"/>
                      </w:rPr>
                      <w:t>-</w:t>
                    </w:r>
                    <w:r>
                      <w:rPr>
                        <w:spacing w:val="40"/>
                        <w:sz w:val="18"/>
                      </w:rPr>
                      <w:t xml:space="preserve"> </w:t>
                    </w:r>
                    <w:proofErr w:type="spellStart"/>
                    <w:r>
                      <w:rPr>
                        <w:sz w:val="18"/>
                      </w:rPr>
                      <w:t>rungsunternehmen</w:t>
                    </w:r>
                    <w:proofErr w:type="spellEnd"/>
                    <w:r>
                      <w:rPr>
                        <w:sz w:val="18"/>
                      </w:rPr>
                      <w:t xml:space="preserve"> informiert seine </w:t>
                    </w:r>
                    <w:proofErr w:type="spellStart"/>
                    <w:proofErr w:type="gramStart"/>
                    <w:r>
                      <w:rPr>
                        <w:sz w:val="18"/>
                      </w:rPr>
                      <w:t>Kund:innen</w:t>
                    </w:r>
                    <w:proofErr w:type="spellEnd"/>
                    <w:proofErr w:type="gramEnd"/>
                    <w:r>
                      <w:rPr>
                        <w:sz w:val="18"/>
                      </w:rPr>
                      <w:t xml:space="preserve"> und </w:t>
                    </w:r>
                    <w:proofErr w:type="spellStart"/>
                    <w:r>
                      <w:rPr>
                        <w:sz w:val="18"/>
                      </w:rPr>
                      <w:t>Nutzer:innen</w:t>
                    </w:r>
                    <w:proofErr w:type="spellEnd"/>
                    <w:r>
                      <w:rPr>
                        <w:sz w:val="18"/>
                      </w:rPr>
                      <w:t xml:space="preserve"> über Ange-</w:t>
                    </w:r>
                    <w:r>
                      <w:rPr>
                        <w:spacing w:val="40"/>
                        <w:sz w:val="18"/>
                      </w:rPr>
                      <w:t xml:space="preserve"> </w:t>
                    </w:r>
                    <w:proofErr w:type="spellStart"/>
                    <w:r>
                      <w:rPr>
                        <w:sz w:val="18"/>
                      </w:rPr>
                      <w:t>bote</w:t>
                    </w:r>
                    <w:proofErr w:type="spellEnd"/>
                    <w:r>
                      <w:rPr>
                        <w:sz w:val="18"/>
                      </w:rPr>
                      <w:t xml:space="preserve"> und Werbeaktionen via E-Mails. Die zentrale Nachricht wird mit einer kur-</w:t>
                    </w:r>
                    <w:r>
                      <w:rPr>
                        <w:spacing w:val="40"/>
                        <w:sz w:val="18"/>
                      </w:rPr>
                      <w:t xml:space="preserve"> </w:t>
                    </w:r>
                    <w:proofErr w:type="spellStart"/>
                    <w:r>
                      <w:rPr>
                        <w:sz w:val="18"/>
                      </w:rPr>
                      <w:t>zen</w:t>
                    </w:r>
                    <w:proofErr w:type="spellEnd"/>
                    <w:r>
                      <w:rPr>
                        <w:sz w:val="18"/>
                      </w:rPr>
                      <w:t xml:space="preserve"> Beschreibung eingeleitet. Danach folgt ein gut sichtbarer CTA (Call-</w:t>
                    </w:r>
                    <w:proofErr w:type="spellStart"/>
                    <w:r>
                      <w:rPr>
                        <w:sz w:val="18"/>
                      </w:rPr>
                      <w:t>to</w:t>
                    </w:r>
                    <w:proofErr w:type="spellEnd"/>
                    <w:r>
                      <w:rPr>
                        <w:sz w:val="18"/>
                      </w:rPr>
                      <w:t>-</w:t>
                    </w:r>
                    <w:r>
                      <w:rPr>
                        <w:spacing w:val="40"/>
                        <w:sz w:val="18"/>
                      </w:rPr>
                      <w:t xml:space="preserve"> </w:t>
                    </w:r>
                    <w:r>
                      <w:rPr>
                        <w:sz w:val="18"/>
                      </w:rPr>
                      <w:t xml:space="preserve">Action), sodass </w:t>
                    </w:r>
                    <w:proofErr w:type="spellStart"/>
                    <w:proofErr w:type="gramStart"/>
                    <w:r>
                      <w:rPr>
                        <w:sz w:val="18"/>
                      </w:rPr>
                      <w:t>Abonnent:innen</w:t>
                    </w:r>
                    <w:proofErr w:type="spellEnd"/>
                    <w:proofErr w:type="gramEnd"/>
                    <w:r>
                      <w:rPr>
                        <w:sz w:val="18"/>
                      </w:rPr>
                      <w:t xml:space="preserve"> die E-Mail rasch überfliegen können. Wollen die</w:t>
                    </w:r>
                    <w:r>
                      <w:rPr>
                        <w:spacing w:val="40"/>
                        <w:sz w:val="18"/>
                      </w:rPr>
                      <w:t xml:space="preserve"> </w:t>
                    </w:r>
                    <w:proofErr w:type="spellStart"/>
                    <w:proofErr w:type="gramStart"/>
                    <w:r>
                      <w:rPr>
                        <w:sz w:val="18"/>
                      </w:rPr>
                      <w:t>Abonnent:innen</w:t>
                    </w:r>
                    <w:proofErr w:type="spellEnd"/>
                    <w:proofErr w:type="gramEnd"/>
                    <w:r>
                      <w:rPr>
                        <w:sz w:val="18"/>
                      </w:rPr>
                      <w:t xml:space="preserve"> mehr über die E-Mail beziehungsweise das Angebot erfahren,</w:t>
                    </w:r>
                    <w:r>
                      <w:rPr>
                        <w:spacing w:val="40"/>
                        <w:sz w:val="18"/>
                      </w:rPr>
                      <w:t xml:space="preserve"> </w:t>
                    </w:r>
                    <w:r>
                      <w:rPr>
                        <w:sz w:val="18"/>
                      </w:rPr>
                      <w:t>so</w:t>
                    </w:r>
                    <w:r>
                      <w:rPr>
                        <w:spacing w:val="-4"/>
                        <w:sz w:val="18"/>
                      </w:rPr>
                      <w:t xml:space="preserve"> </w:t>
                    </w:r>
                    <w:r>
                      <w:rPr>
                        <w:sz w:val="18"/>
                      </w:rPr>
                      <w:t>brauchen</w:t>
                    </w:r>
                    <w:r>
                      <w:rPr>
                        <w:spacing w:val="-4"/>
                        <w:sz w:val="18"/>
                      </w:rPr>
                      <w:t xml:space="preserve"> </w:t>
                    </w:r>
                    <w:r>
                      <w:rPr>
                        <w:sz w:val="18"/>
                      </w:rPr>
                      <w:t>sie</w:t>
                    </w:r>
                    <w:r>
                      <w:rPr>
                        <w:spacing w:val="-4"/>
                        <w:sz w:val="18"/>
                      </w:rPr>
                      <w:t xml:space="preserve"> </w:t>
                    </w:r>
                    <w:r>
                      <w:rPr>
                        <w:sz w:val="18"/>
                      </w:rPr>
                      <w:t>nur</w:t>
                    </w:r>
                    <w:r>
                      <w:rPr>
                        <w:spacing w:val="-4"/>
                        <w:sz w:val="18"/>
                      </w:rPr>
                      <w:t xml:space="preserve"> </w:t>
                    </w:r>
                    <w:r>
                      <w:rPr>
                        <w:sz w:val="18"/>
                      </w:rPr>
                      <w:t>weiter</w:t>
                    </w:r>
                    <w:r>
                      <w:rPr>
                        <w:spacing w:val="-4"/>
                        <w:sz w:val="18"/>
                      </w:rPr>
                      <w:t xml:space="preserve"> </w:t>
                    </w:r>
                    <w:r>
                      <w:rPr>
                        <w:sz w:val="18"/>
                      </w:rPr>
                      <w:t>zu</w:t>
                    </w:r>
                    <w:r>
                      <w:rPr>
                        <w:spacing w:val="-4"/>
                        <w:sz w:val="18"/>
                      </w:rPr>
                      <w:t xml:space="preserve"> </w:t>
                    </w:r>
                    <w:r>
                      <w:rPr>
                        <w:sz w:val="18"/>
                      </w:rPr>
                      <w:t>scrollen,</w:t>
                    </w:r>
                    <w:r>
                      <w:rPr>
                        <w:spacing w:val="-4"/>
                        <w:sz w:val="18"/>
                      </w:rPr>
                      <w:t xml:space="preserve"> </w:t>
                    </w:r>
                    <w:r>
                      <w:rPr>
                        <w:sz w:val="18"/>
                      </w:rPr>
                      <w:t>um</w:t>
                    </w:r>
                    <w:r>
                      <w:rPr>
                        <w:spacing w:val="-4"/>
                        <w:sz w:val="18"/>
                      </w:rPr>
                      <w:t xml:space="preserve"> </w:t>
                    </w:r>
                    <w:r>
                      <w:rPr>
                        <w:sz w:val="18"/>
                      </w:rPr>
                      <w:t>genaue</w:t>
                    </w:r>
                    <w:r>
                      <w:rPr>
                        <w:spacing w:val="-4"/>
                        <w:sz w:val="18"/>
                      </w:rPr>
                      <w:t xml:space="preserve"> </w:t>
                    </w:r>
                    <w:r>
                      <w:rPr>
                        <w:sz w:val="18"/>
                      </w:rPr>
                      <w:t>Erklärungen</w:t>
                    </w:r>
                    <w:r>
                      <w:rPr>
                        <w:spacing w:val="-4"/>
                        <w:sz w:val="18"/>
                      </w:rPr>
                      <w:t xml:space="preserve"> </w:t>
                    </w:r>
                    <w:r>
                      <w:rPr>
                        <w:sz w:val="18"/>
                      </w:rPr>
                      <w:t>zu</w:t>
                    </w:r>
                    <w:r>
                      <w:rPr>
                        <w:spacing w:val="-4"/>
                        <w:sz w:val="18"/>
                      </w:rPr>
                      <w:t xml:space="preserve"> </w:t>
                    </w:r>
                    <w:r>
                      <w:rPr>
                        <w:sz w:val="18"/>
                      </w:rPr>
                      <w:t>finden,</w:t>
                    </w:r>
                    <w:r>
                      <w:rPr>
                        <w:spacing w:val="-4"/>
                        <w:sz w:val="18"/>
                      </w:rPr>
                      <w:t xml:space="preserve"> </w:t>
                    </w:r>
                    <w:r>
                      <w:rPr>
                        <w:sz w:val="18"/>
                      </w:rPr>
                      <w:t>wie</w:t>
                    </w:r>
                    <w:r>
                      <w:rPr>
                        <w:spacing w:val="-4"/>
                        <w:sz w:val="18"/>
                      </w:rPr>
                      <w:t xml:space="preserve"> </w:t>
                    </w:r>
                    <w:r>
                      <w:rPr>
                        <w:sz w:val="18"/>
                      </w:rPr>
                      <w:t>sie</w:t>
                    </w:r>
                    <w:r>
                      <w:rPr>
                        <w:spacing w:val="40"/>
                        <w:sz w:val="18"/>
                      </w:rPr>
                      <w:t xml:space="preserve"> </w:t>
                    </w:r>
                    <w:r>
                      <w:rPr>
                        <w:sz w:val="18"/>
                      </w:rPr>
                      <w:t>dieses</w:t>
                    </w:r>
                    <w:r>
                      <w:rPr>
                        <w:spacing w:val="-3"/>
                        <w:sz w:val="18"/>
                      </w:rPr>
                      <w:t xml:space="preserve"> </w:t>
                    </w:r>
                    <w:r>
                      <w:rPr>
                        <w:sz w:val="18"/>
                      </w:rPr>
                      <w:t>Angebot</w:t>
                    </w:r>
                    <w:r>
                      <w:rPr>
                        <w:spacing w:val="-3"/>
                        <w:sz w:val="18"/>
                      </w:rPr>
                      <w:t xml:space="preserve"> </w:t>
                    </w:r>
                    <w:r>
                      <w:rPr>
                        <w:sz w:val="18"/>
                      </w:rPr>
                      <w:t>nutzen</w:t>
                    </w:r>
                    <w:r>
                      <w:rPr>
                        <w:spacing w:val="-3"/>
                        <w:sz w:val="18"/>
                      </w:rPr>
                      <w:t xml:space="preserve"> </w:t>
                    </w:r>
                    <w:r>
                      <w:rPr>
                        <w:sz w:val="18"/>
                      </w:rPr>
                      <w:t>können.</w:t>
                    </w:r>
                    <w:r>
                      <w:rPr>
                        <w:spacing w:val="-3"/>
                        <w:sz w:val="18"/>
                      </w:rPr>
                      <w:t xml:space="preserve"> </w:t>
                    </w:r>
                    <w:r>
                      <w:rPr>
                        <w:sz w:val="18"/>
                      </w:rPr>
                      <w:t>Das</w:t>
                    </w:r>
                    <w:r>
                      <w:rPr>
                        <w:spacing w:val="-3"/>
                        <w:sz w:val="18"/>
                      </w:rPr>
                      <w:t xml:space="preserve"> </w:t>
                    </w:r>
                    <w:r>
                      <w:rPr>
                        <w:sz w:val="18"/>
                      </w:rPr>
                      <w:t>Markendesign</w:t>
                    </w:r>
                    <w:r>
                      <w:rPr>
                        <w:spacing w:val="-3"/>
                        <w:sz w:val="18"/>
                      </w:rPr>
                      <w:t xml:space="preserve"> </w:t>
                    </w:r>
                    <w:r>
                      <w:rPr>
                        <w:sz w:val="18"/>
                      </w:rPr>
                      <w:t>wird</w:t>
                    </w:r>
                    <w:r>
                      <w:rPr>
                        <w:spacing w:val="-3"/>
                        <w:sz w:val="18"/>
                      </w:rPr>
                      <w:t xml:space="preserve"> </w:t>
                    </w:r>
                    <w:r>
                      <w:rPr>
                        <w:sz w:val="18"/>
                      </w:rPr>
                      <w:t>bei</w:t>
                    </w:r>
                    <w:r>
                      <w:rPr>
                        <w:spacing w:val="-3"/>
                        <w:sz w:val="18"/>
                      </w:rPr>
                      <w:t xml:space="preserve"> </w:t>
                    </w:r>
                    <w:r>
                      <w:rPr>
                        <w:sz w:val="18"/>
                      </w:rPr>
                      <w:t>Uber-E-Mails</w:t>
                    </w:r>
                    <w:r>
                      <w:rPr>
                        <w:spacing w:val="-3"/>
                        <w:sz w:val="18"/>
                      </w:rPr>
                      <w:t xml:space="preserve"> </w:t>
                    </w:r>
                    <w:r>
                      <w:rPr>
                        <w:sz w:val="18"/>
                      </w:rPr>
                      <w:t>lücken-</w:t>
                    </w:r>
                    <w:r>
                      <w:rPr>
                        <w:spacing w:val="40"/>
                        <w:sz w:val="18"/>
                      </w:rPr>
                      <w:t xml:space="preserve"> </w:t>
                    </w:r>
                    <w:r>
                      <w:rPr>
                        <w:sz w:val="18"/>
                      </w:rPr>
                      <w:t>los übernommen, ebenso die Inhalte der Webseite, der App und in den sozialen</w:t>
                    </w:r>
                    <w:r>
                      <w:rPr>
                        <w:spacing w:val="40"/>
                        <w:sz w:val="18"/>
                      </w:rPr>
                      <w:t xml:space="preserve"> </w:t>
                    </w:r>
                    <w:r>
                      <w:rPr>
                        <w:sz w:val="18"/>
                      </w:rPr>
                      <w:t>Netzwerken. Das traditionelle Farbschema und die geometrischen Muster wer-</w:t>
                    </w:r>
                    <w:r>
                      <w:rPr>
                        <w:spacing w:val="40"/>
                        <w:sz w:val="18"/>
                      </w:rPr>
                      <w:t xml:space="preserve"> </w:t>
                    </w:r>
                    <w:r>
                      <w:rPr>
                        <w:sz w:val="18"/>
                      </w:rPr>
                      <w:t xml:space="preserve">den in allen Nachrichten umgesetzt, sodass alle Marketing- und </w:t>
                    </w:r>
                    <w:proofErr w:type="spellStart"/>
                    <w:r>
                      <w:rPr>
                        <w:sz w:val="18"/>
                      </w:rPr>
                      <w:t>Kommunikati</w:t>
                    </w:r>
                    <w:proofErr w:type="spellEnd"/>
                    <w:r>
                      <w:rPr>
                        <w:sz w:val="18"/>
                      </w:rPr>
                      <w:t>-</w:t>
                    </w:r>
                    <w:r>
                      <w:rPr>
                        <w:spacing w:val="40"/>
                        <w:sz w:val="18"/>
                      </w:rPr>
                      <w:t xml:space="preserve"> </w:t>
                    </w:r>
                    <w:proofErr w:type="spellStart"/>
                    <w:r>
                      <w:rPr>
                        <w:sz w:val="18"/>
                      </w:rPr>
                      <w:t>onssignale</w:t>
                    </w:r>
                    <w:proofErr w:type="spellEnd"/>
                    <w:r>
                      <w:rPr>
                        <w:spacing w:val="-2"/>
                        <w:sz w:val="18"/>
                      </w:rPr>
                      <w:t xml:space="preserve"> </w:t>
                    </w:r>
                    <w:r>
                      <w:rPr>
                        <w:sz w:val="18"/>
                      </w:rPr>
                      <w:t>des</w:t>
                    </w:r>
                    <w:r>
                      <w:rPr>
                        <w:spacing w:val="-2"/>
                        <w:sz w:val="18"/>
                      </w:rPr>
                      <w:t xml:space="preserve"> </w:t>
                    </w:r>
                    <w:r>
                      <w:rPr>
                        <w:sz w:val="18"/>
                      </w:rPr>
                      <w:t>Unternehmens</w:t>
                    </w:r>
                    <w:r>
                      <w:rPr>
                        <w:spacing w:val="-2"/>
                        <w:sz w:val="18"/>
                      </w:rPr>
                      <w:t xml:space="preserve"> </w:t>
                    </w:r>
                    <w:r>
                      <w:rPr>
                        <w:sz w:val="18"/>
                      </w:rPr>
                      <w:t>eine</w:t>
                    </w:r>
                    <w:r>
                      <w:rPr>
                        <w:spacing w:val="-2"/>
                        <w:sz w:val="18"/>
                      </w:rPr>
                      <w:t xml:space="preserve"> </w:t>
                    </w:r>
                    <w:r>
                      <w:rPr>
                        <w:sz w:val="18"/>
                      </w:rPr>
                      <w:t>einheitliche</w:t>
                    </w:r>
                    <w:r>
                      <w:rPr>
                        <w:spacing w:val="-2"/>
                        <w:sz w:val="18"/>
                      </w:rPr>
                      <w:t xml:space="preserve"> </w:t>
                    </w:r>
                    <w:r>
                      <w:rPr>
                        <w:sz w:val="18"/>
                      </w:rPr>
                      <w:t>Geschichte</w:t>
                    </w:r>
                    <w:r>
                      <w:rPr>
                        <w:spacing w:val="-2"/>
                        <w:sz w:val="18"/>
                      </w:rPr>
                      <w:t xml:space="preserve"> </w:t>
                    </w:r>
                    <w:r>
                      <w:rPr>
                        <w:sz w:val="18"/>
                      </w:rPr>
                      <w:t>erzählen</w:t>
                    </w:r>
                    <w:r>
                      <w:rPr>
                        <w:spacing w:val="-2"/>
                        <w:sz w:val="18"/>
                      </w:rPr>
                      <w:t xml:space="preserve"> </w:t>
                    </w:r>
                    <w:r>
                      <w:rPr>
                        <w:sz w:val="18"/>
                      </w:rPr>
                      <w:t>(Cox,</w:t>
                    </w:r>
                    <w:r>
                      <w:rPr>
                        <w:spacing w:val="-1"/>
                        <w:sz w:val="18"/>
                      </w:rPr>
                      <w:t xml:space="preserve"> </w:t>
                    </w:r>
                    <w:r>
                      <w:rPr>
                        <w:spacing w:val="-2"/>
                        <w:sz w:val="18"/>
                      </w:rPr>
                      <w:t>2023).</w:t>
                    </w:r>
                  </w:p>
                </w:txbxContent>
              </v:textbox>
            </v:shape>
            <w10:anchorlock/>
          </v:group>
        </w:pict>
      </w:r>
    </w:p>
    <w:p w14:paraId="6312C511" w14:textId="77777777" w:rsidR="00244A6A" w:rsidRDefault="00244A6A">
      <w:pPr>
        <w:pStyle w:val="Textkrper"/>
      </w:pPr>
    </w:p>
    <w:p w14:paraId="621F174F" w14:textId="77777777" w:rsidR="00244A6A" w:rsidRDefault="00244A6A">
      <w:pPr>
        <w:pStyle w:val="Textkrper"/>
        <w:spacing w:before="6"/>
        <w:rPr>
          <w:sz w:val="14"/>
        </w:rPr>
      </w:pPr>
    </w:p>
    <w:p w14:paraId="5DCE0E62" w14:textId="77777777" w:rsidR="00244A6A" w:rsidRDefault="00000000">
      <w:pPr>
        <w:pStyle w:val="berschrift3"/>
        <w:numPr>
          <w:ilvl w:val="1"/>
          <w:numId w:val="50"/>
        </w:numPr>
        <w:tabs>
          <w:tab w:val="left" w:pos="2987"/>
          <w:tab w:val="left" w:pos="2988"/>
        </w:tabs>
        <w:spacing w:before="100"/>
        <w:ind w:left="2987"/>
      </w:pPr>
      <w:bookmarkStart w:id="15" w:name="Permission-Marketing"/>
      <w:bookmarkEnd w:id="15"/>
      <w:r>
        <w:rPr>
          <w:spacing w:val="-2"/>
        </w:rPr>
        <w:t>Permission-Marketing</w:t>
      </w:r>
    </w:p>
    <w:p w14:paraId="450AB9E4" w14:textId="77777777" w:rsidR="00244A6A" w:rsidRDefault="00000000">
      <w:pPr>
        <w:pStyle w:val="Textkrper"/>
        <w:spacing w:before="214" w:line="247" w:lineRule="auto"/>
        <w:ind w:left="2205" w:right="978"/>
        <w:jc w:val="both"/>
      </w:pPr>
      <w:r>
        <w:t xml:space="preserve">Godin, der </w:t>
      </w:r>
      <w:proofErr w:type="spellStart"/>
      <w:r>
        <w:t>Vice</w:t>
      </w:r>
      <w:proofErr w:type="spellEnd"/>
      <w:r>
        <w:t xml:space="preserve">-Präsident von Yahoo </w:t>
      </w:r>
      <w:proofErr w:type="spellStart"/>
      <w:r>
        <w:t>Direct</w:t>
      </w:r>
      <w:proofErr w:type="spellEnd"/>
      <w:r>
        <w:t xml:space="preserve"> Marketing, beschreibt das Permission-Marke-</w:t>
      </w:r>
      <w:r>
        <w:rPr>
          <w:spacing w:val="40"/>
        </w:rPr>
        <w:t xml:space="preserve"> </w:t>
      </w:r>
      <w:proofErr w:type="spellStart"/>
      <w:r>
        <w:t>ting</w:t>
      </w:r>
      <w:proofErr w:type="spellEnd"/>
      <w:r>
        <w:t xml:space="preserve"> in einem einfachen Satz: „</w:t>
      </w:r>
      <w:proofErr w:type="spellStart"/>
      <w:r>
        <w:t>Turning</w:t>
      </w:r>
      <w:proofErr w:type="spellEnd"/>
      <w:r>
        <w:t xml:space="preserve"> </w:t>
      </w:r>
      <w:proofErr w:type="spellStart"/>
      <w:r>
        <w:t>strangers</w:t>
      </w:r>
      <w:proofErr w:type="spellEnd"/>
      <w:r>
        <w:t xml:space="preserve"> </w:t>
      </w:r>
      <w:proofErr w:type="spellStart"/>
      <w:r>
        <w:t>into</w:t>
      </w:r>
      <w:proofErr w:type="spellEnd"/>
      <w:r>
        <w:t xml:space="preserve"> </w:t>
      </w:r>
      <w:proofErr w:type="spellStart"/>
      <w:r>
        <w:t>friends</w:t>
      </w:r>
      <w:proofErr w:type="spellEnd"/>
      <w:r>
        <w:t xml:space="preserve"> and </w:t>
      </w:r>
      <w:proofErr w:type="spellStart"/>
      <w:r>
        <w:t>friends</w:t>
      </w:r>
      <w:proofErr w:type="spellEnd"/>
      <w:r>
        <w:t xml:space="preserve"> </w:t>
      </w:r>
      <w:proofErr w:type="spellStart"/>
      <w:r>
        <w:t>into</w:t>
      </w:r>
      <w:proofErr w:type="spellEnd"/>
      <w:r>
        <w:t xml:space="preserve"> </w:t>
      </w:r>
      <w:proofErr w:type="spellStart"/>
      <w:r>
        <w:t>customers</w:t>
      </w:r>
      <w:proofErr w:type="spellEnd"/>
      <w:r>
        <w:t>“</w:t>
      </w:r>
      <w:r>
        <w:rPr>
          <w:spacing w:val="40"/>
        </w:rPr>
        <w:t xml:space="preserve"> </w:t>
      </w:r>
      <w:r>
        <w:t>(Godin,</w:t>
      </w:r>
      <w:r>
        <w:rPr>
          <w:spacing w:val="-1"/>
        </w:rPr>
        <w:t xml:space="preserve"> </w:t>
      </w:r>
      <w:r>
        <w:t>1999).</w:t>
      </w:r>
    </w:p>
    <w:p w14:paraId="478A3612" w14:textId="77777777" w:rsidR="00244A6A" w:rsidRDefault="00244A6A">
      <w:pPr>
        <w:pStyle w:val="Textkrper"/>
        <w:spacing w:before="12"/>
      </w:pPr>
    </w:p>
    <w:p w14:paraId="1C492D01" w14:textId="77777777" w:rsidR="00244A6A" w:rsidRDefault="00000000">
      <w:pPr>
        <w:pStyle w:val="Textkrper"/>
        <w:spacing w:line="247" w:lineRule="auto"/>
        <w:ind w:left="2205" w:right="978" w:hanging="1"/>
        <w:jc w:val="both"/>
      </w:pPr>
      <w:r>
        <w:t>Die</w:t>
      </w:r>
      <w:r>
        <w:rPr>
          <w:spacing w:val="-7"/>
        </w:rPr>
        <w:t xml:space="preserve"> </w:t>
      </w:r>
      <w:r>
        <w:t>Entwicklung</w:t>
      </w:r>
      <w:r>
        <w:rPr>
          <w:spacing w:val="-7"/>
        </w:rPr>
        <w:t xml:space="preserve"> </w:t>
      </w:r>
      <w:r>
        <w:t>einer</w:t>
      </w:r>
      <w:r>
        <w:rPr>
          <w:spacing w:val="-7"/>
        </w:rPr>
        <w:t xml:space="preserve"> </w:t>
      </w:r>
      <w:r>
        <w:t>E-Mail-Marketing-Kampagne</w:t>
      </w:r>
      <w:r>
        <w:rPr>
          <w:spacing w:val="-7"/>
        </w:rPr>
        <w:t xml:space="preserve"> </w:t>
      </w:r>
      <w:r>
        <w:t>erfordert</w:t>
      </w:r>
      <w:r>
        <w:rPr>
          <w:spacing w:val="-7"/>
        </w:rPr>
        <w:t xml:space="preserve"> </w:t>
      </w:r>
      <w:r>
        <w:t>bestimmte</w:t>
      </w:r>
      <w:r>
        <w:rPr>
          <w:spacing w:val="-7"/>
        </w:rPr>
        <w:t xml:space="preserve"> </w:t>
      </w:r>
      <w:r>
        <w:t>Voraussetzungen.</w:t>
      </w:r>
      <w:r>
        <w:rPr>
          <w:spacing w:val="40"/>
        </w:rPr>
        <w:t xml:space="preserve"> </w:t>
      </w:r>
      <w:r>
        <w:t>Das Wichtigste dabei ist die Adressgenerierung. Um Adressen zu generieren, müssen</w:t>
      </w:r>
      <w:r>
        <w:rPr>
          <w:spacing w:val="40"/>
        </w:rPr>
        <w:t xml:space="preserve"> </w:t>
      </w:r>
      <w:r>
        <w:t xml:space="preserve">zukünftige </w:t>
      </w:r>
      <w:proofErr w:type="spellStart"/>
      <w:proofErr w:type="gramStart"/>
      <w:r>
        <w:t>Empfänger:innen</w:t>
      </w:r>
      <w:proofErr w:type="spellEnd"/>
      <w:proofErr w:type="gramEnd"/>
      <w:r>
        <w:t xml:space="preserve"> ihre explizite Zustimmung geben.</w:t>
      </w:r>
    </w:p>
    <w:p w14:paraId="3E503862" w14:textId="77777777" w:rsidR="00244A6A" w:rsidRDefault="00244A6A">
      <w:pPr>
        <w:pStyle w:val="Textkrper"/>
        <w:spacing w:before="11"/>
      </w:pPr>
    </w:p>
    <w:p w14:paraId="268FEA36" w14:textId="77777777" w:rsidR="00244A6A" w:rsidRDefault="00000000">
      <w:pPr>
        <w:pStyle w:val="Textkrper"/>
        <w:spacing w:line="247" w:lineRule="auto"/>
        <w:ind w:left="2205" w:right="978" w:hanging="1"/>
        <w:jc w:val="both"/>
      </w:pPr>
      <w:r>
        <w:t xml:space="preserve">Die Gewinnung und Beschaffung von E-Mail-Adressen </w:t>
      </w:r>
      <w:proofErr w:type="gramStart"/>
      <w:r>
        <w:t>kann</w:t>
      </w:r>
      <w:proofErr w:type="gramEnd"/>
      <w:r>
        <w:t xml:space="preserve"> auf verschiedenen Wegen</w:t>
      </w:r>
      <w:r>
        <w:rPr>
          <w:spacing w:val="40"/>
        </w:rPr>
        <w:t xml:space="preserve"> </w:t>
      </w:r>
      <w:r>
        <w:t>erfolgen (Kreutzer, 2021, S. 18–19):</w:t>
      </w:r>
    </w:p>
    <w:p w14:paraId="7A18CE97" w14:textId="77777777" w:rsidR="00244A6A" w:rsidRDefault="00244A6A">
      <w:pPr>
        <w:pStyle w:val="Textkrper"/>
        <w:spacing w:before="11"/>
      </w:pPr>
    </w:p>
    <w:p w14:paraId="24BA60CE" w14:textId="77777777" w:rsidR="00244A6A" w:rsidRDefault="00000000">
      <w:pPr>
        <w:pStyle w:val="Listenabsatz"/>
        <w:numPr>
          <w:ilvl w:val="2"/>
          <w:numId w:val="50"/>
        </w:numPr>
        <w:tabs>
          <w:tab w:val="left" w:pos="2406"/>
        </w:tabs>
        <w:spacing w:before="0"/>
        <w:ind w:hanging="192"/>
        <w:rPr>
          <w:sz w:val="20"/>
        </w:rPr>
      </w:pPr>
      <w:r>
        <w:rPr>
          <w:sz w:val="20"/>
        </w:rPr>
        <w:t>Kundengewinnung</w:t>
      </w:r>
      <w:r>
        <w:rPr>
          <w:spacing w:val="-2"/>
          <w:sz w:val="20"/>
        </w:rPr>
        <w:t xml:space="preserve"> </w:t>
      </w:r>
      <w:r>
        <w:rPr>
          <w:sz w:val="20"/>
        </w:rPr>
        <w:t>beim</w:t>
      </w:r>
      <w:r>
        <w:rPr>
          <w:spacing w:val="-1"/>
          <w:sz w:val="20"/>
        </w:rPr>
        <w:t xml:space="preserve"> </w:t>
      </w:r>
      <w:r>
        <w:rPr>
          <w:sz w:val="20"/>
        </w:rPr>
        <w:t>Besuch</w:t>
      </w:r>
      <w:r>
        <w:rPr>
          <w:spacing w:val="-1"/>
          <w:sz w:val="20"/>
        </w:rPr>
        <w:t xml:space="preserve"> </w:t>
      </w:r>
      <w:r>
        <w:rPr>
          <w:sz w:val="20"/>
        </w:rPr>
        <w:t>auf</w:t>
      </w:r>
      <w:r>
        <w:rPr>
          <w:spacing w:val="-2"/>
          <w:sz w:val="20"/>
        </w:rPr>
        <w:t xml:space="preserve"> </w:t>
      </w:r>
      <w:r>
        <w:rPr>
          <w:sz w:val="20"/>
        </w:rPr>
        <w:t>der</w:t>
      </w:r>
      <w:r>
        <w:rPr>
          <w:spacing w:val="-1"/>
          <w:sz w:val="20"/>
        </w:rPr>
        <w:t xml:space="preserve"> </w:t>
      </w:r>
      <w:r>
        <w:rPr>
          <w:sz w:val="20"/>
        </w:rPr>
        <w:t>eigenen</w:t>
      </w:r>
      <w:r>
        <w:rPr>
          <w:spacing w:val="-1"/>
          <w:sz w:val="20"/>
        </w:rPr>
        <w:t xml:space="preserve"> </w:t>
      </w:r>
      <w:r>
        <w:rPr>
          <w:spacing w:val="-2"/>
          <w:sz w:val="20"/>
        </w:rPr>
        <w:t>Webseite,</w:t>
      </w:r>
    </w:p>
    <w:p w14:paraId="1D2092AF" w14:textId="77777777" w:rsidR="00244A6A" w:rsidRDefault="00000000">
      <w:pPr>
        <w:pStyle w:val="Listenabsatz"/>
        <w:numPr>
          <w:ilvl w:val="2"/>
          <w:numId w:val="50"/>
        </w:numPr>
        <w:tabs>
          <w:tab w:val="left" w:pos="2406"/>
        </w:tabs>
        <w:ind w:hanging="192"/>
        <w:rPr>
          <w:sz w:val="20"/>
        </w:rPr>
      </w:pPr>
      <w:r>
        <w:rPr>
          <w:sz w:val="20"/>
        </w:rPr>
        <w:t>bei</w:t>
      </w:r>
      <w:r>
        <w:rPr>
          <w:spacing w:val="-4"/>
          <w:sz w:val="20"/>
        </w:rPr>
        <w:t xml:space="preserve"> </w:t>
      </w:r>
      <w:r>
        <w:rPr>
          <w:sz w:val="20"/>
        </w:rPr>
        <w:t>Bestellungen</w:t>
      </w:r>
      <w:r>
        <w:rPr>
          <w:spacing w:val="-3"/>
          <w:sz w:val="20"/>
        </w:rPr>
        <w:t xml:space="preserve"> </w:t>
      </w:r>
      <w:r>
        <w:rPr>
          <w:sz w:val="20"/>
        </w:rPr>
        <w:t>und</w:t>
      </w:r>
      <w:r>
        <w:rPr>
          <w:spacing w:val="-3"/>
          <w:sz w:val="20"/>
        </w:rPr>
        <w:t xml:space="preserve"> </w:t>
      </w:r>
      <w:r>
        <w:rPr>
          <w:spacing w:val="-2"/>
          <w:sz w:val="20"/>
        </w:rPr>
        <w:t>Umfragen,</w:t>
      </w:r>
    </w:p>
    <w:p w14:paraId="05A800DF" w14:textId="77777777" w:rsidR="00244A6A" w:rsidRDefault="00000000">
      <w:pPr>
        <w:pStyle w:val="Listenabsatz"/>
        <w:numPr>
          <w:ilvl w:val="2"/>
          <w:numId w:val="50"/>
        </w:numPr>
        <w:tabs>
          <w:tab w:val="left" w:pos="2406"/>
        </w:tabs>
        <w:spacing w:before="8"/>
        <w:ind w:hanging="192"/>
        <w:rPr>
          <w:sz w:val="20"/>
        </w:rPr>
      </w:pPr>
      <w:r>
        <w:rPr>
          <w:sz w:val="20"/>
        </w:rPr>
        <w:t>Gewinnung</w:t>
      </w:r>
      <w:r>
        <w:rPr>
          <w:spacing w:val="-4"/>
          <w:sz w:val="20"/>
        </w:rPr>
        <w:t xml:space="preserve"> </w:t>
      </w:r>
      <w:r>
        <w:rPr>
          <w:sz w:val="20"/>
        </w:rPr>
        <w:t>im</w:t>
      </w:r>
      <w:r>
        <w:rPr>
          <w:spacing w:val="-3"/>
          <w:sz w:val="20"/>
        </w:rPr>
        <w:t xml:space="preserve"> </w:t>
      </w:r>
      <w:r>
        <w:rPr>
          <w:sz w:val="20"/>
        </w:rPr>
        <w:t>stationären</w:t>
      </w:r>
      <w:r>
        <w:rPr>
          <w:spacing w:val="-3"/>
          <w:sz w:val="20"/>
        </w:rPr>
        <w:t xml:space="preserve"> </w:t>
      </w:r>
      <w:r>
        <w:rPr>
          <w:spacing w:val="-2"/>
          <w:sz w:val="20"/>
        </w:rPr>
        <w:t>Geschäft,</w:t>
      </w:r>
    </w:p>
    <w:p w14:paraId="19360E75" w14:textId="77777777" w:rsidR="00244A6A" w:rsidRDefault="00000000">
      <w:pPr>
        <w:pStyle w:val="Listenabsatz"/>
        <w:numPr>
          <w:ilvl w:val="2"/>
          <w:numId w:val="50"/>
        </w:numPr>
        <w:tabs>
          <w:tab w:val="left" w:pos="2406"/>
        </w:tabs>
        <w:ind w:hanging="192"/>
        <w:rPr>
          <w:sz w:val="20"/>
        </w:rPr>
      </w:pPr>
      <w:r>
        <w:rPr>
          <w:sz w:val="20"/>
        </w:rPr>
        <w:t>Gewinnung</w:t>
      </w:r>
      <w:r>
        <w:rPr>
          <w:spacing w:val="-2"/>
          <w:sz w:val="20"/>
        </w:rPr>
        <w:t xml:space="preserve"> </w:t>
      </w:r>
      <w:r>
        <w:rPr>
          <w:sz w:val="20"/>
        </w:rPr>
        <w:t>im</w:t>
      </w:r>
      <w:r>
        <w:rPr>
          <w:spacing w:val="1"/>
          <w:sz w:val="20"/>
        </w:rPr>
        <w:t xml:space="preserve"> </w:t>
      </w:r>
      <w:r>
        <w:rPr>
          <w:spacing w:val="-2"/>
          <w:sz w:val="20"/>
        </w:rPr>
        <w:t>Telefonkontakt.</w:t>
      </w:r>
    </w:p>
    <w:p w14:paraId="49D54EC2" w14:textId="77777777" w:rsidR="00244A6A" w:rsidRDefault="00244A6A">
      <w:pPr>
        <w:pStyle w:val="Textkrper"/>
        <w:spacing w:before="4"/>
        <w:rPr>
          <w:sz w:val="21"/>
        </w:rPr>
      </w:pPr>
    </w:p>
    <w:p w14:paraId="173B416B" w14:textId="0F1155DB" w:rsidR="00244A6A" w:rsidRDefault="00000000">
      <w:pPr>
        <w:pStyle w:val="Textkrper"/>
        <w:spacing w:before="1" w:line="247" w:lineRule="auto"/>
        <w:ind w:left="2205" w:right="977"/>
        <w:jc w:val="both"/>
      </w:pPr>
      <w:r>
        <w:t>Die Gewinnung von E-Mail-Adressen sollte konsequent auf unterschiedlichen Wegen und</w:t>
      </w:r>
      <w:r>
        <w:rPr>
          <w:spacing w:val="40"/>
        </w:rPr>
        <w:t xml:space="preserve"> </w:t>
      </w:r>
      <w:r>
        <w:t xml:space="preserve">Kanälen erfolgen, wobei jeder Dialog mit </w:t>
      </w:r>
      <w:proofErr w:type="spellStart"/>
      <w:proofErr w:type="gramStart"/>
      <w:r>
        <w:t>Interessent:innen</w:t>
      </w:r>
      <w:proofErr w:type="spellEnd"/>
      <w:proofErr w:type="gramEnd"/>
      <w:r>
        <w:t xml:space="preserve"> und </w:t>
      </w:r>
      <w:proofErr w:type="spellStart"/>
      <w:r>
        <w:t>Kund:innen</w:t>
      </w:r>
      <w:proofErr w:type="spellEnd"/>
      <w:r>
        <w:t xml:space="preserve"> zur Gewinnung neuer E-Mail-Adressen genutzt werden sollte (Kreutzer, 2021, S. 19).</w:t>
      </w:r>
    </w:p>
    <w:p w14:paraId="574970A6" w14:textId="77777777" w:rsidR="00244A6A" w:rsidRDefault="00244A6A">
      <w:pPr>
        <w:pStyle w:val="Textkrper"/>
        <w:spacing w:before="11"/>
      </w:pPr>
    </w:p>
    <w:p w14:paraId="377374C9" w14:textId="561B7819" w:rsidR="00244A6A" w:rsidRDefault="00000000">
      <w:pPr>
        <w:pStyle w:val="Textkrper"/>
        <w:spacing w:line="247" w:lineRule="auto"/>
        <w:ind w:left="2205" w:right="977"/>
        <w:jc w:val="both"/>
      </w:pPr>
      <w:r>
        <w:t>Von</w:t>
      </w:r>
      <w:r>
        <w:rPr>
          <w:spacing w:val="-5"/>
        </w:rPr>
        <w:t xml:space="preserve"> </w:t>
      </w:r>
      <w:r>
        <w:t>hoher</w:t>
      </w:r>
      <w:r>
        <w:rPr>
          <w:spacing w:val="-5"/>
        </w:rPr>
        <w:t xml:space="preserve"> </w:t>
      </w:r>
      <w:r>
        <w:t>Bedeutung</w:t>
      </w:r>
      <w:r>
        <w:rPr>
          <w:spacing w:val="-5"/>
        </w:rPr>
        <w:t xml:space="preserve"> </w:t>
      </w:r>
      <w:r>
        <w:t>für</w:t>
      </w:r>
      <w:r>
        <w:rPr>
          <w:spacing w:val="-5"/>
        </w:rPr>
        <w:t xml:space="preserve"> </w:t>
      </w:r>
      <w:r>
        <w:t>die</w:t>
      </w:r>
      <w:r>
        <w:rPr>
          <w:spacing w:val="-5"/>
        </w:rPr>
        <w:t xml:space="preserve"> </w:t>
      </w:r>
      <w:r>
        <w:t>nachfolgende</w:t>
      </w:r>
      <w:r>
        <w:rPr>
          <w:spacing w:val="-5"/>
        </w:rPr>
        <w:t xml:space="preserve"> </w:t>
      </w:r>
      <w:r>
        <w:t>Kampagne</w:t>
      </w:r>
      <w:r>
        <w:rPr>
          <w:spacing w:val="-5"/>
        </w:rPr>
        <w:t xml:space="preserve"> </w:t>
      </w:r>
      <w:r>
        <w:t>ist</w:t>
      </w:r>
      <w:r>
        <w:rPr>
          <w:spacing w:val="-5"/>
        </w:rPr>
        <w:t xml:space="preserve"> </w:t>
      </w:r>
      <w:r>
        <w:t>auch</w:t>
      </w:r>
      <w:r>
        <w:rPr>
          <w:spacing w:val="-5"/>
        </w:rPr>
        <w:t xml:space="preserve"> </w:t>
      </w:r>
      <w:r>
        <w:t>die</w:t>
      </w:r>
      <w:r>
        <w:rPr>
          <w:spacing w:val="-5"/>
        </w:rPr>
        <w:t xml:space="preserve"> </w:t>
      </w:r>
      <w:r>
        <w:t>Qualität</w:t>
      </w:r>
      <w:r>
        <w:rPr>
          <w:spacing w:val="-5"/>
        </w:rPr>
        <w:t xml:space="preserve"> </w:t>
      </w:r>
      <w:r>
        <w:t>der</w:t>
      </w:r>
      <w:r>
        <w:rPr>
          <w:spacing w:val="-5"/>
        </w:rPr>
        <w:t xml:space="preserve"> </w:t>
      </w:r>
      <w:r>
        <w:t>Kundendaten. Wand und Wang (1996) legen vier Dimensionen dar, welche hochwertige Daten zu</w:t>
      </w:r>
      <w:r>
        <w:rPr>
          <w:spacing w:val="40"/>
        </w:rPr>
        <w:t xml:space="preserve"> </w:t>
      </w:r>
      <w:r>
        <w:t>erfüllen haben: sie müssen korrekt, vollständig, eindeutig und aussagekräftig sein (Wolters, 2020, S. 31).</w:t>
      </w:r>
    </w:p>
    <w:p w14:paraId="63540CBF" w14:textId="77777777" w:rsidR="00244A6A" w:rsidRDefault="00244A6A">
      <w:pPr>
        <w:spacing w:line="247" w:lineRule="auto"/>
        <w:jc w:val="both"/>
        <w:sectPr w:rsidR="00244A6A">
          <w:pgSz w:w="11910" w:h="16840"/>
          <w:pgMar w:top="1800" w:right="660" w:bottom="920" w:left="560" w:header="0" w:footer="727" w:gutter="0"/>
          <w:cols w:space="720"/>
        </w:sectPr>
      </w:pPr>
    </w:p>
    <w:p w14:paraId="2A79F167" w14:textId="0FD5C521" w:rsidR="00244A6A" w:rsidRDefault="00000000">
      <w:pPr>
        <w:pStyle w:val="Textkrper"/>
        <w:spacing w:before="85" w:line="247" w:lineRule="auto"/>
        <w:ind w:left="1079" w:right="2102"/>
        <w:jc w:val="both"/>
      </w:pPr>
      <w:r>
        <w:lastRenderedPageBreak/>
        <w:t xml:space="preserve">Die aktive und deutliche Einwilligung (Permission) der </w:t>
      </w:r>
      <w:proofErr w:type="spellStart"/>
      <w:proofErr w:type="gramStart"/>
      <w:r>
        <w:t>Kund:innen</w:t>
      </w:r>
      <w:proofErr w:type="spellEnd"/>
      <w:proofErr w:type="gramEnd"/>
      <w:r>
        <w:t xml:space="preserve"> gilt als Grundlage für</w:t>
      </w:r>
      <w:r>
        <w:rPr>
          <w:spacing w:val="40"/>
        </w:rPr>
        <w:t xml:space="preserve"> </w:t>
      </w:r>
      <w:r>
        <w:t>werbliche Nachrichten. Im Rahmen des Permission Marketing wird versucht, diese Einwil</w:t>
      </w:r>
      <w:r w:rsidR="002E2E70">
        <w:t>l</w:t>
      </w:r>
      <w:r>
        <w:t>igungen über verschiedene Instanzen zu erhalten. Das Permission Marketing stellt einen</w:t>
      </w:r>
      <w:r>
        <w:rPr>
          <w:spacing w:val="40"/>
        </w:rPr>
        <w:t xml:space="preserve"> </w:t>
      </w:r>
      <w:r>
        <w:t xml:space="preserve">unternehmensseitigen Aufbau des </w:t>
      </w:r>
      <w:proofErr w:type="spellStart"/>
      <w:proofErr w:type="gramStart"/>
      <w:r>
        <w:t>Kund:innen</w:t>
      </w:r>
      <w:proofErr w:type="gramEnd"/>
      <w:r>
        <w:t>-Kontakts</w:t>
      </w:r>
      <w:proofErr w:type="spellEnd"/>
      <w:r>
        <w:t xml:space="preserve"> dar und zielt auf eine Individualisierung</w:t>
      </w:r>
      <w:r>
        <w:rPr>
          <w:spacing w:val="34"/>
        </w:rPr>
        <w:t xml:space="preserve"> </w:t>
      </w:r>
      <w:r>
        <w:t>und</w:t>
      </w:r>
      <w:r>
        <w:rPr>
          <w:spacing w:val="34"/>
        </w:rPr>
        <w:t xml:space="preserve"> </w:t>
      </w:r>
      <w:r>
        <w:t>Personalisierung</w:t>
      </w:r>
      <w:r>
        <w:rPr>
          <w:spacing w:val="34"/>
        </w:rPr>
        <w:t xml:space="preserve"> </w:t>
      </w:r>
      <w:r>
        <w:t>dieser</w:t>
      </w:r>
      <w:r>
        <w:rPr>
          <w:spacing w:val="34"/>
        </w:rPr>
        <w:t xml:space="preserve"> </w:t>
      </w:r>
      <w:r>
        <w:t>Kundenbeziehung</w:t>
      </w:r>
      <w:r>
        <w:rPr>
          <w:spacing w:val="34"/>
        </w:rPr>
        <w:t xml:space="preserve"> </w:t>
      </w:r>
      <w:r>
        <w:t>ab</w:t>
      </w:r>
      <w:r>
        <w:rPr>
          <w:spacing w:val="34"/>
        </w:rPr>
        <w:t xml:space="preserve"> </w:t>
      </w:r>
      <w:r>
        <w:t>(Wissmann</w:t>
      </w:r>
      <w:r>
        <w:rPr>
          <w:spacing w:val="34"/>
        </w:rPr>
        <w:t xml:space="preserve"> </w:t>
      </w:r>
      <w:r>
        <w:t>&amp;</w:t>
      </w:r>
      <w:r>
        <w:rPr>
          <w:spacing w:val="34"/>
        </w:rPr>
        <w:t xml:space="preserve"> </w:t>
      </w:r>
      <w:r>
        <w:t>Theisen,</w:t>
      </w:r>
      <w:r>
        <w:rPr>
          <w:spacing w:val="34"/>
        </w:rPr>
        <w:t xml:space="preserve"> </w:t>
      </w:r>
      <w:r>
        <w:t>2012,</w:t>
      </w:r>
      <w:r>
        <w:rPr>
          <w:spacing w:val="40"/>
        </w:rPr>
        <w:t xml:space="preserve"> </w:t>
      </w:r>
      <w:r>
        <w:t>S.</w:t>
      </w:r>
      <w:r>
        <w:rPr>
          <w:spacing w:val="-1"/>
        </w:rPr>
        <w:t xml:space="preserve"> </w:t>
      </w:r>
      <w:r>
        <w:t>4).</w:t>
      </w:r>
    </w:p>
    <w:p w14:paraId="232EB31E" w14:textId="77777777" w:rsidR="00244A6A" w:rsidRDefault="00244A6A">
      <w:pPr>
        <w:pStyle w:val="Textkrper"/>
        <w:spacing w:before="2"/>
        <w:rPr>
          <w:sz w:val="21"/>
        </w:rPr>
      </w:pPr>
    </w:p>
    <w:p w14:paraId="519A504D" w14:textId="4C4B3985" w:rsidR="00244A6A" w:rsidRDefault="00000000">
      <w:pPr>
        <w:pStyle w:val="Textkrper"/>
        <w:spacing w:line="247" w:lineRule="auto"/>
        <w:ind w:left="1079" w:right="2102" w:hanging="1"/>
        <w:jc w:val="both"/>
      </w:pPr>
      <w:r>
        <w:t xml:space="preserve">Damit das E-Mail-Marketing nachhaltig und legal eingesetzt werden kann, ist das Einverständnis zum Erhalt einer elektronischen Kommunikation erforderlich und eine </w:t>
      </w:r>
      <w:proofErr w:type="spellStart"/>
      <w:r>
        <w:t>Grundvo</w:t>
      </w:r>
      <w:proofErr w:type="spellEnd"/>
      <w:r>
        <w:t>-</w:t>
      </w:r>
      <w:r>
        <w:rPr>
          <w:spacing w:val="40"/>
        </w:rPr>
        <w:t xml:space="preserve"> </w:t>
      </w:r>
      <w:proofErr w:type="spellStart"/>
      <w:r>
        <w:t>raussetzung</w:t>
      </w:r>
      <w:proofErr w:type="spellEnd"/>
      <w:r>
        <w:t xml:space="preserve"> (</w:t>
      </w:r>
      <w:proofErr w:type="spellStart"/>
      <w:r>
        <w:t>Strzyzewski</w:t>
      </w:r>
      <w:proofErr w:type="spellEnd"/>
      <w:r>
        <w:t xml:space="preserve"> &amp; Karpa-Tovar, 2019, S. 287). Aus der Sicht von </w:t>
      </w:r>
      <w:proofErr w:type="spellStart"/>
      <w:r>
        <w:t>Strzyzewski</w:t>
      </w:r>
      <w:proofErr w:type="spellEnd"/>
      <w:r>
        <w:t xml:space="preserve"> und</w:t>
      </w:r>
      <w:r>
        <w:rPr>
          <w:spacing w:val="40"/>
        </w:rPr>
        <w:t xml:space="preserve"> </w:t>
      </w:r>
      <w:r>
        <w:t>Karpa-Tovar (2019, S. 287) ist die Permission als zentrale Leitlinie zu verstehen, die sich</w:t>
      </w:r>
      <w:r>
        <w:rPr>
          <w:spacing w:val="40"/>
        </w:rPr>
        <w:t xml:space="preserve"> </w:t>
      </w:r>
      <w:r>
        <w:t>aus den nachfolgenden Punkten zusammensetzt:</w:t>
      </w:r>
    </w:p>
    <w:p w14:paraId="280781FA" w14:textId="77777777" w:rsidR="00244A6A" w:rsidRDefault="00244A6A">
      <w:pPr>
        <w:pStyle w:val="Textkrper"/>
        <w:spacing w:before="12"/>
        <w:rPr>
          <w:sz w:val="21"/>
        </w:rPr>
      </w:pPr>
    </w:p>
    <w:p w14:paraId="43120BCB" w14:textId="77777777" w:rsidR="00244A6A" w:rsidRDefault="00000000">
      <w:pPr>
        <w:pStyle w:val="Textkrper"/>
        <w:ind w:left="1080"/>
        <w:jc w:val="both"/>
      </w:pPr>
      <w:r>
        <w:t>Tabelle</w:t>
      </w:r>
      <w:r>
        <w:rPr>
          <w:spacing w:val="9"/>
        </w:rPr>
        <w:t xml:space="preserve"> </w:t>
      </w:r>
      <w:r>
        <w:t>3:</w:t>
      </w:r>
      <w:r>
        <w:rPr>
          <w:spacing w:val="9"/>
        </w:rPr>
        <w:t xml:space="preserve"> </w:t>
      </w:r>
      <w:r>
        <w:t>Zentrale</w:t>
      </w:r>
      <w:r>
        <w:rPr>
          <w:spacing w:val="10"/>
        </w:rPr>
        <w:t xml:space="preserve"> </w:t>
      </w:r>
      <w:r>
        <w:t>Leitlinie</w:t>
      </w:r>
      <w:r>
        <w:rPr>
          <w:spacing w:val="9"/>
        </w:rPr>
        <w:t xml:space="preserve"> </w:t>
      </w:r>
      <w:r>
        <w:t>der</w:t>
      </w:r>
      <w:r>
        <w:rPr>
          <w:spacing w:val="10"/>
        </w:rPr>
        <w:t xml:space="preserve"> </w:t>
      </w:r>
      <w:r>
        <w:rPr>
          <w:spacing w:val="-2"/>
        </w:rPr>
        <w:t>Permission</w:t>
      </w:r>
    </w:p>
    <w:p w14:paraId="265B3886" w14:textId="77777777" w:rsidR="00244A6A" w:rsidRDefault="00000000">
      <w:pPr>
        <w:pStyle w:val="Textkrper"/>
        <w:spacing w:before="6"/>
        <w:rPr>
          <w:sz w:val="4"/>
        </w:rPr>
      </w:pPr>
      <w:r>
        <w:pict w14:anchorId="31BA6E69">
          <v:shape id="docshape52" o:spid="_x0000_s2198" style="position:absolute;margin-left:82pt;margin-top:4.05pt;width:375.05pt;height:.1pt;z-index:-15713280;mso-wrap-distance-left:0;mso-wrap-distance-right:0;mso-position-horizontal-relative:page" coordorigin="1640,81" coordsize="7501,0" path="m9140,81r-7500,e" filled="f" strokecolor="#7f7f7f" strokeweight=".5pt">
            <v:path arrowok="t"/>
            <w10:wrap type="topAndBottom" anchorx="page"/>
          </v:shape>
        </w:pict>
      </w:r>
    </w:p>
    <w:p w14:paraId="149434FD" w14:textId="77777777" w:rsidR="00244A6A" w:rsidRDefault="00244A6A">
      <w:pPr>
        <w:pStyle w:val="Textkrper"/>
        <w:spacing w:before="4"/>
        <w:rPr>
          <w:sz w:val="19"/>
        </w:rPr>
      </w:pPr>
    </w:p>
    <w:p w14:paraId="14C18C41" w14:textId="77777777" w:rsidR="00244A6A" w:rsidRDefault="00000000">
      <w:pPr>
        <w:tabs>
          <w:tab w:val="left" w:pos="3469"/>
        </w:tabs>
        <w:ind w:left="1230"/>
        <w:rPr>
          <w:i/>
          <w:sz w:val="16"/>
        </w:rPr>
      </w:pPr>
      <w:r>
        <w:pict w14:anchorId="582A9161">
          <v:line id="_x0000_s2197" style="position:absolute;left:0;text-align:left;z-index:-17890816;mso-position-horizontal-relative:page" from="193.75pt,-5.7pt" to="193.75pt,14.15pt" strokecolor="#ccc" strokeweight=".5pt">
            <w10:wrap anchorx="page"/>
          </v:line>
        </w:pict>
      </w:r>
      <w:r>
        <w:rPr>
          <w:i/>
          <w:spacing w:val="-2"/>
          <w:sz w:val="16"/>
        </w:rPr>
        <w:t>Punkt(e)</w:t>
      </w:r>
      <w:r>
        <w:rPr>
          <w:i/>
          <w:sz w:val="16"/>
        </w:rPr>
        <w:tab/>
      </w:r>
      <w:r>
        <w:rPr>
          <w:i/>
          <w:spacing w:val="-2"/>
          <w:sz w:val="16"/>
        </w:rPr>
        <w:t>Erklärung(en)</w:t>
      </w:r>
    </w:p>
    <w:p w14:paraId="602E51E2" w14:textId="77777777" w:rsidR="00244A6A" w:rsidRDefault="00244A6A">
      <w:pPr>
        <w:pStyle w:val="Textkrper"/>
        <w:spacing w:before="7"/>
        <w:rPr>
          <w:i/>
          <w:sz w:val="6"/>
        </w:rPr>
      </w:pPr>
    </w:p>
    <w:tbl>
      <w:tblPr>
        <w:tblStyle w:val="TableNormal"/>
        <w:tblW w:w="0" w:type="auto"/>
        <w:tblInd w:w="10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9"/>
        <w:gridCol w:w="5802"/>
      </w:tblGrid>
      <w:tr w:rsidR="00244A6A" w14:paraId="5457C21A" w14:textId="77777777">
        <w:trPr>
          <w:trHeight w:val="613"/>
        </w:trPr>
        <w:tc>
          <w:tcPr>
            <w:tcW w:w="1699" w:type="dxa"/>
            <w:tcBorders>
              <w:left w:val="nil"/>
              <w:bottom w:val="single" w:sz="4" w:space="0" w:color="FFFFFF"/>
              <w:right w:val="nil"/>
            </w:tcBorders>
          </w:tcPr>
          <w:p w14:paraId="6C0834C0" w14:textId="77777777" w:rsidR="00244A6A" w:rsidRDefault="00000000">
            <w:pPr>
              <w:pStyle w:val="TableParagraph"/>
              <w:spacing w:before="138"/>
              <w:ind w:left="155"/>
              <w:rPr>
                <w:i/>
                <w:sz w:val="16"/>
              </w:rPr>
            </w:pPr>
            <w:proofErr w:type="spellStart"/>
            <w:r>
              <w:rPr>
                <w:i/>
                <w:spacing w:val="-2"/>
                <w:sz w:val="16"/>
              </w:rPr>
              <w:t>Consent</w:t>
            </w:r>
            <w:proofErr w:type="spellEnd"/>
          </w:p>
        </w:tc>
        <w:tc>
          <w:tcPr>
            <w:tcW w:w="5802" w:type="dxa"/>
            <w:tcBorders>
              <w:left w:val="nil"/>
              <w:bottom w:val="single" w:sz="4" w:space="0" w:color="CCCCCC"/>
              <w:right w:val="single" w:sz="4" w:space="0" w:color="CCCCCC"/>
            </w:tcBorders>
          </w:tcPr>
          <w:p w14:paraId="11DC87F0" w14:textId="77777777" w:rsidR="00244A6A" w:rsidRDefault="00000000">
            <w:pPr>
              <w:pStyle w:val="TableParagraph"/>
              <w:spacing w:before="146" w:line="228" w:lineRule="auto"/>
              <w:ind w:left="685" w:right="237"/>
              <w:rPr>
                <w:sz w:val="16"/>
              </w:rPr>
            </w:pPr>
            <w:r>
              <w:rPr>
                <w:sz w:val="16"/>
              </w:rPr>
              <w:t>Eine</w:t>
            </w:r>
            <w:r>
              <w:rPr>
                <w:spacing w:val="-7"/>
                <w:sz w:val="16"/>
              </w:rPr>
              <w:t xml:space="preserve"> </w:t>
            </w:r>
            <w:r>
              <w:rPr>
                <w:sz w:val="16"/>
              </w:rPr>
              <w:t>eindeutige</w:t>
            </w:r>
            <w:r>
              <w:rPr>
                <w:spacing w:val="-7"/>
                <w:sz w:val="16"/>
              </w:rPr>
              <w:t xml:space="preserve"> </w:t>
            </w:r>
            <w:r>
              <w:rPr>
                <w:sz w:val="16"/>
              </w:rPr>
              <w:t>und</w:t>
            </w:r>
            <w:r>
              <w:rPr>
                <w:spacing w:val="-7"/>
                <w:sz w:val="16"/>
              </w:rPr>
              <w:t xml:space="preserve"> </w:t>
            </w:r>
            <w:r>
              <w:rPr>
                <w:sz w:val="16"/>
              </w:rPr>
              <w:t>explizite</w:t>
            </w:r>
            <w:r>
              <w:rPr>
                <w:spacing w:val="-7"/>
                <w:sz w:val="16"/>
              </w:rPr>
              <w:t xml:space="preserve"> </w:t>
            </w:r>
            <w:r>
              <w:rPr>
                <w:sz w:val="16"/>
              </w:rPr>
              <w:t>Willenserklärung</w:t>
            </w:r>
            <w:r>
              <w:rPr>
                <w:spacing w:val="-7"/>
                <w:sz w:val="16"/>
              </w:rPr>
              <w:t xml:space="preserve"> </w:t>
            </w:r>
            <w:r>
              <w:rPr>
                <w:sz w:val="16"/>
              </w:rPr>
              <w:t>über</w:t>
            </w:r>
            <w:r>
              <w:rPr>
                <w:spacing w:val="-7"/>
                <w:sz w:val="16"/>
              </w:rPr>
              <w:t xml:space="preserve"> </w:t>
            </w:r>
            <w:r>
              <w:rPr>
                <w:sz w:val="16"/>
              </w:rPr>
              <w:t>das</w:t>
            </w:r>
            <w:r>
              <w:rPr>
                <w:spacing w:val="-7"/>
                <w:sz w:val="16"/>
              </w:rPr>
              <w:t xml:space="preserve"> </w:t>
            </w:r>
            <w:r>
              <w:rPr>
                <w:sz w:val="16"/>
              </w:rPr>
              <w:t>Einverständnis</w:t>
            </w:r>
            <w:r>
              <w:rPr>
                <w:spacing w:val="40"/>
                <w:sz w:val="16"/>
              </w:rPr>
              <w:t xml:space="preserve"> </w:t>
            </w:r>
            <w:r>
              <w:rPr>
                <w:sz w:val="16"/>
              </w:rPr>
              <w:t xml:space="preserve">der </w:t>
            </w:r>
            <w:proofErr w:type="spellStart"/>
            <w:proofErr w:type="gramStart"/>
            <w:r>
              <w:rPr>
                <w:sz w:val="16"/>
              </w:rPr>
              <w:t>Empfänger:innen</w:t>
            </w:r>
            <w:proofErr w:type="spellEnd"/>
            <w:proofErr w:type="gramEnd"/>
            <w:r>
              <w:rPr>
                <w:sz w:val="16"/>
              </w:rPr>
              <w:t xml:space="preserve"> ist erforderlich.</w:t>
            </w:r>
          </w:p>
        </w:tc>
      </w:tr>
      <w:tr w:rsidR="00244A6A" w14:paraId="586A9994" w14:textId="77777777">
        <w:trPr>
          <w:trHeight w:val="603"/>
        </w:trPr>
        <w:tc>
          <w:tcPr>
            <w:tcW w:w="1699" w:type="dxa"/>
            <w:tcBorders>
              <w:top w:val="single" w:sz="4" w:space="0" w:color="FFFFFF"/>
              <w:left w:val="nil"/>
              <w:bottom w:val="single" w:sz="4" w:space="0" w:color="FFFFFF"/>
              <w:right w:val="nil"/>
            </w:tcBorders>
          </w:tcPr>
          <w:p w14:paraId="45BE36F6" w14:textId="77777777" w:rsidR="00244A6A" w:rsidRDefault="00000000">
            <w:pPr>
              <w:pStyle w:val="TableParagraph"/>
              <w:spacing w:before="128"/>
              <w:ind w:left="155"/>
              <w:rPr>
                <w:i/>
                <w:sz w:val="16"/>
              </w:rPr>
            </w:pPr>
            <w:r>
              <w:rPr>
                <w:i/>
                <w:spacing w:val="-2"/>
                <w:sz w:val="16"/>
              </w:rPr>
              <w:t>Choice</w:t>
            </w:r>
          </w:p>
        </w:tc>
        <w:tc>
          <w:tcPr>
            <w:tcW w:w="5802" w:type="dxa"/>
            <w:tcBorders>
              <w:top w:val="single" w:sz="4" w:space="0" w:color="CCCCCC"/>
              <w:left w:val="nil"/>
              <w:bottom w:val="single" w:sz="4" w:space="0" w:color="CCCCCC"/>
              <w:right w:val="single" w:sz="4" w:space="0" w:color="CCCCCC"/>
            </w:tcBorders>
          </w:tcPr>
          <w:p w14:paraId="2D4F5B34" w14:textId="77777777" w:rsidR="00244A6A" w:rsidRDefault="00000000">
            <w:pPr>
              <w:pStyle w:val="TableParagraph"/>
              <w:spacing w:before="136" w:line="228" w:lineRule="auto"/>
              <w:ind w:left="685" w:right="237"/>
              <w:rPr>
                <w:sz w:val="16"/>
              </w:rPr>
            </w:pPr>
            <w:r>
              <w:rPr>
                <w:sz w:val="16"/>
              </w:rPr>
              <w:t>Die</w:t>
            </w:r>
            <w:r>
              <w:rPr>
                <w:spacing w:val="-8"/>
                <w:sz w:val="16"/>
              </w:rPr>
              <w:t xml:space="preserve"> </w:t>
            </w:r>
            <w:proofErr w:type="spellStart"/>
            <w:proofErr w:type="gramStart"/>
            <w:r>
              <w:rPr>
                <w:sz w:val="16"/>
              </w:rPr>
              <w:t>Empfänger:innen</w:t>
            </w:r>
            <w:proofErr w:type="spellEnd"/>
            <w:proofErr w:type="gramEnd"/>
            <w:r>
              <w:rPr>
                <w:spacing w:val="-8"/>
                <w:sz w:val="16"/>
              </w:rPr>
              <w:t xml:space="preserve"> </w:t>
            </w:r>
            <w:r>
              <w:rPr>
                <w:sz w:val="16"/>
              </w:rPr>
              <w:t>können</w:t>
            </w:r>
            <w:r>
              <w:rPr>
                <w:spacing w:val="-8"/>
                <w:sz w:val="16"/>
              </w:rPr>
              <w:t xml:space="preserve"> </w:t>
            </w:r>
            <w:r>
              <w:rPr>
                <w:sz w:val="16"/>
              </w:rPr>
              <w:t>Inhalt,</w:t>
            </w:r>
            <w:r>
              <w:rPr>
                <w:spacing w:val="-8"/>
                <w:sz w:val="16"/>
              </w:rPr>
              <w:t xml:space="preserve"> </w:t>
            </w:r>
            <w:r>
              <w:rPr>
                <w:sz w:val="16"/>
              </w:rPr>
              <w:t>Frequenz</w:t>
            </w:r>
            <w:r>
              <w:rPr>
                <w:spacing w:val="-8"/>
                <w:sz w:val="16"/>
              </w:rPr>
              <w:t xml:space="preserve"> </w:t>
            </w:r>
            <w:r>
              <w:rPr>
                <w:sz w:val="16"/>
              </w:rPr>
              <w:t>und</w:t>
            </w:r>
            <w:r>
              <w:rPr>
                <w:spacing w:val="-8"/>
                <w:sz w:val="16"/>
              </w:rPr>
              <w:t xml:space="preserve"> </w:t>
            </w:r>
            <w:r>
              <w:rPr>
                <w:sz w:val="16"/>
              </w:rPr>
              <w:t>Präferenzen</w:t>
            </w:r>
            <w:r>
              <w:rPr>
                <w:spacing w:val="-8"/>
                <w:sz w:val="16"/>
              </w:rPr>
              <w:t xml:space="preserve"> </w:t>
            </w:r>
            <w:r>
              <w:rPr>
                <w:sz w:val="16"/>
              </w:rPr>
              <w:t>selbst</w:t>
            </w:r>
            <w:r>
              <w:rPr>
                <w:spacing w:val="40"/>
                <w:sz w:val="16"/>
              </w:rPr>
              <w:t xml:space="preserve"> </w:t>
            </w:r>
            <w:r>
              <w:rPr>
                <w:spacing w:val="-2"/>
                <w:sz w:val="16"/>
              </w:rPr>
              <w:t>bestimmen.</w:t>
            </w:r>
          </w:p>
        </w:tc>
      </w:tr>
      <w:tr w:rsidR="00244A6A" w14:paraId="54C47F7C" w14:textId="77777777">
        <w:trPr>
          <w:trHeight w:val="412"/>
        </w:trPr>
        <w:tc>
          <w:tcPr>
            <w:tcW w:w="1699" w:type="dxa"/>
            <w:tcBorders>
              <w:top w:val="single" w:sz="4" w:space="0" w:color="FFFFFF"/>
              <w:left w:val="nil"/>
              <w:bottom w:val="single" w:sz="4" w:space="0" w:color="FFFFFF"/>
              <w:right w:val="nil"/>
            </w:tcBorders>
          </w:tcPr>
          <w:p w14:paraId="0C92ABBE" w14:textId="77777777" w:rsidR="00244A6A" w:rsidRDefault="00000000">
            <w:pPr>
              <w:pStyle w:val="TableParagraph"/>
              <w:spacing w:before="128"/>
              <w:ind w:left="155"/>
              <w:rPr>
                <w:i/>
                <w:sz w:val="16"/>
              </w:rPr>
            </w:pPr>
            <w:r>
              <w:rPr>
                <w:i/>
                <w:spacing w:val="-2"/>
                <w:sz w:val="16"/>
              </w:rPr>
              <w:t>Clarity</w:t>
            </w:r>
          </w:p>
        </w:tc>
        <w:tc>
          <w:tcPr>
            <w:tcW w:w="5802" w:type="dxa"/>
            <w:tcBorders>
              <w:top w:val="single" w:sz="4" w:space="0" w:color="CCCCCC"/>
              <w:left w:val="nil"/>
              <w:bottom w:val="single" w:sz="4" w:space="0" w:color="CCCCCC"/>
              <w:right w:val="single" w:sz="4" w:space="0" w:color="CCCCCC"/>
            </w:tcBorders>
          </w:tcPr>
          <w:p w14:paraId="71D35DDB" w14:textId="77777777" w:rsidR="00244A6A" w:rsidRDefault="00000000">
            <w:pPr>
              <w:pStyle w:val="TableParagraph"/>
              <w:spacing w:before="128"/>
              <w:ind w:left="685"/>
              <w:rPr>
                <w:sz w:val="16"/>
              </w:rPr>
            </w:pPr>
            <w:r>
              <w:rPr>
                <w:sz w:val="16"/>
              </w:rPr>
              <w:t>Der</w:t>
            </w:r>
            <w:r>
              <w:rPr>
                <w:spacing w:val="-5"/>
                <w:sz w:val="16"/>
              </w:rPr>
              <w:t xml:space="preserve"> </w:t>
            </w:r>
            <w:r>
              <w:rPr>
                <w:sz w:val="16"/>
              </w:rPr>
              <w:t>Anmeldeprozess</w:t>
            </w:r>
            <w:r>
              <w:rPr>
                <w:spacing w:val="-3"/>
                <w:sz w:val="16"/>
              </w:rPr>
              <w:t xml:space="preserve"> </w:t>
            </w:r>
            <w:r>
              <w:rPr>
                <w:sz w:val="16"/>
              </w:rPr>
              <w:t>ist</w:t>
            </w:r>
            <w:r>
              <w:rPr>
                <w:spacing w:val="-2"/>
                <w:sz w:val="16"/>
              </w:rPr>
              <w:t xml:space="preserve"> </w:t>
            </w:r>
            <w:r>
              <w:rPr>
                <w:sz w:val="16"/>
              </w:rPr>
              <w:t>einfach</w:t>
            </w:r>
            <w:r>
              <w:rPr>
                <w:spacing w:val="-3"/>
                <w:sz w:val="16"/>
              </w:rPr>
              <w:t xml:space="preserve"> </w:t>
            </w:r>
            <w:r>
              <w:rPr>
                <w:sz w:val="16"/>
              </w:rPr>
              <w:t>und</w:t>
            </w:r>
            <w:r>
              <w:rPr>
                <w:spacing w:val="-2"/>
                <w:sz w:val="16"/>
              </w:rPr>
              <w:t xml:space="preserve"> klar.</w:t>
            </w:r>
          </w:p>
        </w:tc>
      </w:tr>
      <w:tr w:rsidR="00244A6A" w14:paraId="0769F97F" w14:textId="77777777">
        <w:trPr>
          <w:trHeight w:val="412"/>
        </w:trPr>
        <w:tc>
          <w:tcPr>
            <w:tcW w:w="1699" w:type="dxa"/>
            <w:tcBorders>
              <w:top w:val="single" w:sz="4" w:space="0" w:color="FFFFFF"/>
              <w:left w:val="nil"/>
              <w:bottom w:val="single" w:sz="4" w:space="0" w:color="FFFFFF"/>
              <w:right w:val="nil"/>
            </w:tcBorders>
          </w:tcPr>
          <w:p w14:paraId="115BABAA" w14:textId="77777777" w:rsidR="00244A6A" w:rsidRDefault="00000000">
            <w:pPr>
              <w:pStyle w:val="TableParagraph"/>
              <w:spacing w:before="128"/>
              <w:ind w:left="155"/>
              <w:rPr>
                <w:i/>
                <w:sz w:val="16"/>
              </w:rPr>
            </w:pPr>
            <w:proofErr w:type="spellStart"/>
            <w:r>
              <w:rPr>
                <w:i/>
                <w:spacing w:val="-2"/>
                <w:sz w:val="16"/>
              </w:rPr>
              <w:t>Confirmation</w:t>
            </w:r>
            <w:proofErr w:type="spellEnd"/>
          </w:p>
        </w:tc>
        <w:tc>
          <w:tcPr>
            <w:tcW w:w="5802" w:type="dxa"/>
            <w:tcBorders>
              <w:top w:val="single" w:sz="4" w:space="0" w:color="CCCCCC"/>
              <w:left w:val="nil"/>
              <w:bottom w:val="single" w:sz="4" w:space="0" w:color="CCCCCC"/>
              <w:right w:val="single" w:sz="4" w:space="0" w:color="CCCCCC"/>
            </w:tcBorders>
          </w:tcPr>
          <w:p w14:paraId="04D556A7" w14:textId="77777777" w:rsidR="00244A6A" w:rsidRDefault="00000000">
            <w:pPr>
              <w:pStyle w:val="TableParagraph"/>
              <w:spacing w:before="128"/>
              <w:ind w:left="685"/>
              <w:rPr>
                <w:sz w:val="16"/>
              </w:rPr>
            </w:pPr>
            <w:r>
              <w:rPr>
                <w:sz w:val="16"/>
              </w:rPr>
              <w:t>Der</w:t>
            </w:r>
            <w:r>
              <w:rPr>
                <w:spacing w:val="-5"/>
                <w:sz w:val="16"/>
              </w:rPr>
              <w:t xml:space="preserve"> </w:t>
            </w:r>
            <w:r>
              <w:rPr>
                <w:sz w:val="16"/>
              </w:rPr>
              <w:t>Anmeldeprozess</w:t>
            </w:r>
            <w:r>
              <w:rPr>
                <w:spacing w:val="-3"/>
                <w:sz w:val="16"/>
              </w:rPr>
              <w:t xml:space="preserve"> </w:t>
            </w:r>
            <w:r>
              <w:rPr>
                <w:sz w:val="16"/>
              </w:rPr>
              <w:t>ist</w:t>
            </w:r>
            <w:r>
              <w:rPr>
                <w:spacing w:val="-3"/>
                <w:sz w:val="16"/>
              </w:rPr>
              <w:t xml:space="preserve"> </w:t>
            </w:r>
            <w:r>
              <w:rPr>
                <w:sz w:val="16"/>
              </w:rPr>
              <w:t>überprüfbar</w:t>
            </w:r>
            <w:r>
              <w:rPr>
                <w:spacing w:val="-3"/>
                <w:sz w:val="16"/>
              </w:rPr>
              <w:t xml:space="preserve"> </w:t>
            </w:r>
            <w:r>
              <w:rPr>
                <w:sz w:val="16"/>
              </w:rPr>
              <w:t>und</w:t>
            </w:r>
            <w:r>
              <w:rPr>
                <w:spacing w:val="-3"/>
                <w:sz w:val="16"/>
              </w:rPr>
              <w:t xml:space="preserve"> </w:t>
            </w:r>
            <w:r>
              <w:rPr>
                <w:sz w:val="16"/>
              </w:rPr>
              <w:t>muss</w:t>
            </w:r>
            <w:r>
              <w:rPr>
                <w:spacing w:val="-3"/>
                <w:sz w:val="16"/>
              </w:rPr>
              <w:t xml:space="preserve"> </w:t>
            </w:r>
            <w:r>
              <w:rPr>
                <w:sz w:val="16"/>
              </w:rPr>
              <w:t>bestätigt</w:t>
            </w:r>
            <w:r>
              <w:rPr>
                <w:spacing w:val="-2"/>
                <w:sz w:val="16"/>
              </w:rPr>
              <w:t xml:space="preserve"> werden.</w:t>
            </w:r>
          </w:p>
        </w:tc>
      </w:tr>
      <w:tr w:rsidR="00244A6A" w14:paraId="42F89FF9" w14:textId="77777777">
        <w:trPr>
          <w:trHeight w:val="603"/>
        </w:trPr>
        <w:tc>
          <w:tcPr>
            <w:tcW w:w="1699" w:type="dxa"/>
            <w:tcBorders>
              <w:top w:val="single" w:sz="4" w:space="0" w:color="FFFFFF"/>
              <w:left w:val="nil"/>
              <w:bottom w:val="single" w:sz="4" w:space="0" w:color="FFFFFF"/>
              <w:right w:val="nil"/>
            </w:tcBorders>
          </w:tcPr>
          <w:p w14:paraId="079532CA" w14:textId="77777777" w:rsidR="00244A6A" w:rsidRDefault="00000000">
            <w:pPr>
              <w:pStyle w:val="TableParagraph"/>
              <w:spacing w:before="128"/>
              <w:ind w:left="155"/>
              <w:rPr>
                <w:i/>
                <w:sz w:val="16"/>
              </w:rPr>
            </w:pPr>
            <w:r>
              <w:rPr>
                <w:i/>
                <w:spacing w:val="-2"/>
                <w:sz w:val="16"/>
              </w:rPr>
              <w:t>Control</w:t>
            </w:r>
          </w:p>
        </w:tc>
        <w:tc>
          <w:tcPr>
            <w:tcW w:w="5802" w:type="dxa"/>
            <w:tcBorders>
              <w:top w:val="single" w:sz="4" w:space="0" w:color="CCCCCC"/>
              <w:left w:val="nil"/>
              <w:bottom w:val="single" w:sz="4" w:space="0" w:color="CCCCCC"/>
              <w:right w:val="single" w:sz="4" w:space="0" w:color="CCCCCC"/>
            </w:tcBorders>
          </w:tcPr>
          <w:p w14:paraId="01CA24F6" w14:textId="77777777" w:rsidR="00244A6A" w:rsidRDefault="00000000">
            <w:pPr>
              <w:pStyle w:val="TableParagraph"/>
              <w:spacing w:before="136" w:line="228" w:lineRule="auto"/>
              <w:ind w:left="685"/>
              <w:rPr>
                <w:sz w:val="16"/>
              </w:rPr>
            </w:pPr>
            <w:r>
              <w:rPr>
                <w:sz w:val="16"/>
              </w:rPr>
              <w:t>Die</w:t>
            </w:r>
            <w:r>
              <w:rPr>
                <w:spacing w:val="-5"/>
                <w:sz w:val="16"/>
              </w:rPr>
              <w:t xml:space="preserve"> </w:t>
            </w:r>
            <w:proofErr w:type="spellStart"/>
            <w:proofErr w:type="gramStart"/>
            <w:r>
              <w:rPr>
                <w:sz w:val="16"/>
              </w:rPr>
              <w:t>Empfänger:innen</w:t>
            </w:r>
            <w:proofErr w:type="spellEnd"/>
            <w:proofErr w:type="gramEnd"/>
            <w:r>
              <w:rPr>
                <w:spacing w:val="-5"/>
                <w:sz w:val="16"/>
              </w:rPr>
              <w:t xml:space="preserve"> </w:t>
            </w:r>
            <w:r>
              <w:rPr>
                <w:sz w:val="16"/>
              </w:rPr>
              <w:t>müssen</w:t>
            </w:r>
            <w:r>
              <w:rPr>
                <w:spacing w:val="-5"/>
                <w:sz w:val="16"/>
              </w:rPr>
              <w:t xml:space="preserve"> </w:t>
            </w:r>
            <w:r>
              <w:rPr>
                <w:sz w:val="16"/>
              </w:rPr>
              <w:t>die</w:t>
            </w:r>
            <w:r>
              <w:rPr>
                <w:spacing w:val="-5"/>
                <w:sz w:val="16"/>
              </w:rPr>
              <w:t xml:space="preserve"> </w:t>
            </w:r>
            <w:r>
              <w:rPr>
                <w:sz w:val="16"/>
              </w:rPr>
              <w:t>Möglichkeit</w:t>
            </w:r>
            <w:r>
              <w:rPr>
                <w:spacing w:val="-5"/>
                <w:sz w:val="16"/>
              </w:rPr>
              <w:t xml:space="preserve"> </w:t>
            </w:r>
            <w:r>
              <w:rPr>
                <w:sz w:val="16"/>
              </w:rPr>
              <w:t>haben,</w:t>
            </w:r>
            <w:r>
              <w:rPr>
                <w:spacing w:val="-5"/>
                <w:sz w:val="16"/>
              </w:rPr>
              <w:t xml:space="preserve"> </w:t>
            </w:r>
            <w:r>
              <w:rPr>
                <w:sz w:val="16"/>
              </w:rPr>
              <w:t>sich</w:t>
            </w:r>
            <w:r>
              <w:rPr>
                <w:spacing w:val="-5"/>
                <w:sz w:val="16"/>
              </w:rPr>
              <w:t xml:space="preserve"> </w:t>
            </w:r>
            <w:r>
              <w:rPr>
                <w:sz w:val="16"/>
              </w:rPr>
              <w:t>jederzeit</w:t>
            </w:r>
            <w:r>
              <w:rPr>
                <w:spacing w:val="-5"/>
                <w:sz w:val="16"/>
              </w:rPr>
              <w:t xml:space="preserve"> </w:t>
            </w:r>
            <w:proofErr w:type="spellStart"/>
            <w:r>
              <w:rPr>
                <w:sz w:val="16"/>
              </w:rPr>
              <w:t>abmel</w:t>
            </w:r>
            <w:proofErr w:type="spellEnd"/>
            <w:r>
              <w:rPr>
                <w:sz w:val="16"/>
              </w:rPr>
              <w:t>-</w:t>
            </w:r>
            <w:r>
              <w:rPr>
                <w:spacing w:val="40"/>
                <w:sz w:val="16"/>
              </w:rPr>
              <w:t xml:space="preserve"> </w:t>
            </w:r>
            <w:r>
              <w:rPr>
                <w:sz w:val="16"/>
              </w:rPr>
              <w:t>den zu können.</w:t>
            </w:r>
          </w:p>
        </w:tc>
      </w:tr>
      <w:tr w:rsidR="00244A6A" w14:paraId="10EB4EF0" w14:textId="77777777">
        <w:trPr>
          <w:trHeight w:val="603"/>
        </w:trPr>
        <w:tc>
          <w:tcPr>
            <w:tcW w:w="1699" w:type="dxa"/>
            <w:tcBorders>
              <w:top w:val="single" w:sz="4" w:space="0" w:color="FFFFFF"/>
              <w:left w:val="nil"/>
              <w:bottom w:val="single" w:sz="4" w:space="0" w:color="CCCCCC"/>
              <w:right w:val="nil"/>
            </w:tcBorders>
          </w:tcPr>
          <w:p w14:paraId="571DEC8C" w14:textId="77777777" w:rsidR="00244A6A" w:rsidRDefault="00000000">
            <w:pPr>
              <w:pStyle w:val="TableParagraph"/>
              <w:spacing w:before="128"/>
              <w:ind w:left="155"/>
              <w:rPr>
                <w:i/>
                <w:sz w:val="16"/>
              </w:rPr>
            </w:pPr>
            <w:r>
              <w:rPr>
                <w:i/>
                <w:spacing w:val="-2"/>
                <w:sz w:val="16"/>
              </w:rPr>
              <w:t>Confidence</w:t>
            </w:r>
          </w:p>
        </w:tc>
        <w:tc>
          <w:tcPr>
            <w:tcW w:w="5802" w:type="dxa"/>
            <w:tcBorders>
              <w:top w:val="single" w:sz="4" w:space="0" w:color="CCCCCC"/>
              <w:left w:val="nil"/>
              <w:bottom w:val="single" w:sz="4" w:space="0" w:color="000000"/>
              <w:right w:val="single" w:sz="4" w:space="0" w:color="CCCCCC"/>
            </w:tcBorders>
          </w:tcPr>
          <w:p w14:paraId="3208A694" w14:textId="77777777" w:rsidR="00244A6A" w:rsidRDefault="00000000">
            <w:pPr>
              <w:pStyle w:val="TableParagraph"/>
              <w:spacing w:before="136" w:line="228" w:lineRule="auto"/>
              <w:ind w:left="685" w:right="237"/>
              <w:rPr>
                <w:sz w:val="16"/>
              </w:rPr>
            </w:pPr>
            <w:r>
              <w:rPr>
                <w:sz w:val="16"/>
              </w:rPr>
              <w:t>Die</w:t>
            </w:r>
            <w:r>
              <w:rPr>
                <w:spacing w:val="-6"/>
                <w:sz w:val="16"/>
              </w:rPr>
              <w:t xml:space="preserve"> </w:t>
            </w:r>
            <w:proofErr w:type="spellStart"/>
            <w:proofErr w:type="gramStart"/>
            <w:r>
              <w:rPr>
                <w:sz w:val="16"/>
              </w:rPr>
              <w:t>Absender:innen</w:t>
            </w:r>
            <w:proofErr w:type="spellEnd"/>
            <w:proofErr w:type="gramEnd"/>
            <w:r>
              <w:rPr>
                <w:spacing w:val="-6"/>
                <w:sz w:val="16"/>
              </w:rPr>
              <w:t xml:space="preserve"> </w:t>
            </w:r>
            <w:r>
              <w:rPr>
                <w:sz w:val="16"/>
              </w:rPr>
              <w:t>sind</w:t>
            </w:r>
            <w:r>
              <w:rPr>
                <w:spacing w:val="-6"/>
                <w:sz w:val="16"/>
              </w:rPr>
              <w:t xml:space="preserve"> </w:t>
            </w:r>
            <w:r>
              <w:rPr>
                <w:sz w:val="16"/>
              </w:rPr>
              <w:t>stets</w:t>
            </w:r>
            <w:r>
              <w:rPr>
                <w:spacing w:val="-6"/>
                <w:sz w:val="16"/>
              </w:rPr>
              <w:t xml:space="preserve"> </w:t>
            </w:r>
            <w:r>
              <w:rPr>
                <w:sz w:val="16"/>
              </w:rPr>
              <w:t>identifizierbar</w:t>
            </w:r>
            <w:r>
              <w:rPr>
                <w:spacing w:val="-6"/>
                <w:sz w:val="16"/>
              </w:rPr>
              <w:t xml:space="preserve"> </w:t>
            </w:r>
            <w:r>
              <w:rPr>
                <w:sz w:val="16"/>
              </w:rPr>
              <w:t>und</w:t>
            </w:r>
            <w:r>
              <w:rPr>
                <w:spacing w:val="-6"/>
                <w:sz w:val="16"/>
              </w:rPr>
              <w:t xml:space="preserve"> </w:t>
            </w:r>
            <w:r>
              <w:rPr>
                <w:sz w:val="16"/>
              </w:rPr>
              <w:t>die</w:t>
            </w:r>
            <w:r>
              <w:rPr>
                <w:spacing w:val="-6"/>
                <w:sz w:val="16"/>
              </w:rPr>
              <w:t xml:space="preserve"> </w:t>
            </w:r>
            <w:r>
              <w:rPr>
                <w:sz w:val="16"/>
              </w:rPr>
              <w:t>übermittelten</w:t>
            </w:r>
            <w:r>
              <w:rPr>
                <w:spacing w:val="-6"/>
                <w:sz w:val="16"/>
              </w:rPr>
              <w:t xml:space="preserve"> </w:t>
            </w:r>
            <w:r>
              <w:rPr>
                <w:sz w:val="16"/>
              </w:rPr>
              <w:t>Nach-</w:t>
            </w:r>
            <w:r>
              <w:rPr>
                <w:spacing w:val="40"/>
                <w:sz w:val="16"/>
              </w:rPr>
              <w:t xml:space="preserve"> </w:t>
            </w:r>
            <w:r>
              <w:rPr>
                <w:sz w:val="16"/>
              </w:rPr>
              <w:t>richten sind weder bewusst ablenkend noch gesetzeswidrig.</w:t>
            </w:r>
          </w:p>
        </w:tc>
      </w:tr>
    </w:tbl>
    <w:p w14:paraId="2E40187E" w14:textId="77777777" w:rsidR="00244A6A" w:rsidRDefault="00000000">
      <w:pPr>
        <w:spacing w:before="85"/>
        <w:ind w:left="1079"/>
        <w:jc w:val="both"/>
        <w:rPr>
          <w:sz w:val="18"/>
        </w:rPr>
      </w:pPr>
      <w:r>
        <w:rPr>
          <w:sz w:val="18"/>
        </w:rPr>
        <w:t>Quelle:</w:t>
      </w:r>
      <w:r>
        <w:rPr>
          <w:spacing w:val="-6"/>
          <w:sz w:val="18"/>
        </w:rPr>
        <w:t xml:space="preserve"> </w:t>
      </w:r>
      <w:proofErr w:type="spellStart"/>
      <w:r>
        <w:rPr>
          <w:sz w:val="18"/>
        </w:rPr>
        <w:t>Strzyzewski</w:t>
      </w:r>
      <w:proofErr w:type="spellEnd"/>
      <w:r>
        <w:rPr>
          <w:sz w:val="18"/>
        </w:rPr>
        <w:t>,</w:t>
      </w:r>
      <w:r>
        <w:rPr>
          <w:spacing w:val="-3"/>
          <w:sz w:val="18"/>
        </w:rPr>
        <w:t xml:space="preserve"> </w:t>
      </w:r>
      <w:r>
        <w:rPr>
          <w:sz w:val="18"/>
        </w:rPr>
        <w:t>2014,</w:t>
      </w:r>
      <w:r>
        <w:rPr>
          <w:spacing w:val="-4"/>
          <w:sz w:val="18"/>
        </w:rPr>
        <w:t xml:space="preserve"> </w:t>
      </w:r>
      <w:r>
        <w:rPr>
          <w:sz w:val="18"/>
        </w:rPr>
        <w:t>S.</w:t>
      </w:r>
      <w:r>
        <w:rPr>
          <w:spacing w:val="-3"/>
          <w:sz w:val="18"/>
        </w:rPr>
        <w:t xml:space="preserve"> </w:t>
      </w:r>
      <w:r>
        <w:rPr>
          <w:spacing w:val="-4"/>
          <w:sz w:val="18"/>
        </w:rPr>
        <w:t>287.</w:t>
      </w:r>
    </w:p>
    <w:p w14:paraId="6BF8624D" w14:textId="77777777" w:rsidR="00244A6A" w:rsidRDefault="00244A6A">
      <w:pPr>
        <w:pStyle w:val="Textkrper"/>
        <w:spacing w:before="8"/>
        <w:rPr>
          <w:sz w:val="23"/>
        </w:rPr>
      </w:pPr>
    </w:p>
    <w:p w14:paraId="32E01D95" w14:textId="32CD2C36" w:rsidR="00244A6A" w:rsidRDefault="00000000">
      <w:pPr>
        <w:pStyle w:val="Textkrper"/>
        <w:spacing w:line="247" w:lineRule="auto"/>
        <w:ind w:left="1079" w:right="2102"/>
        <w:jc w:val="both"/>
      </w:pPr>
      <w:r>
        <w:t>Wissmann und Theisen (2012) untersuchten, welche Determinanten die Einwilligungsbereitschaft von Dialogmarketing-Maßnahmen erhöhen. Basierend auf einer umfangreichen</w:t>
      </w:r>
      <w:r>
        <w:rPr>
          <w:spacing w:val="40"/>
        </w:rPr>
        <w:t xml:space="preserve"> </w:t>
      </w:r>
      <w:r>
        <w:t xml:space="preserve">Literaturrecherche präsentierten sie die Maßnahmen, relevanten Erkenntnisse und Größen. Die Resultate dieser Studie können wie folgt zusammengefasst werden: Als unverzichtbare Maßnahmen bzw. Kanäle haben sich das Internet, </w:t>
      </w:r>
      <w:proofErr w:type="spellStart"/>
      <w:r>
        <w:t>Direct</w:t>
      </w:r>
      <w:proofErr w:type="spellEnd"/>
      <w:r>
        <w:t xml:space="preserve"> Mailings als auch E-</w:t>
      </w:r>
      <w:r>
        <w:rPr>
          <w:spacing w:val="40"/>
        </w:rPr>
        <w:t xml:space="preserve"> </w:t>
      </w:r>
      <w:r>
        <w:t>Mails bewährt. Wichtige Faktoren sind vor allem das Vertrauen gegenüber dem Anbieter</w:t>
      </w:r>
      <w:r>
        <w:rPr>
          <w:spacing w:val="40"/>
        </w:rPr>
        <w:t xml:space="preserve"> </w:t>
      </w:r>
      <w:r>
        <w:t>und der gebotene Nutzen. Entscheidende Faktoren für eine Zustimmung sind das Ausräumen von Bedenken bezüglich der Privatsphäre, die grundsätzliche Einstellung gegenüber</w:t>
      </w:r>
      <w:r>
        <w:rPr>
          <w:spacing w:val="40"/>
        </w:rPr>
        <w:t xml:space="preserve"> </w:t>
      </w:r>
      <w:r>
        <w:t>dem Direktmarketing und mögliche Vorerfahrungen mit dem Unternehmen (Wissmann &amp;</w:t>
      </w:r>
      <w:r>
        <w:rPr>
          <w:spacing w:val="40"/>
        </w:rPr>
        <w:t xml:space="preserve"> </w:t>
      </w:r>
      <w:r>
        <w:t>Theisen, 2012, S. 6–7).</w:t>
      </w:r>
    </w:p>
    <w:p w14:paraId="5ADBAF79" w14:textId="77777777" w:rsidR="00244A6A" w:rsidRDefault="00244A6A">
      <w:pPr>
        <w:pStyle w:val="Textkrper"/>
        <w:spacing w:before="7"/>
        <w:rPr>
          <w:sz w:val="21"/>
        </w:rPr>
      </w:pPr>
    </w:p>
    <w:p w14:paraId="38E7A6B3" w14:textId="77777777" w:rsidR="00244A6A" w:rsidRDefault="00000000">
      <w:pPr>
        <w:pStyle w:val="Textkrper"/>
        <w:spacing w:line="247" w:lineRule="auto"/>
        <w:ind w:left="1079" w:right="2103"/>
        <w:jc w:val="both"/>
      </w:pPr>
      <w:r>
        <w:t>Eine Einwilligung über das Internet kann nicht wie eine persönliche oder telefonische Ein-</w:t>
      </w:r>
      <w:r>
        <w:rPr>
          <w:spacing w:val="40"/>
        </w:rPr>
        <w:t xml:space="preserve"> </w:t>
      </w:r>
      <w:proofErr w:type="spellStart"/>
      <w:r>
        <w:t>willigung</w:t>
      </w:r>
      <w:proofErr w:type="spellEnd"/>
      <w:r>
        <w:t xml:space="preserve"> angenommen werden und bedarf einer Rückversicherung, dass die angegebene</w:t>
      </w:r>
      <w:r>
        <w:rPr>
          <w:spacing w:val="40"/>
        </w:rPr>
        <w:t xml:space="preserve"> </w:t>
      </w:r>
      <w:r>
        <w:t xml:space="preserve">Person die richtige ist. Das </w:t>
      </w:r>
      <w:proofErr w:type="gramStart"/>
      <w:r>
        <w:t>Verfahren</w:t>
      </w:r>
      <w:proofErr w:type="gramEnd"/>
      <w:r>
        <w:t xml:space="preserve"> um diese Rückversicherung zu erreichen, wird als</w:t>
      </w:r>
      <w:r>
        <w:rPr>
          <w:spacing w:val="40"/>
        </w:rPr>
        <w:t xml:space="preserve"> </w:t>
      </w:r>
      <w:r>
        <w:t>Double-</w:t>
      </w:r>
      <w:proofErr w:type="spellStart"/>
      <w:r>
        <w:t>Opt</w:t>
      </w:r>
      <w:proofErr w:type="spellEnd"/>
      <w:r>
        <w:t>-in bezeichnet. Beim Double-</w:t>
      </w:r>
      <w:proofErr w:type="spellStart"/>
      <w:r>
        <w:t>Opt</w:t>
      </w:r>
      <w:proofErr w:type="spellEnd"/>
      <w:r>
        <w:t>-in erhält der zustimmende Besitzer eine E-</w:t>
      </w:r>
      <w:r>
        <w:rPr>
          <w:spacing w:val="40"/>
        </w:rPr>
        <w:t xml:space="preserve"> </w:t>
      </w:r>
      <w:r>
        <w:t>Mail mit einem Aktivierungslink. Wird dieser Link angeklickt, so gilt die Aktivierung als</w:t>
      </w:r>
      <w:r>
        <w:rPr>
          <w:spacing w:val="40"/>
        </w:rPr>
        <w:t xml:space="preserve"> </w:t>
      </w:r>
      <w:r>
        <w:t>abgeschlossen.</w:t>
      </w:r>
      <w:r>
        <w:rPr>
          <w:spacing w:val="60"/>
        </w:rPr>
        <w:t xml:space="preserve"> </w:t>
      </w:r>
      <w:r>
        <w:t>Tatsächlich</w:t>
      </w:r>
      <w:r>
        <w:rPr>
          <w:spacing w:val="61"/>
        </w:rPr>
        <w:t xml:space="preserve"> </w:t>
      </w:r>
      <w:r>
        <w:t>existieren</w:t>
      </w:r>
      <w:r>
        <w:rPr>
          <w:spacing w:val="61"/>
        </w:rPr>
        <w:t xml:space="preserve"> </w:t>
      </w:r>
      <w:r>
        <w:t>vier</w:t>
      </w:r>
      <w:r>
        <w:rPr>
          <w:spacing w:val="60"/>
        </w:rPr>
        <w:t xml:space="preserve"> </w:t>
      </w:r>
      <w:r>
        <w:t>Verfahren</w:t>
      </w:r>
      <w:r>
        <w:rPr>
          <w:spacing w:val="61"/>
        </w:rPr>
        <w:t xml:space="preserve"> </w:t>
      </w:r>
      <w:r>
        <w:t>der</w:t>
      </w:r>
      <w:r>
        <w:rPr>
          <w:spacing w:val="61"/>
        </w:rPr>
        <w:t xml:space="preserve"> </w:t>
      </w:r>
      <w:r>
        <w:t>elektronischen</w:t>
      </w:r>
      <w:r>
        <w:rPr>
          <w:spacing w:val="61"/>
        </w:rPr>
        <w:t xml:space="preserve"> </w:t>
      </w:r>
      <w:r>
        <w:rPr>
          <w:spacing w:val="-2"/>
        </w:rPr>
        <w:t>Einwilligung,</w:t>
      </w:r>
    </w:p>
    <w:p w14:paraId="29F2F087" w14:textId="77777777" w:rsidR="00244A6A" w:rsidRDefault="00244A6A">
      <w:pPr>
        <w:spacing w:line="247" w:lineRule="auto"/>
        <w:jc w:val="both"/>
        <w:sectPr w:rsidR="00244A6A">
          <w:pgSz w:w="11910" w:h="16840"/>
          <w:pgMar w:top="1700" w:right="660" w:bottom="920" w:left="560" w:header="0" w:footer="727" w:gutter="0"/>
          <w:cols w:space="720"/>
        </w:sectPr>
      </w:pPr>
    </w:p>
    <w:p w14:paraId="68023A2A" w14:textId="4DE3D5C4" w:rsidR="00244A6A" w:rsidRDefault="00000000">
      <w:pPr>
        <w:pStyle w:val="Textkrper"/>
        <w:spacing w:before="85" w:line="247" w:lineRule="auto"/>
        <w:ind w:left="2205" w:right="977"/>
        <w:jc w:val="both"/>
      </w:pPr>
      <w:r>
        <w:lastRenderedPageBreak/>
        <w:t>wobei nur das Double-</w:t>
      </w:r>
      <w:proofErr w:type="spellStart"/>
      <w:r>
        <w:t>Opt</w:t>
      </w:r>
      <w:proofErr w:type="spellEnd"/>
      <w:r>
        <w:t>-in empfohlen werden kann. Der Vollständigkeit halber werden</w:t>
      </w:r>
      <w:r>
        <w:rPr>
          <w:spacing w:val="40"/>
        </w:rPr>
        <w:t xml:space="preserve"> </w:t>
      </w:r>
      <w:r>
        <w:t>auch</w:t>
      </w:r>
      <w:r>
        <w:rPr>
          <w:spacing w:val="-5"/>
        </w:rPr>
        <w:t xml:space="preserve"> </w:t>
      </w:r>
      <w:r>
        <w:t>die</w:t>
      </w:r>
      <w:r>
        <w:rPr>
          <w:spacing w:val="-5"/>
        </w:rPr>
        <w:t xml:space="preserve"> </w:t>
      </w:r>
      <w:r>
        <w:t>übrigen</w:t>
      </w:r>
      <w:r>
        <w:rPr>
          <w:spacing w:val="-5"/>
        </w:rPr>
        <w:t xml:space="preserve"> </w:t>
      </w:r>
      <w:r>
        <w:t>drei</w:t>
      </w:r>
      <w:r>
        <w:rPr>
          <w:spacing w:val="-5"/>
        </w:rPr>
        <w:t xml:space="preserve"> </w:t>
      </w:r>
      <w:r>
        <w:t>Verfahren</w:t>
      </w:r>
      <w:r>
        <w:rPr>
          <w:spacing w:val="-5"/>
        </w:rPr>
        <w:t xml:space="preserve"> </w:t>
      </w:r>
      <w:r>
        <w:t>kurz</w:t>
      </w:r>
      <w:r>
        <w:rPr>
          <w:spacing w:val="-5"/>
        </w:rPr>
        <w:t xml:space="preserve"> </w:t>
      </w:r>
      <w:r>
        <w:t>genannt.</w:t>
      </w:r>
      <w:r>
        <w:rPr>
          <w:spacing w:val="-5"/>
        </w:rPr>
        <w:t xml:space="preserve"> </w:t>
      </w:r>
      <w:r>
        <w:t>Das</w:t>
      </w:r>
      <w:r>
        <w:rPr>
          <w:spacing w:val="-5"/>
        </w:rPr>
        <w:t xml:space="preserve"> </w:t>
      </w:r>
      <w:proofErr w:type="spellStart"/>
      <w:r>
        <w:t>Opt</w:t>
      </w:r>
      <w:proofErr w:type="spellEnd"/>
      <w:r>
        <w:t>-out-Verfahren</w:t>
      </w:r>
      <w:r>
        <w:rPr>
          <w:spacing w:val="-5"/>
        </w:rPr>
        <w:t xml:space="preserve"> </w:t>
      </w:r>
      <w:r>
        <w:t>wird</w:t>
      </w:r>
      <w:r>
        <w:rPr>
          <w:spacing w:val="-5"/>
        </w:rPr>
        <w:t xml:space="preserve"> </w:t>
      </w:r>
      <w:r>
        <w:t>meist</w:t>
      </w:r>
      <w:r>
        <w:rPr>
          <w:spacing w:val="-5"/>
        </w:rPr>
        <w:t xml:space="preserve"> </w:t>
      </w:r>
      <w:r>
        <w:t>unterhalb</w:t>
      </w:r>
      <w:r>
        <w:rPr>
          <w:spacing w:val="40"/>
        </w:rPr>
        <w:t xml:space="preserve"> </w:t>
      </w:r>
      <w:r>
        <w:t xml:space="preserve">einer E-Mail angezeigt, ist wie das </w:t>
      </w:r>
      <w:proofErr w:type="spellStart"/>
      <w:r>
        <w:t>Opt</w:t>
      </w:r>
      <w:proofErr w:type="spellEnd"/>
      <w:r>
        <w:t>-in verpflichtend und verhindert, dass der/die</w:t>
      </w:r>
      <w:r>
        <w:rPr>
          <w:spacing w:val="40"/>
        </w:rPr>
        <w:t xml:space="preserve"> </w:t>
      </w:r>
      <w:proofErr w:type="spellStart"/>
      <w:r>
        <w:t>User:in</w:t>
      </w:r>
      <w:proofErr w:type="spellEnd"/>
      <w:r>
        <w:t xml:space="preserve"> uninteressantem Spam ausgesetzt ist (</w:t>
      </w:r>
      <w:proofErr w:type="spellStart"/>
      <w:r>
        <w:t>ePharmaInsider</w:t>
      </w:r>
      <w:proofErr w:type="spellEnd"/>
      <w:r>
        <w:t>, 2019, o. S). Beim Single-</w:t>
      </w:r>
      <w:r>
        <w:rPr>
          <w:spacing w:val="40"/>
        </w:rPr>
        <w:t xml:space="preserve"> </w:t>
      </w:r>
      <w:proofErr w:type="spellStart"/>
      <w:r>
        <w:t>Opt</w:t>
      </w:r>
      <w:proofErr w:type="spellEnd"/>
      <w:r>
        <w:t xml:space="preserve">-in wird die Einwilligung über eine Webseite eingeholt, jedoch erhält der/die </w:t>
      </w:r>
      <w:proofErr w:type="spellStart"/>
      <w:r>
        <w:t>Kund:in</w:t>
      </w:r>
      <w:proofErr w:type="spellEnd"/>
      <w:r>
        <w:rPr>
          <w:spacing w:val="40"/>
        </w:rPr>
        <w:t xml:space="preserve"> </w:t>
      </w:r>
      <w:r>
        <w:t>keine</w:t>
      </w:r>
      <w:r>
        <w:rPr>
          <w:spacing w:val="-2"/>
        </w:rPr>
        <w:t xml:space="preserve"> </w:t>
      </w:r>
      <w:r>
        <w:t>Bestätigungs-E-Mail.</w:t>
      </w:r>
      <w:r>
        <w:rPr>
          <w:spacing w:val="-2"/>
        </w:rPr>
        <w:t xml:space="preserve"> </w:t>
      </w:r>
      <w:r>
        <w:t>Die</w:t>
      </w:r>
      <w:r>
        <w:rPr>
          <w:spacing w:val="-2"/>
        </w:rPr>
        <w:t xml:space="preserve"> </w:t>
      </w:r>
      <w:proofErr w:type="spellStart"/>
      <w:r>
        <w:t>Confirmed</w:t>
      </w:r>
      <w:proofErr w:type="spellEnd"/>
      <w:r>
        <w:t>-</w:t>
      </w:r>
      <w:proofErr w:type="spellStart"/>
      <w:r>
        <w:t>Opt</w:t>
      </w:r>
      <w:proofErr w:type="spellEnd"/>
      <w:r>
        <w:t>-in</w:t>
      </w:r>
      <w:r>
        <w:rPr>
          <w:spacing w:val="-2"/>
        </w:rPr>
        <w:t xml:space="preserve"> </w:t>
      </w:r>
      <w:r>
        <w:t>basiert</w:t>
      </w:r>
      <w:r>
        <w:rPr>
          <w:spacing w:val="-2"/>
        </w:rPr>
        <w:t xml:space="preserve"> </w:t>
      </w:r>
      <w:r>
        <w:t>auf</w:t>
      </w:r>
      <w:r>
        <w:rPr>
          <w:spacing w:val="-2"/>
        </w:rPr>
        <w:t xml:space="preserve"> </w:t>
      </w:r>
      <w:r>
        <w:t>einer</w:t>
      </w:r>
      <w:r>
        <w:rPr>
          <w:spacing w:val="-2"/>
        </w:rPr>
        <w:t xml:space="preserve"> </w:t>
      </w:r>
      <w:r>
        <w:t>kundenseitigen</w:t>
      </w:r>
      <w:r>
        <w:rPr>
          <w:spacing w:val="-2"/>
        </w:rPr>
        <w:t xml:space="preserve"> </w:t>
      </w:r>
      <w:r>
        <w:t>Einwilligung, eine Bestätigungs-E-Mail wird versandt, enthält jedoch eine Abbestellfunktion</w:t>
      </w:r>
      <w:r>
        <w:rPr>
          <w:spacing w:val="40"/>
        </w:rPr>
        <w:t xml:space="preserve"> </w:t>
      </w:r>
      <w:r>
        <w:t>(Schwarz, 2005, S. 3).</w:t>
      </w:r>
    </w:p>
    <w:p w14:paraId="387E5645" w14:textId="77777777" w:rsidR="00244A6A" w:rsidRDefault="00244A6A">
      <w:pPr>
        <w:pStyle w:val="Textkrper"/>
        <w:spacing w:before="4"/>
        <w:rPr>
          <w:sz w:val="21"/>
        </w:rPr>
      </w:pPr>
    </w:p>
    <w:p w14:paraId="61C055F4" w14:textId="082EC4F1" w:rsidR="00244A6A" w:rsidRDefault="00000000">
      <w:pPr>
        <w:pStyle w:val="Textkrper"/>
        <w:spacing w:before="1" w:line="247" w:lineRule="auto"/>
        <w:ind w:left="2205" w:right="977"/>
        <w:jc w:val="both"/>
      </w:pPr>
      <w:r>
        <w:t xml:space="preserve">Die Erlaubnis der </w:t>
      </w:r>
      <w:proofErr w:type="spellStart"/>
      <w:proofErr w:type="gramStart"/>
      <w:r>
        <w:t>Kund:innen</w:t>
      </w:r>
      <w:proofErr w:type="spellEnd"/>
      <w:proofErr w:type="gramEnd"/>
      <w:r>
        <w:t xml:space="preserve"> gilt nicht auf Dauer, da das Permission Marketing die Entscheidungsfreiheit des/der Beworbenen akzeptiert und diese(r) seine Erlaubnis jederzeit</w:t>
      </w:r>
      <w:r>
        <w:rPr>
          <w:spacing w:val="40"/>
        </w:rPr>
        <w:t xml:space="preserve"> </w:t>
      </w:r>
      <w:r>
        <w:t xml:space="preserve">wieder entziehen kann. Aus diesem Grund muss bei jeder Kontaktaufnahme </w:t>
      </w:r>
      <w:proofErr w:type="spellStart"/>
      <w:proofErr w:type="gramStart"/>
      <w:r>
        <w:t>der:die</w:t>
      </w:r>
      <w:proofErr w:type="spellEnd"/>
      <w:proofErr w:type="gramEnd"/>
      <w:r>
        <w:rPr>
          <w:spacing w:val="40"/>
        </w:rPr>
        <w:t xml:space="preserve"> </w:t>
      </w:r>
      <w:r>
        <w:t>Beworbene</w:t>
      </w:r>
      <w:r>
        <w:rPr>
          <w:spacing w:val="-4"/>
        </w:rPr>
        <w:t xml:space="preserve"> </w:t>
      </w:r>
      <w:r>
        <w:t>eine</w:t>
      </w:r>
      <w:r>
        <w:rPr>
          <w:spacing w:val="-4"/>
        </w:rPr>
        <w:t xml:space="preserve"> </w:t>
      </w:r>
      <w:r>
        <w:t>Möglichkeit</w:t>
      </w:r>
      <w:r>
        <w:rPr>
          <w:spacing w:val="-4"/>
        </w:rPr>
        <w:t xml:space="preserve"> </w:t>
      </w:r>
      <w:r>
        <w:t>zum</w:t>
      </w:r>
      <w:r>
        <w:rPr>
          <w:spacing w:val="-4"/>
        </w:rPr>
        <w:t xml:space="preserve"> </w:t>
      </w:r>
      <w:proofErr w:type="spellStart"/>
      <w:r>
        <w:t>Opt</w:t>
      </w:r>
      <w:proofErr w:type="spellEnd"/>
      <w:r>
        <w:t>-out</w:t>
      </w:r>
      <w:r>
        <w:rPr>
          <w:spacing w:val="-4"/>
        </w:rPr>
        <w:t xml:space="preserve"> </w:t>
      </w:r>
      <w:r>
        <w:t>–</w:t>
      </w:r>
      <w:r>
        <w:rPr>
          <w:spacing w:val="-4"/>
        </w:rPr>
        <w:t xml:space="preserve"> </w:t>
      </w:r>
      <w:r>
        <w:t>also</w:t>
      </w:r>
      <w:r>
        <w:rPr>
          <w:spacing w:val="-4"/>
        </w:rPr>
        <w:t xml:space="preserve"> </w:t>
      </w:r>
      <w:r>
        <w:t>zur</w:t>
      </w:r>
      <w:r>
        <w:rPr>
          <w:spacing w:val="-4"/>
        </w:rPr>
        <w:t xml:space="preserve"> </w:t>
      </w:r>
      <w:r>
        <w:t>Abmeldung</w:t>
      </w:r>
      <w:r>
        <w:rPr>
          <w:spacing w:val="-4"/>
        </w:rPr>
        <w:t xml:space="preserve"> </w:t>
      </w:r>
      <w:r>
        <w:t>–</w:t>
      </w:r>
      <w:r>
        <w:rPr>
          <w:spacing w:val="-4"/>
        </w:rPr>
        <w:t xml:space="preserve"> </w:t>
      </w:r>
      <w:r>
        <w:t>erhalten.</w:t>
      </w:r>
      <w:r>
        <w:rPr>
          <w:spacing w:val="-4"/>
        </w:rPr>
        <w:t xml:space="preserve"> </w:t>
      </w:r>
      <w:r>
        <w:t>Diese</w:t>
      </w:r>
      <w:r>
        <w:rPr>
          <w:spacing w:val="-4"/>
        </w:rPr>
        <w:t xml:space="preserve"> </w:t>
      </w:r>
      <w:r>
        <w:t>Funktion</w:t>
      </w:r>
      <w:r>
        <w:rPr>
          <w:spacing w:val="40"/>
        </w:rPr>
        <w:t xml:space="preserve"> </w:t>
      </w:r>
      <w:r>
        <w:t>findet sich meist im Kleingedruckten am Ende der E-Mail (Sagebiel, n. d., o. S.).</w:t>
      </w:r>
    </w:p>
    <w:p w14:paraId="2AAE5705" w14:textId="77777777" w:rsidR="00244A6A" w:rsidRDefault="00000000">
      <w:pPr>
        <w:pStyle w:val="Textkrper"/>
        <w:spacing w:before="6"/>
        <w:rPr>
          <w:sz w:val="24"/>
        </w:rPr>
      </w:pPr>
      <w:r>
        <w:pict w14:anchorId="74180AE8">
          <v:group id="docshapegroup53" o:spid="_x0000_s2193" style="position:absolute;margin-left:138.25pt;margin-top:16.6pt;width:375.05pt;height:201pt;z-index:-15712256;mso-wrap-distance-left:0;mso-wrap-distance-right:0;mso-position-horizontal-relative:page" coordorigin="2765,332" coordsize="7501,4020">
            <v:shape id="docshape54" o:spid="_x0000_s2196" style="position:absolute;left:2765;top:332;width:7501;height:4020" coordorigin="2765,332" coordsize="7501,4020" path="m10266,332r-130,l10136,462r,3760l2895,4222r,-3760l10136,462r,-130l2765,332r,4020l10266,4352r,-4020xe" fillcolor="#ebebeb" stroked="f">
              <v:path arrowok="t"/>
            </v:shape>
            <v:shape id="docshape55" o:spid="_x0000_s2195" type="#_x0000_t75" style="position:absolute;left:3175;top:722;width:362;height:360">
              <v:imagedata r:id="rId25" o:title=""/>
            </v:shape>
            <v:shape id="docshape56" o:spid="_x0000_s2194" type="#_x0000_t202" style="position:absolute;left:2765;top:331;width:7501;height:4020" filled="f" stroked="f">
              <v:textbox inset="0,0,0,0">
                <w:txbxContent>
                  <w:p w14:paraId="0EFF3D2A" w14:textId="77777777" w:rsidR="00244A6A" w:rsidRDefault="00244A6A">
                    <w:pPr>
                      <w:rPr>
                        <w:sz w:val="24"/>
                      </w:rPr>
                    </w:pPr>
                  </w:p>
                  <w:p w14:paraId="70DA312C" w14:textId="77777777" w:rsidR="00244A6A" w:rsidRDefault="00000000">
                    <w:pPr>
                      <w:spacing w:before="166"/>
                      <w:ind w:left="900"/>
                      <w:rPr>
                        <w:b/>
                        <w:sz w:val="20"/>
                      </w:rPr>
                    </w:pPr>
                    <w:r>
                      <w:rPr>
                        <w:b/>
                        <w:spacing w:val="-2"/>
                        <w:sz w:val="20"/>
                      </w:rPr>
                      <w:t>BEISPIEL</w:t>
                    </w:r>
                  </w:p>
                  <w:p w14:paraId="7D9D58AC" w14:textId="77777777" w:rsidR="00244A6A" w:rsidRDefault="00000000">
                    <w:pPr>
                      <w:spacing w:before="28" w:line="276" w:lineRule="auto"/>
                      <w:ind w:left="899" w:right="587"/>
                      <w:jc w:val="both"/>
                      <w:rPr>
                        <w:sz w:val="18"/>
                      </w:rPr>
                    </w:pPr>
                    <w:r>
                      <w:rPr>
                        <w:sz w:val="18"/>
                      </w:rPr>
                      <w:t xml:space="preserve">Ein Unternehmen möchte zusätzliche </w:t>
                    </w:r>
                    <w:proofErr w:type="spellStart"/>
                    <w:proofErr w:type="gramStart"/>
                    <w:r>
                      <w:rPr>
                        <w:sz w:val="18"/>
                      </w:rPr>
                      <w:t>Kund:innen</w:t>
                    </w:r>
                    <w:proofErr w:type="spellEnd"/>
                    <w:proofErr w:type="gramEnd"/>
                    <w:r>
                      <w:rPr>
                        <w:sz w:val="18"/>
                      </w:rPr>
                      <w:t xml:space="preserve"> gewinnen. Da es sich um ein</w:t>
                    </w:r>
                    <w:r>
                      <w:rPr>
                        <w:spacing w:val="40"/>
                        <w:sz w:val="18"/>
                      </w:rPr>
                      <w:t xml:space="preserve"> </w:t>
                    </w:r>
                    <w:r>
                      <w:rPr>
                        <w:sz w:val="18"/>
                      </w:rPr>
                      <w:t>Geldinstitut handelt, bietet das Unternehmen laufende Informationen über den</w:t>
                    </w:r>
                    <w:r>
                      <w:rPr>
                        <w:spacing w:val="40"/>
                        <w:sz w:val="18"/>
                      </w:rPr>
                      <w:t xml:space="preserve"> </w:t>
                    </w:r>
                    <w:r>
                      <w:rPr>
                        <w:sz w:val="18"/>
                      </w:rPr>
                      <w:t xml:space="preserve">Aktienhandel an. Als besonderen Bonus erhalten die </w:t>
                    </w:r>
                    <w:proofErr w:type="spellStart"/>
                    <w:proofErr w:type="gramStart"/>
                    <w:r>
                      <w:rPr>
                        <w:sz w:val="18"/>
                      </w:rPr>
                      <w:t>Kund:innen</w:t>
                    </w:r>
                    <w:proofErr w:type="spellEnd"/>
                    <w:proofErr w:type="gramEnd"/>
                    <w:r>
                      <w:rPr>
                        <w:sz w:val="18"/>
                      </w:rPr>
                      <w:t>, wenn sie den</w:t>
                    </w:r>
                    <w:r>
                      <w:rPr>
                        <w:spacing w:val="40"/>
                        <w:sz w:val="18"/>
                      </w:rPr>
                      <w:t xml:space="preserve"> </w:t>
                    </w:r>
                    <w:r>
                      <w:rPr>
                        <w:sz w:val="18"/>
                      </w:rPr>
                      <w:t>Newsletter abonnieren, „ein Manipulationsbudget von 25 Euro“ für den ersten</w:t>
                    </w:r>
                    <w:r>
                      <w:rPr>
                        <w:spacing w:val="40"/>
                        <w:sz w:val="18"/>
                      </w:rPr>
                      <w:t xml:space="preserve"> </w:t>
                    </w:r>
                    <w:r>
                      <w:rPr>
                        <w:sz w:val="18"/>
                      </w:rPr>
                      <w:t>Aktienhandel beim Institut geschenkt. Über dieses Budget können die</w:t>
                    </w:r>
                    <w:r>
                      <w:rPr>
                        <w:spacing w:val="40"/>
                        <w:sz w:val="18"/>
                      </w:rPr>
                      <w:t xml:space="preserve"> </w:t>
                    </w:r>
                    <w:proofErr w:type="spellStart"/>
                    <w:proofErr w:type="gramStart"/>
                    <w:r>
                      <w:rPr>
                        <w:sz w:val="18"/>
                      </w:rPr>
                      <w:t>Kund:innen</w:t>
                    </w:r>
                    <w:proofErr w:type="spellEnd"/>
                    <w:proofErr w:type="gramEnd"/>
                    <w:r>
                      <w:rPr>
                        <w:sz w:val="18"/>
                      </w:rPr>
                      <w:t xml:space="preserve"> im Rahmen des Aktienhandels bei diesem Institut frei verfügen. Das</w:t>
                    </w:r>
                    <w:r>
                      <w:rPr>
                        <w:spacing w:val="40"/>
                        <w:sz w:val="18"/>
                      </w:rPr>
                      <w:t xml:space="preserve"> </w:t>
                    </w:r>
                    <w:r>
                      <w:rPr>
                        <w:sz w:val="18"/>
                      </w:rPr>
                      <w:t>Angebot wird auf der Webseite des Geldinstituts in Zusammenhang mit einem</w:t>
                    </w:r>
                    <w:r>
                      <w:rPr>
                        <w:spacing w:val="40"/>
                        <w:sz w:val="18"/>
                      </w:rPr>
                      <w:t xml:space="preserve"> </w:t>
                    </w:r>
                    <w:r>
                      <w:rPr>
                        <w:sz w:val="18"/>
                      </w:rPr>
                      <w:t>sehr kurzen, jedoch auffälligen Video präsentiert, welches erfolgreiche</w:t>
                    </w:r>
                    <w:r>
                      <w:rPr>
                        <w:spacing w:val="40"/>
                        <w:sz w:val="18"/>
                      </w:rPr>
                      <w:t xml:space="preserve"> </w:t>
                    </w:r>
                    <w:proofErr w:type="spellStart"/>
                    <w:proofErr w:type="gramStart"/>
                    <w:r>
                      <w:rPr>
                        <w:sz w:val="18"/>
                      </w:rPr>
                      <w:t>Kund:innen</w:t>
                    </w:r>
                    <w:proofErr w:type="spellEnd"/>
                    <w:proofErr w:type="gramEnd"/>
                    <w:r>
                      <w:rPr>
                        <w:spacing w:val="-2"/>
                        <w:sz w:val="18"/>
                      </w:rPr>
                      <w:t xml:space="preserve"> </w:t>
                    </w:r>
                    <w:r>
                      <w:rPr>
                        <w:sz w:val="18"/>
                      </w:rPr>
                      <w:t>des</w:t>
                    </w:r>
                    <w:r>
                      <w:rPr>
                        <w:spacing w:val="-2"/>
                        <w:sz w:val="18"/>
                      </w:rPr>
                      <w:t xml:space="preserve"> </w:t>
                    </w:r>
                    <w:r>
                      <w:rPr>
                        <w:sz w:val="18"/>
                      </w:rPr>
                      <w:t>Institutes</w:t>
                    </w:r>
                    <w:r>
                      <w:rPr>
                        <w:spacing w:val="-2"/>
                        <w:sz w:val="18"/>
                      </w:rPr>
                      <w:t xml:space="preserve"> </w:t>
                    </w:r>
                    <w:r>
                      <w:rPr>
                        <w:sz w:val="18"/>
                      </w:rPr>
                      <w:t>beim</w:t>
                    </w:r>
                    <w:r>
                      <w:rPr>
                        <w:spacing w:val="-2"/>
                        <w:sz w:val="18"/>
                      </w:rPr>
                      <w:t xml:space="preserve"> </w:t>
                    </w:r>
                    <w:r>
                      <w:rPr>
                        <w:sz w:val="18"/>
                      </w:rPr>
                      <w:t>Aktienhandel</w:t>
                    </w:r>
                    <w:r>
                      <w:rPr>
                        <w:spacing w:val="-2"/>
                        <w:sz w:val="18"/>
                      </w:rPr>
                      <w:t xml:space="preserve"> </w:t>
                    </w:r>
                    <w:r>
                      <w:rPr>
                        <w:sz w:val="18"/>
                      </w:rPr>
                      <w:t>zeigt</w:t>
                    </w:r>
                    <w:r>
                      <w:rPr>
                        <w:spacing w:val="-2"/>
                        <w:sz w:val="18"/>
                      </w:rPr>
                      <w:t xml:space="preserve"> </w:t>
                    </w:r>
                    <w:r>
                      <w:rPr>
                        <w:sz w:val="18"/>
                      </w:rPr>
                      <w:t>und</w:t>
                    </w:r>
                    <w:r>
                      <w:rPr>
                        <w:spacing w:val="-2"/>
                        <w:sz w:val="18"/>
                      </w:rPr>
                      <w:t xml:space="preserve"> </w:t>
                    </w:r>
                    <w:r>
                      <w:rPr>
                        <w:sz w:val="18"/>
                      </w:rPr>
                      <w:t>diese</w:t>
                    </w:r>
                    <w:r>
                      <w:rPr>
                        <w:spacing w:val="-2"/>
                        <w:sz w:val="18"/>
                      </w:rPr>
                      <w:t xml:space="preserve"> </w:t>
                    </w:r>
                    <w:r>
                      <w:rPr>
                        <w:sz w:val="18"/>
                      </w:rPr>
                      <w:t>auch</w:t>
                    </w:r>
                    <w:r>
                      <w:rPr>
                        <w:spacing w:val="-2"/>
                        <w:sz w:val="18"/>
                      </w:rPr>
                      <w:t xml:space="preserve"> </w:t>
                    </w:r>
                    <w:r>
                      <w:rPr>
                        <w:sz w:val="18"/>
                      </w:rPr>
                      <w:t>vorstellt.</w:t>
                    </w:r>
                    <w:r>
                      <w:rPr>
                        <w:spacing w:val="-2"/>
                        <w:sz w:val="18"/>
                      </w:rPr>
                      <w:t xml:space="preserve"> </w:t>
                    </w:r>
                    <w:r>
                      <w:rPr>
                        <w:sz w:val="18"/>
                      </w:rPr>
                      <w:t>Tat-</w:t>
                    </w:r>
                    <w:r>
                      <w:rPr>
                        <w:spacing w:val="40"/>
                        <w:sz w:val="18"/>
                      </w:rPr>
                      <w:t xml:space="preserve"> </w:t>
                    </w:r>
                    <w:r>
                      <w:rPr>
                        <w:sz w:val="18"/>
                      </w:rPr>
                      <w:t>sächlich</w:t>
                    </w:r>
                    <w:r>
                      <w:rPr>
                        <w:spacing w:val="-3"/>
                        <w:sz w:val="18"/>
                      </w:rPr>
                      <w:t xml:space="preserve"> </w:t>
                    </w:r>
                    <w:r>
                      <w:rPr>
                        <w:sz w:val="18"/>
                      </w:rPr>
                      <w:t>konnten</w:t>
                    </w:r>
                    <w:r>
                      <w:rPr>
                        <w:spacing w:val="-3"/>
                        <w:sz w:val="18"/>
                      </w:rPr>
                      <w:t xml:space="preserve"> </w:t>
                    </w:r>
                    <w:r>
                      <w:rPr>
                        <w:sz w:val="18"/>
                      </w:rPr>
                      <w:t>aufgrund</w:t>
                    </w:r>
                    <w:r>
                      <w:rPr>
                        <w:spacing w:val="-3"/>
                        <w:sz w:val="18"/>
                      </w:rPr>
                      <w:t xml:space="preserve"> </w:t>
                    </w:r>
                    <w:r>
                      <w:rPr>
                        <w:sz w:val="18"/>
                      </w:rPr>
                      <w:t>des</w:t>
                    </w:r>
                    <w:r>
                      <w:rPr>
                        <w:spacing w:val="-3"/>
                        <w:sz w:val="18"/>
                      </w:rPr>
                      <w:t xml:space="preserve"> </w:t>
                    </w:r>
                    <w:r>
                      <w:rPr>
                        <w:sz w:val="18"/>
                      </w:rPr>
                      <w:t>Angebotes</w:t>
                    </w:r>
                    <w:r>
                      <w:rPr>
                        <w:spacing w:val="-3"/>
                        <w:sz w:val="18"/>
                      </w:rPr>
                      <w:t xml:space="preserve"> </w:t>
                    </w:r>
                    <w:r>
                      <w:rPr>
                        <w:sz w:val="18"/>
                      </w:rPr>
                      <w:t>viele</w:t>
                    </w:r>
                    <w:r>
                      <w:rPr>
                        <w:spacing w:val="-3"/>
                        <w:sz w:val="18"/>
                      </w:rPr>
                      <w:t xml:space="preserve"> </w:t>
                    </w:r>
                    <w:r>
                      <w:rPr>
                        <w:sz w:val="18"/>
                      </w:rPr>
                      <w:t>weitere</w:t>
                    </w:r>
                    <w:r>
                      <w:rPr>
                        <w:spacing w:val="-3"/>
                        <w:sz w:val="18"/>
                      </w:rPr>
                      <w:t xml:space="preserve"> </w:t>
                    </w:r>
                    <w:proofErr w:type="spellStart"/>
                    <w:proofErr w:type="gramStart"/>
                    <w:r>
                      <w:rPr>
                        <w:sz w:val="18"/>
                      </w:rPr>
                      <w:t>Kund:innen</w:t>
                    </w:r>
                    <w:proofErr w:type="spellEnd"/>
                    <w:proofErr w:type="gramEnd"/>
                    <w:r>
                      <w:rPr>
                        <w:spacing w:val="-3"/>
                        <w:sz w:val="18"/>
                      </w:rPr>
                      <w:t xml:space="preserve"> </w:t>
                    </w:r>
                    <w:r>
                      <w:rPr>
                        <w:sz w:val="18"/>
                      </w:rPr>
                      <w:t>beziehungs-</w:t>
                    </w:r>
                    <w:r>
                      <w:rPr>
                        <w:spacing w:val="40"/>
                        <w:sz w:val="18"/>
                      </w:rPr>
                      <w:t xml:space="preserve"> </w:t>
                    </w:r>
                    <w:r>
                      <w:rPr>
                        <w:sz w:val="18"/>
                      </w:rPr>
                      <w:t>weise deren E-Mail-Adressen gewonnen werden.</w:t>
                    </w:r>
                  </w:p>
                </w:txbxContent>
              </v:textbox>
            </v:shape>
            <w10:wrap type="topAndBottom" anchorx="page"/>
          </v:group>
        </w:pict>
      </w:r>
    </w:p>
    <w:p w14:paraId="7D4D2B70" w14:textId="77777777" w:rsidR="00244A6A" w:rsidRDefault="00244A6A">
      <w:pPr>
        <w:pStyle w:val="Textkrper"/>
      </w:pPr>
    </w:p>
    <w:p w14:paraId="1488529D" w14:textId="77777777" w:rsidR="00244A6A" w:rsidRDefault="00244A6A">
      <w:pPr>
        <w:pStyle w:val="Textkrper"/>
        <w:spacing w:before="1"/>
        <w:rPr>
          <w:sz w:val="17"/>
        </w:rPr>
      </w:pPr>
    </w:p>
    <w:p w14:paraId="4CD60C4E" w14:textId="77777777" w:rsidR="00244A6A" w:rsidRDefault="00000000">
      <w:pPr>
        <w:pStyle w:val="berschrift3"/>
        <w:numPr>
          <w:ilvl w:val="1"/>
          <w:numId w:val="50"/>
        </w:numPr>
        <w:tabs>
          <w:tab w:val="left" w:pos="2987"/>
          <w:tab w:val="left" w:pos="2988"/>
        </w:tabs>
        <w:spacing w:before="100"/>
        <w:ind w:left="2987"/>
      </w:pPr>
      <w:r>
        <w:t>Messung</w:t>
      </w:r>
      <w:r>
        <w:rPr>
          <w:spacing w:val="-2"/>
        </w:rPr>
        <w:t xml:space="preserve"> </w:t>
      </w:r>
      <w:r>
        <w:t xml:space="preserve">und </w:t>
      </w:r>
      <w:r>
        <w:rPr>
          <w:spacing w:val="-2"/>
        </w:rPr>
        <w:t>Auswertung</w:t>
      </w:r>
    </w:p>
    <w:p w14:paraId="4AA2D9D0" w14:textId="4892DEB1" w:rsidR="00244A6A" w:rsidRDefault="00000000">
      <w:pPr>
        <w:pStyle w:val="Textkrper"/>
        <w:spacing w:before="214" w:line="247" w:lineRule="auto"/>
        <w:ind w:left="2205" w:right="977"/>
        <w:jc w:val="both"/>
      </w:pPr>
      <w:r>
        <w:t>Die Messung und Auswertung des E-Mail-Marketings fällt dem Controlling zu, wobei die</w:t>
      </w:r>
      <w:r>
        <w:rPr>
          <w:spacing w:val="40"/>
        </w:rPr>
        <w:t xml:space="preserve"> </w:t>
      </w:r>
      <w:r>
        <w:t>KPIs von zentraler Bedeutung sind. Bei der Auswertung von Erfolgen oder aber auch Misserfolgen von E-Mail-Kampagnen kommen unterschiedliche Kennzahlen zum Einsatz. Die</w:t>
      </w:r>
      <w:r>
        <w:rPr>
          <w:spacing w:val="40"/>
        </w:rPr>
        <w:t xml:space="preserve"> </w:t>
      </w:r>
      <w:r>
        <w:t>Daten für diese Auswertungen können rasch, in der Regel durch Echtzeit, erfasst werden</w:t>
      </w:r>
      <w:r>
        <w:rPr>
          <w:spacing w:val="40"/>
        </w:rPr>
        <w:t xml:space="preserve"> </w:t>
      </w:r>
      <w:r>
        <w:t>und leistungsfähige Softwareprogramme sind in der Lage, die entsprechenden Kennzahlen umgehend anzuzeigen. Nachfolgend werden einige wichtige Kennzahlen des E-Mail-</w:t>
      </w:r>
      <w:r>
        <w:rPr>
          <w:spacing w:val="40"/>
        </w:rPr>
        <w:t xml:space="preserve"> </w:t>
      </w:r>
      <w:r>
        <w:t>Marketing-Controllings aufgezeigt (Kreutzer, 2021, S. 52):</w:t>
      </w:r>
    </w:p>
    <w:p w14:paraId="648AD35B" w14:textId="77777777" w:rsidR="00244A6A" w:rsidRDefault="00244A6A">
      <w:pPr>
        <w:spacing w:line="247" w:lineRule="auto"/>
        <w:jc w:val="both"/>
        <w:sectPr w:rsidR="00244A6A">
          <w:pgSz w:w="11910" w:h="16840"/>
          <w:pgMar w:top="1700" w:right="660" w:bottom="920" w:left="560" w:header="0" w:footer="727" w:gutter="0"/>
          <w:cols w:space="720"/>
        </w:sectPr>
      </w:pPr>
    </w:p>
    <w:p w14:paraId="3CDB3F3F" w14:textId="77777777" w:rsidR="00244A6A" w:rsidRDefault="00000000">
      <w:pPr>
        <w:pStyle w:val="Textkrper"/>
        <w:spacing w:before="85"/>
        <w:ind w:left="1079"/>
      </w:pPr>
      <w:r>
        <w:lastRenderedPageBreak/>
        <w:pict w14:anchorId="596749DC">
          <v:shape id="docshape57" o:spid="_x0000_s2192" style="position:absolute;left:0;text-align:left;margin-left:193.5pt;margin-top:27.6pt;width:.5pt;height:30.7pt;z-index:-17889280;mso-position-horizontal-relative:page" coordorigin="3870,552" coordsize="10,614" path="m3875,1166r-5,-10l3870,552r10,l3880,1156r-5,10xe" fillcolor="#ccc" stroked="f">
            <v:path arrowok="t"/>
            <w10:wrap anchorx="page"/>
          </v:shape>
        </w:pict>
      </w:r>
      <w:r>
        <w:t>Tabelle</w:t>
      </w:r>
      <w:r>
        <w:rPr>
          <w:spacing w:val="15"/>
        </w:rPr>
        <w:t xml:space="preserve"> </w:t>
      </w:r>
      <w:r>
        <w:t>4:</w:t>
      </w:r>
      <w:r>
        <w:rPr>
          <w:spacing w:val="15"/>
        </w:rPr>
        <w:t xml:space="preserve"> </w:t>
      </w:r>
      <w:r>
        <w:t>Ausgewählte</w:t>
      </w:r>
      <w:r>
        <w:rPr>
          <w:spacing w:val="16"/>
        </w:rPr>
        <w:t xml:space="preserve"> </w:t>
      </w:r>
      <w:r>
        <w:t>Kennzahlen</w:t>
      </w:r>
      <w:r>
        <w:rPr>
          <w:spacing w:val="15"/>
        </w:rPr>
        <w:t xml:space="preserve"> </w:t>
      </w:r>
      <w:r>
        <w:t>des</w:t>
      </w:r>
      <w:r>
        <w:rPr>
          <w:spacing w:val="16"/>
        </w:rPr>
        <w:t xml:space="preserve"> </w:t>
      </w:r>
      <w:r>
        <w:t>E-Mail-Marketing-</w:t>
      </w:r>
      <w:r>
        <w:rPr>
          <w:spacing w:val="-2"/>
        </w:rPr>
        <w:t>Controllings</w:t>
      </w:r>
    </w:p>
    <w:p w14:paraId="42163106" w14:textId="77777777" w:rsidR="00244A6A" w:rsidRDefault="00000000">
      <w:pPr>
        <w:pStyle w:val="Textkrper"/>
        <w:spacing w:before="6"/>
        <w:rPr>
          <w:sz w:val="4"/>
        </w:rPr>
      </w:pPr>
      <w:r>
        <w:pict w14:anchorId="6A896632">
          <v:shape id="docshape58" o:spid="_x0000_s2191" style="position:absolute;margin-left:82pt;margin-top:4.05pt;width:375.05pt;height:.1pt;z-index:-15711744;mso-wrap-distance-left:0;mso-wrap-distance-right:0;mso-position-horizontal-relative:page" coordorigin="1640,81" coordsize="7501,0" path="m9140,81r-7500,e" filled="f" strokecolor="#7f7f7f" strokeweight=".5pt">
            <v:path arrowok="t"/>
            <w10:wrap type="topAndBottom" anchorx="page"/>
          </v:shape>
        </w:pict>
      </w:r>
    </w:p>
    <w:p w14:paraId="6863848D" w14:textId="77777777" w:rsidR="00244A6A" w:rsidRDefault="00244A6A">
      <w:pPr>
        <w:pStyle w:val="Textkrper"/>
        <w:spacing w:before="5"/>
        <w:rPr>
          <w:sz w:val="11"/>
        </w:rPr>
      </w:pPr>
    </w:p>
    <w:p w14:paraId="4CE0F91A" w14:textId="77777777" w:rsidR="00244A6A" w:rsidRDefault="00244A6A">
      <w:pPr>
        <w:rPr>
          <w:sz w:val="11"/>
        </w:rPr>
        <w:sectPr w:rsidR="00244A6A">
          <w:pgSz w:w="11910" w:h="16840"/>
          <w:pgMar w:top="1700" w:right="660" w:bottom="920" w:left="560" w:header="0" w:footer="727" w:gutter="0"/>
          <w:cols w:space="720"/>
        </w:sectPr>
      </w:pPr>
    </w:p>
    <w:p w14:paraId="6DC13927" w14:textId="77777777" w:rsidR="00244A6A" w:rsidRDefault="00000000">
      <w:pPr>
        <w:spacing w:before="100" w:line="247" w:lineRule="auto"/>
        <w:ind w:left="1230" w:right="-1"/>
        <w:rPr>
          <w:b/>
          <w:sz w:val="16"/>
        </w:rPr>
      </w:pPr>
      <w:r>
        <w:rPr>
          <w:b/>
          <w:spacing w:val="-2"/>
          <w:sz w:val="16"/>
        </w:rPr>
        <w:t>Kennzahl(en)</w:t>
      </w:r>
      <w:r>
        <w:rPr>
          <w:b/>
          <w:spacing w:val="40"/>
          <w:sz w:val="16"/>
        </w:rPr>
        <w:t xml:space="preserve"> </w:t>
      </w:r>
      <w:r>
        <w:rPr>
          <w:b/>
          <w:sz w:val="16"/>
        </w:rPr>
        <w:t>(in</w:t>
      </w:r>
      <w:r>
        <w:rPr>
          <w:b/>
          <w:spacing w:val="-8"/>
          <w:sz w:val="16"/>
        </w:rPr>
        <w:t xml:space="preserve"> </w:t>
      </w:r>
      <w:r>
        <w:rPr>
          <w:b/>
          <w:sz w:val="16"/>
        </w:rPr>
        <w:t>%)</w:t>
      </w:r>
    </w:p>
    <w:p w14:paraId="28BA7DC9" w14:textId="77777777" w:rsidR="00244A6A" w:rsidRDefault="00000000">
      <w:pPr>
        <w:spacing w:before="100"/>
        <w:ind w:left="1230"/>
        <w:rPr>
          <w:b/>
          <w:sz w:val="16"/>
        </w:rPr>
      </w:pPr>
      <w:r>
        <w:br w:type="column"/>
      </w:r>
      <w:r>
        <w:rPr>
          <w:b/>
          <w:spacing w:val="-2"/>
          <w:sz w:val="16"/>
        </w:rPr>
        <w:t>Formel(n)</w:t>
      </w:r>
    </w:p>
    <w:p w14:paraId="15786229" w14:textId="77777777" w:rsidR="00244A6A" w:rsidRDefault="00244A6A">
      <w:pPr>
        <w:rPr>
          <w:sz w:val="16"/>
        </w:rPr>
        <w:sectPr w:rsidR="00244A6A">
          <w:type w:val="continuous"/>
          <w:pgSz w:w="11910" w:h="16840"/>
          <w:pgMar w:top="820" w:right="660" w:bottom="280" w:left="560" w:header="0" w:footer="727" w:gutter="0"/>
          <w:cols w:num="2" w:space="720" w:equalWidth="0">
            <w:col w:w="2169" w:space="70"/>
            <w:col w:w="8451"/>
          </w:cols>
        </w:sectPr>
      </w:pPr>
    </w:p>
    <w:p w14:paraId="465A8614" w14:textId="77777777" w:rsidR="00244A6A" w:rsidRDefault="00244A6A">
      <w:pPr>
        <w:pStyle w:val="Textkrper"/>
        <w:spacing w:before="1"/>
        <w:rPr>
          <w:b/>
          <w:sz w:val="6"/>
        </w:rPr>
      </w:pPr>
    </w:p>
    <w:tbl>
      <w:tblPr>
        <w:tblStyle w:val="TableNormal"/>
        <w:tblW w:w="0" w:type="auto"/>
        <w:tblInd w:w="10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5"/>
        <w:gridCol w:w="5265"/>
      </w:tblGrid>
      <w:tr w:rsidR="00244A6A" w14:paraId="26CD294E" w14:textId="77777777">
        <w:trPr>
          <w:trHeight w:val="580"/>
        </w:trPr>
        <w:tc>
          <w:tcPr>
            <w:tcW w:w="2235" w:type="dxa"/>
            <w:tcBorders>
              <w:left w:val="nil"/>
              <w:bottom w:val="single" w:sz="4" w:space="0" w:color="CCCCCC"/>
              <w:right w:val="single" w:sz="4" w:space="0" w:color="CCCCCC"/>
            </w:tcBorders>
          </w:tcPr>
          <w:p w14:paraId="19D6762C" w14:textId="77777777" w:rsidR="00244A6A" w:rsidRDefault="00000000">
            <w:pPr>
              <w:pStyle w:val="TableParagraph"/>
              <w:spacing w:before="138"/>
              <w:ind w:left="145"/>
              <w:rPr>
                <w:sz w:val="16"/>
              </w:rPr>
            </w:pPr>
            <w:r>
              <w:rPr>
                <w:spacing w:val="-2"/>
                <w:sz w:val="16"/>
              </w:rPr>
              <w:t>Zustellrate</w:t>
            </w:r>
          </w:p>
        </w:tc>
        <w:tc>
          <w:tcPr>
            <w:tcW w:w="5265" w:type="dxa"/>
            <w:tcBorders>
              <w:left w:val="single" w:sz="4" w:space="0" w:color="CCCCCC"/>
              <w:bottom w:val="single" w:sz="4" w:space="0" w:color="CCCCCC"/>
              <w:right w:val="nil"/>
            </w:tcBorders>
          </w:tcPr>
          <w:p w14:paraId="538045B5" w14:textId="77777777" w:rsidR="00244A6A" w:rsidRDefault="00244A6A">
            <w:pPr>
              <w:pStyle w:val="TableParagraph"/>
              <w:spacing w:before="4"/>
              <w:ind w:left="0"/>
              <w:rPr>
                <w:b/>
                <w:sz w:val="12"/>
              </w:rPr>
            </w:pPr>
          </w:p>
          <w:p w14:paraId="7AFF14C8" w14:textId="77777777" w:rsidR="00244A6A" w:rsidRDefault="00000000">
            <w:pPr>
              <w:pStyle w:val="TableParagraph"/>
              <w:spacing w:line="168" w:lineRule="auto"/>
              <w:ind w:left="2008" w:right="1049" w:hanging="573"/>
              <w:rPr>
                <w:rFonts w:ascii="Garamond" w:hAnsi="Garamond"/>
                <w:sz w:val="16"/>
              </w:rPr>
            </w:pPr>
            <w:r>
              <w:rPr>
                <w:rFonts w:ascii="Garamond" w:hAnsi="Garamond"/>
                <w:w w:val="110"/>
                <w:position w:val="-8"/>
                <w:sz w:val="16"/>
              </w:rPr>
              <w:t>=</w:t>
            </w:r>
            <w:r>
              <w:rPr>
                <w:rFonts w:ascii="Garamond" w:hAnsi="Garamond"/>
                <w:spacing w:val="40"/>
                <w:w w:val="110"/>
                <w:position w:val="-8"/>
                <w:sz w:val="16"/>
              </w:rPr>
              <w:t xml:space="preserve"> </w:t>
            </w:r>
            <w:r>
              <w:rPr>
                <w:rFonts w:ascii="Garamond" w:hAnsi="Garamond"/>
                <w:w w:val="110"/>
                <w:sz w:val="16"/>
                <w:u w:val="single"/>
              </w:rPr>
              <w:t>Versandmenge</w:t>
            </w:r>
            <w:r>
              <w:rPr>
                <w:rFonts w:ascii="Bookman Old Style" w:hAnsi="Bookman Old Style"/>
                <w:i/>
                <w:w w:val="110"/>
                <w:sz w:val="16"/>
                <w:u w:val="single"/>
              </w:rPr>
              <w:t>−</w:t>
            </w:r>
            <w:r>
              <w:rPr>
                <w:rFonts w:ascii="Garamond" w:hAnsi="Garamond"/>
                <w:w w:val="110"/>
                <w:sz w:val="16"/>
                <w:u w:val="single"/>
              </w:rPr>
              <w:t>Bounces</w:t>
            </w:r>
            <w:r>
              <w:rPr>
                <w:rFonts w:ascii="Garamond" w:hAnsi="Garamond"/>
                <w:spacing w:val="31"/>
                <w:w w:val="110"/>
                <w:sz w:val="16"/>
              </w:rPr>
              <w:t xml:space="preserve"> </w:t>
            </w:r>
            <w:r>
              <w:rPr>
                <w:rFonts w:ascii="Garamond" w:hAnsi="Garamond"/>
                <w:w w:val="110"/>
                <w:position w:val="-8"/>
                <w:sz w:val="16"/>
              </w:rPr>
              <w:t>*</w:t>
            </w:r>
            <w:r>
              <w:rPr>
                <w:rFonts w:ascii="Garamond" w:hAnsi="Garamond"/>
                <w:spacing w:val="-18"/>
                <w:w w:val="110"/>
                <w:position w:val="-8"/>
                <w:sz w:val="16"/>
              </w:rPr>
              <w:t xml:space="preserve"> </w:t>
            </w:r>
            <w:r>
              <w:rPr>
                <w:rFonts w:ascii="Garamond" w:hAnsi="Garamond"/>
                <w:w w:val="110"/>
                <w:position w:val="-8"/>
                <w:sz w:val="16"/>
              </w:rPr>
              <w:t xml:space="preserve">100 </w:t>
            </w:r>
            <w:r>
              <w:rPr>
                <w:rFonts w:ascii="Garamond" w:hAnsi="Garamond"/>
                <w:spacing w:val="-2"/>
                <w:w w:val="110"/>
                <w:sz w:val="16"/>
              </w:rPr>
              <w:t>Versandmenge</w:t>
            </w:r>
          </w:p>
        </w:tc>
      </w:tr>
      <w:tr w:rsidR="00244A6A" w14:paraId="4F7C8F67" w14:textId="77777777">
        <w:trPr>
          <w:trHeight w:val="568"/>
        </w:trPr>
        <w:tc>
          <w:tcPr>
            <w:tcW w:w="2235" w:type="dxa"/>
            <w:tcBorders>
              <w:top w:val="single" w:sz="4" w:space="0" w:color="CCCCCC"/>
              <w:left w:val="nil"/>
              <w:bottom w:val="single" w:sz="4" w:space="0" w:color="CCCCCC"/>
              <w:right w:val="single" w:sz="4" w:space="0" w:color="CCCCCC"/>
            </w:tcBorders>
          </w:tcPr>
          <w:p w14:paraId="27B65780" w14:textId="77777777" w:rsidR="00244A6A" w:rsidRDefault="00000000">
            <w:pPr>
              <w:pStyle w:val="TableParagraph"/>
              <w:spacing w:before="128"/>
              <w:ind w:left="145"/>
              <w:rPr>
                <w:sz w:val="16"/>
              </w:rPr>
            </w:pPr>
            <w:r>
              <w:rPr>
                <w:sz w:val="16"/>
              </w:rPr>
              <w:t>Bounce-Rate</w:t>
            </w:r>
            <w:r>
              <w:rPr>
                <w:spacing w:val="-7"/>
                <w:sz w:val="16"/>
              </w:rPr>
              <w:t xml:space="preserve"> </w:t>
            </w:r>
            <w:r>
              <w:rPr>
                <w:spacing w:val="-2"/>
                <w:sz w:val="16"/>
              </w:rPr>
              <w:t>(gesamt)</w:t>
            </w:r>
          </w:p>
        </w:tc>
        <w:tc>
          <w:tcPr>
            <w:tcW w:w="5265" w:type="dxa"/>
            <w:tcBorders>
              <w:top w:val="single" w:sz="4" w:space="0" w:color="CCCCCC"/>
              <w:left w:val="single" w:sz="4" w:space="0" w:color="CCCCCC"/>
              <w:bottom w:val="single" w:sz="4" w:space="0" w:color="CCCCCC"/>
              <w:right w:val="nil"/>
            </w:tcBorders>
          </w:tcPr>
          <w:p w14:paraId="19478BE4" w14:textId="77777777" w:rsidR="00244A6A" w:rsidRDefault="00000000">
            <w:pPr>
              <w:pStyle w:val="TableParagraph"/>
              <w:spacing w:before="146" w:line="163" w:lineRule="auto"/>
              <w:ind w:left="1070"/>
              <w:rPr>
                <w:rFonts w:ascii="Garamond" w:hAnsi="Garamond"/>
                <w:sz w:val="16"/>
              </w:rPr>
            </w:pPr>
            <w:r>
              <w:rPr>
                <w:rFonts w:ascii="Garamond" w:hAnsi="Garamond"/>
                <w:w w:val="110"/>
                <w:position w:val="-8"/>
                <w:sz w:val="16"/>
              </w:rPr>
              <w:t>=</w:t>
            </w:r>
            <w:r>
              <w:rPr>
                <w:rFonts w:ascii="Garamond" w:hAnsi="Garamond"/>
                <w:spacing w:val="56"/>
                <w:w w:val="110"/>
                <w:position w:val="-8"/>
                <w:sz w:val="16"/>
              </w:rPr>
              <w:t xml:space="preserve"> </w:t>
            </w:r>
            <w:r>
              <w:rPr>
                <w:rFonts w:ascii="Garamond" w:hAnsi="Garamond"/>
                <w:w w:val="110"/>
                <w:sz w:val="16"/>
                <w:u w:val="single"/>
              </w:rPr>
              <w:t>Anzahl</w:t>
            </w:r>
            <w:r>
              <w:rPr>
                <w:rFonts w:ascii="Garamond" w:hAnsi="Garamond"/>
                <w:spacing w:val="10"/>
                <w:w w:val="110"/>
                <w:sz w:val="16"/>
                <w:u w:val="single"/>
              </w:rPr>
              <w:t xml:space="preserve"> </w:t>
            </w:r>
            <w:r>
              <w:rPr>
                <w:rFonts w:ascii="Garamond" w:hAnsi="Garamond"/>
                <w:w w:val="110"/>
                <w:sz w:val="16"/>
                <w:u w:val="single"/>
              </w:rPr>
              <w:t>der</w:t>
            </w:r>
            <w:r>
              <w:rPr>
                <w:rFonts w:ascii="Garamond" w:hAnsi="Garamond"/>
                <w:spacing w:val="11"/>
                <w:w w:val="110"/>
                <w:sz w:val="16"/>
                <w:u w:val="single"/>
              </w:rPr>
              <w:t xml:space="preserve"> </w:t>
            </w:r>
            <w:proofErr w:type="spellStart"/>
            <w:r>
              <w:rPr>
                <w:rFonts w:ascii="Garamond" w:hAnsi="Garamond"/>
                <w:w w:val="110"/>
                <w:sz w:val="16"/>
                <w:u w:val="single"/>
              </w:rPr>
              <w:t>Hard</w:t>
            </w:r>
            <w:r>
              <w:rPr>
                <w:rFonts w:ascii="Bookman Old Style" w:hAnsi="Bookman Old Style"/>
                <w:i/>
                <w:w w:val="110"/>
                <w:sz w:val="16"/>
                <w:u w:val="single"/>
              </w:rPr>
              <w:t>−</w:t>
            </w:r>
            <w:r>
              <w:rPr>
                <w:rFonts w:ascii="Garamond" w:hAnsi="Garamond"/>
                <w:w w:val="110"/>
                <w:sz w:val="16"/>
                <w:u w:val="single"/>
              </w:rPr>
              <w:t>und</w:t>
            </w:r>
            <w:proofErr w:type="spellEnd"/>
            <w:r>
              <w:rPr>
                <w:rFonts w:ascii="Garamond" w:hAnsi="Garamond"/>
                <w:spacing w:val="11"/>
                <w:w w:val="110"/>
                <w:sz w:val="16"/>
                <w:u w:val="single"/>
              </w:rPr>
              <w:t xml:space="preserve"> </w:t>
            </w:r>
            <w:r>
              <w:rPr>
                <w:rFonts w:ascii="Garamond" w:hAnsi="Garamond"/>
                <w:w w:val="110"/>
                <w:sz w:val="16"/>
                <w:u w:val="single"/>
              </w:rPr>
              <w:t>Softbounces</w:t>
            </w:r>
            <w:r>
              <w:rPr>
                <w:rFonts w:ascii="Garamond" w:hAnsi="Garamond"/>
                <w:spacing w:val="38"/>
                <w:w w:val="110"/>
                <w:sz w:val="16"/>
              </w:rPr>
              <w:t xml:space="preserve"> </w:t>
            </w:r>
            <w:r>
              <w:rPr>
                <w:rFonts w:ascii="Garamond" w:hAnsi="Garamond"/>
                <w:w w:val="110"/>
                <w:position w:val="-8"/>
                <w:sz w:val="16"/>
              </w:rPr>
              <w:t>*</w:t>
            </w:r>
            <w:r>
              <w:rPr>
                <w:rFonts w:ascii="Garamond" w:hAnsi="Garamond"/>
                <w:spacing w:val="-17"/>
                <w:w w:val="110"/>
                <w:position w:val="-8"/>
                <w:sz w:val="16"/>
              </w:rPr>
              <w:t xml:space="preserve"> </w:t>
            </w:r>
            <w:r>
              <w:rPr>
                <w:rFonts w:ascii="Garamond" w:hAnsi="Garamond"/>
                <w:spacing w:val="-5"/>
                <w:w w:val="110"/>
                <w:position w:val="-8"/>
                <w:sz w:val="16"/>
              </w:rPr>
              <w:t>100</w:t>
            </w:r>
          </w:p>
          <w:p w14:paraId="68CE5AC1" w14:textId="77777777" w:rsidR="00244A6A" w:rsidRDefault="00000000">
            <w:pPr>
              <w:pStyle w:val="TableParagraph"/>
              <w:spacing w:line="139" w:lineRule="exact"/>
              <w:ind w:left="2005" w:right="2222"/>
              <w:jc w:val="center"/>
              <w:rPr>
                <w:rFonts w:ascii="Garamond"/>
                <w:sz w:val="16"/>
              </w:rPr>
            </w:pPr>
            <w:r>
              <w:rPr>
                <w:rFonts w:ascii="Garamond"/>
                <w:spacing w:val="-2"/>
                <w:w w:val="110"/>
                <w:sz w:val="16"/>
              </w:rPr>
              <w:t>Versandmenge</w:t>
            </w:r>
          </w:p>
        </w:tc>
      </w:tr>
      <w:tr w:rsidR="00244A6A" w14:paraId="0C627B24" w14:textId="77777777">
        <w:trPr>
          <w:trHeight w:val="568"/>
        </w:trPr>
        <w:tc>
          <w:tcPr>
            <w:tcW w:w="2235" w:type="dxa"/>
            <w:tcBorders>
              <w:top w:val="single" w:sz="4" w:space="0" w:color="CCCCCC"/>
              <w:left w:val="nil"/>
              <w:bottom w:val="single" w:sz="4" w:space="0" w:color="CCCCCC"/>
              <w:right w:val="single" w:sz="4" w:space="0" w:color="CCCCCC"/>
            </w:tcBorders>
          </w:tcPr>
          <w:p w14:paraId="789654D5" w14:textId="77777777" w:rsidR="00244A6A" w:rsidRDefault="00000000">
            <w:pPr>
              <w:pStyle w:val="TableParagraph"/>
              <w:spacing w:before="128"/>
              <w:ind w:left="145"/>
              <w:rPr>
                <w:sz w:val="16"/>
              </w:rPr>
            </w:pPr>
            <w:proofErr w:type="spellStart"/>
            <w:r>
              <w:rPr>
                <w:spacing w:val="-2"/>
                <w:sz w:val="16"/>
              </w:rPr>
              <w:t>Hardbounce</w:t>
            </w:r>
            <w:proofErr w:type="spellEnd"/>
            <w:r>
              <w:rPr>
                <w:spacing w:val="-2"/>
                <w:sz w:val="16"/>
              </w:rPr>
              <w:t>-</w:t>
            </w:r>
            <w:r>
              <w:rPr>
                <w:spacing w:val="-4"/>
                <w:sz w:val="16"/>
              </w:rPr>
              <w:t>Rate</w:t>
            </w:r>
          </w:p>
        </w:tc>
        <w:tc>
          <w:tcPr>
            <w:tcW w:w="5265" w:type="dxa"/>
            <w:tcBorders>
              <w:top w:val="single" w:sz="4" w:space="0" w:color="CCCCCC"/>
              <w:left w:val="single" w:sz="4" w:space="0" w:color="CCCCCC"/>
              <w:bottom w:val="single" w:sz="4" w:space="0" w:color="CCCCCC"/>
              <w:right w:val="nil"/>
            </w:tcBorders>
          </w:tcPr>
          <w:p w14:paraId="3A41573B" w14:textId="77777777" w:rsidR="00244A6A" w:rsidRDefault="00244A6A">
            <w:pPr>
              <w:pStyle w:val="TableParagraph"/>
              <w:spacing w:before="5"/>
              <w:ind w:left="0"/>
              <w:rPr>
                <w:b/>
                <w:sz w:val="12"/>
              </w:rPr>
            </w:pPr>
          </w:p>
          <w:p w14:paraId="77BC42FA" w14:textId="77777777" w:rsidR="00244A6A" w:rsidRDefault="00000000">
            <w:pPr>
              <w:pStyle w:val="TableParagraph"/>
              <w:spacing w:line="165" w:lineRule="auto"/>
              <w:ind w:left="2008" w:right="1049" w:hanging="541"/>
              <w:rPr>
                <w:rFonts w:ascii="Garamond"/>
                <w:sz w:val="16"/>
              </w:rPr>
            </w:pPr>
            <w:r>
              <w:rPr>
                <w:rFonts w:ascii="Garamond"/>
                <w:w w:val="110"/>
                <w:position w:val="-8"/>
                <w:sz w:val="16"/>
              </w:rPr>
              <w:t xml:space="preserve">= </w:t>
            </w:r>
            <w:r>
              <w:rPr>
                <w:rFonts w:ascii="Garamond"/>
                <w:w w:val="110"/>
                <w:sz w:val="16"/>
                <w:u w:val="single"/>
              </w:rPr>
              <w:t xml:space="preserve">Anzahl der </w:t>
            </w:r>
            <w:proofErr w:type="spellStart"/>
            <w:r>
              <w:rPr>
                <w:rFonts w:ascii="Garamond"/>
                <w:w w:val="110"/>
                <w:sz w:val="16"/>
                <w:u w:val="single"/>
              </w:rPr>
              <w:t>Hardbounces</w:t>
            </w:r>
            <w:proofErr w:type="spellEnd"/>
            <w:r>
              <w:rPr>
                <w:rFonts w:ascii="Garamond"/>
                <w:spacing w:val="-6"/>
                <w:w w:val="110"/>
                <w:sz w:val="16"/>
              </w:rPr>
              <w:t xml:space="preserve"> </w:t>
            </w:r>
            <w:r>
              <w:rPr>
                <w:rFonts w:ascii="Garamond"/>
                <w:w w:val="110"/>
                <w:position w:val="-8"/>
                <w:sz w:val="16"/>
              </w:rPr>
              <w:t>*</w:t>
            </w:r>
            <w:r>
              <w:rPr>
                <w:rFonts w:ascii="Garamond"/>
                <w:spacing w:val="-18"/>
                <w:w w:val="110"/>
                <w:position w:val="-8"/>
                <w:sz w:val="16"/>
              </w:rPr>
              <w:t xml:space="preserve"> </w:t>
            </w:r>
            <w:r>
              <w:rPr>
                <w:rFonts w:ascii="Garamond"/>
                <w:w w:val="110"/>
                <w:position w:val="-8"/>
                <w:sz w:val="16"/>
              </w:rPr>
              <w:t xml:space="preserve">100 </w:t>
            </w:r>
            <w:r>
              <w:rPr>
                <w:rFonts w:ascii="Garamond"/>
                <w:spacing w:val="-2"/>
                <w:w w:val="110"/>
                <w:sz w:val="16"/>
              </w:rPr>
              <w:t>Versandmenge</w:t>
            </w:r>
          </w:p>
        </w:tc>
      </w:tr>
      <w:tr w:rsidR="00244A6A" w14:paraId="115631D2" w14:textId="77777777">
        <w:trPr>
          <w:trHeight w:val="568"/>
        </w:trPr>
        <w:tc>
          <w:tcPr>
            <w:tcW w:w="2235" w:type="dxa"/>
            <w:tcBorders>
              <w:top w:val="single" w:sz="4" w:space="0" w:color="CCCCCC"/>
              <w:left w:val="nil"/>
              <w:bottom w:val="single" w:sz="4" w:space="0" w:color="CCCCCC"/>
              <w:right w:val="single" w:sz="4" w:space="0" w:color="CCCCCC"/>
            </w:tcBorders>
          </w:tcPr>
          <w:p w14:paraId="391AD38B" w14:textId="77777777" w:rsidR="00244A6A" w:rsidRDefault="00000000">
            <w:pPr>
              <w:pStyle w:val="TableParagraph"/>
              <w:spacing w:before="128"/>
              <w:ind w:left="145"/>
              <w:rPr>
                <w:sz w:val="16"/>
              </w:rPr>
            </w:pPr>
            <w:r>
              <w:rPr>
                <w:w w:val="95"/>
                <w:sz w:val="16"/>
              </w:rPr>
              <w:t>Softbounce-</w:t>
            </w:r>
            <w:r>
              <w:rPr>
                <w:spacing w:val="-4"/>
                <w:sz w:val="16"/>
              </w:rPr>
              <w:t>Rate</w:t>
            </w:r>
          </w:p>
        </w:tc>
        <w:tc>
          <w:tcPr>
            <w:tcW w:w="5265" w:type="dxa"/>
            <w:tcBorders>
              <w:top w:val="single" w:sz="4" w:space="0" w:color="CCCCCC"/>
              <w:left w:val="single" w:sz="4" w:space="0" w:color="CCCCCC"/>
              <w:bottom w:val="single" w:sz="4" w:space="0" w:color="CCCCCC"/>
              <w:right w:val="nil"/>
            </w:tcBorders>
          </w:tcPr>
          <w:p w14:paraId="55324F91" w14:textId="77777777" w:rsidR="00244A6A" w:rsidRDefault="00244A6A">
            <w:pPr>
              <w:pStyle w:val="TableParagraph"/>
              <w:spacing w:before="5"/>
              <w:ind w:left="0"/>
              <w:rPr>
                <w:b/>
                <w:sz w:val="12"/>
              </w:rPr>
            </w:pPr>
          </w:p>
          <w:p w14:paraId="06233FE0" w14:textId="77777777" w:rsidR="00244A6A" w:rsidRDefault="00000000">
            <w:pPr>
              <w:pStyle w:val="TableParagraph"/>
              <w:spacing w:line="165" w:lineRule="auto"/>
              <w:ind w:left="2008" w:right="1049" w:hanging="505"/>
              <w:rPr>
                <w:rFonts w:ascii="Garamond"/>
                <w:sz w:val="16"/>
              </w:rPr>
            </w:pPr>
            <w:r>
              <w:rPr>
                <w:rFonts w:ascii="Garamond"/>
                <w:w w:val="110"/>
                <w:position w:val="-8"/>
                <w:sz w:val="16"/>
              </w:rPr>
              <w:t xml:space="preserve">= </w:t>
            </w:r>
            <w:r>
              <w:rPr>
                <w:rFonts w:ascii="Garamond"/>
                <w:w w:val="110"/>
                <w:sz w:val="16"/>
                <w:u w:val="single"/>
              </w:rPr>
              <w:t>Anzahl der Softbounces</w:t>
            </w:r>
            <w:r>
              <w:rPr>
                <w:rFonts w:ascii="Garamond"/>
                <w:spacing w:val="-6"/>
                <w:w w:val="110"/>
                <w:sz w:val="16"/>
              </w:rPr>
              <w:t xml:space="preserve"> </w:t>
            </w:r>
            <w:r>
              <w:rPr>
                <w:rFonts w:ascii="Garamond"/>
                <w:w w:val="110"/>
                <w:position w:val="-8"/>
                <w:sz w:val="16"/>
              </w:rPr>
              <w:t>*</w:t>
            </w:r>
            <w:r>
              <w:rPr>
                <w:rFonts w:ascii="Garamond"/>
                <w:spacing w:val="-18"/>
                <w:w w:val="110"/>
                <w:position w:val="-8"/>
                <w:sz w:val="16"/>
              </w:rPr>
              <w:t xml:space="preserve"> </w:t>
            </w:r>
            <w:r>
              <w:rPr>
                <w:rFonts w:ascii="Garamond"/>
                <w:w w:val="110"/>
                <w:position w:val="-8"/>
                <w:sz w:val="16"/>
              </w:rPr>
              <w:t xml:space="preserve">100 </w:t>
            </w:r>
            <w:r>
              <w:rPr>
                <w:rFonts w:ascii="Garamond"/>
                <w:spacing w:val="-2"/>
                <w:w w:val="110"/>
                <w:sz w:val="16"/>
              </w:rPr>
              <w:t>Versandmenge</w:t>
            </w:r>
          </w:p>
        </w:tc>
      </w:tr>
      <w:tr w:rsidR="00244A6A" w14:paraId="3B8371C0" w14:textId="77777777">
        <w:trPr>
          <w:trHeight w:val="574"/>
        </w:trPr>
        <w:tc>
          <w:tcPr>
            <w:tcW w:w="2235" w:type="dxa"/>
            <w:tcBorders>
              <w:top w:val="single" w:sz="4" w:space="0" w:color="CCCCCC"/>
              <w:left w:val="nil"/>
              <w:bottom w:val="single" w:sz="4" w:space="0" w:color="000000"/>
              <w:right w:val="single" w:sz="4" w:space="0" w:color="CCCCCC"/>
            </w:tcBorders>
          </w:tcPr>
          <w:p w14:paraId="32C1F6AB" w14:textId="77777777" w:rsidR="00244A6A" w:rsidRDefault="00000000">
            <w:pPr>
              <w:pStyle w:val="TableParagraph"/>
              <w:spacing w:before="128"/>
              <w:ind w:left="145"/>
              <w:rPr>
                <w:sz w:val="16"/>
              </w:rPr>
            </w:pPr>
            <w:r>
              <w:rPr>
                <w:w w:val="95"/>
                <w:sz w:val="16"/>
              </w:rPr>
              <w:t>Netto-</w:t>
            </w:r>
            <w:r>
              <w:rPr>
                <w:spacing w:val="-2"/>
                <w:sz w:val="16"/>
              </w:rPr>
              <w:t>Öffnungsrate</w:t>
            </w:r>
          </w:p>
        </w:tc>
        <w:tc>
          <w:tcPr>
            <w:tcW w:w="5265" w:type="dxa"/>
            <w:tcBorders>
              <w:top w:val="single" w:sz="4" w:space="0" w:color="CCCCCC"/>
              <w:left w:val="single" w:sz="4" w:space="0" w:color="CCCCCC"/>
              <w:bottom w:val="single" w:sz="4" w:space="0" w:color="000000"/>
              <w:right w:val="nil"/>
            </w:tcBorders>
          </w:tcPr>
          <w:p w14:paraId="5620CC7F" w14:textId="77777777" w:rsidR="00244A6A" w:rsidRDefault="00244A6A">
            <w:pPr>
              <w:pStyle w:val="TableParagraph"/>
              <w:spacing w:before="8"/>
              <w:ind w:left="0"/>
              <w:rPr>
                <w:b/>
                <w:sz w:val="12"/>
              </w:rPr>
            </w:pPr>
          </w:p>
          <w:p w14:paraId="4351FDD3" w14:textId="77777777" w:rsidR="00244A6A" w:rsidRDefault="00000000">
            <w:pPr>
              <w:pStyle w:val="TableParagraph"/>
              <w:spacing w:line="168" w:lineRule="auto"/>
              <w:ind w:left="2059" w:right="1049" w:hanging="187"/>
              <w:rPr>
                <w:rFonts w:ascii="Garamond" w:hAnsi="Garamond"/>
                <w:sz w:val="16"/>
              </w:rPr>
            </w:pPr>
            <w:proofErr w:type="gramStart"/>
            <w:r>
              <w:rPr>
                <w:rFonts w:ascii="Garamond" w:hAnsi="Garamond"/>
                <w:w w:val="110"/>
                <w:position w:val="-8"/>
                <w:sz w:val="16"/>
              </w:rPr>
              <w:t>=</w:t>
            </w:r>
            <w:r>
              <w:rPr>
                <w:rFonts w:ascii="Garamond" w:hAnsi="Garamond"/>
                <w:spacing w:val="-6"/>
                <w:w w:val="110"/>
                <w:position w:val="-8"/>
                <w:sz w:val="16"/>
              </w:rPr>
              <w:t xml:space="preserve"> </w:t>
            </w:r>
            <w:r>
              <w:rPr>
                <w:rFonts w:ascii="Times New Roman" w:hAnsi="Times New Roman"/>
                <w:spacing w:val="40"/>
                <w:w w:val="110"/>
                <w:sz w:val="16"/>
                <w:u w:val="single"/>
              </w:rPr>
              <w:t xml:space="preserve"> </w:t>
            </w:r>
            <w:r>
              <w:rPr>
                <w:rFonts w:ascii="Garamond" w:hAnsi="Garamond"/>
                <w:w w:val="110"/>
                <w:sz w:val="16"/>
                <w:u w:val="single"/>
              </w:rPr>
              <w:t>Öffnungen</w:t>
            </w:r>
            <w:proofErr w:type="gramEnd"/>
            <w:r>
              <w:rPr>
                <w:rFonts w:ascii="Garamond" w:hAnsi="Garamond"/>
                <w:spacing w:val="40"/>
                <w:w w:val="110"/>
                <w:sz w:val="16"/>
                <w:u w:val="single"/>
              </w:rPr>
              <w:t xml:space="preserve"> </w:t>
            </w:r>
            <w:r>
              <w:rPr>
                <w:rFonts w:ascii="Garamond" w:hAnsi="Garamond"/>
                <w:spacing w:val="-14"/>
                <w:w w:val="110"/>
                <w:sz w:val="16"/>
              </w:rPr>
              <w:t xml:space="preserve"> </w:t>
            </w:r>
            <w:r>
              <w:rPr>
                <w:rFonts w:ascii="Garamond" w:hAnsi="Garamond"/>
                <w:w w:val="110"/>
                <w:position w:val="-8"/>
                <w:sz w:val="16"/>
              </w:rPr>
              <w:t>*</w:t>
            </w:r>
            <w:r>
              <w:rPr>
                <w:rFonts w:ascii="Garamond" w:hAnsi="Garamond"/>
                <w:spacing w:val="-18"/>
                <w:w w:val="110"/>
                <w:position w:val="-8"/>
                <w:sz w:val="16"/>
              </w:rPr>
              <w:t xml:space="preserve"> </w:t>
            </w:r>
            <w:r>
              <w:rPr>
                <w:rFonts w:ascii="Garamond" w:hAnsi="Garamond"/>
                <w:w w:val="110"/>
                <w:position w:val="-8"/>
                <w:sz w:val="16"/>
              </w:rPr>
              <w:t xml:space="preserve">100 </w:t>
            </w:r>
            <w:r>
              <w:rPr>
                <w:rFonts w:ascii="Garamond" w:hAnsi="Garamond"/>
                <w:spacing w:val="-2"/>
                <w:w w:val="110"/>
                <w:sz w:val="16"/>
              </w:rPr>
              <w:t>Zustellmenge</w:t>
            </w:r>
          </w:p>
        </w:tc>
      </w:tr>
    </w:tbl>
    <w:p w14:paraId="3CAFB462" w14:textId="77777777" w:rsidR="00244A6A" w:rsidRDefault="00000000">
      <w:pPr>
        <w:spacing w:before="83"/>
        <w:ind w:left="1079"/>
        <w:rPr>
          <w:sz w:val="18"/>
        </w:rPr>
      </w:pPr>
      <w:r>
        <w:rPr>
          <w:sz w:val="18"/>
        </w:rPr>
        <w:t>Quelle:</w:t>
      </w:r>
      <w:r>
        <w:rPr>
          <w:spacing w:val="-4"/>
          <w:sz w:val="18"/>
        </w:rPr>
        <w:t xml:space="preserve"> </w:t>
      </w:r>
      <w:r>
        <w:rPr>
          <w:sz w:val="18"/>
        </w:rPr>
        <w:t>Kreutzer,</w:t>
      </w:r>
      <w:r>
        <w:rPr>
          <w:spacing w:val="-4"/>
          <w:sz w:val="18"/>
        </w:rPr>
        <w:t xml:space="preserve"> </w:t>
      </w:r>
      <w:r>
        <w:rPr>
          <w:sz w:val="18"/>
        </w:rPr>
        <w:t>2021,</w:t>
      </w:r>
      <w:r>
        <w:rPr>
          <w:spacing w:val="-4"/>
          <w:sz w:val="18"/>
        </w:rPr>
        <w:t xml:space="preserve"> </w:t>
      </w:r>
      <w:r>
        <w:rPr>
          <w:sz w:val="18"/>
        </w:rPr>
        <w:t>S.</w:t>
      </w:r>
      <w:r>
        <w:rPr>
          <w:spacing w:val="-3"/>
          <w:sz w:val="18"/>
        </w:rPr>
        <w:t xml:space="preserve"> </w:t>
      </w:r>
      <w:r>
        <w:rPr>
          <w:spacing w:val="-2"/>
          <w:sz w:val="18"/>
        </w:rPr>
        <w:t>52–53.</w:t>
      </w:r>
    </w:p>
    <w:p w14:paraId="3BA7E114" w14:textId="77777777" w:rsidR="00244A6A" w:rsidRDefault="00244A6A">
      <w:pPr>
        <w:pStyle w:val="Textkrper"/>
        <w:spacing w:before="9"/>
        <w:rPr>
          <w:sz w:val="15"/>
        </w:rPr>
      </w:pPr>
    </w:p>
    <w:p w14:paraId="32728F10" w14:textId="77777777" w:rsidR="00244A6A" w:rsidRDefault="00244A6A">
      <w:pPr>
        <w:rPr>
          <w:sz w:val="15"/>
        </w:rPr>
        <w:sectPr w:rsidR="00244A6A">
          <w:type w:val="continuous"/>
          <w:pgSz w:w="11910" w:h="16840"/>
          <w:pgMar w:top="820" w:right="660" w:bottom="280" w:left="560" w:header="0" w:footer="727" w:gutter="0"/>
          <w:cols w:space="720"/>
        </w:sectPr>
      </w:pPr>
    </w:p>
    <w:p w14:paraId="6FE727A2" w14:textId="77777777" w:rsidR="00244A6A" w:rsidRDefault="00000000">
      <w:pPr>
        <w:pStyle w:val="Textkrper"/>
        <w:spacing w:before="100" w:line="247" w:lineRule="auto"/>
        <w:ind w:left="1079" w:hanging="1"/>
        <w:jc w:val="both"/>
      </w:pPr>
      <w:r>
        <w:t xml:space="preserve">Das </w:t>
      </w:r>
      <w:r>
        <w:rPr>
          <w:b/>
        </w:rPr>
        <w:t xml:space="preserve">Bounce-Management </w:t>
      </w:r>
      <w:r>
        <w:t>basiert auf entsprechenden Arbeitsanweisungen, ob beispiels-</w:t>
      </w:r>
      <w:r>
        <w:rPr>
          <w:spacing w:val="40"/>
        </w:rPr>
        <w:t xml:space="preserve"> </w:t>
      </w:r>
      <w:r>
        <w:t xml:space="preserve">weise jeder </w:t>
      </w:r>
      <w:proofErr w:type="spellStart"/>
      <w:r>
        <w:t>Hardbounce</w:t>
      </w:r>
      <w:proofErr w:type="spellEnd"/>
      <w:r>
        <w:t xml:space="preserve"> sofort gelöscht werden sollte oder zu einem späteren Zeitpunkt</w:t>
      </w:r>
      <w:r>
        <w:rPr>
          <w:spacing w:val="40"/>
        </w:rPr>
        <w:t xml:space="preserve"> </w:t>
      </w:r>
      <w:r>
        <w:t>nochmals angesprochen wird (Kreutzer, 2021, S. 39). Wird beispielsweise eine E-Mail-</w:t>
      </w:r>
      <w:r>
        <w:rPr>
          <w:spacing w:val="40"/>
        </w:rPr>
        <w:t xml:space="preserve"> </w:t>
      </w:r>
      <w:r>
        <w:t>Adresse</w:t>
      </w:r>
      <w:r>
        <w:rPr>
          <w:spacing w:val="-6"/>
        </w:rPr>
        <w:t xml:space="preserve"> </w:t>
      </w:r>
      <w:r>
        <w:t>als</w:t>
      </w:r>
      <w:r>
        <w:rPr>
          <w:spacing w:val="-6"/>
        </w:rPr>
        <w:t xml:space="preserve"> </w:t>
      </w:r>
      <w:r>
        <w:t>unzustellbar</w:t>
      </w:r>
      <w:r>
        <w:rPr>
          <w:spacing w:val="-6"/>
        </w:rPr>
        <w:t xml:space="preserve"> </w:t>
      </w:r>
      <w:r>
        <w:t>zurückgewiesen,</w:t>
      </w:r>
      <w:r>
        <w:rPr>
          <w:spacing w:val="-6"/>
        </w:rPr>
        <w:t xml:space="preserve"> </w:t>
      </w:r>
      <w:r>
        <w:t>so</w:t>
      </w:r>
      <w:r>
        <w:rPr>
          <w:spacing w:val="-6"/>
        </w:rPr>
        <w:t xml:space="preserve"> </w:t>
      </w:r>
      <w:r>
        <w:t>kann</w:t>
      </w:r>
      <w:r>
        <w:rPr>
          <w:spacing w:val="-6"/>
        </w:rPr>
        <w:t xml:space="preserve"> </w:t>
      </w:r>
      <w:r>
        <w:t>ihre</w:t>
      </w:r>
      <w:r>
        <w:rPr>
          <w:spacing w:val="-6"/>
        </w:rPr>
        <w:t xml:space="preserve"> </w:t>
      </w:r>
      <w:r>
        <w:t>Aktualität</w:t>
      </w:r>
      <w:r>
        <w:rPr>
          <w:spacing w:val="-6"/>
        </w:rPr>
        <w:t xml:space="preserve"> </w:t>
      </w:r>
      <w:r>
        <w:t>und</w:t>
      </w:r>
      <w:r>
        <w:rPr>
          <w:spacing w:val="-6"/>
        </w:rPr>
        <w:t xml:space="preserve"> </w:t>
      </w:r>
      <w:r>
        <w:t>Richtigkeit</w:t>
      </w:r>
      <w:r>
        <w:rPr>
          <w:spacing w:val="-7"/>
        </w:rPr>
        <w:t xml:space="preserve"> </w:t>
      </w:r>
      <w:r>
        <w:t>überprüft</w:t>
      </w:r>
      <w:r>
        <w:rPr>
          <w:spacing w:val="40"/>
        </w:rPr>
        <w:t xml:space="preserve"> </w:t>
      </w:r>
      <w:r>
        <w:t>werden, und abhängig von den Ergebnissen wird die Adresse weiter bzw. aktualisiert in</w:t>
      </w:r>
      <w:r>
        <w:rPr>
          <w:spacing w:val="40"/>
        </w:rPr>
        <w:t xml:space="preserve"> </w:t>
      </w:r>
      <w:r>
        <w:t>der Datenbank geführt oder daraus gelöscht.</w:t>
      </w:r>
    </w:p>
    <w:p w14:paraId="11E8755B" w14:textId="77777777" w:rsidR="00244A6A" w:rsidRDefault="00000000">
      <w:pPr>
        <w:spacing w:before="153" w:line="228" w:lineRule="auto"/>
        <w:ind w:left="219" w:right="45"/>
        <w:rPr>
          <w:sz w:val="16"/>
        </w:rPr>
      </w:pPr>
      <w:r>
        <w:br w:type="column"/>
      </w:r>
      <w:r>
        <w:rPr>
          <w:b/>
          <w:spacing w:val="-2"/>
          <w:sz w:val="16"/>
        </w:rPr>
        <w:t>Bounce-Management</w:t>
      </w:r>
      <w:r>
        <w:rPr>
          <w:b/>
          <w:spacing w:val="40"/>
          <w:sz w:val="16"/>
        </w:rPr>
        <w:t xml:space="preserve"> </w:t>
      </w:r>
      <w:r>
        <w:rPr>
          <w:sz w:val="16"/>
        </w:rPr>
        <w:t>Nicht alle E-Mails und E-</w:t>
      </w:r>
      <w:r>
        <w:rPr>
          <w:spacing w:val="40"/>
          <w:sz w:val="16"/>
        </w:rPr>
        <w:t xml:space="preserve"> </w:t>
      </w:r>
      <w:r>
        <w:rPr>
          <w:sz w:val="16"/>
        </w:rPr>
        <w:t>Newsletter sind zustell-</w:t>
      </w:r>
      <w:r>
        <w:rPr>
          <w:spacing w:val="40"/>
          <w:sz w:val="16"/>
        </w:rPr>
        <w:t xml:space="preserve"> </w:t>
      </w:r>
      <w:r>
        <w:rPr>
          <w:sz w:val="16"/>
        </w:rPr>
        <w:t xml:space="preserve">bar. Im Falle der </w:t>
      </w:r>
      <w:proofErr w:type="spellStart"/>
      <w:r>
        <w:rPr>
          <w:sz w:val="16"/>
        </w:rPr>
        <w:t>Unzu</w:t>
      </w:r>
      <w:proofErr w:type="spellEnd"/>
      <w:r>
        <w:rPr>
          <w:sz w:val="16"/>
        </w:rPr>
        <w:t>-</w:t>
      </w:r>
      <w:r>
        <w:rPr>
          <w:spacing w:val="40"/>
          <w:sz w:val="16"/>
        </w:rPr>
        <w:t xml:space="preserve"> </w:t>
      </w:r>
      <w:proofErr w:type="spellStart"/>
      <w:r>
        <w:rPr>
          <w:sz w:val="16"/>
        </w:rPr>
        <w:t>stellbarkeit</w:t>
      </w:r>
      <w:proofErr w:type="spellEnd"/>
      <w:r>
        <w:rPr>
          <w:sz w:val="16"/>
        </w:rPr>
        <w:t xml:space="preserve"> wird vom</w:t>
      </w:r>
      <w:r>
        <w:rPr>
          <w:spacing w:val="40"/>
          <w:sz w:val="16"/>
        </w:rPr>
        <w:t xml:space="preserve"> </w:t>
      </w:r>
      <w:r>
        <w:rPr>
          <w:sz w:val="16"/>
        </w:rPr>
        <w:t>betreffenden</w:t>
      </w:r>
      <w:r>
        <w:rPr>
          <w:spacing w:val="-8"/>
          <w:sz w:val="16"/>
        </w:rPr>
        <w:t xml:space="preserve"> </w:t>
      </w:r>
      <w:r>
        <w:rPr>
          <w:sz w:val="16"/>
        </w:rPr>
        <w:t>Mail-Server</w:t>
      </w:r>
      <w:r>
        <w:rPr>
          <w:spacing w:val="40"/>
          <w:sz w:val="16"/>
        </w:rPr>
        <w:t xml:space="preserve"> </w:t>
      </w:r>
      <w:r>
        <w:rPr>
          <w:sz w:val="16"/>
        </w:rPr>
        <w:t>eine</w:t>
      </w:r>
      <w:r>
        <w:rPr>
          <w:spacing w:val="-8"/>
          <w:sz w:val="16"/>
        </w:rPr>
        <w:t xml:space="preserve"> </w:t>
      </w:r>
      <w:r>
        <w:rPr>
          <w:sz w:val="16"/>
        </w:rPr>
        <w:t>sogenannte</w:t>
      </w:r>
      <w:r>
        <w:rPr>
          <w:spacing w:val="-8"/>
          <w:sz w:val="16"/>
        </w:rPr>
        <w:t xml:space="preserve"> </w:t>
      </w:r>
      <w:r>
        <w:rPr>
          <w:sz w:val="16"/>
        </w:rPr>
        <w:t>Bounce-</w:t>
      </w:r>
      <w:r>
        <w:rPr>
          <w:spacing w:val="40"/>
          <w:sz w:val="16"/>
        </w:rPr>
        <w:t xml:space="preserve"> </w:t>
      </w:r>
      <w:r>
        <w:rPr>
          <w:sz w:val="16"/>
        </w:rPr>
        <w:t>Message erzeugt („</w:t>
      </w:r>
      <w:proofErr w:type="spellStart"/>
      <w:r>
        <w:rPr>
          <w:sz w:val="16"/>
        </w:rPr>
        <w:t>to</w:t>
      </w:r>
      <w:proofErr w:type="spellEnd"/>
      <w:r>
        <w:rPr>
          <w:spacing w:val="40"/>
          <w:sz w:val="16"/>
        </w:rPr>
        <w:t xml:space="preserve"> </w:t>
      </w:r>
      <w:r>
        <w:rPr>
          <w:sz w:val="16"/>
        </w:rPr>
        <w:t>bounce“</w:t>
      </w:r>
      <w:r>
        <w:rPr>
          <w:spacing w:val="-8"/>
          <w:sz w:val="16"/>
        </w:rPr>
        <w:t xml:space="preserve"> </w:t>
      </w:r>
      <w:r>
        <w:rPr>
          <w:sz w:val="16"/>
        </w:rPr>
        <w:t>bedeutet</w:t>
      </w:r>
      <w:r>
        <w:rPr>
          <w:spacing w:val="-8"/>
          <w:sz w:val="16"/>
        </w:rPr>
        <w:t xml:space="preserve"> </w:t>
      </w:r>
      <w:r>
        <w:rPr>
          <w:sz w:val="16"/>
        </w:rPr>
        <w:t>in</w:t>
      </w:r>
      <w:r>
        <w:rPr>
          <w:spacing w:val="-8"/>
          <w:sz w:val="16"/>
        </w:rPr>
        <w:t xml:space="preserve"> </w:t>
      </w:r>
      <w:r>
        <w:rPr>
          <w:sz w:val="16"/>
        </w:rPr>
        <w:t>Eng-</w:t>
      </w:r>
      <w:r>
        <w:rPr>
          <w:spacing w:val="40"/>
          <w:sz w:val="16"/>
        </w:rPr>
        <w:t xml:space="preserve"> </w:t>
      </w:r>
      <w:r>
        <w:rPr>
          <w:sz w:val="16"/>
        </w:rPr>
        <w:t>lisch</w:t>
      </w:r>
      <w:r>
        <w:rPr>
          <w:spacing w:val="-8"/>
          <w:sz w:val="16"/>
        </w:rPr>
        <w:t xml:space="preserve"> </w:t>
      </w:r>
      <w:r>
        <w:rPr>
          <w:sz w:val="16"/>
        </w:rPr>
        <w:t>„abprallen“</w:t>
      </w:r>
      <w:r>
        <w:rPr>
          <w:spacing w:val="-8"/>
          <w:sz w:val="16"/>
        </w:rPr>
        <w:t xml:space="preserve"> </w:t>
      </w:r>
      <w:r>
        <w:rPr>
          <w:sz w:val="16"/>
        </w:rPr>
        <w:t>bzw.</w:t>
      </w:r>
      <w:r>
        <w:rPr>
          <w:spacing w:val="-8"/>
          <w:sz w:val="16"/>
        </w:rPr>
        <w:t xml:space="preserve"> </w:t>
      </w:r>
      <w:r>
        <w:rPr>
          <w:sz w:val="16"/>
        </w:rPr>
        <w:t>„</w:t>
      </w:r>
      <w:proofErr w:type="spellStart"/>
      <w:r>
        <w:rPr>
          <w:sz w:val="16"/>
        </w:rPr>
        <w:t>to</w:t>
      </w:r>
      <w:proofErr w:type="spellEnd"/>
      <w:r>
        <w:rPr>
          <w:spacing w:val="40"/>
          <w:sz w:val="16"/>
        </w:rPr>
        <w:t xml:space="preserve"> </w:t>
      </w:r>
      <w:r>
        <w:rPr>
          <w:sz w:val="16"/>
        </w:rPr>
        <w:t xml:space="preserve">bounce </w:t>
      </w:r>
      <w:proofErr w:type="spellStart"/>
      <w:r>
        <w:rPr>
          <w:sz w:val="16"/>
        </w:rPr>
        <w:t>somebody</w:t>
      </w:r>
      <w:proofErr w:type="spellEnd"/>
      <w:r>
        <w:rPr>
          <w:sz w:val="16"/>
        </w:rPr>
        <w:t>“ i.</w:t>
      </w:r>
    </w:p>
    <w:p w14:paraId="1DEACF25" w14:textId="77777777" w:rsidR="00244A6A" w:rsidRDefault="00000000">
      <w:pPr>
        <w:spacing w:before="10" w:line="228" w:lineRule="auto"/>
        <w:ind w:left="219"/>
        <w:rPr>
          <w:sz w:val="16"/>
        </w:rPr>
      </w:pPr>
      <w:r>
        <w:pict w14:anchorId="34226DDF">
          <v:group id="docshapegroup59" o:spid="_x0000_s2181" style="position:absolute;left:0;text-align:left;margin-left:82pt;margin-top:-13.4pt;width:375.05pt;height:310.25pt;z-index:15746560;mso-position-horizontal-relative:page" coordorigin="1640,-268" coordsize="7501,6205">
            <v:shape id="docshape60" o:spid="_x0000_s2190" style="position:absolute;left:1640;top:-269;width:7501;height:6205" coordorigin="1640,-268" coordsize="7501,6205" path="m9140,-268r-7500,l1640,5936r130,l1770,-138r7240,l9010,5936r130,l9140,-268xe" fillcolor="#ebebeb" stroked="f">
              <v:path arrowok="t"/>
            </v:shape>
            <v:shape id="docshape61" o:spid="_x0000_s2189" type="#_x0000_t75" style="position:absolute;left:2050;top:121;width:362;height:360">
              <v:imagedata r:id="rId26" o:title=""/>
            </v:shape>
            <v:shape id="docshape62" o:spid="_x0000_s2188" style="position:absolute;left:3795;top:2211;width:3444;height:3201" coordorigin="3796,2212" coordsize="3444,3201" o:spt="100" adj="0,,0" path="m5048,2249r-1,-1l5045,2248r-16,18l5015,2292r-10,28l5002,2350r,18l5005,2398r10,28l5029,2451r17,19l5047,2470r1,-1l5048,2468r-1,-2l5033,2449r-11,-25l5015,2396r-2,-28l5013,2350r2,-28l5022,2294r11,-25l5048,2251r,-2xm5861,5191r-1,-1l5857,5190r-16,19l5828,5234r-10,28l5814,5292r,18l5818,5340r10,28l5841,5393r17,19l5860,5412r1,-1l5861,5410r-1,-2l5846,5391r-11,-25l5828,5338r-3,-28l5825,5292r3,-28l5835,5236r11,-25l5861,5193r,-2xm6561,2350r-3,-30l6548,2292r-14,-26l6518,2248r-2,l6515,2249r,2l6530,2269r11,25l6548,2322r3,28l6551,2368r-3,28l6541,2424r-11,25l6515,2467r,2l6516,2470r2,l6534,2451r14,-25l6558,2398r3,-30l6561,2350xm6752,5292r-4,-30l6739,5234r-14,-25l6708,5190r-1,l6706,5191r,2l6721,5211r10,25l6739,5264r2,28l6741,5310r-2,28l6731,5366r-10,25l6706,5409r,2l6707,5412r2,l6725,5393r14,-25l6748,5340r4,-30l6752,5292xm7048,2212r-3252,l3796,2218r3252,l7048,2212xm7239,5154r-3388,l3851,5160r3388,l7239,5154xe" fillcolor="black" stroked="f">
              <v:stroke joinstyle="round"/>
              <v:formulas/>
              <v:path arrowok="t" o:connecttype="segments"/>
            </v:shape>
            <v:shape id="docshape63" o:spid="_x0000_s2187" type="#_x0000_t202" style="position:absolute;left:2539;top:199;width:6031;height:1286" filled="f" stroked="f">
              <v:textbox inset="0,0,0,0">
                <w:txbxContent>
                  <w:p w14:paraId="28FE5BE6" w14:textId="77777777" w:rsidR="00244A6A" w:rsidRDefault="00000000">
                    <w:pPr>
                      <w:jc w:val="both"/>
                      <w:rPr>
                        <w:b/>
                        <w:sz w:val="20"/>
                      </w:rPr>
                    </w:pPr>
                    <w:r>
                      <w:rPr>
                        <w:b/>
                        <w:sz w:val="20"/>
                      </w:rPr>
                      <w:t>BERECHNUNGSBEISPIEL</w:t>
                    </w:r>
                    <w:r>
                      <w:rPr>
                        <w:b/>
                        <w:spacing w:val="-7"/>
                        <w:sz w:val="20"/>
                      </w:rPr>
                      <w:t xml:space="preserve"> </w:t>
                    </w:r>
                    <w:r>
                      <w:rPr>
                        <w:b/>
                        <w:sz w:val="20"/>
                      </w:rPr>
                      <w:t>EINER</w:t>
                    </w:r>
                    <w:r>
                      <w:rPr>
                        <w:b/>
                        <w:spacing w:val="-4"/>
                        <w:sz w:val="20"/>
                      </w:rPr>
                      <w:t xml:space="preserve"> </w:t>
                    </w:r>
                    <w:r>
                      <w:rPr>
                        <w:b/>
                        <w:sz w:val="20"/>
                      </w:rPr>
                      <w:t>E-MAIL-</w:t>
                    </w:r>
                    <w:r>
                      <w:rPr>
                        <w:b/>
                        <w:spacing w:val="-2"/>
                        <w:sz w:val="20"/>
                      </w:rPr>
                      <w:t>KAMPAGNE</w:t>
                    </w:r>
                  </w:p>
                  <w:p w14:paraId="4118438C" w14:textId="3A1FA0B3" w:rsidR="00244A6A" w:rsidRDefault="00000000">
                    <w:pPr>
                      <w:spacing w:before="28" w:line="276" w:lineRule="auto"/>
                      <w:ind w:right="18"/>
                      <w:jc w:val="both"/>
                      <w:rPr>
                        <w:sz w:val="18"/>
                      </w:rPr>
                    </w:pPr>
                    <w:r>
                      <w:rPr>
                        <w:sz w:val="18"/>
                      </w:rPr>
                      <w:t>Ein</w:t>
                    </w:r>
                    <w:r>
                      <w:rPr>
                        <w:spacing w:val="-7"/>
                        <w:sz w:val="18"/>
                      </w:rPr>
                      <w:t xml:space="preserve"> </w:t>
                    </w:r>
                    <w:r>
                      <w:rPr>
                        <w:sz w:val="18"/>
                      </w:rPr>
                      <w:t>städtisches</w:t>
                    </w:r>
                    <w:r>
                      <w:rPr>
                        <w:spacing w:val="-7"/>
                        <w:sz w:val="18"/>
                      </w:rPr>
                      <w:t xml:space="preserve"> </w:t>
                    </w:r>
                    <w:r>
                      <w:rPr>
                        <w:sz w:val="18"/>
                      </w:rPr>
                      <w:t>Sportcenter</w:t>
                    </w:r>
                    <w:r>
                      <w:rPr>
                        <w:spacing w:val="-7"/>
                        <w:sz w:val="18"/>
                      </w:rPr>
                      <w:t xml:space="preserve"> </w:t>
                    </w:r>
                    <w:r>
                      <w:rPr>
                        <w:sz w:val="18"/>
                      </w:rPr>
                      <w:t>hat</w:t>
                    </w:r>
                    <w:r>
                      <w:rPr>
                        <w:spacing w:val="-7"/>
                        <w:sz w:val="18"/>
                      </w:rPr>
                      <w:t xml:space="preserve"> </w:t>
                    </w:r>
                    <w:r>
                      <w:rPr>
                        <w:sz w:val="18"/>
                      </w:rPr>
                      <w:t>im</w:t>
                    </w:r>
                    <w:r>
                      <w:rPr>
                        <w:spacing w:val="-7"/>
                        <w:sz w:val="18"/>
                      </w:rPr>
                      <w:t xml:space="preserve"> </w:t>
                    </w:r>
                    <w:r>
                      <w:rPr>
                        <w:sz w:val="18"/>
                      </w:rPr>
                      <w:t>Rahmen</w:t>
                    </w:r>
                    <w:r>
                      <w:rPr>
                        <w:spacing w:val="-7"/>
                        <w:sz w:val="18"/>
                      </w:rPr>
                      <w:t xml:space="preserve"> </w:t>
                    </w:r>
                    <w:r>
                      <w:rPr>
                        <w:sz w:val="18"/>
                      </w:rPr>
                      <w:t>einer</w:t>
                    </w:r>
                    <w:r>
                      <w:rPr>
                        <w:spacing w:val="-7"/>
                        <w:sz w:val="18"/>
                      </w:rPr>
                      <w:t xml:space="preserve"> </w:t>
                    </w:r>
                    <w:r>
                      <w:rPr>
                        <w:sz w:val="18"/>
                      </w:rPr>
                      <w:t>Kundenwerbekampagne</w:t>
                    </w:r>
                    <w:r>
                      <w:rPr>
                        <w:spacing w:val="-7"/>
                        <w:sz w:val="18"/>
                      </w:rPr>
                      <w:t xml:space="preserve"> </w:t>
                    </w:r>
                    <w:r>
                      <w:rPr>
                        <w:sz w:val="18"/>
                      </w:rPr>
                      <w:t>(Lauf-</w:t>
                    </w:r>
                    <w:r>
                      <w:rPr>
                        <w:spacing w:val="40"/>
                        <w:sz w:val="18"/>
                      </w:rPr>
                      <w:t xml:space="preserve"> </w:t>
                    </w:r>
                    <w:proofErr w:type="spellStart"/>
                    <w:r>
                      <w:rPr>
                        <w:sz w:val="18"/>
                      </w:rPr>
                      <w:t>zeitverlängerung</w:t>
                    </w:r>
                    <w:proofErr w:type="spellEnd"/>
                    <w:r>
                      <w:rPr>
                        <w:sz w:val="18"/>
                      </w:rPr>
                      <w:t xml:space="preserve"> besonders günstig) 4.870 E-Mails an seine </w:t>
                    </w:r>
                    <w:proofErr w:type="spellStart"/>
                    <w:proofErr w:type="gramStart"/>
                    <w:r>
                      <w:rPr>
                        <w:sz w:val="18"/>
                      </w:rPr>
                      <w:t>Kund:innen</w:t>
                    </w:r>
                    <w:proofErr w:type="spellEnd"/>
                    <w:proofErr w:type="gramEnd"/>
                    <w:r>
                      <w:rPr>
                        <w:sz w:val="18"/>
                      </w:rPr>
                      <w:t xml:space="preserve"> versandt.</w:t>
                    </w:r>
                    <w:r>
                      <w:rPr>
                        <w:spacing w:val="21"/>
                        <w:sz w:val="18"/>
                      </w:rPr>
                      <w:t xml:space="preserve"> </w:t>
                    </w:r>
                    <w:r>
                      <w:rPr>
                        <w:sz w:val="18"/>
                      </w:rPr>
                      <w:t>Hard-</w:t>
                    </w:r>
                    <w:r>
                      <w:rPr>
                        <w:spacing w:val="21"/>
                        <w:sz w:val="18"/>
                      </w:rPr>
                      <w:t xml:space="preserve"> </w:t>
                    </w:r>
                    <w:r>
                      <w:rPr>
                        <w:sz w:val="18"/>
                      </w:rPr>
                      <w:t>und</w:t>
                    </w:r>
                    <w:r>
                      <w:rPr>
                        <w:spacing w:val="21"/>
                        <w:sz w:val="18"/>
                      </w:rPr>
                      <w:t xml:space="preserve"> </w:t>
                    </w:r>
                    <w:r>
                      <w:rPr>
                        <w:sz w:val="18"/>
                      </w:rPr>
                      <w:t>Softbounces</w:t>
                    </w:r>
                    <w:r>
                      <w:rPr>
                        <w:spacing w:val="21"/>
                        <w:sz w:val="18"/>
                      </w:rPr>
                      <w:t xml:space="preserve"> </w:t>
                    </w:r>
                    <w:r>
                      <w:rPr>
                        <w:sz w:val="18"/>
                      </w:rPr>
                      <w:t>gesamt</w:t>
                    </w:r>
                    <w:r>
                      <w:rPr>
                        <w:spacing w:val="21"/>
                        <w:sz w:val="18"/>
                      </w:rPr>
                      <w:t xml:space="preserve"> </w:t>
                    </w:r>
                    <w:r>
                      <w:rPr>
                        <w:sz w:val="18"/>
                      </w:rPr>
                      <w:t>umfassten</w:t>
                    </w:r>
                    <w:r>
                      <w:rPr>
                        <w:spacing w:val="21"/>
                        <w:sz w:val="18"/>
                      </w:rPr>
                      <w:t xml:space="preserve"> </w:t>
                    </w:r>
                    <w:r>
                      <w:rPr>
                        <w:sz w:val="18"/>
                      </w:rPr>
                      <w:t>892</w:t>
                    </w:r>
                    <w:r>
                      <w:rPr>
                        <w:spacing w:val="21"/>
                        <w:sz w:val="18"/>
                      </w:rPr>
                      <w:t xml:space="preserve"> </w:t>
                    </w:r>
                    <w:r>
                      <w:rPr>
                        <w:sz w:val="18"/>
                      </w:rPr>
                      <w:t>E-Mails.</w:t>
                    </w:r>
                    <w:r>
                      <w:rPr>
                        <w:spacing w:val="21"/>
                        <w:sz w:val="18"/>
                      </w:rPr>
                      <w:t xml:space="preserve"> </w:t>
                    </w:r>
                    <w:r>
                      <w:rPr>
                        <w:sz w:val="18"/>
                      </w:rPr>
                      <w:t>Die</w:t>
                    </w:r>
                    <w:r>
                      <w:rPr>
                        <w:spacing w:val="21"/>
                        <w:sz w:val="18"/>
                      </w:rPr>
                      <w:t xml:space="preserve"> </w:t>
                    </w:r>
                    <w:r>
                      <w:rPr>
                        <w:spacing w:val="-2"/>
                        <w:sz w:val="18"/>
                      </w:rPr>
                      <w:t>Berechnung</w:t>
                    </w:r>
                  </w:p>
                  <w:p w14:paraId="5AE42627" w14:textId="77777777" w:rsidR="00244A6A" w:rsidRDefault="00000000">
                    <w:pPr>
                      <w:spacing w:line="226" w:lineRule="exact"/>
                      <w:jc w:val="both"/>
                      <w:rPr>
                        <w:sz w:val="18"/>
                      </w:rPr>
                    </w:pPr>
                    <w:r>
                      <w:rPr>
                        <w:sz w:val="18"/>
                      </w:rPr>
                      <w:t>der</w:t>
                    </w:r>
                    <w:r>
                      <w:rPr>
                        <w:spacing w:val="-6"/>
                        <w:sz w:val="18"/>
                      </w:rPr>
                      <w:t xml:space="preserve"> </w:t>
                    </w:r>
                    <w:r>
                      <w:rPr>
                        <w:sz w:val="18"/>
                      </w:rPr>
                      <w:t>Zustellmenge</w:t>
                    </w:r>
                    <w:r>
                      <w:rPr>
                        <w:spacing w:val="-3"/>
                        <w:sz w:val="18"/>
                      </w:rPr>
                      <w:t xml:space="preserve"> </w:t>
                    </w:r>
                    <w:r>
                      <w:rPr>
                        <w:sz w:val="18"/>
                      </w:rPr>
                      <w:t>erfolgt</w:t>
                    </w:r>
                    <w:r>
                      <w:rPr>
                        <w:spacing w:val="-4"/>
                        <w:sz w:val="18"/>
                      </w:rPr>
                      <w:t xml:space="preserve"> </w:t>
                    </w:r>
                    <w:r>
                      <w:rPr>
                        <w:sz w:val="18"/>
                      </w:rPr>
                      <w:t>nach</w:t>
                    </w:r>
                    <w:r>
                      <w:rPr>
                        <w:spacing w:val="-3"/>
                        <w:sz w:val="18"/>
                      </w:rPr>
                      <w:t xml:space="preserve"> </w:t>
                    </w:r>
                    <w:r>
                      <w:rPr>
                        <w:sz w:val="18"/>
                      </w:rPr>
                      <w:t>der</w:t>
                    </w:r>
                    <w:r>
                      <w:rPr>
                        <w:spacing w:val="-3"/>
                        <w:sz w:val="18"/>
                      </w:rPr>
                      <w:t xml:space="preserve"> </w:t>
                    </w:r>
                    <w:r>
                      <w:rPr>
                        <w:spacing w:val="-2"/>
                        <w:sz w:val="18"/>
                      </w:rPr>
                      <w:t>Formel:</w:t>
                    </w:r>
                  </w:p>
                </w:txbxContent>
              </v:textbox>
            </v:shape>
            <v:shape id="docshape64" o:spid="_x0000_s2186" type="#_x0000_t202" style="position:absolute;left:3795;top:1910;width:3273;height:568" filled="f" stroked="f">
              <v:textbox inset="0,0,0,0">
                <w:txbxContent>
                  <w:p w14:paraId="60706782" w14:textId="77777777" w:rsidR="00244A6A" w:rsidRDefault="00000000">
                    <w:pPr>
                      <w:spacing w:before="12"/>
                      <w:ind w:left="1598"/>
                      <w:rPr>
                        <w:rFonts w:ascii="Palatino Linotype"/>
                        <w:i/>
                        <w:sz w:val="16"/>
                      </w:rPr>
                    </w:pPr>
                    <w:r>
                      <w:rPr>
                        <w:rFonts w:ascii="Palatino Linotype"/>
                        <w:i/>
                        <w:spacing w:val="-2"/>
                        <w:w w:val="105"/>
                        <w:sz w:val="16"/>
                      </w:rPr>
                      <w:t>Versandmenge</w:t>
                    </w:r>
                  </w:p>
                  <w:p w14:paraId="533FBF2A" w14:textId="77777777" w:rsidR="00244A6A" w:rsidRDefault="00000000">
                    <w:pPr>
                      <w:spacing w:before="71" w:line="268" w:lineRule="exact"/>
                      <w:rPr>
                        <w:rFonts w:ascii="Garamond" w:hAnsi="Garamond"/>
                        <w:sz w:val="20"/>
                      </w:rPr>
                    </w:pPr>
                    <w:r>
                      <w:rPr>
                        <w:rFonts w:ascii="Palatino Linotype" w:hAnsi="Palatino Linotype"/>
                        <w:i/>
                        <w:w w:val="110"/>
                        <w:sz w:val="20"/>
                      </w:rPr>
                      <w:t>Zustellrate</w:t>
                    </w:r>
                    <w:r>
                      <w:rPr>
                        <w:rFonts w:ascii="Palatino Linotype" w:hAnsi="Palatino Linotype"/>
                        <w:i/>
                        <w:spacing w:val="-8"/>
                        <w:w w:val="110"/>
                        <w:sz w:val="20"/>
                      </w:rPr>
                      <w:t xml:space="preserve"> </w:t>
                    </w:r>
                    <w:r>
                      <w:rPr>
                        <w:rFonts w:ascii="Garamond" w:hAnsi="Garamond"/>
                        <w:w w:val="110"/>
                        <w:sz w:val="20"/>
                      </w:rPr>
                      <w:t>=</w:t>
                    </w:r>
                    <w:r>
                      <w:rPr>
                        <w:rFonts w:ascii="Garamond" w:hAnsi="Garamond"/>
                        <w:spacing w:val="63"/>
                        <w:w w:val="110"/>
                        <w:sz w:val="20"/>
                      </w:rPr>
                      <w:t xml:space="preserve"> </w:t>
                    </w:r>
                    <w:r>
                      <w:rPr>
                        <w:rFonts w:ascii="Garamond" w:hAnsi="Garamond"/>
                        <w:w w:val="110"/>
                        <w:sz w:val="20"/>
                      </w:rPr>
                      <w:t>4.870</w:t>
                    </w:r>
                    <w:r>
                      <w:rPr>
                        <w:rFonts w:ascii="Bookman Old Style" w:hAnsi="Bookman Old Style"/>
                        <w:i/>
                        <w:w w:val="110"/>
                        <w:sz w:val="20"/>
                      </w:rPr>
                      <w:t>−</w:t>
                    </w:r>
                    <w:r>
                      <w:rPr>
                        <w:rFonts w:ascii="Garamond" w:hAnsi="Garamond"/>
                        <w:w w:val="110"/>
                        <w:sz w:val="20"/>
                      </w:rPr>
                      <w:t>892/4870</w:t>
                    </w:r>
                    <w:r>
                      <w:rPr>
                        <w:rFonts w:ascii="Garamond" w:hAnsi="Garamond"/>
                        <w:spacing w:val="43"/>
                        <w:w w:val="110"/>
                        <w:sz w:val="20"/>
                      </w:rPr>
                      <w:t xml:space="preserve"> </w:t>
                    </w:r>
                    <w:r>
                      <w:rPr>
                        <w:rFonts w:ascii="Garamond" w:hAnsi="Garamond"/>
                        <w:w w:val="110"/>
                        <w:sz w:val="20"/>
                      </w:rPr>
                      <w:t>*</w:t>
                    </w:r>
                    <w:r>
                      <w:rPr>
                        <w:rFonts w:ascii="Garamond" w:hAnsi="Garamond"/>
                        <w:spacing w:val="-22"/>
                        <w:w w:val="110"/>
                        <w:sz w:val="20"/>
                      </w:rPr>
                      <w:t xml:space="preserve"> </w:t>
                    </w:r>
                    <w:r>
                      <w:rPr>
                        <w:rFonts w:ascii="Garamond" w:hAnsi="Garamond"/>
                        <w:spacing w:val="-5"/>
                        <w:w w:val="110"/>
                        <w:sz w:val="20"/>
                      </w:rPr>
                      <w:t>100</w:t>
                    </w:r>
                  </w:p>
                </w:txbxContent>
              </v:textbox>
            </v:shape>
            <v:shape id="docshape65" o:spid="_x0000_s2185" type="#_x0000_t202" style="position:absolute;left:3795;top:1715;width:3519;height:346" filled="f" stroked="f">
              <v:textbox inset="0,0,0,0">
                <w:txbxContent>
                  <w:p w14:paraId="3A10F089" w14:textId="77777777" w:rsidR="00244A6A" w:rsidRDefault="00000000">
                    <w:pPr>
                      <w:spacing w:before="32" w:line="192" w:lineRule="auto"/>
                      <w:rPr>
                        <w:rFonts w:ascii="Garamond" w:hAnsi="Garamond"/>
                        <w:sz w:val="20"/>
                      </w:rPr>
                    </w:pPr>
                    <w:r>
                      <w:rPr>
                        <w:rFonts w:ascii="Palatino Linotype" w:hAnsi="Palatino Linotype"/>
                        <w:i/>
                        <w:w w:val="110"/>
                        <w:position w:val="-10"/>
                        <w:sz w:val="20"/>
                      </w:rPr>
                      <w:t>Zustellrate</w:t>
                    </w:r>
                    <w:r>
                      <w:rPr>
                        <w:rFonts w:ascii="Palatino Linotype" w:hAnsi="Palatino Linotype"/>
                        <w:i/>
                        <w:spacing w:val="-14"/>
                        <w:w w:val="110"/>
                        <w:position w:val="-10"/>
                        <w:sz w:val="20"/>
                      </w:rPr>
                      <w:t xml:space="preserve"> </w:t>
                    </w:r>
                    <w:r>
                      <w:rPr>
                        <w:rFonts w:ascii="Garamond" w:hAnsi="Garamond"/>
                        <w:w w:val="110"/>
                        <w:position w:val="-10"/>
                        <w:sz w:val="20"/>
                      </w:rPr>
                      <w:t>=</w:t>
                    </w:r>
                    <w:r>
                      <w:rPr>
                        <w:rFonts w:ascii="Garamond" w:hAnsi="Garamond"/>
                        <w:spacing w:val="27"/>
                        <w:w w:val="110"/>
                        <w:position w:val="-10"/>
                        <w:sz w:val="20"/>
                      </w:rPr>
                      <w:t xml:space="preserve"> </w:t>
                    </w:r>
                    <w:r>
                      <w:rPr>
                        <w:rFonts w:ascii="Palatino Linotype" w:hAnsi="Palatino Linotype"/>
                        <w:i/>
                        <w:w w:val="110"/>
                        <w:sz w:val="16"/>
                        <w:u w:val="single"/>
                      </w:rPr>
                      <w:t>Versandmenge</w:t>
                    </w:r>
                    <w:r>
                      <w:rPr>
                        <w:rFonts w:ascii="Bookman Old Style" w:hAnsi="Bookman Old Style"/>
                        <w:i/>
                        <w:w w:val="110"/>
                        <w:sz w:val="16"/>
                        <w:u w:val="single"/>
                      </w:rPr>
                      <w:t>−</w:t>
                    </w:r>
                    <w:r>
                      <w:rPr>
                        <w:rFonts w:ascii="Palatino Linotype" w:hAnsi="Palatino Linotype"/>
                        <w:i/>
                        <w:w w:val="110"/>
                        <w:sz w:val="16"/>
                        <w:u w:val="single"/>
                      </w:rPr>
                      <w:t>Bounces</w:t>
                    </w:r>
                    <w:r>
                      <w:rPr>
                        <w:rFonts w:ascii="Palatino Linotype" w:hAnsi="Palatino Linotype"/>
                        <w:i/>
                        <w:spacing w:val="26"/>
                        <w:w w:val="110"/>
                        <w:sz w:val="16"/>
                      </w:rPr>
                      <w:t xml:space="preserve"> </w:t>
                    </w:r>
                    <w:r>
                      <w:rPr>
                        <w:rFonts w:ascii="Garamond" w:hAnsi="Garamond"/>
                        <w:w w:val="110"/>
                        <w:position w:val="-10"/>
                        <w:sz w:val="20"/>
                      </w:rPr>
                      <w:t>*</w:t>
                    </w:r>
                    <w:r>
                      <w:rPr>
                        <w:rFonts w:ascii="Garamond" w:hAnsi="Garamond"/>
                        <w:spacing w:val="-22"/>
                        <w:w w:val="110"/>
                        <w:position w:val="-10"/>
                        <w:sz w:val="20"/>
                      </w:rPr>
                      <w:t xml:space="preserve"> </w:t>
                    </w:r>
                    <w:r>
                      <w:rPr>
                        <w:rFonts w:ascii="Garamond" w:hAnsi="Garamond"/>
                        <w:spacing w:val="-5"/>
                        <w:w w:val="110"/>
                        <w:position w:val="-10"/>
                        <w:sz w:val="20"/>
                      </w:rPr>
                      <w:t>100</w:t>
                    </w:r>
                  </w:p>
                </w:txbxContent>
              </v:textbox>
            </v:shape>
            <v:shape id="docshape66" o:spid="_x0000_s2184" type="#_x0000_t202" style="position:absolute;left:2539;top:2843;width:6031;height:1562" filled="f" stroked="f">
              <v:textbox inset="0,0,0,0">
                <w:txbxContent>
                  <w:p w14:paraId="10BCDB27" w14:textId="77777777" w:rsidR="00244A6A" w:rsidRDefault="00000000">
                    <w:pPr>
                      <w:jc w:val="both"/>
                      <w:rPr>
                        <w:sz w:val="18"/>
                      </w:rPr>
                    </w:pPr>
                    <w:r>
                      <w:rPr>
                        <w:sz w:val="18"/>
                      </w:rPr>
                      <w:t>Demnach</w:t>
                    </w:r>
                    <w:r>
                      <w:rPr>
                        <w:spacing w:val="-4"/>
                        <w:sz w:val="18"/>
                      </w:rPr>
                      <w:t xml:space="preserve"> </w:t>
                    </w:r>
                    <w:r>
                      <w:rPr>
                        <w:sz w:val="18"/>
                      </w:rPr>
                      <w:t>ergibt</w:t>
                    </w:r>
                    <w:r>
                      <w:rPr>
                        <w:spacing w:val="-4"/>
                        <w:sz w:val="18"/>
                      </w:rPr>
                      <w:t xml:space="preserve"> </w:t>
                    </w:r>
                    <w:r>
                      <w:rPr>
                        <w:sz w:val="18"/>
                      </w:rPr>
                      <w:t>sich</w:t>
                    </w:r>
                    <w:r>
                      <w:rPr>
                        <w:spacing w:val="-4"/>
                        <w:sz w:val="18"/>
                      </w:rPr>
                      <w:t xml:space="preserve"> </w:t>
                    </w:r>
                    <w:r>
                      <w:rPr>
                        <w:sz w:val="18"/>
                      </w:rPr>
                      <w:t>eine</w:t>
                    </w:r>
                    <w:r>
                      <w:rPr>
                        <w:spacing w:val="-4"/>
                        <w:sz w:val="18"/>
                      </w:rPr>
                      <w:t xml:space="preserve"> </w:t>
                    </w:r>
                    <w:r>
                      <w:rPr>
                        <w:sz w:val="18"/>
                      </w:rPr>
                      <w:t>Zustellrate</w:t>
                    </w:r>
                    <w:r>
                      <w:rPr>
                        <w:spacing w:val="-4"/>
                        <w:sz w:val="18"/>
                      </w:rPr>
                      <w:t xml:space="preserve"> </w:t>
                    </w:r>
                    <w:r>
                      <w:rPr>
                        <w:sz w:val="18"/>
                      </w:rPr>
                      <w:t>von:</w:t>
                    </w:r>
                    <w:r>
                      <w:rPr>
                        <w:spacing w:val="-4"/>
                        <w:sz w:val="18"/>
                      </w:rPr>
                      <w:t xml:space="preserve"> </w:t>
                    </w:r>
                    <w:r>
                      <w:rPr>
                        <w:sz w:val="18"/>
                      </w:rPr>
                      <w:t>81,68</w:t>
                    </w:r>
                    <w:r>
                      <w:rPr>
                        <w:spacing w:val="-3"/>
                        <w:sz w:val="18"/>
                      </w:rPr>
                      <w:t xml:space="preserve"> </w:t>
                    </w:r>
                    <w:r>
                      <w:rPr>
                        <w:spacing w:val="-2"/>
                        <w:sz w:val="18"/>
                      </w:rPr>
                      <w:t>Prozent</w:t>
                    </w:r>
                  </w:p>
                  <w:p w14:paraId="38301DDE" w14:textId="77777777" w:rsidR="00244A6A" w:rsidRDefault="00244A6A">
                    <w:pPr>
                      <w:spacing w:before="5"/>
                      <w:rPr>
                        <w:sz w:val="23"/>
                      </w:rPr>
                    </w:pPr>
                  </w:p>
                  <w:p w14:paraId="28F6980E" w14:textId="77777777" w:rsidR="00244A6A" w:rsidRDefault="00000000">
                    <w:pPr>
                      <w:spacing w:before="1" w:line="260" w:lineRule="atLeast"/>
                      <w:ind w:right="18"/>
                      <w:jc w:val="both"/>
                      <w:rPr>
                        <w:sz w:val="18"/>
                      </w:rPr>
                    </w:pPr>
                    <w:r>
                      <w:rPr>
                        <w:sz w:val="18"/>
                      </w:rPr>
                      <w:t>Von den versandten E-Mails wurden 576 geöffnet. Es soll die Öffnungsrate</w:t>
                    </w:r>
                    <w:r>
                      <w:rPr>
                        <w:spacing w:val="40"/>
                        <w:sz w:val="18"/>
                      </w:rPr>
                      <w:t xml:space="preserve"> </w:t>
                    </w:r>
                    <w:r>
                      <w:rPr>
                        <w:sz w:val="18"/>
                      </w:rPr>
                      <w:t xml:space="preserve">errechnet werden. Es ist wichtig zu beachten, dass die Zustellmenge nicht </w:t>
                    </w:r>
                    <w:proofErr w:type="spellStart"/>
                    <w:r>
                      <w:rPr>
                        <w:sz w:val="18"/>
                      </w:rPr>
                      <w:t>iden</w:t>
                    </w:r>
                    <w:proofErr w:type="spellEnd"/>
                    <w:r>
                      <w:rPr>
                        <w:sz w:val="18"/>
                      </w:rPr>
                      <w:t>-</w:t>
                    </w:r>
                    <w:r>
                      <w:rPr>
                        <w:spacing w:val="40"/>
                        <w:sz w:val="18"/>
                      </w:rPr>
                      <w:t xml:space="preserve"> </w:t>
                    </w:r>
                    <w:r>
                      <w:rPr>
                        <w:sz w:val="18"/>
                      </w:rPr>
                      <w:t>tisch mit der Brutto-Versandmenge ist, sondern sich aus der Versandmenge</w:t>
                    </w:r>
                    <w:r>
                      <w:rPr>
                        <w:spacing w:val="40"/>
                        <w:sz w:val="18"/>
                      </w:rPr>
                      <w:t xml:space="preserve"> </w:t>
                    </w:r>
                    <w:r>
                      <w:rPr>
                        <w:sz w:val="18"/>
                      </w:rPr>
                      <w:t>abzüglich der Bounces ergibt. Die Formel für die Öffnungsrate lautet:</w:t>
                    </w:r>
                  </w:p>
                </w:txbxContent>
              </v:textbox>
            </v:shape>
            <v:shape id="docshape67" o:spid="_x0000_s2183" type="#_x0000_t202" style="position:absolute;left:3851;top:4690;width:3375;height:309" filled="f" stroked="f">
              <v:textbox inset="0,0,0,0">
                <w:txbxContent>
                  <w:p w14:paraId="43BF218B" w14:textId="77777777" w:rsidR="00244A6A" w:rsidRDefault="00000000">
                    <w:pPr>
                      <w:spacing w:before="2" w:line="306" w:lineRule="exact"/>
                      <w:rPr>
                        <w:rFonts w:ascii="Garamond" w:hAnsi="Garamond"/>
                        <w:sz w:val="20"/>
                      </w:rPr>
                    </w:pPr>
                    <w:r>
                      <w:rPr>
                        <w:rFonts w:ascii="Palatino Linotype" w:hAnsi="Palatino Linotype"/>
                        <w:i/>
                        <w:w w:val="105"/>
                        <w:sz w:val="20"/>
                      </w:rPr>
                      <w:t>Netto‐Öffnungsrate</w:t>
                    </w:r>
                    <w:r>
                      <w:rPr>
                        <w:rFonts w:ascii="Palatino Linotype" w:hAnsi="Palatino Linotype"/>
                        <w:i/>
                        <w:spacing w:val="3"/>
                        <w:w w:val="105"/>
                        <w:sz w:val="20"/>
                      </w:rPr>
                      <w:t xml:space="preserve"> </w:t>
                    </w:r>
                    <w:proofErr w:type="gramStart"/>
                    <w:r>
                      <w:rPr>
                        <w:rFonts w:ascii="Garamond" w:hAnsi="Garamond"/>
                        <w:w w:val="105"/>
                        <w:sz w:val="20"/>
                      </w:rPr>
                      <w:t>=</w:t>
                    </w:r>
                    <w:r>
                      <w:rPr>
                        <w:rFonts w:ascii="Garamond" w:hAnsi="Garamond"/>
                        <w:spacing w:val="13"/>
                        <w:w w:val="105"/>
                        <w:sz w:val="20"/>
                      </w:rPr>
                      <w:t xml:space="preserve"> </w:t>
                    </w:r>
                    <w:r>
                      <w:rPr>
                        <w:rFonts w:ascii="Times New Roman" w:hAnsi="Times New Roman"/>
                        <w:spacing w:val="52"/>
                        <w:w w:val="105"/>
                        <w:position w:val="11"/>
                        <w:sz w:val="16"/>
                        <w:u w:val="single"/>
                      </w:rPr>
                      <w:t xml:space="preserve"> </w:t>
                    </w:r>
                    <w:r>
                      <w:rPr>
                        <w:rFonts w:ascii="Garamond" w:hAnsi="Garamond"/>
                        <w:w w:val="105"/>
                        <w:position w:val="11"/>
                        <w:sz w:val="16"/>
                        <w:u w:val="single"/>
                      </w:rPr>
                      <w:t>Öffnungen</w:t>
                    </w:r>
                    <w:proofErr w:type="gramEnd"/>
                    <w:r>
                      <w:rPr>
                        <w:rFonts w:ascii="Garamond" w:hAnsi="Garamond"/>
                        <w:spacing w:val="54"/>
                        <w:w w:val="105"/>
                        <w:position w:val="11"/>
                        <w:sz w:val="16"/>
                        <w:u w:val="single"/>
                      </w:rPr>
                      <w:t xml:space="preserve"> </w:t>
                    </w:r>
                    <w:r>
                      <w:rPr>
                        <w:rFonts w:ascii="Garamond" w:hAnsi="Garamond"/>
                        <w:spacing w:val="2"/>
                        <w:w w:val="105"/>
                        <w:position w:val="11"/>
                        <w:sz w:val="16"/>
                      </w:rPr>
                      <w:t xml:space="preserve"> </w:t>
                    </w:r>
                    <w:r>
                      <w:rPr>
                        <w:rFonts w:ascii="Garamond" w:hAnsi="Garamond"/>
                        <w:w w:val="105"/>
                        <w:sz w:val="20"/>
                      </w:rPr>
                      <w:t>*</w:t>
                    </w:r>
                    <w:r>
                      <w:rPr>
                        <w:rFonts w:ascii="Garamond" w:hAnsi="Garamond"/>
                        <w:spacing w:val="-20"/>
                        <w:w w:val="105"/>
                        <w:sz w:val="20"/>
                      </w:rPr>
                      <w:t xml:space="preserve"> </w:t>
                    </w:r>
                    <w:r>
                      <w:rPr>
                        <w:rFonts w:ascii="Garamond" w:hAnsi="Garamond"/>
                        <w:spacing w:val="-5"/>
                        <w:w w:val="105"/>
                        <w:sz w:val="20"/>
                      </w:rPr>
                      <w:t>100</w:t>
                    </w:r>
                  </w:p>
                </w:txbxContent>
              </v:textbox>
            </v:shape>
            <v:shape id="docshape68" o:spid="_x0000_s2182" type="#_x0000_t202" style="position:absolute;left:3851;top:4848;width:3408;height:572" filled="f" stroked="f">
              <v:textbox inset="0,0,0,0">
                <w:txbxContent>
                  <w:p w14:paraId="5FC908BC" w14:textId="77777777" w:rsidR="00244A6A" w:rsidRDefault="00000000">
                    <w:pPr>
                      <w:spacing w:before="12"/>
                      <w:ind w:left="1964"/>
                      <w:rPr>
                        <w:rFonts w:ascii="Palatino Linotype"/>
                        <w:i/>
                        <w:sz w:val="16"/>
                      </w:rPr>
                    </w:pPr>
                    <w:r>
                      <w:rPr>
                        <w:rFonts w:ascii="Palatino Linotype"/>
                        <w:i/>
                        <w:spacing w:val="-2"/>
                        <w:sz w:val="16"/>
                      </w:rPr>
                      <w:t>Zustellmenge</w:t>
                    </w:r>
                  </w:p>
                  <w:p w14:paraId="3E60F900" w14:textId="77777777" w:rsidR="00244A6A" w:rsidRDefault="00000000">
                    <w:pPr>
                      <w:spacing w:before="76" w:line="268" w:lineRule="exact"/>
                      <w:rPr>
                        <w:rFonts w:ascii="Garamond" w:hAnsi="Garamond"/>
                        <w:sz w:val="20"/>
                      </w:rPr>
                    </w:pPr>
                    <w:r>
                      <w:rPr>
                        <w:rFonts w:ascii="Palatino Linotype" w:hAnsi="Palatino Linotype"/>
                        <w:i/>
                        <w:w w:val="105"/>
                        <w:sz w:val="20"/>
                      </w:rPr>
                      <w:t>Netto‐Öffnungsrate</w:t>
                    </w:r>
                    <w:r>
                      <w:rPr>
                        <w:rFonts w:ascii="Palatino Linotype" w:hAnsi="Palatino Linotype"/>
                        <w:i/>
                        <w:spacing w:val="7"/>
                        <w:w w:val="105"/>
                        <w:sz w:val="20"/>
                      </w:rPr>
                      <w:t xml:space="preserve"> </w:t>
                    </w:r>
                    <w:r>
                      <w:rPr>
                        <w:rFonts w:ascii="Garamond" w:hAnsi="Garamond"/>
                        <w:w w:val="105"/>
                        <w:sz w:val="20"/>
                      </w:rPr>
                      <w:t>=</w:t>
                    </w:r>
                    <w:r>
                      <w:rPr>
                        <w:rFonts w:ascii="Garamond" w:hAnsi="Garamond"/>
                        <w:spacing w:val="64"/>
                        <w:w w:val="150"/>
                        <w:sz w:val="20"/>
                      </w:rPr>
                      <w:t xml:space="preserve"> </w:t>
                    </w:r>
                    <w:r>
                      <w:rPr>
                        <w:rFonts w:ascii="Garamond" w:hAnsi="Garamond"/>
                        <w:w w:val="105"/>
                        <w:sz w:val="20"/>
                      </w:rPr>
                      <w:t>576/3978</w:t>
                    </w:r>
                    <w:r>
                      <w:rPr>
                        <w:rFonts w:ascii="Garamond" w:hAnsi="Garamond"/>
                        <w:spacing w:val="64"/>
                        <w:w w:val="105"/>
                        <w:sz w:val="20"/>
                      </w:rPr>
                      <w:t xml:space="preserve"> </w:t>
                    </w:r>
                    <w:r>
                      <w:rPr>
                        <w:rFonts w:ascii="Garamond" w:hAnsi="Garamond"/>
                        <w:w w:val="105"/>
                        <w:sz w:val="20"/>
                      </w:rPr>
                      <w:t>*</w:t>
                    </w:r>
                    <w:r>
                      <w:rPr>
                        <w:rFonts w:ascii="Garamond" w:hAnsi="Garamond"/>
                        <w:spacing w:val="-18"/>
                        <w:w w:val="105"/>
                        <w:sz w:val="20"/>
                      </w:rPr>
                      <w:t xml:space="preserve"> </w:t>
                    </w:r>
                    <w:r>
                      <w:rPr>
                        <w:rFonts w:ascii="Garamond" w:hAnsi="Garamond"/>
                        <w:spacing w:val="-5"/>
                        <w:w w:val="105"/>
                        <w:sz w:val="20"/>
                      </w:rPr>
                      <w:t>100</w:t>
                    </w:r>
                  </w:p>
                </w:txbxContent>
              </v:textbox>
            </v:shape>
            <w10:wrap anchorx="page"/>
          </v:group>
        </w:pict>
      </w:r>
      <w:r>
        <w:rPr>
          <w:sz w:val="16"/>
        </w:rPr>
        <w:t>S.</w:t>
      </w:r>
      <w:r>
        <w:rPr>
          <w:spacing w:val="-8"/>
          <w:sz w:val="16"/>
        </w:rPr>
        <w:t xml:space="preserve"> </w:t>
      </w:r>
      <w:r>
        <w:rPr>
          <w:sz w:val="16"/>
        </w:rPr>
        <w:t>von</w:t>
      </w:r>
      <w:r>
        <w:rPr>
          <w:spacing w:val="-8"/>
          <w:sz w:val="16"/>
        </w:rPr>
        <w:t xml:space="preserve"> </w:t>
      </w:r>
      <w:r>
        <w:rPr>
          <w:sz w:val="16"/>
        </w:rPr>
        <w:t>„jemanden</w:t>
      </w:r>
      <w:r>
        <w:rPr>
          <w:spacing w:val="-8"/>
          <w:sz w:val="16"/>
        </w:rPr>
        <w:t xml:space="preserve"> </w:t>
      </w:r>
      <w:r>
        <w:rPr>
          <w:sz w:val="16"/>
        </w:rPr>
        <w:t>hinaus-</w:t>
      </w:r>
      <w:r>
        <w:rPr>
          <w:spacing w:val="40"/>
          <w:sz w:val="16"/>
        </w:rPr>
        <w:t xml:space="preserve"> </w:t>
      </w:r>
      <w:r>
        <w:rPr>
          <w:sz w:val="16"/>
        </w:rPr>
        <w:t>werfen“ (Kreutzer, 2021,</w:t>
      </w:r>
    </w:p>
    <w:p w14:paraId="541982ED" w14:textId="77777777" w:rsidR="00244A6A" w:rsidRDefault="00000000">
      <w:pPr>
        <w:spacing w:line="195" w:lineRule="exact"/>
        <w:ind w:left="219"/>
        <w:rPr>
          <w:sz w:val="16"/>
        </w:rPr>
      </w:pPr>
      <w:r>
        <w:rPr>
          <w:sz w:val="16"/>
        </w:rPr>
        <w:t xml:space="preserve">S. </w:t>
      </w:r>
      <w:r>
        <w:rPr>
          <w:spacing w:val="-2"/>
          <w:sz w:val="16"/>
        </w:rPr>
        <w:t>39)).</w:t>
      </w:r>
    </w:p>
    <w:p w14:paraId="71C098AF" w14:textId="77777777" w:rsidR="00244A6A" w:rsidRDefault="00244A6A">
      <w:pPr>
        <w:spacing w:line="195" w:lineRule="exact"/>
        <w:rPr>
          <w:sz w:val="16"/>
        </w:rPr>
        <w:sectPr w:rsidR="00244A6A">
          <w:type w:val="continuous"/>
          <w:pgSz w:w="11910" w:h="16840"/>
          <w:pgMar w:top="820" w:right="660" w:bottom="280" w:left="560" w:header="0" w:footer="727" w:gutter="0"/>
          <w:cols w:num="2" w:space="720" w:equalWidth="0">
            <w:col w:w="8581" w:space="40"/>
            <w:col w:w="2069"/>
          </w:cols>
        </w:sectPr>
      </w:pPr>
    </w:p>
    <w:p w14:paraId="04AE6292" w14:textId="77777777" w:rsidR="00244A6A" w:rsidRDefault="00000000">
      <w:pPr>
        <w:pStyle w:val="Textkrper"/>
        <w:ind w:left="2205"/>
      </w:pPr>
      <w:r>
        <w:pict w14:anchorId="04C5CF2F">
          <v:group id="docshapegroup69" o:spid="_x0000_s2178" style="width:375.05pt;height:33.65pt;mso-position-horizontal-relative:char;mso-position-vertical-relative:line" coordsize="7501,673">
            <v:shape id="docshape70" o:spid="_x0000_s2180" style="position:absolute;top:2;width:7501;height:670" coordorigin=",2" coordsize="7501,670" path="m7500,2r-130,l7370,542r-7240,l130,2,,2,,672r7500,l7500,2xe" fillcolor="#ebebeb" stroked="f">
              <v:path arrowok="t"/>
            </v:shape>
            <v:shape id="docshape71" o:spid="_x0000_s2179" type="#_x0000_t202" style="position:absolute;width:7501;height:673" filled="f" stroked="f">
              <v:textbox inset="0,0,0,0">
                <w:txbxContent>
                  <w:p w14:paraId="30BE5780" w14:textId="77777777" w:rsidR="00244A6A" w:rsidRDefault="00000000">
                    <w:pPr>
                      <w:ind w:left="900"/>
                      <w:rPr>
                        <w:sz w:val="18"/>
                      </w:rPr>
                    </w:pPr>
                    <w:r>
                      <w:rPr>
                        <w:sz w:val="18"/>
                      </w:rPr>
                      <w:t>Die</w:t>
                    </w:r>
                    <w:r>
                      <w:rPr>
                        <w:spacing w:val="-8"/>
                        <w:sz w:val="18"/>
                      </w:rPr>
                      <w:t xml:space="preserve"> </w:t>
                    </w:r>
                    <w:r>
                      <w:rPr>
                        <w:sz w:val="18"/>
                      </w:rPr>
                      <w:t>Netto-Öffnungsrate</w:t>
                    </w:r>
                    <w:r>
                      <w:rPr>
                        <w:spacing w:val="-8"/>
                        <w:sz w:val="18"/>
                      </w:rPr>
                      <w:t xml:space="preserve"> </w:t>
                    </w:r>
                    <w:r>
                      <w:rPr>
                        <w:sz w:val="18"/>
                      </w:rPr>
                      <w:t>beträgt</w:t>
                    </w:r>
                    <w:r>
                      <w:rPr>
                        <w:spacing w:val="-8"/>
                        <w:sz w:val="18"/>
                      </w:rPr>
                      <w:t xml:space="preserve"> </w:t>
                    </w:r>
                    <w:r>
                      <w:rPr>
                        <w:sz w:val="18"/>
                      </w:rPr>
                      <w:t>14,48</w:t>
                    </w:r>
                    <w:r>
                      <w:rPr>
                        <w:spacing w:val="-8"/>
                        <w:sz w:val="18"/>
                      </w:rPr>
                      <w:t xml:space="preserve"> </w:t>
                    </w:r>
                    <w:r>
                      <w:rPr>
                        <w:spacing w:val="-2"/>
                        <w:sz w:val="18"/>
                      </w:rPr>
                      <w:t>Prozent.</w:t>
                    </w:r>
                  </w:p>
                </w:txbxContent>
              </v:textbox>
            </v:shape>
            <w10:anchorlock/>
          </v:group>
        </w:pict>
      </w:r>
    </w:p>
    <w:p w14:paraId="31082B38" w14:textId="77777777" w:rsidR="00244A6A" w:rsidRDefault="00244A6A">
      <w:pPr>
        <w:pStyle w:val="Textkrper"/>
        <w:spacing w:before="1"/>
        <w:rPr>
          <w:sz w:val="13"/>
        </w:rPr>
      </w:pPr>
    </w:p>
    <w:p w14:paraId="216ED551" w14:textId="77777777" w:rsidR="00244A6A" w:rsidRDefault="00000000">
      <w:pPr>
        <w:pStyle w:val="Textkrper"/>
        <w:spacing w:before="101" w:line="247" w:lineRule="auto"/>
        <w:ind w:left="2205" w:right="977" w:hanging="1"/>
        <w:jc w:val="both"/>
      </w:pPr>
      <w:r>
        <w:t>Zur Optimierung von E-Mail-Kampagnen werden häufig A/B-Tests eingesetzt. Bei einem</w:t>
      </w:r>
      <w:r>
        <w:rPr>
          <w:spacing w:val="40"/>
        </w:rPr>
        <w:t xml:space="preserve"> </w:t>
      </w:r>
      <w:r>
        <w:t>A/B-Test werden einzelne Elemente der Originalversion leicht verändert und die Ziel-</w:t>
      </w:r>
      <w:r>
        <w:rPr>
          <w:spacing w:val="40"/>
        </w:rPr>
        <w:t xml:space="preserve"> </w:t>
      </w:r>
      <w:r>
        <w:t>gruppe wird in eine Gruppe A und eine Gruppe B unterteilt. Die Reaktionen der jeweiligen</w:t>
      </w:r>
      <w:r>
        <w:rPr>
          <w:spacing w:val="40"/>
        </w:rPr>
        <w:t xml:space="preserve"> </w:t>
      </w:r>
      <w:r>
        <w:t>Gruppen werden gemessen und die Ergebnisse der Gegenüberstellung zeigen, welche der</w:t>
      </w:r>
      <w:r>
        <w:rPr>
          <w:spacing w:val="40"/>
        </w:rPr>
        <w:t xml:space="preserve"> </w:t>
      </w:r>
      <w:r>
        <w:t xml:space="preserve">Versionen von den </w:t>
      </w:r>
      <w:proofErr w:type="spellStart"/>
      <w:proofErr w:type="gramStart"/>
      <w:r>
        <w:t>Kund:innen</w:t>
      </w:r>
      <w:proofErr w:type="spellEnd"/>
      <w:proofErr w:type="gramEnd"/>
      <w:r>
        <w:t xml:space="preserve"> positiver aufgenommen wurde (Digital Guide </w:t>
      </w:r>
      <w:proofErr w:type="spellStart"/>
      <w:r>
        <w:t>Ionos</w:t>
      </w:r>
      <w:proofErr w:type="spellEnd"/>
      <w:r>
        <w:t>, 2016,</w:t>
      </w:r>
      <w:r>
        <w:rPr>
          <w:spacing w:val="40"/>
        </w:rPr>
        <w:t xml:space="preserve"> </w:t>
      </w:r>
      <w:r>
        <w:t>o.</w:t>
      </w:r>
      <w:r>
        <w:rPr>
          <w:spacing w:val="-1"/>
        </w:rPr>
        <w:t xml:space="preserve"> </w:t>
      </w:r>
      <w:r>
        <w:t>S.).</w:t>
      </w:r>
    </w:p>
    <w:p w14:paraId="33FA5354" w14:textId="77777777" w:rsidR="00244A6A" w:rsidRDefault="00244A6A">
      <w:pPr>
        <w:pStyle w:val="Textkrper"/>
      </w:pPr>
    </w:p>
    <w:p w14:paraId="255B7B42" w14:textId="77777777" w:rsidR="00244A6A" w:rsidRDefault="00000000">
      <w:pPr>
        <w:pStyle w:val="Textkrper"/>
        <w:spacing w:before="5"/>
        <w:rPr>
          <w:sz w:val="28"/>
        </w:rPr>
      </w:pPr>
      <w:r>
        <w:pict w14:anchorId="33A9E6E9">
          <v:group id="docshapegroup72" o:spid="_x0000_s2174" style="position:absolute;margin-left:138.25pt;margin-top:19.05pt;width:375.05pt;height:242pt;z-index:-15709696;mso-wrap-distance-left:0;mso-wrap-distance-right:0;mso-position-horizontal-relative:page" coordorigin="2765,381" coordsize="7501,4840">
            <v:shape id="docshape73" o:spid="_x0000_s2177" style="position:absolute;left:2765;top:380;width:7501;height:4840" coordorigin="2765,381" coordsize="7501,4840" path="m10266,381r-130,l10136,511r,4580l2895,5091r,-4580l10136,511r,-130l2765,381r,4840l10266,5221r,-4840xe" fillcolor="#54ff4c" stroked="f">
              <v:path arrowok="t"/>
            </v:shape>
            <v:shape id="docshape74" o:spid="_x0000_s2176" type="#_x0000_t75" style="position:absolute;left:3175;top:771;width:360;height:360">
              <v:imagedata r:id="rId21" o:title=""/>
            </v:shape>
            <v:shape id="docshape75" o:spid="_x0000_s2175" type="#_x0000_t202" style="position:absolute;left:2765;top:380;width:7501;height:4840" filled="f" stroked="f">
              <v:textbox inset="0,0,0,0">
                <w:txbxContent>
                  <w:p w14:paraId="6C40CAC6" w14:textId="77777777" w:rsidR="00244A6A" w:rsidRDefault="00244A6A">
                    <w:pPr>
                      <w:rPr>
                        <w:sz w:val="24"/>
                      </w:rPr>
                    </w:pPr>
                  </w:p>
                  <w:p w14:paraId="0CB004D8" w14:textId="77777777" w:rsidR="00244A6A" w:rsidRDefault="00000000">
                    <w:pPr>
                      <w:spacing w:before="166"/>
                      <w:ind w:left="890"/>
                      <w:rPr>
                        <w:b/>
                        <w:sz w:val="20"/>
                      </w:rPr>
                    </w:pPr>
                    <w:r>
                      <w:rPr>
                        <w:b/>
                        <w:spacing w:val="-2"/>
                        <w:sz w:val="20"/>
                      </w:rPr>
                      <w:t>ZUSAMMENFASSUNG</w:t>
                    </w:r>
                  </w:p>
                  <w:p w14:paraId="57B69022" w14:textId="77777777" w:rsidR="00244A6A" w:rsidRDefault="00000000">
                    <w:pPr>
                      <w:spacing w:before="14" w:line="247" w:lineRule="auto"/>
                      <w:ind w:left="884" w:right="587"/>
                      <w:jc w:val="both"/>
                      <w:rPr>
                        <w:sz w:val="20"/>
                      </w:rPr>
                    </w:pPr>
                    <w:r>
                      <w:rPr>
                        <w:sz w:val="20"/>
                      </w:rPr>
                      <w:t>Aufgrund der zunehmenden Verbreitung von E-Mails als Werbemittel</w:t>
                    </w:r>
                    <w:r>
                      <w:rPr>
                        <w:spacing w:val="40"/>
                        <w:sz w:val="20"/>
                      </w:rPr>
                      <w:t xml:space="preserve"> </w:t>
                    </w:r>
                    <w:r>
                      <w:rPr>
                        <w:sz w:val="20"/>
                      </w:rPr>
                      <w:t>sowohl in der privaten als auch in der geschäftlichen Verwendung,</w:t>
                    </w:r>
                    <w:r>
                      <w:rPr>
                        <w:spacing w:val="40"/>
                        <w:sz w:val="20"/>
                      </w:rPr>
                      <w:t xml:space="preserve"> </w:t>
                    </w:r>
                    <w:r>
                      <w:rPr>
                        <w:sz w:val="20"/>
                      </w:rPr>
                      <w:t>gewinnt das E-Mail-Marketing immer mehr an Bedeutung. Durch die</w:t>
                    </w:r>
                    <w:r>
                      <w:rPr>
                        <w:spacing w:val="40"/>
                        <w:sz w:val="20"/>
                      </w:rPr>
                      <w:t xml:space="preserve"> </w:t>
                    </w:r>
                    <w:r>
                      <w:rPr>
                        <w:sz w:val="20"/>
                      </w:rPr>
                      <w:t>gezielte</w:t>
                    </w:r>
                    <w:r>
                      <w:rPr>
                        <w:spacing w:val="-10"/>
                        <w:sz w:val="20"/>
                      </w:rPr>
                      <w:t xml:space="preserve"> </w:t>
                    </w:r>
                    <w:r>
                      <w:rPr>
                        <w:sz w:val="20"/>
                      </w:rPr>
                      <w:t>Ansprache</w:t>
                    </w:r>
                    <w:r>
                      <w:rPr>
                        <w:spacing w:val="-10"/>
                        <w:sz w:val="20"/>
                      </w:rPr>
                      <w:t xml:space="preserve"> </w:t>
                    </w:r>
                    <w:r>
                      <w:rPr>
                        <w:sz w:val="20"/>
                      </w:rPr>
                      <w:t>der</w:t>
                    </w:r>
                    <w:r>
                      <w:rPr>
                        <w:spacing w:val="-10"/>
                        <w:sz w:val="20"/>
                      </w:rPr>
                      <w:t xml:space="preserve"> </w:t>
                    </w:r>
                    <w:r>
                      <w:rPr>
                        <w:sz w:val="20"/>
                      </w:rPr>
                      <w:t>Kundenzielgruppen</w:t>
                    </w:r>
                    <w:r>
                      <w:rPr>
                        <w:spacing w:val="-10"/>
                        <w:sz w:val="20"/>
                      </w:rPr>
                      <w:t xml:space="preserve"> </w:t>
                    </w:r>
                    <w:r>
                      <w:rPr>
                        <w:sz w:val="20"/>
                      </w:rPr>
                      <w:t>werden</w:t>
                    </w:r>
                    <w:r>
                      <w:rPr>
                        <w:spacing w:val="-10"/>
                        <w:sz w:val="20"/>
                      </w:rPr>
                      <w:t xml:space="preserve"> </w:t>
                    </w:r>
                    <w:r>
                      <w:rPr>
                        <w:sz w:val="20"/>
                      </w:rPr>
                      <w:t>Streuverluste</w:t>
                    </w:r>
                    <w:r>
                      <w:rPr>
                        <w:spacing w:val="-10"/>
                        <w:sz w:val="20"/>
                      </w:rPr>
                      <w:t xml:space="preserve"> </w:t>
                    </w:r>
                    <w:r>
                      <w:rPr>
                        <w:sz w:val="20"/>
                      </w:rPr>
                      <w:t>gering-</w:t>
                    </w:r>
                    <w:r>
                      <w:rPr>
                        <w:spacing w:val="40"/>
                        <w:sz w:val="20"/>
                      </w:rPr>
                      <w:t xml:space="preserve"> </w:t>
                    </w:r>
                    <w:r>
                      <w:rPr>
                        <w:sz w:val="20"/>
                      </w:rPr>
                      <w:t>gehalten. Eine Vielfalt an möglichen Anwendungstypen ermöglicht es,</w:t>
                    </w:r>
                    <w:r>
                      <w:rPr>
                        <w:spacing w:val="40"/>
                        <w:sz w:val="20"/>
                      </w:rPr>
                      <w:t xml:space="preserve"> </w:t>
                    </w:r>
                    <w:r>
                      <w:rPr>
                        <w:sz w:val="20"/>
                      </w:rPr>
                      <w:t>die E-Mails auf die Zielgruppen genau abzustimmen. Das Permission</w:t>
                    </w:r>
                    <w:r>
                      <w:rPr>
                        <w:spacing w:val="40"/>
                        <w:sz w:val="20"/>
                      </w:rPr>
                      <w:t xml:space="preserve"> </w:t>
                    </w:r>
                    <w:r>
                      <w:rPr>
                        <w:sz w:val="20"/>
                      </w:rPr>
                      <w:t xml:space="preserve">Marketing basiert auf einer Einwilligung der </w:t>
                    </w:r>
                    <w:proofErr w:type="spellStart"/>
                    <w:proofErr w:type="gramStart"/>
                    <w:r>
                      <w:rPr>
                        <w:sz w:val="20"/>
                      </w:rPr>
                      <w:t>Kund:innen</w:t>
                    </w:r>
                    <w:proofErr w:type="spellEnd"/>
                    <w:proofErr w:type="gramEnd"/>
                    <w:r>
                      <w:rPr>
                        <w:sz w:val="20"/>
                      </w:rPr>
                      <w:t xml:space="preserve"> und ist hilfreich</w:t>
                    </w:r>
                    <w:r>
                      <w:rPr>
                        <w:spacing w:val="40"/>
                        <w:sz w:val="20"/>
                      </w:rPr>
                      <w:t xml:space="preserve"> </w:t>
                    </w:r>
                    <w:r>
                      <w:rPr>
                        <w:sz w:val="20"/>
                      </w:rPr>
                      <w:t xml:space="preserve">bei der Kategorisierung von </w:t>
                    </w:r>
                    <w:proofErr w:type="spellStart"/>
                    <w:r>
                      <w:rPr>
                        <w:sz w:val="20"/>
                      </w:rPr>
                      <w:t>Empfänger:innen</w:t>
                    </w:r>
                    <w:proofErr w:type="spellEnd"/>
                    <w:r>
                      <w:rPr>
                        <w:sz w:val="20"/>
                      </w:rPr>
                      <w:t xml:space="preserve"> im Rahmen von </w:t>
                    </w:r>
                    <w:proofErr w:type="spellStart"/>
                    <w:r>
                      <w:rPr>
                        <w:sz w:val="20"/>
                      </w:rPr>
                      <w:t>Kampag</w:t>
                    </w:r>
                    <w:proofErr w:type="spellEnd"/>
                    <w:r>
                      <w:rPr>
                        <w:sz w:val="20"/>
                      </w:rPr>
                      <w:t>-</w:t>
                    </w:r>
                    <w:r>
                      <w:rPr>
                        <w:spacing w:val="40"/>
                        <w:sz w:val="20"/>
                      </w:rPr>
                      <w:t xml:space="preserve"> </w:t>
                    </w:r>
                    <w:proofErr w:type="spellStart"/>
                    <w:r>
                      <w:rPr>
                        <w:sz w:val="20"/>
                      </w:rPr>
                      <w:t>nen</w:t>
                    </w:r>
                    <w:proofErr w:type="spellEnd"/>
                    <w:r>
                      <w:rPr>
                        <w:sz w:val="20"/>
                      </w:rPr>
                      <w:t>, da sich daraus bestimmte Interessen und Vorlieben erkennen las-</w:t>
                    </w:r>
                    <w:r>
                      <w:rPr>
                        <w:spacing w:val="40"/>
                        <w:sz w:val="20"/>
                      </w:rPr>
                      <w:t xml:space="preserve"> </w:t>
                    </w:r>
                    <w:r>
                      <w:rPr>
                        <w:sz w:val="20"/>
                      </w:rPr>
                      <w:t>sen. Die Vorteile eines E-Mail-Marketings liegen in den geringen Kosten,</w:t>
                    </w:r>
                    <w:r>
                      <w:rPr>
                        <w:spacing w:val="40"/>
                        <w:sz w:val="20"/>
                      </w:rPr>
                      <w:t xml:space="preserve"> </w:t>
                    </w:r>
                    <w:r>
                      <w:rPr>
                        <w:sz w:val="20"/>
                      </w:rPr>
                      <w:t>einer hohen Aktualität und der einfachen Erfolgskontrolle. Aus der Sicht</w:t>
                    </w:r>
                    <w:r>
                      <w:rPr>
                        <w:spacing w:val="40"/>
                        <w:sz w:val="20"/>
                      </w:rPr>
                      <w:t xml:space="preserve"> </w:t>
                    </w:r>
                    <w:r>
                      <w:rPr>
                        <w:sz w:val="20"/>
                      </w:rPr>
                      <w:t xml:space="preserve">der </w:t>
                    </w:r>
                    <w:proofErr w:type="spellStart"/>
                    <w:proofErr w:type="gramStart"/>
                    <w:r>
                      <w:rPr>
                        <w:sz w:val="20"/>
                      </w:rPr>
                      <w:t>Nutzer:innen</w:t>
                    </w:r>
                    <w:proofErr w:type="spellEnd"/>
                    <w:proofErr w:type="gramEnd"/>
                    <w:r>
                      <w:rPr>
                        <w:sz w:val="20"/>
                      </w:rPr>
                      <w:t xml:space="preserve"> ist die Aktualität und die Schnelligkeit der </w:t>
                    </w:r>
                    <w:proofErr w:type="spellStart"/>
                    <w:r>
                      <w:rPr>
                        <w:sz w:val="20"/>
                      </w:rPr>
                      <w:t>Informati</w:t>
                    </w:r>
                    <w:proofErr w:type="spellEnd"/>
                    <w:r>
                      <w:rPr>
                        <w:sz w:val="20"/>
                      </w:rPr>
                      <w:t>-</w:t>
                    </w:r>
                    <w:r>
                      <w:rPr>
                        <w:spacing w:val="40"/>
                        <w:sz w:val="20"/>
                      </w:rPr>
                      <w:t xml:space="preserve"> </w:t>
                    </w:r>
                    <w:proofErr w:type="spellStart"/>
                    <w:r>
                      <w:rPr>
                        <w:sz w:val="20"/>
                      </w:rPr>
                      <w:t>onsübermittlung</w:t>
                    </w:r>
                    <w:proofErr w:type="spellEnd"/>
                    <w:r>
                      <w:rPr>
                        <w:sz w:val="20"/>
                      </w:rPr>
                      <w:t>, in Verbindung mit einer einfachen Reaktionsmöglich-</w:t>
                    </w:r>
                    <w:r>
                      <w:rPr>
                        <w:spacing w:val="40"/>
                        <w:sz w:val="20"/>
                      </w:rPr>
                      <w:t xml:space="preserve"> </w:t>
                    </w:r>
                    <w:proofErr w:type="spellStart"/>
                    <w:r>
                      <w:rPr>
                        <w:sz w:val="20"/>
                      </w:rPr>
                      <w:t>keit</w:t>
                    </w:r>
                    <w:proofErr w:type="spellEnd"/>
                    <w:r>
                      <w:rPr>
                        <w:sz w:val="20"/>
                      </w:rPr>
                      <w:t>,</w:t>
                    </w:r>
                    <w:r>
                      <w:rPr>
                        <w:spacing w:val="-1"/>
                        <w:sz w:val="20"/>
                      </w:rPr>
                      <w:t xml:space="preserve"> </w:t>
                    </w:r>
                    <w:r>
                      <w:rPr>
                        <w:sz w:val="20"/>
                      </w:rPr>
                      <w:t>wichtig.</w:t>
                    </w:r>
                  </w:p>
                </w:txbxContent>
              </v:textbox>
            </v:shape>
            <w10:wrap type="topAndBottom" anchorx="page"/>
          </v:group>
        </w:pict>
      </w:r>
    </w:p>
    <w:p w14:paraId="4194603A" w14:textId="77777777" w:rsidR="00244A6A" w:rsidRDefault="00244A6A">
      <w:pPr>
        <w:rPr>
          <w:sz w:val="28"/>
        </w:rPr>
        <w:sectPr w:rsidR="00244A6A">
          <w:pgSz w:w="11910" w:h="16840"/>
          <w:pgMar w:top="1800" w:right="660" w:bottom="920" w:left="560" w:header="0" w:footer="727" w:gutter="0"/>
          <w:cols w:space="720"/>
        </w:sectPr>
      </w:pPr>
    </w:p>
    <w:p w14:paraId="743C7552" w14:textId="77777777" w:rsidR="00244A6A" w:rsidRDefault="00000000">
      <w:pPr>
        <w:pStyle w:val="Textkrper"/>
      </w:pPr>
      <w:r>
        <w:lastRenderedPageBreak/>
        <w:pict w14:anchorId="180C5243">
          <v:rect id="docshape76" o:spid="_x0000_s2173" style="position:absolute;margin-left:0;margin-top:0;width:595.3pt;height:428.5pt;z-index:-17887232;mso-position-horizontal-relative:page;mso-position-vertical-relative:page" fillcolor="#54ff4c" stroked="f">
            <w10:wrap anchorx="page" anchory="page"/>
          </v:rect>
        </w:pict>
      </w:r>
    </w:p>
    <w:p w14:paraId="4E6DCC57" w14:textId="77777777" w:rsidR="00244A6A" w:rsidRDefault="00244A6A">
      <w:pPr>
        <w:pStyle w:val="Textkrper"/>
      </w:pPr>
    </w:p>
    <w:p w14:paraId="654501B1" w14:textId="77777777" w:rsidR="00244A6A" w:rsidRDefault="00244A6A">
      <w:pPr>
        <w:pStyle w:val="Textkrper"/>
      </w:pPr>
    </w:p>
    <w:p w14:paraId="235EC635" w14:textId="77777777" w:rsidR="00244A6A" w:rsidRDefault="00244A6A">
      <w:pPr>
        <w:pStyle w:val="Textkrper"/>
      </w:pPr>
    </w:p>
    <w:p w14:paraId="05E6B01B" w14:textId="77777777" w:rsidR="00244A6A" w:rsidRDefault="00244A6A">
      <w:pPr>
        <w:pStyle w:val="Textkrper"/>
      </w:pPr>
    </w:p>
    <w:p w14:paraId="7DFEAEE8" w14:textId="77777777" w:rsidR="00244A6A" w:rsidRDefault="00244A6A">
      <w:pPr>
        <w:pStyle w:val="Textkrper"/>
      </w:pPr>
    </w:p>
    <w:p w14:paraId="2E88F5D7" w14:textId="77777777" w:rsidR="00244A6A" w:rsidRDefault="00000000">
      <w:pPr>
        <w:pStyle w:val="berschrift1"/>
      </w:pPr>
      <w:r>
        <w:rPr>
          <w:rFonts w:ascii="Times New Roman"/>
          <w:b w:val="0"/>
          <w:color w:val="FFFFFF"/>
          <w:spacing w:val="9"/>
          <w:shd w:val="clear" w:color="auto" w:fill="000000"/>
        </w:rPr>
        <w:t xml:space="preserve"> </w:t>
      </w:r>
      <w:r>
        <w:rPr>
          <w:color w:val="FFFFFF"/>
          <w:spacing w:val="-11"/>
          <w:shd w:val="clear" w:color="auto" w:fill="000000"/>
        </w:rPr>
        <w:t>LEKTION</w:t>
      </w:r>
      <w:r>
        <w:rPr>
          <w:color w:val="FFFFFF"/>
          <w:spacing w:val="-22"/>
          <w:shd w:val="clear" w:color="auto" w:fill="000000"/>
        </w:rPr>
        <w:t xml:space="preserve"> </w:t>
      </w:r>
      <w:r>
        <w:rPr>
          <w:color w:val="FFFFFF"/>
          <w:spacing w:val="-10"/>
          <w:shd w:val="clear" w:color="auto" w:fill="000000"/>
        </w:rPr>
        <w:t>3</w:t>
      </w:r>
    </w:p>
    <w:p w14:paraId="574C00D0" w14:textId="77777777" w:rsidR="00244A6A" w:rsidRDefault="00000000">
      <w:pPr>
        <w:pStyle w:val="berschrift2"/>
      </w:pPr>
      <w:bookmarkStart w:id="16" w:name="Vermarktung_von_Inhalten"/>
      <w:bookmarkEnd w:id="16"/>
      <w:r>
        <w:rPr>
          <w:rFonts w:ascii="Times New Roman"/>
          <w:b w:val="0"/>
          <w:color w:val="000000"/>
          <w:spacing w:val="53"/>
          <w:shd w:val="clear" w:color="auto" w:fill="FFFFFF"/>
        </w:rPr>
        <w:t xml:space="preserve"> </w:t>
      </w:r>
      <w:r>
        <w:rPr>
          <w:color w:val="000000"/>
          <w:spacing w:val="-10"/>
          <w:shd w:val="clear" w:color="auto" w:fill="FFFFFF"/>
        </w:rPr>
        <w:t>VERMARKTUNG</w:t>
      </w:r>
      <w:r>
        <w:rPr>
          <w:color w:val="000000"/>
          <w:spacing w:val="-15"/>
          <w:shd w:val="clear" w:color="auto" w:fill="FFFFFF"/>
        </w:rPr>
        <w:t xml:space="preserve"> </w:t>
      </w:r>
      <w:r>
        <w:rPr>
          <w:color w:val="000000"/>
          <w:spacing w:val="-10"/>
          <w:shd w:val="clear" w:color="auto" w:fill="FFFFFF"/>
        </w:rPr>
        <w:t>VON</w:t>
      </w:r>
      <w:r>
        <w:rPr>
          <w:color w:val="000000"/>
          <w:spacing w:val="-15"/>
          <w:shd w:val="clear" w:color="auto" w:fill="FFFFFF"/>
        </w:rPr>
        <w:t xml:space="preserve"> </w:t>
      </w:r>
      <w:r>
        <w:rPr>
          <w:color w:val="000000"/>
          <w:spacing w:val="-10"/>
          <w:shd w:val="clear" w:color="auto" w:fill="FFFFFF"/>
        </w:rPr>
        <w:t>INHALTEN</w:t>
      </w:r>
    </w:p>
    <w:p w14:paraId="19C7FEE3" w14:textId="77777777" w:rsidR="00244A6A" w:rsidRDefault="00244A6A">
      <w:pPr>
        <w:pStyle w:val="Textkrper"/>
        <w:rPr>
          <w:b/>
        </w:rPr>
      </w:pPr>
    </w:p>
    <w:p w14:paraId="2889FD58" w14:textId="77777777" w:rsidR="00244A6A" w:rsidRDefault="00244A6A">
      <w:pPr>
        <w:pStyle w:val="Textkrper"/>
        <w:rPr>
          <w:b/>
        </w:rPr>
      </w:pPr>
    </w:p>
    <w:p w14:paraId="50C8D942" w14:textId="77777777" w:rsidR="00244A6A" w:rsidRDefault="00244A6A">
      <w:pPr>
        <w:pStyle w:val="Textkrper"/>
        <w:rPr>
          <w:b/>
        </w:rPr>
      </w:pPr>
    </w:p>
    <w:p w14:paraId="44438CF9" w14:textId="77777777" w:rsidR="00244A6A" w:rsidRDefault="00244A6A">
      <w:pPr>
        <w:pStyle w:val="Textkrper"/>
        <w:rPr>
          <w:b/>
        </w:rPr>
      </w:pPr>
    </w:p>
    <w:p w14:paraId="6E83F7AF" w14:textId="77777777" w:rsidR="00244A6A" w:rsidRDefault="00244A6A">
      <w:pPr>
        <w:pStyle w:val="Textkrper"/>
        <w:rPr>
          <w:b/>
        </w:rPr>
      </w:pPr>
    </w:p>
    <w:p w14:paraId="57C1DC80" w14:textId="77777777" w:rsidR="00244A6A" w:rsidRDefault="00244A6A">
      <w:pPr>
        <w:pStyle w:val="Textkrper"/>
        <w:rPr>
          <w:b/>
        </w:rPr>
      </w:pPr>
    </w:p>
    <w:p w14:paraId="4334F1F1" w14:textId="77777777" w:rsidR="00244A6A" w:rsidRDefault="00244A6A">
      <w:pPr>
        <w:pStyle w:val="Textkrper"/>
        <w:rPr>
          <w:b/>
        </w:rPr>
      </w:pPr>
    </w:p>
    <w:p w14:paraId="6132836A" w14:textId="77777777" w:rsidR="00244A6A" w:rsidRDefault="00244A6A">
      <w:pPr>
        <w:pStyle w:val="Textkrper"/>
        <w:rPr>
          <w:b/>
        </w:rPr>
      </w:pPr>
    </w:p>
    <w:p w14:paraId="69E863AE" w14:textId="77777777" w:rsidR="00244A6A" w:rsidRDefault="00244A6A">
      <w:pPr>
        <w:pStyle w:val="Textkrper"/>
        <w:rPr>
          <w:b/>
        </w:rPr>
      </w:pPr>
    </w:p>
    <w:p w14:paraId="1344F2D0" w14:textId="77777777" w:rsidR="00244A6A" w:rsidRDefault="00244A6A">
      <w:pPr>
        <w:pStyle w:val="Textkrper"/>
        <w:rPr>
          <w:b/>
        </w:rPr>
      </w:pPr>
    </w:p>
    <w:p w14:paraId="5723DEEB" w14:textId="77777777" w:rsidR="00244A6A" w:rsidRDefault="00244A6A">
      <w:pPr>
        <w:pStyle w:val="Textkrper"/>
        <w:rPr>
          <w:b/>
        </w:rPr>
      </w:pPr>
    </w:p>
    <w:p w14:paraId="162BB08B" w14:textId="77777777" w:rsidR="00244A6A" w:rsidRDefault="00244A6A">
      <w:pPr>
        <w:pStyle w:val="Textkrper"/>
        <w:rPr>
          <w:b/>
        </w:rPr>
      </w:pPr>
    </w:p>
    <w:p w14:paraId="25208FCD" w14:textId="77777777" w:rsidR="00244A6A" w:rsidRDefault="00244A6A">
      <w:pPr>
        <w:pStyle w:val="Textkrper"/>
        <w:rPr>
          <w:b/>
        </w:rPr>
      </w:pPr>
    </w:p>
    <w:p w14:paraId="6D397400" w14:textId="77777777" w:rsidR="00244A6A" w:rsidRDefault="00244A6A">
      <w:pPr>
        <w:pStyle w:val="Textkrper"/>
        <w:rPr>
          <w:b/>
        </w:rPr>
      </w:pPr>
    </w:p>
    <w:p w14:paraId="50241D9C" w14:textId="77777777" w:rsidR="00244A6A" w:rsidRDefault="00244A6A">
      <w:pPr>
        <w:pStyle w:val="Textkrper"/>
        <w:rPr>
          <w:b/>
        </w:rPr>
      </w:pPr>
    </w:p>
    <w:p w14:paraId="1490BC05" w14:textId="77777777" w:rsidR="00244A6A" w:rsidRDefault="00244A6A">
      <w:pPr>
        <w:pStyle w:val="Textkrper"/>
        <w:rPr>
          <w:b/>
        </w:rPr>
      </w:pPr>
    </w:p>
    <w:p w14:paraId="0F89D733" w14:textId="77777777" w:rsidR="00244A6A" w:rsidRDefault="00244A6A">
      <w:pPr>
        <w:pStyle w:val="Textkrper"/>
        <w:rPr>
          <w:b/>
        </w:rPr>
      </w:pPr>
    </w:p>
    <w:p w14:paraId="361168AA" w14:textId="77777777" w:rsidR="00244A6A" w:rsidRDefault="00244A6A">
      <w:pPr>
        <w:pStyle w:val="Textkrper"/>
        <w:rPr>
          <w:b/>
        </w:rPr>
      </w:pPr>
    </w:p>
    <w:p w14:paraId="54E910E2" w14:textId="77777777" w:rsidR="00244A6A" w:rsidRDefault="00244A6A">
      <w:pPr>
        <w:pStyle w:val="Textkrper"/>
        <w:rPr>
          <w:b/>
        </w:rPr>
      </w:pPr>
    </w:p>
    <w:p w14:paraId="0C3980C0" w14:textId="77777777" w:rsidR="00244A6A" w:rsidRDefault="00244A6A">
      <w:pPr>
        <w:pStyle w:val="Textkrper"/>
        <w:rPr>
          <w:b/>
        </w:rPr>
      </w:pPr>
    </w:p>
    <w:p w14:paraId="150D06A4" w14:textId="77777777" w:rsidR="00244A6A" w:rsidRDefault="00244A6A">
      <w:pPr>
        <w:pStyle w:val="Textkrper"/>
        <w:rPr>
          <w:b/>
        </w:rPr>
      </w:pPr>
    </w:p>
    <w:p w14:paraId="2FC48098" w14:textId="77777777" w:rsidR="00244A6A" w:rsidRDefault="00244A6A">
      <w:pPr>
        <w:pStyle w:val="Textkrper"/>
        <w:rPr>
          <w:b/>
        </w:rPr>
      </w:pPr>
    </w:p>
    <w:p w14:paraId="208617D8" w14:textId="77777777" w:rsidR="00244A6A" w:rsidRDefault="00244A6A">
      <w:pPr>
        <w:pStyle w:val="Textkrper"/>
        <w:spacing w:before="5"/>
        <w:rPr>
          <w:b/>
          <w:sz w:val="18"/>
        </w:rPr>
      </w:pPr>
    </w:p>
    <w:p w14:paraId="534D7E07" w14:textId="77777777" w:rsidR="00244A6A" w:rsidRDefault="00000000">
      <w:pPr>
        <w:pStyle w:val="berschrift5"/>
        <w:spacing w:before="0"/>
      </w:pPr>
      <w:r>
        <w:rPr>
          <w:rFonts w:ascii="Times New Roman"/>
          <w:b w:val="0"/>
          <w:color w:val="FFFFFF"/>
          <w:spacing w:val="17"/>
          <w:shd w:val="clear" w:color="auto" w:fill="000000"/>
        </w:rPr>
        <w:t xml:space="preserve"> </w:t>
      </w:r>
      <w:r>
        <w:rPr>
          <w:color w:val="FFFFFF"/>
          <w:spacing w:val="-2"/>
          <w:shd w:val="clear" w:color="auto" w:fill="000000"/>
        </w:rPr>
        <w:t>LERNZIELE</w:t>
      </w:r>
      <w:r>
        <w:rPr>
          <w:color w:val="FFFFFF"/>
          <w:spacing w:val="80"/>
          <w:shd w:val="clear" w:color="auto" w:fill="000000"/>
        </w:rPr>
        <w:t xml:space="preserve"> </w:t>
      </w:r>
    </w:p>
    <w:p w14:paraId="5EE8B419" w14:textId="77777777" w:rsidR="00244A6A" w:rsidRDefault="00244A6A">
      <w:pPr>
        <w:pStyle w:val="Textkrper"/>
        <w:spacing w:before="4"/>
        <w:rPr>
          <w:b/>
          <w:sz w:val="23"/>
        </w:rPr>
      </w:pPr>
    </w:p>
    <w:p w14:paraId="20520FF5" w14:textId="77777777" w:rsidR="00244A6A" w:rsidRDefault="00000000">
      <w:pPr>
        <w:pStyle w:val="Textkrper"/>
        <w:ind w:left="1079"/>
      </w:pPr>
      <w:r>
        <w:t>Nach</w:t>
      </w:r>
      <w:r>
        <w:rPr>
          <w:spacing w:val="-2"/>
        </w:rPr>
        <w:t xml:space="preserve"> </w:t>
      </w:r>
      <w:r>
        <w:t>der</w:t>
      </w:r>
      <w:r>
        <w:rPr>
          <w:spacing w:val="-2"/>
        </w:rPr>
        <w:t xml:space="preserve"> </w:t>
      </w:r>
      <w:r>
        <w:t>Bearbeitung</w:t>
      </w:r>
      <w:r>
        <w:rPr>
          <w:spacing w:val="-1"/>
        </w:rPr>
        <w:t xml:space="preserve"> </w:t>
      </w:r>
      <w:r>
        <w:t>dieser</w:t>
      </w:r>
      <w:r>
        <w:rPr>
          <w:spacing w:val="-2"/>
        </w:rPr>
        <w:t xml:space="preserve"> </w:t>
      </w:r>
      <w:r>
        <w:t>Lektion</w:t>
      </w:r>
      <w:r>
        <w:rPr>
          <w:spacing w:val="-1"/>
        </w:rPr>
        <w:t xml:space="preserve"> </w:t>
      </w:r>
      <w:r>
        <w:t>werden</w:t>
      </w:r>
      <w:r>
        <w:rPr>
          <w:spacing w:val="-2"/>
        </w:rPr>
        <w:t xml:space="preserve"> </w:t>
      </w:r>
      <w:r>
        <w:t>Sie</w:t>
      </w:r>
      <w:r>
        <w:rPr>
          <w:spacing w:val="-1"/>
        </w:rPr>
        <w:t xml:space="preserve"> </w:t>
      </w:r>
      <w:r>
        <w:t>in</w:t>
      </w:r>
      <w:r>
        <w:rPr>
          <w:spacing w:val="-2"/>
        </w:rPr>
        <w:t xml:space="preserve"> </w:t>
      </w:r>
      <w:r>
        <w:t>der</w:t>
      </w:r>
      <w:r>
        <w:rPr>
          <w:spacing w:val="-1"/>
        </w:rPr>
        <w:t xml:space="preserve"> </w:t>
      </w:r>
      <w:r>
        <w:t>Lage</w:t>
      </w:r>
      <w:r>
        <w:rPr>
          <w:spacing w:val="-2"/>
        </w:rPr>
        <w:t xml:space="preserve"> </w:t>
      </w:r>
      <w:r>
        <w:t>sein,</w:t>
      </w:r>
      <w:r>
        <w:rPr>
          <w:spacing w:val="-1"/>
        </w:rPr>
        <w:t xml:space="preserve"> </w:t>
      </w:r>
      <w:r>
        <w:rPr>
          <w:spacing w:val="-5"/>
        </w:rPr>
        <w:t>...</w:t>
      </w:r>
    </w:p>
    <w:p w14:paraId="073ADA90" w14:textId="77777777" w:rsidR="00244A6A" w:rsidRDefault="00244A6A">
      <w:pPr>
        <w:pStyle w:val="Textkrper"/>
        <w:spacing w:before="5"/>
        <w:rPr>
          <w:sz w:val="21"/>
        </w:rPr>
      </w:pPr>
    </w:p>
    <w:p w14:paraId="77DF6E65" w14:textId="77777777" w:rsidR="00244A6A" w:rsidRDefault="00000000">
      <w:pPr>
        <w:pStyle w:val="Listenabsatz"/>
        <w:numPr>
          <w:ilvl w:val="0"/>
          <w:numId w:val="39"/>
        </w:numPr>
        <w:tabs>
          <w:tab w:val="left" w:pos="1346"/>
        </w:tabs>
        <w:spacing w:before="0"/>
        <w:ind w:hanging="257"/>
        <w:rPr>
          <w:sz w:val="20"/>
        </w:rPr>
      </w:pPr>
      <w:r>
        <w:rPr>
          <w:sz w:val="20"/>
        </w:rPr>
        <w:t>die</w:t>
      </w:r>
      <w:r>
        <w:rPr>
          <w:spacing w:val="-3"/>
          <w:sz w:val="20"/>
        </w:rPr>
        <w:t xml:space="preserve"> </w:t>
      </w:r>
      <w:r>
        <w:rPr>
          <w:sz w:val="20"/>
        </w:rPr>
        <w:t>Bedeutung</w:t>
      </w:r>
      <w:r>
        <w:rPr>
          <w:spacing w:val="-3"/>
          <w:sz w:val="20"/>
        </w:rPr>
        <w:t xml:space="preserve"> </w:t>
      </w:r>
      <w:r>
        <w:rPr>
          <w:sz w:val="20"/>
        </w:rPr>
        <w:t>und</w:t>
      </w:r>
      <w:r>
        <w:rPr>
          <w:spacing w:val="-3"/>
          <w:sz w:val="20"/>
        </w:rPr>
        <w:t xml:space="preserve"> </w:t>
      </w:r>
      <w:r>
        <w:rPr>
          <w:sz w:val="20"/>
        </w:rPr>
        <w:t>den</w:t>
      </w:r>
      <w:r>
        <w:rPr>
          <w:spacing w:val="-3"/>
          <w:sz w:val="20"/>
        </w:rPr>
        <w:t xml:space="preserve"> </w:t>
      </w:r>
      <w:r>
        <w:rPr>
          <w:sz w:val="20"/>
        </w:rPr>
        <w:t>Prozess</w:t>
      </w:r>
      <w:r>
        <w:rPr>
          <w:spacing w:val="-3"/>
          <w:sz w:val="20"/>
        </w:rPr>
        <w:t xml:space="preserve"> </w:t>
      </w:r>
      <w:r>
        <w:rPr>
          <w:sz w:val="20"/>
        </w:rPr>
        <w:t>des</w:t>
      </w:r>
      <w:r>
        <w:rPr>
          <w:spacing w:val="-3"/>
          <w:sz w:val="20"/>
        </w:rPr>
        <w:t xml:space="preserve"> </w:t>
      </w:r>
      <w:r>
        <w:rPr>
          <w:sz w:val="20"/>
        </w:rPr>
        <w:t>Content-Marketings</w:t>
      </w:r>
      <w:r>
        <w:rPr>
          <w:spacing w:val="-3"/>
          <w:sz w:val="20"/>
        </w:rPr>
        <w:t xml:space="preserve"> </w:t>
      </w:r>
      <w:r>
        <w:rPr>
          <w:sz w:val="20"/>
        </w:rPr>
        <w:t>zu</w:t>
      </w:r>
      <w:r>
        <w:rPr>
          <w:spacing w:val="-2"/>
          <w:sz w:val="20"/>
        </w:rPr>
        <w:t xml:space="preserve"> analysieren.</w:t>
      </w:r>
    </w:p>
    <w:p w14:paraId="519B1FB6" w14:textId="77777777" w:rsidR="00244A6A" w:rsidRDefault="00000000">
      <w:pPr>
        <w:pStyle w:val="Listenabsatz"/>
        <w:numPr>
          <w:ilvl w:val="0"/>
          <w:numId w:val="39"/>
        </w:numPr>
        <w:tabs>
          <w:tab w:val="left" w:pos="1346"/>
        </w:tabs>
        <w:ind w:hanging="257"/>
        <w:rPr>
          <w:sz w:val="20"/>
        </w:rPr>
      </w:pPr>
      <w:r>
        <w:rPr>
          <w:sz w:val="20"/>
        </w:rPr>
        <w:t>zu</w:t>
      </w:r>
      <w:r>
        <w:rPr>
          <w:spacing w:val="-6"/>
          <w:sz w:val="20"/>
        </w:rPr>
        <w:t xml:space="preserve"> </w:t>
      </w:r>
      <w:r>
        <w:rPr>
          <w:sz w:val="20"/>
        </w:rPr>
        <w:t>beschreiben,</w:t>
      </w:r>
      <w:r>
        <w:rPr>
          <w:spacing w:val="-4"/>
          <w:sz w:val="20"/>
        </w:rPr>
        <w:t xml:space="preserve"> </w:t>
      </w:r>
      <w:r>
        <w:rPr>
          <w:sz w:val="20"/>
        </w:rPr>
        <w:t>welche</w:t>
      </w:r>
      <w:r>
        <w:rPr>
          <w:spacing w:val="-4"/>
          <w:sz w:val="20"/>
        </w:rPr>
        <w:t xml:space="preserve"> </w:t>
      </w:r>
      <w:r>
        <w:rPr>
          <w:sz w:val="20"/>
        </w:rPr>
        <w:t>Arten</w:t>
      </w:r>
      <w:r>
        <w:rPr>
          <w:spacing w:val="-4"/>
          <w:sz w:val="20"/>
        </w:rPr>
        <w:t xml:space="preserve"> </w:t>
      </w:r>
      <w:r>
        <w:rPr>
          <w:sz w:val="20"/>
        </w:rPr>
        <w:t>von</w:t>
      </w:r>
      <w:r>
        <w:rPr>
          <w:spacing w:val="-4"/>
          <w:sz w:val="20"/>
        </w:rPr>
        <w:t xml:space="preserve"> </w:t>
      </w:r>
      <w:r>
        <w:rPr>
          <w:sz w:val="20"/>
        </w:rPr>
        <w:t>Content-Marketing</w:t>
      </w:r>
      <w:r>
        <w:rPr>
          <w:spacing w:val="-4"/>
          <w:sz w:val="20"/>
        </w:rPr>
        <w:t xml:space="preserve"> </w:t>
      </w:r>
      <w:r>
        <w:rPr>
          <w:sz w:val="20"/>
        </w:rPr>
        <w:t>angewandt</w:t>
      </w:r>
      <w:r>
        <w:rPr>
          <w:spacing w:val="-4"/>
          <w:sz w:val="20"/>
        </w:rPr>
        <w:t xml:space="preserve"> </w:t>
      </w:r>
      <w:r>
        <w:rPr>
          <w:spacing w:val="-2"/>
          <w:sz w:val="20"/>
        </w:rPr>
        <w:t>werden.</w:t>
      </w:r>
    </w:p>
    <w:p w14:paraId="471C6F3F" w14:textId="77777777" w:rsidR="00244A6A" w:rsidRDefault="00000000">
      <w:pPr>
        <w:pStyle w:val="Listenabsatz"/>
        <w:numPr>
          <w:ilvl w:val="0"/>
          <w:numId w:val="39"/>
        </w:numPr>
        <w:tabs>
          <w:tab w:val="left" w:pos="1347"/>
        </w:tabs>
        <w:spacing w:before="8"/>
        <w:ind w:left="1346" w:hanging="257"/>
        <w:rPr>
          <w:sz w:val="20"/>
        </w:rPr>
      </w:pPr>
      <w:r>
        <w:rPr>
          <w:sz w:val="20"/>
        </w:rPr>
        <w:t>zu</w:t>
      </w:r>
      <w:r>
        <w:rPr>
          <w:spacing w:val="-3"/>
          <w:sz w:val="20"/>
        </w:rPr>
        <w:t xml:space="preserve"> </w:t>
      </w:r>
      <w:r>
        <w:rPr>
          <w:sz w:val="20"/>
        </w:rPr>
        <w:t>bewerten,</w:t>
      </w:r>
      <w:r>
        <w:rPr>
          <w:spacing w:val="-3"/>
          <w:sz w:val="20"/>
        </w:rPr>
        <w:t xml:space="preserve"> </w:t>
      </w:r>
      <w:r>
        <w:rPr>
          <w:sz w:val="20"/>
        </w:rPr>
        <w:t>welche</w:t>
      </w:r>
      <w:r>
        <w:rPr>
          <w:spacing w:val="-3"/>
          <w:sz w:val="20"/>
        </w:rPr>
        <w:t xml:space="preserve"> </w:t>
      </w:r>
      <w:r>
        <w:rPr>
          <w:sz w:val="20"/>
        </w:rPr>
        <w:t>Ansätze</w:t>
      </w:r>
      <w:r>
        <w:rPr>
          <w:spacing w:val="-3"/>
          <w:sz w:val="20"/>
        </w:rPr>
        <w:t xml:space="preserve"> </w:t>
      </w:r>
      <w:r>
        <w:rPr>
          <w:sz w:val="20"/>
        </w:rPr>
        <w:t>und</w:t>
      </w:r>
      <w:r>
        <w:rPr>
          <w:spacing w:val="-3"/>
          <w:sz w:val="20"/>
        </w:rPr>
        <w:t xml:space="preserve"> </w:t>
      </w:r>
      <w:r>
        <w:rPr>
          <w:sz w:val="20"/>
        </w:rPr>
        <w:t>Ziele</w:t>
      </w:r>
      <w:r>
        <w:rPr>
          <w:spacing w:val="-3"/>
          <w:sz w:val="20"/>
        </w:rPr>
        <w:t xml:space="preserve"> </w:t>
      </w:r>
      <w:r>
        <w:rPr>
          <w:sz w:val="20"/>
        </w:rPr>
        <w:t>das</w:t>
      </w:r>
      <w:r>
        <w:rPr>
          <w:spacing w:val="-3"/>
          <w:sz w:val="20"/>
        </w:rPr>
        <w:t xml:space="preserve"> </w:t>
      </w:r>
      <w:r>
        <w:rPr>
          <w:sz w:val="20"/>
        </w:rPr>
        <w:t>Content-Marketing</w:t>
      </w:r>
      <w:r>
        <w:rPr>
          <w:spacing w:val="-2"/>
          <w:sz w:val="20"/>
        </w:rPr>
        <w:t xml:space="preserve"> verfolgt.</w:t>
      </w:r>
    </w:p>
    <w:p w14:paraId="28E48D78" w14:textId="77777777" w:rsidR="00244A6A" w:rsidRDefault="00000000">
      <w:pPr>
        <w:pStyle w:val="Listenabsatz"/>
        <w:numPr>
          <w:ilvl w:val="0"/>
          <w:numId w:val="39"/>
        </w:numPr>
        <w:tabs>
          <w:tab w:val="left" w:pos="1347"/>
        </w:tabs>
        <w:ind w:left="1346" w:hanging="257"/>
        <w:rPr>
          <w:sz w:val="20"/>
        </w:rPr>
      </w:pPr>
      <w:r>
        <w:rPr>
          <w:sz w:val="20"/>
        </w:rPr>
        <w:t>zu</w:t>
      </w:r>
      <w:r>
        <w:rPr>
          <w:spacing w:val="-2"/>
          <w:sz w:val="20"/>
        </w:rPr>
        <w:t xml:space="preserve"> </w:t>
      </w:r>
      <w:r>
        <w:rPr>
          <w:sz w:val="20"/>
        </w:rPr>
        <w:t>benennen,</w:t>
      </w:r>
      <w:r>
        <w:rPr>
          <w:spacing w:val="-2"/>
          <w:sz w:val="20"/>
        </w:rPr>
        <w:t xml:space="preserve"> </w:t>
      </w:r>
      <w:r>
        <w:rPr>
          <w:sz w:val="20"/>
        </w:rPr>
        <w:t>welche</w:t>
      </w:r>
      <w:r>
        <w:rPr>
          <w:spacing w:val="-1"/>
          <w:sz w:val="20"/>
        </w:rPr>
        <w:t xml:space="preserve"> </w:t>
      </w:r>
      <w:r>
        <w:rPr>
          <w:sz w:val="20"/>
        </w:rPr>
        <w:t>Methoden</w:t>
      </w:r>
      <w:r>
        <w:rPr>
          <w:spacing w:val="-2"/>
          <w:sz w:val="20"/>
        </w:rPr>
        <w:t xml:space="preserve"> </w:t>
      </w:r>
      <w:r>
        <w:rPr>
          <w:sz w:val="20"/>
        </w:rPr>
        <w:t>zur</w:t>
      </w:r>
      <w:r>
        <w:rPr>
          <w:spacing w:val="-2"/>
          <w:sz w:val="20"/>
        </w:rPr>
        <w:t xml:space="preserve"> </w:t>
      </w:r>
      <w:r>
        <w:rPr>
          <w:sz w:val="20"/>
        </w:rPr>
        <w:t>Messung</w:t>
      </w:r>
      <w:r>
        <w:rPr>
          <w:spacing w:val="-1"/>
          <w:sz w:val="20"/>
        </w:rPr>
        <w:t xml:space="preserve"> </w:t>
      </w:r>
      <w:r>
        <w:rPr>
          <w:sz w:val="20"/>
        </w:rPr>
        <w:t>und</w:t>
      </w:r>
      <w:r>
        <w:rPr>
          <w:spacing w:val="-2"/>
          <w:sz w:val="20"/>
        </w:rPr>
        <w:t xml:space="preserve"> </w:t>
      </w:r>
      <w:r>
        <w:rPr>
          <w:sz w:val="20"/>
        </w:rPr>
        <w:t>Auswertung</w:t>
      </w:r>
      <w:r>
        <w:rPr>
          <w:spacing w:val="-2"/>
          <w:sz w:val="20"/>
        </w:rPr>
        <w:t xml:space="preserve"> </w:t>
      </w:r>
      <w:r>
        <w:rPr>
          <w:sz w:val="20"/>
        </w:rPr>
        <w:t>angewendet</w:t>
      </w:r>
      <w:r>
        <w:rPr>
          <w:spacing w:val="-1"/>
          <w:sz w:val="20"/>
        </w:rPr>
        <w:t xml:space="preserve"> </w:t>
      </w:r>
      <w:r>
        <w:rPr>
          <w:spacing w:val="-2"/>
          <w:sz w:val="20"/>
        </w:rPr>
        <w:t>werden.</w:t>
      </w:r>
    </w:p>
    <w:p w14:paraId="6313F64E" w14:textId="77777777" w:rsidR="00244A6A" w:rsidRDefault="00244A6A">
      <w:pPr>
        <w:rPr>
          <w:sz w:val="20"/>
        </w:rPr>
        <w:sectPr w:rsidR="00244A6A">
          <w:footerReference w:type="default" r:id="rId27"/>
          <w:pgSz w:w="11910" w:h="16840"/>
          <w:pgMar w:top="0" w:right="660" w:bottom="280" w:left="560" w:header="0" w:footer="0" w:gutter="0"/>
          <w:cols w:space="720"/>
        </w:sectPr>
      </w:pPr>
    </w:p>
    <w:p w14:paraId="0FDCF3A4" w14:textId="77777777" w:rsidR="00244A6A" w:rsidRDefault="00000000">
      <w:pPr>
        <w:spacing w:before="83"/>
        <w:ind w:left="2215"/>
        <w:rPr>
          <w:b/>
          <w:sz w:val="40"/>
        </w:rPr>
      </w:pPr>
      <w:r>
        <w:rPr>
          <w:rFonts w:ascii="Times New Roman"/>
          <w:color w:val="000000"/>
          <w:spacing w:val="10"/>
          <w:sz w:val="40"/>
          <w:shd w:val="clear" w:color="auto" w:fill="54FF4C"/>
        </w:rPr>
        <w:lastRenderedPageBreak/>
        <w:t xml:space="preserve"> </w:t>
      </w:r>
      <w:r>
        <w:rPr>
          <w:b/>
          <w:color w:val="000000"/>
          <w:spacing w:val="-4"/>
          <w:sz w:val="40"/>
          <w:shd w:val="clear" w:color="auto" w:fill="54FF4C"/>
        </w:rPr>
        <w:t>3.</w:t>
      </w:r>
      <w:r>
        <w:rPr>
          <w:b/>
          <w:color w:val="000000"/>
          <w:spacing w:val="47"/>
          <w:sz w:val="40"/>
          <w:shd w:val="clear" w:color="auto" w:fill="54FF4C"/>
        </w:rPr>
        <w:t xml:space="preserve"> </w:t>
      </w:r>
      <w:r>
        <w:rPr>
          <w:b/>
          <w:color w:val="000000"/>
          <w:spacing w:val="-4"/>
          <w:sz w:val="40"/>
          <w:shd w:val="clear" w:color="auto" w:fill="54FF4C"/>
        </w:rPr>
        <w:t>VERMARKTUNG</w:t>
      </w:r>
      <w:r>
        <w:rPr>
          <w:b/>
          <w:color w:val="000000"/>
          <w:spacing w:val="-16"/>
          <w:sz w:val="40"/>
          <w:shd w:val="clear" w:color="auto" w:fill="54FF4C"/>
        </w:rPr>
        <w:t xml:space="preserve"> </w:t>
      </w:r>
      <w:r>
        <w:rPr>
          <w:b/>
          <w:color w:val="000000"/>
          <w:spacing w:val="-4"/>
          <w:sz w:val="40"/>
          <w:shd w:val="clear" w:color="auto" w:fill="54FF4C"/>
        </w:rPr>
        <w:t>VON</w:t>
      </w:r>
      <w:r>
        <w:rPr>
          <w:b/>
          <w:color w:val="000000"/>
          <w:spacing w:val="-16"/>
          <w:sz w:val="40"/>
          <w:shd w:val="clear" w:color="auto" w:fill="54FF4C"/>
        </w:rPr>
        <w:t xml:space="preserve"> </w:t>
      </w:r>
      <w:r>
        <w:rPr>
          <w:b/>
          <w:color w:val="000000"/>
          <w:spacing w:val="-4"/>
          <w:sz w:val="40"/>
          <w:shd w:val="clear" w:color="auto" w:fill="54FF4C"/>
        </w:rPr>
        <w:t>INHALTEN</w:t>
      </w:r>
      <w:r>
        <w:rPr>
          <w:b/>
          <w:color w:val="000000"/>
          <w:spacing w:val="80"/>
          <w:sz w:val="40"/>
          <w:shd w:val="clear" w:color="auto" w:fill="54FF4C"/>
        </w:rPr>
        <w:t xml:space="preserve"> </w:t>
      </w:r>
    </w:p>
    <w:p w14:paraId="2A7BA43C" w14:textId="77777777" w:rsidR="00244A6A" w:rsidRDefault="00000000">
      <w:pPr>
        <w:pStyle w:val="berschrift3"/>
        <w:spacing w:before="433"/>
        <w:ind w:firstLine="0"/>
      </w:pPr>
      <w:r>
        <w:rPr>
          <w:spacing w:val="-2"/>
        </w:rPr>
        <w:t>Einführung</w:t>
      </w:r>
    </w:p>
    <w:p w14:paraId="64585A7A" w14:textId="36EEFF83" w:rsidR="00244A6A" w:rsidRDefault="00000000">
      <w:pPr>
        <w:pStyle w:val="Textkrper"/>
        <w:spacing w:before="214" w:line="247" w:lineRule="auto"/>
        <w:ind w:left="2205" w:right="977"/>
        <w:jc w:val="both"/>
      </w:pPr>
      <w:r>
        <w:t>Das bisherige Verständnis von Marketing mit seiner Informationsüberreizung stößt insbesondere in den modernen Industriegesellschaften an seine Grenzen. Es muss immer mehr</w:t>
      </w:r>
      <w:r>
        <w:rPr>
          <w:spacing w:val="40"/>
        </w:rPr>
        <w:t xml:space="preserve"> </w:t>
      </w:r>
      <w:r>
        <w:t>Kapital aufgewandt werden, um die Marketing-Maschine zu betreiben und langfristig am</w:t>
      </w:r>
      <w:r>
        <w:rPr>
          <w:spacing w:val="40"/>
        </w:rPr>
        <w:t xml:space="preserve"> </w:t>
      </w:r>
      <w:r>
        <w:t>Laufen zu halten (Olbrich et al., 2019, S. 1–4).</w:t>
      </w:r>
    </w:p>
    <w:p w14:paraId="2C93DB81" w14:textId="77777777" w:rsidR="00244A6A" w:rsidRDefault="00244A6A">
      <w:pPr>
        <w:pStyle w:val="Textkrper"/>
        <w:rPr>
          <w:sz w:val="21"/>
        </w:rPr>
      </w:pPr>
    </w:p>
    <w:p w14:paraId="3F58ADE5" w14:textId="1CC4B742" w:rsidR="00244A6A" w:rsidRDefault="00000000">
      <w:pPr>
        <w:pStyle w:val="Textkrper"/>
        <w:spacing w:line="247" w:lineRule="auto"/>
        <w:ind w:left="2205" w:right="977" w:hanging="1"/>
        <w:jc w:val="both"/>
      </w:pPr>
      <w:r>
        <w:t>Die aktuelle Situation lässt sich mit einem Fischer vergleichen, der mit großen Schleppnetzen durch den Ozean fährt, immer weitere Strecken zurücklegen muss und hierbei</w:t>
      </w:r>
      <w:r>
        <w:rPr>
          <w:spacing w:val="40"/>
        </w:rPr>
        <w:t xml:space="preserve"> </w:t>
      </w:r>
      <w:r>
        <w:t>immer größere Netze benötigt, um am Ende des Tages denselben Erfolg zu erzielen bzw.</w:t>
      </w:r>
      <w:r>
        <w:rPr>
          <w:spacing w:val="40"/>
        </w:rPr>
        <w:t xml:space="preserve"> </w:t>
      </w:r>
      <w:r>
        <w:t>mit einer ähnlichen Ausbeute an gefangenen Fischen den Weg in Richtung Heimathafen</w:t>
      </w:r>
      <w:r>
        <w:rPr>
          <w:spacing w:val="40"/>
        </w:rPr>
        <w:t xml:space="preserve"> </w:t>
      </w:r>
      <w:r>
        <w:t>anzusteuern. Übertragen auf den Bereich des Marketings lässt sich diese Form des Fisch-</w:t>
      </w:r>
      <w:r>
        <w:rPr>
          <w:spacing w:val="40"/>
        </w:rPr>
        <w:t xml:space="preserve"> </w:t>
      </w:r>
      <w:proofErr w:type="spellStart"/>
      <w:r>
        <w:t>fangs</w:t>
      </w:r>
      <w:proofErr w:type="spellEnd"/>
      <w:r>
        <w:t xml:space="preserve"> wohl mit klassischen oder traditionellen Marketingmaßnahmen beschreiben.</w:t>
      </w:r>
    </w:p>
    <w:p w14:paraId="4813EF5A" w14:textId="77777777" w:rsidR="00244A6A" w:rsidRDefault="00244A6A">
      <w:pPr>
        <w:pStyle w:val="Textkrper"/>
        <w:spacing w:before="3"/>
        <w:rPr>
          <w:sz w:val="13"/>
        </w:rPr>
      </w:pPr>
    </w:p>
    <w:p w14:paraId="3FD21C46" w14:textId="77777777" w:rsidR="00244A6A" w:rsidRDefault="00244A6A">
      <w:pPr>
        <w:rPr>
          <w:sz w:val="13"/>
        </w:rPr>
        <w:sectPr w:rsidR="00244A6A">
          <w:footerReference w:type="even" r:id="rId28"/>
          <w:footerReference w:type="default" r:id="rId29"/>
          <w:pgSz w:w="11910" w:h="16840"/>
          <w:pgMar w:top="1680" w:right="660" w:bottom="920" w:left="560" w:header="0" w:footer="727" w:gutter="0"/>
          <w:pgNumType w:start="52"/>
          <w:cols w:space="720"/>
        </w:sectPr>
      </w:pPr>
    </w:p>
    <w:p w14:paraId="7A937554" w14:textId="77777777" w:rsidR="00244A6A" w:rsidRDefault="00000000">
      <w:pPr>
        <w:spacing w:before="153" w:line="228" w:lineRule="auto"/>
        <w:ind w:left="250" w:firstLine="362"/>
        <w:jc w:val="right"/>
        <w:rPr>
          <w:sz w:val="16"/>
        </w:rPr>
      </w:pPr>
      <w:r>
        <w:rPr>
          <w:b/>
          <w:spacing w:val="-2"/>
          <w:sz w:val="16"/>
        </w:rPr>
        <w:t>Content-Marketing</w:t>
      </w:r>
      <w:r>
        <w:rPr>
          <w:b/>
          <w:spacing w:val="40"/>
          <w:sz w:val="16"/>
        </w:rPr>
        <w:t xml:space="preserve"> </w:t>
      </w:r>
      <w:r>
        <w:rPr>
          <w:sz w:val="16"/>
        </w:rPr>
        <w:t>Beim</w:t>
      </w:r>
      <w:r>
        <w:rPr>
          <w:spacing w:val="-10"/>
          <w:sz w:val="16"/>
        </w:rPr>
        <w:t xml:space="preserve"> </w:t>
      </w:r>
      <w:r>
        <w:rPr>
          <w:sz w:val="16"/>
        </w:rPr>
        <w:t>Content-Marketing</w:t>
      </w:r>
      <w:r>
        <w:rPr>
          <w:spacing w:val="40"/>
          <w:sz w:val="16"/>
        </w:rPr>
        <w:t xml:space="preserve"> </w:t>
      </w:r>
      <w:r>
        <w:rPr>
          <w:sz w:val="16"/>
        </w:rPr>
        <w:t xml:space="preserve">handelt es sich um </w:t>
      </w:r>
      <w:proofErr w:type="spellStart"/>
      <w:r>
        <w:rPr>
          <w:sz w:val="16"/>
        </w:rPr>
        <w:t>infor</w:t>
      </w:r>
      <w:proofErr w:type="spellEnd"/>
      <w:r>
        <w:rPr>
          <w:sz w:val="16"/>
        </w:rPr>
        <w:t>-</w:t>
      </w:r>
      <w:r>
        <w:rPr>
          <w:spacing w:val="40"/>
          <w:sz w:val="16"/>
        </w:rPr>
        <w:t xml:space="preserve"> </w:t>
      </w:r>
      <w:proofErr w:type="spellStart"/>
      <w:r>
        <w:rPr>
          <w:spacing w:val="-2"/>
          <w:sz w:val="16"/>
        </w:rPr>
        <w:t>mierende</w:t>
      </w:r>
      <w:proofErr w:type="spellEnd"/>
      <w:r>
        <w:rPr>
          <w:spacing w:val="-2"/>
          <w:sz w:val="16"/>
        </w:rPr>
        <w:t>,</w:t>
      </w:r>
      <w:r>
        <w:rPr>
          <w:spacing w:val="-3"/>
          <w:sz w:val="16"/>
        </w:rPr>
        <w:t xml:space="preserve"> </w:t>
      </w:r>
      <w:r>
        <w:rPr>
          <w:spacing w:val="-2"/>
          <w:sz w:val="16"/>
        </w:rPr>
        <w:t>beratende</w:t>
      </w:r>
      <w:r>
        <w:rPr>
          <w:spacing w:val="-3"/>
          <w:sz w:val="16"/>
        </w:rPr>
        <w:t xml:space="preserve"> </w:t>
      </w:r>
      <w:r>
        <w:rPr>
          <w:spacing w:val="-2"/>
          <w:sz w:val="16"/>
        </w:rPr>
        <w:t>und</w:t>
      </w:r>
      <w:r>
        <w:rPr>
          <w:spacing w:val="40"/>
          <w:sz w:val="16"/>
        </w:rPr>
        <w:t xml:space="preserve"> </w:t>
      </w:r>
      <w:r>
        <w:rPr>
          <w:sz w:val="16"/>
        </w:rPr>
        <w:t>unterhaltende</w:t>
      </w:r>
      <w:r>
        <w:rPr>
          <w:spacing w:val="-8"/>
          <w:sz w:val="16"/>
        </w:rPr>
        <w:t xml:space="preserve"> </w:t>
      </w:r>
      <w:r>
        <w:rPr>
          <w:sz w:val="16"/>
        </w:rPr>
        <w:t>Inhalte.</w:t>
      </w:r>
    </w:p>
    <w:p w14:paraId="060917CC" w14:textId="77777777" w:rsidR="00244A6A" w:rsidRDefault="00244A6A">
      <w:pPr>
        <w:pStyle w:val="Textkrper"/>
      </w:pPr>
    </w:p>
    <w:p w14:paraId="25E29F63" w14:textId="77777777" w:rsidR="00244A6A" w:rsidRDefault="00244A6A">
      <w:pPr>
        <w:pStyle w:val="Textkrper"/>
      </w:pPr>
    </w:p>
    <w:p w14:paraId="02096E3D" w14:textId="77777777" w:rsidR="00244A6A" w:rsidRDefault="00244A6A">
      <w:pPr>
        <w:pStyle w:val="Textkrper"/>
      </w:pPr>
    </w:p>
    <w:p w14:paraId="3ED6C266" w14:textId="77777777" w:rsidR="00244A6A" w:rsidRDefault="00244A6A">
      <w:pPr>
        <w:pStyle w:val="Textkrper"/>
      </w:pPr>
    </w:p>
    <w:p w14:paraId="4FEC8B4A" w14:textId="77777777" w:rsidR="00244A6A" w:rsidRDefault="00244A6A">
      <w:pPr>
        <w:pStyle w:val="Textkrper"/>
      </w:pPr>
    </w:p>
    <w:p w14:paraId="40A86442" w14:textId="77777777" w:rsidR="00244A6A" w:rsidRDefault="00244A6A">
      <w:pPr>
        <w:pStyle w:val="Textkrper"/>
      </w:pPr>
    </w:p>
    <w:p w14:paraId="171B11AB" w14:textId="77777777" w:rsidR="00244A6A" w:rsidRDefault="00244A6A">
      <w:pPr>
        <w:pStyle w:val="Textkrper"/>
      </w:pPr>
    </w:p>
    <w:p w14:paraId="048190DC" w14:textId="77777777" w:rsidR="00244A6A" w:rsidRDefault="00244A6A">
      <w:pPr>
        <w:pStyle w:val="Textkrper"/>
      </w:pPr>
    </w:p>
    <w:p w14:paraId="799F0330" w14:textId="77777777" w:rsidR="00244A6A" w:rsidRDefault="00000000">
      <w:pPr>
        <w:spacing w:before="153" w:line="228" w:lineRule="auto"/>
        <w:ind w:left="206" w:firstLine="325"/>
        <w:jc w:val="right"/>
        <w:rPr>
          <w:sz w:val="16"/>
        </w:rPr>
      </w:pPr>
      <w:r>
        <w:rPr>
          <w:b/>
          <w:spacing w:val="-2"/>
          <w:sz w:val="16"/>
        </w:rPr>
        <w:t>Customer</w:t>
      </w:r>
      <w:r>
        <w:rPr>
          <w:b/>
          <w:spacing w:val="-6"/>
          <w:sz w:val="16"/>
        </w:rPr>
        <w:t xml:space="preserve"> </w:t>
      </w:r>
      <w:proofErr w:type="spellStart"/>
      <w:r>
        <w:rPr>
          <w:b/>
          <w:spacing w:val="-2"/>
          <w:sz w:val="16"/>
        </w:rPr>
        <w:t>Centricity</w:t>
      </w:r>
      <w:proofErr w:type="spellEnd"/>
      <w:r>
        <w:rPr>
          <w:b/>
          <w:spacing w:val="40"/>
          <w:sz w:val="16"/>
        </w:rPr>
        <w:t xml:space="preserve"> </w:t>
      </w:r>
      <w:r>
        <w:rPr>
          <w:sz w:val="16"/>
        </w:rPr>
        <w:t>Das Unternehmen denkt</w:t>
      </w:r>
      <w:r>
        <w:rPr>
          <w:spacing w:val="40"/>
          <w:sz w:val="16"/>
        </w:rPr>
        <w:t xml:space="preserve"> </w:t>
      </w:r>
      <w:r>
        <w:rPr>
          <w:sz w:val="16"/>
        </w:rPr>
        <w:t>den gesamten Prozess</w:t>
      </w:r>
      <w:r>
        <w:rPr>
          <w:spacing w:val="40"/>
          <w:sz w:val="16"/>
        </w:rPr>
        <w:t xml:space="preserve"> </w:t>
      </w:r>
      <w:r>
        <w:rPr>
          <w:sz w:val="16"/>
        </w:rPr>
        <w:t>aus</w:t>
      </w:r>
      <w:r>
        <w:rPr>
          <w:spacing w:val="-6"/>
          <w:sz w:val="16"/>
        </w:rPr>
        <w:t xml:space="preserve"> </w:t>
      </w:r>
      <w:r>
        <w:rPr>
          <w:sz w:val="16"/>
        </w:rPr>
        <w:t>Sicht</w:t>
      </w:r>
      <w:r>
        <w:rPr>
          <w:spacing w:val="-6"/>
          <w:sz w:val="16"/>
        </w:rPr>
        <w:t xml:space="preserve"> </w:t>
      </w:r>
      <w:r>
        <w:rPr>
          <w:sz w:val="16"/>
        </w:rPr>
        <w:t>des</w:t>
      </w:r>
      <w:r>
        <w:rPr>
          <w:spacing w:val="-6"/>
          <w:sz w:val="16"/>
        </w:rPr>
        <w:t xml:space="preserve"> </w:t>
      </w:r>
      <w:r>
        <w:rPr>
          <w:sz w:val="16"/>
        </w:rPr>
        <w:t>Kunden</w:t>
      </w:r>
      <w:r>
        <w:rPr>
          <w:spacing w:val="-6"/>
          <w:sz w:val="16"/>
        </w:rPr>
        <w:t xml:space="preserve"> </w:t>
      </w:r>
      <w:r>
        <w:rPr>
          <w:sz w:val="16"/>
        </w:rPr>
        <w:t>und</w:t>
      </w:r>
      <w:r>
        <w:rPr>
          <w:spacing w:val="40"/>
          <w:sz w:val="16"/>
        </w:rPr>
        <w:t xml:space="preserve"> </w:t>
      </w:r>
      <w:r>
        <w:rPr>
          <w:sz w:val="16"/>
        </w:rPr>
        <w:t>richtet</w:t>
      </w:r>
      <w:r>
        <w:rPr>
          <w:spacing w:val="-8"/>
          <w:sz w:val="16"/>
        </w:rPr>
        <w:t xml:space="preserve"> </w:t>
      </w:r>
      <w:r>
        <w:rPr>
          <w:sz w:val="16"/>
        </w:rPr>
        <w:t>seine</w:t>
      </w:r>
      <w:r>
        <w:rPr>
          <w:spacing w:val="-8"/>
          <w:sz w:val="16"/>
        </w:rPr>
        <w:t xml:space="preserve"> </w:t>
      </w:r>
      <w:proofErr w:type="spellStart"/>
      <w:r>
        <w:rPr>
          <w:sz w:val="16"/>
        </w:rPr>
        <w:t>Entscheidun</w:t>
      </w:r>
      <w:proofErr w:type="spellEnd"/>
      <w:r>
        <w:rPr>
          <w:sz w:val="16"/>
        </w:rPr>
        <w:t>-</w:t>
      </w:r>
      <w:r>
        <w:rPr>
          <w:spacing w:val="40"/>
          <w:sz w:val="16"/>
        </w:rPr>
        <w:t xml:space="preserve"> </w:t>
      </w:r>
      <w:r>
        <w:rPr>
          <w:sz w:val="16"/>
        </w:rPr>
        <w:t>gen an den Bedürfnissen,</w:t>
      </w:r>
      <w:r>
        <w:rPr>
          <w:spacing w:val="40"/>
          <w:sz w:val="16"/>
        </w:rPr>
        <w:t xml:space="preserve"> </w:t>
      </w:r>
      <w:r>
        <w:rPr>
          <w:sz w:val="16"/>
        </w:rPr>
        <w:t>Wünschen</w:t>
      </w:r>
      <w:r>
        <w:rPr>
          <w:spacing w:val="-8"/>
          <w:sz w:val="16"/>
        </w:rPr>
        <w:t xml:space="preserve"> </w:t>
      </w:r>
      <w:r>
        <w:rPr>
          <w:sz w:val="16"/>
        </w:rPr>
        <w:t>und</w:t>
      </w:r>
      <w:r>
        <w:rPr>
          <w:spacing w:val="-8"/>
          <w:sz w:val="16"/>
        </w:rPr>
        <w:t xml:space="preserve"> </w:t>
      </w:r>
      <w:proofErr w:type="spellStart"/>
      <w:r>
        <w:rPr>
          <w:sz w:val="16"/>
        </w:rPr>
        <w:t>Einstellun</w:t>
      </w:r>
      <w:proofErr w:type="spellEnd"/>
      <w:r>
        <w:rPr>
          <w:sz w:val="16"/>
        </w:rPr>
        <w:t>-</w:t>
      </w:r>
      <w:r>
        <w:rPr>
          <w:spacing w:val="40"/>
          <w:sz w:val="16"/>
        </w:rPr>
        <w:t xml:space="preserve"> </w:t>
      </w:r>
      <w:r>
        <w:rPr>
          <w:sz w:val="16"/>
        </w:rPr>
        <w:t>gen der Zielgruppe aus.</w:t>
      </w:r>
    </w:p>
    <w:p w14:paraId="644A3C46" w14:textId="442E9776" w:rsidR="00244A6A" w:rsidRDefault="00000000">
      <w:pPr>
        <w:pStyle w:val="Textkrper"/>
        <w:spacing w:before="100" w:line="247" w:lineRule="auto"/>
        <w:ind w:left="206" w:right="976"/>
        <w:jc w:val="both"/>
      </w:pPr>
      <w:r>
        <w:br w:type="column"/>
      </w:r>
      <w:r>
        <w:t xml:space="preserve">Durch den Einsatz von </w:t>
      </w:r>
      <w:r>
        <w:rPr>
          <w:b/>
        </w:rPr>
        <w:t xml:space="preserve">Content-Marketing </w:t>
      </w:r>
      <w:r>
        <w:t>muss der Fischer im Gegensatz hierzu nicht</w:t>
      </w:r>
      <w:r>
        <w:rPr>
          <w:spacing w:val="40"/>
        </w:rPr>
        <w:t xml:space="preserve"> </w:t>
      </w:r>
      <w:r>
        <w:t xml:space="preserve">mehr auf das weite </w:t>
      </w:r>
      <w:proofErr w:type="spellStart"/>
      <w:r>
        <w:t>Meer</w:t>
      </w:r>
      <w:proofErr w:type="spellEnd"/>
      <w:r>
        <w:t xml:space="preserve"> fahren. Er kann ganz entspannt am Steg sitzen bleiben, seine</w:t>
      </w:r>
      <w:r>
        <w:rPr>
          <w:spacing w:val="40"/>
        </w:rPr>
        <w:t xml:space="preserve"> </w:t>
      </w:r>
      <w:r>
        <w:t>Angel</w:t>
      </w:r>
      <w:r>
        <w:rPr>
          <w:spacing w:val="-1"/>
        </w:rPr>
        <w:t xml:space="preserve"> </w:t>
      </w:r>
      <w:r>
        <w:t>in</w:t>
      </w:r>
      <w:r>
        <w:rPr>
          <w:spacing w:val="-1"/>
        </w:rPr>
        <w:t xml:space="preserve"> </w:t>
      </w:r>
      <w:r>
        <w:t>das</w:t>
      </w:r>
      <w:r>
        <w:rPr>
          <w:spacing w:val="-1"/>
        </w:rPr>
        <w:t xml:space="preserve"> </w:t>
      </w:r>
      <w:r>
        <w:t>Wasser</w:t>
      </w:r>
      <w:r>
        <w:rPr>
          <w:spacing w:val="-1"/>
        </w:rPr>
        <w:t xml:space="preserve"> </w:t>
      </w:r>
      <w:r>
        <w:t>werfen</w:t>
      </w:r>
      <w:r>
        <w:rPr>
          <w:spacing w:val="-1"/>
        </w:rPr>
        <w:t xml:space="preserve"> </w:t>
      </w:r>
      <w:r>
        <w:t>und</w:t>
      </w:r>
      <w:r>
        <w:rPr>
          <w:spacing w:val="-1"/>
        </w:rPr>
        <w:t xml:space="preserve"> </w:t>
      </w:r>
      <w:r>
        <w:t>die</w:t>
      </w:r>
      <w:r>
        <w:rPr>
          <w:spacing w:val="-1"/>
        </w:rPr>
        <w:t xml:space="preserve"> </w:t>
      </w:r>
      <w:r>
        <w:t>Fische</w:t>
      </w:r>
      <w:r>
        <w:rPr>
          <w:spacing w:val="-1"/>
        </w:rPr>
        <w:t xml:space="preserve"> </w:t>
      </w:r>
      <w:r>
        <w:t>kommen</w:t>
      </w:r>
      <w:r>
        <w:rPr>
          <w:spacing w:val="-1"/>
        </w:rPr>
        <w:t xml:space="preserve"> </w:t>
      </w:r>
      <w:r>
        <w:t>von</w:t>
      </w:r>
      <w:r>
        <w:rPr>
          <w:spacing w:val="-1"/>
        </w:rPr>
        <w:t xml:space="preserve"> </w:t>
      </w:r>
      <w:r>
        <w:t>ganz</w:t>
      </w:r>
      <w:r>
        <w:rPr>
          <w:spacing w:val="-1"/>
        </w:rPr>
        <w:t xml:space="preserve"> </w:t>
      </w:r>
      <w:proofErr w:type="gramStart"/>
      <w:r>
        <w:t>alleine</w:t>
      </w:r>
      <w:proofErr w:type="gramEnd"/>
      <w:r>
        <w:t>.</w:t>
      </w:r>
      <w:r>
        <w:rPr>
          <w:spacing w:val="-1"/>
        </w:rPr>
        <w:t xml:space="preserve"> </w:t>
      </w:r>
      <w:r>
        <w:t>Wie</w:t>
      </w:r>
      <w:r>
        <w:rPr>
          <w:spacing w:val="-1"/>
        </w:rPr>
        <w:t xml:space="preserve"> </w:t>
      </w:r>
      <w:r>
        <w:t>das</w:t>
      </w:r>
      <w:r>
        <w:rPr>
          <w:spacing w:val="-1"/>
        </w:rPr>
        <w:t xml:space="preserve"> </w:t>
      </w:r>
      <w:r>
        <w:t>geht?</w:t>
      </w:r>
      <w:r>
        <w:rPr>
          <w:spacing w:val="-1"/>
        </w:rPr>
        <w:t xml:space="preserve"> </w:t>
      </w:r>
      <w:r>
        <w:t>Indem</w:t>
      </w:r>
      <w:r>
        <w:rPr>
          <w:spacing w:val="40"/>
        </w:rPr>
        <w:t xml:space="preserve"> </w:t>
      </w:r>
      <w:r>
        <w:t>der</w:t>
      </w:r>
      <w:r>
        <w:rPr>
          <w:spacing w:val="-2"/>
        </w:rPr>
        <w:t xml:space="preserve"> </w:t>
      </w:r>
      <w:r>
        <w:t>Angler</w:t>
      </w:r>
      <w:r>
        <w:rPr>
          <w:spacing w:val="-2"/>
        </w:rPr>
        <w:t xml:space="preserve"> </w:t>
      </w:r>
      <w:r>
        <w:t>den</w:t>
      </w:r>
      <w:r>
        <w:rPr>
          <w:spacing w:val="-2"/>
        </w:rPr>
        <w:t xml:space="preserve"> </w:t>
      </w:r>
      <w:r>
        <w:t>richtigen</w:t>
      </w:r>
      <w:r>
        <w:rPr>
          <w:spacing w:val="-2"/>
        </w:rPr>
        <w:t xml:space="preserve"> </w:t>
      </w:r>
      <w:r>
        <w:t>Köder,</w:t>
      </w:r>
      <w:r>
        <w:rPr>
          <w:spacing w:val="-2"/>
        </w:rPr>
        <w:t xml:space="preserve"> </w:t>
      </w:r>
      <w:r>
        <w:t>also</w:t>
      </w:r>
      <w:r>
        <w:rPr>
          <w:spacing w:val="-2"/>
        </w:rPr>
        <w:t xml:space="preserve"> </w:t>
      </w:r>
      <w:r>
        <w:t>den</w:t>
      </w:r>
      <w:r>
        <w:rPr>
          <w:spacing w:val="-2"/>
        </w:rPr>
        <w:t xml:space="preserve"> </w:t>
      </w:r>
      <w:r>
        <w:t>richtigen</w:t>
      </w:r>
      <w:r>
        <w:rPr>
          <w:spacing w:val="-2"/>
        </w:rPr>
        <w:t xml:space="preserve"> </w:t>
      </w:r>
      <w:r>
        <w:t>Content</w:t>
      </w:r>
      <w:r>
        <w:rPr>
          <w:spacing w:val="-2"/>
        </w:rPr>
        <w:t xml:space="preserve"> </w:t>
      </w:r>
      <w:r>
        <w:t>als</w:t>
      </w:r>
      <w:r>
        <w:rPr>
          <w:spacing w:val="-3"/>
        </w:rPr>
        <w:t xml:space="preserve"> </w:t>
      </w:r>
      <w:r>
        <w:t>Lockstoff</w:t>
      </w:r>
      <w:r>
        <w:rPr>
          <w:spacing w:val="-2"/>
        </w:rPr>
        <w:t xml:space="preserve"> </w:t>
      </w:r>
      <w:r>
        <w:t>auswählt.</w:t>
      </w:r>
      <w:r>
        <w:rPr>
          <w:spacing w:val="-2"/>
        </w:rPr>
        <w:t xml:space="preserve"> </w:t>
      </w:r>
      <w:r>
        <w:t>Der</w:t>
      </w:r>
      <w:r>
        <w:rPr>
          <w:spacing w:val="-2"/>
        </w:rPr>
        <w:t xml:space="preserve"> </w:t>
      </w:r>
      <w:r>
        <w:t>Auf-</w:t>
      </w:r>
      <w:r>
        <w:rPr>
          <w:spacing w:val="40"/>
        </w:rPr>
        <w:t xml:space="preserve"> </w:t>
      </w:r>
      <w:r>
        <w:t>wand hinsichtlich Zeit und Kosten ist für den Angler somit deutlich geringer. Denn er sitzt</w:t>
      </w:r>
      <w:r>
        <w:rPr>
          <w:spacing w:val="40"/>
        </w:rPr>
        <w:t xml:space="preserve"> </w:t>
      </w:r>
      <w:r>
        <w:t>nur da, wartet, bis ein Fisch anbeißt und kann ihn dann an Land ziehen (Heinrich, 2020. S.</w:t>
      </w:r>
      <w:r>
        <w:rPr>
          <w:spacing w:val="40"/>
        </w:rPr>
        <w:t xml:space="preserve"> </w:t>
      </w:r>
      <w:r>
        <w:t xml:space="preserve">V). In diesem Zusammenhang stellt sich </w:t>
      </w:r>
      <w:proofErr w:type="gramStart"/>
      <w:r>
        <w:t>natürlich die</w:t>
      </w:r>
      <w:proofErr w:type="gramEnd"/>
      <w:r>
        <w:t xml:space="preserve"> Frage, was unter richtigem Inhalt zu</w:t>
      </w:r>
      <w:r>
        <w:rPr>
          <w:spacing w:val="40"/>
        </w:rPr>
        <w:t xml:space="preserve"> </w:t>
      </w:r>
      <w:r>
        <w:t xml:space="preserve">verstehen ist. Genau hier </w:t>
      </w:r>
      <w:proofErr w:type="gramStart"/>
      <w:r>
        <w:t>setzt</w:t>
      </w:r>
      <w:proofErr w:type="gramEnd"/>
      <w:r>
        <w:t xml:space="preserve"> der Nutzen und die Funktion des Performance Marketings</w:t>
      </w:r>
      <w:r>
        <w:rPr>
          <w:spacing w:val="40"/>
        </w:rPr>
        <w:t xml:space="preserve"> </w:t>
      </w:r>
      <w:r>
        <w:t>an. Das neue Marketing hat verstanden, dass Bauchgefühl und Intuition entgegen der</w:t>
      </w:r>
      <w:r>
        <w:rPr>
          <w:spacing w:val="40"/>
        </w:rPr>
        <w:t xml:space="preserve"> </w:t>
      </w:r>
      <w:r>
        <w:t>ursprünglichen Auffassung nicht mehr ausreichend sind, um im großen Haifischbecken</w:t>
      </w:r>
      <w:r>
        <w:rPr>
          <w:spacing w:val="40"/>
        </w:rPr>
        <w:t xml:space="preserve"> </w:t>
      </w:r>
      <w:r>
        <w:t xml:space="preserve">vieler konkurrierender Anbieter mit nahezu austauschbaren Produkten bestehen zu können. Für effizientes und effektives Marketing ist es essenziell, die </w:t>
      </w:r>
      <w:proofErr w:type="spellStart"/>
      <w:proofErr w:type="gramStart"/>
      <w:r>
        <w:t>Kund:innen</w:t>
      </w:r>
      <w:proofErr w:type="spellEnd"/>
      <w:proofErr w:type="gramEnd"/>
      <w:r>
        <w:t xml:space="preserve"> und ihre</w:t>
      </w:r>
      <w:r>
        <w:rPr>
          <w:spacing w:val="40"/>
        </w:rPr>
        <w:t xml:space="preserve"> </w:t>
      </w:r>
      <w:r>
        <w:t xml:space="preserve">Bedürfnisse in den Fokus zu stellen. </w:t>
      </w:r>
      <w:r>
        <w:rPr>
          <w:b/>
        </w:rPr>
        <w:t xml:space="preserve">Customer </w:t>
      </w:r>
      <w:proofErr w:type="spellStart"/>
      <w:r>
        <w:rPr>
          <w:b/>
        </w:rPr>
        <w:t>Centricity</w:t>
      </w:r>
      <w:proofErr w:type="spellEnd"/>
      <w:r>
        <w:rPr>
          <w:b/>
        </w:rPr>
        <w:t xml:space="preserve"> </w:t>
      </w:r>
      <w:r>
        <w:t>heißt hier das Zauberwort, das</w:t>
      </w:r>
      <w:r>
        <w:rPr>
          <w:spacing w:val="40"/>
        </w:rPr>
        <w:t xml:space="preserve"> </w:t>
      </w:r>
      <w:r>
        <w:t>bei der Entscheidungshilfe des richtigen Köders am effektivsten ist. Um den Steg am Ende</w:t>
      </w:r>
      <w:r>
        <w:rPr>
          <w:spacing w:val="40"/>
        </w:rPr>
        <w:t xml:space="preserve"> </w:t>
      </w:r>
      <w:r>
        <w:t>des Tages als erfolgreichster Angler zu verlassen, reicht es nämlich nicht aus, sich aus-</w:t>
      </w:r>
      <w:r>
        <w:rPr>
          <w:spacing w:val="40"/>
        </w:rPr>
        <w:t xml:space="preserve"> </w:t>
      </w:r>
      <w:r>
        <w:t>schließlich auf die Ebene des Angebots zu begrenzen. Es ist zwar wichtig, den Nutzen der</w:t>
      </w:r>
      <w:r>
        <w:rPr>
          <w:spacing w:val="40"/>
        </w:rPr>
        <w:t xml:space="preserve"> </w:t>
      </w:r>
      <w:r>
        <w:t>angebotenen Produkte und Dienstleitungen herauszustellen, allerdings handelt es sich</w:t>
      </w:r>
      <w:r>
        <w:rPr>
          <w:spacing w:val="40"/>
        </w:rPr>
        <w:t xml:space="preserve"> </w:t>
      </w:r>
      <w:r>
        <w:t>hierbei nur um einen kleinen Ausschnitt des großen Interessenspektrums der Zielperson.</w:t>
      </w:r>
      <w:r>
        <w:rPr>
          <w:spacing w:val="40"/>
        </w:rPr>
        <w:t xml:space="preserve"> </w:t>
      </w:r>
      <w:r>
        <w:t xml:space="preserve">Um diese zu begeistern, sollte das Interesse der </w:t>
      </w:r>
      <w:proofErr w:type="spellStart"/>
      <w:proofErr w:type="gramStart"/>
      <w:r>
        <w:t>Konsument:innen</w:t>
      </w:r>
      <w:proofErr w:type="spellEnd"/>
      <w:proofErr w:type="gramEnd"/>
      <w:r>
        <w:t xml:space="preserve"> in seiner Gänze angesprochen werden, auch wenn das angebotene Produkt nur einen klitzekleinen Ausschnitt</w:t>
      </w:r>
      <w:r>
        <w:rPr>
          <w:spacing w:val="40"/>
        </w:rPr>
        <w:t xml:space="preserve"> </w:t>
      </w:r>
      <w:r>
        <w:t>des gesamten Interessenhorizonts bedienen kann (Heinrich, 2020, S. 17).</w:t>
      </w:r>
    </w:p>
    <w:p w14:paraId="0EF742BE"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52"/>
            <w:col w:w="8692"/>
          </w:cols>
        </w:sectPr>
      </w:pPr>
    </w:p>
    <w:p w14:paraId="3EC8296C" w14:textId="77777777" w:rsidR="00244A6A" w:rsidRDefault="00000000">
      <w:pPr>
        <w:pStyle w:val="berschrift3"/>
        <w:numPr>
          <w:ilvl w:val="1"/>
          <w:numId w:val="38"/>
        </w:numPr>
        <w:tabs>
          <w:tab w:val="left" w:pos="1862"/>
          <w:tab w:val="left" w:pos="1863"/>
        </w:tabs>
        <w:spacing w:before="88" w:line="247" w:lineRule="auto"/>
        <w:ind w:right="1407" w:firstLine="0"/>
        <w:jc w:val="left"/>
      </w:pPr>
      <w:bookmarkStart w:id="17" w:name="Content-Marketing_als_Teil_des_Performan"/>
      <w:bookmarkEnd w:id="17"/>
      <w:r>
        <w:rPr>
          <w:spacing w:val="-2"/>
        </w:rPr>
        <w:lastRenderedPageBreak/>
        <w:t>Content-Marketing</w:t>
      </w:r>
      <w:r>
        <w:rPr>
          <w:spacing w:val="-17"/>
        </w:rPr>
        <w:t xml:space="preserve"> </w:t>
      </w:r>
      <w:r>
        <w:rPr>
          <w:spacing w:val="-2"/>
        </w:rPr>
        <w:t>als</w:t>
      </w:r>
      <w:r>
        <w:rPr>
          <w:spacing w:val="-17"/>
        </w:rPr>
        <w:t xml:space="preserve"> </w:t>
      </w:r>
      <w:r>
        <w:rPr>
          <w:spacing w:val="-2"/>
        </w:rPr>
        <w:t>Teil</w:t>
      </w:r>
      <w:r>
        <w:rPr>
          <w:spacing w:val="-17"/>
        </w:rPr>
        <w:t xml:space="preserve"> </w:t>
      </w:r>
      <w:r>
        <w:rPr>
          <w:spacing w:val="-2"/>
        </w:rPr>
        <w:t>des Performance-Marketings</w:t>
      </w:r>
    </w:p>
    <w:p w14:paraId="1FE9E921" w14:textId="3E9702D3" w:rsidR="00244A6A" w:rsidRDefault="00000000">
      <w:pPr>
        <w:pStyle w:val="Textkrper"/>
        <w:spacing w:before="201" w:line="247" w:lineRule="auto"/>
        <w:ind w:left="1079"/>
        <w:jc w:val="both"/>
      </w:pPr>
      <w:r>
        <w:t>Unternehmen</w:t>
      </w:r>
      <w:r>
        <w:rPr>
          <w:spacing w:val="-5"/>
        </w:rPr>
        <w:t xml:space="preserve"> </w:t>
      </w:r>
      <w:r>
        <w:t>haben</w:t>
      </w:r>
      <w:r>
        <w:rPr>
          <w:spacing w:val="-5"/>
        </w:rPr>
        <w:t xml:space="preserve"> </w:t>
      </w:r>
      <w:r>
        <w:t>zahlreiche</w:t>
      </w:r>
      <w:r>
        <w:rPr>
          <w:spacing w:val="-5"/>
        </w:rPr>
        <w:t xml:space="preserve"> </w:t>
      </w:r>
      <w:r>
        <w:t>Möglichkeiten,</w:t>
      </w:r>
      <w:r>
        <w:rPr>
          <w:spacing w:val="-5"/>
        </w:rPr>
        <w:t xml:space="preserve"> </w:t>
      </w:r>
      <w:r>
        <w:t>mit</w:t>
      </w:r>
      <w:r>
        <w:rPr>
          <w:spacing w:val="-5"/>
        </w:rPr>
        <w:t xml:space="preserve"> </w:t>
      </w:r>
      <w:proofErr w:type="spellStart"/>
      <w:proofErr w:type="gramStart"/>
      <w:r>
        <w:t>Konsument:innen</w:t>
      </w:r>
      <w:proofErr w:type="spellEnd"/>
      <w:proofErr w:type="gramEnd"/>
      <w:r>
        <w:rPr>
          <w:spacing w:val="-5"/>
        </w:rPr>
        <w:t xml:space="preserve"> </w:t>
      </w:r>
      <w:r>
        <w:t>in</w:t>
      </w:r>
      <w:r>
        <w:rPr>
          <w:spacing w:val="-5"/>
        </w:rPr>
        <w:t xml:space="preserve"> </w:t>
      </w:r>
      <w:r>
        <w:t>Kontakt</w:t>
      </w:r>
      <w:r>
        <w:rPr>
          <w:spacing w:val="-5"/>
        </w:rPr>
        <w:t xml:space="preserve"> </w:t>
      </w:r>
      <w:r>
        <w:t>zu</w:t>
      </w:r>
      <w:r>
        <w:rPr>
          <w:spacing w:val="-5"/>
        </w:rPr>
        <w:t xml:space="preserve"> </w:t>
      </w:r>
      <w:r>
        <w:t>treten,</w:t>
      </w:r>
      <w:r>
        <w:rPr>
          <w:spacing w:val="40"/>
        </w:rPr>
        <w:t xml:space="preserve"> </w:t>
      </w:r>
      <w:r>
        <w:t>um auf sich und neue Produkte oder Dienstleistungen aufmerksam zu machen. Während</w:t>
      </w:r>
      <w:r>
        <w:rPr>
          <w:spacing w:val="40"/>
        </w:rPr>
        <w:t xml:space="preserve"> </w:t>
      </w:r>
      <w:r>
        <w:t>sie ihre Kommunikation in den Ursprüngen vor allem über massenmediale Kanäle an ein</w:t>
      </w:r>
      <w:r>
        <w:rPr>
          <w:spacing w:val="40"/>
        </w:rPr>
        <w:t xml:space="preserve"> </w:t>
      </w:r>
      <w:r>
        <w:t xml:space="preserve">sehr breites Publikum streuten, stehen ihnen im heutigen </w:t>
      </w:r>
      <w:r>
        <w:rPr>
          <w:b/>
        </w:rPr>
        <w:t xml:space="preserve">digitalen </w:t>
      </w:r>
      <w:r>
        <w:t>Zeitalter neben TV,</w:t>
      </w:r>
      <w:r>
        <w:rPr>
          <w:spacing w:val="40"/>
        </w:rPr>
        <w:t xml:space="preserve"> </w:t>
      </w:r>
      <w:r>
        <w:t>Plakaten, Radio und Zeitungen zahlreiche weitere Kanäle, wie das weite Spektrum der</w:t>
      </w:r>
      <w:r>
        <w:rPr>
          <w:spacing w:val="40"/>
        </w:rPr>
        <w:t xml:space="preserve"> </w:t>
      </w:r>
      <w:proofErr w:type="spellStart"/>
      <w:r>
        <w:t>Social</w:t>
      </w:r>
      <w:proofErr w:type="spellEnd"/>
      <w:r>
        <w:t>-Media-Welt,</w:t>
      </w:r>
      <w:r>
        <w:rPr>
          <w:spacing w:val="-2"/>
        </w:rPr>
        <w:t xml:space="preserve"> </w:t>
      </w:r>
      <w:r>
        <w:t>Suchmaschinen,</w:t>
      </w:r>
      <w:r>
        <w:rPr>
          <w:spacing w:val="-2"/>
        </w:rPr>
        <w:t xml:space="preserve"> </w:t>
      </w:r>
      <w:r>
        <w:t>Banner,</w:t>
      </w:r>
      <w:r>
        <w:rPr>
          <w:spacing w:val="-2"/>
        </w:rPr>
        <w:t xml:space="preserve"> </w:t>
      </w:r>
      <w:r>
        <w:t>Websites</w:t>
      </w:r>
      <w:r>
        <w:rPr>
          <w:spacing w:val="-2"/>
        </w:rPr>
        <w:t xml:space="preserve"> </w:t>
      </w:r>
      <w:r>
        <w:t>und</w:t>
      </w:r>
      <w:r>
        <w:rPr>
          <w:spacing w:val="-2"/>
        </w:rPr>
        <w:t xml:space="preserve"> </w:t>
      </w:r>
      <w:r>
        <w:t>viele</w:t>
      </w:r>
      <w:r>
        <w:rPr>
          <w:spacing w:val="-2"/>
        </w:rPr>
        <w:t xml:space="preserve"> </w:t>
      </w:r>
      <w:r>
        <w:t>weitere</w:t>
      </w:r>
      <w:r>
        <w:rPr>
          <w:spacing w:val="-2"/>
        </w:rPr>
        <w:t xml:space="preserve"> </w:t>
      </w:r>
      <w:r>
        <w:t>Formen</w:t>
      </w:r>
      <w:r>
        <w:rPr>
          <w:spacing w:val="-2"/>
        </w:rPr>
        <w:t xml:space="preserve"> </w:t>
      </w:r>
      <w:r>
        <w:t>zur</w:t>
      </w:r>
      <w:r>
        <w:rPr>
          <w:spacing w:val="-2"/>
        </w:rPr>
        <w:t xml:space="preserve"> </w:t>
      </w:r>
      <w:r>
        <w:t>Verfügung.</w:t>
      </w:r>
      <w:r>
        <w:rPr>
          <w:spacing w:val="-1"/>
        </w:rPr>
        <w:t xml:space="preserve"> </w:t>
      </w:r>
      <w:r>
        <w:t>Der</w:t>
      </w:r>
      <w:r>
        <w:rPr>
          <w:spacing w:val="-1"/>
        </w:rPr>
        <w:t xml:space="preserve"> </w:t>
      </w:r>
      <w:r>
        <w:t>Spruch</w:t>
      </w:r>
      <w:r>
        <w:rPr>
          <w:spacing w:val="-1"/>
        </w:rPr>
        <w:t xml:space="preserve"> </w:t>
      </w:r>
      <w:r>
        <w:t>„Content</w:t>
      </w:r>
      <w:r>
        <w:rPr>
          <w:spacing w:val="-1"/>
        </w:rPr>
        <w:t xml:space="preserve"> </w:t>
      </w:r>
      <w:proofErr w:type="spellStart"/>
      <w:r>
        <w:t>is</w:t>
      </w:r>
      <w:proofErr w:type="spellEnd"/>
      <w:r>
        <w:rPr>
          <w:spacing w:val="-1"/>
        </w:rPr>
        <w:t xml:space="preserve"> </w:t>
      </w:r>
      <w:r>
        <w:t>King“</w:t>
      </w:r>
      <w:r>
        <w:rPr>
          <w:spacing w:val="-1"/>
        </w:rPr>
        <w:t xml:space="preserve"> </w:t>
      </w:r>
      <w:r>
        <w:t>ist</w:t>
      </w:r>
      <w:r>
        <w:rPr>
          <w:spacing w:val="-1"/>
        </w:rPr>
        <w:t xml:space="preserve"> </w:t>
      </w:r>
      <w:r>
        <w:t>heutzutage</w:t>
      </w:r>
      <w:r>
        <w:rPr>
          <w:spacing w:val="-1"/>
        </w:rPr>
        <w:t xml:space="preserve"> </w:t>
      </w:r>
      <w:r>
        <w:t>kaum</w:t>
      </w:r>
      <w:r>
        <w:rPr>
          <w:spacing w:val="-1"/>
        </w:rPr>
        <w:t xml:space="preserve"> </w:t>
      </w:r>
      <w:r>
        <w:t>wegzudenken</w:t>
      </w:r>
      <w:r>
        <w:rPr>
          <w:spacing w:val="-1"/>
        </w:rPr>
        <w:t xml:space="preserve"> </w:t>
      </w:r>
      <w:r>
        <w:t>und</w:t>
      </w:r>
      <w:r>
        <w:rPr>
          <w:spacing w:val="-1"/>
        </w:rPr>
        <w:t xml:space="preserve"> </w:t>
      </w:r>
      <w:r>
        <w:t>die</w:t>
      </w:r>
      <w:r>
        <w:rPr>
          <w:spacing w:val="-1"/>
        </w:rPr>
        <w:t xml:space="preserve"> </w:t>
      </w:r>
      <w:r>
        <w:t>neue</w:t>
      </w:r>
      <w:r>
        <w:rPr>
          <w:spacing w:val="-1"/>
        </w:rPr>
        <w:t xml:space="preserve"> </w:t>
      </w:r>
      <w:r>
        <w:t>Form</w:t>
      </w:r>
      <w:r>
        <w:rPr>
          <w:spacing w:val="40"/>
        </w:rPr>
        <w:t xml:space="preserve"> </w:t>
      </w:r>
      <w:r>
        <w:t>des Marketings weitaus mehr als nur ein Buzzword. Vielmehr ist es seit einigen Jahren als</w:t>
      </w:r>
      <w:r>
        <w:rPr>
          <w:spacing w:val="40"/>
        </w:rPr>
        <w:t xml:space="preserve"> </w:t>
      </w:r>
      <w:r>
        <w:t>etablierte Praxis en vogue und hat, so Heinrich (2020, S. 1), schon einige Platzhirschen</w:t>
      </w:r>
      <w:r>
        <w:rPr>
          <w:spacing w:val="40"/>
        </w:rPr>
        <w:t xml:space="preserve"> </w:t>
      </w:r>
      <w:r>
        <w:t>wertvolle Marktanteile gekostet, die sie an nie da gewesene Newcomer abtreten mussten.</w:t>
      </w:r>
      <w:r>
        <w:rPr>
          <w:spacing w:val="40"/>
        </w:rPr>
        <w:t xml:space="preserve"> </w:t>
      </w:r>
      <w:r>
        <w:t>Aber</w:t>
      </w:r>
      <w:r>
        <w:rPr>
          <w:spacing w:val="-2"/>
        </w:rPr>
        <w:t xml:space="preserve"> </w:t>
      </w:r>
      <w:r>
        <w:t>was</w:t>
      </w:r>
      <w:r>
        <w:rPr>
          <w:spacing w:val="-2"/>
        </w:rPr>
        <w:t xml:space="preserve"> </w:t>
      </w:r>
      <w:r>
        <w:t>genau</w:t>
      </w:r>
      <w:r>
        <w:rPr>
          <w:spacing w:val="-2"/>
        </w:rPr>
        <w:t xml:space="preserve"> </w:t>
      </w:r>
      <w:r>
        <w:t>ist</w:t>
      </w:r>
      <w:r>
        <w:rPr>
          <w:spacing w:val="-2"/>
        </w:rPr>
        <w:t xml:space="preserve"> </w:t>
      </w:r>
      <w:r>
        <w:t>Content</w:t>
      </w:r>
      <w:r>
        <w:rPr>
          <w:spacing w:val="-2"/>
        </w:rPr>
        <w:t xml:space="preserve"> </w:t>
      </w:r>
      <w:r>
        <w:t>Marketing?</w:t>
      </w:r>
      <w:r>
        <w:rPr>
          <w:spacing w:val="-2"/>
        </w:rPr>
        <w:t xml:space="preserve"> </w:t>
      </w:r>
      <w:r>
        <w:t>Der</w:t>
      </w:r>
      <w:r>
        <w:rPr>
          <w:spacing w:val="-2"/>
        </w:rPr>
        <w:t xml:space="preserve"> </w:t>
      </w:r>
      <w:r>
        <w:t>Definition</w:t>
      </w:r>
      <w:r>
        <w:rPr>
          <w:spacing w:val="-2"/>
        </w:rPr>
        <w:t xml:space="preserve"> </w:t>
      </w:r>
      <w:r>
        <w:t>des</w:t>
      </w:r>
      <w:r>
        <w:rPr>
          <w:spacing w:val="-2"/>
        </w:rPr>
        <w:t xml:space="preserve"> </w:t>
      </w:r>
      <w:r>
        <w:t>BVDW,</w:t>
      </w:r>
      <w:r>
        <w:rPr>
          <w:spacing w:val="-2"/>
        </w:rPr>
        <w:t xml:space="preserve"> </w:t>
      </w:r>
      <w:r>
        <w:t>des</w:t>
      </w:r>
      <w:r>
        <w:rPr>
          <w:spacing w:val="-2"/>
        </w:rPr>
        <w:t xml:space="preserve"> </w:t>
      </w:r>
      <w:r>
        <w:t>Bundesverband</w:t>
      </w:r>
      <w:r>
        <w:rPr>
          <w:spacing w:val="-2"/>
        </w:rPr>
        <w:t xml:space="preserve"> </w:t>
      </w:r>
      <w:r>
        <w:t>Digitale Wirtschaft, (2022) zu Folge handelt es sich um „die datengestützte Planung, Erstellung, Distribution, Messung und Optimierung von Inhalten, die von eindeutig definierten</w:t>
      </w:r>
      <w:r>
        <w:rPr>
          <w:spacing w:val="40"/>
        </w:rPr>
        <w:t xml:space="preserve"> </w:t>
      </w:r>
      <w:r>
        <w:t>Zielgruppen im individuellen Moment der Aufmerksamkeit gesucht, benötigt und wertgeschätzt werden und somit eine, auf das übergeordnete Unternehmensziel einzahlende,</w:t>
      </w:r>
      <w:r>
        <w:rPr>
          <w:spacing w:val="40"/>
        </w:rPr>
        <w:t xml:space="preserve"> </w:t>
      </w:r>
      <w:r>
        <w:t>Aktion auslösen“ (BVDW, 2022). Wieso ein Umdenken stattfinden muss, warum laut Heinrich (2020, S. 1) herkömmliches Marketing vor allem in einer fortschreitenden Digitalisierung an Bedeutung verliert, soll im Folgenden mittels einer kurzen Zusammenfassung</w:t>
      </w:r>
      <w:r>
        <w:rPr>
          <w:spacing w:val="40"/>
        </w:rPr>
        <w:t xml:space="preserve"> </w:t>
      </w:r>
      <w:r>
        <w:t>wichtiger Meilensteine und historischer Entwicklungen dargestellt werden.</w:t>
      </w:r>
    </w:p>
    <w:p w14:paraId="6BA1691B" w14:textId="77777777" w:rsidR="00244A6A" w:rsidRDefault="00244A6A">
      <w:pPr>
        <w:pStyle w:val="Textkrper"/>
        <w:spacing w:before="2"/>
        <w:rPr>
          <w:sz w:val="21"/>
        </w:rPr>
      </w:pPr>
    </w:p>
    <w:p w14:paraId="2A4A3402" w14:textId="77777777" w:rsidR="00244A6A" w:rsidRDefault="00000000">
      <w:pPr>
        <w:pStyle w:val="berschrift4"/>
        <w:ind w:left="1080"/>
        <w:jc w:val="both"/>
      </w:pPr>
      <w:r>
        <w:t>Geschichte</w:t>
      </w:r>
      <w:r>
        <w:rPr>
          <w:spacing w:val="-2"/>
        </w:rPr>
        <w:t xml:space="preserve"> </w:t>
      </w:r>
      <w:r>
        <w:t>und</w:t>
      </w:r>
      <w:r>
        <w:rPr>
          <w:spacing w:val="-2"/>
        </w:rPr>
        <w:t xml:space="preserve"> Entwicklung</w:t>
      </w:r>
    </w:p>
    <w:p w14:paraId="7BBA0CA9" w14:textId="77777777" w:rsidR="00244A6A" w:rsidRDefault="00244A6A">
      <w:pPr>
        <w:pStyle w:val="Textkrper"/>
        <w:spacing w:before="1"/>
        <w:rPr>
          <w:b/>
          <w:sz w:val="22"/>
        </w:rPr>
      </w:pPr>
    </w:p>
    <w:p w14:paraId="2B84AABA" w14:textId="3096D770" w:rsidR="00244A6A" w:rsidRDefault="00000000">
      <w:pPr>
        <w:pStyle w:val="Textkrper"/>
        <w:spacing w:line="247" w:lineRule="auto"/>
        <w:ind w:left="1079"/>
        <w:jc w:val="both"/>
      </w:pPr>
      <w:r>
        <w:t>Spätestens</w:t>
      </w:r>
      <w:r>
        <w:rPr>
          <w:spacing w:val="-1"/>
        </w:rPr>
        <w:t xml:space="preserve"> </w:t>
      </w:r>
      <w:r>
        <w:t>seit</w:t>
      </w:r>
      <w:r>
        <w:rPr>
          <w:spacing w:val="-1"/>
        </w:rPr>
        <w:t xml:space="preserve"> </w:t>
      </w:r>
      <w:r>
        <w:t>den</w:t>
      </w:r>
      <w:r>
        <w:rPr>
          <w:spacing w:val="-1"/>
        </w:rPr>
        <w:t xml:space="preserve"> </w:t>
      </w:r>
      <w:r>
        <w:t>70er-Jahren</w:t>
      </w:r>
      <w:r>
        <w:rPr>
          <w:spacing w:val="-1"/>
        </w:rPr>
        <w:t xml:space="preserve"> </w:t>
      </w:r>
      <w:r>
        <w:t>haben</w:t>
      </w:r>
      <w:r>
        <w:rPr>
          <w:spacing w:val="-1"/>
        </w:rPr>
        <w:t xml:space="preserve"> </w:t>
      </w:r>
      <w:r>
        <w:t>sich</w:t>
      </w:r>
      <w:r>
        <w:rPr>
          <w:spacing w:val="-1"/>
        </w:rPr>
        <w:t xml:space="preserve"> </w:t>
      </w:r>
      <w:r>
        <w:t>die</w:t>
      </w:r>
      <w:r>
        <w:rPr>
          <w:spacing w:val="-1"/>
        </w:rPr>
        <w:t xml:space="preserve"> </w:t>
      </w:r>
      <w:r>
        <w:t>Rahmenbedingungen</w:t>
      </w:r>
      <w:r>
        <w:rPr>
          <w:spacing w:val="-1"/>
        </w:rPr>
        <w:t xml:space="preserve"> </w:t>
      </w:r>
      <w:r>
        <w:t>durch</w:t>
      </w:r>
      <w:r>
        <w:rPr>
          <w:spacing w:val="-1"/>
        </w:rPr>
        <w:t xml:space="preserve"> </w:t>
      </w:r>
      <w:r>
        <w:t>einen</w:t>
      </w:r>
      <w:r>
        <w:rPr>
          <w:spacing w:val="-1"/>
        </w:rPr>
        <w:t xml:space="preserve"> </w:t>
      </w:r>
      <w:r>
        <w:t>Wandel</w:t>
      </w:r>
      <w:r>
        <w:rPr>
          <w:spacing w:val="40"/>
        </w:rPr>
        <w:t xml:space="preserve"> </w:t>
      </w:r>
      <w:r>
        <w:t>von einem Verkäufer- hin zu einem Käufermarkt erheblich verändert. Nicht nur das Auf-</w:t>
      </w:r>
      <w:r>
        <w:rPr>
          <w:spacing w:val="40"/>
        </w:rPr>
        <w:t xml:space="preserve"> </w:t>
      </w:r>
      <w:r>
        <w:t>kommen stetig neuer Anbieter, auch die Diffusion durch zahlreiche neue Kanäle, nicht</w:t>
      </w:r>
      <w:r>
        <w:rPr>
          <w:spacing w:val="40"/>
        </w:rPr>
        <w:t xml:space="preserve"> </w:t>
      </w:r>
      <w:r>
        <w:t>zuletzt durch das Aufkommen des Internets und des Smartphones, sowie ein hieraus</w:t>
      </w:r>
      <w:r>
        <w:rPr>
          <w:spacing w:val="40"/>
        </w:rPr>
        <w:t xml:space="preserve"> </w:t>
      </w:r>
      <w:r>
        <w:t>resultierendes</w:t>
      </w:r>
      <w:r>
        <w:rPr>
          <w:spacing w:val="-10"/>
        </w:rPr>
        <w:t xml:space="preserve"> </w:t>
      </w:r>
      <w:r>
        <w:t>verändertes</w:t>
      </w:r>
      <w:r>
        <w:rPr>
          <w:spacing w:val="-10"/>
        </w:rPr>
        <w:t xml:space="preserve"> </w:t>
      </w:r>
      <w:r>
        <w:t>Konsumentenverhalten</w:t>
      </w:r>
      <w:r>
        <w:rPr>
          <w:spacing w:val="-10"/>
        </w:rPr>
        <w:t xml:space="preserve"> </w:t>
      </w:r>
      <w:r>
        <w:t>stellen</w:t>
      </w:r>
      <w:r>
        <w:rPr>
          <w:spacing w:val="-10"/>
        </w:rPr>
        <w:t xml:space="preserve"> </w:t>
      </w:r>
      <w:r>
        <w:t>Unternehmen</w:t>
      </w:r>
      <w:r>
        <w:rPr>
          <w:spacing w:val="-10"/>
        </w:rPr>
        <w:t xml:space="preserve"> </w:t>
      </w:r>
      <w:r>
        <w:t>vor</w:t>
      </w:r>
      <w:r>
        <w:rPr>
          <w:spacing w:val="-10"/>
        </w:rPr>
        <w:t xml:space="preserve"> </w:t>
      </w:r>
      <w:r>
        <w:t>neue</w:t>
      </w:r>
      <w:r>
        <w:rPr>
          <w:spacing w:val="-10"/>
        </w:rPr>
        <w:t xml:space="preserve"> </w:t>
      </w:r>
      <w:r>
        <w:t>Herausforderungen. Weg von dem reinen Verkauf in Form eines Verdrängungswettbewerbs konkurrierender</w:t>
      </w:r>
      <w:r>
        <w:rPr>
          <w:spacing w:val="-2"/>
        </w:rPr>
        <w:t xml:space="preserve"> </w:t>
      </w:r>
      <w:r>
        <w:t>Anbieter</w:t>
      </w:r>
      <w:r>
        <w:rPr>
          <w:spacing w:val="-2"/>
        </w:rPr>
        <w:t xml:space="preserve"> </w:t>
      </w:r>
      <w:r>
        <w:t>mit</w:t>
      </w:r>
      <w:r>
        <w:rPr>
          <w:spacing w:val="-2"/>
        </w:rPr>
        <w:t xml:space="preserve"> </w:t>
      </w:r>
      <w:r>
        <w:t>nahezu</w:t>
      </w:r>
      <w:r>
        <w:rPr>
          <w:spacing w:val="-2"/>
        </w:rPr>
        <w:t xml:space="preserve"> </w:t>
      </w:r>
      <w:r>
        <w:t>austauschbarem</w:t>
      </w:r>
      <w:r>
        <w:rPr>
          <w:spacing w:val="-2"/>
        </w:rPr>
        <w:t xml:space="preserve"> </w:t>
      </w:r>
      <w:r>
        <w:t>Produktportfolio</w:t>
      </w:r>
      <w:r>
        <w:rPr>
          <w:spacing w:val="-2"/>
        </w:rPr>
        <w:t xml:space="preserve"> </w:t>
      </w:r>
      <w:r>
        <w:t>geht</w:t>
      </w:r>
      <w:r>
        <w:rPr>
          <w:spacing w:val="-2"/>
        </w:rPr>
        <w:t xml:space="preserve"> </w:t>
      </w:r>
      <w:r>
        <w:t>es</w:t>
      </w:r>
      <w:r>
        <w:rPr>
          <w:spacing w:val="-2"/>
        </w:rPr>
        <w:t xml:space="preserve"> </w:t>
      </w:r>
      <w:r>
        <w:t>heute</w:t>
      </w:r>
      <w:r>
        <w:rPr>
          <w:spacing w:val="-2"/>
        </w:rPr>
        <w:t xml:space="preserve"> </w:t>
      </w:r>
      <w:r>
        <w:t>darum,</w:t>
      </w:r>
      <w:r>
        <w:rPr>
          <w:spacing w:val="40"/>
        </w:rPr>
        <w:t xml:space="preserve"> </w:t>
      </w:r>
      <w:r>
        <w:t>dem</w:t>
      </w:r>
      <w:r>
        <w:rPr>
          <w:spacing w:val="-3"/>
        </w:rPr>
        <w:t xml:space="preserve"> </w:t>
      </w:r>
      <w:r>
        <w:t>richtigen</w:t>
      </w:r>
      <w:r>
        <w:rPr>
          <w:spacing w:val="-3"/>
        </w:rPr>
        <w:t xml:space="preserve"> </w:t>
      </w:r>
      <w:proofErr w:type="spellStart"/>
      <w:proofErr w:type="gramStart"/>
      <w:r>
        <w:t>Kund:innen</w:t>
      </w:r>
      <w:proofErr w:type="spellEnd"/>
      <w:proofErr w:type="gramEnd"/>
      <w:r>
        <w:rPr>
          <w:spacing w:val="-3"/>
        </w:rPr>
        <w:t xml:space="preserve"> </w:t>
      </w:r>
      <w:r>
        <w:t>zur</w:t>
      </w:r>
      <w:r>
        <w:rPr>
          <w:spacing w:val="-3"/>
        </w:rPr>
        <w:t xml:space="preserve"> </w:t>
      </w:r>
      <w:r>
        <w:t>richtigen</w:t>
      </w:r>
      <w:r>
        <w:rPr>
          <w:spacing w:val="-3"/>
        </w:rPr>
        <w:t xml:space="preserve"> </w:t>
      </w:r>
      <w:r>
        <w:t>Zeit</w:t>
      </w:r>
      <w:r>
        <w:rPr>
          <w:spacing w:val="-3"/>
        </w:rPr>
        <w:t xml:space="preserve"> </w:t>
      </w:r>
      <w:r>
        <w:t>am</w:t>
      </w:r>
      <w:r>
        <w:rPr>
          <w:spacing w:val="-3"/>
        </w:rPr>
        <w:t xml:space="preserve"> </w:t>
      </w:r>
      <w:r>
        <w:t>richtigen</w:t>
      </w:r>
      <w:r>
        <w:rPr>
          <w:spacing w:val="-3"/>
        </w:rPr>
        <w:t xml:space="preserve"> </w:t>
      </w:r>
      <w:r>
        <w:t>Ort</w:t>
      </w:r>
      <w:r>
        <w:rPr>
          <w:spacing w:val="-3"/>
        </w:rPr>
        <w:t xml:space="preserve"> </w:t>
      </w:r>
      <w:r>
        <w:t>auf</w:t>
      </w:r>
      <w:r>
        <w:rPr>
          <w:spacing w:val="-3"/>
        </w:rPr>
        <w:t xml:space="preserve"> </w:t>
      </w:r>
      <w:r>
        <w:t>die</w:t>
      </w:r>
      <w:r>
        <w:rPr>
          <w:spacing w:val="-3"/>
        </w:rPr>
        <w:t xml:space="preserve"> </w:t>
      </w:r>
      <w:r>
        <w:t>richtige</w:t>
      </w:r>
      <w:r>
        <w:rPr>
          <w:spacing w:val="-3"/>
        </w:rPr>
        <w:t xml:space="preserve"> </w:t>
      </w:r>
      <w:r>
        <w:t>Art</w:t>
      </w:r>
      <w:r>
        <w:rPr>
          <w:spacing w:val="-3"/>
        </w:rPr>
        <w:t xml:space="preserve"> </w:t>
      </w:r>
      <w:r>
        <w:t>und</w:t>
      </w:r>
      <w:r>
        <w:rPr>
          <w:spacing w:val="-3"/>
        </w:rPr>
        <w:t xml:space="preserve"> </w:t>
      </w:r>
      <w:r>
        <w:t>Weise</w:t>
      </w:r>
      <w:r>
        <w:rPr>
          <w:spacing w:val="40"/>
        </w:rPr>
        <w:t xml:space="preserve"> </w:t>
      </w:r>
      <w:r>
        <w:t>das</w:t>
      </w:r>
      <w:r>
        <w:rPr>
          <w:spacing w:val="24"/>
        </w:rPr>
        <w:t xml:space="preserve"> </w:t>
      </w:r>
      <w:r>
        <w:t>für</w:t>
      </w:r>
      <w:r>
        <w:rPr>
          <w:spacing w:val="24"/>
        </w:rPr>
        <w:t xml:space="preserve"> </w:t>
      </w:r>
      <w:r>
        <w:t>ihn</w:t>
      </w:r>
      <w:r>
        <w:rPr>
          <w:spacing w:val="24"/>
        </w:rPr>
        <w:t xml:space="preserve"> </w:t>
      </w:r>
      <w:r>
        <w:t>richtige</w:t>
      </w:r>
      <w:r>
        <w:rPr>
          <w:spacing w:val="24"/>
        </w:rPr>
        <w:t xml:space="preserve"> </w:t>
      </w:r>
      <w:r>
        <w:t>Produkt</w:t>
      </w:r>
      <w:r>
        <w:rPr>
          <w:spacing w:val="24"/>
        </w:rPr>
        <w:t xml:space="preserve"> </w:t>
      </w:r>
      <w:r>
        <w:t>anzubieten</w:t>
      </w:r>
      <w:r>
        <w:rPr>
          <w:spacing w:val="23"/>
        </w:rPr>
        <w:t xml:space="preserve"> </w:t>
      </w:r>
      <w:r>
        <w:t>(Hoffmann</w:t>
      </w:r>
      <w:r>
        <w:rPr>
          <w:spacing w:val="24"/>
        </w:rPr>
        <w:t xml:space="preserve"> </w:t>
      </w:r>
      <w:r>
        <w:t>&amp;</w:t>
      </w:r>
      <w:r>
        <w:rPr>
          <w:spacing w:val="24"/>
        </w:rPr>
        <w:t xml:space="preserve"> </w:t>
      </w:r>
      <w:r>
        <w:t>Akbar,</w:t>
      </w:r>
      <w:r>
        <w:rPr>
          <w:spacing w:val="24"/>
        </w:rPr>
        <w:t xml:space="preserve"> </w:t>
      </w:r>
      <w:r>
        <w:t>2019,</w:t>
      </w:r>
      <w:r>
        <w:rPr>
          <w:spacing w:val="24"/>
        </w:rPr>
        <w:t xml:space="preserve"> </w:t>
      </w:r>
      <w:r>
        <w:t>S.</w:t>
      </w:r>
      <w:r>
        <w:rPr>
          <w:spacing w:val="24"/>
        </w:rPr>
        <w:t xml:space="preserve"> </w:t>
      </w:r>
      <w:r>
        <w:t>6;</w:t>
      </w:r>
      <w:r>
        <w:rPr>
          <w:spacing w:val="24"/>
        </w:rPr>
        <w:t xml:space="preserve"> </w:t>
      </w:r>
      <w:r>
        <w:t>Solomon,</w:t>
      </w:r>
      <w:r>
        <w:rPr>
          <w:spacing w:val="24"/>
        </w:rPr>
        <w:t xml:space="preserve"> </w:t>
      </w:r>
      <w:r>
        <w:t>2018,</w:t>
      </w:r>
      <w:r>
        <w:rPr>
          <w:spacing w:val="40"/>
        </w:rPr>
        <w:t xml:space="preserve"> </w:t>
      </w:r>
      <w:r>
        <w:t xml:space="preserve">S. 44). Und das ist gar nicht so einfach! Es mag zwar sein, dass die Anzahl an Kontaktmöglichkeiten bzw. Touchpoints zwischen </w:t>
      </w:r>
      <w:proofErr w:type="spellStart"/>
      <w:proofErr w:type="gramStart"/>
      <w:r>
        <w:t>Konsument:innen</w:t>
      </w:r>
      <w:proofErr w:type="spellEnd"/>
      <w:proofErr w:type="gramEnd"/>
      <w:r>
        <w:t xml:space="preserve"> und Unternehmen heute ein nie</w:t>
      </w:r>
      <w:r>
        <w:rPr>
          <w:spacing w:val="40"/>
        </w:rPr>
        <w:t xml:space="preserve"> </w:t>
      </w:r>
      <w:r>
        <w:t xml:space="preserve">da gewesenes Ausmaß erreicht hat, die Aufmerksamkeitsspanne der </w:t>
      </w:r>
      <w:r>
        <w:rPr>
          <w:b/>
        </w:rPr>
        <w:t>hybriden Konsumenten</w:t>
      </w:r>
      <w:r>
        <w:t>, die in der Online- und Offline-Welt zu Hause sind und nahtlos zwischen den verschiedenen Möglichkeiten switchen, auf der anderen Seite aber war nie geringer als je</w:t>
      </w:r>
      <w:r>
        <w:rPr>
          <w:spacing w:val="40"/>
        </w:rPr>
        <w:t xml:space="preserve"> </w:t>
      </w:r>
      <w:r>
        <w:t>zuvor. Kein Wunder also, dass rund 98 % aller Werbemaßnahmen nicht den gewünschten</w:t>
      </w:r>
      <w:r>
        <w:rPr>
          <w:spacing w:val="40"/>
        </w:rPr>
        <w:t xml:space="preserve"> </w:t>
      </w:r>
      <w:r>
        <w:t>Effekt erzielen (</w:t>
      </w:r>
      <w:proofErr w:type="spellStart"/>
      <w:r>
        <w:t>Esch</w:t>
      </w:r>
      <w:proofErr w:type="spellEnd"/>
      <w:r>
        <w:t>, 2018, S. 30). Aber was hat sich konkret verändert und wie ist es dazu</w:t>
      </w:r>
      <w:r>
        <w:rPr>
          <w:spacing w:val="40"/>
        </w:rPr>
        <w:t xml:space="preserve"> </w:t>
      </w:r>
      <w:r>
        <w:t>gekommen? Die immer noch aktuell vorherrschenden Megatrends wie die Globalisierung</w:t>
      </w:r>
      <w:r>
        <w:rPr>
          <w:spacing w:val="40"/>
        </w:rPr>
        <w:t xml:space="preserve"> </w:t>
      </w:r>
      <w:r>
        <w:t>und die Digitalisierung, bedingt durch den technischen Fortschritt, aber auch das Thema</w:t>
      </w:r>
      <w:r>
        <w:rPr>
          <w:spacing w:val="40"/>
        </w:rPr>
        <w:t xml:space="preserve"> </w:t>
      </w:r>
      <w:r>
        <w:t>des wachsenden Nachhaltigkeitsbewusstseins haben zu einer Inflation von Marken und</w:t>
      </w:r>
      <w:r>
        <w:rPr>
          <w:spacing w:val="40"/>
        </w:rPr>
        <w:t xml:space="preserve"> </w:t>
      </w:r>
      <w:r>
        <w:t>Produkten geführt. Hierdurch war und ist es möglich, verschiedenste Konsumentenbedürfnisse abzudecken und den Markt kleinschrittig zu segmentieren. In der Folge entstehen</w:t>
      </w:r>
      <w:r>
        <w:rPr>
          <w:spacing w:val="2"/>
        </w:rPr>
        <w:t xml:space="preserve"> </w:t>
      </w:r>
      <w:r>
        <w:t>stetig</w:t>
      </w:r>
      <w:r>
        <w:rPr>
          <w:spacing w:val="3"/>
        </w:rPr>
        <w:t xml:space="preserve"> </w:t>
      </w:r>
      <w:r>
        <w:t>neue</w:t>
      </w:r>
      <w:r>
        <w:rPr>
          <w:spacing w:val="3"/>
        </w:rPr>
        <w:t xml:space="preserve"> </w:t>
      </w:r>
      <w:r>
        <w:t>Innovationen</w:t>
      </w:r>
      <w:r>
        <w:rPr>
          <w:spacing w:val="3"/>
        </w:rPr>
        <w:t xml:space="preserve"> </w:t>
      </w:r>
      <w:r>
        <w:t>und</w:t>
      </w:r>
      <w:r>
        <w:rPr>
          <w:spacing w:val="2"/>
        </w:rPr>
        <w:t xml:space="preserve"> </w:t>
      </w:r>
      <w:r>
        <w:t>eine</w:t>
      </w:r>
      <w:r>
        <w:rPr>
          <w:spacing w:val="3"/>
        </w:rPr>
        <w:t xml:space="preserve"> </w:t>
      </w:r>
      <w:r>
        <w:t>Internationalisierung</w:t>
      </w:r>
      <w:r>
        <w:rPr>
          <w:spacing w:val="3"/>
        </w:rPr>
        <w:t xml:space="preserve"> </w:t>
      </w:r>
      <w:r>
        <w:t>der</w:t>
      </w:r>
      <w:r>
        <w:rPr>
          <w:spacing w:val="3"/>
        </w:rPr>
        <w:t xml:space="preserve"> </w:t>
      </w:r>
      <w:r>
        <w:t>Märkte.</w:t>
      </w:r>
      <w:r>
        <w:rPr>
          <w:spacing w:val="2"/>
        </w:rPr>
        <w:t xml:space="preserve"> </w:t>
      </w:r>
      <w:r>
        <w:t>So</w:t>
      </w:r>
      <w:r>
        <w:rPr>
          <w:spacing w:val="3"/>
        </w:rPr>
        <w:t xml:space="preserve"> </w:t>
      </w:r>
      <w:r>
        <w:t>war</w:t>
      </w:r>
      <w:r>
        <w:rPr>
          <w:spacing w:val="3"/>
        </w:rPr>
        <w:t xml:space="preserve"> </w:t>
      </w:r>
      <w:r>
        <w:t>das</w:t>
      </w:r>
      <w:r>
        <w:rPr>
          <w:spacing w:val="3"/>
        </w:rPr>
        <w:t xml:space="preserve"> </w:t>
      </w:r>
      <w:r>
        <w:rPr>
          <w:spacing w:val="-2"/>
        </w:rPr>
        <w:t>Ange-</w:t>
      </w:r>
    </w:p>
    <w:p w14:paraId="1B967AD0" w14:textId="77777777" w:rsidR="00244A6A" w:rsidRDefault="00000000">
      <w:pPr>
        <w:rPr>
          <w:sz w:val="20"/>
        </w:rPr>
      </w:pPr>
      <w:r>
        <w:br w:type="column"/>
      </w:r>
    </w:p>
    <w:p w14:paraId="76F23DD9" w14:textId="77777777" w:rsidR="00244A6A" w:rsidRDefault="00244A6A">
      <w:pPr>
        <w:pStyle w:val="Textkrper"/>
      </w:pPr>
    </w:p>
    <w:p w14:paraId="463BA831" w14:textId="77777777" w:rsidR="00244A6A" w:rsidRDefault="00244A6A">
      <w:pPr>
        <w:pStyle w:val="Textkrper"/>
      </w:pPr>
    </w:p>
    <w:p w14:paraId="79B02B1A" w14:textId="77777777" w:rsidR="00244A6A" w:rsidRDefault="00244A6A">
      <w:pPr>
        <w:pStyle w:val="Textkrper"/>
      </w:pPr>
    </w:p>
    <w:p w14:paraId="76727356" w14:textId="77777777" w:rsidR="00244A6A" w:rsidRDefault="00244A6A">
      <w:pPr>
        <w:pStyle w:val="Textkrper"/>
      </w:pPr>
    </w:p>
    <w:p w14:paraId="1FBFA3DA" w14:textId="77777777" w:rsidR="00244A6A" w:rsidRDefault="00244A6A">
      <w:pPr>
        <w:pStyle w:val="Textkrper"/>
      </w:pPr>
    </w:p>
    <w:p w14:paraId="15FDB48B" w14:textId="77777777" w:rsidR="00244A6A" w:rsidRDefault="00244A6A">
      <w:pPr>
        <w:pStyle w:val="Textkrper"/>
      </w:pPr>
    </w:p>
    <w:p w14:paraId="410403E0" w14:textId="77777777" w:rsidR="00244A6A" w:rsidRDefault="00244A6A">
      <w:pPr>
        <w:pStyle w:val="Textkrper"/>
      </w:pPr>
    </w:p>
    <w:p w14:paraId="521577E0" w14:textId="77777777" w:rsidR="00244A6A" w:rsidRDefault="00000000">
      <w:pPr>
        <w:spacing w:before="139" w:line="197" w:lineRule="exact"/>
        <w:ind w:left="218"/>
        <w:rPr>
          <w:b/>
          <w:sz w:val="16"/>
        </w:rPr>
      </w:pPr>
      <w:r>
        <w:rPr>
          <w:b/>
          <w:spacing w:val="-2"/>
          <w:sz w:val="16"/>
        </w:rPr>
        <w:t>Digital</w:t>
      </w:r>
    </w:p>
    <w:p w14:paraId="1CA49B80" w14:textId="77777777" w:rsidR="00244A6A" w:rsidRDefault="00000000">
      <w:pPr>
        <w:spacing w:before="4" w:line="228" w:lineRule="auto"/>
        <w:ind w:left="218" w:right="106"/>
        <w:rPr>
          <w:sz w:val="16"/>
        </w:rPr>
      </w:pPr>
      <w:r>
        <w:rPr>
          <w:sz w:val="16"/>
        </w:rPr>
        <w:t>Im</w:t>
      </w:r>
      <w:r>
        <w:rPr>
          <w:spacing w:val="-8"/>
          <w:sz w:val="16"/>
        </w:rPr>
        <w:t xml:space="preserve"> </w:t>
      </w:r>
      <w:r>
        <w:rPr>
          <w:sz w:val="16"/>
        </w:rPr>
        <w:t>Gegensatz</w:t>
      </w:r>
      <w:r>
        <w:rPr>
          <w:spacing w:val="-8"/>
          <w:sz w:val="16"/>
        </w:rPr>
        <w:t xml:space="preserve"> </w:t>
      </w:r>
      <w:r>
        <w:rPr>
          <w:sz w:val="16"/>
        </w:rPr>
        <w:t>zum</w:t>
      </w:r>
      <w:r>
        <w:rPr>
          <w:spacing w:val="-8"/>
          <w:sz w:val="16"/>
        </w:rPr>
        <w:t xml:space="preserve"> </w:t>
      </w:r>
      <w:proofErr w:type="spellStart"/>
      <w:r>
        <w:rPr>
          <w:sz w:val="16"/>
        </w:rPr>
        <w:t>analo</w:t>
      </w:r>
      <w:proofErr w:type="spellEnd"/>
      <w:r>
        <w:rPr>
          <w:sz w:val="16"/>
        </w:rPr>
        <w:t>-</w:t>
      </w:r>
      <w:r>
        <w:rPr>
          <w:spacing w:val="40"/>
          <w:sz w:val="16"/>
        </w:rPr>
        <w:t xml:space="preserve"> </w:t>
      </w:r>
      <w:r>
        <w:rPr>
          <w:sz w:val="16"/>
        </w:rPr>
        <w:t>gen Bereich werden</w:t>
      </w:r>
      <w:r>
        <w:rPr>
          <w:spacing w:val="40"/>
          <w:sz w:val="16"/>
        </w:rPr>
        <w:t xml:space="preserve"> </w:t>
      </w:r>
      <w:r>
        <w:rPr>
          <w:sz w:val="16"/>
        </w:rPr>
        <w:t>Mensch, Technik und</w:t>
      </w:r>
      <w:r>
        <w:rPr>
          <w:spacing w:val="40"/>
          <w:sz w:val="16"/>
        </w:rPr>
        <w:t xml:space="preserve"> </w:t>
      </w:r>
      <w:r>
        <w:rPr>
          <w:sz w:val="16"/>
        </w:rPr>
        <w:t>Maschine</w:t>
      </w:r>
      <w:r>
        <w:rPr>
          <w:spacing w:val="-8"/>
          <w:sz w:val="16"/>
        </w:rPr>
        <w:t xml:space="preserve"> </w:t>
      </w:r>
      <w:r>
        <w:rPr>
          <w:sz w:val="16"/>
        </w:rPr>
        <w:t>im</w:t>
      </w:r>
      <w:r>
        <w:rPr>
          <w:spacing w:val="-8"/>
          <w:sz w:val="16"/>
        </w:rPr>
        <w:t xml:space="preserve"> </w:t>
      </w:r>
      <w:r>
        <w:rPr>
          <w:sz w:val="16"/>
        </w:rPr>
        <w:t>Rahmen</w:t>
      </w:r>
      <w:r>
        <w:rPr>
          <w:spacing w:val="-8"/>
          <w:sz w:val="16"/>
        </w:rPr>
        <w:t xml:space="preserve"> </w:t>
      </w:r>
      <w:r>
        <w:rPr>
          <w:sz w:val="16"/>
        </w:rPr>
        <w:t>der</w:t>
      </w:r>
      <w:r>
        <w:rPr>
          <w:spacing w:val="40"/>
          <w:sz w:val="16"/>
        </w:rPr>
        <w:t xml:space="preserve"> </w:t>
      </w:r>
      <w:r>
        <w:rPr>
          <w:sz w:val="16"/>
        </w:rPr>
        <w:t>Digitalisierung</w:t>
      </w:r>
      <w:r>
        <w:rPr>
          <w:spacing w:val="-8"/>
          <w:sz w:val="16"/>
        </w:rPr>
        <w:t xml:space="preserve"> </w:t>
      </w:r>
      <w:proofErr w:type="spellStart"/>
      <w:r>
        <w:rPr>
          <w:sz w:val="16"/>
        </w:rPr>
        <w:t>zuneh</w:t>
      </w:r>
      <w:proofErr w:type="spellEnd"/>
      <w:r>
        <w:rPr>
          <w:sz w:val="16"/>
        </w:rPr>
        <w:t>-</w:t>
      </w:r>
      <w:r>
        <w:rPr>
          <w:spacing w:val="40"/>
          <w:sz w:val="16"/>
        </w:rPr>
        <w:t xml:space="preserve"> </w:t>
      </w:r>
      <w:proofErr w:type="spellStart"/>
      <w:r>
        <w:rPr>
          <w:sz w:val="16"/>
        </w:rPr>
        <w:t>mend</w:t>
      </w:r>
      <w:proofErr w:type="spellEnd"/>
      <w:r>
        <w:rPr>
          <w:spacing w:val="-8"/>
          <w:sz w:val="16"/>
        </w:rPr>
        <w:t xml:space="preserve"> </w:t>
      </w:r>
      <w:r>
        <w:rPr>
          <w:sz w:val="16"/>
        </w:rPr>
        <w:t>vernetzt.</w:t>
      </w:r>
    </w:p>
    <w:p w14:paraId="71EE5025" w14:textId="77777777" w:rsidR="00244A6A" w:rsidRDefault="00244A6A">
      <w:pPr>
        <w:pStyle w:val="Textkrper"/>
      </w:pPr>
    </w:p>
    <w:p w14:paraId="5E8582B1" w14:textId="77777777" w:rsidR="00244A6A" w:rsidRDefault="00244A6A">
      <w:pPr>
        <w:pStyle w:val="Textkrper"/>
      </w:pPr>
    </w:p>
    <w:p w14:paraId="42F3A5D4" w14:textId="77777777" w:rsidR="00244A6A" w:rsidRDefault="00244A6A">
      <w:pPr>
        <w:pStyle w:val="Textkrper"/>
      </w:pPr>
    </w:p>
    <w:p w14:paraId="182D9494" w14:textId="77777777" w:rsidR="00244A6A" w:rsidRDefault="00244A6A">
      <w:pPr>
        <w:pStyle w:val="Textkrper"/>
      </w:pPr>
    </w:p>
    <w:p w14:paraId="27A9AE16" w14:textId="77777777" w:rsidR="00244A6A" w:rsidRDefault="00244A6A">
      <w:pPr>
        <w:pStyle w:val="Textkrper"/>
      </w:pPr>
    </w:p>
    <w:p w14:paraId="33883DF0" w14:textId="77777777" w:rsidR="00244A6A" w:rsidRDefault="00244A6A">
      <w:pPr>
        <w:pStyle w:val="Textkrper"/>
      </w:pPr>
    </w:p>
    <w:p w14:paraId="0CBCDFA8" w14:textId="77777777" w:rsidR="00244A6A" w:rsidRDefault="00244A6A">
      <w:pPr>
        <w:pStyle w:val="Textkrper"/>
      </w:pPr>
    </w:p>
    <w:p w14:paraId="44DCDDBD" w14:textId="77777777" w:rsidR="00244A6A" w:rsidRDefault="00244A6A">
      <w:pPr>
        <w:pStyle w:val="Textkrper"/>
      </w:pPr>
    </w:p>
    <w:p w14:paraId="68336DDB" w14:textId="77777777" w:rsidR="00244A6A" w:rsidRDefault="00244A6A">
      <w:pPr>
        <w:pStyle w:val="Textkrper"/>
      </w:pPr>
    </w:p>
    <w:p w14:paraId="180A4E5E" w14:textId="77777777" w:rsidR="00244A6A" w:rsidRDefault="00244A6A">
      <w:pPr>
        <w:pStyle w:val="Textkrper"/>
      </w:pPr>
    </w:p>
    <w:p w14:paraId="5E6D1D86" w14:textId="77777777" w:rsidR="00244A6A" w:rsidRDefault="00244A6A">
      <w:pPr>
        <w:pStyle w:val="Textkrper"/>
      </w:pPr>
    </w:p>
    <w:p w14:paraId="1B12926C" w14:textId="77777777" w:rsidR="00244A6A" w:rsidRDefault="00244A6A">
      <w:pPr>
        <w:pStyle w:val="Textkrper"/>
      </w:pPr>
    </w:p>
    <w:p w14:paraId="3287EC90" w14:textId="77777777" w:rsidR="00244A6A" w:rsidRDefault="00244A6A">
      <w:pPr>
        <w:pStyle w:val="Textkrper"/>
      </w:pPr>
    </w:p>
    <w:p w14:paraId="238B140D" w14:textId="77777777" w:rsidR="00244A6A" w:rsidRDefault="00244A6A">
      <w:pPr>
        <w:pStyle w:val="Textkrper"/>
      </w:pPr>
    </w:p>
    <w:p w14:paraId="298CF1FE" w14:textId="77777777" w:rsidR="00244A6A" w:rsidRDefault="00244A6A">
      <w:pPr>
        <w:pStyle w:val="Textkrper"/>
      </w:pPr>
    </w:p>
    <w:p w14:paraId="1F2C6AC0" w14:textId="77777777" w:rsidR="00244A6A" w:rsidRDefault="00244A6A">
      <w:pPr>
        <w:pStyle w:val="Textkrper"/>
      </w:pPr>
    </w:p>
    <w:p w14:paraId="06081A8D" w14:textId="77777777" w:rsidR="00244A6A" w:rsidRDefault="00244A6A">
      <w:pPr>
        <w:pStyle w:val="Textkrper"/>
      </w:pPr>
    </w:p>
    <w:p w14:paraId="7FEF3BAE" w14:textId="77777777" w:rsidR="00244A6A" w:rsidRDefault="00244A6A">
      <w:pPr>
        <w:pStyle w:val="Textkrper"/>
      </w:pPr>
    </w:p>
    <w:p w14:paraId="17D185B6" w14:textId="77777777" w:rsidR="00244A6A" w:rsidRDefault="00244A6A">
      <w:pPr>
        <w:pStyle w:val="Textkrper"/>
      </w:pPr>
    </w:p>
    <w:p w14:paraId="5C036890" w14:textId="77777777" w:rsidR="00244A6A" w:rsidRDefault="00244A6A">
      <w:pPr>
        <w:pStyle w:val="Textkrper"/>
      </w:pPr>
    </w:p>
    <w:p w14:paraId="09CF472A" w14:textId="77777777" w:rsidR="00244A6A" w:rsidRDefault="00244A6A">
      <w:pPr>
        <w:pStyle w:val="Textkrper"/>
      </w:pPr>
    </w:p>
    <w:p w14:paraId="6FE9CA7B" w14:textId="77777777" w:rsidR="00244A6A" w:rsidRDefault="00244A6A">
      <w:pPr>
        <w:pStyle w:val="Textkrper"/>
      </w:pPr>
    </w:p>
    <w:p w14:paraId="7709C1AC" w14:textId="77777777" w:rsidR="00244A6A" w:rsidRDefault="00244A6A">
      <w:pPr>
        <w:pStyle w:val="Textkrper"/>
      </w:pPr>
    </w:p>
    <w:p w14:paraId="4C57E064" w14:textId="77777777" w:rsidR="00244A6A" w:rsidRDefault="00244A6A">
      <w:pPr>
        <w:pStyle w:val="Textkrper"/>
      </w:pPr>
    </w:p>
    <w:p w14:paraId="62482E5F" w14:textId="77777777" w:rsidR="00244A6A" w:rsidRDefault="00244A6A">
      <w:pPr>
        <w:pStyle w:val="Textkrper"/>
      </w:pPr>
    </w:p>
    <w:p w14:paraId="0627EEBF" w14:textId="77777777" w:rsidR="00244A6A" w:rsidRDefault="00244A6A">
      <w:pPr>
        <w:pStyle w:val="Textkrper"/>
      </w:pPr>
    </w:p>
    <w:p w14:paraId="44FECF02" w14:textId="77777777" w:rsidR="00244A6A" w:rsidRDefault="00244A6A">
      <w:pPr>
        <w:pStyle w:val="Textkrper"/>
        <w:spacing w:before="3"/>
        <w:rPr>
          <w:sz w:val="16"/>
        </w:rPr>
      </w:pPr>
    </w:p>
    <w:p w14:paraId="7E584D59" w14:textId="77777777" w:rsidR="00244A6A" w:rsidRDefault="00000000">
      <w:pPr>
        <w:spacing w:before="1" w:line="228" w:lineRule="auto"/>
        <w:ind w:left="218" w:right="110"/>
        <w:rPr>
          <w:sz w:val="16"/>
        </w:rPr>
      </w:pPr>
      <w:r>
        <w:rPr>
          <w:b/>
          <w:sz w:val="16"/>
        </w:rPr>
        <w:t>Hybride</w:t>
      </w:r>
      <w:r>
        <w:rPr>
          <w:b/>
          <w:spacing w:val="-8"/>
          <w:sz w:val="16"/>
        </w:rPr>
        <w:t xml:space="preserve"> </w:t>
      </w:r>
      <w:r>
        <w:rPr>
          <w:b/>
          <w:sz w:val="16"/>
        </w:rPr>
        <w:t>Konsumenten</w:t>
      </w:r>
      <w:r>
        <w:rPr>
          <w:b/>
          <w:spacing w:val="40"/>
          <w:sz w:val="16"/>
        </w:rPr>
        <w:t xml:space="preserve"> </w:t>
      </w:r>
      <w:r>
        <w:rPr>
          <w:sz w:val="16"/>
        </w:rPr>
        <w:t>Die</w:t>
      </w:r>
      <w:r>
        <w:rPr>
          <w:spacing w:val="-8"/>
          <w:sz w:val="16"/>
        </w:rPr>
        <w:t xml:space="preserve"> </w:t>
      </w:r>
      <w:proofErr w:type="spellStart"/>
      <w:proofErr w:type="gramStart"/>
      <w:r>
        <w:rPr>
          <w:sz w:val="16"/>
        </w:rPr>
        <w:t>Konsument:innen</w:t>
      </w:r>
      <w:proofErr w:type="spellEnd"/>
      <w:proofErr w:type="gramEnd"/>
      <w:r>
        <w:rPr>
          <w:spacing w:val="40"/>
          <w:sz w:val="16"/>
        </w:rPr>
        <w:t xml:space="preserve"> </w:t>
      </w:r>
      <w:r>
        <w:rPr>
          <w:sz w:val="16"/>
        </w:rPr>
        <w:t>sind sowohl auf Online-</w:t>
      </w:r>
      <w:r>
        <w:rPr>
          <w:spacing w:val="40"/>
          <w:sz w:val="16"/>
        </w:rPr>
        <w:t xml:space="preserve"> </w:t>
      </w:r>
      <w:r>
        <w:rPr>
          <w:sz w:val="16"/>
        </w:rPr>
        <w:t>und</w:t>
      </w:r>
      <w:r>
        <w:rPr>
          <w:spacing w:val="-8"/>
          <w:sz w:val="16"/>
        </w:rPr>
        <w:t xml:space="preserve"> </w:t>
      </w:r>
      <w:r>
        <w:rPr>
          <w:sz w:val="16"/>
        </w:rPr>
        <w:t>Offline-Kanälen</w:t>
      </w:r>
      <w:r>
        <w:rPr>
          <w:spacing w:val="40"/>
          <w:sz w:val="16"/>
        </w:rPr>
        <w:t xml:space="preserve"> </w:t>
      </w:r>
      <w:r>
        <w:rPr>
          <w:sz w:val="16"/>
        </w:rPr>
        <w:t>unterwegs und wechseln</w:t>
      </w:r>
      <w:r>
        <w:rPr>
          <w:spacing w:val="40"/>
          <w:sz w:val="16"/>
        </w:rPr>
        <w:t xml:space="preserve"> </w:t>
      </w:r>
      <w:r>
        <w:rPr>
          <w:sz w:val="16"/>
        </w:rPr>
        <w:t>nahtlos</w:t>
      </w:r>
      <w:r>
        <w:rPr>
          <w:spacing w:val="-8"/>
          <w:sz w:val="16"/>
        </w:rPr>
        <w:t xml:space="preserve"> </w:t>
      </w:r>
      <w:r>
        <w:rPr>
          <w:sz w:val="16"/>
        </w:rPr>
        <w:t>zwischen</w:t>
      </w:r>
      <w:r>
        <w:rPr>
          <w:spacing w:val="-8"/>
          <w:sz w:val="16"/>
        </w:rPr>
        <w:t xml:space="preserve"> </w:t>
      </w:r>
      <w:r>
        <w:rPr>
          <w:sz w:val="16"/>
        </w:rPr>
        <w:t>der</w:t>
      </w:r>
      <w:r>
        <w:rPr>
          <w:spacing w:val="-8"/>
          <w:sz w:val="16"/>
        </w:rPr>
        <w:t xml:space="preserve"> </w:t>
      </w:r>
      <w:r>
        <w:rPr>
          <w:sz w:val="16"/>
        </w:rPr>
        <w:t>ana-</w:t>
      </w:r>
      <w:r>
        <w:rPr>
          <w:spacing w:val="40"/>
          <w:sz w:val="16"/>
        </w:rPr>
        <w:t xml:space="preserve"> </w:t>
      </w:r>
      <w:r>
        <w:rPr>
          <w:sz w:val="16"/>
        </w:rPr>
        <w:t>logen und digitalen Welt.</w:t>
      </w:r>
    </w:p>
    <w:p w14:paraId="1C9C566E" w14:textId="77777777" w:rsidR="00244A6A" w:rsidRDefault="00244A6A">
      <w:pPr>
        <w:spacing w:line="228" w:lineRule="auto"/>
        <w:rPr>
          <w:sz w:val="16"/>
        </w:rPr>
        <w:sectPr w:rsidR="00244A6A">
          <w:pgSz w:w="11910" w:h="16840"/>
          <w:pgMar w:top="1680" w:right="660" w:bottom="920" w:left="560" w:header="0" w:footer="727" w:gutter="0"/>
          <w:cols w:num="2" w:space="720" w:equalWidth="0">
            <w:col w:w="8582" w:space="40"/>
            <w:col w:w="2068"/>
          </w:cols>
        </w:sectPr>
      </w:pPr>
    </w:p>
    <w:p w14:paraId="34AC809F" w14:textId="77777777" w:rsidR="00244A6A" w:rsidRDefault="00244A6A">
      <w:pPr>
        <w:pStyle w:val="Textkrper"/>
      </w:pPr>
    </w:p>
    <w:p w14:paraId="58CF1240" w14:textId="77777777" w:rsidR="00244A6A" w:rsidRDefault="00244A6A">
      <w:pPr>
        <w:pStyle w:val="Textkrper"/>
      </w:pPr>
    </w:p>
    <w:p w14:paraId="1AFC0DD3" w14:textId="77777777" w:rsidR="00244A6A" w:rsidRDefault="00244A6A">
      <w:pPr>
        <w:pStyle w:val="Textkrper"/>
      </w:pPr>
    </w:p>
    <w:p w14:paraId="52AB12B2" w14:textId="77777777" w:rsidR="00244A6A" w:rsidRDefault="00244A6A">
      <w:pPr>
        <w:pStyle w:val="Textkrper"/>
      </w:pPr>
    </w:p>
    <w:p w14:paraId="07F9159A" w14:textId="77777777" w:rsidR="00244A6A" w:rsidRDefault="00244A6A">
      <w:pPr>
        <w:pStyle w:val="Textkrper"/>
      </w:pPr>
    </w:p>
    <w:p w14:paraId="79BE6DBD" w14:textId="77777777" w:rsidR="00244A6A" w:rsidRDefault="00244A6A">
      <w:pPr>
        <w:pStyle w:val="Textkrper"/>
      </w:pPr>
    </w:p>
    <w:p w14:paraId="1984DFBA" w14:textId="77777777" w:rsidR="00244A6A" w:rsidRDefault="00244A6A">
      <w:pPr>
        <w:pStyle w:val="Textkrper"/>
      </w:pPr>
    </w:p>
    <w:p w14:paraId="1987A3FC" w14:textId="77777777" w:rsidR="00244A6A" w:rsidRDefault="00244A6A">
      <w:pPr>
        <w:pStyle w:val="Textkrper"/>
        <w:spacing w:before="10"/>
        <w:rPr>
          <w:sz w:val="15"/>
        </w:rPr>
      </w:pPr>
    </w:p>
    <w:p w14:paraId="03AAC3FB" w14:textId="77777777" w:rsidR="00244A6A" w:rsidRDefault="00000000">
      <w:pPr>
        <w:spacing w:line="228" w:lineRule="auto"/>
        <w:ind w:left="230" w:firstLine="284"/>
        <w:jc w:val="right"/>
        <w:rPr>
          <w:sz w:val="16"/>
        </w:rPr>
      </w:pPr>
      <w:proofErr w:type="spellStart"/>
      <w:r>
        <w:rPr>
          <w:b/>
          <w:spacing w:val="-2"/>
          <w:sz w:val="16"/>
        </w:rPr>
        <w:t>Costumer</w:t>
      </w:r>
      <w:proofErr w:type="spellEnd"/>
      <w:r>
        <w:rPr>
          <w:b/>
          <w:spacing w:val="-8"/>
          <w:sz w:val="16"/>
        </w:rPr>
        <w:t xml:space="preserve"> </w:t>
      </w:r>
      <w:proofErr w:type="spellStart"/>
      <w:r>
        <w:rPr>
          <w:b/>
          <w:spacing w:val="-2"/>
          <w:sz w:val="16"/>
        </w:rPr>
        <w:t>Confusion</w:t>
      </w:r>
      <w:proofErr w:type="spellEnd"/>
      <w:r>
        <w:rPr>
          <w:b/>
          <w:spacing w:val="40"/>
          <w:sz w:val="16"/>
        </w:rPr>
        <w:t xml:space="preserve"> </w:t>
      </w:r>
      <w:r>
        <w:rPr>
          <w:sz w:val="16"/>
        </w:rPr>
        <w:t>Eine</w:t>
      </w:r>
      <w:r>
        <w:rPr>
          <w:spacing w:val="-8"/>
          <w:sz w:val="16"/>
        </w:rPr>
        <w:t xml:space="preserve"> </w:t>
      </w:r>
      <w:r>
        <w:rPr>
          <w:sz w:val="16"/>
        </w:rPr>
        <w:t>zunehmende</w:t>
      </w:r>
      <w:r>
        <w:rPr>
          <w:spacing w:val="-8"/>
          <w:sz w:val="16"/>
        </w:rPr>
        <w:t xml:space="preserve"> </w:t>
      </w:r>
      <w:proofErr w:type="spellStart"/>
      <w:r>
        <w:rPr>
          <w:sz w:val="16"/>
        </w:rPr>
        <w:t>Verwir</w:t>
      </w:r>
      <w:proofErr w:type="spellEnd"/>
      <w:r>
        <w:rPr>
          <w:sz w:val="16"/>
        </w:rPr>
        <w:t>-</w:t>
      </w:r>
      <w:r>
        <w:rPr>
          <w:spacing w:val="40"/>
          <w:sz w:val="16"/>
        </w:rPr>
        <w:t xml:space="preserve"> </w:t>
      </w:r>
      <w:proofErr w:type="spellStart"/>
      <w:r>
        <w:rPr>
          <w:sz w:val="16"/>
        </w:rPr>
        <w:t>rung</w:t>
      </w:r>
      <w:proofErr w:type="spellEnd"/>
      <w:r>
        <w:rPr>
          <w:spacing w:val="-8"/>
          <w:sz w:val="16"/>
        </w:rPr>
        <w:t xml:space="preserve"> </w:t>
      </w:r>
      <w:r>
        <w:rPr>
          <w:sz w:val="16"/>
        </w:rPr>
        <w:t>und</w:t>
      </w:r>
      <w:r>
        <w:rPr>
          <w:spacing w:val="-8"/>
          <w:sz w:val="16"/>
        </w:rPr>
        <w:t xml:space="preserve"> </w:t>
      </w:r>
      <w:r>
        <w:rPr>
          <w:sz w:val="16"/>
        </w:rPr>
        <w:t>Desorientierung</w:t>
      </w:r>
      <w:r>
        <w:rPr>
          <w:spacing w:val="40"/>
          <w:sz w:val="16"/>
        </w:rPr>
        <w:t xml:space="preserve"> </w:t>
      </w:r>
      <w:r>
        <w:rPr>
          <w:sz w:val="16"/>
        </w:rPr>
        <w:t>der</w:t>
      </w:r>
      <w:r>
        <w:rPr>
          <w:spacing w:val="-8"/>
          <w:sz w:val="16"/>
        </w:rPr>
        <w:t xml:space="preserve"> </w:t>
      </w:r>
      <w:proofErr w:type="spellStart"/>
      <w:proofErr w:type="gramStart"/>
      <w:r>
        <w:rPr>
          <w:sz w:val="16"/>
        </w:rPr>
        <w:t>Konsument:innen</w:t>
      </w:r>
      <w:proofErr w:type="spellEnd"/>
      <w:proofErr w:type="gramEnd"/>
      <w:r>
        <w:rPr>
          <w:spacing w:val="40"/>
          <w:sz w:val="16"/>
        </w:rPr>
        <w:t xml:space="preserve"> </w:t>
      </w:r>
      <w:r>
        <w:rPr>
          <w:sz w:val="16"/>
        </w:rPr>
        <w:t>aufgrund der hohen</w:t>
      </w:r>
      <w:r>
        <w:rPr>
          <w:spacing w:val="40"/>
          <w:sz w:val="16"/>
        </w:rPr>
        <w:t xml:space="preserve"> </w:t>
      </w:r>
      <w:r>
        <w:rPr>
          <w:sz w:val="16"/>
        </w:rPr>
        <w:t>Anzahl an Impulsen und</w:t>
      </w:r>
      <w:r>
        <w:rPr>
          <w:spacing w:val="40"/>
          <w:sz w:val="16"/>
        </w:rPr>
        <w:t xml:space="preserve"> </w:t>
      </w:r>
      <w:r>
        <w:rPr>
          <w:sz w:val="16"/>
        </w:rPr>
        <w:t>Reizen aus der Umwelt.</w:t>
      </w:r>
    </w:p>
    <w:p w14:paraId="492D27F5" w14:textId="77777777" w:rsidR="00244A6A" w:rsidRDefault="00244A6A">
      <w:pPr>
        <w:pStyle w:val="Textkrper"/>
      </w:pPr>
    </w:p>
    <w:p w14:paraId="6462CF8C" w14:textId="77777777" w:rsidR="00244A6A" w:rsidRDefault="00244A6A">
      <w:pPr>
        <w:pStyle w:val="Textkrper"/>
      </w:pPr>
    </w:p>
    <w:p w14:paraId="3DC11D21" w14:textId="77777777" w:rsidR="00244A6A" w:rsidRDefault="00244A6A">
      <w:pPr>
        <w:pStyle w:val="Textkrper"/>
      </w:pPr>
    </w:p>
    <w:p w14:paraId="34874AB7" w14:textId="77777777" w:rsidR="00244A6A" w:rsidRDefault="00244A6A">
      <w:pPr>
        <w:pStyle w:val="Textkrper"/>
      </w:pPr>
    </w:p>
    <w:p w14:paraId="454A0C25" w14:textId="77777777" w:rsidR="00244A6A" w:rsidRDefault="00244A6A">
      <w:pPr>
        <w:pStyle w:val="Textkrper"/>
      </w:pPr>
    </w:p>
    <w:p w14:paraId="44C0D416" w14:textId="77777777" w:rsidR="00244A6A" w:rsidRDefault="00244A6A">
      <w:pPr>
        <w:pStyle w:val="Textkrper"/>
      </w:pPr>
    </w:p>
    <w:p w14:paraId="3495385E" w14:textId="77777777" w:rsidR="00244A6A" w:rsidRDefault="00244A6A">
      <w:pPr>
        <w:pStyle w:val="Textkrper"/>
      </w:pPr>
    </w:p>
    <w:p w14:paraId="5BA048F6" w14:textId="77777777" w:rsidR="00244A6A" w:rsidRDefault="00244A6A">
      <w:pPr>
        <w:pStyle w:val="Textkrper"/>
      </w:pPr>
    </w:p>
    <w:p w14:paraId="2F1BE4E7" w14:textId="77777777" w:rsidR="00244A6A" w:rsidRDefault="00244A6A">
      <w:pPr>
        <w:pStyle w:val="Textkrper"/>
      </w:pPr>
    </w:p>
    <w:p w14:paraId="5C293C18" w14:textId="77777777" w:rsidR="00244A6A" w:rsidRDefault="00244A6A">
      <w:pPr>
        <w:pStyle w:val="Textkrper"/>
      </w:pPr>
    </w:p>
    <w:p w14:paraId="34F35E2E" w14:textId="77777777" w:rsidR="00244A6A" w:rsidRDefault="00244A6A">
      <w:pPr>
        <w:pStyle w:val="Textkrper"/>
      </w:pPr>
    </w:p>
    <w:p w14:paraId="7770CF0B" w14:textId="77777777" w:rsidR="00244A6A" w:rsidRDefault="00244A6A">
      <w:pPr>
        <w:pStyle w:val="Textkrper"/>
      </w:pPr>
    </w:p>
    <w:p w14:paraId="3DC3CC03" w14:textId="77777777" w:rsidR="00244A6A" w:rsidRDefault="00244A6A">
      <w:pPr>
        <w:pStyle w:val="Textkrper"/>
      </w:pPr>
    </w:p>
    <w:p w14:paraId="1B76620A" w14:textId="77777777" w:rsidR="00244A6A" w:rsidRDefault="00244A6A">
      <w:pPr>
        <w:pStyle w:val="Textkrper"/>
      </w:pPr>
    </w:p>
    <w:p w14:paraId="279BD008" w14:textId="77777777" w:rsidR="00244A6A" w:rsidRDefault="00244A6A">
      <w:pPr>
        <w:pStyle w:val="Textkrper"/>
      </w:pPr>
    </w:p>
    <w:p w14:paraId="1F8897CD" w14:textId="77777777" w:rsidR="00244A6A" w:rsidRDefault="00244A6A">
      <w:pPr>
        <w:pStyle w:val="Textkrper"/>
      </w:pPr>
    </w:p>
    <w:p w14:paraId="56346598" w14:textId="77777777" w:rsidR="00244A6A" w:rsidRDefault="00244A6A">
      <w:pPr>
        <w:pStyle w:val="Textkrper"/>
      </w:pPr>
    </w:p>
    <w:p w14:paraId="332A550E" w14:textId="77777777" w:rsidR="00244A6A" w:rsidRDefault="00244A6A">
      <w:pPr>
        <w:pStyle w:val="Textkrper"/>
      </w:pPr>
    </w:p>
    <w:p w14:paraId="7A0DD5F2" w14:textId="77777777" w:rsidR="00244A6A" w:rsidRDefault="00244A6A">
      <w:pPr>
        <w:pStyle w:val="Textkrper"/>
      </w:pPr>
    </w:p>
    <w:p w14:paraId="7FD59946" w14:textId="77777777" w:rsidR="00244A6A" w:rsidRDefault="00244A6A">
      <w:pPr>
        <w:pStyle w:val="Textkrper"/>
      </w:pPr>
    </w:p>
    <w:p w14:paraId="40661614" w14:textId="77777777" w:rsidR="00244A6A" w:rsidRDefault="00244A6A">
      <w:pPr>
        <w:pStyle w:val="Textkrper"/>
      </w:pPr>
    </w:p>
    <w:p w14:paraId="2769DCA7" w14:textId="77777777" w:rsidR="00244A6A" w:rsidRDefault="00244A6A">
      <w:pPr>
        <w:pStyle w:val="Textkrper"/>
      </w:pPr>
    </w:p>
    <w:p w14:paraId="2342AEEA" w14:textId="77777777" w:rsidR="00244A6A" w:rsidRDefault="00244A6A">
      <w:pPr>
        <w:pStyle w:val="Textkrper"/>
      </w:pPr>
    </w:p>
    <w:p w14:paraId="503CFBFB" w14:textId="77777777" w:rsidR="00244A6A" w:rsidRDefault="00244A6A">
      <w:pPr>
        <w:pStyle w:val="Textkrper"/>
      </w:pPr>
    </w:p>
    <w:p w14:paraId="4E9BB622" w14:textId="77777777" w:rsidR="00244A6A" w:rsidRDefault="00000000">
      <w:pPr>
        <w:spacing w:before="169" w:line="228" w:lineRule="auto"/>
        <w:ind w:left="330" w:firstLine="848"/>
        <w:jc w:val="both"/>
        <w:rPr>
          <w:sz w:val="16"/>
        </w:rPr>
      </w:pPr>
      <w:r>
        <w:rPr>
          <w:b/>
          <w:spacing w:val="-2"/>
          <w:sz w:val="16"/>
        </w:rPr>
        <w:t>Paid</w:t>
      </w:r>
      <w:r>
        <w:rPr>
          <w:b/>
          <w:spacing w:val="-8"/>
          <w:sz w:val="16"/>
        </w:rPr>
        <w:t xml:space="preserve"> </w:t>
      </w:r>
      <w:r>
        <w:rPr>
          <w:b/>
          <w:spacing w:val="-2"/>
          <w:sz w:val="16"/>
        </w:rPr>
        <w:t>Media</w:t>
      </w:r>
      <w:r>
        <w:rPr>
          <w:b/>
          <w:spacing w:val="40"/>
          <w:sz w:val="16"/>
        </w:rPr>
        <w:t xml:space="preserve"> </w:t>
      </w:r>
      <w:r>
        <w:rPr>
          <w:sz w:val="16"/>
        </w:rPr>
        <w:t>Hierunter</w:t>
      </w:r>
      <w:r>
        <w:rPr>
          <w:spacing w:val="-10"/>
          <w:sz w:val="16"/>
        </w:rPr>
        <w:t xml:space="preserve"> </w:t>
      </w:r>
      <w:r>
        <w:rPr>
          <w:sz w:val="16"/>
        </w:rPr>
        <w:t>fallen</w:t>
      </w:r>
      <w:r>
        <w:rPr>
          <w:spacing w:val="-8"/>
          <w:sz w:val="16"/>
        </w:rPr>
        <w:t xml:space="preserve"> </w:t>
      </w:r>
      <w:r>
        <w:rPr>
          <w:sz w:val="16"/>
        </w:rPr>
        <w:t>alle</w:t>
      </w:r>
      <w:r>
        <w:rPr>
          <w:spacing w:val="-8"/>
          <w:sz w:val="16"/>
        </w:rPr>
        <w:t xml:space="preserve"> </w:t>
      </w:r>
      <w:proofErr w:type="spellStart"/>
      <w:r>
        <w:rPr>
          <w:sz w:val="16"/>
        </w:rPr>
        <w:t>For</w:t>
      </w:r>
      <w:proofErr w:type="spellEnd"/>
      <w:r>
        <w:rPr>
          <w:sz w:val="16"/>
        </w:rPr>
        <w:t>-</w:t>
      </w:r>
      <w:r>
        <w:rPr>
          <w:spacing w:val="40"/>
          <w:sz w:val="16"/>
        </w:rPr>
        <w:t xml:space="preserve"> </w:t>
      </w:r>
      <w:proofErr w:type="spellStart"/>
      <w:r>
        <w:rPr>
          <w:sz w:val="16"/>
        </w:rPr>
        <w:t>men</w:t>
      </w:r>
      <w:proofErr w:type="spellEnd"/>
      <w:r>
        <w:rPr>
          <w:spacing w:val="-5"/>
          <w:sz w:val="16"/>
        </w:rPr>
        <w:t xml:space="preserve"> </w:t>
      </w:r>
      <w:r>
        <w:rPr>
          <w:sz w:val="16"/>
        </w:rPr>
        <w:t>der</w:t>
      </w:r>
      <w:r>
        <w:rPr>
          <w:spacing w:val="-2"/>
          <w:sz w:val="16"/>
        </w:rPr>
        <w:t xml:space="preserve"> </w:t>
      </w:r>
      <w:r>
        <w:rPr>
          <w:sz w:val="16"/>
        </w:rPr>
        <w:t>bezahlten</w:t>
      </w:r>
      <w:r>
        <w:rPr>
          <w:spacing w:val="-2"/>
          <w:sz w:val="16"/>
        </w:rPr>
        <w:t xml:space="preserve"> </w:t>
      </w:r>
      <w:r>
        <w:rPr>
          <w:spacing w:val="-4"/>
          <w:sz w:val="16"/>
        </w:rPr>
        <w:t>Wer-</w:t>
      </w:r>
    </w:p>
    <w:p w14:paraId="46A70A0C" w14:textId="77777777" w:rsidR="00244A6A" w:rsidRDefault="00000000">
      <w:pPr>
        <w:spacing w:line="196" w:lineRule="exact"/>
        <w:jc w:val="right"/>
        <w:rPr>
          <w:sz w:val="16"/>
        </w:rPr>
      </w:pPr>
      <w:proofErr w:type="spellStart"/>
      <w:r>
        <w:rPr>
          <w:spacing w:val="-2"/>
          <w:sz w:val="16"/>
        </w:rPr>
        <w:t>bung</w:t>
      </w:r>
      <w:proofErr w:type="spellEnd"/>
      <w:r>
        <w:rPr>
          <w:spacing w:val="-2"/>
          <w:sz w:val="16"/>
        </w:rPr>
        <w:t>.</w:t>
      </w:r>
    </w:p>
    <w:p w14:paraId="11394415" w14:textId="3F0BA264" w:rsidR="00244A6A" w:rsidRDefault="00000000">
      <w:pPr>
        <w:pStyle w:val="Textkrper"/>
        <w:spacing w:before="85" w:line="247" w:lineRule="auto"/>
        <w:ind w:left="219" w:right="977"/>
        <w:jc w:val="both"/>
      </w:pPr>
      <w:r>
        <w:br w:type="column"/>
      </w:r>
      <w:r>
        <w:t>bot nie größer – und ein Ende dieser Diversifizierung scheint bei Weitem nicht in Sicht</w:t>
      </w:r>
      <w:r>
        <w:rPr>
          <w:spacing w:val="40"/>
        </w:rPr>
        <w:t xml:space="preserve"> </w:t>
      </w:r>
      <w:r>
        <w:t>(</w:t>
      </w:r>
      <w:proofErr w:type="spellStart"/>
      <w:r>
        <w:t>Esch</w:t>
      </w:r>
      <w:proofErr w:type="spellEnd"/>
      <w:r>
        <w:t>, 2018, S. 25–26). Eine weitere Erscheinung neuer Zeit ist die Inflation kommunikativer Möglichkeiten (</w:t>
      </w:r>
      <w:proofErr w:type="spellStart"/>
      <w:r>
        <w:t>Esch</w:t>
      </w:r>
      <w:proofErr w:type="spellEnd"/>
      <w:r>
        <w:t>, 2018, S. 27), durch die eine 24/7- Erreichbarkeit und eine nahezu</w:t>
      </w:r>
      <w:r>
        <w:rPr>
          <w:spacing w:val="40"/>
        </w:rPr>
        <w:t xml:space="preserve"> </w:t>
      </w:r>
      <w:r>
        <w:t xml:space="preserve">uneingeschränkte Informationsverfügbarkeit zum Standard für </w:t>
      </w:r>
      <w:proofErr w:type="spellStart"/>
      <w:proofErr w:type="gramStart"/>
      <w:r>
        <w:t>Konsument:innen</w:t>
      </w:r>
      <w:proofErr w:type="spellEnd"/>
      <w:proofErr w:type="gramEnd"/>
      <w:r>
        <w:t xml:space="preserve"> des 21.</w:t>
      </w:r>
      <w:r>
        <w:rPr>
          <w:spacing w:val="40"/>
        </w:rPr>
        <w:t xml:space="preserve"> </w:t>
      </w:r>
      <w:r>
        <w:t>Jahrhunderts werden (Solomon, 2018, S. 6). Besonders in gesättigten Märkten austausch-</w:t>
      </w:r>
      <w:r>
        <w:rPr>
          <w:spacing w:val="40"/>
        </w:rPr>
        <w:t xml:space="preserve"> </w:t>
      </w:r>
      <w:r>
        <w:t>barer</w:t>
      </w:r>
      <w:r>
        <w:rPr>
          <w:spacing w:val="-3"/>
        </w:rPr>
        <w:t xml:space="preserve"> </w:t>
      </w:r>
      <w:r>
        <w:t>Produkte</w:t>
      </w:r>
      <w:r>
        <w:rPr>
          <w:spacing w:val="-3"/>
        </w:rPr>
        <w:t xml:space="preserve"> </w:t>
      </w:r>
      <w:r>
        <w:t>mit</w:t>
      </w:r>
      <w:r>
        <w:rPr>
          <w:spacing w:val="-3"/>
        </w:rPr>
        <w:t xml:space="preserve"> </w:t>
      </w:r>
      <w:r>
        <w:t>gleichbleibend</w:t>
      </w:r>
      <w:r>
        <w:rPr>
          <w:spacing w:val="-3"/>
        </w:rPr>
        <w:t xml:space="preserve"> </w:t>
      </w:r>
      <w:r>
        <w:t>hohen</w:t>
      </w:r>
      <w:r>
        <w:rPr>
          <w:spacing w:val="-3"/>
        </w:rPr>
        <w:t xml:space="preserve"> </w:t>
      </w:r>
      <w:r>
        <w:t>Qualitätsstandards</w:t>
      </w:r>
      <w:r>
        <w:rPr>
          <w:spacing w:val="-3"/>
        </w:rPr>
        <w:t xml:space="preserve"> </w:t>
      </w:r>
      <w:r>
        <w:t>scheint</w:t>
      </w:r>
      <w:r>
        <w:rPr>
          <w:spacing w:val="-3"/>
        </w:rPr>
        <w:t xml:space="preserve"> </w:t>
      </w:r>
      <w:r>
        <w:t>sich</w:t>
      </w:r>
      <w:r>
        <w:rPr>
          <w:spacing w:val="-3"/>
        </w:rPr>
        <w:t xml:space="preserve"> </w:t>
      </w:r>
      <w:r>
        <w:t>der</w:t>
      </w:r>
      <w:r>
        <w:rPr>
          <w:spacing w:val="-3"/>
        </w:rPr>
        <w:t xml:space="preserve"> </w:t>
      </w:r>
      <w:r>
        <w:t>Wettbewerb</w:t>
      </w:r>
      <w:r>
        <w:rPr>
          <w:spacing w:val="40"/>
        </w:rPr>
        <w:t xml:space="preserve"> </w:t>
      </w:r>
      <w:r>
        <w:t>vermehrt in Richtung Kommunikation zu verlagern (</w:t>
      </w:r>
      <w:proofErr w:type="spellStart"/>
      <w:r>
        <w:t>Esch</w:t>
      </w:r>
      <w:proofErr w:type="spellEnd"/>
      <w:r>
        <w:t xml:space="preserve">, 2018, S. 27). </w:t>
      </w:r>
      <w:proofErr w:type="spellStart"/>
      <w:r>
        <w:rPr>
          <w:b/>
        </w:rPr>
        <w:t>Costumer</w:t>
      </w:r>
      <w:proofErr w:type="spellEnd"/>
      <w:r>
        <w:rPr>
          <w:b/>
        </w:rPr>
        <w:t xml:space="preserve"> </w:t>
      </w:r>
      <w:proofErr w:type="spellStart"/>
      <w:r>
        <w:rPr>
          <w:b/>
        </w:rPr>
        <w:t>Confu</w:t>
      </w:r>
      <w:proofErr w:type="spellEnd"/>
      <w:r>
        <w:rPr>
          <w:b/>
        </w:rPr>
        <w:t>-</w:t>
      </w:r>
      <w:r>
        <w:rPr>
          <w:b/>
          <w:spacing w:val="40"/>
        </w:rPr>
        <w:t xml:space="preserve"> </w:t>
      </w:r>
      <w:proofErr w:type="spellStart"/>
      <w:r>
        <w:rPr>
          <w:b/>
        </w:rPr>
        <w:t>sion</w:t>
      </w:r>
      <w:proofErr w:type="spellEnd"/>
      <w:r>
        <w:rPr>
          <w:b/>
        </w:rPr>
        <w:t xml:space="preserve"> </w:t>
      </w:r>
      <w:r>
        <w:t>als Begleiterscheinung einhergehend mit geteilter Aufmerksamkeit überforderter</w:t>
      </w:r>
      <w:r>
        <w:rPr>
          <w:spacing w:val="40"/>
        </w:rPr>
        <w:t xml:space="preserve"> </w:t>
      </w:r>
      <w:proofErr w:type="spellStart"/>
      <w:r>
        <w:t>Kund:innen</w:t>
      </w:r>
      <w:proofErr w:type="spellEnd"/>
      <w:r>
        <w:t xml:space="preserve"> lässt Werbeinitiativen von Unternehmen unbeachtet bleiben, ihr Ziel </w:t>
      </w:r>
      <w:proofErr w:type="spellStart"/>
      <w:r>
        <w:t>verfeh</w:t>
      </w:r>
      <w:proofErr w:type="spellEnd"/>
      <w:r>
        <w:t>-</w:t>
      </w:r>
      <w:r>
        <w:rPr>
          <w:spacing w:val="40"/>
        </w:rPr>
        <w:t xml:space="preserve"> </w:t>
      </w:r>
      <w:proofErr w:type="spellStart"/>
      <w:r>
        <w:t>len</w:t>
      </w:r>
      <w:proofErr w:type="spellEnd"/>
      <w:r>
        <w:t xml:space="preserve"> und große Teile des Marketingbudgets verbrennen – es ist beim besten Willen nicht</w:t>
      </w:r>
      <w:r>
        <w:rPr>
          <w:spacing w:val="40"/>
        </w:rPr>
        <w:t xml:space="preserve"> </w:t>
      </w:r>
      <w:r>
        <w:t>verwunderlich, dass die extreme Flut an Reizen und das Überangebot an Informationen</w:t>
      </w:r>
      <w:r>
        <w:rPr>
          <w:spacing w:val="40"/>
        </w:rPr>
        <w:t xml:space="preserve"> </w:t>
      </w:r>
      <w:proofErr w:type="spellStart"/>
      <w:r>
        <w:t>Endverbraucher:innen</w:t>
      </w:r>
      <w:proofErr w:type="spellEnd"/>
      <w:r>
        <w:t xml:space="preserve"> schnell an ihre Grenzen treibt und mit einer zunehmenden </w:t>
      </w:r>
      <w:proofErr w:type="spellStart"/>
      <w:r>
        <w:t>Verwir</w:t>
      </w:r>
      <w:proofErr w:type="spellEnd"/>
      <w:r>
        <w:t>-</w:t>
      </w:r>
      <w:r>
        <w:rPr>
          <w:spacing w:val="40"/>
        </w:rPr>
        <w:t xml:space="preserve"> </w:t>
      </w:r>
      <w:proofErr w:type="spellStart"/>
      <w:r>
        <w:t>rung</w:t>
      </w:r>
      <w:proofErr w:type="spellEnd"/>
      <w:r>
        <w:t xml:space="preserve"> und Überforderung statt Entlastung einhergeht (</w:t>
      </w:r>
      <w:proofErr w:type="spellStart"/>
      <w:r>
        <w:t>Esch</w:t>
      </w:r>
      <w:proofErr w:type="spellEnd"/>
      <w:r>
        <w:t>, 2018, S. 30; Uhl, 2020, S. 7).</w:t>
      </w:r>
      <w:r>
        <w:rPr>
          <w:spacing w:val="40"/>
        </w:rPr>
        <w:t xml:space="preserve"> </w:t>
      </w:r>
      <w:r>
        <w:t>Was machen Konsumierende, um in dem Meer an kommunikativen Maßnahmen nicht</w:t>
      </w:r>
      <w:r>
        <w:rPr>
          <w:spacing w:val="40"/>
        </w:rPr>
        <w:t xml:space="preserve"> </w:t>
      </w:r>
      <w:r>
        <w:t xml:space="preserve">unterzugehen? Unbewusst haben sie verschiedene Strategien und Mechanismen entwickelt, um der sogenannten </w:t>
      </w:r>
      <w:proofErr w:type="spellStart"/>
      <w:r>
        <w:t>Costumer</w:t>
      </w:r>
      <w:proofErr w:type="spellEnd"/>
      <w:r>
        <w:t xml:space="preserve"> </w:t>
      </w:r>
      <w:proofErr w:type="spellStart"/>
      <w:r>
        <w:t>Confusion</w:t>
      </w:r>
      <w:proofErr w:type="spellEnd"/>
      <w:r>
        <w:t xml:space="preserve"> zu entkommen und Simplizität in das</w:t>
      </w:r>
      <w:r>
        <w:rPr>
          <w:spacing w:val="40"/>
        </w:rPr>
        <w:t xml:space="preserve"> </w:t>
      </w:r>
      <w:r>
        <w:t>inflationäre Entstehen zu bringen:</w:t>
      </w:r>
    </w:p>
    <w:p w14:paraId="5CF58550" w14:textId="77777777" w:rsidR="00244A6A" w:rsidRDefault="00244A6A">
      <w:pPr>
        <w:pStyle w:val="Textkrper"/>
        <w:spacing w:before="1"/>
        <w:rPr>
          <w:sz w:val="22"/>
        </w:rPr>
      </w:pPr>
    </w:p>
    <w:p w14:paraId="520823EE" w14:textId="77777777" w:rsidR="00244A6A" w:rsidRDefault="00000000">
      <w:pPr>
        <w:pStyle w:val="Listenabsatz"/>
        <w:numPr>
          <w:ilvl w:val="0"/>
          <w:numId w:val="37"/>
        </w:numPr>
        <w:tabs>
          <w:tab w:val="left" w:pos="420"/>
        </w:tabs>
        <w:spacing w:before="1" w:line="247" w:lineRule="auto"/>
        <w:ind w:right="978"/>
        <w:jc w:val="both"/>
        <w:rPr>
          <w:sz w:val="20"/>
        </w:rPr>
      </w:pPr>
      <w:r>
        <w:rPr>
          <w:b/>
          <w:sz w:val="20"/>
        </w:rPr>
        <w:t>Abschotten</w:t>
      </w:r>
      <w:r>
        <w:rPr>
          <w:sz w:val="20"/>
        </w:rPr>
        <w:t xml:space="preserve">: </w:t>
      </w:r>
      <w:proofErr w:type="spellStart"/>
      <w:proofErr w:type="gramStart"/>
      <w:r>
        <w:rPr>
          <w:sz w:val="20"/>
        </w:rPr>
        <w:t>Konsument:innen</w:t>
      </w:r>
      <w:proofErr w:type="spellEnd"/>
      <w:proofErr w:type="gramEnd"/>
      <w:r>
        <w:rPr>
          <w:sz w:val="20"/>
        </w:rPr>
        <w:t xml:space="preserve"> wenden sich ab und versuchen, der gesamten Marken-</w:t>
      </w:r>
      <w:r>
        <w:rPr>
          <w:spacing w:val="40"/>
          <w:sz w:val="20"/>
        </w:rPr>
        <w:t xml:space="preserve"> </w:t>
      </w:r>
      <w:r>
        <w:rPr>
          <w:sz w:val="20"/>
        </w:rPr>
        <w:t>und Kommunikationsflut zu entkommen.</w:t>
      </w:r>
    </w:p>
    <w:p w14:paraId="1D574172" w14:textId="77777777" w:rsidR="00244A6A" w:rsidRDefault="00000000">
      <w:pPr>
        <w:pStyle w:val="Listenabsatz"/>
        <w:numPr>
          <w:ilvl w:val="0"/>
          <w:numId w:val="37"/>
        </w:numPr>
        <w:tabs>
          <w:tab w:val="left" w:pos="421"/>
        </w:tabs>
        <w:spacing w:before="2" w:line="247" w:lineRule="auto"/>
        <w:ind w:left="419" w:right="978"/>
        <w:jc w:val="both"/>
        <w:rPr>
          <w:sz w:val="20"/>
        </w:rPr>
      </w:pPr>
      <w:r>
        <w:rPr>
          <w:b/>
          <w:sz w:val="20"/>
        </w:rPr>
        <w:t>Umgehen</w:t>
      </w:r>
      <w:r>
        <w:rPr>
          <w:b/>
          <w:spacing w:val="-6"/>
          <w:sz w:val="20"/>
        </w:rPr>
        <w:t xml:space="preserve"> </w:t>
      </w:r>
      <w:r>
        <w:rPr>
          <w:b/>
          <w:sz w:val="20"/>
        </w:rPr>
        <w:t>oder</w:t>
      </w:r>
      <w:r>
        <w:rPr>
          <w:b/>
          <w:spacing w:val="-6"/>
          <w:sz w:val="20"/>
        </w:rPr>
        <w:t xml:space="preserve"> </w:t>
      </w:r>
      <w:r>
        <w:rPr>
          <w:b/>
          <w:sz w:val="20"/>
        </w:rPr>
        <w:t>ausweichen</w:t>
      </w:r>
      <w:r>
        <w:rPr>
          <w:sz w:val="20"/>
        </w:rPr>
        <w:t>:</w:t>
      </w:r>
      <w:r>
        <w:rPr>
          <w:spacing w:val="-4"/>
          <w:sz w:val="20"/>
        </w:rPr>
        <w:t xml:space="preserve"> </w:t>
      </w:r>
      <w:proofErr w:type="spellStart"/>
      <w:proofErr w:type="gramStart"/>
      <w:r>
        <w:rPr>
          <w:sz w:val="20"/>
        </w:rPr>
        <w:t>Konsument:innen</w:t>
      </w:r>
      <w:proofErr w:type="spellEnd"/>
      <w:proofErr w:type="gramEnd"/>
      <w:r>
        <w:rPr>
          <w:spacing w:val="-4"/>
          <w:sz w:val="20"/>
        </w:rPr>
        <w:t xml:space="preserve"> </w:t>
      </w:r>
      <w:r>
        <w:rPr>
          <w:sz w:val="20"/>
        </w:rPr>
        <w:t>wählen</w:t>
      </w:r>
      <w:r>
        <w:rPr>
          <w:spacing w:val="-4"/>
          <w:sz w:val="20"/>
        </w:rPr>
        <w:t xml:space="preserve"> </w:t>
      </w:r>
      <w:r>
        <w:rPr>
          <w:sz w:val="20"/>
        </w:rPr>
        <w:t>altbekannte</w:t>
      </w:r>
      <w:r>
        <w:rPr>
          <w:spacing w:val="-4"/>
          <w:sz w:val="20"/>
        </w:rPr>
        <w:t xml:space="preserve"> </w:t>
      </w:r>
      <w:r>
        <w:rPr>
          <w:sz w:val="20"/>
        </w:rPr>
        <w:t>und</w:t>
      </w:r>
      <w:r>
        <w:rPr>
          <w:spacing w:val="-4"/>
          <w:sz w:val="20"/>
        </w:rPr>
        <w:t xml:space="preserve"> </w:t>
      </w:r>
      <w:r>
        <w:rPr>
          <w:sz w:val="20"/>
        </w:rPr>
        <w:t>bewährte</w:t>
      </w:r>
      <w:r>
        <w:rPr>
          <w:spacing w:val="-4"/>
          <w:sz w:val="20"/>
        </w:rPr>
        <w:t xml:space="preserve"> </w:t>
      </w:r>
      <w:r>
        <w:rPr>
          <w:sz w:val="20"/>
        </w:rPr>
        <w:t>Mar-</w:t>
      </w:r>
      <w:r>
        <w:rPr>
          <w:spacing w:val="40"/>
          <w:sz w:val="20"/>
        </w:rPr>
        <w:t xml:space="preserve"> </w:t>
      </w:r>
      <w:proofErr w:type="spellStart"/>
      <w:r>
        <w:rPr>
          <w:sz w:val="20"/>
        </w:rPr>
        <w:t>ken</w:t>
      </w:r>
      <w:proofErr w:type="spellEnd"/>
      <w:r>
        <w:rPr>
          <w:sz w:val="20"/>
        </w:rPr>
        <w:t xml:space="preserve"> oder Angebote, verschieben Kaufentscheidungen in die Zukunft oder brechen sie</w:t>
      </w:r>
      <w:r>
        <w:rPr>
          <w:spacing w:val="40"/>
          <w:sz w:val="20"/>
        </w:rPr>
        <w:t xml:space="preserve"> </w:t>
      </w:r>
      <w:r>
        <w:rPr>
          <w:spacing w:val="-4"/>
          <w:sz w:val="20"/>
        </w:rPr>
        <w:t>ab.</w:t>
      </w:r>
    </w:p>
    <w:p w14:paraId="3776800A" w14:textId="4EA98940" w:rsidR="00244A6A" w:rsidRDefault="00000000">
      <w:pPr>
        <w:pStyle w:val="Listenabsatz"/>
        <w:numPr>
          <w:ilvl w:val="0"/>
          <w:numId w:val="37"/>
        </w:numPr>
        <w:tabs>
          <w:tab w:val="left" w:pos="420"/>
        </w:tabs>
        <w:spacing w:before="3" w:line="247" w:lineRule="auto"/>
        <w:ind w:left="419" w:right="977"/>
        <w:jc w:val="both"/>
        <w:rPr>
          <w:sz w:val="20"/>
        </w:rPr>
      </w:pPr>
      <w:r>
        <w:rPr>
          <w:b/>
          <w:sz w:val="20"/>
        </w:rPr>
        <w:t>Vereinfachen</w:t>
      </w:r>
      <w:r>
        <w:rPr>
          <w:sz w:val="20"/>
        </w:rPr>
        <w:t xml:space="preserve">: </w:t>
      </w:r>
      <w:proofErr w:type="spellStart"/>
      <w:proofErr w:type="gramStart"/>
      <w:r>
        <w:rPr>
          <w:sz w:val="20"/>
        </w:rPr>
        <w:t>Konsument:innen</w:t>
      </w:r>
      <w:proofErr w:type="spellEnd"/>
      <w:proofErr w:type="gramEnd"/>
      <w:r>
        <w:rPr>
          <w:sz w:val="20"/>
        </w:rPr>
        <w:t xml:space="preserve"> verlassen sich auf Gütesiegel (bspw. der Stiftung</w:t>
      </w:r>
      <w:r>
        <w:rPr>
          <w:spacing w:val="40"/>
          <w:sz w:val="20"/>
        </w:rPr>
        <w:t xml:space="preserve"> </w:t>
      </w:r>
      <w:r>
        <w:rPr>
          <w:sz w:val="20"/>
        </w:rPr>
        <w:t>Warentest), vertrauen auf Empfehlungen von Freunden oder treffen ihre Kaufentsche</w:t>
      </w:r>
      <w:r w:rsidR="002E2E70">
        <w:rPr>
          <w:sz w:val="20"/>
        </w:rPr>
        <w:t>i</w:t>
      </w:r>
      <w:r>
        <w:rPr>
          <w:sz w:val="20"/>
        </w:rPr>
        <w:t>dung bewusst nach gewissen Kriterien, wie dem günstigsten Preis.</w:t>
      </w:r>
    </w:p>
    <w:p w14:paraId="581AE05D" w14:textId="77777777" w:rsidR="00244A6A" w:rsidRDefault="00000000">
      <w:pPr>
        <w:pStyle w:val="Listenabsatz"/>
        <w:numPr>
          <w:ilvl w:val="0"/>
          <w:numId w:val="37"/>
        </w:numPr>
        <w:tabs>
          <w:tab w:val="left" w:pos="420"/>
        </w:tabs>
        <w:spacing w:before="3" w:line="247" w:lineRule="auto"/>
        <w:ind w:right="978"/>
        <w:jc w:val="both"/>
        <w:rPr>
          <w:sz w:val="20"/>
        </w:rPr>
      </w:pPr>
      <w:r>
        <w:rPr>
          <w:b/>
          <w:sz w:val="20"/>
        </w:rPr>
        <w:t>Picken</w:t>
      </w:r>
      <w:r>
        <w:rPr>
          <w:sz w:val="20"/>
        </w:rPr>
        <w:t xml:space="preserve">: </w:t>
      </w:r>
      <w:proofErr w:type="spellStart"/>
      <w:proofErr w:type="gramStart"/>
      <w:r>
        <w:rPr>
          <w:sz w:val="20"/>
        </w:rPr>
        <w:t>Konsument:innen</w:t>
      </w:r>
      <w:proofErr w:type="spellEnd"/>
      <w:proofErr w:type="gramEnd"/>
      <w:r>
        <w:rPr>
          <w:sz w:val="20"/>
        </w:rPr>
        <w:t xml:space="preserve"> beschäftigen sich nur mit den Informationen, die ihre Auf-</w:t>
      </w:r>
      <w:r>
        <w:rPr>
          <w:spacing w:val="40"/>
          <w:sz w:val="20"/>
        </w:rPr>
        <w:t xml:space="preserve"> </w:t>
      </w:r>
      <w:proofErr w:type="spellStart"/>
      <w:r>
        <w:rPr>
          <w:sz w:val="20"/>
        </w:rPr>
        <w:t>merksamkeit</w:t>
      </w:r>
      <w:proofErr w:type="spellEnd"/>
      <w:r>
        <w:rPr>
          <w:sz w:val="20"/>
        </w:rPr>
        <w:t xml:space="preserve"> erregen, die ihnen gefallen oder die sie interessieren.</w:t>
      </w:r>
    </w:p>
    <w:p w14:paraId="1A1E3CBC" w14:textId="77777777" w:rsidR="00244A6A" w:rsidRDefault="00244A6A">
      <w:pPr>
        <w:pStyle w:val="Textkrper"/>
        <w:spacing w:before="11"/>
      </w:pPr>
    </w:p>
    <w:p w14:paraId="150CAFD2" w14:textId="19A2C090" w:rsidR="00244A6A" w:rsidRDefault="00000000">
      <w:pPr>
        <w:pStyle w:val="Textkrper"/>
        <w:spacing w:line="247" w:lineRule="auto"/>
        <w:ind w:left="219" w:right="976"/>
        <w:jc w:val="both"/>
      </w:pPr>
      <w:r>
        <w:t>Genau hier setzt das, wie Heinrich (2022, S. 2) es bezeichnet, „neue Marketing“ an. Ein</w:t>
      </w:r>
      <w:r>
        <w:rPr>
          <w:spacing w:val="40"/>
        </w:rPr>
        <w:t xml:space="preserve"> </w:t>
      </w:r>
      <w:r>
        <w:t>revolutioniertes</w:t>
      </w:r>
      <w:r>
        <w:rPr>
          <w:spacing w:val="-2"/>
        </w:rPr>
        <w:t xml:space="preserve"> </w:t>
      </w:r>
      <w:r>
        <w:t>Marketing,</w:t>
      </w:r>
      <w:r>
        <w:rPr>
          <w:spacing w:val="-2"/>
        </w:rPr>
        <w:t xml:space="preserve"> </w:t>
      </w:r>
      <w:r>
        <w:t>das</w:t>
      </w:r>
      <w:r>
        <w:rPr>
          <w:spacing w:val="-2"/>
        </w:rPr>
        <w:t xml:space="preserve"> </w:t>
      </w:r>
      <w:r>
        <w:t>sich</w:t>
      </w:r>
      <w:r>
        <w:rPr>
          <w:spacing w:val="-2"/>
        </w:rPr>
        <w:t xml:space="preserve"> </w:t>
      </w:r>
      <w:r>
        <w:t>an</w:t>
      </w:r>
      <w:r>
        <w:rPr>
          <w:spacing w:val="-2"/>
        </w:rPr>
        <w:t xml:space="preserve"> </w:t>
      </w:r>
      <w:r>
        <w:t>aktuelle</w:t>
      </w:r>
      <w:r>
        <w:rPr>
          <w:spacing w:val="-2"/>
        </w:rPr>
        <w:t xml:space="preserve"> </w:t>
      </w:r>
      <w:r>
        <w:t>Entwicklungen</w:t>
      </w:r>
      <w:r>
        <w:rPr>
          <w:spacing w:val="-2"/>
        </w:rPr>
        <w:t xml:space="preserve"> </w:t>
      </w:r>
      <w:r>
        <w:t>und</w:t>
      </w:r>
      <w:r>
        <w:rPr>
          <w:spacing w:val="-2"/>
        </w:rPr>
        <w:t xml:space="preserve"> </w:t>
      </w:r>
      <w:r>
        <w:t>Verhaltensmuster,</w:t>
      </w:r>
      <w:r>
        <w:rPr>
          <w:spacing w:val="-2"/>
        </w:rPr>
        <w:t xml:space="preserve"> </w:t>
      </w:r>
      <w:r>
        <w:t>vor</w:t>
      </w:r>
      <w:r>
        <w:rPr>
          <w:spacing w:val="40"/>
        </w:rPr>
        <w:t xml:space="preserve"> </w:t>
      </w:r>
      <w:r>
        <w:t>allem von Seiten der Verbraucher, anpasst, ist „zurückhaltend und wird nur dann aktiv,</w:t>
      </w:r>
      <w:r>
        <w:rPr>
          <w:spacing w:val="40"/>
        </w:rPr>
        <w:t xml:space="preserve"> </w:t>
      </w:r>
      <w:r>
        <w:t>wenn der Interessent Inhalte anfordert. Auf Wunsch des Konsumenten verstummt es wie-</w:t>
      </w:r>
      <w:r>
        <w:rPr>
          <w:spacing w:val="40"/>
        </w:rPr>
        <w:t xml:space="preserve"> </w:t>
      </w:r>
      <w:r>
        <w:t>der. So obliegt dem Interessenten die Steuerung der Intensität und Quantität der Marke-</w:t>
      </w:r>
      <w:r>
        <w:rPr>
          <w:spacing w:val="40"/>
        </w:rPr>
        <w:t xml:space="preserve"> </w:t>
      </w:r>
      <w:proofErr w:type="spellStart"/>
      <w:r>
        <w:t>ting</w:t>
      </w:r>
      <w:proofErr w:type="spellEnd"/>
      <w:r>
        <w:t>-Botschaften“ (Heinrich, 2020, S. 2). Uhl (2020, S. 7) fasst daher zusammen, dass ein</w:t>
      </w:r>
      <w:r>
        <w:rPr>
          <w:spacing w:val="40"/>
        </w:rPr>
        <w:t xml:space="preserve"> </w:t>
      </w:r>
      <w:r>
        <w:t>Wandel</w:t>
      </w:r>
      <w:r>
        <w:rPr>
          <w:spacing w:val="-6"/>
        </w:rPr>
        <w:t xml:space="preserve"> </w:t>
      </w:r>
      <w:r>
        <w:t>von</w:t>
      </w:r>
      <w:r>
        <w:rPr>
          <w:spacing w:val="-6"/>
        </w:rPr>
        <w:t xml:space="preserve"> </w:t>
      </w:r>
      <w:r>
        <w:t>Push-</w:t>
      </w:r>
      <w:r>
        <w:rPr>
          <w:spacing w:val="-6"/>
        </w:rPr>
        <w:t xml:space="preserve"> </w:t>
      </w:r>
      <w:r>
        <w:t>zu</w:t>
      </w:r>
      <w:r>
        <w:rPr>
          <w:spacing w:val="-6"/>
        </w:rPr>
        <w:t xml:space="preserve"> </w:t>
      </w:r>
      <w:r>
        <w:t>mehr</w:t>
      </w:r>
      <w:r>
        <w:rPr>
          <w:spacing w:val="-6"/>
        </w:rPr>
        <w:t xml:space="preserve"> </w:t>
      </w:r>
      <w:r>
        <w:t>Pull-Kommunikation</w:t>
      </w:r>
      <w:r>
        <w:rPr>
          <w:spacing w:val="-6"/>
        </w:rPr>
        <w:t xml:space="preserve"> </w:t>
      </w:r>
      <w:r>
        <w:t>von</w:t>
      </w:r>
      <w:r>
        <w:rPr>
          <w:spacing w:val="-6"/>
        </w:rPr>
        <w:t xml:space="preserve"> </w:t>
      </w:r>
      <w:r>
        <w:t>Nöten</w:t>
      </w:r>
      <w:r>
        <w:rPr>
          <w:spacing w:val="-6"/>
        </w:rPr>
        <w:t xml:space="preserve"> </w:t>
      </w:r>
      <w:r>
        <w:t>ist.</w:t>
      </w:r>
      <w:r>
        <w:rPr>
          <w:spacing w:val="-6"/>
        </w:rPr>
        <w:t xml:space="preserve"> </w:t>
      </w:r>
      <w:r>
        <w:t xml:space="preserve">Einbahnstraßen-Kommunikation mit vorgefertigten Inhalten über </w:t>
      </w:r>
      <w:r>
        <w:rPr>
          <w:b/>
        </w:rPr>
        <w:t xml:space="preserve">Paid Media </w:t>
      </w:r>
      <w:r>
        <w:t>stößt besonders in der heutigen</w:t>
      </w:r>
      <w:r>
        <w:rPr>
          <w:spacing w:val="40"/>
        </w:rPr>
        <w:t xml:space="preserve"> </w:t>
      </w:r>
      <w:r>
        <w:t>schnellen reizüberfluteten und inflationären Welt an ihre Grenzen hinsichtlich Aufmerksamkeit, Glaubwürdigkeit und Wirkungsgrad. Aufmerksamkeit entsteht nämlich genau in</w:t>
      </w:r>
      <w:r>
        <w:rPr>
          <w:spacing w:val="40"/>
        </w:rPr>
        <w:t xml:space="preserve"> </w:t>
      </w:r>
      <w:r>
        <w:t>derartigen Bedingungen nicht durch die Masse an Kontaktpunkten, sondern vielmehr</w:t>
      </w:r>
      <w:r>
        <w:rPr>
          <w:spacing w:val="40"/>
        </w:rPr>
        <w:t xml:space="preserve"> </w:t>
      </w:r>
      <w:r>
        <w:t>durch subjektiv relevante Inhalte. Glaubwürdigkeit muss erarbeitet und verdient werden</w:t>
      </w:r>
      <w:r>
        <w:rPr>
          <w:spacing w:val="40"/>
        </w:rPr>
        <w:t xml:space="preserve"> </w:t>
      </w:r>
      <w:r>
        <w:t>und entwickelt sich kontinuierlich durch den Aufbau von Vertrauen, das durch journalistisch geprägte und redaktionell wertvolle Inhalte sowie die Empfehlung von vertrauten</w:t>
      </w:r>
      <w:r>
        <w:rPr>
          <w:spacing w:val="40"/>
        </w:rPr>
        <w:t xml:space="preserve"> </w:t>
      </w:r>
      <w:r>
        <w:t xml:space="preserve">Personen entsteht. Aus diesem Grund werden Paid Media immer wieder durch </w:t>
      </w:r>
      <w:proofErr w:type="spellStart"/>
      <w:r>
        <w:rPr>
          <w:b/>
        </w:rPr>
        <w:t>Earned</w:t>
      </w:r>
      <w:proofErr w:type="spellEnd"/>
      <w:r>
        <w:rPr>
          <w:b/>
          <w:spacing w:val="40"/>
        </w:rPr>
        <w:t xml:space="preserve"> </w:t>
      </w:r>
      <w:r>
        <w:rPr>
          <w:b/>
        </w:rPr>
        <w:t xml:space="preserve">Media </w:t>
      </w:r>
      <w:r>
        <w:t>erweitert, teilweise auch substituiert. Nichtsdestotrotz leisten Paid Media einen</w:t>
      </w:r>
      <w:r>
        <w:rPr>
          <w:spacing w:val="40"/>
        </w:rPr>
        <w:t xml:space="preserve"> </w:t>
      </w:r>
      <w:r>
        <w:t xml:space="preserve">wesentlichen Beitrag zur Akquise neuer </w:t>
      </w:r>
      <w:proofErr w:type="spellStart"/>
      <w:proofErr w:type="gramStart"/>
      <w:r>
        <w:t>Kund:innen</w:t>
      </w:r>
      <w:proofErr w:type="spellEnd"/>
      <w:proofErr w:type="gramEnd"/>
      <w:r>
        <w:t xml:space="preserve"> sowie zur Steigerung der Sichtbarkeit</w:t>
      </w:r>
      <w:r>
        <w:rPr>
          <w:spacing w:val="40"/>
        </w:rPr>
        <w:t xml:space="preserve"> </w:t>
      </w:r>
      <w:r>
        <w:t xml:space="preserve">und der Reichweite. Im Gegensatz zu bspw. PR, die der Kategorie der </w:t>
      </w:r>
      <w:proofErr w:type="spellStart"/>
      <w:r>
        <w:t>Earned</w:t>
      </w:r>
      <w:proofErr w:type="spellEnd"/>
      <w:r>
        <w:t xml:space="preserve"> Media </w:t>
      </w:r>
      <w:proofErr w:type="spellStart"/>
      <w:r>
        <w:t>zuge</w:t>
      </w:r>
      <w:proofErr w:type="spellEnd"/>
      <w:r>
        <w:t>-</w:t>
      </w:r>
      <w:r>
        <w:rPr>
          <w:spacing w:val="40"/>
        </w:rPr>
        <w:t xml:space="preserve"> </w:t>
      </w:r>
      <w:r>
        <w:t>ordnet</w:t>
      </w:r>
      <w:r>
        <w:rPr>
          <w:spacing w:val="3"/>
        </w:rPr>
        <w:t xml:space="preserve"> </w:t>
      </w:r>
      <w:r>
        <w:t>werden</w:t>
      </w:r>
      <w:r>
        <w:rPr>
          <w:spacing w:val="6"/>
        </w:rPr>
        <w:t xml:space="preserve"> </w:t>
      </w:r>
      <w:r>
        <w:t>können,</w:t>
      </w:r>
      <w:r>
        <w:rPr>
          <w:spacing w:val="6"/>
        </w:rPr>
        <w:t xml:space="preserve"> </w:t>
      </w:r>
      <w:r>
        <w:t>liegt</w:t>
      </w:r>
      <w:r>
        <w:rPr>
          <w:spacing w:val="6"/>
        </w:rPr>
        <w:t xml:space="preserve"> </w:t>
      </w:r>
      <w:r>
        <w:t>die</w:t>
      </w:r>
      <w:r>
        <w:rPr>
          <w:spacing w:val="6"/>
        </w:rPr>
        <w:t xml:space="preserve"> </w:t>
      </w:r>
      <w:r>
        <w:t>Kontrolle</w:t>
      </w:r>
      <w:r>
        <w:rPr>
          <w:spacing w:val="6"/>
        </w:rPr>
        <w:t xml:space="preserve"> </w:t>
      </w:r>
      <w:r>
        <w:t>der</w:t>
      </w:r>
      <w:r>
        <w:rPr>
          <w:spacing w:val="6"/>
        </w:rPr>
        <w:t xml:space="preserve"> </w:t>
      </w:r>
      <w:r>
        <w:t>Inhalte</w:t>
      </w:r>
      <w:r>
        <w:rPr>
          <w:spacing w:val="6"/>
        </w:rPr>
        <w:t xml:space="preserve"> </w:t>
      </w:r>
      <w:r>
        <w:t>bei</w:t>
      </w:r>
      <w:r>
        <w:rPr>
          <w:spacing w:val="6"/>
        </w:rPr>
        <w:t xml:space="preserve"> </w:t>
      </w:r>
      <w:r>
        <w:t>bezahlten</w:t>
      </w:r>
      <w:r>
        <w:rPr>
          <w:spacing w:val="6"/>
        </w:rPr>
        <w:t xml:space="preserve"> </w:t>
      </w:r>
      <w:r>
        <w:t>Formaten</w:t>
      </w:r>
      <w:r>
        <w:rPr>
          <w:spacing w:val="6"/>
        </w:rPr>
        <w:t xml:space="preserve"> </w:t>
      </w:r>
      <w:r>
        <w:rPr>
          <w:spacing w:val="-2"/>
        </w:rPr>
        <w:t>vollständig</w:t>
      </w:r>
    </w:p>
    <w:p w14:paraId="22C1D59F" w14:textId="77777777" w:rsidR="00244A6A" w:rsidRDefault="00244A6A">
      <w:pPr>
        <w:spacing w:line="247" w:lineRule="auto"/>
        <w:jc w:val="both"/>
        <w:sectPr w:rsidR="00244A6A">
          <w:pgSz w:w="11910" w:h="16840"/>
          <w:pgMar w:top="1700" w:right="660" w:bottom="920" w:left="560" w:header="0" w:footer="727" w:gutter="0"/>
          <w:cols w:num="2" w:space="720" w:equalWidth="0">
            <w:col w:w="1946" w:space="40"/>
            <w:col w:w="8704"/>
          </w:cols>
        </w:sectPr>
      </w:pPr>
    </w:p>
    <w:p w14:paraId="012CEF6F" w14:textId="2A4DF23E" w:rsidR="00244A6A" w:rsidRDefault="00000000">
      <w:pPr>
        <w:pStyle w:val="Textkrper"/>
        <w:spacing w:before="85" w:line="247" w:lineRule="auto"/>
        <w:ind w:left="1079"/>
        <w:jc w:val="both"/>
      </w:pPr>
      <w:r>
        <w:lastRenderedPageBreak/>
        <w:t xml:space="preserve">beim Unternehmen selbst. Durch </w:t>
      </w:r>
      <w:proofErr w:type="spellStart"/>
      <w:r>
        <w:rPr>
          <w:b/>
        </w:rPr>
        <w:t>Owned</w:t>
      </w:r>
      <w:proofErr w:type="spellEnd"/>
      <w:r>
        <w:rPr>
          <w:b/>
        </w:rPr>
        <w:t xml:space="preserve"> Media</w:t>
      </w:r>
      <w:r>
        <w:t>, wie der eigenen Homepage, einem eigenen Facebook-Account oder Blog kann ein Unternehmen sogar selbst zum Medienunternehmen</w:t>
      </w:r>
      <w:r>
        <w:rPr>
          <w:spacing w:val="-3"/>
        </w:rPr>
        <w:t xml:space="preserve"> </w:t>
      </w:r>
      <w:r>
        <w:t>werden.</w:t>
      </w:r>
      <w:r>
        <w:rPr>
          <w:spacing w:val="-2"/>
        </w:rPr>
        <w:t xml:space="preserve"> </w:t>
      </w:r>
      <w:proofErr w:type="spellStart"/>
      <w:r>
        <w:t>Tropp</w:t>
      </w:r>
      <w:proofErr w:type="spellEnd"/>
      <w:r>
        <w:rPr>
          <w:spacing w:val="-2"/>
        </w:rPr>
        <w:t xml:space="preserve"> </w:t>
      </w:r>
      <w:r>
        <w:t>erklärt</w:t>
      </w:r>
      <w:r>
        <w:rPr>
          <w:spacing w:val="-3"/>
        </w:rPr>
        <w:t xml:space="preserve"> </w:t>
      </w:r>
      <w:r>
        <w:t>die</w:t>
      </w:r>
      <w:r>
        <w:rPr>
          <w:spacing w:val="-2"/>
        </w:rPr>
        <w:t xml:space="preserve"> </w:t>
      </w:r>
      <w:r>
        <w:t>Auswirkungen</w:t>
      </w:r>
      <w:r>
        <w:rPr>
          <w:spacing w:val="-2"/>
        </w:rPr>
        <w:t xml:space="preserve"> </w:t>
      </w:r>
      <w:r>
        <w:t>auf</w:t>
      </w:r>
      <w:r>
        <w:rPr>
          <w:spacing w:val="-3"/>
        </w:rPr>
        <w:t xml:space="preserve"> </w:t>
      </w:r>
      <w:r>
        <w:t>die</w:t>
      </w:r>
      <w:r>
        <w:rPr>
          <w:spacing w:val="-2"/>
        </w:rPr>
        <w:t xml:space="preserve"> </w:t>
      </w:r>
      <w:r>
        <w:t>Markenkommunikation</w:t>
      </w:r>
      <w:r>
        <w:rPr>
          <w:spacing w:val="-2"/>
        </w:rPr>
        <w:t xml:space="preserve"> </w:t>
      </w:r>
      <w:r>
        <w:t>bspw.</w:t>
      </w:r>
      <w:r>
        <w:rPr>
          <w:spacing w:val="-2"/>
        </w:rPr>
        <w:t xml:space="preserve"> </w:t>
      </w:r>
      <w:r>
        <w:rPr>
          <w:spacing w:val="-5"/>
        </w:rPr>
        <w:t>so:</w:t>
      </w:r>
    </w:p>
    <w:p w14:paraId="33EA316B" w14:textId="0CF5C218" w:rsidR="00244A6A" w:rsidRDefault="00000000">
      <w:pPr>
        <w:pStyle w:val="Textkrper"/>
        <w:spacing w:before="3" w:line="247" w:lineRule="auto"/>
        <w:ind w:left="1079"/>
        <w:jc w:val="both"/>
      </w:pPr>
      <w:r>
        <w:t>„Aus Marken werden Medien: Statt Werbezeiten und -plätze einzukaufen, investieren</w:t>
      </w:r>
      <w:r>
        <w:rPr>
          <w:spacing w:val="40"/>
        </w:rPr>
        <w:t xml:space="preserve"> </w:t>
      </w:r>
      <w:r>
        <w:t>immer mehr Marken in eigene Informations- und Unterhaltungsangebote, sogenannte</w:t>
      </w:r>
      <w:r>
        <w:rPr>
          <w:spacing w:val="40"/>
        </w:rPr>
        <w:t xml:space="preserve"> </w:t>
      </w:r>
      <w:r>
        <w:t>Markenmedien (</w:t>
      </w:r>
      <w:proofErr w:type="spellStart"/>
      <w:r>
        <w:t>Owned</w:t>
      </w:r>
      <w:proofErr w:type="spellEnd"/>
      <w:r>
        <w:t xml:space="preserve"> Media). Sie markieren den Anbruch einer neuen Evolutionsstufe</w:t>
      </w:r>
      <w:r>
        <w:rPr>
          <w:spacing w:val="40"/>
        </w:rPr>
        <w:t xml:space="preserve"> </w:t>
      </w:r>
      <w:r>
        <w:t>der Markenkommunikation.“ (</w:t>
      </w:r>
      <w:proofErr w:type="spellStart"/>
      <w:r>
        <w:t>Tropp</w:t>
      </w:r>
      <w:proofErr w:type="spellEnd"/>
      <w:r>
        <w:t>, 2013, S. 4, zit. n. Uhl, 2020, S. 7). Demnach ist es kein</w:t>
      </w:r>
      <w:r>
        <w:rPr>
          <w:spacing w:val="40"/>
        </w:rPr>
        <w:t xml:space="preserve"> </w:t>
      </w:r>
      <w:r>
        <w:t>Wunder,</w:t>
      </w:r>
      <w:r>
        <w:rPr>
          <w:spacing w:val="-3"/>
        </w:rPr>
        <w:t xml:space="preserve"> </w:t>
      </w:r>
      <w:r>
        <w:t>dass</w:t>
      </w:r>
      <w:r>
        <w:rPr>
          <w:spacing w:val="-3"/>
        </w:rPr>
        <w:t xml:space="preserve"> </w:t>
      </w:r>
      <w:r>
        <w:t>Unternehmen</w:t>
      </w:r>
      <w:r>
        <w:rPr>
          <w:spacing w:val="-3"/>
        </w:rPr>
        <w:t xml:space="preserve"> </w:t>
      </w:r>
      <w:r>
        <w:t>zunehmend</w:t>
      </w:r>
      <w:r>
        <w:rPr>
          <w:spacing w:val="-3"/>
        </w:rPr>
        <w:t xml:space="preserve"> </w:t>
      </w:r>
      <w:r>
        <w:t>auf</w:t>
      </w:r>
      <w:r>
        <w:rPr>
          <w:spacing w:val="-3"/>
        </w:rPr>
        <w:t xml:space="preserve"> </w:t>
      </w:r>
      <w:r>
        <w:t>den</w:t>
      </w:r>
      <w:r>
        <w:rPr>
          <w:spacing w:val="-3"/>
        </w:rPr>
        <w:t xml:space="preserve"> </w:t>
      </w:r>
      <w:r>
        <w:t>Zug</w:t>
      </w:r>
      <w:r>
        <w:rPr>
          <w:spacing w:val="-3"/>
        </w:rPr>
        <w:t xml:space="preserve"> </w:t>
      </w:r>
      <w:r>
        <w:t>namens</w:t>
      </w:r>
      <w:r>
        <w:rPr>
          <w:spacing w:val="-3"/>
        </w:rPr>
        <w:t xml:space="preserve"> </w:t>
      </w:r>
      <w:r>
        <w:t>Content</w:t>
      </w:r>
      <w:r>
        <w:rPr>
          <w:spacing w:val="-3"/>
        </w:rPr>
        <w:t xml:space="preserve"> </w:t>
      </w:r>
      <w:r>
        <w:t>Marketing</w:t>
      </w:r>
      <w:r>
        <w:rPr>
          <w:spacing w:val="-3"/>
        </w:rPr>
        <w:t xml:space="preserve"> </w:t>
      </w:r>
      <w:r>
        <w:t>aufspringen und ihr Budget weg von den klassischen Maßnahmen auf die zahlreichen neuen Formen umschichten (Uhl, 2020, S. 8).</w:t>
      </w:r>
    </w:p>
    <w:p w14:paraId="3A76A346" w14:textId="77777777" w:rsidR="00244A6A" w:rsidRDefault="00244A6A">
      <w:pPr>
        <w:pStyle w:val="Textkrper"/>
        <w:spacing w:before="1"/>
      </w:pPr>
    </w:p>
    <w:p w14:paraId="74628BC1" w14:textId="77777777" w:rsidR="00244A6A" w:rsidRDefault="00000000">
      <w:pPr>
        <w:pStyle w:val="berschrift4"/>
        <w:spacing w:before="1"/>
        <w:ind w:left="1079"/>
        <w:jc w:val="both"/>
      </w:pPr>
      <w:r>
        <w:t>Was</w:t>
      </w:r>
      <w:r>
        <w:rPr>
          <w:spacing w:val="-6"/>
        </w:rPr>
        <w:t xml:space="preserve"> </w:t>
      </w:r>
      <w:r>
        <w:t>ist</w:t>
      </w:r>
      <w:r>
        <w:rPr>
          <w:spacing w:val="-4"/>
        </w:rPr>
        <w:t xml:space="preserve"> </w:t>
      </w:r>
      <w:r>
        <w:t>Content</w:t>
      </w:r>
      <w:r>
        <w:rPr>
          <w:spacing w:val="-4"/>
        </w:rPr>
        <w:t xml:space="preserve"> </w:t>
      </w:r>
      <w:r>
        <w:rPr>
          <w:spacing w:val="-2"/>
        </w:rPr>
        <w:t>Marketing?</w:t>
      </w:r>
    </w:p>
    <w:p w14:paraId="0398730A" w14:textId="77777777" w:rsidR="00244A6A" w:rsidRDefault="00244A6A">
      <w:pPr>
        <w:pStyle w:val="Textkrper"/>
        <w:spacing w:before="1"/>
        <w:rPr>
          <w:b/>
          <w:sz w:val="22"/>
        </w:rPr>
      </w:pPr>
    </w:p>
    <w:p w14:paraId="0A81E6EE" w14:textId="77777777" w:rsidR="00244A6A" w:rsidRDefault="00000000">
      <w:pPr>
        <w:pStyle w:val="Textkrper"/>
        <w:spacing w:line="247" w:lineRule="auto"/>
        <w:ind w:left="1079"/>
        <w:jc w:val="both"/>
      </w:pPr>
      <w:r>
        <w:t>Zunächst einmal soll die Frage geklärt werden, was Content Marketing eigentlich ist und</w:t>
      </w:r>
      <w:r>
        <w:rPr>
          <w:spacing w:val="40"/>
        </w:rPr>
        <w:t xml:space="preserve"> </w:t>
      </w:r>
      <w:r>
        <w:t>wie es in den Kontext des Performance Marketings eingeordnet werden kann.</w:t>
      </w:r>
    </w:p>
    <w:p w14:paraId="3484F6F4" w14:textId="77777777" w:rsidR="00244A6A" w:rsidRDefault="00244A6A">
      <w:pPr>
        <w:pStyle w:val="Textkrper"/>
        <w:spacing w:before="11"/>
      </w:pPr>
    </w:p>
    <w:p w14:paraId="6C02B4D9" w14:textId="35A28768" w:rsidR="00244A6A" w:rsidRDefault="00000000">
      <w:pPr>
        <w:pStyle w:val="Textkrper"/>
        <w:spacing w:line="247" w:lineRule="auto"/>
        <w:ind w:left="1079" w:hanging="1"/>
        <w:jc w:val="both"/>
      </w:pPr>
      <w:r>
        <w:t>Im</w:t>
      </w:r>
      <w:r>
        <w:rPr>
          <w:spacing w:val="-5"/>
        </w:rPr>
        <w:t xml:space="preserve"> </w:t>
      </w:r>
      <w:r>
        <w:t>Laufe</w:t>
      </w:r>
      <w:r>
        <w:rPr>
          <w:spacing w:val="-5"/>
        </w:rPr>
        <w:t xml:space="preserve"> </w:t>
      </w:r>
      <w:r>
        <w:t>der</w:t>
      </w:r>
      <w:r>
        <w:rPr>
          <w:spacing w:val="-5"/>
        </w:rPr>
        <w:t xml:space="preserve"> </w:t>
      </w:r>
      <w:r>
        <w:t>Zeit</w:t>
      </w:r>
      <w:r>
        <w:rPr>
          <w:spacing w:val="-5"/>
        </w:rPr>
        <w:t xml:space="preserve"> </w:t>
      </w:r>
      <w:r>
        <w:t>haben</w:t>
      </w:r>
      <w:r>
        <w:rPr>
          <w:spacing w:val="-5"/>
        </w:rPr>
        <w:t xml:space="preserve"> </w:t>
      </w:r>
      <w:r>
        <w:t>Akteure</w:t>
      </w:r>
      <w:r>
        <w:rPr>
          <w:spacing w:val="-5"/>
        </w:rPr>
        <w:t xml:space="preserve"> </w:t>
      </w:r>
      <w:r>
        <w:t>unterschiedlicher</w:t>
      </w:r>
      <w:r>
        <w:rPr>
          <w:spacing w:val="-5"/>
        </w:rPr>
        <w:t xml:space="preserve"> </w:t>
      </w:r>
      <w:r>
        <w:t>Disziplinen</w:t>
      </w:r>
      <w:r>
        <w:rPr>
          <w:spacing w:val="-5"/>
        </w:rPr>
        <w:t xml:space="preserve"> </w:t>
      </w:r>
      <w:r>
        <w:t>ihr</w:t>
      </w:r>
      <w:r>
        <w:rPr>
          <w:spacing w:val="-5"/>
        </w:rPr>
        <w:t xml:space="preserve"> </w:t>
      </w:r>
      <w:r>
        <w:t>eigenes</w:t>
      </w:r>
      <w:r>
        <w:rPr>
          <w:spacing w:val="-5"/>
        </w:rPr>
        <w:t xml:space="preserve"> </w:t>
      </w:r>
      <w:r>
        <w:t>Verständnis</w:t>
      </w:r>
      <w:r>
        <w:rPr>
          <w:spacing w:val="-5"/>
        </w:rPr>
        <w:t xml:space="preserve"> </w:t>
      </w:r>
      <w:r>
        <w:t>vom</w:t>
      </w:r>
      <w:r>
        <w:rPr>
          <w:spacing w:val="40"/>
        </w:rPr>
        <w:t xml:space="preserve"> </w:t>
      </w:r>
      <w:r>
        <w:t>Thema entwickelt, eine auf den spezifischen Bereich zugeschnittene Definition herausgearbeitet und entsprechende Kernelemente festgehalten, die das Content Marketing aus-</w:t>
      </w:r>
      <w:r>
        <w:rPr>
          <w:spacing w:val="40"/>
        </w:rPr>
        <w:t xml:space="preserve"> </w:t>
      </w:r>
      <w:r>
        <w:t>machen. Schließlich reicht es nicht aus, alles als Content Marketing zu deklarieren, das</w:t>
      </w:r>
      <w:r>
        <w:rPr>
          <w:spacing w:val="40"/>
        </w:rPr>
        <w:t xml:space="preserve"> </w:t>
      </w:r>
      <w:r>
        <w:t>Content</w:t>
      </w:r>
      <w:r>
        <w:rPr>
          <w:spacing w:val="-3"/>
        </w:rPr>
        <w:t xml:space="preserve"> </w:t>
      </w:r>
      <w:r>
        <w:t>hat</w:t>
      </w:r>
      <w:r>
        <w:rPr>
          <w:spacing w:val="-3"/>
        </w:rPr>
        <w:t xml:space="preserve"> </w:t>
      </w:r>
      <w:r>
        <w:t>(Uhl,</w:t>
      </w:r>
      <w:r>
        <w:rPr>
          <w:spacing w:val="-3"/>
        </w:rPr>
        <w:t xml:space="preserve"> </w:t>
      </w:r>
      <w:r>
        <w:t>2020,</w:t>
      </w:r>
      <w:r>
        <w:rPr>
          <w:spacing w:val="-3"/>
        </w:rPr>
        <w:t xml:space="preserve"> </w:t>
      </w:r>
      <w:r>
        <w:t>S.</w:t>
      </w:r>
      <w:r>
        <w:rPr>
          <w:spacing w:val="-3"/>
        </w:rPr>
        <w:t xml:space="preserve"> </w:t>
      </w:r>
      <w:r>
        <w:t>32).</w:t>
      </w:r>
      <w:r>
        <w:rPr>
          <w:spacing w:val="-3"/>
        </w:rPr>
        <w:t xml:space="preserve"> </w:t>
      </w:r>
      <w:r>
        <w:t>So</w:t>
      </w:r>
      <w:r>
        <w:rPr>
          <w:spacing w:val="-3"/>
        </w:rPr>
        <w:t xml:space="preserve"> </w:t>
      </w:r>
      <w:r>
        <w:t>lassen</w:t>
      </w:r>
      <w:r>
        <w:rPr>
          <w:spacing w:val="-3"/>
        </w:rPr>
        <w:t xml:space="preserve"> </w:t>
      </w:r>
      <w:r>
        <w:t>sich</w:t>
      </w:r>
      <w:r>
        <w:rPr>
          <w:spacing w:val="-3"/>
        </w:rPr>
        <w:t xml:space="preserve"> </w:t>
      </w:r>
      <w:r>
        <w:t>aus</w:t>
      </w:r>
      <w:r>
        <w:rPr>
          <w:spacing w:val="-3"/>
        </w:rPr>
        <w:t xml:space="preserve"> </w:t>
      </w:r>
      <w:r>
        <w:t>der</w:t>
      </w:r>
      <w:r>
        <w:rPr>
          <w:spacing w:val="-3"/>
        </w:rPr>
        <w:t xml:space="preserve"> </w:t>
      </w:r>
      <w:r>
        <w:t>Begriffsarbeit</w:t>
      </w:r>
      <w:r>
        <w:rPr>
          <w:spacing w:val="-3"/>
        </w:rPr>
        <w:t xml:space="preserve"> </w:t>
      </w:r>
      <w:r>
        <w:t>auf</w:t>
      </w:r>
      <w:r>
        <w:rPr>
          <w:spacing w:val="-3"/>
        </w:rPr>
        <w:t xml:space="preserve"> </w:t>
      </w:r>
      <w:r>
        <w:t>Basis</w:t>
      </w:r>
      <w:r>
        <w:rPr>
          <w:spacing w:val="-3"/>
        </w:rPr>
        <w:t xml:space="preserve"> </w:t>
      </w:r>
      <w:r>
        <w:t>verschiedener</w:t>
      </w:r>
      <w:r>
        <w:rPr>
          <w:spacing w:val="40"/>
        </w:rPr>
        <w:t xml:space="preserve"> </w:t>
      </w:r>
      <w:r>
        <w:t>Ansätze international agierender Experten fünf Kernelemente ableiten, die das Content</w:t>
      </w:r>
      <w:r>
        <w:rPr>
          <w:spacing w:val="40"/>
        </w:rPr>
        <w:t xml:space="preserve"> </w:t>
      </w:r>
      <w:r>
        <w:t>Marketing nach unserem Verständnis zusammenfassen (Uhl, 2020, S. 34):</w:t>
      </w:r>
    </w:p>
    <w:p w14:paraId="3EE0CA3D" w14:textId="77777777" w:rsidR="00244A6A" w:rsidRDefault="00000000">
      <w:pPr>
        <w:pStyle w:val="Textkrper"/>
        <w:spacing w:before="8"/>
        <w:rPr>
          <w:sz w:val="24"/>
        </w:rPr>
      </w:pPr>
      <w:r>
        <w:pict w14:anchorId="2BBC911C">
          <v:group id="docshapegroup81" o:spid="_x0000_s2169" style="position:absolute;margin-left:82pt;margin-top:16.7pt;width:375.05pt;height:254.25pt;z-index:-15708672;mso-wrap-distance-left:0;mso-wrap-distance-right:0;mso-position-horizontal-relative:page" coordorigin="1640,334" coordsize="7501,5085">
            <v:shape id="docshape82" o:spid="_x0000_s2172" style="position:absolute;left:1640;top:334;width:7501;height:5085" coordorigin="1640,334" coordsize="7501,5085" path="m9140,334r-130,l9010,464r,4825l1770,5289r,-4825l9010,464r,-130l1640,334r,5085l9140,5419r,-5085xe" fillcolor="#ebebeb" stroked="f">
              <v:path arrowok="t"/>
            </v:shape>
            <v:shape id="docshape83" o:spid="_x0000_s2171" type="#_x0000_t75" style="position:absolute;left:2050;top:724;width:362;height:360">
              <v:imagedata r:id="rId20" o:title=""/>
            </v:shape>
            <v:shape id="docshape84" o:spid="_x0000_s2170" type="#_x0000_t202" style="position:absolute;left:1640;top:334;width:7501;height:5085" filled="f" stroked="f">
              <v:textbox inset="0,0,0,0">
                <w:txbxContent>
                  <w:p w14:paraId="33FDA303" w14:textId="77777777" w:rsidR="00244A6A" w:rsidRDefault="00244A6A">
                    <w:pPr>
                      <w:rPr>
                        <w:sz w:val="24"/>
                      </w:rPr>
                    </w:pPr>
                  </w:p>
                  <w:p w14:paraId="246384E8" w14:textId="77777777" w:rsidR="00244A6A" w:rsidRDefault="00000000">
                    <w:pPr>
                      <w:spacing w:before="166"/>
                      <w:ind w:left="899"/>
                      <w:rPr>
                        <w:b/>
                        <w:sz w:val="20"/>
                      </w:rPr>
                    </w:pPr>
                    <w:r>
                      <w:rPr>
                        <w:b/>
                        <w:sz w:val="20"/>
                      </w:rPr>
                      <w:t>KERNELEMENTE</w:t>
                    </w:r>
                    <w:r>
                      <w:rPr>
                        <w:b/>
                        <w:spacing w:val="-3"/>
                        <w:sz w:val="20"/>
                      </w:rPr>
                      <w:t xml:space="preserve"> </w:t>
                    </w:r>
                    <w:r>
                      <w:rPr>
                        <w:b/>
                        <w:sz w:val="20"/>
                      </w:rPr>
                      <w:t>DES</w:t>
                    </w:r>
                    <w:r>
                      <w:rPr>
                        <w:b/>
                        <w:spacing w:val="-3"/>
                        <w:sz w:val="20"/>
                      </w:rPr>
                      <w:t xml:space="preserve"> </w:t>
                    </w:r>
                    <w:r>
                      <w:rPr>
                        <w:b/>
                        <w:sz w:val="20"/>
                      </w:rPr>
                      <w:t>CONTENT</w:t>
                    </w:r>
                    <w:r>
                      <w:rPr>
                        <w:b/>
                        <w:spacing w:val="-2"/>
                        <w:sz w:val="20"/>
                      </w:rPr>
                      <w:t xml:space="preserve"> MARKETINGS</w:t>
                    </w:r>
                  </w:p>
                  <w:p w14:paraId="18EE7174" w14:textId="77777777" w:rsidR="00244A6A" w:rsidRDefault="00244A6A">
                    <w:pPr>
                      <w:spacing w:before="4"/>
                      <w:rPr>
                        <w:b/>
                        <w:sz w:val="23"/>
                      </w:rPr>
                    </w:pPr>
                  </w:p>
                  <w:p w14:paraId="0E833953" w14:textId="77777777" w:rsidR="00244A6A" w:rsidRDefault="00000000">
                    <w:pPr>
                      <w:numPr>
                        <w:ilvl w:val="0"/>
                        <w:numId w:val="36"/>
                      </w:numPr>
                      <w:tabs>
                        <w:tab w:val="left" w:pos="1225"/>
                      </w:tabs>
                      <w:spacing w:line="276" w:lineRule="auto"/>
                      <w:ind w:left="1224" w:right="587"/>
                      <w:jc w:val="both"/>
                      <w:rPr>
                        <w:sz w:val="18"/>
                      </w:rPr>
                    </w:pPr>
                    <w:r>
                      <w:rPr>
                        <w:sz w:val="18"/>
                      </w:rPr>
                      <w:t>Content Marketing zählt als Grundprinzip zur Kommunikationsarbeit und</w:t>
                    </w:r>
                    <w:r>
                      <w:rPr>
                        <w:spacing w:val="40"/>
                        <w:sz w:val="18"/>
                      </w:rPr>
                      <w:t xml:space="preserve"> </w:t>
                    </w:r>
                    <w:r>
                      <w:rPr>
                        <w:sz w:val="18"/>
                      </w:rPr>
                      <w:t>kann</w:t>
                    </w:r>
                    <w:r>
                      <w:rPr>
                        <w:spacing w:val="-7"/>
                        <w:sz w:val="18"/>
                      </w:rPr>
                      <w:t xml:space="preserve"> </w:t>
                    </w:r>
                    <w:r>
                      <w:rPr>
                        <w:sz w:val="18"/>
                      </w:rPr>
                      <w:t>„im</w:t>
                    </w:r>
                    <w:r>
                      <w:rPr>
                        <w:spacing w:val="-7"/>
                        <w:sz w:val="18"/>
                      </w:rPr>
                      <w:t xml:space="preserve"> </w:t>
                    </w:r>
                    <w:r>
                      <w:rPr>
                        <w:sz w:val="18"/>
                      </w:rPr>
                      <w:t>Dialog</w:t>
                    </w:r>
                    <w:r>
                      <w:rPr>
                        <w:spacing w:val="-7"/>
                        <w:sz w:val="18"/>
                      </w:rPr>
                      <w:t xml:space="preserve"> </w:t>
                    </w:r>
                    <w:r>
                      <w:rPr>
                        <w:sz w:val="18"/>
                      </w:rPr>
                      <w:t>mit</w:t>
                    </w:r>
                    <w:r>
                      <w:rPr>
                        <w:spacing w:val="-7"/>
                        <w:sz w:val="18"/>
                      </w:rPr>
                      <w:t xml:space="preserve"> </w:t>
                    </w:r>
                    <w:r>
                      <w:rPr>
                        <w:sz w:val="18"/>
                      </w:rPr>
                      <w:t>allen</w:t>
                    </w:r>
                    <w:r>
                      <w:rPr>
                        <w:spacing w:val="-7"/>
                        <w:sz w:val="18"/>
                      </w:rPr>
                      <w:t xml:space="preserve"> </w:t>
                    </w:r>
                    <w:r>
                      <w:rPr>
                        <w:sz w:val="18"/>
                      </w:rPr>
                      <w:t>internen</w:t>
                    </w:r>
                    <w:r>
                      <w:rPr>
                        <w:spacing w:val="-7"/>
                        <w:sz w:val="18"/>
                      </w:rPr>
                      <w:t xml:space="preserve"> </w:t>
                    </w:r>
                    <w:r>
                      <w:rPr>
                        <w:sz w:val="18"/>
                      </w:rPr>
                      <w:t>und</w:t>
                    </w:r>
                    <w:r>
                      <w:rPr>
                        <w:spacing w:val="-7"/>
                        <w:sz w:val="18"/>
                      </w:rPr>
                      <w:t xml:space="preserve"> </w:t>
                    </w:r>
                    <w:r>
                      <w:rPr>
                        <w:sz w:val="18"/>
                      </w:rPr>
                      <w:t>externen</w:t>
                    </w:r>
                    <w:r>
                      <w:rPr>
                        <w:spacing w:val="-7"/>
                        <w:sz w:val="18"/>
                      </w:rPr>
                      <w:t xml:space="preserve"> </w:t>
                    </w:r>
                    <w:r>
                      <w:rPr>
                        <w:sz w:val="18"/>
                      </w:rPr>
                      <w:t>Stakeholdern“</w:t>
                    </w:r>
                    <w:r>
                      <w:rPr>
                        <w:spacing w:val="-7"/>
                        <w:sz w:val="18"/>
                      </w:rPr>
                      <w:t xml:space="preserve"> </w:t>
                    </w:r>
                    <w:r>
                      <w:rPr>
                        <w:sz w:val="18"/>
                      </w:rPr>
                      <w:t>angewendet</w:t>
                    </w:r>
                    <w:r>
                      <w:rPr>
                        <w:spacing w:val="40"/>
                        <w:sz w:val="18"/>
                      </w:rPr>
                      <w:t xml:space="preserve"> </w:t>
                    </w:r>
                    <w:r>
                      <w:rPr>
                        <w:spacing w:val="-2"/>
                        <w:sz w:val="18"/>
                      </w:rPr>
                      <w:t>werden.</w:t>
                    </w:r>
                  </w:p>
                  <w:p w14:paraId="5B3AD1E2" w14:textId="77777777" w:rsidR="00244A6A" w:rsidRDefault="00000000">
                    <w:pPr>
                      <w:numPr>
                        <w:ilvl w:val="0"/>
                        <w:numId w:val="36"/>
                      </w:numPr>
                      <w:tabs>
                        <w:tab w:val="left" w:pos="1225"/>
                      </w:tabs>
                      <w:spacing w:before="5" w:line="276" w:lineRule="auto"/>
                      <w:ind w:left="1224" w:right="587"/>
                      <w:jc w:val="both"/>
                      <w:rPr>
                        <w:sz w:val="18"/>
                      </w:rPr>
                    </w:pPr>
                    <w:r>
                      <w:rPr>
                        <w:sz w:val="18"/>
                      </w:rPr>
                      <w:t>Beim Content Marketing sollen ökonomische und auch kommunikative</w:t>
                    </w:r>
                    <w:r>
                      <w:rPr>
                        <w:spacing w:val="40"/>
                        <w:sz w:val="18"/>
                      </w:rPr>
                      <w:t xml:space="preserve"> </w:t>
                    </w:r>
                    <w:r>
                      <w:rPr>
                        <w:sz w:val="18"/>
                      </w:rPr>
                      <w:t>Ziele verfolgt werden, bspw. die Steigerung des Umsatzes oder der Marken-</w:t>
                    </w:r>
                    <w:r>
                      <w:rPr>
                        <w:spacing w:val="40"/>
                        <w:sz w:val="18"/>
                      </w:rPr>
                      <w:t xml:space="preserve"> </w:t>
                    </w:r>
                    <w:proofErr w:type="spellStart"/>
                    <w:r>
                      <w:rPr>
                        <w:spacing w:val="-2"/>
                        <w:sz w:val="18"/>
                      </w:rPr>
                      <w:t>bekanntheit</w:t>
                    </w:r>
                    <w:proofErr w:type="spellEnd"/>
                    <w:r>
                      <w:rPr>
                        <w:spacing w:val="-2"/>
                        <w:sz w:val="18"/>
                      </w:rPr>
                      <w:t>.</w:t>
                    </w:r>
                  </w:p>
                  <w:p w14:paraId="7A92B5CC" w14:textId="77777777" w:rsidR="00244A6A" w:rsidRDefault="00000000">
                    <w:pPr>
                      <w:numPr>
                        <w:ilvl w:val="0"/>
                        <w:numId w:val="36"/>
                      </w:numPr>
                      <w:tabs>
                        <w:tab w:val="left" w:pos="1225"/>
                      </w:tabs>
                      <w:spacing w:before="4" w:line="276" w:lineRule="auto"/>
                      <w:ind w:left="1224" w:right="587" w:hanging="310"/>
                      <w:jc w:val="both"/>
                      <w:rPr>
                        <w:sz w:val="18"/>
                      </w:rPr>
                    </w:pPr>
                    <w:r>
                      <w:rPr>
                        <w:sz w:val="18"/>
                      </w:rPr>
                      <w:t>Content Marketing stellt für den Empfänger relevanten Inhalt in den Fokus</w:t>
                    </w:r>
                    <w:r>
                      <w:rPr>
                        <w:spacing w:val="40"/>
                        <w:sz w:val="18"/>
                      </w:rPr>
                      <w:t xml:space="preserve"> </w:t>
                    </w:r>
                    <w:r>
                      <w:rPr>
                        <w:sz w:val="18"/>
                      </w:rPr>
                      <w:t xml:space="preserve">und passiert auf Basis des </w:t>
                    </w:r>
                    <w:r>
                      <w:rPr>
                        <w:b/>
                        <w:sz w:val="18"/>
                      </w:rPr>
                      <w:t xml:space="preserve">Pull-Prinzips </w:t>
                    </w:r>
                    <w:r>
                      <w:rPr>
                        <w:sz w:val="18"/>
                      </w:rPr>
                      <w:t>(es zieht die Fische an).</w:t>
                    </w:r>
                  </w:p>
                  <w:p w14:paraId="6955461F" w14:textId="77777777" w:rsidR="00244A6A" w:rsidRDefault="00000000">
                    <w:pPr>
                      <w:numPr>
                        <w:ilvl w:val="0"/>
                        <w:numId w:val="36"/>
                      </w:numPr>
                      <w:tabs>
                        <w:tab w:val="left" w:pos="1225"/>
                      </w:tabs>
                      <w:spacing w:before="5" w:line="276" w:lineRule="auto"/>
                      <w:ind w:left="1224" w:right="587" w:hanging="310"/>
                      <w:jc w:val="both"/>
                      <w:rPr>
                        <w:sz w:val="18"/>
                      </w:rPr>
                    </w:pPr>
                    <w:r>
                      <w:rPr>
                        <w:sz w:val="18"/>
                      </w:rPr>
                      <w:t xml:space="preserve">Beim Content Marketing werden Inhalte mithilfe journalistischer </w:t>
                    </w:r>
                    <w:proofErr w:type="spellStart"/>
                    <w:r>
                      <w:rPr>
                        <w:sz w:val="18"/>
                      </w:rPr>
                      <w:t>Darstel</w:t>
                    </w:r>
                    <w:proofErr w:type="spellEnd"/>
                    <w:r>
                      <w:rPr>
                        <w:sz w:val="18"/>
                      </w:rPr>
                      <w:t>-</w:t>
                    </w:r>
                    <w:r>
                      <w:rPr>
                        <w:spacing w:val="40"/>
                        <w:sz w:val="18"/>
                      </w:rPr>
                      <w:t xml:space="preserve"> </w:t>
                    </w:r>
                    <w:proofErr w:type="spellStart"/>
                    <w:r>
                      <w:rPr>
                        <w:sz w:val="18"/>
                      </w:rPr>
                      <w:t>lungsformen</w:t>
                    </w:r>
                    <w:proofErr w:type="spellEnd"/>
                    <w:r>
                      <w:rPr>
                        <w:sz w:val="18"/>
                      </w:rPr>
                      <w:t xml:space="preserve"> redaktionell aufbereitet.</w:t>
                    </w:r>
                  </w:p>
                  <w:p w14:paraId="07700C93" w14:textId="77777777" w:rsidR="00244A6A" w:rsidRDefault="00000000">
                    <w:pPr>
                      <w:numPr>
                        <w:ilvl w:val="0"/>
                        <w:numId w:val="36"/>
                      </w:numPr>
                      <w:tabs>
                        <w:tab w:val="left" w:pos="1225"/>
                      </w:tabs>
                      <w:spacing w:before="4" w:line="276" w:lineRule="auto"/>
                      <w:ind w:left="1224" w:right="588" w:hanging="310"/>
                      <w:jc w:val="both"/>
                      <w:rPr>
                        <w:sz w:val="18"/>
                      </w:rPr>
                    </w:pPr>
                    <w:r>
                      <w:rPr>
                        <w:sz w:val="18"/>
                      </w:rPr>
                      <w:t>Die positive Wirkung des Content Marketings kann online, offline und auch</w:t>
                    </w:r>
                    <w:r>
                      <w:rPr>
                        <w:spacing w:val="40"/>
                        <w:sz w:val="18"/>
                      </w:rPr>
                      <w:t xml:space="preserve"> </w:t>
                    </w:r>
                    <w:r>
                      <w:rPr>
                        <w:sz w:val="18"/>
                      </w:rPr>
                      <w:t>crossmedial genutzt werden, da kanalspezifische Anforderungen wie Such-</w:t>
                    </w:r>
                    <w:r>
                      <w:rPr>
                        <w:spacing w:val="40"/>
                        <w:sz w:val="18"/>
                      </w:rPr>
                      <w:t xml:space="preserve"> </w:t>
                    </w:r>
                    <w:proofErr w:type="spellStart"/>
                    <w:r>
                      <w:rPr>
                        <w:sz w:val="18"/>
                      </w:rPr>
                      <w:t>maschinenrelevanz</w:t>
                    </w:r>
                    <w:proofErr w:type="spellEnd"/>
                    <w:r>
                      <w:rPr>
                        <w:sz w:val="18"/>
                      </w:rPr>
                      <w:t xml:space="preserve"> und </w:t>
                    </w:r>
                    <w:r>
                      <w:rPr>
                        <w:b/>
                        <w:sz w:val="18"/>
                      </w:rPr>
                      <w:t>Targeting</w:t>
                    </w:r>
                    <w:r>
                      <w:rPr>
                        <w:sz w:val="18"/>
                      </w:rPr>
                      <w:t>, aber auch bzw. haptische Wirkungen</w:t>
                    </w:r>
                    <w:r>
                      <w:rPr>
                        <w:spacing w:val="40"/>
                        <w:sz w:val="18"/>
                      </w:rPr>
                      <w:t xml:space="preserve"> </w:t>
                    </w:r>
                    <w:r>
                      <w:rPr>
                        <w:sz w:val="18"/>
                      </w:rPr>
                      <w:t>analoger Maßnahmen und physische Vertriebswege berücksichtigt werden.</w:t>
                    </w:r>
                  </w:p>
                </w:txbxContent>
              </v:textbox>
            </v:shape>
            <w10:wrap type="topAndBottom" anchorx="page"/>
          </v:group>
        </w:pict>
      </w:r>
    </w:p>
    <w:p w14:paraId="50BB6518" w14:textId="77777777" w:rsidR="00244A6A" w:rsidRDefault="00000000">
      <w:pPr>
        <w:spacing w:before="130" w:line="197" w:lineRule="exact"/>
        <w:ind w:left="218"/>
        <w:rPr>
          <w:b/>
          <w:sz w:val="16"/>
        </w:rPr>
      </w:pPr>
      <w:r>
        <w:br w:type="column"/>
      </w:r>
      <w:proofErr w:type="spellStart"/>
      <w:r>
        <w:rPr>
          <w:b/>
          <w:sz w:val="16"/>
        </w:rPr>
        <w:t>Earned</w:t>
      </w:r>
      <w:proofErr w:type="spellEnd"/>
      <w:r>
        <w:rPr>
          <w:b/>
          <w:sz w:val="16"/>
        </w:rPr>
        <w:t xml:space="preserve"> </w:t>
      </w:r>
      <w:r>
        <w:rPr>
          <w:b/>
          <w:spacing w:val="-2"/>
          <w:sz w:val="16"/>
        </w:rPr>
        <w:t>Media</w:t>
      </w:r>
    </w:p>
    <w:p w14:paraId="402228E1" w14:textId="77777777" w:rsidR="00244A6A" w:rsidRDefault="00000000">
      <w:pPr>
        <w:spacing w:before="4" w:line="228" w:lineRule="auto"/>
        <w:ind w:left="218" w:right="166"/>
        <w:rPr>
          <w:sz w:val="16"/>
        </w:rPr>
      </w:pPr>
      <w:r>
        <w:rPr>
          <w:sz w:val="16"/>
        </w:rPr>
        <w:t>Hierbei bedienen sich</w:t>
      </w:r>
      <w:r>
        <w:rPr>
          <w:spacing w:val="40"/>
          <w:sz w:val="16"/>
        </w:rPr>
        <w:t xml:space="preserve"> </w:t>
      </w:r>
      <w:r>
        <w:rPr>
          <w:sz w:val="16"/>
        </w:rPr>
        <w:t>Unternehmen</w:t>
      </w:r>
      <w:r>
        <w:rPr>
          <w:spacing w:val="-8"/>
          <w:sz w:val="16"/>
        </w:rPr>
        <w:t xml:space="preserve"> </w:t>
      </w:r>
      <w:proofErr w:type="spellStart"/>
      <w:r>
        <w:rPr>
          <w:sz w:val="16"/>
        </w:rPr>
        <w:t>sogenann</w:t>
      </w:r>
      <w:proofErr w:type="spellEnd"/>
      <w:r>
        <w:rPr>
          <w:sz w:val="16"/>
        </w:rPr>
        <w:t>-</w:t>
      </w:r>
      <w:r>
        <w:rPr>
          <w:spacing w:val="40"/>
          <w:sz w:val="16"/>
        </w:rPr>
        <w:t xml:space="preserve"> </w:t>
      </w:r>
      <w:proofErr w:type="spellStart"/>
      <w:r>
        <w:rPr>
          <w:sz w:val="16"/>
        </w:rPr>
        <w:t>ten</w:t>
      </w:r>
      <w:proofErr w:type="spellEnd"/>
      <w:r>
        <w:rPr>
          <w:sz w:val="16"/>
        </w:rPr>
        <w:t xml:space="preserve"> Multiplikatoren wie</w:t>
      </w:r>
      <w:r>
        <w:rPr>
          <w:spacing w:val="40"/>
          <w:sz w:val="16"/>
        </w:rPr>
        <w:t xml:space="preserve"> </w:t>
      </w:r>
      <w:proofErr w:type="spellStart"/>
      <w:proofErr w:type="gramStart"/>
      <w:r>
        <w:rPr>
          <w:sz w:val="16"/>
        </w:rPr>
        <w:t>Influencer:innen</w:t>
      </w:r>
      <w:proofErr w:type="spellEnd"/>
      <w:proofErr w:type="gramEnd"/>
      <w:r>
        <w:rPr>
          <w:sz w:val="16"/>
        </w:rPr>
        <w:t>, die auf</w:t>
      </w:r>
      <w:r>
        <w:rPr>
          <w:spacing w:val="40"/>
          <w:sz w:val="16"/>
        </w:rPr>
        <w:t xml:space="preserve"> </w:t>
      </w:r>
      <w:r>
        <w:rPr>
          <w:sz w:val="16"/>
        </w:rPr>
        <w:t>unabhängigen</w:t>
      </w:r>
      <w:r>
        <w:rPr>
          <w:spacing w:val="-8"/>
          <w:sz w:val="16"/>
        </w:rPr>
        <w:t xml:space="preserve"> </w:t>
      </w:r>
      <w:r>
        <w:rPr>
          <w:sz w:val="16"/>
        </w:rPr>
        <w:t>Kanälen</w:t>
      </w:r>
      <w:r>
        <w:rPr>
          <w:spacing w:val="40"/>
          <w:sz w:val="16"/>
        </w:rPr>
        <w:t xml:space="preserve"> </w:t>
      </w:r>
      <w:r>
        <w:rPr>
          <w:spacing w:val="-2"/>
          <w:sz w:val="16"/>
        </w:rPr>
        <w:t>kommunizieren.</w:t>
      </w:r>
    </w:p>
    <w:p w14:paraId="79870D70" w14:textId="77777777" w:rsidR="00244A6A" w:rsidRDefault="00000000">
      <w:pPr>
        <w:spacing w:before="55" w:line="228" w:lineRule="auto"/>
        <w:ind w:left="218" w:right="279"/>
        <w:rPr>
          <w:sz w:val="16"/>
        </w:rPr>
      </w:pPr>
      <w:proofErr w:type="spellStart"/>
      <w:r>
        <w:rPr>
          <w:b/>
          <w:sz w:val="16"/>
        </w:rPr>
        <w:t>Owned</w:t>
      </w:r>
      <w:proofErr w:type="spellEnd"/>
      <w:r>
        <w:rPr>
          <w:b/>
          <w:spacing w:val="-8"/>
          <w:sz w:val="16"/>
        </w:rPr>
        <w:t xml:space="preserve"> </w:t>
      </w:r>
      <w:r>
        <w:rPr>
          <w:b/>
          <w:sz w:val="16"/>
        </w:rPr>
        <w:t>Media</w:t>
      </w:r>
      <w:r>
        <w:rPr>
          <w:b/>
          <w:spacing w:val="40"/>
          <w:sz w:val="16"/>
        </w:rPr>
        <w:t xml:space="preserve"> </w:t>
      </w:r>
      <w:r>
        <w:rPr>
          <w:sz w:val="16"/>
        </w:rPr>
        <w:t>Hierunter fallen alle</w:t>
      </w:r>
      <w:r>
        <w:rPr>
          <w:spacing w:val="40"/>
          <w:sz w:val="16"/>
        </w:rPr>
        <w:t xml:space="preserve"> </w:t>
      </w:r>
      <w:r>
        <w:rPr>
          <w:sz w:val="16"/>
        </w:rPr>
        <w:t>Kanäle,</w:t>
      </w:r>
      <w:r>
        <w:rPr>
          <w:spacing w:val="-8"/>
          <w:sz w:val="16"/>
        </w:rPr>
        <w:t xml:space="preserve"> </w:t>
      </w:r>
      <w:r>
        <w:rPr>
          <w:sz w:val="16"/>
        </w:rPr>
        <w:t>die</w:t>
      </w:r>
      <w:r>
        <w:rPr>
          <w:spacing w:val="-8"/>
          <w:sz w:val="16"/>
        </w:rPr>
        <w:t xml:space="preserve"> </w:t>
      </w:r>
      <w:r>
        <w:rPr>
          <w:sz w:val="16"/>
        </w:rPr>
        <w:t>dem</w:t>
      </w:r>
      <w:r>
        <w:rPr>
          <w:spacing w:val="-8"/>
          <w:sz w:val="16"/>
        </w:rPr>
        <w:t xml:space="preserve"> </w:t>
      </w:r>
      <w:r>
        <w:rPr>
          <w:sz w:val="16"/>
        </w:rPr>
        <w:t>Unter-</w:t>
      </w:r>
      <w:r>
        <w:rPr>
          <w:spacing w:val="40"/>
          <w:sz w:val="16"/>
        </w:rPr>
        <w:t xml:space="preserve"> </w:t>
      </w:r>
      <w:r>
        <w:rPr>
          <w:sz w:val="16"/>
        </w:rPr>
        <w:t>nehmen</w:t>
      </w:r>
      <w:r>
        <w:rPr>
          <w:spacing w:val="-8"/>
          <w:sz w:val="16"/>
        </w:rPr>
        <w:t xml:space="preserve"> </w:t>
      </w:r>
      <w:r>
        <w:rPr>
          <w:sz w:val="16"/>
        </w:rPr>
        <w:t>gehören.</w:t>
      </w:r>
    </w:p>
    <w:p w14:paraId="4D1B6963" w14:textId="77777777" w:rsidR="00244A6A" w:rsidRDefault="00244A6A">
      <w:pPr>
        <w:pStyle w:val="Textkrper"/>
      </w:pPr>
    </w:p>
    <w:p w14:paraId="2FA6E3CA" w14:textId="77777777" w:rsidR="00244A6A" w:rsidRDefault="00244A6A">
      <w:pPr>
        <w:pStyle w:val="Textkrper"/>
      </w:pPr>
    </w:p>
    <w:p w14:paraId="307D9AA5" w14:textId="77777777" w:rsidR="00244A6A" w:rsidRDefault="00244A6A">
      <w:pPr>
        <w:pStyle w:val="Textkrper"/>
      </w:pPr>
    </w:p>
    <w:p w14:paraId="5DA272BF" w14:textId="77777777" w:rsidR="00244A6A" w:rsidRDefault="00244A6A">
      <w:pPr>
        <w:pStyle w:val="Textkrper"/>
      </w:pPr>
    </w:p>
    <w:p w14:paraId="3C18FC2D" w14:textId="77777777" w:rsidR="00244A6A" w:rsidRDefault="00244A6A">
      <w:pPr>
        <w:pStyle w:val="Textkrper"/>
      </w:pPr>
    </w:p>
    <w:p w14:paraId="258F2EAE" w14:textId="77777777" w:rsidR="00244A6A" w:rsidRDefault="00244A6A">
      <w:pPr>
        <w:pStyle w:val="Textkrper"/>
      </w:pPr>
    </w:p>
    <w:p w14:paraId="00FE8502" w14:textId="77777777" w:rsidR="00244A6A" w:rsidRDefault="00244A6A">
      <w:pPr>
        <w:pStyle w:val="Textkrper"/>
      </w:pPr>
    </w:p>
    <w:p w14:paraId="3F414F41" w14:textId="77777777" w:rsidR="00244A6A" w:rsidRDefault="00244A6A">
      <w:pPr>
        <w:pStyle w:val="Textkrper"/>
      </w:pPr>
    </w:p>
    <w:p w14:paraId="478A4CED" w14:textId="77777777" w:rsidR="00244A6A" w:rsidRDefault="00244A6A">
      <w:pPr>
        <w:pStyle w:val="Textkrper"/>
      </w:pPr>
    </w:p>
    <w:p w14:paraId="1FB5FD03" w14:textId="77777777" w:rsidR="00244A6A" w:rsidRDefault="00244A6A">
      <w:pPr>
        <w:pStyle w:val="Textkrper"/>
      </w:pPr>
    </w:p>
    <w:p w14:paraId="23B8188F" w14:textId="77777777" w:rsidR="00244A6A" w:rsidRDefault="00244A6A">
      <w:pPr>
        <w:pStyle w:val="Textkrper"/>
      </w:pPr>
    </w:p>
    <w:p w14:paraId="6892EFD4" w14:textId="77777777" w:rsidR="00244A6A" w:rsidRDefault="00244A6A">
      <w:pPr>
        <w:pStyle w:val="Textkrper"/>
      </w:pPr>
    </w:p>
    <w:p w14:paraId="68077599" w14:textId="77777777" w:rsidR="00244A6A" w:rsidRDefault="00244A6A">
      <w:pPr>
        <w:pStyle w:val="Textkrper"/>
      </w:pPr>
    </w:p>
    <w:p w14:paraId="013769C5" w14:textId="77777777" w:rsidR="00244A6A" w:rsidRDefault="00244A6A">
      <w:pPr>
        <w:pStyle w:val="Textkrper"/>
      </w:pPr>
    </w:p>
    <w:p w14:paraId="45E14F5B" w14:textId="77777777" w:rsidR="00244A6A" w:rsidRDefault="00244A6A">
      <w:pPr>
        <w:pStyle w:val="Textkrper"/>
      </w:pPr>
    </w:p>
    <w:p w14:paraId="6FAE3704" w14:textId="77777777" w:rsidR="00244A6A" w:rsidRDefault="00244A6A">
      <w:pPr>
        <w:pStyle w:val="Textkrper"/>
      </w:pPr>
    </w:p>
    <w:p w14:paraId="09817B69" w14:textId="77777777" w:rsidR="00244A6A" w:rsidRDefault="00244A6A">
      <w:pPr>
        <w:pStyle w:val="Textkrper"/>
      </w:pPr>
    </w:p>
    <w:p w14:paraId="47680E70" w14:textId="77777777" w:rsidR="00244A6A" w:rsidRDefault="00244A6A">
      <w:pPr>
        <w:pStyle w:val="Textkrper"/>
      </w:pPr>
    </w:p>
    <w:p w14:paraId="7DFEA75D" w14:textId="77777777" w:rsidR="00244A6A" w:rsidRDefault="00244A6A">
      <w:pPr>
        <w:pStyle w:val="Textkrper"/>
      </w:pPr>
    </w:p>
    <w:p w14:paraId="2D67A255" w14:textId="77777777" w:rsidR="00244A6A" w:rsidRDefault="00244A6A">
      <w:pPr>
        <w:pStyle w:val="Textkrper"/>
      </w:pPr>
    </w:p>
    <w:p w14:paraId="7BCB60FB" w14:textId="77777777" w:rsidR="00244A6A" w:rsidRDefault="00244A6A">
      <w:pPr>
        <w:pStyle w:val="Textkrper"/>
      </w:pPr>
    </w:p>
    <w:p w14:paraId="44546FAD" w14:textId="77777777" w:rsidR="00244A6A" w:rsidRDefault="00244A6A">
      <w:pPr>
        <w:pStyle w:val="Textkrper"/>
      </w:pPr>
    </w:p>
    <w:p w14:paraId="764D084D" w14:textId="77777777" w:rsidR="00244A6A" w:rsidRDefault="00244A6A">
      <w:pPr>
        <w:pStyle w:val="Textkrper"/>
      </w:pPr>
    </w:p>
    <w:p w14:paraId="0444649E" w14:textId="77777777" w:rsidR="00244A6A" w:rsidRDefault="00244A6A">
      <w:pPr>
        <w:pStyle w:val="Textkrper"/>
      </w:pPr>
    </w:p>
    <w:p w14:paraId="4ED4B194" w14:textId="77777777" w:rsidR="00244A6A" w:rsidRDefault="00244A6A">
      <w:pPr>
        <w:pStyle w:val="Textkrper"/>
      </w:pPr>
    </w:p>
    <w:p w14:paraId="50AD4CBD" w14:textId="77777777" w:rsidR="00244A6A" w:rsidRDefault="00244A6A">
      <w:pPr>
        <w:pStyle w:val="Textkrper"/>
      </w:pPr>
    </w:p>
    <w:p w14:paraId="2365BD90" w14:textId="77777777" w:rsidR="00244A6A" w:rsidRDefault="00244A6A">
      <w:pPr>
        <w:pStyle w:val="Textkrper"/>
      </w:pPr>
    </w:p>
    <w:p w14:paraId="1125FB0E" w14:textId="77777777" w:rsidR="00244A6A" w:rsidRDefault="00244A6A">
      <w:pPr>
        <w:pStyle w:val="Textkrper"/>
        <w:rPr>
          <w:sz w:val="16"/>
        </w:rPr>
      </w:pPr>
    </w:p>
    <w:p w14:paraId="791D1555" w14:textId="77777777" w:rsidR="00244A6A" w:rsidRDefault="00000000">
      <w:pPr>
        <w:spacing w:line="197" w:lineRule="exact"/>
        <w:ind w:left="218"/>
        <w:rPr>
          <w:b/>
          <w:sz w:val="16"/>
        </w:rPr>
      </w:pPr>
      <w:r>
        <w:rPr>
          <w:b/>
          <w:sz w:val="16"/>
        </w:rPr>
        <w:t>Pull-</w:t>
      </w:r>
      <w:r>
        <w:rPr>
          <w:b/>
          <w:spacing w:val="-2"/>
          <w:sz w:val="16"/>
        </w:rPr>
        <w:t>Prinzip</w:t>
      </w:r>
    </w:p>
    <w:p w14:paraId="6BC8687E" w14:textId="77777777" w:rsidR="00244A6A" w:rsidRDefault="00000000">
      <w:pPr>
        <w:spacing w:before="4" w:line="228" w:lineRule="auto"/>
        <w:ind w:left="168"/>
        <w:rPr>
          <w:sz w:val="16"/>
        </w:rPr>
      </w:pPr>
      <w:r>
        <w:pict w14:anchorId="7C179E8F">
          <v:shape id="docshape85" o:spid="_x0000_s2168" type="#_x0000_t202" style="position:absolute;left:0;text-align:left;margin-left:467.5pt;margin-top:19pt;width:84.6pt;height:10.1pt;z-index:15749120;mso-position-horizontal-relative:page" filled="f" stroked="f">
            <v:textbox inset="0,0,0,0">
              <w:txbxContent>
                <w:p w14:paraId="22ADA25E" w14:textId="77777777" w:rsidR="00244A6A" w:rsidRDefault="00000000">
                  <w:pPr>
                    <w:rPr>
                      <w:sz w:val="16"/>
                    </w:rPr>
                  </w:pPr>
                  <w:r>
                    <w:rPr>
                      <w:sz w:val="16"/>
                    </w:rPr>
                    <w:t>Produkte</w:t>
                  </w:r>
                  <w:r>
                    <w:rPr>
                      <w:spacing w:val="-3"/>
                      <w:sz w:val="16"/>
                    </w:rPr>
                    <w:t xml:space="preserve"> </w:t>
                  </w:r>
                  <w:r>
                    <w:rPr>
                      <w:sz w:val="16"/>
                    </w:rPr>
                    <w:t>an</w:t>
                  </w:r>
                  <w:r>
                    <w:rPr>
                      <w:spacing w:val="-2"/>
                      <w:sz w:val="16"/>
                    </w:rPr>
                    <w:t xml:space="preserve"> </w:t>
                  </w:r>
                  <w:r>
                    <w:rPr>
                      <w:sz w:val="16"/>
                    </w:rPr>
                    <w:t>den</w:t>
                  </w:r>
                  <w:r>
                    <w:rPr>
                      <w:spacing w:val="-2"/>
                      <w:sz w:val="16"/>
                    </w:rPr>
                    <w:t xml:space="preserve"> </w:t>
                  </w:r>
                  <w:r>
                    <w:rPr>
                      <w:sz w:val="16"/>
                    </w:rPr>
                    <w:t>Mann</w:t>
                  </w:r>
                  <w:r>
                    <w:rPr>
                      <w:spacing w:val="-2"/>
                      <w:sz w:val="16"/>
                    </w:rPr>
                    <w:t xml:space="preserve"> </w:t>
                  </w:r>
                  <w:r>
                    <w:rPr>
                      <w:spacing w:val="-5"/>
                      <w:sz w:val="16"/>
                    </w:rPr>
                    <w:t>zu</w:t>
                  </w:r>
                </w:p>
              </w:txbxContent>
            </v:textbox>
            <w10:wrap anchorx="page"/>
          </v:shape>
        </w:pict>
      </w:r>
      <w:r>
        <w:rPr>
          <w:sz w:val="16"/>
        </w:rPr>
        <w:t>Im</w:t>
      </w:r>
      <w:r>
        <w:rPr>
          <w:spacing w:val="-2"/>
          <w:sz w:val="16"/>
        </w:rPr>
        <w:t xml:space="preserve"> </w:t>
      </w:r>
      <w:r>
        <w:rPr>
          <w:sz w:val="16"/>
        </w:rPr>
        <w:t>Gegensatz</w:t>
      </w:r>
      <w:r>
        <w:rPr>
          <w:spacing w:val="-2"/>
          <w:sz w:val="16"/>
        </w:rPr>
        <w:t xml:space="preserve"> </w:t>
      </w:r>
      <w:r>
        <w:rPr>
          <w:sz w:val="16"/>
        </w:rPr>
        <w:t>zum</w:t>
      </w:r>
      <w:r>
        <w:rPr>
          <w:spacing w:val="-2"/>
          <w:sz w:val="16"/>
        </w:rPr>
        <w:t xml:space="preserve"> </w:t>
      </w:r>
      <w:r>
        <w:rPr>
          <w:sz w:val="16"/>
        </w:rPr>
        <w:t>Push-</w:t>
      </w:r>
      <w:r>
        <w:rPr>
          <w:spacing w:val="40"/>
          <w:sz w:val="16"/>
        </w:rPr>
        <w:t xml:space="preserve"> </w:t>
      </w:r>
      <w:r>
        <w:rPr>
          <w:sz w:val="16"/>
        </w:rPr>
        <w:t>Prinzip,</w:t>
      </w:r>
      <w:r>
        <w:rPr>
          <w:spacing w:val="-1"/>
          <w:sz w:val="16"/>
        </w:rPr>
        <w:t xml:space="preserve"> </w:t>
      </w:r>
      <w:r>
        <w:rPr>
          <w:sz w:val="16"/>
        </w:rPr>
        <w:t>das</w:t>
      </w:r>
      <w:r>
        <w:rPr>
          <w:spacing w:val="-1"/>
          <w:sz w:val="16"/>
        </w:rPr>
        <w:t xml:space="preserve"> </w:t>
      </w:r>
      <w:r>
        <w:rPr>
          <w:sz w:val="16"/>
        </w:rPr>
        <w:t>versucht,</w:t>
      </w:r>
      <w:r>
        <w:rPr>
          <w:spacing w:val="-1"/>
          <w:sz w:val="16"/>
        </w:rPr>
        <w:t xml:space="preserve"> </w:t>
      </w:r>
      <w:r>
        <w:rPr>
          <w:spacing w:val="-5"/>
          <w:sz w:val="16"/>
        </w:rPr>
        <w:t>die</w:t>
      </w:r>
    </w:p>
    <w:p w14:paraId="025DAB7A" w14:textId="77777777" w:rsidR="00244A6A" w:rsidRDefault="00244A6A">
      <w:pPr>
        <w:pStyle w:val="Textkrper"/>
        <w:spacing w:before="5"/>
        <w:rPr>
          <w:sz w:val="15"/>
        </w:rPr>
      </w:pPr>
    </w:p>
    <w:p w14:paraId="5E882AFB" w14:textId="77777777" w:rsidR="00244A6A" w:rsidRDefault="00000000">
      <w:pPr>
        <w:spacing w:line="228" w:lineRule="auto"/>
        <w:ind w:left="168" w:right="301"/>
        <w:jc w:val="both"/>
        <w:rPr>
          <w:sz w:val="16"/>
        </w:rPr>
      </w:pPr>
      <w:r>
        <w:rPr>
          <w:sz w:val="16"/>
        </w:rPr>
        <w:t>bringen,</w:t>
      </w:r>
      <w:r>
        <w:rPr>
          <w:spacing w:val="-8"/>
          <w:sz w:val="16"/>
        </w:rPr>
        <w:t xml:space="preserve"> </w:t>
      </w:r>
      <w:r>
        <w:rPr>
          <w:sz w:val="16"/>
        </w:rPr>
        <w:t>ziehen</w:t>
      </w:r>
      <w:r>
        <w:rPr>
          <w:spacing w:val="-8"/>
          <w:sz w:val="16"/>
        </w:rPr>
        <w:t xml:space="preserve"> </w:t>
      </w:r>
      <w:r>
        <w:rPr>
          <w:sz w:val="16"/>
        </w:rPr>
        <w:t>die</w:t>
      </w:r>
      <w:r>
        <w:rPr>
          <w:spacing w:val="-8"/>
          <w:sz w:val="16"/>
        </w:rPr>
        <w:t xml:space="preserve"> </w:t>
      </w:r>
      <w:r>
        <w:rPr>
          <w:sz w:val="16"/>
        </w:rPr>
        <w:t>Pro-</w:t>
      </w:r>
      <w:r>
        <w:rPr>
          <w:spacing w:val="40"/>
          <w:sz w:val="16"/>
        </w:rPr>
        <w:t xml:space="preserve"> </w:t>
      </w:r>
      <w:proofErr w:type="spellStart"/>
      <w:r>
        <w:rPr>
          <w:sz w:val="16"/>
        </w:rPr>
        <w:t>dukte</w:t>
      </w:r>
      <w:proofErr w:type="spellEnd"/>
      <w:r>
        <w:rPr>
          <w:spacing w:val="-8"/>
          <w:sz w:val="16"/>
        </w:rPr>
        <w:t xml:space="preserve"> </w:t>
      </w:r>
      <w:r>
        <w:rPr>
          <w:sz w:val="16"/>
        </w:rPr>
        <w:t>die</w:t>
      </w:r>
      <w:r>
        <w:rPr>
          <w:spacing w:val="-8"/>
          <w:sz w:val="16"/>
        </w:rPr>
        <w:t xml:space="preserve"> </w:t>
      </w:r>
      <w:r>
        <w:rPr>
          <w:sz w:val="16"/>
        </w:rPr>
        <w:t>Konsumenten</w:t>
      </w:r>
      <w:r>
        <w:rPr>
          <w:spacing w:val="40"/>
          <w:sz w:val="16"/>
        </w:rPr>
        <w:t xml:space="preserve"> </w:t>
      </w:r>
      <w:r>
        <w:rPr>
          <w:sz w:val="16"/>
        </w:rPr>
        <w:t>im Pull-Prinzip an.</w:t>
      </w:r>
    </w:p>
    <w:p w14:paraId="28E5B9DA" w14:textId="77777777" w:rsidR="00244A6A" w:rsidRDefault="00000000">
      <w:pPr>
        <w:spacing w:before="45" w:line="197" w:lineRule="exact"/>
        <w:ind w:left="218"/>
        <w:rPr>
          <w:b/>
          <w:sz w:val="16"/>
        </w:rPr>
      </w:pPr>
      <w:r>
        <w:rPr>
          <w:b/>
          <w:spacing w:val="-2"/>
          <w:sz w:val="16"/>
        </w:rPr>
        <w:t>Targeting</w:t>
      </w:r>
    </w:p>
    <w:p w14:paraId="1017A26F" w14:textId="77777777" w:rsidR="00244A6A" w:rsidRDefault="00000000">
      <w:pPr>
        <w:spacing w:before="3" w:line="228" w:lineRule="auto"/>
        <w:ind w:left="168" w:right="106"/>
        <w:rPr>
          <w:sz w:val="16"/>
        </w:rPr>
      </w:pPr>
      <w:r>
        <w:rPr>
          <w:sz w:val="16"/>
        </w:rPr>
        <w:t>Maßnahmen werden auf</w:t>
      </w:r>
      <w:r>
        <w:rPr>
          <w:spacing w:val="40"/>
          <w:sz w:val="16"/>
        </w:rPr>
        <w:t xml:space="preserve"> </w:t>
      </w:r>
      <w:r>
        <w:rPr>
          <w:sz w:val="16"/>
        </w:rPr>
        <w:t>Basis vorhandener Kun-</w:t>
      </w:r>
      <w:r>
        <w:rPr>
          <w:spacing w:val="40"/>
          <w:sz w:val="16"/>
        </w:rPr>
        <w:t xml:space="preserve"> </w:t>
      </w:r>
      <w:proofErr w:type="spellStart"/>
      <w:r>
        <w:rPr>
          <w:sz w:val="16"/>
        </w:rPr>
        <w:t>dendaten</w:t>
      </w:r>
      <w:proofErr w:type="spellEnd"/>
      <w:r>
        <w:rPr>
          <w:sz w:val="16"/>
        </w:rPr>
        <w:t xml:space="preserve"> auf einzelne</w:t>
      </w:r>
      <w:r>
        <w:rPr>
          <w:spacing w:val="40"/>
          <w:sz w:val="16"/>
        </w:rPr>
        <w:t xml:space="preserve"> </w:t>
      </w:r>
      <w:r>
        <w:rPr>
          <w:sz w:val="16"/>
        </w:rPr>
        <w:t>Nutzer zugeschnitten, um</w:t>
      </w:r>
      <w:r>
        <w:rPr>
          <w:spacing w:val="40"/>
          <w:sz w:val="16"/>
        </w:rPr>
        <w:t xml:space="preserve"> </w:t>
      </w:r>
      <w:r>
        <w:rPr>
          <w:sz w:val="16"/>
        </w:rPr>
        <w:t xml:space="preserve">Streuverluste zu </w:t>
      </w:r>
      <w:proofErr w:type="spellStart"/>
      <w:r>
        <w:rPr>
          <w:sz w:val="16"/>
        </w:rPr>
        <w:t>vermei</w:t>
      </w:r>
      <w:proofErr w:type="spellEnd"/>
      <w:r>
        <w:rPr>
          <w:sz w:val="16"/>
        </w:rPr>
        <w:t>-</w:t>
      </w:r>
      <w:r>
        <w:rPr>
          <w:spacing w:val="40"/>
          <w:sz w:val="16"/>
        </w:rPr>
        <w:t xml:space="preserve"> </w:t>
      </w:r>
      <w:r>
        <w:rPr>
          <w:sz w:val="16"/>
        </w:rPr>
        <w:t>den</w:t>
      </w:r>
      <w:r>
        <w:rPr>
          <w:spacing w:val="-8"/>
          <w:sz w:val="16"/>
        </w:rPr>
        <w:t xml:space="preserve"> </w:t>
      </w:r>
      <w:r>
        <w:rPr>
          <w:sz w:val="16"/>
        </w:rPr>
        <w:t>und</w:t>
      </w:r>
      <w:r>
        <w:rPr>
          <w:spacing w:val="-8"/>
          <w:sz w:val="16"/>
        </w:rPr>
        <w:t xml:space="preserve"> </w:t>
      </w:r>
      <w:r>
        <w:rPr>
          <w:sz w:val="16"/>
        </w:rPr>
        <w:t>die</w:t>
      </w:r>
      <w:r>
        <w:rPr>
          <w:spacing w:val="-8"/>
          <w:sz w:val="16"/>
        </w:rPr>
        <w:t xml:space="preserve"> </w:t>
      </w:r>
      <w:proofErr w:type="spellStart"/>
      <w:r>
        <w:rPr>
          <w:sz w:val="16"/>
        </w:rPr>
        <w:t>Conversion</w:t>
      </w:r>
      <w:proofErr w:type="spellEnd"/>
      <w:r>
        <w:rPr>
          <w:spacing w:val="-8"/>
          <w:sz w:val="16"/>
        </w:rPr>
        <w:t xml:space="preserve"> </w:t>
      </w:r>
      <w:r>
        <w:rPr>
          <w:sz w:val="16"/>
        </w:rPr>
        <w:t>zu</w:t>
      </w:r>
      <w:r>
        <w:rPr>
          <w:spacing w:val="40"/>
          <w:sz w:val="16"/>
        </w:rPr>
        <w:t xml:space="preserve"> </w:t>
      </w:r>
      <w:r>
        <w:rPr>
          <w:spacing w:val="-2"/>
          <w:sz w:val="16"/>
        </w:rPr>
        <w:t>erhöhen.</w:t>
      </w:r>
    </w:p>
    <w:p w14:paraId="75BF45AD"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45E0F762" w14:textId="77777777" w:rsidR="00244A6A" w:rsidRDefault="00244A6A">
      <w:pPr>
        <w:pStyle w:val="Textkrper"/>
        <w:spacing w:before="5"/>
        <w:rPr>
          <w:sz w:val="29"/>
        </w:rPr>
      </w:pPr>
    </w:p>
    <w:p w14:paraId="627F360D" w14:textId="77777777" w:rsidR="00244A6A" w:rsidRDefault="00000000">
      <w:pPr>
        <w:spacing w:before="101"/>
        <w:ind w:left="3105"/>
        <w:rPr>
          <w:b/>
          <w:sz w:val="20"/>
        </w:rPr>
      </w:pPr>
      <w:r>
        <w:pict w14:anchorId="312AC76A">
          <v:group id="docshapegroup86" o:spid="_x0000_s2165" style="position:absolute;left:0;text-align:left;margin-left:138.25pt;margin-top:-18.35pt;width:375.05pt;height:461pt;z-index:-17885184;mso-position-horizontal-relative:page" coordorigin="2765,-367" coordsize="7501,9220">
            <v:shape id="docshape87" o:spid="_x0000_s2167" style="position:absolute;left:2765;top:-368;width:7501;height:9220" coordorigin="2765,-367" coordsize="7501,9220" path="m10266,-367r-130,l10136,-237r,8960l2895,8723r,-8960l10136,-237r,-130l2765,-367r,9220l10266,8853r,-9220xe" fillcolor="#ebebeb" stroked="f">
              <v:path arrowok="t"/>
            </v:shape>
            <v:shape id="docshape88" o:spid="_x0000_s2166" type="#_x0000_t75" style="position:absolute;left:3175;top:22;width:361;height:360">
              <v:imagedata r:id="rId30" o:title=""/>
            </v:shape>
            <w10:wrap anchorx="page"/>
          </v:group>
        </w:pict>
      </w:r>
      <w:r>
        <w:rPr>
          <w:b/>
          <w:spacing w:val="-4"/>
          <w:sz w:val="20"/>
        </w:rPr>
        <w:t>MERKE</w:t>
      </w:r>
    </w:p>
    <w:p w14:paraId="45498D8E" w14:textId="77777777" w:rsidR="00244A6A" w:rsidRDefault="00000000">
      <w:pPr>
        <w:spacing w:before="28" w:line="276" w:lineRule="auto"/>
        <w:ind w:left="3105" w:right="1567"/>
        <w:jc w:val="both"/>
        <w:rPr>
          <w:sz w:val="18"/>
        </w:rPr>
      </w:pPr>
      <w:r>
        <w:rPr>
          <w:sz w:val="18"/>
        </w:rPr>
        <w:t>Content Marketing ist ein strategischer Marketingansatz, der Mehrwerte schafft,</w:t>
      </w:r>
      <w:r>
        <w:rPr>
          <w:spacing w:val="40"/>
          <w:sz w:val="18"/>
        </w:rPr>
        <w:t xml:space="preserve"> </w:t>
      </w:r>
      <w:r>
        <w:rPr>
          <w:sz w:val="18"/>
        </w:rPr>
        <w:t xml:space="preserve">in dem er </w:t>
      </w:r>
      <w:proofErr w:type="spellStart"/>
      <w:proofErr w:type="gramStart"/>
      <w:r>
        <w:rPr>
          <w:sz w:val="18"/>
        </w:rPr>
        <w:t>Nutzer:innen</w:t>
      </w:r>
      <w:proofErr w:type="spellEnd"/>
      <w:proofErr w:type="gramEnd"/>
      <w:r>
        <w:rPr>
          <w:sz w:val="18"/>
        </w:rPr>
        <w:t xml:space="preserve"> mit den für sie relevanten Inhalten versorgt. Vor diesem</w:t>
      </w:r>
      <w:r>
        <w:rPr>
          <w:spacing w:val="40"/>
          <w:sz w:val="18"/>
        </w:rPr>
        <w:t xml:space="preserve"> </w:t>
      </w:r>
      <w:r>
        <w:rPr>
          <w:sz w:val="18"/>
        </w:rPr>
        <w:t>Hintergrund sollen klar definierte Zielgruppen angesprochen und in langfristig</w:t>
      </w:r>
      <w:r>
        <w:rPr>
          <w:spacing w:val="40"/>
          <w:sz w:val="18"/>
        </w:rPr>
        <w:t xml:space="preserve"> </w:t>
      </w:r>
      <w:r>
        <w:rPr>
          <w:sz w:val="18"/>
        </w:rPr>
        <w:t>profitable Kundenbeziehungen überführt werden (Lammenett, 2019, S. 318).</w:t>
      </w:r>
      <w:r>
        <w:rPr>
          <w:spacing w:val="40"/>
          <w:sz w:val="18"/>
        </w:rPr>
        <w:t xml:space="preserve"> </w:t>
      </w:r>
      <w:r>
        <w:rPr>
          <w:sz w:val="18"/>
        </w:rPr>
        <w:t>Aufgrund</w:t>
      </w:r>
      <w:r>
        <w:rPr>
          <w:spacing w:val="-2"/>
          <w:sz w:val="18"/>
        </w:rPr>
        <w:t xml:space="preserve"> </w:t>
      </w:r>
      <w:r>
        <w:rPr>
          <w:sz w:val="18"/>
        </w:rPr>
        <w:t>der</w:t>
      </w:r>
      <w:r>
        <w:rPr>
          <w:spacing w:val="-2"/>
          <w:sz w:val="18"/>
        </w:rPr>
        <w:t xml:space="preserve"> </w:t>
      </w:r>
      <w:r>
        <w:rPr>
          <w:sz w:val="18"/>
        </w:rPr>
        <w:t>stark</w:t>
      </w:r>
      <w:r>
        <w:rPr>
          <w:spacing w:val="-2"/>
          <w:sz w:val="18"/>
        </w:rPr>
        <w:t xml:space="preserve"> </w:t>
      </w:r>
      <w:r>
        <w:rPr>
          <w:sz w:val="18"/>
        </w:rPr>
        <w:t>journalistisch</w:t>
      </w:r>
      <w:r>
        <w:rPr>
          <w:spacing w:val="-2"/>
          <w:sz w:val="18"/>
        </w:rPr>
        <w:t xml:space="preserve"> </w:t>
      </w:r>
      <w:r>
        <w:rPr>
          <w:sz w:val="18"/>
        </w:rPr>
        <w:t>geprägten</w:t>
      </w:r>
      <w:r>
        <w:rPr>
          <w:spacing w:val="-2"/>
          <w:sz w:val="18"/>
        </w:rPr>
        <w:t xml:space="preserve"> </w:t>
      </w:r>
      <w:r>
        <w:rPr>
          <w:sz w:val="18"/>
        </w:rPr>
        <w:t>Arbeitsweise,</w:t>
      </w:r>
      <w:r>
        <w:rPr>
          <w:spacing w:val="-2"/>
          <w:sz w:val="18"/>
        </w:rPr>
        <w:t xml:space="preserve"> </w:t>
      </w:r>
      <w:r>
        <w:rPr>
          <w:sz w:val="18"/>
        </w:rPr>
        <w:t>die</w:t>
      </w:r>
      <w:r>
        <w:rPr>
          <w:spacing w:val="-2"/>
          <w:sz w:val="18"/>
        </w:rPr>
        <w:t xml:space="preserve"> </w:t>
      </w:r>
      <w:r>
        <w:rPr>
          <w:sz w:val="18"/>
        </w:rPr>
        <w:t>es</w:t>
      </w:r>
      <w:r>
        <w:rPr>
          <w:spacing w:val="-2"/>
          <w:sz w:val="18"/>
        </w:rPr>
        <w:t xml:space="preserve"> </w:t>
      </w:r>
      <w:r>
        <w:rPr>
          <w:sz w:val="18"/>
        </w:rPr>
        <w:t>ermöglicht,</w:t>
      </w:r>
      <w:r>
        <w:rPr>
          <w:spacing w:val="-2"/>
          <w:sz w:val="18"/>
        </w:rPr>
        <w:t xml:space="preserve"> </w:t>
      </w:r>
      <w:r>
        <w:rPr>
          <w:sz w:val="18"/>
        </w:rPr>
        <w:t>den</w:t>
      </w:r>
      <w:r>
        <w:rPr>
          <w:spacing w:val="40"/>
          <w:sz w:val="18"/>
        </w:rPr>
        <w:t xml:space="preserve"> </w:t>
      </w:r>
      <w:proofErr w:type="spellStart"/>
      <w:proofErr w:type="gramStart"/>
      <w:r>
        <w:rPr>
          <w:sz w:val="18"/>
        </w:rPr>
        <w:t>Kund:innen</w:t>
      </w:r>
      <w:proofErr w:type="spellEnd"/>
      <w:proofErr w:type="gramEnd"/>
      <w:r>
        <w:rPr>
          <w:sz w:val="18"/>
        </w:rPr>
        <w:t xml:space="preserve"> nicht nur Nutzen zu versprechen, sondern gleich mit Beweisen und</w:t>
      </w:r>
      <w:r>
        <w:rPr>
          <w:spacing w:val="40"/>
          <w:sz w:val="18"/>
        </w:rPr>
        <w:t xml:space="preserve"> </w:t>
      </w:r>
      <w:r>
        <w:rPr>
          <w:sz w:val="18"/>
        </w:rPr>
        <w:t>Inhalten zu belegen, ist besonders im amerikanischen Raum immer wieder die</w:t>
      </w:r>
      <w:r>
        <w:rPr>
          <w:spacing w:val="40"/>
          <w:sz w:val="18"/>
        </w:rPr>
        <w:t xml:space="preserve"> </w:t>
      </w:r>
      <w:r>
        <w:rPr>
          <w:sz w:val="18"/>
        </w:rPr>
        <w:t>Rede von „</w:t>
      </w:r>
      <w:proofErr w:type="spellStart"/>
      <w:r>
        <w:rPr>
          <w:sz w:val="18"/>
        </w:rPr>
        <w:t>Branded</w:t>
      </w:r>
      <w:proofErr w:type="spellEnd"/>
      <w:r>
        <w:rPr>
          <w:sz w:val="18"/>
        </w:rPr>
        <w:t xml:space="preserve"> </w:t>
      </w:r>
      <w:proofErr w:type="spellStart"/>
      <w:r>
        <w:rPr>
          <w:sz w:val="18"/>
        </w:rPr>
        <w:t>Journalism</w:t>
      </w:r>
      <w:proofErr w:type="spellEnd"/>
      <w:r>
        <w:rPr>
          <w:sz w:val="18"/>
        </w:rPr>
        <w:t>“ (Hilker, 2017, S. 3).</w:t>
      </w:r>
    </w:p>
    <w:p w14:paraId="31C84B97" w14:textId="77777777" w:rsidR="00244A6A" w:rsidRDefault="00244A6A">
      <w:pPr>
        <w:pStyle w:val="Textkrper"/>
        <w:spacing w:before="7"/>
        <w:rPr>
          <w:sz w:val="12"/>
        </w:rPr>
      </w:pPr>
    </w:p>
    <w:p w14:paraId="6C08B2E0" w14:textId="77777777" w:rsidR="00244A6A" w:rsidRDefault="00244A6A">
      <w:pPr>
        <w:rPr>
          <w:sz w:val="12"/>
        </w:rPr>
        <w:sectPr w:rsidR="00244A6A">
          <w:pgSz w:w="11910" w:h="16840"/>
          <w:pgMar w:top="1800" w:right="660" w:bottom="920" w:left="560" w:header="0" w:footer="727" w:gutter="0"/>
          <w:cols w:space="720"/>
        </w:sectPr>
      </w:pPr>
    </w:p>
    <w:p w14:paraId="24C31F1B" w14:textId="77777777" w:rsidR="00244A6A" w:rsidRDefault="00244A6A">
      <w:pPr>
        <w:pStyle w:val="Textkrper"/>
      </w:pPr>
    </w:p>
    <w:p w14:paraId="6C8D1FA7" w14:textId="77777777" w:rsidR="00244A6A" w:rsidRDefault="00244A6A">
      <w:pPr>
        <w:pStyle w:val="Textkrper"/>
      </w:pPr>
    </w:p>
    <w:p w14:paraId="7D04497E" w14:textId="77777777" w:rsidR="00244A6A" w:rsidRDefault="00244A6A">
      <w:pPr>
        <w:pStyle w:val="Textkrper"/>
      </w:pPr>
    </w:p>
    <w:p w14:paraId="2884627B" w14:textId="77777777" w:rsidR="00244A6A" w:rsidRDefault="00244A6A">
      <w:pPr>
        <w:pStyle w:val="Textkrper"/>
      </w:pPr>
    </w:p>
    <w:p w14:paraId="79C2DE53" w14:textId="77777777" w:rsidR="00244A6A" w:rsidRDefault="00244A6A">
      <w:pPr>
        <w:pStyle w:val="Textkrper"/>
      </w:pPr>
    </w:p>
    <w:p w14:paraId="43D80798" w14:textId="77777777" w:rsidR="00244A6A" w:rsidRDefault="00000000">
      <w:pPr>
        <w:spacing w:before="174" w:line="197" w:lineRule="exact"/>
        <w:ind w:right="38"/>
        <w:jc w:val="right"/>
        <w:rPr>
          <w:b/>
          <w:sz w:val="16"/>
        </w:rPr>
      </w:pPr>
      <w:r>
        <w:rPr>
          <w:b/>
          <w:spacing w:val="-5"/>
          <w:sz w:val="16"/>
        </w:rPr>
        <w:t>SEO</w:t>
      </w:r>
    </w:p>
    <w:p w14:paraId="51A82C5B" w14:textId="77777777" w:rsidR="00244A6A" w:rsidRDefault="00000000">
      <w:pPr>
        <w:spacing w:before="3" w:line="228" w:lineRule="auto"/>
        <w:ind w:left="259" w:right="38" w:hanging="18"/>
        <w:jc w:val="right"/>
        <w:rPr>
          <w:sz w:val="16"/>
        </w:rPr>
      </w:pPr>
      <w:r>
        <w:rPr>
          <w:spacing w:val="-2"/>
          <w:sz w:val="16"/>
        </w:rPr>
        <w:t>„</w:t>
      </w:r>
      <w:proofErr w:type="spellStart"/>
      <w:r>
        <w:rPr>
          <w:spacing w:val="-2"/>
          <w:sz w:val="16"/>
        </w:rPr>
        <w:t>Suchmaschinenoptimie</w:t>
      </w:r>
      <w:proofErr w:type="spellEnd"/>
      <w:r>
        <w:rPr>
          <w:spacing w:val="-2"/>
          <w:sz w:val="16"/>
        </w:rPr>
        <w:t>-</w:t>
      </w:r>
      <w:r>
        <w:rPr>
          <w:spacing w:val="40"/>
          <w:sz w:val="16"/>
        </w:rPr>
        <w:t xml:space="preserve"> </w:t>
      </w:r>
      <w:proofErr w:type="spellStart"/>
      <w:r>
        <w:rPr>
          <w:sz w:val="16"/>
        </w:rPr>
        <w:t>rung</w:t>
      </w:r>
      <w:proofErr w:type="spellEnd"/>
      <w:r>
        <w:rPr>
          <w:spacing w:val="-8"/>
          <w:sz w:val="16"/>
        </w:rPr>
        <w:t xml:space="preserve"> </w:t>
      </w:r>
      <w:r>
        <w:rPr>
          <w:sz w:val="16"/>
        </w:rPr>
        <w:t>ist</w:t>
      </w:r>
      <w:r>
        <w:rPr>
          <w:spacing w:val="-8"/>
          <w:sz w:val="16"/>
        </w:rPr>
        <w:t xml:space="preserve"> </w:t>
      </w:r>
      <w:r>
        <w:rPr>
          <w:sz w:val="16"/>
        </w:rPr>
        <w:t>eine</w:t>
      </w:r>
      <w:r>
        <w:rPr>
          <w:spacing w:val="-8"/>
          <w:sz w:val="16"/>
        </w:rPr>
        <w:t xml:space="preserve"> </w:t>
      </w:r>
      <w:r>
        <w:rPr>
          <w:sz w:val="16"/>
        </w:rPr>
        <w:t>Methode</w:t>
      </w:r>
      <w:r>
        <w:rPr>
          <w:spacing w:val="-8"/>
          <w:sz w:val="16"/>
        </w:rPr>
        <w:t xml:space="preserve"> </w:t>
      </w:r>
      <w:r>
        <w:rPr>
          <w:sz w:val="16"/>
        </w:rPr>
        <w:t>zur</w:t>
      </w:r>
      <w:r>
        <w:rPr>
          <w:spacing w:val="40"/>
          <w:sz w:val="16"/>
        </w:rPr>
        <w:t xml:space="preserve"> </w:t>
      </w:r>
      <w:r>
        <w:rPr>
          <w:sz w:val="16"/>
        </w:rPr>
        <w:t xml:space="preserve">quantitativen und </w:t>
      </w:r>
      <w:proofErr w:type="spellStart"/>
      <w:r>
        <w:rPr>
          <w:sz w:val="16"/>
        </w:rPr>
        <w:t>quali</w:t>
      </w:r>
      <w:proofErr w:type="spellEnd"/>
      <w:r>
        <w:rPr>
          <w:sz w:val="16"/>
        </w:rPr>
        <w:t>-</w:t>
      </w:r>
      <w:r>
        <w:rPr>
          <w:spacing w:val="40"/>
          <w:sz w:val="16"/>
        </w:rPr>
        <w:t xml:space="preserve"> </w:t>
      </w:r>
      <w:proofErr w:type="spellStart"/>
      <w:r>
        <w:rPr>
          <w:sz w:val="16"/>
        </w:rPr>
        <w:t>tativen</w:t>
      </w:r>
      <w:proofErr w:type="spellEnd"/>
      <w:r>
        <w:rPr>
          <w:sz w:val="16"/>
        </w:rPr>
        <w:t xml:space="preserve"> Steigerung der</w:t>
      </w:r>
      <w:r>
        <w:rPr>
          <w:spacing w:val="40"/>
          <w:sz w:val="16"/>
        </w:rPr>
        <w:t xml:space="preserve"> </w:t>
      </w:r>
      <w:r>
        <w:rPr>
          <w:sz w:val="16"/>
        </w:rPr>
        <w:t>Zugriffe</w:t>
      </w:r>
      <w:r>
        <w:rPr>
          <w:spacing w:val="-1"/>
          <w:sz w:val="16"/>
        </w:rPr>
        <w:t xml:space="preserve"> </w:t>
      </w:r>
      <w:r>
        <w:rPr>
          <w:sz w:val="16"/>
        </w:rPr>
        <w:t>auf</w:t>
      </w:r>
      <w:r>
        <w:rPr>
          <w:spacing w:val="-1"/>
          <w:sz w:val="16"/>
        </w:rPr>
        <w:t xml:space="preserve"> </w:t>
      </w:r>
      <w:r>
        <w:rPr>
          <w:sz w:val="16"/>
        </w:rPr>
        <w:t>eine</w:t>
      </w:r>
      <w:r>
        <w:rPr>
          <w:spacing w:val="-1"/>
          <w:sz w:val="16"/>
        </w:rPr>
        <w:t xml:space="preserve"> </w:t>
      </w:r>
      <w:r>
        <w:rPr>
          <w:sz w:val="16"/>
        </w:rPr>
        <w:t>Website</w:t>
      </w:r>
      <w:r>
        <w:rPr>
          <w:spacing w:val="40"/>
          <w:sz w:val="16"/>
        </w:rPr>
        <w:t xml:space="preserve"> </w:t>
      </w:r>
      <w:r>
        <w:rPr>
          <w:sz w:val="16"/>
        </w:rPr>
        <w:t>über die unbezahlten</w:t>
      </w:r>
      <w:r>
        <w:rPr>
          <w:spacing w:val="40"/>
          <w:sz w:val="16"/>
        </w:rPr>
        <w:t xml:space="preserve"> </w:t>
      </w:r>
      <w:r>
        <w:rPr>
          <w:sz w:val="16"/>
        </w:rPr>
        <w:t>Platzierungen in den</w:t>
      </w:r>
      <w:r>
        <w:rPr>
          <w:spacing w:val="40"/>
          <w:sz w:val="16"/>
        </w:rPr>
        <w:t xml:space="preserve"> </w:t>
      </w:r>
      <w:r>
        <w:rPr>
          <w:sz w:val="16"/>
        </w:rPr>
        <w:t>Ergebnisseiten</w:t>
      </w:r>
      <w:r>
        <w:rPr>
          <w:spacing w:val="-10"/>
          <w:sz w:val="16"/>
        </w:rPr>
        <w:t xml:space="preserve"> </w:t>
      </w:r>
      <w:r>
        <w:rPr>
          <w:sz w:val="16"/>
        </w:rPr>
        <w:t>einer</w:t>
      </w:r>
      <w:r>
        <w:rPr>
          <w:spacing w:val="40"/>
          <w:sz w:val="16"/>
        </w:rPr>
        <w:t xml:space="preserve"> </w:t>
      </w:r>
      <w:r>
        <w:rPr>
          <w:sz w:val="16"/>
        </w:rPr>
        <w:t xml:space="preserve">Suchmaschine“ </w:t>
      </w:r>
      <w:r>
        <w:rPr>
          <w:spacing w:val="-2"/>
          <w:sz w:val="16"/>
        </w:rPr>
        <w:t>(Grunert,</w:t>
      </w:r>
    </w:p>
    <w:p w14:paraId="3BBA8C9B" w14:textId="77777777" w:rsidR="00244A6A" w:rsidRDefault="00000000">
      <w:pPr>
        <w:spacing w:before="1"/>
        <w:ind w:right="38"/>
        <w:jc w:val="right"/>
        <w:rPr>
          <w:sz w:val="16"/>
        </w:rPr>
      </w:pPr>
      <w:r>
        <w:rPr>
          <w:sz w:val="16"/>
        </w:rPr>
        <w:t xml:space="preserve">2019, S. </w:t>
      </w:r>
      <w:r>
        <w:rPr>
          <w:spacing w:val="-4"/>
          <w:sz w:val="16"/>
        </w:rPr>
        <w:t>44).</w:t>
      </w:r>
    </w:p>
    <w:p w14:paraId="7EB0DF36" w14:textId="2D73D24B" w:rsidR="00244A6A" w:rsidRDefault="00000000">
      <w:pPr>
        <w:spacing w:before="100" w:line="276" w:lineRule="auto"/>
        <w:ind w:left="241" w:right="1567"/>
        <w:jc w:val="both"/>
        <w:rPr>
          <w:sz w:val="18"/>
        </w:rPr>
      </w:pPr>
      <w:r>
        <w:br w:type="column"/>
      </w:r>
      <w:r>
        <w:rPr>
          <w:sz w:val="18"/>
        </w:rPr>
        <w:t>Beim Content-Marketing handelt es sich um informierende, beratende und</w:t>
      </w:r>
      <w:r>
        <w:rPr>
          <w:spacing w:val="40"/>
          <w:sz w:val="18"/>
        </w:rPr>
        <w:t xml:space="preserve"> </w:t>
      </w:r>
      <w:r>
        <w:rPr>
          <w:sz w:val="18"/>
        </w:rPr>
        <w:t>unterhaltende</w:t>
      </w:r>
      <w:r>
        <w:rPr>
          <w:spacing w:val="-1"/>
          <w:sz w:val="18"/>
        </w:rPr>
        <w:t xml:space="preserve"> </w:t>
      </w:r>
      <w:r>
        <w:rPr>
          <w:sz w:val="18"/>
        </w:rPr>
        <w:t>Inhalte,</w:t>
      </w:r>
      <w:r>
        <w:rPr>
          <w:spacing w:val="-1"/>
          <w:sz w:val="18"/>
        </w:rPr>
        <w:t xml:space="preserve"> </w:t>
      </w:r>
      <w:r>
        <w:rPr>
          <w:sz w:val="18"/>
        </w:rPr>
        <w:t>mit</w:t>
      </w:r>
      <w:r>
        <w:rPr>
          <w:spacing w:val="-1"/>
          <w:sz w:val="18"/>
        </w:rPr>
        <w:t xml:space="preserve"> </w:t>
      </w:r>
      <w:r>
        <w:rPr>
          <w:sz w:val="18"/>
        </w:rPr>
        <w:t>denen</w:t>
      </w:r>
      <w:r>
        <w:rPr>
          <w:spacing w:val="-1"/>
          <w:sz w:val="18"/>
        </w:rPr>
        <w:t xml:space="preserve"> </w:t>
      </w:r>
      <w:r>
        <w:rPr>
          <w:sz w:val="18"/>
        </w:rPr>
        <w:t>die</w:t>
      </w:r>
      <w:r>
        <w:rPr>
          <w:spacing w:val="-1"/>
          <w:sz w:val="18"/>
        </w:rPr>
        <w:t xml:space="preserve"> </w:t>
      </w:r>
      <w:r>
        <w:rPr>
          <w:sz w:val="18"/>
        </w:rPr>
        <w:t>vorher</w:t>
      </w:r>
      <w:r>
        <w:rPr>
          <w:spacing w:val="-1"/>
          <w:sz w:val="18"/>
        </w:rPr>
        <w:t xml:space="preserve"> </w:t>
      </w:r>
      <w:r>
        <w:rPr>
          <w:sz w:val="18"/>
        </w:rPr>
        <w:t>segmentierte</w:t>
      </w:r>
      <w:r>
        <w:rPr>
          <w:spacing w:val="-1"/>
          <w:sz w:val="18"/>
        </w:rPr>
        <w:t xml:space="preserve"> </w:t>
      </w:r>
      <w:r>
        <w:rPr>
          <w:sz w:val="18"/>
        </w:rPr>
        <w:t>Zielgruppe</w:t>
      </w:r>
      <w:r>
        <w:rPr>
          <w:spacing w:val="-1"/>
          <w:sz w:val="18"/>
        </w:rPr>
        <w:t xml:space="preserve"> </w:t>
      </w:r>
      <w:r>
        <w:rPr>
          <w:sz w:val="18"/>
        </w:rPr>
        <w:t>angesprochen wird (Lammenett, 2019, S. 318). Damit soll die Zielgruppe von der Marke,</w:t>
      </w:r>
      <w:r>
        <w:rPr>
          <w:spacing w:val="40"/>
          <w:sz w:val="18"/>
        </w:rPr>
        <w:t xml:space="preserve"> </w:t>
      </w:r>
      <w:r>
        <w:rPr>
          <w:sz w:val="18"/>
        </w:rPr>
        <w:t>dem Unternehmen und dem Leistungsangebot überzeugt werden. Die Präsenz</w:t>
      </w:r>
      <w:r>
        <w:rPr>
          <w:spacing w:val="40"/>
          <w:sz w:val="18"/>
        </w:rPr>
        <w:t xml:space="preserve"> </w:t>
      </w:r>
      <w:r>
        <w:rPr>
          <w:sz w:val="18"/>
        </w:rPr>
        <w:t>und der Hype um das Thema sind vor allem im Zuge des Onlinemarketings,</w:t>
      </w:r>
      <w:r>
        <w:rPr>
          <w:spacing w:val="40"/>
          <w:sz w:val="18"/>
        </w:rPr>
        <w:t xml:space="preserve"> </w:t>
      </w:r>
      <w:r>
        <w:rPr>
          <w:sz w:val="18"/>
        </w:rPr>
        <w:t xml:space="preserve">besonders des </w:t>
      </w:r>
      <w:r>
        <w:rPr>
          <w:b/>
          <w:sz w:val="18"/>
        </w:rPr>
        <w:t>SEO</w:t>
      </w:r>
      <w:r>
        <w:rPr>
          <w:sz w:val="18"/>
        </w:rPr>
        <w:t>, entstanden (Lammenett, 2019, S. 318). Denn auch die Algorithmen der großen Suchmaschinen arbeiten nutzerorientiert. Um auf den Top-</w:t>
      </w:r>
      <w:r>
        <w:rPr>
          <w:spacing w:val="40"/>
          <w:sz w:val="18"/>
        </w:rPr>
        <w:t xml:space="preserve"> </w:t>
      </w:r>
      <w:r>
        <w:rPr>
          <w:sz w:val="18"/>
        </w:rPr>
        <w:t>Platzierungen gelistet zu werden, ist es heute von immenser Bedeutung, für</w:t>
      </w:r>
      <w:r>
        <w:rPr>
          <w:spacing w:val="40"/>
          <w:sz w:val="18"/>
        </w:rPr>
        <w:t xml:space="preserve"> </w:t>
      </w:r>
      <w:proofErr w:type="spellStart"/>
      <w:proofErr w:type="gramStart"/>
      <w:r>
        <w:rPr>
          <w:sz w:val="18"/>
        </w:rPr>
        <w:t>Kund:innen</w:t>
      </w:r>
      <w:proofErr w:type="spellEnd"/>
      <w:proofErr w:type="gramEnd"/>
      <w:r>
        <w:rPr>
          <w:sz w:val="18"/>
        </w:rPr>
        <w:t xml:space="preserve"> relevante Inhalte zu liefern, die deren Erwartungen erfüllen und</w:t>
      </w:r>
      <w:r>
        <w:rPr>
          <w:spacing w:val="40"/>
          <w:sz w:val="18"/>
        </w:rPr>
        <w:t xml:space="preserve"> </w:t>
      </w:r>
      <w:r>
        <w:rPr>
          <w:sz w:val="18"/>
        </w:rPr>
        <w:t>somit zufriedenstellen. Die reine Optimierung der Überschrift oder Seitentitel</w:t>
      </w:r>
      <w:r>
        <w:rPr>
          <w:spacing w:val="40"/>
          <w:sz w:val="18"/>
        </w:rPr>
        <w:t xml:space="preserve"> </w:t>
      </w:r>
      <w:r>
        <w:rPr>
          <w:sz w:val="18"/>
        </w:rPr>
        <w:t>nach bestimmten Schlüsselbegriffen, die häufig gesucht werden, reicht dem-</w:t>
      </w:r>
      <w:r>
        <w:rPr>
          <w:spacing w:val="40"/>
          <w:sz w:val="18"/>
        </w:rPr>
        <w:t xml:space="preserve"> </w:t>
      </w:r>
      <w:r>
        <w:rPr>
          <w:sz w:val="18"/>
        </w:rPr>
        <w:t>nach</w:t>
      </w:r>
      <w:r>
        <w:rPr>
          <w:spacing w:val="-3"/>
          <w:sz w:val="18"/>
        </w:rPr>
        <w:t xml:space="preserve"> </w:t>
      </w:r>
      <w:r>
        <w:rPr>
          <w:sz w:val="18"/>
        </w:rPr>
        <w:t>nicht</w:t>
      </w:r>
      <w:r>
        <w:rPr>
          <w:spacing w:val="-3"/>
          <w:sz w:val="18"/>
        </w:rPr>
        <w:t xml:space="preserve"> </w:t>
      </w:r>
      <w:r>
        <w:rPr>
          <w:sz w:val="18"/>
        </w:rPr>
        <w:t>mehr</w:t>
      </w:r>
      <w:r>
        <w:rPr>
          <w:spacing w:val="-3"/>
          <w:sz w:val="18"/>
        </w:rPr>
        <w:t xml:space="preserve"> </w:t>
      </w:r>
      <w:r>
        <w:rPr>
          <w:sz w:val="18"/>
        </w:rPr>
        <w:t>aus.</w:t>
      </w:r>
      <w:r>
        <w:rPr>
          <w:spacing w:val="-3"/>
          <w:sz w:val="18"/>
        </w:rPr>
        <w:t xml:space="preserve"> </w:t>
      </w:r>
      <w:r>
        <w:rPr>
          <w:sz w:val="18"/>
        </w:rPr>
        <w:t>Das</w:t>
      </w:r>
      <w:r>
        <w:rPr>
          <w:spacing w:val="-3"/>
          <w:sz w:val="18"/>
        </w:rPr>
        <w:t xml:space="preserve"> </w:t>
      </w:r>
      <w:r>
        <w:rPr>
          <w:sz w:val="18"/>
        </w:rPr>
        <w:t>große</w:t>
      </w:r>
      <w:r>
        <w:rPr>
          <w:spacing w:val="-3"/>
          <w:sz w:val="18"/>
        </w:rPr>
        <w:t xml:space="preserve"> </w:t>
      </w:r>
      <w:r>
        <w:rPr>
          <w:sz w:val="18"/>
        </w:rPr>
        <w:t>Ganze</w:t>
      </w:r>
      <w:r>
        <w:rPr>
          <w:spacing w:val="-3"/>
          <w:sz w:val="18"/>
        </w:rPr>
        <w:t xml:space="preserve"> </w:t>
      </w:r>
      <w:r>
        <w:rPr>
          <w:sz w:val="18"/>
        </w:rPr>
        <w:t>–</w:t>
      </w:r>
      <w:r>
        <w:rPr>
          <w:spacing w:val="-3"/>
          <w:sz w:val="18"/>
        </w:rPr>
        <w:t xml:space="preserve"> </w:t>
      </w:r>
      <w:r>
        <w:rPr>
          <w:sz w:val="18"/>
        </w:rPr>
        <w:t>also</w:t>
      </w:r>
      <w:r>
        <w:rPr>
          <w:spacing w:val="-3"/>
          <w:sz w:val="18"/>
        </w:rPr>
        <w:t xml:space="preserve"> </w:t>
      </w:r>
      <w:r>
        <w:rPr>
          <w:sz w:val="18"/>
        </w:rPr>
        <w:t>der</w:t>
      </w:r>
      <w:r>
        <w:rPr>
          <w:spacing w:val="-3"/>
          <w:sz w:val="18"/>
        </w:rPr>
        <w:t xml:space="preserve"> </w:t>
      </w:r>
      <w:r>
        <w:rPr>
          <w:sz w:val="18"/>
        </w:rPr>
        <w:t>Mehrwert</w:t>
      </w:r>
      <w:r>
        <w:rPr>
          <w:spacing w:val="-3"/>
          <w:sz w:val="18"/>
        </w:rPr>
        <w:t xml:space="preserve"> </w:t>
      </w:r>
      <w:r>
        <w:rPr>
          <w:sz w:val="18"/>
        </w:rPr>
        <w:t>des</w:t>
      </w:r>
      <w:r>
        <w:rPr>
          <w:spacing w:val="-3"/>
          <w:sz w:val="18"/>
        </w:rPr>
        <w:t xml:space="preserve"> </w:t>
      </w:r>
      <w:r>
        <w:rPr>
          <w:sz w:val="18"/>
        </w:rPr>
        <w:t>gesamten</w:t>
      </w:r>
      <w:r>
        <w:rPr>
          <w:spacing w:val="-3"/>
          <w:sz w:val="18"/>
        </w:rPr>
        <w:t xml:space="preserve"> </w:t>
      </w:r>
      <w:r>
        <w:rPr>
          <w:sz w:val="18"/>
        </w:rPr>
        <w:t>Inhalts</w:t>
      </w:r>
      <w:r>
        <w:rPr>
          <w:spacing w:val="40"/>
          <w:sz w:val="18"/>
        </w:rPr>
        <w:t xml:space="preserve"> </w:t>
      </w:r>
      <w:r>
        <w:rPr>
          <w:sz w:val="18"/>
        </w:rPr>
        <w:t>einer Website – zählt (Lammenett, 2019, S. 319).</w:t>
      </w:r>
    </w:p>
    <w:p w14:paraId="627010B4" w14:textId="77777777" w:rsidR="00244A6A" w:rsidRDefault="00244A6A">
      <w:pPr>
        <w:pStyle w:val="Textkrper"/>
        <w:spacing w:before="6"/>
      </w:pPr>
    </w:p>
    <w:p w14:paraId="003DAD6D" w14:textId="4F7283B6" w:rsidR="00244A6A" w:rsidRDefault="00000000">
      <w:pPr>
        <w:spacing w:line="276" w:lineRule="auto"/>
        <w:ind w:left="241" w:right="1567"/>
        <w:jc w:val="both"/>
        <w:rPr>
          <w:sz w:val="18"/>
        </w:rPr>
      </w:pPr>
      <w:r>
        <w:rPr>
          <w:sz w:val="18"/>
        </w:rPr>
        <w:t>Content</w:t>
      </w:r>
      <w:r>
        <w:rPr>
          <w:spacing w:val="-6"/>
          <w:sz w:val="18"/>
        </w:rPr>
        <w:t xml:space="preserve"> </w:t>
      </w:r>
      <w:r>
        <w:rPr>
          <w:sz w:val="18"/>
        </w:rPr>
        <w:t>Marketing</w:t>
      </w:r>
      <w:r>
        <w:rPr>
          <w:spacing w:val="-6"/>
          <w:sz w:val="18"/>
        </w:rPr>
        <w:t xml:space="preserve"> </w:t>
      </w:r>
      <w:r>
        <w:rPr>
          <w:sz w:val="18"/>
        </w:rPr>
        <w:t>ist</w:t>
      </w:r>
      <w:r>
        <w:rPr>
          <w:spacing w:val="-6"/>
          <w:sz w:val="18"/>
        </w:rPr>
        <w:t xml:space="preserve"> </w:t>
      </w:r>
      <w:r>
        <w:rPr>
          <w:sz w:val="18"/>
        </w:rPr>
        <w:t>bei</w:t>
      </w:r>
      <w:r>
        <w:rPr>
          <w:spacing w:val="-6"/>
          <w:sz w:val="18"/>
        </w:rPr>
        <w:t xml:space="preserve"> </w:t>
      </w:r>
      <w:r>
        <w:rPr>
          <w:sz w:val="18"/>
        </w:rPr>
        <w:t>Weitem</w:t>
      </w:r>
      <w:r>
        <w:rPr>
          <w:spacing w:val="-6"/>
          <w:sz w:val="18"/>
        </w:rPr>
        <w:t xml:space="preserve"> </w:t>
      </w:r>
      <w:r>
        <w:rPr>
          <w:sz w:val="18"/>
        </w:rPr>
        <w:t>nichts</w:t>
      </w:r>
      <w:r>
        <w:rPr>
          <w:spacing w:val="-6"/>
          <w:sz w:val="18"/>
        </w:rPr>
        <w:t xml:space="preserve"> </w:t>
      </w:r>
      <w:r>
        <w:rPr>
          <w:sz w:val="18"/>
        </w:rPr>
        <w:t>Neues,</w:t>
      </w:r>
      <w:r>
        <w:rPr>
          <w:spacing w:val="-6"/>
          <w:sz w:val="18"/>
        </w:rPr>
        <w:t xml:space="preserve"> </w:t>
      </w:r>
      <w:r>
        <w:rPr>
          <w:sz w:val="18"/>
        </w:rPr>
        <w:t>bzw.</w:t>
      </w:r>
      <w:r>
        <w:rPr>
          <w:spacing w:val="-6"/>
          <w:sz w:val="18"/>
        </w:rPr>
        <w:t xml:space="preserve"> </w:t>
      </w:r>
      <w:r>
        <w:rPr>
          <w:sz w:val="18"/>
        </w:rPr>
        <w:t>nicht</w:t>
      </w:r>
      <w:r>
        <w:rPr>
          <w:spacing w:val="-6"/>
          <w:sz w:val="18"/>
        </w:rPr>
        <w:t xml:space="preserve"> </w:t>
      </w:r>
      <w:r>
        <w:rPr>
          <w:sz w:val="18"/>
        </w:rPr>
        <w:t>als</w:t>
      </w:r>
      <w:r>
        <w:rPr>
          <w:spacing w:val="-6"/>
          <w:sz w:val="18"/>
        </w:rPr>
        <w:t xml:space="preserve"> </w:t>
      </w:r>
      <w:r>
        <w:rPr>
          <w:sz w:val="18"/>
        </w:rPr>
        <w:t>neu</w:t>
      </w:r>
      <w:r>
        <w:rPr>
          <w:spacing w:val="-6"/>
          <w:sz w:val="18"/>
        </w:rPr>
        <w:t xml:space="preserve"> </w:t>
      </w:r>
      <w:r>
        <w:rPr>
          <w:sz w:val="18"/>
        </w:rPr>
        <w:t>zu</w:t>
      </w:r>
      <w:r>
        <w:rPr>
          <w:spacing w:val="-6"/>
          <w:sz w:val="18"/>
        </w:rPr>
        <w:t xml:space="preserve"> </w:t>
      </w:r>
      <w:r>
        <w:rPr>
          <w:sz w:val="18"/>
        </w:rPr>
        <w:t>betrachten.</w:t>
      </w:r>
      <w:r>
        <w:rPr>
          <w:spacing w:val="40"/>
          <w:sz w:val="18"/>
        </w:rPr>
        <w:t xml:space="preserve"> </w:t>
      </w:r>
      <w:r>
        <w:rPr>
          <w:sz w:val="18"/>
        </w:rPr>
        <w:t xml:space="preserve">Der Apotheker Oetker wandte als </w:t>
      </w:r>
      <w:proofErr w:type="spellStart"/>
      <w:r>
        <w:rPr>
          <w:sz w:val="18"/>
        </w:rPr>
        <w:t>eier</w:t>
      </w:r>
      <w:proofErr w:type="spellEnd"/>
      <w:r>
        <w:rPr>
          <w:sz w:val="18"/>
        </w:rPr>
        <w:t xml:space="preserve"> der ersten Unternehmer das Prinzip des</w:t>
      </w:r>
      <w:r>
        <w:rPr>
          <w:spacing w:val="40"/>
          <w:sz w:val="18"/>
        </w:rPr>
        <w:t xml:space="preserve"> </w:t>
      </w:r>
      <w:r>
        <w:rPr>
          <w:sz w:val="18"/>
        </w:rPr>
        <w:t>Verschenkens</w:t>
      </w:r>
      <w:r>
        <w:rPr>
          <w:spacing w:val="-2"/>
          <w:sz w:val="18"/>
        </w:rPr>
        <w:t xml:space="preserve"> </w:t>
      </w:r>
      <w:r>
        <w:rPr>
          <w:sz w:val="18"/>
        </w:rPr>
        <w:t>von</w:t>
      </w:r>
      <w:r>
        <w:rPr>
          <w:spacing w:val="-2"/>
          <w:sz w:val="18"/>
        </w:rPr>
        <w:t xml:space="preserve"> </w:t>
      </w:r>
      <w:r>
        <w:rPr>
          <w:sz w:val="18"/>
        </w:rPr>
        <w:t>wertvollen</w:t>
      </w:r>
      <w:r>
        <w:rPr>
          <w:spacing w:val="-2"/>
          <w:sz w:val="18"/>
        </w:rPr>
        <w:t xml:space="preserve"> </w:t>
      </w:r>
      <w:r>
        <w:rPr>
          <w:sz w:val="18"/>
        </w:rPr>
        <w:t>Inhalten</w:t>
      </w:r>
      <w:r>
        <w:rPr>
          <w:spacing w:val="-2"/>
          <w:sz w:val="18"/>
        </w:rPr>
        <w:t xml:space="preserve"> </w:t>
      </w:r>
      <w:r>
        <w:rPr>
          <w:sz w:val="18"/>
        </w:rPr>
        <w:t>an:</w:t>
      </w:r>
      <w:r>
        <w:rPr>
          <w:spacing w:val="-2"/>
          <w:sz w:val="18"/>
        </w:rPr>
        <w:t xml:space="preserve"> </w:t>
      </w:r>
      <w:r>
        <w:rPr>
          <w:sz w:val="18"/>
        </w:rPr>
        <w:t>Er</w:t>
      </w:r>
      <w:r>
        <w:rPr>
          <w:spacing w:val="-2"/>
          <w:sz w:val="18"/>
        </w:rPr>
        <w:t xml:space="preserve"> </w:t>
      </w:r>
      <w:r>
        <w:rPr>
          <w:sz w:val="18"/>
        </w:rPr>
        <w:t>bedruckte</w:t>
      </w:r>
      <w:r>
        <w:rPr>
          <w:spacing w:val="-2"/>
          <w:sz w:val="18"/>
        </w:rPr>
        <w:t xml:space="preserve"> </w:t>
      </w:r>
      <w:r>
        <w:rPr>
          <w:sz w:val="18"/>
        </w:rPr>
        <w:t>seine</w:t>
      </w:r>
      <w:r>
        <w:rPr>
          <w:spacing w:val="-2"/>
          <w:sz w:val="18"/>
        </w:rPr>
        <w:t xml:space="preserve"> </w:t>
      </w:r>
      <w:r>
        <w:rPr>
          <w:sz w:val="18"/>
        </w:rPr>
        <w:t xml:space="preserve">Backpulver-Verpackungen </w:t>
      </w:r>
      <w:proofErr w:type="spellStart"/>
      <w:r>
        <w:rPr>
          <w:sz w:val="18"/>
        </w:rPr>
        <w:t>Backin</w:t>
      </w:r>
      <w:proofErr w:type="spellEnd"/>
      <w:r>
        <w:rPr>
          <w:sz w:val="18"/>
        </w:rPr>
        <w:t xml:space="preserve"> mit Backrezepten, um seine </w:t>
      </w:r>
      <w:proofErr w:type="spellStart"/>
      <w:proofErr w:type="gramStart"/>
      <w:r>
        <w:rPr>
          <w:sz w:val="18"/>
        </w:rPr>
        <w:t>Kund:innen</w:t>
      </w:r>
      <w:proofErr w:type="spellEnd"/>
      <w:proofErr w:type="gramEnd"/>
      <w:r>
        <w:rPr>
          <w:sz w:val="18"/>
        </w:rPr>
        <w:t xml:space="preserve"> beim Backen zu inspirieren (Heinrich, 2020, S. 2). Auch der Landmaschinenhersteller „John Deere“</w:t>
      </w:r>
      <w:r>
        <w:rPr>
          <w:spacing w:val="40"/>
          <w:sz w:val="18"/>
        </w:rPr>
        <w:t xml:space="preserve"> </w:t>
      </w:r>
      <w:r>
        <w:rPr>
          <w:sz w:val="18"/>
        </w:rPr>
        <w:t>sprang auf diesen Zug auf und veröffentlichte eine Zeitung mit praktischen</w:t>
      </w:r>
      <w:r>
        <w:rPr>
          <w:spacing w:val="40"/>
          <w:sz w:val="18"/>
        </w:rPr>
        <w:t xml:space="preserve"> </w:t>
      </w:r>
      <w:r>
        <w:rPr>
          <w:sz w:val="18"/>
        </w:rPr>
        <w:t>Tipps für Landwirte (Heinrich, 2020, S. 3). Als Begründer dieser Marketingform</w:t>
      </w:r>
      <w:r>
        <w:rPr>
          <w:spacing w:val="40"/>
          <w:sz w:val="18"/>
        </w:rPr>
        <w:t xml:space="preserve"> </w:t>
      </w:r>
      <w:r>
        <w:rPr>
          <w:sz w:val="18"/>
        </w:rPr>
        <w:t>wird aber vor allem Michelin gesehen.</w:t>
      </w:r>
    </w:p>
    <w:p w14:paraId="5932CE84" w14:textId="77777777" w:rsidR="00244A6A" w:rsidRDefault="00244A6A">
      <w:pPr>
        <w:spacing w:line="276" w:lineRule="auto"/>
        <w:jc w:val="both"/>
        <w:rPr>
          <w:sz w:val="18"/>
        </w:rPr>
        <w:sectPr w:rsidR="00244A6A">
          <w:type w:val="continuous"/>
          <w:pgSz w:w="11910" w:h="16840"/>
          <w:pgMar w:top="820" w:right="660" w:bottom="280" w:left="560" w:header="0" w:footer="727" w:gutter="0"/>
          <w:cols w:num="2" w:space="720" w:equalWidth="0">
            <w:col w:w="1986" w:space="878"/>
            <w:col w:w="7826"/>
          </w:cols>
        </w:sectPr>
      </w:pPr>
    </w:p>
    <w:p w14:paraId="0D298655" w14:textId="77777777" w:rsidR="00244A6A" w:rsidRDefault="00244A6A">
      <w:pPr>
        <w:pStyle w:val="Textkrper"/>
      </w:pPr>
    </w:p>
    <w:p w14:paraId="0D132DB8" w14:textId="77777777" w:rsidR="00244A6A" w:rsidRDefault="00244A6A">
      <w:pPr>
        <w:pStyle w:val="Textkrper"/>
      </w:pPr>
    </w:p>
    <w:p w14:paraId="33CDA038" w14:textId="77777777" w:rsidR="00244A6A" w:rsidRDefault="00244A6A">
      <w:pPr>
        <w:pStyle w:val="Textkrper"/>
        <w:spacing w:before="7"/>
      </w:pPr>
    </w:p>
    <w:p w14:paraId="72885CE8" w14:textId="77777777" w:rsidR="00244A6A" w:rsidRDefault="00000000">
      <w:pPr>
        <w:pStyle w:val="Textkrper"/>
        <w:ind w:left="2205"/>
      </w:pPr>
      <w:r>
        <w:pict w14:anchorId="606F78F4">
          <v:group id="docshapegroup89" o:spid="_x0000_s2161" style="width:375.05pt;height:155.5pt;mso-position-horizontal-relative:char;mso-position-vertical-relative:line" coordsize="7501,3110">
            <v:shape id="docshape90" o:spid="_x0000_s2164" style="position:absolute;width:7501;height:3110" coordsize="7501,3110" path="m7500,l,,,3110r130,l130,130r7240,l7370,3110r130,l7500,xe" fillcolor="#ebebeb" stroked="f">
              <v:path arrowok="t"/>
            </v:shape>
            <v:shape id="docshape91" o:spid="_x0000_s2163" type="#_x0000_t75" style="position:absolute;left:410;top:390;width:362;height:360">
              <v:imagedata r:id="rId31" o:title=""/>
            </v:shape>
            <v:shape id="docshape92" o:spid="_x0000_s2162" type="#_x0000_t202" style="position:absolute;width:7501;height:3110" filled="f" stroked="f">
              <v:textbox inset="0,0,0,0">
                <w:txbxContent>
                  <w:p w14:paraId="3B3E8DC6" w14:textId="77777777" w:rsidR="00244A6A" w:rsidRDefault="00244A6A">
                    <w:pPr>
                      <w:rPr>
                        <w:sz w:val="24"/>
                      </w:rPr>
                    </w:pPr>
                  </w:p>
                  <w:p w14:paraId="69D1BCAB" w14:textId="77777777" w:rsidR="00244A6A" w:rsidRDefault="00000000">
                    <w:pPr>
                      <w:spacing w:before="166"/>
                      <w:ind w:left="899"/>
                      <w:jc w:val="both"/>
                      <w:rPr>
                        <w:b/>
                        <w:sz w:val="20"/>
                      </w:rPr>
                    </w:pPr>
                    <w:r>
                      <w:rPr>
                        <w:b/>
                        <w:sz w:val="20"/>
                      </w:rPr>
                      <w:t>EXKURS:</w:t>
                    </w:r>
                    <w:r>
                      <w:rPr>
                        <w:b/>
                        <w:spacing w:val="-7"/>
                        <w:sz w:val="20"/>
                      </w:rPr>
                      <w:t xml:space="preserve"> </w:t>
                    </w:r>
                    <w:r>
                      <w:rPr>
                        <w:b/>
                        <w:spacing w:val="-2"/>
                        <w:sz w:val="20"/>
                      </w:rPr>
                      <w:t>MICHELIN</w:t>
                    </w:r>
                  </w:p>
                  <w:p w14:paraId="2E3FE0DC" w14:textId="77777777" w:rsidR="00244A6A" w:rsidRDefault="00000000">
                    <w:pPr>
                      <w:spacing w:before="28" w:line="276" w:lineRule="auto"/>
                      <w:ind w:left="899" w:right="587"/>
                      <w:jc w:val="both"/>
                      <w:rPr>
                        <w:sz w:val="18"/>
                      </w:rPr>
                    </w:pPr>
                    <w:r>
                      <w:rPr>
                        <w:sz w:val="18"/>
                      </w:rPr>
                      <w:t>Das Unternehmen Michelin ist grundsätzlich für zwei Dinge bekannt. Einerseits</w:t>
                    </w:r>
                    <w:r>
                      <w:rPr>
                        <w:spacing w:val="40"/>
                        <w:sz w:val="18"/>
                      </w:rPr>
                      <w:t xml:space="preserve"> </w:t>
                    </w:r>
                    <w:r>
                      <w:rPr>
                        <w:sz w:val="18"/>
                      </w:rPr>
                      <w:t>sind es die Autoreifen, andererseits die Restaurant-Sterne. Vermutlich dachten</w:t>
                    </w:r>
                    <w:r>
                      <w:rPr>
                        <w:spacing w:val="40"/>
                        <w:sz w:val="18"/>
                      </w:rPr>
                      <w:t xml:space="preserve"> </w:t>
                    </w:r>
                    <w:r>
                      <w:rPr>
                        <w:sz w:val="18"/>
                      </w:rPr>
                      <w:t>viele, dass es sich hierbei um zwei völlig verschiedene Paar Schuhe handelt.</w:t>
                    </w:r>
                    <w:r>
                      <w:rPr>
                        <w:spacing w:val="40"/>
                        <w:sz w:val="18"/>
                      </w:rPr>
                      <w:t xml:space="preserve"> </w:t>
                    </w:r>
                    <w:r>
                      <w:rPr>
                        <w:sz w:val="18"/>
                      </w:rPr>
                      <w:t>Diese beiden Unternehmen hängen aber tatsächlich zusammen. Der damalige</w:t>
                    </w:r>
                    <w:r>
                      <w:rPr>
                        <w:spacing w:val="40"/>
                        <w:sz w:val="18"/>
                      </w:rPr>
                      <w:t xml:space="preserve"> </w:t>
                    </w:r>
                    <w:r>
                      <w:rPr>
                        <w:sz w:val="18"/>
                      </w:rPr>
                      <w:t>Reifenhersteller Michelin, der vor der Herausforderung stand, in der Zeit, als</w:t>
                    </w:r>
                    <w:r>
                      <w:rPr>
                        <w:spacing w:val="40"/>
                        <w:sz w:val="18"/>
                      </w:rPr>
                      <w:t xml:space="preserve"> </w:t>
                    </w:r>
                    <w:r>
                      <w:rPr>
                        <w:sz w:val="18"/>
                      </w:rPr>
                      <w:t xml:space="preserve">Autofahren eine teure Angelegenheit und somit nur den reicheren </w:t>
                    </w:r>
                    <w:proofErr w:type="spellStart"/>
                    <w:r>
                      <w:rPr>
                        <w:sz w:val="18"/>
                      </w:rPr>
                      <w:t>Bevölke</w:t>
                    </w:r>
                    <w:proofErr w:type="spellEnd"/>
                    <w:r>
                      <w:rPr>
                        <w:sz w:val="18"/>
                      </w:rPr>
                      <w:t>-</w:t>
                    </w:r>
                    <w:r>
                      <w:rPr>
                        <w:spacing w:val="40"/>
                        <w:sz w:val="18"/>
                      </w:rPr>
                      <w:t xml:space="preserve"> </w:t>
                    </w:r>
                    <w:proofErr w:type="spellStart"/>
                    <w:r>
                      <w:rPr>
                        <w:sz w:val="18"/>
                      </w:rPr>
                      <w:t>rungsschichten</w:t>
                    </w:r>
                    <w:proofErr w:type="spellEnd"/>
                    <w:r>
                      <w:rPr>
                        <w:sz w:val="18"/>
                      </w:rPr>
                      <w:t xml:space="preserve"> vorbehalten war, mehr Reifen an den Mann zu bringen, wusste:</w:t>
                    </w:r>
                    <w:r>
                      <w:rPr>
                        <w:spacing w:val="40"/>
                        <w:sz w:val="18"/>
                      </w:rPr>
                      <w:t xml:space="preserve"> </w:t>
                    </w:r>
                    <w:r>
                      <w:rPr>
                        <w:sz w:val="18"/>
                      </w:rPr>
                      <w:t>Wir müssen es schaffen, dass Menschen mehr Auto fahren – um die Abnutzung</w:t>
                    </w:r>
                    <w:r>
                      <w:rPr>
                        <w:spacing w:val="40"/>
                        <w:sz w:val="18"/>
                      </w:rPr>
                      <w:t xml:space="preserve"> </w:t>
                    </w:r>
                    <w:r>
                      <w:rPr>
                        <w:sz w:val="18"/>
                      </w:rPr>
                      <w:t>ihrer</w:t>
                    </w:r>
                    <w:r>
                      <w:rPr>
                        <w:spacing w:val="4"/>
                        <w:sz w:val="18"/>
                      </w:rPr>
                      <w:t xml:space="preserve"> </w:t>
                    </w:r>
                    <w:r>
                      <w:rPr>
                        <w:sz w:val="18"/>
                      </w:rPr>
                      <w:t>Reifen</w:t>
                    </w:r>
                    <w:r>
                      <w:rPr>
                        <w:spacing w:val="5"/>
                        <w:sz w:val="18"/>
                      </w:rPr>
                      <w:t xml:space="preserve"> </w:t>
                    </w:r>
                    <w:r>
                      <w:rPr>
                        <w:sz w:val="18"/>
                      </w:rPr>
                      <w:t>zu</w:t>
                    </w:r>
                    <w:r>
                      <w:rPr>
                        <w:spacing w:val="4"/>
                        <w:sz w:val="18"/>
                      </w:rPr>
                      <w:t xml:space="preserve"> </w:t>
                    </w:r>
                    <w:r>
                      <w:rPr>
                        <w:sz w:val="18"/>
                      </w:rPr>
                      <w:t>erhöhen.</w:t>
                    </w:r>
                    <w:r>
                      <w:rPr>
                        <w:spacing w:val="5"/>
                        <w:sz w:val="18"/>
                      </w:rPr>
                      <w:t xml:space="preserve"> </w:t>
                    </w:r>
                    <w:r>
                      <w:rPr>
                        <w:sz w:val="18"/>
                      </w:rPr>
                      <w:t>Vor</w:t>
                    </w:r>
                    <w:r>
                      <w:rPr>
                        <w:spacing w:val="5"/>
                        <w:sz w:val="18"/>
                      </w:rPr>
                      <w:t xml:space="preserve"> </w:t>
                    </w:r>
                    <w:r>
                      <w:rPr>
                        <w:sz w:val="18"/>
                      </w:rPr>
                      <w:t>diesem</w:t>
                    </w:r>
                    <w:r>
                      <w:rPr>
                        <w:spacing w:val="4"/>
                        <w:sz w:val="18"/>
                      </w:rPr>
                      <w:t xml:space="preserve"> </w:t>
                    </w:r>
                    <w:r>
                      <w:rPr>
                        <w:sz w:val="18"/>
                      </w:rPr>
                      <w:t>Hintergrund</w:t>
                    </w:r>
                    <w:r>
                      <w:rPr>
                        <w:spacing w:val="5"/>
                        <w:sz w:val="18"/>
                      </w:rPr>
                      <w:t xml:space="preserve"> </w:t>
                    </w:r>
                    <w:r>
                      <w:rPr>
                        <w:sz w:val="18"/>
                      </w:rPr>
                      <w:t>brachte</w:t>
                    </w:r>
                    <w:r>
                      <w:rPr>
                        <w:spacing w:val="4"/>
                        <w:sz w:val="18"/>
                      </w:rPr>
                      <w:t xml:space="preserve"> </w:t>
                    </w:r>
                    <w:r>
                      <w:rPr>
                        <w:sz w:val="18"/>
                      </w:rPr>
                      <w:t>Michelin</w:t>
                    </w:r>
                    <w:r>
                      <w:rPr>
                        <w:spacing w:val="5"/>
                        <w:sz w:val="18"/>
                      </w:rPr>
                      <w:t xml:space="preserve"> </w:t>
                    </w:r>
                    <w:r>
                      <w:rPr>
                        <w:sz w:val="18"/>
                      </w:rPr>
                      <w:t>eine</w:t>
                    </w:r>
                    <w:r>
                      <w:rPr>
                        <w:spacing w:val="5"/>
                        <w:sz w:val="18"/>
                      </w:rPr>
                      <w:t xml:space="preserve"> </w:t>
                    </w:r>
                    <w:r>
                      <w:rPr>
                        <w:spacing w:val="-2"/>
                        <w:sz w:val="18"/>
                      </w:rPr>
                      <w:t>Straßen-</w:t>
                    </w:r>
                  </w:p>
                </w:txbxContent>
              </v:textbox>
            </v:shape>
            <w10:anchorlock/>
          </v:group>
        </w:pict>
      </w:r>
    </w:p>
    <w:p w14:paraId="746124F1" w14:textId="77777777" w:rsidR="00244A6A" w:rsidRDefault="00244A6A">
      <w:pPr>
        <w:sectPr w:rsidR="00244A6A">
          <w:type w:val="continuous"/>
          <w:pgSz w:w="11910" w:h="16840"/>
          <w:pgMar w:top="820" w:right="660" w:bottom="280" w:left="560" w:header="0" w:footer="727" w:gutter="0"/>
          <w:cols w:space="720"/>
        </w:sectPr>
      </w:pPr>
    </w:p>
    <w:p w14:paraId="4DD32AB6" w14:textId="77777777" w:rsidR="00244A6A" w:rsidRDefault="00000000">
      <w:pPr>
        <w:pStyle w:val="Textkrper"/>
        <w:ind w:left="1080"/>
      </w:pPr>
      <w:r>
        <w:pict w14:anchorId="5C847F02">
          <v:group id="docshapegroup93" o:spid="_x0000_s2158" style="width:375.05pt;height:85.65pt;mso-position-horizontal-relative:char;mso-position-vertical-relative:line" coordsize="7501,1713">
            <v:shape id="docshape94" o:spid="_x0000_s2160" style="position:absolute;top:2;width:7501;height:1710" coordorigin=",2" coordsize="7501,1710" path="m7500,2r-130,l7370,1582r-7240,l130,2,,2,,1712r7500,l7500,2xe" fillcolor="#ebebeb" stroked="f">
              <v:path arrowok="t"/>
            </v:shape>
            <v:shape id="docshape95" o:spid="_x0000_s2159" type="#_x0000_t202" style="position:absolute;width:7501;height:1713" filled="f" stroked="f">
              <v:textbox inset="0,0,0,0">
                <w:txbxContent>
                  <w:p w14:paraId="605617C5" w14:textId="77777777" w:rsidR="00244A6A" w:rsidRDefault="00000000">
                    <w:pPr>
                      <w:spacing w:line="276" w:lineRule="auto"/>
                      <w:ind w:left="899" w:right="587"/>
                      <w:jc w:val="both"/>
                      <w:rPr>
                        <w:sz w:val="18"/>
                      </w:rPr>
                    </w:pPr>
                    <w:r>
                      <w:rPr>
                        <w:sz w:val="18"/>
                      </w:rPr>
                      <w:t>karte</w:t>
                    </w:r>
                    <w:r>
                      <w:rPr>
                        <w:spacing w:val="-6"/>
                        <w:sz w:val="18"/>
                      </w:rPr>
                      <w:t xml:space="preserve"> </w:t>
                    </w:r>
                    <w:r>
                      <w:rPr>
                        <w:sz w:val="18"/>
                      </w:rPr>
                      <w:t>mit</w:t>
                    </w:r>
                    <w:r>
                      <w:rPr>
                        <w:spacing w:val="-6"/>
                        <w:sz w:val="18"/>
                      </w:rPr>
                      <w:t xml:space="preserve"> </w:t>
                    </w:r>
                    <w:r>
                      <w:rPr>
                        <w:sz w:val="18"/>
                      </w:rPr>
                      <w:t>malerisch</w:t>
                    </w:r>
                    <w:r>
                      <w:rPr>
                        <w:spacing w:val="-6"/>
                        <w:sz w:val="18"/>
                      </w:rPr>
                      <w:t xml:space="preserve"> </w:t>
                    </w:r>
                    <w:r>
                      <w:rPr>
                        <w:sz w:val="18"/>
                      </w:rPr>
                      <w:t>reizvollen</w:t>
                    </w:r>
                    <w:r>
                      <w:rPr>
                        <w:spacing w:val="-6"/>
                        <w:sz w:val="18"/>
                      </w:rPr>
                      <w:t xml:space="preserve"> </w:t>
                    </w:r>
                    <w:r>
                      <w:rPr>
                        <w:sz w:val="18"/>
                      </w:rPr>
                      <w:t>Autostrecken</w:t>
                    </w:r>
                    <w:r>
                      <w:rPr>
                        <w:spacing w:val="-6"/>
                        <w:sz w:val="18"/>
                      </w:rPr>
                      <w:t xml:space="preserve"> </w:t>
                    </w:r>
                    <w:r>
                      <w:rPr>
                        <w:sz w:val="18"/>
                      </w:rPr>
                      <w:t>heraus,</w:t>
                    </w:r>
                    <w:r>
                      <w:rPr>
                        <w:spacing w:val="-6"/>
                        <w:sz w:val="18"/>
                      </w:rPr>
                      <w:t xml:space="preserve"> </w:t>
                    </w:r>
                    <w:r>
                      <w:rPr>
                        <w:sz w:val="18"/>
                      </w:rPr>
                      <w:t>die</w:t>
                    </w:r>
                    <w:r>
                      <w:rPr>
                        <w:spacing w:val="-6"/>
                        <w:sz w:val="18"/>
                      </w:rPr>
                      <w:t xml:space="preserve"> </w:t>
                    </w:r>
                    <w:r>
                      <w:rPr>
                        <w:sz w:val="18"/>
                      </w:rPr>
                      <w:t>im</w:t>
                    </w:r>
                    <w:r>
                      <w:rPr>
                        <w:spacing w:val="-6"/>
                        <w:sz w:val="18"/>
                      </w:rPr>
                      <w:t xml:space="preserve"> </w:t>
                    </w:r>
                    <w:r>
                      <w:rPr>
                        <w:sz w:val="18"/>
                      </w:rPr>
                      <w:t>Laufe</w:t>
                    </w:r>
                    <w:r>
                      <w:rPr>
                        <w:spacing w:val="-6"/>
                        <w:sz w:val="18"/>
                      </w:rPr>
                      <w:t xml:space="preserve"> </w:t>
                    </w:r>
                    <w:r>
                      <w:rPr>
                        <w:sz w:val="18"/>
                      </w:rPr>
                      <w:t>der</w:t>
                    </w:r>
                    <w:r>
                      <w:rPr>
                        <w:spacing w:val="-6"/>
                        <w:sz w:val="18"/>
                      </w:rPr>
                      <w:t xml:space="preserve"> </w:t>
                    </w:r>
                    <w:r>
                      <w:rPr>
                        <w:sz w:val="18"/>
                      </w:rPr>
                      <w:t>Zeit</w:t>
                    </w:r>
                    <w:r>
                      <w:rPr>
                        <w:spacing w:val="-6"/>
                        <w:sz w:val="18"/>
                      </w:rPr>
                      <w:t xml:space="preserve"> </w:t>
                    </w:r>
                    <w:r>
                      <w:rPr>
                        <w:sz w:val="18"/>
                      </w:rPr>
                      <w:t>mit</w:t>
                    </w:r>
                    <w:r>
                      <w:rPr>
                        <w:spacing w:val="-6"/>
                        <w:sz w:val="18"/>
                      </w:rPr>
                      <w:t xml:space="preserve"> </w:t>
                    </w:r>
                    <w:r>
                      <w:rPr>
                        <w:sz w:val="18"/>
                      </w:rPr>
                      <w:t>den</w:t>
                    </w:r>
                    <w:r>
                      <w:rPr>
                        <w:spacing w:val="40"/>
                        <w:sz w:val="18"/>
                      </w:rPr>
                      <w:t xml:space="preserve"> </w:t>
                    </w:r>
                    <w:r>
                      <w:rPr>
                        <w:sz w:val="18"/>
                      </w:rPr>
                      <w:t>auf der Route liegenden besten Restaurants ergänzt wurde. Das waren die</w:t>
                    </w:r>
                    <w:r>
                      <w:rPr>
                        <w:spacing w:val="40"/>
                        <w:sz w:val="18"/>
                      </w:rPr>
                      <w:t xml:space="preserve"> </w:t>
                    </w:r>
                    <w:r>
                      <w:rPr>
                        <w:sz w:val="18"/>
                      </w:rPr>
                      <w:t>Ursprünge</w:t>
                    </w:r>
                    <w:r>
                      <w:rPr>
                        <w:spacing w:val="40"/>
                        <w:sz w:val="18"/>
                      </w:rPr>
                      <w:t xml:space="preserve"> </w:t>
                    </w:r>
                    <w:r>
                      <w:rPr>
                        <w:sz w:val="18"/>
                      </w:rPr>
                      <w:t>des</w:t>
                    </w:r>
                    <w:r>
                      <w:rPr>
                        <w:spacing w:val="40"/>
                        <w:sz w:val="18"/>
                      </w:rPr>
                      <w:t xml:space="preserve"> </w:t>
                    </w:r>
                    <w:r>
                      <w:rPr>
                        <w:sz w:val="18"/>
                      </w:rPr>
                      <w:t>späteren</w:t>
                    </w:r>
                    <w:r>
                      <w:rPr>
                        <w:spacing w:val="40"/>
                        <w:sz w:val="18"/>
                      </w:rPr>
                      <w:t xml:space="preserve"> </w:t>
                    </w:r>
                    <w:r>
                      <w:rPr>
                        <w:sz w:val="18"/>
                      </w:rPr>
                      <w:t>Guide</w:t>
                    </w:r>
                    <w:r>
                      <w:rPr>
                        <w:spacing w:val="40"/>
                        <w:sz w:val="18"/>
                      </w:rPr>
                      <w:t xml:space="preserve"> </w:t>
                    </w:r>
                    <w:r>
                      <w:rPr>
                        <w:sz w:val="18"/>
                      </w:rPr>
                      <w:t>Michelin</w:t>
                    </w:r>
                    <w:r>
                      <w:rPr>
                        <w:spacing w:val="40"/>
                        <w:sz w:val="18"/>
                      </w:rPr>
                      <w:t xml:space="preserve"> </w:t>
                    </w:r>
                    <w:r>
                      <w:rPr>
                        <w:sz w:val="18"/>
                      </w:rPr>
                      <w:t>mit</w:t>
                    </w:r>
                    <w:r>
                      <w:rPr>
                        <w:spacing w:val="40"/>
                        <w:sz w:val="18"/>
                      </w:rPr>
                      <w:t xml:space="preserve"> </w:t>
                    </w:r>
                    <w:r>
                      <w:rPr>
                        <w:sz w:val="18"/>
                      </w:rPr>
                      <w:t>den</w:t>
                    </w:r>
                    <w:r>
                      <w:rPr>
                        <w:spacing w:val="40"/>
                        <w:sz w:val="18"/>
                      </w:rPr>
                      <w:t xml:space="preserve"> </w:t>
                    </w:r>
                    <w:r>
                      <w:rPr>
                        <w:sz w:val="18"/>
                      </w:rPr>
                      <w:t>heutigen</w:t>
                    </w:r>
                    <w:r>
                      <w:rPr>
                        <w:spacing w:val="40"/>
                        <w:sz w:val="18"/>
                      </w:rPr>
                      <w:t xml:space="preserve"> </w:t>
                    </w:r>
                    <w:proofErr w:type="spellStart"/>
                    <w:r>
                      <w:rPr>
                        <w:sz w:val="18"/>
                      </w:rPr>
                      <w:t>Sternebewertun</w:t>
                    </w:r>
                    <w:proofErr w:type="spellEnd"/>
                    <w:r>
                      <w:rPr>
                        <w:sz w:val="18"/>
                      </w:rPr>
                      <w:t>-</w:t>
                    </w:r>
                    <w:r>
                      <w:rPr>
                        <w:spacing w:val="40"/>
                        <w:sz w:val="18"/>
                      </w:rPr>
                      <w:t xml:space="preserve"> </w:t>
                    </w:r>
                    <w:r>
                      <w:rPr>
                        <w:sz w:val="18"/>
                      </w:rPr>
                      <w:t>gen. Ursprünglich war der Guide Michelin also eine reine Marketingmaß-</w:t>
                    </w:r>
                    <w:r>
                      <w:rPr>
                        <w:spacing w:val="80"/>
                        <w:w w:val="150"/>
                        <w:sz w:val="18"/>
                      </w:rPr>
                      <w:t xml:space="preserve"> </w:t>
                    </w:r>
                    <w:proofErr w:type="spellStart"/>
                    <w:r>
                      <w:rPr>
                        <w:sz w:val="18"/>
                      </w:rPr>
                      <w:t>nahme</w:t>
                    </w:r>
                    <w:proofErr w:type="spellEnd"/>
                    <w:r>
                      <w:rPr>
                        <w:sz w:val="18"/>
                      </w:rPr>
                      <w:t xml:space="preserve"> zum Abverkauf von Autoreifen (Heinrich, 2020, S. 3).</w:t>
                    </w:r>
                  </w:p>
                </w:txbxContent>
              </v:textbox>
            </v:shape>
            <w10:anchorlock/>
          </v:group>
        </w:pict>
      </w:r>
    </w:p>
    <w:p w14:paraId="391A5704" w14:textId="77777777" w:rsidR="00244A6A" w:rsidRDefault="00244A6A">
      <w:pPr>
        <w:pStyle w:val="Textkrper"/>
        <w:spacing w:before="4"/>
        <w:rPr>
          <w:sz w:val="12"/>
        </w:rPr>
      </w:pPr>
    </w:p>
    <w:p w14:paraId="4289188F" w14:textId="41325423" w:rsidR="00244A6A" w:rsidRDefault="00000000">
      <w:pPr>
        <w:pStyle w:val="Textkrper"/>
        <w:spacing w:before="100" w:line="247" w:lineRule="auto"/>
        <w:ind w:left="1079" w:right="2102"/>
        <w:jc w:val="both"/>
      </w:pPr>
      <w:r>
        <w:t>Hierin liegt die Idee des Content-Marketings: Statt nur auf direkte Werbebotschaften und</w:t>
      </w:r>
      <w:r>
        <w:rPr>
          <w:spacing w:val="40"/>
        </w:rPr>
        <w:t xml:space="preserve"> </w:t>
      </w:r>
      <w:r>
        <w:t xml:space="preserve">Verkaufsversprechen zu setzen, werden beim Content-Marketing nützliche Inhalte eingesetzt, die Impulse setzen, Kontakt herstellen und die </w:t>
      </w:r>
      <w:proofErr w:type="spellStart"/>
      <w:proofErr w:type="gramStart"/>
      <w:r>
        <w:t>Kund:innen</w:t>
      </w:r>
      <w:proofErr w:type="spellEnd"/>
      <w:proofErr w:type="gramEnd"/>
      <w:r>
        <w:t xml:space="preserve"> schließlich überzeugen</w:t>
      </w:r>
      <w:r>
        <w:rPr>
          <w:spacing w:val="40"/>
        </w:rPr>
        <w:t xml:space="preserve"> </w:t>
      </w:r>
      <w:r>
        <w:t xml:space="preserve">sollen (von Hirschfeld und </w:t>
      </w:r>
      <w:proofErr w:type="spellStart"/>
      <w:r>
        <w:t>Josche</w:t>
      </w:r>
      <w:proofErr w:type="spellEnd"/>
      <w:r>
        <w:t>, 2018, S. 4). Somit basiert das</w:t>
      </w:r>
      <w:r>
        <w:rPr>
          <w:spacing w:val="40"/>
        </w:rPr>
        <w:t xml:space="preserve"> </w:t>
      </w:r>
      <w:r>
        <w:t>Content-Marketing auf</w:t>
      </w:r>
      <w:r>
        <w:rPr>
          <w:spacing w:val="40"/>
        </w:rPr>
        <w:t xml:space="preserve"> </w:t>
      </w:r>
      <w:r>
        <w:t>den</w:t>
      </w:r>
      <w:r>
        <w:rPr>
          <w:spacing w:val="-3"/>
        </w:rPr>
        <w:t xml:space="preserve"> </w:t>
      </w:r>
      <w:r>
        <w:t>Grundprinzipien</w:t>
      </w:r>
      <w:r>
        <w:rPr>
          <w:spacing w:val="-3"/>
        </w:rPr>
        <w:t xml:space="preserve"> </w:t>
      </w:r>
      <w:r>
        <w:t>des</w:t>
      </w:r>
      <w:r>
        <w:rPr>
          <w:spacing w:val="-3"/>
        </w:rPr>
        <w:t xml:space="preserve"> </w:t>
      </w:r>
      <w:r>
        <w:t>Inbound-Marketings,</w:t>
      </w:r>
      <w:r>
        <w:rPr>
          <w:spacing w:val="-3"/>
        </w:rPr>
        <w:t xml:space="preserve"> </w:t>
      </w:r>
      <w:r>
        <w:t>nach</w:t>
      </w:r>
      <w:r>
        <w:rPr>
          <w:spacing w:val="-3"/>
        </w:rPr>
        <w:t xml:space="preserve"> </w:t>
      </w:r>
      <w:r>
        <w:t>dessen</w:t>
      </w:r>
      <w:r>
        <w:rPr>
          <w:spacing w:val="-3"/>
        </w:rPr>
        <w:t xml:space="preserve"> </w:t>
      </w:r>
      <w:r>
        <w:t>Verständnis</w:t>
      </w:r>
      <w:r>
        <w:rPr>
          <w:spacing w:val="-3"/>
        </w:rPr>
        <w:t xml:space="preserve"> </w:t>
      </w:r>
      <w:r>
        <w:t>das</w:t>
      </w:r>
      <w:r>
        <w:rPr>
          <w:spacing w:val="-3"/>
        </w:rPr>
        <w:t xml:space="preserve"> </w:t>
      </w:r>
      <w:r>
        <w:t>Unternehmen</w:t>
      </w:r>
      <w:r>
        <w:rPr>
          <w:spacing w:val="40"/>
        </w:rPr>
        <w:t xml:space="preserve"> </w:t>
      </w:r>
      <w:r>
        <w:t>durch</w:t>
      </w:r>
      <w:r>
        <w:rPr>
          <w:spacing w:val="-2"/>
        </w:rPr>
        <w:t xml:space="preserve"> </w:t>
      </w:r>
      <w:r>
        <w:t>den</w:t>
      </w:r>
      <w:r>
        <w:rPr>
          <w:spacing w:val="-2"/>
        </w:rPr>
        <w:t xml:space="preserve"> </w:t>
      </w:r>
      <w:proofErr w:type="spellStart"/>
      <w:proofErr w:type="gramStart"/>
      <w:r>
        <w:t>Kund:innen</w:t>
      </w:r>
      <w:proofErr w:type="spellEnd"/>
      <w:proofErr w:type="gramEnd"/>
      <w:r>
        <w:rPr>
          <w:spacing w:val="-2"/>
        </w:rPr>
        <w:t xml:space="preserve"> </w:t>
      </w:r>
      <w:r>
        <w:t>aktiv</w:t>
      </w:r>
      <w:r>
        <w:rPr>
          <w:spacing w:val="-2"/>
        </w:rPr>
        <w:t xml:space="preserve"> </w:t>
      </w:r>
      <w:r>
        <w:t>gesucht</w:t>
      </w:r>
      <w:r>
        <w:rPr>
          <w:spacing w:val="-2"/>
        </w:rPr>
        <w:t xml:space="preserve"> </w:t>
      </w:r>
      <w:r>
        <w:t>und</w:t>
      </w:r>
      <w:r>
        <w:rPr>
          <w:spacing w:val="-2"/>
        </w:rPr>
        <w:t xml:space="preserve"> </w:t>
      </w:r>
      <w:r>
        <w:t>gefunden</w:t>
      </w:r>
      <w:r>
        <w:rPr>
          <w:spacing w:val="-2"/>
        </w:rPr>
        <w:t xml:space="preserve"> </w:t>
      </w:r>
      <w:r>
        <w:t>wird,</w:t>
      </w:r>
      <w:r>
        <w:rPr>
          <w:spacing w:val="-2"/>
        </w:rPr>
        <w:t xml:space="preserve"> </w:t>
      </w:r>
      <w:r>
        <w:t>wohingegen</w:t>
      </w:r>
      <w:r>
        <w:rPr>
          <w:spacing w:val="-2"/>
        </w:rPr>
        <w:t xml:space="preserve"> </w:t>
      </w:r>
      <w:r>
        <w:t>klassische</w:t>
      </w:r>
      <w:r>
        <w:rPr>
          <w:spacing w:val="-2"/>
        </w:rPr>
        <w:t xml:space="preserve"> </w:t>
      </w:r>
      <w:r>
        <w:t>Werbung,</w:t>
      </w:r>
      <w:r>
        <w:rPr>
          <w:spacing w:val="40"/>
        </w:rPr>
        <w:t xml:space="preserve"> </w:t>
      </w:r>
      <w:r>
        <w:t xml:space="preserve">die dem Outbound Marketing zugeordnet wird, dazu tendiert, die Aufmerksamkeit offensiv zu erzwingen (von Hirschfeld und </w:t>
      </w:r>
      <w:proofErr w:type="spellStart"/>
      <w:r>
        <w:t>Josche</w:t>
      </w:r>
      <w:proofErr w:type="spellEnd"/>
      <w:r>
        <w:t>, 2018, S. 4).</w:t>
      </w:r>
    </w:p>
    <w:p w14:paraId="207FF334" w14:textId="77777777" w:rsidR="00244A6A" w:rsidRDefault="00244A6A">
      <w:pPr>
        <w:pStyle w:val="Textkrper"/>
      </w:pPr>
    </w:p>
    <w:p w14:paraId="67A1CFC8" w14:textId="77777777" w:rsidR="00244A6A" w:rsidRDefault="00244A6A">
      <w:pPr>
        <w:pStyle w:val="Textkrper"/>
      </w:pPr>
    </w:p>
    <w:p w14:paraId="45AD06D8" w14:textId="77777777" w:rsidR="00244A6A" w:rsidRDefault="00244A6A">
      <w:pPr>
        <w:pStyle w:val="Textkrper"/>
      </w:pPr>
    </w:p>
    <w:p w14:paraId="19EC687C" w14:textId="77777777" w:rsidR="00244A6A" w:rsidRDefault="00244A6A">
      <w:pPr>
        <w:pStyle w:val="Textkrper"/>
      </w:pPr>
    </w:p>
    <w:p w14:paraId="1D71129F" w14:textId="77777777" w:rsidR="00244A6A" w:rsidRDefault="00244A6A">
      <w:pPr>
        <w:pStyle w:val="Textkrper"/>
      </w:pPr>
    </w:p>
    <w:p w14:paraId="15E432BC" w14:textId="77777777" w:rsidR="00244A6A" w:rsidRDefault="00244A6A">
      <w:pPr>
        <w:pStyle w:val="Textkrper"/>
      </w:pPr>
    </w:p>
    <w:p w14:paraId="6E7B0905" w14:textId="77777777" w:rsidR="00244A6A" w:rsidRDefault="00244A6A">
      <w:pPr>
        <w:pStyle w:val="Textkrper"/>
      </w:pPr>
    </w:p>
    <w:p w14:paraId="011603E6" w14:textId="77777777" w:rsidR="00244A6A" w:rsidRDefault="00244A6A">
      <w:pPr>
        <w:pStyle w:val="Textkrper"/>
      </w:pPr>
    </w:p>
    <w:p w14:paraId="44A0446E" w14:textId="77777777" w:rsidR="00244A6A" w:rsidRDefault="00244A6A">
      <w:pPr>
        <w:pStyle w:val="Textkrper"/>
      </w:pPr>
    </w:p>
    <w:p w14:paraId="536DFA71" w14:textId="77777777" w:rsidR="00244A6A" w:rsidRDefault="00244A6A">
      <w:pPr>
        <w:pStyle w:val="Textkrper"/>
      </w:pPr>
    </w:p>
    <w:p w14:paraId="3D2D951F" w14:textId="77777777" w:rsidR="00244A6A" w:rsidRDefault="00244A6A">
      <w:pPr>
        <w:pStyle w:val="Textkrper"/>
      </w:pPr>
    </w:p>
    <w:p w14:paraId="18BE9876" w14:textId="77777777" w:rsidR="00244A6A" w:rsidRDefault="00244A6A">
      <w:pPr>
        <w:pStyle w:val="Textkrper"/>
      </w:pPr>
    </w:p>
    <w:p w14:paraId="62EBA44E" w14:textId="77777777" w:rsidR="00244A6A" w:rsidRDefault="00244A6A">
      <w:pPr>
        <w:pStyle w:val="Textkrper"/>
      </w:pPr>
    </w:p>
    <w:p w14:paraId="050B4272" w14:textId="77777777" w:rsidR="00244A6A" w:rsidRDefault="00244A6A">
      <w:pPr>
        <w:pStyle w:val="Textkrper"/>
      </w:pPr>
    </w:p>
    <w:p w14:paraId="1C00B76E" w14:textId="77777777" w:rsidR="00244A6A" w:rsidRDefault="00244A6A">
      <w:pPr>
        <w:pStyle w:val="Textkrper"/>
      </w:pPr>
    </w:p>
    <w:p w14:paraId="6289AA49" w14:textId="77777777" w:rsidR="00244A6A" w:rsidRDefault="00244A6A">
      <w:pPr>
        <w:pStyle w:val="Textkrper"/>
      </w:pPr>
    </w:p>
    <w:p w14:paraId="56569C9E" w14:textId="77777777" w:rsidR="00244A6A" w:rsidRDefault="00244A6A">
      <w:pPr>
        <w:sectPr w:rsidR="00244A6A">
          <w:pgSz w:w="11910" w:h="16840"/>
          <w:pgMar w:top="1800" w:right="660" w:bottom="920" w:left="560" w:header="0" w:footer="727" w:gutter="0"/>
          <w:cols w:space="720"/>
        </w:sectPr>
      </w:pPr>
    </w:p>
    <w:p w14:paraId="53C33B07" w14:textId="77777777" w:rsidR="00244A6A" w:rsidRDefault="00244A6A">
      <w:pPr>
        <w:pStyle w:val="Textkrper"/>
        <w:rPr>
          <w:sz w:val="24"/>
        </w:rPr>
      </w:pPr>
    </w:p>
    <w:p w14:paraId="03BC6F63" w14:textId="77777777" w:rsidR="00244A6A" w:rsidRDefault="00244A6A">
      <w:pPr>
        <w:pStyle w:val="Textkrper"/>
        <w:rPr>
          <w:sz w:val="24"/>
        </w:rPr>
      </w:pPr>
    </w:p>
    <w:p w14:paraId="6F09D565" w14:textId="77777777" w:rsidR="00244A6A" w:rsidRDefault="00244A6A">
      <w:pPr>
        <w:pStyle w:val="Textkrper"/>
        <w:rPr>
          <w:sz w:val="24"/>
        </w:rPr>
      </w:pPr>
    </w:p>
    <w:p w14:paraId="674C78E1" w14:textId="77777777" w:rsidR="00244A6A" w:rsidRDefault="00244A6A">
      <w:pPr>
        <w:pStyle w:val="Textkrper"/>
        <w:spacing w:before="7"/>
        <w:rPr>
          <w:sz w:val="23"/>
        </w:rPr>
      </w:pPr>
    </w:p>
    <w:p w14:paraId="7BC62CDF" w14:textId="77777777" w:rsidR="00244A6A" w:rsidRDefault="00000000">
      <w:pPr>
        <w:pStyle w:val="Textkrper"/>
        <w:spacing w:line="247" w:lineRule="auto"/>
        <w:ind w:left="1079"/>
        <w:jc w:val="both"/>
      </w:pPr>
      <w:r>
        <w:pict w14:anchorId="62096A62">
          <v:group id="docshapegroup96" o:spid="_x0000_s2154" style="position:absolute;left:0;text-align:left;margin-left:82pt;margin-top:-243.9pt;width:375.05pt;height:229.25pt;z-index:15751168;mso-position-horizontal-relative:page" coordorigin="1640,-4878" coordsize="7501,4585">
            <v:shape id="docshape97" o:spid="_x0000_s2157" style="position:absolute;left:1640;top:-4879;width:7501;height:4585" coordorigin="1640,-4878" coordsize="7501,4585" path="m9140,-4878r-130,l9010,-4748r,4325l1770,-423r,-4325l9010,-4748r,-130l1640,-4878r,4585l9140,-293r,-4585xe" fillcolor="#ebebeb" stroked="f">
              <v:path arrowok="t"/>
            </v:shape>
            <v:shape id="docshape98" o:spid="_x0000_s2156" type="#_x0000_t75" style="position:absolute;left:2050;top:-4489;width:362;height:360">
              <v:imagedata r:id="rId20" o:title=""/>
            </v:shape>
            <v:shape id="docshape99" o:spid="_x0000_s2155" type="#_x0000_t202" style="position:absolute;left:1640;top:-4879;width:7501;height:4585" filled="f" stroked="f">
              <v:textbox inset="0,0,0,0">
                <w:txbxContent>
                  <w:p w14:paraId="2058EC01" w14:textId="77777777" w:rsidR="00244A6A" w:rsidRDefault="00244A6A">
                    <w:pPr>
                      <w:rPr>
                        <w:sz w:val="24"/>
                      </w:rPr>
                    </w:pPr>
                  </w:p>
                  <w:p w14:paraId="0E62B52A" w14:textId="77777777" w:rsidR="00244A6A" w:rsidRDefault="00000000">
                    <w:pPr>
                      <w:spacing w:before="166"/>
                      <w:ind w:left="899"/>
                      <w:rPr>
                        <w:b/>
                        <w:sz w:val="20"/>
                      </w:rPr>
                    </w:pPr>
                    <w:r>
                      <w:rPr>
                        <w:b/>
                        <w:spacing w:val="-2"/>
                        <w:sz w:val="20"/>
                      </w:rPr>
                      <w:t>EXKURS</w:t>
                    </w:r>
                  </w:p>
                  <w:p w14:paraId="7BCCB4B7" w14:textId="77777777" w:rsidR="00244A6A" w:rsidRDefault="00000000">
                    <w:pPr>
                      <w:spacing w:before="28" w:line="276" w:lineRule="auto"/>
                      <w:ind w:left="899" w:right="588"/>
                      <w:jc w:val="both"/>
                      <w:rPr>
                        <w:sz w:val="18"/>
                      </w:rPr>
                    </w:pPr>
                    <w:r>
                      <w:rPr>
                        <w:sz w:val="18"/>
                      </w:rPr>
                      <w:t>Im</w:t>
                    </w:r>
                    <w:r>
                      <w:rPr>
                        <w:spacing w:val="-7"/>
                        <w:sz w:val="18"/>
                      </w:rPr>
                      <w:t xml:space="preserve"> </w:t>
                    </w:r>
                    <w:r>
                      <w:rPr>
                        <w:sz w:val="18"/>
                      </w:rPr>
                      <w:t>Folgenden</w:t>
                    </w:r>
                    <w:r>
                      <w:rPr>
                        <w:spacing w:val="-7"/>
                        <w:sz w:val="18"/>
                      </w:rPr>
                      <w:t xml:space="preserve"> </w:t>
                    </w:r>
                    <w:r>
                      <w:rPr>
                        <w:sz w:val="18"/>
                      </w:rPr>
                      <w:t>werden</w:t>
                    </w:r>
                    <w:r>
                      <w:rPr>
                        <w:spacing w:val="-7"/>
                        <w:sz w:val="18"/>
                      </w:rPr>
                      <w:t xml:space="preserve"> </w:t>
                    </w:r>
                    <w:r>
                      <w:rPr>
                        <w:sz w:val="18"/>
                      </w:rPr>
                      <w:t>die</w:t>
                    </w:r>
                    <w:r>
                      <w:rPr>
                        <w:spacing w:val="-7"/>
                        <w:sz w:val="18"/>
                      </w:rPr>
                      <w:t xml:space="preserve"> </w:t>
                    </w:r>
                    <w:r>
                      <w:rPr>
                        <w:sz w:val="18"/>
                      </w:rPr>
                      <w:t>grundlegenden</w:t>
                    </w:r>
                    <w:r>
                      <w:rPr>
                        <w:spacing w:val="-7"/>
                        <w:sz w:val="18"/>
                      </w:rPr>
                      <w:t xml:space="preserve"> </w:t>
                    </w:r>
                    <w:r>
                      <w:rPr>
                        <w:sz w:val="18"/>
                      </w:rPr>
                      <w:t>Eigenschaften</w:t>
                    </w:r>
                    <w:r>
                      <w:rPr>
                        <w:spacing w:val="-9"/>
                        <w:sz w:val="18"/>
                      </w:rPr>
                      <w:t xml:space="preserve"> </w:t>
                    </w:r>
                    <w:r>
                      <w:rPr>
                        <w:sz w:val="18"/>
                      </w:rPr>
                      <w:t>des</w:t>
                    </w:r>
                    <w:r>
                      <w:rPr>
                        <w:spacing w:val="-9"/>
                        <w:sz w:val="18"/>
                      </w:rPr>
                      <w:t xml:space="preserve"> </w:t>
                    </w:r>
                    <w:r>
                      <w:rPr>
                        <w:sz w:val="18"/>
                      </w:rPr>
                      <w:t>Content-Marketings</w:t>
                    </w:r>
                    <w:r>
                      <w:rPr>
                        <w:spacing w:val="40"/>
                        <w:sz w:val="18"/>
                      </w:rPr>
                      <w:t xml:space="preserve"> </w:t>
                    </w:r>
                    <w:r>
                      <w:rPr>
                        <w:sz w:val="18"/>
                      </w:rPr>
                      <w:t xml:space="preserve">dargestellt und gleichzeitig eine Abgrenzung zur klassischen Werbung </w:t>
                    </w:r>
                    <w:proofErr w:type="spellStart"/>
                    <w:r>
                      <w:rPr>
                        <w:sz w:val="18"/>
                      </w:rPr>
                      <w:t>geschaf</w:t>
                    </w:r>
                    <w:proofErr w:type="spellEnd"/>
                    <w:r>
                      <w:rPr>
                        <w:sz w:val="18"/>
                      </w:rPr>
                      <w:t>-</w:t>
                    </w:r>
                    <w:r>
                      <w:rPr>
                        <w:spacing w:val="40"/>
                        <w:sz w:val="18"/>
                      </w:rPr>
                      <w:t xml:space="preserve"> </w:t>
                    </w:r>
                    <w:proofErr w:type="spellStart"/>
                    <w:r>
                      <w:rPr>
                        <w:sz w:val="18"/>
                      </w:rPr>
                      <w:t>fen</w:t>
                    </w:r>
                    <w:proofErr w:type="spellEnd"/>
                    <w:r>
                      <w:rPr>
                        <w:sz w:val="18"/>
                      </w:rPr>
                      <w:t xml:space="preserve"> (Koop, 2022; von Hirschfeld und </w:t>
                    </w:r>
                    <w:proofErr w:type="spellStart"/>
                    <w:r>
                      <w:rPr>
                        <w:sz w:val="18"/>
                      </w:rPr>
                      <w:t>Josche</w:t>
                    </w:r>
                    <w:proofErr w:type="spellEnd"/>
                    <w:r>
                      <w:rPr>
                        <w:sz w:val="18"/>
                      </w:rPr>
                      <w:t>, 2018, S.4)</w:t>
                    </w:r>
                  </w:p>
                  <w:p w14:paraId="773DD3FA" w14:textId="77777777" w:rsidR="00244A6A" w:rsidRDefault="00244A6A">
                    <w:pPr>
                      <w:spacing w:before="1"/>
                      <w:rPr>
                        <w:sz w:val="21"/>
                      </w:rPr>
                    </w:pPr>
                  </w:p>
                  <w:p w14:paraId="19FA15A2" w14:textId="77777777" w:rsidR="00244A6A" w:rsidRDefault="00000000">
                    <w:pPr>
                      <w:numPr>
                        <w:ilvl w:val="0"/>
                        <w:numId w:val="35"/>
                      </w:numPr>
                      <w:tabs>
                        <w:tab w:val="left" w:pos="1085"/>
                      </w:tabs>
                      <w:rPr>
                        <w:sz w:val="18"/>
                      </w:rPr>
                    </w:pPr>
                    <w:r>
                      <w:rPr>
                        <w:sz w:val="18"/>
                      </w:rPr>
                      <w:t>Themen</w:t>
                    </w:r>
                    <w:r>
                      <w:rPr>
                        <w:spacing w:val="-6"/>
                        <w:sz w:val="18"/>
                      </w:rPr>
                      <w:t xml:space="preserve"> </w:t>
                    </w:r>
                    <w:r>
                      <w:rPr>
                        <w:sz w:val="18"/>
                      </w:rPr>
                      <w:t>und</w:t>
                    </w:r>
                    <w:r>
                      <w:rPr>
                        <w:spacing w:val="-4"/>
                        <w:sz w:val="18"/>
                      </w:rPr>
                      <w:t xml:space="preserve"> </w:t>
                    </w:r>
                    <w:r>
                      <w:rPr>
                        <w:sz w:val="18"/>
                      </w:rPr>
                      <w:t>Inhalte</w:t>
                    </w:r>
                    <w:r>
                      <w:rPr>
                        <w:spacing w:val="-4"/>
                        <w:sz w:val="18"/>
                      </w:rPr>
                      <w:t xml:space="preserve"> </w:t>
                    </w:r>
                    <w:r>
                      <w:rPr>
                        <w:sz w:val="18"/>
                      </w:rPr>
                      <w:t>statt</w:t>
                    </w:r>
                    <w:r>
                      <w:rPr>
                        <w:spacing w:val="-3"/>
                        <w:sz w:val="18"/>
                      </w:rPr>
                      <w:t xml:space="preserve"> </w:t>
                    </w:r>
                    <w:r>
                      <w:rPr>
                        <w:spacing w:val="-2"/>
                        <w:sz w:val="18"/>
                      </w:rPr>
                      <w:t>Botschaften,</w:t>
                    </w:r>
                  </w:p>
                  <w:p w14:paraId="2A1CAC6A" w14:textId="77777777" w:rsidR="00244A6A" w:rsidRDefault="00000000">
                    <w:pPr>
                      <w:numPr>
                        <w:ilvl w:val="0"/>
                        <w:numId w:val="35"/>
                      </w:numPr>
                      <w:tabs>
                        <w:tab w:val="left" w:pos="1085"/>
                      </w:tabs>
                      <w:spacing w:before="39"/>
                      <w:rPr>
                        <w:sz w:val="18"/>
                      </w:rPr>
                    </w:pPr>
                    <w:r>
                      <w:rPr>
                        <w:sz w:val="18"/>
                      </w:rPr>
                      <w:t>Aufmerksamkeit</w:t>
                    </w:r>
                    <w:r>
                      <w:rPr>
                        <w:spacing w:val="-6"/>
                        <w:sz w:val="18"/>
                      </w:rPr>
                      <w:t xml:space="preserve"> </w:t>
                    </w:r>
                    <w:r>
                      <w:rPr>
                        <w:sz w:val="18"/>
                      </w:rPr>
                      <w:t>und</w:t>
                    </w:r>
                    <w:r>
                      <w:rPr>
                        <w:spacing w:val="-5"/>
                        <w:sz w:val="18"/>
                      </w:rPr>
                      <w:t xml:space="preserve"> </w:t>
                    </w:r>
                    <w:r>
                      <w:rPr>
                        <w:sz w:val="18"/>
                      </w:rPr>
                      <w:t>Interesse</w:t>
                    </w:r>
                    <w:r>
                      <w:rPr>
                        <w:spacing w:val="-5"/>
                        <w:sz w:val="18"/>
                      </w:rPr>
                      <w:t xml:space="preserve"> </w:t>
                    </w:r>
                    <w:r>
                      <w:rPr>
                        <w:sz w:val="18"/>
                      </w:rPr>
                      <w:t>durch</w:t>
                    </w:r>
                    <w:r>
                      <w:rPr>
                        <w:spacing w:val="-5"/>
                        <w:sz w:val="18"/>
                      </w:rPr>
                      <w:t xml:space="preserve"> </w:t>
                    </w:r>
                    <w:r>
                      <w:rPr>
                        <w:sz w:val="18"/>
                      </w:rPr>
                      <w:t>Relevanz</w:t>
                    </w:r>
                    <w:r>
                      <w:rPr>
                        <w:spacing w:val="-5"/>
                        <w:sz w:val="18"/>
                      </w:rPr>
                      <w:t xml:space="preserve"> </w:t>
                    </w:r>
                    <w:r>
                      <w:rPr>
                        <w:sz w:val="18"/>
                      </w:rPr>
                      <w:t>statt</w:t>
                    </w:r>
                    <w:r>
                      <w:rPr>
                        <w:spacing w:val="-5"/>
                        <w:sz w:val="18"/>
                      </w:rPr>
                      <w:t xml:space="preserve"> </w:t>
                    </w:r>
                    <w:r>
                      <w:rPr>
                        <w:spacing w:val="-2"/>
                        <w:sz w:val="18"/>
                      </w:rPr>
                      <w:t>Kommunikationsdruck,</w:t>
                    </w:r>
                  </w:p>
                  <w:p w14:paraId="290F19B4" w14:textId="77777777" w:rsidR="00244A6A" w:rsidRDefault="00000000">
                    <w:pPr>
                      <w:numPr>
                        <w:ilvl w:val="0"/>
                        <w:numId w:val="35"/>
                      </w:numPr>
                      <w:tabs>
                        <w:tab w:val="left" w:pos="1085"/>
                      </w:tabs>
                      <w:spacing w:before="38"/>
                      <w:rPr>
                        <w:sz w:val="18"/>
                      </w:rPr>
                    </w:pPr>
                    <w:r>
                      <w:rPr>
                        <w:sz w:val="18"/>
                      </w:rPr>
                      <w:t>Nutzwert</w:t>
                    </w:r>
                    <w:r>
                      <w:rPr>
                        <w:spacing w:val="-6"/>
                        <w:sz w:val="18"/>
                      </w:rPr>
                      <w:t xml:space="preserve"> </w:t>
                    </w:r>
                    <w:r>
                      <w:rPr>
                        <w:sz w:val="18"/>
                      </w:rPr>
                      <w:t>für</w:t>
                    </w:r>
                    <w:r>
                      <w:rPr>
                        <w:spacing w:val="-3"/>
                        <w:sz w:val="18"/>
                      </w:rPr>
                      <w:t xml:space="preserve"> </w:t>
                    </w:r>
                    <w:r>
                      <w:rPr>
                        <w:sz w:val="18"/>
                      </w:rPr>
                      <w:t>die</w:t>
                    </w:r>
                    <w:r>
                      <w:rPr>
                        <w:spacing w:val="-3"/>
                        <w:sz w:val="18"/>
                      </w:rPr>
                      <w:t xml:space="preserve"> </w:t>
                    </w:r>
                    <w:proofErr w:type="spellStart"/>
                    <w:proofErr w:type="gramStart"/>
                    <w:r>
                      <w:rPr>
                        <w:sz w:val="18"/>
                      </w:rPr>
                      <w:t>Kund:innen</w:t>
                    </w:r>
                    <w:proofErr w:type="spellEnd"/>
                    <w:proofErr w:type="gramEnd"/>
                    <w:r>
                      <w:rPr>
                        <w:spacing w:val="-3"/>
                        <w:sz w:val="18"/>
                      </w:rPr>
                      <w:t xml:space="preserve"> </w:t>
                    </w:r>
                    <w:r>
                      <w:rPr>
                        <w:sz w:val="18"/>
                      </w:rPr>
                      <w:t>statt</w:t>
                    </w:r>
                    <w:r>
                      <w:rPr>
                        <w:spacing w:val="-3"/>
                        <w:sz w:val="18"/>
                      </w:rPr>
                      <w:t xml:space="preserve"> </w:t>
                    </w:r>
                    <w:r>
                      <w:rPr>
                        <w:spacing w:val="-2"/>
                        <w:sz w:val="18"/>
                      </w:rPr>
                      <w:t>Eigennutz,</w:t>
                    </w:r>
                  </w:p>
                  <w:p w14:paraId="4359D4E6" w14:textId="77777777" w:rsidR="00244A6A" w:rsidRDefault="00000000">
                    <w:pPr>
                      <w:numPr>
                        <w:ilvl w:val="0"/>
                        <w:numId w:val="35"/>
                      </w:numPr>
                      <w:tabs>
                        <w:tab w:val="left" w:pos="1085"/>
                      </w:tabs>
                      <w:spacing w:before="39"/>
                      <w:rPr>
                        <w:sz w:val="18"/>
                      </w:rPr>
                    </w:pPr>
                    <w:r>
                      <w:rPr>
                        <w:sz w:val="18"/>
                      </w:rPr>
                      <w:t>Multi-Kanal</w:t>
                    </w:r>
                    <w:r>
                      <w:rPr>
                        <w:spacing w:val="-6"/>
                        <w:sz w:val="18"/>
                      </w:rPr>
                      <w:t xml:space="preserve"> </w:t>
                    </w:r>
                    <w:proofErr w:type="gramStart"/>
                    <w:r>
                      <w:rPr>
                        <w:sz w:val="18"/>
                      </w:rPr>
                      <w:t>statt</w:t>
                    </w:r>
                    <w:r>
                      <w:rPr>
                        <w:spacing w:val="-6"/>
                        <w:sz w:val="18"/>
                      </w:rPr>
                      <w:t xml:space="preserve"> </w:t>
                    </w:r>
                    <w:r>
                      <w:rPr>
                        <w:sz w:val="18"/>
                      </w:rPr>
                      <w:t>Ein-</w:t>
                    </w:r>
                    <w:r>
                      <w:rPr>
                        <w:spacing w:val="-2"/>
                        <w:sz w:val="18"/>
                      </w:rPr>
                      <w:t>Kanal</w:t>
                    </w:r>
                    <w:proofErr w:type="gramEnd"/>
                    <w:r>
                      <w:rPr>
                        <w:spacing w:val="-2"/>
                        <w:sz w:val="18"/>
                      </w:rPr>
                      <w:t>,</w:t>
                    </w:r>
                  </w:p>
                  <w:p w14:paraId="68495278" w14:textId="77777777" w:rsidR="00244A6A" w:rsidRDefault="00000000">
                    <w:pPr>
                      <w:numPr>
                        <w:ilvl w:val="0"/>
                        <w:numId w:val="35"/>
                      </w:numPr>
                      <w:tabs>
                        <w:tab w:val="left" w:pos="1085"/>
                      </w:tabs>
                      <w:spacing w:before="39"/>
                      <w:rPr>
                        <w:sz w:val="18"/>
                      </w:rPr>
                    </w:pPr>
                    <w:r>
                      <w:rPr>
                        <w:sz w:val="18"/>
                      </w:rPr>
                      <w:t>Pull</w:t>
                    </w:r>
                    <w:r>
                      <w:rPr>
                        <w:spacing w:val="-8"/>
                        <w:sz w:val="18"/>
                      </w:rPr>
                      <w:t xml:space="preserve"> </w:t>
                    </w:r>
                    <w:r>
                      <w:rPr>
                        <w:sz w:val="18"/>
                      </w:rPr>
                      <w:t>statt</w:t>
                    </w:r>
                    <w:r>
                      <w:rPr>
                        <w:spacing w:val="-6"/>
                        <w:sz w:val="18"/>
                      </w:rPr>
                      <w:t xml:space="preserve"> </w:t>
                    </w:r>
                    <w:r>
                      <w:rPr>
                        <w:spacing w:val="-4"/>
                        <w:sz w:val="18"/>
                      </w:rPr>
                      <w:t>Push,</w:t>
                    </w:r>
                  </w:p>
                  <w:p w14:paraId="5FEDBA68" w14:textId="77777777" w:rsidR="00244A6A" w:rsidRDefault="00000000">
                    <w:pPr>
                      <w:numPr>
                        <w:ilvl w:val="0"/>
                        <w:numId w:val="35"/>
                      </w:numPr>
                      <w:tabs>
                        <w:tab w:val="left" w:pos="1085"/>
                      </w:tabs>
                      <w:spacing w:before="39"/>
                      <w:rPr>
                        <w:sz w:val="18"/>
                      </w:rPr>
                    </w:pPr>
                    <w:r>
                      <w:rPr>
                        <w:sz w:val="18"/>
                      </w:rPr>
                      <w:t>Dialog</w:t>
                    </w:r>
                    <w:r>
                      <w:rPr>
                        <w:spacing w:val="-10"/>
                        <w:sz w:val="18"/>
                      </w:rPr>
                      <w:t xml:space="preserve"> </w:t>
                    </w:r>
                    <w:r>
                      <w:rPr>
                        <w:sz w:val="18"/>
                      </w:rPr>
                      <w:t>statt</w:t>
                    </w:r>
                    <w:r>
                      <w:rPr>
                        <w:spacing w:val="-7"/>
                        <w:sz w:val="18"/>
                      </w:rPr>
                      <w:t xml:space="preserve"> </w:t>
                    </w:r>
                    <w:r>
                      <w:rPr>
                        <w:sz w:val="18"/>
                      </w:rPr>
                      <w:t>Einweg-</w:t>
                    </w:r>
                    <w:r>
                      <w:rPr>
                        <w:spacing w:val="-4"/>
                        <w:sz w:val="18"/>
                      </w:rPr>
                      <w:t>Info,</w:t>
                    </w:r>
                  </w:p>
                  <w:p w14:paraId="3E150870" w14:textId="77777777" w:rsidR="00244A6A" w:rsidRDefault="00000000">
                    <w:pPr>
                      <w:numPr>
                        <w:ilvl w:val="0"/>
                        <w:numId w:val="35"/>
                      </w:numPr>
                      <w:tabs>
                        <w:tab w:val="left" w:pos="1085"/>
                      </w:tabs>
                      <w:spacing w:before="38"/>
                      <w:rPr>
                        <w:sz w:val="18"/>
                      </w:rPr>
                    </w:pPr>
                    <w:proofErr w:type="spellStart"/>
                    <w:proofErr w:type="gramStart"/>
                    <w:r>
                      <w:rPr>
                        <w:sz w:val="18"/>
                      </w:rPr>
                      <w:t>Neukund:innen</w:t>
                    </w:r>
                    <w:proofErr w:type="spellEnd"/>
                    <w:proofErr w:type="gramEnd"/>
                    <w:r>
                      <w:rPr>
                        <w:spacing w:val="-4"/>
                        <w:sz w:val="18"/>
                      </w:rPr>
                      <w:t xml:space="preserve"> </w:t>
                    </w:r>
                    <w:r>
                      <w:rPr>
                        <w:sz w:val="18"/>
                      </w:rPr>
                      <w:t>durch</w:t>
                    </w:r>
                    <w:r>
                      <w:rPr>
                        <w:spacing w:val="-4"/>
                        <w:sz w:val="18"/>
                      </w:rPr>
                      <w:t xml:space="preserve"> </w:t>
                    </w:r>
                    <w:r>
                      <w:rPr>
                        <w:sz w:val="18"/>
                      </w:rPr>
                      <w:t>Suchmaschinen</w:t>
                    </w:r>
                    <w:r>
                      <w:rPr>
                        <w:spacing w:val="-3"/>
                        <w:sz w:val="18"/>
                      </w:rPr>
                      <w:t xml:space="preserve"> </w:t>
                    </w:r>
                    <w:r>
                      <w:rPr>
                        <w:sz w:val="18"/>
                      </w:rPr>
                      <w:t>und</w:t>
                    </w:r>
                    <w:r>
                      <w:rPr>
                        <w:spacing w:val="-4"/>
                        <w:sz w:val="18"/>
                      </w:rPr>
                      <w:t xml:space="preserve"> </w:t>
                    </w:r>
                    <w:proofErr w:type="spellStart"/>
                    <w:r>
                      <w:rPr>
                        <w:sz w:val="18"/>
                      </w:rPr>
                      <w:t>Social</w:t>
                    </w:r>
                    <w:proofErr w:type="spellEnd"/>
                    <w:r>
                      <w:rPr>
                        <w:spacing w:val="-3"/>
                        <w:sz w:val="18"/>
                      </w:rPr>
                      <w:t xml:space="preserve"> </w:t>
                    </w:r>
                    <w:r>
                      <w:rPr>
                        <w:sz w:val="18"/>
                      </w:rPr>
                      <w:t>statt</w:t>
                    </w:r>
                    <w:r>
                      <w:rPr>
                        <w:spacing w:val="-4"/>
                        <w:sz w:val="18"/>
                      </w:rPr>
                      <w:t xml:space="preserve"> </w:t>
                    </w:r>
                    <w:r>
                      <w:rPr>
                        <w:sz w:val="18"/>
                      </w:rPr>
                      <w:t>Paid</w:t>
                    </w:r>
                    <w:r>
                      <w:rPr>
                        <w:spacing w:val="-3"/>
                        <w:sz w:val="18"/>
                      </w:rPr>
                      <w:t xml:space="preserve"> </w:t>
                    </w:r>
                    <w:r>
                      <w:rPr>
                        <w:spacing w:val="-2"/>
                        <w:sz w:val="18"/>
                      </w:rPr>
                      <w:t>Media,</w:t>
                    </w:r>
                  </w:p>
                  <w:p w14:paraId="47F196AA" w14:textId="77777777" w:rsidR="00244A6A" w:rsidRDefault="00000000">
                    <w:pPr>
                      <w:numPr>
                        <w:ilvl w:val="0"/>
                        <w:numId w:val="35"/>
                      </w:numPr>
                      <w:tabs>
                        <w:tab w:val="left" w:pos="1085"/>
                      </w:tabs>
                      <w:spacing w:before="39"/>
                      <w:rPr>
                        <w:sz w:val="18"/>
                      </w:rPr>
                    </w:pPr>
                    <w:r>
                      <w:rPr>
                        <w:sz w:val="18"/>
                      </w:rPr>
                      <w:t>zurückhaltende</w:t>
                    </w:r>
                    <w:r>
                      <w:rPr>
                        <w:spacing w:val="-7"/>
                        <w:sz w:val="18"/>
                      </w:rPr>
                      <w:t xml:space="preserve"> </w:t>
                    </w:r>
                    <w:r>
                      <w:rPr>
                        <w:sz w:val="18"/>
                      </w:rPr>
                      <w:t>und</w:t>
                    </w:r>
                    <w:r>
                      <w:rPr>
                        <w:spacing w:val="-7"/>
                        <w:sz w:val="18"/>
                      </w:rPr>
                      <w:t xml:space="preserve"> </w:t>
                    </w:r>
                    <w:r>
                      <w:rPr>
                        <w:sz w:val="18"/>
                      </w:rPr>
                      <w:t>indirekte</w:t>
                    </w:r>
                    <w:r>
                      <w:rPr>
                        <w:spacing w:val="-7"/>
                        <w:sz w:val="18"/>
                      </w:rPr>
                      <w:t xml:space="preserve"> </w:t>
                    </w:r>
                    <w:r>
                      <w:rPr>
                        <w:sz w:val="18"/>
                      </w:rPr>
                      <w:t>statt</w:t>
                    </w:r>
                    <w:r>
                      <w:rPr>
                        <w:spacing w:val="-7"/>
                        <w:sz w:val="18"/>
                      </w:rPr>
                      <w:t xml:space="preserve"> </w:t>
                    </w:r>
                    <w:r>
                      <w:rPr>
                        <w:sz w:val="18"/>
                      </w:rPr>
                      <w:t>direkte</w:t>
                    </w:r>
                    <w:r>
                      <w:rPr>
                        <w:spacing w:val="-7"/>
                        <w:sz w:val="18"/>
                      </w:rPr>
                      <w:t xml:space="preserve"> </w:t>
                    </w:r>
                    <w:r>
                      <w:rPr>
                        <w:spacing w:val="-2"/>
                        <w:sz w:val="18"/>
                      </w:rPr>
                      <w:t>Verkaufsintention,</w:t>
                    </w:r>
                  </w:p>
                  <w:p w14:paraId="1A2DD9C4" w14:textId="77777777" w:rsidR="00244A6A" w:rsidRDefault="00000000">
                    <w:pPr>
                      <w:numPr>
                        <w:ilvl w:val="0"/>
                        <w:numId w:val="35"/>
                      </w:numPr>
                      <w:tabs>
                        <w:tab w:val="left" w:pos="1085"/>
                      </w:tabs>
                      <w:spacing w:before="39"/>
                      <w:rPr>
                        <w:sz w:val="18"/>
                      </w:rPr>
                    </w:pPr>
                    <w:r>
                      <w:rPr>
                        <w:sz w:val="18"/>
                      </w:rPr>
                      <w:t>soziale</w:t>
                    </w:r>
                    <w:r>
                      <w:rPr>
                        <w:spacing w:val="-6"/>
                        <w:sz w:val="18"/>
                      </w:rPr>
                      <w:t xml:space="preserve"> </w:t>
                    </w:r>
                    <w:r>
                      <w:rPr>
                        <w:sz w:val="18"/>
                      </w:rPr>
                      <w:t>Vernetzung</w:t>
                    </w:r>
                    <w:r>
                      <w:rPr>
                        <w:spacing w:val="-6"/>
                        <w:sz w:val="18"/>
                      </w:rPr>
                      <w:t xml:space="preserve"> </w:t>
                    </w:r>
                    <w:r>
                      <w:rPr>
                        <w:sz w:val="18"/>
                      </w:rPr>
                      <w:t>und</w:t>
                    </w:r>
                    <w:r>
                      <w:rPr>
                        <w:spacing w:val="-6"/>
                        <w:sz w:val="18"/>
                      </w:rPr>
                      <w:t xml:space="preserve"> </w:t>
                    </w:r>
                    <w:r>
                      <w:rPr>
                        <w:sz w:val="18"/>
                      </w:rPr>
                      <w:t>Interaktion</w:t>
                    </w:r>
                    <w:r>
                      <w:rPr>
                        <w:spacing w:val="-6"/>
                        <w:sz w:val="18"/>
                      </w:rPr>
                      <w:t xml:space="preserve"> </w:t>
                    </w:r>
                    <w:r>
                      <w:rPr>
                        <w:sz w:val="18"/>
                      </w:rPr>
                      <w:t>statt</w:t>
                    </w:r>
                    <w:r>
                      <w:rPr>
                        <w:spacing w:val="-6"/>
                        <w:sz w:val="18"/>
                      </w:rPr>
                      <w:t xml:space="preserve"> </w:t>
                    </w:r>
                    <w:r>
                      <w:rPr>
                        <w:sz w:val="18"/>
                      </w:rPr>
                      <w:t>reiner</w:t>
                    </w:r>
                    <w:r>
                      <w:rPr>
                        <w:spacing w:val="-5"/>
                        <w:sz w:val="18"/>
                      </w:rPr>
                      <w:t xml:space="preserve"> </w:t>
                    </w:r>
                    <w:r>
                      <w:rPr>
                        <w:b/>
                        <w:spacing w:val="-2"/>
                        <w:sz w:val="18"/>
                      </w:rPr>
                      <w:t>Distribution</w:t>
                    </w:r>
                    <w:r>
                      <w:rPr>
                        <w:spacing w:val="-2"/>
                        <w:sz w:val="18"/>
                      </w:rPr>
                      <w:t>.</w:t>
                    </w:r>
                  </w:p>
                </w:txbxContent>
              </v:textbox>
            </v:shape>
            <w10:wrap anchorx="page"/>
          </v:group>
        </w:pict>
      </w:r>
      <w:r>
        <w:t>Natürlich</w:t>
      </w:r>
      <w:r>
        <w:rPr>
          <w:spacing w:val="-5"/>
        </w:rPr>
        <w:t xml:space="preserve"> </w:t>
      </w:r>
      <w:r>
        <w:t>gibt</w:t>
      </w:r>
      <w:r>
        <w:rPr>
          <w:spacing w:val="-5"/>
        </w:rPr>
        <w:t xml:space="preserve"> </w:t>
      </w:r>
      <w:r>
        <w:t>es</w:t>
      </w:r>
      <w:r>
        <w:rPr>
          <w:spacing w:val="-5"/>
        </w:rPr>
        <w:t xml:space="preserve"> </w:t>
      </w:r>
      <w:r>
        <w:t>nie</w:t>
      </w:r>
      <w:r>
        <w:rPr>
          <w:spacing w:val="-5"/>
        </w:rPr>
        <w:t xml:space="preserve"> </w:t>
      </w:r>
      <w:r>
        <w:t>nur</w:t>
      </w:r>
      <w:r>
        <w:rPr>
          <w:spacing w:val="-5"/>
        </w:rPr>
        <w:t xml:space="preserve"> </w:t>
      </w:r>
      <w:r>
        <w:t>schwarz</w:t>
      </w:r>
      <w:r>
        <w:rPr>
          <w:spacing w:val="-5"/>
        </w:rPr>
        <w:t xml:space="preserve"> </w:t>
      </w:r>
      <w:r>
        <w:t>oder</w:t>
      </w:r>
      <w:r>
        <w:rPr>
          <w:spacing w:val="-5"/>
        </w:rPr>
        <w:t xml:space="preserve"> </w:t>
      </w:r>
      <w:r>
        <w:t>weiß.</w:t>
      </w:r>
      <w:r>
        <w:rPr>
          <w:spacing w:val="-5"/>
        </w:rPr>
        <w:t xml:space="preserve"> </w:t>
      </w:r>
      <w:r>
        <w:t>Je</w:t>
      </w:r>
      <w:r>
        <w:rPr>
          <w:spacing w:val="-5"/>
        </w:rPr>
        <w:t xml:space="preserve"> </w:t>
      </w:r>
      <w:r>
        <w:t>nach</w:t>
      </w:r>
      <w:r>
        <w:rPr>
          <w:spacing w:val="-5"/>
        </w:rPr>
        <w:t xml:space="preserve"> </w:t>
      </w:r>
      <w:r>
        <w:t>Zielsetzung</w:t>
      </w:r>
      <w:r>
        <w:rPr>
          <w:spacing w:val="-5"/>
        </w:rPr>
        <w:t xml:space="preserve"> </w:t>
      </w:r>
      <w:r>
        <w:t>und</w:t>
      </w:r>
      <w:r>
        <w:rPr>
          <w:spacing w:val="-5"/>
        </w:rPr>
        <w:t xml:space="preserve"> </w:t>
      </w:r>
      <w:r>
        <w:t>Ausgangssituation</w:t>
      </w:r>
      <w:r>
        <w:rPr>
          <w:spacing w:val="-5"/>
        </w:rPr>
        <w:t xml:space="preserve"> </w:t>
      </w:r>
      <w:r>
        <w:t>ist</w:t>
      </w:r>
      <w:r>
        <w:rPr>
          <w:spacing w:val="40"/>
        </w:rPr>
        <w:t xml:space="preserve"> </w:t>
      </w:r>
      <w:r>
        <w:t xml:space="preserve">es sinnvoll, gewisse Maßnahmen der klassischen Werbung zu adaptieren und in die </w:t>
      </w:r>
      <w:proofErr w:type="spellStart"/>
      <w:r>
        <w:t>indivi</w:t>
      </w:r>
      <w:proofErr w:type="spellEnd"/>
      <w:r>
        <w:t>-</w:t>
      </w:r>
      <w:r>
        <w:rPr>
          <w:spacing w:val="40"/>
        </w:rPr>
        <w:t xml:space="preserve"> </w:t>
      </w:r>
      <w:proofErr w:type="spellStart"/>
      <w:r>
        <w:t>duelle</w:t>
      </w:r>
      <w:proofErr w:type="spellEnd"/>
      <w:r>
        <w:t xml:space="preserve"> Content-Strategie zu integrieren. Ein Start-up, das in sehr kurzer Zeit hohe Reich-</w:t>
      </w:r>
      <w:r>
        <w:rPr>
          <w:spacing w:val="40"/>
        </w:rPr>
        <w:t xml:space="preserve"> </w:t>
      </w:r>
      <w:r>
        <w:t>weiten erzielen möchte, könnte bspw. auf kurze Sicht mithilfe von bezahlter Werbung</w:t>
      </w:r>
      <w:r>
        <w:rPr>
          <w:spacing w:val="40"/>
        </w:rPr>
        <w:t xml:space="preserve"> </w:t>
      </w:r>
      <w:r>
        <w:t xml:space="preserve">deutlich schneller eine größere Bekanntheit erreichen (von Hirschfeld und </w:t>
      </w:r>
      <w:proofErr w:type="spellStart"/>
      <w:r>
        <w:t>Josche</w:t>
      </w:r>
      <w:proofErr w:type="spellEnd"/>
      <w:r>
        <w:t>, 2018,</w:t>
      </w:r>
      <w:r>
        <w:rPr>
          <w:spacing w:val="40"/>
        </w:rPr>
        <w:t xml:space="preserve"> </w:t>
      </w:r>
      <w:r>
        <w:t>S. 4–5). Bei der Distribution muss demnach keine strikte Grenze zwischen dem „</w:t>
      </w:r>
      <w:proofErr w:type="spellStart"/>
      <w:r>
        <w:t>klassi</w:t>
      </w:r>
      <w:proofErr w:type="spellEnd"/>
      <w:r>
        <w:t>-</w:t>
      </w:r>
      <w:r>
        <w:rPr>
          <w:spacing w:val="40"/>
        </w:rPr>
        <w:t xml:space="preserve"> </w:t>
      </w:r>
      <w:proofErr w:type="spellStart"/>
      <w:r>
        <w:t>schen</w:t>
      </w:r>
      <w:proofErr w:type="spellEnd"/>
      <w:r>
        <w:t>“ und „neuen“ Marketing gezogen werden – die Wahrheit liegt häufig in der Mitte</w:t>
      </w:r>
      <w:r>
        <w:rPr>
          <w:spacing w:val="40"/>
        </w:rPr>
        <w:t xml:space="preserve"> </w:t>
      </w:r>
      <w:r>
        <w:t>und erweitert den Horizont an Möglichkeiten.</w:t>
      </w:r>
    </w:p>
    <w:p w14:paraId="7CB45EBE" w14:textId="77777777" w:rsidR="00244A6A" w:rsidRDefault="00000000">
      <w:pPr>
        <w:spacing w:before="5"/>
        <w:rPr>
          <w:sz w:val="21"/>
        </w:rPr>
      </w:pPr>
      <w:r>
        <w:br w:type="column"/>
      </w:r>
    </w:p>
    <w:p w14:paraId="2EA3A96B" w14:textId="77777777" w:rsidR="00244A6A" w:rsidRDefault="00000000">
      <w:pPr>
        <w:spacing w:before="1" w:line="228" w:lineRule="auto"/>
        <w:ind w:left="323" w:hanging="105"/>
        <w:rPr>
          <w:sz w:val="16"/>
        </w:rPr>
      </w:pPr>
      <w:r>
        <w:rPr>
          <w:b/>
          <w:spacing w:val="-2"/>
          <w:sz w:val="16"/>
        </w:rPr>
        <w:t>Content-Distribution</w:t>
      </w:r>
      <w:r>
        <w:rPr>
          <w:b/>
          <w:spacing w:val="40"/>
          <w:sz w:val="16"/>
        </w:rPr>
        <w:t xml:space="preserve"> </w:t>
      </w:r>
      <w:r>
        <w:rPr>
          <w:sz w:val="16"/>
        </w:rPr>
        <w:t>Hiermit</w:t>
      </w:r>
      <w:r>
        <w:rPr>
          <w:spacing w:val="-8"/>
          <w:sz w:val="16"/>
        </w:rPr>
        <w:t xml:space="preserve"> </w:t>
      </w:r>
      <w:r>
        <w:rPr>
          <w:sz w:val="16"/>
        </w:rPr>
        <w:t>wird</w:t>
      </w:r>
      <w:r>
        <w:rPr>
          <w:spacing w:val="-8"/>
          <w:sz w:val="16"/>
        </w:rPr>
        <w:t xml:space="preserve"> </w:t>
      </w:r>
      <w:r>
        <w:rPr>
          <w:sz w:val="16"/>
        </w:rPr>
        <w:t>die</w:t>
      </w:r>
      <w:r>
        <w:rPr>
          <w:spacing w:val="-8"/>
          <w:sz w:val="16"/>
        </w:rPr>
        <w:t xml:space="preserve"> </w:t>
      </w:r>
      <w:proofErr w:type="spellStart"/>
      <w:r>
        <w:rPr>
          <w:sz w:val="16"/>
        </w:rPr>
        <w:t>Verbrei</w:t>
      </w:r>
      <w:proofErr w:type="spellEnd"/>
      <w:r>
        <w:rPr>
          <w:sz w:val="16"/>
        </w:rPr>
        <w:t>-</w:t>
      </w:r>
      <w:r>
        <w:rPr>
          <w:spacing w:val="40"/>
          <w:sz w:val="16"/>
        </w:rPr>
        <w:t xml:space="preserve"> </w:t>
      </w:r>
      <w:proofErr w:type="spellStart"/>
      <w:r>
        <w:rPr>
          <w:sz w:val="16"/>
        </w:rPr>
        <w:t>tung</w:t>
      </w:r>
      <w:proofErr w:type="spellEnd"/>
      <w:r>
        <w:rPr>
          <w:sz w:val="16"/>
        </w:rPr>
        <w:t xml:space="preserve"> von Inhalten </w:t>
      </w:r>
      <w:proofErr w:type="spellStart"/>
      <w:r>
        <w:rPr>
          <w:sz w:val="16"/>
        </w:rPr>
        <w:t>ver</w:t>
      </w:r>
      <w:proofErr w:type="spellEnd"/>
      <w:r>
        <w:rPr>
          <w:sz w:val="16"/>
        </w:rPr>
        <w:t>-</w:t>
      </w:r>
      <w:r>
        <w:rPr>
          <w:spacing w:val="40"/>
          <w:sz w:val="16"/>
        </w:rPr>
        <w:t xml:space="preserve"> </w:t>
      </w:r>
      <w:r>
        <w:rPr>
          <w:spacing w:val="-2"/>
          <w:sz w:val="16"/>
        </w:rPr>
        <w:t>standen.</w:t>
      </w:r>
    </w:p>
    <w:p w14:paraId="57A7343A"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448B846A" w14:textId="77777777" w:rsidR="00244A6A" w:rsidRDefault="00000000">
      <w:pPr>
        <w:pStyle w:val="berschrift4"/>
        <w:spacing w:before="70"/>
        <w:jc w:val="both"/>
      </w:pPr>
      <w:r>
        <w:rPr>
          <w:spacing w:val="-2"/>
        </w:rPr>
        <w:lastRenderedPageBreak/>
        <w:t>Der</w:t>
      </w:r>
      <w:r>
        <w:rPr>
          <w:spacing w:val="20"/>
        </w:rPr>
        <w:t xml:space="preserve"> </w:t>
      </w:r>
      <w:r>
        <w:rPr>
          <w:spacing w:val="-2"/>
        </w:rPr>
        <w:t>Content-Marketing-Prozess</w:t>
      </w:r>
    </w:p>
    <w:p w14:paraId="3763AD33" w14:textId="77777777" w:rsidR="00244A6A" w:rsidRDefault="00244A6A">
      <w:pPr>
        <w:pStyle w:val="Textkrper"/>
        <w:spacing w:before="2"/>
        <w:rPr>
          <w:b/>
          <w:sz w:val="22"/>
        </w:rPr>
      </w:pPr>
    </w:p>
    <w:p w14:paraId="05F85D70" w14:textId="23D59062" w:rsidR="00244A6A" w:rsidRDefault="00000000">
      <w:pPr>
        <w:pStyle w:val="Textkrper"/>
        <w:spacing w:line="247" w:lineRule="auto"/>
        <w:ind w:left="2205" w:right="976" w:hanging="1"/>
        <w:jc w:val="both"/>
      </w:pPr>
      <w:r>
        <w:t xml:space="preserve">Schnell wird klar, Content Marketing ist weitaus </w:t>
      </w:r>
      <w:proofErr w:type="gramStart"/>
      <w:r>
        <w:t>mehr,</w:t>
      </w:r>
      <w:proofErr w:type="gramEnd"/>
      <w:r>
        <w:t xml:space="preserve"> als die reine Verfassung und Distribution</w:t>
      </w:r>
      <w:r>
        <w:rPr>
          <w:spacing w:val="-3"/>
        </w:rPr>
        <w:t xml:space="preserve"> </w:t>
      </w:r>
      <w:r>
        <w:t>redaktioneller</w:t>
      </w:r>
      <w:r>
        <w:rPr>
          <w:spacing w:val="-3"/>
        </w:rPr>
        <w:t xml:space="preserve"> </w:t>
      </w:r>
      <w:r>
        <w:t>Inhalte.</w:t>
      </w:r>
      <w:r>
        <w:rPr>
          <w:spacing w:val="-3"/>
        </w:rPr>
        <w:t xml:space="preserve"> </w:t>
      </w:r>
      <w:r>
        <w:t>Wer</w:t>
      </w:r>
      <w:r>
        <w:rPr>
          <w:spacing w:val="-3"/>
        </w:rPr>
        <w:t xml:space="preserve"> </w:t>
      </w:r>
      <w:r>
        <w:t>erfolgreich</w:t>
      </w:r>
      <w:r>
        <w:rPr>
          <w:spacing w:val="-3"/>
        </w:rPr>
        <w:t xml:space="preserve"> </w:t>
      </w:r>
      <w:r>
        <w:t>sein</w:t>
      </w:r>
      <w:r>
        <w:rPr>
          <w:spacing w:val="-3"/>
        </w:rPr>
        <w:t xml:space="preserve"> </w:t>
      </w:r>
      <w:r>
        <w:t>möchte,</w:t>
      </w:r>
      <w:r>
        <w:rPr>
          <w:spacing w:val="-3"/>
        </w:rPr>
        <w:t xml:space="preserve"> </w:t>
      </w:r>
      <w:r>
        <w:t>benötigt</w:t>
      </w:r>
      <w:r>
        <w:rPr>
          <w:spacing w:val="-3"/>
        </w:rPr>
        <w:t xml:space="preserve"> </w:t>
      </w:r>
      <w:r>
        <w:t>eine</w:t>
      </w:r>
      <w:r>
        <w:rPr>
          <w:spacing w:val="-3"/>
        </w:rPr>
        <w:t xml:space="preserve"> </w:t>
      </w:r>
      <w:r>
        <w:t>Strategie</w:t>
      </w:r>
      <w:r>
        <w:rPr>
          <w:spacing w:val="-3"/>
        </w:rPr>
        <w:t xml:space="preserve"> </w:t>
      </w:r>
      <w:r>
        <w:t>und</w:t>
      </w:r>
      <w:r>
        <w:rPr>
          <w:spacing w:val="-3"/>
        </w:rPr>
        <w:t xml:space="preserve"> </w:t>
      </w:r>
      <w:r>
        <w:t>ein</w:t>
      </w:r>
      <w:r>
        <w:rPr>
          <w:spacing w:val="40"/>
        </w:rPr>
        <w:t xml:space="preserve"> </w:t>
      </w:r>
      <w:r>
        <w:t>Konzept. Aus diesem Grund liegt dem erfolgreichen Content-Marketing ein fünfstufiger</w:t>
      </w:r>
      <w:r>
        <w:rPr>
          <w:spacing w:val="40"/>
        </w:rPr>
        <w:t xml:space="preserve"> </w:t>
      </w:r>
      <w:r>
        <w:t>Prozess</w:t>
      </w:r>
      <w:r>
        <w:rPr>
          <w:spacing w:val="-7"/>
        </w:rPr>
        <w:t xml:space="preserve"> </w:t>
      </w:r>
      <w:r>
        <w:t>zugrunde,</w:t>
      </w:r>
      <w:r>
        <w:rPr>
          <w:spacing w:val="-7"/>
        </w:rPr>
        <w:t xml:space="preserve"> </w:t>
      </w:r>
      <w:r>
        <w:t>der</w:t>
      </w:r>
      <w:r>
        <w:rPr>
          <w:spacing w:val="-7"/>
        </w:rPr>
        <w:t xml:space="preserve"> </w:t>
      </w:r>
      <w:r>
        <w:t>dazu</w:t>
      </w:r>
      <w:r>
        <w:rPr>
          <w:spacing w:val="-7"/>
        </w:rPr>
        <w:t xml:space="preserve"> </w:t>
      </w:r>
      <w:r>
        <w:t>beiträgt,</w:t>
      </w:r>
      <w:r>
        <w:rPr>
          <w:spacing w:val="-7"/>
        </w:rPr>
        <w:t xml:space="preserve"> </w:t>
      </w:r>
      <w:r>
        <w:t>Entscheidungen</w:t>
      </w:r>
      <w:r>
        <w:rPr>
          <w:spacing w:val="-7"/>
        </w:rPr>
        <w:t xml:space="preserve"> </w:t>
      </w:r>
      <w:r>
        <w:t>zu</w:t>
      </w:r>
      <w:r>
        <w:rPr>
          <w:spacing w:val="-7"/>
        </w:rPr>
        <w:t xml:space="preserve"> </w:t>
      </w:r>
      <w:r>
        <w:t>erleichtern,</w:t>
      </w:r>
      <w:r>
        <w:rPr>
          <w:spacing w:val="-7"/>
        </w:rPr>
        <w:t xml:space="preserve"> </w:t>
      </w:r>
      <w:r>
        <w:t>Ressourcen</w:t>
      </w:r>
      <w:r>
        <w:rPr>
          <w:spacing w:val="-7"/>
        </w:rPr>
        <w:t xml:space="preserve"> </w:t>
      </w:r>
      <w:r>
        <w:t>zu</w:t>
      </w:r>
      <w:r>
        <w:rPr>
          <w:spacing w:val="-7"/>
        </w:rPr>
        <w:t xml:space="preserve"> </w:t>
      </w:r>
      <w:r>
        <w:t>sparen</w:t>
      </w:r>
      <w:r>
        <w:rPr>
          <w:spacing w:val="40"/>
        </w:rPr>
        <w:t xml:space="preserve"> </w:t>
      </w:r>
      <w:r>
        <w:t>und Fehlinvestitionen zu vermeiden – in anderen Worten: erfolgreicher und effizienter in</w:t>
      </w:r>
      <w:r>
        <w:rPr>
          <w:spacing w:val="40"/>
        </w:rPr>
        <w:t xml:space="preserve"> </w:t>
      </w:r>
      <w:r>
        <w:t>der Erreichung gesetzter Ziele zu sein, wie es dem Performance Marketing innewohnt</w:t>
      </w:r>
      <w:r>
        <w:rPr>
          <w:spacing w:val="40"/>
        </w:rPr>
        <w:t xml:space="preserve"> </w:t>
      </w:r>
      <w:r>
        <w:t xml:space="preserve">(Heinrich, 2020, S. 71; von Hirschfeld und </w:t>
      </w:r>
      <w:proofErr w:type="spellStart"/>
      <w:r>
        <w:t>Josche</w:t>
      </w:r>
      <w:proofErr w:type="spellEnd"/>
      <w:r>
        <w:t>, 2018, S. 15).</w:t>
      </w:r>
    </w:p>
    <w:p w14:paraId="24255859" w14:textId="77777777" w:rsidR="00244A6A" w:rsidRDefault="00244A6A">
      <w:pPr>
        <w:pStyle w:val="Textkrper"/>
        <w:spacing w:before="3"/>
        <w:rPr>
          <w:sz w:val="21"/>
        </w:rPr>
      </w:pPr>
    </w:p>
    <w:p w14:paraId="47BB0CD2" w14:textId="12B224DF" w:rsidR="00244A6A" w:rsidRDefault="00000000">
      <w:pPr>
        <w:pStyle w:val="Listenabsatz"/>
        <w:numPr>
          <w:ilvl w:val="0"/>
          <w:numId w:val="34"/>
        </w:numPr>
        <w:tabs>
          <w:tab w:val="left" w:pos="2561"/>
        </w:tabs>
        <w:spacing w:before="0" w:line="247" w:lineRule="auto"/>
        <w:ind w:right="977"/>
        <w:jc w:val="both"/>
        <w:rPr>
          <w:sz w:val="20"/>
        </w:rPr>
      </w:pPr>
      <w:r>
        <w:rPr>
          <w:sz w:val="20"/>
        </w:rPr>
        <w:t xml:space="preserve">Alles beginnt mit der </w:t>
      </w:r>
      <w:r>
        <w:rPr>
          <w:b/>
          <w:sz w:val="20"/>
        </w:rPr>
        <w:t xml:space="preserve">Analysephase </w:t>
      </w:r>
      <w:r>
        <w:rPr>
          <w:sz w:val="20"/>
        </w:rPr>
        <w:t>des Status Quo. Zunächst sollte sowohl die Ziel-</w:t>
      </w:r>
      <w:r>
        <w:rPr>
          <w:spacing w:val="40"/>
          <w:sz w:val="20"/>
        </w:rPr>
        <w:t xml:space="preserve"> </w:t>
      </w:r>
      <w:r>
        <w:rPr>
          <w:sz w:val="20"/>
        </w:rPr>
        <w:t>gruppe</w:t>
      </w:r>
      <w:r>
        <w:rPr>
          <w:spacing w:val="-4"/>
          <w:sz w:val="20"/>
        </w:rPr>
        <w:t xml:space="preserve"> </w:t>
      </w:r>
      <w:r>
        <w:rPr>
          <w:sz w:val="20"/>
        </w:rPr>
        <w:t>des</w:t>
      </w:r>
      <w:r>
        <w:rPr>
          <w:spacing w:val="-4"/>
          <w:sz w:val="20"/>
        </w:rPr>
        <w:t xml:space="preserve"> </w:t>
      </w:r>
      <w:r>
        <w:rPr>
          <w:sz w:val="20"/>
        </w:rPr>
        <w:t>Contents</w:t>
      </w:r>
      <w:r>
        <w:rPr>
          <w:spacing w:val="-4"/>
          <w:sz w:val="20"/>
        </w:rPr>
        <w:t xml:space="preserve"> </w:t>
      </w:r>
      <w:r>
        <w:rPr>
          <w:sz w:val="20"/>
        </w:rPr>
        <w:t>als</w:t>
      </w:r>
      <w:r>
        <w:rPr>
          <w:spacing w:val="-4"/>
          <w:sz w:val="20"/>
        </w:rPr>
        <w:t xml:space="preserve"> </w:t>
      </w:r>
      <w:r>
        <w:rPr>
          <w:sz w:val="20"/>
        </w:rPr>
        <w:t>auch</w:t>
      </w:r>
      <w:r>
        <w:rPr>
          <w:spacing w:val="-4"/>
          <w:sz w:val="20"/>
        </w:rPr>
        <w:t xml:space="preserve"> </w:t>
      </w:r>
      <w:r>
        <w:rPr>
          <w:sz w:val="20"/>
        </w:rPr>
        <w:t>die</w:t>
      </w:r>
      <w:r>
        <w:rPr>
          <w:spacing w:val="-4"/>
          <w:sz w:val="20"/>
        </w:rPr>
        <w:t xml:space="preserve"> </w:t>
      </w:r>
      <w:r>
        <w:rPr>
          <w:sz w:val="20"/>
        </w:rPr>
        <w:t>Ziele</w:t>
      </w:r>
      <w:r>
        <w:rPr>
          <w:spacing w:val="-4"/>
          <w:sz w:val="20"/>
        </w:rPr>
        <w:t xml:space="preserve"> </w:t>
      </w:r>
      <w:r>
        <w:rPr>
          <w:sz w:val="20"/>
        </w:rPr>
        <w:t>bzw.</w:t>
      </w:r>
      <w:r>
        <w:rPr>
          <w:spacing w:val="-4"/>
          <w:sz w:val="20"/>
        </w:rPr>
        <w:t xml:space="preserve"> </w:t>
      </w:r>
      <w:r>
        <w:rPr>
          <w:sz w:val="20"/>
        </w:rPr>
        <w:t>der</w:t>
      </w:r>
      <w:r>
        <w:rPr>
          <w:spacing w:val="-4"/>
          <w:sz w:val="20"/>
        </w:rPr>
        <w:t xml:space="preserve"> </w:t>
      </w:r>
      <w:r>
        <w:rPr>
          <w:sz w:val="20"/>
        </w:rPr>
        <w:t>Sinn</w:t>
      </w:r>
      <w:r>
        <w:rPr>
          <w:spacing w:val="-4"/>
          <w:sz w:val="20"/>
        </w:rPr>
        <w:t xml:space="preserve"> </w:t>
      </w:r>
      <w:r>
        <w:rPr>
          <w:sz w:val="20"/>
        </w:rPr>
        <w:t>des</w:t>
      </w:r>
      <w:r>
        <w:rPr>
          <w:spacing w:val="-4"/>
          <w:sz w:val="20"/>
        </w:rPr>
        <w:t xml:space="preserve"> </w:t>
      </w:r>
      <w:r>
        <w:rPr>
          <w:sz w:val="20"/>
        </w:rPr>
        <w:t>Content</w:t>
      </w:r>
      <w:r>
        <w:rPr>
          <w:spacing w:val="-4"/>
          <w:sz w:val="20"/>
        </w:rPr>
        <w:t xml:space="preserve"> </w:t>
      </w:r>
      <w:r>
        <w:rPr>
          <w:sz w:val="20"/>
        </w:rPr>
        <w:t>Marketings</w:t>
      </w:r>
      <w:r>
        <w:rPr>
          <w:spacing w:val="-4"/>
          <w:sz w:val="20"/>
        </w:rPr>
        <w:t xml:space="preserve"> </w:t>
      </w:r>
      <w:r>
        <w:rPr>
          <w:sz w:val="20"/>
        </w:rPr>
        <w:t>klar</w:t>
      </w:r>
      <w:r>
        <w:rPr>
          <w:spacing w:val="-4"/>
          <w:sz w:val="20"/>
        </w:rPr>
        <w:t xml:space="preserve"> </w:t>
      </w:r>
      <w:r>
        <w:rPr>
          <w:sz w:val="20"/>
        </w:rPr>
        <w:t>definiert</w:t>
      </w:r>
      <w:r>
        <w:rPr>
          <w:spacing w:val="-1"/>
          <w:sz w:val="20"/>
        </w:rPr>
        <w:t xml:space="preserve"> </w:t>
      </w:r>
      <w:r>
        <w:rPr>
          <w:sz w:val="20"/>
        </w:rPr>
        <w:t>werden.</w:t>
      </w:r>
      <w:r>
        <w:rPr>
          <w:spacing w:val="-1"/>
          <w:sz w:val="20"/>
        </w:rPr>
        <w:t xml:space="preserve"> </w:t>
      </w:r>
      <w:r>
        <w:rPr>
          <w:sz w:val="20"/>
        </w:rPr>
        <w:t>Hierbei</w:t>
      </w:r>
      <w:r>
        <w:rPr>
          <w:spacing w:val="-1"/>
          <w:sz w:val="20"/>
        </w:rPr>
        <w:t xml:space="preserve"> </w:t>
      </w:r>
      <w:r>
        <w:rPr>
          <w:sz w:val="20"/>
        </w:rPr>
        <w:t>können</w:t>
      </w:r>
      <w:r>
        <w:rPr>
          <w:spacing w:val="-1"/>
          <w:sz w:val="20"/>
        </w:rPr>
        <w:t xml:space="preserve"> </w:t>
      </w:r>
      <w:r>
        <w:rPr>
          <w:sz w:val="20"/>
        </w:rPr>
        <w:t>auch</w:t>
      </w:r>
      <w:r>
        <w:rPr>
          <w:spacing w:val="-1"/>
          <w:sz w:val="20"/>
        </w:rPr>
        <w:t xml:space="preserve"> </w:t>
      </w:r>
      <w:r>
        <w:rPr>
          <w:sz w:val="20"/>
        </w:rPr>
        <w:t>bereits</w:t>
      </w:r>
      <w:r>
        <w:rPr>
          <w:spacing w:val="-1"/>
          <w:sz w:val="20"/>
        </w:rPr>
        <w:t xml:space="preserve"> </w:t>
      </w:r>
      <w:r>
        <w:rPr>
          <w:sz w:val="20"/>
        </w:rPr>
        <w:t>bestehende</w:t>
      </w:r>
      <w:r>
        <w:rPr>
          <w:spacing w:val="-1"/>
          <w:sz w:val="20"/>
        </w:rPr>
        <w:t xml:space="preserve"> </w:t>
      </w:r>
      <w:r>
        <w:rPr>
          <w:sz w:val="20"/>
        </w:rPr>
        <w:t>Keyword-Recherchen</w:t>
      </w:r>
      <w:r>
        <w:rPr>
          <w:spacing w:val="-1"/>
          <w:sz w:val="20"/>
        </w:rPr>
        <w:t xml:space="preserve"> </w:t>
      </w:r>
      <w:r>
        <w:rPr>
          <w:sz w:val="20"/>
        </w:rPr>
        <w:t>aus</w:t>
      </w:r>
      <w:r>
        <w:rPr>
          <w:spacing w:val="-1"/>
          <w:sz w:val="20"/>
        </w:rPr>
        <w:t xml:space="preserve"> </w:t>
      </w:r>
      <w:r>
        <w:rPr>
          <w:sz w:val="20"/>
        </w:rPr>
        <w:t>dem</w:t>
      </w:r>
      <w:r>
        <w:rPr>
          <w:spacing w:val="40"/>
          <w:sz w:val="20"/>
        </w:rPr>
        <w:t xml:space="preserve"> </w:t>
      </w:r>
      <w:r>
        <w:rPr>
          <w:sz w:val="20"/>
        </w:rPr>
        <w:t>Suchmaschinenmarketing hilfreich sein. Eine wichtige Fragestellung, die in dieser</w:t>
      </w:r>
      <w:r>
        <w:rPr>
          <w:spacing w:val="40"/>
          <w:sz w:val="20"/>
        </w:rPr>
        <w:t xml:space="preserve"> </w:t>
      </w:r>
      <w:r>
        <w:rPr>
          <w:sz w:val="20"/>
        </w:rPr>
        <w:t>Stufe beachtet werden sollte, ist, welchen Zweck das Content-Marketing im Idealfall</w:t>
      </w:r>
      <w:r>
        <w:rPr>
          <w:spacing w:val="40"/>
          <w:sz w:val="20"/>
        </w:rPr>
        <w:t xml:space="preserve"> </w:t>
      </w:r>
      <w:r>
        <w:rPr>
          <w:sz w:val="20"/>
        </w:rPr>
        <w:t>erfüllt. Bei der Beantwortung dieser Frage ist es ratsam, aus dem Blickwinkel der Ziel-</w:t>
      </w:r>
      <w:r>
        <w:rPr>
          <w:spacing w:val="40"/>
          <w:sz w:val="20"/>
        </w:rPr>
        <w:t xml:space="preserve"> </w:t>
      </w:r>
      <w:r>
        <w:rPr>
          <w:sz w:val="20"/>
        </w:rPr>
        <w:t>gruppe vorzugehen (Heinrich, 2020, S. 71).</w:t>
      </w:r>
    </w:p>
    <w:p w14:paraId="6DE7C0DC" w14:textId="2142BFAB" w:rsidR="00244A6A" w:rsidRDefault="00000000">
      <w:pPr>
        <w:pStyle w:val="Listenabsatz"/>
        <w:numPr>
          <w:ilvl w:val="0"/>
          <w:numId w:val="34"/>
        </w:numPr>
        <w:tabs>
          <w:tab w:val="left" w:pos="2561"/>
        </w:tabs>
        <w:spacing w:before="8" w:line="247" w:lineRule="auto"/>
        <w:ind w:right="976"/>
        <w:jc w:val="both"/>
        <w:rPr>
          <w:sz w:val="20"/>
        </w:rPr>
      </w:pPr>
      <w:r>
        <w:rPr>
          <w:sz w:val="20"/>
        </w:rPr>
        <w:t xml:space="preserve">In der zweiten Phase, der </w:t>
      </w:r>
      <w:r>
        <w:rPr>
          <w:b/>
          <w:sz w:val="20"/>
        </w:rPr>
        <w:t>Konzeption</w:t>
      </w:r>
      <w:r>
        <w:rPr>
          <w:sz w:val="20"/>
        </w:rPr>
        <w:t>, werden die Themenfelder und Inhalte festgelegt, die mit dem Content bespielt werden sollen. Auch in diesem Schritt sind wieder</w:t>
      </w:r>
      <w:r>
        <w:rPr>
          <w:spacing w:val="40"/>
          <w:sz w:val="20"/>
        </w:rPr>
        <w:t xml:space="preserve"> </w:t>
      </w:r>
      <w:r>
        <w:rPr>
          <w:sz w:val="20"/>
        </w:rPr>
        <w:t>die</w:t>
      </w:r>
      <w:r>
        <w:rPr>
          <w:spacing w:val="-2"/>
          <w:sz w:val="20"/>
        </w:rPr>
        <w:t xml:space="preserve"> </w:t>
      </w:r>
      <w:r>
        <w:rPr>
          <w:sz w:val="20"/>
        </w:rPr>
        <w:t>Bedürfnisse</w:t>
      </w:r>
      <w:r>
        <w:rPr>
          <w:spacing w:val="-2"/>
          <w:sz w:val="20"/>
        </w:rPr>
        <w:t xml:space="preserve"> </w:t>
      </w:r>
      <w:r>
        <w:rPr>
          <w:sz w:val="20"/>
        </w:rPr>
        <w:t>der</w:t>
      </w:r>
      <w:r>
        <w:rPr>
          <w:spacing w:val="-2"/>
          <w:sz w:val="20"/>
        </w:rPr>
        <w:t xml:space="preserve"> </w:t>
      </w:r>
      <w:r>
        <w:rPr>
          <w:sz w:val="20"/>
        </w:rPr>
        <w:t>Zielperson</w:t>
      </w:r>
      <w:r>
        <w:rPr>
          <w:spacing w:val="-2"/>
          <w:sz w:val="20"/>
        </w:rPr>
        <w:t xml:space="preserve"> </w:t>
      </w:r>
      <w:r>
        <w:rPr>
          <w:sz w:val="20"/>
        </w:rPr>
        <w:t>zu</w:t>
      </w:r>
      <w:r>
        <w:rPr>
          <w:spacing w:val="-2"/>
          <w:sz w:val="20"/>
        </w:rPr>
        <w:t xml:space="preserve"> </w:t>
      </w:r>
      <w:r>
        <w:rPr>
          <w:sz w:val="20"/>
        </w:rPr>
        <w:t>reflektieren</w:t>
      </w:r>
      <w:r>
        <w:rPr>
          <w:spacing w:val="-2"/>
          <w:sz w:val="20"/>
        </w:rPr>
        <w:t xml:space="preserve"> </w:t>
      </w:r>
      <w:r>
        <w:rPr>
          <w:sz w:val="20"/>
        </w:rPr>
        <w:t>und</w:t>
      </w:r>
      <w:r>
        <w:rPr>
          <w:spacing w:val="-2"/>
          <w:sz w:val="20"/>
        </w:rPr>
        <w:t xml:space="preserve"> </w:t>
      </w:r>
      <w:r>
        <w:rPr>
          <w:sz w:val="20"/>
        </w:rPr>
        <w:t>in</w:t>
      </w:r>
      <w:r>
        <w:rPr>
          <w:spacing w:val="-2"/>
          <w:sz w:val="20"/>
        </w:rPr>
        <w:t xml:space="preserve"> </w:t>
      </w:r>
      <w:r>
        <w:rPr>
          <w:sz w:val="20"/>
        </w:rPr>
        <w:t>den</w:t>
      </w:r>
      <w:r>
        <w:rPr>
          <w:spacing w:val="-2"/>
          <w:sz w:val="20"/>
        </w:rPr>
        <w:t xml:space="preserve"> </w:t>
      </w:r>
      <w:r>
        <w:rPr>
          <w:sz w:val="20"/>
        </w:rPr>
        <w:t>Mittelpunkt</w:t>
      </w:r>
      <w:r>
        <w:rPr>
          <w:spacing w:val="-2"/>
          <w:sz w:val="20"/>
        </w:rPr>
        <w:t xml:space="preserve"> </w:t>
      </w:r>
      <w:r>
        <w:rPr>
          <w:sz w:val="20"/>
        </w:rPr>
        <w:t>der</w:t>
      </w:r>
      <w:r>
        <w:rPr>
          <w:spacing w:val="-2"/>
          <w:sz w:val="20"/>
        </w:rPr>
        <w:t xml:space="preserve"> </w:t>
      </w:r>
      <w:r>
        <w:rPr>
          <w:sz w:val="20"/>
        </w:rPr>
        <w:t>Betrachtung</w:t>
      </w:r>
      <w:r>
        <w:rPr>
          <w:spacing w:val="40"/>
          <w:sz w:val="20"/>
        </w:rPr>
        <w:t xml:space="preserve"> </w:t>
      </w:r>
      <w:r>
        <w:rPr>
          <w:sz w:val="20"/>
        </w:rPr>
        <w:t>zu</w:t>
      </w:r>
      <w:r>
        <w:rPr>
          <w:spacing w:val="-5"/>
          <w:sz w:val="20"/>
        </w:rPr>
        <w:t xml:space="preserve"> </w:t>
      </w:r>
      <w:r>
        <w:rPr>
          <w:sz w:val="20"/>
        </w:rPr>
        <w:t>stellen,</w:t>
      </w:r>
      <w:r>
        <w:rPr>
          <w:spacing w:val="-5"/>
          <w:sz w:val="20"/>
        </w:rPr>
        <w:t xml:space="preserve"> </w:t>
      </w:r>
      <w:r>
        <w:rPr>
          <w:sz w:val="20"/>
        </w:rPr>
        <w:t>da</w:t>
      </w:r>
      <w:r>
        <w:rPr>
          <w:spacing w:val="-5"/>
          <w:sz w:val="20"/>
        </w:rPr>
        <w:t xml:space="preserve"> </w:t>
      </w:r>
      <w:r>
        <w:rPr>
          <w:sz w:val="20"/>
        </w:rPr>
        <w:t>nur</w:t>
      </w:r>
      <w:r>
        <w:rPr>
          <w:spacing w:val="-5"/>
          <w:sz w:val="20"/>
        </w:rPr>
        <w:t xml:space="preserve"> </w:t>
      </w:r>
      <w:r>
        <w:rPr>
          <w:sz w:val="20"/>
        </w:rPr>
        <w:t>die</w:t>
      </w:r>
      <w:r>
        <w:rPr>
          <w:spacing w:val="-5"/>
          <w:sz w:val="20"/>
        </w:rPr>
        <w:t xml:space="preserve"> </w:t>
      </w:r>
      <w:r>
        <w:rPr>
          <w:sz w:val="20"/>
        </w:rPr>
        <w:t>für</w:t>
      </w:r>
      <w:r>
        <w:rPr>
          <w:spacing w:val="-5"/>
          <w:sz w:val="20"/>
        </w:rPr>
        <w:t xml:space="preserve"> </w:t>
      </w:r>
      <w:r>
        <w:rPr>
          <w:sz w:val="20"/>
        </w:rPr>
        <w:t>sie</w:t>
      </w:r>
      <w:r>
        <w:rPr>
          <w:spacing w:val="-5"/>
          <w:sz w:val="20"/>
        </w:rPr>
        <w:t xml:space="preserve"> </w:t>
      </w:r>
      <w:r>
        <w:rPr>
          <w:sz w:val="20"/>
        </w:rPr>
        <w:t>relevanten</w:t>
      </w:r>
      <w:r>
        <w:rPr>
          <w:spacing w:val="-5"/>
          <w:sz w:val="20"/>
        </w:rPr>
        <w:t xml:space="preserve"> </w:t>
      </w:r>
      <w:r>
        <w:rPr>
          <w:sz w:val="20"/>
        </w:rPr>
        <w:t>Themen</w:t>
      </w:r>
      <w:r>
        <w:rPr>
          <w:spacing w:val="-5"/>
          <w:sz w:val="20"/>
        </w:rPr>
        <w:t xml:space="preserve"> </w:t>
      </w:r>
      <w:r>
        <w:rPr>
          <w:sz w:val="20"/>
        </w:rPr>
        <w:t>wirklichen</w:t>
      </w:r>
      <w:r>
        <w:rPr>
          <w:spacing w:val="-5"/>
          <w:sz w:val="20"/>
        </w:rPr>
        <w:t xml:space="preserve"> </w:t>
      </w:r>
      <w:r>
        <w:rPr>
          <w:sz w:val="20"/>
        </w:rPr>
        <w:t>Mehrwert</w:t>
      </w:r>
      <w:r>
        <w:rPr>
          <w:spacing w:val="-5"/>
          <w:sz w:val="20"/>
        </w:rPr>
        <w:t xml:space="preserve"> </w:t>
      </w:r>
      <w:r>
        <w:rPr>
          <w:sz w:val="20"/>
        </w:rPr>
        <w:t>liefern.</w:t>
      </w:r>
      <w:r>
        <w:rPr>
          <w:spacing w:val="-5"/>
          <w:sz w:val="20"/>
        </w:rPr>
        <w:t xml:space="preserve"> </w:t>
      </w:r>
      <w:r>
        <w:rPr>
          <w:sz w:val="20"/>
        </w:rPr>
        <w:t>Irrelevantes stellt einen reinen Kostenfaktor dar und sollte vor diesem Hintergrund vermieden</w:t>
      </w:r>
      <w:r>
        <w:rPr>
          <w:spacing w:val="40"/>
          <w:sz w:val="20"/>
        </w:rPr>
        <w:t xml:space="preserve"> </w:t>
      </w:r>
      <w:r>
        <w:rPr>
          <w:sz w:val="20"/>
        </w:rPr>
        <w:t>werden. Außerdem verleiht ein klares Thema der gesamten Strategie mehr Kontur</w:t>
      </w:r>
      <w:r>
        <w:rPr>
          <w:spacing w:val="40"/>
          <w:sz w:val="20"/>
        </w:rPr>
        <w:t xml:space="preserve"> </w:t>
      </w:r>
      <w:r>
        <w:rPr>
          <w:sz w:val="20"/>
        </w:rPr>
        <w:t>und Tiefe (Heinrich, 2020, S. 72). Die größte Herausforderung stellt hierbei vermutlich</w:t>
      </w:r>
      <w:r>
        <w:rPr>
          <w:spacing w:val="40"/>
          <w:sz w:val="20"/>
        </w:rPr>
        <w:t xml:space="preserve"> </w:t>
      </w:r>
      <w:r>
        <w:rPr>
          <w:sz w:val="20"/>
        </w:rPr>
        <w:t>der Spagat zwischen den für die Zielgruppe relevanten und der zur Positionierung</w:t>
      </w:r>
      <w:r>
        <w:rPr>
          <w:spacing w:val="40"/>
          <w:sz w:val="20"/>
        </w:rPr>
        <w:t xml:space="preserve"> </w:t>
      </w:r>
      <w:r>
        <w:rPr>
          <w:sz w:val="20"/>
        </w:rPr>
        <w:t>passenden Themen dar. Denn auch eine Markenverwässerung würde unnötig Geld</w:t>
      </w:r>
      <w:r>
        <w:rPr>
          <w:spacing w:val="40"/>
          <w:sz w:val="20"/>
        </w:rPr>
        <w:t xml:space="preserve"> </w:t>
      </w:r>
      <w:r>
        <w:rPr>
          <w:sz w:val="20"/>
        </w:rPr>
        <w:t>verbrennen</w:t>
      </w:r>
      <w:r>
        <w:rPr>
          <w:spacing w:val="-5"/>
          <w:sz w:val="20"/>
        </w:rPr>
        <w:t xml:space="preserve"> </w:t>
      </w:r>
      <w:r>
        <w:rPr>
          <w:sz w:val="20"/>
        </w:rPr>
        <w:t>und</w:t>
      </w:r>
      <w:r>
        <w:rPr>
          <w:spacing w:val="-5"/>
          <w:sz w:val="20"/>
        </w:rPr>
        <w:t xml:space="preserve"> </w:t>
      </w:r>
      <w:r>
        <w:rPr>
          <w:sz w:val="20"/>
        </w:rPr>
        <w:t>langfristig</w:t>
      </w:r>
      <w:r>
        <w:rPr>
          <w:spacing w:val="-5"/>
          <w:sz w:val="20"/>
        </w:rPr>
        <w:t xml:space="preserve"> </w:t>
      </w:r>
      <w:r>
        <w:rPr>
          <w:sz w:val="20"/>
        </w:rPr>
        <w:t>unerwünschte</w:t>
      </w:r>
      <w:r>
        <w:rPr>
          <w:spacing w:val="-3"/>
          <w:sz w:val="20"/>
        </w:rPr>
        <w:t xml:space="preserve"> </w:t>
      </w:r>
      <w:r>
        <w:rPr>
          <w:sz w:val="20"/>
        </w:rPr>
        <w:t>Effekte</w:t>
      </w:r>
      <w:r>
        <w:rPr>
          <w:spacing w:val="-5"/>
          <w:sz w:val="20"/>
        </w:rPr>
        <w:t xml:space="preserve"> </w:t>
      </w:r>
      <w:r>
        <w:rPr>
          <w:sz w:val="20"/>
        </w:rPr>
        <w:t>mit</w:t>
      </w:r>
      <w:r>
        <w:rPr>
          <w:spacing w:val="-5"/>
          <w:sz w:val="20"/>
        </w:rPr>
        <w:t xml:space="preserve"> </w:t>
      </w:r>
      <w:r>
        <w:rPr>
          <w:sz w:val="20"/>
        </w:rPr>
        <w:t>sich</w:t>
      </w:r>
      <w:r>
        <w:rPr>
          <w:spacing w:val="-5"/>
          <w:sz w:val="20"/>
        </w:rPr>
        <w:t xml:space="preserve"> </w:t>
      </w:r>
      <w:r>
        <w:rPr>
          <w:sz w:val="20"/>
        </w:rPr>
        <w:t>bringen.</w:t>
      </w:r>
      <w:r>
        <w:rPr>
          <w:spacing w:val="-5"/>
          <w:sz w:val="20"/>
        </w:rPr>
        <w:t xml:space="preserve"> </w:t>
      </w:r>
      <w:r>
        <w:rPr>
          <w:sz w:val="20"/>
        </w:rPr>
        <w:t>Idealerweise</w:t>
      </w:r>
      <w:r>
        <w:rPr>
          <w:spacing w:val="-5"/>
          <w:sz w:val="20"/>
        </w:rPr>
        <w:t xml:space="preserve"> </w:t>
      </w:r>
      <w:r>
        <w:rPr>
          <w:sz w:val="20"/>
        </w:rPr>
        <w:t>orientieren sich Unternehmen bei der Themenfindung an dem so genannten Sweet Spot,</w:t>
      </w:r>
      <w:r>
        <w:rPr>
          <w:spacing w:val="40"/>
          <w:sz w:val="20"/>
        </w:rPr>
        <w:t xml:space="preserve"> </w:t>
      </w:r>
      <w:r>
        <w:rPr>
          <w:sz w:val="20"/>
        </w:rPr>
        <w:t>der die Schnittmenge aus dem im Unternehmen vorhandenen Expertenwissen und</w:t>
      </w:r>
      <w:r>
        <w:rPr>
          <w:spacing w:val="40"/>
          <w:sz w:val="20"/>
        </w:rPr>
        <w:t xml:space="preserve"> </w:t>
      </w:r>
      <w:r>
        <w:rPr>
          <w:sz w:val="20"/>
        </w:rPr>
        <w:t>dem</w:t>
      </w:r>
      <w:r>
        <w:rPr>
          <w:spacing w:val="40"/>
          <w:sz w:val="20"/>
        </w:rPr>
        <w:t xml:space="preserve"> </w:t>
      </w:r>
      <w:r>
        <w:rPr>
          <w:sz w:val="20"/>
        </w:rPr>
        <w:t>Informationsbedarf</w:t>
      </w:r>
      <w:r>
        <w:rPr>
          <w:spacing w:val="40"/>
          <w:sz w:val="20"/>
        </w:rPr>
        <w:t xml:space="preserve"> </w:t>
      </w:r>
      <w:r>
        <w:rPr>
          <w:sz w:val="20"/>
        </w:rPr>
        <w:t>der</w:t>
      </w:r>
      <w:r>
        <w:rPr>
          <w:spacing w:val="40"/>
          <w:sz w:val="20"/>
        </w:rPr>
        <w:t xml:space="preserve"> </w:t>
      </w:r>
      <w:r>
        <w:rPr>
          <w:sz w:val="20"/>
        </w:rPr>
        <w:t>Zielgruppe</w:t>
      </w:r>
      <w:r>
        <w:rPr>
          <w:spacing w:val="40"/>
          <w:sz w:val="20"/>
        </w:rPr>
        <w:t xml:space="preserve"> </w:t>
      </w:r>
      <w:r>
        <w:rPr>
          <w:sz w:val="20"/>
        </w:rPr>
        <w:t>bildet</w:t>
      </w:r>
      <w:r>
        <w:rPr>
          <w:spacing w:val="40"/>
          <w:sz w:val="20"/>
        </w:rPr>
        <w:t xml:space="preserve"> </w:t>
      </w:r>
      <w:r>
        <w:rPr>
          <w:sz w:val="20"/>
        </w:rPr>
        <w:t>(von</w:t>
      </w:r>
      <w:r>
        <w:rPr>
          <w:spacing w:val="40"/>
          <w:sz w:val="20"/>
        </w:rPr>
        <w:t xml:space="preserve"> </w:t>
      </w:r>
      <w:r>
        <w:rPr>
          <w:sz w:val="20"/>
        </w:rPr>
        <w:t>Hirschfeld</w:t>
      </w:r>
      <w:r>
        <w:rPr>
          <w:spacing w:val="40"/>
          <w:sz w:val="20"/>
        </w:rPr>
        <w:t xml:space="preserve"> </w:t>
      </w:r>
      <w:r>
        <w:rPr>
          <w:sz w:val="20"/>
        </w:rPr>
        <w:t>und</w:t>
      </w:r>
      <w:r>
        <w:rPr>
          <w:spacing w:val="40"/>
          <w:sz w:val="20"/>
        </w:rPr>
        <w:t xml:space="preserve"> </w:t>
      </w:r>
      <w:proofErr w:type="spellStart"/>
      <w:r>
        <w:rPr>
          <w:sz w:val="20"/>
        </w:rPr>
        <w:t>Josche</w:t>
      </w:r>
      <w:proofErr w:type="spellEnd"/>
      <w:r>
        <w:rPr>
          <w:sz w:val="20"/>
        </w:rPr>
        <w:t>,</w:t>
      </w:r>
      <w:r>
        <w:rPr>
          <w:spacing w:val="47"/>
          <w:sz w:val="20"/>
        </w:rPr>
        <w:t xml:space="preserve"> </w:t>
      </w:r>
      <w:r>
        <w:rPr>
          <w:sz w:val="20"/>
        </w:rPr>
        <w:t>2018,</w:t>
      </w:r>
      <w:r>
        <w:rPr>
          <w:spacing w:val="40"/>
          <w:sz w:val="20"/>
        </w:rPr>
        <w:t xml:space="preserve"> </w:t>
      </w:r>
      <w:r>
        <w:rPr>
          <w:sz w:val="20"/>
        </w:rPr>
        <w:t>S.</w:t>
      </w:r>
      <w:r>
        <w:rPr>
          <w:spacing w:val="-1"/>
          <w:sz w:val="20"/>
        </w:rPr>
        <w:t xml:space="preserve"> </w:t>
      </w:r>
      <w:r>
        <w:rPr>
          <w:sz w:val="20"/>
        </w:rPr>
        <w:t>26).</w:t>
      </w:r>
    </w:p>
    <w:p w14:paraId="6EDE9953" w14:textId="77777777" w:rsidR="00244A6A" w:rsidRDefault="00244A6A">
      <w:pPr>
        <w:spacing w:line="247" w:lineRule="auto"/>
        <w:jc w:val="both"/>
        <w:rPr>
          <w:sz w:val="20"/>
        </w:rPr>
        <w:sectPr w:rsidR="00244A6A">
          <w:pgSz w:w="11910" w:h="16840"/>
          <w:pgMar w:top="1700" w:right="660" w:bottom="920" w:left="560" w:header="0" w:footer="727" w:gutter="0"/>
          <w:cols w:space="720"/>
        </w:sectPr>
      </w:pPr>
    </w:p>
    <w:p w14:paraId="6CAD0A73" w14:textId="77777777" w:rsidR="00244A6A" w:rsidRDefault="00000000">
      <w:pPr>
        <w:pStyle w:val="Textkrper"/>
        <w:spacing w:before="85"/>
        <w:ind w:left="1434"/>
      </w:pPr>
      <w:r>
        <w:lastRenderedPageBreak/>
        <w:t>Abbildung</w:t>
      </w:r>
      <w:r>
        <w:rPr>
          <w:spacing w:val="11"/>
        </w:rPr>
        <w:t xml:space="preserve"> </w:t>
      </w:r>
      <w:r>
        <w:t>5:</w:t>
      </w:r>
      <w:r>
        <w:rPr>
          <w:spacing w:val="11"/>
        </w:rPr>
        <w:t xml:space="preserve"> </w:t>
      </w:r>
      <w:r>
        <w:t>Der</w:t>
      </w:r>
      <w:r>
        <w:rPr>
          <w:spacing w:val="11"/>
        </w:rPr>
        <w:t xml:space="preserve"> </w:t>
      </w:r>
      <w:r>
        <w:t>Sweet</w:t>
      </w:r>
      <w:r>
        <w:rPr>
          <w:spacing w:val="11"/>
        </w:rPr>
        <w:t xml:space="preserve"> </w:t>
      </w:r>
      <w:r>
        <w:rPr>
          <w:spacing w:val="-4"/>
        </w:rPr>
        <w:t>Spot</w:t>
      </w:r>
    </w:p>
    <w:p w14:paraId="4576BD03" w14:textId="77777777" w:rsidR="00244A6A" w:rsidRDefault="00000000">
      <w:pPr>
        <w:pStyle w:val="Textkrper"/>
        <w:spacing w:before="8"/>
        <w:rPr>
          <w:sz w:val="7"/>
        </w:rPr>
      </w:pPr>
      <w:r>
        <w:pict w14:anchorId="1E4318B5">
          <v:shape id="docshape100" o:spid="_x0000_s2153" style="position:absolute;margin-left:99.75pt;margin-top:6.05pt;width:357.3pt;height:.1pt;z-index:-15705600;mso-wrap-distance-left:0;mso-wrap-distance-right:0;mso-position-horizontal-relative:page" coordorigin="1995,121" coordsize="7146,0" path="m1995,121r7145,e" filled="f" strokecolor="#7f7f7f" strokeweight=".5pt">
            <v:path arrowok="t"/>
            <w10:wrap type="topAndBottom" anchorx="page"/>
          </v:shape>
        </w:pict>
      </w:r>
      <w:r>
        <w:rPr>
          <w:noProof/>
        </w:rPr>
        <w:drawing>
          <wp:anchor distT="0" distB="0" distL="0" distR="0" simplePos="0" relativeHeight="46" behindDoc="0" locked="0" layoutInCell="1" allowOverlap="1" wp14:anchorId="0F1788D6" wp14:editId="14E92C3F">
            <wp:simplePos x="0" y="0"/>
            <wp:positionH relativeFrom="page">
              <wp:posOffset>1266825</wp:posOffset>
            </wp:positionH>
            <wp:positionV relativeFrom="paragraph">
              <wp:posOffset>168785</wp:posOffset>
            </wp:positionV>
            <wp:extent cx="4603336" cy="2441924"/>
            <wp:effectExtent l="0" t="0" r="0" b="0"/>
            <wp:wrapTopAndBottom/>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8" cstate="print"/>
                    <a:stretch>
                      <a:fillRect/>
                    </a:stretch>
                  </pic:blipFill>
                  <pic:spPr>
                    <a:xfrm>
                      <a:off x="0" y="0"/>
                      <a:ext cx="4603336" cy="2441924"/>
                    </a:xfrm>
                    <a:prstGeom prst="rect">
                      <a:avLst/>
                    </a:prstGeom>
                  </pic:spPr>
                </pic:pic>
              </a:graphicData>
            </a:graphic>
          </wp:anchor>
        </w:drawing>
      </w:r>
    </w:p>
    <w:p w14:paraId="773DF0D5" w14:textId="77777777" w:rsidR="00244A6A" w:rsidRDefault="00244A6A">
      <w:pPr>
        <w:pStyle w:val="Textkrper"/>
        <w:spacing w:before="2"/>
        <w:rPr>
          <w:sz w:val="9"/>
        </w:rPr>
      </w:pPr>
    </w:p>
    <w:p w14:paraId="1E4D05EE" w14:textId="77777777" w:rsidR="00244A6A" w:rsidRDefault="00244A6A">
      <w:pPr>
        <w:pStyle w:val="Textkrper"/>
        <w:spacing w:before="1"/>
        <w:rPr>
          <w:sz w:val="7"/>
        </w:rPr>
      </w:pPr>
    </w:p>
    <w:p w14:paraId="0BE93A54" w14:textId="77777777" w:rsidR="00244A6A" w:rsidRDefault="00000000">
      <w:pPr>
        <w:pStyle w:val="Textkrper"/>
        <w:spacing w:line="20" w:lineRule="exact"/>
        <w:ind w:left="1435"/>
        <w:rPr>
          <w:sz w:val="2"/>
        </w:rPr>
      </w:pPr>
      <w:r>
        <w:rPr>
          <w:sz w:val="2"/>
        </w:rPr>
      </w:r>
      <w:r>
        <w:rPr>
          <w:sz w:val="2"/>
        </w:rPr>
        <w:pict w14:anchorId="22800544">
          <v:group id="docshapegroup101" o:spid="_x0000_s2151" style="width:357.3pt;height:.5pt;mso-position-horizontal-relative:char;mso-position-vertical-relative:line" coordsize="7146,10">
            <v:line id="_x0000_s2152" style="position:absolute" from="7145,5" to="0,5" strokecolor="#7f7f7f" strokeweight=".5pt"/>
            <w10:anchorlock/>
          </v:group>
        </w:pict>
      </w:r>
    </w:p>
    <w:p w14:paraId="0D6F6B35" w14:textId="77777777" w:rsidR="00244A6A" w:rsidRDefault="00244A6A">
      <w:pPr>
        <w:spacing w:line="20" w:lineRule="exact"/>
        <w:rPr>
          <w:sz w:val="2"/>
        </w:rPr>
        <w:sectPr w:rsidR="00244A6A">
          <w:pgSz w:w="11910" w:h="16840"/>
          <w:pgMar w:top="1700" w:right="660" w:bottom="920" w:left="560" w:header="0" w:footer="727" w:gutter="0"/>
          <w:cols w:space="720"/>
        </w:sectPr>
      </w:pPr>
    </w:p>
    <w:p w14:paraId="067076B2" w14:textId="77777777" w:rsidR="00244A6A" w:rsidRDefault="00000000">
      <w:pPr>
        <w:spacing w:before="61"/>
        <w:ind w:left="1434"/>
        <w:rPr>
          <w:sz w:val="18"/>
        </w:rPr>
      </w:pPr>
      <w:r>
        <w:rPr>
          <w:sz w:val="18"/>
        </w:rPr>
        <w:t>Quelle:</w:t>
      </w:r>
      <w:r>
        <w:rPr>
          <w:spacing w:val="-1"/>
          <w:sz w:val="18"/>
        </w:rPr>
        <w:t xml:space="preserve"> </w:t>
      </w:r>
      <w:r>
        <w:rPr>
          <w:sz w:val="18"/>
        </w:rPr>
        <w:t>von</w:t>
      </w:r>
      <w:r>
        <w:rPr>
          <w:spacing w:val="-1"/>
          <w:sz w:val="18"/>
        </w:rPr>
        <w:t xml:space="preserve"> </w:t>
      </w:r>
      <w:r>
        <w:rPr>
          <w:sz w:val="18"/>
        </w:rPr>
        <w:t>Hirschfeld und</w:t>
      </w:r>
      <w:r>
        <w:rPr>
          <w:spacing w:val="-1"/>
          <w:sz w:val="18"/>
        </w:rPr>
        <w:t xml:space="preserve"> </w:t>
      </w:r>
      <w:proofErr w:type="spellStart"/>
      <w:r>
        <w:rPr>
          <w:sz w:val="18"/>
        </w:rPr>
        <w:t>Josche</w:t>
      </w:r>
      <w:proofErr w:type="spellEnd"/>
      <w:r>
        <w:rPr>
          <w:sz w:val="18"/>
        </w:rPr>
        <w:t>, 2018,</w:t>
      </w:r>
      <w:r>
        <w:rPr>
          <w:spacing w:val="-1"/>
          <w:sz w:val="18"/>
        </w:rPr>
        <w:t xml:space="preserve"> </w:t>
      </w:r>
      <w:r>
        <w:rPr>
          <w:sz w:val="18"/>
        </w:rPr>
        <w:t xml:space="preserve">S. </w:t>
      </w:r>
      <w:r>
        <w:rPr>
          <w:spacing w:val="-5"/>
          <w:sz w:val="18"/>
        </w:rPr>
        <w:t>26.</w:t>
      </w:r>
    </w:p>
    <w:p w14:paraId="2386451C" w14:textId="62A6ECFE" w:rsidR="00244A6A" w:rsidRDefault="00000000">
      <w:pPr>
        <w:pStyle w:val="Listenabsatz"/>
        <w:numPr>
          <w:ilvl w:val="0"/>
          <w:numId w:val="34"/>
        </w:numPr>
        <w:tabs>
          <w:tab w:val="left" w:pos="1436"/>
        </w:tabs>
        <w:spacing w:before="177" w:line="247" w:lineRule="auto"/>
        <w:ind w:left="1434"/>
        <w:jc w:val="both"/>
        <w:rPr>
          <w:sz w:val="20"/>
        </w:rPr>
      </w:pPr>
      <w:r>
        <w:rPr>
          <w:sz w:val="20"/>
        </w:rPr>
        <w:t xml:space="preserve">In der </w:t>
      </w:r>
      <w:r>
        <w:rPr>
          <w:b/>
          <w:sz w:val="20"/>
        </w:rPr>
        <w:t xml:space="preserve">Produktionsphase </w:t>
      </w:r>
      <w:r>
        <w:rPr>
          <w:sz w:val="20"/>
        </w:rPr>
        <w:t>geht es um die konkrete Erstellung der Inhalte, die in der</w:t>
      </w:r>
      <w:r>
        <w:rPr>
          <w:spacing w:val="40"/>
          <w:sz w:val="20"/>
        </w:rPr>
        <w:t xml:space="preserve"> </w:t>
      </w:r>
      <w:r>
        <w:rPr>
          <w:sz w:val="20"/>
        </w:rPr>
        <w:t>Konzeptionsphase grob geplant wurden. Der Content wird nun als Produkt gesehen,</w:t>
      </w:r>
      <w:r>
        <w:rPr>
          <w:spacing w:val="40"/>
          <w:sz w:val="20"/>
        </w:rPr>
        <w:t xml:space="preserve"> </w:t>
      </w:r>
      <w:r>
        <w:rPr>
          <w:sz w:val="20"/>
        </w:rPr>
        <w:t xml:space="preserve">das entwickelt und vermarktet werden muss (von Hirschfeld und </w:t>
      </w:r>
      <w:proofErr w:type="spellStart"/>
      <w:r>
        <w:rPr>
          <w:sz w:val="20"/>
        </w:rPr>
        <w:t>Josche</w:t>
      </w:r>
      <w:proofErr w:type="spellEnd"/>
      <w:r>
        <w:rPr>
          <w:sz w:val="20"/>
        </w:rPr>
        <w:t>, 2018, S. 29).</w:t>
      </w:r>
      <w:r>
        <w:rPr>
          <w:spacing w:val="40"/>
          <w:sz w:val="20"/>
        </w:rPr>
        <w:t xml:space="preserve"> </w:t>
      </w:r>
      <w:r>
        <w:rPr>
          <w:sz w:val="20"/>
        </w:rPr>
        <w:t>Hierzu wird dem groben Konstrukt nun ein Gesicht verliehen, indem die konkreten</w:t>
      </w:r>
      <w:r>
        <w:rPr>
          <w:spacing w:val="40"/>
          <w:sz w:val="20"/>
        </w:rPr>
        <w:t xml:space="preserve"> </w:t>
      </w:r>
      <w:r>
        <w:rPr>
          <w:sz w:val="20"/>
        </w:rPr>
        <w:t>Formate und Medien gewählt und über die Umsetzung und Gestaltung entschieden</w:t>
      </w:r>
      <w:r>
        <w:rPr>
          <w:spacing w:val="40"/>
          <w:sz w:val="20"/>
        </w:rPr>
        <w:t xml:space="preserve"> </w:t>
      </w:r>
      <w:proofErr w:type="gramStart"/>
      <w:r>
        <w:rPr>
          <w:sz w:val="20"/>
        </w:rPr>
        <w:t>wird</w:t>
      </w:r>
      <w:proofErr w:type="gramEnd"/>
      <w:r>
        <w:rPr>
          <w:sz w:val="20"/>
        </w:rPr>
        <w:t>. In diesem Schritt ist eine enge Kooperation zwischen der Strategieabteilung</w:t>
      </w:r>
      <w:r>
        <w:rPr>
          <w:spacing w:val="40"/>
          <w:sz w:val="20"/>
        </w:rPr>
        <w:t xml:space="preserve"> </w:t>
      </w:r>
      <w:r>
        <w:rPr>
          <w:sz w:val="20"/>
        </w:rPr>
        <w:t xml:space="preserve">und, je nach Ressourcen und gewählten Medien, </w:t>
      </w:r>
      <w:proofErr w:type="spellStart"/>
      <w:proofErr w:type="gramStart"/>
      <w:r>
        <w:rPr>
          <w:sz w:val="20"/>
        </w:rPr>
        <w:t>Texter:innen</w:t>
      </w:r>
      <w:proofErr w:type="spellEnd"/>
      <w:proofErr w:type="gramEnd"/>
      <w:r>
        <w:rPr>
          <w:sz w:val="20"/>
        </w:rPr>
        <w:t xml:space="preserve">, </w:t>
      </w:r>
      <w:proofErr w:type="spellStart"/>
      <w:r>
        <w:rPr>
          <w:sz w:val="20"/>
        </w:rPr>
        <w:t>Grafiker:innen</w:t>
      </w:r>
      <w:proofErr w:type="spellEnd"/>
      <w:r>
        <w:rPr>
          <w:sz w:val="20"/>
        </w:rPr>
        <w:t xml:space="preserve">, </w:t>
      </w:r>
      <w:proofErr w:type="spellStart"/>
      <w:r>
        <w:rPr>
          <w:sz w:val="20"/>
        </w:rPr>
        <w:t>Designer:innen</w:t>
      </w:r>
      <w:proofErr w:type="spellEnd"/>
      <w:r>
        <w:rPr>
          <w:sz w:val="20"/>
        </w:rPr>
        <w:t xml:space="preserve">, </w:t>
      </w:r>
      <w:proofErr w:type="spellStart"/>
      <w:r>
        <w:rPr>
          <w:sz w:val="20"/>
        </w:rPr>
        <w:t>Videoproduzent:innen</w:t>
      </w:r>
      <w:proofErr w:type="spellEnd"/>
      <w:r>
        <w:rPr>
          <w:sz w:val="20"/>
        </w:rPr>
        <w:t xml:space="preserve">, </w:t>
      </w:r>
      <w:proofErr w:type="spellStart"/>
      <w:r>
        <w:rPr>
          <w:sz w:val="20"/>
        </w:rPr>
        <w:t>Redakteur:innen</w:t>
      </w:r>
      <w:proofErr w:type="spellEnd"/>
      <w:r>
        <w:rPr>
          <w:sz w:val="20"/>
        </w:rPr>
        <w:t xml:space="preserve"> oder auch </w:t>
      </w:r>
      <w:proofErr w:type="spellStart"/>
      <w:r>
        <w:rPr>
          <w:sz w:val="20"/>
        </w:rPr>
        <w:t>Programmierer:innen</w:t>
      </w:r>
      <w:proofErr w:type="spellEnd"/>
      <w:r>
        <w:rPr>
          <w:spacing w:val="40"/>
          <w:sz w:val="20"/>
        </w:rPr>
        <w:t xml:space="preserve"> </w:t>
      </w:r>
      <w:r>
        <w:rPr>
          <w:sz w:val="20"/>
        </w:rPr>
        <w:t>von Nöten. Sie lassen die Videos, Texte, Bilder oder andere Formate erstellen und</w:t>
      </w:r>
      <w:r>
        <w:rPr>
          <w:spacing w:val="40"/>
          <w:sz w:val="20"/>
        </w:rPr>
        <w:t xml:space="preserve"> </w:t>
      </w:r>
      <w:r>
        <w:rPr>
          <w:sz w:val="20"/>
        </w:rPr>
        <w:t>bereiten sie für die Verteilung vor. (Heinrich, 2020, S. 73).</w:t>
      </w:r>
    </w:p>
    <w:p w14:paraId="711610B8" w14:textId="77777777" w:rsidR="00244A6A" w:rsidRDefault="00000000">
      <w:pPr>
        <w:pStyle w:val="Listenabsatz"/>
        <w:numPr>
          <w:ilvl w:val="0"/>
          <w:numId w:val="34"/>
        </w:numPr>
        <w:tabs>
          <w:tab w:val="left" w:pos="1436"/>
        </w:tabs>
        <w:spacing w:before="10" w:line="247" w:lineRule="auto"/>
        <w:ind w:left="1434"/>
        <w:jc w:val="both"/>
        <w:rPr>
          <w:sz w:val="20"/>
        </w:rPr>
      </w:pPr>
      <w:r>
        <w:rPr>
          <w:sz w:val="20"/>
        </w:rPr>
        <w:t xml:space="preserve">In der </w:t>
      </w:r>
      <w:r>
        <w:rPr>
          <w:b/>
          <w:sz w:val="20"/>
        </w:rPr>
        <w:t xml:space="preserve">Distributionsphase </w:t>
      </w:r>
      <w:r>
        <w:rPr>
          <w:sz w:val="20"/>
        </w:rPr>
        <w:t>werden die erstellten Inhalte schließlich verteilt. Im Vor-</w:t>
      </w:r>
      <w:r>
        <w:rPr>
          <w:spacing w:val="40"/>
          <w:sz w:val="20"/>
        </w:rPr>
        <w:t xml:space="preserve"> </w:t>
      </w:r>
      <w:proofErr w:type="spellStart"/>
      <w:r>
        <w:rPr>
          <w:sz w:val="20"/>
        </w:rPr>
        <w:t>dergrund</w:t>
      </w:r>
      <w:proofErr w:type="spellEnd"/>
      <w:r>
        <w:rPr>
          <w:sz w:val="20"/>
        </w:rPr>
        <w:t xml:space="preserve"> steht vor allem die Frage im Raum, wie der Content effizient, also einfach,</w:t>
      </w:r>
      <w:r>
        <w:rPr>
          <w:spacing w:val="40"/>
          <w:sz w:val="20"/>
        </w:rPr>
        <w:t xml:space="preserve"> </w:t>
      </w:r>
      <w:r>
        <w:rPr>
          <w:sz w:val="20"/>
        </w:rPr>
        <w:t>schnell und kostengünstig an die relevante Zielgruppe gelangt (von Hirschfeld und</w:t>
      </w:r>
      <w:r>
        <w:rPr>
          <w:spacing w:val="40"/>
          <w:sz w:val="20"/>
        </w:rPr>
        <w:t xml:space="preserve"> </w:t>
      </w:r>
      <w:proofErr w:type="spellStart"/>
      <w:r>
        <w:rPr>
          <w:sz w:val="20"/>
        </w:rPr>
        <w:t>Josche</w:t>
      </w:r>
      <w:proofErr w:type="spellEnd"/>
      <w:r>
        <w:rPr>
          <w:sz w:val="20"/>
        </w:rPr>
        <w:t>, 2018, S. 30) und wer die Inhalte kommunizieren bzw. veröffentlichen soll</w:t>
      </w:r>
      <w:r>
        <w:rPr>
          <w:spacing w:val="40"/>
          <w:sz w:val="20"/>
        </w:rPr>
        <w:t xml:space="preserve"> </w:t>
      </w:r>
      <w:r>
        <w:rPr>
          <w:sz w:val="20"/>
        </w:rPr>
        <w:t>(Heinrich, 2020, S. 73). Meist kommt eine Kombination von Distributionskanälen zum</w:t>
      </w:r>
      <w:r>
        <w:rPr>
          <w:spacing w:val="40"/>
          <w:sz w:val="20"/>
        </w:rPr>
        <w:t xml:space="preserve"> </w:t>
      </w:r>
      <w:r>
        <w:rPr>
          <w:sz w:val="20"/>
        </w:rPr>
        <w:t>Einsatz, in der Regel auch ein Mix aus organischen und bezahlten Formaten. Das Ziel</w:t>
      </w:r>
      <w:r>
        <w:rPr>
          <w:spacing w:val="40"/>
          <w:sz w:val="20"/>
        </w:rPr>
        <w:t xml:space="preserve"> </w:t>
      </w:r>
      <w:r>
        <w:rPr>
          <w:sz w:val="20"/>
        </w:rPr>
        <w:t>bei vielen Content-Marketing-Maßnahmen liegt in der viralen Verbreitung, wodurch</w:t>
      </w:r>
      <w:r>
        <w:rPr>
          <w:spacing w:val="40"/>
          <w:sz w:val="20"/>
        </w:rPr>
        <w:t xml:space="preserve"> </w:t>
      </w:r>
      <w:r>
        <w:rPr>
          <w:sz w:val="20"/>
        </w:rPr>
        <w:t xml:space="preserve">die </w:t>
      </w:r>
      <w:proofErr w:type="gramStart"/>
      <w:r>
        <w:rPr>
          <w:sz w:val="20"/>
        </w:rPr>
        <w:t>Distribution quasi</w:t>
      </w:r>
      <w:proofErr w:type="gramEnd"/>
      <w:r>
        <w:rPr>
          <w:sz w:val="20"/>
        </w:rPr>
        <w:t xml:space="preserve"> zum Selbstläufer wird. Damit die Chancen dafür steigen, muss</w:t>
      </w:r>
      <w:r>
        <w:rPr>
          <w:spacing w:val="40"/>
          <w:sz w:val="20"/>
        </w:rPr>
        <w:t xml:space="preserve"> </w:t>
      </w:r>
      <w:r>
        <w:rPr>
          <w:sz w:val="20"/>
        </w:rPr>
        <w:t xml:space="preserve">zu Beginn der Distribution das sogenannte </w:t>
      </w:r>
      <w:proofErr w:type="spellStart"/>
      <w:r>
        <w:rPr>
          <w:b/>
          <w:sz w:val="20"/>
        </w:rPr>
        <w:t>Seeding</w:t>
      </w:r>
      <w:proofErr w:type="spellEnd"/>
      <w:r>
        <w:rPr>
          <w:b/>
          <w:sz w:val="20"/>
        </w:rPr>
        <w:t xml:space="preserve"> </w:t>
      </w:r>
      <w:r>
        <w:rPr>
          <w:sz w:val="20"/>
        </w:rPr>
        <w:t>erfolgen. Hierbei wird konkret</w:t>
      </w:r>
      <w:r>
        <w:rPr>
          <w:spacing w:val="40"/>
          <w:sz w:val="20"/>
        </w:rPr>
        <w:t xml:space="preserve"> </w:t>
      </w:r>
      <w:r>
        <w:rPr>
          <w:sz w:val="20"/>
        </w:rPr>
        <w:t>definiert, welcher Content an wen zuerst ausgespielt wird, damit die Chance auf</w:t>
      </w:r>
      <w:r>
        <w:rPr>
          <w:spacing w:val="40"/>
          <w:sz w:val="20"/>
        </w:rPr>
        <w:t xml:space="preserve"> </w:t>
      </w:r>
      <w:r>
        <w:rPr>
          <w:sz w:val="20"/>
        </w:rPr>
        <w:t>größtmögliche Verbreitung wächst. Viele Unternehmen arbeiten dabei z. B. mit Blog-</w:t>
      </w:r>
      <w:r>
        <w:rPr>
          <w:spacing w:val="40"/>
          <w:sz w:val="20"/>
        </w:rPr>
        <w:t xml:space="preserve"> </w:t>
      </w:r>
      <w:proofErr w:type="spellStart"/>
      <w:proofErr w:type="gramStart"/>
      <w:r>
        <w:rPr>
          <w:sz w:val="20"/>
        </w:rPr>
        <w:t>ger:innen</w:t>
      </w:r>
      <w:proofErr w:type="spellEnd"/>
      <w:proofErr w:type="gramEnd"/>
      <w:r>
        <w:rPr>
          <w:sz w:val="20"/>
        </w:rPr>
        <w:t xml:space="preserve"> oder </w:t>
      </w:r>
      <w:proofErr w:type="spellStart"/>
      <w:r>
        <w:rPr>
          <w:sz w:val="20"/>
        </w:rPr>
        <w:t>Influencer:innen</w:t>
      </w:r>
      <w:proofErr w:type="spellEnd"/>
      <w:r>
        <w:rPr>
          <w:sz w:val="20"/>
        </w:rPr>
        <w:t xml:space="preserve"> zusammen.</w:t>
      </w:r>
    </w:p>
    <w:p w14:paraId="768C62F8" w14:textId="77777777" w:rsidR="00244A6A" w:rsidRDefault="00000000">
      <w:pPr>
        <w:pStyle w:val="Listenabsatz"/>
        <w:numPr>
          <w:ilvl w:val="0"/>
          <w:numId w:val="34"/>
        </w:numPr>
        <w:tabs>
          <w:tab w:val="left" w:pos="1436"/>
        </w:tabs>
        <w:spacing w:before="13" w:line="247" w:lineRule="auto"/>
        <w:ind w:left="1434"/>
        <w:jc w:val="both"/>
        <w:rPr>
          <w:sz w:val="20"/>
        </w:rPr>
      </w:pPr>
      <w:r>
        <w:rPr>
          <w:sz w:val="20"/>
        </w:rPr>
        <w:t xml:space="preserve">Und schließlich findet in der letzten Phase die </w:t>
      </w:r>
      <w:r>
        <w:rPr>
          <w:b/>
          <w:sz w:val="20"/>
        </w:rPr>
        <w:t xml:space="preserve">Evaluation </w:t>
      </w:r>
      <w:r>
        <w:rPr>
          <w:sz w:val="20"/>
        </w:rPr>
        <w:t>statt. An diesem Schritt</w:t>
      </w:r>
      <w:r>
        <w:rPr>
          <w:spacing w:val="40"/>
          <w:sz w:val="20"/>
        </w:rPr>
        <w:t xml:space="preserve"> </w:t>
      </w:r>
      <w:r>
        <w:rPr>
          <w:sz w:val="20"/>
        </w:rPr>
        <w:t>wird evaluiert, ob die Ziele wirklich erreicht wurden. Webanalysesysteme wie Google</w:t>
      </w:r>
      <w:r>
        <w:rPr>
          <w:spacing w:val="40"/>
          <w:sz w:val="20"/>
        </w:rPr>
        <w:t xml:space="preserve"> </w:t>
      </w:r>
      <w:r>
        <w:rPr>
          <w:sz w:val="20"/>
        </w:rPr>
        <w:t>Analytics,</w:t>
      </w:r>
      <w:r>
        <w:rPr>
          <w:spacing w:val="-1"/>
          <w:sz w:val="20"/>
        </w:rPr>
        <w:t xml:space="preserve"> </w:t>
      </w:r>
      <w:r>
        <w:rPr>
          <w:sz w:val="20"/>
        </w:rPr>
        <w:t>aber</w:t>
      </w:r>
      <w:r>
        <w:rPr>
          <w:spacing w:val="-1"/>
          <w:sz w:val="20"/>
        </w:rPr>
        <w:t xml:space="preserve"> </w:t>
      </w:r>
      <w:r>
        <w:rPr>
          <w:sz w:val="20"/>
        </w:rPr>
        <w:t>auch</w:t>
      </w:r>
      <w:r>
        <w:rPr>
          <w:spacing w:val="-1"/>
          <w:sz w:val="20"/>
        </w:rPr>
        <w:t xml:space="preserve"> </w:t>
      </w:r>
      <w:r>
        <w:rPr>
          <w:sz w:val="20"/>
        </w:rPr>
        <w:t>die</w:t>
      </w:r>
      <w:r>
        <w:rPr>
          <w:spacing w:val="-1"/>
          <w:sz w:val="20"/>
        </w:rPr>
        <w:t xml:space="preserve"> </w:t>
      </w:r>
      <w:r>
        <w:rPr>
          <w:sz w:val="20"/>
        </w:rPr>
        <w:t>Auswertung</w:t>
      </w:r>
      <w:r>
        <w:rPr>
          <w:spacing w:val="-1"/>
          <w:sz w:val="20"/>
        </w:rPr>
        <w:t xml:space="preserve"> </w:t>
      </w:r>
      <w:r>
        <w:rPr>
          <w:sz w:val="20"/>
        </w:rPr>
        <w:t>der</w:t>
      </w:r>
      <w:r>
        <w:rPr>
          <w:spacing w:val="-1"/>
          <w:sz w:val="20"/>
        </w:rPr>
        <w:t xml:space="preserve"> </w:t>
      </w:r>
      <w:proofErr w:type="spellStart"/>
      <w:r>
        <w:rPr>
          <w:sz w:val="20"/>
        </w:rPr>
        <w:t>Social</w:t>
      </w:r>
      <w:proofErr w:type="spellEnd"/>
      <w:r>
        <w:rPr>
          <w:sz w:val="20"/>
        </w:rPr>
        <w:t>-Media-</w:t>
      </w:r>
      <w:r>
        <w:rPr>
          <w:spacing w:val="-1"/>
          <w:sz w:val="20"/>
        </w:rPr>
        <w:t xml:space="preserve"> </w:t>
      </w:r>
      <w:r>
        <w:rPr>
          <w:sz w:val="20"/>
        </w:rPr>
        <w:t>und</w:t>
      </w:r>
      <w:r>
        <w:rPr>
          <w:spacing w:val="-1"/>
          <w:sz w:val="20"/>
        </w:rPr>
        <w:t xml:space="preserve"> </w:t>
      </w:r>
      <w:r>
        <w:rPr>
          <w:sz w:val="20"/>
        </w:rPr>
        <w:t>E-Mail-Marketing-Systeme</w:t>
      </w:r>
      <w:r>
        <w:rPr>
          <w:spacing w:val="40"/>
          <w:sz w:val="20"/>
        </w:rPr>
        <w:t xml:space="preserve"> </w:t>
      </w:r>
      <w:r>
        <w:rPr>
          <w:sz w:val="20"/>
        </w:rPr>
        <w:t>kommen hierbei zum Einsatz.</w:t>
      </w:r>
    </w:p>
    <w:p w14:paraId="02BDB551" w14:textId="77777777" w:rsidR="00244A6A" w:rsidRDefault="00000000">
      <w:pPr>
        <w:rPr>
          <w:sz w:val="20"/>
        </w:rPr>
      </w:pPr>
      <w:r>
        <w:br w:type="column"/>
      </w:r>
    </w:p>
    <w:p w14:paraId="42E18339" w14:textId="77777777" w:rsidR="00244A6A" w:rsidRDefault="00244A6A">
      <w:pPr>
        <w:pStyle w:val="Textkrper"/>
      </w:pPr>
    </w:p>
    <w:p w14:paraId="6073EE49" w14:textId="77777777" w:rsidR="00244A6A" w:rsidRDefault="00244A6A">
      <w:pPr>
        <w:pStyle w:val="Textkrper"/>
      </w:pPr>
    </w:p>
    <w:p w14:paraId="5A89496C" w14:textId="77777777" w:rsidR="00244A6A" w:rsidRDefault="00244A6A">
      <w:pPr>
        <w:pStyle w:val="Textkrper"/>
      </w:pPr>
    </w:p>
    <w:p w14:paraId="5FD2AB72" w14:textId="77777777" w:rsidR="00244A6A" w:rsidRDefault="00244A6A">
      <w:pPr>
        <w:pStyle w:val="Textkrper"/>
      </w:pPr>
    </w:p>
    <w:p w14:paraId="30080DE1" w14:textId="77777777" w:rsidR="00244A6A" w:rsidRDefault="00244A6A">
      <w:pPr>
        <w:pStyle w:val="Textkrper"/>
      </w:pPr>
    </w:p>
    <w:p w14:paraId="400945EF" w14:textId="77777777" w:rsidR="00244A6A" w:rsidRDefault="00244A6A">
      <w:pPr>
        <w:pStyle w:val="Textkrper"/>
      </w:pPr>
    </w:p>
    <w:p w14:paraId="3ECCA975" w14:textId="77777777" w:rsidR="00244A6A" w:rsidRDefault="00244A6A">
      <w:pPr>
        <w:pStyle w:val="Textkrper"/>
      </w:pPr>
    </w:p>
    <w:p w14:paraId="4C8DB9DB" w14:textId="77777777" w:rsidR="00244A6A" w:rsidRDefault="00244A6A">
      <w:pPr>
        <w:pStyle w:val="Textkrper"/>
      </w:pPr>
    </w:p>
    <w:p w14:paraId="741FE3EB" w14:textId="77777777" w:rsidR="00244A6A" w:rsidRDefault="00244A6A">
      <w:pPr>
        <w:pStyle w:val="Textkrper"/>
      </w:pPr>
    </w:p>
    <w:p w14:paraId="067794A7" w14:textId="77777777" w:rsidR="00244A6A" w:rsidRDefault="00244A6A">
      <w:pPr>
        <w:pStyle w:val="Textkrper"/>
      </w:pPr>
    </w:p>
    <w:p w14:paraId="348E7BE6" w14:textId="77777777" w:rsidR="00244A6A" w:rsidRDefault="00244A6A">
      <w:pPr>
        <w:pStyle w:val="Textkrper"/>
      </w:pPr>
    </w:p>
    <w:p w14:paraId="5933E6FE" w14:textId="77777777" w:rsidR="00244A6A" w:rsidRDefault="00244A6A">
      <w:pPr>
        <w:pStyle w:val="Textkrper"/>
      </w:pPr>
    </w:p>
    <w:p w14:paraId="37318035" w14:textId="77777777" w:rsidR="00244A6A" w:rsidRDefault="00244A6A">
      <w:pPr>
        <w:pStyle w:val="Textkrper"/>
      </w:pPr>
    </w:p>
    <w:p w14:paraId="0110343E" w14:textId="77777777" w:rsidR="00244A6A" w:rsidRDefault="00244A6A">
      <w:pPr>
        <w:pStyle w:val="Textkrper"/>
      </w:pPr>
    </w:p>
    <w:p w14:paraId="65B0F0D5" w14:textId="77777777" w:rsidR="00244A6A" w:rsidRDefault="00244A6A">
      <w:pPr>
        <w:pStyle w:val="Textkrper"/>
      </w:pPr>
    </w:p>
    <w:p w14:paraId="50141211" w14:textId="77777777" w:rsidR="00244A6A" w:rsidRDefault="00244A6A">
      <w:pPr>
        <w:pStyle w:val="Textkrper"/>
      </w:pPr>
    </w:p>
    <w:p w14:paraId="2D05F0B1" w14:textId="77777777" w:rsidR="00244A6A" w:rsidRDefault="00244A6A">
      <w:pPr>
        <w:pStyle w:val="Textkrper"/>
      </w:pPr>
    </w:p>
    <w:p w14:paraId="57EF79F6" w14:textId="77777777" w:rsidR="00244A6A" w:rsidRDefault="00244A6A">
      <w:pPr>
        <w:pStyle w:val="Textkrper"/>
      </w:pPr>
    </w:p>
    <w:p w14:paraId="1926AD08" w14:textId="77777777" w:rsidR="00244A6A" w:rsidRDefault="00244A6A">
      <w:pPr>
        <w:pStyle w:val="Textkrper"/>
      </w:pPr>
    </w:p>
    <w:p w14:paraId="7BC8DD80" w14:textId="77777777" w:rsidR="00244A6A" w:rsidRDefault="00000000">
      <w:pPr>
        <w:spacing w:before="161" w:line="197" w:lineRule="exact"/>
        <w:ind w:left="219"/>
        <w:rPr>
          <w:b/>
          <w:sz w:val="16"/>
        </w:rPr>
      </w:pPr>
      <w:proofErr w:type="spellStart"/>
      <w:r>
        <w:rPr>
          <w:b/>
          <w:spacing w:val="-2"/>
          <w:sz w:val="16"/>
        </w:rPr>
        <w:t>Seeding</w:t>
      </w:r>
      <w:proofErr w:type="spellEnd"/>
    </w:p>
    <w:p w14:paraId="63E67048" w14:textId="77777777" w:rsidR="00244A6A" w:rsidRDefault="00000000">
      <w:pPr>
        <w:spacing w:before="4" w:line="228" w:lineRule="auto"/>
        <w:ind w:left="219" w:right="187"/>
        <w:rPr>
          <w:sz w:val="16"/>
        </w:rPr>
      </w:pPr>
      <w:r>
        <w:rPr>
          <w:sz w:val="16"/>
        </w:rPr>
        <w:t>das gezielte Verbreiten</w:t>
      </w:r>
      <w:r>
        <w:rPr>
          <w:spacing w:val="40"/>
          <w:sz w:val="16"/>
        </w:rPr>
        <w:t xml:space="preserve"> </w:t>
      </w:r>
      <w:r>
        <w:rPr>
          <w:sz w:val="16"/>
        </w:rPr>
        <w:t>von</w:t>
      </w:r>
      <w:r>
        <w:rPr>
          <w:spacing w:val="-6"/>
          <w:sz w:val="16"/>
        </w:rPr>
        <w:t xml:space="preserve"> </w:t>
      </w:r>
      <w:r>
        <w:rPr>
          <w:sz w:val="16"/>
        </w:rPr>
        <w:t>Content</w:t>
      </w:r>
      <w:r>
        <w:rPr>
          <w:spacing w:val="-6"/>
          <w:sz w:val="16"/>
        </w:rPr>
        <w:t xml:space="preserve"> </w:t>
      </w:r>
      <w:r>
        <w:rPr>
          <w:sz w:val="16"/>
        </w:rPr>
        <w:t>im</w:t>
      </w:r>
      <w:r>
        <w:rPr>
          <w:spacing w:val="-6"/>
          <w:sz w:val="16"/>
        </w:rPr>
        <w:t xml:space="preserve"> </w:t>
      </w:r>
      <w:r>
        <w:rPr>
          <w:sz w:val="16"/>
        </w:rPr>
        <w:t>Internet,</w:t>
      </w:r>
      <w:r>
        <w:rPr>
          <w:spacing w:val="40"/>
          <w:sz w:val="16"/>
        </w:rPr>
        <w:t xml:space="preserve"> </w:t>
      </w:r>
      <w:r>
        <w:rPr>
          <w:sz w:val="16"/>
        </w:rPr>
        <w:t>bspw.</w:t>
      </w:r>
      <w:r>
        <w:rPr>
          <w:spacing w:val="-3"/>
          <w:sz w:val="16"/>
        </w:rPr>
        <w:t xml:space="preserve"> </w:t>
      </w:r>
      <w:r>
        <w:rPr>
          <w:sz w:val="16"/>
        </w:rPr>
        <w:t>in</w:t>
      </w:r>
      <w:r>
        <w:rPr>
          <w:spacing w:val="-3"/>
          <w:sz w:val="16"/>
        </w:rPr>
        <w:t xml:space="preserve"> </w:t>
      </w:r>
      <w:r>
        <w:rPr>
          <w:sz w:val="16"/>
        </w:rPr>
        <w:t>sozialen</w:t>
      </w:r>
      <w:r>
        <w:rPr>
          <w:spacing w:val="-3"/>
          <w:sz w:val="16"/>
        </w:rPr>
        <w:t xml:space="preserve"> </w:t>
      </w:r>
      <w:r>
        <w:rPr>
          <w:spacing w:val="-2"/>
          <w:sz w:val="16"/>
        </w:rPr>
        <w:t>Medien</w:t>
      </w:r>
    </w:p>
    <w:p w14:paraId="1A6E72DE"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1A397A07" w14:textId="77777777" w:rsidR="00244A6A" w:rsidRDefault="00000000">
      <w:pPr>
        <w:pStyle w:val="Textkrper"/>
        <w:spacing w:before="85" w:line="247" w:lineRule="auto"/>
        <w:ind w:left="2205" w:right="976"/>
        <w:jc w:val="both"/>
      </w:pPr>
      <w:r>
        <w:lastRenderedPageBreak/>
        <w:t xml:space="preserve">Trotz dieses klar strukturierten Prozesses werden nicht alle </w:t>
      </w:r>
      <w:proofErr w:type="spellStart"/>
      <w:proofErr w:type="gramStart"/>
      <w:r>
        <w:t>Kund:innen</w:t>
      </w:r>
      <w:proofErr w:type="spellEnd"/>
      <w:proofErr w:type="gramEnd"/>
      <w:r>
        <w:t xml:space="preserve"> von einem ersten</w:t>
      </w:r>
      <w:r>
        <w:rPr>
          <w:spacing w:val="40"/>
        </w:rPr>
        <w:t xml:space="preserve"> </w:t>
      </w:r>
      <w:r>
        <w:t xml:space="preserve">Kontakt bis </w:t>
      </w:r>
      <w:proofErr w:type="spellStart"/>
      <w:r>
        <w:t>hinzu</w:t>
      </w:r>
      <w:proofErr w:type="spellEnd"/>
      <w:r>
        <w:t xml:space="preserve"> einem Kaufabschluss an </w:t>
      </w:r>
      <w:proofErr w:type="spellStart"/>
      <w:r>
        <w:t>Board</w:t>
      </w:r>
      <w:proofErr w:type="spellEnd"/>
      <w:r>
        <w:t xml:space="preserve"> bleiben – das Unternehmen also von</w:t>
      </w:r>
      <w:r>
        <w:rPr>
          <w:spacing w:val="40"/>
        </w:rPr>
        <w:t xml:space="preserve"> </w:t>
      </w:r>
      <w:r>
        <w:t>Anfang bis Ende begleiten. Im Laufe der Zeit gehen immer wieder einige verloren, die kein</w:t>
      </w:r>
      <w:r>
        <w:rPr>
          <w:spacing w:val="40"/>
        </w:rPr>
        <w:t xml:space="preserve"> </w:t>
      </w:r>
      <w:r>
        <w:t xml:space="preserve">Interesse mehr an den zugesendeten Inhalten haben und sich von Newslettern oder </w:t>
      </w:r>
      <w:proofErr w:type="spellStart"/>
      <w:r>
        <w:t>Ähn</w:t>
      </w:r>
      <w:proofErr w:type="spellEnd"/>
      <w:r>
        <w:t>-</w:t>
      </w:r>
      <w:r>
        <w:rPr>
          <w:spacing w:val="40"/>
        </w:rPr>
        <w:t xml:space="preserve"> </w:t>
      </w:r>
      <w:proofErr w:type="spellStart"/>
      <w:r>
        <w:t>lichem</w:t>
      </w:r>
      <w:proofErr w:type="spellEnd"/>
      <w:r>
        <w:t xml:space="preserve"> abmelden. So wird es aller Voraussicht nach mit der Mehrzahl aller Erstkontakte</w:t>
      </w:r>
      <w:r>
        <w:rPr>
          <w:spacing w:val="40"/>
        </w:rPr>
        <w:t xml:space="preserve"> </w:t>
      </w:r>
      <w:r>
        <w:t xml:space="preserve">sein. Von Interesse ist ohnehin der kleine Anteil der </w:t>
      </w:r>
      <w:proofErr w:type="spellStart"/>
      <w:proofErr w:type="gramStart"/>
      <w:r>
        <w:t>Empfänger:innen</w:t>
      </w:r>
      <w:proofErr w:type="spellEnd"/>
      <w:proofErr w:type="gramEnd"/>
      <w:r>
        <w:t>, der bereit ist, eine</w:t>
      </w:r>
      <w:r>
        <w:rPr>
          <w:spacing w:val="40"/>
        </w:rPr>
        <w:t xml:space="preserve"> </w:t>
      </w:r>
      <w:r>
        <w:t>Leistung für den Inhalt zu „zahlen“ (Heinrich, 2020, S. 4). Ziel ist es, diesen Rest in einen</w:t>
      </w:r>
      <w:r>
        <w:rPr>
          <w:spacing w:val="40"/>
        </w:rPr>
        <w:t xml:space="preserve"> </w:t>
      </w:r>
      <w:r>
        <w:t>weiteren Vertriebsprozess zu involvieren. Möglich wäre es, ihnen Gutscheine zuzusenden,</w:t>
      </w:r>
      <w:r>
        <w:rPr>
          <w:spacing w:val="40"/>
        </w:rPr>
        <w:t xml:space="preserve"> </w:t>
      </w:r>
      <w:r>
        <w:t xml:space="preserve">ihnen eine Einladung zu einer Veranstaltung zukommen zu lassen oder um eine </w:t>
      </w:r>
      <w:proofErr w:type="spellStart"/>
      <w:r>
        <w:t>Bewer</w:t>
      </w:r>
      <w:proofErr w:type="spellEnd"/>
      <w:r>
        <w:t>-</w:t>
      </w:r>
      <w:r>
        <w:rPr>
          <w:spacing w:val="40"/>
        </w:rPr>
        <w:t xml:space="preserve"> </w:t>
      </w:r>
      <w:proofErr w:type="spellStart"/>
      <w:r>
        <w:t>tung</w:t>
      </w:r>
      <w:proofErr w:type="spellEnd"/>
      <w:r>
        <w:t xml:space="preserve"> der bisherigen Erfahrungen zu bitten (Heinrich, 2020, S. 5).</w:t>
      </w:r>
    </w:p>
    <w:p w14:paraId="2A0B2E0B" w14:textId="77777777" w:rsidR="00244A6A" w:rsidRDefault="00244A6A">
      <w:pPr>
        <w:pStyle w:val="Textkrper"/>
        <w:spacing w:before="4"/>
      </w:pPr>
    </w:p>
    <w:p w14:paraId="09F22B20" w14:textId="77777777" w:rsidR="00244A6A" w:rsidRDefault="00000000">
      <w:pPr>
        <w:pStyle w:val="berschrift4"/>
        <w:spacing w:before="1"/>
      </w:pPr>
      <w:r>
        <w:rPr>
          <w:spacing w:val="-2"/>
        </w:rPr>
        <w:t>Die</w:t>
      </w:r>
      <w:r>
        <w:rPr>
          <w:spacing w:val="8"/>
        </w:rPr>
        <w:t xml:space="preserve"> </w:t>
      </w:r>
      <w:r>
        <w:rPr>
          <w:spacing w:val="-2"/>
        </w:rPr>
        <w:t>Content-Distribution</w:t>
      </w:r>
    </w:p>
    <w:p w14:paraId="2A6D16E9" w14:textId="77777777" w:rsidR="00244A6A" w:rsidRDefault="00244A6A">
      <w:pPr>
        <w:pStyle w:val="Textkrper"/>
        <w:spacing w:before="1"/>
        <w:rPr>
          <w:b/>
          <w:sz w:val="22"/>
        </w:rPr>
      </w:pPr>
    </w:p>
    <w:p w14:paraId="3614A989" w14:textId="77777777" w:rsidR="00244A6A" w:rsidRDefault="00000000">
      <w:pPr>
        <w:pStyle w:val="Textkrper"/>
        <w:spacing w:line="247" w:lineRule="auto"/>
        <w:ind w:left="2205" w:right="977"/>
        <w:jc w:val="both"/>
      </w:pPr>
      <w:r>
        <w:t>Der Distribution kommt eine besondere Bedeutung zu, da hier entschieden wird, wie die</w:t>
      </w:r>
      <w:r>
        <w:rPr>
          <w:spacing w:val="40"/>
        </w:rPr>
        <w:t xml:space="preserve"> </w:t>
      </w:r>
      <w:r>
        <w:t xml:space="preserve">Inhalte und Ideen die </w:t>
      </w:r>
      <w:proofErr w:type="spellStart"/>
      <w:proofErr w:type="gramStart"/>
      <w:r>
        <w:t>Endverbraucher:innen</w:t>
      </w:r>
      <w:proofErr w:type="spellEnd"/>
      <w:proofErr w:type="gramEnd"/>
      <w:r>
        <w:t xml:space="preserve"> bzw. </w:t>
      </w:r>
      <w:proofErr w:type="spellStart"/>
      <w:r>
        <w:t>Empfänger:innen</w:t>
      </w:r>
      <w:proofErr w:type="spellEnd"/>
      <w:r>
        <w:t xml:space="preserve"> am Ende des Tages</w:t>
      </w:r>
      <w:r>
        <w:rPr>
          <w:spacing w:val="40"/>
        </w:rPr>
        <w:t xml:space="preserve"> </w:t>
      </w:r>
      <w:r>
        <w:t>erreichen. Die Distribution ist demnach eine wichtige Stellschraube für den Erfolg des</w:t>
      </w:r>
      <w:r>
        <w:rPr>
          <w:spacing w:val="40"/>
        </w:rPr>
        <w:t xml:space="preserve"> </w:t>
      </w:r>
      <w:r>
        <w:t xml:space="preserve">Content-Marketings. Kein Wunder also, dass der Spruch „Content </w:t>
      </w:r>
      <w:proofErr w:type="spellStart"/>
      <w:r>
        <w:t>is</w:t>
      </w:r>
      <w:proofErr w:type="spellEnd"/>
      <w:r>
        <w:t xml:space="preserve"> King“ vermehrt durch</w:t>
      </w:r>
      <w:r>
        <w:rPr>
          <w:spacing w:val="40"/>
        </w:rPr>
        <w:t xml:space="preserve"> </w:t>
      </w:r>
      <w:r>
        <w:t xml:space="preserve">den Zusatz „but Distribution </w:t>
      </w:r>
      <w:proofErr w:type="spellStart"/>
      <w:r>
        <w:t>is</w:t>
      </w:r>
      <w:proofErr w:type="spellEnd"/>
      <w:r>
        <w:t xml:space="preserve"> Queen“ (Kopp, 2021) erweitert wird. Grundsätzlich gibt es,</w:t>
      </w:r>
      <w:r>
        <w:rPr>
          <w:spacing w:val="40"/>
        </w:rPr>
        <w:t xml:space="preserve"> </w:t>
      </w:r>
      <w:r>
        <w:t>besonders durch die Zunahme der Kanäle, zahlreiche Möglichkeiten für Unternehmen,</w:t>
      </w:r>
      <w:r>
        <w:rPr>
          <w:spacing w:val="40"/>
        </w:rPr>
        <w:t xml:space="preserve"> </w:t>
      </w:r>
      <w:r>
        <w:t>ihre Botschaften zu verbreiten und zu verteilen. Kopp (2022) klassifiziert die Verbreitung</w:t>
      </w:r>
      <w:r>
        <w:rPr>
          <w:spacing w:val="40"/>
        </w:rPr>
        <w:t xml:space="preserve"> </w:t>
      </w:r>
      <w:r>
        <w:t xml:space="preserve">von Content sowohl nach </w:t>
      </w:r>
      <w:proofErr w:type="gramStart"/>
      <w:r>
        <w:t>Medientypen,</w:t>
      </w:r>
      <w:proofErr w:type="gramEnd"/>
      <w:r>
        <w:t xml:space="preserve"> als auch der Content-Form und der Content-Art.</w:t>
      </w:r>
    </w:p>
    <w:p w14:paraId="51B8ABC9" w14:textId="77777777" w:rsidR="00244A6A" w:rsidRDefault="00244A6A">
      <w:pPr>
        <w:pStyle w:val="Textkrper"/>
        <w:spacing w:before="5"/>
        <w:rPr>
          <w:sz w:val="21"/>
        </w:rPr>
      </w:pPr>
    </w:p>
    <w:p w14:paraId="34A30EA5" w14:textId="77777777" w:rsidR="00244A6A" w:rsidRDefault="00000000">
      <w:pPr>
        <w:pStyle w:val="berschrift6"/>
        <w:spacing w:before="0"/>
        <w:ind w:left="2205"/>
      </w:pPr>
      <w:r>
        <w:t>Klassifizierung</w:t>
      </w:r>
      <w:r>
        <w:rPr>
          <w:spacing w:val="-1"/>
        </w:rPr>
        <w:t xml:space="preserve"> </w:t>
      </w:r>
      <w:r>
        <w:t>nach</w:t>
      </w:r>
      <w:r>
        <w:rPr>
          <w:spacing w:val="-1"/>
        </w:rPr>
        <w:t xml:space="preserve"> </w:t>
      </w:r>
      <w:r>
        <w:t>Medientypen</w:t>
      </w:r>
      <w:r>
        <w:rPr>
          <w:spacing w:val="-1"/>
        </w:rPr>
        <w:t xml:space="preserve"> </w:t>
      </w:r>
      <w:r>
        <w:t>(Kopp</w:t>
      </w:r>
      <w:r>
        <w:rPr>
          <w:spacing w:val="-1"/>
        </w:rPr>
        <w:t xml:space="preserve"> </w:t>
      </w:r>
      <w:r>
        <w:rPr>
          <w:spacing w:val="-2"/>
        </w:rPr>
        <w:t>2021)</w:t>
      </w:r>
    </w:p>
    <w:p w14:paraId="6E759480" w14:textId="77777777" w:rsidR="00244A6A" w:rsidRDefault="00244A6A">
      <w:pPr>
        <w:pStyle w:val="Textkrper"/>
        <w:spacing w:before="4"/>
        <w:rPr>
          <w:b/>
          <w:sz w:val="21"/>
        </w:rPr>
      </w:pPr>
    </w:p>
    <w:p w14:paraId="2FCED40F" w14:textId="77777777" w:rsidR="00244A6A" w:rsidRDefault="00000000">
      <w:pPr>
        <w:pStyle w:val="Textkrper"/>
        <w:spacing w:line="247" w:lineRule="auto"/>
        <w:ind w:left="2205" w:right="977"/>
        <w:jc w:val="both"/>
      </w:pPr>
      <w:r>
        <w:t>Zur</w:t>
      </w:r>
      <w:r>
        <w:rPr>
          <w:spacing w:val="-3"/>
        </w:rPr>
        <w:t xml:space="preserve"> </w:t>
      </w:r>
      <w:r>
        <w:t>Erreichung</w:t>
      </w:r>
      <w:r>
        <w:rPr>
          <w:spacing w:val="-3"/>
        </w:rPr>
        <w:t xml:space="preserve"> </w:t>
      </w:r>
      <w:r>
        <w:t>zuvor</w:t>
      </w:r>
      <w:r>
        <w:rPr>
          <w:spacing w:val="-3"/>
        </w:rPr>
        <w:t xml:space="preserve"> </w:t>
      </w:r>
      <w:r>
        <w:t>definierter</w:t>
      </w:r>
      <w:r>
        <w:rPr>
          <w:spacing w:val="-3"/>
        </w:rPr>
        <w:t xml:space="preserve"> </w:t>
      </w:r>
      <w:r>
        <w:t>Vertriebsziele</w:t>
      </w:r>
      <w:r>
        <w:rPr>
          <w:spacing w:val="-3"/>
        </w:rPr>
        <w:t xml:space="preserve"> </w:t>
      </w:r>
      <w:r>
        <w:t>ist</w:t>
      </w:r>
      <w:r>
        <w:rPr>
          <w:spacing w:val="-3"/>
        </w:rPr>
        <w:t xml:space="preserve"> </w:t>
      </w:r>
      <w:r>
        <w:t>bei</w:t>
      </w:r>
      <w:r>
        <w:rPr>
          <w:spacing w:val="-3"/>
        </w:rPr>
        <w:t xml:space="preserve"> </w:t>
      </w:r>
      <w:r>
        <w:t>der</w:t>
      </w:r>
      <w:r>
        <w:rPr>
          <w:spacing w:val="-3"/>
        </w:rPr>
        <w:t xml:space="preserve"> </w:t>
      </w:r>
      <w:r>
        <w:t>Distribution</w:t>
      </w:r>
      <w:r>
        <w:rPr>
          <w:spacing w:val="-3"/>
        </w:rPr>
        <w:t xml:space="preserve"> </w:t>
      </w:r>
      <w:r>
        <w:t>der</w:t>
      </w:r>
      <w:r>
        <w:rPr>
          <w:spacing w:val="-3"/>
        </w:rPr>
        <w:t xml:space="preserve"> </w:t>
      </w:r>
      <w:r>
        <w:t>Inhalte</w:t>
      </w:r>
      <w:r>
        <w:rPr>
          <w:spacing w:val="-3"/>
        </w:rPr>
        <w:t xml:space="preserve"> </w:t>
      </w:r>
      <w:r>
        <w:t>vor</w:t>
      </w:r>
      <w:r>
        <w:rPr>
          <w:spacing w:val="-3"/>
        </w:rPr>
        <w:t xml:space="preserve"> </w:t>
      </w:r>
      <w:r>
        <w:t>allem</w:t>
      </w:r>
      <w:r>
        <w:rPr>
          <w:spacing w:val="40"/>
        </w:rPr>
        <w:t xml:space="preserve"> </w:t>
      </w:r>
      <w:r>
        <w:t>die</w:t>
      </w:r>
      <w:r>
        <w:rPr>
          <w:spacing w:val="-6"/>
        </w:rPr>
        <w:t xml:space="preserve"> </w:t>
      </w:r>
      <w:r>
        <w:t>Reichweite</w:t>
      </w:r>
      <w:r>
        <w:rPr>
          <w:spacing w:val="-6"/>
        </w:rPr>
        <w:t xml:space="preserve"> </w:t>
      </w:r>
      <w:r>
        <w:t>des</w:t>
      </w:r>
      <w:r>
        <w:rPr>
          <w:spacing w:val="-6"/>
        </w:rPr>
        <w:t xml:space="preserve"> </w:t>
      </w:r>
      <w:proofErr w:type="spellStart"/>
      <w:r>
        <w:t>Akquisemodells</w:t>
      </w:r>
      <w:proofErr w:type="spellEnd"/>
      <w:r>
        <w:rPr>
          <w:spacing w:val="-6"/>
        </w:rPr>
        <w:t xml:space="preserve"> </w:t>
      </w:r>
      <w:r>
        <w:t>von</w:t>
      </w:r>
      <w:r>
        <w:rPr>
          <w:spacing w:val="-6"/>
        </w:rPr>
        <w:t xml:space="preserve"> </w:t>
      </w:r>
      <w:r>
        <w:t>Interesse.</w:t>
      </w:r>
      <w:r>
        <w:rPr>
          <w:spacing w:val="-6"/>
        </w:rPr>
        <w:t xml:space="preserve"> </w:t>
      </w:r>
      <w:r>
        <w:t>Um</w:t>
      </w:r>
      <w:r>
        <w:rPr>
          <w:spacing w:val="-6"/>
        </w:rPr>
        <w:t xml:space="preserve"> </w:t>
      </w:r>
      <w:r>
        <w:t>die</w:t>
      </w:r>
      <w:r>
        <w:rPr>
          <w:spacing w:val="-6"/>
        </w:rPr>
        <w:t xml:space="preserve"> </w:t>
      </w:r>
      <w:r>
        <w:t>Sichtbarkeit</w:t>
      </w:r>
      <w:r>
        <w:rPr>
          <w:spacing w:val="-6"/>
        </w:rPr>
        <w:t xml:space="preserve"> </w:t>
      </w:r>
      <w:r>
        <w:t>zu</w:t>
      </w:r>
      <w:r>
        <w:rPr>
          <w:spacing w:val="-6"/>
        </w:rPr>
        <w:t xml:space="preserve"> </w:t>
      </w:r>
      <w:r>
        <w:t>erhöhen,</w:t>
      </w:r>
      <w:r>
        <w:rPr>
          <w:spacing w:val="-6"/>
        </w:rPr>
        <w:t xml:space="preserve"> </w:t>
      </w:r>
      <w:r>
        <w:t>können</w:t>
      </w:r>
      <w:r>
        <w:rPr>
          <w:spacing w:val="40"/>
        </w:rPr>
        <w:t xml:space="preserve"> </w:t>
      </w:r>
      <w:r>
        <w:t xml:space="preserve">Unternehmen zwischen </w:t>
      </w:r>
      <w:proofErr w:type="spellStart"/>
      <w:r>
        <w:t>Owned</w:t>
      </w:r>
      <w:proofErr w:type="spellEnd"/>
      <w:r>
        <w:t xml:space="preserve"> Media, Paid Media und </w:t>
      </w:r>
      <w:proofErr w:type="spellStart"/>
      <w:r>
        <w:t>Earned</w:t>
      </w:r>
      <w:proofErr w:type="spellEnd"/>
      <w:r>
        <w:t xml:space="preserve"> Media entscheiden (Gru-</w:t>
      </w:r>
      <w:r>
        <w:rPr>
          <w:spacing w:val="40"/>
        </w:rPr>
        <w:t xml:space="preserve"> </w:t>
      </w:r>
      <w:proofErr w:type="spellStart"/>
      <w:r>
        <w:t>nert</w:t>
      </w:r>
      <w:proofErr w:type="spellEnd"/>
      <w:r>
        <w:t>, 2019, S. 240).</w:t>
      </w:r>
    </w:p>
    <w:p w14:paraId="2CAA0A1C" w14:textId="77777777" w:rsidR="00244A6A" w:rsidRDefault="00244A6A">
      <w:pPr>
        <w:pStyle w:val="Textkrper"/>
        <w:rPr>
          <w:sz w:val="21"/>
        </w:rPr>
      </w:pPr>
    </w:p>
    <w:p w14:paraId="125292AA" w14:textId="77777777" w:rsidR="00244A6A" w:rsidRDefault="00000000">
      <w:pPr>
        <w:pStyle w:val="berschrift6"/>
        <w:spacing w:before="1"/>
        <w:ind w:left="2205"/>
      </w:pPr>
      <w:proofErr w:type="spellStart"/>
      <w:r>
        <w:t>Owned</w:t>
      </w:r>
      <w:proofErr w:type="spellEnd"/>
      <w:r>
        <w:t>-</w:t>
      </w:r>
      <w:r>
        <w:rPr>
          <w:spacing w:val="-2"/>
        </w:rPr>
        <w:t>Media</w:t>
      </w:r>
    </w:p>
    <w:p w14:paraId="04D149F8" w14:textId="77777777" w:rsidR="00244A6A" w:rsidRDefault="00244A6A">
      <w:pPr>
        <w:pStyle w:val="Textkrper"/>
        <w:spacing w:before="4"/>
        <w:rPr>
          <w:b/>
          <w:sz w:val="21"/>
        </w:rPr>
      </w:pPr>
    </w:p>
    <w:p w14:paraId="6C0F6A23" w14:textId="54184FDB" w:rsidR="00244A6A" w:rsidRDefault="00000000">
      <w:pPr>
        <w:pStyle w:val="Textkrper"/>
        <w:spacing w:line="247" w:lineRule="auto"/>
        <w:ind w:left="2205" w:right="977"/>
        <w:jc w:val="both"/>
      </w:pPr>
      <w:proofErr w:type="spellStart"/>
      <w:r>
        <w:t>Owned</w:t>
      </w:r>
      <w:proofErr w:type="spellEnd"/>
      <w:r>
        <w:t>-Media sind eigene Verbreitungskanäle, wie bspw. die eigene Website. Vorteil ist</w:t>
      </w:r>
      <w:r>
        <w:rPr>
          <w:spacing w:val="40"/>
        </w:rPr>
        <w:t xml:space="preserve"> </w:t>
      </w:r>
      <w:r>
        <w:t>dabei die volle Kontrolle über die veröffentlichen Inhalte, sodass man seine Ziele klar verfolgen kann. Ein weiterer Vorteil ist der Aufbau einer langfristigen und nachhaltigen Bin-</w:t>
      </w:r>
      <w:r>
        <w:rPr>
          <w:spacing w:val="40"/>
        </w:rPr>
        <w:t xml:space="preserve"> </w:t>
      </w:r>
      <w:proofErr w:type="spellStart"/>
      <w:r>
        <w:t>dung</w:t>
      </w:r>
      <w:proofErr w:type="spellEnd"/>
      <w:r>
        <w:t xml:space="preserve"> der Kundschaft, sowie eine höhere Glaubwürdigkeit. Die Verteilung über </w:t>
      </w:r>
      <w:proofErr w:type="spellStart"/>
      <w:r>
        <w:t>Owned</w:t>
      </w:r>
      <w:proofErr w:type="spellEnd"/>
      <w:r>
        <w:rPr>
          <w:spacing w:val="40"/>
        </w:rPr>
        <w:t xml:space="preserve"> </w:t>
      </w:r>
      <w:r>
        <w:t>Media, wie bspw. der eigenen Website, des eigenen Blogs oder den eigenen Account in</w:t>
      </w:r>
      <w:r>
        <w:rPr>
          <w:spacing w:val="40"/>
        </w:rPr>
        <w:t xml:space="preserve"> </w:t>
      </w:r>
      <w:r>
        <w:t>einem</w:t>
      </w:r>
      <w:r>
        <w:rPr>
          <w:spacing w:val="-4"/>
        </w:rPr>
        <w:t xml:space="preserve"> </w:t>
      </w:r>
      <w:r>
        <w:t>sozialen</w:t>
      </w:r>
      <w:r>
        <w:rPr>
          <w:spacing w:val="-4"/>
        </w:rPr>
        <w:t xml:space="preserve"> </w:t>
      </w:r>
      <w:r>
        <w:t>Netzwerk</w:t>
      </w:r>
      <w:r>
        <w:rPr>
          <w:spacing w:val="-4"/>
        </w:rPr>
        <w:t xml:space="preserve"> </w:t>
      </w:r>
      <w:r>
        <w:t>gilt</w:t>
      </w:r>
      <w:r>
        <w:rPr>
          <w:spacing w:val="-4"/>
        </w:rPr>
        <w:t xml:space="preserve"> </w:t>
      </w:r>
      <w:r>
        <w:t>als</w:t>
      </w:r>
      <w:r>
        <w:rPr>
          <w:spacing w:val="-4"/>
        </w:rPr>
        <w:t xml:space="preserve"> </w:t>
      </w:r>
      <w:r>
        <w:t>sehr</w:t>
      </w:r>
      <w:r>
        <w:rPr>
          <w:spacing w:val="-1"/>
        </w:rPr>
        <w:t xml:space="preserve"> </w:t>
      </w:r>
      <w:r>
        <w:t>effizient,</w:t>
      </w:r>
      <w:r>
        <w:rPr>
          <w:spacing w:val="-4"/>
        </w:rPr>
        <w:t xml:space="preserve"> </w:t>
      </w:r>
      <w:r>
        <w:t>da</w:t>
      </w:r>
      <w:r>
        <w:rPr>
          <w:spacing w:val="-4"/>
        </w:rPr>
        <w:t xml:space="preserve"> </w:t>
      </w:r>
      <w:r>
        <w:t>auf</w:t>
      </w:r>
      <w:r>
        <w:rPr>
          <w:spacing w:val="-4"/>
        </w:rPr>
        <w:t xml:space="preserve"> </w:t>
      </w:r>
      <w:r>
        <w:t>eine</w:t>
      </w:r>
      <w:r>
        <w:rPr>
          <w:spacing w:val="-4"/>
        </w:rPr>
        <w:t xml:space="preserve"> </w:t>
      </w:r>
      <w:r>
        <w:t>Überzeugungsarbeit</w:t>
      </w:r>
      <w:r>
        <w:rPr>
          <w:spacing w:val="-4"/>
        </w:rPr>
        <w:t xml:space="preserve"> </w:t>
      </w:r>
      <w:r>
        <w:t>von</w:t>
      </w:r>
      <w:r>
        <w:rPr>
          <w:spacing w:val="-4"/>
        </w:rPr>
        <w:t xml:space="preserve"> </w:t>
      </w:r>
      <w:r>
        <w:t>Dritten</w:t>
      </w:r>
      <w:r>
        <w:rPr>
          <w:spacing w:val="40"/>
        </w:rPr>
        <w:t xml:space="preserve"> </w:t>
      </w:r>
      <w:r>
        <w:t>verzichtet werden kann (Grunert, 2019, S. 241).</w:t>
      </w:r>
    </w:p>
    <w:p w14:paraId="26679FA7" w14:textId="77777777" w:rsidR="00244A6A" w:rsidRDefault="00244A6A">
      <w:pPr>
        <w:pStyle w:val="Textkrper"/>
        <w:spacing w:before="3"/>
        <w:rPr>
          <w:sz w:val="21"/>
        </w:rPr>
      </w:pPr>
    </w:p>
    <w:p w14:paraId="70648289" w14:textId="77777777" w:rsidR="00244A6A" w:rsidRDefault="00000000">
      <w:pPr>
        <w:pStyle w:val="berschrift6"/>
        <w:spacing w:before="1"/>
        <w:ind w:left="2205"/>
      </w:pPr>
      <w:r>
        <w:rPr>
          <w:spacing w:val="-2"/>
        </w:rPr>
        <w:t>Paid-</w:t>
      </w:r>
      <w:r>
        <w:rPr>
          <w:spacing w:val="-4"/>
        </w:rPr>
        <w:t>Media</w:t>
      </w:r>
    </w:p>
    <w:p w14:paraId="5AF0BCCD" w14:textId="77777777" w:rsidR="00244A6A" w:rsidRDefault="00244A6A">
      <w:pPr>
        <w:pStyle w:val="Textkrper"/>
        <w:spacing w:before="4"/>
        <w:rPr>
          <w:b/>
          <w:sz w:val="21"/>
        </w:rPr>
      </w:pPr>
    </w:p>
    <w:p w14:paraId="6087E833" w14:textId="2F35E16E" w:rsidR="00244A6A" w:rsidRDefault="00000000">
      <w:pPr>
        <w:pStyle w:val="Textkrper"/>
        <w:spacing w:line="247" w:lineRule="auto"/>
        <w:ind w:left="2205" w:right="976"/>
        <w:jc w:val="both"/>
      </w:pPr>
      <w:r>
        <w:t>Bei Paid-Media muss das Unternehmen für die Verbreitung des Contents zahlen, d. h. es</w:t>
      </w:r>
      <w:r>
        <w:rPr>
          <w:spacing w:val="40"/>
        </w:rPr>
        <w:t xml:space="preserve"> </w:t>
      </w:r>
      <w:r>
        <w:t>werden gezielt Medien ausgewählt, die die Inhalte auf ihren Kanälen veröffentlichen.</w:t>
      </w:r>
      <w:r>
        <w:rPr>
          <w:spacing w:val="40"/>
        </w:rPr>
        <w:t xml:space="preserve"> </w:t>
      </w:r>
      <w:r>
        <w:t>Hierzu zählen u. a. Einblendungen auf anderen Websites, Suchmaschineneinträge in den</w:t>
      </w:r>
      <w:r>
        <w:rPr>
          <w:spacing w:val="40"/>
        </w:rPr>
        <w:t xml:space="preserve"> </w:t>
      </w:r>
      <w:r>
        <w:t>obersten Positionen, Verlinkungen in einem Blogartikel oder die Erwähnung in der E-Mail</w:t>
      </w:r>
      <w:r>
        <w:rPr>
          <w:spacing w:val="40"/>
        </w:rPr>
        <w:t xml:space="preserve"> </w:t>
      </w:r>
      <w:r>
        <w:t>eines Dritten. Die Vorteile liegen in einer gezielten Ansprache der Zielgruppe, der sofortigen Verfügbarkeit von Reichweite und in einer klaren Erfolgskontrolle.</w:t>
      </w:r>
    </w:p>
    <w:p w14:paraId="58E3E3AA" w14:textId="77777777" w:rsidR="00244A6A" w:rsidRDefault="00244A6A">
      <w:pPr>
        <w:spacing w:line="247" w:lineRule="auto"/>
        <w:jc w:val="both"/>
        <w:sectPr w:rsidR="00244A6A">
          <w:pgSz w:w="11910" w:h="16840"/>
          <w:pgMar w:top="1700" w:right="660" w:bottom="920" w:left="560" w:header="0" w:footer="727" w:gutter="0"/>
          <w:cols w:space="720"/>
        </w:sectPr>
      </w:pPr>
    </w:p>
    <w:p w14:paraId="39A1C341" w14:textId="77777777" w:rsidR="00244A6A" w:rsidRDefault="00000000">
      <w:pPr>
        <w:pStyle w:val="berschrift6"/>
        <w:spacing w:before="85"/>
        <w:ind w:left="1079"/>
      </w:pPr>
      <w:proofErr w:type="spellStart"/>
      <w:r>
        <w:lastRenderedPageBreak/>
        <w:t>Earned</w:t>
      </w:r>
      <w:proofErr w:type="spellEnd"/>
      <w:r>
        <w:t>-</w:t>
      </w:r>
      <w:r>
        <w:rPr>
          <w:spacing w:val="-4"/>
        </w:rPr>
        <w:t>Media</w:t>
      </w:r>
    </w:p>
    <w:p w14:paraId="0DCC6DEE" w14:textId="77777777" w:rsidR="00244A6A" w:rsidRDefault="00244A6A">
      <w:pPr>
        <w:pStyle w:val="Textkrper"/>
        <w:spacing w:before="5"/>
        <w:rPr>
          <w:b/>
          <w:sz w:val="13"/>
        </w:rPr>
      </w:pPr>
    </w:p>
    <w:p w14:paraId="76A20AB7" w14:textId="77777777" w:rsidR="00244A6A" w:rsidRDefault="00244A6A">
      <w:pPr>
        <w:rPr>
          <w:sz w:val="13"/>
        </w:rPr>
        <w:sectPr w:rsidR="00244A6A">
          <w:pgSz w:w="11910" w:h="16840"/>
          <w:pgMar w:top="1700" w:right="660" w:bottom="920" w:left="560" w:header="0" w:footer="727" w:gutter="0"/>
          <w:cols w:space="720"/>
        </w:sectPr>
      </w:pPr>
    </w:p>
    <w:p w14:paraId="418204B8" w14:textId="06D094AA" w:rsidR="00244A6A" w:rsidRDefault="00000000">
      <w:pPr>
        <w:pStyle w:val="Textkrper"/>
        <w:spacing w:before="100" w:line="247" w:lineRule="auto"/>
        <w:ind w:left="1079"/>
        <w:jc w:val="both"/>
      </w:pPr>
      <w:proofErr w:type="spellStart"/>
      <w:r>
        <w:rPr>
          <w:b/>
        </w:rPr>
        <w:t>Earned</w:t>
      </w:r>
      <w:proofErr w:type="spellEnd"/>
      <w:r>
        <w:rPr>
          <w:b/>
        </w:rPr>
        <w:t xml:space="preserve">-Media </w:t>
      </w:r>
      <w:r>
        <w:t>ist die Königsdisziplin bei der Verbreitung von Content. Denn hierbei wird</w:t>
      </w:r>
      <w:r>
        <w:rPr>
          <w:spacing w:val="40"/>
        </w:rPr>
        <w:t xml:space="preserve"> </w:t>
      </w:r>
      <w:r>
        <w:t>der</w:t>
      </w:r>
      <w:r>
        <w:rPr>
          <w:spacing w:val="-1"/>
        </w:rPr>
        <w:t xml:space="preserve"> </w:t>
      </w:r>
      <w:r>
        <w:t>eigene</w:t>
      </w:r>
      <w:r>
        <w:rPr>
          <w:spacing w:val="-1"/>
        </w:rPr>
        <w:t xml:space="preserve"> </w:t>
      </w:r>
      <w:r>
        <w:t>Content</w:t>
      </w:r>
      <w:r>
        <w:rPr>
          <w:spacing w:val="-1"/>
        </w:rPr>
        <w:t xml:space="preserve"> </w:t>
      </w:r>
      <w:r>
        <w:t>von</w:t>
      </w:r>
      <w:r>
        <w:rPr>
          <w:spacing w:val="-1"/>
        </w:rPr>
        <w:t xml:space="preserve"> </w:t>
      </w:r>
      <w:r>
        <w:t>Dritten</w:t>
      </w:r>
      <w:r>
        <w:rPr>
          <w:spacing w:val="-1"/>
        </w:rPr>
        <w:t xml:space="preserve"> </w:t>
      </w:r>
      <w:r>
        <w:t>weitergeteilt,</w:t>
      </w:r>
      <w:r>
        <w:rPr>
          <w:spacing w:val="-1"/>
        </w:rPr>
        <w:t xml:space="preserve"> </w:t>
      </w:r>
      <w:r>
        <w:t>ohne</w:t>
      </w:r>
      <w:r>
        <w:rPr>
          <w:spacing w:val="-1"/>
        </w:rPr>
        <w:t xml:space="preserve"> </w:t>
      </w:r>
      <w:r>
        <w:t>dass</w:t>
      </w:r>
      <w:r>
        <w:rPr>
          <w:spacing w:val="-1"/>
        </w:rPr>
        <w:t xml:space="preserve"> </w:t>
      </w:r>
      <w:r>
        <w:t>Geld</w:t>
      </w:r>
      <w:r>
        <w:rPr>
          <w:spacing w:val="-1"/>
        </w:rPr>
        <w:t xml:space="preserve"> </w:t>
      </w:r>
      <w:r>
        <w:t>investiert</w:t>
      </w:r>
      <w:r>
        <w:rPr>
          <w:spacing w:val="-1"/>
        </w:rPr>
        <w:t xml:space="preserve"> </w:t>
      </w:r>
      <w:r>
        <w:t>werden</w:t>
      </w:r>
      <w:r>
        <w:rPr>
          <w:spacing w:val="-1"/>
        </w:rPr>
        <w:t xml:space="preserve"> </w:t>
      </w:r>
      <w:r>
        <w:t>muss,</w:t>
      </w:r>
      <w:r>
        <w:rPr>
          <w:spacing w:val="-1"/>
        </w:rPr>
        <w:t xml:space="preserve"> </w:t>
      </w:r>
      <w:r>
        <w:t>sondern weil er es verdient hat – durch seinen wirklichen Mehrwert und Kredibilität (Grunert,</w:t>
      </w:r>
      <w:r>
        <w:rPr>
          <w:spacing w:val="40"/>
        </w:rPr>
        <w:t xml:space="preserve"> </w:t>
      </w:r>
      <w:r>
        <w:t>2019, S. 242), wenn also andere Marktteilnehmer ihn des Teilens würdig halten. Man kann</w:t>
      </w:r>
      <w:r>
        <w:rPr>
          <w:spacing w:val="40"/>
        </w:rPr>
        <w:t xml:space="preserve"> </w:t>
      </w:r>
      <w:r>
        <w:t>dann auch von einem Reputations-Gewinn oder einer Empfehlung sprechen. Im Vergleich</w:t>
      </w:r>
      <w:r>
        <w:rPr>
          <w:spacing w:val="40"/>
        </w:rPr>
        <w:t xml:space="preserve"> </w:t>
      </w:r>
      <w:r>
        <w:t xml:space="preserve">zu </w:t>
      </w:r>
      <w:proofErr w:type="spellStart"/>
      <w:r>
        <w:t>Owned</w:t>
      </w:r>
      <w:proofErr w:type="spellEnd"/>
      <w:r>
        <w:t>-Media können so natürlich sehr viel schneller deutlich höhere Reichweiten und</w:t>
      </w:r>
      <w:r>
        <w:rPr>
          <w:spacing w:val="40"/>
        </w:rPr>
        <w:t xml:space="preserve"> </w:t>
      </w:r>
      <w:r>
        <w:t xml:space="preserve">Sichtbarkeit erzielt werden. Die Erscheinungsformen der </w:t>
      </w:r>
      <w:proofErr w:type="spellStart"/>
      <w:r>
        <w:t>Earned</w:t>
      </w:r>
      <w:proofErr w:type="spellEnd"/>
      <w:r>
        <w:t>-Media sind wiederum</w:t>
      </w:r>
      <w:r>
        <w:rPr>
          <w:spacing w:val="40"/>
        </w:rPr>
        <w:t xml:space="preserve"> </w:t>
      </w:r>
      <w:r>
        <w:t>sehr vielschichtig: es kann sich sowohl um eine kostenlose Empfehlung eines Youtubers</w:t>
      </w:r>
      <w:r>
        <w:rPr>
          <w:spacing w:val="40"/>
        </w:rPr>
        <w:t xml:space="preserve"> </w:t>
      </w:r>
      <w:r>
        <w:t>oder einem Blogbeitrag handeln, aber auch ein einzelner Like auf Facebook fällt in diese</w:t>
      </w:r>
      <w:r>
        <w:rPr>
          <w:spacing w:val="40"/>
        </w:rPr>
        <w:t xml:space="preserve"> </w:t>
      </w:r>
      <w:r>
        <w:rPr>
          <w:spacing w:val="-2"/>
        </w:rPr>
        <w:t>Kategorie.</w:t>
      </w:r>
    </w:p>
    <w:p w14:paraId="33FBD299" w14:textId="77777777" w:rsidR="00244A6A" w:rsidRDefault="00244A6A">
      <w:pPr>
        <w:pStyle w:val="Textkrper"/>
        <w:spacing w:before="7"/>
        <w:rPr>
          <w:sz w:val="21"/>
        </w:rPr>
      </w:pPr>
    </w:p>
    <w:p w14:paraId="5ECB038F" w14:textId="681180CA" w:rsidR="00244A6A" w:rsidRDefault="00000000">
      <w:pPr>
        <w:pStyle w:val="Textkrper"/>
        <w:spacing w:line="247" w:lineRule="auto"/>
        <w:ind w:left="1079"/>
        <w:jc w:val="both"/>
      </w:pPr>
      <w:r>
        <w:t>Beziehungspflege zu den jeweiligen Multiplikatoren und deren Weitergabe des Contents,</w:t>
      </w:r>
      <w:r>
        <w:rPr>
          <w:spacing w:val="40"/>
        </w:rPr>
        <w:t xml:space="preserve"> </w:t>
      </w:r>
      <w:r>
        <w:t>ohne</w:t>
      </w:r>
      <w:r>
        <w:rPr>
          <w:spacing w:val="-5"/>
        </w:rPr>
        <w:t xml:space="preserve"> </w:t>
      </w:r>
      <w:r>
        <w:t>dass</w:t>
      </w:r>
      <w:r>
        <w:rPr>
          <w:spacing w:val="-5"/>
        </w:rPr>
        <w:t xml:space="preserve"> </w:t>
      </w:r>
      <w:r>
        <w:t>diese</w:t>
      </w:r>
      <w:r>
        <w:rPr>
          <w:spacing w:val="-5"/>
        </w:rPr>
        <w:t xml:space="preserve"> </w:t>
      </w:r>
      <w:r>
        <w:t>dafür</w:t>
      </w:r>
      <w:r>
        <w:rPr>
          <w:spacing w:val="-5"/>
        </w:rPr>
        <w:t xml:space="preserve"> </w:t>
      </w:r>
      <w:r>
        <w:t>entlohnt</w:t>
      </w:r>
      <w:r>
        <w:rPr>
          <w:spacing w:val="-5"/>
        </w:rPr>
        <w:t xml:space="preserve"> </w:t>
      </w:r>
      <w:r>
        <w:t>werden,</w:t>
      </w:r>
      <w:r>
        <w:rPr>
          <w:spacing w:val="-5"/>
        </w:rPr>
        <w:t xml:space="preserve"> </w:t>
      </w:r>
      <w:r>
        <w:t>gehört</w:t>
      </w:r>
      <w:r>
        <w:rPr>
          <w:spacing w:val="-5"/>
        </w:rPr>
        <w:t xml:space="preserve"> </w:t>
      </w:r>
      <w:r>
        <w:t>zu</w:t>
      </w:r>
      <w:r>
        <w:rPr>
          <w:spacing w:val="-5"/>
        </w:rPr>
        <w:t xml:space="preserve"> </w:t>
      </w:r>
      <w:r>
        <w:t>den</w:t>
      </w:r>
      <w:r>
        <w:rPr>
          <w:spacing w:val="-5"/>
        </w:rPr>
        <w:t xml:space="preserve"> </w:t>
      </w:r>
      <w:r>
        <w:t>wichtigsten</w:t>
      </w:r>
      <w:r>
        <w:rPr>
          <w:spacing w:val="-5"/>
        </w:rPr>
        <w:t xml:space="preserve"> </w:t>
      </w:r>
      <w:r>
        <w:t>Anwendungsbereichen.</w:t>
      </w:r>
      <w:r>
        <w:rPr>
          <w:spacing w:val="40"/>
        </w:rPr>
        <w:t xml:space="preserve"> </w:t>
      </w:r>
      <w:r>
        <w:t xml:space="preserve">Ein weiterer wichtiger Bereich des </w:t>
      </w:r>
      <w:proofErr w:type="spellStart"/>
      <w:r>
        <w:t>Earned</w:t>
      </w:r>
      <w:proofErr w:type="spellEnd"/>
      <w:r>
        <w:t xml:space="preserve"> Media ist die Steuerung von Algorithmen im</w:t>
      </w:r>
      <w:r>
        <w:rPr>
          <w:spacing w:val="40"/>
        </w:rPr>
        <w:t xml:space="preserve"> </w:t>
      </w:r>
      <w:r>
        <w:t xml:space="preserve">Rahmen der Suchmaschinenoptimierung. Großer Nachteil des </w:t>
      </w:r>
      <w:proofErr w:type="spellStart"/>
      <w:r>
        <w:t>Earned</w:t>
      </w:r>
      <w:proofErr w:type="spellEnd"/>
      <w:r>
        <w:t>-Media ist die feh-</w:t>
      </w:r>
      <w:r>
        <w:rPr>
          <w:spacing w:val="40"/>
        </w:rPr>
        <w:t xml:space="preserve"> </w:t>
      </w:r>
      <w:proofErr w:type="spellStart"/>
      <w:r>
        <w:t>lende</w:t>
      </w:r>
      <w:proofErr w:type="spellEnd"/>
      <w:r>
        <w:t xml:space="preserve"> Skalierbarkeit, da das Wachstum von außen durch die </w:t>
      </w:r>
      <w:proofErr w:type="spellStart"/>
      <w:proofErr w:type="gramStart"/>
      <w:r>
        <w:t>User:innen</w:t>
      </w:r>
      <w:proofErr w:type="spellEnd"/>
      <w:proofErr w:type="gramEnd"/>
      <w:r>
        <w:t xml:space="preserve"> und nicht vom</w:t>
      </w:r>
      <w:r>
        <w:rPr>
          <w:spacing w:val="40"/>
        </w:rPr>
        <w:t xml:space="preserve"> </w:t>
      </w:r>
      <w:r>
        <w:t>Content-Geber selbst gesteuert wird. Außerdem besteht aufgrund der mangelnden Kon-</w:t>
      </w:r>
      <w:r>
        <w:rPr>
          <w:spacing w:val="40"/>
        </w:rPr>
        <w:t xml:space="preserve"> </w:t>
      </w:r>
      <w:proofErr w:type="spellStart"/>
      <w:r>
        <w:t>trollierbarkeit</w:t>
      </w:r>
      <w:proofErr w:type="spellEnd"/>
      <w:r>
        <w:t xml:space="preserve"> die Gefahr, dass auch negative Nachrichten sehr schnell große Kreise ziehen, die schlimmstenfalls in einem Shitstorm enden können (Grunert, 2019, S. 242).</w:t>
      </w:r>
    </w:p>
    <w:p w14:paraId="2D5465D5" w14:textId="77777777" w:rsidR="00244A6A" w:rsidRDefault="00244A6A">
      <w:pPr>
        <w:pStyle w:val="Textkrper"/>
        <w:spacing w:before="4"/>
        <w:rPr>
          <w:sz w:val="21"/>
        </w:rPr>
      </w:pPr>
    </w:p>
    <w:p w14:paraId="19D370E7" w14:textId="77777777" w:rsidR="00244A6A" w:rsidRDefault="00000000">
      <w:pPr>
        <w:pStyle w:val="berschrift6"/>
        <w:spacing w:before="0"/>
        <w:ind w:left="1079"/>
        <w:jc w:val="both"/>
      </w:pPr>
      <w:r>
        <w:t>Klassifizierung</w:t>
      </w:r>
      <w:r>
        <w:rPr>
          <w:spacing w:val="-1"/>
        </w:rPr>
        <w:t xml:space="preserve"> </w:t>
      </w:r>
      <w:r>
        <w:t>nach</w:t>
      </w:r>
      <w:r>
        <w:rPr>
          <w:spacing w:val="-1"/>
        </w:rPr>
        <w:t xml:space="preserve"> </w:t>
      </w:r>
      <w:r>
        <w:t>den</w:t>
      </w:r>
      <w:r>
        <w:rPr>
          <w:spacing w:val="-1"/>
        </w:rPr>
        <w:t xml:space="preserve"> </w:t>
      </w:r>
      <w:r>
        <w:t>Arten</w:t>
      </w:r>
      <w:r>
        <w:rPr>
          <w:spacing w:val="-1"/>
        </w:rPr>
        <w:t xml:space="preserve"> </w:t>
      </w:r>
      <w:r>
        <w:t xml:space="preserve">der </w:t>
      </w:r>
      <w:r>
        <w:rPr>
          <w:spacing w:val="-2"/>
        </w:rPr>
        <w:t>Distribution</w:t>
      </w:r>
    </w:p>
    <w:p w14:paraId="5F9EFD32" w14:textId="77777777" w:rsidR="00244A6A" w:rsidRDefault="00244A6A">
      <w:pPr>
        <w:pStyle w:val="Textkrper"/>
        <w:spacing w:before="5"/>
        <w:rPr>
          <w:b/>
          <w:sz w:val="21"/>
        </w:rPr>
      </w:pPr>
    </w:p>
    <w:p w14:paraId="7164589A" w14:textId="77777777" w:rsidR="00244A6A" w:rsidRDefault="00000000">
      <w:pPr>
        <w:pStyle w:val="Listenabsatz"/>
        <w:numPr>
          <w:ilvl w:val="0"/>
          <w:numId w:val="33"/>
        </w:numPr>
        <w:tabs>
          <w:tab w:val="left" w:pos="1286"/>
        </w:tabs>
        <w:spacing w:before="0"/>
        <w:ind w:hanging="207"/>
        <w:rPr>
          <w:b/>
          <w:sz w:val="20"/>
        </w:rPr>
      </w:pPr>
      <w:r>
        <w:rPr>
          <w:b/>
          <w:spacing w:val="-2"/>
          <w:sz w:val="20"/>
        </w:rPr>
        <w:t>Content-Outreach</w:t>
      </w:r>
    </w:p>
    <w:p w14:paraId="31A80C4C" w14:textId="77777777" w:rsidR="00244A6A" w:rsidRDefault="00244A6A">
      <w:pPr>
        <w:pStyle w:val="Textkrper"/>
        <w:spacing w:before="4"/>
        <w:rPr>
          <w:b/>
          <w:sz w:val="21"/>
        </w:rPr>
      </w:pPr>
    </w:p>
    <w:p w14:paraId="16EC9F4C" w14:textId="0756DD2B" w:rsidR="00244A6A" w:rsidRDefault="00000000">
      <w:pPr>
        <w:pStyle w:val="Textkrper"/>
        <w:spacing w:before="1" w:line="247" w:lineRule="auto"/>
        <w:ind w:left="1079"/>
        <w:jc w:val="both"/>
      </w:pPr>
      <w:r>
        <w:t xml:space="preserve">Content-Outreach zeichnet sich durch das Teilen von Inhalten in Kooperationen mit </w:t>
      </w:r>
      <w:proofErr w:type="spellStart"/>
      <w:r>
        <w:t>Influ</w:t>
      </w:r>
      <w:proofErr w:type="spellEnd"/>
      <w:r>
        <w:t>-</w:t>
      </w:r>
      <w:r>
        <w:rPr>
          <w:spacing w:val="40"/>
        </w:rPr>
        <w:t xml:space="preserve"> </w:t>
      </w:r>
      <w:proofErr w:type="spellStart"/>
      <w:proofErr w:type="gramStart"/>
      <w:r>
        <w:t>encer:innen</w:t>
      </w:r>
      <w:proofErr w:type="spellEnd"/>
      <w:proofErr w:type="gramEnd"/>
      <w:r>
        <w:t xml:space="preserve">, </w:t>
      </w:r>
      <w:proofErr w:type="spellStart"/>
      <w:r>
        <w:t>Blogger:innen</w:t>
      </w:r>
      <w:proofErr w:type="spellEnd"/>
      <w:r>
        <w:t xml:space="preserve">, </w:t>
      </w:r>
      <w:proofErr w:type="spellStart"/>
      <w:r>
        <w:t>Redakteure:innen</w:t>
      </w:r>
      <w:proofErr w:type="spellEnd"/>
      <w:r>
        <w:t xml:space="preserve"> und anderen Multiplikatoren aus. Diese</w:t>
      </w:r>
      <w:r>
        <w:rPr>
          <w:spacing w:val="40"/>
        </w:rPr>
        <w:t xml:space="preserve"> </w:t>
      </w:r>
      <w:r>
        <w:t>wiederum teilen die Inhalte mit ihren Zielgruppen. In diesem Zusammenhang zählen</w:t>
      </w:r>
      <w:r>
        <w:rPr>
          <w:spacing w:val="40"/>
        </w:rPr>
        <w:t xml:space="preserve"> </w:t>
      </w:r>
      <w:r>
        <w:t>Medienkooperationen, Influencer- und Blogger-Relations sowie Presse- und Medienarbeit</w:t>
      </w:r>
      <w:r>
        <w:rPr>
          <w:spacing w:val="40"/>
        </w:rPr>
        <w:t xml:space="preserve"> </w:t>
      </w:r>
      <w:r>
        <w:t xml:space="preserve">zu den Kernaufgaben des </w:t>
      </w:r>
      <w:proofErr w:type="spellStart"/>
      <w:r>
        <w:t>Outreachs</w:t>
      </w:r>
      <w:proofErr w:type="spellEnd"/>
      <w:r>
        <w:t>. Zum Content-Outreach zählen darüber Formate wie</w:t>
      </w:r>
      <w:r>
        <w:rPr>
          <w:spacing w:val="40"/>
        </w:rPr>
        <w:t xml:space="preserve"> </w:t>
      </w:r>
      <w:r>
        <w:t>Gastbeiträge, Vorträge auf Fremd-Events oder redaktionelle Beiträge in Funk und Fernse</w:t>
      </w:r>
      <w:r>
        <w:rPr>
          <w:spacing w:val="-4"/>
        </w:rPr>
        <w:t>hen.</w:t>
      </w:r>
    </w:p>
    <w:p w14:paraId="0EA7D85D" w14:textId="77777777" w:rsidR="00244A6A" w:rsidRDefault="00244A6A">
      <w:pPr>
        <w:pStyle w:val="Textkrper"/>
        <w:spacing w:before="3"/>
        <w:rPr>
          <w:sz w:val="21"/>
        </w:rPr>
      </w:pPr>
    </w:p>
    <w:p w14:paraId="582432A3" w14:textId="3FD7940E" w:rsidR="00244A6A" w:rsidRDefault="00000000">
      <w:pPr>
        <w:pStyle w:val="Textkrper"/>
        <w:spacing w:line="247" w:lineRule="auto"/>
        <w:ind w:left="1079"/>
        <w:jc w:val="both"/>
      </w:pPr>
      <w:r>
        <w:t>Der Vorteil des Content-Outreach liegt im Zugang zu neuen Zielgruppen über Fremdmedien und der Steigerung der eigenen Reichweite. Zudem kann das Unternehmen von der</w:t>
      </w:r>
      <w:r>
        <w:rPr>
          <w:spacing w:val="40"/>
        </w:rPr>
        <w:t xml:space="preserve"> </w:t>
      </w:r>
      <w:r>
        <w:t>Bekanntheit</w:t>
      </w:r>
      <w:r>
        <w:rPr>
          <w:spacing w:val="-6"/>
        </w:rPr>
        <w:t xml:space="preserve"> </w:t>
      </w:r>
      <w:r>
        <w:t>und</w:t>
      </w:r>
      <w:r>
        <w:rPr>
          <w:spacing w:val="-6"/>
        </w:rPr>
        <w:t xml:space="preserve"> </w:t>
      </w:r>
      <w:r>
        <w:t>Glaubwürdigkeit</w:t>
      </w:r>
      <w:r>
        <w:rPr>
          <w:spacing w:val="-6"/>
        </w:rPr>
        <w:t xml:space="preserve"> </w:t>
      </w:r>
      <w:r>
        <w:t>des</w:t>
      </w:r>
      <w:r>
        <w:rPr>
          <w:spacing w:val="-6"/>
        </w:rPr>
        <w:t xml:space="preserve"> </w:t>
      </w:r>
      <w:r>
        <w:t>Fremdmediums</w:t>
      </w:r>
      <w:r>
        <w:rPr>
          <w:spacing w:val="-6"/>
        </w:rPr>
        <w:t xml:space="preserve"> </w:t>
      </w:r>
      <w:r>
        <w:t>profitieren,</w:t>
      </w:r>
      <w:r>
        <w:rPr>
          <w:spacing w:val="-6"/>
        </w:rPr>
        <w:t xml:space="preserve"> </w:t>
      </w:r>
      <w:r>
        <w:t>was</w:t>
      </w:r>
      <w:r>
        <w:rPr>
          <w:spacing w:val="-6"/>
        </w:rPr>
        <w:t xml:space="preserve"> </w:t>
      </w:r>
      <w:r>
        <w:t>sich</w:t>
      </w:r>
      <w:r>
        <w:rPr>
          <w:spacing w:val="-6"/>
        </w:rPr>
        <w:t xml:space="preserve"> </w:t>
      </w:r>
      <w:r>
        <w:t>ebenfalls</w:t>
      </w:r>
      <w:r>
        <w:rPr>
          <w:spacing w:val="-6"/>
        </w:rPr>
        <w:t xml:space="preserve"> </w:t>
      </w:r>
      <w:r>
        <w:t>positiv auf den verbreiteten Inhalt auswirkt.</w:t>
      </w:r>
    </w:p>
    <w:p w14:paraId="7FB782A9" w14:textId="77777777" w:rsidR="00244A6A" w:rsidRDefault="00244A6A">
      <w:pPr>
        <w:pStyle w:val="Textkrper"/>
        <w:rPr>
          <w:sz w:val="21"/>
        </w:rPr>
      </w:pPr>
    </w:p>
    <w:p w14:paraId="3E1C795E" w14:textId="5970D208" w:rsidR="00244A6A" w:rsidRDefault="00000000">
      <w:pPr>
        <w:pStyle w:val="Textkrper"/>
        <w:spacing w:line="247" w:lineRule="auto"/>
        <w:ind w:left="1079" w:hanging="1"/>
        <w:jc w:val="both"/>
      </w:pPr>
      <w:r>
        <w:t>Zu den Nachteilen des Content-Outreach zählen die fehlende Messbarkeit, Skalierbarkeit</w:t>
      </w:r>
      <w:r>
        <w:rPr>
          <w:spacing w:val="40"/>
        </w:rPr>
        <w:t xml:space="preserve"> </w:t>
      </w:r>
      <w:r>
        <w:t>und mangelnde Kontrolle. Grund hierfür ist die Abhängigkeit vom Fremdmedium,</w:t>
      </w:r>
      <w:r>
        <w:rPr>
          <w:spacing w:val="40"/>
        </w:rPr>
        <w:t xml:space="preserve"> </w:t>
      </w:r>
      <w:r>
        <w:t xml:space="preserve">wodurch die Zahlen nicht durch das Unternehmen selbst, sondern durch die </w:t>
      </w:r>
      <w:proofErr w:type="spellStart"/>
      <w:proofErr w:type="gramStart"/>
      <w:r>
        <w:t>Verteiler:innen</w:t>
      </w:r>
      <w:proofErr w:type="spellEnd"/>
      <w:proofErr w:type="gramEnd"/>
      <w:r>
        <w:t xml:space="preserve"> wie die </w:t>
      </w:r>
      <w:proofErr w:type="spellStart"/>
      <w:r>
        <w:t>Influencer:innen</w:t>
      </w:r>
      <w:proofErr w:type="spellEnd"/>
      <w:r>
        <w:t xml:space="preserve"> erhoben werden (Kopp, 2022).</w:t>
      </w:r>
    </w:p>
    <w:p w14:paraId="6568DB3F" w14:textId="77777777" w:rsidR="00244A6A" w:rsidRDefault="00244A6A">
      <w:pPr>
        <w:pStyle w:val="Textkrper"/>
        <w:rPr>
          <w:sz w:val="21"/>
        </w:rPr>
      </w:pPr>
    </w:p>
    <w:p w14:paraId="02AFE066" w14:textId="77777777" w:rsidR="00244A6A" w:rsidRDefault="00000000">
      <w:pPr>
        <w:pStyle w:val="berschrift6"/>
        <w:numPr>
          <w:ilvl w:val="0"/>
          <w:numId w:val="33"/>
        </w:numPr>
        <w:tabs>
          <w:tab w:val="left" w:pos="1286"/>
        </w:tabs>
        <w:spacing w:before="1"/>
      </w:pPr>
      <w:r>
        <w:rPr>
          <w:spacing w:val="-4"/>
        </w:rPr>
        <w:t>Content-</w:t>
      </w:r>
      <w:proofErr w:type="spellStart"/>
      <w:r>
        <w:rPr>
          <w:spacing w:val="-2"/>
        </w:rPr>
        <w:t>Seeding</w:t>
      </w:r>
      <w:proofErr w:type="spellEnd"/>
    </w:p>
    <w:p w14:paraId="30405ABC" w14:textId="77777777" w:rsidR="00244A6A" w:rsidRDefault="00000000">
      <w:pPr>
        <w:spacing w:before="146" w:line="197" w:lineRule="exact"/>
        <w:ind w:left="219"/>
        <w:rPr>
          <w:b/>
          <w:sz w:val="16"/>
        </w:rPr>
      </w:pPr>
      <w:r>
        <w:br w:type="column"/>
      </w:r>
      <w:proofErr w:type="spellStart"/>
      <w:r>
        <w:rPr>
          <w:b/>
          <w:sz w:val="16"/>
        </w:rPr>
        <w:t>Earned</w:t>
      </w:r>
      <w:proofErr w:type="spellEnd"/>
      <w:r>
        <w:rPr>
          <w:b/>
          <w:sz w:val="16"/>
        </w:rPr>
        <w:t>-</w:t>
      </w:r>
      <w:r>
        <w:rPr>
          <w:b/>
          <w:spacing w:val="-2"/>
          <w:sz w:val="16"/>
        </w:rPr>
        <w:t>Media</w:t>
      </w:r>
    </w:p>
    <w:p w14:paraId="2FE5A230" w14:textId="77777777" w:rsidR="00244A6A" w:rsidRDefault="00000000">
      <w:pPr>
        <w:spacing w:before="3" w:line="228" w:lineRule="auto"/>
        <w:ind w:left="219" w:right="155"/>
        <w:rPr>
          <w:sz w:val="16"/>
        </w:rPr>
      </w:pPr>
      <w:r>
        <w:rPr>
          <w:sz w:val="16"/>
        </w:rPr>
        <w:t xml:space="preserve">Bei </w:t>
      </w:r>
      <w:proofErr w:type="spellStart"/>
      <w:r>
        <w:rPr>
          <w:sz w:val="16"/>
        </w:rPr>
        <w:t>Earned</w:t>
      </w:r>
      <w:proofErr w:type="spellEnd"/>
      <w:r>
        <w:rPr>
          <w:sz w:val="16"/>
        </w:rPr>
        <w:t>-Media kann</w:t>
      </w:r>
      <w:r>
        <w:rPr>
          <w:spacing w:val="40"/>
          <w:sz w:val="16"/>
        </w:rPr>
        <w:t xml:space="preserve"> </w:t>
      </w:r>
      <w:r>
        <w:rPr>
          <w:sz w:val="16"/>
        </w:rPr>
        <w:t xml:space="preserve">auch von einer </w:t>
      </w:r>
      <w:proofErr w:type="spellStart"/>
      <w:r>
        <w:rPr>
          <w:sz w:val="16"/>
        </w:rPr>
        <w:t>Empfeh</w:t>
      </w:r>
      <w:proofErr w:type="spellEnd"/>
      <w:r>
        <w:rPr>
          <w:sz w:val="16"/>
        </w:rPr>
        <w:t>-</w:t>
      </w:r>
      <w:r>
        <w:rPr>
          <w:spacing w:val="40"/>
          <w:sz w:val="16"/>
        </w:rPr>
        <w:t xml:space="preserve"> </w:t>
      </w:r>
      <w:proofErr w:type="spellStart"/>
      <w:r>
        <w:rPr>
          <w:sz w:val="16"/>
        </w:rPr>
        <w:t>lung</w:t>
      </w:r>
      <w:proofErr w:type="spellEnd"/>
      <w:r>
        <w:rPr>
          <w:spacing w:val="-8"/>
          <w:sz w:val="16"/>
        </w:rPr>
        <w:t xml:space="preserve"> </w:t>
      </w:r>
      <w:r>
        <w:rPr>
          <w:sz w:val="16"/>
        </w:rPr>
        <w:t>gesprochen</w:t>
      </w:r>
      <w:r>
        <w:rPr>
          <w:spacing w:val="-8"/>
          <w:sz w:val="16"/>
        </w:rPr>
        <w:t xml:space="preserve"> </w:t>
      </w:r>
      <w:r>
        <w:rPr>
          <w:sz w:val="16"/>
        </w:rPr>
        <w:t>werden.</w:t>
      </w:r>
    </w:p>
    <w:p w14:paraId="178BC549"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1" w:space="40"/>
            <w:col w:w="2069"/>
          </w:cols>
        </w:sectPr>
      </w:pPr>
    </w:p>
    <w:p w14:paraId="681C3DAF" w14:textId="1595773B" w:rsidR="00244A6A" w:rsidRDefault="00000000">
      <w:pPr>
        <w:pStyle w:val="Textkrper"/>
        <w:spacing w:before="85" w:line="247" w:lineRule="auto"/>
        <w:ind w:left="2205" w:right="976"/>
        <w:jc w:val="both"/>
      </w:pPr>
      <w:r>
        <w:lastRenderedPageBreak/>
        <w:t>Wie bereits mehrfach erwähnt, zählt die Vermarktung mit zu den elementaren Aufgaben</w:t>
      </w:r>
      <w:r>
        <w:rPr>
          <w:spacing w:val="40"/>
        </w:rPr>
        <w:t xml:space="preserve"> </w:t>
      </w:r>
      <w:r>
        <w:t>des Content-Marketings. Neben der reinen Produktion muss der Inhalt verteilt werden</w:t>
      </w:r>
      <w:r>
        <w:rPr>
          <w:spacing w:val="40"/>
        </w:rPr>
        <w:t xml:space="preserve"> </w:t>
      </w:r>
      <w:r>
        <w:t>(Heinrich, 2020, S. 204). Gewissermaßen müssen die Inhalte also auf verschiedenen Kanälen gestreut oder „gesät“ (Heinrich, 2020, S. 204) werden. Hierfür stehen die verschied</w:t>
      </w:r>
      <w:r w:rsidR="002E2E70">
        <w:t>e</w:t>
      </w:r>
      <w:r>
        <w:t xml:space="preserve">nen Paid- und </w:t>
      </w:r>
      <w:proofErr w:type="spellStart"/>
      <w:r>
        <w:t>Owned</w:t>
      </w:r>
      <w:proofErr w:type="spellEnd"/>
      <w:r>
        <w:t>-Media Kanäle zu Verfügung.</w:t>
      </w:r>
    </w:p>
    <w:p w14:paraId="1E775D4F" w14:textId="77777777" w:rsidR="00244A6A" w:rsidRDefault="00244A6A">
      <w:pPr>
        <w:pStyle w:val="Textkrper"/>
        <w:spacing w:before="1"/>
        <w:rPr>
          <w:sz w:val="21"/>
        </w:rPr>
      </w:pPr>
    </w:p>
    <w:p w14:paraId="64436767" w14:textId="77777777" w:rsidR="00244A6A" w:rsidRDefault="00000000">
      <w:pPr>
        <w:pStyle w:val="Textkrper"/>
        <w:spacing w:line="247" w:lineRule="auto"/>
        <w:ind w:left="2205" w:right="978"/>
        <w:jc w:val="both"/>
      </w:pPr>
      <w:r>
        <w:t xml:space="preserve">Eigene redaktionelle Inhalte können demnach über </w:t>
      </w:r>
      <w:proofErr w:type="spellStart"/>
      <w:r>
        <w:t>Owned</w:t>
      </w:r>
      <w:proofErr w:type="spellEnd"/>
      <w:r>
        <w:t>-Media oder eigene Profile in</w:t>
      </w:r>
      <w:r>
        <w:rPr>
          <w:spacing w:val="40"/>
        </w:rPr>
        <w:t xml:space="preserve"> </w:t>
      </w:r>
      <w:r>
        <w:t xml:space="preserve">Fremdmedien verteilt werden. Beispiele für </w:t>
      </w:r>
      <w:proofErr w:type="spellStart"/>
      <w:r>
        <w:t>Owned</w:t>
      </w:r>
      <w:proofErr w:type="spellEnd"/>
      <w:r>
        <w:t>-Media sind</w:t>
      </w:r>
    </w:p>
    <w:p w14:paraId="08E2D41B" w14:textId="77777777" w:rsidR="00244A6A" w:rsidRDefault="00244A6A">
      <w:pPr>
        <w:pStyle w:val="Textkrper"/>
        <w:spacing w:before="11"/>
      </w:pPr>
    </w:p>
    <w:p w14:paraId="00EFC2B0" w14:textId="77777777" w:rsidR="00244A6A" w:rsidRDefault="00000000">
      <w:pPr>
        <w:pStyle w:val="Listenabsatz"/>
        <w:numPr>
          <w:ilvl w:val="1"/>
          <w:numId w:val="33"/>
        </w:numPr>
        <w:tabs>
          <w:tab w:val="left" w:pos="2406"/>
        </w:tabs>
        <w:spacing w:before="0"/>
        <w:ind w:hanging="192"/>
        <w:rPr>
          <w:sz w:val="20"/>
        </w:rPr>
      </w:pPr>
      <w:r>
        <w:rPr>
          <w:sz w:val="20"/>
        </w:rPr>
        <w:t>die</w:t>
      </w:r>
      <w:r>
        <w:rPr>
          <w:spacing w:val="-2"/>
          <w:sz w:val="20"/>
        </w:rPr>
        <w:t xml:space="preserve"> </w:t>
      </w:r>
      <w:r>
        <w:rPr>
          <w:sz w:val="20"/>
        </w:rPr>
        <w:t>eigene</w:t>
      </w:r>
      <w:r>
        <w:rPr>
          <w:spacing w:val="-1"/>
          <w:sz w:val="20"/>
        </w:rPr>
        <w:t xml:space="preserve"> </w:t>
      </w:r>
      <w:r>
        <w:rPr>
          <w:spacing w:val="-2"/>
          <w:sz w:val="20"/>
        </w:rPr>
        <w:t>Webseite,</w:t>
      </w:r>
    </w:p>
    <w:p w14:paraId="090C9A3B" w14:textId="77777777" w:rsidR="00244A6A" w:rsidRDefault="00000000">
      <w:pPr>
        <w:pStyle w:val="Listenabsatz"/>
        <w:numPr>
          <w:ilvl w:val="1"/>
          <w:numId w:val="33"/>
        </w:numPr>
        <w:tabs>
          <w:tab w:val="left" w:pos="2406"/>
        </w:tabs>
        <w:ind w:hanging="192"/>
        <w:rPr>
          <w:sz w:val="20"/>
        </w:rPr>
      </w:pPr>
      <w:r>
        <w:rPr>
          <w:sz w:val="20"/>
        </w:rPr>
        <w:t>der</w:t>
      </w:r>
      <w:r>
        <w:rPr>
          <w:spacing w:val="-2"/>
          <w:sz w:val="20"/>
        </w:rPr>
        <w:t xml:space="preserve"> </w:t>
      </w:r>
      <w:r>
        <w:rPr>
          <w:sz w:val="20"/>
        </w:rPr>
        <w:t>eigene</w:t>
      </w:r>
      <w:r>
        <w:rPr>
          <w:spacing w:val="-1"/>
          <w:sz w:val="20"/>
        </w:rPr>
        <w:t xml:space="preserve"> </w:t>
      </w:r>
      <w:r>
        <w:rPr>
          <w:spacing w:val="-4"/>
          <w:sz w:val="20"/>
        </w:rPr>
        <w:t>Blog,</w:t>
      </w:r>
    </w:p>
    <w:p w14:paraId="43857711" w14:textId="77777777" w:rsidR="00244A6A" w:rsidRDefault="00000000">
      <w:pPr>
        <w:pStyle w:val="Listenabsatz"/>
        <w:numPr>
          <w:ilvl w:val="1"/>
          <w:numId w:val="33"/>
        </w:numPr>
        <w:tabs>
          <w:tab w:val="left" w:pos="2406"/>
        </w:tabs>
        <w:spacing w:before="8"/>
        <w:ind w:hanging="192"/>
        <w:rPr>
          <w:sz w:val="20"/>
        </w:rPr>
      </w:pPr>
      <w:r>
        <w:rPr>
          <w:sz w:val="20"/>
        </w:rPr>
        <w:t>der</w:t>
      </w:r>
      <w:r>
        <w:rPr>
          <w:spacing w:val="-2"/>
          <w:sz w:val="20"/>
        </w:rPr>
        <w:t xml:space="preserve"> </w:t>
      </w:r>
      <w:r>
        <w:rPr>
          <w:sz w:val="20"/>
        </w:rPr>
        <w:t>eigene</w:t>
      </w:r>
      <w:r>
        <w:rPr>
          <w:spacing w:val="-1"/>
          <w:sz w:val="20"/>
        </w:rPr>
        <w:t xml:space="preserve"> </w:t>
      </w:r>
      <w:r>
        <w:rPr>
          <w:spacing w:val="-2"/>
          <w:sz w:val="20"/>
        </w:rPr>
        <w:t>Newsletter.</w:t>
      </w:r>
    </w:p>
    <w:p w14:paraId="72359DE7" w14:textId="77777777" w:rsidR="00244A6A" w:rsidRDefault="00244A6A">
      <w:pPr>
        <w:pStyle w:val="Textkrper"/>
        <w:spacing w:before="5"/>
        <w:rPr>
          <w:sz w:val="21"/>
        </w:rPr>
      </w:pPr>
    </w:p>
    <w:p w14:paraId="0DF79D75" w14:textId="77777777" w:rsidR="00244A6A" w:rsidRDefault="00000000">
      <w:pPr>
        <w:pStyle w:val="Textkrper"/>
        <w:spacing w:line="247" w:lineRule="auto"/>
        <w:ind w:left="2205" w:right="978" w:hanging="1"/>
        <w:jc w:val="both"/>
      </w:pPr>
      <w:r>
        <w:t xml:space="preserve">Beispiele für Fremdmedien mit eigenen Profilen lassen sich auf diversen </w:t>
      </w:r>
      <w:proofErr w:type="spellStart"/>
      <w:r>
        <w:t>Social</w:t>
      </w:r>
      <w:proofErr w:type="spellEnd"/>
      <w:r>
        <w:t>-Media-</w:t>
      </w:r>
      <w:r>
        <w:rPr>
          <w:spacing w:val="40"/>
        </w:rPr>
        <w:t xml:space="preserve"> </w:t>
      </w:r>
      <w:r>
        <w:t>Kanälen finden wie z. B. Facebook, Twitter, YouTube, Google+ etc. finden.</w:t>
      </w:r>
    </w:p>
    <w:p w14:paraId="6F6052C4" w14:textId="77777777" w:rsidR="00244A6A" w:rsidRDefault="00244A6A">
      <w:pPr>
        <w:pStyle w:val="Textkrper"/>
        <w:spacing w:before="10"/>
      </w:pPr>
    </w:p>
    <w:p w14:paraId="5D540B0F" w14:textId="77777777" w:rsidR="00244A6A" w:rsidRDefault="00000000">
      <w:pPr>
        <w:pStyle w:val="Textkrper"/>
        <w:spacing w:before="1" w:line="247" w:lineRule="auto"/>
        <w:ind w:left="2205" w:right="977"/>
        <w:jc w:val="both"/>
      </w:pPr>
      <w:r>
        <w:t>Die komplette inhaltliche Kontrolle zu behalten, gehört zum großen Vorteil des Content-</w:t>
      </w:r>
      <w:r>
        <w:rPr>
          <w:spacing w:val="40"/>
        </w:rPr>
        <w:t xml:space="preserve"> </w:t>
      </w:r>
      <w:proofErr w:type="spellStart"/>
      <w:r>
        <w:t>Seedings</w:t>
      </w:r>
      <w:proofErr w:type="spellEnd"/>
      <w:r>
        <w:t>. Ein weiterer Vorteil ist, dass keine zusätzlichen Kosten entstehen.</w:t>
      </w:r>
    </w:p>
    <w:p w14:paraId="7C3920FA" w14:textId="77777777" w:rsidR="00244A6A" w:rsidRDefault="00244A6A">
      <w:pPr>
        <w:pStyle w:val="Textkrper"/>
        <w:spacing w:before="11"/>
        <w:rPr>
          <w:sz w:val="12"/>
        </w:rPr>
      </w:pPr>
    </w:p>
    <w:p w14:paraId="36B3118E" w14:textId="77777777" w:rsidR="00244A6A" w:rsidRDefault="00244A6A">
      <w:pPr>
        <w:rPr>
          <w:sz w:val="12"/>
        </w:rPr>
        <w:sectPr w:rsidR="00244A6A">
          <w:pgSz w:w="11910" w:h="16840"/>
          <w:pgMar w:top="1700" w:right="660" w:bottom="920" w:left="560" w:header="0" w:footer="727" w:gutter="0"/>
          <w:cols w:space="720"/>
        </w:sectPr>
      </w:pPr>
    </w:p>
    <w:p w14:paraId="0EB53C72" w14:textId="77777777" w:rsidR="00244A6A" w:rsidRDefault="00244A6A">
      <w:pPr>
        <w:pStyle w:val="Textkrper"/>
      </w:pPr>
    </w:p>
    <w:p w14:paraId="59DC9C4E" w14:textId="77777777" w:rsidR="00244A6A" w:rsidRDefault="00244A6A">
      <w:pPr>
        <w:pStyle w:val="Textkrper"/>
      </w:pPr>
    </w:p>
    <w:p w14:paraId="7F6553B1" w14:textId="77777777" w:rsidR="00244A6A" w:rsidRDefault="00244A6A">
      <w:pPr>
        <w:pStyle w:val="Textkrper"/>
      </w:pPr>
    </w:p>
    <w:p w14:paraId="6D48BB10" w14:textId="77777777" w:rsidR="00244A6A" w:rsidRDefault="00244A6A">
      <w:pPr>
        <w:pStyle w:val="Textkrper"/>
      </w:pPr>
    </w:p>
    <w:p w14:paraId="1A3D4821" w14:textId="77777777" w:rsidR="00244A6A" w:rsidRDefault="00244A6A">
      <w:pPr>
        <w:pStyle w:val="Textkrper"/>
      </w:pPr>
    </w:p>
    <w:p w14:paraId="3C04E272" w14:textId="77777777" w:rsidR="00244A6A" w:rsidRDefault="00244A6A">
      <w:pPr>
        <w:pStyle w:val="Textkrper"/>
      </w:pPr>
    </w:p>
    <w:p w14:paraId="226FFBB1" w14:textId="77777777" w:rsidR="00244A6A" w:rsidRDefault="00244A6A">
      <w:pPr>
        <w:pStyle w:val="Textkrper"/>
        <w:spacing w:before="3"/>
        <w:rPr>
          <w:sz w:val="16"/>
        </w:rPr>
      </w:pPr>
    </w:p>
    <w:p w14:paraId="3D178BB2" w14:textId="77777777" w:rsidR="00244A6A" w:rsidRDefault="00000000">
      <w:pPr>
        <w:spacing w:before="1" w:line="228" w:lineRule="auto"/>
        <w:ind w:left="231" w:firstLine="106"/>
        <w:jc w:val="right"/>
        <w:rPr>
          <w:sz w:val="16"/>
        </w:rPr>
      </w:pPr>
      <w:r>
        <w:rPr>
          <w:b/>
          <w:spacing w:val="-2"/>
          <w:sz w:val="16"/>
        </w:rPr>
        <w:t>Organische</w:t>
      </w:r>
      <w:r>
        <w:rPr>
          <w:b/>
          <w:spacing w:val="-6"/>
          <w:sz w:val="16"/>
        </w:rPr>
        <w:t xml:space="preserve"> </w:t>
      </w:r>
      <w:r>
        <w:rPr>
          <w:b/>
          <w:spacing w:val="-2"/>
          <w:sz w:val="16"/>
        </w:rPr>
        <w:t>Reichweite</w:t>
      </w:r>
      <w:r>
        <w:rPr>
          <w:b/>
          <w:spacing w:val="40"/>
          <w:sz w:val="16"/>
        </w:rPr>
        <w:t xml:space="preserve"> </w:t>
      </w:r>
      <w:r>
        <w:rPr>
          <w:sz w:val="16"/>
        </w:rPr>
        <w:t>Unter der organischen</w:t>
      </w:r>
      <w:r>
        <w:rPr>
          <w:spacing w:val="40"/>
          <w:sz w:val="16"/>
        </w:rPr>
        <w:t xml:space="preserve"> </w:t>
      </w:r>
      <w:r>
        <w:rPr>
          <w:sz w:val="16"/>
        </w:rPr>
        <w:t>Reichweite wird die</w:t>
      </w:r>
      <w:r>
        <w:rPr>
          <w:spacing w:val="40"/>
          <w:sz w:val="16"/>
        </w:rPr>
        <w:t xml:space="preserve"> </w:t>
      </w:r>
      <w:r>
        <w:rPr>
          <w:sz w:val="16"/>
        </w:rPr>
        <w:t>Reichweite eines Profils</w:t>
      </w:r>
      <w:r>
        <w:rPr>
          <w:spacing w:val="40"/>
          <w:sz w:val="16"/>
        </w:rPr>
        <w:t xml:space="preserve"> </w:t>
      </w:r>
      <w:r>
        <w:rPr>
          <w:sz w:val="16"/>
        </w:rPr>
        <w:t>verstanden,</w:t>
      </w:r>
      <w:r>
        <w:rPr>
          <w:spacing w:val="-8"/>
          <w:sz w:val="16"/>
        </w:rPr>
        <w:t xml:space="preserve"> </w:t>
      </w:r>
      <w:r>
        <w:rPr>
          <w:sz w:val="16"/>
        </w:rPr>
        <w:t>die</w:t>
      </w:r>
      <w:r>
        <w:rPr>
          <w:spacing w:val="-8"/>
          <w:sz w:val="16"/>
        </w:rPr>
        <w:t xml:space="preserve"> </w:t>
      </w:r>
      <w:r>
        <w:rPr>
          <w:sz w:val="16"/>
        </w:rPr>
        <w:t>ohne</w:t>
      </w:r>
      <w:r>
        <w:rPr>
          <w:spacing w:val="-8"/>
          <w:sz w:val="16"/>
        </w:rPr>
        <w:t xml:space="preserve"> </w:t>
      </w:r>
      <w:proofErr w:type="spellStart"/>
      <w:r>
        <w:rPr>
          <w:sz w:val="16"/>
        </w:rPr>
        <w:t>wei</w:t>
      </w:r>
      <w:proofErr w:type="spellEnd"/>
      <w:r>
        <w:rPr>
          <w:sz w:val="16"/>
        </w:rPr>
        <w:t>-</w:t>
      </w:r>
      <w:r>
        <w:rPr>
          <w:spacing w:val="40"/>
          <w:sz w:val="16"/>
        </w:rPr>
        <w:t xml:space="preserve"> </w:t>
      </w:r>
      <w:proofErr w:type="spellStart"/>
      <w:r>
        <w:rPr>
          <w:sz w:val="16"/>
        </w:rPr>
        <w:t>tere</w:t>
      </w:r>
      <w:proofErr w:type="spellEnd"/>
      <w:r>
        <w:rPr>
          <w:sz w:val="16"/>
        </w:rPr>
        <w:t xml:space="preserve"> Kosten vorhanden</w:t>
      </w:r>
    </w:p>
    <w:p w14:paraId="4B56EFB3" w14:textId="77777777" w:rsidR="00244A6A" w:rsidRDefault="00000000">
      <w:pPr>
        <w:spacing w:line="199" w:lineRule="exact"/>
        <w:jc w:val="right"/>
        <w:rPr>
          <w:sz w:val="16"/>
        </w:rPr>
      </w:pPr>
      <w:r>
        <w:rPr>
          <w:spacing w:val="-4"/>
          <w:sz w:val="16"/>
        </w:rPr>
        <w:t>ist.</w:t>
      </w:r>
    </w:p>
    <w:p w14:paraId="61367D2B" w14:textId="3862A6C8" w:rsidR="00244A6A" w:rsidRDefault="00000000">
      <w:pPr>
        <w:pStyle w:val="Textkrper"/>
        <w:spacing w:before="100" w:line="247" w:lineRule="auto"/>
        <w:ind w:left="219" w:right="977"/>
        <w:jc w:val="both"/>
      </w:pPr>
      <w:r>
        <w:br w:type="column"/>
      </w:r>
      <w:r>
        <w:t>Als Nachteil ist die geringe Reichweite der eigenen Kanäle zu nennen. Bei Fremdmedien</w:t>
      </w:r>
      <w:r>
        <w:rPr>
          <w:spacing w:val="40"/>
        </w:rPr>
        <w:t xml:space="preserve"> </w:t>
      </w:r>
      <w:r>
        <w:t>äußert sich der Nachteil in der Einschränkung der organischen Reichweite der eigenen</w:t>
      </w:r>
      <w:r>
        <w:rPr>
          <w:spacing w:val="40"/>
        </w:rPr>
        <w:t xml:space="preserve"> </w:t>
      </w:r>
      <w:proofErr w:type="spellStart"/>
      <w:r>
        <w:t>Social</w:t>
      </w:r>
      <w:proofErr w:type="spellEnd"/>
      <w:r>
        <w:t xml:space="preserve">-Media-Profile. Bei den </w:t>
      </w:r>
      <w:proofErr w:type="spellStart"/>
      <w:r>
        <w:t>Social</w:t>
      </w:r>
      <w:proofErr w:type="spellEnd"/>
      <w:r>
        <w:t>-Media-Plattformen zählen vor allem die strengen</w:t>
      </w:r>
      <w:r>
        <w:rPr>
          <w:spacing w:val="40"/>
        </w:rPr>
        <w:t xml:space="preserve"> </w:t>
      </w:r>
      <w:proofErr w:type="spellStart"/>
      <w:r>
        <w:t>Monetarisierungsrichtlinien</w:t>
      </w:r>
      <w:proofErr w:type="spellEnd"/>
      <w:r>
        <w:t xml:space="preserve"> für Content Creator aber auch die Bedingungen der </w:t>
      </w:r>
      <w:proofErr w:type="spellStart"/>
      <w:r>
        <w:t>Monetarisierungsmodelle</w:t>
      </w:r>
      <w:proofErr w:type="spellEnd"/>
      <w:r>
        <w:t xml:space="preserve"> zu den größten Herausforderungen, was den vollen Umfang der Nut-</w:t>
      </w:r>
      <w:r>
        <w:rPr>
          <w:spacing w:val="40"/>
        </w:rPr>
        <w:t xml:space="preserve"> </w:t>
      </w:r>
      <w:proofErr w:type="spellStart"/>
      <w:r>
        <w:t>zungsmöglichkeiten</w:t>
      </w:r>
      <w:proofErr w:type="spellEnd"/>
      <w:r>
        <w:t xml:space="preserve"> anbelangt. Große Anbieter wie Facebook haben bspw. die Nutzung</w:t>
      </w:r>
      <w:r>
        <w:rPr>
          <w:spacing w:val="40"/>
        </w:rPr>
        <w:t xml:space="preserve"> </w:t>
      </w:r>
      <w:r>
        <w:rPr>
          <w:b/>
        </w:rPr>
        <w:t>organischer</w:t>
      </w:r>
      <w:r>
        <w:rPr>
          <w:b/>
          <w:spacing w:val="-7"/>
        </w:rPr>
        <w:t xml:space="preserve"> </w:t>
      </w:r>
      <w:r>
        <w:rPr>
          <w:b/>
        </w:rPr>
        <w:t>Reichweiten</w:t>
      </w:r>
      <w:r>
        <w:rPr>
          <w:b/>
          <w:spacing w:val="-4"/>
        </w:rPr>
        <w:t xml:space="preserve"> </w:t>
      </w:r>
      <w:r>
        <w:t>in</w:t>
      </w:r>
      <w:r>
        <w:rPr>
          <w:spacing w:val="-4"/>
        </w:rPr>
        <w:t xml:space="preserve"> </w:t>
      </w:r>
      <w:r>
        <w:t>den</w:t>
      </w:r>
      <w:r>
        <w:rPr>
          <w:spacing w:val="-4"/>
        </w:rPr>
        <w:t xml:space="preserve"> </w:t>
      </w:r>
      <w:r>
        <w:t>letzten</w:t>
      </w:r>
      <w:r>
        <w:rPr>
          <w:spacing w:val="-4"/>
        </w:rPr>
        <w:t xml:space="preserve"> </w:t>
      </w:r>
      <w:r>
        <w:t>Jahren</w:t>
      </w:r>
      <w:r>
        <w:rPr>
          <w:spacing w:val="-5"/>
        </w:rPr>
        <w:t xml:space="preserve"> </w:t>
      </w:r>
      <w:r>
        <w:t>immer</w:t>
      </w:r>
      <w:r>
        <w:rPr>
          <w:spacing w:val="-4"/>
        </w:rPr>
        <w:t xml:space="preserve"> </w:t>
      </w:r>
      <w:r>
        <w:t>weiter</w:t>
      </w:r>
      <w:r>
        <w:rPr>
          <w:spacing w:val="-4"/>
        </w:rPr>
        <w:t xml:space="preserve"> </w:t>
      </w:r>
      <w:r>
        <w:t>eingeschränkt</w:t>
      </w:r>
      <w:r>
        <w:rPr>
          <w:spacing w:val="-4"/>
        </w:rPr>
        <w:t xml:space="preserve"> </w:t>
      </w:r>
      <w:r>
        <w:t>(Kopp,</w:t>
      </w:r>
      <w:r>
        <w:rPr>
          <w:spacing w:val="-4"/>
        </w:rPr>
        <w:t xml:space="preserve"> </w:t>
      </w:r>
      <w:r>
        <w:rPr>
          <w:spacing w:val="-2"/>
        </w:rPr>
        <w:t>2021).</w:t>
      </w:r>
    </w:p>
    <w:p w14:paraId="026CBDFB" w14:textId="77777777" w:rsidR="00244A6A" w:rsidRDefault="00244A6A">
      <w:pPr>
        <w:pStyle w:val="Textkrper"/>
        <w:spacing w:before="3"/>
        <w:rPr>
          <w:sz w:val="21"/>
        </w:rPr>
      </w:pPr>
    </w:p>
    <w:p w14:paraId="20C0F41E" w14:textId="77777777" w:rsidR="00244A6A" w:rsidRDefault="00000000">
      <w:pPr>
        <w:pStyle w:val="berschrift6"/>
        <w:numPr>
          <w:ilvl w:val="0"/>
          <w:numId w:val="50"/>
        </w:numPr>
        <w:tabs>
          <w:tab w:val="left" w:pos="426"/>
        </w:tabs>
        <w:spacing w:before="0"/>
        <w:ind w:left="425" w:hanging="206"/>
        <w:jc w:val="left"/>
      </w:pPr>
      <w:r>
        <w:rPr>
          <w:spacing w:val="-2"/>
        </w:rPr>
        <w:t>Content-Promotion</w:t>
      </w:r>
    </w:p>
    <w:p w14:paraId="2561E3A4" w14:textId="77777777" w:rsidR="00244A6A" w:rsidRDefault="00244A6A">
      <w:pPr>
        <w:pStyle w:val="Textkrper"/>
        <w:spacing w:before="5"/>
        <w:rPr>
          <w:b/>
          <w:sz w:val="21"/>
        </w:rPr>
      </w:pPr>
    </w:p>
    <w:p w14:paraId="3766D2A9" w14:textId="77777777" w:rsidR="00244A6A" w:rsidRDefault="00000000">
      <w:pPr>
        <w:pStyle w:val="Textkrper"/>
        <w:spacing w:line="247" w:lineRule="auto"/>
        <w:ind w:left="219" w:right="977"/>
        <w:jc w:val="both"/>
      </w:pPr>
      <w:r>
        <w:t xml:space="preserve">Hierbei handelt es sich um die Distribution des Contents über Paid-Media. Jegliche </w:t>
      </w:r>
      <w:proofErr w:type="spellStart"/>
      <w:r>
        <w:t>For</w:t>
      </w:r>
      <w:proofErr w:type="spellEnd"/>
      <w:r>
        <w:t>-</w:t>
      </w:r>
      <w:r>
        <w:rPr>
          <w:spacing w:val="40"/>
        </w:rPr>
        <w:t xml:space="preserve"> </w:t>
      </w:r>
      <w:proofErr w:type="spellStart"/>
      <w:r>
        <w:t>men</w:t>
      </w:r>
      <w:proofErr w:type="spellEnd"/>
      <w:r>
        <w:t xml:space="preserve"> der Pay-per-Click-Werbung können genutzt werden. Die am meisten genutzte </w:t>
      </w:r>
      <w:proofErr w:type="spellStart"/>
      <w:r>
        <w:t>Con</w:t>
      </w:r>
      <w:proofErr w:type="spellEnd"/>
      <w:r>
        <w:t>-</w:t>
      </w:r>
      <w:r>
        <w:rPr>
          <w:spacing w:val="40"/>
        </w:rPr>
        <w:t xml:space="preserve"> </w:t>
      </w:r>
      <w:proofErr w:type="spellStart"/>
      <w:r>
        <w:t>tent</w:t>
      </w:r>
      <w:proofErr w:type="spellEnd"/>
      <w:r>
        <w:t>-Promotion ist Text-Bild-Anzeigenformate. Sie sind im Gegensatz zu Display-Bannern</w:t>
      </w:r>
      <w:r>
        <w:rPr>
          <w:spacing w:val="40"/>
        </w:rPr>
        <w:t xml:space="preserve"> </w:t>
      </w:r>
      <w:r>
        <w:t>von Vorteil, da sie nicht so schnell mit Werbung in Verbindung gebracht werden.</w:t>
      </w:r>
    </w:p>
    <w:p w14:paraId="7EAC6D31" w14:textId="77777777" w:rsidR="00244A6A" w:rsidRDefault="00244A6A">
      <w:pPr>
        <w:pStyle w:val="Textkrper"/>
        <w:rPr>
          <w:sz w:val="24"/>
        </w:rPr>
      </w:pPr>
    </w:p>
    <w:p w14:paraId="37E5DBCD" w14:textId="77777777" w:rsidR="00244A6A" w:rsidRDefault="00244A6A">
      <w:pPr>
        <w:pStyle w:val="Textkrper"/>
        <w:spacing w:before="9"/>
        <w:rPr>
          <w:sz w:val="22"/>
        </w:rPr>
      </w:pPr>
    </w:p>
    <w:p w14:paraId="082E09A3" w14:textId="77777777" w:rsidR="00244A6A" w:rsidRDefault="00000000">
      <w:pPr>
        <w:pStyle w:val="berschrift3"/>
        <w:numPr>
          <w:ilvl w:val="1"/>
          <w:numId w:val="38"/>
        </w:numPr>
        <w:tabs>
          <w:tab w:val="left" w:pos="1002"/>
          <w:tab w:val="left" w:pos="1003"/>
        </w:tabs>
        <w:ind w:left="1002"/>
        <w:jc w:val="left"/>
      </w:pPr>
      <w:bookmarkStart w:id="18" w:name="Arten_von_Inhalten"/>
      <w:bookmarkEnd w:id="18"/>
      <w:r>
        <w:t>Arten</w:t>
      </w:r>
      <w:r>
        <w:rPr>
          <w:spacing w:val="-6"/>
        </w:rPr>
        <w:t xml:space="preserve"> </w:t>
      </w:r>
      <w:r>
        <w:t>von</w:t>
      </w:r>
      <w:r>
        <w:rPr>
          <w:spacing w:val="-6"/>
        </w:rPr>
        <w:t xml:space="preserve"> </w:t>
      </w:r>
      <w:r>
        <w:rPr>
          <w:spacing w:val="-2"/>
        </w:rPr>
        <w:t>Inhalten</w:t>
      </w:r>
    </w:p>
    <w:p w14:paraId="69347499" w14:textId="0DB5F22C" w:rsidR="00244A6A" w:rsidRDefault="00000000">
      <w:pPr>
        <w:pStyle w:val="Textkrper"/>
        <w:spacing w:before="214" w:line="247" w:lineRule="auto"/>
        <w:ind w:left="219" w:right="977"/>
        <w:jc w:val="both"/>
      </w:pPr>
      <w:r>
        <w:t>Verglichen mit gutem Whiskey, der erst durch den Prozess von Anbau, Ernte, Destillieren</w:t>
      </w:r>
      <w:r>
        <w:rPr>
          <w:spacing w:val="40"/>
        </w:rPr>
        <w:t xml:space="preserve"> </w:t>
      </w:r>
      <w:r>
        <w:t>und</w:t>
      </w:r>
      <w:r>
        <w:rPr>
          <w:spacing w:val="-1"/>
        </w:rPr>
        <w:t xml:space="preserve"> </w:t>
      </w:r>
      <w:r>
        <w:t>Reife</w:t>
      </w:r>
      <w:r>
        <w:rPr>
          <w:spacing w:val="-1"/>
        </w:rPr>
        <w:t xml:space="preserve"> </w:t>
      </w:r>
      <w:r>
        <w:t>(Heinrich,</w:t>
      </w:r>
      <w:r>
        <w:rPr>
          <w:spacing w:val="-1"/>
        </w:rPr>
        <w:t xml:space="preserve"> </w:t>
      </w:r>
      <w:r>
        <w:t>2020,</w:t>
      </w:r>
      <w:r>
        <w:rPr>
          <w:spacing w:val="-1"/>
        </w:rPr>
        <w:t xml:space="preserve"> </w:t>
      </w:r>
      <w:r>
        <w:t>S.</w:t>
      </w:r>
      <w:r>
        <w:rPr>
          <w:spacing w:val="-1"/>
        </w:rPr>
        <w:t xml:space="preserve"> </w:t>
      </w:r>
      <w:r>
        <w:t>43)</w:t>
      </w:r>
      <w:r>
        <w:rPr>
          <w:spacing w:val="-1"/>
        </w:rPr>
        <w:t xml:space="preserve"> </w:t>
      </w:r>
      <w:r>
        <w:t>an</w:t>
      </w:r>
      <w:r>
        <w:rPr>
          <w:spacing w:val="-1"/>
        </w:rPr>
        <w:t xml:space="preserve"> </w:t>
      </w:r>
      <w:r>
        <w:t>Qualität</w:t>
      </w:r>
      <w:r>
        <w:rPr>
          <w:spacing w:val="-1"/>
        </w:rPr>
        <w:t xml:space="preserve"> </w:t>
      </w:r>
      <w:r>
        <w:t>und</w:t>
      </w:r>
      <w:r>
        <w:rPr>
          <w:spacing w:val="-1"/>
        </w:rPr>
        <w:t xml:space="preserve"> </w:t>
      </w:r>
      <w:r>
        <w:t>dem</w:t>
      </w:r>
      <w:r>
        <w:rPr>
          <w:spacing w:val="-1"/>
        </w:rPr>
        <w:t xml:space="preserve"> </w:t>
      </w:r>
      <w:r>
        <w:t>typischen</w:t>
      </w:r>
      <w:r>
        <w:rPr>
          <w:spacing w:val="-1"/>
        </w:rPr>
        <w:t xml:space="preserve"> </w:t>
      </w:r>
      <w:r>
        <w:t>Geschmack</w:t>
      </w:r>
      <w:r>
        <w:rPr>
          <w:spacing w:val="-1"/>
        </w:rPr>
        <w:t xml:space="preserve"> </w:t>
      </w:r>
      <w:r>
        <w:t>gewinnt,</w:t>
      </w:r>
      <w:r>
        <w:rPr>
          <w:spacing w:val="-1"/>
        </w:rPr>
        <w:t xml:space="preserve"> </w:t>
      </w:r>
      <w:r>
        <w:t>müssen auch die verschiedenen Inhalte zunächst auf den richtigen Äckern ausgesät und angebaut</w:t>
      </w:r>
      <w:r>
        <w:rPr>
          <w:spacing w:val="-1"/>
        </w:rPr>
        <w:t xml:space="preserve"> </w:t>
      </w:r>
      <w:r>
        <w:t>werden,</w:t>
      </w:r>
      <w:r>
        <w:rPr>
          <w:spacing w:val="-1"/>
        </w:rPr>
        <w:t xml:space="preserve"> </w:t>
      </w:r>
      <w:r>
        <w:t>damit</w:t>
      </w:r>
      <w:r>
        <w:rPr>
          <w:spacing w:val="-1"/>
        </w:rPr>
        <w:t xml:space="preserve"> </w:t>
      </w:r>
      <w:r>
        <w:t>sie</w:t>
      </w:r>
      <w:r>
        <w:rPr>
          <w:spacing w:val="-1"/>
        </w:rPr>
        <w:t xml:space="preserve"> </w:t>
      </w:r>
      <w:r>
        <w:t>wachsen</w:t>
      </w:r>
      <w:r>
        <w:rPr>
          <w:spacing w:val="-1"/>
        </w:rPr>
        <w:t xml:space="preserve"> </w:t>
      </w:r>
      <w:r>
        <w:t>und</w:t>
      </w:r>
      <w:r>
        <w:rPr>
          <w:spacing w:val="-1"/>
        </w:rPr>
        <w:t xml:space="preserve"> </w:t>
      </w:r>
      <w:r>
        <w:t>Früchte</w:t>
      </w:r>
      <w:r>
        <w:rPr>
          <w:spacing w:val="-1"/>
        </w:rPr>
        <w:t xml:space="preserve"> </w:t>
      </w:r>
      <w:r>
        <w:t>tragen</w:t>
      </w:r>
      <w:r>
        <w:rPr>
          <w:spacing w:val="-1"/>
        </w:rPr>
        <w:t xml:space="preserve"> </w:t>
      </w:r>
      <w:r>
        <w:t>können.</w:t>
      </w:r>
      <w:r>
        <w:rPr>
          <w:spacing w:val="-1"/>
        </w:rPr>
        <w:t xml:space="preserve"> </w:t>
      </w:r>
      <w:r>
        <w:t>Heinrich</w:t>
      </w:r>
      <w:r>
        <w:rPr>
          <w:spacing w:val="-1"/>
        </w:rPr>
        <w:t xml:space="preserve"> </w:t>
      </w:r>
      <w:r>
        <w:t>(2020,</w:t>
      </w:r>
      <w:r>
        <w:rPr>
          <w:spacing w:val="-1"/>
        </w:rPr>
        <w:t xml:space="preserve"> </w:t>
      </w:r>
      <w:r>
        <w:t>S.</w:t>
      </w:r>
      <w:r>
        <w:rPr>
          <w:spacing w:val="-1"/>
        </w:rPr>
        <w:t xml:space="preserve"> </w:t>
      </w:r>
      <w:r>
        <w:t>43)</w:t>
      </w:r>
      <w:r>
        <w:rPr>
          <w:spacing w:val="-1"/>
        </w:rPr>
        <w:t xml:space="preserve"> </w:t>
      </w:r>
      <w:r>
        <w:t>spricht</w:t>
      </w:r>
      <w:r>
        <w:rPr>
          <w:spacing w:val="40"/>
        </w:rPr>
        <w:t xml:space="preserve"> </w:t>
      </w:r>
      <w:r>
        <w:t>in diesem Zusammenhang von verschiedenen Feldern, die sich sowohl aus der Art des</w:t>
      </w:r>
      <w:r>
        <w:rPr>
          <w:spacing w:val="40"/>
        </w:rPr>
        <w:t xml:space="preserve"> </w:t>
      </w:r>
      <w:r>
        <w:t>Contents als auch den Kontaktpunkten zwischen Unternehmen und Zielgruppen mit dem</w:t>
      </w:r>
      <w:r>
        <w:rPr>
          <w:spacing w:val="40"/>
        </w:rPr>
        <w:t xml:space="preserve"> </w:t>
      </w:r>
      <w:r>
        <w:t>Content zusammensetzen. Auch hier hat die Digitalisierung das Spektrum an Möglichkeiten deutlich erweitert – der Variation an Kombination sind nahezu keine Grenzen mehr</w:t>
      </w:r>
      <w:r>
        <w:rPr>
          <w:spacing w:val="40"/>
        </w:rPr>
        <w:t xml:space="preserve"> </w:t>
      </w:r>
      <w:r>
        <w:t>gesetzt</w:t>
      </w:r>
      <w:r>
        <w:rPr>
          <w:spacing w:val="14"/>
        </w:rPr>
        <w:t xml:space="preserve"> </w:t>
      </w:r>
      <w:r>
        <w:t>(Heinrich,</w:t>
      </w:r>
      <w:r>
        <w:rPr>
          <w:spacing w:val="17"/>
        </w:rPr>
        <w:t xml:space="preserve"> </w:t>
      </w:r>
      <w:r>
        <w:t>2020,</w:t>
      </w:r>
      <w:r>
        <w:rPr>
          <w:spacing w:val="17"/>
        </w:rPr>
        <w:t xml:space="preserve"> </w:t>
      </w:r>
      <w:r>
        <w:t>S.</w:t>
      </w:r>
      <w:r>
        <w:rPr>
          <w:spacing w:val="16"/>
        </w:rPr>
        <w:t xml:space="preserve"> </w:t>
      </w:r>
      <w:r>
        <w:t>45).</w:t>
      </w:r>
      <w:r>
        <w:rPr>
          <w:spacing w:val="17"/>
        </w:rPr>
        <w:t xml:space="preserve"> </w:t>
      </w:r>
      <w:r>
        <w:t>Durch</w:t>
      </w:r>
      <w:r>
        <w:rPr>
          <w:spacing w:val="17"/>
        </w:rPr>
        <w:t xml:space="preserve"> </w:t>
      </w:r>
      <w:r>
        <w:t>den</w:t>
      </w:r>
      <w:r>
        <w:rPr>
          <w:spacing w:val="16"/>
        </w:rPr>
        <w:t xml:space="preserve"> </w:t>
      </w:r>
      <w:r>
        <w:t>Motor</w:t>
      </w:r>
      <w:r>
        <w:rPr>
          <w:spacing w:val="17"/>
        </w:rPr>
        <w:t xml:space="preserve"> </w:t>
      </w:r>
      <w:r>
        <w:t>des</w:t>
      </w:r>
      <w:r>
        <w:rPr>
          <w:spacing w:val="17"/>
        </w:rPr>
        <w:t xml:space="preserve"> </w:t>
      </w:r>
      <w:r>
        <w:t>technischen</w:t>
      </w:r>
      <w:r>
        <w:rPr>
          <w:spacing w:val="16"/>
        </w:rPr>
        <w:t xml:space="preserve"> </w:t>
      </w:r>
      <w:r>
        <w:t>Fortschritts</w:t>
      </w:r>
      <w:r>
        <w:rPr>
          <w:spacing w:val="17"/>
        </w:rPr>
        <w:t xml:space="preserve"> </w:t>
      </w:r>
      <w:r>
        <w:t>und</w:t>
      </w:r>
      <w:r>
        <w:rPr>
          <w:spacing w:val="17"/>
        </w:rPr>
        <w:t xml:space="preserve"> </w:t>
      </w:r>
      <w:r>
        <w:rPr>
          <w:spacing w:val="-2"/>
        </w:rPr>
        <w:t>immer</w:t>
      </w:r>
    </w:p>
    <w:p w14:paraId="1C6A0F3D"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0"/>
            <w:col w:w="8704"/>
          </w:cols>
        </w:sectPr>
      </w:pPr>
    </w:p>
    <w:p w14:paraId="2BD76217" w14:textId="74B936AC" w:rsidR="00244A6A" w:rsidRDefault="00000000">
      <w:pPr>
        <w:pStyle w:val="Textkrper"/>
        <w:spacing w:before="85" w:line="247" w:lineRule="auto"/>
        <w:ind w:left="1079"/>
        <w:jc w:val="both"/>
      </w:pPr>
      <w:r>
        <w:lastRenderedPageBreak/>
        <w:t>neuer Innovationen wird sich die Liste aufgrund immer neuer Möglichkeiten stetig erweitern</w:t>
      </w:r>
      <w:r>
        <w:rPr>
          <w:spacing w:val="-3"/>
        </w:rPr>
        <w:t xml:space="preserve"> </w:t>
      </w:r>
      <w:r>
        <w:t>–</w:t>
      </w:r>
      <w:r>
        <w:rPr>
          <w:spacing w:val="-3"/>
        </w:rPr>
        <w:t xml:space="preserve"> </w:t>
      </w:r>
      <w:r>
        <w:t>an</w:t>
      </w:r>
      <w:r>
        <w:rPr>
          <w:spacing w:val="-3"/>
        </w:rPr>
        <w:t xml:space="preserve"> </w:t>
      </w:r>
      <w:r>
        <w:t>Formate</w:t>
      </w:r>
      <w:r>
        <w:rPr>
          <w:spacing w:val="-3"/>
        </w:rPr>
        <w:t xml:space="preserve"> </w:t>
      </w:r>
      <w:r>
        <w:t>wie</w:t>
      </w:r>
      <w:r>
        <w:rPr>
          <w:spacing w:val="-3"/>
        </w:rPr>
        <w:t xml:space="preserve"> </w:t>
      </w:r>
      <w:proofErr w:type="spellStart"/>
      <w:r>
        <w:t>gifs</w:t>
      </w:r>
      <w:proofErr w:type="spellEnd"/>
      <w:r>
        <w:t>,</w:t>
      </w:r>
      <w:r>
        <w:rPr>
          <w:spacing w:val="-3"/>
        </w:rPr>
        <w:t xml:space="preserve"> </w:t>
      </w:r>
      <w:proofErr w:type="spellStart"/>
      <w:r>
        <w:t>reals</w:t>
      </w:r>
      <w:proofErr w:type="spellEnd"/>
      <w:r>
        <w:rPr>
          <w:spacing w:val="-3"/>
        </w:rPr>
        <w:t xml:space="preserve"> </w:t>
      </w:r>
      <w:r>
        <w:t>oder</w:t>
      </w:r>
      <w:r>
        <w:rPr>
          <w:spacing w:val="-3"/>
        </w:rPr>
        <w:t xml:space="preserve"> </w:t>
      </w:r>
      <w:proofErr w:type="spellStart"/>
      <w:r>
        <w:t>memes</w:t>
      </w:r>
      <w:proofErr w:type="spellEnd"/>
      <w:r>
        <w:rPr>
          <w:spacing w:val="-3"/>
        </w:rPr>
        <w:t xml:space="preserve"> </w:t>
      </w:r>
      <w:r>
        <w:t>war</w:t>
      </w:r>
      <w:r>
        <w:rPr>
          <w:spacing w:val="-3"/>
        </w:rPr>
        <w:t xml:space="preserve"> </w:t>
      </w:r>
      <w:r>
        <w:t>zur</w:t>
      </w:r>
      <w:r>
        <w:rPr>
          <w:spacing w:val="-3"/>
        </w:rPr>
        <w:t xml:space="preserve"> </w:t>
      </w:r>
      <w:r>
        <w:t>Jahrtausendwende</w:t>
      </w:r>
      <w:r>
        <w:rPr>
          <w:spacing w:val="-3"/>
        </w:rPr>
        <w:t xml:space="preserve"> </w:t>
      </w:r>
      <w:r>
        <w:t>bspw.</w:t>
      </w:r>
      <w:r>
        <w:rPr>
          <w:spacing w:val="-3"/>
        </w:rPr>
        <w:t xml:space="preserve"> </w:t>
      </w:r>
      <w:r>
        <w:t>noch</w:t>
      </w:r>
      <w:r>
        <w:rPr>
          <w:spacing w:val="-3"/>
        </w:rPr>
        <w:t xml:space="preserve"> </w:t>
      </w:r>
      <w:r>
        <w:t>nicht</w:t>
      </w:r>
      <w:r>
        <w:rPr>
          <w:spacing w:val="40"/>
        </w:rPr>
        <w:t xml:space="preserve"> </w:t>
      </w:r>
      <w:r>
        <w:t xml:space="preserve">zu denken. Für die </w:t>
      </w:r>
      <w:r>
        <w:rPr>
          <w:b/>
        </w:rPr>
        <w:t xml:space="preserve">Generation Z </w:t>
      </w:r>
      <w:r>
        <w:t>zählen sie dagegen zum New Normal.</w:t>
      </w:r>
    </w:p>
    <w:p w14:paraId="00DAD869" w14:textId="77777777" w:rsidR="00244A6A" w:rsidRDefault="00244A6A">
      <w:pPr>
        <w:pStyle w:val="Textkrper"/>
        <w:spacing w:before="12"/>
      </w:pPr>
    </w:p>
    <w:p w14:paraId="66ACF5A1" w14:textId="77777777" w:rsidR="00244A6A" w:rsidRDefault="00000000">
      <w:pPr>
        <w:pStyle w:val="Textkrper"/>
        <w:spacing w:line="247" w:lineRule="auto"/>
        <w:ind w:left="1079" w:hanging="1"/>
        <w:jc w:val="both"/>
      </w:pPr>
      <w:r>
        <w:t xml:space="preserve">Im Folgenden </w:t>
      </w:r>
      <w:proofErr w:type="gramStart"/>
      <w:r>
        <w:t>wird</w:t>
      </w:r>
      <w:proofErr w:type="gramEnd"/>
      <w:r>
        <w:t xml:space="preserve"> auf verschiedene Möglichkeiten der Klassifizierung und Strukturierung</w:t>
      </w:r>
      <w:r>
        <w:rPr>
          <w:spacing w:val="40"/>
        </w:rPr>
        <w:t xml:space="preserve"> </w:t>
      </w:r>
      <w:r>
        <w:t>von Inhalten eingegangen, die sich in der Praxis als sinnvoll erwiesen haben. Hierzu zäh-</w:t>
      </w:r>
      <w:r>
        <w:rPr>
          <w:spacing w:val="40"/>
        </w:rPr>
        <w:t xml:space="preserve"> </w:t>
      </w:r>
      <w:proofErr w:type="spellStart"/>
      <w:r>
        <w:rPr>
          <w:spacing w:val="-4"/>
        </w:rPr>
        <w:t>len</w:t>
      </w:r>
      <w:proofErr w:type="spellEnd"/>
      <w:r>
        <w:rPr>
          <w:spacing w:val="-4"/>
        </w:rPr>
        <w:t>:</w:t>
      </w:r>
    </w:p>
    <w:p w14:paraId="14581841" w14:textId="77777777" w:rsidR="00244A6A" w:rsidRDefault="00244A6A">
      <w:pPr>
        <w:pStyle w:val="Textkrper"/>
        <w:spacing w:before="11"/>
      </w:pPr>
    </w:p>
    <w:p w14:paraId="12A730BC" w14:textId="77777777" w:rsidR="00244A6A" w:rsidRDefault="00000000">
      <w:pPr>
        <w:pStyle w:val="Listenabsatz"/>
        <w:numPr>
          <w:ilvl w:val="2"/>
          <w:numId w:val="38"/>
        </w:numPr>
        <w:tabs>
          <w:tab w:val="left" w:pos="1280"/>
        </w:tabs>
        <w:spacing w:before="1"/>
        <w:rPr>
          <w:sz w:val="20"/>
        </w:rPr>
      </w:pPr>
      <w:r>
        <w:rPr>
          <w:spacing w:val="-2"/>
          <w:sz w:val="20"/>
        </w:rPr>
        <w:t>Medienformate,</w:t>
      </w:r>
    </w:p>
    <w:p w14:paraId="33055BD6" w14:textId="77777777" w:rsidR="00244A6A" w:rsidRDefault="00000000">
      <w:pPr>
        <w:pStyle w:val="Listenabsatz"/>
        <w:numPr>
          <w:ilvl w:val="2"/>
          <w:numId w:val="38"/>
        </w:numPr>
        <w:tabs>
          <w:tab w:val="left" w:pos="1280"/>
        </w:tabs>
        <w:spacing w:before="8"/>
        <w:rPr>
          <w:sz w:val="20"/>
        </w:rPr>
      </w:pPr>
      <w:r>
        <w:rPr>
          <w:spacing w:val="-2"/>
          <w:sz w:val="20"/>
        </w:rPr>
        <w:t>Nutzen.</w:t>
      </w:r>
    </w:p>
    <w:p w14:paraId="6FA0FBC7" w14:textId="77777777" w:rsidR="00244A6A" w:rsidRDefault="00244A6A">
      <w:pPr>
        <w:pStyle w:val="Textkrper"/>
        <w:spacing w:before="3"/>
      </w:pPr>
    </w:p>
    <w:p w14:paraId="0DE7F5BC" w14:textId="77777777" w:rsidR="00244A6A" w:rsidRDefault="00000000">
      <w:pPr>
        <w:pStyle w:val="berschrift4"/>
        <w:ind w:left="1079"/>
      </w:pPr>
      <w:r>
        <w:rPr>
          <w:spacing w:val="-2"/>
        </w:rPr>
        <w:t>Medienformate</w:t>
      </w:r>
    </w:p>
    <w:p w14:paraId="16CAEB44" w14:textId="77777777" w:rsidR="00244A6A" w:rsidRDefault="00244A6A">
      <w:pPr>
        <w:pStyle w:val="Textkrper"/>
        <w:spacing w:before="1"/>
        <w:rPr>
          <w:b/>
          <w:sz w:val="22"/>
        </w:rPr>
      </w:pPr>
    </w:p>
    <w:p w14:paraId="01B04B80" w14:textId="6F1084BD" w:rsidR="00244A6A" w:rsidRDefault="00000000">
      <w:pPr>
        <w:pStyle w:val="Textkrper"/>
        <w:spacing w:line="247" w:lineRule="auto"/>
        <w:ind w:left="1079" w:hanging="1"/>
        <w:jc w:val="both"/>
      </w:pPr>
      <w:r>
        <w:t>Unternehmen steht heute eine recht hohe Bandbreite an Formaten zur Verfügung, über</w:t>
      </w:r>
      <w:r>
        <w:rPr>
          <w:spacing w:val="40"/>
        </w:rPr>
        <w:t xml:space="preserve"> </w:t>
      </w:r>
      <w:r>
        <w:t xml:space="preserve">die sie ihren Content streuen bzw. kommunizieren können. Der Schlüssel liegt darin, </w:t>
      </w:r>
      <w:proofErr w:type="gramStart"/>
      <w:r>
        <w:t>das</w:t>
      </w:r>
      <w:proofErr w:type="gramEnd"/>
      <w:r>
        <w:rPr>
          <w:spacing w:val="40"/>
        </w:rPr>
        <w:t xml:space="preserve"> </w:t>
      </w:r>
      <w:r>
        <w:t>für</w:t>
      </w:r>
      <w:r>
        <w:rPr>
          <w:spacing w:val="-1"/>
        </w:rPr>
        <w:t xml:space="preserve"> </w:t>
      </w:r>
      <w:r>
        <w:t>ihre</w:t>
      </w:r>
      <w:r>
        <w:rPr>
          <w:spacing w:val="-1"/>
        </w:rPr>
        <w:t xml:space="preserve"> </w:t>
      </w:r>
      <w:r>
        <w:t>Zielgruppe</w:t>
      </w:r>
      <w:r>
        <w:rPr>
          <w:spacing w:val="-1"/>
        </w:rPr>
        <w:t xml:space="preserve"> </w:t>
      </w:r>
      <w:r>
        <w:t>passende</w:t>
      </w:r>
      <w:r>
        <w:rPr>
          <w:spacing w:val="-1"/>
        </w:rPr>
        <w:t xml:space="preserve"> </w:t>
      </w:r>
      <w:r>
        <w:t>Medium</w:t>
      </w:r>
      <w:r>
        <w:rPr>
          <w:spacing w:val="-1"/>
        </w:rPr>
        <w:t xml:space="preserve"> </w:t>
      </w:r>
      <w:r>
        <w:t>an</w:t>
      </w:r>
      <w:r>
        <w:rPr>
          <w:spacing w:val="-1"/>
        </w:rPr>
        <w:t xml:space="preserve"> </w:t>
      </w:r>
      <w:r>
        <w:t>der</w:t>
      </w:r>
      <w:r>
        <w:rPr>
          <w:spacing w:val="-1"/>
        </w:rPr>
        <w:t xml:space="preserve"> </w:t>
      </w:r>
      <w:r>
        <w:t>richtigen</w:t>
      </w:r>
      <w:r>
        <w:rPr>
          <w:spacing w:val="-1"/>
        </w:rPr>
        <w:t xml:space="preserve"> </w:t>
      </w:r>
      <w:r>
        <w:t>Stelle</w:t>
      </w:r>
      <w:r>
        <w:rPr>
          <w:spacing w:val="-1"/>
        </w:rPr>
        <w:t xml:space="preserve"> </w:t>
      </w:r>
      <w:r>
        <w:t>der</w:t>
      </w:r>
      <w:r>
        <w:rPr>
          <w:spacing w:val="-1"/>
        </w:rPr>
        <w:t xml:space="preserve"> </w:t>
      </w:r>
      <w:r>
        <w:t>Customer</w:t>
      </w:r>
      <w:r>
        <w:rPr>
          <w:spacing w:val="-1"/>
        </w:rPr>
        <w:t xml:space="preserve"> </w:t>
      </w:r>
      <w:r>
        <w:t>Journey</w:t>
      </w:r>
      <w:r>
        <w:rPr>
          <w:spacing w:val="-1"/>
        </w:rPr>
        <w:t xml:space="preserve"> </w:t>
      </w:r>
      <w:r>
        <w:t>auszuwählen, das dazu geeignet ist, die Botschaft adäquat zu transportieren und gut mit den</w:t>
      </w:r>
      <w:r>
        <w:rPr>
          <w:spacing w:val="40"/>
        </w:rPr>
        <w:t xml:space="preserve"> </w:t>
      </w:r>
      <w:r>
        <w:t xml:space="preserve">vorhandenen Ressourcen umgesetzt werden kann (von Hirschfeld &amp; </w:t>
      </w:r>
      <w:proofErr w:type="spellStart"/>
      <w:r>
        <w:t>Josche</w:t>
      </w:r>
      <w:proofErr w:type="spellEnd"/>
      <w:r>
        <w:t>, 2018, S. 63).</w:t>
      </w:r>
      <w:r>
        <w:rPr>
          <w:spacing w:val="40"/>
        </w:rPr>
        <w:t xml:space="preserve"> </w:t>
      </w:r>
      <w:r>
        <w:t>Hörner (2022, S. 9) setzt das Medienformat in diesem Zusammenhang mit den grundlegenden Kommunikationsarten gleich. Insgesamt lassen sie sich in fünf verschiedene</w:t>
      </w:r>
      <w:r>
        <w:rPr>
          <w:spacing w:val="40"/>
        </w:rPr>
        <w:t xml:space="preserve"> </w:t>
      </w:r>
      <w:r>
        <w:t>Typen untergliedern: Text, Bild-, Video-, Audio-/Sound und interaktiver Content (von</w:t>
      </w:r>
      <w:r>
        <w:rPr>
          <w:spacing w:val="40"/>
        </w:rPr>
        <w:t xml:space="preserve"> </w:t>
      </w:r>
      <w:r>
        <w:t xml:space="preserve">Hirschfeld &amp; </w:t>
      </w:r>
      <w:proofErr w:type="spellStart"/>
      <w:r>
        <w:t>Josche</w:t>
      </w:r>
      <w:proofErr w:type="spellEnd"/>
      <w:r>
        <w:t>, 2018, S. 63).</w:t>
      </w:r>
    </w:p>
    <w:p w14:paraId="634D1F07" w14:textId="77777777" w:rsidR="00244A6A" w:rsidRDefault="00244A6A">
      <w:pPr>
        <w:pStyle w:val="Textkrper"/>
        <w:spacing w:before="6"/>
        <w:rPr>
          <w:sz w:val="21"/>
        </w:rPr>
      </w:pPr>
    </w:p>
    <w:p w14:paraId="20AC2BDC" w14:textId="77777777" w:rsidR="00244A6A" w:rsidRDefault="00000000">
      <w:pPr>
        <w:pStyle w:val="berschrift6"/>
        <w:spacing w:before="0"/>
        <w:ind w:left="1080"/>
      </w:pPr>
      <w:r>
        <w:rPr>
          <w:spacing w:val="-8"/>
        </w:rPr>
        <w:t>Text-</w:t>
      </w:r>
      <w:r>
        <w:rPr>
          <w:spacing w:val="-2"/>
        </w:rPr>
        <w:t>Content</w:t>
      </w:r>
    </w:p>
    <w:p w14:paraId="081B5903" w14:textId="77777777" w:rsidR="00244A6A" w:rsidRDefault="00244A6A">
      <w:pPr>
        <w:pStyle w:val="Textkrper"/>
        <w:spacing w:before="4"/>
        <w:rPr>
          <w:b/>
          <w:sz w:val="21"/>
        </w:rPr>
      </w:pPr>
    </w:p>
    <w:p w14:paraId="1C328383" w14:textId="774C06A2" w:rsidR="00244A6A" w:rsidRDefault="00000000">
      <w:pPr>
        <w:pStyle w:val="Textkrper"/>
        <w:spacing w:before="1" w:line="247" w:lineRule="auto"/>
        <w:ind w:left="1079"/>
        <w:jc w:val="both"/>
      </w:pPr>
      <w:r>
        <w:t>Hierunter</w:t>
      </w:r>
      <w:r>
        <w:rPr>
          <w:spacing w:val="-2"/>
        </w:rPr>
        <w:t xml:space="preserve"> </w:t>
      </w:r>
      <w:r>
        <w:t>werden</w:t>
      </w:r>
      <w:r>
        <w:rPr>
          <w:spacing w:val="-2"/>
        </w:rPr>
        <w:t xml:space="preserve"> </w:t>
      </w:r>
      <w:r>
        <w:t>alle</w:t>
      </w:r>
      <w:r>
        <w:rPr>
          <w:spacing w:val="-2"/>
        </w:rPr>
        <w:t xml:space="preserve"> </w:t>
      </w:r>
      <w:r>
        <w:t>reinen</w:t>
      </w:r>
      <w:r>
        <w:rPr>
          <w:spacing w:val="-2"/>
        </w:rPr>
        <w:t xml:space="preserve"> </w:t>
      </w:r>
      <w:r>
        <w:t>Textformate</w:t>
      </w:r>
      <w:r>
        <w:rPr>
          <w:spacing w:val="-2"/>
        </w:rPr>
        <w:t xml:space="preserve"> </w:t>
      </w:r>
      <w:r>
        <w:t>verstanden,</w:t>
      </w:r>
      <w:r>
        <w:rPr>
          <w:spacing w:val="-2"/>
        </w:rPr>
        <w:t xml:space="preserve"> </w:t>
      </w:r>
      <w:r>
        <w:t>die</w:t>
      </w:r>
      <w:r>
        <w:rPr>
          <w:spacing w:val="-2"/>
        </w:rPr>
        <w:t xml:space="preserve"> </w:t>
      </w:r>
      <w:r>
        <w:t>lesbar</w:t>
      </w:r>
      <w:r>
        <w:rPr>
          <w:spacing w:val="-2"/>
        </w:rPr>
        <w:t xml:space="preserve"> </w:t>
      </w:r>
      <w:r>
        <w:t>sind.</w:t>
      </w:r>
      <w:r>
        <w:rPr>
          <w:spacing w:val="-2"/>
        </w:rPr>
        <w:t xml:space="preserve"> </w:t>
      </w:r>
      <w:r>
        <w:t>Der</w:t>
      </w:r>
      <w:r>
        <w:rPr>
          <w:spacing w:val="-2"/>
        </w:rPr>
        <w:t xml:space="preserve"> </w:t>
      </w:r>
      <w:r>
        <w:t>Träger</w:t>
      </w:r>
      <w:r>
        <w:rPr>
          <w:spacing w:val="-2"/>
        </w:rPr>
        <w:t xml:space="preserve"> </w:t>
      </w:r>
      <w:r>
        <w:t>des</w:t>
      </w:r>
      <w:r>
        <w:rPr>
          <w:spacing w:val="-2"/>
        </w:rPr>
        <w:t xml:space="preserve"> </w:t>
      </w:r>
      <w:r>
        <w:t>Contents ist dabei nicht von Bedeutung. Text ist für jedes Unternehmen von immenser Wichtigkeit, da er für die Auffindbarkeit der Inhalte in Suchmaschinen wie Google sorgt. Vorteile dieser Art des Contents sind darüber hinaus der geringe zeitliche und finanzielle</w:t>
      </w:r>
      <w:r>
        <w:rPr>
          <w:spacing w:val="40"/>
        </w:rPr>
        <w:t xml:space="preserve"> </w:t>
      </w:r>
      <w:r>
        <w:t>Aufwand sowie die Vielseitigkeit hinsichtlich des Umfangs. So funktioniert Text als kurzer</w:t>
      </w:r>
      <w:r>
        <w:rPr>
          <w:spacing w:val="40"/>
        </w:rPr>
        <w:t xml:space="preserve"> </w:t>
      </w:r>
      <w:r>
        <w:t>Post in sozialen Medien zur Steigerung der Aufmerksamkeit, aber auch als Langformat,</w:t>
      </w:r>
      <w:r>
        <w:rPr>
          <w:spacing w:val="40"/>
        </w:rPr>
        <w:t xml:space="preserve"> </w:t>
      </w:r>
      <w:r>
        <w:t>bspw. in Form von Whitepapers zur Leadgenerierung.</w:t>
      </w:r>
    </w:p>
    <w:p w14:paraId="58EBEDA3" w14:textId="77777777" w:rsidR="00244A6A" w:rsidRDefault="00244A6A">
      <w:pPr>
        <w:pStyle w:val="Textkrper"/>
        <w:spacing w:before="3"/>
        <w:rPr>
          <w:sz w:val="21"/>
        </w:rPr>
      </w:pPr>
    </w:p>
    <w:p w14:paraId="6E087721" w14:textId="77777777" w:rsidR="00244A6A" w:rsidRDefault="00000000">
      <w:pPr>
        <w:pStyle w:val="berschrift6"/>
        <w:spacing w:before="0"/>
        <w:ind w:left="1080"/>
      </w:pPr>
      <w:r>
        <w:t>Bild-</w:t>
      </w:r>
      <w:r>
        <w:rPr>
          <w:spacing w:val="-2"/>
        </w:rPr>
        <w:t>Content</w:t>
      </w:r>
    </w:p>
    <w:p w14:paraId="55CF22ED" w14:textId="77777777" w:rsidR="00244A6A" w:rsidRDefault="00244A6A">
      <w:pPr>
        <w:pStyle w:val="Textkrper"/>
        <w:spacing w:before="4"/>
        <w:rPr>
          <w:b/>
          <w:sz w:val="21"/>
        </w:rPr>
      </w:pPr>
    </w:p>
    <w:p w14:paraId="067BB458" w14:textId="77777777" w:rsidR="00244A6A" w:rsidRDefault="00000000">
      <w:pPr>
        <w:pStyle w:val="Textkrper"/>
        <w:spacing w:before="1" w:line="247" w:lineRule="auto"/>
        <w:ind w:left="1079"/>
        <w:jc w:val="both"/>
      </w:pPr>
      <w:r>
        <w:t>Zu diesen Formaten gehören informierende Grafiken, Fotos und Videos. Aber auch Schau-</w:t>
      </w:r>
      <w:r>
        <w:rPr>
          <w:spacing w:val="40"/>
        </w:rPr>
        <w:t xml:space="preserve"> </w:t>
      </w:r>
      <w:proofErr w:type="spellStart"/>
      <w:r>
        <w:t>bilder</w:t>
      </w:r>
      <w:proofErr w:type="spellEnd"/>
      <w:r>
        <w:t>, Comics und, seit einigen Jahren, vor allem bei der jüngeren Zielgruppe beliebt,</w:t>
      </w:r>
      <w:r>
        <w:rPr>
          <w:spacing w:val="40"/>
        </w:rPr>
        <w:t xml:space="preserve"> </w:t>
      </w:r>
      <w:proofErr w:type="spellStart"/>
      <w:r>
        <w:rPr>
          <w:b/>
        </w:rPr>
        <w:t>Memes</w:t>
      </w:r>
      <w:proofErr w:type="spellEnd"/>
      <w:r>
        <w:t>, fallen unter diese Kategorie. Der immense Vorteil liegt in der Kürze, in der er von</w:t>
      </w:r>
      <w:r>
        <w:rPr>
          <w:spacing w:val="40"/>
        </w:rPr>
        <w:t xml:space="preserve"> </w:t>
      </w:r>
      <w:r>
        <w:t>der</w:t>
      </w:r>
      <w:r>
        <w:rPr>
          <w:spacing w:val="-4"/>
        </w:rPr>
        <w:t xml:space="preserve"> </w:t>
      </w:r>
      <w:r>
        <w:t>Zielgruppe</w:t>
      </w:r>
      <w:r>
        <w:rPr>
          <w:spacing w:val="-4"/>
        </w:rPr>
        <w:t xml:space="preserve"> </w:t>
      </w:r>
      <w:r>
        <w:t>konsumiert</w:t>
      </w:r>
      <w:r>
        <w:rPr>
          <w:spacing w:val="-4"/>
        </w:rPr>
        <w:t xml:space="preserve"> </w:t>
      </w:r>
      <w:r>
        <w:t>werden</w:t>
      </w:r>
      <w:r>
        <w:rPr>
          <w:spacing w:val="-4"/>
        </w:rPr>
        <w:t xml:space="preserve"> </w:t>
      </w:r>
      <w:r>
        <w:t>kann</w:t>
      </w:r>
      <w:r>
        <w:rPr>
          <w:spacing w:val="-4"/>
        </w:rPr>
        <w:t xml:space="preserve"> </w:t>
      </w:r>
      <w:r>
        <w:t>(von</w:t>
      </w:r>
      <w:r>
        <w:rPr>
          <w:spacing w:val="-4"/>
        </w:rPr>
        <w:t xml:space="preserve"> </w:t>
      </w:r>
      <w:r>
        <w:t>Hirschfeld</w:t>
      </w:r>
      <w:r>
        <w:rPr>
          <w:spacing w:val="-4"/>
        </w:rPr>
        <w:t xml:space="preserve"> </w:t>
      </w:r>
      <w:r>
        <w:t>&amp;</w:t>
      </w:r>
      <w:r>
        <w:rPr>
          <w:spacing w:val="-4"/>
        </w:rPr>
        <w:t xml:space="preserve"> </w:t>
      </w:r>
      <w:proofErr w:type="spellStart"/>
      <w:r>
        <w:t>Josche</w:t>
      </w:r>
      <w:proofErr w:type="spellEnd"/>
      <w:r>
        <w:t>,</w:t>
      </w:r>
      <w:r>
        <w:rPr>
          <w:spacing w:val="-4"/>
        </w:rPr>
        <w:t xml:space="preserve"> </w:t>
      </w:r>
      <w:r>
        <w:t>2018,</w:t>
      </w:r>
      <w:r>
        <w:rPr>
          <w:spacing w:val="-4"/>
        </w:rPr>
        <w:t xml:space="preserve"> </w:t>
      </w:r>
      <w:r>
        <w:t>S.</w:t>
      </w:r>
      <w:r>
        <w:rPr>
          <w:spacing w:val="-4"/>
        </w:rPr>
        <w:t xml:space="preserve"> </w:t>
      </w:r>
      <w:r>
        <w:t>63).</w:t>
      </w:r>
      <w:r>
        <w:rPr>
          <w:spacing w:val="-4"/>
        </w:rPr>
        <w:t xml:space="preserve"> </w:t>
      </w:r>
      <w:r>
        <w:t>Vor</w:t>
      </w:r>
      <w:r>
        <w:rPr>
          <w:spacing w:val="-4"/>
        </w:rPr>
        <w:t xml:space="preserve"> </w:t>
      </w:r>
      <w:r>
        <w:t>diesem</w:t>
      </w:r>
      <w:r>
        <w:rPr>
          <w:spacing w:val="40"/>
        </w:rPr>
        <w:t xml:space="preserve"> </w:t>
      </w:r>
      <w:r>
        <w:t>Hintergrund ist es ratsam, Text mit Bildern aufzulockern, die Botschaft zu untermauern</w:t>
      </w:r>
      <w:r>
        <w:rPr>
          <w:spacing w:val="40"/>
        </w:rPr>
        <w:t xml:space="preserve"> </w:t>
      </w:r>
      <w:r>
        <w:t>und</w:t>
      </w:r>
      <w:r>
        <w:rPr>
          <w:spacing w:val="-5"/>
        </w:rPr>
        <w:t xml:space="preserve"> </w:t>
      </w:r>
      <w:r>
        <w:t>somit</w:t>
      </w:r>
      <w:r>
        <w:rPr>
          <w:spacing w:val="-5"/>
        </w:rPr>
        <w:t xml:space="preserve"> </w:t>
      </w:r>
      <w:r>
        <w:t>in</w:t>
      </w:r>
      <w:r>
        <w:rPr>
          <w:spacing w:val="-5"/>
        </w:rPr>
        <w:t xml:space="preserve"> </w:t>
      </w:r>
      <w:r>
        <w:t>seiner</w:t>
      </w:r>
      <w:r>
        <w:rPr>
          <w:spacing w:val="-5"/>
        </w:rPr>
        <w:t xml:space="preserve"> </w:t>
      </w:r>
      <w:r>
        <w:t>Wirksamkeit</w:t>
      </w:r>
      <w:r>
        <w:rPr>
          <w:spacing w:val="-5"/>
        </w:rPr>
        <w:t xml:space="preserve"> </w:t>
      </w:r>
      <w:r>
        <w:t>zu</w:t>
      </w:r>
      <w:r>
        <w:rPr>
          <w:spacing w:val="-5"/>
        </w:rPr>
        <w:t xml:space="preserve"> </w:t>
      </w:r>
      <w:r>
        <w:t>unterstützen.</w:t>
      </w:r>
      <w:r>
        <w:rPr>
          <w:spacing w:val="-5"/>
        </w:rPr>
        <w:t xml:space="preserve"> </w:t>
      </w:r>
      <w:r>
        <w:t>Wie</w:t>
      </w:r>
      <w:r>
        <w:rPr>
          <w:spacing w:val="-5"/>
        </w:rPr>
        <w:t xml:space="preserve"> </w:t>
      </w:r>
      <w:r>
        <w:t>sich</w:t>
      </w:r>
      <w:r>
        <w:rPr>
          <w:spacing w:val="-5"/>
        </w:rPr>
        <w:t xml:space="preserve"> </w:t>
      </w:r>
      <w:r>
        <w:t>gezeigt</w:t>
      </w:r>
      <w:r>
        <w:rPr>
          <w:spacing w:val="-5"/>
        </w:rPr>
        <w:t xml:space="preserve"> </w:t>
      </w:r>
      <w:r>
        <w:t>hat,</w:t>
      </w:r>
      <w:r>
        <w:rPr>
          <w:spacing w:val="-5"/>
        </w:rPr>
        <w:t xml:space="preserve"> </w:t>
      </w:r>
      <w:r>
        <w:t>steigern</w:t>
      </w:r>
      <w:r>
        <w:rPr>
          <w:spacing w:val="-5"/>
        </w:rPr>
        <w:t xml:space="preserve"> </w:t>
      </w:r>
      <w:r>
        <w:t>Bilder</w:t>
      </w:r>
      <w:r>
        <w:rPr>
          <w:spacing w:val="-5"/>
        </w:rPr>
        <w:t xml:space="preserve"> </w:t>
      </w:r>
      <w:r>
        <w:t>nicht</w:t>
      </w:r>
      <w:r>
        <w:rPr>
          <w:spacing w:val="40"/>
        </w:rPr>
        <w:t xml:space="preserve"> </w:t>
      </w:r>
      <w:r>
        <w:t>nur</w:t>
      </w:r>
      <w:r>
        <w:rPr>
          <w:spacing w:val="-3"/>
        </w:rPr>
        <w:t xml:space="preserve"> </w:t>
      </w:r>
      <w:r>
        <w:t>die</w:t>
      </w:r>
      <w:r>
        <w:rPr>
          <w:spacing w:val="-3"/>
        </w:rPr>
        <w:t xml:space="preserve"> </w:t>
      </w:r>
      <w:r>
        <w:t>Interaktionsrate</w:t>
      </w:r>
      <w:r>
        <w:rPr>
          <w:spacing w:val="-3"/>
        </w:rPr>
        <w:t xml:space="preserve"> </w:t>
      </w:r>
      <w:r>
        <w:t>bei</w:t>
      </w:r>
      <w:r>
        <w:rPr>
          <w:spacing w:val="-3"/>
        </w:rPr>
        <w:t xml:space="preserve"> </w:t>
      </w:r>
      <w:r>
        <w:t>Posts</w:t>
      </w:r>
      <w:r>
        <w:rPr>
          <w:spacing w:val="-3"/>
        </w:rPr>
        <w:t xml:space="preserve"> </w:t>
      </w:r>
      <w:r>
        <w:t>auf</w:t>
      </w:r>
      <w:r>
        <w:rPr>
          <w:spacing w:val="-3"/>
        </w:rPr>
        <w:t xml:space="preserve"> </w:t>
      </w:r>
      <w:r>
        <w:t>Facebook,</w:t>
      </w:r>
      <w:r>
        <w:rPr>
          <w:spacing w:val="-3"/>
        </w:rPr>
        <w:t xml:space="preserve"> </w:t>
      </w:r>
      <w:r>
        <w:t>auch</w:t>
      </w:r>
      <w:r>
        <w:rPr>
          <w:spacing w:val="-3"/>
        </w:rPr>
        <w:t xml:space="preserve"> </w:t>
      </w:r>
      <w:r>
        <w:t>auf</w:t>
      </w:r>
      <w:r>
        <w:rPr>
          <w:spacing w:val="-3"/>
        </w:rPr>
        <w:t xml:space="preserve"> </w:t>
      </w:r>
      <w:r>
        <w:t>Twitter</w:t>
      </w:r>
      <w:r>
        <w:rPr>
          <w:spacing w:val="-3"/>
        </w:rPr>
        <w:t xml:space="preserve"> </w:t>
      </w:r>
      <w:r>
        <w:t>werden</w:t>
      </w:r>
      <w:r>
        <w:rPr>
          <w:spacing w:val="-3"/>
        </w:rPr>
        <w:t xml:space="preserve"> </w:t>
      </w:r>
      <w:r>
        <w:t>Beiträge</w:t>
      </w:r>
      <w:r>
        <w:rPr>
          <w:spacing w:val="-3"/>
        </w:rPr>
        <w:t xml:space="preserve"> </w:t>
      </w:r>
      <w:r>
        <w:t>mit</w:t>
      </w:r>
      <w:r>
        <w:rPr>
          <w:spacing w:val="-3"/>
        </w:rPr>
        <w:t xml:space="preserve"> </w:t>
      </w:r>
      <w:r>
        <w:t>Bild</w:t>
      </w:r>
      <w:r>
        <w:rPr>
          <w:spacing w:val="40"/>
        </w:rPr>
        <w:t xml:space="preserve"> </w:t>
      </w:r>
      <w:r>
        <w:t>um ein Vielfaches häufiger retweetet.</w:t>
      </w:r>
    </w:p>
    <w:p w14:paraId="52C24A11" w14:textId="77777777" w:rsidR="00244A6A" w:rsidRDefault="00000000">
      <w:pPr>
        <w:rPr>
          <w:sz w:val="20"/>
        </w:rPr>
      </w:pPr>
      <w:r>
        <w:br w:type="column"/>
      </w:r>
    </w:p>
    <w:p w14:paraId="02A04D90" w14:textId="77777777" w:rsidR="00244A6A" w:rsidRDefault="00244A6A">
      <w:pPr>
        <w:pStyle w:val="Textkrper"/>
      </w:pPr>
    </w:p>
    <w:p w14:paraId="5ACC498E" w14:textId="77777777" w:rsidR="00244A6A" w:rsidRDefault="00000000">
      <w:pPr>
        <w:spacing w:before="148" w:line="197" w:lineRule="exact"/>
        <w:ind w:left="218"/>
        <w:rPr>
          <w:b/>
          <w:sz w:val="16"/>
        </w:rPr>
      </w:pPr>
      <w:r>
        <w:rPr>
          <w:b/>
          <w:sz w:val="16"/>
        </w:rPr>
        <w:t>Generation</w:t>
      </w:r>
      <w:r>
        <w:rPr>
          <w:b/>
          <w:spacing w:val="-5"/>
          <w:sz w:val="16"/>
        </w:rPr>
        <w:t xml:space="preserve"> </w:t>
      </w:r>
      <w:r>
        <w:rPr>
          <w:b/>
          <w:spacing w:val="-10"/>
          <w:sz w:val="16"/>
        </w:rPr>
        <w:t>Z</w:t>
      </w:r>
    </w:p>
    <w:p w14:paraId="6A2EA7EC" w14:textId="77777777" w:rsidR="00244A6A" w:rsidRDefault="00000000">
      <w:pPr>
        <w:spacing w:before="3" w:line="228" w:lineRule="auto"/>
        <w:ind w:left="218" w:right="253"/>
        <w:rPr>
          <w:sz w:val="16"/>
        </w:rPr>
      </w:pPr>
      <w:r>
        <w:rPr>
          <w:sz w:val="16"/>
        </w:rPr>
        <w:t>Auch</w:t>
      </w:r>
      <w:r>
        <w:rPr>
          <w:spacing w:val="-8"/>
          <w:sz w:val="16"/>
        </w:rPr>
        <w:t xml:space="preserve"> </w:t>
      </w:r>
      <w:r>
        <w:rPr>
          <w:sz w:val="16"/>
        </w:rPr>
        <w:t>Post-Millennials</w:t>
      </w:r>
      <w:r>
        <w:rPr>
          <w:spacing w:val="40"/>
          <w:sz w:val="16"/>
        </w:rPr>
        <w:t xml:space="preserve"> </w:t>
      </w:r>
      <w:r>
        <w:rPr>
          <w:sz w:val="16"/>
        </w:rPr>
        <w:t>genannt,</w:t>
      </w:r>
      <w:r>
        <w:rPr>
          <w:spacing w:val="-3"/>
          <w:sz w:val="16"/>
        </w:rPr>
        <w:t xml:space="preserve"> </w:t>
      </w:r>
      <w:r>
        <w:rPr>
          <w:sz w:val="16"/>
        </w:rPr>
        <w:t>sind</w:t>
      </w:r>
      <w:r>
        <w:rPr>
          <w:spacing w:val="-3"/>
          <w:sz w:val="16"/>
        </w:rPr>
        <w:t xml:space="preserve"> </w:t>
      </w:r>
      <w:r>
        <w:rPr>
          <w:sz w:val="16"/>
        </w:rPr>
        <w:t>zwischen</w:t>
      </w:r>
      <w:r>
        <w:rPr>
          <w:spacing w:val="40"/>
          <w:sz w:val="16"/>
        </w:rPr>
        <w:t xml:space="preserve"> </w:t>
      </w:r>
      <w:r>
        <w:rPr>
          <w:sz w:val="16"/>
        </w:rPr>
        <w:t xml:space="preserve">1997 und 2012 </w:t>
      </w:r>
      <w:r>
        <w:rPr>
          <w:spacing w:val="-2"/>
          <w:sz w:val="16"/>
        </w:rPr>
        <w:t>geboren.</w:t>
      </w:r>
    </w:p>
    <w:p w14:paraId="1AED09B0" w14:textId="77777777" w:rsidR="00244A6A" w:rsidRDefault="00244A6A">
      <w:pPr>
        <w:pStyle w:val="Textkrper"/>
      </w:pPr>
    </w:p>
    <w:p w14:paraId="12996F92" w14:textId="77777777" w:rsidR="00244A6A" w:rsidRDefault="00244A6A">
      <w:pPr>
        <w:pStyle w:val="Textkrper"/>
      </w:pPr>
    </w:p>
    <w:p w14:paraId="2359E438" w14:textId="77777777" w:rsidR="00244A6A" w:rsidRDefault="00244A6A">
      <w:pPr>
        <w:pStyle w:val="Textkrper"/>
      </w:pPr>
    </w:p>
    <w:p w14:paraId="4A950A51" w14:textId="77777777" w:rsidR="00244A6A" w:rsidRDefault="00244A6A">
      <w:pPr>
        <w:pStyle w:val="Textkrper"/>
      </w:pPr>
    </w:p>
    <w:p w14:paraId="52B99453" w14:textId="77777777" w:rsidR="00244A6A" w:rsidRDefault="00244A6A">
      <w:pPr>
        <w:pStyle w:val="Textkrper"/>
      </w:pPr>
    </w:p>
    <w:p w14:paraId="347C1842" w14:textId="77777777" w:rsidR="00244A6A" w:rsidRDefault="00244A6A">
      <w:pPr>
        <w:pStyle w:val="Textkrper"/>
      </w:pPr>
    </w:p>
    <w:p w14:paraId="17BB693B" w14:textId="77777777" w:rsidR="00244A6A" w:rsidRDefault="00244A6A">
      <w:pPr>
        <w:pStyle w:val="Textkrper"/>
      </w:pPr>
    </w:p>
    <w:p w14:paraId="0BC0BA54" w14:textId="77777777" w:rsidR="00244A6A" w:rsidRDefault="00244A6A">
      <w:pPr>
        <w:pStyle w:val="Textkrper"/>
      </w:pPr>
    </w:p>
    <w:p w14:paraId="7BB8DD56" w14:textId="77777777" w:rsidR="00244A6A" w:rsidRDefault="00244A6A">
      <w:pPr>
        <w:pStyle w:val="Textkrper"/>
      </w:pPr>
    </w:p>
    <w:p w14:paraId="7E102E9D" w14:textId="77777777" w:rsidR="00244A6A" w:rsidRDefault="00244A6A">
      <w:pPr>
        <w:pStyle w:val="Textkrper"/>
      </w:pPr>
    </w:p>
    <w:p w14:paraId="4DD93F56" w14:textId="77777777" w:rsidR="00244A6A" w:rsidRDefault="00244A6A">
      <w:pPr>
        <w:pStyle w:val="Textkrper"/>
      </w:pPr>
    </w:p>
    <w:p w14:paraId="225F9B4A" w14:textId="77777777" w:rsidR="00244A6A" w:rsidRDefault="00244A6A">
      <w:pPr>
        <w:pStyle w:val="Textkrper"/>
      </w:pPr>
    </w:p>
    <w:p w14:paraId="48D51F94" w14:textId="77777777" w:rsidR="00244A6A" w:rsidRDefault="00244A6A">
      <w:pPr>
        <w:pStyle w:val="Textkrper"/>
      </w:pPr>
    </w:p>
    <w:p w14:paraId="3329455C" w14:textId="77777777" w:rsidR="00244A6A" w:rsidRDefault="00244A6A">
      <w:pPr>
        <w:pStyle w:val="Textkrper"/>
      </w:pPr>
    </w:p>
    <w:p w14:paraId="5156B708" w14:textId="77777777" w:rsidR="00244A6A" w:rsidRDefault="00244A6A">
      <w:pPr>
        <w:pStyle w:val="Textkrper"/>
      </w:pPr>
    </w:p>
    <w:p w14:paraId="06B89B3B" w14:textId="77777777" w:rsidR="00244A6A" w:rsidRDefault="00244A6A">
      <w:pPr>
        <w:pStyle w:val="Textkrper"/>
      </w:pPr>
    </w:p>
    <w:p w14:paraId="7327DA6E" w14:textId="77777777" w:rsidR="00244A6A" w:rsidRDefault="00244A6A">
      <w:pPr>
        <w:pStyle w:val="Textkrper"/>
      </w:pPr>
    </w:p>
    <w:p w14:paraId="5AF3B069" w14:textId="77777777" w:rsidR="00244A6A" w:rsidRDefault="00244A6A">
      <w:pPr>
        <w:pStyle w:val="Textkrper"/>
      </w:pPr>
    </w:p>
    <w:p w14:paraId="51C38F20" w14:textId="77777777" w:rsidR="00244A6A" w:rsidRDefault="00244A6A">
      <w:pPr>
        <w:pStyle w:val="Textkrper"/>
      </w:pPr>
    </w:p>
    <w:p w14:paraId="56569671" w14:textId="77777777" w:rsidR="00244A6A" w:rsidRDefault="00244A6A">
      <w:pPr>
        <w:pStyle w:val="Textkrper"/>
      </w:pPr>
    </w:p>
    <w:p w14:paraId="52D64265" w14:textId="77777777" w:rsidR="00244A6A" w:rsidRDefault="00244A6A">
      <w:pPr>
        <w:pStyle w:val="Textkrper"/>
      </w:pPr>
    </w:p>
    <w:p w14:paraId="00BDF244" w14:textId="77777777" w:rsidR="00244A6A" w:rsidRDefault="00244A6A">
      <w:pPr>
        <w:pStyle w:val="Textkrper"/>
      </w:pPr>
    </w:p>
    <w:p w14:paraId="1203B874" w14:textId="77777777" w:rsidR="00244A6A" w:rsidRDefault="00244A6A">
      <w:pPr>
        <w:pStyle w:val="Textkrper"/>
      </w:pPr>
    </w:p>
    <w:p w14:paraId="33C7F1E4" w14:textId="77777777" w:rsidR="00244A6A" w:rsidRDefault="00244A6A">
      <w:pPr>
        <w:pStyle w:val="Textkrper"/>
      </w:pPr>
    </w:p>
    <w:p w14:paraId="18977C34" w14:textId="77777777" w:rsidR="00244A6A" w:rsidRDefault="00244A6A">
      <w:pPr>
        <w:pStyle w:val="Textkrper"/>
      </w:pPr>
    </w:p>
    <w:p w14:paraId="068493D9" w14:textId="77777777" w:rsidR="00244A6A" w:rsidRDefault="00244A6A">
      <w:pPr>
        <w:pStyle w:val="Textkrper"/>
      </w:pPr>
    </w:p>
    <w:p w14:paraId="2728A976" w14:textId="77777777" w:rsidR="00244A6A" w:rsidRDefault="00244A6A">
      <w:pPr>
        <w:pStyle w:val="Textkrper"/>
      </w:pPr>
    </w:p>
    <w:p w14:paraId="5DF9E9D9" w14:textId="77777777" w:rsidR="00244A6A" w:rsidRDefault="00244A6A">
      <w:pPr>
        <w:pStyle w:val="Textkrper"/>
      </w:pPr>
    </w:p>
    <w:p w14:paraId="578D0116" w14:textId="77777777" w:rsidR="00244A6A" w:rsidRDefault="00244A6A">
      <w:pPr>
        <w:pStyle w:val="Textkrper"/>
      </w:pPr>
    </w:p>
    <w:p w14:paraId="576F83A8" w14:textId="77777777" w:rsidR="00244A6A" w:rsidRDefault="00244A6A">
      <w:pPr>
        <w:pStyle w:val="Textkrper"/>
      </w:pPr>
    </w:p>
    <w:p w14:paraId="6C1A95A0" w14:textId="77777777" w:rsidR="00244A6A" w:rsidRDefault="00244A6A">
      <w:pPr>
        <w:pStyle w:val="Textkrper"/>
      </w:pPr>
    </w:p>
    <w:p w14:paraId="52EB13E9" w14:textId="77777777" w:rsidR="00244A6A" w:rsidRDefault="00244A6A">
      <w:pPr>
        <w:pStyle w:val="Textkrper"/>
      </w:pPr>
    </w:p>
    <w:p w14:paraId="1F67A3FE" w14:textId="77777777" w:rsidR="00244A6A" w:rsidRDefault="00244A6A">
      <w:pPr>
        <w:pStyle w:val="Textkrper"/>
        <w:rPr>
          <w:sz w:val="24"/>
        </w:rPr>
      </w:pPr>
    </w:p>
    <w:p w14:paraId="660B12A6" w14:textId="77777777" w:rsidR="00244A6A" w:rsidRDefault="00000000">
      <w:pPr>
        <w:spacing w:line="197" w:lineRule="exact"/>
        <w:ind w:left="218"/>
        <w:rPr>
          <w:b/>
          <w:sz w:val="16"/>
        </w:rPr>
      </w:pPr>
      <w:proofErr w:type="spellStart"/>
      <w:r>
        <w:rPr>
          <w:b/>
          <w:spacing w:val="-2"/>
          <w:sz w:val="16"/>
        </w:rPr>
        <w:t>Memes</w:t>
      </w:r>
      <w:proofErr w:type="spellEnd"/>
    </w:p>
    <w:p w14:paraId="51D7602B" w14:textId="77777777" w:rsidR="00244A6A" w:rsidRDefault="00000000">
      <w:pPr>
        <w:spacing w:before="4" w:line="228" w:lineRule="auto"/>
        <w:ind w:left="218"/>
        <w:rPr>
          <w:sz w:val="16"/>
        </w:rPr>
      </w:pPr>
      <w:r>
        <w:rPr>
          <w:sz w:val="16"/>
        </w:rPr>
        <w:t>Kreativer</w:t>
      </w:r>
      <w:r>
        <w:rPr>
          <w:spacing w:val="-7"/>
          <w:sz w:val="16"/>
        </w:rPr>
        <w:t xml:space="preserve"> </w:t>
      </w:r>
      <w:r>
        <w:rPr>
          <w:sz w:val="16"/>
        </w:rPr>
        <w:t>Inhalt,</w:t>
      </w:r>
      <w:r>
        <w:rPr>
          <w:spacing w:val="-7"/>
          <w:sz w:val="16"/>
        </w:rPr>
        <w:t xml:space="preserve"> </w:t>
      </w:r>
      <w:r>
        <w:rPr>
          <w:sz w:val="16"/>
        </w:rPr>
        <w:t>wie</w:t>
      </w:r>
      <w:r>
        <w:rPr>
          <w:spacing w:val="-7"/>
          <w:sz w:val="16"/>
        </w:rPr>
        <w:t xml:space="preserve"> </w:t>
      </w:r>
      <w:r>
        <w:rPr>
          <w:sz w:val="16"/>
        </w:rPr>
        <w:t>Text,</w:t>
      </w:r>
      <w:r>
        <w:rPr>
          <w:spacing w:val="40"/>
          <w:sz w:val="16"/>
        </w:rPr>
        <w:t xml:space="preserve"> </w:t>
      </w:r>
      <w:r>
        <w:rPr>
          <w:sz w:val="16"/>
        </w:rPr>
        <w:t>Bild, Video oder eine</w:t>
      </w:r>
      <w:r>
        <w:rPr>
          <w:spacing w:val="40"/>
          <w:sz w:val="16"/>
        </w:rPr>
        <w:t xml:space="preserve"> </w:t>
      </w:r>
      <w:r>
        <w:rPr>
          <w:sz w:val="16"/>
        </w:rPr>
        <w:t>Kombination,</w:t>
      </w:r>
      <w:r>
        <w:rPr>
          <w:spacing w:val="-8"/>
          <w:sz w:val="16"/>
        </w:rPr>
        <w:t xml:space="preserve"> </w:t>
      </w:r>
      <w:r>
        <w:rPr>
          <w:sz w:val="16"/>
        </w:rPr>
        <w:t>der</w:t>
      </w:r>
      <w:r>
        <w:rPr>
          <w:spacing w:val="-8"/>
          <w:sz w:val="16"/>
        </w:rPr>
        <w:t xml:space="preserve"> </w:t>
      </w:r>
      <w:r>
        <w:rPr>
          <w:sz w:val="16"/>
        </w:rPr>
        <w:t>sich</w:t>
      </w:r>
      <w:r>
        <w:rPr>
          <w:spacing w:val="-8"/>
          <w:sz w:val="16"/>
        </w:rPr>
        <w:t xml:space="preserve"> </w:t>
      </w:r>
      <w:r>
        <w:rPr>
          <w:sz w:val="16"/>
        </w:rPr>
        <w:t>vor</w:t>
      </w:r>
      <w:r>
        <w:rPr>
          <w:spacing w:val="40"/>
          <w:sz w:val="16"/>
        </w:rPr>
        <w:t xml:space="preserve"> </w:t>
      </w:r>
      <w:r>
        <w:rPr>
          <w:sz w:val="16"/>
        </w:rPr>
        <w:t>allem</w:t>
      </w:r>
      <w:r>
        <w:rPr>
          <w:spacing w:val="-7"/>
          <w:sz w:val="16"/>
        </w:rPr>
        <w:t xml:space="preserve"> </w:t>
      </w:r>
      <w:r>
        <w:rPr>
          <w:sz w:val="16"/>
        </w:rPr>
        <w:t>im</w:t>
      </w:r>
      <w:r>
        <w:rPr>
          <w:spacing w:val="-7"/>
          <w:sz w:val="16"/>
        </w:rPr>
        <w:t xml:space="preserve"> </w:t>
      </w:r>
      <w:r>
        <w:rPr>
          <w:sz w:val="16"/>
        </w:rPr>
        <w:t>Internet</w:t>
      </w:r>
      <w:r>
        <w:rPr>
          <w:spacing w:val="-7"/>
          <w:sz w:val="16"/>
        </w:rPr>
        <w:t xml:space="preserve"> </w:t>
      </w:r>
      <w:proofErr w:type="spellStart"/>
      <w:r>
        <w:rPr>
          <w:sz w:val="16"/>
        </w:rPr>
        <w:t>verbrei</w:t>
      </w:r>
      <w:proofErr w:type="spellEnd"/>
      <w:r>
        <w:rPr>
          <w:sz w:val="16"/>
        </w:rPr>
        <w:t>-</w:t>
      </w:r>
      <w:r>
        <w:rPr>
          <w:spacing w:val="40"/>
          <w:sz w:val="16"/>
        </w:rPr>
        <w:t xml:space="preserve"> </w:t>
      </w:r>
      <w:proofErr w:type="spellStart"/>
      <w:r>
        <w:rPr>
          <w:sz w:val="16"/>
        </w:rPr>
        <w:t>tet</w:t>
      </w:r>
      <w:proofErr w:type="spellEnd"/>
      <w:r>
        <w:rPr>
          <w:sz w:val="16"/>
        </w:rPr>
        <w:t xml:space="preserve"> und in der Regel</w:t>
      </w:r>
      <w:r>
        <w:rPr>
          <w:spacing w:val="40"/>
          <w:sz w:val="16"/>
        </w:rPr>
        <w:t xml:space="preserve"> </w:t>
      </w:r>
      <w:r>
        <w:rPr>
          <w:sz w:val="16"/>
        </w:rPr>
        <w:t>humorvoll, kritisch oder</w:t>
      </w:r>
      <w:r>
        <w:rPr>
          <w:spacing w:val="40"/>
          <w:sz w:val="16"/>
        </w:rPr>
        <w:t xml:space="preserve"> </w:t>
      </w:r>
      <w:r>
        <w:rPr>
          <w:sz w:val="16"/>
        </w:rPr>
        <w:t>satirisch</w:t>
      </w:r>
      <w:r>
        <w:rPr>
          <w:spacing w:val="-8"/>
          <w:sz w:val="16"/>
        </w:rPr>
        <w:t xml:space="preserve"> </w:t>
      </w:r>
      <w:r>
        <w:rPr>
          <w:sz w:val="16"/>
        </w:rPr>
        <w:t>ist.</w:t>
      </w:r>
    </w:p>
    <w:p w14:paraId="4E9120BF"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30A21209" w14:textId="77777777" w:rsidR="00244A6A" w:rsidRDefault="00000000">
      <w:pPr>
        <w:pStyle w:val="berschrift6"/>
        <w:spacing w:before="85"/>
        <w:ind w:left="2205"/>
      </w:pPr>
      <w:r>
        <w:lastRenderedPageBreak/>
        <w:t>Video-</w:t>
      </w:r>
      <w:r>
        <w:rPr>
          <w:spacing w:val="-2"/>
        </w:rPr>
        <w:t>Content</w:t>
      </w:r>
    </w:p>
    <w:p w14:paraId="549AA428" w14:textId="77777777" w:rsidR="00244A6A" w:rsidRDefault="00244A6A">
      <w:pPr>
        <w:pStyle w:val="Textkrper"/>
        <w:spacing w:before="5"/>
        <w:rPr>
          <w:b/>
          <w:sz w:val="21"/>
        </w:rPr>
      </w:pPr>
    </w:p>
    <w:p w14:paraId="4B9877E9" w14:textId="381DB19D" w:rsidR="00244A6A" w:rsidRDefault="00000000">
      <w:pPr>
        <w:pStyle w:val="Textkrper"/>
        <w:spacing w:line="247" w:lineRule="auto"/>
        <w:ind w:left="2205" w:right="976"/>
        <w:jc w:val="both"/>
      </w:pPr>
      <w:r>
        <w:t>Dieser zählt mittlerweile zu den effektivsten und weitverbreitetsten Content-Formaten,</w:t>
      </w:r>
      <w:r>
        <w:rPr>
          <w:spacing w:val="40"/>
        </w:rPr>
        <w:t xml:space="preserve"> </w:t>
      </w:r>
      <w:r>
        <w:t>weshalb er zum festen Bestandteil des Content-Marketing-Mix geworden ist. Durch die</w:t>
      </w:r>
      <w:r>
        <w:rPr>
          <w:spacing w:val="40"/>
        </w:rPr>
        <w:t xml:space="preserve"> </w:t>
      </w:r>
      <w:r>
        <w:t>Kombination aus Ton, Text und Bild ist es möglich, neben der reinen Information auch</w:t>
      </w:r>
      <w:r>
        <w:rPr>
          <w:spacing w:val="40"/>
        </w:rPr>
        <w:t xml:space="preserve"> </w:t>
      </w:r>
      <w:r>
        <w:t>Emotionen und Gefühle zu transportieren, welche sich im Marketing als zentrale Stell-</w:t>
      </w:r>
      <w:r>
        <w:rPr>
          <w:spacing w:val="40"/>
        </w:rPr>
        <w:t xml:space="preserve"> </w:t>
      </w:r>
      <w:r>
        <w:t>schraube zur Steigerung der Wirksamkeit erwiesen haben (</w:t>
      </w:r>
      <w:proofErr w:type="spellStart"/>
      <w:r>
        <w:t>Esch</w:t>
      </w:r>
      <w:proofErr w:type="spellEnd"/>
      <w:r>
        <w:t>, 2017). Kein Wunder, dass</w:t>
      </w:r>
      <w:r>
        <w:rPr>
          <w:spacing w:val="40"/>
        </w:rPr>
        <w:t xml:space="preserve"> </w:t>
      </w:r>
      <w:r>
        <w:t>Video heutzutage in allen sozialen Medien zum Standard geworden ist. Die Ausgestaltung</w:t>
      </w:r>
      <w:r>
        <w:rPr>
          <w:spacing w:val="40"/>
        </w:rPr>
        <w:t xml:space="preserve"> </w:t>
      </w:r>
      <w:r>
        <w:t xml:space="preserve">variiert hierbei stark nach Zielgruppe und den im Unternehmen vorhandenen Möglichkeiten. Videos müssen nicht immer aufwendig und hochprofessionell sein, auch handgemachte Kurzvideos auf </w:t>
      </w:r>
      <w:proofErr w:type="spellStart"/>
      <w:r>
        <w:t>TikTok</w:t>
      </w:r>
      <w:proofErr w:type="spellEnd"/>
      <w:r>
        <w:t xml:space="preserve"> oder Instagram können positive Effekte hervorrufen.</w:t>
      </w:r>
    </w:p>
    <w:p w14:paraId="333CF645" w14:textId="77777777" w:rsidR="00244A6A" w:rsidRDefault="00244A6A">
      <w:pPr>
        <w:pStyle w:val="Textkrper"/>
        <w:spacing w:before="5"/>
        <w:rPr>
          <w:sz w:val="21"/>
        </w:rPr>
      </w:pPr>
    </w:p>
    <w:p w14:paraId="44C079A0" w14:textId="77777777" w:rsidR="00244A6A" w:rsidRDefault="00000000">
      <w:pPr>
        <w:pStyle w:val="berschrift6"/>
        <w:spacing w:before="0"/>
        <w:ind w:left="2205"/>
      </w:pPr>
      <w:r>
        <w:t>Audio-</w:t>
      </w:r>
      <w:r>
        <w:rPr>
          <w:spacing w:val="-2"/>
        </w:rPr>
        <w:t>Content</w:t>
      </w:r>
    </w:p>
    <w:p w14:paraId="2706D0AF" w14:textId="77777777" w:rsidR="00244A6A" w:rsidRDefault="00244A6A">
      <w:pPr>
        <w:pStyle w:val="Textkrper"/>
        <w:spacing w:before="5"/>
        <w:rPr>
          <w:b/>
          <w:sz w:val="21"/>
        </w:rPr>
      </w:pPr>
    </w:p>
    <w:p w14:paraId="4B809015" w14:textId="63EAC6DA" w:rsidR="00244A6A" w:rsidRDefault="00000000">
      <w:pPr>
        <w:pStyle w:val="Textkrper"/>
        <w:spacing w:line="247" w:lineRule="auto"/>
        <w:ind w:left="2205" w:right="977"/>
        <w:jc w:val="both"/>
      </w:pPr>
      <w:r>
        <w:t>Dieser wurde lange Zeit meist nur als Ergänzung zu textbasiertem Content angeboten.</w:t>
      </w:r>
      <w:r>
        <w:rPr>
          <w:spacing w:val="40"/>
        </w:rPr>
        <w:t xml:space="preserve"> </w:t>
      </w:r>
      <w:r>
        <w:t>Mittlerweile hat sich das rein hörbare Medium allerdings auch als eigenständiges Format</w:t>
      </w:r>
      <w:r>
        <w:rPr>
          <w:spacing w:val="40"/>
        </w:rPr>
        <w:t xml:space="preserve"> </w:t>
      </w:r>
      <w:r>
        <w:t xml:space="preserve">etabliert (von Hirschfeld &amp; </w:t>
      </w:r>
      <w:proofErr w:type="spellStart"/>
      <w:r>
        <w:t>Josche</w:t>
      </w:r>
      <w:proofErr w:type="spellEnd"/>
      <w:r>
        <w:t>, 2018, S. 64). Neben dem klassischen Radio hat in der</w:t>
      </w:r>
      <w:r>
        <w:rPr>
          <w:spacing w:val="40"/>
        </w:rPr>
        <w:t xml:space="preserve"> </w:t>
      </w:r>
      <w:r>
        <w:t>letzten</w:t>
      </w:r>
      <w:r>
        <w:rPr>
          <w:spacing w:val="-2"/>
        </w:rPr>
        <w:t xml:space="preserve"> </w:t>
      </w:r>
      <w:r>
        <w:t>Zeit</w:t>
      </w:r>
      <w:r>
        <w:rPr>
          <w:spacing w:val="-2"/>
        </w:rPr>
        <w:t xml:space="preserve"> </w:t>
      </w:r>
      <w:r>
        <w:t>vor</w:t>
      </w:r>
      <w:r>
        <w:rPr>
          <w:spacing w:val="-2"/>
        </w:rPr>
        <w:t xml:space="preserve"> </w:t>
      </w:r>
      <w:r>
        <w:t>allem</w:t>
      </w:r>
      <w:r>
        <w:rPr>
          <w:spacing w:val="-2"/>
        </w:rPr>
        <w:t xml:space="preserve"> </w:t>
      </w:r>
      <w:r>
        <w:t>der</w:t>
      </w:r>
      <w:r>
        <w:rPr>
          <w:spacing w:val="-2"/>
        </w:rPr>
        <w:t xml:space="preserve"> </w:t>
      </w:r>
      <w:r>
        <w:t>Podcast</w:t>
      </w:r>
      <w:r>
        <w:rPr>
          <w:spacing w:val="-2"/>
        </w:rPr>
        <w:t xml:space="preserve"> </w:t>
      </w:r>
      <w:r>
        <w:t>eine</w:t>
      </w:r>
      <w:r>
        <w:rPr>
          <w:spacing w:val="-2"/>
        </w:rPr>
        <w:t xml:space="preserve"> </w:t>
      </w:r>
      <w:r>
        <w:t>immer</w:t>
      </w:r>
      <w:r>
        <w:rPr>
          <w:spacing w:val="-2"/>
        </w:rPr>
        <w:t xml:space="preserve"> </w:t>
      </w:r>
      <w:r>
        <w:t>größere</w:t>
      </w:r>
      <w:r>
        <w:rPr>
          <w:spacing w:val="-2"/>
        </w:rPr>
        <w:t xml:space="preserve"> </w:t>
      </w:r>
      <w:r>
        <w:t>Bedeutung</w:t>
      </w:r>
      <w:r>
        <w:rPr>
          <w:spacing w:val="-2"/>
        </w:rPr>
        <w:t xml:space="preserve"> </w:t>
      </w:r>
      <w:r>
        <w:t>erreicht.</w:t>
      </w:r>
      <w:r>
        <w:rPr>
          <w:spacing w:val="-2"/>
        </w:rPr>
        <w:t xml:space="preserve"> </w:t>
      </w:r>
      <w:r>
        <w:t>Durch</w:t>
      </w:r>
      <w:r>
        <w:rPr>
          <w:spacing w:val="-2"/>
        </w:rPr>
        <w:t xml:space="preserve"> </w:t>
      </w:r>
      <w:r>
        <w:t>die</w:t>
      </w:r>
      <w:r>
        <w:rPr>
          <w:spacing w:val="-2"/>
        </w:rPr>
        <w:t xml:space="preserve"> </w:t>
      </w:r>
      <w:r>
        <w:t>Möglichkeit des Smartphones, die Content mobil macht (Heinrich, 2020, S. 65), können Unter-</w:t>
      </w:r>
      <w:r>
        <w:rPr>
          <w:spacing w:val="40"/>
        </w:rPr>
        <w:t xml:space="preserve"> </w:t>
      </w:r>
      <w:r>
        <w:t>nehmen</w:t>
      </w:r>
      <w:r>
        <w:rPr>
          <w:spacing w:val="-3"/>
        </w:rPr>
        <w:t xml:space="preserve"> </w:t>
      </w:r>
      <w:r>
        <w:t>Zugang</w:t>
      </w:r>
      <w:r>
        <w:rPr>
          <w:spacing w:val="-3"/>
        </w:rPr>
        <w:t xml:space="preserve"> </w:t>
      </w:r>
      <w:r>
        <w:t>zu</w:t>
      </w:r>
      <w:r>
        <w:rPr>
          <w:spacing w:val="-3"/>
        </w:rPr>
        <w:t xml:space="preserve"> </w:t>
      </w:r>
      <w:r>
        <w:t>den</w:t>
      </w:r>
      <w:r>
        <w:rPr>
          <w:spacing w:val="-3"/>
        </w:rPr>
        <w:t xml:space="preserve"> </w:t>
      </w:r>
      <w:r>
        <w:t>neuen</w:t>
      </w:r>
      <w:r>
        <w:rPr>
          <w:spacing w:val="-3"/>
        </w:rPr>
        <w:t xml:space="preserve"> </w:t>
      </w:r>
      <w:r>
        <w:t>Radio-Hörern</w:t>
      </w:r>
      <w:r>
        <w:rPr>
          <w:spacing w:val="-3"/>
        </w:rPr>
        <w:t xml:space="preserve"> </w:t>
      </w:r>
      <w:r>
        <w:t>bekommen</w:t>
      </w:r>
      <w:r>
        <w:rPr>
          <w:spacing w:val="-3"/>
        </w:rPr>
        <w:t xml:space="preserve"> </w:t>
      </w:r>
      <w:r>
        <w:t>und</w:t>
      </w:r>
      <w:r>
        <w:rPr>
          <w:spacing w:val="-3"/>
        </w:rPr>
        <w:t xml:space="preserve"> </w:t>
      </w:r>
      <w:r>
        <w:t>auch</w:t>
      </w:r>
      <w:r>
        <w:rPr>
          <w:spacing w:val="-3"/>
        </w:rPr>
        <w:t xml:space="preserve"> </w:t>
      </w:r>
      <w:r>
        <w:t>die</w:t>
      </w:r>
      <w:r>
        <w:rPr>
          <w:spacing w:val="-3"/>
        </w:rPr>
        <w:t xml:space="preserve"> </w:t>
      </w:r>
      <w:r>
        <w:t>klassische</w:t>
      </w:r>
      <w:r>
        <w:rPr>
          <w:spacing w:val="-3"/>
        </w:rPr>
        <w:t xml:space="preserve"> </w:t>
      </w:r>
      <w:r>
        <w:t>Form</w:t>
      </w:r>
      <w:r>
        <w:rPr>
          <w:spacing w:val="-3"/>
        </w:rPr>
        <w:t xml:space="preserve"> </w:t>
      </w:r>
      <w:r>
        <w:t>der</w:t>
      </w:r>
      <w:r>
        <w:rPr>
          <w:spacing w:val="40"/>
        </w:rPr>
        <w:t xml:space="preserve"> </w:t>
      </w:r>
      <w:r>
        <w:t>Lesung auf die Straße bringen. Da Podcasts in der Regel abonniert werden, finden sich</w:t>
      </w:r>
      <w:r>
        <w:rPr>
          <w:spacing w:val="40"/>
        </w:rPr>
        <w:t xml:space="preserve"> </w:t>
      </w:r>
      <w:r>
        <w:t xml:space="preserve">unter den </w:t>
      </w:r>
      <w:proofErr w:type="spellStart"/>
      <w:proofErr w:type="gramStart"/>
      <w:r>
        <w:t>Zuhörer:innen</w:t>
      </w:r>
      <w:proofErr w:type="spellEnd"/>
      <w:proofErr w:type="gramEnd"/>
      <w:r>
        <w:t xml:space="preserve"> meist nur wirkliche </w:t>
      </w:r>
      <w:proofErr w:type="spellStart"/>
      <w:r>
        <w:t>Interessent:innen</w:t>
      </w:r>
      <w:proofErr w:type="spellEnd"/>
      <w:r>
        <w:t xml:space="preserve"> (Heinrich, 2020, S. 135).</w:t>
      </w:r>
    </w:p>
    <w:p w14:paraId="1E244C8C" w14:textId="77777777" w:rsidR="00244A6A" w:rsidRDefault="00244A6A">
      <w:pPr>
        <w:pStyle w:val="Textkrper"/>
        <w:spacing w:before="4"/>
        <w:rPr>
          <w:sz w:val="21"/>
        </w:rPr>
      </w:pPr>
    </w:p>
    <w:p w14:paraId="7199654E" w14:textId="77777777" w:rsidR="00244A6A" w:rsidRDefault="00000000">
      <w:pPr>
        <w:pStyle w:val="berschrift6"/>
        <w:spacing w:before="0"/>
        <w:ind w:left="2205"/>
      </w:pPr>
      <w:r>
        <w:rPr>
          <w:spacing w:val="-2"/>
        </w:rPr>
        <w:t>Interaktiver</w:t>
      </w:r>
      <w:r>
        <w:rPr>
          <w:spacing w:val="3"/>
        </w:rPr>
        <w:t xml:space="preserve"> </w:t>
      </w:r>
      <w:r>
        <w:rPr>
          <w:spacing w:val="-2"/>
        </w:rPr>
        <w:t>Content</w:t>
      </w:r>
    </w:p>
    <w:p w14:paraId="24D0685C" w14:textId="77777777" w:rsidR="00244A6A" w:rsidRDefault="00244A6A">
      <w:pPr>
        <w:pStyle w:val="Textkrper"/>
        <w:spacing w:before="5"/>
        <w:rPr>
          <w:b/>
          <w:sz w:val="21"/>
        </w:rPr>
      </w:pPr>
    </w:p>
    <w:p w14:paraId="6A40512F" w14:textId="60EBEB59" w:rsidR="00244A6A" w:rsidRDefault="00000000">
      <w:pPr>
        <w:pStyle w:val="Textkrper"/>
        <w:spacing w:line="247" w:lineRule="auto"/>
        <w:ind w:left="2205" w:right="977"/>
        <w:jc w:val="both"/>
      </w:pPr>
      <w:r>
        <w:t xml:space="preserve">Hierbei werden </w:t>
      </w:r>
      <w:proofErr w:type="spellStart"/>
      <w:proofErr w:type="gramStart"/>
      <w:r>
        <w:t>Nutzer:innen</w:t>
      </w:r>
      <w:proofErr w:type="spellEnd"/>
      <w:proofErr w:type="gramEnd"/>
      <w:r>
        <w:t xml:space="preserve"> eingebunden und müssen selbst aktiv werden. Übliche Formate sind beispielweise Spiele, Konfiguratoren oder ein Quiz. Der Vorteil liegt hierin, dass</w:t>
      </w:r>
      <w:r>
        <w:rPr>
          <w:spacing w:val="40"/>
        </w:rPr>
        <w:t xml:space="preserve"> </w:t>
      </w:r>
      <w:r>
        <w:t xml:space="preserve">der Kunde stark involviert ist und die Informationen somit sehr anschaulich und nachhaltig vermittelt werden können (von Hirschfeld &amp; </w:t>
      </w:r>
      <w:proofErr w:type="spellStart"/>
      <w:r>
        <w:t>Josche</w:t>
      </w:r>
      <w:proofErr w:type="spellEnd"/>
      <w:r>
        <w:t>, 2018, S. 64).</w:t>
      </w:r>
    </w:p>
    <w:p w14:paraId="40776804" w14:textId="77777777" w:rsidR="00244A6A" w:rsidRDefault="00244A6A">
      <w:pPr>
        <w:pStyle w:val="Textkrper"/>
        <w:rPr>
          <w:sz w:val="21"/>
        </w:rPr>
      </w:pPr>
    </w:p>
    <w:p w14:paraId="3FDE4987" w14:textId="77777777" w:rsidR="00244A6A" w:rsidRDefault="00000000">
      <w:pPr>
        <w:pStyle w:val="Textkrper"/>
        <w:spacing w:line="247" w:lineRule="auto"/>
        <w:ind w:left="2205" w:right="977"/>
        <w:jc w:val="both"/>
      </w:pPr>
      <w:r>
        <w:t>Welches Format ein Unternehmen wählen sollte, hängt sowohl von der Strategie als auch</w:t>
      </w:r>
      <w:r>
        <w:rPr>
          <w:spacing w:val="40"/>
        </w:rPr>
        <w:t xml:space="preserve"> </w:t>
      </w:r>
      <w:r>
        <w:t>den daraus abgeleiteten und zu erreichenden Zielen ab – wie so häufig, ist auch hier eine</w:t>
      </w:r>
      <w:r>
        <w:rPr>
          <w:spacing w:val="40"/>
        </w:rPr>
        <w:t xml:space="preserve"> </w:t>
      </w:r>
      <w:r>
        <w:t>Mischung und Abwechslung sinnvoll (Puscher, 2017).</w:t>
      </w:r>
    </w:p>
    <w:p w14:paraId="4DB7A558" w14:textId="77777777" w:rsidR="00244A6A" w:rsidRDefault="00244A6A">
      <w:pPr>
        <w:pStyle w:val="Textkrper"/>
        <w:spacing w:before="10"/>
        <w:rPr>
          <w:sz w:val="19"/>
        </w:rPr>
      </w:pPr>
    </w:p>
    <w:p w14:paraId="194F10FD" w14:textId="77777777" w:rsidR="00244A6A" w:rsidRDefault="00000000">
      <w:pPr>
        <w:pStyle w:val="berschrift4"/>
      </w:pPr>
      <w:r>
        <w:t>Klassifizierung</w:t>
      </w:r>
      <w:r>
        <w:rPr>
          <w:spacing w:val="-3"/>
        </w:rPr>
        <w:t xml:space="preserve"> </w:t>
      </w:r>
      <w:r>
        <w:t>nach</w:t>
      </w:r>
      <w:r>
        <w:rPr>
          <w:spacing w:val="-1"/>
        </w:rPr>
        <w:t xml:space="preserve"> </w:t>
      </w:r>
      <w:r>
        <w:t>Nutzen</w:t>
      </w:r>
      <w:r>
        <w:rPr>
          <w:spacing w:val="-1"/>
        </w:rPr>
        <w:t xml:space="preserve"> </w:t>
      </w:r>
      <w:r>
        <w:t>des</w:t>
      </w:r>
      <w:r>
        <w:rPr>
          <w:spacing w:val="-1"/>
        </w:rPr>
        <w:t xml:space="preserve"> </w:t>
      </w:r>
      <w:r>
        <w:t>Inhalts</w:t>
      </w:r>
      <w:r>
        <w:rPr>
          <w:spacing w:val="-1"/>
        </w:rPr>
        <w:t xml:space="preserve"> </w:t>
      </w:r>
      <w:r>
        <w:t>für</w:t>
      </w:r>
      <w:r>
        <w:rPr>
          <w:spacing w:val="-1"/>
        </w:rPr>
        <w:t xml:space="preserve"> </w:t>
      </w:r>
      <w:r>
        <w:t xml:space="preserve">die </w:t>
      </w:r>
      <w:r>
        <w:rPr>
          <w:spacing w:val="-2"/>
        </w:rPr>
        <w:t>Konsumierenden</w:t>
      </w:r>
    </w:p>
    <w:p w14:paraId="094B8298" w14:textId="77777777" w:rsidR="00244A6A" w:rsidRDefault="00244A6A">
      <w:pPr>
        <w:pStyle w:val="Textkrper"/>
        <w:spacing w:before="1"/>
        <w:rPr>
          <w:b/>
          <w:sz w:val="22"/>
        </w:rPr>
      </w:pPr>
    </w:p>
    <w:p w14:paraId="30DDBC0A" w14:textId="77777777" w:rsidR="00244A6A" w:rsidRDefault="00000000">
      <w:pPr>
        <w:pStyle w:val="Textkrper"/>
        <w:spacing w:before="1" w:line="247" w:lineRule="auto"/>
        <w:ind w:left="2205" w:right="977"/>
        <w:jc w:val="both"/>
      </w:pPr>
      <w:r>
        <w:t>Zielgerichtetes und vor allem wirkungsvolles Content-Marketing hat vor allem eines im</w:t>
      </w:r>
      <w:r>
        <w:rPr>
          <w:spacing w:val="40"/>
        </w:rPr>
        <w:t xml:space="preserve"> </w:t>
      </w:r>
      <w:r>
        <w:t>Fokus</w:t>
      </w:r>
      <w:r>
        <w:rPr>
          <w:spacing w:val="-1"/>
        </w:rPr>
        <w:t xml:space="preserve"> </w:t>
      </w:r>
      <w:r>
        <w:t>–</w:t>
      </w:r>
      <w:r>
        <w:rPr>
          <w:spacing w:val="-1"/>
        </w:rPr>
        <w:t xml:space="preserve"> </w:t>
      </w:r>
      <w:r>
        <w:t>auf</w:t>
      </w:r>
      <w:r>
        <w:rPr>
          <w:spacing w:val="-1"/>
        </w:rPr>
        <w:t xml:space="preserve"> </w:t>
      </w:r>
      <w:r>
        <w:t>das</w:t>
      </w:r>
      <w:r>
        <w:rPr>
          <w:spacing w:val="-1"/>
        </w:rPr>
        <w:t xml:space="preserve"> </w:t>
      </w:r>
      <w:r>
        <w:t>Verhalten</w:t>
      </w:r>
      <w:r>
        <w:rPr>
          <w:spacing w:val="-1"/>
        </w:rPr>
        <w:t xml:space="preserve"> </w:t>
      </w:r>
      <w:r>
        <w:t>der</w:t>
      </w:r>
      <w:r>
        <w:rPr>
          <w:spacing w:val="-1"/>
        </w:rPr>
        <w:t xml:space="preserve"> </w:t>
      </w:r>
      <w:proofErr w:type="spellStart"/>
      <w:proofErr w:type="gramStart"/>
      <w:r>
        <w:t>Konsument:innen</w:t>
      </w:r>
      <w:proofErr w:type="spellEnd"/>
      <w:proofErr w:type="gramEnd"/>
      <w:r>
        <w:rPr>
          <w:spacing w:val="-1"/>
        </w:rPr>
        <w:t xml:space="preserve"> </w:t>
      </w:r>
      <w:r>
        <w:t>einzuwirken.</w:t>
      </w:r>
      <w:r>
        <w:rPr>
          <w:spacing w:val="-1"/>
        </w:rPr>
        <w:t xml:space="preserve"> </w:t>
      </w:r>
      <w:r>
        <w:t>Hieran</w:t>
      </w:r>
      <w:r>
        <w:rPr>
          <w:spacing w:val="-1"/>
        </w:rPr>
        <w:t xml:space="preserve"> </w:t>
      </w:r>
      <w:r>
        <w:t>bemisst</w:t>
      </w:r>
      <w:r>
        <w:rPr>
          <w:spacing w:val="-1"/>
        </w:rPr>
        <w:t xml:space="preserve"> </w:t>
      </w:r>
      <w:proofErr w:type="gramStart"/>
      <w:r>
        <w:t>sich</w:t>
      </w:r>
      <w:r>
        <w:rPr>
          <w:spacing w:val="-1"/>
        </w:rPr>
        <w:t xml:space="preserve"> </w:t>
      </w:r>
      <w:r>
        <w:t>letztlich</w:t>
      </w:r>
      <w:proofErr w:type="gramEnd"/>
      <w:r>
        <w:rPr>
          <w:spacing w:val="40"/>
        </w:rPr>
        <w:t xml:space="preserve"> </w:t>
      </w:r>
      <w:r>
        <w:t>auch der immer wieder thematisierte Mehrwert. Unter dem Nutzen wird hier die Wirkung</w:t>
      </w:r>
      <w:r>
        <w:rPr>
          <w:spacing w:val="40"/>
        </w:rPr>
        <w:t xml:space="preserve"> </w:t>
      </w:r>
      <w:r>
        <w:t>des Inhalts aus Sicht der Konsumierenden verstanden. Der potenzielle Nutzen eines</w:t>
      </w:r>
      <w:r>
        <w:rPr>
          <w:spacing w:val="40"/>
        </w:rPr>
        <w:t xml:space="preserve"> </w:t>
      </w:r>
      <w:r>
        <w:t>Inhalts lässt sich durch folgende Attribute beschreiben (Kopp, 2021):</w:t>
      </w:r>
    </w:p>
    <w:p w14:paraId="458395A9" w14:textId="77777777" w:rsidR="00244A6A" w:rsidRDefault="00244A6A">
      <w:pPr>
        <w:pStyle w:val="Textkrper"/>
        <w:spacing w:before="1"/>
        <w:rPr>
          <w:sz w:val="21"/>
        </w:rPr>
      </w:pPr>
    </w:p>
    <w:p w14:paraId="64115FEA" w14:textId="77777777" w:rsidR="00244A6A" w:rsidRDefault="00000000">
      <w:pPr>
        <w:pStyle w:val="Listenabsatz"/>
        <w:numPr>
          <w:ilvl w:val="0"/>
          <w:numId w:val="32"/>
        </w:numPr>
        <w:tabs>
          <w:tab w:val="left" w:pos="2406"/>
        </w:tabs>
        <w:spacing w:before="0"/>
        <w:ind w:hanging="192"/>
        <w:rPr>
          <w:sz w:val="20"/>
        </w:rPr>
      </w:pPr>
      <w:r>
        <w:rPr>
          <w:sz w:val="20"/>
        </w:rPr>
        <w:t>„Unterhalten</w:t>
      </w:r>
      <w:r>
        <w:rPr>
          <w:spacing w:val="-10"/>
          <w:sz w:val="20"/>
        </w:rPr>
        <w:t xml:space="preserve"> </w:t>
      </w:r>
      <w:r>
        <w:rPr>
          <w:spacing w:val="-2"/>
          <w:sz w:val="20"/>
        </w:rPr>
        <w:t>(Emotional)</w:t>
      </w:r>
    </w:p>
    <w:p w14:paraId="099986F4" w14:textId="77777777" w:rsidR="00244A6A" w:rsidRDefault="00000000">
      <w:pPr>
        <w:pStyle w:val="Listenabsatz"/>
        <w:numPr>
          <w:ilvl w:val="0"/>
          <w:numId w:val="32"/>
        </w:numPr>
        <w:tabs>
          <w:tab w:val="left" w:pos="2406"/>
        </w:tabs>
        <w:spacing w:before="8"/>
        <w:ind w:hanging="192"/>
        <w:rPr>
          <w:sz w:val="20"/>
        </w:rPr>
      </w:pPr>
      <w:r>
        <w:rPr>
          <w:sz w:val="20"/>
        </w:rPr>
        <w:t>Helfen/Selbstwirksam</w:t>
      </w:r>
      <w:r>
        <w:rPr>
          <w:spacing w:val="-3"/>
          <w:sz w:val="20"/>
        </w:rPr>
        <w:t xml:space="preserve"> </w:t>
      </w:r>
      <w:r>
        <w:rPr>
          <w:sz w:val="20"/>
        </w:rPr>
        <w:t>machen</w:t>
      </w:r>
      <w:r>
        <w:rPr>
          <w:spacing w:val="-3"/>
          <w:sz w:val="20"/>
        </w:rPr>
        <w:t xml:space="preserve"> </w:t>
      </w:r>
      <w:r>
        <w:rPr>
          <w:spacing w:val="-2"/>
          <w:sz w:val="20"/>
        </w:rPr>
        <w:t>(Rational)</w:t>
      </w:r>
    </w:p>
    <w:p w14:paraId="61DAE42E" w14:textId="77777777" w:rsidR="00244A6A" w:rsidRDefault="00000000">
      <w:pPr>
        <w:pStyle w:val="Listenabsatz"/>
        <w:numPr>
          <w:ilvl w:val="0"/>
          <w:numId w:val="32"/>
        </w:numPr>
        <w:tabs>
          <w:tab w:val="left" w:pos="2406"/>
        </w:tabs>
        <w:ind w:hanging="192"/>
        <w:rPr>
          <w:sz w:val="20"/>
        </w:rPr>
      </w:pPr>
      <w:r>
        <w:rPr>
          <w:sz w:val="20"/>
        </w:rPr>
        <w:t>Beziehung</w:t>
      </w:r>
      <w:r>
        <w:rPr>
          <w:spacing w:val="-4"/>
          <w:sz w:val="20"/>
        </w:rPr>
        <w:t xml:space="preserve"> </w:t>
      </w:r>
      <w:r>
        <w:rPr>
          <w:sz w:val="20"/>
        </w:rPr>
        <w:t>aufbauen</w:t>
      </w:r>
      <w:r>
        <w:rPr>
          <w:spacing w:val="-1"/>
          <w:sz w:val="20"/>
        </w:rPr>
        <w:t xml:space="preserve"> </w:t>
      </w:r>
      <w:r>
        <w:rPr>
          <w:spacing w:val="-2"/>
          <w:sz w:val="20"/>
        </w:rPr>
        <w:t>(Emotional)</w:t>
      </w:r>
    </w:p>
    <w:p w14:paraId="257092A0" w14:textId="77777777" w:rsidR="00244A6A" w:rsidRDefault="00000000">
      <w:pPr>
        <w:pStyle w:val="Listenabsatz"/>
        <w:numPr>
          <w:ilvl w:val="0"/>
          <w:numId w:val="32"/>
        </w:numPr>
        <w:tabs>
          <w:tab w:val="left" w:pos="2406"/>
        </w:tabs>
        <w:ind w:hanging="192"/>
        <w:rPr>
          <w:sz w:val="20"/>
        </w:rPr>
      </w:pPr>
      <w:r>
        <w:rPr>
          <w:sz w:val="20"/>
        </w:rPr>
        <w:t>Kaufentscheidung</w:t>
      </w:r>
      <w:r>
        <w:rPr>
          <w:spacing w:val="-4"/>
          <w:sz w:val="20"/>
        </w:rPr>
        <w:t xml:space="preserve"> </w:t>
      </w:r>
      <w:r>
        <w:rPr>
          <w:spacing w:val="-2"/>
          <w:sz w:val="20"/>
        </w:rPr>
        <w:t>unterstützen</w:t>
      </w:r>
    </w:p>
    <w:p w14:paraId="6AB5DCC3" w14:textId="77777777" w:rsidR="00244A6A" w:rsidRDefault="00000000">
      <w:pPr>
        <w:pStyle w:val="Listenabsatz"/>
        <w:numPr>
          <w:ilvl w:val="0"/>
          <w:numId w:val="32"/>
        </w:numPr>
        <w:tabs>
          <w:tab w:val="left" w:pos="2406"/>
        </w:tabs>
        <w:spacing w:before="8"/>
        <w:ind w:hanging="192"/>
        <w:rPr>
          <w:sz w:val="20"/>
        </w:rPr>
      </w:pPr>
      <w:r>
        <w:rPr>
          <w:sz w:val="20"/>
        </w:rPr>
        <w:t>Navigation/Orientierung</w:t>
      </w:r>
      <w:r>
        <w:rPr>
          <w:spacing w:val="-6"/>
          <w:sz w:val="20"/>
        </w:rPr>
        <w:t xml:space="preserve"> </w:t>
      </w:r>
      <w:r>
        <w:rPr>
          <w:spacing w:val="-2"/>
          <w:sz w:val="20"/>
        </w:rPr>
        <w:t>(Rational)“</w:t>
      </w:r>
    </w:p>
    <w:p w14:paraId="5DE32078" w14:textId="77777777" w:rsidR="00244A6A" w:rsidRDefault="00244A6A">
      <w:pPr>
        <w:rPr>
          <w:sz w:val="20"/>
        </w:rPr>
        <w:sectPr w:rsidR="00244A6A">
          <w:pgSz w:w="11910" w:h="16840"/>
          <w:pgMar w:top="1700" w:right="660" w:bottom="920" w:left="560" w:header="0" w:footer="727" w:gutter="0"/>
          <w:cols w:space="720"/>
        </w:sectPr>
      </w:pPr>
    </w:p>
    <w:p w14:paraId="6D61908E" w14:textId="77777777" w:rsidR="00244A6A" w:rsidRDefault="00000000">
      <w:pPr>
        <w:pStyle w:val="Textkrper"/>
        <w:spacing w:before="85"/>
        <w:ind w:left="1080"/>
      </w:pPr>
      <w:r>
        <w:lastRenderedPageBreak/>
        <w:t>Tabelle</w:t>
      </w:r>
      <w:r>
        <w:rPr>
          <w:spacing w:val="14"/>
        </w:rPr>
        <w:t xml:space="preserve"> </w:t>
      </w:r>
      <w:r>
        <w:t>5:</w:t>
      </w:r>
      <w:r>
        <w:rPr>
          <w:spacing w:val="14"/>
        </w:rPr>
        <w:t xml:space="preserve"> </w:t>
      </w:r>
      <w:r>
        <w:t>Content-Klassifizierung</w:t>
      </w:r>
      <w:r>
        <w:rPr>
          <w:spacing w:val="14"/>
        </w:rPr>
        <w:t xml:space="preserve"> </w:t>
      </w:r>
      <w:r>
        <w:t>nach</w:t>
      </w:r>
      <w:r>
        <w:rPr>
          <w:spacing w:val="14"/>
        </w:rPr>
        <w:t xml:space="preserve"> </w:t>
      </w:r>
      <w:r>
        <w:rPr>
          <w:spacing w:val="-2"/>
        </w:rPr>
        <w:t>Nutzen</w:t>
      </w:r>
    </w:p>
    <w:p w14:paraId="52F3862E" w14:textId="77777777" w:rsidR="00244A6A" w:rsidRDefault="00000000">
      <w:pPr>
        <w:pStyle w:val="Textkrper"/>
        <w:spacing w:before="6"/>
        <w:rPr>
          <w:sz w:val="4"/>
        </w:rPr>
      </w:pPr>
      <w:r>
        <w:pict w14:anchorId="2456CB0F">
          <v:shape id="docshape102" o:spid="_x0000_s2150" style="position:absolute;margin-left:82pt;margin-top:4.05pt;width:375.05pt;height:.1pt;z-index:-15704064;mso-wrap-distance-left:0;mso-wrap-distance-right:0;mso-position-horizontal-relative:page" coordorigin="1640,81" coordsize="7501,0" path="m9140,81r-7500,e" filled="f" strokecolor="#7f7f7f" strokeweight=".5pt">
            <v:path arrowok="t"/>
            <w10:wrap type="topAndBottom" anchorx="page"/>
          </v:shape>
        </w:pict>
      </w:r>
    </w:p>
    <w:p w14:paraId="636F7072" w14:textId="77777777" w:rsidR="00244A6A" w:rsidRDefault="00244A6A">
      <w:pPr>
        <w:pStyle w:val="Textkrper"/>
        <w:spacing w:before="11" w:after="1"/>
        <w:rPr>
          <w:sz w:val="9"/>
        </w:rPr>
      </w:pPr>
    </w:p>
    <w:tbl>
      <w:tblPr>
        <w:tblStyle w:val="TableNormal"/>
        <w:tblW w:w="0" w:type="auto"/>
        <w:tblInd w:w="10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00"/>
        <w:gridCol w:w="1500"/>
        <w:gridCol w:w="1500"/>
        <w:gridCol w:w="1500"/>
        <w:gridCol w:w="1500"/>
      </w:tblGrid>
      <w:tr w:rsidR="00244A6A" w14:paraId="1E899BDC" w14:textId="77777777">
        <w:trPr>
          <w:trHeight w:val="779"/>
        </w:trPr>
        <w:tc>
          <w:tcPr>
            <w:tcW w:w="1500" w:type="dxa"/>
            <w:tcBorders>
              <w:top w:val="nil"/>
              <w:left w:val="nil"/>
              <w:right w:val="single" w:sz="4" w:space="0" w:color="CCCCCC"/>
            </w:tcBorders>
          </w:tcPr>
          <w:p w14:paraId="4539A82B" w14:textId="77777777" w:rsidR="00244A6A" w:rsidRDefault="00244A6A">
            <w:pPr>
              <w:pStyle w:val="TableParagraph"/>
              <w:ind w:left="0"/>
              <w:rPr>
                <w:sz w:val="20"/>
              </w:rPr>
            </w:pPr>
          </w:p>
          <w:p w14:paraId="4FF562E5" w14:textId="77777777" w:rsidR="00244A6A" w:rsidRDefault="00244A6A">
            <w:pPr>
              <w:pStyle w:val="TableParagraph"/>
              <w:spacing w:before="7"/>
              <w:ind w:left="0"/>
              <w:rPr>
                <w:sz w:val="19"/>
              </w:rPr>
            </w:pPr>
          </w:p>
          <w:p w14:paraId="13DFCCE7" w14:textId="77777777" w:rsidR="00244A6A" w:rsidRDefault="00000000">
            <w:pPr>
              <w:pStyle w:val="TableParagraph"/>
              <w:ind w:left="304"/>
              <w:rPr>
                <w:b/>
                <w:sz w:val="16"/>
              </w:rPr>
            </w:pPr>
            <w:r>
              <w:rPr>
                <w:b/>
                <w:spacing w:val="-2"/>
                <w:sz w:val="16"/>
              </w:rPr>
              <w:t>Unterhalten</w:t>
            </w:r>
          </w:p>
        </w:tc>
        <w:tc>
          <w:tcPr>
            <w:tcW w:w="1500" w:type="dxa"/>
            <w:tcBorders>
              <w:top w:val="nil"/>
              <w:left w:val="single" w:sz="4" w:space="0" w:color="CCCCCC"/>
              <w:right w:val="single" w:sz="4" w:space="0" w:color="CCCCCC"/>
            </w:tcBorders>
          </w:tcPr>
          <w:p w14:paraId="0BC46801" w14:textId="77777777" w:rsidR="00244A6A" w:rsidRDefault="00244A6A">
            <w:pPr>
              <w:pStyle w:val="TableParagraph"/>
              <w:spacing w:before="11"/>
              <w:ind w:left="0"/>
              <w:rPr>
                <w:sz w:val="24"/>
              </w:rPr>
            </w:pPr>
          </w:p>
          <w:p w14:paraId="08D696AE" w14:textId="77777777" w:rsidR="00244A6A" w:rsidRDefault="00000000">
            <w:pPr>
              <w:pStyle w:val="TableParagraph"/>
              <w:spacing w:line="228" w:lineRule="auto"/>
              <w:ind w:left="515" w:hanging="306"/>
              <w:rPr>
                <w:b/>
                <w:sz w:val="16"/>
              </w:rPr>
            </w:pPr>
            <w:r>
              <w:rPr>
                <w:b/>
                <w:spacing w:val="-2"/>
                <w:sz w:val="16"/>
              </w:rPr>
              <w:t>Beziehung</w:t>
            </w:r>
            <w:r>
              <w:rPr>
                <w:b/>
                <w:spacing w:val="-6"/>
                <w:sz w:val="16"/>
              </w:rPr>
              <w:t xml:space="preserve"> </w:t>
            </w:r>
            <w:r>
              <w:rPr>
                <w:b/>
                <w:spacing w:val="-2"/>
                <w:sz w:val="16"/>
              </w:rPr>
              <w:t>auf-</w:t>
            </w:r>
            <w:r>
              <w:rPr>
                <w:b/>
                <w:spacing w:val="40"/>
                <w:sz w:val="16"/>
              </w:rPr>
              <w:t xml:space="preserve"> </w:t>
            </w:r>
            <w:r>
              <w:rPr>
                <w:b/>
                <w:spacing w:val="-2"/>
                <w:sz w:val="16"/>
              </w:rPr>
              <w:t>bauen</w:t>
            </w:r>
          </w:p>
        </w:tc>
        <w:tc>
          <w:tcPr>
            <w:tcW w:w="1500" w:type="dxa"/>
            <w:tcBorders>
              <w:top w:val="nil"/>
              <w:left w:val="single" w:sz="4" w:space="0" w:color="CCCCCC"/>
              <w:right w:val="single" w:sz="4" w:space="0" w:color="CCCCCC"/>
            </w:tcBorders>
          </w:tcPr>
          <w:p w14:paraId="2B5F3A0C" w14:textId="77777777" w:rsidR="00244A6A" w:rsidRDefault="00000000">
            <w:pPr>
              <w:pStyle w:val="TableParagraph"/>
              <w:spacing w:before="121" w:line="228" w:lineRule="auto"/>
              <w:ind w:left="242" w:right="260"/>
              <w:jc w:val="center"/>
              <w:rPr>
                <w:b/>
                <w:sz w:val="16"/>
              </w:rPr>
            </w:pPr>
            <w:r>
              <w:rPr>
                <w:b/>
                <w:spacing w:val="-2"/>
                <w:sz w:val="16"/>
              </w:rPr>
              <w:t>Helfen/selbst-</w:t>
            </w:r>
            <w:r>
              <w:rPr>
                <w:b/>
                <w:spacing w:val="40"/>
                <w:sz w:val="16"/>
              </w:rPr>
              <w:t xml:space="preserve"> </w:t>
            </w:r>
            <w:r>
              <w:rPr>
                <w:b/>
                <w:spacing w:val="-2"/>
                <w:sz w:val="16"/>
              </w:rPr>
              <w:t>wirksam</w:t>
            </w:r>
            <w:r>
              <w:rPr>
                <w:b/>
                <w:spacing w:val="40"/>
                <w:sz w:val="16"/>
              </w:rPr>
              <w:t xml:space="preserve"> </w:t>
            </w:r>
            <w:r>
              <w:rPr>
                <w:b/>
                <w:spacing w:val="-2"/>
                <w:sz w:val="16"/>
              </w:rPr>
              <w:t>machen</w:t>
            </w:r>
          </w:p>
        </w:tc>
        <w:tc>
          <w:tcPr>
            <w:tcW w:w="1500" w:type="dxa"/>
            <w:tcBorders>
              <w:top w:val="nil"/>
              <w:left w:val="single" w:sz="4" w:space="0" w:color="CCCCCC"/>
              <w:right w:val="single" w:sz="4" w:space="0" w:color="CCCCCC"/>
            </w:tcBorders>
          </w:tcPr>
          <w:p w14:paraId="7F42B7F8" w14:textId="77777777" w:rsidR="00244A6A" w:rsidRDefault="00000000">
            <w:pPr>
              <w:pStyle w:val="TableParagraph"/>
              <w:spacing w:before="121" w:line="228" w:lineRule="auto"/>
              <w:ind w:left="182" w:right="199"/>
              <w:jc w:val="center"/>
              <w:rPr>
                <w:b/>
                <w:sz w:val="16"/>
              </w:rPr>
            </w:pPr>
            <w:proofErr w:type="spellStart"/>
            <w:r>
              <w:rPr>
                <w:b/>
                <w:spacing w:val="-2"/>
                <w:sz w:val="16"/>
              </w:rPr>
              <w:t>Kaufentschei</w:t>
            </w:r>
            <w:proofErr w:type="spellEnd"/>
            <w:r>
              <w:rPr>
                <w:b/>
                <w:spacing w:val="-2"/>
                <w:sz w:val="16"/>
              </w:rPr>
              <w:t>-</w:t>
            </w:r>
            <w:r>
              <w:rPr>
                <w:b/>
                <w:spacing w:val="40"/>
                <w:sz w:val="16"/>
              </w:rPr>
              <w:t xml:space="preserve"> </w:t>
            </w:r>
            <w:proofErr w:type="spellStart"/>
            <w:r>
              <w:rPr>
                <w:b/>
                <w:spacing w:val="-2"/>
                <w:sz w:val="16"/>
              </w:rPr>
              <w:t>dung</w:t>
            </w:r>
            <w:proofErr w:type="spellEnd"/>
            <w:r>
              <w:rPr>
                <w:b/>
                <w:spacing w:val="-6"/>
                <w:sz w:val="16"/>
              </w:rPr>
              <w:t xml:space="preserve"> </w:t>
            </w:r>
            <w:proofErr w:type="spellStart"/>
            <w:r>
              <w:rPr>
                <w:b/>
                <w:spacing w:val="-2"/>
                <w:sz w:val="16"/>
              </w:rPr>
              <w:t>unterstüt</w:t>
            </w:r>
            <w:proofErr w:type="spellEnd"/>
            <w:r>
              <w:rPr>
                <w:b/>
                <w:spacing w:val="-2"/>
                <w:sz w:val="16"/>
              </w:rPr>
              <w:t>-</w:t>
            </w:r>
            <w:r>
              <w:rPr>
                <w:b/>
                <w:spacing w:val="40"/>
                <w:sz w:val="16"/>
              </w:rPr>
              <w:t xml:space="preserve"> </w:t>
            </w:r>
            <w:proofErr w:type="spellStart"/>
            <w:r>
              <w:rPr>
                <w:b/>
                <w:spacing w:val="-4"/>
                <w:sz w:val="16"/>
              </w:rPr>
              <w:t>zen</w:t>
            </w:r>
            <w:proofErr w:type="spellEnd"/>
          </w:p>
        </w:tc>
        <w:tc>
          <w:tcPr>
            <w:tcW w:w="1500" w:type="dxa"/>
            <w:tcBorders>
              <w:top w:val="nil"/>
              <w:left w:val="single" w:sz="4" w:space="0" w:color="CCCCCC"/>
              <w:right w:val="nil"/>
            </w:tcBorders>
          </w:tcPr>
          <w:p w14:paraId="3D98AE96" w14:textId="77777777" w:rsidR="00244A6A" w:rsidRDefault="00244A6A">
            <w:pPr>
              <w:pStyle w:val="TableParagraph"/>
              <w:spacing w:before="11"/>
              <w:ind w:left="0"/>
              <w:rPr>
                <w:sz w:val="24"/>
              </w:rPr>
            </w:pPr>
          </w:p>
          <w:p w14:paraId="256E9652" w14:textId="77777777" w:rsidR="00244A6A" w:rsidRDefault="00000000">
            <w:pPr>
              <w:pStyle w:val="TableParagraph"/>
              <w:spacing w:line="228" w:lineRule="auto"/>
              <w:ind w:left="281" w:firstLine="43"/>
              <w:rPr>
                <w:b/>
                <w:sz w:val="16"/>
              </w:rPr>
            </w:pPr>
            <w:r>
              <w:rPr>
                <w:b/>
                <w:spacing w:val="-2"/>
                <w:sz w:val="16"/>
              </w:rPr>
              <w:t>Navigation/</w:t>
            </w:r>
            <w:r>
              <w:rPr>
                <w:b/>
                <w:spacing w:val="40"/>
                <w:sz w:val="16"/>
              </w:rPr>
              <w:t xml:space="preserve"> </w:t>
            </w:r>
            <w:r>
              <w:rPr>
                <w:b/>
                <w:spacing w:val="-2"/>
                <w:sz w:val="16"/>
              </w:rPr>
              <w:t>Orientierung</w:t>
            </w:r>
          </w:p>
        </w:tc>
      </w:tr>
      <w:tr w:rsidR="00244A6A" w14:paraId="76430E07" w14:textId="77777777">
        <w:trPr>
          <w:trHeight w:val="4063"/>
        </w:trPr>
        <w:tc>
          <w:tcPr>
            <w:tcW w:w="1500" w:type="dxa"/>
            <w:tcBorders>
              <w:left w:val="nil"/>
              <w:bottom w:val="single" w:sz="4" w:space="0" w:color="000000"/>
              <w:right w:val="single" w:sz="4" w:space="0" w:color="CCCCCC"/>
            </w:tcBorders>
          </w:tcPr>
          <w:p w14:paraId="202D191F" w14:textId="77777777" w:rsidR="00244A6A" w:rsidRDefault="00000000">
            <w:pPr>
              <w:pStyle w:val="TableParagraph"/>
              <w:numPr>
                <w:ilvl w:val="0"/>
                <w:numId w:val="31"/>
              </w:numPr>
              <w:tabs>
                <w:tab w:val="left" w:pos="316"/>
              </w:tabs>
              <w:spacing w:before="124" w:line="235" w:lineRule="auto"/>
              <w:ind w:right="191"/>
              <w:rPr>
                <w:sz w:val="16"/>
              </w:rPr>
            </w:pPr>
            <w:r>
              <w:rPr>
                <w:spacing w:val="-2"/>
                <w:sz w:val="16"/>
              </w:rPr>
              <w:t>unterhaltsame</w:t>
            </w:r>
            <w:r>
              <w:rPr>
                <w:spacing w:val="40"/>
                <w:sz w:val="16"/>
              </w:rPr>
              <w:t xml:space="preserve"> </w:t>
            </w:r>
            <w:r>
              <w:rPr>
                <w:sz w:val="16"/>
              </w:rPr>
              <w:t>oder</w:t>
            </w:r>
            <w:r>
              <w:rPr>
                <w:spacing w:val="-8"/>
                <w:sz w:val="16"/>
              </w:rPr>
              <w:t xml:space="preserve"> </w:t>
            </w:r>
            <w:r>
              <w:rPr>
                <w:sz w:val="16"/>
              </w:rPr>
              <w:t>witzige</w:t>
            </w:r>
            <w:r>
              <w:rPr>
                <w:spacing w:val="40"/>
                <w:sz w:val="16"/>
              </w:rPr>
              <w:t xml:space="preserve"> </w:t>
            </w:r>
            <w:r>
              <w:rPr>
                <w:sz w:val="16"/>
              </w:rPr>
              <w:t>Spots &amp; Filme</w:t>
            </w:r>
          </w:p>
          <w:p w14:paraId="7D2977B3" w14:textId="77777777" w:rsidR="00244A6A" w:rsidRDefault="00000000">
            <w:pPr>
              <w:pStyle w:val="TableParagraph"/>
              <w:numPr>
                <w:ilvl w:val="0"/>
                <w:numId w:val="31"/>
              </w:numPr>
              <w:tabs>
                <w:tab w:val="left" w:pos="316"/>
              </w:tabs>
              <w:spacing w:before="14" w:line="232" w:lineRule="auto"/>
              <w:ind w:right="191"/>
              <w:rPr>
                <w:sz w:val="16"/>
              </w:rPr>
            </w:pPr>
            <w:r>
              <w:rPr>
                <w:spacing w:val="-2"/>
                <w:sz w:val="16"/>
              </w:rPr>
              <w:t>witzige</w:t>
            </w:r>
            <w:r>
              <w:rPr>
                <w:spacing w:val="40"/>
                <w:sz w:val="16"/>
              </w:rPr>
              <w:t xml:space="preserve"> </w:t>
            </w:r>
            <w:r>
              <w:rPr>
                <w:spacing w:val="-2"/>
                <w:sz w:val="16"/>
              </w:rPr>
              <w:t>oder/und</w:t>
            </w:r>
            <w:r>
              <w:rPr>
                <w:spacing w:val="40"/>
                <w:sz w:val="16"/>
              </w:rPr>
              <w:t xml:space="preserve"> </w:t>
            </w:r>
            <w:r>
              <w:rPr>
                <w:spacing w:val="-2"/>
                <w:sz w:val="16"/>
              </w:rPr>
              <w:t>unterhaltsame</w:t>
            </w:r>
            <w:r>
              <w:rPr>
                <w:spacing w:val="40"/>
                <w:sz w:val="16"/>
              </w:rPr>
              <w:t xml:space="preserve"> </w:t>
            </w:r>
            <w:r>
              <w:rPr>
                <w:spacing w:val="-2"/>
                <w:sz w:val="16"/>
              </w:rPr>
              <w:t>Bilder</w:t>
            </w:r>
          </w:p>
          <w:p w14:paraId="3AE20C22" w14:textId="77777777" w:rsidR="00244A6A" w:rsidRDefault="00000000">
            <w:pPr>
              <w:pStyle w:val="TableParagraph"/>
              <w:numPr>
                <w:ilvl w:val="0"/>
                <w:numId w:val="31"/>
              </w:numPr>
              <w:tabs>
                <w:tab w:val="left" w:pos="316"/>
              </w:tabs>
              <w:spacing w:before="11" w:line="242" w:lineRule="auto"/>
              <w:ind w:right="191"/>
              <w:rPr>
                <w:sz w:val="16"/>
              </w:rPr>
            </w:pPr>
            <w:r>
              <w:rPr>
                <w:spacing w:val="-2"/>
                <w:sz w:val="16"/>
              </w:rPr>
              <w:t>unterhaltsame</w:t>
            </w:r>
            <w:r>
              <w:rPr>
                <w:spacing w:val="40"/>
                <w:sz w:val="16"/>
              </w:rPr>
              <w:t xml:space="preserve"> </w:t>
            </w:r>
            <w:r>
              <w:rPr>
                <w:spacing w:val="-2"/>
                <w:sz w:val="16"/>
              </w:rPr>
              <w:t>Spiele</w:t>
            </w:r>
          </w:p>
          <w:p w14:paraId="0CF842CE" w14:textId="77777777" w:rsidR="00244A6A" w:rsidRDefault="00000000">
            <w:pPr>
              <w:pStyle w:val="TableParagraph"/>
              <w:numPr>
                <w:ilvl w:val="0"/>
                <w:numId w:val="31"/>
              </w:numPr>
              <w:tabs>
                <w:tab w:val="left" w:pos="316"/>
              </w:tabs>
              <w:spacing w:before="6"/>
              <w:ind w:hanging="150"/>
              <w:rPr>
                <w:sz w:val="16"/>
              </w:rPr>
            </w:pPr>
            <w:r>
              <w:rPr>
                <w:spacing w:val="-2"/>
                <w:sz w:val="16"/>
              </w:rPr>
              <w:t>Gewinnspiele</w:t>
            </w:r>
          </w:p>
          <w:p w14:paraId="2B279322" w14:textId="77777777" w:rsidR="00244A6A" w:rsidRDefault="00000000">
            <w:pPr>
              <w:pStyle w:val="TableParagraph"/>
              <w:numPr>
                <w:ilvl w:val="0"/>
                <w:numId w:val="31"/>
              </w:numPr>
              <w:tabs>
                <w:tab w:val="left" w:pos="316"/>
              </w:tabs>
              <w:spacing w:before="19"/>
              <w:ind w:hanging="150"/>
              <w:rPr>
                <w:sz w:val="16"/>
              </w:rPr>
            </w:pPr>
            <w:r>
              <w:rPr>
                <w:spacing w:val="-2"/>
                <w:sz w:val="16"/>
              </w:rPr>
              <w:t>Verlosungen</w:t>
            </w:r>
          </w:p>
        </w:tc>
        <w:tc>
          <w:tcPr>
            <w:tcW w:w="1500" w:type="dxa"/>
            <w:tcBorders>
              <w:left w:val="single" w:sz="4" w:space="0" w:color="CCCCCC"/>
              <w:bottom w:val="single" w:sz="4" w:space="0" w:color="000000"/>
              <w:right w:val="single" w:sz="4" w:space="0" w:color="CCCCCC"/>
            </w:tcBorders>
          </w:tcPr>
          <w:p w14:paraId="28443EF8" w14:textId="77777777" w:rsidR="00244A6A" w:rsidRDefault="00000000">
            <w:pPr>
              <w:pStyle w:val="TableParagraph"/>
              <w:numPr>
                <w:ilvl w:val="0"/>
                <w:numId w:val="30"/>
              </w:numPr>
              <w:tabs>
                <w:tab w:val="left" w:pos="321"/>
              </w:tabs>
              <w:spacing w:before="121"/>
              <w:ind w:hanging="150"/>
              <w:rPr>
                <w:sz w:val="16"/>
              </w:rPr>
            </w:pPr>
            <w:r>
              <w:rPr>
                <w:spacing w:val="-2"/>
                <w:sz w:val="16"/>
              </w:rPr>
              <w:t>Interviews</w:t>
            </w:r>
          </w:p>
          <w:p w14:paraId="5D306BBC" w14:textId="77777777" w:rsidR="00244A6A" w:rsidRDefault="00000000">
            <w:pPr>
              <w:pStyle w:val="TableParagraph"/>
              <w:numPr>
                <w:ilvl w:val="0"/>
                <w:numId w:val="30"/>
              </w:numPr>
              <w:tabs>
                <w:tab w:val="left" w:pos="321"/>
              </w:tabs>
              <w:spacing w:before="19"/>
              <w:ind w:hanging="150"/>
              <w:rPr>
                <w:sz w:val="16"/>
              </w:rPr>
            </w:pPr>
            <w:r>
              <w:rPr>
                <w:spacing w:val="-2"/>
                <w:sz w:val="16"/>
              </w:rPr>
              <w:t>Kolumnen</w:t>
            </w:r>
          </w:p>
          <w:p w14:paraId="25A1FB9E" w14:textId="77777777" w:rsidR="00244A6A" w:rsidRDefault="00000000">
            <w:pPr>
              <w:pStyle w:val="TableParagraph"/>
              <w:numPr>
                <w:ilvl w:val="0"/>
                <w:numId w:val="30"/>
              </w:numPr>
              <w:tabs>
                <w:tab w:val="left" w:pos="321"/>
              </w:tabs>
              <w:spacing w:before="19"/>
              <w:ind w:hanging="150"/>
              <w:rPr>
                <w:sz w:val="16"/>
              </w:rPr>
            </w:pPr>
            <w:r>
              <w:rPr>
                <w:spacing w:val="-2"/>
                <w:sz w:val="16"/>
              </w:rPr>
              <w:t>Streitschriften</w:t>
            </w:r>
          </w:p>
          <w:p w14:paraId="523E9A97" w14:textId="77777777" w:rsidR="00244A6A" w:rsidRDefault="00000000">
            <w:pPr>
              <w:pStyle w:val="TableParagraph"/>
              <w:numPr>
                <w:ilvl w:val="0"/>
                <w:numId w:val="30"/>
              </w:numPr>
              <w:tabs>
                <w:tab w:val="left" w:pos="321"/>
              </w:tabs>
              <w:spacing w:before="18" w:line="242" w:lineRule="auto"/>
              <w:ind w:right="254"/>
              <w:rPr>
                <w:sz w:val="16"/>
              </w:rPr>
            </w:pPr>
            <w:r>
              <w:rPr>
                <w:spacing w:val="-2"/>
                <w:sz w:val="16"/>
              </w:rPr>
              <w:t>Spenden-Auf-</w:t>
            </w:r>
            <w:r>
              <w:rPr>
                <w:spacing w:val="40"/>
                <w:sz w:val="16"/>
              </w:rPr>
              <w:t xml:space="preserve"> </w:t>
            </w:r>
            <w:r>
              <w:rPr>
                <w:spacing w:val="-4"/>
                <w:sz w:val="16"/>
              </w:rPr>
              <w:t>rufe</w:t>
            </w:r>
          </w:p>
          <w:p w14:paraId="46BD638E" w14:textId="77777777" w:rsidR="00244A6A" w:rsidRDefault="00000000">
            <w:pPr>
              <w:pStyle w:val="TableParagraph"/>
              <w:numPr>
                <w:ilvl w:val="0"/>
                <w:numId w:val="30"/>
              </w:numPr>
              <w:tabs>
                <w:tab w:val="left" w:pos="321"/>
              </w:tabs>
              <w:spacing w:before="6" w:line="242" w:lineRule="auto"/>
              <w:ind w:right="167"/>
              <w:rPr>
                <w:sz w:val="16"/>
              </w:rPr>
            </w:pPr>
            <w:r>
              <w:rPr>
                <w:sz w:val="16"/>
              </w:rPr>
              <w:t>Berichte</w:t>
            </w:r>
            <w:r>
              <w:rPr>
                <w:spacing w:val="-8"/>
                <w:sz w:val="16"/>
              </w:rPr>
              <w:t xml:space="preserve"> </w:t>
            </w:r>
            <w:r>
              <w:rPr>
                <w:sz w:val="16"/>
              </w:rPr>
              <w:t>über</w:t>
            </w:r>
            <w:r>
              <w:rPr>
                <w:spacing w:val="40"/>
                <w:sz w:val="16"/>
              </w:rPr>
              <w:t xml:space="preserve"> </w:t>
            </w:r>
            <w:r>
              <w:rPr>
                <w:spacing w:val="-2"/>
                <w:sz w:val="16"/>
              </w:rPr>
              <w:t>Kooperationen</w:t>
            </w:r>
          </w:p>
          <w:p w14:paraId="6AA10A1D" w14:textId="77777777" w:rsidR="00244A6A" w:rsidRDefault="00000000">
            <w:pPr>
              <w:pStyle w:val="TableParagraph"/>
              <w:numPr>
                <w:ilvl w:val="0"/>
                <w:numId w:val="30"/>
              </w:numPr>
              <w:tabs>
                <w:tab w:val="left" w:pos="321"/>
              </w:tabs>
              <w:spacing w:before="6" w:line="242" w:lineRule="auto"/>
              <w:ind w:right="249"/>
              <w:rPr>
                <w:sz w:val="16"/>
              </w:rPr>
            </w:pPr>
            <w:r>
              <w:rPr>
                <w:spacing w:val="-2"/>
                <w:sz w:val="16"/>
              </w:rPr>
              <w:t>Mitarbeiter-</w:t>
            </w:r>
            <w:r>
              <w:rPr>
                <w:spacing w:val="40"/>
                <w:sz w:val="16"/>
              </w:rPr>
              <w:t xml:space="preserve"> </w:t>
            </w:r>
            <w:r>
              <w:rPr>
                <w:spacing w:val="-2"/>
                <w:sz w:val="16"/>
              </w:rPr>
              <w:t>Vorstellungen</w:t>
            </w:r>
          </w:p>
          <w:p w14:paraId="3F0DD7F9" w14:textId="77777777" w:rsidR="00244A6A" w:rsidRDefault="00000000">
            <w:pPr>
              <w:pStyle w:val="TableParagraph"/>
              <w:numPr>
                <w:ilvl w:val="0"/>
                <w:numId w:val="30"/>
              </w:numPr>
              <w:tabs>
                <w:tab w:val="left" w:pos="321"/>
              </w:tabs>
              <w:spacing w:before="6"/>
              <w:ind w:hanging="150"/>
              <w:rPr>
                <w:sz w:val="16"/>
              </w:rPr>
            </w:pPr>
            <w:r>
              <w:rPr>
                <w:spacing w:val="-4"/>
                <w:sz w:val="16"/>
              </w:rPr>
              <w:t>Musik</w:t>
            </w:r>
          </w:p>
          <w:p w14:paraId="11233258" w14:textId="77777777" w:rsidR="00244A6A" w:rsidRDefault="00000000">
            <w:pPr>
              <w:pStyle w:val="TableParagraph"/>
              <w:numPr>
                <w:ilvl w:val="0"/>
                <w:numId w:val="30"/>
              </w:numPr>
              <w:tabs>
                <w:tab w:val="left" w:pos="321"/>
              </w:tabs>
              <w:spacing w:before="18" w:line="242" w:lineRule="auto"/>
              <w:ind w:right="243"/>
              <w:rPr>
                <w:sz w:val="16"/>
              </w:rPr>
            </w:pPr>
            <w:proofErr w:type="spellStart"/>
            <w:r>
              <w:rPr>
                <w:spacing w:val="-2"/>
                <w:sz w:val="16"/>
              </w:rPr>
              <w:t>Untersuchun</w:t>
            </w:r>
            <w:proofErr w:type="spellEnd"/>
            <w:r>
              <w:rPr>
                <w:spacing w:val="-2"/>
                <w:sz w:val="16"/>
              </w:rPr>
              <w:t>-</w:t>
            </w:r>
            <w:r>
              <w:rPr>
                <w:spacing w:val="40"/>
                <w:sz w:val="16"/>
              </w:rPr>
              <w:t xml:space="preserve"> </w:t>
            </w:r>
            <w:r>
              <w:rPr>
                <w:sz w:val="16"/>
              </w:rPr>
              <w:t>gen</w:t>
            </w:r>
            <w:r>
              <w:rPr>
                <w:spacing w:val="-2"/>
                <w:sz w:val="16"/>
              </w:rPr>
              <w:t xml:space="preserve"> </w:t>
            </w:r>
            <w:r>
              <w:rPr>
                <w:sz w:val="16"/>
              </w:rPr>
              <w:t>&amp;</w:t>
            </w:r>
            <w:r>
              <w:rPr>
                <w:spacing w:val="-1"/>
                <w:sz w:val="16"/>
              </w:rPr>
              <w:t xml:space="preserve"> </w:t>
            </w:r>
            <w:r>
              <w:rPr>
                <w:spacing w:val="-2"/>
                <w:sz w:val="16"/>
              </w:rPr>
              <w:t>Studien</w:t>
            </w:r>
          </w:p>
          <w:p w14:paraId="0E4F0701" w14:textId="77777777" w:rsidR="00244A6A" w:rsidRDefault="00000000">
            <w:pPr>
              <w:pStyle w:val="TableParagraph"/>
              <w:numPr>
                <w:ilvl w:val="0"/>
                <w:numId w:val="30"/>
              </w:numPr>
              <w:tabs>
                <w:tab w:val="left" w:pos="321"/>
              </w:tabs>
              <w:spacing w:before="6"/>
              <w:ind w:hanging="150"/>
              <w:rPr>
                <w:sz w:val="16"/>
              </w:rPr>
            </w:pPr>
            <w:r>
              <w:rPr>
                <w:spacing w:val="-2"/>
                <w:sz w:val="16"/>
              </w:rPr>
              <w:t>Testimonials</w:t>
            </w:r>
          </w:p>
          <w:p w14:paraId="08CC6B36" w14:textId="77777777" w:rsidR="00244A6A" w:rsidRDefault="00000000">
            <w:pPr>
              <w:pStyle w:val="TableParagraph"/>
              <w:numPr>
                <w:ilvl w:val="0"/>
                <w:numId w:val="30"/>
              </w:numPr>
              <w:tabs>
                <w:tab w:val="left" w:pos="321"/>
              </w:tabs>
              <w:spacing w:before="19"/>
              <w:ind w:hanging="150"/>
              <w:rPr>
                <w:sz w:val="16"/>
              </w:rPr>
            </w:pPr>
            <w:r>
              <w:rPr>
                <w:spacing w:val="-2"/>
                <w:sz w:val="16"/>
              </w:rPr>
              <w:t>Podcasts</w:t>
            </w:r>
          </w:p>
          <w:p w14:paraId="2539B2C9" w14:textId="77777777" w:rsidR="00244A6A" w:rsidRDefault="00000000">
            <w:pPr>
              <w:pStyle w:val="TableParagraph"/>
              <w:numPr>
                <w:ilvl w:val="0"/>
                <w:numId w:val="30"/>
              </w:numPr>
              <w:tabs>
                <w:tab w:val="left" w:pos="321"/>
              </w:tabs>
              <w:spacing w:before="19"/>
              <w:ind w:hanging="150"/>
              <w:rPr>
                <w:sz w:val="16"/>
              </w:rPr>
            </w:pPr>
            <w:proofErr w:type="spellStart"/>
            <w:r>
              <w:rPr>
                <w:spacing w:val="-2"/>
                <w:sz w:val="16"/>
              </w:rPr>
              <w:t>Videocasts</w:t>
            </w:r>
            <w:proofErr w:type="spellEnd"/>
          </w:p>
          <w:p w14:paraId="318C9D64" w14:textId="77777777" w:rsidR="00244A6A" w:rsidRDefault="00000000">
            <w:pPr>
              <w:pStyle w:val="TableParagraph"/>
              <w:numPr>
                <w:ilvl w:val="0"/>
                <w:numId w:val="30"/>
              </w:numPr>
              <w:tabs>
                <w:tab w:val="left" w:pos="321"/>
              </w:tabs>
              <w:spacing w:before="19"/>
              <w:ind w:hanging="150"/>
              <w:rPr>
                <w:sz w:val="16"/>
              </w:rPr>
            </w:pPr>
            <w:r>
              <w:rPr>
                <w:spacing w:val="-2"/>
                <w:sz w:val="16"/>
              </w:rPr>
              <w:t>Image-Filme</w:t>
            </w:r>
          </w:p>
        </w:tc>
        <w:tc>
          <w:tcPr>
            <w:tcW w:w="1500" w:type="dxa"/>
            <w:tcBorders>
              <w:left w:val="single" w:sz="4" w:space="0" w:color="CCCCCC"/>
              <w:bottom w:val="single" w:sz="4" w:space="0" w:color="000000"/>
              <w:right w:val="single" w:sz="4" w:space="0" w:color="CCCCCC"/>
            </w:tcBorders>
          </w:tcPr>
          <w:p w14:paraId="7A7ECD08" w14:textId="77777777" w:rsidR="00244A6A" w:rsidRDefault="00000000">
            <w:pPr>
              <w:pStyle w:val="TableParagraph"/>
              <w:numPr>
                <w:ilvl w:val="0"/>
                <w:numId w:val="29"/>
              </w:numPr>
              <w:tabs>
                <w:tab w:val="left" w:pos="321"/>
              </w:tabs>
              <w:spacing w:before="121"/>
              <w:ind w:hanging="150"/>
              <w:rPr>
                <w:sz w:val="16"/>
              </w:rPr>
            </w:pPr>
            <w:r>
              <w:rPr>
                <w:spacing w:val="-2"/>
                <w:sz w:val="16"/>
              </w:rPr>
              <w:t>Fachartikel</w:t>
            </w:r>
          </w:p>
          <w:p w14:paraId="6D8CA596" w14:textId="77777777" w:rsidR="00244A6A" w:rsidRDefault="00000000">
            <w:pPr>
              <w:pStyle w:val="TableParagraph"/>
              <w:numPr>
                <w:ilvl w:val="0"/>
                <w:numId w:val="29"/>
              </w:numPr>
              <w:tabs>
                <w:tab w:val="left" w:pos="321"/>
              </w:tabs>
              <w:spacing w:before="19" w:line="242" w:lineRule="auto"/>
              <w:ind w:right="448"/>
              <w:rPr>
                <w:sz w:val="16"/>
              </w:rPr>
            </w:pPr>
            <w:r>
              <w:rPr>
                <w:spacing w:val="-2"/>
                <w:sz w:val="16"/>
              </w:rPr>
              <w:t>kostenlose</w:t>
            </w:r>
            <w:r>
              <w:rPr>
                <w:spacing w:val="40"/>
                <w:sz w:val="16"/>
              </w:rPr>
              <w:t xml:space="preserve"> </w:t>
            </w:r>
            <w:r>
              <w:rPr>
                <w:spacing w:val="-4"/>
                <w:sz w:val="16"/>
              </w:rPr>
              <w:t>Tools</w:t>
            </w:r>
          </w:p>
          <w:p w14:paraId="47B96B18" w14:textId="77777777" w:rsidR="00244A6A" w:rsidRDefault="00000000">
            <w:pPr>
              <w:pStyle w:val="TableParagraph"/>
              <w:numPr>
                <w:ilvl w:val="0"/>
                <w:numId w:val="29"/>
              </w:numPr>
              <w:tabs>
                <w:tab w:val="left" w:pos="321"/>
              </w:tabs>
              <w:spacing w:before="5"/>
              <w:ind w:hanging="150"/>
              <w:rPr>
                <w:sz w:val="16"/>
              </w:rPr>
            </w:pPr>
            <w:r>
              <w:rPr>
                <w:spacing w:val="-2"/>
                <w:sz w:val="16"/>
              </w:rPr>
              <w:t>Tutorials</w:t>
            </w:r>
          </w:p>
          <w:p w14:paraId="2F4E5E72" w14:textId="77777777" w:rsidR="00244A6A" w:rsidRDefault="00000000">
            <w:pPr>
              <w:pStyle w:val="TableParagraph"/>
              <w:numPr>
                <w:ilvl w:val="0"/>
                <w:numId w:val="29"/>
              </w:numPr>
              <w:tabs>
                <w:tab w:val="left" w:pos="321"/>
              </w:tabs>
              <w:spacing w:before="19"/>
              <w:ind w:hanging="150"/>
              <w:rPr>
                <w:sz w:val="16"/>
              </w:rPr>
            </w:pPr>
            <w:proofErr w:type="spellStart"/>
            <w:r>
              <w:rPr>
                <w:spacing w:val="-2"/>
                <w:sz w:val="16"/>
              </w:rPr>
              <w:t>How-</w:t>
            </w:r>
            <w:r>
              <w:rPr>
                <w:spacing w:val="-5"/>
                <w:sz w:val="16"/>
              </w:rPr>
              <w:t>tos</w:t>
            </w:r>
            <w:proofErr w:type="spellEnd"/>
          </w:p>
          <w:p w14:paraId="6C8A1660" w14:textId="77777777" w:rsidR="00244A6A" w:rsidRDefault="00000000">
            <w:pPr>
              <w:pStyle w:val="TableParagraph"/>
              <w:numPr>
                <w:ilvl w:val="0"/>
                <w:numId w:val="29"/>
              </w:numPr>
              <w:tabs>
                <w:tab w:val="left" w:pos="321"/>
              </w:tabs>
              <w:spacing w:before="22" w:line="235" w:lineRule="auto"/>
              <w:ind w:right="246"/>
              <w:rPr>
                <w:sz w:val="16"/>
              </w:rPr>
            </w:pPr>
            <w:r>
              <w:rPr>
                <w:spacing w:val="-2"/>
                <w:sz w:val="16"/>
              </w:rPr>
              <w:t>nichtprodukt-</w:t>
            </w:r>
            <w:r>
              <w:rPr>
                <w:spacing w:val="40"/>
                <w:sz w:val="16"/>
              </w:rPr>
              <w:t xml:space="preserve"> </w:t>
            </w:r>
            <w:r>
              <w:rPr>
                <w:spacing w:val="-2"/>
                <w:sz w:val="16"/>
              </w:rPr>
              <w:t>bezogene-</w:t>
            </w:r>
            <w:r>
              <w:rPr>
                <w:spacing w:val="40"/>
                <w:sz w:val="16"/>
              </w:rPr>
              <w:t xml:space="preserve"> </w:t>
            </w:r>
            <w:r>
              <w:rPr>
                <w:spacing w:val="-4"/>
                <w:sz w:val="16"/>
              </w:rPr>
              <w:t>Apps</w:t>
            </w:r>
          </w:p>
          <w:p w14:paraId="08894E59" w14:textId="77777777" w:rsidR="00244A6A" w:rsidRDefault="00000000">
            <w:pPr>
              <w:pStyle w:val="TableParagraph"/>
              <w:numPr>
                <w:ilvl w:val="0"/>
                <w:numId w:val="29"/>
              </w:numPr>
              <w:tabs>
                <w:tab w:val="left" w:pos="321"/>
              </w:tabs>
              <w:spacing w:before="10" w:line="242" w:lineRule="auto"/>
              <w:ind w:right="327"/>
              <w:rPr>
                <w:sz w:val="16"/>
              </w:rPr>
            </w:pPr>
            <w:r>
              <w:rPr>
                <w:spacing w:val="-2"/>
                <w:sz w:val="16"/>
              </w:rPr>
              <w:t>Engagement</w:t>
            </w:r>
            <w:r>
              <w:rPr>
                <w:spacing w:val="40"/>
                <w:sz w:val="16"/>
              </w:rPr>
              <w:t xml:space="preserve"> </w:t>
            </w:r>
            <w:r>
              <w:rPr>
                <w:sz w:val="16"/>
              </w:rPr>
              <w:t>in</w:t>
            </w:r>
            <w:r>
              <w:rPr>
                <w:spacing w:val="-8"/>
                <w:sz w:val="16"/>
              </w:rPr>
              <w:t xml:space="preserve"> </w:t>
            </w:r>
            <w:r>
              <w:rPr>
                <w:sz w:val="16"/>
              </w:rPr>
              <w:t>Foren</w:t>
            </w:r>
          </w:p>
          <w:p w14:paraId="168F6E59" w14:textId="77777777" w:rsidR="00244A6A" w:rsidRDefault="00000000">
            <w:pPr>
              <w:pStyle w:val="TableParagraph"/>
              <w:numPr>
                <w:ilvl w:val="0"/>
                <w:numId w:val="29"/>
              </w:numPr>
              <w:tabs>
                <w:tab w:val="left" w:pos="321"/>
              </w:tabs>
              <w:spacing w:before="6"/>
              <w:ind w:hanging="150"/>
              <w:rPr>
                <w:sz w:val="16"/>
              </w:rPr>
            </w:pPr>
            <w:r>
              <w:rPr>
                <w:spacing w:val="-2"/>
                <w:sz w:val="16"/>
              </w:rPr>
              <w:t>Workshops</w:t>
            </w:r>
          </w:p>
          <w:p w14:paraId="178900C9" w14:textId="77777777" w:rsidR="00244A6A" w:rsidRDefault="00000000">
            <w:pPr>
              <w:pStyle w:val="TableParagraph"/>
              <w:numPr>
                <w:ilvl w:val="0"/>
                <w:numId w:val="29"/>
              </w:numPr>
              <w:tabs>
                <w:tab w:val="left" w:pos="321"/>
              </w:tabs>
              <w:spacing w:before="18"/>
              <w:ind w:hanging="150"/>
              <w:rPr>
                <w:sz w:val="16"/>
              </w:rPr>
            </w:pPr>
            <w:r>
              <w:rPr>
                <w:spacing w:val="-2"/>
                <w:sz w:val="16"/>
              </w:rPr>
              <w:t>Checklisten</w:t>
            </w:r>
          </w:p>
          <w:p w14:paraId="7DEFD830" w14:textId="77777777" w:rsidR="00244A6A" w:rsidRDefault="00000000">
            <w:pPr>
              <w:pStyle w:val="TableParagraph"/>
              <w:numPr>
                <w:ilvl w:val="0"/>
                <w:numId w:val="29"/>
              </w:numPr>
              <w:tabs>
                <w:tab w:val="left" w:pos="321"/>
              </w:tabs>
              <w:spacing w:before="19"/>
              <w:ind w:hanging="150"/>
              <w:rPr>
                <w:sz w:val="16"/>
              </w:rPr>
            </w:pPr>
            <w:r>
              <w:rPr>
                <w:spacing w:val="-2"/>
                <w:sz w:val="16"/>
              </w:rPr>
              <w:t>Slideshows</w:t>
            </w:r>
          </w:p>
          <w:p w14:paraId="754599FA" w14:textId="77777777" w:rsidR="00244A6A" w:rsidRDefault="00000000">
            <w:pPr>
              <w:pStyle w:val="TableParagraph"/>
              <w:numPr>
                <w:ilvl w:val="0"/>
                <w:numId w:val="29"/>
              </w:numPr>
              <w:tabs>
                <w:tab w:val="left" w:pos="321"/>
              </w:tabs>
              <w:spacing w:before="19"/>
              <w:ind w:hanging="150"/>
              <w:rPr>
                <w:sz w:val="16"/>
              </w:rPr>
            </w:pPr>
            <w:r>
              <w:rPr>
                <w:spacing w:val="-2"/>
                <w:sz w:val="16"/>
              </w:rPr>
              <w:t>Webinare</w:t>
            </w:r>
          </w:p>
          <w:p w14:paraId="0A31056F" w14:textId="77777777" w:rsidR="00244A6A" w:rsidRDefault="00000000">
            <w:pPr>
              <w:pStyle w:val="TableParagraph"/>
              <w:numPr>
                <w:ilvl w:val="0"/>
                <w:numId w:val="29"/>
              </w:numPr>
              <w:tabs>
                <w:tab w:val="left" w:pos="321"/>
              </w:tabs>
              <w:spacing w:before="19" w:line="242" w:lineRule="auto"/>
              <w:ind w:right="326"/>
              <w:rPr>
                <w:sz w:val="16"/>
              </w:rPr>
            </w:pPr>
            <w:proofErr w:type="spellStart"/>
            <w:r>
              <w:rPr>
                <w:spacing w:val="-2"/>
                <w:sz w:val="16"/>
              </w:rPr>
              <w:t>Konfigurato</w:t>
            </w:r>
            <w:proofErr w:type="spellEnd"/>
            <w:r>
              <w:rPr>
                <w:spacing w:val="-2"/>
                <w:sz w:val="16"/>
              </w:rPr>
              <w:t>-</w:t>
            </w:r>
            <w:r>
              <w:rPr>
                <w:spacing w:val="40"/>
                <w:sz w:val="16"/>
              </w:rPr>
              <w:t xml:space="preserve"> </w:t>
            </w:r>
            <w:proofErr w:type="spellStart"/>
            <w:r>
              <w:rPr>
                <w:spacing w:val="-4"/>
                <w:sz w:val="16"/>
              </w:rPr>
              <w:t>ren</w:t>
            </w:r>
            <w:proofErr w:type="spellEnd"/>
          </w:p>
        </w:tc>
        <w:tc>
          <w:tcPr>
            <w:tcW w:w="1500" w:type="dxa"/>
            <w:tcBorders>
              <w:left w:val="single" w:sz="4" w:space="0" w:color="CCCCCC"/>
              <w:bottom w:val="single" w:sz="4" w:space="0" w:color="000000"/>
              <w:right w:val="single" w:sz="4" w:space="0" w:color="CCCCCC"/>
            </w:tcBorders>
          </w:tcPr>
          <w:p w14:paraId="15AA1F4F" w14:textId="77777777" w:rsidR="00244A6A" w:rsidRDefault="00000000">
            <w:pPr>
              <w:pStyle w:val="TableParagraph"/>
              <w:numPr>
                <w:ilvl w:val="0"/>
                <w:numId w:val="28"/>
              </w:numPr>
              <w:tabs>
                <w:tab w:val="left" w:pos="321"/>
              </w:tabs>
              <w:spacing w:before="121" w:line="242" w:lineRule="auto"/>
              <w:ind w:right="298"/>
              <w:rPr>
                <w:sz w:val="16"/>
              </w:rPr>
            </w:pPr>
            <w:r>
              <w:rPr>
                <w:spacing w:val="-2"/>
                <w:sz w:val="16"/>
              </w:rPr>
              <w:t>Vertriebsprä-</w:t>
            </w:r>
            <w:r>
              <w:rPr>
                <w:spacing w:val="40"/>
                <w:sz w:val="16"/>
              </w:rPr>
              <w:t xml:space="preserve"> </w:t>
            </w:r>
            <w:proofErr w:type="spellStart"/>
            <w:r>
              <w:rPr>
                <w:spacing w:val="-2"/>
                <w:sz w:val="16"/>
              </w:rPr>
              <w:t>sentationen</w:t>
            </w:r>
            <w:proofErr w:type="spellEnd"/>
          </w:p>
          <w:p w14:paraId="3A7FE514" w14:textId="77777777" w:rsidR="00244A6A" w:rsidRDefault="00000000">
            <w:pPr>
              <w:pStyle w:val="TableParagraph"/>
              <w:numPr>
                <w:ilvl w:val="0"/>
                <w:numId w:val="28"/>
              </w:numPr>
              <w:tabs>
                <w:tab w:val="left" w:pos="321"/>
              </w:tabs>
              <w:spacing w:before="5"/>
              <w:ind w:hanging="150"/>
              <w:rPr>
                <w:sz w:val="16"/>
              </w:rPr>
            </w:pPr>
            <w:r>
              <w:rPr>
                <w:spacing w:val="-2"/>
                <w:sz w:val="16"/>
              </w:rPr>
              <w:t>Case-Studies</w:t>
            </w:r>
          </w:p>
          <w:p w14:paraId="5783FFC3" w14:textId="77777777" w:rsidR="00244A6A" w:rsidRDefault="00000000">
            <w:pPr>
              <w:pStyle w:val="TableParagraph"/>
              <w:numPr>
                <w:ilvl w:val="0"/>
                <w:numId w:val="28"/>
              </w:numPr>
              <w:tabs>
                <w:tab w:val="left" w:pos="321"/>
              </w:tabs>
              <w:spacing w:before="19"/>
              <w:ind w:hanging="150"/>
              <w:rPr>
                <w:sz w:val="16"/>
              </w:rPr>
            </w:pPr>
            <w:r>
              <w:rPr>
                <w:spacing w:val="-4"/>
                <w:sz w:val="16"/>
              </w:rPr>
              <w:t>FAQs</w:t>
            </w:r>
          </w:p>
          <w:p w14:paraId="7DF7D153" w14:textId="77777777" w:rsidR="00244A6A" w:rsidRDefault="00000000">
            <w:pPr>
              <w:pStyle w:val="TableParagraph"/>
              <w:numPr>
                <w:ilvl w:val="0"/>
                <w:numId w:val="28"/>
              </w:numPr>
              <w:tabs>
                <w:tab w:val="left" w:pos="321"/>
              </w:tabs>
              <w:spacing w:before="19" w:line="242" w:lineRule="auto"/>
              <w:ind w:right="256"/>
              <w:rPr>
                <w:sz w:val="16"/>
              </w:rPr>
            </w:pPr>
            <w:proofErr w:type="spellStart"/>
            <w:r>
              <w:rPr>
                <w:spacing w:val="-2"/>
                <w:sz w:val="16"/>
              </w:rPr>
              <w:t>Produktanlei</w:t>
            </w:r>
            <w:proofErr w:type="spellEnd"/>
            <w:r>
              <w:rPr>
                <w:spacing w:val="-2"/>
                <w:sz w:val="16"/>
              </w:rPr>
              <w:t>-</w:t>
            </w:r>
            <w:r>
              <w:rPr>
                <w:spacing w:val="40"/>
                <w:sz w:val="16"/>
              </w:rPr>
              <w:t xml:space="preserve"> </w:t>
            </w:r>
            <w:proofErr w:type="spellStart"/>
            <w:r>
              <w:rPr>
                <w:spacing w:val="-2"/>
                <w:sz w:val="16"/>
              </w:rPr>
              <w:t>tungen</w:t>
            </w:r>
            <w:proofErr w:type="spellEnd"/>
          </w:p>
          <w:p w14:paraId="2726562A" w14:textId="77777777" w:rsidR="00244A6A" w:rsidRDefault="00000000">
            <w:pPr>
              <w:pStyle w:val="TableParagraph"/>
              <w:numPr>
                <w:ilvl w:val="0"/>
                <w:numId w:val="28"/>
              </w:numPr>
              <w:tabs>
                <w:tab w:val="left" w:pos="321"/>
              </w:tabs>
              <w:spacing w:before="6"/>
              <w:ind w:hanging="150"/>
              <w:rPr>
                <w:sz w:val="16"/>
              </w:rPr>
            </w:pPr>
            <w:r>
              <w:rPr>
                <w:spacing w:val="-2"/>
                <w:sz w:val="16"/>
              </w:rPr>
              <w:t>Support</w:t>
            </w:r>
          </w:p>
          <w:p w14:paraId="04C44A39" w14:textId="77777777" w:rsidR="00244A6A" w:rsidRDefault="00000000">
            <w:pPr>
              <w:pStyle w:val="TableParagraph"/>
              <w:numPr>
                <w:ilvl w:val="0"/>
                <w:numId w:val="28"/>
              </w:numPr>
              <w:tabs>
                <w:tab w:val="left" w:pos="321"/>
              </w:tabs>
              <w:spacing w:before="19"/>
              <w:ind w:hanging="150"/>
              <w:rPr>
                <w:sz w:val="16"/>
              </w:rPr>
            </w:pPr>
            <w:r>
              <w:rPr>
                <w:spacing w:val="-2"/>
                <w:sz w:val="16"/>
              </w:rPr>
              <w:t>Testversionen</w:t>
            </w:r>
          </w:p>
          <w:p w14:paraId="796032B0" w14:textId="77777777" w:rsidR="00244A6A" w:rsidRDefault="00000000">
            <w:pPr>
              <w:pStyle w:val="TableParagraph"/>
              <w:numPr>
                <w:ilvl w:val="0"/>
                <w:numId w:val="28"/>
              </w:numPr>
              <w:tabs>
                <w:tab w:val="left" w:pos="321"/>
              </w:tabs>
              <w:spacing w:before="19"/>
              <w:ind w:hanging="150"/>
              <w:rPr>
                <w:sz w:val="16"/>
              </w:rPr>
            </w:pPr>
            <w:r>
              <w:rPr>
                <w:spacing w:val="-2"/>
                <w:sz w:val="16"/>
              </w:rPr>
              <w:t>Produkt-</w:t>
            </w:r>
            <w:r>
              <w:rPr>
                <w:spacing w:val="-4"/>
                <w:sz w:val="16"/>
              </w:rPr>
              <w:t>Apps</w:t>
            </w:r>
          </w:p>
          <w:p w14:paraId="7A857CCD" w14:textId="77777777" w:rsidR="00244A6A" w:rsidRDefault="00000000">
            <w:pPr>
              <w:pStyle w:val="TableParagraph"/>
              <w:numPr>
                <w:ilvl w:val="0"/>
                <w:numId w:val="28"/>
              </w:numPr>
              <w:tabs>
                <w:tab w:val="left" w:pos="321"/>
              </w:tabs>
              <w:spacing w:before="19" w:line="242" w:lineRule="auto"/>
              <w:ind w:right="270"/>
              <w:rPr>
                <w:sz w:val="16"/>
              </w:rPr>
            </w:pPr>
            <w:proofErr w:type="spellStart"/>
            <w:r>
              <w:rPr>
                <w:spacing w:val="-2"/>
                <w:sz w:val="16"/>
              </w:rPr>
              <w:t>Produktinfor</w:t>
            </w:r>
            <w:proofErr w:type="spellEnd"/>
            <w:r>
              <w:rPr>
                <w:spacing w:val="-2"/>
                <w:sz w:val="16"/>
              </w:rPr>
              <w:t>-</w:t>
            </w:r>
            <w:r>
              <w:rPr>
                <w:spacing w:val="40"/>
                <w:sz w:val="16"/>
              </w:rPr>
              <w:t xml:space="preserve"> </w:t>
            </w:r>
            <w:proofErr w:type="spellStart"/>
            <w:r>
              <w:rPr>
                <w:spacing w:val="-2"/>
                <w:sz w:val="16"/>
              </w:rPr>
              <w:t>mationen</w:t>
            </w:r>
            <w:proofErr w:type="spellEnd"/>
          </w:p>
          <w:p w14:paraId="6E11AFD8" w14:textId="77777777" w:rsidR="00244A6A" w:rsidRDefault="00000000">
            <w:pPr>
              <w:pStyle w:val="TableParagraph"/>
              <w:numPr>
                <w:ilvl w:val="0"/>
                <w:numId w:val="28"/>
              </w:numPr>
              <w:tabs>
                <w:tab w:val="left" w:pos="321"/>
              </w:tabs>
              <w:spacing w:before="5"/>
              <w:ind w:hanging="150"/>
              <w:rPr>
                <w:sz w:val="16"/>
              </w:rPr>
            </w:pPr>
            <w:r>
              <w:rPr>
                <w:spacing w:val="-2"/>
                <w:sz w:val="16"/>
              </w:rPr>
              <w:t>Produktdemos</w:t>
            </w:r>
          </w:p>
          <w:p w14:paraId="3793D68C" w14:textId="77777777" w:rsidR="00244A6A" w:rsidRDefault="00000000">
            <w:pPr>
              <w:pStyle w:val="TableParagraph"/>
              <w:numPr>
                <w:ilvl w:val="0"/>
                <w:numId w:val="28"/>
              </w:numPr>
              <w:tabs>
                <w:tab w:val="left" w:pos="321"/>
              </w:tabs>
              <w:spacing w:before="19" w:line="242" w:lineRule="auto"/>
              <w:ind w:right="346"/>
              <w:rPr>
                <w:sz w:val="16"/>
              </w:rPr>
            </w:pPr>
            <w:r>
              <w:rPr>
                <w:spacing w:val="-2"/>
                <w:sz w:val="16"/>
              </w:rPr>
              <w:t>Konkurrenz-</w:t>
            </w:r>
            <w:r>
              <w:rPr>
                <w:spacing w:val="40"/>
                <w:sz w:val="16"/>
              </w:rPr>
              <w:t xml:space="preserve"> </w:t>
            </w:r>
            <w:r>
              <w:rPr>
                <w:spacing w:val="-2"/>
                <w:sz w:val="16"/>
              </w:rPr>
              <w:t>vergleiche</w:t>
            </w:r>
          </w:p>
          <w:p w14:paraId="3D9A940C" w14:textId="77777777" w:rsidR="00244A6A" w:rsidRDefault="00000000">
            <w:pPr>
              <w:pStyle w:val="TableParagraph"/>
              <w:numPr>
                <w:ilvl w:val="0"/>
                <w:numId w:val="28"/>
              </w:numPr>
              <w:tabs>
                <w:tab w:val="left" w:pos="321"/>
              </w:tabs>
              <w:spacing w:before="6"/>
              <w:ind w:hanging="150"/>
              <w:rPr>
                <w:sz w:val="16"/>
              </w:rPr>
            </w:pPr>
            <w:r>
              <w:rPr>
                <w:spacing w:val="-2"/>
                <w:sz w:val="16"/>
              </w:rPr>
              <w:t>Produkttests</w:t>
            </w:r>
          </w:p>
          <w:p w14:paraId="6E2E6C5E" w14:textId="77777777" w:rsidR="00244A6A" w:rsidRDefault="00000000">
            <w:pPr>
              <w:pStyle w:val="TableParagraph"/>
              <w:numPr>
                <w:ilvl w:val="0"/>
                <w:numId w:val="28"/>
              </w:numPr>
              <w:tabs>
                <w:tab w:val="left" w:pos="321"/>
              </w:tabs>
              <w:spacing w:before="19"/>
              <w:ind w:hanging="150"/>
              <w:rPr>
                <w:sz w:val="16"/>
              </w:rPr>
            </w:pPr>
            <w:r>
              <w:rPr>
                <w:spacing w:val="-2"/>
                <w:sz w:val="16"/>
              </w:rPr>
              <w:t>Produktvideos</w:t>
            </w:r>
          </w:p>
          <w:p w14:paraId="06005474" w14:textId="77777777" w:rsidR="00244A6A" w:rsidRDefault="00000000">
            <w:pPr>
              <w:pStyle w:val="TableParagraph"/>
              <w:numPr>
                <w:ilvl w:val="0"/>
                <w:numId w:val="28"/>
              </w:numPr>
              <w:tabs>
                <w:tab w:val="left" w:pos="321"/>
              </w:tabs>
              <w:spacing w:before="19"/>
              <w:ind w:hanging="150"/>
              <w:rPr>
                <w:sz w:val="16"/>
              </w:rPr>
            </w:pPr>
            <w:r>
              <w:rPr>
                <w:spacing w:val="-2"/>
                <w:sz w:val="16"/>
              </w:rPr>
              <w:t>Gutscheine</w:t>
            </w:r>
          </w:p>
          <w:p w14:paraId="55B494D2" w14:textId="77777777" w:rsidR="00244A6A" w:rsidRDefault="00000000">
            <w:pPr>
              <w:pStyle w:val="TableParagraph"/>
              <w:numPr>
                <w:ilvl w:val="0"/>
                <w:numId w:val="28"/>
              </w:numPr>
              <w:tabs>
                <w:tab w:val="left" w:pos="321"/>
              </w:tabs>
              <w:spacing w:before="19"/>
              <w:ind w:hanging="150"/>
              <w:rPr>
                <w:sz w:val="16"/>
              </w:rPr>
            </w:pPr>
            <w:r>
              <w:rPr>
                <w:spacing w:val="-2"/>
                <w:sz w:val="16"/>
              </w:rPr>
              <w:t>Konditionen</w:t>
            </w:r>
          </w:p>
        </w:tc>
        <w:tc>
          <w:tcPr>
            <w:tcW w:w="1500" w:type="dxa"/>
            <w:tcBorders>
              <w:left w:val="single" w:sz="4" w:space="0" w:color="CCCCCC"/>
              <w:bottom w:val="single" w:sz="4" w:space="0" w:color="000000"/>
              <w:right w:val="nil"/>
            </w:tcBorders>
          </w:tcPr>
          <w:p w14:paraId="0BBE1C5A" w14:textId="77777777" w:rsidR="00244A6A" w:rsidRDefault="00000000">
            <w:pPr>
              <w:pStyle w:val="TableParagraph"/>
              <w:numPr>
                <w:ilvl w:val="0"/>
                <w:numId w:val="27"/>
              </w:numPr>
              <w:tabs>
                <w:tab w:val="left" w:pos="321"/>
              </w:tabs>
              <w:spacing w:before="121"/>
              <w:ind w:hanging="150"/>
              <w:rPr>
                <w:sz w:val="16"/>
              </w:rPr>
            </w:pPr>
            <w:r>
              <w:rPr>
                <w:spacing w:val="-2"/>
                <w:sz w:val="16"/>
              </w:rPr>
              <w:t>Startseite</w:t>
            </w:r>
          </w:p>
          <w:p w14:paraId="175256EE" w14:textId="77777777" w:rsidR="00244A6A" w:rsidRDefault="00000000">
            <w:pPr>
              <w:pStyle w:val="TableParagraph"/>
              <w:numPr>
                <w:ilvl w:val="0"/>
                <w:numId w:val="27"/>
              </w:numPr>
              <w:tabs>
                <w:tab w:val="left" w:pos="321"/>
              </w:tabs>
              <w:spacing w:before="19" w:line="242" w:lineRule="auto"/>
              <w:ind w:right="266"/>
              <w:rPr>
                <w:sz w:val="16"/>
              </w:rPr>
            </w:pPr>
            <w:r>
              <w:rPr>
                <w:spacing w:val="-2"/>
                <w:sz w:val="16"/>
              </w:rPr>
              <w:t>Magazinstart-</w:t>
            </w:r>
            <w:r>
              <w:rPr>
                <w:spacing w:val="40"/>
                <w:sz w:val="16"/>
              </w:rPr>
              <w:t xml:space="preserve"> </w:t>
            </w:r>
            <w:proofErr w:type="spellStart"/>
            <w:r>
              <w:rPr>
                <w:spacing w:val="-2"/>
                <w:sz w:val="16"/>
              </w:rPr>
              <w:t>seite</w:t>
            </w:r>
            <w:proofErr w:type="spellEnd"/>
          </w:p>
          <w:p w14:paraId="4CDD9EB5" w14:textId="77777777" w:rsidR="00244A6A" w:rsidRDefault="00000000">
            <w:pPr>
              <w:pStyle w:val="TableParagraph"/>
              <w:numPr>
                <w:ilvl w:val="0"/>
                <w:numId w:val="27"/>
              </w:numPr>
              <w:tabs>
                <w:tab w:val="left" w:pos="321"/>
              </w:tabs>
              <w:spacing w:before="5"/>
              <w:ind w:hanging="150"/>
              <w:rPr>
                <w:sz w:val="16"/>
              </w:rPr>
            </w:pPr>
            <w:r>
              <w:rPr>
                <w:spacing w:val="-2"/>
                <w:sz w:val="16"/>
              </w:rPr>
              <w:t>Blogstartseite</w:t>
            </w:r>
          </w:p>
          <w:p w14:paraId="6D1E7312" w14:textId="77777777" w:rsidR="00244A6A" w:rsidRDefault="00000000">
            <w:pPr>
              <w:pStyle w:val="TableParagraph"/>
              <w:numPr>
                <w:ilvl w:val="0"/>
                <w:numId w:val="27"/>
              </w:numPr>
              <w:tabs>
                <w:tab w:val="left" w:pos="321"/>
              </w:tabs>
              <w:spacing w:before="19" w:line="242" w:lineRule="auto"/>
              <w:ind w:right="321"/>
              <w:rPr>
                <w:sz w:val="16"/>
              </w:rPr>
            </w:pPr>
            <w:r>
              <w:rPr>
                <w:spacing w:val="-2"/>
                <w:sz w:val="16"/>
              </w:rPr>
              <w:t>Glossarstart-</w:t>
            </w:r>
            <w:r>
              <w:rPr>
                <w:spacing w:val="40"/>
                <w:sz w:val="16"/>
              </w:rPr>
              <w:t xml:space="preserve"> </w:t>
            </w:r>
            <w:proofErr w:type="spellStart"/>
            <w:r>
              <w:rPr>
                <w:spacing w:val="-2"/>
                <w:sz w:val="16"/>
              </w:rPr>
              <w:t>seite</w:t>
            </w:r>
            <w:proofErr w:type="spellEnd"/>
          </w:p>
          <w:p w14:paraId="44317A44" w14:textId="77777777" w:rsidR="00244A6A" w:rsidRDefault="00000000">
            <w:pPr>
              <w:pStyle w:val="TableParagraph"/>
              <w:numPr>
                <w:ilvl w:val="0"/>
                <w:numId w:val="27"/>
              </w:numPr>
              <w:tabs>
                <w:tab w:val="left" w:pos="321"/>
              </w:tabs>
              <w:spacing w:before="6"/>
              <w:ind w:hanging="150"/>
              <w:rPr>
                <w:sz w:val="16"/>
              </w:rPr>
            </w:pPr>
            <w:r>
              <w:rPr>
                <w:spacing w:val="-2"/>
                <w:sz w:val="16"/>
              </w:rPr>
              <w:t>Sitemaps</w:t>
            </w:r>
          </w:p>
          <w:p w14:paraId="392C5EF1" w14:textId="77777777" w:rsidR="00244A6A" w:rsidRDefault="00000000">
            <w:pPr>
              <w:pStyle w:val="TableParagraph"/>
              <w:numPr>
                <w:ilvl w:val="0"/>
                <w:numId w:val="27"/>
              </w:numPr>
              <w:tabs>
                <w:tab w:val="left" w:pos="321"/>
              </w:tabs>
              <w:spacing w:before="22" w:line="235" w:lineRule="auto"/>
              <w:ind w:right="295"/>
              <w:rPr>
                <w:sz w:val="16"/>
              </w:rPr>
            </w:pPr>
            <w:r>
              <w:rPr>
                <w:sz w:val="16"/>
              </w:rPr>
              <w:t>andere</w:t>
            </w:r>
            <w:r>
              <w:rPr>
                <w:spacing w:val="-8"/>
                <w:sz w:val="16"/>
              </w:rPr>
              <w:t xml:space="preserve"> </w:t>
            </w:r>
            <w:proofErr w:type="spellStart"/>
            <w:r>
              <w:rPr>
                <w:sz w:val="16"/>
              </w:rPr>
              <w:t>For</w:t>
            </w:r>
            <w:proofErr w:type="spellEnd"/>
            <w:r>
              <w:rPr>
                <w:sz w:val="16"/>
              </w:rPr>
              <w:t>-</w:t>
            </w:r>
            <w:r>
              <w:rPr>
                <w:spacing w:val="40"/>
                <w:sz w:val="16"/>
              </w:rPr>
              <w:t xml:space="preserve"> </w:t>
            </w:r>
            <w:proofErr w:type="spellStart"/>
            <w:r>
              <w:rPr>
                <w:sz w:val="16"/>
              </w:rPr>
              <w:t>men</w:t>
            </w:r>
            <w:proofErr w:type="spellEnd"/>
            <w:r>
              <w:rPr>
                <w:spacing w:val="-8"/>
                <w:sz w:val="16"/>
              </w:rPr>
              <w:t xml:space="preserve"> </w:t>
            </w:r>
            <w:r>
              <w:rPr>
                <w:sz w:val="16"/>
              </w:rPr>
              <w:t>von</w:t>
            </w:r>
            <w:r>
              <w:rPr>
                <w:spacing w:val="-8"/>
                <w:sz w:val="16"/>
              </w:rPr>
              <w:t xml:space="preserve"> </w:t>
            </w:r>
            <w:r>
              <w:rPr>
                <w:sz w:val="16"/>
              </w:rPr>
              <w:t>Ver-</w:t>
            </w:r>
            <w:r>
              <w:rPr>
                <w:spacing w:val="40"/>
                <w:sz w:val="16"/>
              </w:rPr>
              <w:t xml:space="preserve"> </w:t>
            </w:r>
            <w:proofErr w:type="spellStart"/>
            <w:r>
              <w:rPr>
                <w:spacing w:val="-2"/>
                <w:sz w:val="16"/>
              </w:rPr>
              <w:t>teilerseiten</w:t>
            </w:r>
            <w:proofErr w:type="spellEnd"/>
          </w:p>
        </w:tc>
      </w:tr>
    </w:tbl>
    <w:p w14:paraId="057E1184" w14:textId="77777777" w:rsidR="00244A6A" w:rsidRDefault="00000000">
      <w:pPr>
        <w:spacing w:before="88"/>
        <w:ind w:left="1079"/>
        <w:rPr>
          <w:sz w:val="18"/>
        </w:rPr>
      </w:pPr>
      <w:r>
        <w:rPr>
          <w:sz w:val="18"/>
        </w:rPr>
        <w:t>Quelle:</w:t>
      </w:r>
      <w:r>
        <w:rPr>
          <w:spacing w:val="-4"/>
          <w:sz w:val="18"/>
        </w:rPr>
        <w:t xml:space="preserve"> </w:t>
      </w:r>
      <w:r>
        <w:rPr>
          <w:sz w:val="18"/>
        </w:rPr>
        <w:t>Alexandra</w:t>
      </w:r>
      <w:r>
        <w:rPr>
          <w:spacing w:val="-4"/>
          <w:sz w:val="18"/>
        </w:rPr>
        <w:t xml:space="preserve"> </w:t>
      </w:r>
      <w:r>
        <w:rPr>
          <w:sz w:val="18"/>
        </w:rPr>
        <w:t>Krämer,</w:t>
      </w:r>
      <w:r>
        <w:rPr>
          <w:spacing w:val="-3"/>
          <w:sz w:val="18"/>
        </w:rPr>
        <w:t xml:space="preserve"> </w:t>
      </w:r>
      <w:r>
        <w:rPr>
          <w:sz w:val="18"/>
        </w:rPr>
        <w:t>2022,</w:t>
      </w:r>
      <w:r>
        <w:rPr>
          <w:spacing w:val="-4"/>
          <w:sz w:val="18"/>
        </w:rPr>
        <w:t xml:space="preserve"> </w:t>
      </w:r>
      <w:r>
        <w:rPr>
          <w:sz w:val="18"/>
        </w:rPr>
        <w:t>in</w:t>
      </w:r>
      <w:r>
        <w:rPr>
          <w:spacing w:val="-4"/>
          <w:sz w:val="18"/>
        </w:rPr>
        <w:t xml:space="preserve"> </w:t>
      </w:r>
      <w:r>
        <w:rPr>
          <w:sz w:val="18"/>
        </w:rPr>
        <w:t>Anlehnung</w:t>
      </w:r>
      <w:r>
        <w:rPr>
          <w:spacing w:val="-3"/>
          <w:sz w:val="18"/>
        </w:rPr>
        <w:t xml:space="preserve"> </w:t>
      </w:r>
      <w:r>
        <w:rPr>
          <w:sz w:val="18"/>
        </w:rPr>
        <w:t>an</w:t>
      </w:r>
      <w:r>
        <w:rPr>
          <w:spacing w:val="-4"/>
          <w:sz w:val="18"/>
        </w:rPr>
        <w:t xml:space="preserve"> </w:t>
      </w:r>
      <w:r>
        <w:rPr>
          <w:sz w:val="18"/>
        </w:rPr>
        <w:t>Kopp,</w:t>
      </w:r>
      <w:r>
        <w:rPr>
          <w:spacing w:val="-3"/>
          <w:sz w:val="18"/>
        </w:rPr>
        <w:t xml:space="preserve"> </w:t>
      </w:r>
      <w:r>
        <w:rPr>
          <w:spacing w:val="-2"/>
          <w:sz w:val="18"/>
        </w:rPr>
        <w:t>2021.</w:t>
      </w:r>
    </w:p>
    <w:p w14:paraId="5072A8E1" w14:textId="77777777" w:rsidR="00244A6A" w:rsidRDefault="00244A6A">
      <w:pPr>
        <w:pStyle w:val="Textkrper"/>
        <w:rPr>
          <w:sz w:val="22"/>
        </w:rPr>
      </w:pPr>
    </w:p>
    <w:p w14:paraId="59C594DB" w14:textId="77777777" w:rsidR="00244A6A" w:rsidRDefault="00244A6A">
      <w:pPr>
        <w:pStyle w:val="Textkrper"/>
        <w:spacing w:before="1"/>
        <w:rPr>
          <w:sz w:val="24"/>
        </w:rPr>
      </w:pPr>
    </w:p>
    <w:p w14:paraId="0BEC7C97" w14:textId="77777777" w:rsidR="00244A6A" w:rsidRDefault="00000000">
      <w:pPr>
        <w:pStyle w:val="berschrift3"/>
        <w:numPr>
          <w:ilvl w:val="1"/>
          <w:numId w:val="38"/>
        </w:numPr>
        <w:tabs>
          <w:tab w:val="left" w:pos="1862"/>
          <w:tab w:val="left" w:pos="1863"/>
        </w:tabs>
        <w:spacing w:before="1"/>
        <w:ind w:left="1862" w:hanging="804"/>
        <w:jc w:val="left"/>
      </w:pPr>
      <w:bookmarkStart w:id="19" w:name="Inhaltserstellung_–_Ansätze_und_Ziele"/>
      <w:bookmarkEnd w:id="19"/>
      <w:r>
        <w:t>Inhaltserstellung</w:t>
      </w:r>
      <w:r>
        <w:rPr>
          <w:spacing w:val="-7"/>
        </w:rPr>
        <w:t xml:space="preserve"> </w:t>
      </w:r>
      <w:r>
        <w:t>–</w:t>
      </w:r>
      <w:r>
        <w:rPr>
          <w:spacing w:val="-7"/>
        </w:rPr>
        <w:t xml:space="preserve"> </w:t>
      </w:r>
      <w:r>
        <w:t>Ansätze</w:t>
      </w:r>
      <w:r>
        <w:rPr>
          <w:spacing w:val="-7"/>
        </w:rPr>
        <w:t xml:space="preserve"> </w:t>
      </w:r>
      <w:r>
        <w:t>und</w:t>
      </w:r>
      <w:r>
        <w:rPr>
          <w:spacing w:val="-7"/>
        </w:rPr>
        <w:t xml:space="preserve"> </w:t>
      </w:r>
      <w:r>
        <w:rPr>
          <w:spacing w:val="-2"/>
        </w:rPr>
        <w:t>Ziele</w:t>
      </w:r>
    </w:p>
    <w:p w14:paraId="0A7456F8" w14:textId="29EE5D82" w:rsidR="00244A6A" w:rsidRDefault="00000000">
      <w:pPr>
        <w:pStyle w:val="Textkrper"/>
        <w:spacing w:before="214" w:line="247" w:lineRule="auto"/>
        <w:ind w:left="1079" w:right="2102"/>
        <w:jc w:val="both"/>
      </w:pPr>
      <w:r>
        <w:t xml:space="preserve">Grundlagen guten Contents sind die drei Kriterien </w:t>
      </w:r>
      <w:proofErr w:type="spellStart"/>
      <w:proofErr w:type="gramStart"/>
      <w:r>
        <w:t>informierend,unterhaltend</w:t>
      </w:r>
      <w:proofErr w:type="spellEnd"/>
      <w:proofErr w:type="gramEnd"/>
      <w:r>
        <w:t xml:space="preserve"> und beratend. Vor dem Hintergrund der täglichen medialen Reizüberflutung ist es von entscheidender Bedeutung, den richtigen Lockstoff, also den passenden Inhalt für die richtige Zielgruppe zu konzipieren (Hilker, 2017, S. 169–171). Unternehmen, die Content Marketing</w:t>
      </w:r>
      <w:r>
        <w:rPr>
          <w:spacing w:val="40"/>
        </w:rPr>
        <w:t xml:space="preserve"> </w:t>
      </w:r>
      <w:r>
        <w:t>statt klassischer Werbung nutzen, haben verstanden, dass Menschen Lösungen und keine</w:t>
      </w:r>
      <w:r>
        <w:rPr>
          <w:spacing w:val="40"/>
        </w:rPr>
        <w:t xml:space="preserve"> </w:t>
      </w:r>
      <w:r>
        <w:t xml:space="preserve">Produkte kaufen. Sie betrachten die Bedürfnisse oder Probleme ihrer </w:t>
      </w:r>
      <w:proofErr w:type="spellStart"/>
      <w:proofErr w:type="gramStart"/>
      <w:r>
        <w:t>Kund:innen</w:t>
      </w:r>
      <w:proofErr w:type="spellEnd"/>
      <w:proofErr w:type="gramEnd"/>
      <w:r>
        <w:t xml:space="preserve"> und</w:t>
      </w:r>
      <w:r>
        <w:rPr>
          <w:spacing w:val="40"/>
        </w:rPr>
        <w:t xml:space="preserve"> </w:t>
      </w:r>
      <w:r>
        <w:t xml:space="preserve">unterstützen so bei der Lösungsfindung. Der von Zig </w:t>
      </w:r>
      <w:proofErr w:type="spellStart"/>
      <w:r>
        <w:t>Ziglar</w:t>
      </w:r>
      <w:proofErr w:type="spellEnd"/>
      <w:r>
        <w:t xml:space="preserve"> (in: von Hirschfeld &amp; </w:t>
      </w:r>
      <w:proofErr w:type="spellStart"/>
      <w:r>
        <w:t>Josche</w:t>
      </w:r>
      <w:proofErr w:type="spellEnd"/>
      <w:r>
        <w:t>,</w:t>
      </w:r>
      <w:r>
        <w:rPr>
          <w:spacing w:val="40"/>
        </w:rPr>
        <w:t xml:space="preserve"> </w:t>
      </w:r>
      <w:r>
        <w:t>2018, S. 1) formulierte Leitsatz „Hör auf zu verkaufen und fang an zu helfen“ repräsentiert</w:t>
      </w:r>
      <w:r>
        <w:rPr>
          <w:spacing w:val="40"/>
        </w:rPr>
        <w:t xml:space="preserve"> </w:t>
      </w:r>
      <w:r>
        <w:t>die</w:t>
      </w:r>
      <w:r>
        <w:rPr>
          <w:spacing w:val="-6"/>
        </w:rPr>
        <w:t xml:space="preserve"> </w:t>
      </w:r>
      <w:r>
        <w:t>Anforderungen</w:t>
      </w:r>
      <w:r>
        <w:rPr>
          <w:spacing w:val="-6"/>
        </w:rPr>
        <w:t xml:space="preserve"> </w:t>
      </w:r>
      <w:r>
        <w:t>an</w:t>
      </w:r>
      <w:r>
        <w:rPr>
          <w:spacing w:val="-6"/>
        </w:rPr>
        <w:t xml:space="preserve"> </w:t>
      </w:r>
      <w:r>
        <w:t>Unternehmen</w:t>
      </w:r>
      <w:r>
        <w:rPr>
          <w:spacing w:val="-6"/>
        </w:rPr>
        <w:t xml:space="preserve"> </w:t>
      </w:r>
      <w:r>
        <w:t>im</w:t>
      </w:r>
      <w:r>
        <w:rPr>
          <w:spacing w:val="-6"/>
        </w:rPr>
        <w:t xml:space="preserve"> </w:t>
      </w:r>
      <w:r>
        <w:t>heutigen</w:t>
      </w:r>
      <w:r>
        <w:rPr>
          <w:spacing w:val="-6"/>
        </w:rPr>
        <w:t xml:space="preserve"> </w:t>
      </w:r>
      <w:r>
        <w:t>Marktumfeld.</w:t>
      </w:r>
      <w:r>
        <w:rPr>
          <w:spacing w:val="-6"/>
        </w:rPr>
        <w:t xml:space="preserve"> </w:t>
      </w:r>
      <w:r>
        <w:t>Erfolgreiches</w:t>
      </w:r>
      <w:r>
        <w:rPr>
          <w:spacing w:val="-6"/>
        </w:rPr>
        <w:t xml:space="preserve"> </w:t>
      </w:r>
      <w:r>
        <w:t>Content-Mar-</w:t>
      </w:r>
      <w:r>
        <w:rPr>
          <w:spacing w:val="40"/>
        </w:rPr>
        <w:t xml:space="preserve"> </w:t>
      </w:r>
      <w:proofErr w:type="spellStart"/>
      <w:r>
        <w:t>keting</w:t>
      </w:r>
      <w:proofErr w:type="spellEnd"/>
      <w:r>
        <w:t xml:space="preserve"> ist somit bedarfsorientiert und stützt sich auf folgende drei Fragestellungen:</w:t>
      </w:r>
    </w:p>
    <w:p w14:paraId="2C391EB8" w14:textId="77777777" w:rsidR="00244A6A" w:rsidRDefault="00244A6A">
      <w:pPr>
        <w:pStyle w:val="Textkrper"/>
        <w:spacing w:before="6"/>
        <w:rPr>
          <w:sz w:val="21"/>
        </w:rPr>
      </w:pPr>
    </w:p>
    <w:p w14:paraId="265C3C48" w14:textId="77777777" w:rsidR="00244A6A" w:rsidRDefault="00000000">
      <w:pPr>
        <w:pStyle w:val="Listenabsatz"/>
        <w:numPr>
          <w:ilvl w:val="0"/>
          <w:numId w:val="26"/>
        </w:numPr>
        <w:tabs>
          <w:tab w:val="left" w:pos="1436"/>
        </w:tabs>
        <w:spacing w:before="0" w:line="247" w:lineRule="auto"/>
        <w:ind w:right="2103"/>
        <w:rPr>
          <w:sz w:val="20"/>
        </w:rPr>
      </w:pPr>
      <w:r>
        <w:rPr>
          <w:sz w:val="20"/>
        </w:rPr>
        <w:t>Über</w:t>
      </w:r>
      <w:r>
        <w:rPr>
          <w:spacing w:val="40"/>
          <w:sz w:val="20"/>
        </w:rPr>
        <w:t xml:space="preserve"> </w:t>
      </w:r>
      <w:r>
        <w:rPr>
          <w:sz w:val="20"/>
        </w:rPr>
        <w:t>welche</w:t>
      </w:r>
      <w:r>
        <w:rPr>
          <w:spacing w:val="40"/>
          <w:sz w:val="20"/>
        </w:rPr>
        <w:t xml:space="preserve"> </w:t>
      </w:r>
      <w:r>
        <w:rPr>
          <w:sz w:val="20"/>
        </w:rPr>
        <w:t>besonderen</w:t>
      </w:r>
      <w:r>
        <w:rPr>
          <w:spacing w:val="40"/>
          <w:sz w:val="20"/>
        </w:rPr>
        <w:t xml:space="preserve"> </w:t>
      </w:r>
      <w:r>
        <w:rPr>
          <w:sz w:val="20"/>
        </w:rPr>
        <w:t>Eigenschaften,</w:t>
      </w:r>
      <w:r>
        <w:rPr>
          <w:spacing w:val="40"/>
          <w:sz w:val="20"/>
        </w:rPr>
        <w:t xml:space="preserve"> </w:t>
      </w:r>
      <w:r>
        <w:rPr>
          <w:sz w:val="20"/>
        </w:rPr>
        <w:t>Merkmale</w:t>
      </w:r>
      <w:r>
        <w:rPr>
          <w:spacing w:val="40"/>
          <w:sz w:val="20"/>
        </w:rPr>
        <w:t xml:space="preserve"> </w:t>
      </w:r>
      <w:r>
        <w:rPr>
          <w:sz w:val="20"/>
        </w:rPr>
        <w:t>und</w:t>
      </w:r>
      <w:r>
        <w:rPr>
          <w:spacing w:val="40"/>
          <w:sz w:val="20"/>
        </w:rPr>
        <w:t xml:space="preserve"> </w:t>
      </w:r>
      <w:r>
        <w:rPr>
          <w:sz w:val="20"/>
        </w:rPr>
        <w:t>Beschaffenheiten</w:t>
      </w:r>
      <w:r>
        <w:rPr>
          <w:spacing w:val="40"/>
          <w:sz w:val="20"/>
        </w:rPr>
        <w:t xml:space="preserve"> </w:t>
      </w:r>
      <w:r>
        <w:rPr>
          <w:sz w:val="20"/>
        </w:rPr>
        <w:t>verfügt</w:t>
      </w:r>
      <w:r>
        <w:rPr>
          <w:spacing w:val="40"/>
          <w:sz w:val="20"/>
        </w:rPr>
        <w:t xml:space="preserve"> </w:t>
      </w:r>
      <w:r>
        <w:rPr>
          <w:sz w:val="20"/>
        </w:rPr>
        <w:t>unser</w:t>
      </w:r>
      <w:r>
        <w:rPr>
          <w:spacing w:val="-1"/>
          <w:sz w:val="20"/>
        </w:rPr>
        <w:t xml:space="preserve"> </w:t>
      </w:r>
      <w:r>
        <w:rPr>
          <w:sz w:val="20"/>
        </w:rPr>
        <w:t>Angebot?</w:t>
      </w:r>
    </w:p>
    <w:p w14:paraId="3B815BEA" w14:textId="77777777" w:rsidR="00244A6A" w:rsidRDefault="00000000">
      <w:pPr>
        <w:pStyle w:val="Listenabsatz"/>
        <w:numPr>
          <w:ilvl w:val="0"/>
          <w:numId w:val="26"/>
        </w:numPr>
        <w:tabs>
          <w:tab w:val="left" w:pos="1435"/>
        </w:tabs>
        <w:spacing w:before="2" w:line="247" w:lineRule="auto"/>
        <w:ind w:left="1435" w:right="2103" w:hanging="341"/>
        <w:rPr>
          <w:sz w:val="20"/>
        </w:rPr>
      </w:pPr>
      <w:r>
        <w:rPr>
          <w:sz w:val="20"/>
        </w:rPr>
        <w:t>Auf</w:t>
      </w:r>
      <w:r>
        <w:rPr>
          <w:spacing w:val="-1"/>
          <w:sz w:val="20"/>
        </w:rPr>
        <w:t xml:space="preserve"> </w:t>
      </w:r>
      <w:r>
        <w:rPr>
          <w:sz w:val="20"/>
        </w:rPr>
        <w:t>welche</w:t>
      </w:r>
      <w:r>
        <w:rPr>
          <w:spacing w:val="-1"/>
          <w:sz w:val="20"/>
        </w:rPr>
        <w:t xml:space="preserve"> </w:t>
      </w:r>
      <w:r>
        <w:rPr>
          <w:sz w:val="20"/>
        </w:rPr>
        <w:t>Weise</w:t>
      </w:r>
      <w:r>
        <w:rPr>
          <w:spacing w:val="-1"/>
          <w:sz w:val="20"/>
        </w:rPr>
        <w:t xml:space="preserve"> </w:t>
      </w:r>
      <w:r>
        <w:rPr>
          <w:sz w:val="20"/>
        </w:rPr>
        <w:t>können</w:t>
      </w:r>
      <w:r>
        <w:rPr>
          <w:spacing w:val="-1"/>
          <w:sz w:val="20"/>
        </w:rPr>
        <w:t xml:space="preserve"> </w:t>
      </w:r>
      <w:r>
        <w:rPr>
          <w:sz w:val="20"/>
        </w:rPr>
        <w:t>wir</w:t>
      </w:r>
      <w:r>
        <w:rPr>
          <w:spacing w:val="-1"/>
          <w:sz w:val="20"/>
        </w:rPr>
        <w:t xml:space="preserve"> </w:t>
      </w:r>
      <w:r>
        <w:rPr>
          <w:sz w:val="20"/>
        </w:rPr>
        <w:t>bestimmte</w:t>
      </w:r>
      <w:r>
        <w:rPr>
          <w:spacing w:val="-1"/>
          <w:sz w:val="20"/>
        </w:rPr>
        <w:t xml:space="preserve"> </w:t>
      </w:r>
      <w:r>
        <w:rPr>
          <w:sz w:val="20"/>
        </w:rPr>
        <w:t>Kundenprobleme</w:t>
      </w:r>
      <w:r>
        <w:rPr>
          <w:spacing w:val="-1"/>
          <w:sz w:val="20"/>
        </w:rPr>
        <w:t xml:space="preserve"> </w:t>
      </w:r>
      <w:r>
        <w:rPr>
          <w:sz w:val="20"/>
        </w:rPr>
        <w:t>lösen,</w:t>
      </w:r>
      <w:r>
        <w:rPr>
          <w:spacing w:val="-1"/>
          <w:sz w:val="20"/>
        </w:rPr>
        <w:t xml:space="preserve"> </w:t>
      </w:r>
      <w:r>
        <w:rPr>
          <w:sz w:val="20"/>
        </w:rPr>
        <w:t>heilen</w:t>
      </w:r>
      <w:r>
        <w:rPr>
          <w:spacing w:val="-1"/>
          <w:sz w:val="20"/>
        </w:rPr>
        <w:t xml:space="preserve"> </w:t>
      </w:r>
      <w:r>
        <w:rPr>
          <w:sz w:val="20"/>
        </w:rPr>
        <w:t>oder</w:t>
      </w:r>
      <w:r>
        <w:rPr>
          <w:spacing w:val="-1"/>
          <w:sz w:val="20"/>
        </w:rPr>
        <w:t xml:space="preserve"> </w:t>
      </w:r>
      <w:r>
        <w:rPr>
          <w:sz w:val="20"/>
        </w:rPr>
        <w:t>lindern?</w:t>
      </w:r>
      <w:r>
        <w:rPr>
          <w:spacing w:val="40"/>
          <w:sz w:val="20"/>
        </w:rPr>
        <w:t xml:space="preserve"> </w:t>
      </w:r>
      <w:r>
        <w:rPr>
          <w:sz w:val="20"/>
        </w:rPr>
        <w:t>Welche Pain-Points können wir reduzieren?</w:t>
      </w:r>
    </w:p>
    <w:p w14:paraId="6CAFFDF7" w14:textId="77777777" w:rsidR="00244A6A" w:rsidRDefault="00000000">
      <w:pPr>
        <w:pStyle w:val="Listenabsatz"/>
        <w:numPr>
          <w:ilvl w:val="0"/>
          <w:numId w:val="26"/>
        </w:numPr>
        <w:tabs>
          <w:tab w:val="left" w:pos="1436"/>
        </w:tabs>
        <w:spacing w:before="2" w:line="247" w:lineRule="auto"/>
        <w:ind w:right="2102"/>
        <w:rPr>
          <w:sz w:val="20"/>
        </w:rPr>
      </w:pPr>
      <w:r>
        <w:rPr>
          <w:sz w:val="20"/>
        </w:rPr>
        <w:t>Auf</w:t>
      </w:r>
      <w:r>
        <w:rPr>
          <w:spacing w:val="17"/>
          <w:sz w:val="20"/>
        </w:rPr>
        <w:t xml:space="preserve"> </w:t>
      </w:r>
      <w:r>
        <w:rPr>
          <w:sz w:val="20"/>
        </w:rPr>
        <w:t>welche</w:t>
      </w:r>
      <w:r>
        <w:rPr>
          <w:spacing w:val="17"/>
          <w:sz w:val="20"/>
        </w:rPr>
        <w:t xml:space="preserve"> </w:t>
      </w:r>
      <w:r>
        <w:rPr>
          <w:sz w:val="20"/>
        </w:rPr>
        <w:t>Weise</w:t>
      </w:r>
      <w:r>
        <w:rPr>
          <w:spacing w:val="17"/>
          <w:sz w:val="20"/>
        </w:rPr>
        <w:t xml:space="preserve"> </w:t>
      </w:r>
      <w:r>
        <w:rPr>
          <w:sz w:val="20"/>
        </w:rPr>
        <w:t>können</w:t>
      </w:r>
      <w:r>
        <w:rPr>
          <w:spacing w:val="17"/>
          <w:sz w:val="20"/>
        </w:rPr>
        <w:t xml:space="preserve"> </w:t>
      </w:r>
      <w:r>
        <w:rPr>
          <w:sz w:val="20"/>
        </w:rPr>
        <w:t>wir</w:t>
      </w:r>
      <w:r>
        <w:rPr>
          <w:spacing w:val="17"/>
          <w:sz w:val="20"/>
        </w:rPr>
        <w:t xml:space="preserve"> </w:t>
      </w:r>
      <w:r>
        <w:rPr>
          <w:sz w:val="20"/>
        </w:rPr>
        <w:t>die</w:t>
      </w:r>
      <w:r>
        <w:rPr>
          <w:spacing w:val="17"/>
          <w:sz w:val="20"/>
        </w:rPr>
        <w:t xml:space="preserve"> </w:t>
      </w:r>
      <w:proofErr w:type="spellStart"/>
      <w:proofErr w:type="gramStart"/>
      <w:r>
        <w:rPr>
          <w:sz w:val="20"/>
        </w:rPr>
        <w:t>Kund:innen</w:t>
      </w:r>
      <w:proofErr w:type="spellEnd"/>
      <w:proofErr w:type="gramEnd"/>
      <w:r>
        <w:rPr>
          <w:spacing w:val="17"/>
          <w:sz w:val="20"/>
        </w:rPr>
        <w:t xml:space="preserve"> </w:t>
      </w:r>
      <w:r>
        <w:rPr>
          <w:sz w:val="20"/>
        </w:rPr>
        <w:t>bei</w:t>
      </w:r>
      <w:r>
        <w:rPr>
          <w:spacing w:val="17"/>
          <w:sz w:val="20"/>
        </w:rPr>
        <w:t xml:space="preserve"> </w:t>
      </w:r>
      <w:r>
        <w:rPr>
          <w:sz w:val="20"/>
        </w:rPr>
        <w:t>der</w:t>
      </w:r>
      <w:r>
        <w:rPr>
          <w:spacing w:val="17"/>
          <w:sz w:val="20"/>
        </w:rPr>
        <w:t xml:space="preserve"> </w:t>
      </w:r>
      <w:r>
        <w:rPr>
          <w:sz w:val="20"/>
        </w:rPr>
        <w:t>Gestaltung</w:t>
      </w:r>
      <w:r>
        <w:rPr>
          <w:spacing w:val="17"/>
          <w:sz w:val="20"/>
        </w:rPr>
        <w:t xml:space="preserve"> </w:t>
      </w:r>
      <w:r>
        <w:rPr>
          <w:sz w:val="20"/>
        </w:rPr>
        <w:t>ihres</w:t>
      </w:r>
      <w:r>
        <w:rPr>
          <w:spacing w:val="17"/>
          <w:sz w:val="20"/>
        </w:rPr>
        <w:t xml:space="preserve"> </w:t>
      </w:r>
      <w:r>
        <w:rPr>
          <w:sz w:val="20"/>
        </w:rPr>
        <w:t>Alltags</w:t>
      </w:r>
      <w:r>
        <w:rPr>
          <w:spacing w:val="17"/>
          <w:sz w:val="20"/>
        </w:rPr>
        <w:t xml:space="preserve"> </w:t>
      </w:r>
      <w:r>
        <w:rPr>
          <w:sz w:val="20"/>
        </w:rPr>
        <w:t>unter-</w:t>
      </w:r>
      <w:r>
        <w:rPr>
          <w:spacing w:val="40"/>
          <w:sz w:val="20"/>
        </w:rPr>
        <w:t xml:space="preserve"> </w:t>
      </w:r>
      <w:r>
        <w:rPr>
          <w:sz w:val="20"/>
        </w:rPr>
        <w:t xml:space="preserve">stützen? Welche </w:t>
      </w:r>
      <w:proofErr w:type="spellStart"/>
      <w:r>
        <w:rPr>
          <w:sz w:val="20"/>
        </w:rPr>
        <w:t>Gain</w:t>
      </w:r>
      <w:proofErr w:type="spellEnd"/>
      <w:r>
        <w:rPr>
          <w:sz w:val="20"/>
        </w:rPr>
        <w:t>-Points können wir adressieren?</w:t>
      </w:r>
    </w:p>
    <w:p w14:paraId="36AEE464" w14:textId="77777777" w:rsidR="00244A6A" w:rsidRDefault="00244A6A">
      <w:pPr>
        <w:pStyle w:val="Textkrper"/>
        <w:spacing w:before="11"/>
      </w:pPr>
    </w:p>
    <w:p w14:paraId="6E7CAD50" w14:textId="77777777" w:rsidR="00244A6A" w:rsidRDefault="00000000">
      <w:pPr>
        <w:pStyle w:val="Textkrper"/>
        <w:spacing w:line="247" w:lineRule="auto"/>
        <w:ind w:left="1079" w:right="2102"/>
        <w:jc w:val="both"/>
      </w:pPr>
      <w:r>
        <w:t>Ein namhafter deutscher Baumarkt kann in diesem Zusammenhang als glänzendes Bei-</w:t>
      </w:r>
      <w:r>
        <w:rPr>
          <w:spacing w:val="40"/>
        </w:rPr>
        <w:t xml:space="preserve"> </w:t>
      </w:r>
      <w:r>
        <w:t xml:space="preserve">spiel erwähnt werden: Natürlich finden die </w:t>
      </w:r>
      <w:proofErr w:type="spellStart"/>
      <w:proofErr w:type="gramStart"/>
      <w:r>
        <w:t>Kund:innen</w:t>
      </w:r>
      <w:proofErr w:type="spellEnd"/>
      <w:proofErr w:type="gramEnd"/>
      <w:r>
        <w:t xml:space="preserve"> auch die verschiedenen Produkte</w:t>
      </w:r>
      <w:r>
        <w:rPr>
          <w:spacing w:val="40"/>
        </w:rPr>
        <w:t xml:space="preserve"> </w:t>
      </w:r>
      <w:r>
        <w:t>des Anbieters auf der Unternehmensseite. In erster Linie besticht die Homepage des Bau-</w:t>
      </w:r>
      <w:r>
        <w:rPr>
          <w:spacing w:val="40"/>
        </w:rPr>
        <w:t xml:space="preserve"> </w:t>
      </w:r>
      <w:r>
        <w:t>marktes</w:t>
      </w:r>
      <w:r>
        <w:rPr>
          <w:spacing w:val="19"/>
        </w:rPr>
        <w:t xml:space="preserve"> </w:t>
      </w:r>
      <w:r>
        <w:t>allerdings</w:t>
      </w:r>
      <w:r>
        <w:rPr>
          <w:spacing w:val="19"/>
        </w:rPr>
        <w:t xml:space="preserve"> </w:t>
      </w:r>
      <w:r>
        <w:t>durch</w:t>
      </w:r>
      <w:r>
        <w:rPr>
          <w:spacing w:val="19"/>
        </w:rPr>
        <w:t xml:space="preserve"> </w:t>
      </w:r>
      <w:r>
        <w:t>Best</w:t>
      </w:r>
      <w:r>
        <w:rPr>
          <w:spacing w:val="19"/>
        </w:rPr>
        <w:t xml:space="preserve"> </w:t>
      </w:r>
      <w:r>
        <w:t>Practices</w:t>
      </w:r>
      <w:r>
        <w:rPr>
          <w:spacing w:val="19"/>
        </w:rPr>
        <w:t xml:space="preserve"> </w:t>
      </w:r>
      <w:r>
        <w:t>und</w:t>
      </w:r>
      <w:r>
        <w:rPr>
          <w:spacing w:val="19"/>
        </w:rPr>
        <w:t xml:space="preserve"> </w:t>
      </w:r>
      <w:r>
        <w:t>die</w:t>
      </w:r>
      <w:r>
        <w:rPr>
          <w:spacing w:val="19"/>
        </w:rPr>
        <w:t xml:space="preserve"> </w:t>
      </w:r>
      <w:r>
        <w:t>zahlreichen</w:t>
      </w:r>
      <w:r>
        <w:rPr>
          <w:spacing w:val="19"/>
        </w:rPr>
        <w:t xml:space="preserve"> </w:t>
      </w:r>
      <w:r>
        <w:t>Tipps</w:t>
      </w:r>
      <w:r>
        <w:rPr>
          <w:spacing w:val="19"/>
        </w:rPr>
        <w:t xml:space="preserve"> </w:t>
      </w:r>
      <w:r>
        <w:t>rund</w:t>
      </w:r>
      <w:r>
        <w:rPr>
          <w:spacing w:val="19"/>
        </w:rPr>
        <w:t xml:space="preserve"> </w:t>
      </w:r>
      <w:r>
        <w:t>um</w:t>
      </w:r>
      <w:r>
        <w:rPr>
          <w:spacing w:val="19"/>
        </w:rPr>
        <w:t xml:space="preserve"> </w:t>
      </w:r>
      <w:r>
        <w:t>die</w:t>
      </w:r>
      <w:r>
        <w:rPr>
          <w:spacing w:val="20"/>
        </w:rPr>
        <w:t xml:space="preserve"> </w:t>
      </w:r>
      <w:r>
        <w:rPr>
          <w:spacing w:val="-2"/>
        </w:rPr>
        <w:t>Themen</w:t>
      </w:r>
    </w:p>
    <w:p w14:paraId="4011BFDD" w14:textId="77777777" w:rsidR="00244A6A" w:rsidRDefault="00244A6A">
      <w:pPr>
        <w:spacing w:line="247" w:lineRule="auto"/>
        <w:jc w:val="both"/>
        <w:sectPr w:rsidR="00244A6A">
          <w:pgSz w:w="11910" w:h="16840"/>
          <w:pgMar w:top="1700" w:right="660" w:bottom="920" w:left="560" w:header="0" w:footer="727" w:gutter="0"/>
          <w:cols w:space="720"/>
        </w:sectPr>
      </w:pPr>
    </w:p>
    <w:p w14:paraId="03FA470C" w14:textId="579CB305" w:rsidR="00244A6A" w:rsidRDefault="00000000">
      <w:pPr>
        <w:pStyle w:val="Textkrper"/>
        <w:spacing w:before="85" w:line="247" w:lineRule="auto"/>
        <w:ind w:left="2205" w:right="977"/>
        <w:jc w:val="both"/>
      </w:pPr>
      <w:r>
        <w:lastRenderedPageBreak/>
        <w:t xml:space="preserve">Heim und Garten. Auf diese Weise steht der Händler </w:t>
      </w:r>
      <w:proofErr w:type="spellStart"/>
      <w:proofErr w:type="gramStart"/>
      <w:r>
        <w:t>Heimwerker:innen</w:t>
      </w:r>
      <w:proofErr w:type="spellEnd"/>
      <w:proofErr w:type="gramEnd"/>
      <w:r>
        <w:t xml:space="preserve"> unterschiedlicher</w:t>
      </w:r>
      <w:r>
        <w:rPr>
          <w:spacing w:val="40"/>
        </w:rPr>
        <w:t xml:space="preserve"> </w:t>
      </w:r>
      <w:r>
        <w:t xml:space="preserve">Erfahrungsstufen mit Rat und Tat zur Seite, leistet Hilfestellung, berät bei der </w:t>
      </w:r>
      <w:proofErr w:type="spellStart"/>
      <w:r>
        <w:t>Produktsu</w:t>
      </w:r>
      <w:proofErr w:type="spellEnd"/>
      <w:r>
        <w:t>-</w:t>
      </w:r>
      <w:r>
        <w:rPr>
          <w:spacing w:val="40"/>
        </w:rPr>
        <w:t xml:space="preserve"> </w:t>
      </w:r>
      <w:proofErr w:type="spellStart"/>
      <w:r>
        <w:t>che</w:t>
      </w:r>
      <w:proofErr w:type="spellEnd"/>
      <w:r>
        <w:t>, gibt Entscheidungshilfen bei relevanten Fragestellungen und bietet Interessierten</w:t>
      </w:r>
      <w:r>
        <w:rPr>
          <w:spacing w:val="40"/>
        </w:rPr>
        <w:t xml:space="preserve"> </w:t>
      </w:r>
      <w:r>
        <w:t>sogar die Möglichkeit, ihre Räumlichkeiten virtuell nach ihren Wünschen und Vorlieben zu</w:t>
      </w:r>
      <w:r>
        <w:rPr>
          <w:spacing w:val="40"/>
        </w:rPr>
        <w:t xml:space="preserve"> </w:t>
      </w:r>
      <w:r>
        <w:t xml:space="preserve">planen. So finden </w:t>
      </w:r>
      <w:proofErr w:type="spellStart"/>
      <w:proofErr w:type="gramStart"/>
      <w:r>
        <w:t>Kund:innen</w:t>
      </w:r>
      <w:proofErr w:type="spellEnd"/>
      <w:proofErr w:type="gramEnd"/>
      <w:r>
        <w:t xml:space="preserve"> neben Liegestühlen und Holzkohlegrills bspw. Anleitungen,</w:t>
      </w:r>
      <w:r>
        <w:rPr>
          <w:spacing w:val="40"/>
        </w:rPr>
        <w:t xml:space="preserve"> </w:t>
      </w:r>
      <w:r>
        <w:t xml:space="preserve">wie sie ihre </w:t>
      </w:r>
      <w:proofErr w:type="spellStart"/>
      <w:r>
        <w:t>Palettenmöbel</w:t>
      </w:r>
      <w:proofErr w:type="spellEnd"/>
      <w:r>
        <w:t xml:space="preserve"> selbst bauen können, es werden Grilltrends der diesjährigen</w:t>
      </w:r>
      <w:r>
        <w:rPr>
          <w:spacing w:val="40"/>
        </w:rPr>
        <w:t xml:space="preserve"> </w:t>
      </w:r>
      <w:r>
        <w:t>Sommersaison inklusive Kochrezepten angeboten und auch Ratschläge zur Haltung und</w:t>
      </w:r>
      <w:r>
        <w:rPr>
          <w:spacing w:val="40"/>
        </w:rPr>
        <w:t xml:space="preserve"> </w:t>
      </w:r>
      <w:r>
        <w:t>Pflege</w:t>
      </w:r>
      <w:r>
        <w:rPr>
          <w:spacing w:val="-7"/>
        </w:rPr>
        <w:t xml:space="preserve"> </w:t>
      </w:r>
      <w:r>
        <w:t>der</w:t>
      </w:r>
      <w:r>
        <w:rPr>
          <w:spacing w:val="-7"/>
        </w:rPr>
        <w:t xml:space="preserve"> </w:t>
      </w:r>
      <w:r>
        <w:t>Vierbeiner</w:t>
      </w:r>
      <w:r>
        <w:rPr>
          <w:spacing w:val="-7"/>
        </w:rPr>
        <w:t xml:space="preserve"> </w:t>
      </w:r>
      <w:r>
        <w:t>kommen</w:t>
      </w:r>
      <w:r>
        <w:rPr>
          <w:spacing w:val="-7"/>
        </w:rPr>
        <w:t xml:space="preserve"> </w:t>
      </w:r>
      <w:r>
        <w:t>nicht</w:t>
      </w:r>
      <w:r>
        <w:rPr>
          <w:spacing w:val="-7"/>
        </w:rPr>
        <w:t xml:space="preserve"> </w:t>
      </w:r>
      <w:r>
        <w:t>zu</w:t>
      </w:r>
      <w:r>
        <w:rPr>
          <w:spacing w:val="-7"/>
        </w:rPr>
        <w:t xml:space="preserve"> </w:t>
      </w:r>
      <w:r>
        <w:t>kurz.</w:t>
      </w:r>
      <w:r>
        <w:rPr>
          <w:spacing w:val="-7"/>
        </w:rPr>
        <w:t xml:space="preserve"> </w:t>
      </w:r>
      <w:r>
        <w:t>Als</w:t>
      </w:r>
      <w:r>
        <w:rPr>
          <w:spacing w:val="-7"/>
        </w:rPr>
        <w:t xml:space="preserve"> </w:t>
      </w:r>
      <w:r>
        <w:t>notwendige</w:t>
      </w:r>
      <w:r>
        <w:rPr>
          <w:spacing w:val="-7"/>
        </w:rPr>
        <w:t xml:space="preserve"> </w:t>
      </w:r>
      <w:r>
        <w:t>Voraussetzung</w:t>
      </w:r>
      <w:r>
        <w:rPr>
          <w:spacing w:val="-7"/>
        </w:rPr>
        <w:t xml:space="preserve"> </w:t>
      </w:r>
      <w:r>
        <w:t>müssen</w:t>
      </w:r>
      <w:r>
        <w:rPr>
          <w:spacing w:val="-7"/>
        </w:rPr>
        <w:t xml:space="preserve"> </w:t>
      </w:r>
      <w:r>
        <w:t>Unter-</w:t>
      </w:r>
      <w:r>
        <w:rPr>
          <w:spacing w:val="40"/>
        </w:rPr>
        <w:t xml:space="preserve"> </w:t>
      </w:r>
      <w:r>
        <w:t>nehmen</w:t>
      </w:r>
      <w:r>
        <w:rPr>
          <w:spacing w:val="-3"/>
        </w:rPr>
        <w:t xml:space="preserve"> </w:t>
      </w:r>
      <w:r>
        <w:t>die</w:t>
      </w:r>
      <w:r>
        <w:rPr>
          <w:spacing w:val="-3"/>
        </w:rPr>
        <w:t xml:space="preserve"> </w:t>
      </w:r>
      <w:r>
        <w:t>Seite</w:t>
      </w:r>
      <w:r>
        <w:rPr>
          <w:spacing w:val="-3"/>
        </w:rPr>
        <w:t xml:space="preserve"> </w:t>
      </w:r>
      <w:r>
        <w:t>wechseln</w:t>
      </w:r>
      <w:r>
        <w:rPr>
          <w:spacing w:val="-3"/>
        </w:rPr>
        <w:t xml:space="preserve"> </w:t>
      </w:r>
      <w:r>
        <w:t>und</w:t>
      </w:r>
      <w:r>
        <w:rPr>
          <w:spacing w:val="-3"/>
        </w:rPr>
        <w:t xml:space="preserve"> </w:t>
      </w:r>
      <w:r>
        <w:t>die</w:t>
      </w:r>
      <w:r>
        <w:rPr>
          <w:spacing w:val="-3"/>
        </w:rPr>
        <w:t xml:space="preserve"> </w:t>
      </w:r>
      <w:r>
        <w:t>Welt</w:t>
      </w:r>
      <w:r>
        <w:rPr>
          <w:spacing w:val="-3"/>
        </w:rPr>
        <w:t xml:space="preserve"> </w:t>
      </w:r>
      <w:r>
        <w:t>durch</w:t>
      </w:r>
      <w:r>
        <w:rPr>
          <w:spacing w:val="-3"/>
        </w:rPr>
        <w:t xml:space="preserve"> </w:t>
      </w:r>
      <w:r>
        <w:t>die</w:t>
      </w:r>
      <w:r>
        <w:rPr>
          <w:spacing w:val="-3"/>
        </w:rPr>
        <w:t xml:space="preserve"> </w:t>
      </w:r>
      <w:r>
        <w:t>Brille</w:t>
      </w:r>
      <w:r>
        <w:rPr>
          <w:spacing w:val="-3"/>
        </w:rPr>
        <w:t xml:space="preserve"> </w:t>
      </w:r>
      <w:r>
        <w:t>der</w:t>
      </w:r>
      <w:r>
        <w:rPr>
          <w:spacing w:val="-3"/>
        </w:rPr>
        <w:t xml:space="preserve"> </w:t>
      </w:r>
      <w:r>
        <w:t>Zielgruppe</w:t>
      </w:r>
      <w:r>
        <w:rPr>
          <w:spacing w:val="-3"/>
        </w:rPr>
        <w:t xml:space="preserve"> </w:t>
      </w:r>
      <w:r>
        <w:t>betrachten</w:t>
      </w:r>
      <w:r>
        <w:rPr>
          <w:spacing w:val="-3"/>
        </w:rPr>
        <w:t xml:space="preserve"> </w:t>
      </w:r>
      <w:r>
        <w:t>und</w:t>
      </w:r>
      <w:r>
        <w:rPr>
          <w:spacing w:val="-3"/>
        </w:rPr>
        <w:t xml:space="preserve"> </w:t>
      </w:r>
      <w:r>
        <w:t>so</w:t>
      </w:r>
      <w:r>
        <w:rPr>
          <w:spacing w:val="40"/>
        </w:rPr>
        <w:t xml:space="preserve"> </w:t>
      </w:r>
      <w:r>
        <w:t>ihre</w:t>
      </w:r>
      <w:r>
        <w:rPr>
          <w:spacing w:val="-2"/>
        </w:rPr>
        <w:t xml:space="preserve"> </w:t>
      </w:r>
      <w:r>
        <w:t>Vorlieben,</w:t>
      </w:r>
      <w:r>
        <w:rPr>
          <w:spacing w:val="-2"/>
        </w:rPr>
        <w:t xml:space="preserve"> </w:t>
      </w:r>
      <w:r>
        <w:t>Bedürfnisse</w:t>
      </w:r>
      <w:r>
        <w:rPr>
          <w:spacing w:val="-2"/>
        </w:rPr>
        <w:t xml:space="preserve"> </w:t>
      </w:r>
      <w:r>
        <w:t>und</w:t>
      </w:r>
      <w:r>
        <w:rPr>
          <w:spacing w:val="-2"/>
        </w:rPr>
        <w:t xml:space="preserve"> </w:t>
      </w:r>
      <w:r>
        <w:t>Interessen</w:t>
      </w:r>
      <w:r>
        <w:rPr>
          <w:spacing w:val="-2"/>
        </w:rPr>
        <w:t xml:space="preserve"> </w:t>
      </w:r>
      <w:r>
        <w:t>identifizieren</w:t>
      </w:r>
      <w:r>
        <w:rPr>
          <w:spacing w:val="-2"/>
        </w:rPr>
        <w:t xml:space="preserve"> </w:t>
      </w:r>
      <w:r>
        <w:t>und</w:t>
      </w:r>
      <w:r>
        <w:rPr>
          <w:spacing w:val="-2"/>
        </w:rPr>
        <w:t xml:space="preserve"> </w:t>
      </w:r>
      <w:r>
        <w:t>adressieren</w:t>
      </w:r>
      <w:r>
        <w:rPr>
          <w:spacing w:val="-2"/>
        </w:rPr>
        <w:t xml:space="preserve"> </w:t>
      </w:r>
      <w:r>
        <w:t>bzw.</w:t>
      </w:r>
      <w:r>
        <w:rPr>
          <w:spacing w:val="-2"/>
        </w:rPr>
        <w:t xml:space="preserve"> </w:t>
      </w:r>
      <w:r>
        <w:t>thematisieren</w:t>
      </w:r>
      <w:r>
        <w:rPr>
          <w:spacing w:val="-3"/>
        </w:rPr>
        <w:t xml:space="preserve"> </w:t>
      </w:r>
      <w:r>
        <w:t>(von</w:t>
      </w:r>
      <w:r>
        <w:rPr>
          <w:spacing w:val="-3"/>
        </w:rPr>
        <w:t xml:space="preserve"> </w:t>
      </w:r>
      <w:r>
        <w:t>Hirschfeld</w:t>
      </w:r>
      <w:r>
        <w:rPr>
          <w:spacing w:val="-3"/>
        </w:rPr>
        <w:t xml:space="preserve"> </w:t>
      </w:r>
      <w:r>
        <w:t>&amp;</w:t>
      </w:r>
      <w:r>
        <w:rPr>
          <w:spacing w:val="-3"/>
        </w:rPr>
        <w:t xml:space="preserve"> </w:t>
      </w:r>
      <w:r>
        <w:t>Joche,</w:t>
      </w:r>
      <w:r>
        <w:rPr>
          <w:spacing w:val="-3"/>
        </w:rPr>
        <w:t xml:space="preserve"> </w:t>
      </w:r>
      <w:r>
        <w:t>2018,</w:t>
      </w:r>
      <w:r>
        <w:rPr>
          <w:spacing w:val="-3"/>
        </w:rPr>
        <w:t xml:space="preserve"> </w:t>
      </w:r>
      <w:r>
        <w:t>S.</w:t>
      </w:r>
      <w:r>
        <w:rPr>
          <w:spacing w:val="-3"/>
        </w:rPr>
        <w:t xml:space="preserve"> </w:t>
      </w:r>
      <w:r>
        <w:t>1).</w:t>
      </w:r>
      <w:r>
        <w:rPr>
          <w:spacing w:val="-3"/>
        </w:rPr>
        <w:t xml:space="preserve"> </w:t>
      </w:r>
      <w:r>
        <w:t>Auf</w:t>
      </w:r>
      <w:r>
        <w:rPr>
          <w:spacing w:val="-3"/>
        </w:rPr>
        <w:t xml:space="preserve"> </w:t>
      </w:r>
      <w:r>
        <w:t>diese</w:t>
      </w:r>
      <w:r>
        <w:rPr>
          <w:spacing w:val="-3"/>
        </w:rPr>
        <w:t xml:space="preserve"> </w:t>
      </w:r>
      <w:r>
        <w:t>Weise</w:t>
      </w:r>
      <w:r>
        <w:rPr>
          <w:spacing w:val="-3"/>
        </w:rPr>
        <w:t xml:space="preserve"> </w:t>
      </w:r>
      <w:r>
        <w:t>können</w:t>
      </w:r>
      <w:r>
        <w:rPr>
          <w:spacing w:val="-3"/>
        </w:rPr>
        <w:t xml:space="preserve"> </w:t>
      </w:r>
      <w:r>
        <w:t>Unternehmen</w:t>
      </w:r>
      <w:r>
        <w:rPr>
          <w:spacing w:val="-3"/>
        </w:rPr>
        <w:t xml:space="preserve"> </w:t>
      </w:r>
      <w:r>
        <w:t>mit</w:t>
      </w:r>
      <w:r>
        <w:rPr>
          <w:spacing w:val="-3"/>
        </w:rPr>
        <w:t xml:space="preserve"> </w:t>
      </w:r>
      <w:r>
        <w:t xml:space="preserve">Kompetenz überzeugen und das Vertrauen bestehender und neuer </w:t>
      </w:r>
      <w:proofErr w:type="spellStart"/>
      <w:proofErr w:type="gramStart"/>
      <w:r>
        <w:t>Kund:innen</w:t>
      </w:r>
      <w:proofErr w:type="spellEnd"/>
      <w:proofErr w:type="gramEnd"/>
      <w:r>
        <w:t xml:space="preserve"> gewinnen. Und</w:t>
      </w:r>
      <w:r>
        <w:rPr>
          <w:spacing w:val="40"/>
        </w:rPr>
        <w:t xml:space="preserve"> </w:t>
      </w:r>
      <w:r>
        <w:t>genau das ist ja das Ziel einer gelungenen Content-Strategie (von Hirschfeld &amp; Joche,</w:t>
      </w:r>
      <w:r>
        <w:rPr>
          <w:spacing w:val="40"/>
        </w:rPr>
        <w:t xml:space="preserve"> </w:t>
      </w:r>
      <w:r>
        <w:t>2018, S. 2).</w:t>
      </w:r>
    </w:p>
    <w:p w14:paraId="33844EF5" w14:textId="77777777" w:rsidR="00244A6A" w:rsidRDefault="00244A6A">
      <w:pPr>
        <w:pStyle w:val="Textkrper"/>
        <w:spacing w:before="9"/>
      </w:pPr>
    </w:p>
    <w:p w14:paraId="75D5DE4C" w14:textId="77777777" w:rsidR="00244A6A" w:rsidRDefault="00000000">
      <w:pPr>
        <w:pStyle w:val="berschrift4"/>
      </w:pPr>
      <w:r>
        <w:rPr>
          <w:spacing w:val="-2"/>
        </w:rPr>
        <w:t>Ansätze</w:t>
      </w:r>
    </w:p>
    <w:p w14:paraId="28BE0CE3" w14:textId="77777777" w:rsidR="00244A6A" w:rsidRDefault="00244A6A">
      <w:pPr>
        <w:pStyle w:val="Textkrper"/>
        <w:spacing w:before="1"/>
        <w:rPr>
          <w:b/>
          <w:sz w:val="22"/>
        </w:rPr>
      </w:pPr>
    </w:p>
    <w:p w14:paraId="1E011CEF" w14:textId="77777777" w:rsidR="00244A6A" w:rsidRDefault="00000000">
      <w:pPr>
        <w:pStyle w:val="Textkrper"/>
        <w:spacing w:line="247" w:lineRule="auto"/>
        <w:ind w:left="2205" w:right="977"/>
        <w:jc w:val="both"/>
      </w:pPr>
      <w:r>
        <w:t>Zur Erstellung des geeigneten Contents, der Mehrwerte generiert, Vertrauen weckt und</w:t>
      </w:r>
      <w:r>
        <w:rPr>
          <w:spacing w:val="40"/>
        </w:rPr>
        <w:t xml:space="preserve"> </w:t>
      </w:r>
      <w:r>
        <w:t>somit als Köder fungiert, schlägt Heinrich (2020, S. 4) einen achtstufigen Prozess vor. Die-</w:t>
      </w:r>
      <w:r>
        <w:rPr>
          <w:spacing w:val="40"/>
        </w:rPr>
        <w:t xml:space="preserve"> </w:t>
      </w:r>
      <w:proofErr w:type="spellStart"/>
      <w:r>
        <w:t>ser</w:t>
      </w:r>
      <w:proofErr w:type="spellEnd"/>
      <w:r>
        <w:t xml:space="preserve"> dient als Fahrplan und Orientierung zum Marketingerfolg:</w:t>
      </w:r>
    </w:p>
    <w:p w14:paraId="2BBFC6B5" w14:textId="77777777" w:rsidR="00244A6A" w:rsidRDefault="00244A6A">
      <w:pPr>
        <w:pStyle w:val="Textkrper"/>
        <w:spacing w:before="12"/>
      </w:pPr>
    </w:p>
    <w:p w14:paraId="7736C4F9" w14:textId="77777777" w:rsidR="00244A6A" w:rsidRDefault="00000000">
      <w:pPr>
        <w:pStyle w:val="Listenabsatz"/>
        <w:numPr>
          <w:ilvl w:val="1"/>
          <w:numId w:val="26"/>
        </w:numPr>
        <w:tabs>
          <w:tab w:val="left" w:pos="2561"/>
        </w:tabs>
        <w:spacing w:before="0"/>
        <w:ind w:hanging="341"/>
        <w:jc w:val="both"/>
        <w:rPr>
          <w:sz w:val="20"/>
        </w:rPr>
      </w:pPr>
      <w:r>
        <w:rPr>
          <w:sz w:val="20"/>
        </w:rPr>
        <w:t>Kernzielgruppe</w:t>
      </w:r>
      <w:r>
        <w:rPr>
          <w:spacing w:val="-3"/>
          <w:sz w:val="20"/>
        </w:rPr>
        <w:t xml:space="preserve"> </w:t>
      </w:r>
      <w:r>
        <w:rPr>
          <w:sz w:val="20"/>
        </w:rPr>
        <w:t>definieren:</w:t>
      </w:r>
      <w:r>
        <w:rPr>
          <w:spacing w:val="-2"/>
          <w:sz w:val="20"/>
        </w:rPr>
        <w:t xml:space="preserve"> </w:t>
      </w:r>
      <w:r>
        <w:rPr>
          <w:sz w:val="20"/>
        </w:rPr>
        <w:t>Welche</w:t>
      </w:r>
      <w:r>
        <w:rPr>
          <w:spacing w:val="-3"/>
          <w:sz w:val="20"/>
        </w:rPr>
        <w:t xml:space="preserve"> </w:t>
      </w:r>
      <w:r>
        <w:rPr>
          <w:sz w:val="20"/>
        </w:rPr>
        <w:t>konkreten</w:t>
      </w:r>
      <w:r>
        <w:rPr>
          <w:spacing w:val="-2"/>
          <w:sz w:val="20"/>
        </w:rPr>
        <w:t xml:space="preserve"> </w:t>
      </w:r>
      <w:r>
        <w:rPr>
          <w:sz w:val="20"/>
        </w:rPr>
        <w:t>Probleme</w:t>
      </w:r>
      <w:r>
        <w:rPr>
          <w:spacing w:val="-3"/>
          <w:sz w:val="20"/>
        </w:rPr>
        <w:t xml:space="preserve"> </w:t>
      </w:r>
      <w:r>
        <w:rPr>
          <w:sz w:val="20"/>
        </w:rPr>
        <w:t>hat</w:t>
      </w:r>
      <w:r>
        <w:rPr>
          <w:spacing w:val="-2"/>
          <w:sz w:val="20"/>
        </w:rPr>
        <w:t xml:space="preserve"> </w:t>
      </w:r>
      <w:r>
        <w:rPr>
          <w:sz w:val="20"/>
        </w:rPr>
        <w:t>diese</w:t>
      </w:r>
      <w:r>
        <w:rPr>
          <w:spacing w:val="-2"/>
          <w:sz w:val="20"/>
        </w:rPr>
        <w:t xml:space="preserve"> Zielgruppe?</w:t>
      </w:r>
    </w:p>
    <w:p w14:paraId="0B2F7FA5" w14:textId="77777777" w:rsidR="00244A6A" w:rsidRDefault="00000000">
      <w:pPr>
        <w:pStyle w:val="Listenabsatz"/>
        <w:numPr>
          <w:ilvl w:val="1"/>
          <w:numId w:val="26"/>
        </w:numPr>
        <w:tabs>
          <w:tab w:val="left" w:pos="2561"/>
        </w:tabs>
        <w:spacing w:line="247" w:lineRule="auto"/>
        <w:ind w:right="977"/>
        <w:jc w:val="both"/>
        <w:rPr>
          <w:sz w:val="20"/>
        </w:rPr>
      </w:pPr>
      <w:r>
        <w:rPr>
          <w:sz w:val="20"/>
        </w:rPr>
        <w:t>In</w:t>
      </w:r>
      <w:r>
        <w:rPr>
          <w:spacing w:val="-2"/>
          <w:sz w:val="20"/>
        </w:rPr>
        <w:t xml:space="preserve"> </w:t>
      </w:r>
      <w:r>
        <w:rPr>
          <w:sz w:val="20"/>
        </w:rPr>
        <w:t>der</w:t>
      </w:r>
      <w:r>
        <w:rPr>
          <w:spacing w:val="-2"/>
          <w:sz w:val="20"/>
        </w:rPr>
        <w:t xml:space="preserve"> </w:t>
      </w:r>
      <w:r>
        <w:rPr>
          <w:sz w:val="20"/>
        </w:rPr>
        <w:t>Sprache</w:t>
      </w:r>
      <w:r>
        <w:rPr>
          <w:spacing w:val="-2"/>
          <w:sz w:val="20"/>
        </w:rPr>
        <w:t xml:space="preserve"> </w:t>
      </w:r>
      <w:r>
        <w:rPr>
          <w:sz w:val="20"/>
        </w:rPr>
        <w:t>der</w:t>
      </w:r>
      <w:r>
        <w:rPr>
          <w:spacing w:val="-2"/>
          <w:sz w:val="20"/>
        </w:rPr>
        <w:t xml:space="preserve"> </w:t>
      </w:r>
      <w:proofErr w:type="spellStart"/>
      <w:proofErr w:type="gramStart"/>
      <w:r>
        <w:rPr>
          <w:sz w:val="20"/>
        </w:rPr>
        <w:t>Kund:innen</w:t>
      </w:r>
      <w:proofErr w:type="spellEnd"/>
      <w:proofErr w:type="gramEnd"/>
      <w:r>
        <w:rPr>
          <w:spacing w:val="-2"/>
          <w:sz w:val="20"/>
        </w:rPr>
        <w:t xml:space="preserve"> </w:t>
      </w:r>
      <w:r>
        <w:rPr>
          <w:sz w:val="20"/>
        </w:rPr>
        <w:t>sprechen:</w:t>
      </w:r>
      <w:r>
        <w:rPr>
          <w:spacing w:val="-2"/>
          <w:sz w:val="20"/>
        </w:rPr>
        <w:t xml:space="preserve"> </w:t>
      </w:r>
      <w:r>
        <w:rPr>
          <w:sz w:val="20"/>
        </w:rPr>
        <w:t>Was</w:t>
      </w:r>
      <w:r>
        <w:rPr>
          <w:spacing w:val="-2"/>
          <w:sz w:val="20"/>
        </w:rPr>
        <w:t xml:space="preserve"> </w:t>
      </w:r>
      <w:r>
        <w:rPr>
          <w:sz w:val="20"/>
        </w:rPr>
        <w:t>ist</w:t>
      </w:r>
      <w:r>
        <w:rPr>
          <w:spacing w:val="-2"/>
          <w:sz w:val="20"/>
        </w:rPr>
        <w:t xml:space="preserve"> </w:t>
      </w:r>
      <w:r>
        <w:rPr>
          <w:sz w:val="20"/>
        </w:rPr>
        <w:t>ihre</w:t>
      </w:r>
      <w:r>
        <w:rPr>
          <w:spacing w:val="-2"/>
          <w:sz w:val="20"/>
        </w:rPr>
        <w:t xml:space="preserve"> </w:t>
      </w:r>
      <w:r>
        <w:rPr>
          <w:sz w:val="20"/>
        </w:rPr>
        <w:t>typische</w:t>
      </w:r>
      <w:r>
        <w:rPr>
          <w:spacing w:val="-2"/>
          <w:sz w:val="20"/>
        </w:rPr>
        <w:t xml:space="preserve"> </w:t>
      </w:r>
      <w:r>
        <w:rPr>
          <w:sz w:val="20"/>
        </w:rPr>
        <w:t>Sprache?</w:t>
      </w:r>
      <w:r>
        <w:rPr>
          <w:spacing w:val="-2"/>
          <w:sz w:val="20"/>
        </w:rPr>
        <w:t xml:space="preserve"> </w:t>
      </w:r>
      <w:r>
        <w:rPr>
          <w:sz w:val="20"/>
        </w:rPr>
        <w:t>Welche</w:t>
      </w:r>
      <w:r>
        <w:rPr>
          <w:spacing w:val="-2"/>
          <w:sz w:val="20"/>
        </w:rPr>
        <w:t xml:space="preserve"> </w:t>
      </w:r>
      <w:r>
        <w:rPr>
          <w:sz w:val="20"/>
        </w:rPr>
        <w:t>Worte</w:t>
      </w:r>
      <w:r>
        <w:rPr>
          <w:spacing w:val="40"/>
          <w:sz w:val="20"/>
        </w:rPr>
        <w:t xml:space="preserve"> </w:t>
      </w:r>
      <w:r>
        <w:rPr>
          <w:sz w:val="20"/>
        </w:rPr>
        <w:t>nutzen sie, die ihnen im Zusammenhang mit ihrem Problem durch den Kopf gehen?</w:t>
      </w:r>
    </w:p>
    <w:p w14:paraId="384081BB" w14:textId="77777777" w:rsidR="00244A6A" w:rsidRDefault="00000000">
      <w:pPr>
        <w:pStyle w:val="Listenabsatz"/>
        <w:numPr>
          <w:ilvl w:val="1"/>
          <w:numId w:val="26"/>
        </w:numPr>
        <w:tabs>
          <w:tab w:val="left" w:pos="2561"/>
        </w:tabs>
        <w:spacing w:before="2" w:line="247" w:lineRule="auto"/>
        <w:ind w:right="977" w:hanging="341"/>
        <w:jc w:val="both"/>
        <w:rPr>
          <w:sz w:val="20"/>
        </w:rPr>
      </w:pPr>
      <w:r>
        <w:rPr>
          <w:sz w:val="20"/>
        </w:rPr>
        <w:t>Hilfreiche und wertvolle Inhalte erstellen, die nicht unmittelbar mit den eigenen Pro-</w:t>
      </w:r>
      <w:r>
        <w:rPr>
          <w:spacing w:val="40"/>
          <w:sz w:val="20"/>
        </w:rPr>
        <w:t xml:space="preserve"> </w:t>
      </w:r>
      <w:proofErr w:type="spellStart"/>
      <w:r>
        <w:rPr>
          <w:sz w:val="20"/>
        </w:rPr>
        <w:t>dukten</w:t>
      </w:r>
      <w:proofErr w:type="spellEnd"/>
      <w:r>
        <w:rPr>
          <w:sz w:val="20"/>
        </w:rPr>
        <w:t xml:space="preserve"> in einem Zusammenhang stehen, aber eines der zahlreichen Probleme der</w:t>
      </w:r>
      <w:r>
        <w:rPr>
          <w:spacing w:val="40"/>
          <w:sz w:val="20"/>
        </w:rPr>
        <w:t xml:space="preserve"> </w:t>
      </w:r>
      <w:r>
        <w:rPr>
          <w:sz w:val="20"/>
        </w:rPr>
        <w:t>Kernzielgruppe lösen oder zumindest verbessern. Auf diese Weise entsteht der erste</w:t>
      </w:r>
      <w:r>
        <w:rPr>
          <w:spacing w:val="40"/>
          <w:sz w:val="20"/>
        </w:rPr>
        <w:t xml:space="preserve"> </w:t>
      </w:r>
      <w:r>
        <w:rPr>
          <w:spacing w:val="-2"/>
          <w:sz w:val="20"/>
        </w:rPr>
        <w:t>Kontakt.</w:t>
      </w:r>
    </w:p>
    <w:p w14:paraId="1DBDC3E5" w14:textId="77777777" w:rsidR="00244A6A" w:rsidRDefault="00000000">
      <w:pPr>
        <w:pStyle w:val="Listenabsatz"/>
        <w:numPr>
          <w:ilvl w:val="1"/>
          <w:numId w:val="26"/>
        </w:numPr>
        <w:tabs>
          <w:tab w:val="left" w:pos="2561"/>
        </w:tabs>
        <w:spacing w:before="4"/>
        <w:ind w:hanging="341"/>
        <w:jc w:val="both"/>
        <w:rPr>
          <w:sz w:val="20"/>
        </w:rPr>
      </w:pPr>
      <w:r>
        <w:rPr>
          <w:sz w:val="20"/>
        </w:rPr>
        <w:t>Angebot</w:t>
      </w:r>
      <w:r>
        <w:rPr>
          <w:spacing w:val="-5"/>
          <w:sz w:val="20"/>
        </w:rPr>
        <w:t xml:space="preserve"> </w:t>
      </w:r>
      <w:r>
        <w:rPr>
          <w:sz w:val="20"/>
        </w:rPr>
        <w:t>für</w:t>
      </w:r>
      <w:r>
        <w:rPr>
          <w:spacing w:val="-3"/>
          <w:sz w:val="20"/>
        </w:rPr>
        <w:t xml:space="preserve"> </w:t>
      </w:r>
      <w:r>
        <w:rPr>
          <w:sz w:val="20"/>
        </w:rPr>
        <w:t>die</w:t>
      </w:r>
      <w:r>
        <w:rPr>
          <w:spacing w:val="-2"/>
          <w:sz w:val="20"/>
        </w:rPr>
        <w:t xml:space="preserve"> </w:t>
      </w:r>
      <w:proofErr w:type="spellStart"/>
      <w:proofErr w:type="gramStart"/>
      <w:r>
        <w:rPr>
          <w:sz w:val="20"/>
        </w:rPr>
        <w:t>Kund:innen</w:t>
      </w:r>
      <w:proofErr w:type="spellEnd"/>
      <w:proofErr w:type="gramEnd"/>
      <w:r>
        <w:rPr>
          <w:sz w:val="20"/>
        </w:rPr>
        <w:t>:</w:t>
      </w:r>
      <w:r>
        <w:rPr>
          <w:spacing w:val="-3"/>
          <w:sz w:val="20"/>
        </w:rPr>
        <w:t xml:space="preserve"> </w:t>
      </w:r>
      <w:r>
        <w:rPr>
          <w:sz w:val="20"/>
        </w:rPr>
        <w:t>wertvolle</w:t>
      </w:r>
      <w:r>
        <w:rPr>
          <w:spacing w:val="-2"/>
          <w:sz w:val="20"/>
        </w:rPr>
        <w:t xml:space="preserve"> </w:t>
      </w:r>
      <w:r>
        <w:rPr>
          <w:sz w:val="20"/>
        </w:rPr>
        <w:t>Inhalte</w:t>
      </w:r>
      <w:r>
        <w:rPr>
          <w:spacing w:val="-3"/>
          <w:sz w:val="20"/>
        </w:rPr>
        <w:t xml:space="preserve"> </w:t>
      </w:r>
      <w:r>
        <w:rPr>
          <w:sz w:val="20"/>
        </w:rPr>
        <w:t>im</w:t>
      </w:r>
      <w:r>
        <w:rPr>
          <w:spacing w:val="-3"/>
          <w:sz w:val="20"/>
        </w:rPr>
        <w:t xml:space="preserve"> </w:t>
      </w:r>
      <w:r>
        <w:rPr>
          <w:sz w:val="20"/>
        </w:rPr>
        <w:t>Austausch</w:t>
      </w:r>
      <w:r>
        <w:rPr>
          <w:spacing w:val="-2"/>
          <w:sz w:val="20"/>
        </w:rPr>
        <w:t xml:space="preserve"> </w:t>
      </w:r>
      <w:r>
        <w:rPr>
          <w:sz w:val="20"/>
        </w:rPr>
        <w:t>für</w:t>
      </w:r>
      <w:r>
        <w:rPr>
          <w:spacing w:val="-3"/>
          <w:sz w:val="20"/>
        </w:rPr>
        <w:t xml:space="preserve"> </w:t>
      </w:r>
      <w:r>
        <w:rPr>
          <w:sz w:val="20"/>
        </w:rPr>
        <w:t>die</w:t>
      </w:r>
      <w:r>
        <w:rPr>
          <w:spacing w:val="-2"/>
          <w:sz w:val="20"/>
        </w:rPr>
        <w:t xml:space="preserve"> Kontaktdaten.</w:t>
      </w:r>
    </w:p>
    <w:p w14:paraId="1410DD52" w14:textId="7B04BE50" w:rsidR="00244A6A" w:rsidRDefault="00000000">
      <w:pPr>
        <w:pStyle w:val="Listenabsatz"/>
        <w:numPr>
          <w:ilvl w:val="1"/>
          <w:numId w:val="26"/>
        </w:numPr>
        <w:tabs>
          <w:tab w:val="left" w:pos="2561"/>
        </w:tabs>
        <w:spacing w:line="247" w:lineRule="auto"/>
        <w:ind w:right="977"/>
        <w:jc w:val="both"/>
        <w:rPr>
          <w:sz w:val="20"/>
        </w:rPr>
      </w:pPr>
      <w:r>
        <w:rPr>
          <w:sz w:val="20"/>
        </w:rPr>
        <w:t>Vertrauen</w:t>
      </w:r>
      <w:r>
        <w:rPr>
          <w:spacing w:val="-5"/>
          <w:sz w:val="20"/>
        </w:rPr>
        <w:t xml:space="preserve"> </w:t>
      </w:r>
      <w:r>
        <w:rPr>
          <w:sz w:val="20"/>
        </w:rPr>
        <w:t>und</w:t>
      </w:r>
      <w:r>
        <w:rPr>
          <w:spacing w:val="-5"/>
          <w:sz w:val="20"/>
        </w:rPr>
        <w:t xml:space="preserve"> </w:t>
      </w:r>
      <w:r>
        <w:rPr>
          <w:sz w:val="20"/>
        </w:rPr>
        <w:t>Beziehung</w:t>
      </w:r>
      <w:r>
        <w:rPr>
          <w:spacing w:val="-5"/>
          <w:sz w:val="20"/>
        </w:rPr>
        <w:t xml:space="preserve"> </w:t>
      </w:r>
      <w:r>
        <w:rPr>
          <w:sz w:val="20"/>
        </w:rPr>
        <w:t>aufbauen,</w:t>
      </w:r>
      <w:r>
        <w:rPr>
          <w:spacing w:val="-5"/>
          <w:sz w:val="20"/>
        </w:rPr>
        <w:t xml:space="preserve"> </w:t>
      </w:r>
      <w:r>
        <w:rPr>
          <w:sz w:val="20"/>
        </w:rPr>
        <w:t>indem</w:t>
      </w:r>
      <w:r>
        <w:rPr>
          <w:spacing w:val="-5"/>
          <w:sz w:val="20"/>
        </w:rPr>
        <w:t xml:space="preserve"> </w:t>
      </w:r>
      <w:r>
        <w:rPr>
          <w:sz w:val="20"/>
        </w:rPr>
        <w:t>verlässlich,</w:t>
      </w:r>
      <w:r>
        <w:rPr>
          <w:spacing w:val="-5"/>
          <w:sz w:val="20"/>
        </w:rPr>
        <w:t xml:space="preserve"> </w:t>
      </w:r>
      <w:r>
        <w:rPr>
          <w:sz w:val="20"/>
        </w:rPr>
        <w:t>regelmäßig</w:t>
      </w:r>
      <w:r>
        <w:rPr>
          <w:spacing w:val="-5"/>
          <w:sz w:val="20"/>
        </w:rPr>
        <w:t xml:space="preserve"> </w:t>
      </w:r>
      <w:r>
        <w:rPr>
          <w:sz w:val="20"/>
        </w:rPr>
        <w:t>und</w:t>
      </w:r>
      <w:r>
        <w:rPr>
          <w:spacing w:val="-5"/>
          <w:sz w:val="20"/>
        </w:rPr>
        <w:t xml:space="preserve"> </w:t>
      </w:r>
      <w:r>
        <w:rPr>
          <w:sz w:val="20"/>
        </w:rPr>
        <w:t>kostenlos</w:t>
      </w:r>
      <w:r>
        <w:rPr>
          <w:spacing w:val="-5"/>
          <w:sz w:val="20"/>
        </w:rPr>
        <w:t xml:space="preserve"> </w:t>
      </w:r>
      <w:r>
        <w:rPr>
          <w:sz w:val="20"/>
        </w:rPr>
        <w:t>weitere wertvolle Inhalte geliefert werden.</w:t>
      </w:r>
    </w:p>
    <w:p w14:paraId="66073DF2" w14:textId="77777777" w:rsidR="00244A6A" w:rsidRDefault="00000000">
      <w:pPr>
        <w:pStyle w:val="Listenabsatz"/>
        <w:numPr>
          <w:ilvl w:val="1"/>
          <w:numId w:val="26"/>
        </w:numPr>
        <w:tabs>
          <w:tab w:val="left" w:pos="2561"/>
        </w:tabs>
        <w:spacing w:before="2"/>
        <w:ind w:hanging="341"/>
        <w:jc w:val="both"/>
        <w:rPr>
          <w:sz w:val="20"/>
        </w:rPr>
      </w:pPr>
      <w:r>
        <w:rPr>
          <w:sz w:val="20"/>
        </w:rPr>
        <w:t>Bitte</w:t>
      </w:r>
      <w:r>
        <w:rPr>
          <w:spacing w:val="-7"/>
          <w:sz w:val="20"/>
        </w:rPr>
        <w:t xml:space="preserve"> </w:t>
      </w:r>
      <w:r>
        <w:rPr>
          <w:sz w:val="20"/>
        </w:rPr>
        <w:t>um</w:t>
      </w:r>
      <w:r>
        <w:rPr>
          <w:spacing w:val="-5"/>
          <w:sz w:val="20"/>
        </w:rPr>
        <w:t xml:space="preserve"> </w:t>
      </w:r>
      <w:r>
        <w:rPr>
          <w:sz w:val="20"/>
        </w:rPr>
        <w:t>Feedback</w:t>
      </w:r>
      <w:r>
        <w:rPr>
          <w:spacing w:val="-5"/>
          <w:sz w:val="20"/>
        </w:rPr>
        <w:t xml:space="preserve"> </w:t>
      </w:r>
      <w:r>
        <w:rPr>
          <w:sz w:val="20"/>
        </w:rPr>
        <w:t>erst</w:t>
      </w:r>
      <w:r>
        <w:rPr>
          <w:spacing w:val="-5"/>
          <w:sz w:val="20"/>
        </w:rPr>
        <w:t xml:space="preserve"> </w:t>
      </w:r>
      <w:r>
        <w:rPr>
          <w:sz w:val="20"/>
        </w:rPr>
        <w:t>wenn</w:t>
      </w:r>
      <w:r>
        <w:rPr>
          <w:spacing w:val="-5"/>
          <w:sz w:val="20"/>
        </w:rPr>
        <w:t xml:space="preserve"> </w:t>
      </w:r>
      <w:r>
        <w:rPr>
          <w:sz w:val="20"/>
        </w:rPr>
        <w:t>eine</w:t>
      </w:r>
      <w:r>
        <w:rPr>
          <w:spacing w:val="-5"/>
          <w:sz w:val="20"/>
        </w:rPr>
        <w:t xml:space="preserve"> </w:t>
      </w:r>
      <w:r>
        <w:rPr>
          <w:sz w:val="20"/>
        </w:rPr>
        <w:t>Vertrauensbasis</w:t>
      </w:r>
      <w:r>
        <w:rPr>
          <w:spacing w:val="-5"/>
          <w:sz w:val="20"/>
        </w:rPr>
        <w:t xml:space="preserve"> </w:t>
      </w:r>
      <w:r>
        <w:rPr>
          <w:sz w:val="20"/>
        </w:rPr>
        <w:t>aufgebaut</w:t>
      </w:r>
      <w:r>
        <w:rPr>
          <w:spacing w:val="-4"/>
          <w:sz w:val="20"/>
        </w:rPr>
        <w:t xml:space="preserve"> </w:t>
      </w:r>
      <w:r>
        <w:rPr>
          <w:spacing w:val="-2"/>
          <w:sz w:val="20"/>
        </w:rPr>
        <w:t>wurde.</w:t>
      </w:r>
    </w:p>
    <w:p w14:paraId="3EE05EBB" w14:textId="77777777" w:rsidR="00244A6A" w:rsidRDefault="00000000">
      <w:pPr>
        <w:pStyle w:val="Listenabsatz"/>
        <w:numPr>
          <w:ilvl w:val="1"/>
          <w:numId w:val="26"/>
        </w:numPr>
        <w:tabs>
          <w:tab w:val="left" w:pos="2561"/>
        </w:tabs>
        <w:spacing w:before="8" w:line="247" w:lineRule="auto"/>
        <w:ind w:right="976"/>
        <w:jc w:val="both"/>
        <w:rPr>
          <w:sz w:val="20"/>
        </w:rPr>
      </w:pPr>
      <w:r>
        <w:rPr>
          <w:sz w:val="20"/>
        </w:rPr>
        <w:t>Als Problemlöser positionieren, indem weiterhin wertvolle Inhalte gesendet werden.</w:t>
      </w:r>
      <w:r>
        <w:rPr>
          <w:spacing w:val="40"/>
          <w:sz w:val="20"/>
        </w:rPr>
        <w:t xml:space="preserve"> </w:t>
      </w:r>
      <w:r>
        <w:rPr>
          <w:sz w:val="20"/>
        </w:rPr>
        <w:t>Vorsichtig und sukzessive kann nun der Versuch angestellt werden, einen Interessen-</w:t>
      </w:r>
      <w:r>
        <w:rPr>
          <w:spacing w:val="40"/>
          <w:sz w:val="20"/>
        </w:rPr>
        <w:t xml:space="preserve"> </w:t>
      </w:r>
      <w:proofErr w:type="spellStart"/>
      <w:r>
        <w:rPr>
          <w:sz w:val="20"/>
        </w:rPr>
        <w:t>ten</w:t>
      </w:r>
      <w:proofErr w:type="spellEnd"/>
      <w:r>
        <w:rPr>
          <w:sz w:val="20"/>
        </w:rPr>
        <w:t xml:space="preserve"> an ein kostenpflichtiges Angebot heranzuführen. So lässt sich sein echtes Inte-</w:t>
      </w:r>
      <w:r>
        <w:rPr>
          <w:spacing w:val="40"/>
          <w:sz w:val="20"/>
        </w:rPr>
        <w:t xml:space="preserve"> </w:t>
      </w:r>
      <w:proofErr w:type="spellStart"/>
      <w:r>
        <w:rPr>
          <w:sz w:val="20"/>
        </w:rPr>
        <w:t>resse</w:t>
      </w:r>
      <w:proofErr w:type="spellEnd"/>
      <w:r>
        <w:rPr>
          <w:sz w:val="20"/>
        </w:rPr>
        <w:t xml:space="preserve"> abfragen und abstecken, inwieweit er bereit ist, Geld für eine Lösung seines</w:t>
      </w:r>
      <w:r>
        <w:rPr>
          <w:spacing w:val="40"/>
          <w:sz w:val="20"/>
        </w:rPr>
        <w:t xml:space="preserve"> </w:t>
      </w:r>
      <w:r>
        <w:rPr>
          <w:sz w:val="20"/>
        </w:rPr>
        <w:t>Problems</w:t>
      </w:r>
      <w:r>
        <w:rPr>
          <w:spacing w:val="-3"/>
          <w:sz w:val="20"/>
        </w:rPr>
        <w:t xml:space="preserve"> </w:t>
      </w:r>
      <w:r>
        <w:rPr>
          <w:sz w:val="20"/>
        </w:rPr>
        <w:t>in</w:t>
      </w:r>
      <w:r>
        <w:rPr>
          <w:spacing w:val="-3"/>
          <w:sz w:val="20"/>
        </w:rPr>
        <w:t xml:space="preserve"> </w:t>
      </w:r>
      <w:r>
        <w:rPr>
          <w:sz w:val="20"/>
        </w:rPr>
        <w:t>die</w:t>
      </w:r>
      <w:r>
        <w:rPr>
          <w:spacing w:val="-3"/>
          <w:sz w:val="20"/>
        </w:rPr>
        <w:t xml:space="preserve"> </w:t>
      </w:r>
      <w:r>
        <w:rPr>
          <w:sz w:val="20"/>
        </w:rPr>
        <w:t>Hand</w:t>
      </w:r>
      <w:r>
        <w:rPr>
          <w:spacing w:val="-3"/>
          <w:sz w:val="20"/>
        </w:rPr>
        <w:t xml:space="preserve"> </w:t>
      </w:r>
      <w:r>
        <w:rPr>
          <w:sz w:val="20"/>
        </w:rPr>
        <w:t>zu</w:t>
      </w:r>
      <w:r>
        <w:rPr>
          <w:spacing w:val="-3"/>
          <w:sz w:val="20"/>
        </w:rPr>
        <w:t xml:space="preserve"> </w:t>
      </w:r>
      <w:r>
        <w:rPr>
          <w:sz w:val="20"/>
        </w:rPr>
        <w:t>nehmen,</w:t>
      </w:r>
      <w:r>
        <w:rPr>
          <w:spacing w:val="-3"/>
          <w:sz w:val="20"/>
        </w:rPr>
        <w:t xml:space="preserve"> </w:t>
      </w:r>
      <w:r>
        <w:rPr>
          <w:sz w:val="20"/>
        </w:rPr>
        <w:t>auch</w:t>
      </w:r>
      <w:r>
        <w:rPr>
          <w:spacing w:val="-3"/>
          <w:sz w:val="20"/>
        </w:rPr>
        <w:t xml:space="preserve"> </w:t>
      </w:r>
      <w:r>
        <w:rPr>
          <w:sz w:val="20"/>
        </w:rPr>
        <w:t>wenn</w:t>
      </w:r>
      <w:r>
        <w:rPr>
          <w:spacing w:val="-3"/>
          <w:sz w:val="20"/>
        </w:rPr>
        <w:t xml:space="preserve"> </w:t>
      </w:r>
      <w:r>
        <w:rPr>
          <w:sz w:val="20"/>
        </w:rPr>
        <w:t>es</w:t>
      </w:r>
      <w:r>
        <w:rPr>
          <w:spacing w:val="-3"/>
          <w:sz w:val="20"/>
        </w:rPr>
        <w:t xml:space="preserve"> </w:t>
      </w:r>
      <w:r>
        <w:rPr>
          <w:sz w:val="20"/>
        </w:rPr>
        <w:t>sich</w:t>
      </w:r>
      <w:r>
        <w:rPr>
          <w:spacing w:val="-3"/>
          <w:sz w:val="20"/>
        </w:rPr>
        <w:t xml:space="preserve"> </w:t>
      </w:r>
      <w:r>
        <w:rPr>
          <w:sz w:val="20"/>
        </w:rPr>
        <w:t>zunächst</w:t>
      </w:r>
      <w:r>
        <w:rPr>
          <w:spacing w:val="-3"/>
          <w:sz w:val="20"/>
        </w:rPr>
        <w:t xml:space="preserve"> </w:t>
      </w:r>
      <w:r>
        <w:rPr>
          <w:sz w:val="20"/>
        </w:rPr>
        <w:t>um</w:t>
      </w:r>
      <w:r>
        <w:rPr>
          <w:spacing w:val="-3"/>
          <w:sz w:val="20"/>
        </w:rPr>
        <w:t xml:space="preserve"> </w:t>
      </w:r>
      <w:r>
        <w:rPr>
          <w:sz w:val="20"/>
        </w:rPr>
        <w:t>einen</w:t>
      </w:r>
      <w:r>
        <w:rPr>
          <w:spacing w:val="-3"/>
          <w:sz w:val="20"/>
        </w:rPr>
        <w:t xml:space="preserve"> </w:t>
      </w:r>
      <w:r>
        <w:rPr>
          <w:sz w:val="20"/>
        </w:rPr>
        <w:t>sehr</w:t>
      </w:r>
      <w:r>
        <w:rPr>
          <w:spacing w:val="-3"/>
          <w:sz w:val="20"/>
        </w:rPr>
        <w:t xml:space="preserve"> </w:t>
      </w:r>
      <w:r>
        <w:rPr>
          <w:sz w:val="20"/>
        </w:rPr>
        <w:t>geringen</w:t>
      </w:r>
      <w:r>
        <w:rPr>
          <w:spacing w:val="40"/>
          <w:sz w:val="20"/>
        </w:rPr>
        <w:t xml:space="preserve"> </w:t>
      </w:r>
      <w:r>
        <w:rPr>
          <w:sz w:val="20"/>
        </w:rPr>
        <w:t>Betrag</w:t>
      </w:r>
      <w:r>
        <w:rPr>
          <w:spacing w:val="-1"/>
          <w:sz w:val="20"/>
        </w:rPr>
        <w:t xml:space="preserve"> </w:t>
      </w:r>
      <w:r>
        <w:rPr>
          <w:sz w:val="20"/>
        </w:rPr>
        <w:t>handelt.</w:t>
      </w:r>
    </w:p>
    <w:p w14:paraId="409F0267" w14:textId="7FCC8F7C" w:rsidR="00244A6A" w:rsidRDefault="00000000">
      <w:pPr>
        <w:pStyle w:val="Listenabsatz"/>
        <w:numPr>
          <w:ilvl w:val="1"/>
          <w:numId w:val="26"/>
        </w:numPr>
        <w:tabs>
          <w:tab w:val="left" w:pos="2561"/>
        </w:tabs>
        <w:spacing w:before="7" w:line="247" w:lineRule="auto"/>
        <w:ind w:right="977" w:hanging="341"/>
        <w:jc w:val="both"/>
        <w:rPr>
          <w:sz w:val="20"/>
        </w:rPr>
      </w:pPr>
      <w:r>
        <w:rPr>
          <w:sz w:val="20"/>
        </w:rPr>
        <w:t xml:space="preserve">Identifikation des richtigen Zeitpunkts, die </w:t>
      </w:r>
      <w:proofErr w:type="spellStart"/>
      <w:proofErr w:type="gramStart"/>
      <w:r>
        <w:rPr>
          <w:sz w:val="20"/>
        </w:rPr>
        <w:t>Kund:innen</w:t>
      </w:r>
      <w:proofErr w:type="spellEnd"/>
      <w:proofErr w:type="gramEnd"/>
      <w:r>
        <w:rPr>
          <w:sz w:val="20"/>
        </w:rPr>
        <w:t xml:space="preserve"> tiefer im Sales </w:t>
      </w:r>
      <w:proofErr w:type="spellStart"/>
      <w:r>
        <w:rPr>
          <w:sz w:val="20"/>
        </w:rPr>
        <w:t>Funnel</w:t>
      </w:r>
      <w:proofErr w:type="spellEnd"/>
      <w:r>
        <w:rPr>
          <w:sz w:val="20"/>
        </w:rPr>
        <w:t xml:space="preserve"> zu bearbeiten auf Basis von Analysen.</w:t>
      </w:r>
    </w:p>
    <w:p w14:paraId="2F2BF46C" w14:textId="77777777" w:rsidR="00244A6A" w:rsidRDefault="00244A6A">
      <w:pPr>
        <w:pStyle w:val="Textkrper"/>
        <w:spacing w:before="10"/>
      </w:pPr>
    </w:p>
    <w:p w14:paraId="444CA641" w14:textId="0C6529A0" w:rsidR="00244A6A" w:rsidRDefault="00000000">
      <w:pPr>
        <w:pStyle w:val="Textkrper"/>
        <w:spacing w:before="1" w:line="247" w:lineRule="auto"/>
        <w:ind w:left="2205" w:right="977"/>
        <w:jc w:val="both"/>
      </w:pPr>
      <w:r>
        <w:t>Bei der Produktion von Content hat sich seit einiger Zeit die sehr ressourcenschonende</w:t>
      </w:r>
      <w:r>
        <w:rPr>
          <w:spacing w:val="40"/>
        </w:rPr>
        <w:t xml:space="preserve"> </w:t>
      </w:r>
      <w:r>
        <w:t>Lean</w:t>
      </w:r>
      <w:r>
        <w:rPr>
          <w:spacing w:val="-6"/>
        </w:rPr>
        <w:t xml:space="preserve"> </w:t>
      </w:r>
      <w:r>
        <w:t>Content</w:t>
      </w:r>
      <w:r>
        <w:rPr>
          <w:spacing w:val="-6"/>
        </w:rPr>
        <w:t xml:space="preserve"> </w:t>
      </w:r>
      <w:r>
        <w:t>Strategie</w:t>
      </w:r>
      <w:r>
        <w:rPr>
          <w:spacing w:val="-6"/>
        </w:rPr>
        <w:t xml:space="preserve"> </w:t>
      </w:r>
      <w:r>
        <w:t>durchgesetzt</w:t>
      </w:r>
      <w:r>
        <w:rPr>
          <w:spacing w:val="-6"/>
        </w:rPr>
        <w:t xml:space="preserve"> </w:t>
      </w:r>
      <w:r>
        <w:t>(Genau,</w:t>
      </w:r>
      <w:r>
        <w:rPr>
          <w:spacing w:val="-6"/>
        </w:rPr>
        <w:t xml:space="preserve"> </w:t>
      </w:r>
      <w:r>
        <w:t>2023).</w:t>
      </w:r>
      <w:r>
        <w:rPr>
          <w:spacing w:val="-6"/>
        </w:rPr>
        <w:t xml:space="preserve"> </w:t>
      </w:r>
      <w:r>
        <w:t>Hierbei</w:t>
      </w:r>
      <w:r>
        <w:rPr>
          <w:spacing w:val="-6"/>
        </w:rPr>
        <w:t xml:space="preserve"> </w:t>
      </w:r>
      <w:r>
        <w:t>handelt</w:t>
      </w:r>
      <w:r>
        <w:rPr>
          <w:spacing w:val="-6"/>
        </w:rPr>
        <w:t xml:space="preserve"> </w:t>
      </w:r>
      <w:r>
        <w:t>es</w:t>
      </w:r>
      <w:r>
        <w:rPr>
          <w:spacing w:val="-6"/>
        </w:rPr>
        <w:t xml:space="preserve"> </w:t>
      </w:r>
      <w:r>
        <w:t>sich</w:t>
      </w:r>
      <w:r>
        <w:rPr>
          <w:spacing w:val="-6"/>
        </w:rPr>
        <w:t xml:space="preserve"> </w:t>
      </w:r>
      <w:r>
        <w:t>um</w:t>
      </w:r>
      <w:r>
        <w:rPr>
          <w:spacing w:val="-6"/>
        </w:rPr>
        <w:t xml:space="preserve"> </w:t>
      </w:r>
      <w:r>
        <w:t>einen</w:t>
      </w:r>
      <w:r>
        <w:rPr>
          <w:spacing w:val="-6"/>
        </w:rPr>
        <w:t xml:space="preserve"> </w:t>
      </w:r>
      <w:r>
        <w:t xml:space="preserve">iterativen Prozess – nach dem Motto „Learning </w:t>
      </w:r>
      <w:proofErr w:type="spellStart"/>
      <w:r>
        <w:t>by</w:t>
      </w:r>
      <w:proofErr w:type="spellEnd"/>
      <w:r>
        <w:t xml:space="preserve"> </w:t>
      </w:r>
      <w:proofErr w:type="spellStart"/>
      <w:r>
        <w:t>Doing</w:t>
      </w:r>
      <w:proofErr w:type="spellEnd"/>
      <w:r>
        <w:t>“, der recht schlank gehalten und</w:t>
      </w:r>
      <w:r>
        <w:rPr>
          <w:spacing w:val="40"/>
        </w:rPr>
        <w:t xml:space="preserve"> </w:t>
      </w:r>
      <w:r>
        <w:t>schnell umgesetzt werden kann, dennoch maximale Erfolgsaussichten liefert. Das Erfolgsgeheimnis</w:t>
      </w:r>
      <w:r>
        <w:rPr>
          <w:spacing w:val="-4"/>
        </w:rPr>
        <w:t xml:space="preserve"> </w:t>
      </w:r>
      <w:r>
        <w:t>liegt</w:t>
      </w:r>
      <w:r>
        <w:rPr>
          <w:spacing w:val="-4"/>
        </w:rPr>
        <w:t xml:space="preserve"> </w:t>
      </w:r>
      <w:r>
        <w:t>darin,</w:t>
      </w:r>
      <w:r>
        <w:rPr>
          <w:spacing w:val="-4"/>
        </w:rPr>
        <w:t xml:space="preserve"> </w:t>
      </w:r>
      <w:r>
        <w:t>mit</w:t>
      </w:r>
      <w:r>
        <w:rPr>
          <w:spacing w:val="-4"/>
        </w:rPr>
        <w:t xml:space="preserve"> </w:t>
      </w:r>
      <w:r>
        <w:t>„</w:t>
      </w:r>
      <w:proofErr w:type="spellStart"/>
      <w:r>
        <w:t>minimum</w:t>
      </w:r>
      <w:proofErr w:type="spellEnd"/>
      <w:r>
        <w:rPr>
          <w:spacing w:val="-4"/>
        </w:rPr>
        <w:t xml:space="preserve"> </w:t>
      </w:r>
      <w:r>
        <w:t>viable</w:t>
      </w:r>
      <w:r>
        <w:rPr>
          <w:spacing w:val="-4"/>
        </w:rPr>
        <w:t xml:space="preserve"> </w:t>
      </w:r>
      <w:proofErr w:type="spellStart"/>
      <w:r>
        <w:t>content</w:t>
      </w:r>
      <w:proofErr w:type="spellEnd"/>
      <w:r>
        <w:t>“</w:t>
      </w:r>
      <w:r>
        <w:rPr>
          <w:spacing w:val="-4"/>
        </w:rPr>
        <w:t xml:space="preserve"> </w:t>
      </w:r>
      <w:r>
        <w:t>(von</w:t>
      </w:r>
      <w:r>
        <w:rPr>
          <w:spacing w:val="-4"/>
        </w:rPr>
        <w:t xml:space="preserve"> </w:t>
      </w:r>
      <w:r>
        <w:t>Hirschfeld</w:t>
      </w:r>
      <w:r>
        <w:rPr>
          <w:spacing w:val="-4"/>
        </w:rPr>
        <w:t xml:space="preserve"> </w:t>
      </w:r>
      <w:r>
        <w:t>&amp;</w:t>
      </w:r>
      <w:r>
        <w:rPr>
          <w:spacing w:val="-4"/>
        </w:rPr>
        <w:t xml:space="preserve"> </w:t>
      </w:r>
      <w:proofErr w:type="spellStart"/>
      <w:r>
        <w:t>Josche</w:t>
      </w:r>
      <w:proofErr w:type="spellEnd"/>
      <w:r>
        <w:t>,</w:t>
      </w:r>
      <w:r>
        <w:rPr>
          <w:spacing w:val="-4"/>
        </w:rPr>
        <w:t xml:space="preserve"> </w:t>
      </w:r>
      <w:r>
        <w:t>2018,</w:t>
      </w:r>
      <w:r>
        <w:rPr>
          <w:spacing w:val="-4"/>
        </w:rPr>
        <w:t xml:space="preserve"> </w:t>
      </w:r>
      <w:r>
        <w:t>S.</w:t>
      </w:r>
      <w:r>
        <w:rPr>
          <w:spacing w:val="-4"/>
        </w:rPr>
        <w:t xml:space="preserve"> </w:t>
      </w:r>
      <w:r>
        <w:t>60)</w:t>
      </w:r>
      <w:r>
        <w:rPr>
          <w:spacing w:val="40"/>
        </w:rPr>
        <w:t xml:space="preserve"> </w:t>
      </w:r>
      <w:r>
        <w:t>zu starten, der nicht das Ziel nach Perfektion verfolgt. Es geht vielmehr darum, so schnell</w:t>
      </w:r>
      <w:r>
        <w:rPr>
          <w:spacing w:val="40"/>
        </w:rPr>
        <w:t xml:space="preserve"> </w:t>
      </w:r>
      <w:r>
        <w:t>wie</w:t>
      </w:r>
      <w:r>
        <w:rPr>
          <w:spacing w:val="26"/>
        </w:rPr>
        <w:t xml:space="preserve"> </w:t>
      </w:r>
      <w:r>
        <w:t>möglich,</w:t>
      </w:r>
      <w:r>
        <w:rPr>
          <w:spacing w:val="27"/>
        </w:rPr>
        <w:t xml:space="preserve"> </w:t>
      </w:r>
      <w:r>
        <w:t>Inhalte</w:t>
      </w:r>
      <w:r>
        <w:rPr>
          <w:spacing w:val="26"/>
        </w:rPr>
        <w:t xml:space="preserve"> </w:t>
      </w:r>
      <w:r>
        <w:t>zu</w:t>
      </w:r>
      <w:r>
        <w:rPr>
          <w:spacing w:val="26"/>
        </w:rPr>
        <w:t xml:space="preserve"> </w:t>
      </w:r>
      <w:r>
        <w:t>veröffentlichen,</w:t>
      </w:r>
      <w:r>
        <w:rPr>
          <w:spacing w:val="26"/>
        </w:rPr>
        <w:t xml:space="preserve"> </w:t>
      </w:r>
      <w:r>
        <w:t>die</w:t>
      </w:r>
      <w:r>
        <w:rPr>
          <w:spacing w:val="27"/>
        </w:rPr>
        <w:t xml:space="preserve"> </w:t>
      </w:r>
      <w:r>
        <w:t>gerade</w:t>
      </w:r>
      <w:r>
        <w:rPr>
          <w:spacing w:val="26"/>
        </w:rPr>
        <w:t xml:space="preserve"> </w:t>
      </w:r>
      <w:r>
        <w:t>gut</w:t>
      </w:r>
      <w:r>
        <w:rPr>
          <w:spacing w:val="27"/>
        </w:rPr>
        <w:t xml:space="preserve"> </w:t>
      </w:r>
      <w:r>
        <w:t>genug</w:t>
      </w:r>
      <w:r>
        <w:rPr>
          <w:spacing w:val="26"/>
        </w:rPr>
        <w:t xml:space="preserve"> </w:t>
      </w:r>
      <w:r>
        <w:t>sind,</w:t>
      </w:r>
      <w:r>
        <w:rPr>
          <w:spacing w:val="27"/>
        </w:rPr>
        <w:t xml:space="preserve"> </w:t>
      </w:r>
      <w:r>
        <w:t>die</w:t>
      </w:r>
      <w:r>
        <w:rPr>
          <w:spacing w:val="26"/>
        </w:rPr>
        <w:t xml:space="preserve"> </w:t>
      </w:r>
      <w:r>
        <w:t>Bedürfnisse</w:t>
      </w:r>
      <w:r>
        <w:rPr>
          <w:spacing w:val="27"/>
        </w:rPr>
        <w:t xml:space="preserve"> </w:t>
      </w:r>
      <w:r>
        <w:rPr>
          <w:spacing w:val="-5"/>
        </w:rPr>
        <w:t>der</w:t>
      </w:r>
    </w:p>
    <w:p w14:paraId="4B92EF58" w14:textId="77777777" w:rsidR="00244A6A" w:rsidRDefault="00244A6A">
      <w:pPr>
        <w:spacing w:line="247" w:lineRule="auto"/>
        <w:jc w:val="both"/>
        <w:sectPr w:rsidR="00244A6A">
          <w:pgSz w:w="11910" w:h="16840"/>
          <w:pgMar w:top="1700" w:right="660" w:bottom="920" w:left="560" w:header="0" w:footer="727" w:gutter="0"/>
          <w:cols w:space="720"/>
        </w:sectPr>
      </w:pPr>
    </w:p>
    <w:p w14:paraId="5EF4D3BD" w14:textId="77777777" w:rsidR="00244A6A" w:rsidRDefault="00000000">
      <w:pPr>
        <w:pStyle w:val="Textkrper"/>
        <w:spacing w:before="85" w:line="247" w:lineRule="auto"/>
        <w:ind w:left="1079" w:right="2102"/>
        <w:jc w:val="both"/>
      </w:pPr>
      <w:r>
        <w:lastRenderedPageBreak/>
        <w:t>Zielgruppe zu erfüllen. Eine viel größere Bedeutung kommt dem sich hieraus entwickeln-</w:t>
      </w:r>
      <w:r>
        <w:rPr>
          <w:spacing w:val="40"/>
        </w:rPr>
        <w:t xml:space="preserve"> </w:t>
      </w:r>
      <w:r>
        <w:t>den</w:t>
      </w:r>
      <w:r>
        <w:rPr>
          <w:spacing w:val="-4"/>
        </w:rPr>
        <w:t xml:space="preserve"> </w:t>
      </w:r>
      <w:r>
        <w:t>Prozess</w:t>
      </w:r>
      <w:r>
        <w:rPr>
          <w:spacing w:val="-4"/>
        </w:rPr>
        <w:t xml:space="preserve"> </w:t>
      </w:r>
      <w:r>
        <w:t>zu:</w:t>
      </w:r>
      <w:r>
        <w:rPr>
          <w:spacing w:val="-4"/>
        </w:rPr>
        <w:t xml:space="preserve"> </w:t>
      </w:r>
      <w:r>
        <w:t>Mithilfe</w:t>
      </w:r>
      <w:r>
        <w:rPr>
          <w:spacing w:val="-4"/>
        </w:rPr>
        <w:t xml:space="preserve"> </w:t>
      </w:r>
      <w:r>
        <w:t>dieser</w:t>
      </w:r>
      <w:r>
        <w:rPr>
          <w:spacing w:val="-4"/>
        </w:rPr>
        <w:t xml:space="preserve"> </w:t>
      </w:r>
      <w:proofErr w:type="spellStart"/>
      <w:r>
        <w:t>lean</w:t>
      </w:r>
      <w:proofErr w:type="spellEnd"/>
      <w:r>
        <w:rPr>
          <w:spacing w:val="-4"/>
        </w:rPr>
        <w:t xml:space="preserve"> </w:t>
      </w:r>
      <w:r>
        <w:t>und</w:t>
      </w:r>
      <w:r>
        <w:rPr>
          <w:spacing w:val="-4"/>
        </w:rPr>
        <w:t xml:space="preserve"> </w:t>
      </w:r>
      <w:proofErr w:type="spellStart"/>
      <w:r>
        <w:t>low</w:t>
      </w:r>
      <w:proofErr w:type="spellEnd"/>
      <w:r>
        <w:t>-budget</w:t>
      </w:r>
      <w:r>
        <w:rPr>
          <w:spacing w:val="-4"/>
        </w:rPr>
        <w:t xml:space="preserve"> </w:t>
      </w:r>
      <w:r>
        <w:t>Beiträge</w:t>
      </w:r>
      <w:r>
        <w:rPr>
          <w:spacing w:val="-4"/>
        </w:rPr>
        <w:t xml:space="preserve"> </w:t>
      </w:r>
      <w:r>
        <w:t>wird</w:t>
      </w:r>
      <w:r>
        <w:rPr>
          <w:spacing w:val="-4"/>
        </w:rPr>
        <w:t xml:space="preserve"> </w:t>
      </w:r>
      <w:r>
        <w:t>Nähe</w:t>
      </w:r>
      <w:r>
        <w:rPr>
          <w:spacing w:val="-4"/>
        </w:rPr>
        <w:t xml:space="preserve"> </w:t>
      </w:r>
      <w:r>
        <w:t>zu</w:t>
      </w:r>
      <w:r>
        <w:rPr>
          <w:spacing w:val="-4"/>
        </w:rPr>
        <w:t xml:space="preserve"> </w:t>
      </w:r>
      <w:r>
        <w:t>den</w:t>
      </w:r>
      <w:r>
        <w:rPr>
          <w:spacing w:val="-4"/>
        </w:rPr>
        <w:t xml:space="preserve"> </w:t>
      </w:r>
      <w:proofErr w:type="spellStart"/>
      <w:proofErr w:type="gramStart"/>
      <w:r>
        <w:t>Kund:innen</w:t>
      </w:r>
      <w:proofErr w:type="spellEnd"/>
      <w:proofErr w:type="gramEnd"/>
      <w:r>
        <w:rPr>
          <w:spacing w:val="40"/>
        </w:rPr>
        <w:t xml:space="preserve"> </w:t>
      </w:r>
      <w:r>
        <w:t>aufgebaut und ein Versuch angestellt, mit ihnen in eine Art Dialog zu treten. Was wir letzt-</w:t>
      </w:r>
      <w:r>
        <w:rPr>
          <w:spacing w:val="40"/>
        </w:rPr>
        <w:t xml:space="preserve"> </w:t>
      </w:r>
      <w:proofErr w:type="spellStart"/>
      <w:r>
        <w:t>lich</w:t>
      </w:r>
      <w:proofErr w:type="spellEnd"/>
      <w:r>
        <w:t xml:space="preserve"> brauchen, ist genau ihre Sichtweise und ihr Feedback. Wir wollen gar nicht zu viel von</w:t>
      </w:r>
      <w:r>
        <w:rPr>
          <w:spacing w:val="40"/>
        </w:rPr>
        <w:t xml:space="preserve"> </w:t>
      </w:r>
      <w:r>
        <w:t xml:space="preserve">unserem Unternehmen preisgeben, was die </w:t>
      </w:r>
      <w:proofErr w:type="spellStart"/>
      <w:proofErr w:type="gramStart"/>
      <w:r>
        <w:t>Kund:innen</w:t>
      </w:r>
      <w:proofErr w:type="spellEnd"/>
      <w:proofErr w:type="gramEnd"/>
      <w:r>
        <w:t xml:space="preserve"> gar nicht interessiert. Wir wollen</w:t>
      </w:r>
      <w:r>
        <w:rPr>
          <w:spacing w:val="40"/>
        </w:rPr>
        <w:t xml:space="preserve"> </w:t>
      </w:r>
      <w:r>
        <w:t>vielmehr</w:t>
      </w:r>
      <w:r>
        <w:rPr>
          <w:spacing w:val="-3"/>
        </w:rPr>
        <w:t xml:space="preserve"> </w:t>
      </w:r>
      <w:r>
        <w:t>versuchen,</w:t>
      </w:r>
      <w:r>
        <w:rPr>
          <w:spacing w:val="-3"/>
        </w:rPr>
        <w:t xml:space="preserve"> </w:t>
      </w:r>
      <w:r>
        <w:t>ihre</w:t>
      </w:r>
      <w:r>
        <w:rPr>
          <w:spacing w:val="-3"/>
        </w:rPr>
        <w:t xml:space="preserve"> </w:t>
      </w:r>
      <w:r>
        <w:t>Sicht</w:t>
      </w:r>
      <w:r>
        <w:rPr>
          <w:spacing w:val="-3"/>
        </w:rPr>
        <w:t xml:space="preserve"> </w:t>
      </w:r>
      <w:r>
        <w:t>auf</w:t>
      </w:r>
      <w:r>
        <w:rPr>
          <w:spacing w:val="-3"/>
        </w:rPr>
        <w:t xml:space="preserve"> </w:t>
      </w:r>
      <w:r>
        <w:t>die</w:t>
      </w:r>
      <w:r>
        <w:rPr>
          <w:spacing w:val="-3"/>
        </w:rPr>
        <w:t xml:space="preserve"> </w:t>
      </w:r>
      <w:r>
        <w:t>Dinge</w:t>
      </w:r>
      <w:r>
        <w:rPr>
          <w:spacing w:val="-3"/>
        </w:rPr>
        <w:t xml:space="preserve"> </w:t>
      </w:r>
      <w:r>
        <w:t>zu</w:t>
      </w:r>
      <w:r>
        <w:rPr>
          <w:spacing w:val="-3"/>
        </w:rPr>
        <w:t xml:space="preserve"> </w:t>
      </w:r>
      <w:r>
        <w:t>verstehen</w:t>
      </w:r>
      <w:r>
        <w:rPr>
          <w:spacing w:val="-3"/>
        </w:rPr>
        <w:t xml:space="preserve"> </w:t>
      </w:r>
      <w:r>
        <w:t>und</w:t>
      </w:r>
      <w:r>
        <w:rPr>
          <w:spacing w:val="-3"/>
        </w:rPr>
        <w:t xml:space="preserve"> </w:t>
      </w:r>
      <w:r>
        <w:t>ein</w:t>
      </w:r>
      <w:r>
        <w:rPr>
          <w:spacing w:val="-3"/>
        </w:rPr>
        <w:t xml:space="preserve"> </w:t>
      </w:r>
      <w:r>
        <w:t>Gefühl</w:t>
      </w:r>
      <w:r>
        <w:rPr>
          <w:spacing w:val="-3"/>
        </w:rPr>
        <w:t xml:space="preserve"> </w:t>
      </w:r>
      <w:r>
        <w:t>dafür</w:t>
      </w:r>
      <w:r>
        <w:rPr>
          <w:spacing w:val="-3"/>
        </w:rPr>
        <w:t xml:space="preserve"> </w:t>
      </w:r>
      <w:r>
        <w:t>entwickeln,</w:t>
      </w:r>
      <w:r>
        <w:rPr>
          <w:spacing w:val="40"/>
        </w:rPr>
        <w:t xml:space="preserve"> </w:t>
      </w:r>
      <w:r>
        <w:t xml:space="preserve">was sie konkret von uns brauchen (von Hirschfeld &amp; </w:t>
      </w:r>
      <w:proofErr w:type="spellStart"/>
      <w:r>
        <w:t>Josche</w:t>
      </w:r>
      <w:proofErr w:type="spellEnd"/>
      <w:r>
        <w:t>, 2018, S. 60–61). So können</w:t>
      </w:r>
      <w:r>
        <w:rPr>
          <w:spacing w:val="40"/>
        </w:rPr>
        <w:t xml:space="preserve"> </w:t>
      </w:r>
      <w:r>
        <w:t xml:space="preserve">wir den Inhalt, abgestimmt auf unsere </w:t>
      </w:r>
      <w:proofErr w:type="spellStart"/>
      <w:proofErr w:type="gramStart"/>
      <w:r>
        <w:t>Kund:innen</w:t>
      </w:r>
      <w:proofErr w:type="spellEnd"/>
      <w:proofErr w:type="gramEnd"/>
      <w:r>
        <w:t xml:space="preserve"> Stück für Stück ein bisschen besser</w:t>
      </w:r>
      <w:r>
        <w:rPr>
          <w:spacing w:val="40"/>
        </w:rPr>
        <w:t xml:space="preserve"> </w:t>
      </w:r>
      <w:r>
        <w:t>machen und im Rahmen eines Lernprozesses Content entwickeln, der langfristig ins</w:t>
      </w:r>
      <w:r>
        <w:rPr>
          <w:spacing w:val="40"/>
        </w:rPr>
        <w:t xml:space="preserve"> </w:t>
      </w:r>
      <w:r>
        <w:t>Schwarze trifft. Wie in der Abbildung erkennbar, wird aktuell verbreiteter Content immer</w:t>
      </w:r>
      <w:r>
        <w:rPr>
          <w:spacing w:val="40"/>
        </w:rPr>
        <w:t xml:space="preserve"> </w:t>
      </w:r>
      <w:r>
        <w:t>wieder evaluiert, Schritt für Schritt optimiert und angepasst, bis man sich kontinuierlich</w:t>
      </w:r>
      <w:r>
        <w:rPr>
          <w:spacing w:val="40"/>
        </w:rPr>
        <w:t xml:space="preserve"> </w:t>
      </w:r>
      <w:r>
        <w:t>dem Ziel nähert.</w:t>
      </w:r>
    </w:p>
    <w:p w14:paraId="716BF284" w14:textId="77777777" w:rsidR="00244A6A" w:rsidRDefault="00244A6A">
      <w:pPr>
        <w:pStyle w:val="Textkrper"/>
        <w:spacing w:before="4"/>
        <w:rPr>
          <w:sz w:val="23"/>
        </w:rPr>
      </w:pPr>
    </w:p>
    <w:p w14:paraId="5543B1A1" w14:textId="77777777" w:rsidR="00244A6A" w:rsidRDefault="00000000">
      <w:pPr>
        <w:pStyle w:val="Textkrper"/>
        <w:ind w:left="1079"/>
        <w:jc w:val="both"/>
      </w:pPr>
      <w:r>
        <w:t>Abbildung</w:t>
      </w:r>
      <w:r>
        <w:rPr>
          <w:spacing w:val="14"/>
        </w:rPr>
        <w:t xml:space="preserve"> </w:t>
      </w:r>
      <w:r>
        <w:t>6:</w:t>
      </w:r>
      <w:r>
        <w:rPr>
          <w:spacing w:val="15"/>
        </w:rPr>
        <w:t xml:space="preserve"> </w:t>
      </w:r>
      <w:r>
        <w:t>Die</w:t>
      </w:r>
      <w:r>
        <w:rPr>
          <w:spacing w:val="14"/>
        </w:rPr>
        <w:t xml:space="preserve"> </w:t>
      </w:r>
      <w:r>
        <w:t>Content-Entwicklung</w:t>
      </w:r>
      <w:r>
        <w:rPr>
          <w:spacing w:val="15"/>
        </w:rPr>
        <w:t xml:space="preserve"> </w:t>
      </w:r>
      <w:r>
        <w:t>nach</w:t>
      </w:r>
      <w:r>
        <w:rPr>
          <w:spacing w:val="14"/>
        </w:rPr>
        <w:t xml:space="preserve"> </w:t>
      </w:r>
      <w:r>
        <w:t>dem</w:t>
      </w:r>
      <w:r>
        <w:rPr>
          <w:spacing w:val="15"/>
        </w:rPr>
        <w:t xml:space="preserve"> </w:t>
      </w:r>
      <w:r>
        <w:t>Lean-</w:t>
      </w:r>
      <w:r>
        <w:rPr>
          <w:spacing w:val="-2"/>
        </w:rPr>
        <w:t>Prinzip</w:t>
      </w:r>
    </w:p>
    <w:p w14:paraId="21025B1C" w14:textId="77777777" w:rsidR="00244A6A" w:rsidRDefault="00000000">
      <w:pPr>
        <w:pStyle w:val="Textkrper"/>
        <w:spacing w:before="8"/>
        <w:rPr>
          <w:sz w:val="7"/>
        </w:rPr>
      </w:pPr>
      <w:r>
        <w:pict w14:anchorId="30B8D19F">
          <v:shape id="docshape103" o:spid="_x0000_s2149" style="position:absolute;margin-left:82pt;margin-top:6pt;width:375.05pt;height:.1pt;z-index:-15703552;mso-wrap-distance-left:0;mso-wrap-distance-right:0;mso-position-horizontal-relative:page" coordorigin="1640,120" coordsize="7501,0" path="m1640,120r7500,e" filled="f" strokecolor="#7f7f7f" strokeweight=".5pt">
            <v:path arrowok="t"/>
            <w10:wrap type="topAndBottom" anchorx="page"/>
          </v:shape>
        </w:pict>
      </w:r>
      <w:r>
        <w:rPr>
          <w:noProof/>
        </w:rPr>
        <w:drawing>
          <wp:anchor distT="0" distB="0" distL="0" distR="0" simplePos="0" relativeHeight="50" behindDoc="0" locked="0" layoutInCell="1" allowOverlap="1" wp14:anchorId="3D4E8C11" wp14:editId="096030B6">
            <wp:simplePos x="0" y="0"/>
            <wp:positionH relativeFrom="page">
              <wp:posOffset>1041400</wp:posOffset>
            </wp:positionH>
            <wp:positionV relativeFrom="paragraph">
              <wp:posOffset>168523</wp:posOffset>
            </wp:positionV>
            <wp:extent cx="4751831" cy="2520696"/>
            <wp:effectExtent l="0" t="0" r="0" b="0"/>
            <wp:wrapTopAndBottom/>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8" cstate="print"/>
                    <a:stretch>
                      <a:fillRect/>
                    </a:stretch>
                  </pic:blipFill>
                  <pic:spPr>
                    <a:xfrm>
                      <a:off x="0" y="0"/>
                      <a:ext cx="4751831" cy="2520696"/>
                    </a:xfrm>
                    <a:prstGeom prst="rect">
                      <a:avLst/>
                    </a:prstGeom>
                  </pic:spPr>
                </pic:pic>
              </a:graphicData>
            </a:graphic>
          </wp:anchor>
        </w:drawing>
      </w:r>
    </w:p>
    <w:p w14:paraId="726E110B" w14:textId="77777777" w:rsidR="00244A6A" w:rsidRDefault="00244A6A">
      <w:pPr>
        <w:pStyle w:val="Textkrper"/>
        <w:spacing w:before="2"/>
        <w:rPr>
          <w:sz w:val="9"/>
        </w:rPr>
      </w:pPr>
    </w:p>
    <w:p w14:paraId="0390C4F7" w14:textId="77777777" w:rsidR="00244A6A" w:rsidRDefault="00244A6A">
      <w:pPr>
        <w:pStyle w:val="Textkrper"/>
        <w:spacing w:before="3"/>
        <w:rPr>
          <w:sz w:val="12"/>
        </w:rPr>
      </w:pPr>
    </w:p>
    <w:p w14:paraId="63E0F5D8" w14:textId="77777777" w:rsidR="00244A6A" w:rsidRDefault="00000000">
      <w:pPr>
        <w:pStyle w:val="Textkrper"/>
        <w:spacing w:line="20" w:lineRule="exact"/>
        <w:ind w:left="1080"/>
        <w:rPr>
          <w:sz w:val="2"/>
        </w:rPr>
      </w:pPr>
      <w:r>
        <w:rPr>
          <w:sz w:val="2"/>
        </w:rPr>
      </w:r>
      <w:r>
        <w:rPr>
          <w:sz w:val="2"/>
        </w:rPr>
        <w:pict w14:anchorId="1697C946">
          <v:group id="docshapegroup104" o:spid="_x0000_s2147" style="width:375.05pt;height:.5pt;mso-position-horizontal-relative:char;mso-position-vertical-relative:line" coordsize="7501,10">
            <v:line id="_x0000_s2148" style="position:absolute" from="7500,5" to="0,5" strokecolor="#7f7f7f" strokeweight=".5pt"/>
            <w10:anchorlock/>
          </v:group>
        </w:pict>
      </w:r>
    </w:p>
    <w:p w14:paraId="48444F90" w14:textId="77777777" w:rsidR="00244A6A" w:rsidRDefault="00244A6A">
      <w:pPr>
        <w:spacing w:line="20" w:lineRule="exact"/>
        <w:rPr>
          <w:sz w:val="2"/>
        </w:rPr>
        <w:sectPr w:rsidR="00244A6A">
          <w:pgSz w:w="11910" w:h="16840"/>
          <w:pgMar w:top="1700" w:right="660" w:bottom="920" w:left="560" w:header="0" w:footer="727" w:gutter="0"/>
          <w:cols w:space="720"/>
        </w:sectPr>
      </w:pPr>
    </w:p>
    <w:p w14:paraId="7FAD16F5" w14:textId="77777777" w:rsidR="00244A6A" w:rsidRDefault="00000000">
      <w:pPr>
        <w:spacing w:before="61"/>
        <w:ind w:left="1079"/>
        <w:jc w:val="both"/>
        <w:rPr>
          <w:sz w:val="18"/>
        </w:rPr>
      </w:pPr>
      <w:r>
        <w:rPr>
          <w:sz w:val="18"/>
        </w:rPr>
        <w:t>Quelle:</w:t>
      </w:r>
      <w:r>
        <w:rPr>
          <w:spacing w:val="-1"/>
          <w:sz w:val="18"/>
        </w:rPr>
        <w:t xml:space="preserve"> </w:t>
      </w:r>
      <w:r>
        <w:rPr>
          <w:sz w:val="18"/>
        </w:rPr>
        <w:t>von</w:t>
      </w:r>
      <w:r>
        <w:rPr>
          <w:spacing w:val="-1"/>
          <w:sz w:val="18"/>
        </w:rPr>
        <w:t xml:space="preserve"> </w:t>
      </w:r>
      <w:r>
        <w:rPr>
          <w:sz w:val="18"/>
        </w:rPr>
        <w:t>Hirschfeld &amp;</w:t>
      </w:r>
      <w:r>
        <w:rPr>
          <w:spacing w:val="-1"/>
          <w:sz w:val="18"/>
        </w:rPr>
        <w:t xml:space="preserve"> </w:t>
      </w:r>
      <w:r>
        <w:rPr>
          <w:sz w:val="18"/>
        </w:rPr>
        <w:t>Joche, 2019,</w:t>
      </w:r>
      <w:r>
        <w:rPr>
          <w:spacing w:val="-1"/>
          <w:sz w:val="18"/>
        </w:rPr>
        <w:t xml:space="preserve"> </w:t>
      </w:r>
      <w:r>
        <w:rPr>
          <w:sz w:val="18"/>
        </w:rPr>
        <w:t xml:space="preserve">S. </w:t>
      </w:r>
      <w:r>
        <w:rPr>
          <w:spacing w:val="-5"/>
          <w:sz w:val="18"/>
        </w:rPr>
        <w:t>60.</w:t>
      </w:r>
    </w:p>
    <w:p w14:paraId="2E56B86E" w14:textId="1B29FD53" w:rsidR="00244A6A" w:rsidRDefault="00000000">
      <w:pPr>
        <w:pStyle w:val="Textkrper"/>
        <w:spacing w:before="177" w:line="247" w:lineRule="auto"/>
        <w:ind w:left="1079"/>
        <w:jc w:val="both"/>
      </w:pPr>
      <w:r>
        <w:t xml:space="preserve">In der klassischen </w:t>
      </w:r>
      <w:r>
        <w:rPr>
          <w:b/>
        </w:rPr>
        <w:t>Content-</w:t>
      </w:r>
      <w:proofErr w:type="spellStart"/>
      <w:r>
        <w:rPr>
          <w:b/>
        </w:rPr>
        <w:t>Creation</w:t>
      </w:r>
      <w:proofErr w:type="spellEnd"/>
      <w:r>
        <w:rPr>
          <w:b/>
        </w:rPr>
        <w:t xml:space="preserve"> </w:t>
      </w:r>
      <w:r>
        <w:t>als Teil der Produktion geht man sehr konzeptionell</w:t>
      </w:r>
      <w:r>
        <w:rPr>
          <w:spacing w:val="40"/>
        </w:rPr>
        <w:t xml:space="preserve"> </w:t>
      </w:r>
      <w:r>
        <w:t>vor und entwickelt bereits im Vorfeld einen genauen Plan, der verschiedene Facetten</w:t>
      </w:r>
      <w:r>
        <w:rPr>
          <w:spacing w:val="40"/>
        </w:rPr>
        <w:t xml:space="preserve"> </w:t>
      </w:r>
      <w:r>
        <w:t>berücksichtigt und allen Beteiligten Aufschluss über Verantwortlichkeiten, Zuständigkeiten,</w:t>
      </w:r>
      <w:r>
        <w:rPr>
          <w:spacing w:val="-4"/>
        </w:rPr>
        <w:t xml:space="preserve"> </w:t>
      </w:r>
      <w:r>
        <w:t>Timing</w:t>
      </w:r>
      <w:r>
        <w:rPr>
          <w:spacing w:val="-4"/>
        </w:rPr>
        <w:t xml:space="preserve"> </w:t>
      </w:r>
      <w:r>
        <w:t>sowie</w:t>
      </w:r>
      <w:r>
        <w:rPr>
          <w:spacing w:val="-4"/>
        </w:rPr>
        <w:t xml:space="preserve"> </w:t>
      </w:r>
      <w:r>
        <w:t>gewählte</w:t>
      </w:r>
      <w:r>
        <w:rPr>
          <w:spacing w:val="-4"/>
        </w:rPr>
        <w:t xml:space="preserve"> </w:t>
      </w:r>
      <w:r>
        <w:t>Themenfelder</w:t>
      </w:r>
      <w:r>
        <w:rPr>
          <w:spacing w:val="-4"/>
        </w:rPr>
        <w:t xml:space="preserve"> </w:t>
      </w:r>
      <w:r>
        <w:t>und</w:t>
      </w:r>
      <w:r>
        <w:rPr>
          <w:spacing w:val="-4"/>
        </w:rPr>
        <w:t xml:space="preserve"> </w:t>
      </w:r>
      <w:r>
        <w:t>die</w:t>
      </w:r>
      <w:r>
        <w:rPr>
          <w:spacing w:val="-4"/>
        </w:rPr>
        <w:t xml:space="preserve"> </w:t>
      </w:r>
      <w:r>
        <w:t>konkreten</w:t>
      </w:r>
      <w:r>
        <w:rPr>
          <w:spacing w:val="-4"/>
        </w:rPr>
        <w:t xml:space="preserve"> </w:t>
      </w:r>
      <w:r>
        <w:t>Inhalte</w:t>
      </w:r>
      <w:r>
        <w:rPr>
          <w:spacing w:val="-4"/>
        </w:rPr>
        <w:t xml:space="preserve"> </w:t>
      </w:r>
      <w:r>
        <w:t>gibt.</w:t>
      </w:r>
      <w:r>
        <w:rPr>
          <w:spacing w:val="-4"/>
        </w:rPr>
        <w:t xml:space="preserve"> </w:t>
      </w:r>
      <w:r>
        <w:t>Schließlich</w:t>
      </w:r>
      <w:r>
        <w:rPr>
          <w:spacing w:val="-4"/>
        </w:rPr>
        <w:t xml:space="preserve"> </w:t>
      </w:r>
      <w:r>
        <w:t>handelt es sich um eine Art Projekt, in das investiert werden muss, damit es langfristig</w:t>
      </w:r>
      <w:r>
        <w:rPr>
          <w:spacing w:val="40"/>
        </w:rPr>
        <w:t xml:space="preserve"> </w:t>
      </w:r>
      <w:r>
        <w:t>gewünschte Wirkungen erzielt und folglich zu Erfolg führt (Leopold, 2019, S. 25; Grunert,</w:t>
      </w:r>
      <w:r>
        <w:rPr>
          <w:spacing w:val="40"/>
        </w:rPr>
        <w:t xml:space="preserve"> </w:t>
      </w:r>
      <w:r>
        <w:t xml:space="preserve">2019, S. 95; </w:t>
      </w:r>
      <w:proofErr w:type="spellStart"/>
      <w:r>
        <w:t>Petifourt</w:t>
      </w:r>
      <w:proofErr w:type="spellEnd"/>
      <w:r>
        <w:t>, 2019, S. 7). Letztlich verfolgt guter Content das Ziel, einen weiteren</w:t>
      </w:r>
      <w:r>
        <w:rPr>
          <w:spacing w:val="40"/>
        </w:rPr>
        <w:t xml:space="preserve"> </w:t>
      </w:r>
      <w:r>
        <w:t xml:space="preserve">Beitrag im gesamten </w:t>
      </w:r>
      <w:proofErr w:type="gramStart"/>
      <w:r>
        <w:t>Marketing Mix</w:t>
      </w:r>
      <w:proofErr w:type="gramEnd"/>
      <w:r>
        <w:t xml:space="preserve"> zu leisten, Kunden auf ihrem Weg der Customer Journey an die Hand zu nehmen und somit Schritt für Schritt durch den </w:t>
      </w:r>
      <w:r>
        <w:rPr>
          <w:b/>
        </w:rPr>
        <w:t xml:space="preserve">Marketing </w:t>
      </w:r>
      <w:proofErr w:type="spellStart"/>
      <w:r>
        <w:rPr>
          <w:b/>
        </w:rPr>
        <w:t>Funnel</w:t>
      </w:r>
      <w:proofErr w:type="spellEnd"/>
      <w:r>
        <w:rPr>
          <w:b/>
          <w:spacing w:val="40"/>
        </w:rPr>
        <w:t xml:space="preserve"> </w:t>
      </w:r>
      <w:r>
        <w:t xml:space="preserve">oder auch Sales </w:t>
      </w:r>
      <w:proofErr w:type="spellStart"/>
      <w:r>
        <w:t>Funnel</w:t>
      </w:r>
      <w:proofErr w:type="spellEnd"/>
      <w:r>
        <w:t xml:space="preserve"> zu führen.</w:t>
      </w:r>
    </w:p>
    <w:p w14:paraId="4FEE1E84" w14:textId="77777777" w:rsidR="00244A6A" w:rsidRDefault="00244A6A">
      <w:pPr>
        <w:pStyle w:val="Textkrper"/>
        <w:spacing w:before="6"/>
        <w:rPr>
          <w:sz w:val="21"/>
        </w:rPr>
      </w:pPr>
    </w:p>
    <w:p w14:paraId="7D157D86" w14:textId="77777777" w:rsidR="00244A6A" w:rsidRDefault="00000000">
      <w:pPr>
        <w:pStyle w:val="Textkrper"/>
        <w:spacing w:line="247" w:lineRule="auto"/>
        <w:ind w:left="1079"/>
        <w:jc w:val="both"/>
      </w:pPr>
      <w:r>
        <w:t>Was</w:t>
      </w:r>
      <w:r>
        <w:rPr>
          <w:spacing w:val="-6"/>
        </w:rPr>
        <w:t xml:space="preserve"> </w:t>
      </w:r>
      <w:r>
        <w:t>guten</w:t>
      </w:r>
      <w:r>
        <w:rPr>
          <w:spacing w:val="-6"/>
        </w:rPr>
        <w:t xml:space="preserve"> </w:t>
      </w:r>
      <w:r>
        <w:t>Content</w:t>
      </w:r>
      <w:r>
        <w:rPr>
          <w:spacing w:val="-6"/>
        </w:rPr>
        <w:t xml:space="preserve"> </w:t>
      </w:r>
      <w:r>
        <w:t>ausmacht</w:t>
      </w:r>
      <w:r>
        <w:rPr>
          <w:spacing w:val="-6"/>
        </w:rPr>
        <w:t xml:space="preserve"> </w:t>
      </w:r>
      <w:r>
        <w:t>und</w:t>
      </w:r>
      <w:r>
        <w:rPr>
          <w:spacing w:val="-6"/>
        </w:rPr>
        <w:t xml:space="preserve"> </w:t>
      </w:r>
      <w:r>
        <w:t>welche</w:t>
      </w:r>
      <w:r>
        <w:rPr>
          <w:spacing w:val="-6"/>
        </w:rPr>
        <w:t xml:space="preserve"> </w:t>
      </w:r>
      <w:r>
        <w:t>wichtigsten</w:t>
      </w:r>
      <w:r>
        <w:rPr>
          <w:spacing w:val="-6"/>
        </w:rPr>
        <w:t xml:space="preserve"> </w:t>
      </w:r>
      <w:r>
        <w:t>Aspekte</w:t>
      </w:r>
      <w:r>
        <w:rPr>
          <w:spacing w:val="-6"/>
        </w:rPr>
        <w:t xml:space="preserve"> </w:t>
      </w:r>
      <w:r>
        <w:t>bei</w:t>
      </w:r>
      <w:r>
        <w:rPr>
          <w:spacing w:val="-6"/>
        </w:rPr>
        <w:t xml:space="preserve"> </w:t>
      </w:r>
      <w:r>
        <w:t>der</w:t>
      </w:r>
      <w:r>
        <w:rPr>
          <w:spacing w:val="-6"/>
        </w:rPr>
        <w:t xml:space="preserve"> </w:t>
      </w:r>
      <w:r>
        <w:t>Content-</w:t>
      </w:r>
      <w:proofErr w:type="spellStart"/>
      <w:r>
        <w:t>Creation</w:t>
      </w:r>
      <w:proofErr w:type="spellEnd"/>
      <w:r>
        <w:rPr>
          <w:spacing w:val="-6"/>
        </w:rPr>
        <w:t xml:space="preserve"> </w:t>
      </w:r>
      <w:r>
        <w:t>zu</w:t>
      </w:r>
      <w:r>
        <w:rPr>
          <w:spacing w:val="40"/>
        </w:rPr>
        <w:t xml:space="preserve"> </w:t>
      </w:r>
      <w:r>
        <w:t>berücksichtigen sind, ist in Anlehnung an von Hirschfeld und Joche (2018, S. 97–100) in</w:t>
      </w:r>
      <w:r>
        <w:rPr>
          <w:spacing w:val="40"/>
        </w:rPr>
        <w:t xml:space="preserve"> </w:t>
      </w:r>
      <w:r>
        <w:t>der folgenden Tabelle dargestellt.</w:t>
      </w:r>
    </w:p>
    <w:p w14:paraId="3C7D7A23" w14:textId="77777777" w:rsidR="00244A6A" w:rsidRDefault="00000000">
      <w:pPr>
        <w:rPr>
          <w:sz w:val="20"/>
        </w:rPr>
      </w:pPr>
      <w:r>
        <w:br w:type="column"/>
      </w:r>
    </w:p>
    <w:p w14:paraId="34C35F51" w14:textId="77777777" w:rsidR="00244A6A" w:rsidRDefault="00244A6A">
      <w:pPr>
        <w:pStyle w:val="Textkrper"/>
        <w:spacing w:before="6"/>
      </w:pPr>
    </w:p>
    <w:p w14:paraId="462C6EA8" w14:textId="77777777" w:rsidR="00244A6A" w:rsidRDefault="00000000">
      <w:pPr>
        <w:spacing w:line="197" w:lineRule="exact"/>
        <w:ind w:left="218"/>
        <w:rPr>
          <w:b/>
          <w:sz w:val="16"/>
        </w:rPr>
      </w:pPr>
      <w:r>
        <w:rPr>
          <w:b/>
          <w:spacing w:val="-2"/>
          <w:sz w:val="16"/>
        </w:rPr>
        <w:t>Content-</w:t>
      </w:r>
      <w:proofErr w:type="spellStart"/>
      <w:r>
        <w:rPr>
          <w:b/>
          <w:spacing w:val="-2"/>
          <w:sz w:val="16"/>
        </w:rPr>
        <w:t>Creation</w:t>
      </w:r>
      <w:proofErr w:type="spellEnd"/>
    </w:p>
    <w:p w14:paraId="319E00C5" w14:textId="77777777" w:rsidR="00244A6A" w:rsidRDefault="00000000">
      <w:pPr>
        <w:spacing w:before="4" w:line="228" w:lineRule="auto"/>
        <w:ind w:left="218" w:right="140"/>
        <w:rPr>
          <w:sz w:val="16"/>
        </w:rPr>
      </w:pPr>
      <w:r>
        <w:rPr>
          <w:sz w:val="16"/>
        </w:rPr>
        <w:t>Bei</w:t>
      </w:r>
      <w:r>
        <w:rPr>
          <w:spacing w:val="-1"/>
          <w:sz w:val="16"/>
        </w:rPr>
        <w:t xml:space="preserve"> </w:t>
      </w:r>
      <w:r>
        <w:rPr>
          <w:sz w:val="16"/>
        </w:rPr>
        <w:t>der</w:t>
      </w:r>
      <w:r>
        <w:rPr>
          <w:spacing w:val="-1"/>
          <w:sz w:val="16"/>
        </w:rPr>
        <w:t xml:space="preserve"> </w:t>
      </w:r>
      <w:r>
        <w:rPr>
          <w:sz w:val="16"/>
        </w:rPr>
        <w:t>Content-</w:t>
      </w:r>
      <w:proofErr w:type="spellStart"/>
      <w:r>
        <w:rPr>
          <w:sz w:val="16"/>
        </w:rPr>
        <w:t>Creation</w:t>
      </w:r>
      <w:proofErr w:type="spellEnd"/>
      <w:r>
        <w:rPr>
          <w:spacing w:val="40"/>
          <w:sz w:val="16"/>
        </w:rPr>
        <w:t xml:space="preserve"> </w:t>
      </w:r>
      <w:r>
        <w:rPr>
          <w:sz w:val="16"/>
        </w:rPr>
        <w:t xml:space="preserve">geht es darum, klar </w:t>
      </w:r>
      <w:proofErr w:type="spellStart"/>
      <w:r>
        <w:rPr>
          <w:sz w:val="16"/>
        </w:rPr>
        <w:t>ver</w:t>
      </w:r>
      <w:proofErr w:type="spellEnd"/>
      <w:r>
        <w:rPr>
          <w:sz w:val="16"/>
        </w:rPr>
        <w:t>-</w:t>
      </w:r>
      <w:r>
        <w:rPr>
          <w:spacing w:val="40"/>
          <w:sz w:val="16"/>
        </w:rPr>
        <w:t xml:space="preserve"> </w:t>
      </w:r>
      <w:proofErr w:type="spellStart"/>
      <w:r>
        <w:rPr>
          <w:sz w:val="16"/>
        </w:rPr>
        <w:t>ständlichen</w:t>
      </w:r>
      <w:proofErr w:type="spellEnd"/>
      <w:r>
        <w:rPr>
          <w:sz w:val="16"/>
        </w:rPr>
        <w:t xml:space="preserve"> Content zu</w:t>
      </w:r>
      <w:r>
        <w:rPr>
          <w:spacing w:val="40"/>
          <w:sz w:val="16"/>
        </w:rPr>
        <w:t xml:space="preserve"> </w:t>
      </w:r>
      <w:r>
        <w:rPr>
          <w:sz w:val="16"/>
        </w:rPr>
        <w:t>schaffen, der die</w:t>
      </w:r>
      <w:r>
        <w:rPr>
          <w:spacing w:val="40"/>
          <w:sz w:val="16"/>
        </w:rPr>
        <w:t xml:space="preserve"> </w:t>
      </w:r>
      <w:r>
        <w:rPr>
          <w:sz w:val="16"/>
        </w:rPr>
        <w:t>gewünschten</w:t>
      </w:r>
      <w:r>
        <w:rPr>
          <w:spacing w:val="-10"/>
          <w:sz w:val="16"/>
        </w:rPr>
        <w:t xml:space="preserve"> </w:t>
      </w:r>
      <w:r>
        <w:rPr>
          <w:sz w:val="16"/>
        </w:rPr>
        <w:t>Inhalte</w:t>
      </w:r>
      <w:r>
        <w:rPr>
          <w:spacing w:val="-8"/>
          <w:sz w:val="16"/>
        </w:rPr>
        <w:t xml:space="preserve"> </w:t>
      </w:r>
      <w:r>
        <w:rPr>
          <w:sz w:val="16"/>
        </w:rPr>
        <w:t>prä-</w:t>
      </w:r>
      <w:r>
        <w:rPr>
          <w:spacing w:val="40"/>
          <w:sz w:val="16"/>
        </w:rPr>
        <w:t xml:space="preserve"> </w:t>
      </w:r>
      <w:proofErr w:type="spellStart"/>
      <w:r>
        <w:rPr>
          <w:spacing w:val="-2"/>
          <w:sz w:val="16"/>
        </w:rPr>
        <w:t>sentiert</w:t>
      </w:r>
      <w:proofErr w:type="spellEnd"/>
      <w:r>
        <w:rPr>
          <w:spacing w:val="-2"/>
          <w:sz w:val="16"/>
        </w:rPr>
        <w:t>.</w:t>
      </w:r>
    </w:p>
    <w:p w14:paraId="159041F6"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5A3F3D47" w14:textId="77777777" w:rsidR="00244A6A" w:rsidRDefault="00000000">
      <w:pPr>
        <w:spacing w:before="138" w:line="228" w:lineRule="auto"/>
        <w:ind w:left="217" w:firstLine="495"/>
        <w:jc w:val="right"/>
        <w:rPr>
          <w:sz w:val="16"/>
        </w:rPr>
      </w:pPr>
      <w:r>
        <w:rPr>
          <w:b/>
          <w:spacing w:val="-2"/>
          <w:sz w:val="16"/>
        </w:rPr>
        <w:lastRenderedPageBreak/>
        <w:t>Marketing</w:t>
      </w:r>
      <w:r>
        <w:rPr>
          <w:b/>
          <w:spacing w:val="-8"/>
          <w:sz w:val="16"/>
        </w:rPr>
        <w:t xml:space="preserve"> </w:t>
      </w:r>
      <w:proofErr w:type="spellStart"/>
      <w:r>
        <w:rPr>
          <w:b/>
          <w:spacing w:val="-2"/>
          <w:sz w:val="16"/>
        </w:rPr>
        <w:t>Funnel</w:t>
      </w:r>
      <w:proofErr w:type="spellEnd"/>
      <w:r>
        <w:rPr>
          <w:b/>
          <w:spacing w:val="40"/>
          <w:sz w:val="16"/>
        </w:rPr>
        <w:t xml:space="preserve"> </w:t>
      </w:r>
      <w:r>
        <w:rPr>
          <w:sz w:val="16"/>
        </w:rPr>
        <w:t>Der Marketing oder auch</w:t>
      </w:r>
      <w:r>
        <w:rPr>
          <w:spacing w:val="40"/>
          <w:sz w:val="16"/>
        </w:rPr>
        <w:t xml:space="preserve"> </w:t>
      </w:r>
      <w:r>
        <w:rPr>
          <w:sz w:val="16"/>
        </w:rPr>
        <w:t xml:space="preserve">Sales </w:t>
      </w:r>
      <w:proofErr w:type="spellStart"/>
      <w:r>
        <w:rPr>
          <w:sz w:val="16"/>
        </w:rPr>
        <w:t>Funnel</w:t>
      </w:r>
      <w:proofErr w:type="spellEnd"/>
      <w:r>
        <w:rPr>
          <w:sz w:val="16"/>
        </w:rPr>
        <w:t xml:space="preserve"> setzt sich</w:t>
      </w:r>
      <w:r>
        <w:rPr>
          <w:spacing w:val="40"/>
          <w:sz w:val="16"/>
        </w:rPr>
        <w:t xml:space="preserve"> </w:t>
      </w:r>
      <w:r>
        <w:rPr>
          <w:sz w:val="16"/>
        </w:rPr>
        <w:t>aus den fünf Phasen:</w:t>
      </w:r>
      <w:r>
        <w:rPr>
          <w:spacing w:val="40"/>
          <w:sz w:val="16"/>
        </w:rPr>
        <w:t xml:space="preserve"> </w:t>
      </w:r>
      <w:r>
        <w:rPr>
          <w:sz w:val="16"/>
        </w:rPr>
        <w:t>Awareness,</w:t>
      </w:r>
      <w:r>
        <w:rPr>
          <w:spacing w:val="-4"/>
          <w:sz w:val="16"/>
        </w:rPr>
        <w:t xml:space="preserve"> </w:t>
      </w:r>
      <w:r>
        <w:rPr>
          <w:sz w:val="16"/>
        </w:rPr>
        <w:t>Interest,</w:t>
      </w:r>
      <w:r>
        <w:rPr>
          <w:spacing w:val="-4"/>
          <w:sz w:val="16"/>
        </w:rPr>
        <w:t xml:space="preserve"> </w:t>
      </w:r>
      <w:proofErr w:type="spellStart"/>
      <w:r>
        <w:rPr>
          <w:sz w:val="16"/>
        </w:rPr>
        <w:t>Con</w:t>
      </w:r>
      <w:proofErr w:type="spellEnd"/>
      <w:r>
        <w:rPr>
          <w:sz w:val="16"/>
        </w:rPr>
        <w:t>-</w:t>
      </w:r>
      <w:r>
        <w:rPr>
          <w:spacing w:val="40"/>
          <w:sz w:val="16"/>
        </w:rPr>
        <w:t xml:space="preserve"> </w:t>
      </w:r>
      <w:proofErr w:type="spellStart"/>
      <w:r>
        <w:rPr>
          <w:spacing w:val="-2"/>
          <w:sz w:val="16"/>
        </w:rPr>
        <w:t>sideration</w:t>
      </w:r>
      <w:proofErr w:type="spellEnd"/>
      <w:r>
        <w:rPr>
          <w:spacing w:val="-2"/>
          <w:sz w:val="16"/>
        </w:rPr>
        <w:t xml:space="preserve">, Action, </w:t>
      </w:r>
      <w:proofErr w:type="spellStart"/>
      <w:r>
        <w:rPr>
          <w:spacing w:val="-2"/>
          <w:sz w:val="16"/>
        </w:rPr>
        <w:t>Loyalty</w:t>
      </w:r>
      <w:proofErr w:type="spellEnd"/>
      <w:r>
        <w:rPr>
          <w:spacing w:val="40"/>
          <w:sz w:val="16"/>
        </w:rPr>
        <w:t xml:space="preserve"> </w:t>
      </w:r>
      <w:r>
        <w:rPr>
          <w:sz w:val="16"/>
        </w:rPr>
        <w:t>und</w:t>
      </w:r>
      <w:r>
        <w:rPr>
          <w:spacing w:val="-8"/>
          <w:sz w:val="16"/>
        </w:rPr>
        <w:t xml:space="preserve"> </w:t>
      </w:r>
      <w:proofErr w:type="spellStart"/>
      <w:r>
        <w:rPr>
          <w:sz w:val="16"/>
        </w:rPr>
        <w:t>Advocacy</w:t>
      </w:r>
      <w:proofErr w:type="spellEnd"/>
      <w:r>
        <w:rPr>
          <w:spacing w:val="-6"/>
          <w:sz w:val="16"/>
        </w:rPr>
        <w:t xml:space="preserve"> </w:t>
      </w:r>
      <w:r>
        <w:rPr>
          <w:sz w:val="16"/>
        </w:rPr>
        <w:t>zusammen</w:t>
      </w:r>
      <w:r>
        <w:rPr>
          <w:spacing w:val="40"/>
          <w:sz w:val="16"/>
        </w:rPr>
        <w:t xml:space="preserve"> </w:t>
      </w:r>
      <w:r>
        <w:rPr>
          <w:sz w:val="16"/>
        </w:rPr>
        <w:t>und beschreibt letztlich</w:t>
      </w:r>
      <w:r>
        <w:rPr>
          <w:spacing w:val="40"/>
          <w:sz w:val="16"/>
        </w:rPr>
        <w:t xml:space="preserve"> </w:t>
      </w:r>
      <w:r>
        <w:rPr>
          <w:sz w:val="16"/>
        </w:rPr>
        <w:t>den</w:t>
      </w:r>
      <w:r>
        <w:rPr>
          <w:spacing w:val="-10"/>
          <w:sz w:val="16"/>
        </w:rPr>
        <w:t xml:space="preserve"> </w:t>
      </w:r>
      <w:r>
        <w:rPr>
          <w:sz w:val="16"/>
        </w:rPr>
        <w:t>Kaufentscheidungs-</w:t>
      </w:r>
      <w:r>
        <w:rPr>
          <w:spacing w:val="40"/>
          <w:sz w:val="16"/>
        </w:rPr>
        <w:t xml:space="preserve"> </w:t>
      </w:r>
      <w:proofErr w:type="spellStart"/>
      <w:r>
        <w:rPr>
          <w:sz w:val="16"/>
        </w:rPr>
        <w:t>prozess</w:t>
      </w:r>
      <w:proofErr w:type="spellEnd"/>
      <w:r>
        <w:rPr>
          <w:sz w:val="16"/>
        </w:rPr>
        <w:t xml:space="preserve"> des Kunden von</w:t>
      </w:r>
      <w:r>
        <w:rPr>
          <w:spacing w:val="40"/>
          <w:sz w:val="16"/>
        </w:rPr>
        <w:t xml:space="preserve"> </w:t>
      </w:r>
      <w:r>
        <w:rPr>
          <w:sz w:val="16"/>
        </w:rPr>
        <w:t>der</w:t>
      </w:r>
      <w:r>
        <w:rPr>
          <w:spacing w:val="-2"/>
          <w:sz w:val="16"/>
        </w:rPr>
        <w:t xml:space="preserve"> </w:t>
      </w:r>
      <w:r>
        <w:rPr>
          <w:sz w:val="16"/>
        </w:rPr>
        <w:t>ersten</w:t>
      </w:r>
      <w:r>
        <w:rPr>
          <w:spacing w:val="-2"/>
          <w:sz w:val="16"/>
        </w:rPr>
        <w:t xml:space="preserve"> </w:t>
      </w:r>
      <w:r>
        <w:rPr>
          <w:sz w:val="16"/>
        </w:rPr>
        <w:t>Begegnung</w:t>
      </w:r>
      <w:r>
        <w:rPr>
          <w:spacing w:val="-2"/>
          <w:sz w:val="16"/>
        </w:rPr>
        <w:t xml:space="preserve"> </w:t>
      </w:r>
      <w:r>
        <w:rPr>
          <w:sz w:val="16"/>
        </w:rPr>
        <w:t>bis</w:t>
      </w:r>
      <w:r>
        <w:rPr>
          <w:spacing w:val="40"/>
          <w:sz w:val="16"/>
        </w:rPr>
        <w:t xml:space="preserve"> </w:t>
      </w:r>
      <w:r>
        <w:rPr>
          <w:sz w:val="16"/>
        </w:rPr>
        <w:t>hin zum Kaufabschluss,</w:t>
      </w:r>
      <w:r>
        <w:rPr>
          <w:spacing w:val="40"/>
          <w:sz w:val="16"/>
        </w:rPr>
        <w:t xml:space="preserve"> </w:t>
      </w:r>
      <w:r>
        <w:rPr>
          <w:sz w:val="16"/>
        </w:rPr>
        <w:t>die Kundenbindung und</w:t>
      </w:r>
      <w:r>
        <w:rPr>
          <w:spacing w:val="40"/>
          <w:sz w:val="16"/>
        </w:rPr>
        <w:t xml:space="preserve"> </w:t>
      </w:r>
      <w:r>
        <w:rPr>
          <w:sz w:val="16"/>
        </w:rPr>
        <w:t>das</w:t>
      </w:r>
      <w:r>
        <w:rPr>
          <w:spacing w:val="-4"/>
          <w:sz w:val="16"/>
        </w:rPr>
        <w:t xml:space="preserve"> </w:t>
      </w:r>
      <w:r>
        <w:rPr>
          <w:sz w:val="16"/>
        </w:rPr>
        <w:t>After</w:t>
      </w:r>
      <w:r>
        <w:rPr>
          <w:spacing w:val="-3"/>
          <w:sz w:val="16"/>
        </w:rPr>
        <w:t xml:space="preserve"> </w:t>
      </w:r>
      <w:r>
        <w:rPr>
          <w:sz w:val="16"/>
        </w:rPr>
        <w:t>Sales</w:t>
      </w:r>
      <w:r>
        <w:rPr>
          <w:spacing w:val="-3"/>
          <w:sz w:val="16"/>
        </w:rPr>
        <w:t xml:space="preserve"> </w:t>
      </w:r>
      <w:r>
        <w:rPr>
          <w:spacing w:val="-2"/>
          <w:sz w:val="16"/>
        </w:rPr>
        <w:t>Verhalten.</w:t>
      </w:r>
    </w:p>
    <w:p w14:paraId="471EAE80" w14:textId="77777777" w:rsidR="00244A6A" w:rsidRDefault="00000000">
      <w:pPr>
        <w:pStyle w:val="Textkrper"/>
        <w:spacing w:before="85"/>
        <w:ind w:left="217"/>
      </w:pPr>
      <w:r>
        <w:br w:type="column"/>
      </w:r>
      <w:r>
        <w:t>Tabelle</w:t>
      </w:r>
      <w:r>
        <w:rPr>
          <w:spacing w:val="8"/>
        </w:rPr>
        <w:t xml:space="preserve"> </w:t>
      </w:r>
      <w:r>
        <w:t>6:</w:t>
      </w:r>
      <w:r>
        <w:rPr>
          <w:spacing w:val="9"/>
        </w:rPr>
        <w:t xml:space="preserve"> </w:t>
      </w:r>
      <w:r>
        <w:t>Content-</w:t>
      </w:r>
      <w:proofErr w:type="spellStart"/>
      <w:r>
        <w:t>Creation</w:t>
      </w:r>
      <w:proofErr w:type="spellEnd"/>
      <w:r>
        <w:rPr>
          <w:spacing w:val="8"/>
        </w:rPr>
        <w:t xml:space="preserve"> </w:t>
      </w:r>
      <w:r>
        <w:t>und</w:t>
      </w:r>
      <w:r>
        <w:rPr>
          <w:spacing w:val="9"/>
        </w:rPr>
        <w:t xml:space="preserve"> </w:t>
      </w:r>
      <w:r>
        <w:t>ihre</w:t>
      </w:r>
      <w:r>
        <w:rPr>
          <w:spacing w:val="9"/>
        </w:rPr>
        <w:t xml:space="preserve"> </w:t>
      </w:r>
      <w:r>
        <w:rPr>
          <w:spacing w:val="-2"/>
        </w:rPr>
        <w:t>Wirkung</w:t>
      </w:r>
    </w:p>
    <w:p w14:paraId="7F1938F1" w14:textId="77777777" w:rsidR="00244A6A" w:rsidRDefault="00000000">
      <w:pPr>
        <w:pStyle w:val="Textkrper"/>
        <w:spacing w:before="6"/>
        <w:rPr>
          <w:sz w:val="4"/>
        </w:rPr>
      </w:pPr>
      <w:r>
        <w:pict w14:anchorId="581146D7">
          <v:shape id="docshape105" o:spid="_x0000_s2146" style="position:absolute;margin-left:138.25pt;margin-top:4.05pt;width:375.05pt;height:.1pt;z-index:-15702016;mso-wrap-distance-left:0;mso-wrap-distance-right:0;mso-position-horizontal-relative:page" coordorigin="2765,81" coordsize="7501,0" path="m10266,81r-7501,e" filled="f" strokecolor="#7f7f7f" strokeweight=".5pt">
            <v:path arrowok="t"/>
            <w10:wrap type="topAndBottom" anchorx="page"/>
          </v:shape>
        </w:pict>
      </w:r>
    </w:p>
    <w:p w14:paraId="05AA6A98" w14:textId="77777777" w:rsidR="00244A6A" w:rsidRDefault="00244A6A">
      <w:pPr>
        <w:pStyle w:val="Textkrper"/>
        <w:spacing w:before="4"/>
        <w:rPr>
          <w:sz w:val="19"/>
        </w:rPr>
      </w:pPr>
    </w:p>
    <w:p w14:paraId="75C7F234" w14:textId="77777777" w:rsidR="00244A6A" w:rsidRDefault="00000000">
      <w:pPr>
        <w:tabs>
          <w:tab w:val="left" w:pos="5637"/>
        </w:tabs>
        <w:ind w:left="367"/>
        <w:rPr>
          <w:b/>
          <w:sz w:val="16"/>
        </w:rPr>
      </w:pPr>
      <w:r>
        <w:pict w14:anchorId="29D779BA">
          <v:shape id="docshape106" o:spid="_x0000_s2145" style="position:absolute;left:0;text-align:left;margin-left:401.3pt;margin-top:-5.7pt;width:.5pt;height:20.35pt;z-index:-17879040;mso-position-horizontal-relative:page" coordorigin="8026,-114" coordsize="10,407" path="m8031,293r-5,-10l8026,-114r10,l8036,283r-5,10xe" fillcolor="#ccc" stroked="f">
            <v:path arrowok="t"/>
            <w10:wrap anchorx="page"/>
          </v:shape>
        </w:pict>
      </w:r>
      <w:r>
        <w:rPr>
          <w:b/>
          <w:spacing w:val="-2"/>
          <w:sz w:val="16"/>
        </w:rPr>
        <w:t>Frage</w:t>
      </w:r>
      <w:r>
        <w:rPr>
          <w:b/>
          <w:sz w:val="16"/>
        </w:rPr>
        <w:tab/>
      </w:r>
      <w:r>
        <w:rPr>
          <w:b/>
          <w:spacing w:val="-2"/>
          <w:sz w:val="16"/>
        </w:rPr>
        <w:t>Wirkung</w:t>
      </w:r>
    </w:p>
    <w:p w14:paraId="12A39C72" w14:textId="77777777" w:rsidR="00244A6A" w:rsidRDefault="00244A6A">
      <w:pPr>
        <w:pStyle w:val="Textkrper"/>
        <w:spacing w:before="6"/>
        <w:rPr>
          <w:b/>
          <w:sz w:val="6"/>
        </w:rPr>
      </w:pPr>
    </w:p>
    <w:tbl>
      <w:tblPr>
        <w:tblStyle w:val="TableNormal"/>
        <w:tblW w:w="0" w:type="auto"/>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5"/>
        <w:gridCol w:w="2235"/>
      </w:tblGrid>
      <w:tr w:rsidR="00244A6A" w14:paraId="26BBA74D" w14:textId="77777777">
        <w:trPr>
          <w:trHeight w:val="1014"/>
        </w:trPr>
        <w:tc>
          <w:tcPr>
            <w:tcW w:w="5265" w:type="dxa"/>
            <w:tcBorders>
              <w:left w:val="nil"/>
              <w:bottom w:val="single" w:sz="4" w:space="0" w:color="CCCCCC"/>
              <w:right w:val="single" w:sz="4" w:space="0" w:color="CCCCCC"/>
            </w:tcBorders>
          </w:tcPr>
          <w:p w14:paraId="29B57617" w14:textId="77777777" w:rsidR="00244A6A" w:rsidRDefault="00000000">
            <w:pPr>
              <w:pStyle w:val="TableParagraph"/>
              <w:spacing w:before="139"/>
              <w:ind w:left="144"/>
              <w:rPr>
                <w:sz w:val="16"/>
              </w:rPr>
            </w:pPr>
            <w:r>
              <w:rPr>
                <w:sz w:val="16"/>
              </w:rPr>
              <w:t>Wird</w:t>
            </w:r>
            <w:r>
              <w:rPr>
                <w:spacing w:val="-2"/>
                <w:sz w:val="16"/>
              </w:rPr>
              <w:t xml:space="preserve"> </w:t>
            </w:r>
            <w:r>
              <w:rPr>
                <w:sz w:val="16"/>
              </w:rPr>
              <w:t>der</w:t>
            </w:r>
            <w:r>
              <w:rPr>
                <w:spacing w:val="-2"/>
                <w:sz w:val="16"/>
              </w:rPr>
              <w:t xml:space="preserve"> </w:t>
            </w:r>
            <w:r>
              <w:rPr>
                <w:sz w:val="16"/>
              </w:rPr>
              <w:t>Content</w:t>
            </w:r>
            <w:r>
              <w:rPr>
                <w:spacing w:val="-2"/>
                <w:sz w:val="16"/>
              </w:rPr>
              <w:t xml:space="preserve"> </w:t>
            </w:r>
            <w:r>
              <w:rPr>
                <w:sz w:val="16"/>
              </w:rPr>
              <w:t>dringend</w:t>
            </w:r>
            <w:r>
              <w:rPr>
                <w:spacing w:val="-2"/>
                <w:sz w:val="16"/>
              </w:rPr>
              <w:t xml:space="preserve"> benötigt?</w:t>
            </w:r>
          </w:p>
          <w:p w14:paraId="31801E6F" w14:textId="77777777" w:rsidR="00244A6A" w:rsidRDefault="00000000">
            <w:pPr>
              <w:pStyle w:val="TableParagraph"/>
              <w:spacing w:before="14" w:line="228" w:lineRule="auto"/>
              <w:ind w:left="144"/>
              <w:rPr>
                <w:sz w:val="16"/>
              </w:rPr>
            </w:pPr>
            <w:r>
              <w:rPr>
                <w:sz w:val="16"/>
              </w:rPr>
              <w:t>Welche Probleme hat die Zielperson? Was sind die Bedürfnisse/Wünsche/</w:t>
            </w:r>
            <w:r>
              <w:rPr>
                <w:spacing w:val="40"/>
                <w:sz w:val="16"/>
              </w:rPr>
              <w:t xml:space="preserve"> </w:t>
            </w:r>
            <w:r>
              <w:rPr>
                <w:sz w:val="16"/>
              </w:rPr>
              <w:t>Motive/Pain</w:t>
            </w:r>
            <w:r>
              <w:rPr>
                <w:spacing w:val="-8"/>
                <w:sz w:val="16"/>
              </w:rPr>
              <w:t xml:space="preserve"> </w:t>
            </w:r>
            <w:r>
              <w:rPr>
                <w:sz w:val="16"/>
              </w:rPr>
              <w:t>Points/</w:t>
            </w:r>
            <w:proofErr w:type="spellStart"/>
            <w:r>
              <w:rPr>
                <w:sz w:val="16"/>
              </w:rPr>
              <w:t>Gain</w:t>
            </w:r>
            <w:proofErr w:type="spellEnd"/>
            <w:r>
              <w:rPr>
                <w:spacing w:val="-8"/>
                <w:sz w:val="16"/>
              </w:rPr>
              <w:t xml:space="preserve"> </w:t>
            </w:r>
            <w:r>
              <w:rPr>
                <w:sz w:val="16"/>
              </w:rPr>
              <w:t>Points?</w:t>
            </w:r>
            <w:r>
              <w:rPr>
                <w:spacing w:val="-8"/>
                <w:sz w:val="16"/>
              </w:rPr>
              <w:t xml:space="preserve"> </w:t>
            </w:r>
            <w:r>
              <w:rPr>
                <w:sz w:val="16"/>
              </w:rPr>
              <w:t>Was</w:t>
            </w:r>
            <w:r>
              <w:rPr>
                <w:spacing w:val="-8"/>
                <w:sz w:val="16"/>
              </w:rPr>
              <w:t xml:space="preserve"> </w:t>
            </w:r>
            <w:r>
              <w:rPr>
                <w:sz w:val="16"/>
              </w:rPr>
              <w:t>ist</w:t>
            </w:r>
            <w:r>
              <w:rPr>
                <w:spacing w:val="-8"/>
                <w:sz w:val="16"/>
              </w:rPr>
              <w:t xml:space="preserve"> </w:t>
            </w:r>
            <w:r>
              <w:rPr>
                <w:sz w:val="16"/>
              </w:rPr>
              <w:t>die</w:t>
            </w:r>
            <w:r>
              <w:rPr>
                <w:spacing w:val="-8"/>
                <w:sz w:val="16"/>
              </w:rPr>
              <w:t xml:space="preserve"> </w:t>
            </w:r>
            <w:r>
              <w:rPr>
                <w:sz w:val="16"/>
              </w:rPr>
              <w:t>Ausgangssituation</w:t>
            </w:r>
            <w:r>
              <w:rPr>
                <w:spacing w:val="-8"/>
                <w:sz w:val="16"/>
              </w:rPr>
              <w:t xml:space="preserve"> </w:t>
            </w:r>
            <w:r>
              <w:rPr>
                <w:sz w:val="16"/>
              </w:rPr>
              <w:t>der</w:t>
            </w:r>
            <w:r>
              <w:rPr>
                <w:spacing w:val="-8"/>
                <w:sz w:val="16"/>
              </w:rPr>
              <w:t xml:space="preserve"> </w:t>
            </w:r>
            <w:proofErr w:type="spellStart"/>
            <w:r>
              <w:rPr>
                <w:sz w:val="16"/>
              </w:rPr>
              <w:t>Zielper</w:t>
            </w:r>
            <w:proofErr w:type="spellEnd"/>
            <w:r>
              <w:rPr>
                <w:sz w:val="16"/>
              </w:rPr>
              <w:t>-</w:t>
            </w:r>
            <w:r>
              <w:rPr>
                <w:spacing w:val="40"/>
                <w:sz w:val="16"/>
              </w:rPr>
              <w:t xml:space="preserve"> </w:t>
            </w:r>
            <w:proofErr w:type="spellStart"/>
            <w:r>
              <w:rPr>
                <w:spacing w:val="-4"/>
                <w:sz w:val="16"/>
              </w:rPr>
              <w:t>son</w:t>
            </w:r>
            <w:proofErr w:type="spellEnd"/>
            <w:r>
              <w:rPr>
                <w:spacing w:val="-4"/>
                <w:sz w:val="16"/>
              </w:rPr>
              <w:t>?</w:t>
            </w:r>
          </w:p>
        </w:tc>
        <w:tc>
          <w:tcPr>
            <w:tcW w:w="2235" w:type="dxa"/>
            <w:tcBorders>
              <w:left w:val="single" w:sz="4" w:space="0" w:color="CCCCCC"/>
              <w:bottom w:val="single" w:sz="4" w:space="0" w:color="CCCCCC"/>
              <w:right w:val="nil"/>
            </w:tcBorders>
          </w:tcPr>
          <w:p w14:paraId="1B1C4625" w14:textId="77777777" w:rsidR="00244A6A" w:rsidRDefault="00000000">
            <w:pPr>
              <w:pStyle w:val="TableParagraph"/>
              <w:spacing w:before="139"/>
              <w:ind w:left="150"/>
              <w:rPr>
                <w:sz w:val="16"/>
              </w:rPr>
            </w:pPr>
            <w:r>
              <w:rPr>
                <w:spacing w:val="-2"/>
                <w:sz w:val="16"/>
              </w:rPr>
              <w:t>Relevanz</w:t>
            </w:r>
          </w:p>
        </w:tc>
      </w:tr>
      <w:tr w:rsidR="00244A6A" w14:paraId="4944B4FB" w14:textId="77777777">
        <w:trPr>
          <w:trHeight w:val="412"/>
        </w:trPr>
        <w:tc>
          <w:tcPr>
            <w:tcW w:w="5265" w:type="dxa"/>
            <w:tcBorders>
              <w:top w:val="single" w:sz="4" w:space="0" w:color="CCCCCC"/>
              <w:left w:val="nil"/>
              <w:bottom w:val="single" w:sz="4" w:space="0" w:color="CCCCCC"/>
              <w:right w:val="single" w:sz="4" w:space="0" w:color="CCCCCC"/>
            </w:tcBorders>
          </w:tcPr>
          <w:p w14:paraId="080DEEBF" w14:textId="77777777" w:rsidR="00244A6A" w:rsidRDefault="00000000">
            <w:pPr>
              <w:pStyle w:val="TableParagraph"/>
              <w:spacing w:before="128"/>
              <w:ind w:left="144"/>
              <w:rPr>
                <w:sz w:val="16"/>
              </w:rPr>
            </w:pPr>
            <w:r>
              <w:rPr>
                <w:sz w:val="16"/>
              </w:rPr>
              <w:t>Bewegt</w:t>
            </w:r>
            <w:r>
              <w:rPr>
                <w:spacing w:val="-2"/>
                <w:sz w:val="16"/>
              </w:rPr>
              <w:t xml:space="preserve"> </w:t>
            </w:r>
            <w:r>
              <w:rPr>
                <w:sz w:val="16"/>
              </w:rPr>
              <w:t>der</w:t>
            </w:r>
            <w:r>
              <w:rPr>
                <w:spacing w:val="-1"/>
                <w:sz w:val="16"/>
              </w:rPr>
              <w:t xml:space="preserve"> </w:t>
            </w:r>
            <w:r>
              <w:rPr>
                <w:sz w:val="16"/>
              </w:rPr>
              <w:t>Content</w:t>
            </w:r>
            <w:r>
              <w:rPr>
                <w:spacing w:val="-2"/>
                <w:sz w:val="16"/>
              </w:rPr>
              <w:t xml:space="preserve"> </w:t>
            </w:r>
            <w:r>
              <w:rPr>
                <w:sz w:val="16"/>
              </w:rPr>
              <w:t>die</w:t>
            </w:r>
            <w:r>
              <w:rPr>
                <w:spacing w:val="-1"/>
                <w:sz w:val="16"/>
              </w:rPr>
              <w:t xml:space="preserve"> </w:t>
            </w:r>
            <w:r>
              <w:rPr>
                <w:spacing w:val="-2"/>
                <w:sz w:val="16"/>
              </w:rPr>
              <w:t>Empfangenden?</w:t>
            </w:r>
          </w:p>
        </w:tc>
        <w:tc>
          <w:tcPr>
            <w:tcW w:w="2235" w:type="dxa"/>
            <w:tcBorders>
              <w:top w:val="single" w:sz="4" w:space="0" w:color="CCCCCC"/>
              <w:left w:val="single" w:sz="4" w:space="0" w:color="CCCCCC"/>
              <w:bottom w:val="single" w:sz="4" w:space="0" w:color="CCCCCC"/>
              <w:right w:val="nil"/>
            </w:tcBorders>
          </w:tcPr>
          <w:p w14:paraId="198CCA97" w14:textId="77777777" w:rsidR="00244A6A" w:rsidRDefault="00000000">
            <w:pPr>
              <w:pStyle w:val="TableParagraph"/>
              <w:spacing w:before="128"/>
              <w:ind w:left="150"/>
              <w:rPr>
                <w:sz w:val="16"/>
              </w:rPr>
            </w:pPr>
            <w:r>
              <w:rPr>
                <w:spacing w:val="-2"/>
                <w:sz w:val="16"/>
              </w:rPr>
              <w:t>Emotion</w:t>
            </w:r>
          </w:p>
        </w:tc>
      </w:tr>
      <w:tr w:rsidR="00244A6A" w14:paraId="7BA88FAF" w14:textId="77777777">
        <w:trPr>
          <w:trHeight w:val="412"/>
        </w:trPr>
        <w:tc>
          <w:tcPr>
            <w:tcW w:w="5265" w:type="dxa"/>
            <w:tcBorders>
              <w:top w:val="single" w:sz="4" w:space="0" w:color="CCCCCC"/>
              <w:left w:val="nil"/>
              <w:bottom w:val="single" w:sz="4" w:space="0" w:color="CCCCCC"/>
              <w:right w:val="single" w:sz="4" w:space="0" w:color="CCCCCC"/>
            </w:tcBorders>
          </w:tcPr>
          <w:p w14:paraId="6BDFEEE0" w14:textId="77777777" w:rsidR="00244A6A" w:rsidRDefault="00000000">
            <w:pPr>
              <w:pStyle w:val="TableParagraph"/>
              <w:spacing w:before="128"/>
              <w:ind w:left="144"/>
              <w:rPr>
                <w:sz w:val="16"/>
              </w:rPr>
            </w:pPr>
            <w:r>
              <w:rPr>
                <w:sz w:val="16"/>
              </w:rPr>
              <w:t>Kann</w:t>
            </w:r>
            <w:r>
              <w:rPr>
                <w:spacing w:val="-2"/>
                <w:sz w:val="16"/>
              </w:rPr>
              <w:t xml:space="preserve"> </w:t>
            </w:r>
            <w:r>
              <w:rPr>
                <w:sz w:val="16"/>
              </w:rPr>
              <w:t>der</w:t>
            </w:r>
            <w:r>
              <w:rPr>
                <w:spacing w:val="-2"/>
                <w:sz w:val="16"/>
              </w:rPr>
              <w:t xml:space="preserve"> </w:t>
            </w:r>
            <w:r>
              <w:rPr>
                <w:sz w:val="16"/>
              </w:rPr>
              <w:t>Content</w:t>
            </w:r>
            <w:r>
              <w:rPr>
                <w:spacing w:val="-2"/>
                <w:sz w:val="16"/>
              </w:rPr>
              <w:t xml:space="preserve"> </w:t>
            </w:r>
            <w:r>
              <w:rPr>
                <w:sz w:val="16"/>
              </w:rPr>
              <w:t>zu</w:t>
            </w:r>
            <w:r>
              <w:rPr>
                <w:spacing w:val="-2"/>
                <w:sz w:val="16"/>
              </w:rPr>
              <w:t xml:space="preserve"> </w:t>
            </w:r>
            <w:r>
              <w:rPr>
                <w:sz w:val="16"/>
              </w:rPr>
              <w:t>einer</w:t>
            </w:r>
            <w:r>
              <w:rPr>
                <w:spacing w:val="-2"/>
                <w:sz w:val="16"/>
              </w:rPr>
              <w:t xml:space="preserve"> </w:t>
            </w:r>
            <w:r>
              <w:rPr>
                <w:sz w:val="16"/>
              </w:rPr>
              <w:t>dauerhaften</w:t>
            </w:r>
            <w:r>
              <w:rPr>
                <w:spacing w:val="-2"/>
                <w:sz w:val="16"/>
              </w:rPr>
              <w:t xml:space="preserve"> </w:t>
            </w:r>
            <w:r>
              <w:rPr>
                <w:sz w:val="16"/>
              </w:rPr>
              <w:t>Beziehung</w:t>
            </w:r>
            <w:r>
              <w:rPr>
                <w:spacing w:val="-2"/>
                <w:sz w:val="16"/>
              </w:rPr>
              <w:t xml:space="preserve"> beitragen?</w:t>
            </w:r>
          </w:p>
        </w:tc>
        <w:tc>
          <w:tcPr>
            <w:tcW w:w="2235" w:type="dxa"/>
            <w:tcBorders>
              <w:top w:val="single" w:sz="4" w:space="0" w:color="CCCCCC"/>
              <w:left w:val="single" w:sz="4" w:space="0" w:color="CCCCCC"/>
              <w:bottom w:val="single" w:sz="4" w:space="0" w:color="CCCCCC"/>
              <w:right w:val="nil"/>
            </w:tcBorders>
          </w:tcPr>
          <w:p w14:paraId="08DC0495" w14:textId="77777777" w:rsidR="00244A6A" w:rsidRDefault="00000000">
            <w:pPr>
              <w:pStyle w:val="TableParagraph"/>
              <w:spacing w:before="128"/>
              <w:ind w:left="150"/>
              <w:rPr>
                <w:sz w:val="16"/>
              </w:rPr>
            </w:pPr>
            <w:r>
              <w:rPr>
                <w:spacing w:val="-2"/>
                <w:sz w:val="16"/>
              </w:rPr>
              <w:t>Beziehung</w:t>
            </w:r>
          </w:p>
        </w:tc>
      </w:tr>
      <w:tr w:rsidR="00244A6A" w14:paraId="79B373B5" w14:textId="77777777">
        <w:trPr>
          <w:trHeight w:val="412"/>
        </w:trPr>
        <w:tc>
          <w:tcPr>
            <w:tcW w:w="5265" w:type="dxa"/>
            <w:tcBorders>
              <w:top w:val="single" w:sz="4" w:space="0" w:color="CCCCCC"/>
              <w:left w:val="nil"/>
              <w:bottom w:val="single" w:sz="4" w:space="0" w:color="CCCCCC"/>
              <w:right w:val="single" w:sz="4" w:space="0" w:color="CCCCCC"/>
            </w:tcBorders>
          </w:tcPr>
          <w:p w14:paraId="0C9D1853" w14:textId="77777777" w:rsidR="00244A6A" w:rsidRDefault="00000000">
            <w:pPr>
              <w:pStyle w:val="TableParagraph"/>
              <w:spacing w:before="128"/>
              <w:ind w:left="144"/>
              <w:rPr>
                <w:sz w:val="16"/>
              </w:rPr>
            </w:pPr>
            <w:r>
              <w:rPr>
                <w:sz w:val="16"/>
              </w:rPr>
              <w:t>Erzählt</w:t>
            </w:r>
            <w:r>
              <w:rPr>
                <w:spacing w:val="-5"/>
                <w:sz w:val="16"/>
              </w:rPr>
              <w:t xml:space="preserve"> </w:t>
            </w:r>
            <w:r>
              <w:rPr>
                <w:sz w:val="16"/>
              </w:rPr>
              <w:t>der</w:t>
            </w:r>
            <w:r>
              <w:rPr>
                <w:spacing w:val="-2"/>
                <w:sz w:val="16"/>
              </w:rPr>
              <w:t xml:space="preserve"> </w:t>
            </w:r>
            <w:r>
              <w:rPr>
                <w:sz w:val="16"/>
              </w:rPr>
              <w:t>Content</w:t>
            </w:r>
            <w:r>
              <w:rPr>
                <w:spacing w:val="-2"/>
                <w:sz w:val="16"/>
              </w:rPr>
              <w:t xml:space="preserve"> </w:t>
            </w:r>
            <w:r>
              <w:rPr>
                <w:sz w:val="16"/>
              </w:rPr>
              <w:t>eine</w:t>
            </w:r>
            <w:r>
              <w:rPr>
                <w:spacing w:val="-2"/>
                <w:sz w:val="16"/>
              </w:rPr>
              <w:t xml:space="preserve"> </w:t>
            </w:r>
            <w:r>
              <w:rPr>
                <w:sz w:val="16"/>
              </w:rPr>
              <w:t>spannende</w:t>
            </w:r>
            <w:r>
              <w:rPr>
                <w:spacing w:val="-2"/>
                <w:sz w:val="16"/>
              </w:rPr>
              <w:t xml:space="preserve"> Story?</w:t>
            </w:r>
          </w:p>
        </w:tc>
        <w:tc>
          <w:tcPr>
            <w:tcW w:w="2235" w:type="dxa"/>
            <w:tcBorders>
              <w:top w:val="single" w:sz="4" w:space="0" w:color="CCCCCC"/>
              <w:left w:val="single" w:sz="4" w:space="0" w:color="CCCCCC"/>
              <w:bottom w:val="single" w:sz="4" w:space="0" w:color="CCCCCC"/>
              <w:right w:val="nil"/>
            </w:tcBorders>
          </w:tcPr>
          <w:p w14:paraId="01BAE36D" w14:textId="77777777" w:rsidR="00244A6A" w:rsidRDefault="00000000">
            <w:pPr>
              <w:pStyle w:val="TableParagraph"/>
              <w:spacing w:before="128"/>
              <w:ind w:left="150"/>
              <w:rPr>
                <w:sz w:val="16"/>
              </w:rPr>
            </w:pPr>
            <w:r>
              <w:rPr>
                <w:spacing w:val="-2"/>
                <w:sz w:val="16"/>
              </w:rPr>
              <w:t>Story</w:t>
            </w:r>
          </w:p>
        </w:tc>
      </w:tr>
      <w:tr w:rsidR="00244A6A" w14:paraId="49A95AE3" w14:textId="77777777">
        <w:trPr>
          <w:trHeight w:val="603"/>
        </w:trPr>
        <w:tc>
          <w:tcPr>
            <w:tcW w:w="5265" w:type="dxa"/>
            <w:tcBorders>
              <w:top w:val="single" w:sz="4" w:space="0" w:color="CCCCCC"/>
              <w:left w:val="nil"/>
              <w:bottom w:val="single" w:sz="4" w:space="0" w:color="CCCCCC"/>
              <w:right w:val="single" w:sz="4" w:space="0" w:color="CCCCCC"/>
            </w:tcBorders>
          </w:tcPr>
          <w:p w14:paraId="746ADFEA" w14:textId="77777777" w:rsidR="00244A6A" w:rsidRDefault="00000000">
            <w:pPr>
              <w:pStyle w:val="TableParagraph"/>
              <w:spacing w:before="136" w:line="228" w:lineRule="auto"/>
              <w:ind w:left="144"/>
              <w:rPr>
                <w:sz w:val="16"/>
              </w:rPr>
            </w:pPr>
            <w:r>
              <w:rPr>
                <w:sz w:val="16"/>
              </w:rPr>
              <w:t>Zeigt</w:t>
            </w:r>
            <w:r>
              <w:rPr>
                <w:spacing w:val="-5"/>
                <w:sz w:val="16"/>
              </w:rPr>
              <w:t xml:space="preserve"> </w:t>
            </w:r>
            <w:r>
              <w:rPr>
                <w:sz w:val="16"/>
              </w:rPr>
              <w:t>der</w:t>
            </w:r>
            <w:r>
              <w:rPr>
                <w:spacing w:val="-5"/>
                <w:sz w:val="16"/>
              </w:rPr>
              <w:t xml:space="preserve"> </w:t>
            </w:r>
            <w:r>
              <w:rPr>
                <w:sz w:val="16"/>
              </w:rPr>
              <w:t>Content</w:t>
            </w:r>
            <w:r>
              <w:rPr>
                <w:spacing w:val="-5"/>
                <w:sz w:val="16"/>
              </w:rPr>
              <w:t xml:space="preserve"> </w:t>
            </w:r>
            <w:r>
              <w:rPr>
                <w:sz w:val="16"/>
              </w:rPr>
              <w:t>einen</w:t>
            </w:r>
            <w:r>
              <w:rPr>
                <w:spacing w:val="-5"/>
                <w:sz w:val="16"/>
              </w:rPr>
              <w:t xml:space="preserve"> </w:t>
            </w:r>
            <w:r>
              <w:rPr>
                <w:sz w:val="16"/>
              </w:rPr>
              <w:t>konkreten</w:t>
            </w:r>
            <w:r>
              <w:rPr>
                <w:spacing w:val="-5"/>
                <w:sz w:val="16"/>
              </w:rPr>
              <w:t xml:space="preserve"> </w:t>
            </w:r>
            <w:r>
              <w:rPr>
                <w:sz w:val="16"/>
              </w:rPr>
              <w:t>Nutzen</w:t>
            </w:r>
            <w:r>
              <w:rPr>
                <w:spacing w:val="-5"/>
                <w:sz w:val="16"/>
              </w:rPr>
              <w:t xml:space="preserve"> </w:t>
            </w:r>
            <w:r>
              <w:rPr>
                <w:sz w:val="16"/>
              </w:rPr>
              <w:t>auf?</w:t>
            </w:r>
            <w:r>
              <w:rPr>
                <w:spacing w:val="-5"/>
                <w:sz w:val="16"/>
              </w:rPr>
              <w:t xml:space="preserve"> </w:t>
            </w:r>
            <w:r>
              <w:rPr>
                <w:sz w:val="16"/>
              </w:rPr>
              <w:t>Welchen</w:t>
            </w:r>
            <w:r>
              <w:rPr>
                <w:spacing w:val="-5"/>
                <w:sz w:val="16"/>
              </w:rPr>
              <w:t xml:space="preserve"> </w:t>
            </w:r>
            <w:r>
              <w:rPr>
                <w:sz w:val="16"/>
              </w:rPr>
              <w:t>Sinn</w:t>
            </w:r>
            <w:r>
              <w:rPr>
                <w:spacing w:val="-5"/>
                <w:sz w:val="16"/>
              </w:rPr>
              <w:t xml:space="preserve"> </w:t>
            </w:r>
            <w:r>
              <w:rPr>
                <w:sz w:val="16"/>
              </w:rPr>
              <w:t>hat</w:t>
            </w:r>
            <w:r>
              <w:rPr>
                <w:spacing w:val="-5"/>
                <w:sz w:val="16"/>
              </w:rPr>
              <w:t xml:space="preserve"> </w:t>
            </w:r>
            <w:r>
              <w:rPr>
                <w:sz w:val="16"/>
              </w:rPr>
              <w:t>das</w:t>
            </w:r>
            <w:r>
              <w:rPr>
                <w:spacing w:val="-5"/>
                <w:sz w:val="16"/>
              </w:rPr>
              <w:t xml:space="preserve"> </w:t>
            </w:r>
            <w:r>
              <w:rPr>
                <w:sz w:val="16"/>
              </w:rPr>
              <w:t>Pro-</w:t>
            </w:r>
            <w:r>
              <w:rPr>
                <w:spacing w:val="40"/>
                <w:sz w:val="16"/>
              </w:rPr>
              <w:t xml:space="preserve"> </w:t>
            </w:r>
            <w:proofErr w:type="spellStart"/>
            <w:r>
              <w:rPr>
                <w:sz w:val="16"/>
              </w:rPr>
              <w:t>dukt</w:t>
            </w:r>
            <w:proofErr w:type="spellEnd"/>
            <w:r>
              <w:rPr>
                <w:sz w:val="16"/>
              </w:rPr>
              <w:t xml:space="preserve"> und auch der Content für die Zielperson?</w:t>
            </w:r>
          </w:p>
        </w:tc>
        <w:tc>
          <w:tcPr>
            <w:tcW w:w="2235" w:type="dxa"/>
            <w:tcBorders>
              <w:top w:val="single" w:sz="4" w:space="0" w:color="CCCCCC"/>
              <w:left w:val="single" w:sz="4" w:space="0" w:color="CCCCCC"/>
              <w:bottom w:val="single" w:sz="4" w:space="0" w:color="CCCCCC"/>
              <w:right w:val="nil"/>
            </w:tcBorders>
          </w:tcPr>
          <w:p w14:paraId="431CF9D6" w14:textId="77777777" w:rsidR="00244A6A" w:rsidRDefault="00000000">
            <w:pPr>
              <w:pStyle w:val="TableParagraph"/>
              <w:spacing w:before="128"/>
              <w:ind w:left="150"/>
              <w:rPr>
                <w:sz w:val="16"/>
              </w:rPr>
            </w:pPr>
            <w:r>
              <w:rPr>
                <w:spacing w:val="-2"/>
                <w:sz w:val="16"/>
              </w:rPr>
              <w:t>Nutzen</w:t>
            </w:r>
          </w:p>
        </w:tc>
      </w:tr>
      <w:tr w:rsidR="00244A6A" w14:paraId="3617B71A" w14:textId="77777777">
        <w:trPr>
          <w:trHeight w:val="412"/>
        </w:trPr>
        <w:tc>
          <w:tcPr>
            <w:tcW w:w="5265" w:type="dxa"/>
            <w:tcBorders>
              <w:top w:val="single" w:sz="4" w:space="0" w:color="CCCCCC"/>
              <w:left w:val="nil"/>
              <w:bottom w:val="single" w:sz="4" w:space="0" w:color="CCCCCC"/>
              <w:right w:val="single" w:sz="4" w:space="0" w:color="CCCCCC"/>
            </w:tcBorders>
          </w:tcPr>
          <w:p w14:paraId="01108FA2" w14:textId="77777777" w:rsidR="00244A6A" w:rsidRDefault="00000000">
            <w:pPr>
              <w:pStyle w:val="TableParagraph"/>
              <w:spacing w:before="128"/>
              <w:ind w:left="144"/>
              <w:rPr>
                <w:sz w:val="16"/>
              </w:rPr>
            </w:pPr>
            <w:r>
              <w:rPr>
                <w:sz w:val="16"/>
              </w:rPr>
              <w:t>Motiviert</w:t>
            </w:r>
            <w:r>
              <w:rPr>
                <w:spacing w:val="-4"/>
                <w:sz w:val="16"/>
              </w:rPr>
              <w:t xml:space="preserve"> </w:t>
            </w:r>
            <w:r>
              <w:rPr>
                <w:sz w:val="16"/>
              </w:rPr>
              <w:t>der</w:t>
            </w:r>
            <w:r>
              <w:rPr>
                <w:spacing w:val="-2"/>
                <w:sz w:val="16"/>
              </w:rPr>
              <w:t xml:space="preserve"> </w:t>
            </w:r>
            <w:r>
              <w:rPr>
                <w:sz w:val="16"/>
              </w:rPr>
              <w:t>Content</w:t>
            </w:r>
            <w:r>
              <w:rPr>
                <w:spacing w:val="-2"/>
                <w:sz w:val="16"/>
              </w:rPr>
              <w:t xml:space="preserve"> </w:t>
            </w:r>
            <w:r>
              <w:rPr>
                <w:sz w:val="16"/>
              </w:rPr>
              <w:t>zum</w:t>
            </w:r>
            <w:r>
              <w:rPr>
                <w:spacing w:val="-2"/>
                <w:sz w:val="16"/>
              </w:rPr>
              <w:t xml:space="preserve"> Dialog?</w:t>
            </w:r>
          </w:p>
        </w:tc>
        <w:tc>
          <w:tcPr>
            <w:tcW w:w="2235" w:type="dxa"/>
            <w:tcBorders>
              <w:top w:val="single" w:sz="4" w:space="0" w:color="CCCCCC"/>
              <w:left w:val="single" w:sz="4" w:space="0" w:color="CCCCCC"/>
              <w:bottom w:val="single" w:sz="4" w:space="0" w:color="CCCCCC"/>
              <w:right w:val="nil"/>
            </w:tcBorders>
          </w:tcPr>
          <w:p w14:paraId="7362F32B" w14:textId="77777777" w:rsidR="00244A6A" w:rsidRDefault="00000000">
            <w:pPr>
              <w:pStyle w:val="TableParagraph"/>
              <w:spacing w:before="128"/>
              <w:ind w:left="150"/>
              <w:rPr>
                <w:sz w:val="16"/>
              </w:rPr>
            </w:pPr>
            <w:r>
              <w:rPr>
                <w:spacing w:val="-2"/>
                <w:sz w:val="16"/>
              </w:rPr>
              <w:t>Interaktion</w:t>
            </w:r>
          </w:p>
        </w:tc>
      </w:tr>
      <w:tr w:rsidR="00244A6A" w14:paraId="31722E39" w14:textId="77777777">
        <w:trPr>
          <w:trHeight w:val="412"/>
        </w:trPr>
        <w:tc>
          <w:tcPr>
            <w:tcW w:w="5265" w:type="dxa"/>
            <w:tcBorders>
              <w:top w:val="single" w:sz="4" w:space="0" w:color="CCCCCC"/>
              <w:left w:val="nil"/>
              <w:bottom w:val="single" w:sz="4" w:space="0" w:color="CCCCCC"/>
              <w:right w:val="single" w:sz="4" w:space="0" w:color="CCCCCC"/>
            </w:tcBorders>
          </w:tcPr>
          <w:p w14:paraId="46D836D6" w14:textId="77777777" w:rsidR="00244A6A" w:rsidRDefault="00000000">
            <w:pPr>
              <w:pStyle w:val="TableParagraph"/>
              <w:spacing w:before="128"/>
              <w:ind w:left="144"/>
              <w:rPr>
                <w:sz w:val="16"/>
              </w:rPr>
            </w:pPr>
            <w:r>
              <w:rPr>
                <w:sz w:val="16"/>
              </w:rPr>
              <w:t>Nimmt</w:t>
            </w:r>
            <w:r>
              <w:rPr>
                <w:spacing w:val="-1"/>
                <w:sz w:val="16"/>
              </w:rPr>
              <w:t xml:space="preserve"> </w:t>
            </w:r>
            <w:r>
              <w:rPr>
                <w:sz w:val="16"/>
              </w:rPr>
              <w:t>meine Zielgruppe</w:t>
            </w:r>
            <w:r>
              <w:rPr>
                <w:spacing w:val="-1"/>
                <w:sz w:val="16"/>
              </w:rPr>
              <w:t xml:space="preserve"> </w:t>
            </w:r>
            <w:r>
              <w:rPr>
                <w:sz w:val="16"/>
              </w:rPr>
              <w:t>mich als</w:t>
            </w:r>
            <w:r>
              <w:rPr>
                <w:spacing w:val="-1"/>
                <w:sz w:val="16"/>
              </w:rPr>
              <w:t xml:space="preserve"> </w:t>
            </w:r>
            <w:proofErr w:type="spellStart"/>
            <w:r>
              <w:rPr>
                <w:sz w:val="16"/>
              </w:rPr>
              <w:t>Expert:in</w:t>
            </w:r>
            <w:proofErr w:type="spellEnd"/>
            <w:r>
              <w:rPr>
                <w:sz w:val="16"/>
              </w:rPr>
              <w:t xml:space="preserve"> </w:t>
            </w:r>
            <w:r>
              <w:rPr>
                <w:spacing w:val="-2"/>
                <w:sz w:val="16"/>
              </w:rPr>
              <w:t>wahr?</w:t>
            </w:r>
          </w:p>
        </w:tc>
        <w:tc>
          <w:tcPr>
            <w:tcW w:w="2235" w:type="dxa"/>
            <w:tcBorders>
              <w:top w:val="single" w:sz="4" w:space="0" w:color="CCCCCC"/>
              <w:left w:val="single" w:sz="4" w:space="0" w:color="CCCCCC"/>
              <w:bottom w:val="single" w:sz="4" w:space="0" w:color="CCCCCC"/>
              <w:right w:val="nil"/>
            </w:tcBorders>
          </w:tcPr>
          <w:p w14:paraId="6FBC9A23" w14:textId="77777777" w:rsidR="00244A6A" w:rsidRDefault="00000000">
            <w:pPr>
              <w:pStyle w:val="TableParagraph"/>
              <w:spacing w:before="128"/>
              <w:ind w:left="150"/>
              <w:rPr>
                <w:sz w:val="16"/>
              </w:rPr>
            </w:pPr>
            <w:proofErr w:type="spellStart"/>
            <w:r>
              <w:rPr>
                <w:spacing w:val="-2"/>
                <w:sz w:val="16"/>
              </w:rPr>
              <w:t>Contribution</w:t>
            </w:r>
            <w:proofErr w:type="spellEnd"/>
          </w:p>
        </w:tc>
      </w:tr>
      <w:tr w:rsidR="00244A6A" w14:paraId="50DBEAC8" w14:textId="77777777">
        <w:trPr>
          <w:trHeight w:val="603"/>
        </w:trPr>
        <w:tc>
          <w:tcPr>
            <w:tcW w:w="5265" w:type="dxa"/>
            <w:tcBorders>
              <w:top w:val="single" w:sz="4" w:space="0" w:color="CCCCCC"/>
              <w:left w:val="nil"/>
              <w:bottom w:val="single" w:sz="4" w:space="0" w:color="CCCCCC"/>
              <w:right w:val="single" w:sz="4" w:space="0" w:color="CCCCCC"/>
            </w:tcBorders>
          </w:tcPr>
          <w:p w14:paraId="0463FDC7" w14:textId="77777777" w:rsidR="00244A6A" w:rsidRDefault="00000000">
            <w:pPr>
              <w:pStyle w:val="TableParagraph"/>
              <w:spacing w:before="136" w:line="228" w:lineRule="auto"/>
              <w:ind w:left="144" w:right="111"/>
              <w:rPr>
                <w:sz w:val="16"/>
              </w:rPr>
            </w:pPr>
            <w:r>
              <w:rPr>
                <w:sz w:val="16"/>
              </w:rPr>
              <w:t>Kann</w:t>
            </w:r>
            <w:r>
              <w:rPr>
                <w:spacing w:val="-5"/>
                <w:sz w:val="16"/>
              </w:rPr>
              <w:t xml:space="preserve"> </w:t>
            </w:r>
            <w:r>
              <w:rPr>
                <w:sz w:val="16"/>
              </w:rPr>
              <w:t>ich</w:t>
            </w:r>
            <w:r>
              <w:rPr>
                <w:spacing w:val="-5"/>
                <w:sz w:val="16"/>
              </w:rPr>
              <w:t xml:space="preserve"> </w:t>
            </w:r>
            <w:r>
              <w:rPr>
                <w:sz w:val="16"/>
              </w:rPr>
              <w:t>meinen</w:t>
            </w:r>
            <w:r>
              <w:rPr>
                <w:spacing w:val="-5"/>
                <w:sz w:val="16"/>
              </w:rPr>
              <w:t xml:space="preserve"> </w:t>
            </w:r>
            <w:r>
              <w:rPr>
                <w:sz w:val="16"/>
              </w:rPr>
              <w:t>Content</w:t>
            </w:r>
            <w:r>
              <w:rPr>
                <w:spacing w:val="-5"/>
                <w:sz w:val="16"/>
              </w:rPr>
              <w:t xml:space="preserve"> </w:t>
            </w:r>
            <w:r>
              <w:rPr>
                <w:sz w:val="16"/>
              </w:rPr>
              <w:t>im</w:t>
            </w:r>
            <w:r>
              <w:rPr>
                <w:spacing w:val="-5"/>
                <w:sz w:val="16"/>
              </w:rPr>
              <w:t xml:space="preserve"> </w:t>
            </w:r>
            <w:r>
              <w:rPr>
                <w:sz w:val="16"/>
              </w:rPr>
              <w:t>richtigen,</w:t>
            </w:r>
            <w:r>
              <w:rPr>
                <w:spacing w:val="-5"/>
                <w:sz w:val="16"/>
              </w:rPr>
              <w:t xml:space="preserve"> </w:t>
            </w:r>
            <w:r>
              <w:rPr>
                <w:sz w:val="16"/>
              </w:rPr>
              <w:t>für</w:t>
            </w:r>
            <w:r>
              <w:rPr>
                <w:spacing w:val="-5"/>
                <w:sz w:val="16"/>
              </w:rPr>
              <w:t xml:space="preserve"> </w:t>
            </w:r>
            <w:r>
              <w:rPr>
                <w:sz w:val="16"/>
              </w:rPr>
              <w:t>die</w:t>
            </w:r>
            <w:r>
              <w:rPr>
                <w:spacing w:val="-5"/>
                <w:sz w:val="16"/>
              </w:rPr>
              <w:t xml:space="preserve"> </w:t>
            </w:r>
            <w:r>
              <w:rPr>
                <w:sz w:val="16"/>
              </w:rPr>
              <w:t>Zielgruppe</w:t>
            </w:r>
            <w:r>
              <w:rPr>
                <w:spacing w:val="-5"/>
                <w:sz w:val="16"/>
              </w:rPr>
              <w:t xml:space="preserve"> </w:t>
            </w:r>
            <w:r>
              <w:rPr>
                <w:sz w:val="16"/>
              </w:rPr>
              <w:t>passenden,</w:t>
            </w:r>
            <w:r>
              <w:rPr>
                <w:spacing w:val="40"/>
                <w:sz w:val="16"/>
              </w:rPr>
              <w:t xml:space="preserve"> </w:t>
            </w:r>
            <w:r>
              <w:rPr>
                <w:sz w:val="16"/>
              </w:rPr>
              <w:t>Umfeld</w:t>
            </w:r>
            <w:r>
              <w:rPr>
                <w:spacing w:val="-8"/>
                <w:sz w:val="16"/>
              </w:rPr>
              <w:t xml:space="preserve"> </w:t>
            </w:r>
            <w:r>
              <w:rPr>
                <w:sz w:val="16"/>
              </w:rPr>
              <w:t>präsentieren?</w:t>
            </w:r>
          </w:p>
        </w:tc>
        <w:tc>
          <w:tcPr>
            <w:tcW w:w="2235" w:type="dxa"/>
            <w:tcBorders>
              <w:top w:val="single" w:sz="4" w:space="0" w:color="CCCCCC"/>
              <w:left w:val="single" w:sz="4" w:space="0" w:color="CCCCCC"/>
              <w:bottom w:val="single" w:sz="4" w:space="0" w:color="CCCCCC"/>
              <w:right w:val="nil"/>
            </w:tcBorders>
          </w:tcPr>
          <w:p w14:paraId="0B0B7032" w14:textId="77777777" w:rsidR="00244A6A" w:rsidRDefault="00000000">
            <w:pPr>
              <w:pStyle w:val="TableParagraph"/>
              <w:spacing w:before="128"/>
              <w:ind w:left="150"/>
              <w:rPr>
                <w:sz w:val="16"/>
              </w:rPr>
            </w:pPr>
            <w:proofErr w:type="spellStart"/>
            <w:r>
              <w:rPr>
                <w:spacing w:val="-2"/>
                <w:sz w:val="16"/>
              </w:rPr>
              <w:t>Context</w:t>
            </w:r>
            <w:proofErr w:type="spellEnd"/>
          </w:p>
        </w:tc>
      </w:tr>
      <w:tr w:rsidR="00244A6A" w14:paraId="6F4AFC8A" w14:textId="77777777">
        <w:trPr>
          <w:trHeight w:val="603"/>
        </w:trPr>
        <w:tc>
          <w:tcPr>
            <w:tcW w:w="5265" w:type="dxa"/>
            <w:tcBorders>
              <w:top w:val="single" w:sz="4" w:space="0" w:color="CCCCCC"/>
              <w:left w:val="nil"/>
              <w:bottom w:val="single" w:sz="4" w:space="0" w:color="000000"/>
              <w:right w:val="single" w:sz="4" w:space="0" w:color="CCCCCC"/>
            </w:tcBorders>
          </w:tcPr>
          <w:p w14:paraId="1FCAD279" w14:textId="77777777" w:rsidR="00244A6A" w:rsidRDefault="00000000">
            <w:pPr>
              <w:pStyle w:val="TableParagraph"/>
              <w:spacing w:before="136" w:line="228" w:lineRule="auto"/>
              <w:ind w:left="144"/>
              <w:rPr>
                <w:sz w:val="16"/>
              </w:rPr>
            </w:pPr>
            <w:r>
              <w:rPr>
                <w:sz w:val="16"/>
              </w:rPr>
              <w:t>In</w:t>
            </w:r>
            <w:r>
              <w:rPr>
                <w:spacing w:val="-5"/>
                <w:sz w:val="16"/>
              </w:rPr>
              <w:t xml:space="preserve"> </w:t>
            </w:r>
            <w:r>
              <w:rPr>
                <w:sz w:val="16"/>
              </w:rPr>
              <w:t>welchem</w:t>
            </w:r>
            <w:r>
              <w:rPr>
                <w:spacing w:val="-5"/>
                <w:sz w:val="16"/>
              </w:rPr>
              <w:t xml:space="preserve"> </w:t>
            </w:r>
            <w:r>
              <w:rPr>
                <w:sz w:val="16"/>
              </w:rPr>
              <w:t>Format</w:t>
            </w:r>
            <w:r>
              <w:rPr>
                <w:spacing w:val="-5"/>
                <w:sz w:val="16"/>
              </w:rPr>
              <w:t xml:space="preserve"> </w:t>
            </w:r>
            <w:r>
              <w:rPr>
                <w:sz w:val="16"/>
              </w:rPr>
              <w:t>kommt</w:t>
            </w:r>
            <w:r>
              <w:rPr>
                <w:spacing w:val="-5"/>
                <w:sz w:val="16"/>
              </w:rPr>
              <w:t xml:space="preserve"> </w:t>
            </w:r>
            <w:r>
              <w:rPr>
                <w:sz w:val="16"/>
              </w:rPr>
              <w:t>der</w:t>
            </w:r>
            <w:r>
              <w:rPr>
                <w:spacing w:val="-5"/>
                <w:sz w:val="16"/>
              </w:rPr>
              <w:t xml:space="preserve"> </w:t>
            </w:r>
            <w:r>
              <w:rPr>
                <w:sz w:val="16"/>
              </w:rPr>
              <w:t>Content</w:t>
            </w:r>
            <w:r>
              <w:rPr>
                <w:spacing w:val="-5"/>
                <w:sz w:val="16"/>
              </w:rPr>
              <w:t xml:space="preserve"> </w:t>
            </w:r>
            <w:r>
              <w:rPr>
                <w:sz w:val="16"/>
              </w:rPr>
              <w:t>bei</w:t>
            </w:r>
            <w:r>
              <w:rPr>
                <w:spacing w:val="-5"/>
                <w:sz w:val="16"/>
              </w:rPr>
              <w:t xml:space="preserve"> </w:t>
            </w:r>
            <w:r>
              <w:rPr>
                <w:sz w:val="16"/>
              </w:rPr>
              <w:t>der</w:t>
            </w:r>
            <w:r>
              <w:rPr>
                <w:spacing w:val="-5"/>
                <w:sz w:val="16"/>
              </w:rPr>
              <w:t xml:space="preserve"> </w:t>
            </w:r>
            <w:r>
              <w:rPr>
                <w:sz w:val="16"/>
              </w:rPr>
              <w:t>Zielgruppe</w:t>
            </w:r>
            <w:r>
              <w:rPr>
                <w:spacing w:val="-5"/>
                <w:sz w:val="16"/>
              </w:rPr>
              <w:t xml:space="preserve"> </w:t>
            </w:r>
            <w:r>
              <w:rPr>
                <w:sz w:val="16"/>
              </w:rPr>
              <w:t>am</w:t>
            </w:r>
            <w:r>
              <w:rPr>
                <w:spacing w:val="-5"/>
                <w:sz w:val="16"/>
              </w:rPr>
              <w:t xml:space="preserve"> </w:t>
            </w:r>
            <w:r>
              <w:rPr>
                <w:sz w:val="16"/>
              </w:rPr>
              <w:t>schnellsten</w:t>
            </w:r>
            <w:r>
              <w:rPr>
                <w:spacing w:val="40"/>
                <w:sz w:val="16"/>
              </w:rPr>
              <w:t xml:space="preserve"> </w:t>
            </w:r>
            <w:r>
              <w:rPr>
                <w:sz w:val="16"/>
              </w:rPr>
              <w:t>und verständlichsten an?</w:t>
            </w:r>
          </w:p>
        </w:tc>
        <w:tc>
          <w:tcPr>
            <w:tcW w:w="2235" w:type="dxa"/>
            <w:tcBorders>
              <w:top w:val="single" w:sz="4" w:space="0" w:color="CCCCCC"/>
              <w:left w:val="single" w:sz="4" w:space="0" w:color="CCCCCC"/>
              <w:bottom w:val="single" w:sz="4" w:space="0" w:color="000000"/>
              <w:right w:val="nil"/>
            </w:tcBorders>
          </w:tcPr>
          <w:p w14:paraId="42F9414D" w14:textId="77777777" w:rsidR="00244A6A" w:rsidRDefault="00000000">
            <w:pPr>
              <w:pStyle w:val="TableParagraph"/>
              <w:spacing w:before="128"/>
              <w:ind w:left="150"/>
              <w:rPr>
                <w:sz w:val="16"/>
              </w:rPr>
            </w:pPr>
            <w:proofErr w:type="spellStart"/>
            <w:r>
              <w:rPr>
                <w:spacing w:val="-2"/>
                <w:sz w:val="16"/>
              </w:rPr>
              <w:t>Conversion</w:t>
            </w:r>
            <w:proofErr w:type="spellEnd"/>
          </w:p>
        </w:tc>
      </w:tr>
    </w:tbl>
    <w:p w14:paraId="2AC7249C" w14:textId="77777777" w:rsidR="00244A6A" w:rsidRDefault="00000000">
      <w:pPr>
        <w:spacing w:before="84"/>
        <w:ind w:left="217"/>
        <w:rPr>
          <w:sz w:val="18"/>
        </w:rPr>
      </w:pPr>
      <w:r>
        <w:rPr>
          <w:sz w:val="18"/>
        </w:rPr>
        <w:t>Quelle:</w:t>
      </w:r>
      <w:r>
        <w:rPr>
          <w:spacing w:val="-1"/>
          <w:sz w:val="18"/>
        </w:rPr>
        <w:t xml:space="preserve"> </w:t>
      </w:r>
      <w:r>
        <w:rPr>
          <w:sz w:val="18"/>
        </w:rPr>
        <w:t>Oliver</w:t>
      </w:r>
      <w:r>
        <w:rPr>
          <w:spacing w:val="-1"/>
          <w:sz w:val="18"/>
        </w:rPr>
        <w:t xml:space="preserve"> </w:t>
      </w:r>
      <w:proofErr w:type="spellStart"/>
      <w:r>
        <w:rPr>
          <w:sz w:val="18"/>
        </w:rPr>
        <w:t>Lonkwitz</w:t>
      </w:r>
      <w:proofErr w:type="spellEnd"/>
      <w:r>
        <w:rPr>
          <w:sz w:val="18"/>
        </w:rPr>
        <w:t>, 2021,</w:t>
      </w:r>
      <w:r>
        <w:rPr>
          <w:spacing w:val="-1"/>
          <w:sz w:val="18"/>
        </w:rPr>
        <w:t xml:space="preserve"> </w:t>
      </w:r>
      <w:r>
        <w:rPr>
          <w:sz w:val="18"/>
        </w:rPr>
        <w:t>in</w:t>
      </w:r>
      <w:r>
        <w:rPr>
          <w:spacing w:val="-1"/>
          <w:sz w:val="18"/>
        </w:rPr>
        <w:t xml:space="preserve"> </w:t>
      </w:r>
      <w:r>
        <w:rPr>
          <w:sz w:val="18"/>
        </w:rPr>
        <w:t>Anlehnung an</w:t>
      </w:r>
      <w:r>
        <w:rPr>
          <w:spacing w:val="-1"/>
          <w:sz w:val="18"/>
        </w:rPr>
        <w:t xml:space="preserve"> </w:t>
      </w:r>
      <w:r>
        <w:rPr>
          <w:sz w:val="18"/>
        </w:rPr>
        <w:t>von Hirschfeld</w:t>
      </w:r>
      <w:r>
        <w:rPr>
          <w:spacing w:val="-1"/>
          <w:sz w:val="18"/>
        </w:rPr>
        <w:t xml:space="preserve"> </w:t>
      </w:r>
      <w:r>
        <w:rPr>
          <w:sz w:val="18"/>
        </w:rPr>
        <w:t>und</w:t>
      </w:r>
      <w:r>
        <w:rPr>
          <w:spacing w:val="-1"/>
          <w:sz w:val="18"/>
        </w:rPr>
        <w:t xml:space="preserve"> </w:t>
      </w:r>
      <w:r>
        <w:rPr>
          <w:sz w:val="18"/>
        </w:rPr>
        <w:t>Joche (2018,</w:t>
      </w:r>
      <w:r>
        <w:rPr>
          <w:spacing w:val="-1"/>
          <w:sz w:val="18"/>
        </w:rPr>
        <w:t xml:space="preserve"> </w:t>
      </w:r>
      <w:r>
        <w:rPr>
          <w:sz w:val="18"/>
        </w:rPr>
        <w:t xml:space="preserve">S. </w:t>
      </w:r>
      <w:r>
        <w:rPr>
          <w:spacing w:val="-2"/>
          <w:sz w:val="18"/>
        </w:rPr>
        <w:t>97–100).</w:t>
      </w:r>
    </w:p>
    <w:p w14:paraId="34D42C7F" w14:textId="77777777" w:rsidR="00244A6A" w:rsidRDefault="00244A6A">
      <w:pPr>
        <w:rPr>
          <w:sz w:val="18"/>
        </w:rPr>
        <w:sectPr w:rsidR="00244A6A">
          <w:pgSz w:w="11910" w:h="16840"/>
          <w:pgMar w:top="1700" w:right="660" w:bottom="920" w:left="560" w:header="0" w:footer="727" w:gutter="0"/>
          <w:cols w:num="2" w:space="720" w:equalWidth="0">
            <w:col w:w="1946" w:space="42"/>
            <w:col w:w="8702"/>
          </w:cols>
        </w:sectPr>
      </w:pPr>
    </w:p>
    <w:p w14:paraId="4ABBC3FA" w14:textId="77777777" w:rsidR="00244A6A" w:rsidRDefault="00244A6A">
      <w:pPr>
        <w:pStyle w:val="Textkrper"/>
        <w:spacing w:before="10"/>
        <w:rPr>
          <w:sz w:val="25"/>
        </w:rPr>
      </w:pPr>
    </w:p>
    <w:p w14:paraId="205A1E5F" w14:textId="77777777" w:rsidR="00244A6A" w:rsidRDefault="00000000">
      <w:pPr>
        <w:pStyle w:val="Textkrper"/>
        <w:ind w:left="2205"/>
      </w:pPr>
      <w:r>
        <w:pict w14:anchorId="383756F5">
          <v:group id="docshapegroup107" o:spid="_x0000_s2141" style="width:375.05pt;height:310.35pt;mso-position-horizontal-relative:char;mso-position-vertical-relative:line" coordsize="7501,6207">
            <v:shape id="docshape108" o:spid="_x0000_s2144" style="position:absolute;width:7501;height:6207" coordsize="7501,6207" path="m7500,l,,,6207r130,l130,130r7240,l7370,6207r130,l7500,xe" fillcolor="#ebebeb" stroked="f">
              <v:path arrowok="t"/>
            </v:shape>
            <v:shape id="docshape109" o:spid="_x0000_s2143" type="#_x0000_t75" style="position:absolute;left:410;top:390;width:362;height:360">
              <v:imagedata r:id="rId25" o:title=""/>
            </v:shape>
            <v:shape id="docshape110" o:spid="_x0000_s2142" type="#_x0000_t202" style="position:absolute;width:7501;height:6207" filled="f" stroked="f">
              <v:textbox inset="0,0,0,0">
                <w:txbxContent>
                  <w:p w14:paraId="09AE2917" w14:textId="77777777" w:rsidR="00244A6A" w:rsidRDefault="00244A6A">
                    <w:pPr>
                      <w:rPr>
                        <w:sz w:val="24"/>
                      </w:rPr>
                    </w:pPr>
                  </w:p>
                  <w:p w14:paraId="796B01D6" w14:textId="77777777" w:rsidR="00244A6A" w:rsidRDefault="00000000">
                    <w:pPr>
                      <w:spacing w:before="166"/>
                      <w:ind w:left="900"/>
                      <w:rPr>
                        <w:b/>
                        <w:sz w:val="20"/>
                      </w:rPr>
                    </w:pPr>
                    <w:r>
                      <w:rPr>
                        <w:b/>
                        <w:spacing w:val="-2"/>
                        <w:sz w:val="20"/>
                      </w:rPr>
                      <w:t>EXKURS</w:t>
                    </w:r>
                  </w:p>
                  <w:p w14:paraId="19326E93" w14:textId="77777777" w:rsidR="00244A6A" w:rsidRDefault="00000000">
                    <w:pPr>
                      <w:spacing w:before="29"/>
                      <w:ind w:left="900"/>
                      <w:rPr>
                        <w:b/>
                        <w:sz w:val="18"/>
                      </w:rPr>
                    </w:pPr>
                    <w:r>
                      <w:rPr>
                        <w:b/>
                        <w:spacing w:val="-2"/>
                        <w:sz w:val="18"/>
                      </w:rPr>
                      <w:t>Praxisbeispiel</w:t>
                    </w:r>
                  </w:p>
                  <w:p w14:paraId="3EC8AC62" w14:textId="77777777" w:rsidR="00244A6A" w:rsidRDefault="00244A6A">
                    <w:pPr>
                      <w:spacing w:before="4"/>
                      <w:rPr>
                        <w:b/>
                        <w:sz w:val="23"/>
                      </w:rPr>
                    </w:pPr>
                  </w:p>
                  <w:p w14:paraId="338A012C" w14:textId="47C8B0AC" w:rsidR="00244A6A" w:rsidRDefault="00000000">
                    <w:pPr>
                      <w:spacing w:line="276" w:lineRule="auto"/>
                      <w:ind w:left="899" w:right="588"/>
                      <w:jc w:val="both"/>
                      <w:rPr>
                        <w:sz w:val="18"/>
                      </w:rPr>
                    </w:pPr>
                    <w:r>
                      <w:rPr>
                        <w:sz w:val="18"/>
                      </w:rPr>
                      <w:t>Herr</w:t>
                    </w:r>
                    <w:r>
                      <w:rPr>
                        <w:spacing w:val="-8"/>
                        <w:sz w:val="18"/>
                      </w:rPr>
                      <w:t xml:space="preserve"> </w:t>
                    </w:r>
                    <w:r>
                      <w:rPr>
                        <w:sz w:val="18"/>
                      </w:rPr>
                      <w:t>Fischermann</w:t>
                    </w:r>
                    <w:r>
                      <w:rPr>
                        <w:spacing w:val="-8"/>
                        <w:sz w:val="18"/>
                      </w:rPr>
                      <w:t xml:space="preserve"> </w:t>
                    </w:r>
                    <w:r>
                      <w:rPr>
                        <w:sz w:val="18"/>
                      </w:rPr>
                      <w:t>versucht</w:t>
                    </w:r>
                    <w:r>
                      <w:rPr>
                        <w:spacing w:val="-8"/>
                        <w:sz w:val="18"/>
                      </w:rPr>
                      <w:t xml:space="preserve"> </w:t>
                    </w:r>
                    <w:r>
                      <w:rPr>
                        <w:sz w:val="18"/>
                      </w:rPr>
                      <w:t>für</w:t>
                    </w:r>
                    <w:r>
                      <w:rPr>
                        <w:spacing w:val="-8"/>
                        <w:sz w:val="18"/>
                      </w:rPr>
                      <w:t xml:space="preserve"> </w:t>
                    </w:r>
                    <w:r>
                      <w:rPr>
                        <w:sz w:val="18"/>
                      </w:rPr>
                      <w:t>sein</w:t>
                    </w:r>
                    <w:r>
                      <w:rPr>
                        <w:spacing w:val="-8"/>
                        <w:sz w:val="18"/>
                      </w:rPr>
                      <w:t xml:space="preserve"> </w:t>
                    </w:r>
                    <w:r>
                      <w:rPr>
                        <w:sz w:val="18"/>
                      </w:rPr>
                      <w:t>mittelständisches</w:t>
                    </w:r>
                    <w:r>
                      <w:rPr>
                        <w:spacing w:val="-8"/>
                        <w:sz w:val="18"/>
                      </w:rPr>
                      <w:t xml:space="preserve"> </w:t>
                    </w:r>
                    <w:r>
                      <w:rPr>
                        <w:sz w:val="18"/>
                      </w:rPr>
                      <w:t>Unternehmen,</w:t>
                    </w:r>
                    <w:r>
                      <w:rPr>
                        <w:spacing w:val="-8"/>
                        <w:sz w:val="18"/>
                      </w:rPr>
                      <w:t xml:space="preserve"> </w:t>
                    </w:r>
                    <w:r>
                      <w:rPr>
                        <w:sz w:val="18"/>
                      </w:rPr>
                      <w:t>zur</w:t>
                    </w:r>
                    <w:r>
                      <w:rPr>
                        <w:spacing w:val="-8"/>
                        <w:sz w:val="18"/>
                      </w:rPr>
                      <w:t xml:space="preserve"> </w:t>
                    </w:r>
                    <w:proofErr w:type="spellStart"/>
                    <w:r>
                      <w:rPr>
                        <w:sz w:val="18"/>
                      </w:rPr>
                      <w:t>Herstel</w:t>
                    </w:r>
                    <w:proofErr w:type="spellEnd"/>
                    <w:r>
                      <w:rPr>
                        <w:sz w:val="18"/>
                      </w:rPr>
                      <w:t>-</w:t>
                    </w:r>
                    <w:r>
                      <w:rPr>
                        <w:spacing w:val="40"/>
                        <w:sz w:val="18"/>
                      </w:rPr>
                      <w:t xml:space="preserve"> </w:t>
                    </w:r>
                    <w:proofErr w:type="spellStart"/>
                    <w:r>
                      <w:rPr>
                        <w:sz w:val="18"/>
                      </w:rPr>
                      <w:t>lung</w:t>
                    </w:r>
                    <w:proofErr w:type="spellEnd"/>
                    <w:r>
                      <w:rPr>
                        <w:sz w:val="18"/>
                      </w:rPr>
                      <w:t xml:space="preserve"> und dem Handel von Anglerbedarf, den Inhalt für eine Online-Werbekampagne</w:t>
                    </w:r>
                    <w:r>
                      <w:rPr>
                        <w:spacing w:val="-3"/>
                        <w:sz w:val="18"/>
                      </w:rPr>
                      <w:t xml:space="preserve"> </w:t>
                    </w:r>
                    <w:r>
                      <w:rPr>
                        <w:sz w:val="18"/>
                      </w:rPr>
                      <w:t>mithilfe</w:t>
                    </w:r>
                    <w:r>
                      <w:rPr>
                        <w:spacing w:val="-3"/>
                        <w:sz w:val="18"/>
                      </w:rPr>
                      <w:t xml:space="preserve"> </w:t>
                    </w:r>
                    <w:r>
                      <w:rPr>
                        <w:sz w:val="18"/>
                      </w:rPr>
                      <w:t>eines</w:t>
                    </w:r>
                    <w:r>
                      <w:rPr>
                        <w:spacing w:val="-3"/>
                        <w:sz w:val="18"/>
                      </w:rPr>
                      <w:t xml:space="preserve"> </w:t>
                    </w:r>
                    <w:r>
                      <w:rPr>
                        <w:sz w:val="18"/>
                      </w:rPr>
                      <w:t>Content-</w:t>
                    </w:r>
                    <w:proofErr w:type="spellStart"/>
                    <w:r>
                      <w:rPr>
                        <w:sz w:val="18"/>
                      </w:rPr>
                      <w:t>Creation</w:t>
                    </w:r>
                    <w:proofErr w:type="spellEnd"/>
                    <w:r>
                      <w:rPr>
                        <w:sz w:val="18"/>
                      </w:rPr>
                      <w:t>-Konzepts</w:t>
                    </w:r>
                    <w:r>
                      <w:rPr>
                        <w:spacing w:val="-3"/>
                        <w:sz w:val="18"/>
                      </w:rPr>
                      <w:t xml:space="preserve"> </w:t>
                    </w:r>
                    <w:r>
                      <w:rPr>
                        <w:sz w:val="18"/>
                      </w:rPr>
                      <w:t>zu</w:t>
                    </w:r>
                    <w:r>
                      <w:rPr>
                        <w:spacing w:val="-3"/>
                        <w:sz w:val="18"/>
                      </w:rPr>
                      <w:t xml:space="preserve"> </w:t>
                    </w:r>
                    <w:r>
                      <w:rPr>
                        <w:sz w:val="18"/>
                      </w:rPr>
                      <w:t>kreieren.</w:t>
                    </w:r>
                    <w:r>
                      <w:rPr>
                        <w:spacing w:val="-3"/>
                        <w:sz w:val="18"/>
                      </w:rPr>
                      <w:t xml:space="preserve"> </w:t>
                    </w:r>
                    <w:r>
                      <w:rPr>
                        <w:sz w:val="18"/>
                      </w:rPr>
                      <w:t>Im</w:t>
                    </w:r>
                    <w:r>
                      <w:rPr>
                        <w:spacing w:val="-3"/>
                        <w:sz w:val="18"/>
                      </w:rPr>
                      <w:t xml:space="preserve"> </w:t>
                    </w:r>
                    <w:r>
                      <w:rPr>
                        <w:sz w:val="18"/>
                      </w:rPr>
                      <w:t>Mittelpunkt</w:t>
                    </w:r>
                    <w:r>
                      <w:rPr>
                        <w:spacing w:val="-3"/>
                        <w:sz w:val="18"/>
                      </w:rPr>
                      <w:t xml:space="preserve"> </w:t>
                    </w:r>
                    <w:r>
                      <w:rPr>
                        <w:sz w:val="18"/>
                      </w:rPr>
                      <w:t>des</w:t>
                    </w:r>
                    <w:r>
                      <w:rPr>
                        <w:spacing w:val="40"/>
                        <w:sz w:val="18"/>
                      </w:rPr>
                      <w:t xml:space="preserve"> </w:t>
                    </w:r>
                    <w:r>
                      <w:rPr>
                        <w:sz w:val="18"/>
                      </w:rPr>
                      <w:t>Konzepts steht ein neuer und innovativer Angelhaken.</w:t>
                    </w:r>
                  </w:p>
                  <w:p w14:paraId="505BB918" w14:textId="77777777" w:rsidR="00244A6A" w:rsidRDefault="00244A6A">
                    <w:pPr>
                      <w:spacing w:before="8"/>
                      <w:rPr>
                        <w:sz w:val="20"/>
                      </w:rPr>
                    </w:pPr>
                  </w:p>
                  <w:p w14:paraId="69D8ABD4" w14:textId="32F778BA" w:rsidR="00244A6A" w:rsidRDefault="00000000">
                    <w:pPr>
                      <w:spacing w:line="276" w:lineRule="auto"/>
                      <w:ind w:left="899" w:right="587"/>
                      <w:jc w:val="both"/>
                      <w:rPr>
                        <w:sz w:val="18"/>
                      </w:rPr>
                    </w:pPr>
                    <w:r>
                      <w:rPr>
                        <w:sz w:val="18"/>
                      </w:rPr>
                      <w:t>Als erstes beantwortet er die Frage, ob der Content überhaupt benötigt wird. Da</w:t>
                    </w:r>
                    <w:r>
                      <w:rPr>
                        <w:spacing w:val="40"/>
                        <w:sz w:val="18"/>
                      </w:rPr>
                      <w:t xml:space="preserve"> </w:t>
                    </w:r>
                    <w:r>
                      <w:rPr>
                        <w:sz w:val="18"/>
                      </w:rPr>
                      <w:t>seine</w:t>
                    </w:r>
                    <w:r>
                      <w:rPr>
                        <w:spacing w:val="-1"/>
                        <w:sz w:val="18"/>
                      </w:rPr>
                      <w:t xml:space="preserve"> </w:t>
                    </w:r>
                    <w:r>
                      <w:rPr>
                        <w:sz w:val="18"/>
                      </w:rPr>
                      <w:t>Kundschaft</w:t>
                    </w:r>
                    <w:r>
                      <w:rPr>
                        <w:spacing w:val="-1"/>
                        <w:sz w:val="18"/>
                      </w:rPr>
                      <w:t xml:space="preserve"> </w:t>
                    </w:r>
                    <w:r>
                      <w:rPr>
                        <w:sz w:val="18"/>
                      </w:rPr>
                      <w:t>immer</w:t>
                    </w:r>
                    <w:r>
                      <w:rPr>
                        <w:spacing w:val="-1"/>
                        <w:sz w:val="18"/>
                      </w:rPr>
                      <w:t xml:space="preserve"> </w:t>
                    </w:r>
                    <w:r>
                      <w:rPr>
                        <w:sz w:val="18"/>
                      </w:rPr>
                      <w:t>nach</w:t>
                    </w:r>
                    <w:r>
                      <w:rPr>
                        <w:spacing w:val="-1"/>
                        <w:sz w:val="18"/>
                      </w:rPr>
                      <w:t xml:space="preserve"> </w:t>
                    </w:r>
                    <w:r>
                      <w:rPr>
                        <w:sz w:val="18"/>
                      </w:rPr>
                      <w:t>neuen</w:t>
                    </w:r>
                    <w:r>
                      <w:rPr>
                        <w:spacing w:val="-1"/>
                        <w:sz w:val="18"/>
                      </w:rPr>
                      <w:t xml:space="preserve"> </w:t>
                    </w:r>
                    <w:r>
                      <w:rPr>
                        <w:sz w:val="18"/>
                      </w:rPr>
                      <w:t>und</w:t>
                    </w:r>
                    <w:r>
                      <w:rPr>
                        <w:spacing w:val="-1"/>
                        <w:sz w:val="18"/>
                      </w:rPr>
                      <w:t xml:space="preserve"> </w:t>
                    </w:r>
                    <w:r>
                      <w:rPr>
                        <w:sz w:val="18"/>
                      </w:rPr>
                      <w:t>innovativen</w:t>
                    </w:r>
                    <w:r>
                      <w:rPr>
                        <w:spacing w:val="-1"/>
                        <w:sz w:val="18"/>
                      </w:rPr>
                      <w:t xml:space="preserve"> </w:t>
                    </w:r>
                    <w:r>
                      <w:rPr>
                        <w:sz w:val="18"/>
                      </w:rPr>
                      <w:t>Ausrüstungen</w:t>
                    </w:r>
                    <w:r>
                      <w:rPr>
                        <w:spacing w:val="-1"/>
                        <w:sz w:val="18"/>
                      </w:rPr>
                      <w:t xml:space="preserve"> </w:t>
                    </w:r>
                    <w:r>
                      <w:rPr>
                        <w:sz w:val="18"/>
                      </w:rPr>
                      <w:t>sucht,</w:t>
                    </w:r>
                    <w:r>
                      <w:rPr>
                        <w:spacing w:val="-1"/>
                        <w:sz w:val="18"/>
                      </w:rPr>
                      <w:t xml:space="preserve"> </w:t>
                    </w:r>
                    <w:r>
                      <w:rPr>
                        <w:sz w:val="18"/>
                      </w:rPr>
                      <w:t>kann</w:t>
                    </w:r>
                    <w:r>
                      <w:rPr>
                        <w:spacing w:val="40"/>
                        <w:sz w:val="18"/>
                      </w:rPr>
                      <w:t xml:space="preserve"> </w:t>
                    </w:r>
                    <w:r>
                      <w:rPr>
                        <w:sz w:val="18"/>
                      </w:rPr>
                      <w:t>er das bejahen (Relevanz). Er gestaltet den Content in einer bildhaften Vorstellung des Produkts in einer Story (Storytelling), sodass bei der Kundschaft positive</w:t>
                    </w:r>
                    <w:r>
                      <w:rPr>
                        <w:spacing w:val="-5"/>
                        <w:sz w:val="18"/>
                      </w:rPr>
                      <w:t xml:space="preserve"> </w:t>
                    </w:r>
                    <w:r>
                      <w:rPr>
                        <w:sz w:val="18"/>
                      </w:rPr>
                      <w:t>Emotionen</w:t>
                    </w:r>
                    <w:r>
                      <w:rPr>
                        <w:spacing w:val="-5"/>
                        <w:sz w:val="18"/>
                      </w:rPr>
                      <w:t xml:space="preserve"> </w:t>
                    </w:r>
                    <w:r>
                      <w:rPr>
                        <w:sz w:val="18"/>
                      </w:rPr>
                      <w:t>ausgelöst</w:t>
                    </w:r>
                    <w:r>
                      <w:rPr>
                        <w:spacing w:val="-5"/>
                        <w:sz w:val="18"/>
                      </w:rPr>
                      <w:t xml:space="preserve"> </w:t>
                    </w:r>
                    <w:r>
                      <w:rPr>
                        <w:sz w:val="18"/>
                      </w:rPr>
                      <w:t>werden</w:t>
                    </w:r>
                    <w:r>
                      <w:rPr>
                        <w:spacing w:val="-5"/>
                        <w:sz w:val="18"/>
                      </w:rPr>
                      <w:t xml:space="preserve"> </w:t>
                    </w:r>
                    <w:r>
                      <w:rPr>
                        <w:sz w:val="18"/>
                      </w:rPr>
                      <w:t>(Emotionen).</w:t>
                    </w:r>
                    <w:r>
                      <w:rPr>
                        <w:spacing w:val="-5"/>
                        <w:sz w:val="18"/>
                      </w:rPr>
                      <w:t xml:space="preserve"> </w:t>
                    </w:r>
                    <w:r>
                      <w:rPr>
                        <w:sz w:val="18"/>
                      </w:rPr>
                      <w:t>Kernpunkt</w:t>
                    </w:r>
                    <w:r>
                      <w:rPr>
                        <w:spacing w:val="-5"/>
                        <w:sz w:val="18"/>
                      </w:rPr>
                      <w:t xml:space="preserve"> </w:t>
                    </w:r>
                    <w:r>
                      <w:rPr>
                        <w:sz w:val="18"/>
                      </w:rPr>
                      <w:t>seiner</w:t>
                    </w:r>
                    <w:r>
                      <w:rPr>
                        <w:spacing w:val="-5"/>
                        <w:sz w:val="18"/>
                      </w:rPr>
                      <w:t xml:space="preserve"> </w:t>
                    </w:r>
                    <w:r>
                      <w:rPr>
                        <w:sz w:val="18"/>
                      </w:rPr>
                      <w:t>Aussage</w:t>
                    </w:r>
                    <w:r>
                      <w:rPr>
                        <w:spacing w:val="-5"/>
                        <w:sz w:val="18"/>
                      </w:rPr>
                      <w:t xml:space="preserve"> </w:t>
                    </w:r>
                    <w:r>
                      <w:rPr>
                        <w:sz w:val="18"/>
                      </w:rPr>
                      <w:t>ist</w:t>
                    </w:r>
                    <w:r>
                      <w:rPr>
                        <w:spacing w:val="-5"/>
                        <w:sz w:val="18"/>
                      </w:rPr>
                      <w:t xml:space="preserve"> </w:t>
                    </w:r>
                    <w:r>
                      <w:rPr>
                        <w:sz w:val="18"/>
                      </w:rPr>
                      <w:t>der</w:t>
                    </w:r>
                    <w:r>
                      <w:rPr>
                        <w:spacing w:val="40"/>
                        <w:sz w:val="18"/>
                      </w:rPr>
                      <w:t xml:space="preserve"> </w:t>
                    </w:r>
                    <w:r>
                      <w:rPr>
                        <w:sz w:val="18"/>
                      </w:rPr>
                      <w:t>Nutzen</w:t>
                    </w:r>
                    <w:r>
                      <w:rPr>
                        <w:spacing w:val="-3"/>
                        <w:sz w:val="18"/>
                      </w:rPr>
                      <w:t xml:space="preserve"> </w:t>
                    </w:r>
                    <w:r>
                      <w:rPr>
                        <w:sz w:val="18"/>
                      </w:rPr>
                      <w:t>des</w:t>
                    </w:r>
                    <w:r>
                      <w:rPr>
                        <w:spacing w:val="-3"/>
                        <w:sz w:val="18"/>
                      </w:rPr>
                      <w:t xml:space="preserve"> </w:t>
                    </w:r>
                    <w:r>
                      <w:rPr>
                        <w:sz w:val="18"/>
                      </w:rPr>
                      <w:t>Angelhakens</w:t>
                    </w:r>
                    <w:r>
                      <w:rPr>
                        <w:spacing w:val="-3"/>
                        <w:sz w:val="18"/>
                      </w:rPr>
                      <w:t xml:space="preserve"> </w:t>
                    </w:r>
                    <w:r>
                      <w:rPr>
                        <w:sz w:val="18"/>
                      </w:rPr>
                      <w:t>für</w:t>
                    </w:r>
                    <w:r>
                      <w:rPr>
                        <w:spacing w:val="-3"/>
                        <w:sz w:val="18"/>
                      </w:rPr>
                      <w:t xml:space="preserve"> </w:t>
                    </w:r>
                    <w:r>
                      <w:rPr>
                        <w:sz w:val="18"/>
                      </w:rPr>
                      <w:t>die</w:t>
                    </w:r>
                    <w:r>
                      <w:rPr>
                        <w:spacing w:val="-3"/>
                        <w:sz w:val="18"/>
                      </w:rPr>
                      <w:t xml:space="preserve"> </w:t>
                    </w:r>
                    <w:r>
                      <w:rPr>
                        <w:sz w:val="18"/>
                      </w:rPr>
                      <w:t>Kundschaft</w:t>
                    </w:r>
                    <w:r>
                      <w:rPr>
                        <w:spacing w:val="-3"/>
                        <w:sz w:val="18"/>
                      </w:rPr>
                      <w:t xml:space="preserve"> </w:t>
                    </w:r>
                    <w:r>
                      <w:rPr>
                        <w:sz w:val="18"/>
                      </w:rPr>
                      <w:t>(konkret</w:t>
                    </w:r>
                    <w:r>
                      <w:rPr>
                        <w:spacing w:val="-3"/>
                        <w:sz w:val="18"/>
                      </w:rPr>
                      <w:t xml:space="preserve"> </w:t>
                    </w:r>
                    <w:r>
                      <w:rPr>
                        <w:sz w:val="18"/>
                      </w:rPr>
                      <w:t>Nutzende)</w:t>
                    </w:r>
                    <w:r>
                      <w:rPr>
                        <w:spacing w:val="-3"/>
                        <w:sz w:val="18"/>
                      </w:rPr>
                      <w:t xml:space="preserve"> </w:t>
                    </w:r>
                    <w:r>
                      <w:rPr>
                        <w:sz w:val="18"/>
                      </w:rPr>
                      <w:t>und</w:t>
                    </w:r>
                    <w:r>
                      <w:rPr>
                        <w:spacing w:val="-3"/>
                        <w:sz w:val="18"/>
                      </w:rPr>
                      <w:t xml:space="preserve"> </w:t>
                    </w:r>
                    <w:r>
                      <w:rPr>
                        <w:sz w:val="18"/>
                      </w:rPr>
                      <w:t>dessen</w:t>
                    </w:r>
                    <w:r>
                      <w:rPr>
                        <w:spacing w:val="-3"/>
                        <w:sz w:val="18"/>
                      </w:rPr>
                      <w:t xml:space="preserve"> </w:t>
                    </w:r>
                    <w:r>
                      <w:rPr>
                        <w:sz w:val="18"/>
                      </w:rPr>
                      <w:t>USP</w:t>
                    </w:r>
                    <w:r>
                      <w:rPr>
                        <w:spacing w:val="40"/>
                        <w:sz w:val="18"/>
                      </w:rPr>
                      <w:t xml:space="preserve"> </w:t>
                    </w:r>
                    <w:r>
                      <w:rPr>
                        <w:spacing w:val="-2"/>
                        <w:sz w:val="18"/>
                      </w:rPr>
                      <w:t>(Content).</w:t>
                    </w:r>
                  </w:p>
                  <w:p w14:paraId="3844C340" w14:textId="77777777" w:rsidR="00244A6A" w:rsidRDefault="00244A6A">
                    <w:pPr>
                      <w:spacing w:before="7"/>
                      <w:rPr>
                        <w:sz w:val="20"/>
                      </w:rPr>
                    </w:pPr>
                  </w:p>
                  <w:p w14:paraId="410342EB" w14:textId="4054E815" w:rsidR="00244A6A" w:rsidRDefault="00000000">
                    <w:pPr>
                      <w:spacing w:line="276" w:lineRule="auto"/>
                      <w:ind w:left="899" w:right="587"/>
                      <w:jc w:val="both"/>
                      <w:rPr>
                        <w:sz w:val="18"/>
                      </w:rPr>
                    </w:pPr>
                    <w:r>
                      <w:rPr>
                        <w:sz w:val="18"/>
                      </w:rPr>
                      <w:t>Außerdem versucht er, eine dauerhafte Beziehung zu seiner Kundschaft aufzubauen, indem er mit ihr in einen Dialog tritt und diesen möglichst dauerhaft</w:t>
                    </w:r>
                    <w:r>
                      <w:rPr>
                        <w:spacing w:val="40"/>
                        <w:sz w:val="18"/>
                      </w:rPr>
                      <w:t xml:space="preserve"> </w:t>
                    </w:r>
                    <w:r>
                      <w:rPr>
                        <w:sz w:val="18"/>
                      </w:rPr>
                      <w:t>führt.</w:t>
                    </w:r>
                    <w:r>
                      <w:rPr>
                        <w:spacing w:val="-1"/>
                        <w:sz w:val="18"/>
                      </w:rPr>
                      <w:t xml:space="preserve"> </w:t>
                    </w:r>
                    <w:r>
                      <w:rPr>
                        <w:sz w:val="18"/>
                      </w:rPr>
                      <w:t>Dieser</w:t>
                    </w:r>
                    <w:r>
                      <w:rPr>
                        <w:spacing w:val="-1"/>
                        <w:sz w:val="18"/>
                      </w:rPr>
                      <w:t xml:space="preserve"> </w:t>
                    </w:r>
                    <w:r>
                      <w:rPr>
                        <w:sz w:val="18"/>
                      </w:rPr>
                      <w:t>beginnt</w:t>
                    </w:r>
                    <w:r>
                      <w:rPr>
                        <w:spacing w:val="-1"/>
                        <w:sz w:val="18"/>
                      </w:rPr>
                      <w:t xml:space="preserve"> </w:t>
                    </w:r>
                    <w:r>
                      <w:rPr>
                        <w:sz w:val="18"/>
                      </w:rPr>
                      <w:t>meistens</w:t>
                    </w:r>
                    <w:r>
                      <w:rPr>
                        <w:spacing w:val="-1"/>
                        <w:sz w:val="18"/>
                      </w:rPr>
                      <w:t xml:space="preserve"> </w:t>
                    </w:r>
                    <w:r>
                      <w:rPr>
                        <w:sz w:val="18"/>
                      </w:rPr>
                      <w:t>damit,</w:t>
                    </w:r>
                    <w:r>
                      <w:rPr>
                        <w:spacing w:val="-1"/>
                        <w:sz w:val="18"/>
                      </w:rPr>
                      <w:t xml:space="preserve"> </w:t>
                    </w:r>
                    <w:r>
                      <w:rPr>
                        <w:sz w:val="18"/>
                      </w:rPr>
                      <w:t>dass</w:t>
                    </w:r>
                    <w:r>
                      <w:rPr>
                        <w:spacing w:val="-1"/>
                        <w:sz w:val="18"/>
                      </w:rPr>
                      <w:t xml:space="preserve"> </w:t>
                    </w:r>
                    <w:r>
                      <w:rPr>
                        <w:sz w:val="18"/>
                      </w:rPr>
                      <w:t>Herr</w:t>
                    </w:r>
                    <w:r>
                      <w:rPr>
                        <w:spacing w:val="-1"/>
                        <w:sz w:val="18"/>
                      </w:rPr>
                      <w:t xml:space="preserve"> </w:t>
                    </w:r>
                    <w:r>
                      <w:rPr>
                        <w:sz w:val="18"/>
                      </w:rPr>
                      <w:t>Fischermann</w:t>
                    </w:r>
                    <w:r>
                      <w:rPr>
                        <w:spacing w:val="-1"/>
                        <w:sz w:val="18"/>
                      </w:rPr>
                      <w:t xml:space="preserve"> </w:t>
                    </w:r>
                    <w:r>
                      <w:rPr>
                        <w:sz w:val="18"/>
                      </w:rPr>
                      <w:t>seine</w:t>
                    </w:r>
                    <w:r>
                      <w:rPr>
                        <w:spacing w:val="-1"/>
                        <w:sz w:val="18"/>
                      </w:rPr>
                      <w:t xml:space="preserve"> </w:t>
                    </w:r>
                    <w:proofErr w:type="spellStart"/>
                    <w:proofErr w:type="gramStart"/>
                    <w:r>
                      <w:rPr>
                        <w:sz w:val="18"/>
                      </w:rPr>
                      <w:t>Käufer:innen</w:t>
                    </w:r>
                    <w:proofErr w:type="spellEnd"/>
                    <w:proofErr w:type="gramEnd"/>
                    <w:r>
                      <w:rPr>
                        <w:spacing w:val="40"/>
                        <w:sz w:val="18"/>
                      </w:rPr>
                      <w:t xml:space="preserve"> </w:t>
                    </w:r>
                    <w:r>
                      <w:rPr>
                        <w:sz w:val="18"/>
                      </w:rPr>
                      <w:t>mit einem Call-</w:t>
                    </w:r>
                    <w:proofErr w:type="spellStart"/>
                    <w:r>
                      <w:rPr>
                        <w:sz w:val="18"/>
                      </w:rPr>
                      <w:t>to</w:t>
                    </w:r>
                    <w:proofErr w:type="spellEnd"/>
                    <w:r>
                      <w:rPr>
                        <w:sz w:val="18"/>
                      </w:rPr>
                      <w:t>-Action-Button zu einer Interaktion aufruft.</w:t>
                    </w:r>
                  </w:p>
                </w:txbxContent>
              </v:textbox>
            </v:shape>
            <w10:anchorlock/>
          </v:group>
        </w:pict>
      </w:r>
    </w:p>
    <w:p w14:paraId="3C4BE01A" w14:textId="77777777" w:rsidR="00244A6A" w:rsidRDefault="00244A6A">
      <w:pPr>
        <w:sectPr w:rsidR="00244A6A">
          <w:type w:val="continuous"/>
          <w:pgSz w:w="11910" w:h="16840"/>
          <w:pgMar w:top="820" w:right="660" w:bottom="280" w:left="560" w:header="0" w:footer="727" w:gutter="0"/>
          <w:cols w:space="720"/>
        </w:sectPr>
      </w:pPr>
    </w:p>
    <w:p w14:paraId="45E12B1F" w14:textId="77777777" w:rsidR="00244A6A" w:rsidRDefault="00000000">
      <w:pPr>
        <w:pStyle w:val="Textkrper"/>
        <w:ind w:left="1080"/>
      </w:pPr>
      <w:r>
        <w:pict w14:anchorId="7ED84DA3">
          <v:group id="docshapegroup111" o:spid="_x0000_s2138" style="width:375.05pt;height:176.65pt;mso-position-horizontal-relative:char;mso-position-vertical-relative:line" coordsize="7501,3533">
            <v:shape id="docshape112" o:spid="_x0000_s2140" style="position:absolute;top:2;width:7501;height:3530" coordorigin=",2" coordsize="7501,3530" path="m7500,2r-130,l7370,3402r-7240,l130,2,,2,,3532r7500,l7500,2xe" fillcolor="#ebebeb" stroked="f">
              <v:path arrowok="t"/>
            </v:shape>
            <v:shape id="docshape113" o:spid="_x0000_s2139" type="#_x0000_t202" style="position:absolute;width:7501;height:3533" filled="f" stroked="f">
              <v:textbox inset="0,0,0,0">
                <w:txbxContent>
                  <w:p w14:paraId="50CF977A" w14:textId="77777777" w:rsidR="00244A6A" w:rsidRDefault="00000000">
                    <w:pPr>
                      <w:spacing w:line="276" w:lineRule="auto"/>
                      <w:ind w:left="899" w:right="587"/>
                      <w:jc w:val="both"/>
                      <w:rPr>
                        <w:sz w:val="18"/>
                      </w:rPr>
                    </w:pPr>
                    <w:r>
                      <w:rPr>
                        <w:sz w:val="18"/>
                      </w:rPr>
                      <w:t>Grundlage</w:t>
                    </w:r>
                    <w:r>
                      <w:rPr>
                        <w:spacing w:val="-2"/>
                        <w:sz w:val="18"/>
                      </w:rPr>
                      <w:t xml:space="preserve"> </w:t>
                    </w:r>
                    <w:r>
                      <w:rPr>
                        <w:sz w:val="18"/>
                      </w:rPr>
                      <w:t>für</w:t>
                    </w:r>
                    <w:r>
                      <w:rPr>
                        <w:spacing w:val="-2"/>
                        <w:sz w:val="18"/>
                      </w:rPr>
                      <w:t xml:space="preserve"> </w:t>
                    </w:r>
                    <w:r>
                      <w:rPr>
                        <w:sz w:val="18"/>
                      </w:rPr>
                      <w:t>eine</w:t>
                    </w:r>
                    <w:r>
                      <w:rPr>
                        <w:spacing w:val="-2"/>
                        <w:sz w:val="18"/>
                      </w:rPr>
                      <w:t xml:space="preserve"> </w:t>
                    </w:r>
                    <w:r>
                      <w:rPr>
                        <w:sz w:val="18"/>
                      </w:rPr>
                      <w:t>erfolgreich</w:t>
                    </w:r>
                    <w:r>
                      <w:rPr>
                        <w:spacing w:val="-2"/>
                        <w:sz w:val="18"/>
                      </w:rPr>
                      <w:t xml:space="preserve"> </w:t>
                    </w:r>
                    <w:r>
                      <w:rPr>
                        <w:sz w:val="18"/>
                      </w:rPr>
                      <w:t>Werbung</w:t>
                    </w:r>
                    <w:r>
                      <w:rPr>
                        <w:spacing w:val="-2"/>
                        <w:sz w:val="18"/>
                      </w:rPr>
                      <w:t xml:space="preserve"> </w:t>
                    </w:r>
                    <w:r>
                      <w:rPr>
                        <w:sz w:val="18"/>
                      </w:rPr>
                      <w:t>ist</w:t>
                    </w:r>
                    <w:r>
                      <w:rPr>
                        <w:spacing w:val="-2"/>
                        <w:sz w:val="18"/>
                      </w:rPr>
                      <w:t xml:space="preserve"> </w:t>
                    </w:r>
                    <w:r>
                      <w:rPr>
                        <w:sz w:val="18"/>
                      </w:rPr>
                      <w:t>für</w:t>
                    </w:r>
                    <w:r>
                      <w:rPr>
                        <w:spacing w:val="-2"/>
                        <w:sz w:val="18"/>
                      </w:rPr>
                      <w:t xml:space="preserve"> </w:t>
                    </w:r>
                    <w:r>
                      <w:rPr>
                        <w:sz w:val="18"/>
                      </w:rPr>
                      <w:t>Herrn</w:t>
                    </w:r>
                    <w:r>
                      <w:rPr>
                        <w:spacing w:val="-2"/>
                        <w:sz w:val="18"/>
                      </w:rPr>
                      <w:t xml:space="preserve"> </w:t>
                    </w:r>
                    <w:r>
                      <w:rPr>
                        <w:sz w:val="18"/>
                      </w:rPr>
                      <w:t>Fischermann</w:t>
                    </w:r>
                    <w:r>
                      <w:rPr>
                        <w:spacing w:val="-2"/>
                        <w:sz w:val="18"/>
                      </w:rPr>
                      <w:t xml:space="preserve"> </w:t>
                    </w:r>
                    <w:r>
                      <w:rPr>
                        <w:sz w:val="18"/>
                      </w:rPr>
                      <w:t>dabei</w:t>
                    </w:r>
                    <w:r>
                      <w:rPr>
                        <w:spacing w:val="-2"/>
                        <w:sz w:val="18"/>
                      </w:rPr>
                      <w:t xml:space="preserve"> </w:t>
                    </w:r>
                    <w:r>
                      <w:rPr>
                        <w:sz w:val="18"/>
                      </w:rPr>
                      <w:t>die</w:t>
                    </w:r>
                    <w:r>
                      <w:rPr>
                        <w:spacing w:val="-2"/>
                        <w:sz w:val="18"/>
                      </w:rPr>
                      <w:t xml:space="preserve"> </w:t>
                    </w:r>
                    <w:r>
                      <w:rPr>
                        <w:sz w:val="18"/>
                      </w:rPr>
                      <w:t>Aus-</w:t>
                    </w:r>
                    <w:r>
                      <w:rPr>
                        <w:spacing w:val="40"/>
                        <w:sz w:val="18"/>
                      </w:rPr>
                      <w:t xml:space="preserve"> </w:t>
                    </w:r>
                    <w:proofErr w:type="spellStart"/>
                    <w:r>
                      <w:rPr>
                        <w:sz w:val="18"/>
                      </w:rPr>
                      <w:t>wahl</w:t>
                    </w:r>
                    <w:proofErr w:type="spellEnd"/>
                    <w:r>
                      <w:rPr>
                        <w:sz w:val="18"/>
                      </w:rPr>
                      <w:t xml:space="preserve"> der richtigen Zielgruppe (</w:t>
                    </w:r>
                    <w:proofErr w:type="spellStart"/>
                    <w:r>
                      <w:rPr>
                        <w:sz w:val="18"/>
                      </w:rPr>
                      <w:t>Context</w:t>
                    </w:r>
                    <w:proofErr w:type="spellEnd"/>
                    <w:r>
                      <w:rPr>
                        <w:sz w:val="18"/>
                      </w:rPr>
                      <w:t>), der Inhalt der Anzeige (</w:t>
                    </w:r>
                    <w:proofErr w:type="spellStart"/>
                    <w:r>
                      <w:rPr>
                        <w:sz w:val="18"/>
                      </w:rPr>
                      <w:t>Contribution</w:t>
                    </w:r>
                    <w:proofErr w:type="spellEnd"/>
                    <w:r>
                      <w:rPr>
                        <w:sz w:val="18"/>
                      </w:rPr>
                      <w:t>)</w:t>
                    </w:r>
                    <w:r>
                      <w:rPr>
                        <w:spacing w:val="40"/>
                        <w:sz w:val="18"/>
                      </w:rPr>
                      <w:t xml:space="preserve"> </w:t>
                    </w:r>
                    <w:r>
                      <w:rPr>
                        <w:sz w:val="18"/>
                      </w:rPr>
                      <w:t>und die Auswahl des Kanals, der die Zielgruppe am sinnvollsten erreicht (</w:t>
                    </w:r>
                    <w:proofErr w:type="spellStart"/>
                    <w:r>
                      <w:rPr>
                        <w:sz w:val="18"/>
                      </w:rPr>
                      <w:t>Con</w:t>
                    </w:r>
                    <w:proofErr w:type="spellEnd"/>
                    <w:r>
                      <w:rPr>
                        <w:sz w:val="18"/>
                      </w:rPr>
                      <w:t>-</w:t>
                    </w:r>
                    <w:r>
                      <w:rPr>
                        <w:spacing w:val="40"/>
                        <w:sz w:val="18"/>
                      </w:rPr>
                      <w:t xml:space="preserve"> </w:t>
                    </w:r>
                    <w:proofErr w:type="spellStart"/>
                    <w:r>
                      <w:rPr>
                        <w:spacing w:val="-2"/>
                        <w:sz w:val="18"/>
                      </w:rPr>
                      <w:t>version</w:t>
                    </w:r>
                    <w:proofErr w:type="spellEnd"/>
                    <w:r>
                      <w:rPr>
                        <w:spacing w:val="-2"/>
                        <w:sz w:val="18"/>
                      </w:rPr>
                      <w:t>).</w:t>
                    </w:r>
                  </w:p>
                  <w:p w14:paraId="46F2FE0F" w14:textId="77777777" w:rsidR="00244A6A" w:rsidRDefault="00244A6A">
                    <w:pPr>
                      <w:spacing w:before="7"/>
                      <w:rPr>
                        <w:sz w:val="20"/>
                      </w:rPr>
                    </w:pPr>
                  </w:p>
                  <w:p w14:paraId="73095E03" w14:textId="175933AF" w:rsidR="00244A6A" w:rsidRDefault="00000000">
                    <w:pPr>
                      <w:spacing w:before="1" w:line="276" w:lineRule="auto"/>
                      <w:ind w:left="899" w:right="587"/>
                      <w:jc w:val="both"/>
                      <w:rPr>
                        <w:sz w:val="18"/>
                      </w:rPr>
                    </w:pPr>
                    <w:r>
                      <w:rPr>
                        <w:sz w:val="18"/>
                      </w:rPr>
                      <w:t>Die</w:t>
                    </w:r>
                    <w:r>
                      <w:rPr>
                        <w:spacing w:val="-1"/>
                        <w:sz w:val="18"/>
                      </w:rPr>
                      <w:t xml:space="preserve"> </w:t>
                    </w:r>
                    <w:r>
                      <w:rPr>
                        <w:sz w:val="18"/>
                      </w:rPr>
                      <w:t>Zielgruppe</w:t>
                    </w:r>
                    <w:r>
                      <w:rPr>
                        <w:spacing w:val="-1"/>
                        <w:sz w:val="18"/>
                      </w:rPr>
                      <w:t xml:space="preserve"> </w:t>
                    </w:r>
                    <w:r>
                      <w:rPr>
                        <w:sz w:val="18"/>
                      </w:rPr>
                      <w:t>„</w:t>
                    </w:r>
                    <w:proofErr w:type="spellStart"/>
                    <w:proofErr w:type="gramStart"/>
                    <w:r>
                      <w:rPr>
                        <w:sz w:val="18"/>
                      </w:rPr>
                      <w:t>Angler:innen</w:t>
                    </w:r>
                    <w:proofErr w:type="spellEnd"/>
                    <w:proofErr w:type="gramEnd"/>
                    <w:r>
                      <w:rPr>
                        <w:sz w:val="18"/>
                      </w:rPr>
                      <w:t>“</w:t>
                    </w:r>
                    <w:r>
                      <w:rPr>
                        <w:spacing w:val="-1"/>
                        <w:sz w:val="18"/>
                      </w:rPr>
                      <w:t xml:space="preserve"> </w:t>
                    </w:r>
                    <w:r>
                      <w:rPr>
                        <w:sz w:val="18"/>
                      </w:rPr>
                      <w:t>ist</w:t>
                    </w:r>
                    <w:r>
                      <w:rPr>
                        <w:spacing w:val="-1"/>
                        <w:sz w:val="18"/>
                      </w:rPr>
                      <w:t xml:space="preserve"> </w:t>
                    </w:r>
                    <w:r>
                      <w:rPr>
                        <w:sz w:val="18"/>
                      </w:rPr>
                      <w:t>im</w:t>
                    </w:r>
                    <w:r>
                      <w:rPr>
                        <w:spacing w:val="-1"/>
                        <w:sz w:val="18"/>
                      </w:rPr>
                      <w:t xml:space="preserve"> </w:t>
                    </w:r>
                    <w:r>
                      <w:rPr>
                        <w:sz w:val="18"/>
                      </w:rPr>
                      <w:t>Alter</w:t>
                    </w:r>
                    <w:r>
                      <w:rPr>
                        <w:spacing w:val="-1"/>
                        <w:sz w:val="18"/>
                      </w:rPr>
                      <w:t xml:space="preserve"> </w:t>
                    </w:r>
                    <w:r>
                      <w:rPr>
                        <w:sz w:val="18"/>
                      </w:rPr>
                      <w:t>breit</w:t>
                    </w:r>
                    <w:r>
                      <w:rPr>
                        <w:spacing w:val="-1"/>
                        <w:sz w:val="18"/>
                      </w:rPr>
                      <w:t xml:space="preserve"> </w:t>
                    </w:r>
                    <w:r>
                      <w:rPr>
                        <w:sz w:val="18"/>
                      </w:rPr>
                      <w:t>aufgestellt.</w:t>
                    </w:r>
                    <w:r>
                      <w:rPr>
                        <w:spacing w:val="-1"/>
                        <w:sz w:val="18"/>
                      </w:rPr>
                      <w:t xml:space="preserve"> </w:t>
                    </w:r>
                    <w:r>
                      <w:rPr>
                        <w:sz w:val="18"/>
                      </w:rPr>
                      <w:t>Für</w:t>
                    </w:r>
                    <w:r>
                      <w:rPr>
                        <w:spacing w:val="-1"/>
                        <w:sz w:val="18"/>
                      </w:rPr>
                      <w:t xml:space="preserve"> </w:t>
                    </w:r>
                    <w:r>
                      <w:rPr>
                        <w:sz w:val="18"/>
                      </w:rPr>
                      <w:t>die</w:t>
                    </w:r>
                    <w:r>
                      <w:rPr>
                        <w:spacing w:val="-1"/>
                        <w:sz w:val="18"/>
                      </w:rPr>
                      <w:t xml:space="preserve"> </w:t>
                    </w:r>
                    <w:r>
                      <w:rPr>
                        <w:sz w:val="18"/>
                      </w:rPr>
                      <w:t>Jüngeren</w:t>
                    </w:r>
                    <w:r>
                      <w:rPr>
                        <w:spacing w:val="-1"/>
                        <w:sz w:val="18"/>
                      </w:rPr>
                      <w:t xml:space="preserve"> </w:t>
                    </w:r>
                    <w:r>
                      <w:rPr>
                        <w:sz w:val="18"/>
                      </w:rPr>
                      <w:t>bieten</w:t>
                    </w:r>
                    <w:r>
                      <w:rPr>
                        <w:spacing w:val="-3"/>
                        <w:sz w:val="18"/>
                      </w:rPr>
                      <w:t xml:space="preserve"> </w:t>
                    </w:r>
                    <w:r>
                      <w:rPr>
                        <w:sz w:val="18"/>
                      </w:rPr>
                      <w:t>sich</w:t>
                    </w:r>
                    <w:r>
                      <w:rPr>
                        <w:spacing w:val="-3"/>
                        <w:sz w:val="18"/>
                      </w:rPr>
                      <w:t xml:space="preserve"> </w:t>
                    </w:r>
                    <w:r>
                      <w:rPr>
                        <w:sz w:val="18"/>
                      </w:rPr>
                      <w:t>Medien</w:t>
                    </w:r>
                    <w:r>
                      <w:rPr>
                        <w:spacing w:val="-3"/>
                        <w:sz w:val="18"/>
                      </w:rPr>
                      <w:t xml:space="preserve"> </w:t>
                    </w:r>
                    <w:r>
                      <w:rPr>
                        <w:sz w:val="18"/>
                      </w:rPr>
                      <w:t>wie</w:t>
                    </w:r>
                    <w:r>
                      <w:rPr>
                        <w:spacing w:val="-3"/>
                        <w:sz w:val="18"/>
                      </w:rPr>
                      <w:t xml:space="preserve"> </w:t>
                    </w:r>
                    <w:r>
                      <w:rPr>
                        <w:sz w:val="18"/>
                      </w:rPr>
                      <w:t>Blogs</w:t>
                    </w:r>
                    <w:r>
                      <w:rPr>
                        <w:spacing w:val="-3"/>
                        <w:sz w:val="18"/>
                      </w:rPr>
                      <w:t xml:space="preserve"> </w:t>
                    </w:r>
                    <w:r>
                      <w:rPr>
                        <w:sz w:val="18"/>
                      </w:rPr>
                      <w:t>und</w:t>
                    </w:r>
                    <w:r>
                      <w:rPr>
                        <w:spacing w:val="-3"/>
                        <w:sz w:val="18"/>
                      </w:rPr>
                      <w:t xml:space="preserve"> </w:t>
                    </w:r>
                    <w:r>
                      <w:rPr>
                        <w:sz w:val="18"/>
                      </w:rPr>
                      <w:t>Social-Media-Kanäle.</w:t>
                    </w:r>
                    <w:r>
                      <w:rPr>
                        <w:spacing w:val="-3"/>
                        <w:sz w:val="18"/>
                      </w:rPr>
                      <w:t xml:space="preserve"> </w:t>
                    </w:r>
                    <w:r>
                      <w:rPr>
                        <w:sz w:val="18"/>
                      </w:rPr>
                      <w:t>Für</w:t>
                    </w:r>
                    <w:r>
                      <w:rPr>
                        <w:spacing w:val="-3"/>
                        <w:sz w:val="18"/>
                      </w:rPr>
                      <w:t xml:space="preserve"> </w:t>
                    </w:r>
                    <w:r>
                      <w:rPr>
                        <w:sz w:val="18"/>
                      </w:rPr>
                      <w:t>die</w:t>
                    </w:r>
                    <w:r>
                      <w:rPr>
                        <w:spacing w:val="-3"/>
                        <w:sz w:val="18"/>
                      </w:rPr>
                      <w:t xml:space="preserve"> </w:t>
                    </w:r>
                    <w:r>
                      <w:rPr>
                        <w:sz w:val="18"/>
                      </w:rPr>
                      <w:t>älteren</w:t>
                    </w:r>
                    <w:r>
                      <w:rPr>
                        <w:spacing w:val="-3"/>
                        <w:sz w:val="18"/>
                      </w:rPr>
                      <w:t xml:space="preserve"> </w:t>
                    </w:r>
                    <w:proofErr w:type="spellStart"/>
                    <w:proofErr w:type="gramStart"/>
                    <w:r>
                      <w:rPr>
                        <w:sz w:val="18"/>
                      </w:rPr>
                      <w:t>Angler:innen</w:t>
                    </w:r>
                    <w:proofErr w:type="spellEnd"/>
                    <w:proofErr w:type="gramEnd"/>
                    <w:r>
                      <w:rPr>
                        <w:spacing w:val="40"/>
                        <w:sz w:val="18"/>
                      </w:rPr>
                      <w:t xml:space="preserve"> </w:t>
                    </w:r>
                    <w:r>
                      <w:rPr>
                        <w:sz w:val="18"/>
                      </w:rPr>
                      <w:t>eignet sich z. B. ein Artikel in einer Fachzeitschrift.</w:t>
                    </w:r>
                  </w:p>
                  <w:p w14:paraId="49688DC1" w14:textId="77777777" w:rsidR="00244A6A" w:rsidRDefault="00244A6A">
                    <w:pPr>
                      <w:spacing w:before="7"/>
                      <w:rPr>
                        <w:sz w:val="20"/>
                      </w:rPr>
                    </w:pPr>
                  </w:p>
                  <w:p w14:paraId="4B12F7E9" w14:textId="0071F5F6" w:rsidR="00244A6A" w:rsidRDefault="00000000">
                    <w:pPr>
                      <w:spacing w:before="1" w:line="276" w:lineRule="auto"/>
                      <w:ind w:left="899" w:right="588"/>
                      <w:jc w:val="both"/>
                      <w:rPr>
                        <w:sz w:val="18"/>
                      </w:rPr>
                    </w:pPr>
                    <w:r>
                      <w:rPr>
                        <w:sz w:val="18"/>
                      </w:rPr>
                      <w:t>Ziel ist der Verkauf des neuen Angelhakens und der Aufbau einer eigenen loyalen Community, die bei der Erhöhung der Reichweite durch eine Multiplikator-</w:t>
                    </w:r>
                    <w:r>
                      <w:rPr>
                        <w:spacing w:val="40"/>
                        <w:sz w:val="18"/>
                      </w:rPr>
                      <w:t xml:space="preserve"> </w:t>
                    </w:r>
                    <w:r>
                      <w:rPr>
                        <w:sz w:val="18"/>
                      </w:rPr>
                      <w:t>Funktion beitragen kann.</w:t>
                    </w:r>
                  </w:p>
                </w:txbxContent>
              </v:textbox>
            </v:shape>
            <w10:anchorlock/>
          </v:group>
        </w:pict>
      </w:r>
    </w:p>
    <w:p w14:paraId="6A4030C1" w14:textId="77777777" w:rsidR="00244A6A" w:rsidRDefault="00244A6A">
      <w:pPr>
        <w:pStyle w:val="Textkrper"/>
        <w:spacing w:before="9"/>
        <w:rPr>
          <w:sz w:val="14"/>
        </w:rPr>
      </w:pPr>
    </w:p>
    <w:p w14:paraId="3B9B5CEA" w14:textId="77777777" w:rsidR="00244A6A" w:rsidRDefault="00000000">
      <w:pPr>
        <w:pStyle w:val="berschrift4"/>
        <w:spacing w:before="100"/>
        <w:ind w:left="1080"/>
        <w:jc w:val="both"/>
      </w:pPr>
      <w:r>
        <w:t>Produktion</w:t>
      </w:r>
      <w:r>
        <w:rPr>
          <w:spacing w:val="-9"/>
        </w:rPr>
        <w:t xml:space="preserve"> </w:t>
      </w:r>
      <w:r>
        <w:t>passenden</w:t>
      </w:r>
      <w:r>
        <w:rPr>
          <w:spacing w:val="-7"/>
        </w:rPr>
        <w:t xml:space="preserve"> </w:t>
      </w:r>
      <w:r>
        <w:rPr>
          <w:spacing w:val="-2"/>
        </w:rPr>
        <w:t>Contents</w:t>
      </w:r>
    </w:p>
    <w:p w14:paraId="52486010" w14:textId="77777777" w:rsidR="00244A6A" w:rsidRDefault="00244A6A">
      <w:pPr>
        <w:pStyle w:val="Textkrper"/>
        <w:spacing w:before="2"/>
        <w:rPr>
          <w:b/>
          <w:sz w:val="22"/>
        </w:rPr>
      </w:pPr>
    </w:p>
    <w:p w14:paraId="3D9A2499" w14:textId="77777777" w:rsidR="00244A6A" w:rsidRDefault="00000000">
      <w:pPr>
        <w:pStyle w:val="Textkrper"/>
        <w:spacing w:line="247" w:lineRule="auto"/>
        <w:ind w:left="1079" w:right="2102"/>
        <w:jc w:val="both"/>
      </w:pPr>
      <w:r>
        <w:t>Um</w:t>
      </w:r>
      <w:r>
        <w:rPr>
          <w:spacing w:val="-1"/>
        </w:rPr>
        <w:t xml:space="preserve"> </w:t>
      </w:r>
      <w:r>
        <w:t>passenden</w:t>
      </w:r>
      <w:r>
        <w:rPr>
          <w:spacing w:val="-1"/>
        </w:rPr>
        <w:t xml:space="preserve"> </w:t>
      </w:r>
      <w:r>
        <w:t>Content</w:t>
      </w:r>
      <w:r>
        <w:rPr>
          <w:spacing w:val="-1"/>
        </w:rPr>
        <w:t xml:space="preserve"> </w:t>
      </w:r>
      <w:r>
        <w:t>zu</w:t>
      </w:r>
      <w:r>
        <w:rPr>
          <w:spacing w:val="-1"/>
        </w:rPr>
        <w:t xml:space="preserve"> </w:t>
      </w:r>
      <w:r>
        <w:t>gestalten,</w:t>
      </w:r>
      <w:r>
        <w:rPr>
          <w:spacing w:val="-1"/>
        </w:rPr>
        <w:t xml:space="preserve"> </w:t>
      </w:r>
      <w:r>
        <w:t>der</w:t>
      </w:r>
      <w:r>
        <w:rPr>
          <w:spacing w:val="-1"/>
        </w:rPr>
        <w:t xml:space="preserve"> </w:t>
      </w:r>
      <w:r>
        <w:t>Einstellung</w:t>
      </w:r>
      <w:r>
        <w:rPr>
          <w:spacing w:val="-1"/>
        </w:rPr>
        <w:t xml:space="preserve"> </w:t>
      </w:r>
      <w:r>
        <w:t>und</w:t>
      </w:r>
      <w:r>
        <w:rPr>
          <w:spacing w:val="-1"/>
        </w:rPr>
        <w:t xml:space="preserve"> </w:t>
      </w:r>
      <w:r>
        <w:t>Werthaltungen</w:t>
      </w:r>
      <w:r>
        <w:rPr>
          <w:spacing w:val="-1"/>
        </w:rPr>
        <w:t xml:space="preserve"> </w:t>
      </w:r>
      <w:r>
        <w:t>der</w:t>
      </w:r>
      <w:r>
        <w:rPr>
          <w:spacing w:val="-1"/>
        </w:rPr>
        <w:t xml:space="preserve"> </w:t>
      </w:r>
      <w:r>
        <w:t>Zielpersonen</w:t>
      </w:r>
      <w:r>
        <w:rPr>
          <w:spacing w:val="40"/>
        </w:rPr>
        <w:t xml:space="preserve"> </w:t>
      </w:r>
      <w:r>
        <w:t>anspricht, eignet sich bspw. die von Mirko Lange (2015) entwickelte FISH-Methode (Hein-</w:t>
      </w:r>
      <w:r>
        <w:rPr>
          <w:spacing w:val="40"/>
        </w:rPr>
        <w:t xml:space="preserve"> </w:t>
      </w:r>
      <w:proofErr w:type="spellStart"/>
      <w:r>
        <w:t>rich</w:t>
      </w:r>
      <w:proofErr w:type="spellEnd"/>
      <w:r>
        <w:t>,</w:t>
      </w:r>
      <w:r>
        <w:rPr>
          <w:spacing w:val="-3"/>
        </w:rPr>
        <w:t xml:space="preserve"> </w:t>
      </w:r>
      <w:r>
        <w:t>2020,</w:t>
      </w:r>
      <w:r>
        <w:rPr>
          <w:spacing w:val="-3"/>
        </w:rPr>
        <w:t xml:space="preserve"> </w:t>
      </w:r>
      <w:r>
        <w:t>S.</w:t>
      </w:r>
      <w:r>
        <w:rPr>
          <w:spacing w:val="-3"/>
        </w:rPr>
        <w:t xml:space="preserve"> </w:t>
      </w:r>
      <w:r>
        <w:t>76).</w:t>
      </w:r>
      <w:r>
        <w:rPr>
          <w:spacing w:val="-3"/>
        </w:rPr>
        <w:t xml:space="preserve"> </w:t>
      </w:r>
      <w:r>
        <w:t>In</w:t>
      </w:r>
      <w:r>
        <w:rPr>
          <w:spacing w:val="-3"/>
        </w:rPr>
        <w:t xml:space="preserve"> </w:t>
      </w:r>
      <w:r>
        <w:t>diesem</w:t>
      </w:r>
      <w:r>
        <w:rPr>
          <w:spacing w:val="-3"/>
        </w:rPr>
        <w:t xml:space="preserve"> </w:t>
      </w:r>
      <w:r>
        <w:t>Zusammenhang</w:t>
      </w:r>
      <w:r>
        <w:rPr>
          <w:spacing w:val="-3"/>
        </w:rPr>
        <w:t xml:space="preserve"> </w:t>
      </w:r>
      <w:r>
        <w:t>hat</w:t>
      </w:r>
      <w:r>
        <w:rPr>
          <w:spacing w:val="-3"/>
        </w:rPr>
        <w:t xml:space="preserve"> </w:t>
      </w:r>
      <w:r>
        <w:t>sich</w:t>
      </w:r>
      <w:r>
        <w:rPr>
          <w:spacing w:val="-3"/>
        </w:rPr>
        <w:t xml:space="preserve"> </w:t>
      </w:r>
      <w:r>
        <w:t>auch</w:t>
      </w:r>
      <w:r>
        <w:rPr>
          <w:spacing w:val="-3"/>
        </w:rPr>
        <w:t xml:space="preserve"> </w:t>
      </w:r>
      <w:r>
        <w:t>der</w:t>
      </w:r>
      <w:r>
        <w:rPr>
          <w:spacing w:val="-3"/>
        </w:rPr>
        <w:t xml:space="preserve"> </w:t>
      </w:r>
      <w:r>
        <w:t>Content-Radar</w:t>
      </w:r>
      <w:r>
        <w:rPr>
          <w:spacing w:val="-3"/>
        </w:rPr>
        <w:t xml:space="preserve"> </w:t>
      </w:r>
      <w:r>
        <w:t>bewährt,</w:t>
      </w:r>
      <w:r>
        <w:rPr>
          <w:spacing w:val="-3"/>
        </w:rPr>
        <w:t xml:space="preserve"> </w:t>
      </w:r>
      <w:r>
        <w:t>der</w:t>
      </w:r>
      <w:r>
        <w:rPr>
          <w:spacing w:val="40"/>
        </w:rPr>
        <w:t xml:space="preserve"> </w:t>
      </w:r>
      <w:r>
        <w:t>die Produktion passender Inhalte mit echtem Mehrwert ebenfalls erleichtert.</w:t>
      </w:r>
    </w:p>
    <w:p w14:paraId="5D7AD2CE" w14:textId="77777777" w:rsidR="00244A6A" w:rsidRDefault="00244A6A">
      <w:pPr>
        <w:pStyle w:val="Textkrper"/>
        <w:rPr>
          <w:sz w:val="21"/>
        </w:rPr>
      </w:pPr>
    </w:p>
    <w:p w14:paraId="4BF5FEC7" w14:textId="77777777" w:rsidR="00244A6A" w:rsidRDefault="00000000">
      <w:pPr>
        <w:pStyle w:val="berschrift6"/>
        <w:spacing w:before="0"/>
        <w:ind w:left="1079"/>
        <w:jc w:val="both"/>
      </w:pPr>
      <w:r>
        <w:t>Das FISH-</w:t>
      </w:r>
      <w:r>
        <w:rPr>
          <w:spacing w:val="-2"/>
        </w:rPr>
        <w:t>Konzept</w:t>
      </w:r>
    </w:p>
    <w:p w14:paraId="373BFF3F" w14:textId="77777777" w:rsidR="00244A6A" w:rsidRDefault="00244A6A">
      <w:pPr>
        <w:pStyle w:val="Textkrper"/>
        <w:spacing w:before="5"/>
        <w:rPr>
          <w:b/>
          <w:sz w:val="21"/>
        </w:rPr>
      </w:pPr>
    </w:p>
    <w:p w14:paraId="13BBDD65" w14:textId="1E72D6F0" w:rsidR="00244A6A" w:rsidRDefault="00000000">
      <w:pPr>
        <w:pStyle w:val="Textkrper"/>
        <w:spacing w:line="247" w:lineRule="auto"/>
        <w:ind w:left="1080" w:right="2103" w:hanging="1"/>
        <w:jc w:val="both"/>
      </w:pPr>
      <w:r>
        <w:t xml:space="preserve">Das Akronym setzt sich aus den Begriffen </w:t>
      </w:r>
      <w:proofErr w:type="gramStart"/>
      <w:r>
        <w:t>Follow</w:t>
      </w:r>
      <w:proofErr w:type="gramEnd"/>
      <w:r>
        <w:t>, Inbound, Search und Highlight zusam</w:t>
      </w:r>
      <w:r>
        <w:rPr>
          <w:spacing w:val="-4"/>
        </w:rPr>
        <w:t>men.</w:t>
      </w:r>
    </w:p>
    <w:p w14:paraId="29292670" w14:textId="77777777" w:rsidR="00244A6A" w:rsidRDefault="00244A6A">
      <w:pPr>
        <w:pStyle w:val="Textkrper"/>
        <w:spacing w:before="10"/>
      </w:pPr>
    </w:p>
    <w:p w14:paraId="2AB459C0" w14:textId="77777777" w:rsidR="00244A6A" w:rsidRDefault="00000000">
      <w:pPr>
        <w:pStyle w:val="Listenabsatz"/>
        <w:numPr>
          <w:ilvl w:val="0"/>
          <w:numId w:val="25"/>
        </w:numPr>
        <w:tabs>
          <w:tab w:val="left" w:pos="1281"/>
        </w:tabs>
        <w:spacing w:before="1" w:line="247" w:lineRule="auto"/>
        <w:ind w:right="2102"/>
        <w:jc w:val="both"/>
        <w:rPr>
          <w:sz w:val="20"/>
        </w:rPr>
      </w:pPr>
      <w:r>
        <w:rPr>
          <w:b/>
          <w:sz w:val="20"/>
        </w:rPr>
        <w:t xml:space="preserve">Follow – Content für unbeteiligte Zuschauer: </w:t>
      </w:r>
      <w:r>
        <w:rPr>
          <w:sz w:val="20"/>
        </w:rPr>
        <w:t>Hier geht es um den Aufbau von Reich-</w:t>
      </w:r>
      <w:r>
        <w:rPr>
          <w:spacing w:val="40"/>
          <w:sz w:val="20"/>
        </w:rPr>
        <w:t xml:space="preserve"> </w:t>
      </w:r>
      <w:r>
        <w:rPr>
          <w:sz w:val="20"/>
        </w:rPr>
        <w:t>weite, Sichtbarkeit und der Generierung von Likes. Anbieter verfolgen das Ziel, einen</w:t>
      </w:r>
      <w:r>
        <w:rPr>
          <w:spacing w:val="40"/>
          <w:sz w:val="20"/>
        </w:rPr>
        <w:t xml:space="preserve"> </w:t>
      </w:r>
      <w:r>
        <w:rPr>
          <w:sz w:val="20"/>
        </w:rPr>
        <w:t xml:space="preserve">besonders großen Personenkreis, vor allem auch neue potenzielle </w:t>
      </w:r>
      <w:proofErr w:type="spellStart"/>
      <w:proofErr w:type="gramStart"/>
      <w:r>
        <w:rPr>
          <w:sz w:val="20"/>
        </w:rPr>
        <w:t>Interessent:innen</w:t>
      </w:r>
      <w:proofErr w:type="spellEnd"/>
      <w:proofErr w:type="gramEnd"/>
      <w:r>
        <w:rPr>
          <w:spacing w:val="40"/>
          <w:sz w:val="20"/>
        </w:rPr>
        <w:t xml:space="preserve"> </w:t>
      </w:r>
      <w:r>
        <w:rPr>
          <w:sz w:val="20"/>
        </w:rPr>
        <w:t>mit recht schnellen, kurzen und leichten Inhalten anzusprechen.(Heinrich, 2020, S. 76).</w:t>
      </w:r>
    </w:p>
    <w:p w14:paraId="63E3E407" w14:textId="77777777" w:rsidR="00244A6A" w:rsidRDefault="00000000">
      <w:pPr>
        <w:pStyle w:val="Listenabsatz"/>
        <w:numPr>
          <w:ilvl w:val="0"/>
          <w:numId w:val="25"/>
        </w:numPr>
        <w:tabs>
          <w:tab w:val="left" w:pos="1280"/>
        </w:tabs>
        <w:spacing w:before="4" w:line="247" w:lineRule="auto"/>
        <w:ind w:right="2102"/>
        <w:jc w:val="both"/>
        <w:rPr>
          <w:sz w:val="20"/>
        </w:rPr>
      </w:pPr>
      <w:r>
        <w:rPr>
          <w:b/>
          <w:sz w:val="20"/>
        </w:rPr>
        <w:t xml:space="preserve">Inbound – Content, um Probleme zu konkretisieren: </w:t>
      </w:r>
      <w:r>
        <w:rPr>
          <w:sz w:val="20"/>
        </w:rPr>
        <w:t>Ziel des Ganzen ist der Gewinn</w:t>
      </w:r>
      <w:r>
        <w:rPr>
          <w:spacing w:val="40"/>
          <w:sz w:val="20"/>
        </w:rPr>
        <w:t xml:space="preserve"> </w:t>
      </w:r>
      <w:r>
        <w:rPr>
          <w:sz w:val="20"/>
        </w:rPr>
        <w:t xml:space="preserve">neuer Adressen und der Aufbau von Vertrauen langfristiger </w:t>
      </w:r>
      <w:proofErr w:type="spellStart"/>
      <w:proofErr w:type="gramStart"/>
      <w:r>
        <w:rPr>
          <w:sz w:val="20"/>
        </w:rPr>
        <w:t>Interessent:innen</w:t>
      </w:r>
      <w:proofErr w:type="spellEnd"/>
      <w:proofErr w:type="gramEnd"/>
      <w:r>
        <w:rPr>
          <w:sz w:val="20"/>
        </w:rPr>
        <w:t xml:space="preserve"> (Heinrich,</w:t>
      </w:r>
      <w:r>
        <w:rPr>
          <w:spacing w:val="40"/>
          <w:sz w:val="20"/>
        </w:rPr>
        <w:t xml:space="preserve"> </w:t>
      </w:r>
      <w:r>
        <w:rPr>
          <w:sz w:val="20"/>
        </w:rPr>
        <w:t>2020, S. 76). Im Fokus stehen Personen, die sich mit einem thematisierten Problem</w:t>
      </w:r>
      <w:r>
        <w:rPr>
          <w:spacing w:val="40"/>
          <w:sz w:val="20"/>
        </w:rPr>
        <w:t xml:space="preserve"> </w:t>
      </w:r>
      <w:r>
        <w:rPr>
          <w:sz w:val="20"/>
        </w:rPr>
        <w:t>identifizieren können, aktuell aber noch nicht explizit darunter leiden. Es wird also ein</w:t>
      </w:r>
      <w:r>
        <w:rPr>
          <w:spacing w:val="40"/>
          <w:sz w:val="20"/>
        </w:rPr>
        <w:t xml:space="preserve"> </w:t>
      </w:r>
      <w:r>
        <w:rPr>
          <w:sz w:val="20"/>
        </w:rPr>
        <w:t>Grundstein</w:t>
      </w:r>
      <w:r>
        <w:rPr>
          <w:spacing w:val="-7"/>
          <w:sz w:val="20"/>
        </w:rPr>
        <w:t xml:space="preserve"> </w:t>
      </w:r>
      <w:r>
        <w:rPr>
          <w:sz w:val="20"/>
        </w:rPr>
        <w:t>für</w:t>
      </w:r>
      <w:r>
        <w:rPr>
          <w:spacing w:val="-3"/>
          <w:sz w:val="20"/>
        </w:rPr>
        <w:t xml:space="preserve"> </w:t>
      </w:r>
      <w:r>
        <w:rPr>
          <w:sz w:val="20"/>
        </w:rPr>
        <w:t>zukünftige</w:t>
      </w:r>
      <w:r>
        <w:rPr>
          <w:spacing w:val="-5"/>
          <w:sz w:val="20"/>
        </w:rPr>
        <w:t xml:space="preserve"> </w:t>
      </w:r>
      <w:proofErr w:type="spellStart"/>
      <w:proofErr w:type="gramStart"/>
      <w:r>
        <w:rPr>
          <w:sz w:val="20"/>
        </w:rPr>
        <w:t>Kund:innen</w:t>
      </w:r>
      <w:proofErr w:type="spellEnd"/>
      <w:proofErr w:type="gramEnd"/>
      <w:r>
        <w:rPr>
          <w:spacing w:val="-5"/>
          <w:sz w:val="20"/>
        </w:rPr>
        <w:t xml:space="preserve"> </w:t>
      </w:r>
      <w:r>
        <w:rPr>
          <w:sz w:val="20"/>
        </w:rPr>
        <w:t>gelegt.</w:t>
      </w:r>
      <w:r>
        <w:rPr>
          <w:spacing w:val="-5"/>
          <w:sz w:val="20"/>
        </w:rPr>
        <w:t xml:space="preserve"> </w:t>
      </w:r>
      <w:r>
        <w:rPr>
          <w:sz w:val="20"/>
        </w:rPr>
        <w:t>Zu</w:t>
      </w:r>
      <w:r>
        <w:rPr>
          <w:spacing w:val="-5"/>
          <w:sz w:val="20"/>
        </w:rPr>
        <w:t xml:space="preserve"> </w:t>
      </w:r>
      <w:r>
        <w:rPr>
          <w:sz w:val="20"/>
        </w:rPr>
        <w:t>diesem</w:t>
      </w:r>
      <w:r>
        <w:rPr>
          <w:spacing w:val="-5"/>
          <w:sz w:val="20"/>
        </w:rPr>
        <w:t xml:space="preserve"> </w:t>
      </w:r>
      <w:r>
        <w:rPr>
          <w:sz w:val="20"/>
        </w:rPr>
        <w:t>Zweck</w:t>
      </w:r>
      <w:r>
        <w:rPr>
          <w:spacing w:val="-5"/>
          <w:sz w:val="20"/>
        </w:rPr>
        <w:t xml:space="preserve"> </w:t>
      </w:r>
      <w:r>
        <w:rPr>
          <w:sz w:val="20"/>
        </w:rPr>
        <w:t>sollte</w:t>
      </w:r>
      <w:r>
        <w:rPr>
          <w:spacing w:val="-5"/>
          <w:sz w:val="20"/>
        </w:rPr>
        <w:t xml:space="preserve"> </w:t>
      </w:r>
      <w:r>
        <w:rPr>
          <w:sz w:val="20"/>
        </w:rPr>
        <w:t>der</w:t>
      </w:r>
      <w:r>
        <w:rPr>
          <w:spacing w:val="-5"/>
          <w:sz w:val="20"/>
        </w:rPr>
        <w:t xml:space="preserve"> </w:t>
      </w:r>
      <w:r>
        <w:rPr>
          <w:sz w:val="20"/>
        </w:rPr>
        <w:t>Content</w:t>
      </w:r>
      <w:r>
        <w:rPr>
          <w:spacing w:val="-5"/>
          <w:sz w:val="20"/>
        </w:rPr>
        <w:t xml:space="preserve"> </w:t>
      </w:r>
      <w:r>
        <w:rPr>
          <w:sz w:val="20"/>
        </w:rPr>
        <w:t>schon</w:t>
      </w:r>
      <w:r>
        <w:rPr>
          <w:spacing w:val="40"/>
          <w:sz w:val="20"/>
        </w:rPr>
        <w:t xml:space="preserve"> </w:t>
      </w:r>
      <w:r>
        <w:rPr>
          <w:sz w:val="20"/>
        </w:rPr>
        <w:t>etwas konkreter und gehaltvoller sein. Studien, Whitepaper oder auch Webinare zählen</w:t>
      </w:r>
      <w:r>
        <w:rPr>
          <w:spacing w:val="40"/>
          <w:sz w:val="20"/>
        </w:rPr>
        <w:t xml:space="preserve"> </w:t>
      </w:r>
      <w:r>
        <w:rPr>
          <w:sz w:val="20"/>
        </w:rPr>
        <w:t>folglich zu den geeigneten Formaten (Heinrich, 2020, S. 76).</w:t>
      </w:r>
    </w:p>
    <w:p w14:paraId="38AFD31C" w14:textId="0FFA1AB4" w:rsidR="00244A6A" w:rsidRDefault="00000000">
      <w:pPr>
        <w:pStyle w:val="Listenabsatz"/>
        <w:numPr>
          <w:ilvl w:val="0"/>
          <w:numId w:val="25"/>
        </w:numPr>
        <w:tabs>
          <w:tab w:val="left" w:pos="1280"/>
        </w:tabs>
        <w:spacing w:before="7" w:line="247" w:lineRule="auto"/>
        <w:ind w:right="2103"/>
        <w:jc w:val="both"/>
        <w:rPr>
          <w:sz w:val="20"/>
        </w:rPr>
      </w:pPr>
      <w:r>
        <w:rPr>
          <w:b/>
          <w:sz w:val="20"/>
        </w:rPr>
        <w:t xml:space="preserve">Search- Content, um eindeutige Fragen zu beantworten: </w:t>
      </w:r>
      <w:r>
        <w:rPr>
          <w:sz w:val="20"/>
        </w:rPr>
        <w:t>Personen, die ein Problem</w:t>
      </w:r>
      <w:r>
        <w:rPr>
          <w:spacing w:val="40"/>
          <w:sz w:val="20"/>
        </w:rPr>
        <w:t xml:space="preserve"> </w:t>
      </w:r>
      <w:r>
        <w:rPr>
          <w:sz w:val="20"/>
        </w:rPr>
        <w:t>verspüren,</w:t>
      </w:r>
      <w:r>
        <w:rPr>
          <w:spacing w:val="-4"/>
          <w:sz w:val="20"/>
        </w:rPr>
        <w:t xml:space="preserve"> </w:t>
      </w:r>
      <w:r>
        <w:rPr>
          <w:sz w:val="20"/>
        </w:rPr>
        <w:t>suchen</w:t>
      </w:r>
      <w:r>
        <w:rPr>
          <w:spacing w:val="-4"/>
          <w:sz w:val="20"/>
        </w:rPr>
        <w:t xml:space="preserve"> </w:t>
      </w:r>
      <w:r>
        <w:rPr>
          <w:sz w:val="20"/>
        </w:rPr>
        <w:t>nach</w:t>
      </w:r>
      <w:r>
        <w:rPr>
          <w:spacing w:val="-4"/>
          <w:sz w:val="20"/>
        </w:rPr>
        <w:t xml:space="preserve"> </w:t>
      </w:r>
      <w:r>
        <w:rPr>
          <w:sz w:val="20"/>
        </w:rPr>
        <w:t>schnellen</w:t>
      </w:r>
      <w:r>
        <w:rPr>
          <w:spacing w:val="-4"/>
          <w:sz w:val="20"/>
        </w:rPr>
        <w:t xml:space="preserve"> </w:t>
      </w:r>
      <w:r>
        <w:rPr>
          <w:sz w:val="20"/>
        </w:rPr>
        <w:t>Lösungen.</w:t>
      </w:r>
      <w:r>
        <w:rPr>
          <w:spacing w:val="-4"/>
          <w:sz w:val="20"/>
        </w:rPr>
        <w:t xml:space="preserve"> </w:t>
      </w:r>
      <w:r>
        <w:rPr>
          <w:sz w:val="20"/>
        </w:rPr>
        <w:t>Vor</w:t>
      </w:r>
      <w:r>
        <w:rPr>
          <w:spacing w:val="-4"/>
          <w:sz w:val="20"/>
        </w:rPr>
        <w:t xml:space="preserve"> </w:t>
      </w:r>
      <w:r>
        <w:rPr>
          <w:sz w:val="20"/>
        </w:rPr>
        <w:t>diesem</w:t>
      </w:r>
      <w:r>
        <w:rPr>
          <w:spacing w:val="-4"/>
          <w:sz w:val="20"/>
        </w:rPr>
        <w:t xml:space="preserve"> </w:t>
      </w:r>
      <w:r>
        <w:rPr>
          <w:sz w:val="20"/>
        </w:rPr>
        <w:t>Hintergrund</w:t>
      </w:r>
      <w:r>
        <w:rPr>
          <w:spacing w:val="-4"/>
          <w:sz w:val="20"/>
        </w:rPr>
        <w:t xml:space="preserve"> </w:t>
      </w:r>
      <w:r>
        <w:rPr>
          <w:sz w:val="20"/>
        </w:rPr>
        <w:t>sollte</w:t>
      </w:r>
      <w:r>
        <w:rPr>
          <w:spacing w:val="-4"/>
          <w:sz w:val="20"/>
        </w:rPr>
        <w:t xml:space="preserve"> </w:t>
      </w:r>
      <w:r>
        <w:rPr>
          <w:sz w:val="20"/>
        </w:rPr>
        <w:t>der</w:t>
      </w:r>
      <w:r>
        <w:rPr>
          <w:spacing w:val="-4"/>
          <w:sz w:val="20"/>
        </w:rPr>
        <w:t xml:space="preserve"> </w:t>
      </w:r>
      <w:r>
        <w:rPr>
          <w:sz w:val="20"/>
        </w:rPr>
        <w:t>Content</w:t>
      </w:r>
      <w:r>
        <w:rPr>
          <w:spacing w:val="40"/>
          <w:sz w:val="20"/>
        </w:rPr>
        <w:t xml:space="preserve"> </w:t>
      </w:r>
      <w:r>
        <w:rPr>
          <w:sz w:val="20"/>
        </w:rPr>
        <w:t>dazu geeignet sein, konkrete Lösungsvorschläge für spezifische Fragestellungen anzubieten, um im Gegenzug einen Kontakt bzw. die Adresse der Problemsuchenden zu</w:t>
      </w:r>
      <w:r>
        <w:rPr>
          <w:spacing w:val="40"/>
          <w:sz w:val="20"/>
        </w:rPr>
        <w:t xml:space="preserve"> </w:t>
      </w:r>
      <w:r>
        <w:rPr>
          <w:sz w:val="20"/>
        </w:rPr>
        <w:t>erhalten. Typische Formate sind Anleitungen oder Erklärvideos (Heinrich, 2020, S. 77).</w:t>
      </w:r>
    </w:p>
    <w:p w14:paraId="4C42A898" w14:textId="3AB22E9F" w:rsidR="00244A6A" w:rsidRDefault="00000000">
      <w:pPr>
        <w:pStyle w:val="Listenabsatz"/>
        <w:numPr>
          <w:ilvl w:val="0"/>
          <w:numId w:val="25"/>
        </w:numPr>
        <w:tabs>
          <w:tab w:val="left" w:pos="1280"/>
        </w:tabs>
        <w:spacing w:before="5" w:line="247" w:lineRule="auto"/>
        <w:ind w:right="2102"/>
        <w:jc w:val="both"/>
        <w:rPr>
          <w:sz w:val="20"/>
        </w:rPr>
      </w:pPr>
      <w:r>
        <w:rPr>
          <w:b/>
          <w:sz w:val="20"/>
        </w:rPr>
        <w:t xml:space="preserve">Highlight – Aufmerksamkeit schaffen: </w:t>
      </w:r>
      <w:r>
        <w:rPr>
          <w:sz w:val="20"/>
        </w:rPr>
        <w:t>Hier steht vor allem die Steigerung der Aufmerksamkeit und die Begeisterung großvolumiger Verbraucherzielgruppen im Vordergrund</w:t>
      </w:r>
      <w:r>
        <w:rPr>
          <w:spacing w:val="34"/>
          <w:sz w:val="20"/>
        </w:rPr>
        <w:t xml:space="preserve"> </w:t>
      </w:r>
      <w:r>
        <w:rPr>
          <w:sz w:val="20"/>
        </w:rPr>
        <w:t>(Heinrich,</w:t>
      </w:r>
      <w:r>
        <w:rPr>
          <w:spacing w:val="34"/>
          <w:sz w:val="20"/>
        </w:rPr>
        <w:t xml:space="preserve"> </w:t>
      </w:r>
      <w:r>
        <w:rPr>
          <w:sz w:val="20"/>
        </w:rPr>
        <w:t>2020,</w:t>
      </w:r>
      <w:r>
        <w:rPr>
          <w:spacing w:val="34"/>
          <w:sz w:val="20"/>
        </w:rPr>
        <w:t xml:space="preserve"> </w:t>
      </w:r>
      <w:r>
        <w:rPr>
          <w:sz w:val="20"/>
        </w:rPr>
        <w:t>S.</w:t>
      </w:r>
      <w:r>
        <w:rPr>
          <w:spacing w:val="34"/>
          <w:sz w:val="20"/>
        </w:rPr>
        <w:t xml:space="preserve"> </w:t>
      </w:r>
      <w:r>
        <w:rPr>
          <w:sz w:val="20"/>
        </w:rPr>
        <w:t>77).</w:t>
      </w:r>
      <w:r>
        <w:rPr>
          <w:spacing w:val="34"/>
          <w:sz w:val="20"/>
        </w:rPr>
        <w:t xml:space="preserve"> </w:t>
      </w:r>
      <w:r>
        <w:rPr>
          <w:sz w:val="20"/>
        </w:rPr>
        <w:t>Werbetreibende</w:t>
      </w:r>
      <w:r>
        <w:rPr>
          <w:spacing w:val="34"/>
          <w:sz w:val="20"/>
        </w:rPr>
        <w:t xml:space="preserve"> </w:t>
      </w:r>
      <w:r>
        <w:rPr>
          <w:sz w:val="20"/>
        </w:rPr>
        <w:t>sind</w:t>
      </w:r>
      <w:r>
        <w:rPr>
          <w:spacing w:val="34"/>
          <w:sz w:val="20"/>
        </w:rPr>
        <w:t xml:space="preserve"> </w:t>
      </w:r>
      <w:r>
        <w:rPr>
          <w:sz w:val="20"/>
        </w:rPr>
        <w:t>stark</w:t>
      </w:r>
      <w:r>
        <w:rPr>
          <w:spacing w:val="34"/>
          <w:sz w:val="20"/>
        </w:rPr>
        <w:t xml:space="preserve"> </w:t>
      </w:r>
      <w:r>
        <w:rPr>
          <w:sz w:val="20"/>
        </w:rPr>
        <w:t>daran</w:t>
      </w:r>
      <w:r>
        <w:rPr>
          <w:spacing w:val="34"/>
          <w:sz w:val="20"/>
        </w:rPr>
        <w:t xml:space="preserve"> </w:t>
      </w:r>
      <w:r>
        <w:rPr>
          <w:sz w:val="20"/>
        </w:rPr>
        <w:t>interessiert,</w:t>
      </w:r>
      <w:r>
        <w:rPr>
          <w:spacing w:val="34"/>
          <w:sz w:val="20"/>
        </w:rPr>
        <w:t xml:space="preserve"> </w:t>
      </w:r>
      <w:r>
        <w:rPr>
          <w:sz w:val="20"/>
        </w:rPr>
        <w:t>dass</w:t>
      </w:r>
      <w:r>
        <w:rPr>
          <w:spacing w:val="34"/>
          <w:sz w:val="20"/>
        </w:rPr>
        <w:t xml:space="preserve"> </w:t>
      </w:r>
      <w:r>
        <w:rPr>
          <w:sz w:val="20"/>
        </w:rPr>
        <w:t>ihr</w:t>
      </w:r>
    </w:p>
    <w:p w14:paraId="344ABDBD" w14:textId="77777777" w:rsidR="00244A6A" w:rsidRDefault="00244A6A">
      <w:pPr>
        <w:spacing w:line="247" w:lineRule="auto"/>
        <w:jc w:val="both"/>
        <w:rPr>
          <w:sz w:val="20"/>
        </w:rPr>
        <w:sectPr w:rsidR="00244A6A">
          <w:pgSz w:w="11910" w:h="16840"/>
          <w:pgMar w:top="1800" w:right="660" w:bottom="920" w:left="560" w:header="0" w:footer="727" w:gutter="0"/>
          <w:cols w:space="720"/>
        </w:sectPr>
      </w:pPr>
    </w:p>
    <w:p w14:paraId="325DD26E" w14:textId="77777777" w:rsidR="00244A6A" w:rsidRDefault="00000000">
      <w:pPr>
        <w:pStyle w:val="Textkrper"/>
        <w:spacing w:before="85" w:line="247" w:lineRule="auto"/>
        <w:ind w:left="2405" w:right="977"/>
        <w:jc w:val="both"/>
      </w:pPr>
      <w:r>
        <w:lastRenderedPageBreak/>
        <w:t>Content geteilt, kommentiert und bestenfalls viral wird. Aus diesem Grund sollte er</w:t>
      </w:r>
      <w:r>
        <w:rPr>
          <w:spacing w:val="40"/>
        </w:rPr>
        <w:t xml:space="preserve"> </w:t>
      </w:r>
      <w:r>
        <w:t>außergewöhnlich und besonders sein. Kurzfilme oder professionell produzierte Werbe-</w:t>
      </w:r>
      <w:r>
        <w:rPr>
          <w:spacing w:val="40"/>
        </w:rPr>
        <w:t xml:space="preserve"> </w:t>
      </w:r>
      <w:r>
        <w:t>filme eignen sich besonders gut.</w:t>
      </w:r>
    </w:p>
    <w:p w14:paraId="545E8679" w14:textId="77777777" w:rsidR="00244A6A" w:rsidRDefault="00244A6A">
      <w:pPr>
        <w:pStyle w:val="Textkrper"/>
        <w:spacing w:before="12"/>
      </w:pPr>
    </w:p>
    <w:p w14:paraId="4959B8DB" w14:textId="77777777" w:rsidR="00244A6A" w:rsidRDefault="00000000">
      <w:pPr>
        <w:pStyle w:val="Textkrper"/>
        <w:spacing w:line="247" w:lineRule="auto"/>
        <w:ind w:left="2205" w:right="977"/>
        <w:jc w:val="both"/>
      </w:pPr>
      <w:r>
        <w:t>Während das FISH-Modell vor allem den Nutzen für den Werbetreibenden bzw. Anbieter</w:t>
      </w:r>
      <w:r>
        <w:rPr>
          <w:spacing w:val="40"/>
        </w:rPr>
        <w:t xml:space="preserve"> </w:t>
      </w:r>
      <w:r>
        <w:t>fokussiert,</w:t>
      </w:r>
      <w:r>
        <w:rPr>
          <w:spacing w:val="-6"/>
        </w:rPr>
        <w:t xml:space="preserve"> </w:t>
      </w:r>
      <w:r>
        <w:t>steht</w:t>
      </w:r>
      <w:r>
        <w:rPr>
          <w:spacing w:val="-6"/>
        </w:rPr>
        <w:t xml:space="preserve"> </w:t>
      </w:r>
      <w:r>
        <w:t>beim</w:t>
      </w:r>
      <w:r>
        <w:rPr>
          <w:spacing w:val="-6"/>
        </w:rPr>
        <w:t xml:space="preserve"> </w:t>
      </w:r>
      <w:r>
        <w:t>Content-RADAR</w:t>
      </w:r>
      <w:r>
        <w:rPr>
          <w:spacing w:val="-6"/>
        </w:rPr>
        <w:t xml:space="preserve"> </w:t>
      </w:r>
      <w:r>
        <w:t>der</w:t>
      </w:r>
      <w:r>
        <w:rPr>
          <w:spacing w:val="-6"/>
        </w:rPr>
        <w:t xml:space="preserve"> </w:t>
      </w:r>
      <w:r>
        <w:t>Nutzen</w:t>
      </w:r>
      <w:r>
        <w:rPr>
          <w:spacing w:val="-6"/>
        </w:rPr>
        <w:t xml:space="preserve"> </w:t>
      </w:r>
      <w:r>
        <w:t>für</w:t>
      </w:r>
      <w:r>
        <w:rPr>
          <w:spacing w:val="-6"/>
        </w:rPr>
        <w:t xml:space="preserve"> </w:t>
      </w:r>
      <w:r>
        <w:t>die</w:t>
      </w:r>
      <w:r>
        <w:rPr>
          <w:spacing w:val="-6"/>
        </w:rPr>
        <w:t xml:space="preserve"> </w:t>
      </w:r>
      <w:r>
        <w:t>Konsumierenden</w:t>
      </w:r>
      <w:r>
        <w:rPr>
          <w:spacing w:val="-6"/>
        </w:rPr>
        <w:t xml:space="preserve"> </w:t>
      </w:r>
      <w:r>
        <w:t>im</w:t>
      </w:r>
      <w:r>
        <w:rPr>
          <w:spacing w:val="-6"/>
        </w:rPr>
        <w:t xml:space="preserve"> </w:t>
      </w:r>
      <w:r>
        <w:t>Vordergrund</w:t>
      </w:r>
      <w:r>
        <w:rPr>
          <w:spacing w:val="40"/>
        </w:rPr>
        <w:t xml:space="preserve"> </w:t>
      </w:r>
      <w:r>
        <w:t>(Heinrich,</w:t>
      </w:r>
      <w:r>
        <w:rPr>
          <w:spacing w:val="-2"/>
        </w:rPr>
        <w:t xml:space="preserve"> </w:t>
      </w:r>
      <w:r>
        <w:t>2020,</w:t>
      </w:r>
      <w:r>
        <w:rPr>
          <w:spacing w:val="-2"/>
        </w:rPr>
        <w:t xml:space="preserve"> </w:t>
      </w:r>
      <w:r>
        <w:t>S.</w:t>
      </w:r>
      <w:r>
        <w:rPr>
          <w:spacing w:val="-2"/>
        </w:rPr>
        <w:t xml:space="preserve"> </w:t>
      </w:r>
      <w:r>
        <w:t>78).</w:t>
      </w:r>
      <w:r>
        <w:rPr>
          <w:spacing w:val="-2"/>
        </w:rPr>
        <w:t xml:space="preserve"> </w:t>
      </w:r>
      <w:r>
        <w:t>Wie</w:t>
      </w:r>
      <w:r>
        <w:rPr>
          <w:spacing w:val="-2"/>
        </w:rPr>
        <w:t xml:space="preserve"> </w:t>
      </w:r>
      <w:r>
        <w:t>in</w:t>
      </w:r>
      <w:r>
        <w:rPr>
          <w:spacing w:val="-2"/>
        </w:rPr>
        <w:t xml:space="preserve"> </w:t>
      </w:r>
      <w:r>
        <w:t>der</w:t>
      </w:r>
      <w:r>
        <w:rPr>
          <w:spacing w:val="-2"/>
        </w:rPr>
        <w:t xml:space="preserve"> </w:t>
      </w:r>
      <w:r>
        <w:t>Abbildung</w:t>
      </w:r>
      <w:r>
        <w:rPr>
          <w:spacing w:val="-2"/>
        </w:rPr>
        <w:t xml:space="preserve"> </w:t>
      </w:r>
      <w:r>
        <w:t>erkennbar,</w:t>
      </w:r>
      <w:r>
        <w:rPr>
          <w:spacing w:val="-2"/>
        </w:rPr>
        <w:t xml:space="preserve"> </w:t>
      </w:r>
      <w:r>
        <w:t>spannt</w:t>
      </w:r>
      <w:r>
        <w:rPr>
          <w:spacing w:val="-2"/>
        </w:rPr>
        <w:t xml:space="preserve"> </w:t>
      </w:r>
      <w:r>
        <w:t>der</w:t>
      </w:r>
      <w:r>
        <w:rPr>
          <w:spacing w:val="-2"/>
        </w:rPr>
        <w:t xml:space="preserve"> </w:t>
      </w:r>
      <w:r>
        <w:t>Content-Radar</w:t>
      </w:r>
      <w:r>
        <w:rPr>
          <w:spacing w:val="-2"/>
        </w:rPr>
        <w:t xml:space="preserve"> </w:t>
      </w:r>
      <w:r>
        <w:t>vier</w:t>
      </w:r>
      <w:r>
        <w:rPr>
          <w:spacing w:val="-2"/>
        </w:rPr>
        <w:t xml:space="preserve"> </w:t>
      </w:r>
      <w:proofErr w:type="spellStart"/>
      <w:r>
        <w:t>Fel</w:t>
      </w:r>
      <w:proofErr w:type="spellEnd"/>
      <w:r>
        <w:t>-</w:t>
      </w:r>
      <w:r>
        <w:rPr>
          <w:spacing w:val="40"/>
        </w:rPr>
        <w:t xml:space="preserve"> </w:t>
      </w:r>
      <w:r>
        <w:t>der auf. Diese ergeben sich aus der X-Achse, die angibt, wieviel Zeit der Leser zum Lesen</w:t>
      </w:r>
      <w:r>
        <w:rPr>
          <w:spacing w:val="40"/>
        </w:rPr>
        <w:t xml:space="preserve"> </w:t>
      </w:r>
      <w:r>
        <w:t>investieren muss und, ob es sich um vordergründigen oder tiefgründigen Inhalt handelt,</w:t>
      </w:r>
      <w:r>
        <w:rPr>
          <w:spacing w:val="40"/>
        </w:rPr>
        <w:t xml:space="preserve"> </w:t>
      </w:r>
      <w:r>
        <w:t>und der Y-Achse, die in funktionalen oder emotionalen Content differenziert.</w:t>
      </w:r>
    </w:p>
    <w:p w14:paraId="12158ECA" w14:textId="77777777" w:rsidR="00244A6A" w:rsidRDefault="00244A6A">
      <w:pPr>
        <w:pStyle w:val="Textkrper"/>
        <w:spacing w:before="2"/>
        <w:rPr>
          <w:sz w:val="21"/>
        </w:rPr>
      </w:pPr>
    </w:p>
    <w:p w14:paraId="60139E11" w14:textId="77777777" w:rsidR="00244A6A" w:rsidRDefault="00000000">
      <w:pPr>
        <w:pStyle w:val="Textkrper"/>
        <w:ind w:left="2205"/>
      </w:pPr>
      <w:r>
        <w:t>So</w:t>
      </w:r>
      <w:r>
        <w:rPr>
          <w:spacing w:val="-2"/>
        </w:rPr>
        <w:t xml:space="preserve"> </w:t>
      </w:r>
      <w:r>
        <w:t>entstehen</w:t>
      </w:r>
      <w:r>
        <w:rPr>
          <w:spacing w:val="-2"/>
        </w:rPr>
        <w:t xml:space="preserve"> </w:t>
      </w:r>
      <w:r>
        <w:t>nach</w:t>
      </w:r>
      <w:r>
        <w:rPr>
          <w:spacing w:val="-2"/>
        </w:rPr>
        <w:t xml:space="preserve"> </w:t>
      </w:r>
      <w:r>
        <w:t>Mirko</w:t>
      </w:r>
      <w:r>
        <w:rPr>
          <w:spacing w:val="-2"/>
        </w:rPr>
        <w:t xml:space="preserve"> </w:t>
      </w:r>
      <w:r>
        <w:t>Lange</w:t>
      </w:r>
      <w:r>
        <w:rPr>
          <w:spacing w:val="-2"/>
        </w:rPr>
        <w:t xml:space="preserve"> </w:t>
      </w:r>
      <w:r>
        <w:t>(2015)</w:t>
      </w:r>
      <w:r>
        <w:rPr>
          <w:spacing w:val="-2"/>
        </w:rPr>
        <w:t xml:space="preserve"> </w:t>
      </w:r>
      <w:r>
        <w:t>folgende</w:t>
      </w:r>
      <w:r>
        <w:rPr>
          <w:spacing w:val="-2"/>
        </w:rPr>
        <w:t xml:space="preserve"> </w:t>
      </w:r>
      <w:r>
        <w:t>vier</w:t>
      </w:r>
      <w:r>
        <w:rPr>
          <w:spacing w:val="-2"/>
        </w:rPr>
        <w:t xml:space="preserve"> </w:t>
      </w:r>
      <w:r>
        <w:t>Felder</w:t>
      </w:r>
      <w:r>
        <w:rPr>
          <w:spacing w:val="-2"/>
        </w:rPr>
        <w:t xml:space="preserve"> </w:t>
      </w:r>
      <w:r>
        <w:t>(Heinrich,</w:t>
      </w:r>
      <w:r>
        <w:rPr>
          <w:spacing w:val="-2"/>
        </w:rPr>
        <w:t xml:space="preserve"> </w:t>
      </w:r>
      <w:r>
        <w:t>2020,</w:t>
      </w:r>
      <w:r>
        <w:rPr>
          <w:spacing w:val="-2"/>
        </w:rPr>
        <w:t xml:space="preserve"> </w:t>
      </w:r>
      <w:r>
        <w:t>S.</w:t>
      </w:r>
      <w:r>
        <w:rPr>
          <w:spacing w:val="-2"/>
        </w:rPr>
        <w:t xml:space="preserve"> </w:t>
      </w:r>
      <w:r>
        <w:rPr>
          <w:spacing w:val="-4"/>
        </w:rPr>
        <w:t>78):</w:t>
      </w:r>
    </w:p>
    <w:p w14:paraId="6BA3E557" w14:textId="77777777" w:rsidR="00244A6A" w:rsidRDefault="00244A6A">
      <w:pPr>
        <w:pStyle w:val="Textkrper"/>
        <w:spacing w:before="5"/>
        <w:rPr>
          <w:sz w:val="21"/>
        </w:rPr>
      </w:pPr>
    </w:p>
    <w:p w14:paraId="09A21B6B" w14:textId="77777777" w:rsidR="00244A6A" w:rsidRDefault="00000000">
      <w:pPr>
        <w:pStyle w:val="Listenabsatz"/>
        <w:numPr>
          <w:ilvl w:val="1"/>
          <w:numId w:val="25"/>
        </w:numPr>
        <w:tabs>
          <w:tab w:val="left" w:pos="2406"/>
        </w:tabs>
        <w:spacing w:before="0"/>
        <w:ind w:hanging="192"/>
        <w:rPr>
          <w:sz w:val="20"/>
        </w:rPr>
      </w:pPr>
      <w:r>
        <w:rPr>
          <w:sz w:val="20"/>
        </w:rPr>
        <w:t>„News/Information</w:t>
      </w:r>
      <w:r>
        <w:rPr>
          <w:spacing w:val="-3"/>
          <w:sz w:val="20"/>
        </w:rPr>
        <w:t xml:space="preserve"> </w:t>
      </w:r>
      <w:r>
        <w:rPr>
          <w:sz w:val="20"/>
        </w:rPr>
        <w:t>(„Ich</w:t>
      </w:r>
      <w:r>
        <w:rPr>
          <w:spacing w:val="-1"/>
          <w:sz w:val="20"/>
        </w:rPr>
        <w:t xml:space="preserve"> </w:t>
      </w:r>
      <w:r>
        <w:rPr>
          <w:sz w:val="20"/>
        </w:rPr>
        <w:t xml:space="preserve">weiß </w:t>
      </w:r>
      <w:r>
        <w:rPr>
          <w:spacing w:val="-2"/>
          <w:sz w:val="20"/>
        </w:rPr>
        <w:t>Bescheid.“)</w:t>
      </w:r>
    </w:p>
    <w:p w14:paraId="2B027F0F" w14:textId="77777777" w:rsidR="00244A6A" w:rsidRDefault="00000000">
      <w:pPr>
        <w:pStyle w:val="Listenabsatz"/>
        <w:numPr>
          <w:ilvl w:val="1"/>
          <w:numId w:val="25"/>
        </w:numPr>
        <w:tabs>
          <w:tab w:val="left" w:pos="2406"/>
        </w:tabs>
        <w:spacing w:before="8"/>
        <w:ind w:hanging="192"/>
        <w:rPr>
          <w:sz w:val="20"/>
        </w:rPr>
      </w:pPr>
      <w:r>
        <w:rPr>
          <w:sz w:val="20"/>
        </w:rPr>
        <w:t>Wissen/Lernen</w:t>
      </w:r>
      <w:r>
        <w:rPr>
          <w:spacing w:val="-4"/>
          <w:sz w:val="20"/>
        </w:rPr>
        <w:t xml:space="preserve"> </w:t>
      </w:r>
      <w:r>
        <w:rPr>
          <w:sz w:val="20"/>
        </w:rPr>
        <w:t>(„Ich</w:t>
      </w:r>
      <w:r>
        <w:rPr>
          <w:spacing w:val="-2"/>
          <w:sz w:val="20"/>
        </w:rPr>
        <w:t xml:space="preserve"> </w:t>
      </w:r>
      <w:r>
        <w:rPr>
          <w:sz w:val="20"/>
        </w:rPr>
        <w:t>habe</w:t>
      </w:r>
      <w:r>
        <w:rPr>
          <w:spacing w:val="-2"/>
          <w:sz w:val="20"/>
        </w:rPr>
        <w:t xml:space="preserve"> </w:t>
      </w:r>
      <w:r>
        <w:rPr>
          <w:sz w:val="20"/>
        </w:rPr>
        <w:t>etwas</w:t>
      </w:r>
      <w:r>
        <w:rPr>
          <w:spacing w:val="-1"/>
          <w:sz w:val="20"/>
        </w:rPr>
        <w:t xml:space="preserve"> </w:t>
      </w:r>
      <w:r>
        <w:rPr>
          <w:spacing w:val="-2"/>
          <w:sz w:val="20"/>
        </w:rPr>
        <w:t>gelernt.“)</w:t>
      </w:r>
    </w:p>
    <w:p w14:paraId="19D13C37" w14:textId="77777777" w:rsidR="00244A6A" w:rsidRDefault="00000000">
      <w:pPr>
        <w:pStyle w:val="Listenabsatz"/>
        <w:numPr>
          <w:ilvl w:val="1"/>
          <w:numId w:val="25"/>
        </w:numPr>
        <w:tabs>
          <w:tab w:val="left" w:pos="2406"/>
        </w:tabs>
        <w:ind w:hanging="192"/>
        <w:rPr>
          <w:sz w:val="20"/>
        </w:rPr>
      </w:pPr>
      <w:r>
        <w:rPr>
          <w:sz w:val="20"/>
        </w:rPr>
        <w:t>Unterhaltung/Spaß</w:t>
      </w:r>
      <w:r>
        <w:rPr>
          <w:spacing w:val="1"/>
          <w:sz w:val="20"/>
        </w:rPr>
        <w:t xml:space="preserve"> </w:t>
      </w:r>
      <w:r>
        <w:rPr>
          <w:sz w:val="20"/>
        </w:rPr>
        <w:t>(„Macht</w:t>
      </w:r>
      <w:r>
        <w:rPr>
          <w:spacing w:val="1"/>
          <w:sz w:val="20"/>
        </w:rPr>
        <w:t xml:space="preserve"> </w:t>
      </w:r>
      <w:r>
        <w:rPr>
          <w:sz w:val="20"/>
        </w:rPr>
        <w:t>mir</w:t>
      </w:r>
      <w:r>
        <w:rPr>
          <w:spacing w:val="1"/>
          <w:sz w:val="20"/>
        </w:rPr>
        <w:t xml:space="preserve"> </w:t>
      </w:r>
      <w:r>
        <w:rPr>
          <w:spacing w:val="-2"/>
          <w:sz w:val="20"/>
        </w:rPr>
        <w:t>Spaß.“)</w:t>
      </w:r>
    </w:p>
    <w:p w14:paraId="0AFFD4B0" w14:textId="77777777" w:rsidR="00244A6A" w:rsidRDefault="00000000">
      <w:pPr>
        <w:pStyle w:val="Listenabsatz"/>
        <w:numPr>
          <w:ilvl w:val="1"/>
          <w:numId w:val="25"/>
        </w:numPr>
        <w:tabs>
          <w:tab w:val="left" w:pos="2406"/>
        </w:tabs>
        <w:ind w:hanging="192"/>
        <w:rPr>
          <w:sz w:val="20"/>
        </w:rPr>
      </w:pPr>
      <w:r>
        <w:rPr>
          <w:sz w:val="20"/>
        </w:rPr>
        <w:t>Beziehung/Sinn</w:t>
      </w:r>
      <w:r>
        <w:rPr>
          <w:spacing w:val="2"/>
          <w:sz w:val="20"/>
        </w:rPr>
        <w:t xml:space="preserve"> </w:t>
      </w:r>
      <w:r>
        <w:rPr>
          <w:sz w:val="20"/>
        </w:rPr>
        <w:t>(„Ich</w:t>
      </w:r>
      <w:r>
        <w:rPr>
          <w:spacing w:val="2"/>
          <w:sz w:val="20"/>
        </w:rPr>
        <w:t xml:space="preserve"> </w:t>
      </w:r>
      <w:r>
        <w:rPr>
          <w:sz w:val="20"/>
        </w:rPr>
        <w:t>habe</w:t>
      </w:r>
      <w:r>
        <w:rPr>
          <w:spacing w:val="2"/>
          <w:sz w:val="20"/>
        </w:rPr>
        <w:t xml:space="preserve"> </w:t>
      </w:r>
      <w:r>
        <w:rPr>
          <w:sz w:val="20"/>
        </w:rPr>
        <w:t>es</w:t>
      </w:r>
      <w:r>
        <w:rPr>
          <w:spacing w:val="3"/>
          <w:sz w:val="20"/>
        </w:rPr>
        <w:t xml:space="preserve"> </w:t>
      </w:r>
      <w:r>
        <w:rPr>
          <w:spacing w:val="-2"/>
          <w:sz w:val="20"/>
        </w:rPr>
        <w:t>verstanden.“)“</w:t>
      </w:r>
    </w:p>
    <w:p w14:paraId="138F1B16" w14:textId="77777777" w:rsidR="00244A6A" w:rsidRDefault="00244A6A">
      <w:pPr>
        <w:pStyle w:val="Textkrper"/>
        <w:spacing w:before="2"/>
        <w:rPr>
          <w:sz w:val="22"/>
        </w:rPr>
      </w:pPr>
    </w:p>
    <w:p w14:paraId="740EE8D7" w14:textId="77777777" w:rsidR="00244A6A" w:rsidRDefault="00000000">
      <w:pPr>
        <w:ind w:left="2205"/>
        <w:rPr>
          <w:b/>
          <w:sz w:val="20"/>
        </w:rPr>
      </w:pPr>
      <w:r>
        <w:rPr>
          <w:sz w:val="20"/>
        </w:rPr>
        <w:t>Tabelle</w:t>
      </w:r>
      <w:r>
        <w:rPr>
          <w:spacing w:val="-3"/>
          <w:sz w:val="20"/>
        </w:rPr>
        <w:t xml:space="preserve"> </w:t>
      </w:r>
      <w:r>
        <w:rPr>
          <w:sz w:val="20"/>
        </w:rPr>
        <w:t>7:</w:t>
      </w:r>
      <w:r>
        <w:rPr>
          <w:spacing w:val="-3"/>
          <w:sz w:val="20"/>
        </w:rPr>
        <w:t xml:space="preserve"> </w:t>
      </w:r>
      <w:r>
        <w:rPr>
          <w:b/>
          <w:sz w:val="20"/>
        </w:rPr>
        <w:t>Der</w:t>
      </w:r>
      <w:r>
        <w:rPr>
          <w:b/>
          <w:spacing w:val="-3"/>
          <w:sz w:val="20"/>
        </w:rPr>
        <w:t xml:space="preserve"> </w:t>
      </w:r>
      <w:r>
        <w:rPr>
          <w:b/>
          <w:sz w:val="20"/>
        </w:rPr>
        <w:t>Content-Radar</w:t>
      </w:r>
      <w:r>
        <w:rPr>
          <w:b/>
          <w:spacing w:val="-2"/>
          <w:sz w:val="20"/>
        </w:rPr>
        <w:t xml:space="preserve"> </w:t>
      </w:r>
      <w:r>
        <w:rPr>
          <w:b/>
          <w:sz w:val="20"/>
        </w:rPr>
        <w:t>nach</w:t>
      </w:r>
      <w:r>
        <w:rPr>
          <w:b/>
          <w:spacing w:val="-3"/>
          <w:sz w:val="20"/>
        </w:rPr>
        <w:t xml:space="preserve"> </w:t>
      </w:r>
      <w:r>
        <w:rPr>
          <w:b/>
          <w:sz w:val="20"/>
        </w:rPr>
        <w:t>Mirko</w:t>
      </w:r>
      <w:r>
        <w:rPr>
          <w:b/>
          <w:spacing w:val="-3"/>
          <w:sz w:val="20"/>
        </w:rPr>
        <w:t xml:space="preserve"> </w:t>
      </w:r>
      <w:r>
        <w:rPr>
          <w:b/>
          <w:sz w:val="20"/>
        </w:rPr>
        <w:t>Lange</w:t>
      </w:r>
      <w:r>
        <w:rPr>
          <w:b/>
          <w:spacing w:val="-3"/>
          <w:sz w:val="20"/>
        </w:rPr>
        <w:t xml:space="preserve"> </w:t>
      </w:r>
      <w:r>
        <w:rPr>
          <w:b/>
          <w:spacing w:val="-2"/>
          <w:sz w:val="20"/>
        </w:rPr>
        <w:t>(2015)</w:t>
      </w:r>
    </w:p>
    <w:p w14:paraId="7B0775BD" w14:textId="77777777" w:rsidR="00244A6A" w:rsidRDefault="00000000">
      <w:pPr>
        <w:pStyle w:val="Textkrper"/>
        <w:spacing w:before="6"/>
        <w:rPr>
          <w:b/>
          <w:sz w:val="4"/>
        </w:rPr>
      </w:pPr>
      <w:r>
        <w:pict w14:anchorId="4B276ECF">
          <v:shape id="docshape114" o:spid="_x0000_s2137" style="position:absolute;margin-left:138.25pt;margin-top:4pt;width:375.05pt;height:.1pt;z-index:-15699968;mso-wrap-distance-left:0;mso-wrap-distance-right:0;mso-position-horizontal-relative:page" coordorigin="2765,80" coordsize="7501,0" path="m10266,80r-7501,e" filled="f" strokecolor="#7f7f7f" strokeweight=".5pt">
            <v:path arrowok="t"/>
            <w10:wrap type="topAndBottom" anchorx="page"/>
          </v:shape>
        </w:pict>
      </w:r>
    </w:p>
    <w:p w14:paraId="683CDAC1" w14:textId="77777777" w:rsidR="00244A6A" w:rsidRDefault="00244A6A">
      <w:pPr>
        <w:pStyle w:val="Textkrper"/>
        <w:spacing w:before="4"/>
        <w:rPr>
          <w:b/>
          <w:sz w:val="19"/>
        </w:rPr>
      </w:pPr>
    </w:p>
    <w:p w14:paraId="01A10B23" w14:textId="77777777" w:rsidR="00244A6A" w:rsidRDefault="00000000">
      <w:pPr>
        <w:ind w:left="3300" w:right="2095"/>
        <w:jc w:val="center"/>
        <w:rPr>
          <w:b/>
          <w:sz w:val="16"/>
        </w:rPr>
      </w:pPr>
      <w:r>
        <w:rPr>
          <w:b/>
          <w:spacing w:val="-2"/>
          <w:sz w:val="16"/>
        </w:rPr>
        <w:t>Story</w:t>
      </w:r>
    </w:p>
    <w:p w14:paraId="1A34FC35" w14:textId="77777777" w:rsidR="00244A6A" w:rsidRDefault="00244A6A">
      <w:pPr>
        <w:pStyle w:val="Textkrper"/>
        <w:spacing w:before="7"/>
        <w:rPr>
          <w:b/>
          <w:sz w:val="6"/>
        </w:rPr>
      </w:pPr>
    </w:p>
    <w:tbl>
      <w:tblPr>
        <w:tblStyle w:val="TableNormal"/>
        <w:tblW w:w="0" w:type="auto"/>
        <w:tblInd w:w="2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50"/>
        <w:gridCol w:w="3750"/>
      </w:tblGrid>
      <w:tr w:rsidR="00244A6A" w14:paraId="73517818" w14:textId="77777777">
        <w:trPr>
          <w:trHeight w:val="1777"/>
        </w:trPr>
        <w:tc>
          <w:tcPr>
            <w:tcW w:w="3750" w:type="dxa"/>
            <w:tcBorders>
              <w:left w:val="nil"/>
              <w:bottom w:val="single" w:sz="4" w:space="0" w:color="CCCCCC"/>
              <w:right w:val="single" w:sz="4" w:space="0" w:color="CCCCCC"/>
            </w:tcBorders>
          </w:tcPr>
          <w:p w14:paraId="7DBC4376" w14:textId="77777777" w:rsidR="00244A6A" w:rsidRDefault="00000000">
            <w:pPr>
              <w:pStyle w:val="TableParagraph"/>
              <w:spacing w:before="138"/>
              <w:ind w:left="144"/>
              <w:rPr>
                <w:sz w:val="16"/>
              </w:rPr>
            </w:pPr>
            <w:r>
              <w:rPr>
                <w:b/>
                <w:sz w:val="16"/>
              </w:rPr>
              <w:t>Information</w:t>
            </w:r>
            <w:r>
              <w:rPr>
                <w:b/>
                <w:spacing w:val="-2"/>
                <w:sz w:val="16"/>
              </w:rPr>
              <w:t xml:space="preserve"> </w:t>
            </w:r>
            <w:r>
              <w:rPr>
                <w:spacing w:val="-2"/>
                <w:sz w:val="16"/>
              </w:rPr>
              <w:t>(Vordergründig/Funktionalität)</w:t>
            </w:r>
          </w:p>
          <w:p w14:paraId="3A74F2C7" w14:textId="77777777" w:rsidR="00244A6A" w:rsidRDefault="00000000">
            <w:pPr>
              <w:pStyle w:val="TableParagraph"/>
              <w:numPr>
                <w:ilvl w:val="0"/>
                <w:numId w:val="24"/>
              </w:numPr>
              <w:tabs>
                <w:tab w:val="left" w:pos="316"/>
              </w:tabs>
              <w:spacing w:before="23"/>
              <w:ind w:hanging="150"/>
              <w:rPr>
                <w:sz w:val="16"/>
              </w:rPr>
            </w:pPr>
            <w:r>
              <w:rPr>
                <w:spacing w:val="-2"/>
                <w:sz w:val="16"/>
              </w:rPr>
              <w:t>Aktualität/Trends</w:t>
            </w:r>
          </w:p>
          <w:p w14:paraId="3392838D" w14:textId="77777777" w:rsidR="00244A6A" w:rsidRDefault="00000000">
            <w:pPr>
              <w:pStyle w:val="TableParagraph"/>
              <w:numPr>
                <w:ilvl w:val="0"/>
                <w:numId w:val="24"/>
              </w:numPr>
              <w:tabs>
                <w:tab w:val="left" w:pos="316"/>
              </w:tabs>
              <w:spacing w:before="19"/>
              <w:ind w:hanging="150"/>
              <w:rPr>
                <w:sz w:val="16"/>
              </w:rPr>
            </w:pPr>
            <w:r>
              <w:rPr>
                <w:spacing w:val="-2"/>
                <w:sz w:val="16"/>
              </w:rPr>
              <w:t>Nachrichtenwert/Neues</w:t>
            </w:r>
          </w:p>
          <w:p w14:paraId="16CD8819" w14:textId="77777777" w:rsidR="00244A6A" w:rsidRDefault="00000000">
            <w:pPr>
              <w:pStyle w:val="TableParagraph"/>
              <w:numPr>
                <w:ilvl w:val="0"/>
                <w:numId w:val="24"/>
              </w:numPr>
              <w:tabs>
                <w:tab w:val="left" w:pos="316"/>
              </w:tabs>
              <w:spacing w:before="18"/>
              <w:ind w:hanging="150"/>
              <w:rPr>
                <w:sz w:val="16"/>
              </w:rPr>
            </w:pPr>
            <w:r>
              <w:rPr>
                <w:spacing w:val="-2"/>
                <w:sz w:val="16"/>
              </w:rPr>
              <w:t>ereignisbezogen</w:t>
            </w:r>
          </w:p>
          <w:p w14:paraId="65EAF2AF" w14:textId="77777777" w:rsidR="00244A6A" w:rsidRDefault="00000000">
            <w:pPr>
              <w:pStyle w:val="TableParagraph"/>
              <w:numPr>
                <w:ilvl w:val="0"/>
                <w:numId w:val="24"/>
              </w:numPr>
              <w:tabs>
                <w:tab w:val="left" w:pos="316"/>
              </w:tabs>
              <w:spacing w:before="19"/>
              <w:ind w:hanging="150"/>
              <w:rPr>
                <w:sz w:val="16"/>
              </w:rPr>
            </w:pPr>
            <w:r>
              <w:rPr>
                <w:spacing w:val="-2"/>
                <w:sz w:val="16"/>
              </w:rPr>
              <w:t>Schnelligkeit/Echtzeit</w:t>
            </w:r>
          </w:p>
          <w:p w14:paraId="016D07FB" w14:textId="77777777" w:rsidR="00244A6A" w:rsidRDefault="00000000">
            <w:pPr>
              <w:pStyle w:val="TableParagraph"/>
              <w:numPr>
                <w:ilvl w:val="0"/>
                <w:numId w:val="24"/>
              </w:numPr>
              <w:tabs>
                <w:tab w:val="left" w:pos="316"/>
              </w:tabs>
              <w:spacing w:before="19"/>
              <w:ind w:hanging="150"/>
              <w:rPr>
                <w:sz w:val="16"/>
              </w:rPr>
            </w:pPr>
            <w:r>
              <w:rPr>
                <w:sz w:val="16"/>
              </w:rPr>
              <w:t xml:space="preserve">schnell </w:t>
            </w:r>
            <w:r>
              <w:rPr>
                <w:spacing w:val="-2"/>
                <w:sz w:val="16"/>
              </w:rPr>
              <w:t>konsumierbar</w:t>
            </w:r>
          </w:p>
          <w:p w14:paraId="4ED7EAF2" w14:textId="77777777" w:rsidR="00244A6A" w:rsidRDefault="00000000">
            <w:pPr>
              <w:pStyle w:val="TableParagraph"/>
              <w:numPr>
                <w:ilvl w:val="0"/>
                <w:numId w:val="24"/>
              </w:numPr>
              <w:tabs>
                <w:tab w:val="left" w:pos="316"/>
              </w:tabs>
              <w:spacing w:before="19"/>
              <w:ind w:hanging="150"/>
              <w:rPr>
                <w:sz w:val="16"/>
              </w:rPr>
            </w:pPr>
            <w:r>
              <w:rPr>
                <w:sz w:val="16"/>
              </w:rPr>
              <w:t>kurz</w:t>
            </w:r>
            <w:r>
              <w:rPr>
                <w:spacing w:val="-2"/>
                <w:sz w:val="16"/>
              </w:rPr>
              <w:t xml:space="preserve"> </w:t>
            </w:r>
            <w:r>
              <w:rPr>
                <w:sz w:val="16"/>
              </w:rPr>
              <w:t>und</w:t>
            </w:r>
            <w:r>
              <w:rPr>
                <w:spacing w:val="-2"/>
                <w:sz w:val="16"/>
              </w:rPr>
              <w:t xml:space="preserve"> knackig</w:t>
            </w:r>
          </w:p>
        </w:tc>
        <w:tc>
          <w:tcPr>
            <w:tcW w:w="3750" w:type="dxa"/>
            <w:tcBorders>
              <w:left w:val="single" w:sz="4" w:space="0" w:color="CCCCCC"/>
              <w:bottom w:val="single" w:sz="4" w:space="0" w:color="CCCCCC"/>
              <w:right w:val="nil"/>
            </w:tcBorders>
          </w:tcPr>
          <w:p w14:paraId="4C5D19AF" w14:textId="77777777" w:rsidR="00244A6A" w:rsidRDefault="00000000">
            <w:pPr>
              <w:pStyle w:val="TableParagraph"/>
              <w:spacing w:before="138"/>
              <w:ind w:left="150"/>
              <w:rPr>
                <w:sz w:val="16"/>
              </w:rPr>
            </w:pPr>
            <w:r>
              <w:rPr>
                <w:b/>
                <w:sz w:val="16"/>
              </w:rPr>
              <w:t xml:space="preserve">Wissen </w:t>
            </w:r>
            <w:r>
              <w:rPr>
                <w:spacing w:val="-2"/>
                <w:sz w:val="16"/>
              </w:rPr>
              <w:t>(Funktionalität/Tiefgründig)</w:t>
            </w:r>
          </w:p>
          <w:p w14:paraId="2AAF36BA" w14:textId="77777777" w:rsidR="00244A6A" w:rsidRDefault="00000000">
            <w:pPr>
              <w:pStyle w:val="TableParagraph"/>
              <w:numPr>
                <w:ilvl w:val="0"/>
                <w:numId w:val="23"/>
              </w:numPr>
              <w:tabs>
                <w:tab w:val="left" w:pos="321"/>
              </w:tabs>
              <w:spacing w:before="23"/>
              <w:ind w:hanging="150"/>
              <w:rPr>
                <w:sz w:val="16"/>
              </w:rPr>
            </w:pPr>
            <w:r>
              <w:rPr>
                <w:spacing w:val="-2"/>
                <w:sz w:val="16"/>
              </w:rPr>
              <w:t>Entscheidungshilfe</w:t>
            </w:r>
          </w:p>
          <w:p w14:paraId="1ED3437B" w14:textId="77777777" w:rsidR="00244A6A" w:rsidRDefault="00000000">
            <w:pPr>
              <w:pStyle w:val="TableParagraph"/>
              <w:numPr>
                <w:ilvl w:val="0"/>
                <w:numId w:val="23"/>
              </w:numPr>
              <w:tabs>
                <w:tab w:val="left" w:pos="321"/>
              </w:tabs>
              <w:spacing w:before="19"/>
              <w:ind w:hanging="150"/>
              <w:rPr>
                <w:sz w:val="16"/>
              </w:rPr>
            </w:pPr>
            <w:r>
              <w:rPr>
                <w:spacing w:val="-2"/>
                <w:sz w:val="16"/>
              </w:rPr>
              <w:t>Orientierungshilfe</w:t>
            </w:r>
          </w:p>
          <w:p w14:paraId="29D08B38" w14:textId="77777777" w:rsidR="00244A6A" w:rsidRDefault="00000000">
            <w:pPr>
              <w:pStyle w:val="TableParagraph"/>
              <w:numPr>
                <w:ilvl w:val="0"/>
                <w:numId w:val="23"/>
              </w:numPr>
              <w:tabs>
                <w:tab w:val="left" w:pos="321"/>
              </w:tabs>
              <w:spacing w:before="18"/>
              <w:ind w:hanging="150"/>
              <w:rPr>
                <w:sz w:val="16"/>
              </w:rPr>
            </w:pPr>
            <w:proofErr w:type="spellStart"/>
            <w:r>
              <w:rPr>
                <w:sz w:val="16"/>
              </w:rPr>
              <w:t>How-tos</w:t>
            </w:r>
            <w:proofErr w:type="spellEnd"/>
            <w:r>
              <w:rPr>
                <w:spacing w:val="-5"/>
                <w:sz w:val="16"/>
              </w:rPr>
              <w:t xml:space="preserve"> </w:t>
            </w:r>
            <w:r>
              <w:rPr>
                <w:sz w:val="16"/>
              </w:rPr>
              <w:t>und</w:t>
            </w:r>
            <w:r>
              <w:rPr>
                <w:spacing w:val="-4"/>
                <w:sz w:val="16"/>
              </w:rPr>
              <w:t xml:space="preserve"> </w:t>
            </w:r>
            <w:r>
              <w:rPr>
                <w:sz w:val="16"/>
              </w:rPr>
              <w:t>Do-</w:t>
            </w:r>
            <w:proofErr w:type="spellStart"/>
            <w:r>
              <w:rPr>
                <w:spacing w:val="-4"/>
                <w:sz w:val="16"/>
              </w:rPr>
              <w:t>hows</w:t>
            </w:r>
            <w:proofErr w:type="spellEnd"/>
          </w:p>
          <w:p w14:paraId="4079AC66" w14:textId="77777777" w:rsidR="00244A6A" w:rsidRDefault="00000000">
            <w:pPr>
              <w:pStyle w:val="TableParagraph"/>
              <w:numPr>
                <w:ilvl w:val="0"/>
                <w:numId w:val="23"/>
              </w:numPr>
              <w:tabs>
                <w:tab w:val="left" w:pos="321"/>
              </w:tabs>
              <w:spacing w:before="19"/>
              <w:ind w:hanging="150"/>
              <w:rPr>
                <w:sz w:val="16"/>
              </w:rPr>
            </w:pPr>
            <w:r>
              <w:rPr>
                <w:spacing w:val="-2"/>
                <w:sz w:val="16"/>
              </w:rPr>
              <w:t>Kontext/Zusammenhänge</w:t>
            </w:r>
          </w:p>
          <w:p w14:paraId="16D7A2B8" w14:textId="77777777" w:rsidR="00244A6A" w:rsidRDefault="00000000">
            <w:pPr>
              <w:pStyle w:val="TableParagraph"/>
              <w:numPr>
                <w:ilvl w:val="0"/>
                <w:numId w:val="23"/>
              </w:numPr>
              <w:tabs>
                <w:tab w:val="left" w:pos="321"/>
              </w:tabs>
              <w:spacing w:before="19"/>
              <w:ind w:hanging="150"/>
              <w:rPr>
                <w:sz w:val="16"/>
              </w:rPr>
            </w:pPr>
            <w:r>
              <w:rPr>
                <w:sz w:val="16"/>
              </w:rPr>
              <w:t>Ausführlichkeit</w:t>
            </w:r>
            <w:r>
              <w:rPr>
                <w:spacing w:val="-2"/>
                <w:sz w:val="16"/>
              </w:rPr>
              <w:t xml:space="preserve"> </w:t>
            </w:r>
            <w:r>
              <w:rPr>
                <w:sz w:val="16"/>
              </w:rPr>
              <w:t>und</w:t>
            </w:r>
            <w:r>
              <w:rPr>
                <w:spacing w:val="-2"/>
                <w:sz w:val="16"/>
              </w:rPr>
              <w:t xml:space="preserve"> Tiefe</w:t>
            </w:r>
          </w:p>
          <w:p w14:paraId="698A2244" w14:textId="77777777" w:rsidR="00244A6A" w:rsidRDefault="00000000">
            <w:pPr>
              <w:pStyle w:val="TableParagraph"/>
              <w:numPr>
                <w:ilvl w:val="0"/>
                <w:numId w:val="23"/>
              </w:numPr>
              <w:tabs>
                <w:tab w:val="left" w:pos="321"/>
              </w:tabs>
              <w:spacing w:before="19"/>
              <w:ind w:hanging="150"/>
              <w:rPr>
                <w:sz w:val="16"/>
              </w:rPr>
            </w:pPr>
            <w:r>
              <w:rPr>
                <w:spacing w:val="-2"/>
                <w:sz w:val="16"/>
              </w:rPr>
              <w:t>Kompetenz</w:t>
            </w:r>
          </w:p>
        </w:tc>
      </w:tr>
      <w:tr w:rsidR="00244A6A" w14:paraId="6A3BEC5B" w14:textId="77777777">
        <w:trPr>
          <w:trHeight w:val="1766"/>
        </w:trPr>
        <w:tc>
          <w:tcPr>
            <w:tcW w:w="3750" w:type="dxa"/>
            <w:tcBorders>
              <w:top w:val="single" w:sz="4" w:space="0" w:color="CCCCCC"/>
              <w:left w:val="nil"/>
              <w:bottom w:val="single" w:sz="4" w:space="0" w:color="000000"/>
              <w:right w:val="single" w:sz="4" w:space="0" w:color="CCCCCC"/>
            </w:tcBorders>
          </w:tcPr>
          <w:p w14:paraId="1779386B" w14:textId="77777777" w:rsidR="00244A6A" w:rsidRDefault="00000000">
            <w:pPr>
              <w:pStyle w:val="TableParagraph"/>
              <w:spacing w:before="128"/>
              <w:ind w:left="144"/>
              <w:rPr>
                <w:sz w:val="16"/>
              </w:rPr>
            </w:pPr>
            <w:r>
              <w:rPr>
                <w:b/>
                <w:sz w:val="16"/>
              </w:rPr>
              <w:t>Stimulanz</w:t>
            </w:r>
            <w:r>
              <w:rPr>
                <w:b/>
                <w:spacing w:val="-7"/>
                <w:sz w:val="16"/>
              </w:rPr>
              <w:t xml:space="preserve"> </w:t>
            </w:r>
            <w:r>
              <w:rPr>
                <w:spacing w:val="-2"/>
                <w:sz w:val="16"/>
              </w:rPr>
              <w:t>(Emotional/</w:t>
            </w:r>
            <w:proofErr w:type="spellStart"/>
            <w:r>
              <w:rPr>
                <w:spacing w:val="-2"/>
                <w:sz w:val="16"/>
              </w:rPr>
              <w:t>Verdergründig</w:t>
            </w:r>
            <w:proofErr w:type="spellEnd"/>
            <w:r>
              <w:rPr>
                <w:spacing w:val="-2"/>
                <w:sz w:val="16"/>
              </w:rPr>
              <w:t>)</w:t>
            </w:r>
          </w:p>
          <w:p w14:paraId="2076128D" w14:textId="77777777" w:rsidR="00244A6A" w:rsidRDefault="00000000">
            <w:pPr>
              <w:pStyle w:val="TableParagraph"/>
              <w:numPr>
                <w:ilvl w:val="0"/>
                <w:numId w:val="22"/>
              </w:numPr>
              <w:tabs>
                <w:tab w:val="left" w:pos="316"/>
              </w:tabs>
              <w:spacing w:before="23"/>
              <w:ind w:hanging="150"/>
              <w:rPr>
                <w:sz w:val="16"/>
              </w:rPr>
            </w:pPr>
            <w:r>
              <w:rPr>
                <w:sz w:val="16"/>
              </w:rPr>
              <w:t>ausgefallen</w:t>
            </w:r>
            <w:r>
              <w:rPr>
                <w:spacing w:val="-4"/>
                <w:sz w:val="16"/>
              </w:rPr>
              <w:t xml:space="preserve"> </w:t>
            </w:r>
            <w:r>
              <w:rPr>
                <w:sz w:val="16"/>
              </w:rPr>
              <w:t>und</w:t>
            </w:r>
            <w:r>
              <w:rPr>
                <w:spacing w:val="-3"/>
                <w:sz w:val="16"/>
              </w:rPr>
              <w:t xml:space="preserve"> </w:t>
            </w:r>
            <w:r>
              <w:rPr>
                <w:spacing w:val="-2"/>
                <w:sz w:val="16"/>
              </w:rPr>
              <w:t>"anders"</w:t>
            </w:r>
          </w:p>
          <w:p w14:paraId="6CB26F1B" w14:textId="77777777" w:rsidR="00244A6A" w:rsidRDefault="00000000">
            <w:pPr>
              <w:pStyle w:val="TableParagraph"/>
              <w:numPr>
                <w:ilvl w:val="0"/>
                <w:numId w:val="22"/>
              </w:numPr>
              <w:tabs>
                <w:tab w:val="left" w:pos="316"/>
              </w:tabs>
              <w:spacing w:before="19"/>
              <w:ind w:hanging="150"/>
              <w:rPr>
                <w:sz w:val="16"/>
              </w:rPr>
            </w:pPr>
            <w:r>
              <w:rPr>
                <w:sz w:val="16"/>
              </w:rPr>
              <w:t>sensationell</w:t>
            </w:r>
            <w:r>
              <w:rPr>
                <w:spacing w:val="-4"/>
                <w:sz w:val="16"/>
              </w:rPr>
              <w:t xml:space="preserve"> </w:t>
            </w:r>
            <w:r>
              <w:rPr>
                <w:sz w:val="16"/>
              </w:rPr>
              <w:t>(oft</w:t>
            </w:r>
            <w:r>
              <w:rPr>
                <w:spacing w:val="-4"/>
                <w:sz w:val="16"/>
              </w:rPr>
              <w:t xml:space="preserve"> </w:t>
            </w:r>
            <w:r>
              <w:rPr>
                <w:spacing w:val="-2"/>
                <w:sz w:val="16"/>
              </w:rPr>
              <w:t>gekünstelt?)</w:t>
            </w:r>
          </w:p>
          <w:p w14:paraId="145D4E61" w14:textId="77777777" w:rsidR="00244A6A" w:rsidRDefault="00000000">
            <w:pPr>
              <w:pStyle w:val="TableParagraph"/>
              <w:numPr>
                <w:ilvl w:val="0"/>
                <w:numId w:val="22"/>
              </w:numPr>
              <w:tabs>
                <w:tab w:val="left" w:pos="316"/>
              </w:tabs>
              <w:spacing w:before="18"/>
              <w:ind w:hanging="150"/>
              <w:rPr>
                <w:sz w:val="16"/>
              </w:rPr>
            </w:pPr>
            <w:r>
              <w:rPr>
                <w:spacing w:val="-2"/>
                <w:sz w:val="16"/>
              </w:rPr>
              <w:t>kurioses</w:t>
            </w:r>
          </w:p>
          <w:p w14:paraId="5A94A48C" w14:textId="77777777" w:rsidR="00244A6A" w:rsidRDefault="00000000">
            <w:pPr>
              <w:pStyle w:val="TableParagraph"/>
              <w:numPr>
                <w:ilvl w:val="0"/>
                <w:numId w:val="22"/>
              </w:numPr>
              <w:tabs>
                <w:tab w:val="left" w:pos="316"/>
              </w:tabs>
              <w:spacing w:before="19"/>
              <w:ind w:hanging="150"/>
              <w:rPr>
                <w:sz w:val="16"/>
              </w:rPr>
            </w:pPr>
            <w:r>
              <w:rPr>
                <w:spacing w:val="-2"/>
                <w:sz w:val="16"/>
              </w:rPr>
              <w:t>aufmerksamkeitsstark</w:t>
            </w:r>
          </w:p>
          <w:p w14:paraId="13796960" w14:textId="77777777" w:rsidR="00244A6A" w:rsidRDefault="00000000">
            <w:pPr>
              <w:pStyle w:val="TableParagraph"/>
              <w:numPr>
                <w:ilvl w:val="0"/>
                <w:numId w:val="22"/>
              </w:numPr>
              <w:tabs>
                <w:tab w:val="left" w:pos="316"/>
              </w:tabs>
              <w:spacing w:before="19"/>
              <w:ind w:hanging="150"/>
              <w:rPr>
                <w:sz w:val="16"/>
              </w:rPr>
            </w:pPr>
            <w:r>
              <w:rPr>
                <w:spacing w:val="-2"/>
                <w:sz w:val="16"/>
              </w:rPr>
              <w:t>lustig/Humor</w:t>
            </w:r>
          </w:p>
          <w:p w14:paraId="33CC4B89" w14:textId="77777777" w:rsidR="00244A6A" w:rsidRDefault="00000000">
            <w:pPr>
              <w:pStyle w:val="TableParagraph"/>
              <w:numPr>
                <w:ilvl w:val="0"/>
                <w:numId w:val="22"/>
              </w:numPr>
              <w:tabs>
                <w:tab w:val="left" w:pos="316"/>
              </w:tabs>
              <w:spacing w:before="19"/>
              <w:ind w:hanging="150"/>
              <w:rPr>
                <w:sz w:val="16"/>
              </w:rPr>
            </w:pPr>
            <w:r>
              <w:rPr>
                <w:spacing w:val="-2"/>
                <w:sz w:val="16"/>
              </w:rPr>
              <w:t>Selbstdarstellung</w:t>
            </w:r>
            <w:r>
              <w:rPr>
                <w:spacing w:val="19"/>
                <w:sz w:val="16"/>
              </w:rPr>
              <w:t xml:space="preserve"> </w:t>
            </w:r>
            <w:r>
              <w:rPr>
                <w:spacing w:val="-2"/>
                <w:sz w:val="16"/>
              </w:rPr>
              <w:t>ermöglichen</w:t>
            </w:r>
          </w:p>
        </w:tc>
        <w:tc>
          <w:tcPr>
            <w:tcW w:w="3750" w:type="dxa"/>
            <w:tcBorders>
              <w:top w:val="single" w:sz="4" w:space="0" w:color="CCCCCC"/>
              <w:left w:val="single" w:sz="4" w:space="0" w:color="CCCCCC"/>
              <w:bottom w:val="single" w:sz="4" w:space="0" w:color="000000"/>
              <w:right w:val="nil"/>
            </w:tcBorders>
          </w:tcPr>
          <w:p w14:paraId="3F7AA16F" w14:textId="77777777" w:rsidR="00244A6A" w:rsidRDefault="00000000">
            <w:pPr>
              <w:pStyle w:val="TableParagraph"/>
              <w:spacing w:before="128"/>
              <w:ind w:left="150"/>
              <w:rPr>
                <w:sz w:val="16"/>
              </w:rPr>
            </w:pPr>
            <w:r>
              <w:rPr>
                <w:b/>
                <w:sz w:val="16"/>
              </w:rPr>
              <w:t xml:space="preserve">Sinn </w:t>
            </w:r>
            <w:r>
              <w:rPr>
                <w:spacing w:val="-2"/>
                <w:sz w:val="16"/>
              </w:rPr>
              <w:t>(Tiefgründig/Emotional)</w:t>
            </w:r>
          </w:p>
          <w:p w14:paraId="5E8FF0EB" w14:textId="77777777" w:rsidR="00244A6A" w:rsidRDefault="00000000">
            <w:pPr>
              <w:pStyle w:val="TableParagraph"/>
              <w:numPr>
                <w:ilvl w:val="0"/>
                <w:numId w:val="21"/>
              </w:numPr>
              <w:tabs>
                <w:tab w:val="left" w:pos="321"/>
              </w:tabs>
              <w:spacing w:before="23"/>
              <w:ind w:hanging="150"/>
              <w:rPr>
                <w:sz w:val="16"/>
              </w:rPr>
            </w:pPr>
            <w:r>
              <w:rPr>
                <w:sz w:val="16"/>
              </w:rPr>
              <w:t>Werte,</w:t>
            </w:r>
            <w:r>
              <w:rPr>
                <w:spacing w:val="-4"/>
                <w:sz w:val="16"/>
              </w:rPr>
              <w:t xml:space="preserve"> </w:t>
            </w:r>
            <w:r>
              <w:rPr>
                <w:sz w:val="16"/>
              </w:rPr>
              <w:t>Motive,</w:t>
            </w:r>
            <w:r>
              <w:rPr>
                <w:spacing w:val="-3"/>
                <w:sz w:val="16"/>
              </w:rPr>
              <w:t xml:space="preserve"> </w:t>
            </w:r>
            <w:r>
              <w:rPr>
                <w:spacing w:val="-2"/>
                <w:sz w:val="16"/>
              </w:rPr>
              <w:t>Überzeugungen</w:t>
            </w:r>
          </w:p>
          <w:p w14:paraId="531A6028" w14:textId="77777777" w:rsidR="00244A6A" w:rsidRDefault="00000000">
            <w:pPr>
              <w:pStyle w:val="TableParagraph"/>
              <w:numPr>
                <w:ilvl w:val="0"/>
                <w:numId w:val="21"/>
              </w:numPr>
              <w:tabs>
                <w:tab w:val="left" w:pos="321"/>
              </w:tabs>
              <w:spacing w:before="19"/>
              <w:ind w:hanging="150"/>
              <w:rPr>
                <w:sz w:val="16"/>
              </w:rPr>
            </w:pPr>
            <w:r>
              <w:rPr>
                <w:sz w:val="16"/>
              </w:rPr>
              <w:t>Bestätigung</w:t>
            </w:r>
            <w:r>
              <w:rPr>
                <w:spacing w:val="-6"/>
                <w:sz w:val="16"/>
              </w:rPr>
              <w:t xml:space="preserve"> </w:t>
            </w:r>
            <w:r>
              <w:rPr>
                <w:sz w:val="16"/>
              </w:rPr>
              <w:t>und</w:t>
            </w:r>
            <w:r>
              <w:rPr>
                <w:spacing w:val="-4"/>
                <w:sz w:val="16"/>
              </w:rPr>
              <w:t xml:space="preserve"> </w:t>
            </w:r>
            <w:r>
              <w:rPr>
                <w:spacing w:val="-2"/>
                <w:sz w:val="16"/>
              </w:rPr>
              <w:t>Anerkennung</w:t>
            </w:r>
          </w:p>
          <w:p w14:paraId="35E7B0E1" w14:textId="77777777" w:rsidR="00244A6A" w:rsidRDefault="00000000">
            <w:pPr>
              <w:pStyle w:val="TableParagraph"/>
              <w:numPr>
                <w:ilvl w:val="0"/>
                <w:numId w:val="21"/>
              </w:numPr>
              <w:tabs>
                <w:tab w:val="left" w:pos="321"/>
              </w:tabs>
              <w:spacing w:before="18"/>
              <w:ind w:hanging="150"/>
              <w:rPr>
                <w:sz w:val="16"/>
              </w:rPr>
            </w:pPr>
            <w:r>
              <w:rPr>
                <w:sz w:val="16"/>
              </w:rPr>
              <w:t>Charaktere</w:t>
            </w:r>
            <w:r>
              <w:rPr>
                <w:spacing w:val="-9"/>
                <w:sz w:val="16"/>
              </w:rPr>
              <w:t xml:space="preserve"> </w:t>
            </w:r>
            <w:r>
              <w:rPr>
                <w:sz w:val="16"/>
              </w:rPr>
              <w:t>und</w:t>
            </w:r>
            <w:r>
              <w:rPr>
                <w:spacing w:val="-6"/>
                <w:sz w:val="16"/>
              </w:rPr>
              <w:t xml:space="preserve"> </w:t>
            </w:r>
            <w:r>
              <w:rPr>
                <w:spacing w:val="-2"/>
                <w:sz w:val="16"/>
              </w:rPr>
              <w:t>Identifikation</w:t>
            </w:r>
          </w:p>
          <w:p w14:paraId="1479731E" w14:textId="77777777" w:rsidR="00244A6A" w:rsidRDefault="00000000">
            <w:pPr>
              <w:pStyle w:val="TableParagraph"/>
              <w:numPr>
                <w:ilvl w:val="0"/>
                <w:numId w:val="21"/>
              </w:numPr>
              <w:tabs>
                <w:tab w:val="left" w:pos="321"/>
              </w:tabs>
              <w:spacing w:before="19"/>
              <w:ind w:hanging="150"/>
              <w:rPr>
                <w:sz w:val="16"/>
              </w:rPr>
            </w:pPr>
            <w:r>
              <w:rPr>
                <w:sz w:val="16"/>
              </w:rPr>
              <w:t>Sympathie</w:t>
            </w:r>
            <w:r>
              <w:rPr>
                <w:spacing w:val="-2"/>
                <w:sz w:val="16"/>
              </w:rPr>
              <w:t xml:space="preserve"> </w:t>
            </w:r>
            <w:r>
              <w:rPr>
                <w:sz w:val="16"/>
              </w:rPr>
              <w:t>und</w:t>
            </w:r>
            <w:r>
              <w:rPr>
                <w:spacing w:val="-1"/>
                <w:sz w:val="16"/>
              </w:rPr>
              <w:t xml:space="preserve"> </w:t>
            </w:r>
            <w:r>
              <w:rPr>
                <w:spacing w:val="-2"/>
                <w:sz w:val="16"/>
              </w:rPr>
              <w:t>Empathie</w:t>
            </w:r>
          </w:p>
          <w:p w14:paraId="12421567" w14:textId="77777777" w:rsidR="00244A6A" w:rsidRDefault="00000000">
            <w:pPr>
              <w:pStyle w:val="TableParagraph"/>
              <w:numPr>
                <w:ilvl w:val="0"/>
                <w:numId w:val="21"/>
              </w:numPr>
              <w:tabs>
                <w:tab w:val="left" w:pos="321"/>
              </w:tabs>
              <w:spacing w:before="19"/>
              <w:ind w:hanging="150"/>
              <w:rPr>
                <w:sz w:val="16"/>
              </w:rPr>
            </w:pPr>
            <w:r>
              <w:rPr>
                <w:spacing w:val="-2"/>
                <w:sz w:val="16"/>
              </w:rPr>
              <w:t>Transparenz</w:t>
            </w:r>
            <w:r>
              <w:rPr>
                <w:spacing w:val="5"/>
                <w:sz w:val="16"/>
              </w:rPr>
              <w:t xml:space="preserve"> </w:t>
            </w:r>
            <w:r>
              <w:rPr>
                <w:spacing w:val="-2"/>
                <w:sz w:val="16"/>
              </w:rPr>
              <w:t>und</w:t>
            </w:r>
            <w:r>
              <w:rPr>
                <w:spacing w:val="6"/>
                <w:sz w:val="16"/>
              </w:rPr>
              <w:t xml:space="preserve"> </w:t>
            </w:r>
            <w:r>
              <w:rPr>
                <w:spacing w:val="-2"/>
                <w:sz w:val="16"/>
              </w:rPr>
              <w:t>Wahrhaftigkeit</w:t>
            </w:r>
          </w:p>
          <w:p w14:paraId="0C3BB92F" w14:textId="77777777" w:rsidR="00244A6A" w:rsidRDefault="00000000">
            <w:pPr>
              <w:pStyle w:val="TableParagraph"/>
              <w:numPr>
                <w:ilvl w:val="0"/>
                <w:numId w:val="21"/>
              </w:numPr>
              <w:tabs>
                <w:tab w:val="left" w:pos="321"/>
              </w:tabs>
              <w:spacing w:before="19"/>
              <w:ind w:hanging="150"/>
              <w:rPr>
                <w:sz w:val="16"/>
              </w:rPr>
            </w:pPr>
            <w:r>
              <w:rPr>
                <w:sz w:val="16"/>
              </w:rPr>
              <w:t xml:space="preserve">Community und </w:t>
            </w:r>
            <w:r>
              <w:rPr>
                <w:spacing w:val="-2"/>
                <w:sz w:val="16"/>
              </w:rPr>
              <w:t>Tribe</w:t>
            </w:r>
          </w:p>
        </w:tc>
      </w:tr>
    </w:tbl>
    <w:p w14:paraId="17E74650" w14:textId="77777777" w:rsidR="00244A6A" w:rsidRDefault="00000000">
      <w:pPr>
        <w:spacing w:before="82"/>
        <w:ind w:left="2205"/>
        <w:rPr>
          <w:sz w:val="18"/>
        </w:rPr>
      </w:pPr>
      <w:r>
        <w:rPr>
          <w:sz w:val="18"/>
        </w:rPr>
        <w:t xml:space="preserve">Quelle: Heinrich, 2020, S. </w:t>
      </w:r>
      <w:r>
        <w:rPr>
          <w:spacing w:val="-5"/>
          <w:sz w:val="18"/>
        </w:rPr>
        <w:t>78.</w:t>
      </w:r>
    </w:p>
    <w:p w14:paraId="1E812A14" w14:textId="77777777" w:rsidR="00244A6A" w:rsidRDefault="00244A6A">
      <w:pPr>
        <w:pStyle w:val="Textkrper"/>
        <w:spacing w:before="8"/>
        <w:rPr>
          <w:sz w:val="23"/>
        </w:rPr>
      </w:pPr>
    </w:p>
    <w:p w14:paraId="5C3811E3" w14:textId="77777777" w:rsidR="00244A6A" w:rsidRDefault="00000000">
      <w:pPr>
        <w:pStyle w:val="Textkrper"/>
        <w:spacing w:line="247" w:lineRule="auto"/>
        <w:ind w:left="2205" w:right="976"/>
        <w:jc w:val="both"/>
      </w:pPr>
      <w:r>
        <w:t>Mithilfe</w:t>
      </w:r>
      <w:r>
        <w:rPr>
          <w:spacing w:val="-2"/>
        </w:rPr>
        <w:t xml:space="preserve"> </w:t>
      </w:r>
      <w:r>
        <w:t>des</w:t>
      </w:r>
      <w:r>
        <w:rPr>
          <w:spacing w:val="-2"/>
        </w:rPr>
        <w:t xml:space="preserve"> </w:t>
      </w:r>
      <w:r>
        <w:t>Content-RADARS</w:t>
      </w:r>
      <w:r>
        <w:rPr>
          <w:spacing w:val="-2"/>
        </w:rPr>
        <w:t xml:space="preserve"> </w:t>
      </w:r>
      <w:r>
        <w:t>lässt</w:t>
      </w:r>
      <w:r>
        <w:rPr>
          <w:spacing w:val="-2"/>
        </w:rPr>
        <w:t xml:space="preserve"> </w:t>
      </w:r>
      <w:r>
        <w:t>sich</w:t>
      </w:r>
      <w:r>
        <w:rPr>
          <w:spacing w:val="-2"/>
        </w:rPr>
        <w:t xml:space="preserve"> </w:t>
      </w:r>
      <w:r>
        <w:t>innerhalb</w:t>
      </w:r>
      <w:r>
        <w:rPr>
          <w:spacing w:val="-2"/>
        </w:rPr>
        <w:t xml:space="preserve"> </w:t>
      </w:r>
      <w:r>
        <w:t>dieser</w:t>
      </w:r>
      <w:r>
        <w:rPr>
          <w:spacing w:val="-2"/>
        </w:rPr>
        <w:t xml:space="preserve"> </w:t>
      </w:r>
      <w:r>
        <w:t>vier</w:t>
      </w:r>
      <w:r>
        <w:rPr>
          <w:spacing w:val="-2"/>
        </w:rPr>
        <w:t xml:space="preserve"> </w:t>
      </w:r>
      <w:r>
        <w:t>Felder</w:t>
      </w:r>
      <w:r>
        <w:rPr>
          <w:spacing w:val="-2"/>
        </w:rPr>
        <w:t xml:space="preserve"> </w:t>
      </w:r>
      <w:r>
        <w:t>ein</w:t>
      </w:r>
      <w:r>
        <w:rPr>
          <w:spacing w:val="-2"/>
        </w:rPr>
        <w:t xml:space="preserve"> </w:t>
      </w:r>
      <w:r>
        <w:t>klarer</w:t>
      </w:r>
      <w:r>
        <w:rPr>
          <w:spacing w:val="-2"/>
        </w:rPr>
        <w:t xml:space="preserve"> </w:t>
      </w:r>
      <w:r>
        <w:t>Fokus</w:t>
      </w:r>
      <w:r>
        <w:rPr>
          <w:spacing w:val="-2"/>
        </w:rPr>
        <w:t xml:space="preserve"> </w:t>
      </w:r>
      <w:r>
        <w:t>setzen</w:t>
      </w:r>
      <w:r>
        <w:rPr>
          <w:spacing w:val="40"/>
        </w:rPr>
        <w:t xml:space="preserve"> </w:t>
      </w:r>
      <w:r>
        <w:t>(Heinrich, 2020, S. 78). Hiernach kann das Unternehmen seinen Fahrplan für die ideale</w:t>
      </w:r>
      <w:r>
        <w:rPr>
          <w:spacing w:val="40"/>
        </w:rPr>
        <w:t xml:space="preserve"> </w:t>
      </w:r>
      <w:r>
        <w:t>Content-Strategie,</w:t>
      </w:r>
      <w:r>
        <w:rPr>
          <w:spacing w:val="-3"/>
        </w:rPr>
        <w:t xml:space="preserve"> </w:t>
      </w:r>
      <w:r>
        <w:t>sein</w:t>
      </w:r>
      <w:r>
        <w:rPr>
          <w:spacing w:val="-3"/>
        </w:rPr>
        <w:t xml:space="preserve"> </w:t>
      </w:r>
      <w:r>
        <w:t>Alleinstellungsmerkmal</w:t>
      </w:r>
      <w:r>
        <w:rPr>
          <w:spacing w:val="-3"/>
        </w:rPr>
        <w:t xml:space="preserve"> </w:t>
      </w:r>
      <w:r>
        <w:t>und</w:t>
      </w:r>
      <w:r>
        <w:rPr>
          <w:spacing w:val="-3"/>
        </w:rPr>
        <w:t xml:space="preserve"> </w:t>
      </w:r>
      <w:r>
        <w:t>die</w:t>
      </w:r>
      <w:r>
        <w:rPr>
          <w:spacing w:val="-3"/>
        </w:rPr>
        <w:t xml:space="preserve"> </w:t>
      </w:r>
      <w:r>
        <w:t>Planung</w:t>
      </w:r>
      <w:r>
        <w:rPr>
          <w:spacing w:val="-3"/>
        </w:rPr>
        <w:t xml:space="preserve"> </w:t>
      </w:r>
      <w:r>
        <w:t>aller</w:t>
      </w:r>
      <w:r>
        <w:rPr>
          <w:spacing w:val="-3"/>
        </w:rPr>
        <w:t xml:space="preserve"> </w:t>
      </w:r>
      <w:r>
        <w:t>benötigten</w:t>
      </w:r>
      <w:r>
        <w:rPr>
          <w:spacing w:val="-3"/>
        </w:rPr>
        <w:t xml:space="preserve"> </w:t>
      </w:r>
      <w:proofErr w:type="spellStart"/>
      <w:r>
        <w:t>Ressour</w:t>
      </w:r>
      <w:proofErr w:type="spellEnd"/>
      <w:r>
        <w:t>-</w:t>
      </w:r>
      <w:r>
        <w:rPr>
          <w:spacing w:val="40"/>
        </w:rPr>
        <w:t xml:space="preserve"> </w:t>
      </w:r>
      <w:proofErr w:type="spellStart"/>
      <w:r>
        <w:t>cen</w:t>
      </w:r>
      <w:proofErr w:type="spellEnd"/>
      <w:r>
        <w:rPr>
          <w:spacing w:val="-1"/>
        </w:rPr>
        <w:t xml:space="preserve"> </w:t>
      </w:r>
      <w:r>
        <w:t>bestimmen.</w:t>
      </w:r>
    </w:p>
    <w:p w14:paraId="6E131C63" w14:textId="77777777" w:rsidR="00244A6A" w:rsidRDefault="00244A6A">
      <w:pPr>
        <w:spacing w:line="247" w:lineRule="auto"/>
        <w:jc w:val="both"/>
        <w:sectPr w:rsidR="00244A6A">
          <w:pgSz w:w="11910" w:h="16840"/>
          <w:pgMar w:top="1700" w:right="660" w:bottom="920" w:left="560" w:header="0" w:footer="727" w:gutter="0"/>
          <w:cols w:space="720"/>
        </w:sectPr>
      </w:pPr>
    </w:p>
    <w:p w14:paraId="6E34E385" w14:textId="77777777" w:rsidR="00244A6A" w:rsidRDefault="00000000">
      <w:pPr>
        <w:pStyle w:val="berschrift3"/>
        <w:numPr>
          <w:ilvl w:val="1"/>
          <w:numId w:val="38"/>
        </w:numPr>
        <w:tabs>
          <w:tab w:val="left" w:pos="1862"/>
          <w:tab w:val="left" w:pos="1863"/>
        </w:tabs>
        <w:spacing w:before="88"/>
        <w:ind w:left="1862"/>
        <w:jc w:val="left"/>
      </w:pPr>
      <w:r>
        <w:lastRenderedPageBreak/>
        <w:t>Messung</w:t>
      </w:r>
      <w:r>
        <w:rPr>
          <w:spacing w:val="-2"/>
        </w:rPr>
        <w:t xml:space="preserve"> </w:t>
      </w:r>
      <w:r>
        <w:t xml:space="preserve">und </w:t>
      </w:r>
      <w:r>
        <w:rPr>
          <w:spacing w:val="-2"/>
        </w:rPr>
        <w:t>Auswertung</w:t>
      </w:r>
    </w:p>
    <w:p w14:paraId="7E095255" w14:textId="4BB22212" w:rsidR="00244A6A" w:rsidRDefault="00000000">
      <w:pPr>
        <w:pStyle w:val="Textkrper"/>
        <w:spacing w:before="214" w:line="247" w:lineRule="auto"/>
        <w:ind w:left="1079" w:right="2102"/>
        <w:jc w:val="both"/>
      </w:pPr>
      <w:r>
        <w:t>Im Gegensatz zum reinen Verlagswesen endet das Content-Marketing nicht nach Erstellung</w:t>
      </w:r>
      <w:r>
        <w:rPr>
          <w:spacing w:val="-3"/>
        </w:rPr>
        <w:t xml:space="preserve"> </w:t>
      </w:r>
      <w:r>
        <w:t>eines</w:t>
      </w:r>
      <w:r>
        <w:rPr>
          <w:spacing w:val="-3"/>
        </w:rPr>
        <w:t xml:space="preserve"> </w:t>
      </w:r>
      <w:r>
        <w:t>stilistisch</w:t>
      </w:r>
      <w:r>
        <w:rPr>
          <w:spacing w:val="-3"/>
        </w:rPr>
        <w:t xml:space="preserve"> </w:t>
      </w:r>
      <w:r>
        <w:t>gelungenen</w:t>
      </w:r>
      <w:r>
        <w:rPr>
          <w:spacing w:val="-3"/>
        </w:rPr>
        <w:t xml:space="preserve"> </w:t>
      </w:r>
      <w:r>
        <w:t>Textstücks</w:t>
      </w:r>
      <w:r>
        <w:rPr>
          <w:spacing w:val="-3"/>
        </w:rPr>
        <w:t xml:space="preserve"> </w:t>
      </w:r>
      <w:r>
        <w:t>oder</w:t>
      </w:r>
      <w:r>
        <w:rPr>
          <w:spacing w:val="-3"/>
        </w:rPr>
        <w:t xml:space="preserve"> </w:t>
      </w:r>
      <w:r>
        <w:t>der</w:t>
      </w:r>
      <w:r>
        <w:rPr>
          <w:spacing w:val="-3"/>
        </w:rPr>
        <w:t xml:space="preserve"> </w:t>
      </w:r>
      <w:r>
        <w:t>Produktion</w:t>
      </w:r>
      <w:r>
        <w:rPr>
          <w:spacing w:val="-3"/>
        </w:rPr>
        <w:t xml:space="preserve"> </w:t>
      </w:r>
      <w:r>
        <w:t>eines</w:t>
      </w:r>
      <w:r>
        <w:rPr>
          <w:spacing w:val="-3"/>
        </w:rPr>
        <w:t xml:space="preserve"> </w:t>
      </w:r>
      <w:r>
        <w:t>neuen</w:t>
      </w:r>
      <w:r>
        <w:rPr>
          <w:spacing w:val="-3"/>
        </w:rPr>
        <w:t xml:space="preserve"> </w:t>
      </w:r>
      <w:r>
        <w:t>Videos.</w:t>
      </w:r>
      <w:r>
        <w:rPr>
          <w:spacing w:val="-3"/>
        </w:rPr>
        <w:t xml:space="preserve"> </w:t>
      </w:r>
      <w:r>
        <w:t>Content-Marketing verfolgt einen genauen Zweck – nämlich die wirtschaftlichen Interessen</w:t>
      </w:r>
      <w:r>
        <w:rPr>
          <w:spacing w:val="40"/>
        </w:rPr>
        <w:t xml:space="preserve"> </w:t>
      </w:r>
      <w:r>
        <w:t>eines Unternehmens. Content-Marketing sollte demnach nicht als reine Zusatzleistung</w:t>
      </w:r>
      <w:r>
        <w:rPr>
          <w:spacing w:val="40"/>
        </w:rPr>
        <w:t xml:space="preserve"> </w:t>
      </w:r>
      <w:r>
        <w:t xml:space="preserve">und Mehrwert angesehen werden, sondern immer noch vor Augen halten, dass die Mehrwerte für den </w:t>
      </w:r>
      <w:proofErr w:type="spellStart"/>
      <w:proofErr w:type="gramStart"/>
      <w:r>
        <w:t>Kund:innen</w:t>
      </w:r>
      <w:proofErr w:type="spellEnd"/>
      <w:proofErr w:type="gramEnd"/>
      <w:r>
        <w:t xml:space="preserve"> in erster Linie auch dem Unternehmen dienlich sein sollen. Das</w:t>
      </w:r>
      <w:r>
        <w:rPr>
          <w:spacing w:val="40"/>
        </w:rPr>
        <w:t xml:space="preserve"> </w:t>
      </w:r>
      <w:r>
        <w:t>geht</w:t>
      </w:r>
      <w:r>
        <w:rPr>
          <w:spacing w:val="-5"/>
        </w:rPr>
        <w:t xml:space="preserve"> </w:t>
      </w:r>
      <w:r>
        <w:t>einerseits</w:t>
      </w:r>
      <w:r>
        <w:rPr>
          <w:spacing w:val="-5"/>
        </w:rPr>
        <w:t xml:space="preserve"> </w:t>
      </w:r>
      <w:r>
        <w:t>über</w:t>
      </w:r>
      <w:r>
        <w:rPr>
          <w:spacing w:val="-5"/>
        </w:rPr>
        <w:t xml:space="preserve"> </w:t>
      </w:r>
      <w:r>
        <w:t>den</w:t>
      </w:r>
      <w:r>
        <w:rPr>
          <w:spacing w:val="-5"/>
        </w:rPr>
        <w:t xml:space="preserve"> </w:t>
      </w:r>
      <w:r>
        <w:t>Aufbau</w:t>
      </w:r>
      <w:r>
        <w:rPr>
          <w:spacing w:val="-5"/>
        </w:rPr>
        <w:t xml:space="preserve"> </w:t>
      </w:r>
      <w:r>
        <w:t>von</w:t>
      </w:r>
      <w:r>
        <w:rPr>
          <w:spacing w:val="-5"/>
        </w:rPr>
        <w:t xml:space="preserve"> </w:t>
      </w:r>
      <w:r>
        <w:t>Awareness</w:t>
      </w:r>
      <w:r>
        <w:rPr>
          <w:spacing w:val="-5"/>
        </w:rPr>
        <w:t xml:space="preserve"> </w:t>
      </w:r>
      <w:r>
        <w:t>und</w:t>
      </w:r>
      <w:r>
        <w:rPr>
          <w:spacing w:val="-5"/>
        </w:rPr>
        <w:t xml:space="preserve"> </w:t>
      </w:r>
      <w:r>
        <w:t>Vertrauen,</w:t>
      </w:r>
      <w:r>
        <w:rPr>
          <w:spacing w:val="-5"/>
        </w:rPr>
        <w:t xml:space="preserve"> </w:t>
      </w:r>
      <w:r>
        <w:t>aber</w:t>
      </w:r>
      <w:r>
        <w:rPr>
          <w:spacing w:val="-5"/>
        </w:rPr>
        <w:t xml:space="preserve"> </w:t>
      </w:r>
      <w:r>
        <w:t>auch</w:t>
      </w:r>
      <w:r>
        <w:rPr>
          <w:spacing w:val="-5"/>
        </w:rPr>
        <w:t xml:space="preserve"> </w:t>
      </w:r>
      <w:r>
        <w:t>durch</w:t>
      </w:r>
      <w:r>
        <w:rPr>
          <w:spacing w:val="-5"/>
        </w:rPr>
        <w:t xml:space="preserve"> </w:t>
      </w:r>
      <w:r>
        <w:t>das</w:t>
      </w:r>
      <w:r>
        <w:rPr>
          <w:spacing w:val="-5"/>
        </w:rPr>
        <w:t xml:space="preserve"> </w:t>
      </w:r>
      <w:r>
        <w:t>Auslösen von Kaufimpulsen. Schließlich muss sich das Marketing auch wieder refinanzieren.</w:t>
      </w:r>
      <w:r>
        <w:rPr>
          <w:spacing w:val="40"/>
        </w:rPr>
        <w:t xml:space="preserve"> </w:t>
      </w:r>
      <w:r>
        <w:t>Denn</w:t>
      </w:r>
      <w:r>
        <w:rPr>
          <w:spacing w:val="-4"/>
        </w:rPr>
        <w:t xml:space="preserve"> </w:t>
      </w:r>
      <w:r>
        <w:t>was</w:t>
      </w:r>
      <w:r>
        <w:rPr>
          <w:spacing w:val="-4"/>
        </w:rPr>
        <w:t xml:space="preserve"> </w:t>
      </w:r>
      <w:r>
        <w:t>hat</w:t>
      </w:r>
      <w:r>
        <w:rPr>
          <w:spacing w:val="-4"/>
        </w:rPr>
        <w:t xml:space="preserve"> </w:t>
      </w:r>
      <w:r>
        <w:t>das</w:t>
      </w:r>
      <w:r>
        <w:rPr>
          <w:spacing w:val="-4"/>
        </w:rPr>
        <w:t xml:space="preserve"> </w:t>
      </w:r>
      <w:r>
        <w:t>Unternehmen</w:t>
      </w:r>
      <w:r>
        <w:rPr>
          <w:spacing w:val="-4"/>
        </w:rPr>
        <w:t xml:space="preserve"> </w:t>
      </w:r>
      <w:r>
        <w:t>langfristig</w:t>
      </w:r>
      <w:r>
        <w:rPr>
          <w:spacing w:val="-4"/>
        </w:rPr>
        <w:t xml:space="preserve"> </w:t>
      </w:r>
      <w:r>
        <w:t>davon,</w:t>
      </w:r>
      <w:r>
        <w:rPr>
          <w:spacing w:val="-4"/>
        </w:rPr>
        <w:t xml:space="preserve"> </w:t>
      </w:r>
      <w:r>
        <w:t>wenn</w:t>
      </w:r>
      <w:r>
        <w:rPr>
          <w:spacing w:val="-4"/>
        </w:rPr>
        <w:t xml:space="preserve"> </w:t>
      </w:r>
      <w:r>
        <w:t>ein</w:t>
      </w:r>
      <w:r>
        <w:rPr>
          <w:spacing w:val="-4"/>
        </w:rPr>
        <w:t xml:space="preserve"> </w:t>
      </w:r>
      <w:r>
        <w:t>bestimmtes</w:t>
      </w:r>
      <w:r>
        <w:rPr>
          <w:spacing w:val="-4"/>
        </w:rPr>
        <w:t xml:space="preserve"> </w:t>
      </w:r>
      <w:r>
        <w:t>Video</w:t>
      </w:r>
      <w:r>
        <w:rPr>
          <w:spacing w:val="-4"/>
        </w:rPr>
        <w:t xml:space="preserve"> </w:t>
      </w:r>
      <w:r>
        <w:t>zum</w:t>
      </w:r>
      <w:r>
        <w:rPr>
          <w:spacing w:val="-4"/>
        </w:rPr>
        <w:t xml:space="preserve"> </w:t>
      </w:r>
      <w:r>
        <w:t>viralen</w:t>
      </w:r>
      <w:r>
        <w:rPr>
          <w:spacing w:val="40"/>
        </w:rPr>
        <w:t xml:space="preserve"> </w:t>
      </w:r>
      <w:r>
        <w:t xml:space="preserve">Erfolg wird, eine Millionen Likes oder mehr erhält, das Engagement oder die </w:t>
      </w:r>
      <w:proofErr w:type="spellStart"/>
      <w:r>
        <w:t>Conversion</w:t>
      </w:r>
      <w:proofErr w:type="spellEnd"/>
      <w:r>
        <w:rPr>
          <w:spacing w:val="40"/>
        </w:rPr>
        <w:t xml:space="preserve"> </w:t>
      </w:r>
      <w:r>
        <w:t>mehr oder weniger unverändert bleiben? Genau hierin liegt auch das Potenzial des Content</w:t>
      </w:r>
      <w:r>
        <w:rPr>
          <w:spacing w:val="-2"/>
        </w:rPr>
        <w:t xml:space="preserve"> </w:t>
      </w:r>
      <w:r>
        <w:t>Marketings</w:t>
      </w:r>
      <w:r>
        <w:rPr>
          <w:spacing w:val="-2"/>
        </w:rPr>
        <w:t xml:space="preserve"> </w:t>
      </w:r>
      <w:r>
        <w:t>(Eick,</w:t>
      </w:r>
      <w:r>
        <w:rPr>
          <w:spacing w:val="-2"/>
        </w:rPr>
        <w:t xml:space="preserve"> </w:t>
      </w:r>
      <w:r>
        <w:t>2014,</w:t>
      </w:r>
      <w:r>
        <w:rPr>
          <w:spacing w:val="-2"/>
        </w:rPr>
        <w:t xml:space="preserve"> </w:t>
      </w:r>
      <w:r>
        <w:t>S,</w:t>
      </w:r>
      <w:r>
        <w:rPr>
          <w:spacing w:val="-2"/>
        </w:rPr>
        <w:t xml:space="preserve"> </w:t>
      </w:r>
      <w:r>
        <w:t>211).</w:t>
      </w:r>
      <w:r>
        <w:rPr>
          <w:spacing w:val="-2"/>
        </w:rPr>
        <w:t xml:space="preserve"> </w:t>
      </w:r>
      <w:r>
        <w:t>Nie</w:t>
      </w:r>
      <w:r>
        <w:rPr>
          <w:spacing w:val="-2"/>
        </w:rPr>
        <w:t xml:space="preserve"> </w:t>
      </w:r>
      <w:r>
        <w:t>war</w:t>
      </w:r>
      <w:r>
        <w:rPr>
          <w:spacing w:val="-2"/>
        </w:rPr>
        <w:t xml:space="preserve"> </w:t>
      </w:r>
      <w:r>
        <w:t>die</w:t>
      </w:r>
      <w:r>
        <w:rPr>
          <w:spacing w:val="-2"/>
        </w:rPr>
        <w:t xml:space="preserve"> </w:t>
      </w:r>
      <w:r>
        <w:t>Möglichkeit</w:t>
      </w:r>
      <w:r>
        <w:rPr>
          <w:spacing w:val="-2"/>
        </w:rPr>
        <w:t xml:space="preserve"> </w:t>
      </w:r>
      <w:r>
        <w:t>größer,</w:t>
      </w:r>
      <w:r>
        <w:rPr>
          <w:spacing w:val="-2"/>
        </w:rPr>
        <w:t xml:space="preserve"> </w:t>
      </w:r>
      <w:r>
        <w:t>einen</w:t>
      </w:r>
      <w:r>
        <w:rPr>
          <w:spacing w:val="-2"/>
        </w:rPr>
        <w:t xml:space="preserve"> </w:t>
      </w:r>
      <w:r>
        <w:t>Zugang</w:t>
      </w:r>
      <w:r>
        <w:rPr>
          <w:spacing w:val="-2"/>
        </w:rPr>
        <w:t xml:space="preserve"> </w:t>
      </w:r>
      <w:r>
        <w:t>zu</w:t>
      </w:r>
      <w:r>
        <w:rPr>
          <w:spacing w:val="-2"/>
        </w:rPr>
        <w:t xml:space="preserve"> </w:t>
      </w:r>
      <w:r>
        <w:t xml:space="preserve">Reaktionen und Verhalten von </w:t>
      </w:r>
      <w:proofErr w:type="spellStart"/>
      <w:proofErr w:type="gramStart"/>
      <w:r>
        <w:t>Kund:innen</w:t>
      </w:r>
      <w:proofErr w:type="spellEnd"/>
      <w:proofErr w:type="gramEnd"/>
      <w:r>
        <w:t xml:space="preserve"> zu bekommen, wie im Internet. Jeder Kundenkontakt</w:t>
      </w:r>
      <w:r>
        <w:rPr>
          <w:spacing w:val="-4"/>
        </w:rPr>
        <w:t xml:space="preserve"> </w:t>
      </w:r>
      <w:r>
        <w:t>hinterlässt</w:t>
      </w:r>
      <w:r>
        <w:rPr>
          <w:spacing w:val="-4"/>
        </w:rPr>
        <w:t xml:space="preserve"> </w:t>
      </w:r>
      <w:r>
        <w:t>Spuren</w:t>
      </w:r>
      <w:r>
        <w:rPr>
          <w:spacing w:val="-4"/>
        </w:rPr>
        <w:t xml:space="preserve"> </w:t>
      </w:r>
      <w:r>
        <w:t>und</w:t>
      </w:r>
      <w:r>
        <w:rPr>
          <w:spacing w:val="-4"/>
        </w:rPr>
        <w:t xml:space="preserve"> </w:t>
      </w:r>
      <w:r>
        <w:t>generiert</w:t>
      </w:r>
      <w:r>
        <w:rPr>
          <w:spacing w:val="-4"/>
        </w:rPr>
        <w:t xml:space="preserve"> </w:t>
      </w:r>
      <w:r>
        <w:t>Daten,</w:t>
      </w:r>
      <w:r>
        <w:rPr>
          <w:spacing w:val="-4"/>
        </w:rPr>
        <w:t xml:space="preserve"> </w:t>
      </w:r>
      <w:r>
        <w:t>die</w:t>
      </w:r>
      <w:r>
        <w:rPr>
          <w:spacing w:val="-4"/>
        </w:rPr>
        <w:t xml:space="preserve"> </w:t>
      </w:r>
      <w:r>
        <w:t>sich</w:t>
      </w:r>
      <w:r>
        <w:rPr>
          <w:spacing w:val="-4"/>
        </w:rPr>
        <w:t xml:space="preserve"> </w:t>
      </w:r>
      <w:r>
        <w:t>als</w:t>
      </w:r>
      <w:r>
        <w:rPr>
          <w:spacing w:val="-4"/>
        </w:rPr>
        <w:t xml:space="preserve"> </w:t>
      </w:r>
      <w:r>
        <w:t>das</w:t>
      </w:r>
      <w:r>
        <w:rPr>
          <w:spacing w:val="-4"/>
        </w:rPr>
        <w:t xml:space="preserve"> </w:t>
      </w:r>
      <w:r>
        <w:t>neue</w:t>
      </w:r>
      <w:r>
        <w:rPr>
          <w:spacing w:val="-4"/>
        </w:rPr>
        <w:t xml:space="preserve"> </w:t>
      </w:r>
      <w:r>
        <w:t>Gold</w:t>
      </w:r>
      <w:r>
        <w:rPr>
          <w:spacing w:val="-4"/>
        </w:rPr>
        <w:t xml:space="preserve"> </w:t>
      </w:r>
      <w:r>
        <w:t>erweisen</w:t>
      </w:r>
      <w:r>
        <w:rPr>
          <w:spacing w:val="-4"/>
        </w:rPr>
        <w:t xml:space="preserve"> </w:t>
      </w:r>
      <w:r>
        <w:t>haben.</w:t>
      </w:r>
      <w:r>
        <w:rPr>
          <w:spacing w:val="-4"/>
        </w:rPr>
        <w:t xml:space="preserve"> </w:t>
      </w:r>
      <w:r>
        <w:t>So</w:t>
      </w:r>
      <w:r>
        <w:rPr>
          <w:spacing w:val="40"/>
        </w:rPr>
        <w:t xml:space="preserve"> </w:t>
      </w:r>
      <w:r>
        <w:t>lässt sich jede einzelne Maßnahme in das große Ganze einordnen, die Wirksamkeit ableiten,</w:t>
      </w:r>
      <w:r>
        <w:rPr>
          <w:spacing w:val="-5"/>
        </w:rPr>
        <w:t xml:space="preserve"> </w:t>
      </w:r>
      <w:r>
        <w:t>die</w:t>
      </w:r>
      <w:r>
        <w:rPr>
          <w:spacing w:val="-3"/>
        </w:rPr>
        <w:t xml:space="preserve"> </w:t>
      </w:r>
      <w:r>
        <w:t>Effizienz</w:t>
      </w:r>
      <w:r>
        <w:rPr>
          <w:spacing w:val="-4"/>
        </w:rPr>
        <w:t xml:space="preserve"> </w:t>
      </w:r>
      <w:r>
        <w:t>evaluieren</w:t>
      </w:r>
      <w:r>
        <w:rPr>
          <w:spacing w:val="-4"/>
        </w:rPr>
        <w:t xml:space="preserve"> </w:t>
      </w:r>
      <w:r>
        <w:t>und</w:t>
      </w:r>
      <w:r>
        <w:rPr>
          <w:spacing w:val="-4"/>
        </w:rPr>
        <w:t xml:space="preserve"> </w:t>
      </w:r>
      <w:r>
        <w:t>auch</w:t>
      </w:r>
      <w:r>
        <w:rPr>
          <w:spacing w:val="-4"/>
        </w:rPr>
        <w:t xml:space="preserve"> </w:t>
      </w:r>
      <w:r>
        <w:t>prognostizieren</w:t>
      </w:r>
      <w:r>
        <w:rPr>
          <w:spacing w:val="-4"/>
        </w:rPr>
        <w:t xml:space="preserve"> </w:t>
      </w:r>
      <w:r>
        <w:t>und</w:t>
      </w:r>
      <w:r>
        <w:rPr>
          <w:spacing w:val="-4"/>
        </w:rPr>
        <w:t xml:space="preserve"> </w:t>
      </w:r>
      <w:r>
        <w:t>planen,</w:t>
      </w:r>
      <w:r>
        <w:rPr>
          <w:spacing w:val="-4"/>
        </w:rPr>
        <w:t xml:space="preserve"> </w:t>
      </w:r>
      <w:r>
        <w:t>welche</w:t>
      </w:r>
      <w:r>
        <w:rPr>
          <w:spacing w:val="-4"/>
        </w:rPr>
        <w:t xml:space="preserve"> </w:t>
      </w:r>
      <w:r>
        <w:t>Ressourcen</w:t>
      </w:r>
      <w:r>
        <w:rPr>
          <w:spacing w:val="-4"/>
        </w:rPr>
        <w:t xml:space="preserve"> </w:t>
      </w:r>
      <w:r>
        <w:t>und</w:t>
      </w:r>
      <w:r>
        <w:rPr>
          <w:spacing w:val="40"/>
        </w:rPr>
        <w:t xml:space="preserve"> </w:t>
      </w:r>
      <w:r>
        <w:t>Budget zukünftig eingesetzt werden müssen, um erfolgreich zu sein.</w:t>
      </w:r>
    </w:p>
    <w:p w14:paraId="46A8922C" w14:textId="77777777" w:rsidR="00244A6A" w:rsidRDefault="00000000">
      <w:pPr>
        <w:pStyle w:val="Textkrper"/>
        <w:spacing w:before="7"/>
        <w:rPr>
          <w:sz w:val="25"/>
        </w:rPr>
      </w:pPr>
      <w:r>
        <w:pict w14:anchorId="42D2DA22">
          <v:group id="docshapegroup115" o:spid="_x0000_s2133" style="position:absolute;margin-left:82pt;margin-top:17.25pt;width:375.05pt;height:214.5pt;z-index:-15699456;mso-wrap-distance-left:0;mso-wrap-distance-right:0;mso-position-horizontal-relative:page" coordorigin="1640,345" coordsize="7501,4290">
            <v:shape id="docshape116" o:spid="_x0000_s2136" style="position:absolute;left:1640;top:345;width:7501;height:4290" coordorigin="1640,345" coordsize="7501,4290" path="m9140,345r-130,l9010,475r,4030l1770,4505r,-4030l9010,475r,-130l1640,345r,4290l9140,4635r,-4290xe" fillcolor="#ebebeb" stroked="f">
              <v:path arrowok="t"/>
            </v:shape>
            <v:shape id="docshape117" o:spid="_x0000_s2135" type="#_x0000_t75" style="position:absolute;left:2050;top:735;width:362;height:360">
              <v:imagedata r:id="rId20" o:title=""/>
            </v:shape>
            <v:shape id="docshape118" o:spid="_x0000_s2134" type="#_x0000_t202" style="position:absolute;left:1640;top:345;width:7501;height:4290" filled="f" stroked="f">
              <v:textbox inset="0,0,0,0">
                <w:txbxContent>
                  <w:p w14:paraId="4C29FCBB" w14:textId="77777777" w:rsidR="00244A6A" w:rsidRDefault="00244A6A">
                    <w:pPr>
                      <w:rPr>
                        <w:sz w:val="24"/>
                      </w:rPr>
                    </w:pPr>
                  </w:p>
                  <w:p w14:paraId="01D1634F" w14:textId="77777777" w:rsidR="00244A6A" w:rsidRDefault="00000000">
                    <w:pPr>
                      <w:spacing w:before="166"/>
                      <w:ind w:left="900"/>
                      <w:jc w:val="both"/>
                      <w:rPr>
                        <w:b/>
                        <w:sz w:val="20"/>
                      </w:rPr>
                    </w:pPr>
                    <w:r>
                      <w:rPr>
                        <w:b/>
                        <w:sz w:val="20"/>
                      </w:rPr>
                      <w:t>EXKURS:</w:t>
                    </w:r>
                    <w:r>
                      <w:rPr>
                        <w:b/>
                        <w:spacing w:val="-7"/>
                        <w:sz w:val="20"/>
                      </w:rPr>
                      <w:t xml:space="preserve"> </w:t>
                    </w:r>
                    <w:r>
                      <w:rPr>
                        <w:b/>
                        <w:sz w:val="20"/>
                      </w:rPr>
                      <w:t>ZIELBILDUNG</w:t>
                    </w:r>
                    <w:r>
                      <w:rPr>
                        <w:b/>
                        <w:spacing w:val="-6"/>
                        <w:sz w:val="20"/>
                      </w:rPr>
                      <w:t xml:space="preserve"> </w:t>
                    </w:r>
                    <w:r>
                      <w:rPr>
                        <w:b/>
                        <w:sz w:val="20"/>
                      </w:rPr>
                      <w:t>NACH</w:t>
                    </w:r>
                    <w:r>
                      <w:rPr>
                        <w:b/>
                        <w:spacing w:val="-7"/>
                        <w:sz w:val="20"/>
                      </w:rPr>
                      <w:t xml:space="preserve"> </w:t>
                    </w:r>
                    <w:r>
                      <w:rPr>
                        <w:b/>
                        <w:sz w:val="20"/>
                      </w:rPr>
                      <w:t>DER</w:t>
                    </w:r>
                    <w:r>
                      <w:rPr>
                        <w:b/>
                        <w:spacing w:val="-6"/>
                        <w:sz w:val="20"/>
                      </w:rPr>
                      <w:t xml:space="preserve"> </w:t>
                    </w:r>
                    <w:r>
                      <w:rPr>
                        <w:b/>
                        <w:sz w:val="20"/>
                      </w:rPr>
                      <w:t>SMART-</w:t>
                    </w:r>
                    <w:r>
                      <w:rPr>
                        <w:b/>
                        <w:spacing w:val="-2"/>
                        <w:sz w:val="20"/>
                      </w:rPr>
                      <w:t>REGEL</w:t>
                    </w:r>
                  </w:p>
                  <w:p w14:paraId="58DB8B37" w14:textId="77777777" w:rsidR="00244A6A" w:rsidRDefault="00000000">
                    <w:pPr>
                      <w:spacing w:before="28" w:line="276" w:lineRule="auto"/>
                      <w:ind w:left="899" w:right="587"/>
                      <w:jc w:val="both"/>
                      <w:rPr>
                        <w:sz w:val="18"/>
                      </w:rPr>
                    </w:pPr>
                    <w:r>
                      <w:rPr>
                        <w:sz w:val="18"/>
                      </w:rPr>
                      <w:t>Sind</w:t>
                    </w:r>
                    <w:r>
                      <w:rPr>
                        <w:spacing w:val="-4"/>
                        <w:sz w:val="18"/>
                      </w:rPr>
                      <w:t xml:space="preserve"> </w:t>
                    </w:r>
                    <w:r>
                      <w:rPr>
                        <w:sz w:val="18"/>
                      </w:rPr>
                      <w:t>die</w:t>
                    </w:r>
                    <w:r>
                      <w:rPr>
                        <w:spacing w:val="-4"/>
                        <w:sz w:val="18"/>
                      </w:rPr>
                      <w:t xml:space="preserve"> </w:t>
                    </w:r>
                    <w:r>
                      <w:rPr>
                        <w:sz w:val="18"/>
                      </w:rPr>
                      <w:t>Ziele</w:t>
                    </w:r>
                    <w:r>
                      <w:rPr>
                        <w:spacing w:val="-4"/>
                        <w:sz w:val="18"/>
                      </w:rPr>
                      <w:t xml:space="preserve"> </w:t>
                    </w:r>
                    <w:r>
                      <w:rPr>
                        <w:sz w:val="18"/>
                      </w:rPr>
                      <w:t>nach</w:t>
                    </w:r>
                    <w:r>
                      <w:rPr>
                        <w:spacing w:val="-4"/>
                        <w:sz w:val="18"/>
                      </w:rPr>
                      <w:t xml:space="preserve"> </w:t>
                    </w:r>
                    <w:r>
                      <w:rPr>
                        <w:sz w:val="18"/>
                      </w:rPr>
                      <w:t>dem</w:t>
                    </w:r>
                    <w:r>
                      <w:rPr>
                        <w:spacing w:val="-4"/>
                        <w:sz w:val="18"/>
                      </w:rPr>
                      <w:t xml:space="preserve"> </w:t>
                    </w:r>
                    <w:r>
                      <w:rPr>
                        <w:sz w:val="18"/>
                      </w:rPr>
                      <w:t>SMART-Konzept</w:t>
                    </w:r>
                    <w:r>
                      <w:rPr>
                        <w:spacing w:val="-4"/>
                        <w:sz w:val="18"/>
                      </w:rPr>
                      <w:t xml:space="preserve"> </w:t>
                    </w:r>
                    <w:r>
                      <w:rPr>
                        <w:sz w:val="18"/>
                      </w:rPr>
                      <w:t>formuliert,</w:t>
                    </w:r>
                    <w:r>
                      <w:rPr>
                        <w:spacing w:val="-4"/>
                        <w:sz w:val="18"/>
                      </w:rPr>
                      <w:t xml:space="preserve"> </w:t>
                    </w:r>
                    <w:r>
                      <w:rPr>
                        <w:sz w:val="18"/>
                      </w:rPr>
                      <w:t>wird</w:t>
                    </w:r>
                    <w:r>
                      <w:rPr>
                        <w:spacing w:val="-4"/>
                        <w:sz w:val="18"/>
                      </w:rPr>
                      <w:t xml:space="preserve"> </w:t>
                    </w:r>
                    <w:r>
                      <w:rPr>
                        <w:sz w:val="18"/>
                      </w:rPr>
                      <w:t>dieser</w:t>
                    </w:r>
                    <w:r>
                      <w:rPr>
                        <w:spacing w:val="-4"/>
                        <w:sz w:val="18"/>
                      </w:rPr>
                      <w:t xml:space="preserve"> </w:t>
                    </w:r>
                    <w:r>
                      <w:rPr>
                        <w:sz w:val="18"/>
                      </w:rPr>
                      <w:t>Zusammenhang</w:t>
                    </w:r>
                    <w:r>
                      <w:rPr>
                        <w:spacing w:val="40"/>
                        <w:sz w:val="18"/>
                      </w:rPr>
                      <w:t xml:space="preserve"> </w:t>
                    </w:r>
                    <w:r>
                      <w:rPr>
                        <w:sz w:val="18"/>
                      </w:rPr>
                      <w:t>noch offensichtlicher. Das Akronym gibt an, dass bei der Bildung darauf zu ach-</w:t>
                    </w:r>
                    <w:r>
                      <w:rPr>
                        <w:spacing w:val="40"/>
                        <w:sz w:val="18"/>
                      </w:rPr>
                      <w:t xml:space="preserve"> </w:t>
                    </w:r>
                    <w:proofErr w:type="spellStart"/>
                    <w:r>
                      <w:rPr>
                        <w:sz w:val="18"/>
                      </w:rPr>
                      <w:t>ten</w:t>
                    </w:r>
                    <w:proofErr w:type="spellEnd"/>
                    <w:r>
                      <w:rPr>
                        <w:sz w:val="18"/>
                      </w:rPr>
                      <w:t xml:space="preserve"> ist, dass sie spezifisch, messbar, akzeptiert, realistisch und terminiert sind.</w:t>
                    </w:r>
                    <w:r>
                      <w:rPr>
                        <w:spacing w:val="40"/>
                        <w:sz w:val="18"/>
                      </w:rPr>
                      <w:t xml:space="preserve"> </w:t>
                    </w:r>
                    <w:r>
                      <w:rPr>
                        <w:sz w:val="18"/>
                      </w:rPr>
                      <w:t>Zählen die Steigerung der Markenbekanntheit und die Generierung von Leads,</w:t>
                    </w:r>
                    <w:r>
                      <w:rPr>
                        <w:spacing w:val="40"/>
                        <w:sz w:val="18"/>
                      </w:rPr>
                      <w:t xml:space="preserve"> </w:t>
                    </w:r>
                    <w:r>
                      <w:rPr>
                        <w:sz w:val="18"/>
                      </w:rPr>
                      <w:t>abgeleitet aus den Marketing- und Unternehmenszielen, zu den Kernaufgaben</w:t>
                    </w:r>
                    <w:r>
                      <w:rPr>
                        <w:spacing w:val="40"/>
                        <w:sz w:val="18"/>
                      </w:rPr>
                      <w:t xml:space="preserve"> </w:t>
                    </w:r>
                    <w:r>
                      <w:rPr>
                        <w:sz w:val="18"/>
                      </w:rPr>
                      <w:t>des Content Marketings, könnten smart formulierte Ziele beispielsweise so aus-</w:t>
                    </w:r>
                    <w:r>
                      <w:rPr>
                        <w:spacing w:val="40"/>
                        <w:sz w:val="18"/>
                      </w:rPr>
                      <w:t xml:space="preserve"> </w:t>
                    </w:r>
                    <w:r>
                      <w:rPr>
                        <w:sz w:val="18"/>
                      </w:rPr>
                      <w:t xml:space="preserve">sehen (von Hirschfeld &amp; </w:t>
                    </w:r>
                    <w:proofErr w:type="spellStart"/>
                    <w:r>
                      <w:rPr>
                        <w:sz w:val="18"/>
                      </w:rPr>
                      <w:t>Josche</w:t>
                    </w:r>
                    <w:proofErr w:type="spellEnd"/>
                    <w:r>
                      <w:rPr>
                        <w:sz w:val="18"/>
                      </w:rPr>
                      <w:t>, 2018, S. 19):</w:t>
                    </w:r>
                  </w:p>
                  <w:p w14:paraId="79789BB0" w14:textId="77777777" w:rsidR="00244A6A" w:rsidRDefault="00244A6A">
                    <w:pPr>
                      <w:rPr>
                        <w:sz w:val="21"/>
                      </w:rPr>
                    </w:pPr>
                  </w:p>
                  <w:p w14:paraId="22F9B68F" w14:textId="77777777" w:rsidR="00244A6A" w:rsidRDefault="00000000">
                    <w:pPr>
                      <w:numPr>
                        <w:ilvl w:val="0"/>
                        <w:numId w:val="20"/>
                      </w:numPr>
                      <w:tabs>
                        <w:tab w:val="left" w:pos="1086"/>
                      </w:tabs>
                      <w:ind w:hanging="171"/>
                      <w:rPr>
                        <w:sz w:val="18"/>
                      </w:rPr>
                    </w:pPr>
                    <w:r>
                      <w:rPr>
                        <w:sz w:val="18"/>
                      </w:rPr>
                      <w:t>Wir</w:t>
                    </w:r>
                    <w:r>
                      <w:rPr>
                        <w:spacing w:val="20"/>
                        <w:sz w:val="18"/>
                      </w:rPr>
                      <w:t xml:space="preserve"> </w:t>
                    </w:r>
                    <w:r>
                      <w:rPr>
                        <w:sz w:val="18"/>
                      </w:rPr>
                      <w:t>wollen</w:t>
                    </w:r>
                    <w:r>
                      <w:rPr>
                        <w:spacing w:val="22"/>
                        <w:sz w:val="18"/>
                      </w:rPr>
                      <w:t xml:space="preserve"> </w:t>
                    </w:r>
                    <w:r>
                      <w:rPr>
                        <w:sz w:val="18"/>
                      </w:rPr>
                      <w:t>über</w:t>
                    </w:r>
                    <w:r>
                      <w:rPr>
                        <w:spacing w:val="22"/>
                        <w:sz w:val="18"/>
                      </w:rPr>
                      <w:t xml:space="preserve"> </w:t>
                    </w:r>
                    <w:r>
                      <w:rPr>
                        <w:sz w:val="18"/>
                      </w:rPr>
                      <w:t>unsere</w:t>
                    </w:r>
                    <w:r>
                      <w:rPr>
                        <w:spacing w:val="22"/>
                        <w:sz w:val="18"/>
                      </w:rPr>
                      <w:t xml:space="preserve"> </w:t>
                    </w:r>
                    <w:proofErr w:type="spellStart"/>
                    <w:r>
                      <w:rPr>
                        <w:sz w:val="18"/>
                      </w:rPr>
                      <w:t>Unternehemenswebsite</w:t>
                    </w:r>
                    <w:proofErr w:type="spellEnd"/>
                    <w:r>
                      <w:rPr>
                        <w:spacing w:val="22"/>
                        <w:sz w:val="18"/>
                      </w:rPr>
                      <w:t xml:space="preserve"> </w:t>
                    </w:r>
                    <w:r>
                      <w:rPr>
                        <w:sz w:val="18"/>
                      </w:rPr>
                      <w:t>in</w:t>
                    </w:r>
                    <w:r>
                      <w:rPr>
                        <w:spacing w:val="22"/>
                        <w:sz w:val="18"/>
                      </w:rPr>
                      <w:t xml:space="preserve"> </w:t>
                    </w:r>
                    <w:r>
                      <w:rPr>
                        <w:sz w:val="18"/>
                      </w:rPr>
                      <w:t>den</w:t>
                    </w:r>
                    <w:r>
                      <w:rPr>
                        <w:spacing w:val="22"/>
                        <w:sz w:val="18"/>
                      </w:rPr>
                      <w:t xml:space="preserve"> </w:t>
                    </w:r>
                    <w:r>
                      <w:rPr>
                        <w:sz w:val="18"/>
                      </w:rPr>
                      <w:t>nächsten</w:t>
                    </w:r>
                    <w:r>
                      <w:rPr>
                        <w:spacing w:val="22"/>
                        <w:sz w:val="18"/>
                      </w:rPr>
                      <w:t xml:space="preserve"> </w:t>
                    </w:r>
                    <w:r>
                      <w:rPr>
                        <w:sz w:val="18"/>
                      </w:rPr>
                      <w:t>4</w:t>
                    </w:r>
                    <w:r>
                      <w:rPr>
                        <w:spacing w:val="23"/>
                        <w:sz w:val="18"/>
                      </w:rPr>
                      <w:t xml:space="preserve"> </w:t>
                    </w:r>
                    <w:r>
                      <w:rPr>
                        <w:spacing w:val="-2"/>
                        <w:sz w:val="18"/>
                      </w:rPr>
                      <w:t>Monaten</w:t>
                    </w:r>
                  </w:p>
                  <w:p w14:paraId="60DD5D18" w14:textId="77777777" w:rsidR="00244A6A" w:rsidRDefault="00000000">
                    <w:pPr>
                      <w:spacing w:before="34"/>
                      <w:ind w:left="1085"/>
                      <w:rPr>
                        <w:sz w:val="18"/>
                      </w:rPr>
                    </w:pPr>
                    <w:r>
                      <w:rPr>
                        <w:sz w:val="18"/>
                      </w:rPr>
                      <w:t>1.100</w:t>
                    </w:r>
                    <w:r>
                      <w:rPr>
                        <w:spacing w:val="-5"/>
                        <w:sz w:val="18"/>
                      </w:rPr>
                      <w:t xml:space="preserve"> </w:t>
                    </w:r>
                    <w:r>
                      <w:rPr>
                        <w:sz w:val="18"/>
                      </w:rPr>
                      <w:t>Leads</w:t>
                    </w:r>
                    <w:r>
                      <w:rPr>
                        <w:spacing w:val="-3"/>
                        <w:sz w:val="18"/>
                      </w:rPr>
                      <w:t xml:space="preserve"> </w:t>
                    </w:r>
                    <w:r>
                      <w:rPr>
                        <w:spacing w:val="-2"/>
                        <w:sz w:val="18"/>
                      </w:rPr>
                      <w:t>auslösen.</w:t>
                    </w:r>
                  </w:p>
                  <w:p w14:paraId="2749570F" w14:textId="77777777" w:rsidR="00244A6A" w:rsidRDefault="00000000">
                    <w:pPr>
                      <w:numPr>
                        <w:ilvl w:val="0"/>
                        <w:numId w:val="19"/>
                      </w:numPr>
                      <w:tabs>
                        <w:tab w:val="left" w:pos="1085"/>
                      </w:tabs>
                      <w:spacing w:before="39" w:line="276" w:lineRule="auto"/>
                      <w:ind w:right="588"/>
                      <w:rPr>
                        <w:sz w:val="18"/>
                      </w:rPr>
                    </w:pPr>
                    <w:r>
                      <w:rPr>
                        <w:sz w:val="18"/>
                      </w:rPr>
                      <w:t xml:space="preserve">Wir wollen die Abonnentenzahl des Newsletters bis zum 31.12. </w:t>
                    </w:r>
                    <w:proofErr w:type="gramStart"/>
                    <w:r>
                      <w:rPr>
                        <w:sz w:val="18"/>
                      </w:rPr>
                      <w:t>diesen Jahres</w:t>
                    </w:r>
                    <w:proofErr w:type="gramEnd"/>
                    <w:r>
                      <w:rPr>
                        <w:spacing w:val="40"/>
                        <w:sz w:val="18"/>
                      </w:rPr>
                      <w:t xml:space="preserve"> </w:t>
                    </w:r>
                    <w:r>
                      <w:rPr>
                        <w:sz w:val="18"/>
                      </w:rPr>
                      <w:t>um 15 % erhöhen.</w:t>
                    </w:r>
                  </w:p>
                </w:txbxContent>
              </v:textbox>
            </v:shape>
            <w10:wrap type="topAndBottom" anchorx="page"/>
          </v:group>
        </w:pict>
      </w:r>
    </w:p>
    <w:p w14:paraId="4BFC6F3C" w14:textId="77777777" w:rsidR="00244A6A" w:rsidRDefault="00244A6A">
      <w:pPr>
        <w:pStyle w:val="Textkrper"/>
        <w:spacing w:before="4"/>
        <w:rPr>
          <w:sz w:val="15"/>
        </w:rPr>
      </w:pPr>
    </w:p>
    <w:p w14:paraId="2E44350D" w14:textId="0EBF2611" w:rsidR="00244A6A" w:rsidRDefault="00000000">
      <w:pPr>
        <w:pStyle w:val="Textkrper"/>
        <w:spacing w:before="100" w:line="247" w:lineRule="auto"/>
        <w:ind w:left="1079" w:right="2102"/>
        <w:jc w:val="both"/>
      </w:pPr>
      <w:r>
        <w:t>Diesem Plan und der Philosophie „Testen und Messen“ (Heinrich, 2020, S. 96) folgend, soll</w:t>
      </w:r>
      <w:r>
        <w:rPr>
          <w:spacing w:val="40"/>
        </w:rPr>
        <w:t xml:space="preserve"> </w:t>
      </w:r>
      <w:r>
        <w:t>die Wirkung des Content-Marketings auch gemessen und in Kennzahlen erfasst werden.</w:t>
      </w:r>
      <w:r>
        <w:rPr>
          <w:spacing w:val="40"/>
        </w:rPr>
        <w:t xml:space="preserve"> </w:t>
      </w:r>
      <w:r>
        <w:t>Kennzahlen</w:t>
      </w:r>
      <w:r>
        <w:rPr>
          <w:spacing w:val="-2"/>
        </w:rPr>
        <w:t xml:space="preserve"> </w:t>
      </w:r>
      <w:r>
        <w:t>dienen</w:t>
      </w:r>
      <w:r>
        <w:rPr>
          <w:spacing w:val="-2"/>
        </w:rPr>
        <w:t xml:space="preserve"> </w:t>
      </w:r>
      <w:r>
        <w:t>hierbei</w:t>
      </w:r>
      <w:r>
        <w:rPr>
          <w:spacing w:val="-2"/>
        </w:rPr>
        <w:t xml:space="preserve"> </w:t>
      </w:r>
      <w:r>
        <w:t>als</w:t>
      </w:r>
      <w:r>
        <w:rPr>
          <w:spacing w:val="-2"/>
        </w:rPr>
        <w:t xml:space="preserve"> </w:t>
      </w:r>
      <w:r>
        <w:t>Steuerungsinstrument</w:t>
      </w:r>
      <w:r>
        <w:rPr>
          <w:spacing w:val="-2"/>
        </w:rPr>
        <w:t xml:space="preserve"> </w:t>
      </w:r>
      <w:r>
        <w:t>für</w:t>
      </w:r>
      <w:r>
        <w:rPr>
          <w:spacing w:val="-2"/>
        </w:rPr>
        <w:t xml:space="preserve"> </w:t>
      </w:r>
      <w:r>
        <w:t>die</w:t>
      </w:r>
      <w:r>
        <w:rPr>
          <w:spacing w:val="-2"/>
        </w:rPr>
        <w:t xml:space="preserve"> </w:t>
      </w:r>
      <w:r>
        <w:t>Entscheidungsfindung</w:t>
      </w:r>
      <w:r>
        <w:rPr>
          <w:spacing w:val="-2"/>
        </w:rPr>
        <w:t xml:space="preserve"> </w:t>
      </w:r>
      <w:r>
        <w:t>weite-</w:t>
      </w:r>
      <w:r>
        <w:rPr>
          <w:spacing w:val="40"/>
        </w:rPr>
        <w:t xml:space="preserve"> </w:t>
      </w:r>
      <w:r>
        <w:t>rer Maßnahmenplanungen (Hörner, 2022, S. VIII). Hierzu kann sowohl der Erfolg jeder einzelnen Maßnahme gemessen werden, es ist aber auch möglich, den Erfolg des gesamten</w:t>
      </w:r>
      <w:r>
        <w:rPr>
          <w:spacing w:val="40"/>
        </w:rPr>
        <w:t xml:space="preserve"> </w:t>
      </w:r>
      <w:r>
        <w:t>Content</w:t>
      </w:r>
      <w:r>
        <w:rPr>
          <w:spacing w:val="-1"/>
        </w:rPr>
        <w:t xml:space="preserve"> </w:t>
      </w:r>
      <w:r>
        <w:t>Marketings</w:t>
      </w:r>
      <w:r>
        <w:rPr>
          <w:spacing w:val="-1"/>
        </w:rPr>
        <w:t xml:space="preserve"> </w:t>
      </w:r>
      <w:r>
        <w:t>zu</w:t>
      </w:r>
      <w:r>
        <w:rPr>
          <w:spacing w:val="-1"/>
        </w:rPr>
        <w:t xml:space="preserve"> </w:t>
      </w:r>
      <w:r>
        <w:t>bestimmen.</w:t>
      </w:r>
      <w:r>
        <w:rPr>
          <w:spacing w:val="-1"/>
        </w:rPr>
        <w:t xml:space="preserve"> </w:t>
      </w:r>
      <w:r>
        <w:t>Für</w:t>
      </w:r>
      <w:r>
        <w:rPr>
          <w:spacing w:val="-1"/>
        </w:rPr>
        <w:t xml:space="preserve"> </w:t>
      </w:r>
      <w:r>
        <w:t>weitere</w:t>
      </w:r>
      <w:r>
        <w:rPr>
          <w:spacing w:val="-1"/>
        </w:rPr>
        <w:t xml:space="preserve"> </w:t>
      </w:r>
      <w:r>
        <w:t>Entscheidungen</w:t>
      </w:r>
      <w:r>
        <w:rPr>
          <w:spacing w:val="-1"/>
        </w:rPr>
        <w:t xml:space="preserve"> </w:t>
      </w:r>
      <w:r>
        <w:t>sollte</w:t>
      </w:r>
      <w:r>
        <w:rPr>
          <w:spacing w:val="-1"/>
        </w:rPr>
        <w:t xml:space="preserve"> </w:t>
      </w:r>
      <w:r>
        <w:t>demnach</w:t>
      </w:r>
      <w:r>
        <w:rPr>
          <w:spacing w:val="-1"/>
        </w:rPr>
        <w:t xml:space="preserve"> </w:t>
      </w:r>
      <w:r>
        <w:t>bestimmt</w:t>
      </w:r>
      <w:r>
        <w:rPr>
          <w:spacing w:val="40"/>
        </w:rPr>
        <w:t xml:space="preserve"> </w:t>
      </w:r>
      <w:r>
        <w:t>werden,</w:t>
      </w:r>
      <w:r>
        <w:rPr>
          <w:spacing w:val="40"/>
        </w:rPr>
        <w:t xml:space="preserve"> </w:t>
      </w:r>
      <w:r>
        <w:t>an</w:t>
      </w:r>
      <w:r>
        <w:rPr>
          <w:spacing w:val="40"/>
        </w:rPr>
        <w:t xml:space="preserve"> </w:t>
      </w:r>
      <w:r>
        <w:t>welchen</w:t>
      </w:r>
      <w:r>
        <w:rPr>
          <w:spacing w:val="40"/>
        </w:rPr>
        <w:t xml:space="preserve"> </w:t>
      </w:r>
      <w:r>
        <w:t>Messwerten</w:t>
      </w:r>
      <w:r>
        <w:rPr>
          <w:spacing w:val="40"/>
        </w:rPr>
        <w:t xml:space="preserve"> </w:t>
      </w:r>
      <w:r>
        <w:t>der</w:t>
      </w:r>
      <w:r>
        <w:rPr>
          <w:spacing w:val="40"/>
        </w:rPr>
        <w:t xml:space="preserve"> </w:t>
      </w:r>
      <w:r>
        <w:t>Erfolg</w:t>
      </w:r>
      <w:r>
        <w:rPr>
          <w:spacing w:val="40"/>
        </w:rPr>
        <w:t xml:space="preserve"> </w:t>
      </w:r>
      <w:r>
        <w:t>festgemacht</w:t>
      </w:r>
      <w:r>
        <w:rPr>
          <w:spacing w:val="40"/>
        </w:rPr>
        <w:t xml:space="preserve"> </w:t>
      </w:r>
      <w:r>
        <w:t>werden</w:t>
      </w:r>
      <w:r>
        <w:rPr>
          <w:spacing w:val="40"/>
        </w:rPr>
        <w:t xml:space="preserve"> </w:t>
      </w:r>
      <w:r>
        <w:t>soll</w:t>
      </w:r>
      <w:r>
        <w:rPr>
          <w:spacing w:val="40"/>
        </w:rPr>
        <w:t xml:space="preserve"> </w:t>
      </w:r>
      <w:r>
        <w:t>(Heinrich,</w:t>
      </w:r>
      <w:r>
        <w:rPr>
          <w:spacing w:val="40"/>
        </w:rPr>
        <w:t xml:space="preserve"> </w:t>
      </w:r>
      <w:r>
        <w:t>2020,</w:t>
      </w:r>
      <w:r>
        <w:rPr>
          <w:spacing w:val="40"/>
        </w:rPr>
        <w:t xml:space="preserve"> </w:t>
      </w:r>
      <w:r>
        <w:t>S.</w:t>
      </w:r>
      <w:r>
        <w:rPr>
          <w:spacing w:val="-1"/>
        </w:rPr>
        <w:t xml:space="preserve"> </w:t>
      </w:r>
      <w:r>
        <w:t>96).</w:t>
      </w:r>
    </w:p>
    <w:p w14:paraId="09B40EEA" w14:textId="77777777" w:rsidR="00244A6A" w:rsidRDefault="00244A6A">
      <w:pPr>
        <w:pStyle w:val="Textkrper"/>
        <w:spacing w:before="7"/>
        <w:rPr>
          <w:sz w:val="24"/>
        </w:rPr>
      </w:pPr>
    </w:p>
    <w:p w14:paraId="5BACDCA8" w14:textId="77777777" w:rsidR="00244A6A" w:rsidRDefault="00000000">
      <w:pPr>
        <w:pStyle w:val="Textkrper"/>
        <w:ind w:left="1080"/>
        <w:jc w:val="both"/>
      </w:pPr>
      <w:r>
        <w:t>Alle</w:t>
      </w:r>
      <w:r>
        <w:rPr>
          <w:spacing w:val="-5"/>
        </w:rPr>
        <w:t xml:space="preserve"> </w:t>
      </w:r>
      <w:r>
        <w:t>wichtigen</w:t>
      </w:r>
      <w:r>
        <w:rPr>
          <w:spacing w:val="-2"/>
        </w:rPr>
        <w:t xml:space="preserve"> </w:t>
      </w:r>
      <w:r>
        <w:t>Größen</w:t>
      </w:r>
      <w:r>
        <w:rPr>
          <w:spacing w:val="-2"/>
        </w:rPr>
        <w:t xml:space="preserve"> </w:t>
      </w:r>
      <w:r>
        <w:t>werden</w:t>
      </w:r>
      <w:r>
        <w:rPr>
          <w:spacing w:val="-3"/>
        </w:rPr>
        <w:t xml:space="preserve"> </w:t>
      </w:r>
      <w:r>
        <w:t>im</w:t>
      </w:r>
      <w:r>
        <w:rPr>
          <w:spacing w:val="-2"/>
        </w:rPr>
        <w:t xml:space="preserve"> </w:t>
      </w:r>
      <w:r>
        <w:t>Folgenden</w:t>
      </w:r>
      <w:r>
        <w:rPr>
          <w:spacing w:val="-2"/>
        </w:rPr>
        <w:t xml:space="preserve"> dargestellt:</w:t>
      </w:r>
    </w:p>
    <w:p w14:paraId="1199F4F9" w14:textId="77777777" w:rsidR="00244A6A" w:rsidRDefault="00244A6A">
      <w:pPr>
        <w:jc w:val="both"/>
        <w:sectPr w:rsidR="00244A6A">
          <w:pgSz w:w="11910" w:h="16840"/>
          <w:pgMar w:top="1680" w:right="660" w:bottom="920" w:left="560" w:header="0" w:footer="727" w:gutter="0"/>
          <w:cols w:space="720"/>
        </w:sectPr>
      </w:pPr>
    </w:p>
    <w:p w14:paraId="5A57A310" w14:textId="77777777" w:rsidR="00244A6A" w:rsidRDefault="00000000">
      <w:pPr>
        <w:pStyle w:val="berschrift4"/>
        <w:spacing w:before="70"/>
      </w:pPr>
      <w:r>
        <w:rPr>
          <w:spacing w:val="-2"/>
        </w:rPr>
        <w:lastRenderedPageBreak/>
        <w:t>Traffic</w:t>
      </w:r>
    </w:p>
    <w:p w14:paraId="6F1775E6" w14:textId="77777777" w:rsidR="00244A6A" w:rsidRDefault="00244A6A">
      <w:pPr>
        <w:pStyle w:val="Textkrper"/>
        <w:spacing w:before="2"/>
        <w:rPr>
          <w:b/>
          <w:sz w:val="14"/>
        </w:rPr>
      </w:pPr>
    </w:p>
    <w:p w14:paraId="7212F7A1" w14:textId="77777777" w:rsidR="00244A6A" w:rsidRDefault="00244A6A">
      <w:pPr>
        <w:rPr>
          <w:sz w:val="14"/>
        </w:rPr>
        <w:sectPr w:rsidR="00244A6A">
          <w:pgSz w:w="11910" w:h="16840"/>
          <w:pgMar w:top="1700" w:right="660" w:bottom="920" w:left="560" w:header="0" w:footer="727" w:gutter="0"/>
          <w:cols w:space="720"/>
        </w:sectPr>
      </w:pPr>
    </w:p>
    <w:p w14:paraId="5CB2DE16" w14:textId="77777777" w:rsidR="00244A6A" w:rsidRDefault="00244A6A">
      <w:pPr>
        <w:pStyle w:val="Textkrper"/>
        <w:rPr>
          <w:b/>
        </w:rPr>
      </w:pPr>
    </w:p>
    <w:p w14:paraId="54FEE2E8" w14:textId="77777777" w:rsidR="00244A6A" w:rsidRDefault="00000000">
      <w:pPr>
        <w:spacing w:before="162" w:line="228" w:lineRule="auto"/>
        <w:ind w:left="391" w:firstLine="1104"/>
        <w:jc w:val="right"/>
        <w:rPr>
          <w:sz w:val="16"/>
        </w:rPr>
      </w:pPr>
      <w:r>
        <w:rPr>
          <w:b/>
          <w:spacing w:val="-2"/>
          <w:w w:val="95"/>
          <w:sz w:val="16"/>
        </w:rPr>
        <w:t>Traffic</w:t>
      </w:r>
      <w:r>
        <w:rPr>
          <w:b/>
          <w:spacing w:val="40"/>
          <w:sz w:val="16"/>
        </w:rPr>
        <w:t xml:space="preserve"> </w:t>
      </w:r>
      <w:r>
        <w:rPr>
          <w:sz w:val="16"/>
        </w:rPr>
        <w:t>Es handelt sich um die</w:t>
      </w:r>
      <w:r>
        <w:rPr>
          <w:spacing w:val="40"/>
          <w:sz w:val="16"/>
        </w:rPr>
        <w:t xml:space="preserve"> </w:t>
      </w:r>
      <w:r>
        <w:rPr>
          <w:sz w:val="16"/>
        </w:rPr>
        <w:t xml:space="preserve">Anzahl der </w:t>
      </w:r>
      <w:proofErr w:type="spellStart"/>
      <w:r>
        <w:rPr>
          <w:sz w:val="16"/>
        </w:rPr>
        <w:t>Besu</w:t>
      </w:r>
      <w:proofErr w:type="spellEnd"/>
      <w:r>
        <w:rPr>
          <w:sz w:val="16"/>
        </w:rPr>
        <w:t>-</w:t>
      </w:r>
      <w:r>
        <w:rPr>
          <w:spacing w:val="40"/>
          <w:sz w:val="16"/>
        </w:rPr>
        <w:t xml:space="preserve"> </w:t>
      </w:r>
      <w:proofErr w:type="spellStart"/>
      <w:proofErr w:type="gramStart"/>
      <w:r>
        <w:rPr>
          <w:sz w:val="16"/>
        </w:rPr>
        <w:t>cher:innen</w:t>
      </w:r>
      <w:proofErr w:type="spellEnd"/>
      <w:proofErr w:type="gramEnd"/>
      <w:r>
        <w:rPr>
          <w:sz w:val="16"/>
        </w:rPr>
        <w:t xml:space="preserve"> auf einer</w:t>
      </w:r>
      <w:r>
        <w:rPr>
          <w:spacing w:val="40"/>
          <w:sz w:val="16"/>
        </w:rPr>
        <w:t xml:space="preserve"> </w:t>
      </w:r>
      <w:r>
        <w:rPr>
          <w:sz w:val="16"/>
        </w:rPr>
        <w:t>Seite, welche nach der</w:t>
      </w:r>
      <w:r>
        <w:rPr>
          <w:spacing w:val="40"/>
          <w:sz w:val="16"/>
        </w:rPr>
        <w:t xml:space="preserve"> </w:t>
      </w:r>
      <w:r>
        <w:rPr>
          <w:sz w:val="16"/>
        </w:rPr>
        <w:t>Quelle</w:t>
      </w:r>
      <w:r>
        <w:rPr>
          <w:spacing w:val="-10"/>
          <w:sz w:val="16"/>
        </w:rPr>
        <w:t xml:space="preserve"> </w:t>
      </w:r>
      <w:r>
        <w:rPr>
          <w:sz w:val="16"/>
        </w:rPr>
        <w:t>aufgeschlüsselt</w:t>
      </w:r>
      <w:r>
        <w:rPr>
          <w:spacing w:val="40"/>
          <w:sz w:val="16"/>
        </w:rPr>
        <w:t xml:space="preserve"> </w:t>
      </w:r>
      <w:r>
        <w:rPr>
          <w:sz w:val="16"/>
        </w:rPr>
        <w:t>werden</w:t>
      </w:r>
      <w:r>
        <w:rPr>
          <w:spacing w:val="-3"/>
          <w:sz w:val="16"/>
        </w:rPr>
        <w:t xml:space="preserve"> </w:t>
      </w:r>
      <w:r>
        <w:rPr>
          <w:sz w:val="16"/>
        </w:rPr>
        <w:t>kann</w:t>
      </w:r>
      <w:r>
        <w:rPr>
          <w:spacing w:val="-2"/>
          <w:sz w:val="16"/>
        </w:rPr>
        <w:t xml:space="preserve"> (Heinrich,</w:t>
      </w:r>
    </w:p>
    <w:p w14:paraId="5153D438" w14:textId="77777777" w:rsidR="00244A6A" w:rsidRDefault="00000000">
      <w:pPr>
        <w:spacing w:line="200" w:lineRule="exact"/>
        <w:jc w:val="right"/>
        <w:rPr>
          <w:sz w:val="16"/>
        </w:rPr>
      </w:pPr>
      <w:r>
        <w:rPr>
          <w:sz w:val="16"/>
        </w:rPr>
        <w:t xml:space="preserve">2020, S. </w:t>
      </w:r>
      <w:r>
        <w:rPr>
          <w:spacing w:val="-4"/>
          <w:sz w:val="16"/>
        </w:rPr>
        <w:t>206)</w:t>
      </w:r>
    </w:p>
    <w:p w14:paraId="18013E70" w14:textId="77777777" w:rsidR="00244A6A" w:rsidRDefault="00244A6A">
      <w:pPr>
        <w:pStyle w:val="Textkrper"/>
      </w:pPr>
    </w:p>
    <w:p w14:paraId="02C51D37" w14:textId="77777777" w:rsidR="00244A6A" w:rsidRDefault="00244A6A">
      <w:pPr>
        <w:pStyle w:val="Textkrper"/>
      </w:pPr>
    </w:p>
    <w:p w14:paraId="5EFE883E" w14:textId="77777777" w:rsidR="00244A6A" w:rsidRDefault="00244A6A">
      <w:pPr>
        <w:pStyle w:val="Textkrper"/>
      </w:pPr>
    </w:p>
    <w:p w14:paraId="65BD9461" w14:textId="77777777" w:rsidR="00244A6A" w:rsidRDefault="00244A6A">
      <w:pPr>
        <w:pStyle w:val="Textkrper"/>
      </w:pPr>
    </w:p>
    <w:p w14:paraId="34F246A0" w14:textId="77777777" w:rsidR="00244A6A" w:rsidRDefault="00244A6A">
      <w:pPr>
        <w:pStyle w:val="Textkrper"/>
      </w:pPr>
    </w:p>
    <w:p w14:paraId="4D8C257E" w14:textId="77777777" w:rsidR="00244A6A" w:rsidRDefault="00244A6A">
      <w:pPr>
        <w:pStyle w:val="Textkrper"/>
      </w:pPr>
    </w:p>
    <w:p w14:paraId="1487238D" w14:textId="77777777" w:rsidR="00244A6A" w:rsidRDefault="00244A6A">
      <w:pPr>
        <w:pStyle w:val="Textkrper"/>
      </w:pPr>
    </w:p>
    <w:p w14:paraId="1F6B845C" w14:textId="77777777" w:rsidR="00244A6A" w:rsidRDefault="00244A6A">
      <w:pPr>
        <w:pStyle w:val="Textkrper"/>
      </w:pPr>
    </w:p>
    <w:p w14:paraId="7AC1705F" w14:textId="77777777" w:rsidR="00244A6A" w:rsidRDefault="00244A6A">
      <w:pPr>
        <w:pStyle w:val="Textkrper"/>
      </w:pPr>
    </w:p>
    <w:p w14:paraId="6A00DA21" w14:textId="77777777" w:rsidR="00244A6A" w:rsidRDefault="00244A6A">
      <w:pPr>
        <w:pStyle w:val="Textkrper"/>
      </w:pPr>
    </w:p>
    <w:p w14:paraId="3DBD1A4D" w14:textId="77777777" w:rsidR="00244A6A" w:rsidRDefault="00244A6A">
      <w:pPr>
        <w:pStyle w:val="Textkrper"/>
      </w:pPr>
    </w:p>
    <w:p w14:paraId="1AA6CE8C" w14:textId="77777777" w:rsidR="00244A6A" w:rsidRDefault="00244A6A">
      <w:pPr>
        <w:pStyle w:val="Textkrper"/>
      </w:pPr>
    </w:p>
    <w:p w14:paraId="0C4E8AC8" w14:textId="77777777" w:rsidR="00244A6A" w:rsidRDefault="00244A6A">
      <w:pPr>
        <w:pStyle w:val="Textkrper"/>
      </w:pPr>
    </w:p>
    <w:p w14:paraId="3C2EDDCB" w14:textId="77777777" w:rsidR="00244A6A" w:rsidRDefault="00244A6A">
      <w:pPr>
        <w:pStyle w:val="Textkrper"/>
      </w:pPr>
    </w:p>
    <w:p w14:paraId="6CFF84FE" w14:textId="77777777" w:rsidR="00244A6A" w:rsidRDefault="00244A6A">
      <w:pPr>
        <w:pStyle w:val="Textkrper"/>
      </w:pPr>
    </w:p>
    <w:p w14:paraId="219DF2B8" w14:textId="77777777" w:rsidR="00244A6A" w:rsidRDefault="00244A6A">
      <w:pPr>
        <w:pStyle w:val="Textkrper"/>
      </w:pPr>
    </w:p>
    <w:p w14:paraId="43754CCB" w14:textId="77777777" w:rsidR="00244A6A" w:rsidRDefault="00244A6A">
      <w:pPr>
        <w:pStyle w:val="Textkrper"/>
      </w:pPr>
    </w:p>
    <w:p w14:paraId="060FDA52" w14:textId="77777777" w:rsidR="00244A6A" w:rsidRDefault="00244A6A">
      <w:pPr>
        <w:pStyle w:val="Textkrper"/>
        <w:spacing w:before="8"/>
        <w:rPr>
          <w:sz w:val="16"/>
        </w:rPr>
      </w:pPr>
    </w:p>
    <w:p w14:paraId="293735B6" w14:textId="77777777" w:rsidR="00244A6A" w:rsidRDefault="00000000">
      <w:pPr>
        <w:spacing w:line="228" w:lineRule="auto"/>
        <w:ind w:left="215" w:firstLine="1092"/>
        <w:jc w:val="right"/>
        <w:rPr>
          <w:sz w:val="16"/>
        </w:rPr>
      </w:pPr>
      <w:r>
        <w:rPr>
          <w:b/>
          <w:spacing w:val="-2"/>
          <w:sz w:val="16"/>
        </w:rPr>
        <w:t>Linkjuice</w:t>
      </w:r>
      <w:r>
        <w:rPr>
          <w:b/>
          <w:spacing w:val="40"/>
          <w:sz w:val="16"/>
        </w:rPr>
        <w:t xml:space="preserve"> </w:t>
      </w:r>
      <w:r>
        <w:rPr>
          <w:sz w:val="16"/>
        </w:rPr>
        <w:t>Unter Linkjuice versteht</w:t>
      </w:r>
      <w:r>
        <w:rPr>
          <w:spacing w:val="40"/>
          <w:sz w:val="16"/>
        </w:rPr>
        <w:t xml:space="preserve"> </w:t>
      </w:r>
      <w:r>
        <w:rPr>
          <w:sz w:val="16"/>
        </w:rPr>
        <w:t>man hier die Kraft oder</w:t>
      </w:r>
      <w:r>
        <w:rPr>
          <w:spacing w:val="40"/>
          <w:sz w:val="16"/>
        </w:rPr>
        <w:t xml:space="preserve"> </w:t>
      </w:r>
      <w:r>
        <w:rPr>
          <w:sz w:val="16"/>
        </w:rPr>
        <w:t>den</w:t>
      </w:r>
      <w:r>
        <w:rPr>
          <w:spacing w:val="-2"/>
          <w:sz w:val="16"/>
        </w:rPr>
        <w:t xml:space="preserve"> </w:t>
      </w:r>
      <w:r>
        <w:rPr>
          <w:sz w:val="16"/>
        </w:rPr>
        <w:t>Wert</w:t>
      </w:r>
      <w:r>
        <w:rPr>
          <w:spacing w:val="-2"/>
          <w:sz w:val="16"/>
        </w:rPr>
        <w:t xml:space="preserve"> </w:t>
      </w:r>
      <w:r>
        <w:rPr>
          <w:sz w:val="16"/>
        </w:rPr>
        <w:t>eines</w:t>
      </w:r>
      <w:r>
        <w:rPr>
          <w:spacing w:val="-2"/>
          <w:sz w:val="16"/>
        </w:rPr>
        <w:t xml:space="preserve"> </w:t>
      </w:r>
      <w:r>
        <w:rPr>
          <w:sz w:val="16"/>
        </w:rPr>
        <w:t>Links,</w:t>
      </w:r>
      <w:r>
        <w:rPr>
          <w:spacing w:val="-2"/>
          <w:sz w:val="16"/>
        </w:rPr>
        <w:t xml:space="preserve"> </w:t>
      </w:r>
      <w:r>
        <w:rPr>
          <w:sz w:val="16"/>
        </w:rPr>
        <w:t>d.h.</w:t>
      </w:r>
      <w:r>
        <w:rPr>
          <w:spacing w:val="40"/>
          <w:sz w:val="16"/>
        </w:rPr>
        <w:t xml:space="preserve"> </w:t>
      </w:r>
      <w:r>
        <w:rPr>
          <w:sz w:val="16"/>
        </w:rPr>
        <w:t>umso bekannter und</w:t>
      </w:r>
      <w:r>
        <w:rPr>
          <w:spacing w:val="40"/>
          <w:sz w:val="16"/>
        </w:rPr>
        <w:t xml:space="preserve"> </w:t>
      </w:r>
      <w:r>
        <w:rPr>
          <w:sz w:val="16"/>
        </w:rPr>
        <w:t xml:space="preserve">wichtiger das </w:t>
      </w:r>
      <w:proofErr w:type="spellStart"/>
      <w:r>
        <w:rPr>
          <w:sz w:val="16"/>
        </w:rPr>
        <w:t>Unterneh</w:t>
      </w:r>
      <w:proofErr w:type="spellEnd"/>
      <w:r>
        <w:rPr>
          <w:sz w:val="16"/>
        </w:rPr>
        <w:t>-</w:t>
      </w:r>
      <w:r>
        <w:rPr>
          <w:spacing w:val="40"/>
          <w:sz w:val="16"/>
        </w:rPr>
        <w:t xml:space="preserve"> </w:t>
      </w:r>
      <w:proofErr w:type="spellStart"/>
      <w:r>
        <w:rPr>
          <w:sz w:val="16"/>
        </w:rPr>
        <w:t>men</w:t>
      </w:r>
      <w:proofErr w:type="spellEnd"/>
      <w:r>
        <w:rPr>
          <w:sz w:val="16"/>
        </w:rPr>
        <w:t xml:space="preserve"> hinter dem Link ist,</w:t>
      </w:r>
      <w:r>
        <w:rPr>
          <w:spacing w:val="40"/>
          <w:sz w:val="16"/>
        </w:rPr>
        <w:t xml:space="preserve"> </w:t>
      </w:r>
      <w:r>
        <w:rPr>
          <w:sz w:val="16"/>
        </w:rPr>
        <w:t>und umso näher der Link</w:t>
      </w:r>
      <w:r>
        <w:rPr>
          <w:spacing w:val="40"/>
          <w:sz w:val="16"/>
        </w:rPr>
        <w:t xml:space="preserve"> </w:t>
      </w:r>
      <w:r>
        <w:rPr>
          <w:sz w:val="16"/>
        </w:rPr>
        <w:t>an</w:t>
      </w:r>
      <w:r>
        <w:rPr>
          <w:spacing w:val="-8"/>
          <w:sz w:val="16"/>
        </w:rPr>
        <w:t xml:space="preserve"> </w:t>
      </w:r>
      <w:r>
        <w:rPr>
          <w:sz w:val="16"/>
        </w:rPr>
        <w:t>der</w:t>
      </w:r>
      <w:r>
        <w:rPr>
          <w:spacing w:val="-8"/>
          <w:sz w:val="16"/>
        </w:rPr>
        <w:t xml:space="preserve"> </w:t>
      </w:r>
      <w:r>
        <w:rPr>
          <w:sz w:val="16"/>
        </w:rPr>
        <w:t>Thematik</w:t>
      </w:r>
      <w:r>
        <w:rPr>
          <w:spacing w:val="-8"/>
          <w:sz w:val="16"/>
        </w:rPr>
        <w:t xml:space="preserve"> </w:t>
      </w:r>
      <w:r>
        <w:rPr>
          <w:sz w:val="16"/>
        </w:rPr>
        <w:t>ist,</w:t>
      </w:r>
      <w:r>
        <w:rPr>
          <w:spacing w:val="-8"/>
          <w:sz w:val="16"/>
        </w:rPr>
        <w:t xml:space="preserve"> </w:t>
      </w:r>
      <w:r>
        <w:rPr>
          <w:sz w:val="16"/>
        </w:rPr>
        <w:t>umso</w:t>
      </w:r>
      <w:r>
        <w:rPr>
          <w:spacing w:val="40"/>
          <w:sz w:val="16"/>
        </w:rPr>
        <w:t xml:space="preserve"> </w:t>
      </w:r>
      <w:r>
        <w:rPr>
          <w:sz w:val="16"/>
        </w:rPr>
        <w:t>mächtiger ist ein Link.</w:t>
      </w:r>
    </w:p>
    <w:p w14:paraId="46144A41" w14:textId="77777777" w:rsidR="00244A6A" w:rsidRDefault="00000000">
      <w:pPr>
        <w:pStyle w:val="Textkrper"/>
        <w:spacing w:before="101" w:line="247" w:lineRule="auto"/>
        <w:ind w:left="215" w:right="976"/>
        <w:jc w:val="both"/>
      </w:pPr>
      <w:r>
        <w:br w:type="column"/>
      </w:r>
      <w:r>
        <w:t>Den Verkehr auf einer bestimmten Seite, bspw. einer Website oder einem Blog, gibt der so</w:t>
      </w:r>
      <w:r>
        <w:rPr>
          <w:spacing w:val="40"/>
        </w:rPr>
        <w:t xml:space="preserve"> </w:t>
      </w:r>
      <w:r>
        <w:t xml:space="preserve">genannte </w:t>
      </w:r>
      <w:r>
        <w:rPr>
          <w:b/>
        </w:rPr>
        <w:t xml:space="preserve">Traffic </w:t>
      </w:r>
      <w:r>
        <w:t>an (Heinrich, 2020, S. 97), welcher in den in einem bestimmten Zeitraum</w:t>
      </w:r>
      <w:r>
        <w:rPr>
          <w:spacing w:val="40"/>
        </w:rPr>
        <w:t xml:space="preserve"> </w:t>
      </w:r>
      <w:r>
        <w:t>angefallen „Visits“ (Heinrich, 2020, S. 96) gemessen wird.</w:t>
      </w:r>
    </w:p>
    <w:p w14:paraId="13716FDD" w14:textId="77777777" w:rsidR="00244A6A" w:rsidRDefault="00244A6A">
      <w:pPr>
        <w:pStyle w:val="Textkrper"/>
        <w:spacing w:before="9"/>
        <w:rPr>
          <w:sz w:val="19"/>
        </w:rPr>
      </w:pPr>
    </w:p>
    <w:p w14:paraId="01DD395F" w14:textId="77777777" w:rsidR="00244A6A" w:rsidRDefault="00000000">
      <w:pPr>
        <w:pStyle w:val="berschrift4"/>
        <w:ind w:left="215"/>
      </w:pPr>
      <w:proofErr w:type="spellStart"/>
      <w:r>
        <w:rPr>
          <w:spacing w:val="-2"/>
        </w:rPr>
        <w:t>Conversion</w:t>
      </w:r>
      <w:proofErr w:type="spellEnd"/>
    </w:p>
    <w:p w14:paraId="1EEE9AF3" w14:textId="77777777" w:rsidR="00244A6A" w:rsidRDefault="00244A6A">
      <w:pPr>
        <w:pStyle w:val="Textkrper"/>
        <w:spacing w:before="2"/>
        <w:rPr>
          <w:b/>
          <w:sz w:val="22"/>
        </w:rPr>
      </w:pPr>
    </w:p>
    <w:p w14:paraId="42BB20EA" w14:textId="43C467F5" w:rsidR="00244A6A" w:rsidRDefault="00000000">
      <w:pPr>
        <w:pStyle w:val="Textkrper"/>
        <w:spacing w:line="247" w:lineRule="auto"/>
        <w:ind w:left="215" w:right="976" w:hanging="1"/>
        <w:jc w:val="both"/>
      </w:pPr>
      <w:r>
        <w:t xml:space="preserve">Grundsätzlich verfolgen wir mit Content Marketing das Ziel, </w:t>
      </w:r>
      <w:proofErr w:type="spellStart"/>
      <w:proofErr w:type="gramStart"/>
      <w:r>
        <w:t>Kund:innen</w:t>
      </w:r>
      <w:proofErr w:type="spellEnd"/>
      <w:proofErr w:type="gramEnd"/>
      <w:r>
        <w:t xml:space="preserve"> einen Schritt weiterzubringen, sie also in irgendeiner Art in ihrer Entscheidung, bei uns zu bleiben, zu</w:t>
      </w:r>
      <w:r>
        <w:rPr>
          <w:spacing w:val="40"/>
        </w:rPr>
        <w:t xml:space="preserve"> </w:t>
      </w:r>
      <w:r>
        <w:t>beeinflussen.</w:t>
      </w:r>
      <w:r>
        <w:rPr>
          <w:spacing w:val="-1"/>
        </w:rPr>
        <w:t xml:space="preserve"> </w:t>
      </w:r>
      <w:r>
        <w:t>Im</w:t>
      </w:r>
      <w:r>
        <w:rPr>
          <w:spacing w:val="-1"/>
        </w:rPr>
        <w:t xml:space="preserve"> </w:t>
      </w:r>
      <w:r>
        <w:t>Marketing</w:t>
      </w:r>
      <w:r>
        <w:rPr>
          <w:spacing w:val="-1"/>
        </w:rPr>
        <w:t xml:space="preserve"> </w:t>
      </w:r>
      <w:r>
        <w:t>sprechen</w:t>
      </w:r>
      <w:r>
        <w:rPr>
          <w:spacing w:val="-1"/>
        </w:rPr>
        <w:t xml:space="preserve"> </w:t>
      </w:r>
      <w:r>
        <w:t>wir</w:t>
      </w:r>
      <w:r>
        <w:rPr>
          <w:spacing w:val="-1"/>
        </w:rPr>
        <w:t xml:space="preserve"> </w:t>
      </w:r>
      <w:r>
        <w:t>also,</w:t>
      </w:r>
      <w:r>
        <w:rPr>
          <w:spacing w:val="-1"/>
        </w:rPr>
        <w:t xml:space="preserve"> </w:t>
      </w:r>
      <w:r>
        <w:t>wenn</w:t>
      </w:r>
      <w:r>
        <w:rPr>
          <w:spacing w:val="-1"/>
        </w:rPr>
        <w:t xml:space="preserve"> </w:t>
      </w:r>
      <w:proofErr w:type="spellStart"/>
      <w:proofErr w:type="gramStart"/>
      <w:r>
        <w:t>der:die</w:t>
      </w:r>
      <w:proofErr w:type="spellEnd"/>
      <w:proofErr w:type="gramEnd"/>
      <w:r>
        <w:rPr>
          <w:spacing w:val="-1"/>
        </w:rPr>
        <w:t xml:space="preserve"> </w:t>
      </w:r>
      <w:proofErr w:type="spellStart"/>
      <w:r>
        <w:t>Kund:in</w:t>
      </w:r>
      <w:proofErr w:type="spellEnd"/>
      <w:r>
        <w:rPr>
          <w:spacing w:val="-1"/>
        </w:rPr>
        <w:t xml:space="preserve"> </w:t>
      </w:r>
      <w:r>
        <w:t>auf</w:t>
      </w:r>
      <w:r>
        <w:rPr>
          <w:spacing w:val="-1"/>
        </w:rPr>
        <w:t xml:space="preserve"> </w:t>
      </w:r>
      <w:r>
        <w:t>eine</w:t>
      </w:r>
      <w:r>
        <w:rPr>
          <w:spacing w:val="-1"/>
        </w:rPr>
        <w:t xml:space="preserve"> </w:t>
      </w:r>
      <w:r>
        <w:t>unserer</w:t>
      </w:r>
      <w:r>
        <w:rPr>
          <w:spacing w:val="-1"/>
        </w:rPr>
        <w:t xml:space="preserve"> </w:t>
      </w:r>
      <w:r>
        <w:t>Maß-</w:t>
      </w:r>
      <w:r>
        <w:rPr>
          <w:spacing w:val="40"/>
        </w:rPr>
        <w:t xml:space="preserve"> </w:t>
      </w:r>
      <w:r>
        <w:t xml:space="preserve">nahmen reagiert, also mit uns in Kontakt geht, von der sogenannten </w:t>
      </w:r>
      <w:proofErr w:type="spellStart"/>
      <w:r>
        <w:t>Conversion</w:t>
      </w:r>
      <w:proofErr w:type="spellEnd"/>
      <w:r>
        <w:t>. Häufig</w:t>
      </w:r>
      <w:r>
        <w:rPr>
          <w:spacing w:val="40"/>
        </w:rPr>
        <w:t xml:space="preserve"> </w:t>
      </w:r>
      <w:r>
        <w:t>wird</w:t>
      </w:r>
      <w:r>
        <w:rPr>
          <w:spacing w:val="32"/>
        </w:rPr>
        <w:t xml:space="preserve"> </w:t>
      </w:r>
      <w:r>
        <w:t>diese</w:t>
      </w:r>
      <w:r>
        <w:rPr>
          <w:spacing w:val="32"/>
        </w:rPr>
        <w:t xml:space="preserve"> </w:t>
      </w:r>
      <w:r>
        <w:t>Zahl</w:t>
      </w:r>
      <w:r>
        <w:rPr>
          <w:spacing w:val="32"/>
        </w:rPr>
        <w:t xml:space="preserve"> </w:t>
      </w:r>
      <w:r>
        <w:t>auch</w:t>
      </w:r>
      <w:r>
        <w:rPr>
          <w:spacing w:val="32"/>
        </w:rPr>
        <w:t xml:space="preserve"> </w:t>
      </w:r>
      <w:r>
        <w:t>als</w:t>
      </w:r>
      <w:r>
        <w:rPr>
          <w:spacing w:val="32"/>
        </w:rPr>
        <w:t xml:space="preserve"> </w:t>
      </w:r>
      <w:r>
        <w:t>Quote,</w:t>
      </w:r>
      <w:r>
        <w:rPr>
          <w:spacing w:val="32"/>
        </w:rPr>
        <w:t xml:space="preserve"> </w:t>
      </w:r>
      <w:r>
        <w:t>der</w:t>
      </w:r>
      <w:r>
        <w:rPr>
          <w:spacing w:val="32"/>
        </w:rPr>
        <w:t xml:space="preserve"> </w:t>
      </w:r>
      <w:proofErr w:type="spellStart"/>
      <w:r>
        <w:t>Conversion</w:t>
      </w:r>
      <w:proofErr w:type="spellEnd"/>
      <w:r>
        <w:rPr>
          <w:spacing w:val="32"/>
        </w:rPr>
        <w:t xml:space="preserve"> </w:t>
      </w:r>
      <w:r>
        <w:t>Rate</w:t>
      </w:r>
      <w:r>
        <w:rPr>
          <w:spacing w:val="32"/>
        </w:rPr>
        <w:t xml:space="preserve"> </w:t>
      </w:r>
      <w:r>
        <w:t>(CR),</w:t>
      </w:r>
      <w:r>
        <w:rPr>
          <w:spacing w:val="32"/>
        </w:rPr>
        <w:t xml:space="preserve"> </w:t>
      </w:r>
      <w:r>
        <w:t>angegeben</w:t>
      </w:r>
      <w:r>
        <w:rPr>
          <w:spacing w:val="32"/>
        </w:rPr>
        <w:t xml:space="preserve"> </w:t>
      </w:r>
      <w:r>
        <w:t>(Heinrich,</w:t>
      </w:r>
      <w:r>
        <w:rPr>
          <w:spacing w:val="32"/>
        </w:rPr>
        <w:t xml:space="preserve"> </w:t>
      </w:r>
      <w:r>
        <w:t>2020,</w:t>
      </w:r>
      <w:r>
        <w:rPr>
          <w:spacing w:val="40"/>
        </w:rPr>
        <w:t xml:space="preserve"> </w:t>
      </w:r>
      <w:r>
        <w:t>S.</w:t>
      </w:r>
      <w:r>
        <w:rPr>
          <w:spacing w:val="26"/>
        </w:rPr>
        <w:t xml:space="preserve"> </w:t>
      </w:r>
      <w:r>
        <w:t>98).</w:t>
      </w:r>
      <w:r>
        <w:rPr>
          <w:spacing w:val="28"/>
        </w:rPr>
        <w:t xml:space="preserve"> </w:t>
      </w:r>
      <w:r>
        <w:t>Dabei</w:t>
      </w:r>
      <w:r>
        <w:rPr>
          <w:spacing w:val="28"/>
        </w:rPr>
        <w:t xml:space="preserve"> </w:t>
      </w:r>
      <w:r>
        <w:t>kann</w:t>
      </w:r>
      <w:r>
        <w:rPr>
          <w:spacing w:val="28"/>
        </w:rPr>
        <w:t xml:space="preserve"> </w:t>
      </w:r>
      <w:r>
        <w:t>es</w:t>
      </w:r>
      <w:r>
        <w:rPr>
          <w:spacing w:val="28"/>
        </w:rPr>
        <w:t xml:space="preserve"> </w:t>
      </w:r>
      <w:r>
        <w:t>sich</w:t>
      </w:r>
      <w:r>
        <w:rPr>
          <w:spacing w:val="28"/>
        </w:rPr>
        <w:t xml:space="preserve"> </w:t>
      </w:r>
      <w:r>
        <w:t>um</w:t>
      </w:r>
      <w:r>
        <w:rPr>
          <w:spacing w:val="28"/>
        </w:rPr>
        <w:t xml:space="preserve"> </w:t>
      </w:r>
      <w:r>
        <w:t>sehr</w:t>
      </w:r>
      <w:r>
        <w:rPr>
          <w:spacing w:val="28"/>
        </w:rPr>
        <w:t xml:space="preserve"> </w:t>
      </w:r>
      <w:r>
        <w:t>unterschiedliche</w:t>
      </w:r>
      <w:r>
        <w:rPr>
          <w:spacing w:val="28"/>
        </w:rPr>
        <w:t xml:space="preserve"> </w:t>
      </w:r>
      <w:r>
        <w:t>Formen</w:t>
      </w:r>
      <w:r>
        <w:rPr>
          <w:spacing w:val="28"/>
        </w:rPr>
        <w:t xml:space="preserve"> </w:t>
      </w:r>
      <w:r>
        <w:t>der</w:t>
      </w:r>
      <w:r>
        <w:rPr>
          <w:spacing w:val="28"/>
        </w:rPr>
        <w:t xml:space="preserve"> </w:t>
      </w:r>
      <w:r>
        <w:t>Umwandlung</w:t>
      </w:r>
      <w:r>
        <w:rPr>
          <w:spacing w:val="29"/>
        </w:rPr>
        <w:t xml:space="preserve"> </w:t>
      </w:r>
      <w:r>
        <w:rPr>
          <w:spacing w:val="-2"/>
        </w:rPr>
        <w:t>handelt:</w:t>
      </w:r>
    </w:p>
    <w:p w14:paraId="1FEA8A2D" w14:textId="639538BF" w:rsidR="00244A6A" w:rsidRDefault="00000000">
      <w:pPr>
        <w:pStyle w:val="Textkrper"/>
        <w:spacing w:before="6" w:line="247" w:lineRule="auto"/>
        <w:ind w:left="215" w:right="977"/>
        <w:jc w:val="both"/>
      </w:pPr>
      <w:r>
        <w:t>„beispielsweise die Prozentzahl der Newsletter-Anmeldungen im Vergleich zu den Besuchern einer Anmeldeseite“ oder auch „die Rate derer, die eine Checkliste anfordern“, die</w:t>
      </w:r>
      <w:r>
        <w:rPr>
          <w:spacing w:val="40"/>
        </w:rPr>
        <w:t xml:space="preserve"> </w:t>
      </w:r>
      <w:r>
        <w:t>sie „in einem Blogartikel als erweiterten Inhalt“ angeboten bekommen haben (Heinrich,</w:t>
      </w:r>
      <w:r>
        <w:rPr>
          <w:spacing w:val="40"/>
        </w:rPr>
        <w:t xml:space="preserve"> </w:t>
      </w:r>
      <w:r>
        <w:t>2020, S. 98).</w:t>
      </w:r>
    </w:p>
    <w:p w14:paraId="03C399AC" w14:textId="77777777" w:rsidR="00244A6A" w:rsidRDefault="00244A6A">
      <w:pPr>
        <w:pStyle w:val="Textkrper"/>
        <w:spacing w:before="11"/>
        <w:rPr>
          <w:sz w:val="19"/>
        </w:rPr>
      </w:pPr>
    </w:p>
    <w:p w14:paraId="01EB0D3E" w14:textId="77777777" w:rsidR="00244A6A" w:rsidRDefault="00000000">
      <w:pPr>
        <w:pStyle w:val="berschrift4"/>
        <w:ind w:left="215"/>
      </w:pPr>
      <w:r>
        <w:t>Ranking</w:t>
      </w:r>
      <w:r>
        <w:rPr>
          <w:spacing w:val="-1"/>
        </w:rPr>
        <w:t xml:space="preserve"> </w:t>
      </w:r>
      <w:r>
        <w:t>nach</w:t>
      </w:r>
      <w:r>
        <w:rPr>
          <w:spacing w:val="-1"/>
        </w:rPr>
        <w:t xml:space="preserve"> </w:t>
      </w:r>
      <w:r>
        <w:rPr>
          <w:spacing w:val="-2"/>
        </w:rPr>
        <w:t>Keywords</w:t>
      </w:r>
    </w:p>
    <w:p w14:paraId="3167A804" w14:textId="77777777" w:rsidR="00244A6A" w:rsidRDefault="00244A6A">
      <w:pPr>
        <w:pStyle w:val="Textkrper"/>
        <w:spacing w:before="1"/>
        <w:rPr>
          <w:b/>
          <w:sz w:val="22"/>
        </w:rPr>
      </w:pPr>
    </w:p>
    <w:p w14:paraId="70A56689" w14:textId="7139BC3D" w:rsidR="00244A6A" w:rsidRDefault="00000000">
      <w:pPr>
        <w:pStyle w:val="Textkrper"/>
        <w:spacing w:before="1" w:line="247" w:lineRule="auto"/>
        <w:ind w:left="215" w:right="977"/>
        <w:jc w:val="both"/>
      </w:pPr>
      <w:r>
        <w:t>Wenn man in Suchmaschinen gefunden werden will, muss man in der Suchergebnisseite</w:t>
      </w:r>
      <w:r>
        <w:rPr>
          <w:spacing w:val="40"/>
        </w:rPr>
        <w:t xml:space="preserve"> </w:t>
      </w:r>
      <w:r>
        <w:t>möglichst</w:t>
      </w:r>
      <w:r>
        <w:rPr>
          <w:spacing w:val="-4"/>
        </w:rPr>
        <w:t xml:space="preserve"> </w:t>
      </w:r>
      <w:r>
        <w:t>weit</w:t>
      </w:r>
      <w:r>
        <w:rPr>
          <w:spacing w:val="-4"/>
        </w:rPr>
        <w:t xml:space="preserve"> </w:t>
      </w:r>
      <w:r>
        <w:t>oben</w:t>
      </w:r>
      <w:r>
        <w:rPr>
          <w:spacing w:val="-4"/>
        </w:rPr>
        <w:t xml:space="preserve"> </w:t>
      </w:r>
      <w:r>
        <w:t>stehen.</w:t>
      </w:r>
      <w:r>
        <w:rPr>
          <w:spacing w:val="-4"/>
        </w:rPr>
        <w:t xml:space="preserve"> </w:t>
      </w:r>
      <w:r>
        <w:t>Ziel</w:t>
      </w:r>
      <w:r>
        <w:rPr>
          <w:spacing w:val="-4"/>
        </w:rPr>
        <w:t xml:space="preserve"> </w:t>
      </w:r>
      <w:r>
        <w:t>sind</w:t>
      </w:r>
      <w:r>
        <w:rPr>
          <w:spacing w:val="-4"/>
        </w:rPr>
        <w:t xml:space="preserve"> </w:t>
      </w:r>
      <w:r>
        <w:t>immer</w:t>
      </w:r>
      <w:r>
        <w:rPr>
          <w:spacing w:val="-4"/>
        </w:rPr>
        <w:t xml:space="preserve"> </w:t>
      </w:r>
      <w:r>
        <w:t>die</w:t>
      </w:r>
      <w:r>
        <w:rPr>
          <w:spacing w:val="-4"/>
        </w:rPr>
        <w:t xml:space="preserve"> </w:t>
      </w:r>
      <w:r>
        <w:t>zehn</w:t>
      </w:r>
      <w:r>
        <w:rPr>
          <w:spacing w:val="-4"/>
        </w:rPr>
        <w:t xml:space="preserve"> </w:t>
      </w:r>
      <w:r>
        <w:t>Blue</w:t>
      </w:r>
      <w:r>
        <w:rPr>
          <w:spacing w:val="-4"/>
        </w:rPr>
        <w:t xml:space="preserve"> </w:t>
      </w:r>
      <w:r>
        <w:t>Links,</w:t>
      </w:r>
      <w:r>
        <w:rPr>
          <w:spacing w:val="-4"/>
        </w:rPr>
        <w:t xml:space="preserve"> </w:t>
      </w:r>
      <w:r>
        <w:t>d.h.</w:t>
      </w:r>
      <w:r>
        <w:rPr>
          <w:spacing w:val="-4"/>
        </w:rPr>
        <w:t xml:space="preserve"> </w:t>
      </w:r>
      <w:r>
        <w:t>die</w:t>
      </w:r>
      <w:r>
        <w:rPr>
          <w:spacing w:val="-4"/>
        </w:rPr>
        <w:t xml:space="preserve"> </w:t>
      </w:r>
      <w:r>
        <w:t>zehn</w:t>
      </w:r>
      <w:r>
        <w:rPr>
          <w:spacing w:val="-4"/>
        </w:rPr>
        <w:t xml:space="preserve"> </w:t>
      </w:r>
      <w:r>
        <w:t>ersten</w:t>
      </w:r>
      <w:r>
        <w:rPr>
          <w:spacing w:val="-4"/>
        </w:rPr>
        <w:t xml:space="preserve"> </w:t>
      </w:r>
      <w:r>
        <w:t xml:space="preserve">organischen Links, </w:t>
      </w:r>
      <w:proofErr w:type="gramStart"/>
      <w:r>
        <w:t>die</w:t>
      </w:r>
      <w:proofErr w:type="gramEnd"/>
      <w:r>
        <w:t xml:space="preserve"> ohne für Werbung zu zahlen, angezeigt werden. Der genaue Algorithmus, auf Basis dessen die Suchmaschinen ihre Rankings vornehmen, ist nicht bekannt. Es</w:t>
      </w:r>
      <w:r>
        <w:rPr>
          <w:spacing w:val="40"/>
        </w:rPr>
        <w:t xml:space="preserve"> </w:t>
      </w:r>
      <w:r>
        <w:t>ist aber eindeutig zu belegen, dass die wichtigsten Faktoren der Content, das Keyword</w:t>
      </w:r>
      <w:r>
        <w:rPr>
          <w:spacing w:val="40"/>
        </w:rPr>
        <w:t xml:space="preserve"> </w:t>
      </w:r>
      <w:r>
        <w:t xml:space="preserve">innerhalb des Textes und der Meta-Description sowie die Anzahl und der </w:t>
      </w:r>
      <w:r>
        <w:rPr>
          <w:b/>
        </w:rPr>
        <w:t xml:space="preserve">Linkjuice </w:t>
      </w:r>
      <w:r>
        <w:t>der</w:t>
      </w:r>
      <w:r>
        <w:rPr>
          <w:spacing w:val="40"/>
        </w:rPr>
        <w:t xml:space="preserve"> </w:t>
      </w:r>
      <w:r>
        <w:t>externen Links sind.</w:t>
      </w:r>
    </w:p>
    <w:p w14:paraId="145B98BF" w14:textId="77777777" w:rsidR="00244A6A" w:rsidRDefault="00244A6A">
      <w:pPr>
        <w:pStyle w:val="Textkrper"/>
        <w:spacing w:before="1"/>
      </w:pPr>
    </w:p>
    <w:p w14:paraId="18FF9E59" w14:textId="77777777" w:rsidR="00244A6A" w:rsidRDefault="00000000">
      <w:pPr>
        <w:pStyle w:val="berschrift4"/>
        <w:ind w:left="215"/>
      </w:pPr>
      <w:r>
        <w:rPr>
          <w:spacing w:val="-2"/>
        </w:rPr>
        <w:t>Leads</w:t>
      </w:r>
    </w:p>
    <w:p w14:paraId="216A7056" w14:textId="77777777" w:rsidR="00244A6A" w:rsidRDefault="00244A6A">
      <w:pPr>
        <w:pStyle w:val="Textkrper"/>
        <w:spacing w:before="1"/>
        <w:rPr>
          <w:b/>
          <w:sz w:val="22"/>
        </w:rPr>
      </w:pPr>
    </w:p>
    <w:p w14:paraId="0B6448F8" w14:textId="01995FD6" w:rsidR="00244A6A" w:rsidRDefault="00000000">
      <w:pPr>
        <w:pStyle w:val="Textkrper"/>
        <w:spacing w:line="247" w:lineRule="auto"/>
        <w:ind w:left="215" w:right="977" w:hanging="1"/>
        <w:jc w:val="both"/>
      </w:pPr>
      <w:r>
        <w:t>Unter einem Lead wird ein neu gewonnener Kontakt mit einem/</w:t>
      </w:r>
      <w:proofErr w:type="gramStart"/>
      <w:r>
        <w:t xml:space="preserve">einer </w:t>
      </w:r>
      <w:proofErr w:type="spellStart"/>
      <w:r>
        <w:t>Interessent</w:t>
      </w:r>
      <w:proofErr w:type="gramEnd"/>
      <w:r>
        <w:t>:in</w:t>
      </w:r>
      <w:proofErr w:type="spellEnd"/>
      <w:r>
        <w:rPr>
          <w:spacing w:val="40"/>
        </w:rPr>
        <w:t xml:space="preserve"> </w:t>
      </w:r>
      <w:r>
        <w:t>bezeichnet.</w:t>
      </w:r>
      <w:r>
        <w:rPr>
          <w:spacing w:val="-2"/>
        </w:rPr>
        <w:t xml:space="preserve"> </w:t>
      </w:r>
      <w:r>
        <w:t>Schließlich</w:t>
      </w:r>
      <w:r>
        <w:rPr>
          <w:spacing w:val="-2"/>
        </w:rPr>
        <w:t xml:space="preserve"> </w:t>
      </w:r>
      <w:r>
        <w:t>geht</w:t>
      </w:r>
      <w:r>
        <w:rPr>
          <w:spacing w:val="-2"/>
        </w:rPr>
        <w:t xml:space="preserve"> </w:t>
      </w:r>
      <w:r>
        <w:t>es</w:t>
      </w:r>
      <w:r>
        <w:rPr>
          <w:spacing w:val="-2"/>
        </w:rPr>
        <w:t xml:space="preserve"> </w:t>
      </w:r>
      <w:r>
        <w:t>vorrangig</w:t>
      </w:r>
      <w:r>
        <w:rPr>
          <w:spacing w:val="-2"/>
        </w:rPr>
        <w:t xml:space="preserve"> </w:t>
      </w:r>
      <w:r>
        <w:t>darum,</w:t>
      </w:r>
      <w:r>
        <w:rPr>
          <w:spacing w:val="-2"/>
        </w:rPr>
        <w:t xml:space="preserve"> </w:t>
      </w:r>
      <w:r>
        <w:t>gewonnene</w:t>
      </w:r>
      <w:r>
        <w:rPr>
          <w:spacing w:val="-2"/>
        </w:rPr>
        <w:t xml:space="preserve"> </w:t>
      </w:r>
      <w:r>
        <w:t>Interessenten</w:t>
      </w:r>
      <w:r>
        <w:rPr>
          <w:spacing w:val="-2"/>
        </w:rPr>
        <w:t xml:space="preserve"> </w:t>
      </w:r>
      <w:r>
        <w:t>zu</w:t>
      </w:r>
      <w:r>
        <w:rPr>
          <w:spacing w:val="-2"/>
        </w:rPr>
        <w:t xml:space="preserve"> </w:t>
      </w:r>
      <w:r>
        <w:t>einem</w:t>
      </w:r>
      <w:r>
        <w:rPr>
          <w:spacing w:val="-2"/>
        </w:rPr>
        <w:t xml:space="preserve"> </w:t>
      </w:r>
      <w:r>
        <w:t>Kauf</w:t>
      </w:r>
      <w:r>
        <w:rPr>
          <w:spacing w:val="40"/>
        </w:rPr>
        <w:t xml:space="preserve"> </w:t>
      </w:r>
      <w:r>
        <w:t>zu</w:t>
      </w:r>
      <w:r>
        <w:rPr>
          <w:spacing w:val="-4"/>
        </w:rPr>
        <w:t xml:space="preserve"> </w:t>
      </w:r>
      <w:r>
        <w:t>bewegen</w:t>
      </w:r>
      <w:r>
        <w:rPr>
          <w:spacing w:val="-4"/>
        </w:rPr>
        <w:t xml:space="preserve"> </w:t>
      </w:r>
      <w:r>
        <w:t>(Heinrich,</w:t>
      </w:r>
      <w:r>
        <w:rPr>
          <w:spacing w:val="-4"/>
        </w:rPr>
        <w:t xml:space="preserve"> </w:t>
      </w:r>
      <w:r>
        <w:t>2020,</w:t>
      </w:r>
      <w:r>
        <w:rPr>
          <w:spacing w:val="-4"/>
        </w:rPr>
        <w:t xml:space="preserve"> </w:t>
      </w:r>
      <w:r>
        <w:t>S.</w:t>
      </w:r>
      <w:r>
        <w:rPr>
          <w:spacing w:val="-4"/>
        </w:rPr>
        <w:t xml:space="preserve"> </w:t>
      </w:r>
      <w:r>
        <w:t>208).</w:t>
      </w:r>
      <w:r>
        <w:rPr>
          <w:spacing w:val="-4"/>
        </w:rPr>
        <w:t xml:space="preserve"> </w:t>
      </w:r>
      <w:r>
        <w:t>Zeigen</w:t>
      </w:r>
      <w:r>
        <w:rPr>
          <w:spacing w:val="-4"/>
        </w:rPr>
        <w:t xml:space="preserve"> </w:t>
      </w:r>
      <w:proofErr w:type="spellStart"/>
      <w:proofErr w:type="gramStart"/>
      <w:r>
        <w:t>Konsument:innen</w:t>
      </w:r>
      <w:proofErr w:type="spellEnd"/>
      <w:proofErr w:type="gramEnd"/>
      <w:r>
        <w:rPr>
          <w:spacing w:val="-4"/>
        </w:rPr>
        <w:t xml:space="preserve"> </w:t>
      </w:r>
      <w:r>
        <w:t>ein</w:t>
      </w:r>
      <w:r>
        <w:rPr>
          <w:spacing w:val="-4"/>
        </w:rPr>
        <w:t xml:space="preserve"> </w:t>
      </w:r>
      <w:r>
        <w:t>wirkliches</w:t>
      </w:r>
      <w:r>
        <w:rPr>
          <w:spacing w:val="-4"/>
        </w:rPr>
        <w:t xml:space="preserve"> </w:t>
      </w:r>
      <w:r>
        <w:t>Interesse,</w:t>
      </w:r>
      <w:r>
        <w:rPr>
          <w:spacing w:val="-4"/>
        </w:rPr>
        <w:t xml:space="preserve"> </w:t>
      </w:r>
      <w:r>
        <w:t>sol-</w:t>
      </w:r>
      <w:r>
        <w:rPr>
          <w:spacing w:val="40"/>
        </w:rPr>
        <w:t xml:space="preserve"> </w:t>
      </w:r>
      <w:proofErr w:type="spellStart"/>
      <w:r>
        <w:t>len</w:t>
      </w:r>
      <w:proofErr w:type="spellEnd"/>
      <w:r>
        <w:t xml:space="preserve"> sie an </w:t>
      </w:r>
      <w:proofErr w:type="spellStart"/>
      <w:r>
        <w:t>eine:n</w:t>
      </w:r>
      <w:proofErr w:type="spellEnd"/>
      <w:r>
        <w:t xml:space="preserve"> </w:t>
      </w:r>
      <w:proofErr w:type="spellStart"/>
      <w:r>
        <w:t>menschliche:n</w:t>
      </w:r>
      <w:proofErr w:type="spellEnd"/>
      <w:r>
        <w:t xml:space="preserve"> </w:t>
      </w:r>
      <w:proofErr w:type="spellStart"/>
      <w:r>
        <w:t>Vertriebsmitarbeiter:in</w:t>
      </w:r>
      <w:proofErr w:type="spellEnd"/>
      <w:r>
        <w:t xml:space="preserve"> oder auch einen Onlineshop weitergeleitet werden (Heinrich, 2020, S. 208). Wenn </w:t>
      </w:r>
      <w:proofErr w:type="spellStart"/>
      <w:proofErr w:type="gramStart"/>
      <w:r>
        <w:t>ein:e</w:t>
      </w:r>
      <w:proofErr w:type="spellEnd"/>
      <w:proofErr w:type="gramEnd"/>
      <w:r>
        <w:t xml:space="preserve"> </w:t>
      </w:r>
      <w:proofErr w:type="spellStart"/>
      <w:r>
        <w:t>User:in</w:t>
      </w:r>
      <w:proofErr w:type="spellEnd"/>
      <w:r>
        <w:t xml:space="preserve"> also auf eine Anzeige klickt</w:t>
      </w:r>
      <w:r>
        <w:rPr>
          <w:spacing w:val="40"/>
        </w:rPr>
        <w:t xml:space="preserve"> </w:t>
      </w:r>
      <w:r>
        <w:t>und seine bzw. ihre E-Mail Adresse hinterlässt, ist von einem sogenannten Lead die Rede</w:t>
      </w:r>
      <w:r>
        <w:rPr>
          <w:spacing w:val="40"/>
        </w:rPr>
        <w:t xml:space="preserve"> </w:t>
      </w:r>
      <w:r>
        <w:t>(Heinrich, 2020, S. 208).</w:t>
      </w:r>
    </w:p>
    <w:p w14:paraId="21500EA3"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4"/>
            <w:col w:w="8700"/>
          </w:cols>
        </w:sectPr>
      </w:pPr>
    </w:p>
    <w:p w14:paraId="174E5411" w14:textId="77777777" w:rsidR="00244A6A" w:rsidRDefault="00244A6A">
      <w:pPr>
        <w:pStyle w:val="Textkrper"/>
      </w:pPr>
    </w:p>
    <w:p w14:paraId="32FBC347" w14:textId="77777777" w:rsidR="00244A6A" w:rsidRDefault="00244A6A">
      <w:pPr>
        <w:pStyle w:val="Textkrper"/>
        <w:spacing w:before="9"/>
        <w:rPr>
          <w:sz w:val="29"/>
        </w:rPr>
      </w:pPr>
    </w:p>
    <w:p w14:paraId="7F7F4FFC" w14:textId="77777777" w:rsidR="00244A6A" w:rsidRDefault="00000000">
      <w:pPr>
        <w:pStyle w:val="Textkrper"/>
        <w:ind w:left="2205"/>
      </w:pPr>
      <w:r>
        <w:pict w14:anchorId="63D0544A">
          <v:group id="docshapegroup119" o:spid="_x0000_s2129" style="width:375.05pt;height:106pt;mso-position-horizontal-relative:char;mso-position-vertical-relative:line" coordsize="7501,2120">
            <v:shape id="docshape120" o:spid="_x0000_s2132" style="position:absolute;width:7501;height:2120" coordsize="7501,2120" path="m7500,l,,,2120r130,l130,130r7240,l7370,2120r130,l7500,xe" fillcolor="#54ff4c" stroked="f">
              <v:path arrowok="t"/>
            </v:shape>
            <v:shape id="docshape121" o:spid="_x0000_s2131" type="#_x0000_t75" style="position:absolute;left:410;top:390;width:360;height:360">
              <v:imagedata r:id="rId21" o:title=""/>
            </v:shape>
            <v:shape id="docshape122" o:spid="_x0000_s2130" type="#_x0000_t202" style="position:absolute;width:7501;height:2120" filled="f" stroked="f">
              <v:textbox inset="0,0,0,0">
                <w:txbxContent>
                  <w:p w14:paraId="10EFB107" w14:textId="77777777" w:rsidR="00244A6A" w:rsidRDefault="00244A6A">
                    <w:pPr>
                      <w:rPr>
                        <w:sz w:val="24"/>
                      </w:rPr>
                    </w:pPr>
                  </w:p>
                  <w:p w14:paraId="566717CF" w14:textId="77777777" w:rsidR="00244A6A" w:rsidRDefault="00000000">
                    <w:pPr>
                      <w:spacing w:before="166"/>
                      <w:ind w:left="889"/>
                      <w:rPr>
                        <w:b/>
                        <w:sz w:val="20"/>
                      </w:rPr>
                    </w:pPr>
                    <w:r>
                      <w:rPr>
                        <w:b/>
                        <w:spacing w:val="-2"/>
                        <w:sz w:val="20"/>
                      </w:rPr>
                      <w:t>ZUSAMMENFASSUNG</w:t>
                    </w:r>
                  </w:p>
                  <w:p w14:paraId="4C0937DD" w14:textId="77777777" w:rsidR="00244A6A" w:rsidRDefault="00000000">
                    <w:pPr>
                      <w:spacing w:before="14" w:line="247" w:lineRule="auto"/>
                      <w:ind w:left="884" w:right="587"/>
                      <w:jc w:val="both"/>
                      <w:rPr>
                        <w:sz w:val="20"/>
                      </w:rPr>
                    </w:pPr>
                    <w:r>
                      <w:rPr>
                        <w:sz w:val="20"/>
                      </w:rPr>
                      <w:t>Content-Marketing legt seinen Fokus auf Themen und Inhalte und will</w:t>
                    </w:r>
                    <w:r>
                      <w:rPr>
                        <w:spacing w:val="40"/>
                        <w:sz w:val="20"/>
                      </w:rPr>
                      <w:t xml:space="preserve"> </w:t>
                    </w:r>
                    <w:r>
                      <w:rPr>
                        <w:sz w:val="20"/>
                      </w:rPr>
                      <w:t>dabei informieren, unterhalten und beraten. Ziel ist es, Mehrwerte zu</w:t>
                    </w:r>
                    <w:r>
                      <w:rPr>
                        <w:spacing w:val="40"/>
                        <w:sz w:val="20"/>
                      </w:rPr>
                      <w:t xml:space="preserve"> </w:t>
                    </w:r>
                    <w:r>
                      <w:rPr>
                        <w:sz w:val="20"/>
                      </w:rPr>
                      <w:t>schaffen, Konsumierende mithilfe dieser Mehrwerte zu gewinnen und</w:t>
                    </w:r>
                    <w:r>
                      <w:rPr>
                        <w:spacing w:val="40"/>
                        <w:sz w:val="20"/>
                      </w:rPr>
                      <w:t xml:space="preserve"> </w:t>
                    </w:r>
                    <w:r>
                      <w:rPr>
                        <w:sz w:val="20"/>
                      </w:rPr>
                      <w:t>langfristig</w:t>
                    </w:r>
                    <w:r>
                      <w:rPr>
                        <w:spacing w:val="-2"/>
                        <w:sz w:val="20"/>
                      </w:rPr>
                      <w:t xml:space="preserve"> </w:t>
                    </w:r>
                    <w:r>
                      <w:rPr>
                        <w:sz w:val="20"/>
                      </w:rPr>
                      <w:t>für</w:t>
                    </w:r>
                    <w:r>
                      <w:rPr>
                        <w:spacing w:val="-2"/>
                        <w:sz w:val="20"/>
                      </w:rPr>
                      <w:t xml:space="preserve"> </w:t>
                    </w:r>
                    <w:r>
                      <w:rPr>
                        <w:sz w:val="20"/>
                      </w:rPr>
                      <w:t>sich</w:t>
                    </w:r>
                    <w:r>
                      <w:rPr>
                        <w:spacing w:val="-2"/>
                        <w:sz w:val="20"/>
                      </w:rPr>
                      <w:t xml:space="preserve"> </w:t>
                    </w:r>
                    <w:r>
                      <w:rPr>
                        <w:sz w:val="20"/>
                      </w:rPr>
                      <w:t>zu</w:t>
                    </w:r>
                    <w:r>
                      <w:rPr>
                        <w:spacing w:val="-2"/>
                        <w:sz w:val="20"/>
                      </w:rPr>
                      <w:t xml:space="preserve"> </w:t>
                    </w:r>
                    <w:r>
                      <w:rPr>
                        <w:sz w:val="20"/>
                      </w:rPr>
                      <w:t>gewinnen.</w:t>
                    </w:r>
                    <w:r>
                      <w:rPr>
                        <w:spacing w:val="-2"/>
                        <w:sz w:val="20"/>
                      </w:rPr>
                      <w:t xml:space="preserve"> </w:t>
                    </w:r>
                    <w:r>
                      <w:rPr>
                        <w:sz w:val="20"/>
                      </w:rPr>
                      <w:t>Die</w:t>
                    </w:r>
                    <w:r>
                      <w:rPr>
                        <w:spacing w:val="-2"/>
                        <w:sz w:val="20"/>
                      </w:rPr>
                      <w:t xml:space="preserve"> </w:t>
                    </w:r>
                    <w:r>
                      <w:rPr>
                        <w:sz w:val="20"/>
                      </w:rPr>
                      <w:t>Distribution</w:t>
                    </w:r>
                    <w:r>
                      <w:rPr>
                        <w:spacing w:val="-2"/>
                        <w:sz w:val="20"/>
                      </w:rPr>
                      <w:t xml:space="preserve"> </w:t>
                    </w:r>
                    <w:r>
                      <w:rPr>
                        <w:sz w:val="20"/>
                      </w:rPr>
                      <w:t>des</w:t>
                    </w:r>
                    <w:r>
                      <w:rPr>
                        <w:spacing w:val="-2"/>
                        <w:sz w:val="20"/>
                      </w:rPr>
                      <w:t xml:space="preserve"> </w:t>
                    </w:r>
                    <w:r>
                      <w:rPr>
                        <w:sz w:val="20"/>
                      </w:rPr>
                      <w:t>Contents</w:t>
                    </w:r>
                    <w:r>
                      <w:rPr>
                        <w:spacing w:val="-2"/>
                        <w:sz w:val="20"/>
                      </w:rPr>
                      <w:t xml:space="preserve"> </w:t>
                    </w:r>
                    <w:r>
                      <w:rPr>
                        <w:sz w:val="20"/>
                      </w:rPr>
                      <w:t>kann</w:t>
                    </w:r>
                    <w:r>
                      <w:rPr>
                        <w:spacing w:val="-2"/>
                        <w:sz w:val="20"/>
                      </w:rPr>
                      <w:t xml:space="preserve"> </w:t>
                    </w:r>
                    <w:r>
                      <w:rPr>
                        <w:sz w:val="20"/>
                      </w:rPr>
                      <w:t>über</w:t>
                    </w:r>
                    <w:r>
                      <w:rPr>
                        <w:spacing w:val="40"/>
                        <w:sz w:val="20"/>
                      </w:rPr>
                      <w:t xml:space="preserve"> </w:t>
                    </w:r>
                    <w:r>
                      <w:rPr>
                        <w:sz w:val="20"/>
                      </w:rPr>
                      <w:t>verschiedene</w:t>
                    </w:r>
                    <w:r>
                      <w:rPr>
                        <w:spacing w:val="69"/>
                        <w:w w:val="150"/>
                        <w:sz w:val="20"/>
                      </w:rPr>
                      <w:t xml:space="preserve"> </w:t>
                    </w:r>
                    <w:r>
                      <w:rPr>
                        <w:sz w:val="20"/>
                      </w:rPr>
                      <w:t>Medientypen</w:t>
                    </w:r>
                    <w:r>
                      <w:rPr>
                        <w:spacing w:val="69"/>
                        <w:w w:val="150"/>
                        <w:sz w:val="20"/>
                      </w:rPr>
                      <w:t xml:space="preserve"> </w:t>
                    </w:r>
                    <w:r>
                      <w:rPr>
                        <w:sz w:val="20"/>
                      </w:rPr>
                      <w:t>(</w:t>
                    </w:r>
                    <w:proofErr w:type="spellStart"/>
                    <w:r>
                      <w:rPr>
                        <w:sz w:val="20"/>
                      </w:rPr>
                      <w:t>Owned</w:t>
                    </w:r>
                    <w:proofErr w:type="spellEnd"/>
                    <w:r>
                      <w:rPr>
                        <w:sz w:val="20"/>
                      </w:rPr>
                      <w:t>-,</w:t>
                    </w:r>
                    <w:r>
                      <w:rPr>
                        <w:spacing w:val="69"/>
                        <w:w w:val="150"/>
                        <w:sz w:val="20"/>
                      </w:rPr>
                      <w:t xml:space="preserve"> </w:t>
                    </w:r>
                    <w:proofErr w:type="spellStart"/>
                    <w:r>
                      <w:rPr>
                        <w:sz w:val="20"/>
                      </w:rPr>
                      <w:t>Earned</w:t>
                    </w:r>
                    <w:proofErr w:type="spellEnd"/>
                    <w:r>
                      <w:rPr>
                        <w:sz w:val="20"/>
                      </w:rPr>
                      <w:t>-</w:t>
                    </w:r>
                    <w:r>
                      <w:rPr>
                        <w:spacing w:val="69"/>
                        <w:w w:val="150"/>
                        <w:sz w:val="20"/>
                      </w:rPr>
                      <w:t xml:space="preserve"> </w:t>
                    </w:r>
                    <w:r>
                      <w:rPr>
                        <w:sz w:val="20"/>
                      </w:rPr>
                      <w:t>und</w:t>
                    </w:r>
                    <w:r>
                      <w:rPr>
                        <w:spacing w:val="69"/>
                        <w:w w:val="150"/>
                        <w:sz w:val="20"/>
                      </w:rPr>
                      <w:t xml:space="preserve"> </w:t>
                    </w:r>
                    <w:r>
                      <w:rPr>
                        <w:sz w:val="20"/>
                      </w:rPr>
                      <w:t>Paid-Media)</w:t>
                    </w:r>
                    <w:r>
                      <w:rPr>
                        <w:spacing w:val="70"/>
                        <w:w w:val="150"/>
                        <w:sz w:val="20"/>
                      </w:rPr>
                      <w:t xml:space="preserve"> </w:t>
                    </w:r>
                    <w:r>
                      <w:rPr>
                        <w:spacing w:val="-5"/>
                        <w:sz w:val="20"/>
                      </w:rPr>
                      <w:t>mit</w:t>
                    </w:r>
                  </w:p>
                </w:txbxContent>
              </v:textbox>
            </v:shape>
            <w10:anchorlock/>
          </v:group>
        </w:pict>
      </w:r>
    </w:p>
    <w:p w14:paraId="522C648A" w14:textId="77777777" w:rsidR="00244A6A" w:rsidRDefault="00244A6A">
      <w:pPr>
        <w:sectPr w:rsidR="00244A6A">
          <w:type w:val="continuous"/>
          <w:pgSz w:w="11910" w:h="16840"/>
          <w:pgMar w:top="820" w:right="660" w:bottom="280" w:left="560" w:header="0" w:footer="727" w:gutter="0"/>
          <w:cols w:space="720"/>
        </w:sectPr>
      </w:pPr>
    </w:p>
    <w:p w14:paraId="0C19F4DA" w14:textId="77777777" w:rsidR="00244A6A" w:rsidRDefault="00000000">
      <w:pPr>
        <w:pStyle w:val="Textkrper"/>
        <w:ind w:left="1080"/>
      </w:pPr>
      <w:r>
        <w:pict w14:anchorId="5B2476F4">
          <v:group id="docshapegroup123" o:spid="_x0000_s2126" style="width:375.05pt;height:127.35pt;mso-position-horizontal-relative:char;mso-position-vertical-relative:line" coordsize="7501,2547">
            <v:shape id="docshape124" o:spid="_x0000_s2128" style="position:absolute;top:16;width:7501;height:2530" coordorigin=",17" coordsize="7501,2530" path="m7500,17r-130,l7370,2417r-7240,l130,17,,17,,2547r7500,l7500,17xe" fillcolor="#54ff4c" stroked="f">
              <v:path arrowok="t"/>
            </v:shape>
            <v:shape id="docshape125" o:spid="_x0000_s2127" type="#_x0000_t202" style="position:absolute;width:7501;height:2547" filled="f" stroked="f">
              <v:textbox inset="0,0,0,0">
                <w:txbxContent>
                  <w:p w14:paraId="5A6881E5" w14:textId="77777777" w:rsidR="00244A6A" w:rsidRDefault="00000000">
                    <w:pPr>
                      <w:spacing w:line="247" w:lineRule="auto"/>
                      <w:ind w:left="884" w:right="587"/>
                      <w:jc w:val="both"/>
                      <w:rPr>
                        <w:sz w:val="20"/>
                      </w:rPr>
                    </w:pPr>
                    <w:r>
                      <w:rPr>
                        <w:sz w:val="20"/>
                      </w:rPr>
                      <w:t>unterschiedlichen Content-Arten erfolgen. Dabei kann wiederum u. a.</w:t>
                    </w:r>
                    <w:r>
                      <w:rPr>
                        <w:spacing w:val="40"/>
                        <w:sz w:val="20"/>
                      </w:rPr>
                      <w:t xml:space="preserve"> </w:t>
                    </w:r>
                    <w:r>
                      <w:rPr>
                        <w:sz w:val="20"/>
                      </w:rPr>
                      <w:t>nach den Eigenschaften Thema, Nutzen für die Konsumierenden, den</w:t>
                    </w:r>
                    <w:r>
                      <w:rPr>
                        <w:spacing w:val="40"/>
                        <w:sz w:val="20"/>
                      </w:rPr>
                      <w:t xml:space="preserve"> </w:t>
                    </w:r>
                    <w:r>
                      <w:rPr>
                        <w:sz w:val="20"/>
                      </w:rPr>
                      <w:t xml:space="preserve">Zweck für das Unternehmen und auch das Content-Format </w:t>
                    </w:r>
                    <w:proofErr w:type="spellStart"/>
                    <w:r>
                      <w:rPr>
                        <w:sz w:val="20"/>
                      </w:rPr>
                      <w:t>unterschie</w:t>
                    </w:r>
                    <w:proofErr w:type="spellEnd"/>
                    <w:r>
                      <w:rPr>
                        <w:sz w:val="20"/>
                      </w:rPr>
                      <w:t>-</w:t>
                    </w:r>
                    <w:r>
                      <w:rPr>
                        <w:spacing w:val="40"/>
                        <w:sz w:val="20"/>
                      </w:rPr>
                      <w:t xml:space="preserve"> </w:t>
                    </w:r>
                    <w:r>
                      <w:rPr>
                        <w:sz w:val="20"/>
                      </w:rPr>
                      <w:t>den werden. Wichtig bei der Content-</w:t>
                    </w:r>
                    <w:proofErr w:type="spellStart"/>
                    <w:r>
                      <w:rPr>
                        <w:sz w:val="20"/>
                      </w:rPr>
                      <w:t>Creation</w:t>
                    </w:r>
                    <w:proofErr w:type="spellEnd"/>
                    <w:r>
                      <w:rPr>
                        <w:sz w:val="20"/>
                      </w:rPr>
                      <w:t xml:space="preserve"> ist die Erstellung eines</w:t>
                    </w:r>
                    <w:r>
                      <w:rPr>
                        <w:spacing w:val="40"/>
                        <w:sz w:val="20"/>
                      </w:rPr>
                      <w:t xml:space="preserve"> </w:t>
                    </w:r>
                    <w:r>
                      <w:rPr>
                        <w:sz w:val="20"/>
                      </w:rPr>
                      <w:t>klar</w:t>
                    </w:r>
                    <w:r>
                      <w:rPr>
                        <w:spacing w:val="-5"/>
                        <w:sz w:val="20"/>
                      </w:rPr>
                      <w:t xml:space="preserve"> </w:t>
                    </w:r>
                    <w:r>
                      <w:rPr>
                        <w:sz w:val="20"/>
                      </w:rPr>
                      <w:t>verständlichen</w:t>
                    </w:r>
                    <w:r>
                      <w:rPr>
                        <w:spacing w:val="-5"/>
                        <w:sz w:val="20"/>
                      </w:rPr>
                      <w:t xml:space="preserve"> </w:t>
                    </w:r>
                    <w:r>
                      <w:rPr>
                        <w:sz w:val="20"/>
                      </w:rPr>
                      <w:t>Inhalts,</w:t>
                    </w:r>
                    <w:r>
                      <w:rPr>
                        <w:spacing w:val="-5"/>
                        <w:sz w:val="20"/>
                      </w:rPr>
                      <w:t xml:space="preserve"> </w:t>
                    </w:r>
                    <w:r>
                      <w:rPr>
                        <w:sz w:val="20"/>
                      </w:rPr>
                      <w:t>gerne</w:t>
                    </w:r>
                    <w:r>
                      <w:rPr>
                        <w:spacing w:val="-5"/>
                        <w:sz w:val="20"/>
                      </w:rPr>
                      <w:t xml:space="preserve"> </w:t>
                    </w:r>
                    <w:r>
                      <w:rPr>
                        <w:sz w:val="20"/>
                      </w:rPr>
                      <w:t>auch</w:t>
                    </w:r>
                    <w:r>
                      <w:rPr>
                        <w:spacing w:val="-5"/>
                        <w:sz w:val="20"/>
                      </w:rPr>
                      <w:t xml:space="preserve"> </w:t>
                    </w:r>
                    <w:r>
                      <w:rPr>
                        <w:sz w:val="20"/>
                      </w:rPr>
                      <w:t>in</w:t>
                    </w:r>
                    <w:r>
                      <w:rPr>
                        <w:spacing w:val="-5"/>
                        <w:sz w:val="20"/>
                      </w:rPr>
                      <w:t xml:space="preserve"> </w:t>
                    </w:r>
                    <w:r>
                      <w:rPr>
                        <w:sz w:val="20"/>
                      </w:rPr>
                      <w:t>Form</w:t>
                    </w:r>
                    <w:r>
                      <w:rPr>
                        <w:spacing w:val="-5"/>
                        <w:sz w:val="20"/>
                      </w:rPr>
                      <w:t xml:space="preserve"> </w:t>
                    </w:r>
                    <w:r>
                      <w:rPr>
                        <w:sz w:val="20"/>
                      </w:rPr>
                      <w:t>einer</w:t>
                    </w:r>
                    <w:r>
                      <w:rPr>
                        <w:spacing w:val="-5"/>
                        <w:sz w:val="20"/>
                      </w:rPr>
                      <w:t xml:space="preserve"> </w:t>
                    </w:r>
                    <w:r>
                      <w:rPr>
                        <w:sz w:val="20"/>
                      </w:rPr>
                      <w:t>Geschichte.</w:t>
                    </w:r>
                    <w:r>
                      <w:rPr>
                        <w:spacing w:val="-5"/>
                        <w:sz w:val="20"/>
                      </w:rPr>
                      <w:t xml:space="preserve"> </w:t>
                    </w:r>
                    <w:r>
                      <w:rPr>
                        <w:sz w:val="20"/>
                      </w:rPr>
                      <w:t>Dies</w:t>
                    </w:r>
                    <w:r>
                      <w:rPr>
                        <w:spacing w:val="-5"/>
                        <w:sz w:val="20"/>
                      </w:rPr>
                      <w:t xml:space="preserve"> </w:t>
                    </w:r>
                    <w:r>
                      <w:rPr>
                        <w:sz w:val="20"/>
                      </w:rPr>
                      <w:t>ist</w:t>
                    </w:r>
                    <w:r>
                      <w:rPr>
                        <w:spacing w:val="40"/>
                        <w:sz w:val="20"/>
                      </w:rPr>
                      <w:t xml:space="preserve"> </w:t>
                    </w:r>
                    <w:r>
                      <w:rPr>
                        <w:sz w:val="20"/>
                      </w:rPr>
                      <w:t xml:space="preserve">Grundlage und Voraussetzung für eine eindeutige Messung, die </w:t>
                    </w:r>
                    <w:proofErr w:type="spellStart"/>
                    <w:r>
                      <w:rPr>
                        <w:sz w:val="20"/>
                      </w:rPr>
                      <w:t>wiede</w:t>
                    </w:r>
                    <w:proofErr w:type="spellEnd"/>
                    <w:r>
                      <w:rPr>
                        <w:sz w:val="20"/>
                      </w:rPr>
                      <w:t>-</w:t>
                    </w:r>
                    <w:r>
                      <w:rPr>
                        <w:spacing w:val="40"/>
                        <w:sz w:val="20"/>
                      </w:rPr>
                      <w:t xml:space="preserve"> </w:t>
                    </w:r>
                    <w:r>
                      <w:rPr>
                        <w:sz w:val="20"/>
                      </w:rPr>
                      <w:t>rum zu den großen Vorteilen aller Instrumente des Performance-Marke-</w:t>
                    </w:r>
                    <w:r>
                      <w:rPr>
                        <w:spacing w:val="40"/>
                        <w:sz w:val="20"/>
                      </w:rPr>
                      <w:t xml:space="preserve"> </w:t>
                    </w:r>
                    <w:proofErr w:type="spellStart"/>
                    <w:r>
                      <w:rPr>
                        <w:sz w:val="20"/>
                      </w:rPr>
                      <w:t>tings</w:t>
                    </w:r>
                    <w:proofErr w:type="spellEnd"/>
                    <w:r>
                      <w:rPr>
                        <w:spacing w:val="-3"/>
                        <w:sz w:val="20"/>
                      </w:rPr>
                      <w:t xml:space="preserve"> </w:t>
                    </w:r>
                    <w:r>
                      <w:rPr>
                        <w:sz w:val="20"/>
                      </w:rPr>
                      <w:t>gehört.</w:t>
                    </w:r>
                  </w:p>
                </w:txbxContent>
              </v:textbox>
            </v:shape>
            <w10:anchorlock/>
          </v:group>
        </w:pict>
      </w:r>
    </w:p>
    <w:p w14:paraId="5AD30631" w14:textId="77777777" w:rsidR="00244A6A" w:rsidRDefault="00244A6A">
      <w:pPr>
        <w:sectPr w:rsidR="00244A6A">
          <w:pgSz w:w="11910" w:h="16840"/>
          <w:pgMar w:top="1780" w:right="660" w:bottom="920" w:left="560" w:header="0" w:footer="727" w:gutter="0"/>
          <w:cols w:space="720"/>
        </w:sectPr>
      </w:pPr>
    </w:p>
    <w:p w14:paraId="6CA16C13" w14:textId="77777777" w:rsidR="00244A6A" w:rsidRDefault="00000000">
      <w:pPr>
        <w:pStyle w:val="Textkrper"/>
      </w:pPr>
      <w:r>
        <w:lastRenderedPageBreak/>
        <w:pict w14:anchorId="20F44CE7">
          <v:rect id="docshape126" o:spid="_x0000_s2125" style="position:absolute;margin-left:0;margin-top:0;width:595.3pt;height:428.5pt;z-index:-17875968;mso-position-horizontal-relative:page;mso-position-vertical-relative:page" fillcolor="#54ff4c" stroked="f">
            <w10:wrap anchorx="page" anchory="page"/>
          </v:rect>
        </w:pict>
      </w:r>
    </w:p>
    <w:p w14:paraId="07BC12C9" w14:textId="77777777" w:rsidR="00244A6A" w:rsidRDefault="00244A6A">
      <w:pPr>
        <w:pStyle w:val="Textkrper"/>
      </w:pPr>
    </w:p>
    <w:p w14:paraId="5529627D" w14:textId="77777777" w:rsidR="00244A6A" w:rsidRDefault="00244A6A">
      <w:pPr>
        <w:pStyle w:val="Textkrper"/>
      </w:pPr>
    </w:p>
    <w:p w14:paraId="2FB43B77" w14:textId="77777777" w:rsidR="00244A6A" w:rsidRDefault="00244A6A">
      <w:pPr>
        <w:pStyle w:val="Textkrper"/>
      </w:pPr>
    </w:p>
    <w:p w14:paraId="305A06D8" w14:textId="77777777" w:rsidR="00244A6A" w:rsidRDefault="00244A6A">
      <w:pPr>
        <w:pStyle w:val="Textkrper"/>
      </w:pPr>
    </w:p>
    <w:p w14:paraId="08C5524E" w14:textId="77777777" w:rsidR="00244A6A" w:rsidRDefault="00244A6A">
      <w:pPr>
        <w:pStyle w:val="Textkrper"/>
      </w:pPr>
    </w:p>
    <w:p w14:paraId="14F338E7" w14:textId="77777777" w:rsidR="00244A6A" w:rsidRDefault="00000000">
      <w:pPr>
        <w:pStyle w:val="berschrift1"/>
      </w:pPr>
      <w:r>
        <w:rPr>
          <w:rFonts w:ascii="Times New Roman"/>
          <w:b w:val="0"/>
          <w:color w:val="FFFFFF"/>
          <w:spacing w:val="9"/>
          <w:shd w:val="clear" w:color="auto" w:fill="000000"/>
        </w:rPr>
        <w:t xml:space="preserve"> </w:t>
      </w:r>
      <w:r>
        <w:rPr>
          <w:color w:val="FFFFFF"/>
          <w:spacing w:val="-11"/>
          <w:shd w:val="clear" w:color="auto" w:fill="000000"/>
        </w:rPr>
        <w:t>LEKTION</w:t>
      </w:r>
      <w:r>
        <w:rPr>
          <w:color w:val="FFFFFF"/>
          <w:spacing w:val="-22"/>
          <w:shd w:val="clear" w:color="auto" w:fill="000000"/>
        </w:rPr>
        <w:t xml:space="preserve"> </w:t>
      </w:r>
      <w:r>
        <w:rPr>
          <w:color w:val="FFFFFF"/>
          <w:spacing w:val="-10"/>
          <w:shd w:val="clear" w:color="auto" w:fill="000000"/>
        </w:rPr>
        <w:t>4</w:t>
      </w:r>
    </w:p>
    <w:p w14:paraId="51DAC318" w14:textId="77777777" w:rsidR="00244A6A" w:rsidRDefault="00000000">
      <w:pPr>
        <w:pStyle w:val="berschrift2"/>
      </w:pPr>
      <w:bookmarkStart w:id="20" w:name="Werbung_im_bekannten_Umfeld"/>
      <w:bookmarkEnd w:id="20"/>
      <w:r>
        <w:rPr>
          <w:rFonts w:ascii="Times New Roman"/>
          <w:b w:val="0"/>
          <w:color w:val="000000"/>
          <w:spacing w:val="53"/>
          <w:shd w:val="clear" w:color="auto" w:fill="FFFFFF"/>
        </w:rPr>
        <w:t xml:space="preserve"> </w:t>
      </w:r>
      <w:r>
        <w:rPr>
          <w:color w:val="000000"/>
          <w:spacing w:val="-10"/>
          <w:shd w:val="clear" w:color="auto" w:fill="FFFFFF"/>
        </w:rPr>
        <w:t>WERBUNG</w:t>
      </w:r>
      <w:r>
        <w:rPr>
          <w:color w:val="000000"/>
          <w:spacing w:val="-14"/>
          <w:shd w:val="clear" w:color="auto" w:fill="FFFFFF"/>
        </w:rPr>
        <w:t xml:space="preserve"> </w:t>
      </w:r>
      <w:r>
        <w:rPr>
          <w:color w:val="000000"/>
          <w:spacing w:val="-10"/>
          <w:shd w:val="clear" w:color="auto" w:fill="FFFFFF"/>
        </w:rPr>
        <w:t>IM</w:t>
      </w:r>
      <w:r>
        <w:rPr>
          <w:color w:val="000000"/>
          <w:spacing w:val="-14"/>
          <w:shd w:val="clear" w:color="auto" w:fill="FFFFFF"/>
        </w:rPr>
        <w:t xml:space="preserve"> </w:t>
      </w:r>
      <w:r>
        <w:rPr>
          <w:color w:val="000000"/>
          <w:spacing w:val="-10"/>
          <w:shd w:val="clear" w:color="auto" w:fill="FFFFFF"/>
        </w:rPr>
        <w:t>BEKANNTEN</w:t>
      </w:r>
      <w:r>
        <w:rPr>
          <w:color w:val="000000"/>
          <w:spacing w:val="-14"/>
          <w:shd w:val="clear" w:color="auto" w:fill="FFFFFF"/>
        </w:rPr>
        <w:t xml:space="preserve"> </w:t>
      </w:r>
      <w:r>
        <w:rPr>
          <w:color w:val="000000"/>
          <w:spacing w:val="-10"/>
          <w:shd w:val="clear" w:color="auto" w:fill="FFFFFF"/>
        </w:rPr>
        <w:t>UMFELD</w:t>
      </w:r>
    </w:p>
    <w:p w14:paraId="507B4D01" w14:textId="77777777" w:rsidR="00244A6A" w:rsidRDefault="00244A6A">
      <w:pPr>
        <w:pStyle w:val="Textkrper"/>
        <w:rPr>
          <w:b/>
        </w:rPr>
      </w:pPr>
    </w:p>
    <w:p w14:paraId="2545FEAD" w14:textId="77777777" w:rsidR="00244A6A" w:rsidRDefault="00244A6A">
      <w:pPr>
        <w:pStyle w:val="Textkrper"/>
        <w:rPr>
          <w:b/>
        </w:rPr>
      </w:pPr>
    </w:p>
    <w:p w14:paraId="0947E820" w14:textId="77777777" w:rsidR="00244A6A" w:rsidRDefault="00244A6A">
      <w:pPr>
        <w:pStyle w:val="Textkrper"/>
        <w:rPr>
          <w:b/>
        </w:rPr>
      </w:pPr>
    </w:p>
    <w:p w14:paraId="26A0CCB9" w14:textId="77777777" w:rsidR="00244A6A" w:rsidRDefault="00244A6A">
      <w:pPr>
        <w:pStyle w:val="Textkrper"/>
        <w:rPr>
          <w:b/>
        </w:rPr>
      </w:pPr>
    </w:p>
    <w:p w14:paraId="01DA986C" w14:textId="77777777" w:rsidR="00244A6A" w:rsidRDefault="00244A6A">
      <w:pPr>
        <w:pStyle w:val="Textkrper"/>
        <w:rPr>
          <w:b/>
        </w:rPr>
      </w:pPr>
    </w:p>
    <w:p w14:paraId="3A161817" w14:textId="77777777" w:rsidR="00244A6A" w:rsidRDefault="00244A6A">
      <w:pPr>
        <w:pStyle w:val="Textkrper"/>
        <w:rPr>
          <w:b/>
        </w:rPr>
      </w:pPr>
    </w:p>
    <w:p w14:paraId="7CA6EE50" w14:textId="77777777" w:rsidR="00244A6A" w:rsidRDefault="00244A6A">
      <w:pPr>
        <w:pStyle w:val="Textkrper"/>
        <w:rPr>
          <w:b/>
        </w:rPr>
      </w:pPr>
    </w:p>
    <w:p w14:paraId="2B11809B" w14:textId="77777777" w:rsidR="00244A6A" w:rsidRDefault="00244A6A">
      <w:pPr>
        <w:pStyle w:val="Textkrper"/>
        <w:rPr>
          <w:b/>
        </w:rPr>
      </w:pPr>
    </w:p>
    <w:p w14:paraId="597F726E" w14:textId="77777777" w:rsidR="00244A6A" w:rsidRDefault="00244A6A">
      <w:pPr>
        <w:pStyle w:val="Textkrper"/>
        <w:rPr>
          <w:b/>
        </w:rPr>
      </w:pPr>
    </w:p>
    <w:p w14:paraId="0955C1AD" w14:textId="77777777" w:rsidR="00244A6A" w:rsidRDefault="00244A6A">
      <w:pPr>
        <w:pStyle w:val="Textkrper"/>
        <w:rPr>
          <w:b/>
        </w:rPr>
      </w:pPr>
    </w:p>
    <w:p w14:paraId="39F3C9E9" w14:textId="77777777" w:rsidR="00244A6A" w:rsidRDefault="00244A6A">
      <w:pPr>
        <w:pStyle w:val="Textkrper"/>
        <w:rPr>
          <w:b/>
        </w:rPr>
      </w:pPr>
    </w:p>
    <w:p w14:paraId="5895D519" w14:textId="77777777" w:rsidR="00244A6A" w:rsidRDefault="00244A6A">
      <w:pPr>
        <w:pStyle w:val="Textkrper"/>
        <w:rPr>
          <w:b/>
        </w:rPr>
      </w:pPr>
    </w:p>
    <w:p w14:paraId="071CF7AD" w14:textId="77777777" w:rsidR="00244A6A" w:rsidRDefault="00244A6A">
      <w:pPr>
        <w:pStyle w:val="Textkrper"/>
        <w:rPr>
          <w:b/>
        </w:rPr>
      </w:pPr>
    </w:p>
    <w:p w14:paraId="7D566848" w14:textId="77777777" w:rsidR="00244A6A" w:rsidRDefault="00244A6A">
      <w:pPr>
        <w:pStyle w:val="Textkrper"/>
        <w:rPr>
          <w:b/>
        </w:rPr>
      </w:pPr>
    </w:p>
    <w:p w14:paraId="76EB9A73" w14:textId="77777777" w:rsidR="00244A6A" w:rsidRDefault="00244A6A">
      <w:pPr>
        <w:pStyle w:val="Textkrper"/>
        <w:rPr>
          <w:b/>
        </w:rPr>
      </w:pPr>
    </w:p>
    <w:p w14:paraId="47911734" w14:textId="77777777" w:rsidR="00244A6A" w:rsidRDefault="00244A6A">
      <w:pPr>
        <w:pStyle w:val="Textkrper"/>
        <w:rPr>
          <w:b/>
        </w:rPr>
      </w:pPr>
    </w:p>
    <w:p w14:paraId="2433EF3F" w14:textId="77777777" w:rsidR="00244A6A" w:rsidRDefault="00244A6A">
      <w:pPr>
        <w:pStyle w:val="Textkrper"/>
        <w:rPr>
          <w:b/>
        </w:rPr>
      </w:pPr>
    </w:p>
    <w:p w14:paraId="776E170E" w14:textId="77777777" w:rsidR="00244A6A" w:rsidRDefault="00244A6A">
      <w:pPr>
        <w:pStyle w:val="Textkrper"/>
        <w:rPr>
          <w:b/>
        </w:rPr>
      </w:pPr>
    </w:p>
    <w:p w14:paraId="557765C0" w14:textId="77777777" w:rsidR="00244A6A" w:rsidRDefault="00244A6A">
      <w:pPr>
        <w:pStyle w:val="Textkrper"/>
        <w:rPr>
          <w:b/>
        </w:rPr>
      </w:pPr>
    </w:p>
    <w:p w14:paraId="608765B8" w14:textId="77777777" w:rsidR="00244A6A" w:rsidRDefault="00244A6A">
      <w:pPr>
        <w:pStyle w:val="Textkrper"/>
        <w:rPr>
          <w:b/>
        </w:rPr>
      </w:pPr>
    </w:p>
    <w:p w14:paraId="45561E0F" w14:textId="77777777" w:rsidR="00244A6A" w:rsidRDefault="00244A6A">
      <w:pPr>
        <w:pStyle w:val="Textkrper"/>
        <w:rPr>
          <w:b/>
        </w:rPr>
      </w:pPr>
    </w:p>
    <w:p w14:paraId="13CBF39A" w14:textId="77777777" w:rsidR="00244A6A" w:rsidRDefault="00244A6A">
      <w:pPr>
        <w:pStyle w:val="Textkrper"/>
        <w:rPr>
          <w:b/>
        </w:rPr>
      </w:pPr>
    </w:p>
    <w:p w14:paraId="124D1FBC" w14:textId="77777777" w:rsidR="00244A6A" w:rsidRDefault="00244A6A">
      <w:pPr>
        <w:pStyle w:val="Textkrper"/>
        <w:spacing w:before="5"/>
        <w:rPr>
          <w:b/>
          <w:sz w:val="18"/>
        </w:rPr>
      </w:pPr>
    </w:p>
    <w:p w14:paraId="33C71908" w14:textId="77777777" w:rsidR="00244A6A" w:rsidRDefault="00000000">
      <w:pPr>
        <w:pStyle w:val="berschrift5"/>
        <w:spacing w:before="0"/>
      </w:pPr>
      <w:r>
        <w:rPr>
          <w:rFonts w:ascii="Times New Roman"/>
          <w:b w:val="0"/>
          <w:color w:val="FFFFFF"/>
          <w:spacing w:val="18"/>
          <w:shd w:val="clear" w:color="auto" w:fill="000000"/>
        </w:rPr>
        <w:t xml:space="preserve"> </w:t>
      </w:r>
      <w:r>
        <w:rPr>
          <w:color w:val="FFFFFF"/>
          <w:spacing w:val="-2"/>
          <w:shd w:val="clear" w:color="auto" w:fill="000000"/>
        </w:rPr>
        <w:t>LERNZIELE</w:t>
      </w:r>
      <w:r>
        <w:rPr>
          <w:color w:val="FFFFFF"/>
          <w:spacing w:val="80"/>
          <w:shd w:val="clear" w:color="auto" w:fill="000000"/>
        </w:rPr>
        <w:t xml:space="preserve"> </w:t>
      </w:r>
    </w:p>
    <w:p w14:paraId="78182869" w14:textId="77777777" w:rsidR="00244A6A" w:rsidRDefault="00244A6A">
      <w:pPr>
        <w:pStyle w:val="Textkrper"/>
        <w:spacing w:before="4"/>
        <w:rPr>
          <w:b/>
          <w:sz w:val="23"/>
        </w:rPr>
      </w:pPr>
    </w:p>
    <w:p w14:paraId="51D3428C" w14:textId="77777777" w:rsidR="00244A6A" w:rsidRDefault="00000000">
      <w:pPr>
        <w:pStyle w:val="Textkrper"/>
        <w:ind w:left="1080"/>
      </w:pPr>
      <w:r>
        <w:t>Nach</w:t>
      </w:r>
      <w:r>
        <w:rPr>
          <w:spacing w:val="-2"/>
        </w:rPr>
        <w:t xml:space="preserve"> </w:t>
      </w:r>
      <w:r>
        <w:t>der</w:t>
      </w:r>
      <w:r>
        <w:rPr>
          <w:spacing w:val="-2"/>
        </w:rPr>
        <w:t xml:space="preserve"> </w:t>
      </w:r>
      <w:r>
        <w:t>Bearbeitung</w:t>
      </w:r>
      <w:r>
        <w:rPr>
          <w:spacing w:val="-1"/>
        </w:rPr>
        <w:t xml:space="preserve"> </w:t>
      </w:r>
      <w:r>
        <w:t>dieser</w:t>
      </w:r>
      <w:r>
        <w:rPr>
          <w:spacing w:val="-2"/>
        </w:rPr>
        <w:t xml:space="preserve"> </w:t>
      </w:r>
      <w:r>
        <w:t>Lektion</w:t>
      </w:r>
      <w:r>
        <w:rPr>
          <w:spacing w:val="-1"/>
        </w:rPr>
        <w:t xml:space="preserve"> </w:t>
      </w:r>
      <w:r>
        <w:t>werden</w:t>
      </w:r>
      <w:r>
        <w:rPr>
          <w:spacing w:val="-2"/>
        </w:rPr>
        <w:t xml:space="preserve"> </w:t>
      </w:r>
      <w:r>
        <w:t>Sie</w:t>
      </w:r>
      <w:r>
        <w:rPr>
          <w:spacing w:val="-1"/>
        </w:rPr>
        <w:t xml:space="preserve"> </w:t>
      </w:r>
      <w:r>
        <w:t>in</w:t>
      </w:r>
      <w:r>
        <w:rPr>
          <w:spacing w:val="-2"/>
        </w:rPr>
        <w:t xml:space="preserve"> </w:t>
      </w:r>
      <w:r>
        <w:t>der</w:t>
      </w:r>
      <w:r>
        <w:rPr>
          <w:spacing w:val="-1"/>
        </w:rPr>
        <w:t xml:space="preserve"> </w:t>
      </w:r>
      <w:r>
        <w:t>Lage</w:t>
      </w:r>
      <w:r>
        <w:rPr>
          <w:spacing w:val="-2"/>
        </w:rPr>
        <w:t xml:space="preserve"> </w:t>
      </w:r>
      <w:r>
        <w:t>sein,</w:t>
      </w:r>
      <w:r>
        <w:rPr>
          <w:spacing w:val="-1"/>
        </w:rPr>
        <w:t xml:space="preserve"> </w:t>
      </w:r>
      <w:r>
        <w:rPr>
          <w:spacing w:val="-5"/>
        </w:rPr>
        <w:t>...</w:t>
      </w:r>
    </w:p>
    <w:p w14:paraId="30ACDF2F" w14:textId="77777777" w:rsidR="00244A6A" w:rsidRDefault="00244A6A">
      <w:pPr>
        <w:pStyle w:val="Textkrper"/>
        <w:spacing w:before="5"/>
        <w:rPr>
          <w:sz w:val="21"/>
        </w:rPr>
      </w:pPr>
    </w:p>
    <w:p w14:paraId="72FADE3F" w14:textId="77777777" w:rsidR="00244A6A" w:rsidRDefault="00000000">
      <w:pPr>
        <w:pStyle w:val="Listenabsatz"/>
        <w:numPr>
          <w:ilvl w:val="0"/>
          <w:numId w:val="18"/>
        </w:numPr>
        <w:tabs>
          <w:tab w:val="left" w:pos="1346"/>
        </w:tabs>
        <w:spacing w:before="0"/>
        <w:ind w:left="1346"/>
        <w:rPr>
          <w:sz w:val="20"/>
        </w:rPr>
      </w:pPr>
      <w:r>
        <w:rPr>
          <w:sz w:val="20"/>
        </w:rPr>
        <w:t>die</w:t>
      </w:r>
      <w:r>
        <w:rPr>
          <w:spacing w:val="-1"/>
          <w:sz w:val="20"/>
        </w:rPr>
        <w:t xml:space="preserve"> </w:t>
      </w:r>
      <w:r>
        <w:rPr>
          <w:sz w:val="20"/>
        </w:rPr>
        <w:t>Bedeutung des</w:t>
      </w:r>
      <w:r>
        <w:rPr>
          <w:spacing w:val="-1"/>
          <w:sz w:val="20"/>
        </w:rPr>
        <w:t xml:space="preserve"> </w:t>
      </w:r>
      <w:r>
        <w:rPr>
          <w:sz w:val="20"/>
        </w:rPr>
        <w:t xml:space="preserve">Native-Advertising zu </w:t>
      </w:r>
      <w:r>
        <w:rPr>
          <w:spacing w:val="-2"/>
          <w:sz w:val="20"/>
        </w:rPr>
        <w:t>verstehen.</w:t>
      </w:r>
    </w:p>
    <w:p w14:paraId="1D2CFE5D" w14:textId="77777777" w:rsidR="00244A6A" w:rsidRDefault="00000000">
      <w:pPr>
        <w:pStyle w:val="Listenabsatz"/>
        <w:numPr>
          <w:ilvl w:val="0"/>
          <w:numId w:val="18"/>
        </w:numPr>
        <w:tabs>
          <w:tab w:val="left" w:pos="1346"/>
        </w:tabs>
        <w:ind w:left="1346"/>
        <w:rPr>
          <w:sz w:val="20"/>
        </w:rPr>
      </w:pPr>
      <w:r>
        <w:rPr>
          <w:sz w:val="20"/>
        </w:rPr>
        <w:t>Möglichkeiten</w:t>
      </w:r>
      <w:r>
        <w:rPr>
          <w:spacing w:val="-3"/>
          <w:sz w:val="20"/>
        </w:rPr>
        <w:t xml:space="preserve"> </w:t>
      </w:r>
      <w:r>
        <w:rPr>
          <w:sz w:val="20"/>
        </w:rPr>
        <w:t>und</w:t>
      </w:r>
      <w:r>
        <w:rPr>
          <w:spacing w:val="-2"/>
          <w:sz w:val="20"/>
        </w:rPr>
        <w:t xml:space="preserve"> </w:t>
      </w:r>
      <w:r>
        <w:rPr>
          <w:sz w:val="20"/>
        </w:rPr>
        <w:t>Formen</w:t>
      </w:r>
      <w:r>
        <w:rPr>
          <w:spacing w:val="-2"/>
          <w:sz w:val="20"/>
        </w:rPr>
        <w:t xml:space="preserve"> </w:t>
      </w:r>
      <w:r>
        <w:rPr>
          <w:sz w:val="20"/>
        </w:rPr>
        <w:t>der</w:t>
      </w:r>
      <w:r>
        <w:rPr>
          <w:spacing w:val="-2"/>
          <w:sz w:val="20"/>
        </w:rPr>
        <w:t xml:space="preserve"> </w:t>
      </w:r>
      <w:r>
        <w:rPr>
          <w:sz w:val="20"/>
        </w:rPr>
        <w:t>Werbung</w:t>
      </w:r>
      <w:r>
        <w:rPr>
          <w:spacing w:val="-2"/>
          <w:sz w:val="20"/>
        </w:rPr>
        <w:t xml:space="preserve"> </w:t>
      </w:r>
      <w:r>
        <w:rPr>
          <w:sz w:val="20"/>
        </w:rPr>
        <w:t>im</w:t>
      </w:r>
      <w:r>
        <w:rPr>
          <w:spacing w:val="-2"/>
          <w:sz w:val="20"/>
        </w:rPr>
        <w:t xml:space="preserve"> </w:t>
      </w:r>
      <w:r>
        <w:rPr>
          <w:sz w:val="20"/>
        </w:rPr>
        <w:t>bekannten</w:t>
      </w:r>
      <w:r>
        <w:rPr>
          <w:spacing w:val="-2"/>
          <w:sz w:val="20"/>
        </w:rPr>
        <w:t xml:space="preserve"> </w:t>
      </w:r>
      <w:r>
        <w:rPr>
          <w:sz w:val="20"/>
        </w:rPr>
        <w:t>Umfeld</w:t>
      </w:r>
      <w:r>
        <w:rPr>
          <w:spacing w:val="-2"/>
          <w:sz w:val="20"/>
        </w:rPr>
        <w:t xml:space="preserve"> einzusetzen.</w:t>
      </w:r>
    </w:p>
    <w:p w14:paraId="622709C7" w14:textId="77777777" w:rsidR="00244A6A" w:rsidRDefault="00000000">
      <w:pPr>
        <w:pStyle w:val="Listenabsatz"/>
        <w:numPr>
          <w:ilvl w:val="0"/>
          <w:numId w:val="18"/>
        </w:numPr>
        <w:tabs>
          <w:tab w:val="left" w:pos="1346"/>
        </w:tabs>
        <w:spacing w:before="8"/>
        <w:ind w:left="1346"/>
        <w:rPr>
          <w:sz w:val="20"/>
        </w:rPr>
      </w:pPr>
      <w:r>
        <w:rPr>
          <w:sz w:val="20"/>
        </w:rPr>
        <w:t>den</w:t>
      </w:r>
      <w:r>
        <w:rPr>
          <w:spacing w:val="-3"/>
          <w:sz w:val="20"/>
        </w:rPr>
        <w:t xml:space="preserve"> </w:t>
      </w:r>
      <w:r>
        <w:rPr>
          <w:sz w:val="20"/>
        </w:rPr>
        <w:t>Unterschied</w:t>
      </w:r>
      <w:r>
        <w:rPr>
          <w:spacing w:val="-3"/>
          <w:sz w:val="20"/>
        </w:rPr>
        <w:t xml:space="preserve"> </w:t>
      </w:r>
      <w:r>
        <w:rPr>
          <w:sz w:val="20"/>
        </w:rPr>
        <w:t>zwischen</w:t>
      </w:r>
      <w:r>
        <w:rPr>
          <w:spacing w:val="-3"/>
          <w:sz w:val="20"/>
        </w:rPr>
        <w:t xml:space="preserve"> </w:t>
      </w:r>
      <w:r>
        <w:rPr>
          <w:sz w:val="20"/>
        </w:rPr>
        <w:t>offenen</w:t>
      </w:r>
      <w:r>
        <w:rPr>
          <w:spacing w:val="-2"/>
          <w:sz w:val="20"/>
        </w:rPr>
        <w:t xml:space="preserve"> </w:t>
      </w:r>
      <w:r>
        <w:rPr>
          <w:sz w:val="20"/>
        </w:rPr>
        <w:t>und</w:t>
      </w:r>
      <w:r>
        <w:rPr>
          <w:spacing w:val="-3"/>
          <w:sz w:val="20"/>
        </w:rPr>
        <w:t xml:space="preserve"> </w:t>
      </w:r>
      <w:r>
        <w:rPr>
          <w:sz w:val="20"/>
        </w:rPr>
        <w:t>geschlossenen</w:t>
      </w:r>
      <w:r>
        <w:rPr>
          <w:spacing w:val="-3"/>
          <w:sz w:val="20"/>
        </w:rPr>
        <w:t xml:space="preserve"> </w:t>
      </w:r>
      <w:r>
        <w:rPr>
          <w:sz w:val="20"/>
        </w:rPr>
        <w:t>Plattformen</w:t>
      </w:r>
      <w:r>
        <w:rPr>
          <w:spacing w:val="-2"/>
          <w:sz w:val="20"/>
        </w:rPr>
        <w:t xml:space="preserve"> </w:t>
      </w:r>
      <w:r>
        <w:rPr>
          <w:sz w:val="20"/>
        </w:rPr>
        <w:t>zu</w:t>
      </w:r>
      <w:r>
        <w:rPr>
          <w:spacing w:val="-3"/>
          <w:sz w:val="20"/>
        </w:rPr>
        <w:t xml:space="preserve"> </w:t>
      </w:r>
      <w:r>
        <w:rPr>
          <w:spacing w:val="-2"/>
          <w:sz w:val="20"/>
        </w:rPr>
        <w:t>differenzieren.</w:t>
      </w:r>
    </w:p>
    <w:p w14:paraId="0EAF08E3" w14:textId="7B0056B7" w:rsidR="00244A6A" w:rsidRDefault="00000000">
      <w:pPr>
        <w:pStyle w:val="Listenabsatz"/>
        <w:numPr>
          <w:ilvl w:val="0"/>
          <w:numId w:val="18"/>
        </w:numPr>
        <w:tabs>
          <w:tab w:val="left" w:pos="1346"/>
        </w:tabs>
        <w:spacing w:line="247" w:lineRule="auto"/>
        <w:ind w:right="2102" w:hanging="255"/>
        <w:rPr>
          <w:sz w:val="20"/>
        </w:rPr>
      </w:pPr>
      <w:r>
        <w:rPr>
          <w:sz w:val="20"/>
        </w:rPr>
        <w:t>zu erklären, welche Methoden zur Messung und Auswertung der Werbung im bekannten Umfeld anwendbar sind.</w:t>
      </w:r>
    </w:p>
    <w:p w14:paraId="6BF4AE06" w14:textId="77777777" w:rsidR="00244A6A" w:rsidRDefault="00000000">
      <w:pPr>
        <w:pStyle w:val="Listenabsatz"/>
        <w:numPr>
          <w:ilvl w:val="0"/>
          <w:numId w:val="18"/>
        </w:numPr>
        <w:tabs>
          <w:tab w:val="left" w:pos="1346"/>
        </w:tabs>
        <w:spacing w:before="2"/>
        <w:ind w:left="1345" w:hanging="257"/>
        <w:rPr>
          <w:sz w:val="20"/>
        </w:rPr>
      </w:pPr>
      <w:r>
        <w:rPr>
          <w:sz w:val="20"/>
        </w:rPr>
        <w:t>die</w:t>
      </w:r>
      <w:r>
        <w:rPr>
          <w:spacing w:val="-3"/>
          <w:sz w:val="20"/>
        </w:rPr>
        <w:t xml:space="preserve"> </w:t>
      </w:r>
      <w:r>
        <w:rPr>
          <w:sz w:val="20"/>
        </w:rPr>
        <w:t>Unterschiede</w:t>
      </w:r>
      <w:r>
        <w:rPr>
          <w:spacing w:val="-3"/>
          <w:sz w:val="20"/>
        </w:rPr>
        <w:t xml:space="preserve"> </w:t>
      </w:r>
      <w:r>
        <w:rPr>
          <w:sz w:val="20"/>
        </w:rPr>
        <w:t>zwischen</w:t>
      </w:r>
      <w:r>
        <w:rPr>
          <w:spacing w:val="-3"/>
          <w:sz w:val="20"/>
        </w:rPr>
        <w:t xml:space="preserve"> </w:t>
      </w:r>
      <w:r>
        <w:rPr>
          <w:sz w:val="20"/>
        </w:rPr>
        <w:t>Content-Marketing</w:t>
      </w:r>
      <w:r>
        <w:rPr>
          <w:spacing w:val="-3"/>
          <w:sz w:val="20"/>
        </w:rPr>
        <w:t xml:space="preserve"> </w:t>
      </w:r>
      <w:r>
        <w:rPr>
          <w:sz w:val="20"/>
        </w:rPr>
        <w:t>und</w:t>
      </w:r>
      <w:r>
        <w:rPr>
          <w:spacing w:val="-3"/>
          <w:sz w:val="20"/>
        </w:rPr>
        <w:t xml:space="preserve"> </w:t>
      </w:r>
      <w:r>
        <w:rPr>
          <w:sz w:val="20"/>
        </w:rPr>
        <w:t>Native</w:t>
      </w:r>
      <w:r>
        <w:rPr>
          <w:spacing w:val="-3"/>
          <w:sz w:val="20"/>
        </w:rPr>
        <w:t xml:space="preserve"> </w:t>
      </w:r>
      <w:r>
        <w:rPr>
          <w:sz w:val="20"/>
        </w:rPr>
        <w:t>Advertising</w:t>
      </w:r>
      <w:r>
        <w:rPr>
          <w:spacing w:val="-3"/>
          <w:sz w:val="20"/>
        </w:rPr>
        <w:t xml:space="preserve"> </w:t>
      </w:r>
      <w:r>
        <w:rPr>
          <w:sz w:val="20"/>
        </w:rPr>
        <w:t>zu</w:t>
      </w:r>
      <w:r>
        <w:rPr>
          <w:spacing w:val="-2"/>
          <w:sz w:val="20"/>
        </w:rPr>
        <w:t xml:space="preserve"> benennen.</w:t>
      </w:r>
    </w:p>
    <w:p w14:paraId="24C519E9" w14:textId="77777777" w:rsidR="00244A6A" w:rsidRDefault="00244A6A">
      <w:pPr>
        <w:rPr>
          <w:sz w:val="20"/>
        </w:rPr>
        <w:sectPr w:rsidR="00244A6A">
          <w:footerReference w:type="even" r:id="rId32"/>
          <w:pgSz w:w="11910" w:h="16840"/>
          <w:pgMar w:top="0" w:right="660" w:bottom="280" w:left="560" w:header="0" w:footer="0" w:gutter="0"/>
          <w:cols w:space="720"/>
        </w:sectPr>
      </w:pPr>
    </w:p>
    <w:p w14:paraId="387FD1B1" w14:textId="77777777" w:rsidR="00244A6A" w:rsidRDefault="00000000">
      <w:pPr>
        <w:spacing w:before="83"/>
        <w:ind w:left="2215"/>
        <w:rPr>
          <w:b/>
          <w:sz w:val="40"/>
        </w:rPr>
      </w:pPr>
      <w:r>
        <w:rPr>
          <w:rFonts w:ascii="Times New Roman"/>
          <w:color w:val="000000"/>
          <w:spacing w:val="3"/>
          <w:sz w:val="40"/>
          <w:shd w:val="clear" w:color="auto" w:fill="54FF4C"/>
        </w:rPr>
        <w:lastRenderedPageBreak/>
        <w:t xml:space="preserve"> </w:t>
      </w:r>
      <w:r>
        <w:rPr>
          <w:b/>
          <w:color w:val="000000"/>
          <w:spacing w:val="-4"/>
          <w:sz w:val="40"/>
          <w:shd w:val="clear" w:color="auto" w:fill="54FF4C"/>
        </w:rPr>
        <w:t>4.</w:t>
      </w:r>
      <w:r>
        <w:rPr>
          <w:b/>
          <w:color w:val="000000"/>
          <w:spacing w:val="46"/>
          <w:sz w:val="40"/>
          <w:shd w:val="clear" w:color="auto" w:fill="54FF4C"/>
        </w:rPr>
        <w:t xml:space="preserve"> </w:t>
      </w:r>
      <w:r>
        <w:rPr>
          <w:b/>
          <w:color w:val="000000"/>
          <w:spacing w:val="-4"/>
          <w:sz w:val="40"/>
          <w:shd w:val="clear" w:color="auto" w:fill="54FF4C"/>
        </w:rPr>
        <w:t>WERBUNG</w:t>
      </w:r>
      <w:r>
        <w:rPr>
          <w:b/>
          <w:color w:val="000000"/>
          <w:spacing w:val="-16"/>
          <w:sz w:val="40"/>
          <w:shd w:val="clear" w:color="auto" w:fill="54FF4C"/>
        </w:rPr>
        <w:t xml:space="preserve"> </w:t>
      </w:r>
      <w:r>
        <w:rPr>
          <w:b/>
          <w:color w:val="000000"/>
          <w:spacing w:val="-4"/>
          <w:sz w:val="40"/>
          <w:shd w:val="clear" w:color="auto" w:fill="54FF4C"/>
        </w:rPr>
        <w:t>IM</w:t>
      </w:r>
      <w:r>
        <w:rPr>
          <w:b/>
          <w:color w:val="000000"/>
          <w:spacing w:val="-16"/>
          <w:sz w:val="40"/>
          <w:shd w:val="clear" w:color="auto" w:fill="54FF4C"/>
        </w:rPr>
        <w:t xml:space="preserve"> </w:t>
      </w:r>
      <w:r>
        <w:rPr>
          <w:b/>
          <w:color w:val="000000"/>
          <w:spacing w:val="-4"/>
          <w:sz w:val="40"/>
          <w:shd w:val="clear" w:color="auto" w:fill="54FF4C"/>
        </w:rPr>
        <w:t>BEKANNTEN</w:t>
      </w:r>
      <w:r>
        <w:rPr>
          <w:b/>
          <w:color w:val="000000"/>
          <w:spacing w:val="-16"/>
          <w:sz w:val="40"/>
          <w:shd w:val="clear" w:color="auto" w:fill="54FF4C"/>
        </w:rPr>
        <w:t xml:space="preserve"> </w:t>
      </w:r>
      <w:r>
        <w:rPr>
          <w:b/>
          <w:color w:val="000000"/>
          <w:spacing w:val="-4"/>
          <w:sz w:val="40"/>
          <w:shd w:val="clear" w:color="auto" w:fill="54FF4C"/>
        </w:rPr>
        <w:t>UMFELD</w:t>
      </w:r>
      <w:r>
        <w:rPr>
          <w:b/>
          <w:color w:val="000000"/>
          <w:spacing w:val="80"/>
          <w:sz w:val="40"/>
          <w:shd w:val="clear" w:color="auto" w:fill="54FF4C"/>
        </w:rPr>
        <w:t xml:space="preserve"> </w:t>
      </w:r>
    </w:p>
    <w:p w14:paraId="1A9C492C" w14:textId="77777777" w:rsidR="00244A6A" w:rsidRDefault="00000000">
      <w:pPr>
        <w:pStyle w:val="berschrift3"/>
        <w:spacing w:before="433"/>
        <w:ind w:firstLine="0"/>
      </w:pPr>
      <w:r>
        <w:rPr>
          <w:spacing w:val="-2"/>
        </w:rPr>
        <w:t>Einführung</w:t>
      </w:r>
    </w:p>
    <w:p w14:paraId="78AFD69A" w14:textId="77777777" w:rsidR="00244A6A" w:rsidRDefault="00000000">
      <w:pPr>
        <w:pStyle w:val="Textkrper"/>
        <w:spacing w:before="214" w:line="247" w:lineRule="auto"/>
        <w:ind w:left="2205" w:right="976"/>
        <w:jc w:val="both"/>
      </w:pPr>
      <w:r>
        <w:t xml:space="preserve">Das Online-Marketing gewinnt immer mehr an Bedeutung, da die </w:t>
      </w:r>
      <w:proofErr w:type="spellStart"/>
      <w:proofErr w:type="gramStart"/>
      <w:r>
        <w:t>Marketer:innen</w:t>
      </w:r>
      <w:proofErr w:type="spellEnd"/>
      <w:proofErr w:type="gramEnd"/>
      <w:r>
        <w:t xml:space="preserve"> erkannt</w:t>
      </w:r>
      <w:r>
        <w:rPr>
          <w:spacing w:val="40"/>
        </w:rPr>
        <w:t xml:space="preserve"> </w:t>
      </w:r>
      <w:r>
        <w:t>haben, dass das Internet bei Kaufentscheidungsprozessen immer wichtiger wird und</w:t>
      </w:r>
      <w:r>
        <w:rPr>
          <w:spacing w:val="40"/>
        </w:rPr>
        <w:t xml:space="preserve"> </w:t>
      </w:r>
      <w:r>
        <w:t>einen</w:t>
      </w:r>
      <w:r>
        <w:rPr>
          <w:spacing w:val="-3"/>
        </w:rPr>
        <w:t xml:space="preserve"> </w:t>
      </w:r>
      <w:r>
        <w:t>wesentlichen</w:t>
      </w:r>
      <w:r>
        <w:rPr>
          <w:spacing w:val="-3"/>
        </w:rPr>
        <w:t xml:space="preserve"> </w:t>
      </w:r>
      <w:r>
        <w:t>Teil</w:t>
      </w:r>
      <w:r>
        <w:rPr>
          <w:spacing w:val="-3"/>
        </w:rPr>
        <w:t xml:space="preserve"> </w:t>
      </w:r>
      <w:r>
        <w:t>der</w:t>
      </w:r>
      <w:r>
        <w:rPr>
          <w:spacing w:val="-3"/>
        </w:rPr>
        <w:t xml:space="preserve"> </w:t>
      </w:r>
      <w:r>
        <w:t>Customer</w:t>
      </w:r>
      <w:r>
        <w:rPr>
          <w:spacing w:val="-3"/>
        </w:rPr>
        <w:t xml:space="preserve"> </w:t>
      </w:r>
      <w:r>
        <w:t>Journey</w:t>
      </w:r>
      <w:r>
        <w:rPr>
          <w:spacing w:val="-3"/>
        </w:rPr>
        <w:t xml:space="preserve"> </w:t>
      </w:r>
      <w:r>
        <w:t>darstellt.</w:t>
      </w:r>
      <w:r>
        <w:rPr>
          <w:spacing w:val="-3"/>
        </w:rPr>
        <w:t xml:space="preserve"> </w:t>
      </w:r>
      <w:r>
        <w:t>Deshalb</w:t>
      </w:r>
      <w:r>
        <w:rPr>
          <w:spacing w:val="-3"/>
        </w:rPr>
        <w:t xml:space="preserve"> </w:t>
      </w:r>
      <w:r>
        <w:t>fließen</w:t>
      </w:r>
      <w:r>
        <w:rPr>
          <w:spacing w:val="-3"/>
        </w:rPr>
        <w:t xml:space="preserve"> </w:t>
      </w:r>
      <w:r>
        <w:t>immer</w:t>
      </w:r>
      <w:r>
        <w:rPr>
          <w:spacing w:val="-3"/>
        </w:rPr>
        <w:t xml:space="preserve"> </w:t>
      </w:r>
      <w:r>
        <w:t>mehr</w:t>
      </w:r>
      <w:r>
        <w:rPr>
          <w:spacing w:val="-3"/>
        </w:rPr>
        <w:t xml:space="preserve"> </w:t>
      </w:r>
      <w:r>
        <w:t>Wer-</w:t>
      </w:r>
      <w:r>
        <w:rPr>
          <w:spacing w:val="40"/>
        </w:rPr>
        <w:t xml:space="preserve"> </w:t>
      </w:r>
      <w:proofErr w:type="spellStart"/>
      <w:r>
        <w:t>begelder</w:t>
      </w:r>
      <w:proofErr w:type="spellEnd"/>
      <w:r>
        <w:t xml:space="preserve"> in den Online-Sektor. Online-Marketing wird, bedingt durch seine spezifischen</w:t>
      </w:r>
      <w:r>
        <w:rPr>
          <w:spacing w:val="40"/>
        </w:rPr>
        <w:t xml:space="preserve"> </w:t>
      </w:r>
      <w:r>
        <w:t>Erscheinungsformen,</w:t>
      </w:r>
      <w:r>
        <w:rPr>
          <w:spacing w:val="-5"/>
        </w:rPr>
        <w:t xml:space="preserve"> </w:t>
      </w:r>
      <w:r>
        <w:t>in</w:t>
      </w:r>
      <w:r>
        <w:rPr>
          <w:spacing w:val="-5"/>
        </w:rPr>
        <w:t xml:space="preserve"> </w:t>
      </w:r>
      <w:r>
        <w:t>den</w:t>
      </w:r>
      <w:r>
        <w:rPr>
          <w:spacing w:val="-5"/>
        </w:rPr>
        <w:t xml:space="preserve"> </w:t>
      </w:r>
      <w:r>
        <w:t>Prozess</w:t>
      </w:r>
      <w:r>
        <w:rPr>
          <w:spacing w:val="-5"/>
        </w:rPr>
        <w:t xml:space="preserve"> </w:t>
      </w:r>
      <w:r>
        <w:t>des</w:t>
      </w:r>
      <w:r>
        <w:rPr>
          <w:spacing w:val="-5"/>
        </w:rPr>
        <w:t xml:space="preserve"> </w:t>
      </w:r>
      <w:r>
        <w:t>Marketing-Managements</w:t>
      </w:r>
      <w:r>
        <w:rPr>
          <w:spacing w:val="-5"/>
        </w:rPr>
        <w:t xml:space="preserve"> </w:t>
      </w:r>
      <w:r>
        <w:t>eingeordnet</w:t>
      </w:r>
      <w:r>
        <w:rPr>
          <w:spacing w:val="-5"/>
        </w:rPr>
        <w:t xml:space="preserve"> </w:t>
      </w:r>
      <w:r>
        <w:t>und</w:t>
      </w:r>
      <w:r>
        <w:rPr>
          <w:spacing w:val="-5"/>
        </w:rPr>
        <w:t xml:space="preserve"> </w:t>
      </w:r>
      <w:r>
        <w:t>gehört</w:t>
      </w:r>
      <w:r>
        <w:rPr>
          <w:spacing w:val="40"/>
        </w:rPr>
        <w:t xml:space="preserve"> </w:t>
      </w:r>
      <w:r>
        <w:t>für die meisten Unternehmen bereits zu einem zentralen Handlungsfeld.</w:t>
      </w:r>
    </w:p>
    <w:p w14:paraId="0CC8C5F0" w14:textId="77777777" w:rsidR="00244A6A" w:rsidRDefault="00244A6A">
      <w:pPr>
        <w:pStyle w:val="Textkrper"/>
        <w:spacing w:before="2"/>
        <w:rPr>
          <w:sz w:val="21"/>
        </w:rPr>
      </w:pPr>
    </w:p>
    <w:p w14:paraId="0D5E428F" w14:textId="748619FE" w:rsidR="00244A6A" w:rsidRDefault="00000000">
      <w:pPr>
        <w:pStyle w:val="Textkrper"/>
        <w:spacing w:line="247" w:lineRule="auto"/>
        <w:ind w:left="2205" w:right="977" w:hanging="1"/>
        <w:jc w:val="both"/>
      </w:pPr>
      <w:r>
        <w:t>Das Online-Marketing umfasst alle über das Internet verbreiteten Werbeformen. Die welt-</w:t>
      </w:r>
      <w:r>
        <w:rPr>
          <w:spacing w:val="40"/>
        </w:rPr>
        <w:t xml:space="preserve"> </w:t>
      </w:r>
      <w:r>
        <w:t>weiten Investitionen in die Online-Werbung betrugen im Jahr 2021 rund 417 Mrd. US-Dollar, wobei ein wesentlicher Teil der Displaywerbung zugerechnet werden kann. Im Jahr</w:t>
      </w:r>
      <w:r>
        <w:rPr>
          <w:spacing w:val="40"/>
        </w:rPr>
        <w:t xml:space="preserve"> </w:t>
      </w:r>
      <w:r>
        <w:t>2024 sollen die Investitionen in die Online-Werbung bereits auf 561 Mrd. US-Dollar steigen</w:t>
      </w:r>
      <w:r>
        <w:rPr>
          <w:spacing w:val="40"/>
        </w:rPr>
        <w:t xml:space="preserve"> </w:t>
      </w:r>
      <w:r>
        <w:t>(Statista, 2022b, o. S.).</w:t>
      </w:r>
    </w:p>
    <w:p w14:paraId="742C2E87" w14:textId="77777777" w:rsidR="00244A6A" w:rsidRDefault="00244A6A">
      <w:pPr>
        <w:pStyle w:val="Textkrper"/>
        <w:spacing w:before="2"/>
        <w:rPr>
          <w:sz w:val="13"/>
        </w:rPr>
      </w:pPr>
    </w:p>
    <w:p w14:paraId="5E01F54A" w14:textId="77777777" w:rsidR="00244A6A" w:rsidRDefault="00244A6A">
      <w:pPr>
        <w:rPr>
          <w:sz w:val="13"/>
        </w:rPr>
        <w:sectPr w:rsidR="00244A6A">
          <w:footerReference w:type="even" r:id="rId33"/>
          <w:footerReference w:type="default" r:id="rId34"/>
          <w:pgSz w:w="11910" w:h="16840"/>
          <w:pgMar w:top="1680" w:right="660" w:bottom="920" w:left="560" w:header="0" w:footer="727" w:gutter="0"/>
          <w:pgNumType w:start="76"/>
          <w:cols w:space="720"/>
        </w:sectPr>
      </w:pPr>
    </w:p>
    <w:p w14:paraId="0C2C08A7" w14:textId="77777777" w:rsidR="00244A6A" w:rsidRDefault="00244A6A">
      <w:pPr>
        <w:pStyle w:val="Textkrper"/>
      </w:pPr>
    </w:p>
    <w:p w14:paraId="1054B04F" w14:textId="77777777" w:rsidR="00244A6A" w:rsidRDefault="00244A6A">
      <w:pPr>
        <w:pStyle w:val="Textkrper"/>
      </w:pPr>
    </w:p>
    <w:p w14:paraId="1BFC7EAC" w14:textId="77777777" w:rsidR="00244A6A" w:rsidRDefault="00244A6A">
      <w:pPr>
        <w:pStyle w:val="Textkrper"/>
      </w:pPr>
    </w:p>
    <w:p w14:paraId="40945A43" w14:textId="77777777" w:rsidR="00244A6A" w:rsidRDefault="00000000">
      <w:pPr>
        <w:spacing w:before="171" w:line="197" w:lineRule="exact"/>
        <w:jc w:val="right"/>
        <w:rPr>
          <w:b/>
          <w:sz w:val="16"/>
        </w:rPr>
      </w:pPr>
      <w:r>
        <w:rPr>
          <w:b/>
          <w:sz w:val="16"/>
        </w:rPr>
        <w:t xml:space="preserve">SEO – </w:t>
      </w:r>
      <w:r>
        <w:rPr>
          <w:b/>
          <w:spacing w:val="-2"/>
          <w:sz w:val="16"/>
        </w:rPr>
        <w:t>Suchmaschine-</w:t>
      </w:r>
    </w:p>
    <w:p w14:paraId="165784A6" w14:textId="77777777" w:rsidR="00244A6A" w:rsidRDefault="00000000">
      <w:pPr>
        <w:spacing w:before="3" w:line="228" w:lineRule="auto"/>
        <w:ind w:left="223" w:firstLine="752"/>
        <w:jc w:val="right"/>
        <w:rPr>
          <w:sz w:val="16"/>
        </w:rPr>
      </w:pPr>
      <w:proofErr w:type="spellStart"/>
      <w:r>
        <w:rPr>
          <w:b/>
          <w:spacing w:val="-2"/>
          <w:sz w:val="16"/>
        </w:rPr>
        <w:t>noptimierung</w:t>
      </w:r>
      <w:proofErr w:type="spellEnd"/>
      <w:r>
        <w:rPr>
          <w:b/>
          <w:spacing w:val="40"/>
          <w:sz w:val="16"/>
        </w:rPr>
        <w:t xml:space="preserve"> </w:t>
      </w:r>
      <w:r>
        <w:rPr>
          <w:sz w:val="16"/>
        </w:rPr>
        <w:t>Die SEO stellt eine</w:t>
      </w:r>
      <w:r>
        <w:rPr>
          <w:spacing w:val="40"/>
          <w:sz w:val="16"/>
        </w:rPr>
        <w:t xml:space="preserve"> </w:t>
      </w:r>
      <w:r>
        <w:rPr>
          <w:sz w:val="16"/>
        </w:rPr>
        <w:t xml:space="preserve">Methode zur </w:t>
      </w:r>
      <w:proofErr w:type="spellStart"/>
      <w:r>
        <w:rPr>
          <w:sz w:val="16"/>
        </w:rPr>
        <w:t>quantitati</w:t>
      </w:r>
      <w:proofErr w:type="spellEnd"/>
      <w:r>
        <w:rPr>
          <w:sz w:val="16"/>
        </w:rPr>
        <w:t>-</w:t>
      </w:r>
      <w:r>
        <w:rPr>
          <w:spacing w:val="40"/>
          <w:sz w:val="16"/>
        </w:rPr>
        <w:t xml:space="preserve"> </w:t>
      </w:r>
      <w:proofErr w:type="spellStart"/>
      <w:r>
        <w:rPr>
          <w:sz w:val="16"/>
        </w:rPr>
        <w:t>ven</w:t>
      </w:r>
      <w:proofErr w:type="spellEnd"/>
      <w:r>
        <w:rPr>
          <w:spacing w:val="-10"/>
          <w:sz w:val="16"/>
        </w:rPr>
        <w:t xml:space="preserve"> </w:t>
      </w:r>
      <w:r>
        <w:rPr>
          <w:sz w:val="16"/>
        </w:rPr>
        <w:t>und</w:t>
      </w:r>
      <w:r>
        <w:rPr>
          <w:spacing w:val="-8"/>
          <w:sz w:val="16"/>
        </w:rPr>
        <w:t xml:space="preserve"> </w:t>
      </w:r>
      <w:r>
        <w:rPr>
          <w:sz w:val="16"/>
        </w:rPr>
        <w:t>qualitativen</w:t>
      </w:r>
      <w:r>
        <w:rPr>
          <w:spacing w:val="-8"/>
          <w:sz w:val="16"/>
        </w:rPr>
        <w:t xml:space="preserve"> </w:t>
      </w:r>
      <w:proofErr w:type="spellStart"/>
      <w:r>
        <w:rPr>
          <w:sz w:val="16"/>
        </w:rPr>
        <w:t>Stei</w:t>
      </w:r>
      <w:proofErr w:type="spellEnd"/>
      <w:r>
        <w:rPr>
          <w:sz w:val="16"/>
        </w:rPr>
        <w:t>-</w:t>
      </w:r>
      <w:r>
        <w:rPr>
          <w:spacing w:val="40"/>
          <w:sz w:val="16"/>
        </w:rPr>
        <w:t xml:space="preserve"> </w:t>
      </w:r>
      <w:proofErr w:type="spellStart"/>
      <w:r>
        <w:rPr>
          <w:sz w:val="16"/>
        </w:rPr>
        <w:t>gerung</w:t>
      </w:r>
      <w:proofErr w:type="spellEnd"/>
      <w:r>
        <w:rPr>
          <w:sz w:val="16"/>
        </w:rPr>
        <w:t xml:space="preserve"> der Zugriffe auf</w:t>
      </w:r>
      <w:r>
        <w:rPr>
          <w:spacing w:val="40"/>
          <w:sz w:val="16"/>
        </w:rPr>
        <w:t xml:space="preserve"> </w:t>
      </w:r>
      <w:r>
        <w:rPr>
          <w:sz w:val="16"/>
        </w:rPr>
        <w:t>eine</w:t>
      </w:r>
      <w:r>
        <w:rPr>
          <w:spacing w:val="-8"/>
          <w:sz w:val="16"/>
        </w:rPr>
        <w:t xml:space="preserve"> </w:t>
      </w:r>
      <w:r>
        <w:rPr>
          <w:sz w:val="16"/>
        </w:rPr>
        <w:t>Webseite</w:t>
      </w:r>
      <w:r>
        <w:rPr>
          <w:spacing w:val="-8"/>
          <w:sz w:val="16"/>
        </w:rPr>
        <w:t xml:space="preserve"> </w:t>
      </w:r>
      <w:r>
        <w:rPr>
          <w:sz w:val="16"/>
        </w:rPr>
        <w:t>dar,</w:t>
      </w:r>
      <w:r>
        <w:rPr>
          <w:spacing w:val="-8"/>
          <w:sz w:val="16"/>
        </w:rPr>
        <w:t xml:space="preserve"> </w:t>
      </w:r>
      <w:r>
        <w:rPr>
          <w:sz w:val="16"/>
        </w:rPr>
        <w:t>welche</w:t>
      </w:r>
      <w:r>
        <w:rPr>
          <w:spacing w:val="40"/>
          <w:sz w:val="16"/>
        </w:rPr>
        <w:t xml:space="preserve"> </w:t>
      </w:r>
      <w:r>
        <w:rPr>
          <w:sz w:val="16"/>
        </w:rPr>
        <w:t>durch</w:t>
      </w:r>
      <w:r>
        <w:rPr>
          <w:spacing w:val="-8"/>
          <w:sz w:val="16"/>
        </w:rPr>
        <w:t xml:space="preserve"> </w:t>
      </w:r>
      <w:r>
        <w:rPr>
          <w:sz w:val="16"/>
        </w:rPr>
        <w:t>unbezahlte</w:t>
      </w:r>
      <w:r>
        <w:rPr>
          <w:spacing w:val="-8"/>
          <w:sz w:val="16"/>
        </w:rPr>
        <w:t xml:space="preserve"> </w:t>
      </w:r>
      <w:proofErr w:type="spellStart"/>
      <w:r>
        <w:rPr>
          <w:sz w:val="16"/>
        </w:rPr>
        <w:t>Platzie</w:t>
      </w:r>
      <w:proofErr w:type="spellEnd"/>
      <w:r>
        <w:rPr>
          <w:sz w:val="16"/>
        </w:rPr>
        <w:t>-</w:t>
      </w:r>
      <w:r>
        <w:rPr>
          <w:spacing w:val="40"/>
          <w:sz w:val="16"/>
        </w:rPr>
        <w:t xml:space="preserve"> </w:t>
      </w:r>
      <w:proofErr w:type="spellStart"/>
      <w:r>
        <w:rPr>
          <w:sz w:val="16"/>
        </w:rPr>
        <w:t>rung</w:t>
      </w:r>
      <w:proofErr w:type="spellEnd"/>
      <w:r>
        <w:rPr>
          <w:sz w:val="16"/>
        </w:rPr>
        <w:t xml:space="preserve"> in der </w:t>
      </w:r>
      <w:proofErr w:type="spellStart"/>
      <w:r>
        <w:rPr>
          <w:sz w:val="16"/>
        </w:rPr>
        <w:t>Ergebnissei</w:t>
      </w:r>
      <w:proofErr w:type="spellEnd"/>
      <w:r>
        <w:rPr>
          <w:sz w:val="16"/>
        </w:rPr>
        <w:t>-</w:t>
      </w:r>
      <w:r>
        <w:rPr>
          <w:spacing w:val="40"/>
          <w:sz w:val="16"/>
        </w:rPr>
        <w:t xml:space="preserve"> </w:t>
      </w:r>
      <w:proofErr w:type="spellStart"/>
      <w:r>
        <w:rPr>
          <w:sz w:val="16"/>
        </w:rPr>
        <w:t>ten</w:t>
      </w:r>
      <w:proofErr w:type="spellEnd"/>
      <w:r>
        <w:rPr>
          <w:sz w:val="16"/>
        </w:rPr>
        <w:t xml:space="preserve"> einer Suchmaschine</w:t>
      </w:r>
      <w:r>
        <w:rPr>
          <w:spacing w:val="40"/>
          <w:sz w:val="16"/>
        </w:rPr>
        <w:t xml:space="preserve"> </w:t>
      </w:r>
      <w:r>
        <w:rPr>
          <w:sz w:val="16"/>
        </w:rPr>
        <w:t>passieren (Gruner, 2019,</w:t>
      </w:r>
    </w:p>
    <w:p w14:paraId="368892A5" w14:textId="77777777" w:rsidR="00244A6A" w:rsidRDefault="00000000">
      <w:pPr>
        <w:spacing w:before="2"/>
        <w:jc w:val="right"/>
        <w:rPr>
          <w:sz w:val="16"/>
        </w:rPr>
      </w:pPr>
      <w:r>
        <w:rPr>
          <w:sz w:val="16"/>
        </w:rPr>
        <w:t xml:space="preserve">S. </w:t>
      </w:r>
      <w:r>
        <w:rPr>
          <w:spacing w:val="-4"/>
          <w:sz w:val="16"/>
        </w:rPr>
        <w:t>44).</w:t>
      </w:r>
    </w:p>
    <w:p w14:paraId="306EA294" w14:textId="45EEB78E" w:rsidR="00244A6A" w:rsidRDefault="00000000">
      <w:pPr>
        <w:pStyle w:val="Textkrper"/>
        <w:spacing w:before="100" w:line="247" w:lineRule="auto"/>
        <w:ind w:left="219" w:right="977"/>
        <w:jc w:val="both"/>
      </w:pPr>
      <w:r>
        <w:br w:type="column"/>
      </w:r>
      <w:r>
        <w:t>Das Online-Marketing erscheint in vielen Variationen und Erscheinungsformen; der Unternehmensauftritt</w:t>
      </w:r>
      <w:r>
        <w:rPr>
          <w:spacing w:val="-4"/>
        </w:rPr>
        <w:t xml:space="preserve"> </w:t>
      </w:r>
      <w:r>
        <w:t>in</w:t>
      </w:r>
      <w:r>
        <w:rPr>
          <w:spacing w:val="-4"/>
        </w:rPr>
        <w:t xml:space="preserve"> </w:t>
      </w:r>
      <w:r>
        <w:t>Form</w:t>
      </w:r>
      <w:r>
        <w:rPr>
          <w:spacing w:val="-4"/>
        </w:rPr>
        <w:t xml:space="preserve"> </w:t>
      </w:r>
      <w:r>
        <w:t>einer</w:t>
      </w:r>
      <w:r>
        <w:rPr>
          <w:spacing w:val="-4"/>
        </w:rPr>
        <w:t xml:space="preserve"> </w:t>
      </w:r>
      <w:r>
        <w:t>Unternehmens-Website</w:t>
      </w:r>
      <w:r>
        <w:rPr>
          <w:spacing w:val="-4"/>
        </w:rPr>
        <w:t xml:space="preserve"> </w:t>
      </w:r>
      <w:r>
        <w:t>stellt</w:t>
      </w:r>
      <w:r>
        <w:rPr>
          <w:spacing w:val="-4"/>
        </w:rPr>
        <w:t xml:space="preserve"> </w:t>
      </w:r>
      <w:r>
        <w:t>dabei</w:t>
      </w:r>
      <w:r>
        <w:rPr>
          <w:spacing w:val="-4"/>
        </w:rPr>
        <w:t xml:space="preserve"> </w:t>
      </w:r>
      <w:r>
        <w:t>eine</w:t>
      </w:r>
      <w:r>
        <w:rPr>
          <w:spacing w:val="-4"/>
        </w:rPr>
        <w:t xml:space="preserve"> </w:t>
      </w:r>
      <w:r>
        <w:t>wichtige</w:t>
      </w:r>
      <w:r>
        <w:rPr>
          <w:spacing w:val="-4"/>
        </w:rPr>
        <w:t xml:space="preserve"> </w:t>
      </w:r>
      <w:r>
        <w:t>Form</w:t>
      </w:r>
      <w:r>
        <w:rPr>
          <w:spacing w:val="-4"/>
        </w:rPr>
        <w:t xml:space="preserve"> </w:t>
      </w:r>
      <w:r>
        <w:t>dar.</w:t>
      </w:r>
      <w:r>
        <w:rPr>
          <w:spacing w:val="40"/>
        </w:rPr>
        <w:t xml:space="preserve"> </w:t>
      </w:r>
      <w:r>
        <w:t>In der nachfolgenden Abbildung werden die unterschiedlichen Erscheinungsformen, wie</w:t>
      </w:r>
      <w:r>
        <w:rPr>
          <w:spacing w:val="40"/>
        </w:rPr>
        <w:t xml:space="preserve"> </w:t>
      </w:r>
      <w:r>
        <w:t xml:space="preserve">beispielsweise die </w:t>
      </w:r>
      <w:r>
        <w:rPr>
          <w:b/>
        </w:rPr>
        <w:t>SEO-Suchmaschinenoptimierung</w:t>
      </w:r>
      <w:r>
        <w:t xml:space="preserve">, nach der Sichtbarkeit und Unsichtbarkeit für die </w:t>
      </w:r>
      <w:proofErr w:type="spellStart"/>
      <w:proofErr w:type="gramStart"/>
      <w:r>
        <w:t>Endnutzer:innen</w:t>
      </w:r>
      <w:proofErr w:type="spellEnd"/>
      <w:proofErr w:type="gramEnd"/>
      <w:r>
        <w:t xml:space="preserve"> aufgezeigt (Kreutzer, 2018, S. 2):</w:t>
      </w:r>
    </w:p>
    <w:p w14:paraId="1F5FCB0E" w14:textId="77777777" w:rsidR="00244A6A" w:rsidRDefault="00244A6A">
      <w:pPr>
        <w:pStyle w:val="Textkrper"/>
        <w:spacing w:before="11"/>
        <w:rPr>
          <w:sz w:val="21"/>
        </w:rPr>
      </w:pPr>
    </w:p>
    <w:p w14:paraId="38FD8FE9" w14:textId="77777777" w:rsidR="00244A6A" w:rsidRDefault="00000000">
      <w:pPr>
        <w:pStyle w:val="Textkrper"/>
        <w:ind w:left="220"/>
        <w:jc w:val="both"/>
      </w:pPr>
      <w:r>
        <w:t>Tabelle</w:t>
      </w:r>
      <w:r>
        <w:rPr>
          <w:spacing w:val="14"/>
        </w:rPr>
        <w:t xml:space="preserve"> </w:t>
      </w:r>
      <w:r>
        <w:t>8:</w:t>
      </w:r>
      <w:r>
        <w:rPr>
          <w:spacing w:val="15"/>
        </w:rPr>
        <w:t xml:space="preserve"> </w:t>
      </w:r>
      <w:r>
        <w:t>Erscheinungsformen</w:t>
      </w:r>
      <w:r>
        <w:rPr>
          <w:spacing w:val="15"/>
        </w:rPr>
        <w:t xml:space="preserve"> </w:t>
      </w:r>
      <w:r>
        <w:t>des</w:t>
      </w:r>
      <w:r>
        <w:rPr>
          <w:spacing w:val="15"/>
        </w:rPr>
        <w:t xml:space="preserve"> </w:t>
      </w:r>
      <w:r>
        <w:t>Online-</w:t>
      </w:r>
      <w:r>
        <w:rPr>
          <w:spacing w:val="-2"/>
        </w:rPr>
        <w:t>Marketings</w:t>
      </w:r>
    </w:p>
    <w:p w14:paraId="72869D7B" w14:textId="77777777" w:rsidR="00244A6A" w:rsidRDefault="00000000">
      <w:pPr>
        <w:pStyle w:val="Textkrper"/>
        <w:spacing w:before="6"/>
        <w:rPr>
          <w:sz w:val="4"/>
        </w:rPr>
      </w:pPr>
      <w:r>
        <w:pict w14:anchorId="573700B9">
          <v:shape id="docshape131" o:spid="_x0000_s2124" style="position:absolute;margin-left:138.25pt;margin-top:4.05pt;width:375.05pt;height:.1pt;z-index:-15697408;mso-wrap-distance-left:0;mso-wrap-distance-right:0;mso-position-horizontal-relative:page" coordorigin="2765,81" coordsize="7501,0" path="m10266,81r-7501,e" filled="f" strokecolor="#7f7f7f" strokeweight=".5pt">
            <v:path arrowok="t"/>
            <w10:wrap type="topAndBottom" anchorx="page"/>
          </v:shape>
        </w:pict>
      </w:r>
    </w:p>
    <w:p w14:paraId="31546E99" w14:textId="77777777" w:rsidR="00244A6A" w:rsidRDefault="00244A6A">
      <w:pPr>
        <w:pStyle w:val="Textkrper"/>
        <w:spacing w:before="11" w:after="1"/>
        <w:rPr>
          <w:sz w:val="9"/>
        </w:rPr>
      </w:pPr>
    </w:p>
    <w:tbl>
      <w:tblPr>
        <w:tblStyle w:val="TableNormal"/>
        <w:tblW w:w="0" w:type="auto"/>
        <w:tblInd w:w="2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5"/>
        <w:gridCol w:w="1875"/>
        <w:gridCol w:w="1875"/>
        <w:gridCol w:w="1875"/>
      </w:tblGrid>
      <w:tr w:rsidR="00244A6A" w14:paraId="5D2FB5F6" w14:textId="77777777">
        <w:trPr>
          <w:trHeight w:val="2569"/>
        </w:trPr>
        <w:tc>
          <w:tcPr>
            <w:tcW w:w="1875" w:type="dxa"/>
            <w:tcBorders>
              <w:top w:val="nil"/>
              <w:left w:val="nil"/>
            </w:tcBorders>
          </w:tcPr>
          <w:p w14:paraId="0F23A140" w14:textId="77777777" w:rsidR="00244A6A" w:rsidRDefault="00000000">
            <w:pPr>
              <w:pStyle w:val="TableParagraph"/>
              <w:spacing w:before="136" w:line="228" w:lineRule="auto"/>
              <w:ind w:left="145" w:right="308"/>
              <w:rPr>
                <w:b/>
                <w:sz w:val="16"/>
              </w:rPr>
            </w:pPr>
            <w:r>
              <w:rPr>
                <w:b/>
                <w:sz w:val="16"/>
              </w:rPr>
              <w:t>Sichtbar</w:t>
            </w:r>
            <w:r>
              <w:rPr>
                <w:b/>
                <w:spacing w:val="-8"/>
                <w:sz w:val="16"/>
              </w:rPr>
              <w:t xml:space="preserve"> </w:t>
            </w:r>
            <w:r>
              <w:rPr>
                <w:b/>
                <w:sz w:val="16"/>
              </w:rPr>
              <w:t>für</w:t>
            </w:r>
            <w:r>
              <w:rPr>
                <w:b/>
                <w:spacing w:val="-8"/>
                <w:sz w:val="16"/>
              </w:rPr>
              <w:t xml:space="preserve"> </w:t>
            </w:r>
            <w:r>
              <w:rPr>
                <w:b/>
                <w:sz w:val="16"/>
              </w:rPr>
              <w:t>den/die</w:t>
            </w:r>
            <w:r>
              <w:rPr>
                <w:b/>
                <w:spacing w:val="40"/>
                <w:sz w:val="16"/>
              </w:rPr>
              <w:t xml:space="preserve"> </w:t>
            </w:r>
            <w:proofErr w:type="spellStart"/>
            <w:proofErr w:type="gramStart"/>
            <w:r>
              <w:rPr>
                <w:b/>
                <w:spacing w:val="-2"/>
                <w:sz w:val="16"/>
              </w:rPr>
              <w:t>Endkund:innen</w:t>
            </w:r>
            <w:proofErr w:type="spellEnd"/>
            <w:proofErr w:type="gramEnd"/>
          </w:p>
        </w:tc>
        <w:tc>
          <w:tcPr>
            <w:tcW w:w="1875" w:type="dxa"/>
            <w:tcBorders>
              <w:top w:val="nil"/>
            </w:tcBorders>
          </w:tcPr>
          <w:p w14:paraId="64EDDA88" w14:textId="77777777" w:rsidR="00244A6A" w:rsidRDefault="00000000">
            <w:pPr>
              <w:pStyle w:val="TableParagraph"/>
              <w:numPr>
                <w:ilvl w:val="0"/>
                <w:numId w:val="17"/>
              </w:numPr>
              <w:tabs>
                <w:tab w:val="left" w:pos="320"/>
              </w:tabs>
              <w:spacing w:before="110"/>
              <w:rPr>
                <w:sz w:val="16"/>
              </w:rPr>
            </w:pPr>
            <w:r>
              <w:rPr>
                <w:spacing w:val="-2"/>
                <w:sz w:val="16"/>
              </w:rPr>
              <w:t>Online-Werbung</w:t>
            </w:r>
          </w:p>
          <w:p w14:paraId="13E57BC9" w14:textId="77777777" w:rsidR="00244A6A" w:rsidRDefault="00000000">
            <w:pPr>
              <w:pStyle w:val="TableParagraph"/>
              <w:numPr>
                <w:ilvl w:val="0"/>
                <w:numId w:val="17"/>
              </w:numPr>
              <w:tabs>
                <w:tab w:val="left" w:pos="320"/>
              </w:tabs>
              <w:spacing w:before="19"/>
              <w:rPr>
                <w:sz w:val="16"/>
              </w:rPr>
            </w:pPr>
            <w:r>
              <w:rPr>
                <w:sz w:val="16"/>
              </w:rPr>
              <w:t>Corporate</w:t>
            </w:r>
            <w:r>
              <w:rPr>
                <w:spacing w:val="-7"/>
                <w:sz w:val="16"/>
              </w:rPr>
              <w:t xml:space="preserve"> </w:t>
            </w:r>
            <w:r>
              <w:rPr>
                <w:spacing w:val="-2"/>
                <w:sz w:val="16"/>
              </w:rPr>
              <w:t>Website</w:t>
            </w:r>
          </w:p>
          <w:p w14:paraId="65CA8278" w14:textId="77777777" w:rsidR="00244A6A" w:rsidRDefault="00000000">
            <w:pPr>
              <w:pStyle w:val="TableParagraph"/>
              <w:numPr>
                <w:ilvl w:val="0"/>
                <w:numId w:val="17"/>
              </w:numPr>
              <w:tabs>
                <w:tab w:val="left" w:pos="320"/>
              </w:tabs>
              <w:spacing w:before="19"/>
              <w:rPr>
                <w:sz w:val="16"/>
              </w:rPr>
            </w:pPr>
            <w:r>
              <w:rPr>
                <w:spacing w:val="-2"/>
                <w:sz w:val="16"/>
              </w:rPr>
              <w:t>Foren/Communitys</w:t>
            </w:r>
          </w:p>
          <w:p w14:paraId="24FC1521" w14:textId="77777777" w:rsidR="00244A6A" w:rsidRDefault="00000000">
            <w:pPr>
              <w:pStyle w:val="TableParagraph"/>
              <w:numPr>
                <w:ilvl w:val="0"/>
                <w:numId w:val="17"/>
              </w:numPr>
              <w:tabs>
                <w:tab w:val="left" w:pos="320"/>
              </w:tabs>
              <w:spacing w:before="18" w:line="242" w:lineRule="auto"/>
              <w:ind w:right="524"/>
              <w:rPr>
                <w:sz w:val="16"/>
              </w:rPr>
            </w:pPr>
            <w:r>
              <w:rPr>
                <w:spacing w:val="-2"/>
                <w:sz w:val="16"/>
              </w:rPr>
              <w:t>Online-</w:t>
            </w:r>
            <w:proofErr w:type="spellStart"/>
            <w:r>
              <w:rPr>
                <w:spacing w:val="-2"/>
                <w:sz w:val="16"/>
              </w:rPr>
              <w:t>Wettbe</w:t>
            </w:r>
            <w:proofErr w:type="spellEnd"/>
            <w:r>
              <w:rPr>
                <w:spacing w:val="-2"/>
                <w:sz w:val="16"/>
              </w:rPr>
              <w:t>-</w:t>
            </w:r>
            <w:r>
              <w:rPr>
                <w:spacing w:val="40"/>
                <w:sz w:val="16"/>
              </w:rPr>
              <w:t xml:space="preserve"> </w:t>
            </w:r>
            <w:r>
              <w:rPr>
                <w:spacing w:val="-4"/>
                <w:sz w:val="16"/>
              </w:rPr>
              <w:t>werbe</w:t>
            </w:r>
          </w:p>
          <w:p w14:paraId="75C35D2A" w14:textId="77777777" w:rsidR="00244A6A" w:rsidRDefault="00000000">
            <w:pPr>
              <w:pStyle w:val="TableParagraph"/>
              <w:numPr>
                <w:ilvl w:val="0"/>
                <w:numId w:val="17"/>
              </w:numPr>
              <w:tabs>
                <w:tab w:val="left" w:pos="320"/>
              </w:tabs>
              <w:spacing w:before="6"/>
              <w:rPr>
                <w:sz w:val="16"/>
              </w:rPr>
            </w:pPr>
            <w:proofErr w:type="spellStart"/>
            <w:r>
              <w:rPr>
                <w:sz w:val="16"/>
              </w:rPr>
              <w:t>Social</w:t>
            </w:r>
            <w:proofErr w:type="spellEnd"/>
            <w:r>
              <w:rPr>
                <w:sz w:val="16"/>
              </w:rPr>
              <w:t xml:space="preserve"> </w:t>
            </w:r>
            <w:proofErr w:type="spellStart"/>
            <w:r>
              <w:rPr>
                <w:spacing w:val="-2"/>
                <w:sz w:val="16"/>
              </w:rPr>
              <w:t>Bookmarking</w:t>
            </w:r>
            <w:proofErr w:type="spellEnd"/>
          </w:p>
        </w:tc>
        <w:tc>
          <w:tcPr>
            <w:tcW w:w="1875" w:type="dxa"/>
            <w:tcBorders>
              <w:top w:val="nil"/>
            </w:tcBorders>
          </w:tcPr>
          <w:p w14:paraId="62DA0DB7" w14:textId="77777777" w:rsidR="00244A6A" w:rsidRDefault="00000000">
            <w:pPr>
              <w:pStyle w:val="TableParagraph"/>
              <w:numPr>
                <w:ilvl w:val="0"/>
                <w:numId w:val="16"/>
              </w:numPr>
              <w:tabs>
                <w:tab w:val="left" w:pos="321"/>
              </w:tabs>
              <w:spacing w:before="110"/>
              <w:ind w:hanging="150"/>
              <w:rPr>
                <w:sz w:val="16"/>
              </w:rPr>
            </w:pPr>
            <w:r>
              <w:rPr>
                <w:spacing w:val="-2"/>
                <w:sz w:val="16"/>
              </w:rPr>
              <w:t>Keyword-Anzeigen</w:t>
            </w:r>
          </w:p>
          <w:p w14:paraId="624D1040" w14:textId="77777777" w:rsidR="00244A6A" w:rsidRDefault="00000000">
            <w:pPr>
              <w:pStyle w:val="TableParagraph"/>
              <w:numPr>
                <w:ilvl w:val="0"/>
                <w:numId w:val="16"/>
              </w:numPr>
              <w:tabs>
                <w:tab w:val="left" w:pos="321"/>
              </w:tabs>
              <w:spacing w:before="19"/>
              <w:ind w:hanging="150"/>
              <w:rPr>
                <w:sz w:val="16"/>
              </w:rPr>
            </w:pPr>
            <w:r>
              <w:rPr>
                <w:spacing w:val="-4"/>
                <w:sz w:val="16"/>
              </w:rPr>
              <w:t>Apps</w:t>
            </w:r>
          </w:p>
          <w:p w14:paraId="4175613C" w14:textId="77777777" w:rsidR="00244A6A" w:rsidRDefault="00000000">
            <w:pPr>
              <w:pStyle w:val="TableParagraph"/>
              <w:numPr>
                <w:ilvl w:val="0"/>
                <w:numId w:val="16"/>
              </w:numPr>
              <w:tabs>
                <w:tab w:val="left" w:pos="321"/>
              </w:tabs>
              <w:spacing w:before="19"/>
              <w:ind w:hanging="150"/>
              <w:rPr>
                <w:sz w:val="16"/>
              </w:rPr>
            </w:pPr>
            <w:r>
              <w:rPr>
                <w:sz w:val="16"/>
              </w:rPr>
              <w:t>E-</w:t>
            </w:r>
            <w:r>
              <w:rPr>
                <w:spacing w:val="-2"/>
                <w:sz w:val="16"/>
              </w:rPr>
              <w:t>Mails</w:t>
            </w:r>
          </w:p>
          <w:p w14:paraId="4F20098C" w14:textId="77777777" w:rsidR="00244A6A" w:rsidRDefault="00000000">
            <w:pPr>
              <w:pStyle w:val="TableParagraph"/>
              <w:numPr>
                <w:ilvl w:val="0"/>
                <w:numId w:val="16"/>
              </w:numPr>
              <w:tabs>
                <w:tab w:val="left" w:pos="321"/>
              </w:tabs>
              <w:spacing w:before="18"/>
              <w:ind w:hanging="150"/>
              <w:rPr>
                <w:sz w:val="16"/>
              </w:rPr>
            </w:pPr>
            <w:r>
              <w:rPr>
                <w:spacing w:val="-2"/>
                <w:sz w:val="16"/>
              </w:rPr>
              <w:t>Newsletter</w:t>
            </w:r>
          </w:p>
          <w:p w14:paraId="1B1B1608" w14:textId="77777777" w:rsidR="00244A6A" w:rsidRDefault="00000000">
            <w:pPr>
              <w:pStyle w:val="TableParagraph"/>
              <w:numPr>
                <w:ilvl w:val="0"/>
                <w:numId w:val="16"/>
              </w:numPr>
              <w:tabs>
                <w:tab w:val="left" w:pos="321"/>
              </w:tabs>
              <w:spacing w:before="19"/>
              <w:ind w:hanging="150"/>
              <w:rPr>
                <w:sz w:val="16"/>
              </w:rPr>
            </w:pPr>
            <w:r>
              <w:rPr>
                <w:sz w:val="16"/>
              </w:rPr>
              <w:t>E-</w:t>
            </w:r>
            <w:r>
              <w:rPr>
                <w:spacing w:val="-2"/>
                <w:sz w:val="16"/>
              </w:rPr>
              <w:t>Commerce</w:t>
            </w:r>
          </w:p>
          <w:p w14:paraId="7928E008" w14:textId="77777777" w:rsidR="00244A6A" w:rsidRDefault="00000000">
            <w:pPr>
              <w:pStyle w:val="TableParagraph"/>
              <w:numPr>
                <w:ilvl w:val="0"/>
                <w:numId w:val="16"/>
              </w:numPr>
              <w:tabs>
                <w:tab w:val="left" w:pos="321"/>
              </w:tabs>
              <w:spacing w:before="19" w:line="242" w:lineRule="auto"/>
              <w:ind w:right="210"/>
              <w:rPr>
                <w:sz w:val="16"/>
              </w:rPr>
            </w:pPr>
            <w:r>
              <w:rPr>
                <w:spacing w:val="-2"/>
                <w:sz w:val="16"/>
              </w:rPr>
              <w:t>Location-</w:t>
            </w:r>
            <w:proofErr w:type="spellStart"/>
            <w:r>
              <w:rPr>
                <w:spacing w:val="-2"/>
                <w:sz w:val="16"/>
              </w:rPr>
              <w:t>based</w:t>
            </w:r>
            <w:proofErr w:type="spellEnd"/>
            <w:r>
              <w:rPr>
                <w:spacing w:val="-6"/>
                <w:sz w:val="16"/>
              </w:rPr>
              <w:t xml:space="preserve"> </w:t>
            </w:r>
            <w:proofErr w:type="spellStart"/>
            <w:r>
              <w:rPr>
                <w:spacing w:val="-2"/>
                <w:sz w:val="16"/>
              </w:rPr>
              <w:t>Ser</w:t>
            </w:r>
            <w:proofErr w:type="spellEnd"/>
            <w:r>
              <w:rPr>
                <w:spacing w:val="-2"/>
                <w:sz w:val="16"/>
              </w:rPr>
              <w:t>-</w:t>
            </w:r>
            <w:r>
              <w:rPr>
                <w:spacing w:val="40"/>
                <w:sz w:val="16"/>
              </w:rPr>
              <w:t xml:space="preserve"> </w:t>
            </w:r>
            <w:proofErr w:type="spellStart"/>
            <w:r>
              <w:rPr>
                <w:spacing w:val="-2"/>
                <w:sz w:val="16"/>
              </w:rPr>
              <w:t>vices</w:t>
            </w:r>
            <w:proofErr w:type="spellEnd"/>
          </w:p>
          <w:p w14:paraId="30279CC7" w14:textId="77777777" w:rsidR="00244A6A" w:rsidRDefault="00000000">
            <w:pPr>
              <w:pStyle w:val="TableParagraph"/>
              <w:numPr>
                <w:ilvl w:val="0"/>
                <w:numId w:val="16"/>
              </w:numPr>
              <w:tabs>
                <w:tab w:val="left" w:pos="321"/>
              </w:tabs>
              <w:spacing w:before="6"/>
              <w:ind w:hanging="150"/>
              <w:rPr>
                <w:sz w:val="16"/>
              </w:rPr>
            </w:pPr>
            <w:r>
              <w:rPr>
                <w:spacing w:val="-2"/>
                <w:sz w:val="16"/>
              </w:rPr>
              <w:t>E-Sampling</w:t>
            </w:r>
          </w:p>
          <w:p w14:paraId="7AB63A28" w14:textId="77777777" w:rsidR="00244A6A" w:rsidRDefault="00000000">
            <w:pPr>
              <w:pStyle w:val="TableParagraph"/>
              <w:numPr>
                <w:ilvl w:val="0"/>
                <w:numId w:val="16"/>
              </w:numPr>
              <w:tabs>
                <w:tab w:val="left" w:pos="321"/>
              </w:tabs>
              <w:spacing w:before="19"/>
              <w:ind w:hanging="150"/>
              <w:rPr>
                <w:sz w:val="16"/>
              </w:rPr>
            </w:pPr>
            <w:r>
              <w:rPr>
                <w:sz w:val="16"/>
              </w:rPr>
              <w:t>Corporate</w:t>
            </w:r>
            <w:r>
              <w:rPr>
                <w:spacing w:val="-7"/>
                <w:sz w:val="16"/>
              </w:rPr>
              <w:t xml:space="preserve"> </w:t>
            </w:r>
            <w:r>
              <w:rPr>
                <w:spacing w:val="-2"/>
                <w:sz w:val="16"/>
              </w:rPr>
              <w:t>Blogs</w:t>
            </w:r>
          </w:p>
        </w:tc>
        <w:tc>
          <w:tcPr>
            <w:tcW w:w="1875" w:type="dxa"/>
            <w:tcBorders>
              <w:top w:val="nil"/>
              <w:right w:val="nil"/>
            </w:tcBorders>
          </w:tcPr>
          <w:p w14:paraId="3BE215C1" w14:textId="77777777" w:rsidR="00244A6A" w:rsidRDefault="00000000">
            <w:pPr>
              <w:pStyle w:val="TableParagraph"/>
              <w:numPr>
                <w:ilvl w:val="0"/>
                <w:numId w:val="15"/>
              </w:numPr>
              <w:tabs>
                <w:tab w:val="left" w:pos="321"/>
              </w:tabs>
              <w:spacing w:before="110" w:line="242" w:lineRule="auto"/>
              <w:ind w:right="210"/>
              <w:rPr>
                <w:sz w:val="16"/>
              </w:rPr>
            </w:pPr>
            <w:r>
              <w:rPr>
                <w:spacing w:val="-2"/>
                <w:sz w:val="16"/>
              </w:rPr>
              <w:t>E-Kundenbindungs-</w:t>
            </w:r>
            <w:r>
              <w:rPr>
                <w:spacing w:val="40"/>
                <w:sz w:val="16"/>
              </w:rPr>
              <w:t xml:space="preserve"> </w:t>
            </w:r>
            <w:proofErr w:type="spellStart"/>
            <w:r>
              <w:rPr>
                <w:spacing w:val="-2"/>
                <w:sz w:val="16"/>
              </w:rPr>
              <w:t>programme</w:t>
            </w:r>
            <w:proofErr w:type="spellEnd"/>
          </w:p>
          <w:p w14:paraId="6B696574" w14:textId="77777777" w:rsidR="00244A6A" w:rsidRDefault="00000000">
            <w:pPr>
              <w:pStyle w:val="TableParagraph"/>
              <w:numPr>
                <w:ilvl w:val="0"/>
                <w:numId w:val="15"/>
              </w:numPr>
              <w:tabs>
                <w:tab w:val="left" w:pos="321"/>
              </w:tabs>
              <w:spacing w:before="5"/>
              <w:ind w:hanging="150"/>
              <w:rPr>
                <w:sz w:val="16"/>
              </w:rPr>
            </w:pPr>
            <w:r>
              <w:rPr>
                <w:sz w:val="16"/>
              </w:rPr>
              <w:t>Online-</w:t>
            </w:r>
            <w:r>
              <w:rPr>
                <w:spacing w:val="-5"/>
                <w:sz w:val="16"/>
              </w:rPr>
              <w:t>PR</w:t>
            </w:r>
          </w:p>
          <w:p w14:paraId="4565F2E6" w14:textId="77777777" w:rsidR="00244A6A" w:rsidRDefault="00000000">
            <w:pPr>
              <w:pStyle w:val="TableParagraph"/>
              <w:numPr>
                <w:ilvl w:val="0"/>
                <w:numId w:val="15"/>
              </w:numPr>
              <w:tabs>
                <w:tab w:val="left" w:pos="321"/>
              </w:tabs>
              <w:spacing w:before="19"/>
              <w:ind w:hanging="150"/>
              <w:rPr>
                <w:sz w:val="16"/>
              </w:rPr>
            </w:pPr>
            <w:r>
              <w:rPr>
                <w:sz w:val="16"/>
              </w:rPr>
              <w:t>Soziale</w:t>
            </w:r>
            <w:r>
              <w:rPr>
                <w:spacing w:val="-1"/>
                <w:sz w:val="16"/>
              </w:rPr>
              <w:t xml:space="preserve"> </w:t>
            </w:r>
            <w:r>
              <w:rPr>
                <w:spacing w:val="-2"/>
                <w:sz w:val="16"/>
              </w:rPr>
              <w:t>Netzwerke</w:t>
            </w:r>
          </w:p>
          <w:p w14:paraId="732440C9" w14:textId="77777777" w:rsidR="00244A6A" w:rsidRDefault="00000000">
            <w:pPr>
              <w:pStyle w:val="TableParagraph"/>
              <w:numPr>
                <w:ilvl w:val="0"/>
                <w:numId w:val="15"/>
              </w:numPr>
              <w:tabs>
                <w:tab w:val="left" w:pos="321"/>
              </w:tabs>
              <w:spacing w:before="19"/>
              <w:ind w:hanging="150"/>
              <w:rPr>
                <w:sz w:val="16"/>
              </w:rPr>
            </w:pPr>
            <w:r>
              <w:rPr>
                <w:sz w:val="16"/>
              </w:rPr>
              <w:t>Virales</w:t>
            </w:r>
            <w:r>
              <w:rPr>
                <w:spacing w:val="-4"/>
                <w:sz w:val="16"/>
              </w:rPr>
              <w:t xml:space="preserve"> </w:t>
            </w:r>
            <w:r>
              <w:rPr>
                <w:spacing w:val="-2"/>
                <w:sz w:val="16"/>
              </w:rPr>
              <w:t>Marketing</w:t>
            </w:r>
          </w:p>
          <w:p w14:paraId="50D65A0D" w14:textId="77777777" w:rsidR="00244A6A" w:rsidRDefault="00000000">
            <w:pPr>
              <w:pStyle w:val="TableParagraph"/>
              <w:numPr>
                <w:ilvl w:val="0"/>
                <w:numId w:val="15"/>
              </w:numPr>
              <w:tabs>
                <w:tab w:val="left" w:pos="321"/>
              </w:tabs>
              <w:spacing w:before="19" w:line="242" w:lineRule="auto"/>
              <w:ind w:right="162"/>
              <w:rPr>
                <w:sz w:val="16"/>
              </w:rPr>
            </w:pPr>
            <w:r>
              <w:rPr>
                <w:spacing w:val="-2"/>
                <w:sz w:val="16"/>
              </w:rPr>
              <w:t>Media-Sharing-Platt-</w:t>
            </w:r>
            <w:r>
              <w:rPr>
                <w:spacing w:val="40"/>
                <w:sz w:val="16"/>
              </w:rPr>
              <w:t xml:space="preserve"> </w:t>
            </w:r>
            <w:r>
              <w:rPr>
                <w:spacing w:val="-2"/>
                <w:sz w:val="16"/>
              </w:rPr>
              <w:t>formen</w:t>
            </w:r>
          </w:p>
          <w:p w14:paraId="4A498874" w14:textId="77777777" w:rsidR="00244A6A" w:rsidRDefault="00000000">
            <w:pPr>
              <w:pStyle w:val="TableParagraph"/>
              <w:numPr>
                <w:ilvl w:val="0"/>
                <w:numId w:val="15"/>
              </w:numPr>
              <w:tabs>
                <w:tab w:val="left" w:pos="321"/>
              </w:tabs>
              <w:spacing w:before="6"/>
              <w:ind w:hanging="150"/>
              <w:rPr>
                <w:sz w:val="16"/>
              </w:rPr>
            </w:pPr>
            <w:r>
              <w:rPr>
                <w:spacing w:val="-2"/>
                <w:sz w:val="16"/>
              </w:rPr>
              <w:t>Microblogging</w:t>
            </w:r>
          </w:p>
          <w:p w14:paraId="02049AEB" w14:textId="77777777" w:rsidR="00244A6A" w:rsidRDefault="00000000">
            <w:pPr>
              <w:pStyle w:val="TableParagraph"/>
              <w:numPr>
                <w:ilvl w:val="0"/>
                <w:numId w:val="15"/>
              </w:numPr>
              <w:tabs>
                <w:tab w:val="left" w:pos="321"/>
              </w:tabs>
              <w:spacing w:before="19"/>
              <w:ind w:hanging="150"/>
              <w:rPr>
                <w:sz w:val="16"/>
              </w:rPr>
            </w:pPr>
            <w:r>
              <w:rPr>
                <w:sz w:val="16"/>
              </w:rPr>
              <w:t>E-</w:t>
            </w:r>
            <w:r>
              <w:rPr>
                <w:spacing w:val="-2"/>
                <w:sz w:val="16"/>
              </w:rPr>
              <w:t>Coupons</w:t>
            </w:r>
          </w:p>
          <w:p w14:paraId="05B7D582" w14:textId="77777777" w:rsidR="00244A6A" w:rsidRDefault="00000000">
            <w:pPr>
              <w:pStyle w:val="TableParagraph"/>
              <w:numPr>
                <w:ilvl w:val="0"/>
                <w:numId w:val="15"/>
              </w:numPr>
              <w:tabs>
                <w:tab w:val="left" w:pos="321"/>
              </w:tabs>
              <w:spacing w:before="19"/>
              <w:ind w:hanging="150"/>
              <w:rPr>
                <w:sz w:val="16"/>
              </w:rPr>
            </w:pPr>
            <w:r>
              <w:rPr>
                <w:sz w:val="16"/>
              </w:rPr>
              <w:t>M-</w:t>
            </w:r>
            <w:r>
              <w:rPr>
                <w:spacing w:val="-2"/>
                <w:sz w:val="16"/>
              </w:rPr>
              <w:t>Coupons</w:t>
            </w:r>
          </w:p>
          <w:p w14:paraId="78868F2D" w14:textId="77777777" w:rsidR="00244A6A" w:rsidRDefault="00000000">
            <w:pPr>
              <w:pStyle w:val="TableParagraph"/>
              <w:numPr>
                <w:ilvl w:val="0"/>
                <w:numId w:val="15"/>
              </w:numPr>
              <w:tabs>
                <w:tab w:val="left" w:pos="321"/>
              </w:tabs>
              <w:spacing w:before="19"/>
              <w:ind w:hanging="150"/>
              <w:rPr>
                <w:sz w:val="16"/>
              </w:rPr>
            </w:pPr>
            <w:r>
              <w:rPr>
                <w:sz w:val="16"/>
              </w:rPr>
              <w:t>Messenger</w:t>
            </w:r>
            <w:r>
              <w:rPr>
                <w:spacing w:val="-3"/>
                <w:sz w:val="16"/>
              </w:rPr>
              <w:t xml:space="preserve"> </w:t>
            </w:r>
            <w:r>
              <w:rPr>
                <w:spacing w:val="-2"/>
                <w:sz w:val="16"/>
              </w:rPr>
              <w:t>Dienste</w:t>
            </w:r>
          </w:p>
        </w:tc>
      </w:tr>
    </w:tbl>
    <w:p w14:paraId="0A647C68" w14:textId="77777777" w:rsidR="00244A6A" w:rsidRDefault="00000000">
      <w:pPr>
        <w:spacing w:before="133"/>
        <w:ind w:left="3331" w:right="4108"/>
        <w:jc w:val="center"/>
        <w:rPr>
          <w:b/>
          <w:sz w:val="16"/>
        </w:rPr>
      </w:pPr>
      <w:r>
        <w:rPr>
          <w:b/>
          <w:sz w:val="16"/>
        </w:rPr>
        <w:t>Online-</w:t>
      </w:r>
      <w:r>
        <w:rPr>
          <w:b/>
          <w:spacing w:val="-2"/>
          <w:sz w:val="16"/>
        </w:rPr>
        <w:t>Marketing</w:t>
      </w:r>
    </w:p>
    <w:p w14:paraId="4C0553AF" w14:textId="77777777" w:rsidR="00244A6A" w:rsidRDefault="00244A6A">
      <w:pPr>
        <w:pStyle w:val="Textkrper"/>
        <w:spacing w:before="7"/>
        <w:rPr>
          <w:b/>
          <w:sz w:val="6"/>
        </w:rPr>
      </w:pPr>
    </w:p>
    <w:tbl>
      <w:tblPr>
        <w:tblStyle w:val="TableNormal"/>
        <w:tblW w:w="0" w:type="auto"/>
        <w:tblInd w:w="2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5"/>
        <w:gridCol w:w="1875"/>
        <w:gridCol w:w="1875"/>
        <w:gridCol w:w="1875"/>
      </w:tblGrid>
      <w:tr w:rsidR="00244A6A" w14:paraId="7BD0903A" w14:textId="77777777">
        <w:trPr>
          <w:trHeight w:val="1469"/>
        </w:trPr>
        <w:tc>
          <w:tcPr>
            <w:tcW w:w="1875" w:type="dxa"/>
            <w:tcBorders>
              <w:left w:val="nil"/>
              <w:bottom w:val="single" w:sz="4" w:space="0" w:color="000000"/>
            </w:tcBorders>
          </w:tcPr>
          <w:p w14:paraId="0368395E" w14:textId="77777777" w:rsidR="00244A6A" w:rsidRDefault="00000000">
            <w:pPr>
              <w:pStyle w:val="TableParagraph"/>
              <w:spacing w:before="136" w:line="228" w:lineRule="auto"/>
              <w:ind w:left="145" w:right="693"/>
              <w:rPr>
                <w:b/>
                <w:sz w:val="16"/>
              </w:rPr>
            </w:pPr>
            <w:r>
              <w:rPr>
                <w:b/>
                <w:sz w:val="16"/>
              </w:rPr>
              <w:t>Unsichtbar</w:t>
            </w:r>
            <w:r>
              <w:rPr>
                <w:b/>
                <w:spacing w:val="-10"/>
                <w:sz w:val="16"/>
              </w:rPr>
              <w:t xml:space="preserve"> </w:t>
            </w:r>
            <w:r>
              <w:rPr>
                <w:b/>
                <w:sz w:val="16"/>
              </w:rPr>
              <w:t>für</w:t>
            </w:r>
            <w:r>
              <w:rPr>
                <w:b/>
                <w:spacing w:val="40"/>
                <w:sz w:val="16"/>
              </w:rPr>
              <w:t xml:space="preserve"> </w:t>
            </w:r>
            <w:r>
              <w:rPr>
                <w:b/>
                <w:sz w:val="16"/>
              </w:rPr>
              <w:t>den/die</w:t>
            </w:r>
            <w:r>
              <w:rPr>
                <w:b/>
                <w:spacing w:val="-8"/>
                <w:sz w:val="16"/>
              </w:rPr>
              <w:t xml:space="preserve"> </w:t>
            </w:r>
            <w:r>
              <w:rPr>
                <w:b/>
                <w:sz w:val="16"/>
              </w:rPr>
              <w:t>End-</w:t>
            </w:r>
            <w:r>
              <w:rPr>
                <w:b/>
                <w:spacing w:val="40"/>
                <w:sz w:val="16"/>
              </w:rPr>
              <w:t xml:space="preserve"> </w:t>
            </w:r>
            <w:proofErr w:type="spellStart"/>
            <w:proofErr w:type="gramStart"/>
            <w:r>
              <w:rPr>
                <w:b/>
                <w:spacing w:val="-2"/>
                <w:sz w:val="16"/>
              </w:rPr>
              <w:t>kund:innen</w:t>
            </w:r>
            <w:proofErr w:type="spellEnd"/>
            <w:proofErr w:type="gramEnd"/>
          </w:p>
        </w:tc>
        <w:tc>
          <w:tcPr>
            <w:tcW w:w="1875" w:type="dxa"/>
            <w:tcBorders>
              <w:bottom w:val="single" w:sz="4" w:space="0" w:color="000000"/>
            </w:tcBorders>
          </w:tcPr>
          <w:p w14:paraId="506D87FD" w14:textId="77777777" w:rsidR="00244A6A" w:rsidRDefault="00000000">
            <w:pPr>
              <w:pStyle w:val="TableParagraph"/>
              <w:numPr>
                <w:ilvl w:val="0"/>
                <w:numId w:val="14"/>
              </w:numPr>
              <w:tabs>
                <w:tab w:val="left" w:pos="320"/>
              </w:tabs>
              <w:spacing w:before="110" w:line="242" w:lineRule="auto"/>
              <w:ind w:right="250"/>
              <w:rPr>
                <w:sz w:val="16"/>
              </w:rPr>
            </w:pPr>
            <w:proofErr w:type="spellStart"/>
            <w:r>
              <w:rPr>
                <w:spacing w:val="-2"/>
                <w:sz w:val="16"/>
              </w:rPr>
              <w:t>Suchmaschinenop</w:t>
            </w:r>
            <w:proofErr w:type="spellEnd"/>
            <w:r>
              <w:rPr>
                <w:spacing w:val="-2"/>
                <w:sz w:val="16"/>
              </w:rPr>
              <w:t>-</w:t>
            </w:r>
            <w:r>
              <w:rPr>
                <w:spacing w:val="40"/>
                <w:sz w:val="16"/>
              </w:rPr>
              <w:t xml:space="preserve"> </w:t>
            </w:r>
            <w:proofErr w:type="spellStart"/>
            <w:r>
              <w:rPr>
                <w:sz w:val="16"/>
              </w:rPr>
              <w:t>timierung</w:t>
            </w:r>
            <w:proofErr w:type="spellEnd"/>
            <w:r>
              <w:rPr>
                <w:spacing w:val="-8"/>
                <w:sz w:val="16"/>
              </w:rPr>
              <w:t xml:space="preserve"> </w:t>
            </w:r>
            <w:r>
              <w:rPr>
                <w:sz w:val="16"/>
              </w:rPr>
              <w:t>(SEO)</w:t>
            </w:r>
          </w:p>
          <w:p w14:paraId="1506E1A2" w14:textId="77777777" w:rsidR="00244A6A" w:rsidRDefault="00000000">
            <w:pPr>
              <w:pStyle w:val="TableParagraph"/>
              <w:numPr>
                <w:ilvl w:val="0"/>
                <w:numId w:val="14"/>
              </w:numPr>
              <w:tabs>
                <w:tab w:val="left" w:pos="320"/>
              </w:tabs>
              <w:spacing w:before="5"/>
              <w:rPr>
                <w:sz w:val="16"/>
              </w:rPr>
            </w:pPr>
            <w:r>
              <w:rPr>
                <w:w w:val="95"/>
                <w:sz w:val="16"/>
              </w:rPr>
              <w:t>Affiliate-</w:t>
            </w:r>
            <w:r>
              <w:rPr>
                <w:spacing w:val="-2"/>
                <w:sz w:val="16"/>
              </w:rPr>
              <w:t>Marketing</w:t>
            </w:r>
          </w:p>
          <w:p w14:paraId="440ACCD5" w14:textId="77777777" w:rsidR="00244A6A" w:rsidRDefault="00000000">
            <w:pPr>
              <w:pStyle w:val="TableParagraph"/>
              <w:numPr>
                <w:ilvl w:val="0"/>
                <w:numId w:val="14"/>
              </w:numPr>
              <w:tabs>
                <w:tab w:val="left" w:pos="320"/>
              </w:tabs>
              <w:spacing w:before="19" w:line="242" w:lineRule="auto"/>
              <w:ind w:right="392"/>
              <w:rPr>
                <w:sz w:val="16"/>
              </w:rPr>
            </w:pPr>
            <w:proofErr w:type="spellStart"/>
            <w:proofErr w:type="gramStart"/>
            <w:r>
              <w:rPr>
                <w:spacing w:val="-2"/>
                <w:sz w:val="16"/>
              </w:rPr>
              <w:t>Influencer:innen</w:t>
            </w:r>
            <w:proofErr w:type="spellEnd"/>
            <w:proofErr w:type="gramEnd"/>
            <w:r>
              <w:rPr>
                <w:spacing w:val="-2"/>
                <w:sz w:val="16"/>
              </w:rPr>
              <w:t>-</w:t>
            </w:r>
            <w:r>
              <w:rPr>
                <w:spacing w:val="40"/>
                <w:sz w:val="16"/>
              </w:rPr>
              <w:t xml:space="preserve"> </w:t>
            </w:r>
            <w:r>
              <w:rPr>
                <w:spacing w:val="-2"/>
                <w:sz w:val="16"/>
              </w:rPr>
              <w:t>Marketing</w:t>
            </w:r>
          </w:p>
        </w:tc>
        <w:tc>
          <w:tcPr>
            <w:tcW w:w="1875" w:type="dxa"/>
            <w:tcBorders>
              <w:bottom w:val="single" w:sz="4" w:space="0" w:color="000000"/>
            </w:tcBorders>
          </w:tcPr>
          <w:p w14:paraId="6D60DE12" w14:textId="77777777" w:rsidR="00244A6A" w:rsidRDefault="00000000">
            <w:pPr>
              <w:pStyle w:val="TableParagraph"/>
              <w:numPr>
                <w:ilvl w:val="0"/>
                <w:numId w:val="13"/>
              </w:numPr>
              <w:tabs>
                <w:tab w:val="left" w:pos="321"/>
              </w:tabs>
              <w:spacing w:before="110" w:line="242" w:lineRule="auto"/>
              <w:ind w:right="375"/>
              <w:rPr>
                <w:sz w:val="16"/>
              </w:rPr>
            </w:pPr>
            <w:r>
              <w:rPr>
                <w:spacing w:val="-2"/>
                <w:sz w:val="16"/>
              </w:rPr>
              <w:t>Keyword-</w:t>
            </w:r>
            <w:proofErr w:type="spellStart"/>
            <w:r>
              <w:rPr>
                <w:spacing w:val="-2"/>
                <w:sz w:val="16"/>
              </w:rPr>
              <w:t>Adverti</w:t>
            </w:r>
            <w:proofErr w:type="spellEnd"/>
            <w:r>
              <w:rPr>
                <w:spacing w:val="-2"/>
                <w:sz w:val="16"/>
              </w:rPr>
              <w:t>-</w:t>
            </w:r>
            <w:r>
              <w:rPr>
                <w:spacing w:val="40"/>
                <w:sz w:val="16"/>
              </w:rPr>
              <w:t xml:space="preserve"> </w:t>
            </w:r>
            <w:r>
              <w:rPr>
                <w:sz w:val="16"/>
              </w:rPr>
              <w:t>sing</w:t>
            </w:r>
            <w:r>
              <w:rPr>
                <w:spacing w:val="-8"/>
                <w:sz w:val="16"/>
              </w:rPr>
              <w:t xml:space="preserve"> </w:t>
            </w:r>
            <w:r>
              <w:rPr>
                <w:sz w:val="16"/>
              </w:rPr>
              <w:t>(SEA)</w:t>
            </w:r>
          </w:p>
          <w:p w14:paraId="38343873" w14:textId="77777777" w:rsidR="00244A6A" w:rsidRDefault="00000000">
            <w:pPr>
              <w:pStyle w:val="TableParagraph"/>
              <w:numPr>
                <w:ilvl w:val="0"/>
                <w:numId w:val="13"/>
              </w:numPr>
              <w:tabs>
                <w:tab w:val="left" w:pos="321"/>
              </w:tabs>
              <w:spacing w:before="5"/>
              <w:ind w:hanging="150"/>
              <w:rPr>
                <w:sz w:val="16"/>
              </w:rPr>
            </w:pPr>
            <w:r>
              <w:rPr>
                <w:sz w:val="16"/>
              </w:rPr>
              <w:t>Web-</w:t>
            </w:r>
            <w:r>
              <w:rPr>
                <w:spacing w:val="-2"/>
                <w:sz w:val="16"/>
              </w:rPr>
              <w:t>Analytics</w:t>
            </w:r>
          </w:p>
          <w:p w14:paraId="46665A6F" w14:textId="77777777" w:rsidR="00244A6A" w:rsidRDefault="00000000">
            <w:pPr>
              <w:pStyle w:val="TableParagraph"/>
              <w:numPr>
                <w:ilvl w:val="0"/>
                <w:numId w:val="13"/>
              </w:numPr>
              <w:tabs>
                <w:tab w:val="left" w:pos="321"/>
              </w:tabs>
              <w:spacing w:before="19"/>
              <w:ind w:hanging="150"/>
              <w:rPr>
                <w:sz w:val="16"/>
              </w:rPr>
            </w:pPr>
            <w:r>
              <w:rPr>
                <w:spacing w:val="-2"/>
                <w:sz w:val="16"/>
              </w:rPr>
              <w:t>Targeting</w:t>
            </w:r>
          </w:p>
          <w:p w14:paraId="5FA8392D" w14:textId="77777777" w:rsidR="00244A6A" w:rsidRDefault="00000000">
            <w:pPr>
              <w:pStyle w:val="TableParagraph"/>
              <w:numPr>
                <w:ilvl w:val="0"/>
                <w:numId w:val="13"/>
              </w:numPr>
              <w:tabs>
                <w:tab w:val="left" w:pos="321"/>
              </w:tabs>
              <w:spacing w:before="19" w:line="242" w:lineRule="auto"/>
              <w:ind w:right="211"/>
              <w:rPr>
                <w:sz w:val="16"/>
              </w:rPr>
            </w:pPr>
            <w:r>
              <w:rPr>
                <w:sz w:val="16"/>
              </w:rPr>
              <w:t>Rating-</w:t>
            </w:r>
            <w:r>
              <w:rPr>
                <w:spacing w:val="-8"/>
                <w:sz w:val="16"/>
              </w:rPr>
              <w:t xml:space="preserve"> </w:t>
            </w:r>
            <w:r>
              <w:rPr>
                <w:sz w:val="16"/>
              </w:rPr>
              <w:t>and</w:t>
            </w:r>
            <w:r>
              <w:rPr>
                <w:spacing w:val="-8"/>
                <w:sz w:val="16"/>
              </w:rPr>
              <w:t xml:space="preserve"> </w:t>
            </w:r>
            <w:r>
              <w:rPr>
                <w:sz w:val="16"/>
              </w:rPr>
              <w:t>Review-</w:t>
            </w:r>
            <w:r>
              <w:rPr>
                <w:spacing w:val="40"/>
                <w:sz w:val="16"/>
              </w:rPr>
              <w:t xml:space="preserve"> </w:t>
            </w:r>
            <w:r>
              <w:rPr>
                <w:spacing w:val="-2"/>
                <w:sz w:val="16"/>
              </w:rPr>
              <w:t>Marketing</w:t>
            </w:r>
          </w:p>
        </w:tc>
        <w:tc>
          <w:tcPr>
            <w:tcW w:w="1875" w:type="dxa"/>
            <w:tcBorders>
              <w:bottom w:val="single" w:sz="4" w:space="0" w:color="000000"/>
              <w:right w:val="nil"/>
            </w:tcBorders>
          </w:tcPr>
          <w:p w14:paraId="53A65FEB" w14:textId="77777777" w:rsidR="00244A6A" w:rsidRDefault="00000000">
            <w:pPr>
              <w:pStyle w:val="TableParagraph"/>
              <w:numPr>
                <w:ilvl w:val="0"/>
                <w:numId w:val="12"/>
              </w:numPr>
              <w:tabs>
                <w:tab w:val="left" w:pos="321"/>
              </w:tabs>
              <w:spacing w:before="110"/>
              <w:ind w:hanging="150"/>
              <w:rPr>
                <w:sz w:val="16"/>
              </w:rPr>
            </w:pPr>
            <w:r>
              <w:rPr>
                <w:sz w:val="16"/>
              </w:rPr>
              <w:t>Web-</w:t>
            </w:r>
            <w:r>
              <w:rPr>
                <w:spacing w:val="-2"/>
                <w:sz w:val="16"/>
              </w:rPr>
              <w:t>Monitoring</w:t>
            </w:r>
          </w:p>
          <w:p w14:paraId="30BA9BC7" w14:textId="77777777" w:rsidR="00244A6A" w:rsidRDefault="00000000">
            <w:pPr>
              <w:pStyle w:val="TableParagraph"/>
              <w:numPr>
                <w:ilvl w:val="0"/>
                <w:numId w:val="12"/>
              </w:numPr>
              <w:tabs>
                <w:tab w:val="left" w:pos="321"/>
              </w:tabs>
              <w:spacing w:before="19" w:line="242" w:lineRule="auto"/>
              <w:ind w:right="370"/>
              <w:rPr>
                <w:sz w:val="16"/>
              </w:rPr>
            </w:pPr>
            <w:r>
              <w:rPr>
                <w:spacing w:val="-2"/>
                <w:sz w:val="16"/>
              </w:rPr>
              <w:t>Realtime-</w:t>
            </w:r>
            <w:proofErr w:type="spellStart"/>
            <w:r>
              <w:rPr>
                <w:spacing w:val="-2"/>
                <w:sz w:val="16"/>
              </w:rPr>
              <w:t>Adverti</w:t>
            </w:r>
            <w:proofErr w:type="spellEnd"/>
            <w:r>
              <w:rPr>
                <w:spacing w:val="-2"/>
                <w:sz w:val="16"/>
              </w:rPr>
              <w:t>-</w:t>
            </w:r>
            <w:r>
              <w:rPr>
                <w:spacing w:val="40"/>
                <w:sz w:val="16"/>
              </w:rPr>
              <w:t xml:space="preserve"> </w:t>
            </w:r>
            <w:r>
              <w:rPr>
                <w:spacing w:val="-4"/>
                <w:sz w:val="16"/>
              </w:rPr>
              <w:t>sing</w:t>
            </w:r>
          </w:p>
          <w:p w14:paraId="01F7003B" w14:textId="77777777" w:rsidR="00244A6A" w:rsidRDefault="00000000">
            <w:pPr>
              <w:pStyle w:val="TableParagraph"/>
              <w:numPr>
                <w:ilvl w:val="0"/>
                <w:numId w:val="12"/>
              </w:numPr>
              <w:tabs>
                <w:tab w:val="left" w:pos="321"/>
              </w:tabs>
              <w:spacing w:before="5"/>
              <w:ind w:hanging="150"/>
              <w:rPr>
                <w:sz w:val="16"/>
              </w:rPr>
            </w:pPr>
            <w:r>
              <w:rPr>
                <w:spacing w:val="-2"/>
                <w:sz w:val="16"/>
              </w:rPr>
              <w:t>Content-Marketing</w:t>
            </w:r>
          </w:p>
        </w:tc>
      </w:tr>
    </w:tbl>
    <w:p w14:paraId="0B39F524" w14:textId="77777777" w:rsidR="00244A6A" w:rsidRDefault="00000000">
      <w:pPr>
        <w:spacing w:before="81"/>
        <w:ind w:left="219"/>
        <w:jc w:val="both"/>
        <w:rPr>
          <w:sz w:val="18"/>
        </w:rPr>
      </w:pPr>
      <w:r>
        <w:rPr>
          <w:sz w:val="18"/>
        </w:rPr>
        <w:t>Quelle:</w:t>
      </w:r>
      <w:r>
        <w:rPr>
          <w:spacing w:val="-3"/>
          <w:sz w:val="18"/>
        </w:rPr>
        <w:t xml:space="preserve"> </w:t>
      </w:r>
      <w:r>
        <w:rPr>
          <w:sz w:val="18"/>
        </w:rPr>
        <w:t>Johannes</w:t>
      </w:r>
      <w:r>
        <w:rPr>
          <w:spacing w:val="-3"/>
          <w:sz w:val="18"/>
        </w:rPr>
        <w:t xml:space="preserve"> </w:t>
      </w:r>
      <w:proofErr w:type="spellStart"/>
      <w:r>
        <w:rPr>
          <w:sz w:val="18"/>
        </w:rPr>
        <w:t>Hollerer</w:t>
      </w:r>
      <w:proofErr w:type="spellEnd"/>
      <w:r>
        <w:rPr>
          <w:sz w:val="18"/>
        </w:rPr>
        <w:t>,</w:t>
      </w:r>
      <w:r>
        <w:rPr>
          <w:spacing w:val="-3"/>
          <w:sz w:val="18"/>
        </w:rPr>
        <w:t xml:space="preserve"> </w:t>
      </w:r>
      <w:r>
        <w:rPr>
          <w:sz w:val="18"/>
        </w:rPr>
        <w:t>2022,</w:t>
      </w:r>
      <w:r>
        <w:rPr>
          <w:spacing w:val="-3"/>
          <w:sz w:val="18"/>
        </w:rPr>
        <w:t xml:space="preserve"> </w:t>
      </w:r>
      <w:r>
        <w:rPr>
          <w:sz w:val="18"/>
        </w:rPr>
        <w:t>in</w:t>
      </w:r>
      <w:r>
        <w:rPr>
          <w:spacing w:val="-2"/>
          <w:sz w:val="18"/>
        </w:rPr>
        <w:t xml:space="preserve"> </w:t>
      </w:r>
      <w:r>
        <w:rPr>
          <w:sz w:val="18"/>
        </w:rPr>
        <w:t>Anlehnung</w:t>
      </w:r>
      <w:r>
        <w:rPr>
          <w:spacing w:val="-3"/>
          <w:sz w:val="18"/>
        </w:rPr>
        <w:t xml:space="preserve"> </w:t>
      </w:r>
      <w:r>
        <w:rPr>
          <w:sz w:val="18"/>
        </w:rPr>
        <w:t>an</w:t>
      </w:r>
      <w:r>
        <w:rPr>
          <w:spacing w:val="-3"/>
          <w:sz w:val="18"/>
        </w:rPr>
        <w:t xml:space="preserve"> </w:t>
      </w:r>
      <w:r>
        <w:rPr>
          <w:sz w:val="18"/>
        </w:rPr>
        <w:t>Kreutzer,</w:t>
      </w:r>
      <w:r>
        <w:rPr>
          <w:spacing w:val="-3"/>
          <w:sz w:val="18"/>
        </w:rPr>
        <w:t xml:space="preserve"> </w:t>
      </w:r>
      <w:r>
        <w:rPr>
          <w:sz w:val="18"/>
        </w:rPr>
        <w:t>2018,</w:t>
      </w:r>
      <w:r>
        <w:rPr>
          <w:spacing w:val="-3"/>
          <w:sz w:val="18"/>
        </w:rPr>
        <w:t xml:space="preserve"> </w:t>
      </w:r>
      <w:r>
        <w:rPr>
          <w:sz w:val="18"/>
        </w:rPr>
        <w:t>S.</w:t>
      </w:r>
      <w:r>
        <w:rPr>
          <w:spacing w:val="-2"/>
          <w:sz w:val="18"/>
        </w:rPr>
        <w:t xml:space="preserve"> </w:t>
      </w:r>
      <w:r>
        <w:rPr>
          <w:spacing w:val="-5"/>
          <w:sz w:val="18"/>
        </w:rPr>
        <w:t>2.</w:t>
      </w:r>
    </w:p>
    <w:p w14:paraId="497E180E" w14:textId="77777777" w:rsidR="00244A6A" w:rsidRDefault="00244A6A">
      <w:pPr>
        <w:jc w:val="both"/>
        <w:rPr>
          <w:sz w:val="18"/>
        </w:rPr>
        <w:sectPr w:rsidR="00244A6A">
          <w:type w:val="continuous"/>
          <w:pgSz w:w="11910" w:h="16840"/>
          <w:pgMar w:top="820" w:right="660" w:bottom="280" w:left="560" w:header="0" w:footer="727" w:gutter="0"/>
          <w:cols w:num="2" w:space="720" w:equalWidth="0">
            <w:col w:w="1946" w:space="40"/>
            <w:col w:w="8704"/>
          </w:cols>
        </w:sectPr>
      </w:pPr>
    </w:p>
    <w:p w14:paraId="056DB0D9" w14:textId="77777777" w:rsidR="00244A6A" w:rsidRDefault="00000000">
      <w:pPr>
        <w:pStyle w:val="berschrift3"/>
        <w:numPr>
          <w:ilvl w:val="1"/>
          <w:numId w:val="11"/>
        </w:numPr>
        <w:tabs>
          <w:tab w:val="left" w:pos="1862"/>
          <w:tab w:val="left" w:pos="1863"/>
        </w:tabs>
        <w:spacing w:before="88" w:line="247" w:lineRule="auto"/>
        <w:ind w:right="2761" w:firstLine="0"/>
        <w:jc w:val="left"/>
      </w:pPr>
      <w:bookmarkStart w:id="21" w:name="Werbung_im_bekannten_Umfeld_als_Teil_des"/>
      <w:bookmarkEnd w:id="21"/>
      <w:r>
        <w:lastRenderedPageBreak/>
        <w:t>Werbung</w:t>
      </w:r>
      <w:r>
        <w:rPr>
          <w:spacing w:val="-13"/>
        </w:rPr>
        <w:t xml:space="preserve"> </w:t>
      </w:r>
      <w:r>
        <w:t>im</w:t>
      </w:r>
      <w:r>
        <w:rPr>
          <w:spacing w:val="-13"/>
        </w:rPr>
        <w:t xml:space="preserve"> </w:t>
      </w:r>
      <w:r>
        <w:t>bekannten</w:t>
      </w:r>
      <w:r>
        <w:rPr>
          <w:spacing w:val="-13"/>
        </w:rPr>
        <w:t xml:space="preserve"> </w:t>
      </w:r>
      <w:r>
        <w:t>Umfeld</w:t>
      </w:r>
      <w:r>
        <w:rPr>
          <w:spacing w:val="-13"/>
        </w:rPr>
        <w:t xml:space="preserve"> </w:t>
      </w:r>
      <w:r>
        <w:t>als Teil des Performance-Marketings</w:t>
      </w:r>
    </w:p>
    <w:p w14:paraId="5C262D8D" w14:textId="4D728389" w:rsidR="00244A6A" w:rsidRDefault="00000000">
      <w:pPr>
        <w:pStyle w:val="Textkrper"/>
        <w:spacing w:before="201" w:line="247" w:lineRule="auto"/>
        <w:ind w:left="1079" w:right="2103"/>
        <w:jc w:val="both"/>
      </w:pPr>
      <w:r>
        <w:t>Content Marketing gilt als Schlüsselfaktor für die Wettbewerbsfähigkeit und nimmt inner-</w:t>
      </w:r>
      <w:r>
        <w:rPr>
          <w:spacing w:val="40"/>
        </w:rPr>
        <w:t xml:space="preserve"> </w:t>
      </w:r>
      <w:r>
        <w:t>halb des Performance Marketing eine zentrale Stellung ein (CEMEX, 2015, S. 2). Geschichten, welche das Publikum begeistern und berühren stellen den Inhalt des Content Marketings dar, sie motivieren die Adressaten zu Handlungen und ermöglichen das Erreichen</w:t>
      </w:r>
      <w:r>
        <w:rPr>
          <w:spacing w:val="40"/>
        </w:rPr>
        <w:t xml:space="preserve"> </w:t>
      </w:r>
      <w:r>
        <w:t>von Marketing- und Vertriebszielen (Grunert, 2019, S. 1).</w:t>
      </w:r>
    </w:p>
    <w:p w14:paraId="3FAE6752" w14:textId="77777777" w:rsidR="00244A6A" w:rsidRDefault="00244A6A">
      <w:pPr>
        <w:pStyle w:val="Textkrper"/>
        <w:spacing w:before="1"/>
        <w:rPr>
          <w:sz w:val="21"/>
        </w:rPr>
      </w:pPr>
    </w:p>
    <w:p w14:paraId="20BE7A40" w14:textId="77777777" w:rsidR="00244A6A" w:rsidRDefault="00000000">
      <w:pPr>
        <w:pStyle w:val="Textkrper"/>
        <w:spacing w:before="1" w:line="247" w:lineRule="auto"/>
        <w:ind w:left="1079" w:right="2102" w:hanging="1"/>
        <w:jc w:val="both"/>
      </w:pPr>
      <w:r>
        <w:t>Obwohl das Content Marketing und das Native Advertising Hand in Hand gehen, sind sie</w:t>
      </w:r>
      <w:r>
        <w:rPr>
          <w:spacing w:val="40"/>
        </w:rPr>
        <w:t xml:space="preserve"> </w:t>
      </w:r>
      <w:r>
        <w:t>doch unterschiedlich. Furth (2021) beschreibt den Unterschied zwischen Content Marke-</w:t>
      </w:r>
      <w:r>
        <w:rPr>
          <w:spacing w:val="40"/>
        </w:rPr>
        <w:t xml:space="preserve"> </w:t>
      </w:r>
      <w:proofErr w:type="spellStart"/>
      <w:r>
        <w:t>ting</w:t>
      </w:r>
      <w:proofErr w:type="spellEnd"/>
      <w:r>
        <w:t xml:space="preserve"> und Native Advertising einfach: Content Marketing ist die Strategie, während das</w:t>
      </w:r>
      <w:r>
        <w:rPr>
          <w:spacing w:val="40"/>
        </w:rPr>
        <w:t xml:space="preserve"> </w:t>
      </w:r>
      <w:r>
        <w:t>Native Advertising einen effizienten Vermarktungskanal für den Inhalt darstellt.</w:t>
      </w:r>
    </w:p>
    <w:p w14:paraId="4664AB56" w14:textId="77777777" w:rsidR="00244A6A" w:rsidRDefault="00244A6A">
      <w:pPr>
        <w:pStyle w:val="Textkrper"/>
        <w:spacing w:before="10"/>
        <w:rPr>
          <w:sz w:val="19"/>
        </w:rPr>
      </w:pPr>
    </w:p>
    <w:p w14:paraId="1F0DE407" w14:textId="77777777" w:rsidR="00244A6A" w:rsidRDefault="00000000">
      <w:pPr>
        <w:pStyle w:val="berschrift4"/>
        <w:ind w:left="1079"/>
        <w:jc w:val="both"/>
      </w:pPr>
      <w:r>
        <w:t>Native</w:t>
      </w:r>
      <w:r>
        <w:rPr>
          <w:spacing w:val="-2"/>
        </w:rPr>
        <w:t xml:space="preserve"> Advertising</w:t>
      </w:r>
    </w:p>
    <w:p w14:paraId="72F19597" w14:textId="77777777" w:rsidR="00244A6A" w:rsidRDefault="00244A6A">
      <w:pPr>
        <w:pStyle w:val="Textkrper"/>
        <w:spacing w:before="2"/>
        <w:rPr>
          <w:b/>
          <w:sz w:val="22"/>
        </w:rPr>
      </w:pPr>
    </w:p>
    <w:p w14:paraId="3904B2C6" w14:textId="77777777" w:rsidR="00244A6A" w:rsidRDefault="00000000">
      <w:pPr>
        <w:pStyle w:val="Textkrper"/>
        <w:spacing w:line="247" w:lineRule="auto"/>
        <w:ind w:left="1079" w:right="2103"/>
        <w:jc w:val="both"/>
      </w:pPr>
      <w:r>
        <w:t>Das Native Advertising stammt aus den Vereinigten Staaten und hat seine Wurzeln in den</w:t>
      </w:r>
      <w:r>
        <w:rPr>
          <w:spacing w:val="40"/>
        </w:rPr>
        <w:t xml:space="preserve"> </w:t>
      </w:r>
      <w:r>
        <w:t>Product-Placements in Comics oder durch informative Beiträge in Zeitschriften, Seifen-</w:t>
      </w:r>
      <w:r>
        <w:rPr>
          <w:spacing w:val="40"/>
        </w:rPr>
        <w:t xml:space="preserve"> </w:t>
      </w:r>
      <w:proofErr w:type="spellStart"/>
      <w:r>
        <w:t>opern</w:t>
      </w:r>
      <w:proofErr w:type="spellEnd"/>
      <w:r>
        <w:t xml:space="preserve"> und Radios (Grunert, 2019, S. 54).</w:t>
      </w:r>
    </w:p>
    <w:p w14:paraId="044B2595" w14:textId="77777777" w:rsidR="00244A6A" w:rsidRDefault="00244A6A">
      <w:pPr>
        <w:pStyle w:val="Textkrper"/>
        <w:rPr>
          <w:sz w:val="13"/>
        </w:rPr>
      </w:pPr>
    </w:p>
    <w:p w14:paraId="51ED7BD3" w14:textId="77777777" w:rsidR="00244A6A" w:rsidRDefault="00244A6A">
      <w:pPr>
        <w:rPr>
          <w:sz w:val="13"/>
        </w:rPr>
        <w:sectPr w:rsidR="00244A6A">
          <w:pgSz w:w="11910" w:h="16840"/>
          <w:pgMar w:top="1680" w:right="660" w:bottom="920" w:left="560" w:header="0" w:footer="727" w:gutter="0"/>
          <w:cols w:space="720"/>
        </w:sectPr>
      </w:pPr>
    </w:p>
    <w:p w14:paraId="1EB43E6C" w14:textId="77777777" w:rsidR="00244A6A" w:rsidRDefault="00000000">
      <w:pPr>
        <w:pStyle w:val="Textkrper"/>
        <w:spacing w:before="100" w:line="247" w:lineRule="auto"/>
        <w:ind w:left="1079"/>
        <w:jc w:val="both"/>
      </w:pPr>
      <w:r>
        <w:t xml:space="preserve">Die klassische Werbung hat einen kritischen Punkt erreicht, da immer mehr </w:t>
      </w:r>
      <w:proofErr w:type="spellStart"/>
      <w:proofErr w:type="gramStart"/>
      <w:r>
        <w:t>Nutzer:innen</w:t>
      </w:r>
      <w:proofErr w:type="spellEnd"/>
      <w:proofErr w:type="gramEnd"/>
      <w:r>
        <w:rPr>
          <w:spacing w:val="40"/>
        </w:rPr>
        <w:t xml:space="preserve"> </w:t>
      </w:r>
      <w:r>
        <w:t>die vermehrte Bannerwerbung als störend empfinden und deshalb diese ignorieren oder</w:t>
      </w:r>
      <w:r>
        <w:rPr>
          <w:spacing w:val="40"/>
        </w:rPr>
        <w:t xml:space="preserve"> </w:t>
      </w:r>
      <w:proofErr w:type="spellStart"/>
      <w:r>
        <w:t>AdBlocker</w:t>
      </w:r>
      <w:proofErr w:type="spellEnd"/>
      <w:r>
        <w:t xml:space="preserve"> installieren (Sauermann, 2015, o. S.). Gerade durch die </w:t>
      </w:r>
      <w:r>
        <w:rPr>
          <w:b/>
        </w:rPr>
        <w:t xml:space="preserve">Adblocker </w:t>
      </w:r>
      <w:r>
        <w:t>entstehen</w:t>
      </w:r>
      <w:r>
        <w:rPr>
          <w:spacing w:val="40"/>
        </w:rPr>
        <w:t xml:space="preserve"> </w:t>
      </w:r>
      <w:r>
        <w:t>neue Herausforderungen bei der Platzierung von Online-Werbung. Durch den Wandel von</w:t>
      </w:r>
      <w:r>
        <w:rPr>
          <w:spacing w:val="40"/>
        </w:rPr>
        <w:t xml:space="preserve"> </w:t>
      </w:r>
      <w:r>
        <w:t>kostenfreien Online-Ausgaben der Tages- und Wochenzeitungen zu Abo-basierten Model-</w:t>
      </w:r>
      <w:r>
        <w:rPr>
          <w:spacing w:val="40"/>
        </w:rPr>
        <w:t xml:space="preserve"> </w:t>
      </w:r>
      <w:proofErr w:type="spellStart"/>
      <w:r>
        <w:t>len</w:t>
      </w:r>
      <w:proofErr w:type="spellEnd"/>
      <w:r>
        <w:t xml:space="preserve"> ist eine weitere Hürde für die Werber wie auch die Publisher selbst entstanden, da</w:t>
      </w:r>
      <w:r>
        <w:rPr>
          <w:spacing w:val="40"/>
        </w:rPr>
        <w:t xml:space="preserve"> </w:t>
      </w:r>
      <w:r>
        <w:t xml:space="preserve">diese ihre Einnahmen größtenteils aus geschalteter Werbung generieren (Tuna &amp; </w:t>
      </w:r>
      <w:proofErr w:type="spellStart"/>
      <w:r>
        <w:t>Ejder</w:t>
      </w:r>
      <w:proofErr w:type="spellEnd"/>
      <w:r>
        <w:t>,</w:t>
      </w:r>
      <w:r>
        <w:rPr>
          <w:spacing w:val="40"/>
        </w:rPr>
        <w:t xml:space="preserve"> </w:t>
      </w:r>
      <w:r>
        <w:t>2019, S. 15).</w:t>
      </w:r>
    </w:p>
    <w:p w14:paraId="03CB76E0" w14:textId="77777777" w:rsidR="00244A6A" w:rsidRDefault="00244A6A">
      <w:pPr>
        <w:pStyle w:val="Textkrper"/>
        <w:spacing w:before="4"/>
        <w:rPr>
          <w:sz w:val="21"/>
        </w:rPr>
      </w:pPr>
    </w:p>
    <w:p w14:paraId="2F9C2759" w14:textId="4C65FD23" w:rsidR="00244A6A" w:rsidRDefault="00000000">
      <w:pPr>
        <w:pStyle w:val="Textkrper"/>
        <w:spacing w:line="247" w:lineRule="auto"/>
        <w:ind w:left="1079"/>
        <w:jc w:val="both"/>
      </w:pPr>
      <w:r>
        <w:t>Die Herausforderungen im heutigen Marketing bestehen also darin, diesen Überfluss an</w:t>
      </w:r>
      <w:r>
        <w:rPr>
          <w:spacing w:val="40"/>
        </w:rPr>
        <w:t xml:space="preserve"> </w:t>
      </w:r>
      <w:r>
        <w:t>werblichen</w:t>
      </w:r>
      <w:r>
        <w:rPr>
          <w:spacing w:val="-2"/>
        </w:rPr>
        <w:t xml:space="preserve"> </w:t>
      </w:r>
      <w:r>
        <w:t>Kontakten,</w:t>
      </w:r>
      <w:r>
        <w:rPr>
          <w:spacing w:val="-2"/>
        </w:rPr>
        <w:t xml:space="preserve"> </w:t>
      </w:r>
      <w:r>
        <w:t>die</w:t>
      </w:r>
      <w:r>
        <w:rPr>
          <w:spacing w:val="-2"/>
        </w:rPr>
        <w:t xml:space="preserve"> </w:t>
      </w:r>
      <w:r>
        <w:t>Bannerblindheit</w:t>
      </w:r>
      <w:r>
        <w:rPr>
          <w:spacing w:val="-2"/>
        </w:rPr>
        <w:t xml:space="preserve"> </w:t>
      </w:r>
      <w:r>
        <w:t>und</w:t>
      </w:r>
      <w:r>
        <w:rPr>
          <w:spacing w:val="-2"/>
        </w:rPr>
        <w:t xml:space="preserve"> </w:t>
      </w:r>
      <w:r>
        <w:t>die</w:t>
      </w:r>
      <w:r>
        <w:rPr>
          <w:spacing w:val="-2"/>
        </w:rPr>
        <w:t xml:space="preserve"> </w:t>
      </w:r>
      <w:r>
        <w:t>Adblocker</w:t>
      </w:r>
      <w:r>
        <w:rPr>
          <w:spacing w:val="-2"/>
        </w:rPr>
        <w:t xml:space="preserve"> </w:t>
      </w:r>
      <w:r>
        <w:t>zu</w:t>
      </w:r>
      <w:r>
        <w:rPr>
          <w:spacing w:val="-2"/>
        </w:rPr>
        <w:t xml:space="preserve"> </w:t>
      </w:r>
      <w:r>
        <w:t>überbrücken</w:t>
      </w:r>
      <w:r>
        <w:rPr>
          <w:spacing w:val="-2"/>
        </w:rPr>
        <w:t xml:space="preserve"> </w:t>
      </w:r>
      <w:r>
        <w:t>und</w:t>
      </w:r>
      <w:r>
        <w:rPr>
          <w:spacing w:val="-2"/>
        </w:rPr>
        <w:t xml:space="preserve"> </w:t>
      </w:r>
      <w:r>
        <w:t>gleich-</w:t>
      </w:r>
      <w:r>
        <w:rPr>
          <w:spacing w:val="40"/>
        </w:rPr>
        <w:t xml:space="preserve"> </w:t>
      </w:r>
      <w:r>
        <w:t xml:space="preserve">zeitig den Wünschen der </w:t>
      </w:r>
      <w:proofErr w:type="spellStart"/>
      <w:proofErr w:type="gramStart"/>
      <w:r>
        <w:t>Konsument:innen</w:t>
      </w:r>
      <w:proofErr w:type="spellEnd"/>
      <w:proofErr w:type="gramEnd"/>
      <w:r>
        <w:t xml:space="preserve"> nach Emotionen, Erlebnissen und Inhalten</w:t>
      </w:r>
      <w:r>
        <w:rPr>
          <w:spacing w:val="40"/>
        </w:rPr>
        <w:t xml:space="preserve"> </w:t>
      </w:r>
      <w:r>
        <w:t>gerecht zu werden (Felser, 2015, S. 5–7). Der nicht-werbliche Anschein des Native Advertising zielt genau darauf ab. Das Native Advertising dient der Verbreitung unternehmensrelevanter Themen und steigert die Markenbekanntheit (</w:t>
      </w:r>
      <w:proofErr w:type="spellStart"/>
      <w:r>
        <w:t>Unicum</w:t>
      </w:r>
      <w:proofErr w:type="spellEnd"/>
      <w:r>
        <w:t>-media, n. d., o. S.).</w:t>
      </w:r>
    </w:p>
    <w:p w14:paraId="149E4F1C" w14:textId="77777777" w:rsidR="00244A6A" w:rsidRDefault="00244A6A">
      <w:pPr>
        <w:pStyle w:val="Textkrper"/>
        <w:spacing w:before="2"/>
        <w:rPr>
          <w:sz w:val="21"/>
        </w:rPr>
      </w:pPr>
    </w:p>
    <w:p w14:paraId="184DAD7B" w14:textId="63ED22A2" w:rsidR="00244A6A" w:rsidRDefault="00000000">
      <w:pPr>
        <w:pStyle w:val="Textkrper"/>
        <w:spacing w:before="1" w:line="247" w:lineRule="auto"/>
        <w:ind w:left="1079"/>
        <w:jc w:val="both"/>
      </w:pPr>
      <w:r>
        <w:t>33</w:t>
      </w:r>
      <w:r>
        <w:rPr>
          <w:spacing w:val="-8"/>
        </w:rPr>
        <w:t xml:space="preserve"> </w:t>
      </w:r>
      <w:r>
        <w:t>Prozent</w:t>
      </w:r>
      <w:r>
        <w:rPr>
          <w:spacing w:val="-8"/>
        </w:rPr>
        <w:t xml:space="preserve"> </w:t>
      </w:r>
      <w:r>
        <w:t>der</w:t>
      </w:r>
      <w:r>
        <w:rPr>
          <w:spacing w:val="-8"/>
        </w:rPr>
        <w:t xml:space="preserve"> </w:t>
      </w:r>
      <w:r>
        <w:t>deutschen</w:t>
      </w:r>
      <w:r>
        <w:rPr>
          <w:spacing w:val="-8"/>
        </w:rPr>
        <w:t xml:space="preserve"> </w:t>
      </w:r>
      <w:proofErr w:type="spellStart"/>
      <w:proofErr w:type="gramStart"/>
      <w:r>
        <w:t>Internetnutzer:innen</w:t>
      </w:r>
      <w:proofErr w:type="spellEnd"/>
      <w:proofErr w:type="gramEnd"/>
      <w:r>
        <w:rPr>
          <w:spacing w:val="-8"/>
        </w:rPr>
        <w:t xml:space="preserve"> </w:t>
      </w:r>
      <w:r>
        <w:t>nutzen</w:t>
      </w:r>
      <w:r>
        <w:rPr>
          <w:spacing w:val="-8"/>
        </w:rPr>
        <w:t xml:space="preserve"> </w:t>
      </w:r>
      <w:r>
        <w:t>Adblocker,</w:t>
      </w:r>
      <w:r>
        <w:rPr>
          <w:spacing w:val="-8"/>
        </w:rPr>
        <w:t xml:space="preserve"> </w:t>
      </w:r>
      <w:r>
        <w:t>mit</w:t>
      </w:r>
      <w:r>
        <w:rPr>
          <w:spacing w:val="-8"/>
        </w:rPr>
        <w:t xml:space="preserve"> </w:t>
      </w:r>
      <w:r>
        <w:t>steigender</w:t>
      </w:r>
      <w:r>
        <w:rPr>
          <w:spacing w:val="-8"/>
        </w:rPr>
        <w:t xml:space="preserve"> </w:t>
      </w:r>
      <w:r>
        <w:t>Tendenz.</w:t>
      </w:r>
      <w:r>
        <w:rPr>
          <w:spacing w:val="40"/>
        </w:rPr>
        <w:t xml:space="preserve"> </w:t>
      </w:r>
      <w:r>
        <w:t>Über 95 Prozent der Deutschen benutzen im täglichen Leben Smartphones, Tablets und</w:t>
      </w:r>
      <w:r>
        <w:rPr>
          <w:spacing w:val="40"/>
        </w:rPr>
        <w:t xml:space="preserve"> </w:t>
      </w:r>
      <w:r>
        <w:t>Mobiltelefone. Die visuelle und sprachliche Kommunikation und Information (Text, Bild,</w:t>
      </w:r>
      <w:r>
        <w:rPr>
          <w:spacing w:val="40"/>
        </w:rPr>
        <w:t xml:space="preserve"> </w:t>
      </w:r>
      <w:r>
        <w:t>Video) kann mobil erfolgen. Bedingt durch die unterschiedlichen Endgeräte kann dieser</w:t>
      </w:r>
      <w:r>
        <w:rPr>
          <w:spacing w:val="40"/>
        </w:rPr>
        <w:t xml:space="preserve"> </w:t>
      </w:r>
      <w:r>
        <w:t>mobile Bereich nicht immer von der Werbung erreicht werden. Smartphones, beispiels-</w:t>
      </w:r>
      <w:r>
        <w:rPr>
          <w:spacing w:val="40"/>
        </w:rPr>
        <w:t xml:space="preserve"> </w:t>
      </w:r>
      <w:r>
        <w:t>weise, sind immer online und flexibel und ermöglichen eine rasche Nutzung der Inhalte,</w:t>
      </w:r>
      <w:r>
        <w:rPr>
          <w:spacing w:val="40"/>
        </w:rPr>
        <w:t xml:space="preserve"> </w:t>
      </w:r>
      <w:r>
        <w:t>während Tablets häufig im WLAN-Betrieb eingesetzt werden. Durch das Verhindern von</w:t>
      </w:r>
      <w:r>
        <w:rPr>
          <w:spacing w:val="40"/>
        </w:rPr>
        <w:t xml:space="preserve"> </w:t>
      </w:r>
      <w:r>
        <w:t xml:space="preserve">Bannerwerbung durch die Installation von </w:t>
      </w:r>
      <w:proofErr w:type="spellStart"/>
      <w:r>
        <w:t>AdBlockern</w:t>
      </w:r>
      <w:proofErr w:type="spellEnd"/>
      <w:r>
        <w:t xml:space="preserve"> und die Ignoranz von Bannerwerbung</w:t>
      </w:r>
      <w:r>
        <w:rPr>
          <w:spacing w:val="-3"/>
        </w:rPr>
        <w:t xml:space="preserve"> </w:t>
      </w:r>
      <w:r>
        <w:t>von</w:t>
      </w:r>
      <w:r>
        <w:rPr>
          <w:spacing w:val="-3"/>
        </w:rPr>
        <w:t xml:space="preserve"> </w:t>
      </w:r>
      <w:proofErr w:type="spellStart"/>
      <w:proofErr w:type="gramStart"/>
      <w:r>
        <w:t>Nutzer:innen</w:t>
      </w:r>
      <w:proofErr w:type="spellEnd"/>
      <w:proofErr w:type="gramEnd"/>
      <w:r>
        <w:rPr>
          <w:spacing w:val="-3"/>
        </w:rPr>
        <w:t xml:space="preserve"> </w:t>
      </w:r>
      <w:r>
        <w:t>in</w:t>
      </w:r>
      <w:r>
        <w:rPr>
          <w:spacing w:val="-3"/>
        </w:rPr>
        <w:t xml:space="preserve"> </w:t>
      </w:r>
      <w:r>
        <w:t>den</w:t>
      </w:r>
      <w:r>
        <w:rPr>
          <w:spacing w:val="-3"/>
        </w:rPr>
        <w:t xml:space="preserve"> </w:t>
      </w:r>
      <w:proofErr w:type="spellStart"/>
      <w:r>
        <w:t>Social</w:t>
      </w:r>
      <w:proofErr w:type="spellEnd"/>
      <w:r>
        <w:t>-Media-Plattformen,</w:t>
      </w:r>
      <w:r>
        <w:rPr>
          <w:spacing w:val="-3"/>
        </w:rPr>
        <w:t xml:space="preserve"> </w:t>
      </w:r>
      <w:r>
        <w:t>wird</w:t>
      </w:r>
      <w:r>
        <w:rPr>
          <w:spacing w:val="-3"/>
        </w:rPr>
        <w:t xml:space="preserve"> </w:t>
      </w:r>
      <w:r>
        <w:t>es</w:t>
      </w:r>
      <w:r>
        <w:rPr>
          <w:spacing w:val="-3"/>
        </w:rPr>
        <w:t xml:space="preserve"> </w:t>
      </w:r>
      <w:r>
        <w:t>erforderlich,</w:t>
      </w:r>
      <w:r>
        <w:rPr>
          <w:spacing w:val="-3"/>
        </w:rPr>
        <w:t xml:space="preserve"> </w:t>
      </w:r>
      <w:r>
        <w:t>neue</w:t>
      </w:r>
      <w:r>
        <w:rPr>
          <w:spacing w:val="-3"/>
        </w:rPr>
        <w:t xml:space="preserve"> </w:t>
      </w:r>
      <w:r>
        <w:t xml:space="preserve">Marketingstrategien einzusetzen (Tuna &amp; </w:t>
      </w:r>
      <w:proofErr w:type="spellStart"/>
      <w:r>
        <w:t>Ejder</w:t>
      </w:r>
      <w:proofErr w:type="spellEnd"/>
      <w:r>
        <w:t>, 2019, S. 19).</w:t>
      </w:r>
    </w:p>
    <w:p w14:paraId="77050605" w14:textId="77777777" w:rsidR="00244A6A" w:rsidRDefault="00000000">
      <w:pPr>
        <w:rPr>
          <w:sz w:val="20"/>
        </w:rPr>
      </w:pPr>
      <w:r>
        <w:br w:type="column"/>
      </w:r>
    </w:p>
    <w:p w14:paraId="16C4F2D1" w14:textId="77777777" w:rsidR="00244A6A" w:rsidRDefault="00244A6A">
      <w:pPr>
        <w:pStyle w:val="Textkrper"/>
      </w:pPr>
    </w:p>
    <w:p w14:paraId="1CA3FF4A" w14:textId="77777777" w:rsidR="00244A6A" w:rsidRDefault="00000000">
      <w:pPr>
        <w:spacing w:before="170" w:line="228" w:lineRule="auto"/>
        <w:ind w:left="218" w:right="106"/>
        <w:rPr>
          <w:sz w:val="16"/>
        </w:rPr>
      </w:pPr>
      <w:r>
        <w:rPr>
          <w:b/>
          <w:spacing w:val="-2"/>
          <w:sz w:val="16"/>
        </w:rPr>
        <w:t>Adblocker</w:t>
      </w:r>
      <w:r>
        <w:rPr>
          <w:b/>
          <w:spacing w:val="40"/>
          <w:sz w:val="16"/>
        </w:rPr>
        <w:t xml:space="preserve"> </w:t>
      </w:r>
      <w:r>
        <w:rPr>
          <w:spacing w:val="-2"/>
          <w:sz w:val="16"/>
        </w:rPr>
        <w:t>Softwareprogramme,</w:t>
      </w:r>
      <w:r>
        <w:rPr>
          <w:spacing w:val="-6"/>
          <w:sz w:val="16"/>
        </w:rPr>
        <w:t xml:space="preserve"> </w:t>
      </w:r>
      <w:proofErr w:type="spellStart"/>
      <w:r>
        <w:rPr>
          <w:spacing w:val="-2"/>
          <w:sz w:val="16"/>
        </w:rPr>
        <w:t>wel</w:t>
      </w:r>
      <w:proofErr w:type="spellEnd"/>
      <w:r>
        <w:rPr>
          <w:spacing w:val="-2"/>
          <w:sz w:val="16"/>
        </w:rPr>
        <w:t>-</w:t>
      </w:r>
      <w:r>
        <w:rPr>
          <w:spacing w:val="40"/>
          <w:sz w:val="16"/>
        </w:rPr>
        <w:t xml:space="preserve"> </w:t>
      </w:r>
      <w:proofErr w:type="spellStart"/>
      <w:r>
        <w:rPr>
          <w:sz w:val="16"/>
        </w:rPr>
        <w:t>che</w:t>
      </w:r>
      <w:proofErr w:type="spellEnd"/>
      <w:r>
        <w:rPr>
          <w:sz w:val="16"/>
        </w:rPr>
        <w:t xml:space="preserve"> in vielen </w:t>
      </w:r>
      <w:proofErr w:type="spellStart"/>
      <w:r>
        <w:rPr>
          <w:sz w:val="16"/>
        </w:rPr>
        <w:t>Browserer</w:t>
      </w:r>
      <w:proofErr w:type="spellEnd"/>
      <w:r>
        <w:rPr>
          <w:sz w:val="16"/>
        </w:rPr>
        <w:t>-</w:t>
      </w:r>
      <w:r>
        <w:rPr>
          <w:spacing w:val="40"/>
          <w:sz w:val="16"/>
        </w:rPr>
        <w:t xml:space="preserve"> </w:t>
      </w:r>
      <w:proofErr w:type="spellStart"/>
      <w:r>
        <w:rPr>
          <w:sz w:val="16"/>
        </w:rPr>
        <w:t>weiterungen</w:t>
      </w:r>
      <w:proofErr w:type="spellEnd"/>
      <w:r>
        <w:rPr>
          <w:spacing w:val="-10"/>
          <w:sz w:val="16"/>
        </w:rPr>
        <w:t xml:space="preserve"> </w:t>
      </w:r>
      <w:r>
        <w:rPr>
          <w:sz w:val="16"/>
        </w:rPr>
        <w:t>enthalten</w:t>
      </w:r>
      <w:r>
        <w:rPr>
          <w:spacing w:val="40"/>
          <w:sz w:val="16"/>
        </w:rPr>
        <w:t xml:space="preserve"> </w:t>
      </w:r>
      <w:r>
        <w:rPr>
          <w:sz w:val="16"/>
        </w:rPr>
        <w:t>sind</w:t>
      </w:r>
      <w:r>
        <w:rPr>
          <w:spacing w:val="-5"/>
          <w:sz w:val="16"/>
        </w:rPr>
        <w:t xml:space="preserve"> </w:t>
      </w:r>
      <w:r>
        <w:rPr>
          <w:sz w:val="16"/>
        </w:rPr>
        <w:t>und</w:t>
      </w:r>
      <w:r>
        <w:rPr>
          <w:spacing w:val="-5"/>
          <w:sz w:val="16"/>
        </w:rPr>
        <w:t xml:space="preserve"> </w:t>
      </w:r>
      <w:r>
        <w:rPr>
          <w:sz w:val="16"/>
        </w:rPr>
        <w:t>störende</w:t>
      </w:r>
      <w:r>
        <w:rPr>
          <w:spacing w:val="-5"/>
          <w:sz w:val="16"/>
        </w:rPr>
        <w:t xml:space="preserve"> </w:t>
      </w:r>
      <w:r>
        <w:rPr>
          <w:sz w:val="16"/>
        </w:rPr>
        <w:t>Werbe-</w:t>
      </w:r>
      <w:r>
        <w:rPr>
          <w:spacing w:val="40"/>
          <w:sz w:val="16"/>
        </w:rPr>
        <w:t xml:space="preserve"> </w:t>
      </w:r>
      <w:r>
        <w:rPr>
          <w:sz w:val="16"/>
        </w:rPr>
        <w:t>anzeigen</w:t>
      </w:r>
      <w:r>
        <w:rPr>
          <w:spacing w:val="-10"/>
          <w:sz w:val="16"/>
        </w:rPr>
        <w:t xml:space="preserve"> </w:t>
      </w:r>
      <w:r>
        <w:rPr>
          <w:sz w:val="16"/>
        </w:rPr>
        <w:t>blockieren</w:t>
      </w:r>
      <w:r>
        <w:rPr>
          <w:spacing w:val="-8"/>
          <w:sz w:val="16"/>
        </w:rPr>
        <w:t xml:space="preserve"> </w:t>
      </w:r>
      <w:r>
        <w:rPr>
          <w:sz w:val="16"/>
        </w:rPr>
        <w:t>(DIM,</w:t>
      </w:r>
      <w:r>
        <w:rPr>
          <w:spacing w:val="40"/>
          <w:sz w:val="16"/>
        </w:rPr>
        <w:t xml:space="preserve"> </w:t>
      </w:r>
      <w:r>
        <w:rPr>
          <w:sz w:val="16"/>
        </w:rPr>
        <w:t>2022, o. S.).</w:t>
      </w:r>
    </w:p>
    <w:p w14:paraId="5A8578AC"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p w14:paraId="4D734091" w14:textId="77777777" w:rsidR="00244A6A" w:rsidRDefault="00000000">
      <w:pPr>
        <w:spacing w:before="138" w:line="228" w:lineRule="auto"/>
        <w:ind w:left="210" w:firstLine="431"/>
        <w:jc w:val="right"/>
        <w:rPr>
          <w:sz w:val="16"/>
        </w:rPr>
      </w:pPr>
      <w:r>
        <w:rPr>
          <w:b/>
          <w:spacing w:val="-2"/>
          <w:sz w:val="16"/>
        </w:rPr>
        <w:lastRenderedPageBreak/>
        <w:t>Native</w:t>
      </w:r>
      <w:r>
        <w:rPr>
          <w:b/>
          <w:spacing w:val="-6"/>
          <w:sz w:val="16"/>
        </w:rPr>
        <w:t xml:space="preserve"> </w:t>
      </w:r>
      <w:r>
        <w:rPr>
          <w:b/>
          <w:spacing w:val="-2"/>
          <w:sz w:val="16"/>
        </w:rPr>
        <w:t>Advertising</w:t>
      </w:r>
      <w:r>
        <w:rPr>
          <w:b/>
          <w:spacing w:val="40"/>
          <w:sz w:val="16"/>
        </w:rPr>
        <w:t xml:space="preserve"> </w:t>
      </w:r>
      <w:r>
        <w:rPr>
          <w:sz w:val="16"/>
        </w:rPr>
        <w:t>Dieser</w:t>
      </w:r>
      <w:r>
        <w:rPr>
          <w:spacing w:val="-8"/>
          <w:sz w:val="16"/>
        </w:rPr>
        <w:t xml:space="preserve"> </w:t>
      </w:r>
      <w:r>
        <w:rPr>
          <w:sz w:val="16"/>
        </w:rPr>
        <w:t>Begriff</w:t>
      </w:r>
      <w:r>
        <w:rPr>
          <w:spacing w:val="-8"/>
          <w:sz w:val="16"/>
        </w:rPr>
        <w:t xml:space="preserve"> </w:t>
      </w:r>
      <w:r>
        <w:rPr>
          <w:sz w:val="16"/>
        </w:rPr>
        <w:t>steht</w:t>
      </w:r>
      <w:r>
        <w:rPr>
          <w:spacing w:val="-8"/>
          <w:sz w:val="16"/>
        </w:rPr>
        <w:t xml:space="preserve"> </w:t>
      </w:r>
      <w:r>
        <w:rPr>
          <w:sz w:val="16"/>
        </w:rPr>
        <w:t>für</w:t>
      </w:r>
      <w:r>
        <w:rPr>
          <w:spacing w:val="-8"/>
          <w:sz w:val="16"/>
        </w:rPr>
        <w:t xml:space="preserve"> </w:t>
      </w:r>
      <w:r>
        <w:rPr>
          <w:sz w:val="16"/>
        </w:rPr>
        <w:t>die</w:t>
      </w:r>
      <w:r>
        <w:rPr>
          <w:spacing w:val="40"/>
          <w:sz w:val="16"/>
        </w:rPr>
        <w:t xml:space="preserve"> </w:t>
      </w:r>
      <w:r>
        <w:rPr>
          <w:sz w:val="16"/>
        </w:rPr>
        <w:t xml:space="preserve">Werbewirkung im </w:t>
      </w:r>
      <w:proofErr w:type="spellStart"/>
      <w:r>
        <w:rPr>
          <w:sz w:val="16"/>
        </w:rPr>
        <w:t>digita</w:t>
      </w:r>
      <w:proofErr w:type="spellEnd"/>
      <w:r>
        <w:rPr>
          <w:sz w:val="16"/>
        </w:rPr>
        <w:t>-</w:t>
      </w:r>
      <w:r>
        <w:rPr>
          <w:spacing w:val="40"/>
          <w:sz w:val="16"/>
        </w:rPr>
        <w:t xml:space="preserve"> </w:t>
      </w:r>
      <w:proofErr w:type="spellStart"/>
      <w:r>
        <w:rPr>
          <w:sz w:val="16"/>
        </w:rPr>
        <w:t>len</w:t>
      </w:r>
      <w:proofErr w:type="spellEnd"/>
      <w:r>
        <w:rPr>
          <w:sz w:val="16"/>
        </w:rPr>
        <w:t xml:space="preserve"> Umfeld und drückt</w:t>
      </w:r>
      <w:r>
        <w:rPr>
          <w:spacing w:val="40"/>
          <w:sz w:val="16"/>
        </w:rPr>
        <w:t xml:space="preserve"> </w:t>
      </w:r>
      <w:r>
        <w:rPr>
          <w:sz w:val="16"/>
        </w:rPr>
        <w:t xml:space="preserve">aus, dass sich die </w:t>
      </w:r>
      <w:proofErr w:type="spellStart"/>
      <w:r>
        <w:rPr>
          <w:sz w:val="16"/>
        </w:rPr>
        <w:t>Wer</w:t>
      </w:r>
      <w:proofErr w:type="spellEnd"/>
      <w:r>
        <w:rPr>
          <w:sz w:val="16"/>
        </w:rPr>
        <w:t>-</w:t>
      </w:r>
      <w:r>
        <w:rPr>
          <w:spacing w:val="40"/>
          <w:sz w:val="16"/>
        </w:rPr>
        <w:t xml:space="preserve"> </w:t>
      </w:r>
      <w:proofErr w:type="spellStart"/>
      <w:r>
        <w:rPr>
          <w:sz w:val="16"/>
        </w:rPr>
        <w:t>bung</w:t>
      </w:r>
      <w:proofErr w:type="spellEnd"/>
      <w:r>
        <w:rPr>
          <w:sz w:val="16"/>
        </w:rPr>
        <w:t xml:space="preserve"> inhaltlich und</w:t>
      </w:r>
      <w:r>
        <w:rPr>
          <w:spacing w:val="40"/>
          <w:sz w:val="16"/>
        </w:rPr>
        <w:t xml:space="preserve"> </w:t>
      </w:r>
      <w:r>
        <w:rPr>
          <w:sz w:val="16"/>
        </w:rPr>
        <w:t xml:space="preserve">optisch an die </w:t>
      </w:r>
      <w:proofErr w:type="spellStart"/>
      <w:r>
        <w:rPr>
          <w:sz w:val="16"/>
        </w:rPr>
        <w:t>Umge</w:t>
      </w:r>
      <w:proofErr w:type="spellEnd"/>
      <w:r>
        <w:rPr>
          <w:sz w:val="16"/>
        </w:rPr>
        <w:t>-</w:t>
      </w:r>
      <w:r>
        <w:rPr>
          <w:spacing w:val="40"/>
          <w:sz w:val="16"/>
        </w:rPr>
        <w:t xml:space="preserve"> </w:t>
      </w:r>
      <w:proofErr w:type="spellStart"/>
      <w:r>
        <w:rPr>
          <w:sz w:val="16"/>
        </w:rPr>
        <w:t>bung</w:t>
      </w:r>
      <w:proofErr w:type="spellEnd"/>
      <w:r>
        <w:rPr>
          <w:sz w:val="16"/>
        </w:rPr>
        <w:t>, z. B. die Website</w:t>
      </w:r>
      <w:r>
        <w:rPr>
          <w:spacing w:val="40"/>
          <w:sz w:val="16"/>
        </w:rPr>
        <w:t xml:space="preserve"> </w:t>
      </w:r>
      <w:r>
        <w:rPr>
          <w:sz w:val="16"/>
        </w:rPr>
        <w:t>anpasst</w:t>
      </w:r>
      <w:r>
        <w:rPr>
          <w:spacing w:val="-8"/>
          <w:sz w:val="16"/>
        </w:rPr>
        <w:t xml:space="preserve"> </w:t>
      </w:r>
      <w:r>
        <w:rPr>
          <w:sz w:val="16"/>
        </w:rPr>
        <w:t>und</w:t>
      </w:r>
      <w:r>
        <w:rPr>
          <w:spacing w:val="-8"/>
          <w:sz w:val="16"/>
        </w:rPr>
        <w:t xml:space="preserve"> </w:t>
      </w:r>
      <w:r>
        <w:rPr>
          <w:sz w:val="16"/>
        </w:rPr>
        <w:t>als</w:t>
      </w:r>
      <w:r>
        <w:rPr>
          <w:spacing w:val="-8"/>
          <w:sz w:val="16"/>
        </w:rPr>
        <w:t xml:space="preserve"> </w:t>
      </w:r>
      <w:r>
        <w:rPr>
          <w:sz w:val="16"/>
        </w:rPr>
        <w:t>natürlich,</w:t>
      </w:r>
      <w:r>
        <w:rPr>
          <w:spacing w:val="40"/>
          <w:sz w:val="16"/>
        </w:rPr>
        <w:t xml:space="preserve"> </w:t>
      </w:r>
      <w:r>
        <w:rPr>
          <w:sz w:val="16"/>
        </w:rPr>
        <w:t xml:space="preserve">vertraut und </w:t>
      </w:r>
      <w:proofErr w:type="spellStart"/>
      <w:r>
        <w:rPr>
          <w:sz w:val="16"/>
        </w:rPr>
        <w:t>kontextsen</w:t>
      </w:r>
      <w:proofErr w:type="spellEnd"/>
      <w:r>
        <w:rPr>
          <w:sz w:val="16"/>
        </w:rPr>
        <w:t>-</w:t>
      </w:r>
      <w:r>
        <w:rPr>
          <w:spacing w:val="40"/>
          <w:sz w:val="16"/>
        </w:rPr>
        <w:t xml:space="preserve"> </w:t>
      </w:r>
      <w:proofErr w:type="spellStart"/>
      <w:r>
        <w:rPr>
          <w:sz w:val="16"/>
        </w:rPr>
        <w:t>sitiv</w:t>
      </w:r>
      <w:proofErr w:type="spellEnd"/>
      <w:r>
        <w:rPr>
          <w:spacing w:val="-8"/>
          <w:sz w:val="16"/>
        </w:rPr>
        <w:t xml:space="preserve"> </w:t>
      </w:r>
      <w:r>
        <w:rPr>
          <w:sz w:val="16"/>
        </w:rPr>
        <w:t>wahrgenommen</w:t>
      </w:r>
      <w:r>
        <w:rPr>
          <w:spacing w:val="-8"/>
          <w:sz w:val="16"/>
        </w:rPr>
        <w:t xml:space="preserve"> </w:t>
      </w:r>
      <w:r>
        <w:rPr>
          <w:sz w:val="16"/>
        </w:rPr>
        <w:t>wird</w:t>
      </w:r>
      <w:r>
        <w:rPr>
          <w:spacing w:val="40"/>
          <w:sz w:val="16"/>
        </w:rPr>
        <w:t xml:space="preserve"> </w:t>
      </w:r>
      <w:r>
        <w:rPr>
          <w:sz w:val="16"/>
        </w:rPr>
        <w:t xml:space="preserve">(Tuna &amp; </w:t>
      </w:r>
      <w:proofErr w:type="spellStart"/>
      <w:r>
        <w:rPr>
          <w:sz w:val="16"/>
        </w:rPr>
        <w:t>Ejder</w:t>
      </w:r>
      <w:proofErr w:type="spellEnd"/>
      <w:r>
        <w:rPr>
          <w:sz w:val="16"/>
        </w:rPr>
        <w:t>, 2019,</w:t>
      </w:r>
    </w:p>
    <w:p w14:paraId="5980CB99" w14:textId="77777777" w:rsidR="00244A6A" w:rsidRDefault="00000000">
      <w:pPr>
        <w:spacing w:before="4"/>
        <w:jc w:val="right"/>
        <w:rPr>
          <w:sz w:val="16"/>
        </w:rPr>
      </w:pPr>
      <w:r>
        <w:rPr>
          <w:sz w:val="16"/>
        </w:rPr>
        <w:t xml:space="preserve">S. </w:t>
      </w:r>
      <w:r>
        <w:rPr>
          <w:spacing w:val="-4"/>
          <w:sz w:val="16"/>
        </w:rPr>
        <w:t>24).</w:t>
      </w:r>
    </w:p>
    <w:p w14:paraId="3D0F8D04" w14:textId="77777777" w:rsidR="00244A6A" w:rsidRDefault="00244A6A">
      <w:pPr>
        <w:pStyle w:val="Textkrper"/>
      </w:pPr>
    </w:p>
    <w:p w14:paraId="18A1A387" w14:textId="77777777" w:rsidR="00244A6A" w:rsidRDefault="00244A6A">
      <w:pPr>
        <w:pStyle w:val="Textkrper"/>
      </w:pPr>
    </w:p>
    <w:p w14:paraId="0C0B3A0D" w14:textId="77777777" w:rsidR="00244A6A" w:rsidRDefault="00244A6A">
      <w:pPr>
        <w:pStyle w:val="Textkrper"/>
      </w:pPr>
    </w:p>
    <w:p w14:paraId="25BECD8E" w14:textId="77777777" w:rsidR="00244A6A" w:rsidRDefault="00244A6A">
      <w:pPr>
        <w:pStyle w:val="Textkrper"/>
      </w:pPr>
    </w:p>
    <w:p w14:paraId="23E08958" w14:textId="77777777" w:rsidR="00244A6A" w:rsidRDefault="00244A6A">
      <w:pPr>
        <w:pStyle w:val="Textkrper"/>
      </w:pPr>
    </w:p>
    <w:p w14:paraId="7801B6C1" w14:textId="77777777" w:rsidR="00244A6A" w:rsidRDefault="00244A6A">
      <w:pPr>
        <w:pStyle w:val="Textkrper"/>
      </w:pPr>
    </w:p>
    <w:p w14:paraId="74CCF662" w14:textId="77777777" w:rsidR="00244A6A" w:rsidRDefault="00244A6A">
      <w:pPr>
        <w:pStyle w:val="Textkrper"/>
      </w:pPr>
    </w:p>
    <w:p w14:paraId="7614F992" w14:textId="77777777" w:rsidR="00244A6A" w:rsidRDefault="00244A6A">
      <w:pPr>
        <w:pStyle w:val="Textkrper"/>
      </w:pPr>
    </w:p>
    <w:p w14:paraId="1DB74C81" w14:textId="77777777" w:rsidR="00244A6A" w:rsidRDefault="00244A6A">
      <w:pPr>
        <w:pStyle w:val="Textkrper"/>
      </w:pPr>
    </w:p>
    <w:p w14:paraId="1BFEAB16" w14:textId="77777777" w:rsidR="00244A6A" w:rsidRDefault="00244A6A">
      <w:pPr>
        <w:pStyle w:val="Textkrper"/>
      </w:pPr>
    </w:p>
    <w:p w14:paraId="13F623A4" w14:textId="77777777" w:rsidR="00244A6A" w:rsidRDefault="00244A6A">
      <w:pPr>
        <w:pStyle w:val="Textkrper"/>
        <w:rPr>
          <w:sz w:val="15"/>
        </w:rPr>
      </w:pPr>
    </w:p>
    <w:p w14:paraId="64C20A57" w14:textId="77777777" w:rsidR="00244A6A" w:rsidRDefault="00000000">
      <w:pPr>
        <w:spacing w:line="228" w:lineRule="auto"/>
        <w:ind w:left="217" w:firstLine="600"/>
        <w:jc w:val="right"/>
        <w:rPr>
          <w:sz w:val="16"/>
        </w:rPr>
      </w:pPr>
      <w:proofErr w:type="spellStart"/>
      <w:proofErr w:type="gramStart"/>
      <w:r>
        <w:rPr>
          <w:b/>
          <w:spacing w:val="-2"/>
          <w:sz w:val="16"/>
        </w:rPr>
        <w:t>Publisher:innen</w:t>
      </w:r>
      <w:proofErr w:type="spellEnd"/>
      <w:proofErr w:type="gramEnd"/>
      <w:r>
        <w:rPr>
          <w:b/>
          <w:spacing w:val="40"/>
          <w:sz w:val="16"/>
        </w:rPr>
        <w:t xml:space="preserve"> </w:t>
      </w:r>
      <w:r>
        <w:rPr>
          <w:sz w:val="16"/>
        </w:rPr>
        <w:t xml:space="preserve">Eine </w:t>
      </w:r>
      <w:proofErr w:type="spellStart"/>
      <w:r>
        <w:rPr>
          <w:sz w:val="16"/>
        </w:rPr>
        <w:t>Publisher:in</w:t>
      </w:r>
      <w:proofErr w:type="spellEnd"/>
      <w:r>
        <w:rPr>
          <w:sz w:val="16"/>
        </w:rPr>
        <w:t xml:space="preserve"> gilt als</w:t>
      </w:r>
      <w:r>
        <w:rPr>
          <w:spacing w:val="40"/>
          <w:sz w:val="16"/>
        </w:rPr>
        <w:t xml:space="preserve"> </w:t>
      </w:r>
      <w:proofErr w:type="spellStart"/>
      <w:r>
        <w:rPr>
          <w:sz w:val="16"/>
        </w:rPr>
        <w:t>Vertriebspartner:in</w:t>
      </w:r>
      <w:proofErr w:type="spellEnd"/>
      <w:r>
        <w:rPr>
          <w:spacing w:val="-8"/>
          <w:sz w:val="16"/>
        </w:rPr>
        <w:t xml:space="preserve"> </w:t>
      </w:r>
      <w:r>
        <w:rPr>
          <w:sz w:val="16"/>
        </w:rPr>
        <w:t>von</w:t>
      </w:r>
      <w:r>
        <w:rPr>
          <w:spacing w:val="40"/>
          <w:sz w:val="16"/>
        </w:rPr>
        <w:t xml:space="preserve"> </w:t>
      </w:r>
      <w:r>
        <w:rPr>
          <w:sz w:val="16"/>
        </w:rPr>
        <w:t>Werbetreibenden.</w:t>
      </w:r>
      <w:r>
        <w:rPr>
          <w:spacing w:val="-8"/>
          <w:sz w:val="16"/>
        </w:rPr>
        <w:t xml:space="preserve"> </w:t>
      </w:r>
      <w:r>
        <w:rPr>
          <w:sz w:val="16"/>
        </w:rPr>
        <w:t>Die</w:t>
      </w:r>
      <w:r>
        <w:rPr>
          <w:spacing w:val="40"/>
          <w:sz w:val="16"/>
        </w:rPr>
        <w:t xml:space="preserve"> </w:t>
      </w:r>
      <w:proofErr w:type="spellStart"/>
      <w:proofErr w:type="gramStart"/>
      <w:r>
        <w:rPr>
          <w:sz w:val="16"/>
        </w:rPr>
        <w:t>Publisher:innen</w:t>
      </w:r>
      <w:proofErr w:type="spellEnd"/>
      <w:proofErr w:type="gramEnd"/>
      <w:r>
        <w:rPr>
          <w:spacing w:val="-8"/>
          <w:sz w:val="16"/>
        </w:rPr>
        <w:t xml:space="preserve"> </w:t>
      </w:r>
      <w:proofErr w:type="spellStart"/>
      <w:r>
        <w:rPr>
          <w:sz w:val="16"/>
        </w:rPr>
        <w:t>bewer</w:t>
      </w:r>
      <w:proofErr w:type="spellEnd"/>
      <w:r>
        <w:rPr>
          <w:sz w:val="16"/>
        </w:rPr>
        <w:t>-</w:t>
      </w:r>
      <w:r>
        <w:rPr>
          <w:spacing w:val="40"/>
          <w:sz w:val="16"/>
        </w:rPr>
        <w:t xml:space="preserve"> </w:t>
      </w:r>
      <w:proofErr w:type="spellStart"/>
      <w:r>
        <w:rPr>
          <w:sz w:val="16"/>
        </w:rPr>
        <w:t>ben</w:t>
      </w:r>
      <w:proofErr w:type="spellEnd"/>
      <w:r>
        <w:rPr>
          <w:spacing w:val="-8"/>
          <w:sz w:val="16"/>
        </w:rPr>
        <w:t xml:space="preserve"> </w:t>
      </w:r>
      <w:r>
        <w:rPr>
          <w:sz w:val="16"/>
        </w:rPr>
        <w:t>Native-Advertising-</w:t>
      </w:r>
      <w:r>
        <w:rPr>
          <w:spacing w:val="40"/>
          <w:sz w:val="16"/>
        </w:rPr>
        <w:t xml:space="preserve"> </w:t>
      </w:r>
      <w:r>
        <w:rPr>
          <w:sz w:val="16"/>
        </w:rPr>
        <w:t>Inhalte und stellen den</w:t>
      </w:r>
      <w:r>
        <w:rPr>
          <w:spacing w:val="40"/>
          <w:sz w:val="16"/>
        </w:rPr>
        <w:t xml:space="preserve"> </w:t>
      </w:r>
      <w:r>
        <w:rPr>
          <w:sz w:val="16"/>
        </w:rPr>
        <w:t>Werbetreibenden</w:t>
      </w:r>
      <w:r>
        <w:rPr>
          <w:spacing w:val="-8"/>
          <w:sz w:val="16"/>
        </w:rPr>
        <w:t xml:space="preserve"> </w:t>
      </w:r>
      <w:r>
        <w:rPr>
          <w:sz w:val="16"/>
        </w:rPr>
        <w:t>die</w:t>
      </w:r>
      <w:r>
        <w:rPr>
          <w:spacing w:val="40"/>
          <w:sz w:val="16"/>
        </w:rPr>
        <w:t xml:space="preserve"> </w:t>
      </w:r>
      <w:r>
        <w:rPr>
          <w:sz w:val="16"/>
        </w:rPr>
        <w:t>Reichweiten</w:t>
      </w:r>
      <w:r>
        <w:rPr>
          <w:spacing w:val="-8"/>
          <w:sz w:val="16"/>
        </w:rPr>
        <w:t xml:space="preserve"> </w:t>
      </w:r>
      <w:r>
        <w:rPr>
          <w:sz w:val="16"/>
        </w:rPr>
        <w:t>ihrer</w:t>
      </w:r>
      <w:r>
        <w:rPr>
          <w:spacing w:val="-8"/>
          <w:sz w:val="16"/>
        </w:rPr>
        <w:t xml:space="preserve"> </w:t>
      </w:r>
      <w:proofErr w:type="spellStart"/>
      <w:r>
        <w:rPr>
          <w:sz w:val="16"/>
        </w:rPr>
        <w:t>Websei</w:t>
      </w:r>
      <w:proofErr w:type="spellEnd"/>
      <w:r>
        <w:rPr>
          <w:sz w:val="16"/>
        </w:rPr>
        <w:t>-</w:t>
      </w:r>
      <w:r>
        <w:rPr>
          <w:spacing w:val="40"/>
          <w:sz w:val="16"/>
        </w:rPr>
        <w:t xml:space="preserve"> </w:t>
      </w:r>
      <w:proofErr w:type="spellStart"/>
      <w:r>
        <w:rPr>
          <w:sz w:val="16"/>
        </w:rPr>
        <w:t>ten</w:t>
      </w:r>
      <w:proofErr w:type="spellEnd"/>
      <w:r>
        <w:rPr>
          <w:spacing w:val="-5"/>
          <w:sz w:val="16"/>
        </w:rPr>
        <w:t xml:space="preserve"> </w:t>
      </w:r>
      <w:r>
        <w:rPr>
          <w:sz w:val="16"/>
        </w:rPr>
        <w:t>zur</w:t>
      </w:r>
      <w:r>
        <w:rPr>
          <w:spacing w:val="-5"/>
          <w:sz w:val="16"/>
        </w:rPr>
        <w:t xml:space="preserve"> </w:t>
      </w:r>
      <w:r>
        <w:rPr>
          <w:sz w:val="16"/>
        </w:rPr>
        <w:t>Verfügung</w:t>
      </w:r>
      <w:r>
        <w:rPr>
          <w:spacing w:val="-5"/>
          <w:sz w:val="16"/>
        </w:rPr>
        <w:t xml:space="preserve"> </w:t>
      </w:r>
      <w:r>
        <w:rPr>
          <w:sz w:val="16"/>
        </w:rPr>
        <w:t>(Online</w:t>
      </w:r>
      <w:r>
        <w:rPr>
          <w:spacing w:val="40"/>
          <w:sz w:val="16"/>
        </w:rPr>
        <w:t xml:space="preserve"> </w:t>
      </w:r>
      <w:r>
        <w:rPr>
          <w:sz w:val="16"/>
        </w:rPr>
        <w:t>Marketing Praxis, 2015).</w:t>
      </w:r>
    </w:p>
    <w:p w14:paraId="03139B8D" w14:textId="77777777" w:rsidR="00244A6A" w:rsidRDefault="00000000">
      <w:pPr>
        <w:pStyle w:val="Textkrper"/>
        <w:spacing w:before="85" w:line="247" w:lineRule="auto"/>
        <w:ind w:left="210" w:right="977"/>
        <w:jc w:val="both"/>
      </w:pPr>
      <w:r>
        <w:br w:type="column"/>
      </w:r>
      <w:r>
        <w:t xml:space="preserve">Der Content des </w:t>
      </w:r>
      <w:r>
        <w:rPr>
          <w:b/>
        </w:rPr>
        <w:t xml:space="preserve">Native Advertising </w:t>
      </w:r>
      <w:r>
        <w:t>ist kaum von den redaktionellen Informationen zu</w:t>
      </w:r>
      <w:r>
        <w:rPr>
          <w:spacing w:val="40"/>
        </w:rPr>
        <w:t xml:space="preserve"> </w:t>
      </w:r>
      <w:r>
        <w:t>unterscheiden. Als Erfinder des Begriffs des Native Advertising wird der amerikanische</w:t>
      </w:r>
      <w:r>
        <w:rPr>
          <w:spacing w:val="40"/>
        </w:rPr>
        <w:t xml:space="preserve"> </w:t>
      </w:r>
      <w:r>
        <w:t xml:space="preserve">CEO der Firma </w:t>
      </w:r>
      <w:proofErr w:type="spellStart"/>
      <w:r>
        <w:t>AdTech</w:t>
      </w:r>
      <w:proofErr w:type="spellEnd"/>
      <w:r>
        <w:t xml:space="preserve">-Firma </w:t>
      </w:r>
      <w:proofErr w:type="spellStart"/>
      <w:r>
        <w:t>Sharethrough</w:t>
      </w:r>
      <w:proofErr w:type="spellEnd"/>
      <w:r>
        <w:t xml:space="preserve">, Dan Greenberg, genannt (Tuna &amp; </w:t>
      </w:r>
      <w:proofErr w:type="spellStart"/>
      <w:r>
        <w:t>Ejder</w:t>
      </w:r>
      <w:proofErr w:type="spellEnd"/>
      <w:r>
        <w:t>, 2019,</w:t>
      </w:r>
      <w:r>
        <w:rPr>
          <w:spacing w:val="40"/>
        </w:rPr>
        <w:t xml:space="preserve"> </w:t>
      </w:r>
      <w:r>
        <w:t>S. 29). Die Buzzword Charts führten die Begrifflichkeiten Content Marketing und Native</w:t>
      </w:r>
      <w:r>
        <w:rPr>
          <w:spacing w:val="40"/>
        </w:rPr>
        <w:t xml:space="preserve"> </w:t>
      </w:r>
      <w:r>
        <w:t>Advertising an die Spitze der Marketingwelt, wobei die beiden Begriffe verwechselt oder</w:t>
      </w:r>
      <w:r>
        <w:rPr>
          <w:spacing w:val="40"/>
        </w:rPr>
        <w:t xml:space="preserve"> </w:t>
      </w:r>
      <w:r>
        <w:t>synonym angewandt wurden.</w:t>
      </w:r>
    </w:p>
    <w:p w14:paraId="224331F0" w14:textId="77777777" w:rsidR="00244A6A" w:rsidRDefault="00244A6A">
      <w:pPr>
        <w:pStyle w:val="Textkrper"/>
        <w:spacing w:before="2"/>
        <w:rPr>
          <w:sz w:val="21"/>
        </w:rPr>
      </w:pPr>
    </w:p>
    <w:p w14:paraId="06DF8322" w14:textId="77777777" w:rsidR="00244A6A" w:rsidRDefault="00000000">
      <w:pPr>
        <w:pStyle w:val="Textkrper"/>
        <w:spacing w:line="247" w:lineRule="auto"/>
        <w:ind w:left="210" w:right="977" w:hanging="1"/>
        <w:jc w:val="both"/>
      </w:pPr>
      <w:r>
        <w:t>Das Native Advertising befindet sich in einem Spannungsfeld zwischen Journalismus und</w:t>
      </w:r>
      <w:r>
        <w:rPr>
          <w:spacing w:val="40"/>
        </w:rPr>
        <w:t xml:space="preserve"> </w:t>
      </w:r>
      <w:r>
        <w:t xml:space="preserve">Marketing und zwischen Storytelling und Informationsübermittlung (Tuna &amp; </w:t>
      </w:r>
      <w:proofErr w:type="spellStart"/>
      <w:r>
        <w:t>Ejder</w:t>
      </w:r>
      <w:proofErr w:type="spellEnd"/>
      <w:r>
        <w:t>, 2019,</w:t>
      </w:r>
      <w:r>
        <w:rPr>
          <w:spacing w:val="40"/>
        </w:rPr>
        <w:t xml:space="preserve"> </w:t>
      </w:r>
      <w:r>
        <w:t xml:space="preserve">S. 2). Die </w:t>
      </w:r>
      <w:proofErr w:type="spellStart"/>
      <w:proofErr w:type="gramStart"/>
      <w:r>
        <w:t>Kund:innen</w:t>
      </w:r>
      <w:proofErr w:type="spellEnd"/>
      <w:proofErr w:type="gramEnd"/>
      <w:r>
        <w:t xml:space="preserve"> wollen die Auswirkungen von unterschwelligen Reizen umgehen, da</w:t>
      </w:r>
      <w:r>
        <w:rPr>
          <w:spacing w:val="40"/>
        </w:rPr>
        <w:t xml:space="preserve"> </w:t>
      </w:r>
      <w:r>
        <w:t xml:space="preserve">sie nicht beeinflusst werden möchten. Vielmehr ist es der Wunsch der </w:t>
      </w:r>
      <w:proofErr w:type="spellStart"/>
      <w:proofErr w:type="gramStart"/>
      <w:r>
        <w:t>Kund:innen</w:t>
      </w:r>
      <w:proofErr w:type="spellEnd"/>
      <w:proofErr w:type="gramEnd"/>
      <w:r>
        <w:t>, sach-</w:t>
      </w:r>
      <w:r>
        <w:rPr>
          <w:spacing w:val="40"/>
        </w:rPr>
        <w:t xml:space="preserve"> </w:t>
      </w:r>
      <w:r>
        <w:t>kundig und gut beraten zu werden (Rosch &amp; Frey, 1997, S. 301–303).</w:t>
      </w:r>
    </w:p>
    <w:p w14:paraId="47B669A5" w14:textId="77777777" w:rsidR="00244A6A" w:rsidRDefault="00244A6A">
      <w:pPr>
        <w:pStyle w:val="Textkrper"/>
        <w:spacing w:before="2"/>
        <w:rPr>
          <w:sz w:val="21"/>
        </w:rPr>
      </w:pPr>
    </w:p>
    <w:p w14:paraId="3BFFC4EB" w14:textId="469F293E" w:rsidR="00244A6A" w:rsidRDefault="00000000">
      <w:pPr>
        <w:pStyle w:val="Textkrper"/>
        <w:spacing w:line="247" w:lineRule="auto"/>
        <w:ind w:left="210" w:right="977"/>
        <w:jc w:val="both"/>
      </w:pPr>
      <w:r>
        <w:t xml:space="preserve">Die </w:t>
      </w:r>
      <w:proofErr w:type="spellStart"/>
      <w:proofErr w:type="gramStart"/>
      <w:r>
        <w:t>Nutzer:innen</w:t>
      </w:r>
      <w:proofErr w:type="spellEnd"/>
      <w:proofErr w:type="gramEnd"/>
      <w:r>
        <w:t xml:space="preserve"> des Internets fühlen sich von Werbeformen, welche ihr Nutzungsverhalten</w:t>
      </w:r>
      <w:r>
        <w:rPr>
          <w:spacing w:val="-4"/>
        </w:rPr>
        <w:t xml:space="preserve"> </w:t>
      </w:r>
      <w:r>
        <w:t>unterbrechen,</w:t>
      </w:r>
      <w:r>
        <w:rPr>
          <w:spacing w:val="-4"/>
        </w:rPr>
        <w:t xml:space="preserve"> </w:t>
      </w:r>
      <w:r>
        <w:t>gestört</w:t>
      </w:r>
      <w:r>
        <w:rPr>
          <w:spacing w:val="-4"/>
        </w:rPr>
        <w:t xml:space="preserve"> </w:t>
      </w:r>
      <w:r>
        <w:t>(BVDW,</w:t>
      </w:r>
      <w:r>
        <w:rPr>
          <w:spacing w:val="-4"/>
        </w:rPr>
        <w:t xml:space="preserve"> </w:t>
      </w:r>
      <w:r>
        <w:t>n.</w:t>
      </w:r>
      <w:r>
        <w:rPr>
          <w:spacing w:val="-4"/>
        </w:rPr>
        <w:t xml:space="preserve"> </w:t>
      </w:r>
      <w:r>
        <w:t>d.,</w:t>
      </w:r>
      <w:r>
        <w:rPr>
          <w:spacing w:val="-4"/>
        </w:rPr>
        <w:t xml:space="preserve"> </w:t>
      </w:r>
      <w:r>
        <w:t>S.</w:t>
      </w:r>
      <w:r>
        <w:rPr>
          <w:spacing w:val="-4"/>
        </w:rPr>
        <w:t xml:space="preserve"> </w:t>
      </w:r>
      <w:r>
        <w:t>13).</w:t>
      </w:r>
      <w:r>
        <w:rPr>
          <w:spacing w:val="-4"/>
        </w:rPr>
        <w:t xml:space="preserve"> </w:t>
      </w:r>
      <w:r>
        <w:t>Gleichzeitig</w:t>
      </w:r>
      <w:r>
        <w:rPr>
          <w:spacing w:val="-4"/>
        </w:rPr>
        <w:t xml:space="preserve"> </w:t>
      </w:r>
      <w:r>
        <w:t>wird</w:t>
      </w:r>
      <w:r>
        <w:rPr>
          <w:spacing w:val="-4"/>
        </w:rPr>
        <w:t xml:space="preserve"> </w:t>
      </w:r>
      <w:r>
        <w:t>der</w:t>
      </w:r>
      <w:r>
        <w:rPr>
          <w:spacing w:val="-4"/>
        </w:rPr>
        <w:t xml:space="preserve"> </w:t>
      </w:r>
      <w:r>
        <w:t>Medienkonsum</w:t>
      </w:r>
      <w:r>
        <w:rPr>
          <w:spacing w:val="-4"/>
        </w:rPr>
        <w:t xml:space="preserve"> </w:t>
      </w:r>
      <w:r>
        <w:t>schneller,</w:t>
      </w:r>
      <w:r>
        <w:rPr>
          <w:spacing w:val="-5"/>
        </w:rPr>
        <w:t xml:space="preserve"> </w:t>
      </w:r>
      <w:r>
        <w:t>insbesondere</w:t>
      </w:r>
      <w:r>
        <w:rPr>
          <w:spacing w:val="-5"/>
        </w:rPr>
        <w:t xml:space="preserve"> </w:t>
      </w:r>
      <w:r>
        <w:t>bei</w:t>
      </w:r>
      <w:r>
        <w:rPr>
          <w:spacing w:val="-5"/>
        </w:rPr>
        <w:t xml:space="preserve"> </w:t>
      </w:r>
      <w:r>
        <w:t>den</w:t>
      </w:r>
      <w:r>
        <w:rPr>
          <w:spacing w:val="-5"/>
        </w:rPr>
        <w:t xml:space="preserve"> </w:t>
      </w:r>
      <w:r>
        <w:t>jüngeren</w:t>
      </w:r>
      <w:r>
        <w:rPr>
          <w:spacing w:val="-5"/>
        </w:rPr>
        <w:t xml:space="preserve"> </w:t>
      </w:r>
      <w:r>
        <w:t>Zielgruppen,</w:t>
      </w:r>
      <w:r>
        <w:rPr>
          <w:spacing w:val="-5"/>
        </w:rPr>
        <w:t xml:space="preserve"> </w:t>
      </w:r>
      <w:r>
        <w:t>und</w:t>
      </w:r>
      <w:r>
        <w:rPr>
          <w:spacing w:val="-5"/>
        </w:rPr>
        <w:t xml:space="preserve"> </w:t>
      </w:r>
      <w:r>
        <w:t>der</w:t>
      </w:r>
      <w:r>
        <w:rPr>
          <w:spacing w:val="-5"/>
        </w:rPr>
        <w:t xml:space="preserve"> </w:t>
      </w:r>
      <w:r>
        <w:t>Inhalt</w:t>
      </w:r>
      <w:r>
        <w:rPr>
          <w:spacing w:val="-5"/>
        </w:rPr>
        <w:t xml:space="preserve"> </w:t>
      </w:r>
      <w:r>
        <w:t>muss</w:t>
      </w:r>
      <w:r>
        <w:rPr>
          <w:spacing w:val="-5"/>
        </w:rPr>
        <w:t xml:space="preserve"> </w:t>
      </w:r>
      <w:r>
        <w:t>schnell,</w:t>
      </w:r>
      <w:r>
        <w:rPr>
          <w:spacing w:val="-5"/>
        </w:rPr>
        <w:t xml:space="preserve"> </w:t>
      </w:r>
      <w:r>
        <w:t>jederzeit</w:t>
      </w:r>
      <w:r>
        <w:rPr>
          <w:spacing w:val="-5"/>
        </w:rPr>
        <w:t xml:space="preserve"> </w:t>
      </w:r>
      <w:r>
        <w:t>und</w:t>
      </w:r>
      <w:r>
        <w:rPr>
          <w:spacing w:val="40"/>
        </w:rPr>
        <w:t xml:space="preserve"> </w:t>
      </w:r>
      <w:r>
        <w:t>in kleinen Portionen zur Verfügung stehen. Entsprechend diesen Veränderungen im Nutzerverhalten passt sich die Werbebranche an und entwickelt immer mehr Content Marketing und Native Advertising Kampagnen (BVDW, n. d., S. 9).</w:t>
      </w:r>
    </w:p>
    <w:p w14:paraId="5E324D60" w14:textId="77777777" w:rsidR="00244A6A" w:rsidRDefault="00244A6A">
      <w:pPr>
        <w:pStyle w:val="Textkrper"/>
        <w:spacing w:before="2"/>
        <w:rPr>
          <w:sz w:val="21"/>
        </w:rPr>
      </w:pPr>
    </w:p>
    <w:p w14:paraId="4ACF4C31" w14:textId="494968F8" w:rsidR="00244A6A" w:rsidRDefault="00000000">
      <w:pPr>
        <w:pStyle w:val="Textkrper"/>
        <w:spacing w:line="247" w:lineRule="auto"/>
        <w:ind w:left="210" w:right="976"/>
        <w:jc w:val="both"/>
      </w:pPr>
      <w:r>
        <w:t xml:space="preserve">Bedingt durch diese Entwicklung bieten </w:t>
      </w:r>
      <w:proofErr w:type="spellStart"/>
      <w:proofErr w:type="gramStart"/>
      <w:r>
        <w:rPr>
          <w:b/>
        </w:rPr>
        <w:t>Publisher:innen</w:t>
      </w:r>
      <w:proofErr w:type="spellEnd"/>
      <w:proofErr w:type="gramEnd"/>
      <w:r>
        <w:rPr>
          <w:b/>
        </w:rPr>
        <w:t xml:space="preserve"> </w:t>
      </w:r>
      <w:r>
        <w:t>zunehmend Native- und Content Formate mit einer Vielzahl an Formaten und Technologien an (BVDW, n. d., S. 14). Die</w:t>
      </w:r>
      <w:r>
        <w:rPr>
          <w:spacing w:val="40"/>
        </w:rPr>
        <w:t xml:space="preserve"> </w:t>
      </w:r>
      <w:r>
        <w:t xml:space="preserve">Glaubwürdigkeit der </w:t>
      </w:r>
      <w:proofErr w:type="spellStart"/>
      <w:proofErr w:type="gramStart"/>
      <w:r>
        <w:t>Publisher:innen</w:t>
      </w:r>
      <w:proofErr w:type="spellEnd"/>
      <w:proofErr w:type="gramEnd"/>
      <w:r>
        <w:t xml:space="preserve"> spielt im Native Advertising eine zentrale Rolle und</w:t>
      </w:r>
      <w:r>
        <w:rPr>
          <w:spacing w:val="40"/>
        </w:rPr>
        <w:t xml:space="preserve"> </w:t>
      </w:r>
      <w:r>
        <w:t xml:space="preserve">deshalb sind die Inhalte so zu gestalten, dass sie für die </w:t>
      </w:r>
      <w:proofErr w:type="spellStart"/>
      <w:r>
        <w:t>Nutzer:innen</w:t>
      </w:r>
      <w:proofErr w:type="spellEnd"/>
      <w:r>
        <w:t xml:space="preserve"> einen hohen Mehr-</w:t>
      </w:r>
      <w:r>
        <w:rPr>
          <w:spacing w:val="40"/>
        </w:rPr>
        <w:t xml:space="preserve"> </w:t>
      </w:r>
      <w:r>
        <w:t xml:space="preserve">wert generieren, damit sie nicht enttäuscht werden. Entsprechend den speziellen </w:t>
      </w:r>
      <w:proofErr w:type="spellStart"/>
      <w:r>
        <w:t>Anfor</w:t>
      </w:r>
      <w:proofErr w:type="spellEnd"/>
      <w:r>
        <w:t>-</w:t>
      </w:r>
      <w:r>
        <w:rPr>
          <w:spacing w:val="40"/>
        </w:rPr>
        <w:t xml:space="preserve"> </w:t>
      </w:r>
      <w:proofErr w:type="spellStart"/>
      <w:r>
        <w:t>derungen</w:t>
      </w:r>
      <w:proofErr w:type="spellEnd"/>
      <w:r>
        <w:t>, wie beispielsweise der Glaubwürdigkeit, sind entsprechende Konzeptions-</w:t>
      </w:r>
      <w:r>
        <w:rPr>
          <w:spacing w:val="40"/>
        </w:rPr>
        <w:t xml:space="preserve"> </w:t>
      </w:r>
      <w:r>
        <w:t>schritte bei der Erstellung einer Kampagne zu berücksichtigen.</w:t>
      </w:r>
    </w:p>
    <w:p w14:paraId="0DAAD85C" w14:textId="77777777" w:rsidR="00244A6A" w:rsidRDefault="00244A6A">
      <w:pPr>
        <w:pStyle w:val="Textkrper"/>
        <w:spacing w:before="3"/>
        <w:rPr>
          <w:sz w:val="21"/>
        </w:rPr>
      </w:pPr>
    </w:p>
    <w:p w14:paraId="6E3AEBC1" w14:textId="401280A6" w:rsidR="00244A6A" w:rsidRDefault="00000000">
      <w:pPr>
        <w:pStyle w:val="Textkrper"/>
        <w:spacing w:before="1" w:line="247" w:lineRule="auto"/>
        <w:ind w:left="210" w:right="977" w:hanging="1"/>
        <w:jc w:val="both"/>
      </w:pPr>
      <w:r>
        <w:t>Das Native Advertising unterscheidet sich vom Display Advertising dadurch, dass das</w:t>
      </w:r>
      <w:r>
        <w:rPr>
          <w:spacing w:val="40"/>
        </w:rPr>
        <w:t xml:space="preserve"> </w:t>
      </w:r>
      <w:r>
        <w:t xml:space="preserve">Informationsangebot in eine </w:t>
      </w:r>
      <w:proofErr w:type="spellStart"/>
      <w:proofErr w:type="gramStart"/>
      <w:r>
        <w:t>Publisher:innen</w:t>
      </w:r>
      <w:proofErr w:type="gramEnd"/>
      <w:r>
        <w:t>-Plattform</w:t>
      </w:r>
      <w:proofErr w:type="spellEnd"/>
      <w:r>
        <w:t xml:space="preserve"> integriert und auf die umgeben-</w:t>
      </w:r>
      <w:r>
        <w:rPr>
          <w:spacing w:val="40"/>
        </w:rPr>
        <w:t xml:space="preserve"> </w:t>
      </w:r>
      <w:r>
        <w:t xml:space="preserve">den Inhalte der </w:t>
      </w:r>
      <w:proofErr w:type="spellStart"/>
      <w:r>
        <w:t>Nutzer:innen</w:t>
      </w:r>
      <w:proofErr w:type="spellEnd"/>
      <w:r>
        <w:t xml:space="preserve"> abgestimmt wird, wobei keine unterbrechende Wahrnehmung der umgebenden Inhalte entsteht (Grunert, 2019, S. 54).</w:t>
      </w:r>
    </w:p>
    <w:p w14:paraId="65733D01" w14:textId="77777777" w:rsidR="00244A6A" w:rsidRDefault="00244A6A">
      <w:pPr>
        <w:spacing w:line="247" w:lineRule="auto"/>
        <w:jc w:val="both"/>
        <w:sectPr w:rsidR="00244A6A">
          <w:pgSz w:w="11910" w:h="16840"/>
          <w:pgMar w:top="1700" w:right="660" w:bottom="920" w:left="560" w:header="0" w:footer="727" w:gutter="0"/>
          <w:cols w:num="2" w:space="720" w:equalWidth="0">
            <w:col w:w="1946" w:space="49"/>
            <w:col w:w="8695"/>
          </w:cols>
        </w:sectPr>
      </w:pPr>
    </w:p>
    <w:p w14:paraId="10F82CCD" w14:textId="77777777" w:rsidR="00244A6A" w:rsidRDefault="00244A6A">
      <w:pPr>
        <w:pStyle w:val="Textkrper"/>
        <w:spacing w:before="4"/>
        <w:rPr>
          <w:sz w:val="26"/>
        </w:rPr>
      </w:pPr>
    </w:p>
    <w:p w14:paraId="1BDB7B5B" w14:textId="77777777" w:rsidR="00244A6A" w:rsidRDefault="00000000">
      <w:pPr>
        <w:pStyle w:val="Textkrper"/>
        <w:ind w:left="2205"/>
      </w:pPr>
      <w:r>
        <w:pict w14:anchorId="178A39F8">
          <v:group id="docshapegroup132" o:spid="_x0000_s2120" style="width:375.05pt;height:188pt;mso-position-horizontal-relative:char;mso-position-vertical-relative:line" coordsize="7501,3760">
            <v:shape id="docshape133" o:spid="_x0000_s2123" style="position:absolute;width:7501;height:3760" coordsize="7501,3760" path="m7500,l7370,r,130l7370,3630r-7240,l130,130r7240,l7370,,,,,3760r7500,l7500,xe" fillcolor="#ebebeb" stroked="f">
              <v:path arrowok="t"/>
            </v:shape>
            <v:shape id="docshape134" o:spid="_x0000_s2122" type="#_x0000_t75" style="position:absolute;left:410;top:390;width:362;height:360">
              <v:imagedata r:id="rId31" o:title=""/>
            </v:shape>
            <v:shape id="docshape135" o:spid="_x0000_s2121" type="#_x0000_t202" style="position:absolute;width:7501;height:3760" filled="f" stroked="f">
              <v:textbox inset="0,0,0,0">
                <w:txbxContent>
                  <w:p w14:paraId="603E5129" w14:textId="77777777" w:rsidR="00244A6A" w:rsidRDefault="00244A6A">
                    <w:pPr>
                      <w:rPr>
                        <w:sz w:val="24"/>
                      </w:rPr>
                    </w:pPr>
                  </w:p>
                  <w:p w14:paraId="51BC7420" w14:textId="77777777" w:rsidR="00244A6A" w:rsidRDefault="00000000">
                    <w:pPr>
                      <w:spacing w:before="166"/>
                      <w:ind w:left="900"/>
                      <w:rPr>
                        <w:b/>
                        <w:sz w:val="20"/>
                      </w:rPr>
                    </w:pPr>
                    <w:r>
                      <w:rPr>
                        <w:b/>
                        <w:spacing w:val="-2"/>
                        <w:sz w:val="20"/>
                      </w:rPr>
                      <w:t>EXKURS</w:t>
                    </w:r>
                  </w:p>
                  <w:p w14:paraId="45BFCE7C" w14:textId="77777777" w:rsidR="00244A6A" w:rsidRDefault="00000000">
                    <w:pPr>
                      <w:spacing w:before="28"/>
                      <w:ind w:left="899"/>
                      <w:jc w:val="both"/>
                      <w:rPr>
                        <w:sz w:val="18"/>
                      </w:rPr>
                    </w:pPr>
                    <w:r>
                      <w:rPr>
                        <w:sz w:val="18"/>
                      </w:rPr>
                      <w:t>Eine</w:t>
                    </w:r>
                    <w:r>
                      <w:rPr>
                        <w:spacing w:val="-4"/>
                        <w:sz w:val="18"/>
                      </w:rPr>
                      <w:t xml:space="preserve"> </w:t>
                    </w:r>
                    <w:r>
                      <w:rPr>
                        <w:sz w:val="18"/>
                      </w:rPr>
                      <w:t>neuere</w:t>
                    </w:r>
                    <w:r>
                      <w:rPr>
                        <w:spacing w:val="-1"/>
                        <w:sz w:val="18"/>
                      </w:rPr>
                      <w:t xml:space="preserve"> </w:t>
                    </w:r>
                    <w:r>
                      <w:rPr>
                        <w:sz w:val="18"/>
                      </w:rPr>
                      <w:t>Definition</w:t>
                    </w:r>
                    <w:r>
                      <w:rPr>
                        <w:spacing w:val="-1"/>
                        <w:sz w:val="18"/>
                      </w:rPr>
                      <w:t xml:space="preserve"> </w:t>
                    </w:r>
                    <w:r>
                      <w:rPr>
                        <w:sz w:val="18"/>
                      </w:rPr>
                      <w:t>des</w:t>
                    </w:r>
                    <w:r>
                      <w:rPr>
                        <w:spacing w:val="-1"/>
                        <w:sz w:val="18"/>
                      </w:rPr>
                      <w:t xml:space="preserve"> </w:t>
                    </w:r>
                    <w:r>
                      <w:rPr>
                        <w:sz w:val="18"/>
                      </w:rPr>
                      <w:t>Native</w:t>
                    </w:r>
                    <w:r>
                      <w:rPr>
                        <w:spacing w:val="-1"/>
                        <w:sz w:val="18"/>
                      </w:rPr>
                      <w:t xml:space="preserve"> </w:t>
                    </w:r>
                    <w:r>
                      <w:rPr>
                        <w:sz w:val="18"/>
                      </w:rPr>
                      <w:t>Advertising</w:t>
                    </w:r>
                    <w:r>
                      <w:rPr>
                        <w:spacing w:val="-1"/>
                        <w:sz w:val="18"/>
                      </w:rPr>
                      <w:t xml:space="preserve"> </w:t>
                    </w:r>
                    <w:r>
                      <w:rPr>
                        <w:sz w:val="18"/>
                      </w:rPr>
                      <w:t>lautet</w:t>
                    </w:r>
                    <w:r>
                      <w:rPr>
                        <w:spacing w:val="-1"/>
                        <w:sz w:val="18"/>
                      </w:rPr>
                      <w:t xml:space="preserve"> </w:t>
                    </w:r>
                    <w:r>
                      <w:rPr>
                        <w:sz w:val="18"/>
                      </w:rPr>
                      <w:t>wie</w:t>
                    </w:r>
                    <w:r>
                      <w:rPr>
                        <w:spacing w:val="-1"/>
                        <w:sz w:val="18"/>
                      </w:rPr>
                      <w:t xml:space="preserve"> </w:t>
                    </w:r>
                    <w:r>
                      <w:rPr>
                        <w:spacing w:val="-2"/>
                        <w:sz w:val="18"/>
                      </w:rPr>
                      <w:t>folgt:</w:t>
                    </w:r>
                  </w:p>
                  <w:p w14:paraId="6A61433C" w14:textId="77777777" w:rsidR="00244A6A" w:rsidRDefault="00244A6A">
                    <w:pPr>
                      <w:spacing w:before="5"/>
                      <w:rPr>
                        <w:sz w:val="23"/>
                      </w:rPr>
                    </w:pPr>
                  </w:p>
                  <w:p w14:paraId="305D4CFC" w14:textId="77777777" w:rsidR="00244A6A" w:rsidRDefault="00000000">
                    <w:pPr>
                      <w:spacing w:line="276" w:lineRule="auto"/>
                      <w:ind w:left="899" w:right="587"/>
                      <w:jc w:val="both"/>
                      <w:rPr>
                        <w:sz w:val="18"/>
                      </w:rPr>
                    </w:pPr>
                    <w:r>
                      <w:rPr>
                        <w:sz w:val="18"/>
                      </w:rPr>
                      <w:t>„Native Advertising ist ein Vehikel für Content, der im Zuge des Content Marke-</w:t>
                    </w:r>
                    <w:r>
                      <w:rPr>
                        <w:spacing w:val="40"/>
                        <w:sz w:val="18"/>
                      </w:rPr>
                      <w:t xml:space="preserve"> </w:t>
                    </w:r>
                    <w:proofErr w:type="spellStart"/>
                    <w:r>
                      <w:rPr>
                        <w:sz w:val="18"/>
                      </w:rPr>
                      <w:t>tings</w:t>
                    </w:r>
                    <w:proofErr w:type="spellEnd"/>
                    <w:r>
                      <w:rPr>
                        <w:sz w:val="18"/>
                      </w:rPr>
                      <w:t xml:space="preserve"> erstellt und über Paid-Media-Kanäle distribuiert wird. Der Content wird</w:t>
                    </w:r>
                    <w:r>
                      <w:rPr>
                        <w:spacing w:val="40"/>
                        <w:sz w:val="18"/>
                      </w:rPr>
                      <w:t xml:space="preserve"> </w:t>
                    </w:r>
                    <w:r>
                      <w:rPr>
                        <w:sz w:val="18"/>
                      </w:rPr>
                      <w:t xml:space="preserve">dabei in ein Native-Advertising-Format gebettet, das als Werbung </w:t>
                    </w:r>
                    <w:proofErr w:type="spellStart"/>
                    <w:r>
                      <w:rPr>
                        <w:sz w:val="18"/>
                      </w:rPr>
                      <w:t>gekennzeich</w:t>
                    </w:r>
                    <w:proofErr w:type="spellEnd"/>
                    <w:r>
                      <w:rPr>
                        <w:sz w:val="18"/>
                      </w:rPr>
                      <w:t>-</w:t>
                    </w:r>
                    <w:r>
                      <w:rPr>
                        <w:spacing w:val="40"/>
                        <w:sz w:val="18"/>
                      </w:rPr>
                      <w:t xml:space="preserve"> </w:t>
                    </w:r>
                    <w:proofErr w:type="spellStart"/>
                    <w:r>
                      <w:rPr>
                        <w:sz w:val="18"/>
                      </w:rPr>
                      <w:t>net</w:t>
                    </w:r>
                    <w:proofErr w:type="spellEnd"/>
                    <w:r>
                      <w:rPr>
                        <w:sz w:val="18"/>
                      </w:rPr>
                      <w:t xml:space="preserve"> und hinsichtlich der Form und des Inhalts in die redaktionelle Umgebung</w:t>
                    </w:r>
                    <w:r>
                      <w:rPr>
                        <w:spacing w:val="40"/>
                        <w:sz w:val="18"/>
                      </w:rPr>
                      <w:t xml:space="preserve"> </w:t>
                    </w:r>
                    <w:r>
                      <w:rPr>
                        <w:sz w:val="18"/>
                      </w:rPr>
                      <w:t>und den Kontext des Angebots des Publishers integriert wird. Die Anzeige fügt</w:t>
                    </w:r>
                    <w:r>
                      <w:rPr>
                        <w:spacing w:val="40"/>
                        <w:sz w:val="18"/>
                      </w:rPr>
                      <w:t xml:space="preserve"> </w:t>
                    </w:r>
                    <w:r>
                      <w:rPr>
                        <w:sz w:val="18"/>
                      </w:rPr>
                      <w:t>sich</w:t>
                    </w:r>
                    <w:r>
                      <w:rPr>
                        <w:spacing w:val="-3"/>
                        <w:sz w:val="18"/>
                      </w:rPr>
                      <w:t xml:space="preserve"> </w:t>
                    </w:r>
                    <w:r>
                      <w:rPr>
                        <w:sz w:val="18"/>
                      </w:rPr>
                      <w:t>nativ</w:t>
                    </w:r>
                    <w:r>
                      <w:rPr>
                        <w:spacing w:val="-3"/>
                        <w:sz w:val="18"/>
                      </w:rPr>
                      <w:t xml:space="preserve"> </w:t>
                    </w:r>
                    <w:r>
                      <w:rPr>
                        <w:sz w:val="18"/>
                      </w:rPr>
                      <w:t>in</w:t>
                    </w:r>
                    <w:r>
                      <w:rPr>
                        <w:spacing w:val="-3"/>
                        <w:sz w:val="18"/>
                      </w:rPr>
                      <w:t xml:space="preserve"> </w:t>
                    </w:r>
                    <w:r>
                      <w:rPr>
                        <w:sz w:val="18"/>
                      </w:rPr>
                      <w:t>das</w:t>
                    </w:r>
                    <w:r>
                      <w:rPr>
                        <w:spacing w:val="-3"/>
                        <w:sz w:val="18"/>
                      </w:rPr>
                      <w:t xml:space="preserve"> </w:t>
                    </w:r>
                    <w:r>
                      <w:rPr>
                        <w:sz w:val="18"/>
                      </w:rPr>
                      <w:t>Medium</w:t>
                    </w:r>
                    <w:r>
                      <w:rPr>
                        <w:spacing w:val="-3"/>
                        <w:sz w:val="18"/>
                      </w:rPr>
                      <w:t xml:space="preserve"> </w:t>
                    </w:r>
                    <w:r>
                      <w:rPr>
                        <w:sz w:val="18"/>
                      </w:rPr>
                      <w:t>des</w:t>
                    </w:r>
                    <w:r>
                      <w:rPr>
                        <w:spacing w:val="-3"/>
                        <w:sz w:val="18"/>
                      </w:rPr>
                      <w:t xml:space="preserve"> </w:t>
                    </w:r>
                    <w:r>
                      <w:rPr>
                        <w:sz w:val="18"/>
                      </w:rPr>
                      <w:t>Publishers</w:t>
                    </w:r>
                    <w:r>
                      <w:rPr>
                        <w:spacing w:val="-3"/>
                        <w:sz w:val="18"/>
                      </w:rPr>
                      <w:t xml:space="preserve"> </w:t>
                    </w:r>
                    <w:r>
                      <w:rPr>
                        <w:sz w:val="18"/>
                      </w:rPr>
                      <w:t>ein,</w:t>
                    </w:r>
                    <w:r>
                      <w:rPr>
                        <w:spacing w:val="-3"/>
                        <w:sz w:val="18"/>
                      </w:rPr>
                      <w:t xml:space="preserve"> </w:t>
                    </w:r>
                    <w:r>
                      <w:rPr>
                        <w:sz w:val="18"/>
                      </w:rPr>
                      <w:t>wo</w:t>
                    </w:r>
                    <w:r>
                      <w:rPr>
                        <w:spacing w:val="-3"/>
                        <w:sz w:val="18"/>
                      </w:rPr>
                      <w:t xml:space="preserve"> </w:t>
                    </w:r>
                    <w:r>
                      <w:rPr>
                        <w:sz w:val="18"/>
                      </w:rPr>
                      <w:t>sie</w:t>
                    </w:r>
                    <w:r>
                      <w:rPr>
                        <w:spacing w:val="-3"/>
                        <w:sz w:val="18"/>
                      </w:rPr>
                      <w:t xml:space="preserve"> </w:t>
                    </w:r>
                    <w:r>
                      <w:rPr>
                        <w:sz w:val="18"/>
                      </w:rPr>
                      <w:t>störungsfrei</w:t>
                    </w:r>
                    <w:r>
                      <w:rPr>
                        <w:spacing w:val="-3"/>
                        <w:sz w:val="18"/>
                      </w:rPr>
                      <w:t xml:space="preserve"> </w:t>
                    </w:r>
                    <w:r>
                      <w:rPr>
                        <w:sz w:val="18"/>
                      </w:rPr>
                      <w:t>und</w:t>
                    </w:r>
                    <w:r>
                      <w:rPr>
                        <w:spacing w:val="-3"/>
                        <w:sz w:val="18"/>
                      </w:rPr>
                      <w:t xml:space="preserve"> </w:t>
                    </w:r>
                    <w:r>
                      <w:rPr>
                        <w:sz w:val="18"/>
                      </w:rPr>
                      <w:t>ohne</w:t>
                    </w:r>
                    <w:r>
                      <w:rPr>
                        <w:spacing w:val="-3"/>
                        <w:sz w:val="18"/>
                      </w:rPr>
                      <w:t xml:space="preserve"> </w:t>
                    </w:r>
                    <w:r>
                      <w:rPr>
                        <w:sz w:val="18"/>
                      </w:rPr>
                      <w:t>Unter-</w:t>
                    </w:r>
                    <w:r>
                      <w:rPr>
                        <w:spacing w:val="40"/>
                        <w:sz w:val="18"/>
                      </w:rPr>
                      <w:t xml:space="preserve"> </w:t>
                    </w:r>
                    <w:proofErr w:type="spellStart"/>
                    <w:r>
                      <w:rPr>
                        <w:sz w:val="18"/>
                      </w:rPr>
                      <w:t>brechung</w:t>
                    </w:r>
                    <w:proofErr w:type="spellEnd"/>
                    <w:r>
                      <w:rPr>
                        <w:sz w:val="18"/>
                      </w:rPr>
                      <w:t xml:space="preserve"> des Leseflusses eingespielt wird. Manche Native-Advertising-Formate</w:t>
                    </w:r>
                    <w:r>
                      <w:rPr>
                        <w:spacing w:val="40"/>
                        <w:sz w:val="18"/>
                      </w:rPr>
                      <w:t xml:space="preserve"> </w:t>
                    </w:r>
                    <w:r>
                      <w:rPr>
                        <w:sz w:val="18"/>
                      </w:rPr>
                      <w:t xml:space="preserve">können per </w:t>
                    </w:r>
                    <w:proofErr w:type="spellStart"/>
                    <w:r>
                      <w:rPr>
                        <w:sz w:val="18"/>
                      </w:rPr>
                      <w:t>Social</w:t>
                    </w:r>
                    <w:proofErr w:type="spellEnd"/>
                    <w:r>
                      <w:rPr>
                        <w:sz w:val="18"/>
                      </w:rPr>
                      <w:t xml:space="preserve"> Media geteilt werden.“ (Tuna &amp; </w:t>
                    </w:r>
                    <w:proofErr w:type="spellStart"/>
                    <w:r>
                      <w:rPr>
                        <w:sz w:val="18"/>
                      </w:rPr>
                      <w:t>Ejder</w:t>
                    </w:r>
                    <w:proofErr w:type="spellEnd"/>
                    <w:r>
                      <w:rPr>
                        <w:sz w:val="18"/>
                      </w:rPr>
                      <w:t>, 2019, S. 31).</w:t>
                    </w:r>
                  </w:p>
                </w:txbxContent>
              </v:textbox>
            </v:shape>
            <w10:anchorlock/>
          </v:group>
        </w:pict>
      </w:r>
    </w:p>
    <w:p w14:paraId="4E182574" w14:textId="77777777" w:rsidR="00244A6A" w:rsidRDefault="00244A6A">
      <w:pPr>
        <w:sectPr w:rsidR="00244A6A">
          <w:type w:val="continuous"/>
          <w:pgSz w:w="11910" w:h="16840"/>
          <w:pgMar w:top="820" w:right="660" w:bottom="280" w:left="560" w:header="0" w:footer="727" w:gutter="0"/>
          <w:cols w:space="720"/>
        </w:sectPr>
      </w:pPr>
    </w:p>
    <w:p w14:paraId="0F61B35A" w14:textId="77777777" w:rsidR="00244A6A" w:rsidRDefault="00000000">
      <w:pPr>
        <w:pStyle w:val="Textkrper"/>
        <w:spacing w:before="85" w:line="247" w:lineRule="auto"/>
        <w:ind w:left="1079"/>
        <w:jc w:val="both"/>
      </w:pPr>
      <w:r>
        <w:lastRenderedPageBreak/>
        <w:t>Eine optimierte Werbegestaltung des Native Advertising geht davon aus, dass die</w:t>
      </w:r>
      <w:r>
        <w:rPr>
          <w:spacing w:val="40"/>
        </w:rPr>
        <w:t xml:space="preserve"> </w:t>
      </w:r>
      <w:proofErr w:type="spellStart"/>
      <w:proofErr w:type="gramStart"/>
      <w:r>
        <w:t>Akteur:innen</w:t>
      </w:r>
      <w:proofErr w:type="spellEnd"/>
      <w:proofErr w:type="gramEnd"/>
      <w:r>
        <w:t xml:space="preserve"> Signale und Anreize unbewusst (innerhalb eines </w:t>
      </w:r>
      <w:r>
        <w:rPr>
          <w:b/>
        </w:rPr>
        <w:t>redaktionellen Umfeldes</w:t>
      </w:r>
      <w:r>
        <w:t>)</w:t>
      </w:r>
      <w:r>
        <w:rPr>
          <w:spacing w:val="40"/>
        </w:rPr>
        <w:t xml:space="preserve"> </w:t>
      </w:r>
      <w:r>
        <w:t xml:space="preserve">registrieren und positiv motiviert reproduzieren und an andere </w:t>
      </w:r>
      <w:proofErr w:type="spellStart"/>
      <w:r>
        <w:t>Akteur:innen</w:t>
      </w:r>
      <w:proofErr w:type="spellEnd"/>
      <w:r>
        <w:t xml:space="preserve"> weitergeben</w:t>
      </w:r>
      <w:r>
        <w:rPr>
          <w:spacing w:val="40"/>
        </w:rPr>
        <w:t xml:space="preserve"> </w:t>
      </w:r>
      <w:r>
        <w:t>(Baecker, 2015, S. 12). Solche native Werbeformate transportieren Inhalte, die z. B. unter-</w:t>
      </w:r>
      <w:r>
        <w:rPr>
          <w:spacing w:val="40"/>
        </w:rPr>
        <w:t xml:space="preserve"> </w:t>
      </w:r>
      <w:r>
        <w:t>halb oder zwischen Artikelüberschriften positioniert werden. Dabei wird vorausgesetzt,</w:t>
      </w:r>
      <w:r>
        <w:rPr>
          <w:spacing w:val="40"/>
        </w:rPr>
        <w:t xml:space="preserve"> </w:t>
      </w:r>
      <w:r>
        <w:t xml:space="preserve">dass es sich um Publikationen mit eigenen redaktionellen Inhalten handelt (Tuna &amp; </w:t>
      </w:r>
      <w:proofErr w:type="spellStart"/>
      <w:r>
        <w:t>Ejder</w:t>
      </w:r>
      <w:proofErr w:type="spellEnd"/>
      <w:r>
        <w:t>,</w:t>
      </w:r>
      <w:r>
        <w:rPr>
          <w:spacing w:val="40"/>
        </w:rPr>
        <w:t xml:space="preserve"> </w:t>
      </w:r>
      <w:r>
        <w:t>2019, S. 32).</w:t>
      </w:r>
    </w:p>
    <w:p w14:paraId="322A3FDD" w14:textId="77777777" w:rsidR="00244A6A" w:rsidRDefault="00244A6A">
      <w:pPr>
        <w:pStyle w:val="Textkrper"/>
        <w:spacing w:before="6"/>
        <w:rPr>
          <w:sz w:val="24"/>
        </w:rPr>
      </w:pPr>
    </w:p>
    <w:p w14:paraId="19E0D5A8" w14:textId="77777777" w:rsidR="00244A6A" w:rsidRDefault="00000000">
      <w:pPr>
        <w:pStyle w:val="Textkrper"/>
        <w:spacing w:line="247" w:lineRule="auto"/>
        <w:ind w:left="1079" w:right="1" w:hanging="1"/>
        <w:jc w:val="both"/>
      </w:pPr>
      <w:r>
        <w:t>Der Inhalt (Content) von Native Advertising erfordert keine allgemeingültigen Höhen- und</w:t>
      </w:r>
      <w:r>
        <w:rPr>
          <w:spacing w:val="40"/>
        </w:rPr>
        <w:t xml:space="preserve"> </w:t>
      </w:r>
      <w:r>
        <w:t>Breitenstandards für Formate, wie für das Display Advertising. Die drei wesentlichen</w:t>
      </w:r>
      <w:r>
        <w:rPr>
          <w:spacing w:val="40"/>
        </w:rPr>
        <w:t xml:space="preserve"> </w:t>
      </w:r>
      <w:r>
        <w:t xml:space="preserve">Anforderungen an das Native Advertising sind (Tuna &amp; </w:t>
      </w:r>
      <w:proofErr w:type="spellStart"/>
      <w:r>
        <w:t>Ejder</w:t>
      </w:r>
      <w:proofErr w:type="spellEnd"/>
      <w:r>
        <w:t>, 2019, S. 46):</w:t>
      </w:r>
    </w:p>
    <w:p w14:paraId="617155BC" w14:textId="77777777" w:rsidR="00244A6A" w:rsidRDefault="00244A6A">
      <w:pPr>
        <w:pStyle w:val="Textkrper"/>
        <w:spacing w:before="9"/>
        <w:rPr>
          <w:sz w:val="21"/>
        </w:rPr>
      </w:pPr>
    </w:p>
    <w:p w14:paraId="53F306FB" w14:textId="77777777" w:rsidR="00244A6A" w:rsidRDefault="00000000">
      <w:pPr>
        <w:pStyle w:val="Listenabsatz"/>
        <w:numPr>
          <w:ilvl w:val="0"/>
          <w:numId w:val="10"/>
        </w:numPr>
        <w:tabs>
          <w:tab w:val="left" w:pos="1435"/>
        </w:tabs>
        <w:spacing w:before="0"/>
        <w:ind w:hanging="341"/>
        <w:rPr>
          <w:sz w:val="20"/>
        </w:rPr>
      </w:pPr>
      <w:r>
        <w:rPr>
          <w:sz w:val="20"/>
        </w:rPr>
        <w:t>Der</w:t>
      </w:r>
      <w:r>
        <w:rPr>
          <w:spacing w:val="-4"/>
          <w:sz w:val="20"/>
        </w:rPr>
        <w:t xml:space="preserve"> </w:t>
      </w:r>
      <w:r>
        <w:rPr>
          <w:sz w:val="20"/>
        </w:rPr>
        <w:t>Inhalt</w:t>
      </w:r>
      <w:r>
        <w:rPr>
          <w:spacing w:val="-3"/>
          <w:sz w:val="20"/>
        </w:rPr>
        <w:t xml:space="preserve"> </w:t>
      </w:r>
      <w:r>
        <w:rPr>
          <w:sz w:val="20"/>
        </w:rPr>
        <w:t>muss</w:t>
      </w:r>
      <w:r>
        <w:rPr>
          <w:spacing w:val="-3"/>
          <w:sz w:val="20"/>
        </w:rPr>
        <w:t xml:space="preserve"> </w:t>
      </w:r>
      <w:r>
        <w:rPr>
          <w:sz w:val="20"/>
        </w:rPr>
        <w:t>mit</w:t>
      </w:r>
      <w:r>
        <w:rPr>
          <w:spacing w:val="-3"/>
          <w:sz w:val="20"/>
        </w:rPr>
        <w:t xml:space="preserve"> </w:t>
      </w:r>
      <w:r>
        <w:rPr>
          <w:sz w:val="20"/>
        </w:rPr>
        <w:t>dem</w:t>
      </w:r>
      <w:r>
        <w:rPr>
          <w:spacing w:val="-3"/>
          <w:sz w:val="20"/>
        </w:rPr>
        <w:t xml:space="preserve"> </w:t>
      </w:r>
      <w:r>
        <w:rPr>
          <w:sz w:val="20"/>
        </w:rPr>
        <w:t>Content-Marketing-Gedanken</w:t>
      </w:r>
      <w:r>
        <w:rPr>
          <w:spacing w:val="-3"/>
          <w:sz w:val="20"/>
        </w:rPr>
        <w:t xml:space="preserve"> </w:t>
      </w:r>
      <w:r>
        <w:rPr>
          <w:spacing w:val="-2"/>
          <w:sz w:val="20"/>
        </w:rPr>
        <w:t>übereinstimmen.</w:t>
      </w:r>
    </w:p>
    <w:p w14:paraId="2D5FA46D" w14:textId="77777777" w:rsidR="00244A6A" w:rsidRDefault="00000000">
      <w:pPr>
        <w:pStyle w:val="Listenabsatz"/>
        <w:numPr>
          <w:ilvl w:val="0"/>
          <w:numId w:val="10"/>
        </w:numPr>
        <w:tabs>
          <w:tab w:val="left" w:pos="1435"/>
        </w:tabs>
        <w:ind w:hanging="341"/>
        <w:rPr>
          <w:sz w:val="20"/>
        </w:rPr>
      </w:pPr>
      <w:r>
        <w:rPr>
          <w:sz w:val="20"/>
        </w:rPr>
        <w:t>Die</w:t>
      </w:r>
      <w:r>
        <w:rPr>
          <w:spacing w:val="-3"/>
          <w:sz w:val="20"/>
        </w:rPr>
        <w:t xml:space="preserve"> </w:t>
      </w:r>
      <w:r>
        <w:rPr>
          <w:sz w:val="20"/>
        </w:rPr>
        <w:t>Platzierungen</w:t>
      </w:r>
      <w:r>
        <w:rPr>
          <w:spacing w:val="-3"/>
          <w:sz w:val="20"/>
        </w:rPr>
        <w:t xml:space="preserve"> </w:t>
      </w:r>
      <w:r>
        <w:rPr>
          <w:sz w:val="20"/>
        </w:rPr>
        <w:t>erfolgen</w:t>
      </w:r>
      <w:r>
        <w:rPr>
          <w:spacing w:val="-3"/>
          <w:sz w:val="20"/>
        </w:rPr>
        <w:t xml:space="preserve"> </w:t>
      </w:r>
      <w:r>
        <w:rPr>
          <w:sz w:val="20"/>
        </w:rPr>
        <w:t>im</w:t>
      </w:r>
      <w:r>
        <w:rPr>
          <w:spacing w:val="-3"/>
          <w:sz w:val="20"/>
        </w:rPr>
        <w:t xml:space="preserve"> </w:t>
      </w:r>
      <w:r>
        <w:rPr>
          <w:sz w:val="20"/>
        </w:rPr>
        <w:t>redaktionellen</w:t>
      </w:r>
      <w:r>
        <w:rPr>
          <w:spacing w:val="-3"/>
          <w:sz w:val="20"/>
        </w:rPr>
        <w:t xml:space="preserve"> </w:t>
      </w:r>
      <w:r>
        <w:rPr>
          <w:spacing w:val="-2"/>
          <w:sz w:val="20"/>
        </w:rPr>
        <w:t>Umfeld.</w:t>
      </w:r>
    </w:p>
    <w:p w14:paraId="4933A9E3" w14:textId="77777777" w:rsidR="00244A6A" w:rsidRDefault="00000000">
      <w:pPr>
        <w:pStyle w:val="Listenabsatz"/>
        <w:numPr>
          <w:ilvl w:val="0"/>
          <w:numId w:val="10"/>
        </w:numPr>
        <w:tabs>
          <w:tab w:val="left" w:pos="1435"/>
        </w:tabs>
        <w:spacing w:before="8"/>
        <w:ind w:hanging="341"/>
        <w:rPr>
          <w:sz w:val="20"/>
        </w:rPr>
      </w:pPr>
      <w:r>
        <w:rPr>
          <w:sz w:val="20"/>
        </w:rPr>
        <w:t>Der</w:t>
      </w:r>
      <w:r>
        <w:rPr>
          <w:spacing w:val="-3"/>
          <w:sz w:val="20"/>
        </w:rPr>
        <w:t xml:space="preserve"> </w:t>
      </w:r>
      <w:r>
        <w:rPr>
          <w:sz w:val="20"/>
        </w:rPr>
        <w:t>Lesefluss</w:t>
      </w:r>
      <w:r>
        <w:rPr>
          <w:spacing w:val="-3"/>
          <w:sz w:val="20"/>
        </w:rPr>
        <w:t xml:space="preserve"> </w:t>
      </w:r>
      <w:r>
        <w:rPr>
          <w:sz w:val="20"/>
        </w:rPr>
        <w:t>darf</w:t>
      </w:r>
      <w:r>
        <w:rPr>
          <w:spacing w:val="-3"/>
          <w:sz w:val="20"/>
        </w:rPr>
        <w:t xml:space="preserve"> </w:t>
      </w:r>
      <w:r>
        <w:rPr>
          <w:sz w:val="20"/>
        </w:rPr>
        <w:t>durch</w:t>
      </w:r>
      <w:r>
        <w:rPr>
          <w:spacing w:val="-2"/>
          <w:sz w:val="20"/>
        </w:rPr>
        <w:t xml:space="preserve"> </w:t>
      </w:r>
      <w:r>
        <w:rPr>
          <w:sz w:val="20"/>
        </w:rPr>
        <w:t>die</w:t>
      </w:r>
      <w:r>
        <w:rPr>
          <w:spacing w:val="-3"/>
          <w:sz w:val="20"/>
        </w:rPr>
        <w:t xml:space="preserve"> </w:t>
      </w:r>
      <w:r>
        <w:rPr>
          <w:sz w:val="20"/>
        </w:rPr>
        <w:t>Formate</w:t>
      </w:r>
      <w:r>
        <w:rPr>
          <w:spacing w:val="-3"/>
          <w:sz w:val="20"/>
        </w:rPr>
        <w:t xml:space="preserve"> </w:t>
      </w:r>
      <w:r>
        <w:rPr>
          <w:sz w:val="20"/>
        </w:rPr>
        <w:t>weder</w:t>
      </w:r>
      <w:r>
        <w:rPr>
          <w:spacing w:val="-2"/>
          <w:sz w:val="20"/>
        </w:rPr>
        <w:t xml:space="preserve"> </w:t>
      </w:r>
      <w:r>
        <w:rPr>
          <w:sz w:val="20"/>
        </w:rPr>
        <w:t>gestört</w:t>
      </w:r>
      <w:r>
        <w:rPr>
          <w:spacing w:val="-3"/>
          <w:sz w:val="20"/>
        </w:rPr>
        <w:t xml:space="preserve"> </w:t>
      </w:r>
      <w:r>
        <w:rPr>
          <w:sz w:val="20"/>
        </w:rPr>
        <w:t>noch</w:t>
      </w:r>
      <w:r>
        <w:rPr>
          <w:spacing w:val="-3"/>
          <w:sz w:val="20"/>
        </w:rPr>
        <w:t xml:space="preserve"> </w:t>
      </w:r>
      <w:r>
        <w:rPr>
          <w:sz w:val="20"/>
        </w:rPr>
        <w:t>unterbrochen</w:t>
      </w:r>
      <w:r>
        <w:rPr>
          <w:spacing w:val="-2"/>
          <w:sz w:val="20"/>
        </w:rPr>
        <w:t xml:space="preserve"> werden.</w:t>
      </w:r>
    </w:p>
    <w:p w14:paraId="5E093D75" w14:textId="77777777" w:rsidR="00244A6A" w:rsidRDefault="00244A6A">
      <w:pPr>
        <w:pStyle w:val="Textkrper"/>
        <w:spacing w:before="3"/>
      </w:pPr>
    </w:p>
    <w:p w14:paraId="2387A319" w14:textId="77777777" w:rsidR="00244A6A" w:rsidRDefault="00000000">
      <w:pPr>
        <w:pStyle w:val="berschrift4"/>
        <w:ind w:left="1079"/>
        <w:jc w:val="both"/>
      </w:pPr>
      <w:r>
        <w:t>Rechtliche</w:t>
      </w:r>
      <w:r>
        <w:rPr>
          <w:spacing w:val="-3"/>
        </w:rPr>
        <w:t xml:space="preserve"> </w:t>
      </w:r>
      <w:r>
        <w:rPr>
          <w:spacing w:val="-2"/>
        </w:rPr>
        <w:t>Rahmenbedingungen</w:t>
      </w:r>
    </w:p>
    <w:p w14:paraId="2588B7A5" w14:textId="77777777" w:rsidR="00244A6A" w:rsidRDefault="00244A6A">
      <w:pPr>
        <w:pStyle w:val="Textkrper"/>
        <w:spacing w:before="1"/>
        <w:rPr>
          <w:b/>
          <w:sz w:val="22"/>
        </w:rPr>
      </w:pPr>
    </w:p>
    <w:p w14:paraId="08FA0C50" w14:textId="6B393B7A" w:rsidR="00244A6A" w:rsidRDefault="00000000">
      <w:pPr>
        <w:pStyle w:val="Textkrper"/>
        <w:spacing w:line="247" w:lineRule="auto"/>
        <w:ind w:left="1079" w:right="1"/>
        <w:jc w:val="both"/>
      </w:pPr>
      <w:r>
        <w:t>Ein Native-Advertising-Format ist immer als Werbung zu kennzeichnen. Erfolgt dies nicht,</w:t>
      </w:r>
      <w:r>
        <w:rPr>
          <w:spacing w:val="40"/>
        </w:rPr>
        <w:t xml:space="preserve"> </w:t>
      </w:r>
      <w:r>
        <w:t>so</w:t>
      </w:r>
      <w:r>
        <w:rPr>
          <w:spacing w:val="-2"/>
        </w:rPr>
        <w:t xml:space="preserve"> </w:t>
      </w:r>
      <w:r>
        <w:t>ist</w:t>
      </w:r>
      <w:r>
        <w:rPr>
          <w:spacing w:val="-2"/>
        </w:rPr>
        <w:t xml:space="preserve"> </w:t>
      </w:r>
      <w:r>
        <w:t>es</w:t>
      </w:r>
      <w:r>
        <w:rPr>
          <w:spacing w:val="-2"/>
        </w:rPr>
        <w:t xml:space="preserve"> </w:t>
      </w:r>
      <w:r>
        <w:t>entweder</w:t>
      </w:r>
      <w:r>
        <w:rPr>
          <w:spacing w:val="-2"/>
        </w:rPr>
        <w:t xml:space="preserve"> </w:t>
      </w:r>
      <w:r>
        <w:t>kein</w:t>
      </w:r>
      <w:r>
        <w:rPr>
          <w:spacing w:val="-2"/>
        </w:rPr>
        <w:t xml:space="preserve"> </w:t>
      </w:r>
      <w:r>
        <w:t>Native</w:t>
      </w:r>
      <w:r>
        <w:rPr>
          <w:spacing w:val="-2"/>
        </w:rPr>
        <w:t xml:space="preserve"> </w:t>
      </w:r>
      <w:r>
        <w:t>Advertising</w:t>
      </w:r>
      <w:r>
        <w:rPr>
          <w:spacing w:val="-2"/>
        </w:rPr>
        <w:t xml:space="preserve"> </w:t>
      </w:r>
      <w:r>
        <w:t>oder</w:t>
      </w:r>
      <w:r>
        <w:rPr>
          <w:spacing w:val="-2"/>
        </w:rPr>
        <w:t xml:space="preserve"> </w:t>
      </w:r>
      <w:r>
        <w:t>keine</w:t>
      </w:r>
      <w:r>
        <w:rPr>
          <w:spacing w:val="-2"/>
        </w:rPr>
        <w:t xml:space="preserve"> </w:t>
      </w:r>
      <w:r>
        <w:t>Werbung,</w:t>
      </w:r>
      <w:r>
        <w:rPr>
          <w:spacing w:val="-2"/>
        </w:rPr>
        <w:t xml:space="preserve"> </w:t>
      </w:r>
      <w:r>
        <w:t>sondern</w:t>
      </w:r>
      <w:r>
        <w:rPr>
          <w:spacing w:val="-2"/>
        </w:rPr>
        <w:t xml:space="preserve"> </w:t>
      </w:r>
      <w:r>
        <w:t>ein</w:t>
      </w:r>
      <w:r>
        <w:rPr>
          <w:spacing w:val="-2"/>
        </w:rPr>
        <w:t xml:space="preserve"> </w:t>
      </w:r>
      <w:r>
        <w:t>redaktioneller</w:t>
      </w:r>
      <w:r>
        <w:rPr>
          <w:spacing w:val="40"/>
        </w:rPr>
        <w:t xml:space="preserve"> </w:t>
      </w:r>
      <w:r>
        <w:t>journalistischer Beitrag oder Schleichwerbung. Eine Schleichwerbung ist eine Werbeaktivität, die gegen das Gebot der Trennung von Werbung und redaktionellen Inhalten verstößt und somit strafbar ist. Aus der Sicht des Marketings handelt es sich um eine harmonische und störungsfreie Einbettung von Werbung in einen redaktionellen Text (Tuna &amp;</w:t>
      </w:r>
      <w:r>
        <w:rPr>
          <w:spacing w:val="40"/>
        </w:rPr>
        <w:t xml:space="preserve"> </w:t>
      </w:r>
      <w:proofErr w:type="spellStart"/>
      <w:r>
        <w:t>Ejder</w:t>
      </w:r>
      <w:proofErr w:type="spellEnd"/>
      <w:r>
        <w:t>, 2019, S. 32–33).</w:t>
      </w:r>
    </w:p>
    <w:p w14:paraId="7BB70498" w14:textId="77777777" w:rsidR="00244A6A" w:rsidRDefault="00244A6A">
      <w:pPr>
        <w:pStyle w:val="Textkrper"/>
        <w:spacing w:before="4"/>
        <w:rPr>
          <w:sz w:val="21"/>
        </w:rPr>
      </w:pPr>
    </w:p>
    <w:p w14:paraId="37382984" w14:textId="2942B25F" w:rsidR="00244A6A" w:rsidRDefault="00000000">
      <w:pPr>
        <w:pStyle w:val="Textkrper"/>
        <w:spacing w:line="247" w:lineRule="auto"/>
        <w:ind w:left="1079"/>
        <w:jc w:val="both"/>
      </w:pPr>
      <w:r>
        <w:t>Durch diverse Erscheinungsformen, also beispielsweise durch eine perfekte Einbindung</w:t>
      </w:r>
      <w:r>
        <w:rPr>
          <w:spacing w:val="40"/>
        </w:rPr>
        <w:t xml:space="preserve"> </w:t>
      </w:r>
      <w:r>
        <w:t>des Native Advertising in den Kontext des Publishers, werden Grauzonen zwischen den</w:t>
      </w:r>
      <w:r>
        <w:rPr>
          <w:spacing w:val="40"/>
        </w:rPr>
        <w:t xml:space="preserve"> </w:t>
      </w:r>
      <w:r>
        <w:t>redaktionellen und werblichen Inhalten möglich, wenn entsprechende Hinweise auf das</w:t>
      </w:r>
      <w:r>
        <w:rPr>
          <w:spacing w:val="40"/>
        </w:rPr>
        <w:t xml:space="preserve"> </w:t>
      </w:r>
      <w:r>
        <w:t>Native Advertising fehlen. Das UWG (Gesetz gegen den unlauteren Wettbewerb) führt eine</w:t>
      </w:r>
      <w:r>
        <w:rPr>
          <w:spacing w:val="40"/>
        </w:rPr>
        <w:t xml:space="preserve"> </w:t>
      </w:r>
      <w:r>
        <w:t>Reihe</w:t>
      </w:r>
      <w:r>
        <w:rPr>
          <w:spacing w:val="-4"/>
        </w:rPr>
        <w:t xml:space="preserve"> </w:t>
      </w:r>
      <w:r>
        <w:t>von</w:t>
      </w:r>
      <w:r>
        <w:rPr>
          <w:spacing w:val="-4"/>
        </w:rPr>
        <w:t xml:space="preserve"> </w:t>
      </w:r>
      <w:r>
        <w:t>Praktiken</w:t>
      </w:r>
      <w:r>
        <w:rPr>
          <w:spacing w:val="-4"/>
        </w:rPr>
        <w:t xml:space="preserve"> </w:t>
      </w:r>
      <w:r>
        <w:t>an,</w:t>
      </w:r>
      <w:r>
        <w:rPr>
          <w:spacing w:val="-4"/>
        </w:rPr>
        <w:t xml:space="preserve"> </w:t>
      </w:r>
      <w:r>
        <w:t>die</w:t>
      </w:r>
      <w:r>
        <w:rPr>
          <w:spacing w:val="-4"/>
        </w:rPr>
        <w:t xml:space="preserve"> </w:t>
      </w:r>
      <w:r>
        <w:t>als</w:t>
      </w:r>
      <w:r>
        <w:rPr>
          <w:spacing w:val="-4"/>
        </w:rPr>
        <w:t xml:space="preserve"> </w:t>
      </w:r>
      <w:r>
        <w:t>unlauter</w:t>
      </w:r>
      <w:r>
        <w:rPr>
          <w:spacing w:val="-4"/>
        </w:rPr>
        <w:t xml:space="preserve"> </w:t>
      </w:r>
      <w:r>
        <w:t>und</w:t>
      </w:r>
      <w:r>
        <w:rPr>
          <w:spacing w:val="-4"/>
        </w:rPr>
        <w:t xml:space="preserve"> </w:t>
      </w:r>
      <w:r>
        <w:t>irreführend</w:t>
      </w:r>
      <w:r>
        <w:rPr>
          <w:spacing w:val="-4"/>
        </w:rPr>
        <w:t xml:space="preserve"> </w:t>
      </w:r>
      <w:r>
        <w:t>angesehen</w:t>
      </w:r>
      <w:r>
        <w:rPr>
          <w:spacing w:val="-4"/>
        </w:rPr>
        <w:t xml:space="preserve"> </w:t>
      </w:r>
      <w:r>
        <w:t>werden,</w:t>
      </w:r>
      <w:r>
        <w:rPr>
          <w:spacing w:val="-4"/>
        </w:rPr>
        <w:t xml:space="preserve"> </w:t>
      </w:r>
      <w:r>
        <w:t>wie</w:t>
      </w:r>
      <w:r>
        <w:rPr>
          <w:spacing w:val="-4"/>
        </w:rPr>
        <w:t xml:space="preserve"> </w:t>
      </w:r>
      <w:r>
        <w:t>beispiels-</w:t>
      </w:r>
      <w:r>
        <w:rPr>
          <w:spacing w:val="40"/>
        </w:rPr>
        <w:t xml:space="preserve"> </w:t>
      </w:r>
      <w:r>
        <w:t>weise</w:t>
      </w:r>
      <w:r>
        <w:rPr>
          <w:spacing w:val="-1"/>
        </w:rPr>
        <w:t xml:space="preserve"> </w:t>
      </w:r>
      <w:r>
        <w:t>zur</w:t>
      </w:r>
      <w:r>
        <w:rPr>
          <w:spacing w:val="-1"/>
        </w:rPr>
        <w:t xml:space="preserve"> </w:t>
      </w:r>
      <w:r>
        <w:t>Täuschung</w:t>
      </w:r>
      <w:r>
        <w:rPr>
          <w:spacing w:val="-1"/>
        </w:rPr>
        <w:t xml:space="preserve"> </w:t>
      </w:r>
      <w:r>
        <w:t>geeignete</w:t>
      </w:r>
      <w:r>
        <w:rPr>
          <w:spacing w:val="-1"/>
        </w:rPr>
        <w:t xml:space="preserve"> </w:t>
      </w:r>
      <w:r>
        <w:t>Angaben,</w:t>
      </w:r>
      <w:r>
        <w:rPr>
          <w:spacing w:val="-1"/>
        </w:rPr>
        <w:t xml:space="preserve"> </w:t>
      </w:r>
      <w:r>
        <w:t>das</w:t>
      </w:r>
      <w:r>
        <w:rPr>
          <w:spacing w:val="-1"/>
        </w:rPr>
        <w:t xml:space="preserve"> </w:t>
      </w:r>
      <w:r>
        <w:t>Verschweigen</w:t>
      </w:r>
      <w:r>
        <w:rPr>
          <w:spacing w:val="-1"/>
        </w:rPr>
        <w:t xml:space="preserve"> </w:t>
      </w:r>
      <w:r>
        <w:t>von</w:t>
      </w:r>
      <w:r>
        <w:rPr>
          <w:spacing w:val="-1"/>
        </w:rPr>
        <w:t xml:space="preserve"> </w:t>
      </w:r>
      <w:r>
        <w:t>Tatsachen,</w:t>
      </w:r>
      <w:r>
        <w:rPr>
          <w:spacing w:val="-1"/>
        </w:rPr>
        <w:t xml:space="preserve"> </w:t>
      </w:r>
      <w:r>
        <w:t>die</w:t>
      </w:r>
      <w:r>
        <w:rPr>
          <w:spacing w:val="-1"/>
        </w:rPr>
        <w:t xml:space="preserve"> </w:t>
      </w:r>
      <w:r>
        <w:t>Verheimlichung von grundsätzlichen Informationen oder die Darstellung und Bereitstellung von</w:t>
      </w:r>
      <w:r>
        <w:rPr>
          <w:spacing w:val="40"/>
        </w:rPr>
        <w:t xml:space="preserve"> </w:t>
      </w:r>
      <w:r>
        <w:t>Informationen</w:t>
      </w:r>
      <w:r>
        <w:rPr>
          <w:spacing w:val="-2"/>
        </w:rPr>
        <w:t xml:space="preserve"> </w:t>
      </w:r>
      <w:r>
        <w:t>auf</w:t>
      </w:r>
      <w:r>
        <w:rPr>
          <w:spacing w:val="-2"/>
        </w:rPr>
        <w:t xml:space="preserve"> </w:t>
      </w:r>
      <w:r>
        <w:t>unverständliche</w:t>
      </w:r>
      <w:r>
        <w:rPr>
          <w:spacing w:val="-2"/>
        </w:rPr>
        <w:t xml:space="preserve"> </w:t>
      </w:r>
      <w:r>
        <w:t>oder</w:t>
      </w:r>
      <w:r>
        <w:rPr>
          <w:spacing w:val="-2"/>
        </w:rPr>
        <w:t xml:space="preserve"> </w:t>
      </w:r>
      <w:r>
        <w:t>zweideutige</w:t>
      </w:r>
      <w:r>
        <w:rPr>
          <w:spacing w:val="-2"/>
        </w:rPr>
        <w:t xml:space="preserve"> </w:t>
      </w:r>
      <w:r>
        <w:t>Weise</w:t>
      </w:r>
      <w:r>
        <w:rPr>
          <w:spacing w:val="-2"/>
        </w:rPr>
        <w:t xml:space="preserve"> </w:t>
      </w:r>
      <w:r>
        <w:t>(Furth,</w:t>
      </w:r>
      <w:r>
        <w:rPr>
          <w:spacing w:val="-2"/>
        </w:rPr>
        <w:t xml:space="preserve"> </w:t>
      </w:r>
      <w:r>
        <w:t>2021,</w:t>
      </w:r>
      <w:r>
        <w:rPr>
          <w:spacing w:val="-2"/>
        </w:rPr>
        <w:t xml:space="preserve"> </w:t>
      </w:r>
      <w:r>
        <w:t>o.</w:t>
      </w:r>
      <w:r>
        <w:rPr>
          <w:spacing w:val="-2"/>
        </w:rPr>
        <w:t xml:space="preserve"> </w:t>
      </w:r>
      <w:r>
        <w:t>S.).</w:t>
      </w:r>
      <w:r>
        <w:rPr>
          <w:spacing w:val="-2"/>
        </w:rPr>
        <w:t xml:space="preserve"> </w:t>
      </w:r>
      <w:r>
        <w:t>Grundsätzlich gibt es zwei Möglichkeiten, das Native Advertising in Printmedien legal zu integrieren</w:t>
      </w:r>
      <w:r>
        <w:rPr>
          <w:spacing w:val="40"/>
        </w:rPr>
        <w:t xml:space="preserve"> </w:t>
      </w:r>
      <w:r>
        <w:t>(Furth, 2021, o. S.):</w:t>
      </w:r>
    </w:p>
    <w:p w14:paraId="009D6ED2" w14:textId="77777777" w:rsidR="00244A6A" w:rsidRDefault="00244A6A">
      <w:pPr>
        <w:pStyle w:val="Textkrper"/>
        <w:spacing w:before="6"/>
        <w:rPr>
          <w:sz w:val="21"/>
        </w:rPr>
      </w:pPr>
    </w:p>
    <w:p w14:paraId="32B114CE" w14:textId="77777777" w:rsidR="00244A6A" w:rsidRDefault="00000000">
      <w:pPr>
        <w:pStyle w:val="Listenabsatz"/>
        <w:numPr>
          <w:ilvl w:val="0"/>
          <w:numId w:val="9"/>
        </w:numPr>
        <w:tabs>
          <w:tab w:val="left" w:pos="1436"/>
        </w:tabs>
        <w:spacing w:before="0" w:line="247" w:lineRule="auto"/>
        <w:ind w:left="1434"/>
        <w:rPr>
          <w:sz w:val="20"/>
        </w:rPr>
      </w:pPr>
      <w:r>
        <w:rPr>
          <w:sz w:val="20"/>
        </w:rPr>
        <w:t xml:space="preserve">Durch eine klare Gestaltung, sodass die </w:t>
      </w:r>
      <w:proofErr w:type="spellStart"/>
      <w:proofErr w:type="gramStart"/>
      <w:r>
        <w:rPr>
          <w:sz w:val="20"/>
        </w:rPr>
        <w:t>Kund:innen</w:t>
      </w:r>
      <w:proofErr w:type="spellEnd"/>
      <w:proofErr w:type="gramEnd"/>
      <w:r>
        <w:rPr>
          <w:sz w:val="20"/>
        </w:rPr>
        <w:t xml:space="preserve"> die Veröffentlichung klar als Wer-</w:t>
      </w:r>
      <w:r>
        <w:rPr>
          <w:spacing w:val="40"/>
          <w:sz w:val="20"/>
        </w:rPr>
        <w:t xml:space="preserve"> </w:t>
      </w:r>
      <w:proofErr w:type="spellStart"/>
      <w:r>
        <w:rPr>
          <w:sz w:val="20"/>
        </w:rPr>
        <w:t>bung</w:t>
      </w:r>
      <w:proofErr w:type="spellEnd"/>
      <w:r>
        <w:rPr>
          <w:sz w:val="20"/>
        </w:rPr>
        <w:t xml:space="preserve"> erkennen können</w:t>
      </w:r>
    </w:p>
    <w:p w14:paraId="4E77E440" w14:textId="77777777" w:rsidR="00244A6A" w:rsidRDefault="00000000">
      <w:pPr>
        <w:pStyle w:val="Listenabsatz"/>
        <w:numPr>
          <w:ilvl w:val="0"/>
          <w:numId w:val="9"/>
        </w:numPr>
        <w:tabs>
          <w:tab w:val="left" w:pos="1435"/>
        </w:tabs>
        <w:spacing w:before="3" w:line="247" w:lineRule="auto"/>
        <w:ind w:left="1434"/>
        <w:rPr>
          <w:sz w:val="20"/>
        </w:rPr>
      </w:pPr>
      <w:r>
        <w:rPr>
          <w:sz w:val="20"/>
        </w:rPr>
        <w:t>Durch den Begriff „Anzeige“, wenn nicht auf den ersten Blick die Veröffentlichung als</w:t>
      </w:r>
      <w:r>
        <w:rPr>
          <w:spacing w:val="40"/>
          <w:sz w:val="20"/>
        </w:rPr>
        <w:t xml:space="preserve"> </w:t>
      </w:r>
      <w:r>
        <w:rPr>
          <w:sz w:val="20"/>
        </w:rPr>
        <w:t>Anzeige erkannt werden kann.</w:t>
      </w:r>
    </w:p>
    <w:p w14:paraId="687C402E" w14:textId="77777777" w:rsidR="00244A6A" w:rsidRDefault="00000000">
      <w:pPr>
        <w:rPr>
          <w:sz w:val="20"/>
        </w:rPr>
      </w:pPr>
      <w:r>
        <w:br w:type="column"/>
      </w:r>
    </w:p>
    <w:p w14:paraId="01B70D77" w14:textId="77777777" w:rsidR="00244A6A" w:rsidRDefault="00000000">
      <w:pPr>
        <w:spacing w:before="147" w:line="228" w:lineRule="auto"/>
        <w:ind w:left="218" w:right="454"/>
        <w:rPr>
          <w:b/>
          <w:sz w:val="16"/>
        </w:rPr>
      </w:pPr>
      <w:proofErr w:type="gramStart"/>
      <w:r>
        <w:rPr>
          <w:b/>
          <w:spacing w:val="-2"/>
          <w:sz w:val="16"/>
        </w:rPr>
        <w:t>Redaktionelles</w:t>
      </w:r>
      <w:r>
        <w:rPr>
          <w:b/>
          <w:spacing w:val="40"/>
          <w:sz w:val="16"/>
        </w:rPr>
        <w:t xml:space="preserve"> </w:t>
      </w:r>
      <w:r>
        <w:rPr>
          <w:b/>
          <w:spacing w:val="-2"/>
          <w:sz w:val="16"/>
        </w:rPr>
        <w:t>Umfeldes</w:t>
      </w:r>
      <w:proofErr w:type="gramEnd"/>
    </w:p>
    <w:p w14:paraId="668C3F28" w14:textId="77777777" w:rsidR="00244A6A" w:rsidRDefault="00000000">
      <w:pPr>
        <w:spacing w:before="2" w:line="228" w:lineRule="auto"/>
        <w:ind w:left="218" w:right="106"/>
        <w:rPr>
          <w:sz w:val="16"/>
        </w:rPr>
      </w:pPr>
      <w:r>
        <w:rPr>
          <w:sz w:val="16"/>
        </w:rPr>
        <w:t>Das</w:t>
      </w:r>
      <w:r>
        <w:rPr>
          <w:spacing w:val="-8"/>
          <w:sz w:val="16"/>
        </w:rPr>
        <w:t xml:space="preserve"> </w:t>
      </w:r>
      <w:r>
        <w:rPr>
          <w:sz w:val="16"/>
        </w:rPr>
        <w:t>„redaktionelle</w:t>
      </w:r>
      <w:r>
        <w:rPr>
          <w:spacing w:val="40"/>
          <w:sz w:val="16"/>
        </w:rPr>
        <w:t xml:space="preserve"> </w:t>
      </w:r>
      <w:r>
        <w:rPr>
          <w:sz w:val="16"/>
        </w:rPr>
        <w:t>Umfeld“</w:t>
      </w:r>
      <w:r>
        <w:rPr>
          <w:spacing w:val="-8"/>
          <w:sz w:val="16"/>
        </w:rPr>
        <w:t xml:space="preserve"> </w:t>
      </w:r>
      <w:r>
        <w:rPr>
          <w:sz w:val="16"/>
        </w:rPr>
        <w:t>hat</w:t>
      </w:r>
      <w:r>
        <w:rPr>
          <w:spacing w:val="-8"/>
          <w:sz w:val="16"/>
        </w:rPr>
        <w:t xml:space="preserve"> </w:t>
      </w:r>
      <w:r>
        <w:rPr>
          <w:sz w:val="16"/>
        </w:rPr>
        <w:t>zwei</w:t>
      </w:r>
      <w:r>
        <w:rPr>
          <w:spacing w:val="-8"/>
          <w:sz w:val="16"/>
        </w:rPr>
        <w:t xml:space="preserve"> </w:t>
      </w:r>
      <w:proofErr w:type="spellStart"/>
      <w:r>
        <w:rPr>
          <w:sz w:val="16"/>
        </w:rPr>
        <w:t>Bedeu</w:t>
      </w:r>
      <w:proofErr w:type="spellEnd"/>
      <w:r>
        <w:rPr>
          <w:sz w:val="16"/>
        </w:rPr>
        <w:t>-</w:t>
      </w:r>
      <w:r>
        <w:rPr>
          <w:spacing w:val="40"/>
          <w:sz w:val="16"/>
        </w:rPr>
        <w:t xml:space="preserve"> </w:t>
      </w:r>
      <w:proofErr w:type="spellStart"/>
      <w:r>
        <w:rPr>
          <w:sz w:val="16"/>
        </w:rPr>
        <w:t>tungen</w:t>
      </w:r>
      <w:proofErr w:type="spellEnd"/>
      <w:r>
        <w:rPr>
          <w:sz w:val="16"/>
        </w:rPr>
        <w:t>: Es steht für den</w:t>
      </w:r>
      <w:r>
        <w:rPr>
          <w:spacing w:val="40"/>
          <w:sz w:val="16"/>
        </w:rPr>
        <w:t xml:space="preserve"> </w:t>
      </w:r>
      <w:r>
        <w:rPr>
          <w:sz w:val="16"/>
        </w:rPr>
        <w:t>redaktionellen</w:t>
      </w:r>
      <w:r>
        <w:rPr>
          <w:spacing w:val="-4"/>
          <w:sz w:val="16"/>
        </w:rPr>
        <w:t xml:space="preserve"> </w:t>
      </w:r>
      <w:r>
        <w:rPr>
          <w:sz w:val="16"/>
        </w:rPr>
        <w:t>Teil</w:t>
      </w:r>
      <w:r>
        <w:rPr>
          <w:spacing w:val="-4"/>
          <w:sz w:val="16"/>
        </w:rPr>
        <w:t xml:space="preserve"> </w:t>
      </w:r>
      <w:r>
        <w:rPr>
          <w:sz w:val="16"/>
        </w:rPr>
        <w:t>einer</w:t>
      </w:r>
      <w:r>
        <w:rPr>
          <w:spacing w:val="40"/>
          <w:sz w:val="16"/>
        </w:rPr>
        <w:t xml:space="preserve"> </w:t>
      </w:r>
      <w:r>
        <w:rPr>
          <w:sz w:val="16"/>
        </w:rPr>
        <w:t>Webseite, in dem die</w:t>
      </w:r>
      <w:r>
        <w:rPr>
          <w:spacing w:val="40"/>
          <w:sz w:val="16"/>
        </w:rPr>
        <w:t xml:space="preserve"> </w:t>
      </w:r>
      <w:r>
        <w:rPr>
          <w:sz w:val="16"/>
        </w:rPr>
        <w:t>Anzeige</w:t>
      </w:r>
      <w:r>
        <w:rPr>
          <w:spacing w:val="-3"/>
          <w:sz w:val="16"/>
        </w:rPr>
        <w:t xml:space="preserve"> </w:t>
      </w:r>
      <w:r>
        <w:rPr>
          <w:sz w:val="16"/>
        </w:rPr>
        <w:t>platziert</w:t>
      </w:r>
      <w:r>
        <w:rPr>
          <w:spacing w:val="-3"/>
          <w:sz w:val="16"/>
        </w:rPr>
        <w:t xml:space="preserve"> </w:t>
      </w:r>
      <w:r>
        <w:rPr>
          <w:sz w:val="16"/>
        </w:rPr>
        <w:t>ist,</w:t>
      </w:r>
      <w:r>
        <w:rPr>
          <w:spacing w:val="-2"/>
          <w:sz w:val="16"/>
        </w:rPr>
        <w:t xml:space="preserve"> </w:t>
      </w:r>
      <w:r>
        <w:rPr>
          <w:spacing w:val="-4"/>
          <w:sz w:val="16"/>
        </w:rPr>
        <w:t>also</w:t>
      </w:r>
    </w:p>
    <w:p w14:paraId="2D5FD2D4" w14:textId="77777777" w:rsidR="00244A6A" w:rsidRDefault="00000000">
      <w:pPr>
        <w:spacing w:before="5" w:line="228" w:lineRule="auto"/>
        <w:ind w:left="218" w:right="106"/>
        <w:rPr>
          <w:sz w:val="16"/>
        </w:rPr>
      </w:pPr>
      <w:r>
        <w:rPr>
          <w:sz w:val="16"/>
        </w:rPr>
        <w:t>z. B. inhaltliche Beiträge,</w:t>
      </w:r>
      <w:r>
        <w:rPr>
          <w:spacing w:val="40"/>
          <w:sz w:val="16"/>
        </w:rPr>
        <w:t xml:space="preserve"> </w:t>
      </w:r>
      <w:r>
        <w:rPr>
          <w:sz w:val="16"/>
        </w:rPr>
        <w:t xml:space="preserve">aber auch für die </w:t>
      </w:r>
      <w:proofErr w:type="spellStart"/>
      <w:r>
        <w:rPr>
          <w:sz w:val="16"/>
        </w:rPr>
        <w:t>ange</w:t>
      </w:r>
      <w:proofErr w:type="spellEnd"/>
      <w:r>
        <w:rPr>
          <w:sz w:val="16"/>
        </w:rPr>
        <w:t>-</w:t>
      </w:r>
      <w:r>
        <w:rPr>
          <w:spacing w:val="40"/>
          <w:sz w:val="16"/>
        </w:rPr>
        <w:t xml:space="preserve"> </w:t>
      </w:r>
      <w:r>
        <w:rPr>
          <w:sz w:val="16"/>
        </w:rPr>
        <w:t>passte Platzierung der</w:t>
      </w:r>
      <w:r>
        <w:rPr>
          <w:spacing w:val="40"/>
          <w:sz w:val="16"/>
        </w:rPr>
        <w:t xml:space="preserve"> </w:t>
      </w:r>
      <w:r>
        <w:rPr>
          <w:sz w:val="16"/>
        </w:rPr>
        <w:t>Anzeige auf der Seite</w:t>
      </w:r>
      <w:r>
        <w:rPr>
          <w:spacing w:val="40"/>
          <w:sz w:val="16"/>
        </w:rPr>
        <w:t xml:space="preserve"> </w:t>
      </w:r>
      <w:r>
        <w:rPr>
          <w:sz w:val="16"/>
        </w:rPr>
        <w:t xml:space="preserve">selbst. So soll die </w:t>
      </w:r>
      <w:proofErr w:type="spellStart"/>
      <w:r>
        <w:rPr>
          <w:sz w:val="16"/>
        </w:rPr>
        <w:t>Anzei</w:t>
      </w:r>
      <w:proofErr w:type="spellEnd"/>
      <w:r>
        <w:rPr>
          <w:sz w:val="16"/>
        </w:rPr>
        <w:t>-</w:t>
      </w:r>
      <w:r>
        <w:rPr>
          <w:spacing w:val="40"/>
          <w:sz w:val="16"/>
        </w:rPr>
        <w:t xml:space="preserve"> </w:t>
      </w:r>
      <w:r>
        <w:rPr>
          <w:sz w:val="16"/>
        </w:rPr>
        <w:t>gen</w:t>
      </w:r>
      <w:r>
        <w:rPr>
          <w:spacing w:val="-8"/>
          <w:sz w:val="16"/>
        </w:rPr>
        <w:t xml:space="preserve"> </w:t>
      </w:r>
      <w:r>
        <w:rPr>
          <w:sz w:val="16"/>
        </w:rPr>
        <w:t>nicht</w:t>
      </w:r>
      <w:r>
        <w:rPr>
          <w:spacing w:val="-8"/>
          <w:sz w:val="16"/>
        </w:rPr>
        <w:t xml:space="preserve"> </w:t>
      </w:r>
      <w:r>
        <w:rPr>
          <w:sz w:val="16"/>
        </w:rPr>
        <w:t>auf</w:t>
      </w:r>
      <w:r>
        <w:rPr>
          <w:spacing w:val="-8"/>
          <w:sz w:val="16"/>
        </w:rPr>
        <w:t xml:space="preserve"> </w:t>
      </w:r>
      <w:r>
        <w:rPr>
          <w:sz w:val="16"/>
        </w:rPr>
        <w:t>Flächen</w:t>
      </w:r>
      <w:r>
        <w:rPr>
          <w:spacing w:val="-8"/>
          <w:sz w:val="16"/>
        </w:rPr>
        <w:t xml:space="preserve"> </w:t>
      </w:r>
      <w:proofErr w:type="spellStart"/>
      <w:r>
        <w:rPr>
          <w:sz w:val="16"/>
        </w:rPr>
        <w:t>ste</w:t>
      </w:r>
      <w:proofErr w:type="spellEnd"/>
      <w:r>
        <w:rPr>
          <w:sz w:val="16"/>
        </w:rPr>
        <w:t>-</w:t>
      </w:r>
      <w:r>
        <w:rPr>
          <w:spacing w:val="40"/>
          <w:sz w:val="16"/>
        </w:rPr>
        <w:t xml:space="preserve"> </w:t>
      </w:r>
      <w:proofErr w:type="spellStart"/>
      <w:r>
        <w:rPr>
          <w:sz w:val="16"/>
        </w:rPr>
        <w:t>hen</w:t>
      </w:r>
      <w:proofErr w:type="spellEnd"/>
      <w:r>
        <w:rPr>
          <w:sz w:val="16"/>
        </w:rPr>
        <w:t>, wo Bannerwerbung</w:t>
      </w:r>
      <w:r>
        <w:rPr>
          <w:spacing w:val="40"/>
          <w:sz w:val="16"/>
        </w:rPr>
        <w:t xml:space="preserve"> </w:t>
      </w:r>
      <w:r>
        <w:rPr>
          <w:sz w:val="16"/>
        </w:rPr>
        <w:t>platziert ist oder den</w:t>
      </w:r>
      <w:r>
        <w:rPr>
          <w:spacing w:val="40"/>
          <w:sz w:val="16"/>
        </w:rPr>
        <w:t xml:space="preserve"> </w:t>
      </w:r>
      <w:r>
        <w:rPr>
          <w:sz w:val="16"/>
        </w:rPr>
        <w:t>Lesefluss</w:t>
      </w:r>
      <w:r>
        <w:rPr>
          <w:spacing w:val="-8"/>
          <w:sz w:val="16"/>
        </w:rPr>
        <w:t xml:space="preserve"> </w:t>
      </w:r>
      <w:r>
        <w:rPr>
          <w:sz w:val="16"/>
        </w:rPr>
        <w:t>stören.</w:t>
      </w:r>
    </w:p>
    <w:p w14:paraId="5027CBB5"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21BEBD8A" w14:textId="77777777" w:rsidR="00244A6A" w:rsidRDefault="00000000">
      <w:pPr>
        <w:pStyle w:val="berschrift3"/>
        <w:numPr>
          <w:ilvl w:val="1"/>
          <w:numId w:val="11"/>
        </w:numPr>
        <w:tabs>
          <w:tab w:val="left" w:pos="2987"/>
          <w:tab w:val="left" w:pos="2988"/>
        </w:tabs>
        <w:spacing w:before="88" w:line="247" w:lineRule="auto"/>
        <w:ind w:left="2185" w:right="1472" w:firstLine="0"/>
        <w:jc w:val="left"/>
      </w:pPr>
      <w:bookmarkStart w:id="22" w:name="Formen_der_Werbung_im_bekannten_Umfeld"/>
      <w:bookmarkEnd w:id="22"/>
      <w:r>
        <w:lastRenderedPageBreak/>
        <w:t>Formen</w:t>
      </w:r>
      <w:r>
        <w:rPr>
          <w:spacing w:val="-13"/>
        </w:rPr>
        <w:t xml:space="preserve"> </w:t>
      </w:r>
      <w:r>
        <w:t>der</w:t>
      </w:r>
      <w:r>
        <w:rPr>
          <w:spacing w:val="-13"/>
        </w:rPr>
        <w:t xml:space="preserve"> </w:t>
      </w:r>
      <w:r>
        <w:t>Werbung</w:t>
      </w:r>
      <w:r>
        <w:rPr>
          <w:spacing w:val="-13"/>
        </w:rPr>
        <w:t xml:space="preserve"> </w:t>
      </w:r>
      <w:r>
        <w:t>im</w:t>
      </w:r>
      <w:r>
        <w:rPr>
          <w:spacing w:val="-13"/>
        </w:rPr>
        <w:t xml:space="preserve"> </w:t>
      </w:r>
      <w:r>
        <w:t xml:space="preserve">bekannten </w:t>
      </w:r>
      <w:r>
        <w:rPr>
          <w:spacing w:val="-2"/>
        </w:rPr>
        <w:t>Umfeld</w:t>
      </w:r>
    </w:p>
    <w:p w14:paraId="2D7A285B" w14:textId="321A451B" w:rsidR="00244A6A" w:rsidRDefault="00000000">
      <w:pPr>
        <w:pStyle w:val="Textkrper"/>
        <w:spacing w:before="201" w:line="247" w:lineRule="auto"/>
        <w:ind w:left="2205" w:right="977"/>
        <w:jc w:val="both"/>
      </w:pPr>
      <w:r>
        <w:t>Werbeformen</w:t>
      </w:r>
      <w:r>
        <w:rPr>
          <w:spacing w:val="-4"/>
        </w:rPr>
        <w:t xml:space="preserve"> </w:t>
      </w:r>
      <w:r>
        <w:t>im</w:t>
      </w:r>
      <w:r>
        <w:rPr>
          <w:spacing w:val="-4"/>
        </w:rPr>
        <w:t xml:space="preserve"> </w:t>
      </w:r>
      <w:r>
        <w:t>bekannten</w:t>
      </w:r>
      <w:r>
        <w:rPr>
          <w:spacing w:val="-4"/>
        </w:rPr>
        <w:t xml:space="preserve"> </w:t>
      </w:r>
      <w:r>
        <w:t>Umfeld</w:t>
      </w:r>
      <w:r>
        <w:rPr>
          <w:spacing w:val="-4"/>
        </w:rPr>
        <w:t xml:space="preserve"> </w:t>
      </w:r>
      <w:r>
        <w:t>sind</w:t>
      </w:r>
      <w:r>
        <w:rPr>
          <w:spacing w:val="-4"/>
        </w:rPr>
        <w:t xml:space="preserve"> </w:t>
      </w:r>
      <w:r>
        <w:t>Inhalte,</w:t>
      </w:r>
      <w:r>
        <w:rPr>
          <w:spacing w:val="-4"/>
        </w:rPr>
        <w:t xml:space="preserve"> </w:t>
      </w:r>
      <w:r>
        <w:t>die</w:t>
      </w:r>
      <w:r>
        <w:rPr>
          <w:spacing w:val="-4"/>
        </w:rPr>
        <w:t xml:space="preserve"> </w:t>
      </w:r>
      <w:r>
        <w:t>den</w:t>
      </w:r>
      <w:r>
        <w:rPr>
          <w:spacing w:val="-4"/>
        </w:rPr>
        <w:t xml:space="preserve"> </w:t>
      </w:r>
      <w:r>
        <w:t>potenziellen</w:t>
      </w:r>
      <w:r>
        <w:rPr>
          <w:spacing w:val="-4"/>
        </w:rPr>
        <w:t xml:space="preserve"> </w:t>
      </w:r>
      <w:r>
        <w:t>Kunden</w:t>
      </w:r>
      <w:r>
        <w:rPr>
          <w:spacing w:val="-4"/>
        </w:rPr>
        <w:t xml:space="preserve"> </w:t>
      </w:r>
      <w:r>
        <w:t>nicht</w:t>
      </w:r>
      <w:r>
        <w:rPr>
          <w:spacing w:val="-4"/>
        </w:rPr>
        <w:t xml:space="preserve"> </w:t>
      </w:r>
      <w:r>
        <w:t>direkt</w:t>
      </w:r>
      <w:r>
        <w:rPr>
          <w:spacing w:val="40"/>
        </w:rPr>
        <w:t xml:space="preserve"> </w:t>
      </w:r>
      <w:r>
        <w:t>auffallen und z. B. als Teil von einer vertrauten Webseite erscheinen. Klassische Werbung</w:t>
      </w:r>
      <w:r>
        <w:rPr>
          <w:spacing w:val="40"/>
        </w:rPr>
        <w:t xml:space="preserve"> </w:t>
      </w:r>
      <w:r>
        <w:t>hingegen wird zunehmend schwerer vermittelbar, da Effekte wie Bannerblindheit nach-</w:t>
      </w:r>
      <w:r>
        <w:rPr>
          <w:spacing w:val="40"/>
        </w:rPr>
        <w:t xml:space="preserve"> </w:t>
      </w:r>
      <w:r>
        <w:t xml:space="preserve">weislich zu sinkenden Klick- und Interaktionsraten führen, da sie oft als „bezahlte Fremdkörper“ wahrgenommen werden (Tuna &amp; </w:t>
      </w:r>
      <w:proofErr w:type="spellStart"/>
      <w:r>
        <w:t>Ejder</w:t>
      </w:r>
      <w:proofErr w:type="spellEnd"/>
      <w:r>
        <w:t>, 2019, S. 53). Das Native Advertising bietet</w:t>
      </w:r>
      <w:r>
        <w:rPr>
          <w:spacing w:val="40"/>
        </w:rPr>
        <w:t xml:space="preserve"> </w:t>
      </w:r>
      <w:r>
        <w:t>hierzu</w:t>
      </w:r>
      <w:r>
        <w:rPr>
          <w:spacing w:val="-2"/>
        </w:rPr>
        <w:t xml:space="preserve"> </w:t>
      </w:r>
      <w:r>
        <w:t>Problemlösungen</w:t>
      </w:r>
      <w:r>
        <w:rPr>
          <w:spacing w:val="-2"/>
        </w:rPr>
        <w:t xml:space="preserve"> </w:t>
      </w:r>
      <w:r>
        <w:t>an,</w:t>
      </w:r>
      <w:r>
        <w:rPr>
          <w:spacing w:val="-2"/>
        </w:rPr>
        <w:t xml:space="preserve"> </w:t>
      </w:r>
      <w:r>
        <w:t>allerdings</w:t>
      </w:r>
      <w:r>
        <w:rPr>
          <w:spacing w:val="-2"/>
        </w:rPr>
        <w:t xml:space="preserve"> </w:t>
      </w:r>
      <w:r>
        <w:t>mit</w:t>
      </w:r>
      <w:r>
        <w:rPr>
          <w:spacing w:val="-2"/>
        </w:rPr>
        <w:t xml:space="preserve"> </w:t>
      </w:r>
      <w:r>
        <w:t>anderen</w:t>
      </w:r>
      <w:r>
        <w:rPr>
          <w:spacing w:val="-2"/>
        </w:rPr>
        <w:t xml:space="preserve"> </w:t>
      </w:r>
      <w:r>
        <w:t>Instrumenten</w:t>
      </w:r>
      <w:r>
        <w:rPr>
          <w:spacing w:val="-2"/>
        </w:rPr>
        <w:t xml:space="preserve"> </w:t>
      </w:r>
      <w:r>
        <w:t>und</w:t>
      </w:r>
      <w:r>
        <w:rPr>
          <w:spacing w:val="-2"/>
        </w:rPr>
        <w:t xml:space="preserve"> </w:t>
      </w:r>
      <w:r>
        <w:t>unter</w:t>
      </w:r>
      <w:r>
        <w:rPr>
          <w:spacing w:val="-2"/>
        </w:rPr>
        <w:t xml:space="preserve"> </w:t>
      </w:r>
      <w:r>
        <w:t>anderen</w:t>
      </w:r>
      <w:r>
        <w:rPr>
          <w:spacing w:val="-2"/>
        </w:rPr>
        <w:t xml:space="preserve"> </w:t>
      </w:r>
      <w:r>
        <w:t>Rahmenbedingungen,</w:t>
      </w:r>
      <w:r>
        <w:rPr>
          <w:spacing w:val="-4"/>
        </w:rPr>
        <w:t xml:space="preserve"> </w:t>
      </w:r>
      <w:r>
        <w:t>welche</w:t>
      </w:r>
      <w:r>
        <w:rPr>
          <w:spacing w:val="-4"/>
        </w:rPr>
        <w:t xml:space="preserve"> </w:t>
      </w:r>
      <w:r>
        <w:t>bisher</w:t>
      </w:r>
      <w:r>
        <w:rPr>
          <w:spacing w:val="-4"/>
        </w:rPr>
        <w:t xml:space="preserve"> </w:t>
      </w:r>
      <w:r>
        <w:t>im</w:t>
      </w:r>
      <w:r>
        <w:rPr>
          <w:spacing w:val="-4"/>
        </w:rPr>
        <w:t xml:space="preserve"> </w:t>
      </w:r>
      <w:r>
        <w:t>Onlinemarketing</w:t>
      </w:r>
      <w:r>
        <w:rPr>
          <w:spacing w:val="-4"/>
        </w:rPr>
        <w:t xml:space="preserve"> </w:t>
      </w:r>
      <w:r>
        <w:t>zur</w:t>
      </w:r>
      <w:r>
        <w:rPr>
          <w:spacing w:val="-4"/>
        </w:rPr>
        <w:t xml:space="preserve"> </w:t>
      </w:r>
      <w:r>
        <w:t>Anwendung</w:t>
      </w:r>
      <w:r>
        <w:rPr>
          <w:spacing w:val="-4"/>
        </w:rPr>
        <w:t xml:space="preserve"> </w:t>
      </w:r>
      <w:r>
        <w:t>kamen.</w:t>
      </w:r>
      <w:r>
        <w:rPr>
          <w:spacing w:val="-4"/>
        </w:rPr>
        <w:t xml:space="preserve"> </w:t>
      </w:r>
      <w:r>
        <w:t>Die</w:t>
      </w:r>
      <w:r>
        <w:rPr>
          <w:spacing w:val="-4"/>
        </w:rPr>
        <w:t xml:space="preserve"> </w:t>
      </w:r>
      <w:r>
        <w:t>Formate</w:t>
      </w:r>
      <w:r>
        <w:rPr>
          <w:spacing w:val="40"/>
        </w:rPr>
        <w:t xml:space="preserve"> </w:t>
      </w:r>
      <w:r>
        <w:t>des Native Advertising mit der größten Verbreitung sowie Bekanntheit sind die Text-Bild-</w:t>
      </w:r>
      <w:r>
        <w:rPr>
          <w:spacing w:val="40"/>
        </w:rPr>
        <w:t xml:space="preserve"> </w:t>
      </w:r>
      <w:r>
        <w:t>Anzeige,</w:t>
      </w:r>
      <w:r>
        <w:rPr>
          <w:spacing w:val="-6"/>
        </w:rPr>
        <w:t xml:space="preserve"> </w:t>
      </w:r>
      <w:r>
        <w:t>das</w:t>
      </w:r>
      <w:r>
        <w:rPr>
          <w:spacing w:val="-3"/>
        </w:rPr>
        <w:t xml:space="preserve"> </w:t>
      </w:r>
      <w:r>
        <w:t>Native</w:t>
      </w:r>
      <w:r>
        <w:rPr>
          <w:spacing w:val="-3"/>
        </w:rPr>
        <w:t xml:space="preserve"> </w:t>
      </w:r>
      <w:r>
        <w:t>Advertorial</w:t>
      </w:r>
      <w:r>
        <w:rPr>
          <w:spacing w:val="-3"/>
        </w:rPr>
        <w:t xml:space="preserve"> </w:t>
      </w:r>
      <w:r>
        <w:t>und</w:t>
      </w:r>
      <w:r>
        <w:rPr>
          <w:spacing w:val="-3"/>
        </w:rPr>
        <w:t xml:space="preserve"> </w:t>
      </w:r>
      <w:r>
        <w:t>das</w:t>
      </w:r>
      <w:r>
        <w:rPr>
          <w:spacing w:val="-3"/>
        </w:rPr>
        <w:t xml:space="preserve"> </w:t>
      </w:r>
      <w:r>
        <w:t>True</w:t>
      </w:r>
      <w:r>
        <w:rPr>
          <w:spacing w:val="-3"/>
        </w:rPr>
        <w:t xml:space="preserve"> </w:t>
      </w:r>
      <w:r>
        <w:t>Native</w:t>
      </w:r>
      <w:r>
        <w:rPr>
          <w:spacing w:val="-4"/>
        </w:rPr>
        <w:t xml:space="preserve"> </w:t>
      </w:r>
      <w:r>
        <w:t>Advertising</w:t>
      </w:r>
      <w:r>
        <w:rPr>
          <w:spacing w:val="-3"/>
        </w:rPr>
        <w:t xml:space="preserve"> </w:t>
      </w:r>
      <w:r>
        <w:t>(Tuna</w:t>
      </w:r>
      <w:r>
        <w:rPr>
          <w:spacing w:val="-3"/>
        </w:rPr>
        <w:t xml:space="preserve"> </w:t>
      </w:r>
      <w:r>
        <w:t>&amp;</w:t>
      </w:r>
      <w:r>
        <w:rPr>
          <w:spacing w:val="-3"/>
        </w:rPr>
        <w:t xml:space="preserve"> </w:t>
      </w:r>
      <w:proofErr w:type="spellStart"/>
      <w:r>
        <w:t>Ejder</w:t>
      </w:r>
      <w:proofErr w:type="spellEnd"/>
      <w:r>
        <w:t>,</w:t>
      </w:r>
      <w:r>
        <w:rPr>
          <w:spacing w:val="-3"/>
        </w:rPr>
        <w:t xml:space="preserve"> </w:t>
      </w:r>
      <w:r>
        <w:t>2019,</w:t>
      </w:r>
      <w:r>
        <w:rPr>
          <w:spacing w:val="-3"/>
        </w:rPr>
        <w:t xml:space="preserve"> </w:t>
      </w:r>
      <w:r>
        <w:t>S.</w:t>
      </w:r>
      <w:r>
        <w:rPr>
          <w:spacing w:val="-3"/>
        </w:rPr>
        <w:t xml:space="preserve"> </w:t>
      </w:r>
      <w:r>
        <w:rPr>
          <w:spacing w:val="-4"/>
        </w:rPr>
        <w:t>45).</w:t>
      </w:r>
    </w:p>
    <w:p w14:paraId="426B0100" w14:textId="77777777" w:rsidR="00244A6A" w:rsidRDefault="00244A6A">
      <w:pPr>
        <w:pStyle w:val="Textkrper"/>
        <w:spacing w:before="4"/>
      </w:pPr>
    </w:p>
    <w:p w14:paraId="1E1243F4" w14:textId="77777777" w:rsidR="00244A6A" w:rsidRDefault="00000000">
      <w:pPr>
        <w:pStyle w:val="berschrift4"/>
      </w:pPr>
      <w:r>
        <w:rPr>
          <w:spacing w:val="-4"/>
        </w:rPr>
        <w:t>Text-Bild-Anzeige</w:t>
      </w:r>
    </w:p>
    <w:p w14:paraId="3DC5B125" w14:textId="77777777" w:rsidR="00244A6A" w:rsidRDefault="00244A6A">
      <w:pPr>
        <w:pStyle w:val="Textkrper"/>
        <w:spacing w:before="1"/>
        <w:rPr>
          <w:b/>
          <w:sz w:val="22"/>
        </w:rPr>
      </w:pPr>
    </w:p>
    <w:p w14:paraId="6429B98C" w14:textId="691438D7" w:rsidR="00244A6A" w:rsidRDefault="00000000">
      <w:pPr>
        <w:pStyle w:val="Textkrper"/>
        <w:spacing w:line="247" w:lineRule="auto"/>
        <w:ind w:left="2205" w:right="977"/>
        <w:jc w:val="both"/>
      </w:pPr>
      <w:r>
        <w:t>Text-Bild-Anzeigen kommen in fast allen digitalen Angeboten zur Anwendung, sei es auf</w:t>
      </w:r>
      <w:r>
        <w:rPr>
          <w:spacing w:val="40"/>
        </w:rPr>
        <w:t xml:space="preserve"> </w:t>
      </w:r>
      <w:r>
        <w:t>Websites, in den sozialen Netzwerken, in den Suchmaschinen, bei Newslettern und Apps.</w:t>
      </w:r>
      <w:r>
        <w:rPr>
          <w:spacing w:val="40"/>
        </w:rPr>
        <w:t xml:space="preserve"> </w:t>
      </w:r>
      <w:r>
        <w:t>Wird</w:t>
      </w:r>
      <w:r>
        <w:rPr>
          <w:spacing w:val="-1"/>
        </w:rPr>
        <w:t xml:space="preserve"> </w:t>
      </w:r>
      <w:r>
        <w:t>eine</w:t>
      </w:r>
      <w:r>
        <w:rPr>
          <w:spacing w:val="-1"/>
        </w:rPr>
        <w:t xml:space="preserve"> </w:t>
      </w:r>
      <w:r>
        <w:t>Anzeige</w:t>
      </w:r>
      <w:r>
        <w:rPr>
          <w:spacing w:val="-1"/>
        </w:rPr>
        <w:t xml:space="preserve"> </w:t>
      </w:r>
      <w:r>
        <w:t>mit</w:t>
      </w:r>
      <w:r>
        <w:rPr>
          <w:spacing w:val="-1"/>
        </w:rPr>
        <w:t xml:space="preserve"> </w:t>
      </w:r>
      <w:r>
        <w:t>einer</w:t>
      </w:r>
      <w:r>
        <w:rPr>
          <w:spacing w:val="-1"/>
        </w:rPr>
        <w:t xml:space="preserve"> </w:t>
      </w:r>
      <w:r>
        <w:t>Überschrift</w:t>
      </w:r>
      <w:r>
        <w:rPr>
          <w:spacing w:val="-1"/>
        </w:rPr>
        <w:t xml:space="preserve"> </w:t>
      </w:r>
      <w:r>
        <w:t>oder</w:t>
      </w:r>
      <w:r>
        <w:rPr>
          <w:spacing w:val="-1"/>
        </w:rPr>
        <w:t xml:space="preserve"> </w:t>
      </w:r>
      <w:r>
        <w:t>einem</w:t>
      </w:r>
      <w:r>
        <w:rPr>
          <w:spacing w:val="-1"/>
        </w:rPr>
        <w:t xml:space="preserve"> </w:t>
      </w:r>
      <w:r>
        <w:t>kurzen</w:t>
      </w:r>
      <w:r>
        <w:rPr>
          <w:spacing w:val="-1"/>
        </w:rPr>
        <w:t xml:space="preserve"> </w:t>
      </w:r>
      <w:r>
        <w:t>Text</w:t>
      </w:r>
      <w:r>
        <w:rPr>
          <w:spacing w:val="-1"/>
        </w:rPr>
        <w:t xml:space="preserve"> </w:t>
      </w:r>
      <w:r>
        <w:t>und/oder</w:t>
      </w:r>
      <w:r>
        <w:rPr>
          <w:spacing w:val="-1"/>
        </w:rPr>
        <w:t xml:space="preserve"> </w:t>
      </w:r>
      <w:r>
        <w:t>einem</w:t>
      </w:r>
      <w:r>
        <w:rPr>
          <w:spacing w:val="-1"/>
        </w:rPr>
        <w:t xml:space="preserve"> </w:t>
      </w:r>
      <w:r>
        <w:t>Bild</w:t>
      </w:r>
      <w:r>
        <w:rPr>
          <w:spacing w:val="-1"/>
        </w:rPr>
        <w:t xml:space="preserve"> </w:t>
      </w:r>
      <w:r>
        <w:t>kombiniert so wird von einer Text-Bild-Anzeige gesprochen. Mit einem Klick auf das Bild wer-</w:t>
      </w:r>
      <w:r>
        <w:rPr>
          <w:spacing w:val="40"/>
        </w:rPr>
        <w:t xml:space="preserve"> </w:t>
      </w:r>
      <w:r>
        <w:t xml:space="preserve">den die </w:t>
      </w:r>
      <w:proofErr w:type="spellStart"/>
      <w:proofErr w:type="gramStart"/>
      <w:r>
        <w:t>Benutzer:innen</w:t>
      </w:r>
      <w:proofErr w:type="spellEnd"/>
      <w:proofErr w:type="gramEnd"/>
      <w:r>
        <w:t xml:space="preserve"> auf eine externe Website, eine Landingpage oder eine Zielseite</w:t>
      </w:r>
      <w:r>
        <w:rPr>
          <w:spacing w:val="40"/>
        </w:rPr>
        <w:t xml:space="preserve"> </w:t>
      </w:r>
      <w:r>
        <w:t xml:space="preserve">verlinkt (Tuna &amp; </w:t>
      </w:r>
      <w:proofErr w:type="spellStart"/>
      <w:r>
        <w:t>Ejder</w:t>
      </w:r>
      <w:proofErr w:type="spellEnd"/>
      <w:r>
        <w:t>, 2019, S. 47).</w:t>
      </w:r>
    </w:p>
    <w:p w14:paraId="2FC01949" w14:textId="77777777" w:rsidR="00244A6A" w:rsidRDefault="00244A6A">
      <w:pPr>
        <w:pStyle w:val="Textkrper"/>
        <w:rPr>
          <w:sz w:val="22"/>
        </w:rPr>
      </w:pPr>
    </w:p>
    <w:p w14:paraId="7796CECC" w14:textId="77777777" w:rsidR="00244A6A" w:rsidRDefault="00000000">
      <w:pPr>
        <w:pStyle w:val="Textkrper"/>
        <w:ind w:left="2205"/>
      </w:pPr>
      <w:r>
        <w:t>Tabelle</w:t>
      </w:r>
      <w:r>
        <w:rPr>
          <w:spacing w:val="6"/>
        </w:rPr>
        <w:t xml:space="preserve"> </w:t>
      </w:r>
      <w:r>
        <w:t>9:</w:t>
      </w:r>
      <w:r>
        <w:rPr>
          <w:spacing w:val="6"/>
        </w:rPr>
        <w:t xml:space="preserve"> </w:t>
      </w:r>
      <w:r>
        <w:t>Vor-</w:t>
      </w:r>
      <w:r>
        <w:rPr>
          <w:spacing w:val="6"/>
        </w:rPr>
        <w:t xml:space="preserve"> </w:t>
      </w:r>
      <w:r>
        <w:t>und</w:t>
      </w:r>
      <w:r>
        <w:rPr>
          <w:spacing w:val="6"/>
        </w:rPr>
        <w:t xml:space="preserve"> </w:t>
      </w:r>
      <w:r>
        <w:t>Nachteile</w:t>
      </w:r>
      <w:r>
        <w:rPr>
          <w:spacing w:val="6"/>
        </w:rPr>
        <w:t xml:space="preserve"> </w:t>
      </w:r>
      <w:r>
        <w:t>einer</w:t>
      </w:r>
      <w:r>
        <w:rPr>
          <w:spacing w:val="6"/>
        </w:rPr>
        <w:t xml:space="preserve"> </w:t>
      </w:r>
      <w:r>
        <w:t>Text-Bild-</w:t>
      </w:r>
      <w:r>
        <w:rPr>
          <w:spacing w:val="-2"/>
        </w:rPr>
        <w:t>Anzeige</w:t>
      </w:r>
    </w:p>
    <w:p w14:paraId="6F885AAC" w14:textId="77777777" w:rsidR="00244A6A" w:rsidRDefault="00000000">
      <w:pPr>
        <w:pStyle w:val="Textkrper"/>
        <w:spacing w:before="6"/>
        <w:rPr>
          <w:sz w:val="4"/>
        </w:rPr>
      </w:pPr>
      <w:r>
        <w:pict w14:anchorId="2CDE9AF7">
          <v:shape id="docshape136" o:spid="_x0000_s2119" style="position:absolute;margin-left:138.25pt;margin-top:4.05pt;width:375.05pt;height:.1pt;z-index:-15696384;mso-wrap-distance-left:0;mso-wrap-distance-right:0;mso-position-horizontal-relative:page" coordorigin="2765,81" coordsize="7501,0" path="m10266,81r-7501,e" filled="f" strokecolor="#7f7f7f" strokeweight=".5pt">
            <v:path arrowok="t"/>
            <w10:wrap type="topAndBottom" anchorx="page"/>
          </v:shape>
        </w:pict>
      </w:r>
    </w:p>
    <w:p w14:paraId="5D0B6E58" w14:textId="77777777" w:rsidR="00244A6A" w:rsidRDefault="00244A6A">
      <w:pPr>
        <w:pStyle w:val="Textkrper"/>
        <w:spacing w:before="4"/>
        <w:rPr>
          <w:sz w:val="19"/>
        </w:rPr>
      </w:pPr>
    </w:p>
    <w:p w14:paraId="1A951B89" w14:textId="77777777" w:rsidR="00244A6A" w:rsidRDefault="00000000">
      <w:pPr>
        <w:tabs>
          <w:tab w:val="left" w:pos="6110"/>
        </w:tabs>
        <w:ind w:left="2355"/>
        <w:rPr>
          <w:b/>
          <w:sz w:val="16"/>
        </w:rPr>
      </w:pPr>
      <w:r>
        <w:pict w14:anchorId="72EBAE39">
          <v:shape id="docshape137" o:spid="_x0000_s2118" style="position:absolute;left:0;text-align:left;margin-left:325.5pt;margin-top:-5.7pt;width:.5pt;height:20.35pt;z-index:-17873920;mso-position-horizontal-relative:page" coordorigin="6510,-114" coordsize="10,407" path="m6515,293r-5,-10l6510,-114r10,l6520,283r-5,10xe" fillcolor="#ccc" stroked="f">
            <v:path arrowok="t"/>
            <w10:wrap anchorx="page"/>
          </v:shape>
        </w:pict>
      </w:r>
      <w:r>
        <w:rPr>
          <w:b/>
          <w:spacing w:val="-2"/>
          <w:sz w:val="16"/>
        </w:rPr>
        <w:t>Vorteile</w:t>
      </w:r>
      <w:r>
        <w:rPr>
          <w:b/>
          <w:sz w:val="16"/>
        </w:rPr>
        <w:tab/>
      </w:r>
      <w:r>
        <w:rPr>
          <w:b/>
          <w:spacing w:val="-2"/>
          <w:sz w:val="16"/>
        </w:rPr>
        <w:t>Nachteile</w:t>
      </w:r>
    </w:p>
    <w:p w14:paraId="654E0A05" w14:textId="77777777" w:rsidR="00244A6A" w:rsidRDefault="00244A6A">
      <w:pPr>
        <w:pStyle w:val="Textkrper"/>
        <w:spacing w:before="9"/>
        <w:rPr>
          <w:b/>
          <w:sz w:val="9"/>
        </w:rPr>
      </w:pPr>
    </w:p>
    <w:p w14:paraId="7DE344F1" w14:textId="77777777" w:rsidR="00244A6A" w:rsidRDefault="00244A6A">
      <w:pPr>
        <w:rPr>
          <w:sz w:val="9"/>
        </w:rPr>
        <w:sectPr w:rsidR="00244A6A">
          <w:pgSz w:w="11910" w:h="16840"/>
          <w:pgMar w:top="1680" w:right="660" w:bottom="920" w:left="560" w:header="0" w:footer="727" w:gutter="0"/>
          <w:cols w:space="720"/>
        </w:sectPr>
      </w:pPr>
    </w:p>
    <w:p w14:paraId="12D8DDAB" w14:textId="77777777" w:rsidR="00244A6A" w:rsidRDefault="00000000">
      <w:pPr>
        <w:pStyle w:val="Listenabsatz"/>
        <w:numPr>
          <w:ilvl w:val="2"/>
          <w:numId w:val="11"/>
        </w:numPr>
        <w:tabs>
          <w:tab w:val="left" w:pos="2526"/>
        </w:tabs>
        <w:spacing w:before="101" w:line="242" w:lineRule="auto"/>
        <w:ind w:right="216"/>
        <w:rPr>
          <w:sz w:val="16"/>
        </w:rPr>
      </w:pPr>
      <w:r>
        <w:pict w14:anchorId="5687BF43">
          <v:group id="docshapegroup138" o:spid="_x0000_s2113" style="position:absolute;left:0;text-align:left;margin-left:138.25pt;margin-top:-2pt;width:375.05pt;height:115.3pt;z-index:-17873408;mso-position-horizontal-relative:page" coordorigin="2765,-40" coordsize="7501,2306">
            <v:shape id="docshape139" o:spid="_x0000_s2117" style="position:absolute;left:2765;top:-41;width:7501;height:20" coordorigin="2765,-40" coordsize="7501,20" o:spt="100" adj="0,,0" path="m6513,-40r-3748,l2765,-28r,8l6513,-20r,-8l6513,-40xm10266,-40r-3748,l6518,-28r,8l10266,-20r,-8l10266,-40xe" fillcolor="black" stroked="f">
              <v:stroke joinstyle="round"/>
              <v:formulas/>
              <v:path arrowok="t" o:connecttype="segments"/>
            </v:shape>
            <v:shape id="docshape140" o:spid="_x0000_s2116" style="position:absolute;left:6510;top:-30;width:10;height:2284" coordorigin="6510,-29" coordsize="10,2284" path="m6520,-19r-2,l6518,-29r-5,l6513,-19r-3,l6510,2255r10,l6520,-19xe" fillcolor="#ccc" stroked="f">
              <v:path arrowok="t"/>
            </v:shape>
            <v:line id="_x0000_s2115" style="position:absolute" from="6515,2261" to="2765,2261" strokeweight=".5pt"/>
            <v:line id="_x0000_s2114" style="position:absolute" from="10266,2261" to="6515,2261" strokeweight=".5pt"/>
            <w10:wrap anchorx="page"/>
          </v:group>
        </w:pict>
      </w:r>
      <w:r>
        <w:rPr>
          <w:sz w:val="16"/>
        </w:rPr>
        <w:t>Rasche Erstellung möglich, da die Text-Bild-</w:t>
      </w:r>
      <w:r>
        <w:rPr>
          <w:spacing w:val="40"/>
          <w:sz w:val="16"/>
        </w:rPr>
        <w:t xml:space="preserve"> </w:t>
      </w:r>
      <w:r>
        <w:rPr>
          <w:sz w:val="16"/>
        </w:rPr>
        <w:t>Anzeige</w:t>
      </w:r>
      <w:r>
        <w:rPr>
          <w:spacing w:val="-8"/>
          <w:sz w:val="16"/>
        </w:rPr>
        <w:t xml:space="preserve"> </w:t>
      </w:r>
      <w:r>
        <w:rPr>
          <w:sz w:val="16"/>
        </w:rPr>
        <w:t>nur</w:t>
      </w:r>
      <w:r>
        <w:rPr>
          <w:spacing w:val="-8"/>
          <w:sz w:val="16"/>
        </w:rPr>
        <w:t xml:space="preserve"> </w:t>
      </w:r>
      <w:r>
        <w:rPr>
          <w:sz w:val="16"/>
        </w:rPr>
        <w:t>aus</w:t>
      </w:r>
      <w:r>
        <w:rPr>
          <w:spacing w:val="-8"/>
          <w:sz w:val="16"/>
        </w:rPr>
        <w:t xml:space="preserve"> </w:t>
      </w:r>
      <w:r>
        <w:rPr>
          <w:sz w:val="16"/>
        </w:rPr>
        <w:t>wenigen</w:t>
      </w:r>
      <w:r>
        <w:rPr>
          <w:spacing w:val="-8"/>
          <w:sz w:val="16"/>
        </w:rPr>
        <w:t xml:space="preserve"> </w:t>
      </w:r>
      <w:r>
        <w:rPr>
          <w:sz w:val="16"/>
        </w:rPr>
        <w:t>Bausteinen</w:t>
      </w:r>
      <w:r>
        <w:rPr>
          <w:spacing w:val="-8"/>
          <w:sz w:val="16"/>
        </w:rPr>
        <w:t xml:space="preserve"> </w:t>
      </w:r>
      <w:r>
        <w:rPr>
          <w:sz w:val="16"/>
        </w:rPr>
        <w:t>besteht.</w:t>
      </w:r>
    </w:p>
    <w:p w14:paraId="24BCB660" w14:textId="77777777" w:rsidR="00244A6A" w:rsidRDefault="00000000">
      <w:pPr>
        <w:pStyle w:val="Listenabsatz"/>
        <w:numPr>
          <w:ilvl w:val="2"/>
          <w:numId w:val="11"/>
        </w:numPr>
        <w:tabs>
          <w:tab w:val="left" w:pos="2526"/>
        </w:tabs>
        <w:spacing w:before="5"/>
        <w:ind w:hanging="150"/>
        <w:rPr>
          <w:sz w:val="16"/>
        </w:rPr>
      </w:pPr>
      <w:r>
        <w:rPr>
          <w:spacing w:val="-2"/>
          <w:sz w:val="16"/>
        </w:rPr>
        <w:t>performancebasiert</w:t>
      </w:r>
    </w:p>
    <w:p w14:paraId="76AD3EC3" w14:textId="77777777" w:rsidR="00244A6A" w:rsidRDefault="00000000">
      <w:pPr>
        <w:pStyle w:val="Listenabsatz"/>
        <w:numPr>
          <w:ilvl w:val="2"/>
          <w:numId w:val="11"/>
        </w:numPr>
        <w:tabs>
          <w:tab w:val="left" w:pos="2526"/>
        </w:tabs>
        <w:spacing w:before="19" w:line="242" w:lineRule="auto"/>
        <w:rPr>
          <w:sz w:val="16"/>
        </w:rPr>
      </w:pPr>
      <w:r>
        <w:rPr>
          <w:sz w:val="16"/>
        </w:rPr>
        <w:t>Festlegbare</w:t>
      </w:r>
      <w:r>
        <w:rPr>
          <w:spacing w:val="-8"/>
          <w:sz w:val="16"/>
        </w:rPr>
        <w:t xml:space="preserve"> </w:t>
      </w:r>
      <w:r>
        <w:rPr>
          <w:sz w:val="16"/>
        </w:rPr>
        <w:t>und</w:t>
      </w:r>
      <w:r>
        <w:rPr>
          <w:spacing w:val="-8"/>
          <w:sz w:val="16"/>
        </w:rPr>
        <w:t xml:space="preserve"> </w:t>
      </w:r>
      <w:r>
        <w:rPr>
          <w:sz w:val="16"/>
        </w:rPr>
        <w:t>planbare</w:t>
      </w:r>
      <w:r>
        <w:rPr>
          <w:spacing w:val="-8"/>
          <w:sz w:val="16"/>
        </w:rPr>
        <w:t xml:space="preserve"> </w:t>
      </w:r>
      <w:r>
        <w:rPr>
          <w:sz w:val="16"/>
        </w:rPr>
        <w:t>Klickkontingente,</w:t>
      </w:r>
      <w:r>
        <w:rPr>
          <w:spacing w:val="-8"/>
          <w:sz w:val="16"/>
        </w:rPr>
        <w:t xml:space="preserve"> </w:t>
      </w:r>
      <w:proofErr w:type="spellStart"/>
      <w:r>
        <w:rPr>
          <w:sz w:val="16"/>
        </w:rPr>
        <w:t>wel</w:t>
      </w:r>
      <w:proofErr w:type="spellEnd"/>
      <w:r>
        <w:rPr>
          <w:sz w:val="16"/>
        </w:rPr>
        <w:t>-</w:t>
      </w:r>
      <w:r>
        <w:rPr>
          <w:spacing w:val="40"/>
          <w:sz w:val="16"/>
        </w:rPr>
        <w:t xml:space="preserve"> </w:t>
      </w:r>
      <w:proofErr w:type="spellStart"/>
      <w:r>
        <w:rPr>
          <w:sz w:val="16"/>
        </w:rPr>
        <w:t>che</w:t>
      </w:r>
      <w:proofErr w:type="spellEnd"/>
      <w:r>
        <w:rPr>
          <w:sz w:val="16"/>
        </w:rPr>
        <w:t xml:space="preserve"> als Ziel generiert werden sollen.</w:t>
      </w:r>
    </w:p>
    <w:p w14:paraId="6F4DC063" w14:textId="77777777" w:rsidR="00244A6A" w:rsidRDefault="00000000">
      <w:pPr>
        <w:pStyle w:val="Listenabsatz"/>
        <w:numPr>
          <w:ilvl w:val="2"/>
          <w:numId w:val="11"/>
        </w:numPr>
        <w:tabs>
          <w:tab w:val="left" w:pos="2526"/>
        </w:tabs>
        <w:spacing w:before="6" w:line="242" w:lineRule="auto"/>
        <w:ind w:right="182"/>
        <w:rPr>
          <w:sz w:val="16"/>
        </w:rPr>
      </w:pPr>
      <w:r>
        <w:rPr>
          <w:sz w:val="16"/>
        </w:rPr>
        <w:t>Skalierbar,</w:t>
      </w:r>
      <w:r>
        <w:rPr>
          <w:spacing w:val="-8"/>
          <w:sz w:val="16"/>
        </w:rPr>
        <w:t xml:space="preserve"> </w:t>
      </w:r>
      <w:r>
        <w:rPr>
          <w:sz w:val="16"/>
        </w:rPr>
        <w:t>da</w:t>
      </w:r>
      <w:r>
        <w:rPr>
          <w:spacing w:val="-8"/>
          <w:sz w:val="16"/>
        </w:rPr>
        <w:t xml:space="preserve"> </w:t>
      </w:r>
      <w:r>
        <w:rPr>
          <w:sz w:val="16"/>
        </w:rPr>
        <w:t>hohe</w:t>
      </w:r>
      <w:r>
        <w:rPr>
          <w:spacing w:val="-8"/>
          <w:sz w:val="16"/>
        </w:rPr>
        <w:t xml:space="preserve"> </w:t>
      </w:r>
      <w:r>
        <w:rPr>
          <w:sz w:val="16"/>
        </w:rPr>
        <w:t>Reichweite</w:t>
      </w:r>
      <w:r>
        <w:rPr>
          <w:spacing w:val="-8"/>
          <w:sz w:val="16"/>
        </w:rPr>
        <w:t xml:space="preserve"> </w:t>
      </w:r>
      <w:r>
        <w:rPr>
          <w:sz w:val="16"/>
        </w:rPr>
        <w:t>(über</w:t>
      </w:r>
      <w:r>
        <w:rPr>
          <w:spacing w:val="-8"/>
          <w:sz w:val="16"/>
        </w:rPr>
        <w:t xml:space="preserve"> </w:t>
      </w:r>
      <w:r>
        <w:rPr>
          <w:sz w:val="16"/>
        </w:rPr>
        <w:t>mehrere</w:t>
      </w:r>
      <w:r>
        <w:rPr>
          <w:spacing w:val="40"/>
          <w:sz w:val="16"/>
        </w:rPr>
        <w:t xml:space="preserve"> </w:t>
      </w:r>
      <w:r>
        <w:rPr>
          <w:spacing w:val="-2"/>
          <w:sz w:val="16"/>
        </w:rPr>
        <w:t>Medien).</w:t>
      </w:r>
    </w:p>
    <w:p w14:paraId="14DA986B" w14:textId="77777777" w:rsidR="00244A6A" w:rsidRDefault="00000000">
      <w:pPr>
        <w:pStyle w:val="Listenabsatz"/>
        <w:numPr>
          <w:ilvl w:val="2"/>
          <w:numId w:val="11"/>
        </w:numPr>
        <w:tabs>
          <w:tab w:val="left" w:pos="2526"/>
        </w:tabs>
        <w:spacing w:line="235" w:lineRule="auto"/>
        <w:rPr>
          <w:sz w:val="16"/>
        </w:rPr>
      </w:pPr>
      <w:r>
        <w:rPr>
          <w:sz w:val="16"/>
        </w:rPr>
        <w:t>Austausch von unterschiedlichen Text-Bild-</w:t>
      </w:r>
      <w:r>
        <w:rPr>
          <w:spacing w:val="40"/>
          <w:sz w:val="16"/>
        </w:rPr>
        <w:t xml:space="preserve"> </w:t>
      </w:r>
      <w:r>
        <w:rPr>
          <w:sz w:val="16"/>
        </w:rPr>
        <w:t>Anzeigen</w:t>
      </w:r>
      <w:r>
        <w:rPr>
          <w:spacing w:val="-8"/>
          <w:sz w:val="16"/>
        </w:rPr>
        <w:t xml:space="preserve"> </w:t>
      </w:r>
      <w:r>
        <w:rPr>
          <w:sz w:val="16"/>
        </w:rPr>
        <w:t>innerhalb</w:t>
      </w:r>
      <w:r>
        <w:rPr>
          <w:spacing w:val="-8"/>
          <w:sz w:val="16"/>
        </w:rPr>
        <w:t xml:space="preserve"> </w:t>
      </w:r>
      <w:r>
        <w:rPr>
          <w:sz w:val="16"/>
        </w:rPr>
        <w:t>einer</w:t>
      </w:r>
      <w:r>
        <w:rPr>
          <w:spacing w:val="-8"/>
          <w:sz w:val="16"/>
        </w:rPr>
        <w:t xml:space="preserve"> </w:t>
      </w:r>
      <w:r>
        <w:rPr>
          <w:sz w:val="16"/>
        </w:rPr>
        <w:t>Kampagne</w:t>
      </w:r>
      <w:r>
        <w:rPr>
          <w:spacing w:val="-8"/>
          <w:sz w:val="16"/>
        </w:rPr>
        <w:t xml:space="preserve"> </w:t>
      </w:r>
      <w:r>
        <w:rPr>
          <w:sz w:val="16"/>
        </w:rPr>
        <w:t>möglich,</w:t>
      </w:r>
      <w:r>
        <w:rPr>
          <w:spacing w:val="-8"/>
          <w:sz w:val="16"/>
        </w:rPr>
        <w:t xml:space="preserve"> </w:t>
      </w:r>
      <w:r>
        <w:rPr>
          <w:sz w:val="16"/>
        </w:rPr>
        <w:t>da</w:t>
      </w:r>
      <w:r>
        <w:rPr>
          <w:spacing w:val="40"/>
          <w:sz w:val="16"/>
        </w:rPr>
        <w:t xml:space="preserve"> </w:t>
      </w:r>
      <w:r>
        <w:rPr>
          <w:sz w:val="16"/>
        </w:rPr>
        <w:t>rasche Austauschbarkeit gegeben.</w:t>
      </w:r>
    </w:p>
    <w:p w14:paraId="2115FD7E" w14:textId="77777777" w:rsidR="00244A6A" w:rsidRDefault="00244A6A">
      <w:pPr>
        <w:pStyle w:val="Textkrper"/>
        <w:spacing w:before="7"/>
        <w:rPr>
          <w:sz w:val="15"/>
        </w:rPr>
      </w:pPr>
    </w:p>
    <w:p w14:paraId="63AA7C39" w14:textId="77777777" w:rsidR="00244A6A" w:rsidRDefault="00000000">
      <w:pPr>
        <w:ind w:left="2205"/>
        <w:rPr>
          <w:sz w:val="18"/>
        </w:rPr>
      </w:pPr>
      <w:r>
        <w:rPr>
          <w:sz w:val="18"/>
        </w:rPr>
        <w:t>Quelle:</w:t>
      </w:r>
      <w:r>
        <w:rPr>
          <w:spacing w:val="-6"/>
          <w:sz w:val="18"/>
        </w:rPr>
        <w:t xml:space="preserve"> </w:t>
      </w:r>
      <w:r>
        <w:rPr>
          <w:sz w:val="18"/>
        </w:rPr>
        <w:t>Tuna</w:t>
      </w:r>
      <w:r>
        <w:rPr>
          <w:spacing w:val="-3"/>
          <w:sz w:val="18"/>
        </w:rPr>
        <w:t xml:space="preserve"> </w:t>
      </w:r>
      <w:r>
        <w:rPr>
          <w:sz w:val="18"/>
        </w:rPr>
        <w:t>&amp;</w:t>
      </w:r>
      <w:r>
        <w:rPr>
          <w:spacing w:val="-3"/>
          <w:sz w:val="18"/>
        </w:rPr>
        <w:t xml:space="preserve"> </w:t>
      </w:r>
      <w:proofErr w:type="spellStart"/>
      <w:r>
        <w:rPr>
          <w:sz w:val="18"/>
        </w:rPr>
        <w:t>Ejder</w:t>
      </w:r>
      <w:proofErr w:type="spellEnd"/>
      <w:r>
        <w:rPr>
          <w:sz w:val="18"/>
        </w:rPr>
        <w:t>,</w:t>
      </w:r>
      <w:r>
        <w:rPr>
          <w:spacing w:val="-4"/>
          <w:sz w:val="18"/>
        </w:rPr>
        <w:t xml:space="preserve"> </w:t>
      </w:r>
      <w:r>
        <w:rPr>
          <w:sz w:val="18"/>
        </w:rPr>
        <w:t>2019,</w:t>
      </w:r>
      <w:r>
        <w:rPr>
          <w:spacing w:val="-3"/>
          <w:sz w:val="18"/>
        </w:rPr>
        <w:t xml:space="preserve"> </w:t>
      </w:r>
      <w:r>
        <w:rPr>
          <w:sz w:val="18"/>
        </w:rPr>
        <w:t>S.</w:t>
      </w:r>
      <w:r>
        <w:rPr>
          <w:spacing w:val="-3"/>
          <w:sz w:val="18"/>
        </w:rPr>
        <w:t xml:space="preserve"> </w:t>
      </w:r>
      <w:r>
        <w:rPr>
          <w:spacing w:val="-5"/>
          <w:sz w:val="18"/>
        </w:rPr>
        <w:t>49.</w:t>
      </w:r>
    </w:p>
    <w:p w14:paraId="1E6C926A" w14:textId="77777777" w:rsidR="00244A6A" w:rsidRDefault="00244A6A">
      <w:pPr>
        <w:pStyle w:val="Textkrper"/>
        <w:spacing w:before="5"/>
        <w:rPr>
          <w:sz w:val="22"/>
        </w:rPr>
      </w:pPr>
    </w:p>
    <w:p w14:paraId="4639C213" w14:textId="77777777" w:rsidR="00244A6A" w:rsidRDefault="00000000">
      <w:pPr>
        <w:pStyle w:val="berschrift4"/>
        <w:spacing w:before="1"/>
      </w:pPr>
      <w:r>
        <w:t>Native</w:t>
      </w:r>
      <w:r>
        <w:rPr>
          <w:spacing w:val="-2"/>
        </w:rPr>
        <w:t xml:space="preserve"> Advertorial</w:t>
      </w:r>
    </w:p>
    <w:p w14:paraId="30D73D60" w14:textId="77777777" w:rsidR="00244A6A" w:rsidRDefault="00000000">
      <w:pPr>
        <w:pStyle w:val="Listenabsatz"/>
        <w:numPr>
          <w:ilvl w:val="0"/>
          <w:numId w:val="8"/>
        </w:numPr>
        <w:tabs>
          <w:tab w:val="left" w:pos="493"/>
        </w:tabs>
        <w:spacing w:before="101" w:line="242" w:lineRule="auto"/>
        <w:ind w:right="1214"/>
        <w:rPr>
          <w:sz w:val="16"/>
        </w:rPr>
      </w:pPr>
      <w:r>
        <w:br w:type="column"/>
      </w:r>
      <w:r>
        <w:rPr>
          <w:sz w:val="16"/>
        </w:rPr>
        <w:t>Auslieferung</w:t>
      </w:r>
      <w:r>
        <w:rPr>
          <w:spacing w:val="-8"/>
          <w:sz w:val="16"/>
        </w:rPr>
        <w:t xml:space="preserve"> </w:t>
      </w:r>
      <w:r>
        <w:rPr>
          <w:sz w:val="16"/>
        </w:rPr>
        <w:t>des</w:t>
      </w:r>
      <w:r>
        <w:rPr>
          <w:spacing w:val="-8"/>
          <w:sz w:val="16"/>
        </w:rPr>
        <w:t xml:space="preserve"> </w:t>
      </w:r>
      <w:r>
        <w:rPr>
          <w:sz w:val="16"/>
        </w:rPr>
        <w:t>Werbemittels</w:t>
      </w:r>
      <w:r>
        <w:rPr>
          <w:spacing w:val="-8"/>
          <w:sz w:val="16"/>
        </w:rPr>
        <w:t xml:space="preserve"> </w:t>
      </w:r>
      <w:r>
        <w:rPr>
          <w:sz w:val="16"/>
        </w:rPr>
        <w:t>nur</w:t>
      </w:r>
      <w:r>
        <w:rPr>
          <w:spacing w:val="-8"/>
          <w:sz w:val="16"/>
        </w:rPr>
        <w:t xml:space="preserve"> </w:t>
      </w:r>
      <w:r>
        <w:rPr>
          <w:sz w:val="16"/>
        </w:rPr>
        <w:t>bis</w:t>
      </w:r>
      <w:r>
        <w:rPr>
          <w:spacing w:val="-8"/>
          <w:sz w:val="16"/>
        </w:rPr>
        <w:t xml:space="preserve"> </w:t>
      </w:r>
      <w:r>
        <w:rPr>
          <w:sz w:val="16"/>
        </w:rPr>
        <w:t>zum</w:t>
      </w:r>
      <w:r>
        <w:rPr>
          <w:spacing w:val="-8"/>
          <w:sz w:val="16"/>
        </w:rPr>
        <w:t xml:space="preserve"> </w:t>
      </w:r>
      <w:r>
        <w:rPr>
          <w:sz w:val="16"/>
        </w:rPr>
        <w:t>Klick</w:t>
      </w:r>
      <w:r>
        <w:rPr>
          <w:spacing w:val="40"/>
          <w:sz w:val="16"/>
        </w:rPr>
        <w:t xml:space="preserve"> </w:t>
      </w:r>
      <w:r>
        <w:rPr>
          <w:spacing w:val="-2"/>
          <w:sz w:val="16"/>
        </w:rPr>
        <w:t>nativ.</w:t>
      </w:r>
    </w:p>
    <w:p w14:paraId="4C5A69FC" w14:textId="77777777" w:rsidR="00244A6A" w:rsidRDefault="00000000">
      <w:pPr>
        <w:pStyle w:val="Listenabsatz"/>
        <w:numPr>
          <w:ilvl w:val="0"/>
          <w:numId w:val="8"/>
        </w:numPr>
        <w:tabs>
          <w:tab w:val="left" w:pos="493"/>
        </w:tabs>
        <w:spacing w:before="5"/>
        <w:ind w:hanging="150"/>
        <w:rPr>
          <w:sz w:val="16"/>
        </w:rPr>
      </w:pPr>
      <w:r>
        <w:rPr>
          <w:sz w:val="16"/>
        </w:rPr>
        <w:t>Adblocker</w:t>
      </w:r>
      <w:r>
        <w:rPr>
          <w:spacing w:val="-4"/>
          <w:sz w:val="16"/>
        </w:rPr>
        <w:t xml:space="preserve"> </w:t>
      </w:r>
      <w:r>
        <w:rPr>
          <w:sz w:val="16"/>
        </w:rPr>
        <w:t>können</w:t>
      </w:r>
      <w:r>
        <w:rPr>
          <w:spacing w:val="-2"/>
          <w:sz w:val="16"/>
        </w:rPr>
        <w:t xml:space="preserve"> </w:t>
      </w:r>
      <w:r>
        <w:rPr>
          <w:sz w:val="16"/>
        </w:rPr>
        <w:t>diese</w:t>
      </w:r>
      <w:r>
        <w:rPr>
          <w:spacing w:val="-2"/>
          <w:sz w:val="16"/>
        </w:rPr>
        <w:t xml:space="preserve"> blockieren.</w:t>
      </w:r>
    </w:p>
    <w:p w14:paraId="43A0C7C8" w14:textId="77777777" w:rsidR="00244A6A" w:rsidRDefault="00000000">
      <w:pPr>
        <w:pStyle w:val="Listenabsatz"/>
        <w:numPr>
          <w:ilvl w:val="0"/>
          <w:numId w:val="8"/>
        </w:numPr>
        <w:tabs>
          <w:tab w:val="left" w:pos="493"/>
        </w:tabs>
        <w:spacing w:before="19" w:line="242" w:lineRule="auto"/>
        <w:ind w:right="1394"/>
        <w:rPr>
          <w:sz w:val="16"/>
        </w:rPr>
      </w:pPr>
      <w:r>
        <w:rPr>
          <w:sz w:val="16"/>
        </w:rPr>
        <w:t>Versprechen</w:t>
      </w:r>
      <w:r>
        <w:rPr>
          <w:spacing w:val="-2"/>
          <w:sz w:val="16"/>
        </w:rPr>
        <w:t xml:space="preserve"> </w:t>
      </w:r>
      <w:r>
        <w:rPr>
          <w:sz w:val="16"/>
        </w:rPr>
        <w:t>oft</w:t>
      </w:r>
      <w:r>
        <w:rPr>
          <w:spacing w:val="-2"/>
          <w:sz w:val="16"/>
        </w:rPr>
        <w:t xml:space="preserve"> </w:t>
      </w:r>
      <w:r>
        <w:rPr>
          <w:sz w:val="16"/>
        </w:rPr>
        <w:t>groß,</w:t>
      </w:r>
      <w:r>
        <w:rPr>
          <w:spacing w:val="-2"/>
          <w:sz w:val="16"/>
        </w:rPr>
        <w:t xml:space="preserve"> </w:t>
      </w:r>
      <w:r>
        <w:rPr>
          <w:sz w:val="16"/>
        </w:rPr>
        <w:t>welche</w:t>
      </w:r>
      <w:r>
        <w:rPr>
          <w:spacing w:val="-2"/>
          <w:sz w:val="16"/>
        </w:rPr>
        <w:t xml:space="preserve"> </w:t>
      </w:r>
      <w:r>
        <w:rPr>
          <w:sz w:val="16"/>
        </w:rPr>
        <w:t>dann</w:t>
      </w:r>
      <w:r>
        <w:rPr>
          <w:spacing w:val="-2"/>
          <w:sz w:val="16"/>
        </w:rPr>
        <w:t xml:space="preserve"> </w:t>
      </w:r>
      <w:r>
        <w:rPr>
          <w:sz w:val="16"/>
        </w:rPr>
        <w:t>durch</w:t>
      </w:r>
      <w:r>
        <w:rPr>
          <w:spacing w:val="-2"/>
          <w:sz w:val="16"/>
        </w:rPr>
        <w:t xml:space="preserve"> </w:t>
      </w:r>
      <w:r>
        <w:rPr>
          <w:sz w:val="16"/>
        </w:rPr>
        <w:t>die</w:t>
      </w:r>
      <w:r>
        <w:rPr>
          <w:spacing w:val="40"/>
          <w:sz w:val="16"/>
        </w:rPr>
        <w:t xml:space="preserve"> </w:t>
      </w:r>
      <w:r>
        <w:rPr>
          <w:sz w:val="16"/>
        </w:rPr>
        <w:t>Inhalte</w:t>
      </w:r>
      <w:r>
        <w:rPr>
          <w:spacing w:val="-8"/>
          <w:sz w:val="16"/>
        </w:rPr>
        <w:t xml:space="preserve"> </w:t>
      </w:r>
      <w:r>
        <w:rPr>
          <w:sz w:val="16"/>
        </w:rPr>
        <w:t>der</w:t>
      </w:r>
      <w:r>
        <w:rPr>
          <w:spacing w:val="-8"/>
          <w:sz w:val="16"/>
        </w:rPr>
        <w:t xml:space="preserve"> </w:t>
      </w:r>
      <w:r>
        <w:rPr>
          <w:sz w:val="16"/>
        </w:rPr>
        <w:t>Landingpage</w:t>
      </w:r>
      <w:r>
        <w:rPr>
          <w:spacing w:val="-8"/>
          <w:sz w:val="16"/>
        </w:rPr>
        <w:t xml:space="preserve"> </w:t>
      </w:r>
      <w:r>
        <w:rPr>
          <w:sz w:val="16"/>
        </w:rPr>
        <w:t>nicht</w:t>
      </w:r>
      <w:r>
        <w:rPr>
          <w:spacing w:val="-8"/>
          <w:sz w:val="16"/>
        </w:rPr>
        <w:t xml:space="preserve"> </w:t>
      </w:r>
      <w:r>
        <w:rPr>
          <w:sz w:val="16"/>
        </w:rPr>
        <w:t>erfüllt</w:t>
      </w:r>
      <w:r>
        <w:rPr>
          <w:spacing w:val="-8"/>
          <w:sz w:val="16"/>
        </w:rPr>
        <w:t xml:space="preserve"> </w:t>
      </w:r>
      <w:r>
        <w:rPr>
          <w:sz w:val="16"/>
        </w:rPr>
        <w:t>werden.</w:t>
      </w:r>
    </w:p>
    <w:p w14:paraId="0A1D1854" w14:textId="77777777" w:rsidR="00244A6A" w:rsidRDefault="00244A6A">
      <w:pPr>
        <w:spacing w:line="242" w:lineRule="auto"/>
        <w:rPr>
          <w:sz w:val="16"/>
        </w:rPr>
        <w:sectPr w:rsidR="00244A6A">
          <w:type w:val="continuous"/>
          <w:pgSz w:w="11910" w:h="16840"/>
          <w:pgMar w:top="820" w:right="660" w:bottom="280" w:left="560" w:header="0" w:footer="727" w:gutter="0"/>
          <w:cols w:num="2" w:space="720" w:equalWidth="0">
            <w:col w:w="5748" w:space="40"/>
            <w:col w:w="4902"/>
          </w:cols>
        </w:sectPr>
      </w:pPr>
    </w:p>
    <w:p w14:paraId="193B0BBC" w14:textId="77777777" w:rsidR="00244A6A" w:rsidRDefault="00244A6A">
      <w:pPr>
        <w:pStyle w:val="Textkrper"/>
        <w:spacing w:before="2"/>
        <w:rPr>
          <w:sz w:val="14"/>
        </w:rPr>
      </w:pPr>
    </w:p>
    <w:p w14:paraId="093DEE23" w14:textId="77777777" w:rsidR="00244A6A" w:rsidRDefault="00000000">
      <w:pPr>
        <w:pStyle w:val="Textkrper"/>
        <w:spacing w:before="100" w:line="247" w:lineRule="auto"/>
        <w:ind w:left="2205" w:right="977"/>
        <w:jc w:val="both"/>
      </w:pPr>
      <w:r>
        <w:t xml:space="preserve">Zu den Erfolgsmodellen des Online-Marketings gehören die sogenannten Native </w:t>
      </w:r>
      <w:proofErr w:type="spellStart"/>
      <w:r>
        <w:t>Adverto</w:t>
      </w:r>
      <w:proofErr w:type="spellEnd"/>
      <w:r>
        <w:t>-</w:t>
      </w:r>
      <w:r>
        <w:rPr>
          <w:spacing w:val="40"/>
        </w:rPr>
        <w:t xml:space="preserve"> </w:t>
      </w:r>
      <w:proofErr w:type="spellStart"/>
      <w:r>
        <w:t>rials</w:t>
      </w:r>
      <w:proofErr w:type="spellEnd"/>
      <w:r>
        <w:t>. Hierbei handelt es sich um bezahlte Artikel, die sich inhaltlich und optisch an dem</w:t>
      </w:r>
      <w:r>
        <w:rPr>
          <w:spacing w:val="40"/>
        </w:rPr>
        <w:t xml:space="preserve"> </w:t>
      </w:r>
      <w:r>
        <w:t xml:space="preserve">jeweiligen Medium orientieren, in dem sie veröffentlich werden. Tuna &amp; </w:t>
      </w:r>
      <w:proofErr w:type="spellStart"/>
      <w:r>
        <w:t>Ejder</w:t>
      </w:r>
      <w:proofErr w:type="spellEnd"/>
      <w:r>
        <w:t xml:space="preserve"> beschrei-</w:t>
      </w:r>
      <w:r>
        <w:rPr>
          <w:spacing w:val="40"/>
        </w:rPr>
        <w:t xml:space="preserve"> </w:t>
      </w:r>
      <w:proofErr w:type="spellStart"/>
      <w:r>
        <w:t>ben</w:t>
      </w:r>
      <w:proofErr w:type="spellEnd"/>
      <w:r>
        <w:t xml:space="preserve">, dass sie klar als Anzeige (z. B. </w:t>
      </w:r>
      <w:proofErr w:type="spellStart"/>
      <w:r>
        <w:t>Sponsored</w:t>
      </w:r>
      <w:proofErr w:type="spellEnd"/>
      <w:r>
        <w:t xml:space="preserve"> Post) deklariert und nur für einen begrenz-</w:t>
      </w:r>
      <w:r>
        <w:rPr>
          <w:spacing w:val="40"/>
        </w:rPr>
        <w:t xml:space="preserve"> </w:t>
      </w:r>
      <w:proofErr w:type="spellStart"/>
      <w:r>
        <w:t>ten</w:t>
      </w:r>
      <w:proofErr w:type="spellEnd"/>
      <w:r>
        <w:t xml:space="preserve"> Zeitraum veröffentlich werden (2019, S. 52). Sie basieren auf dem regulären </w:t>
      </w:r>
      <w:proofErr w:type="spellStart"/>
      <w:r>
        <w:t>Adverto</w:t>
      </w:r>
      <w:proofErr w:type="spellEnd"/>
      <w:r>
        <w:t>-</w:t>
      </w:r>
      <w:r>
        <w:rPr>
          <w:spacing w:val="40"/>
        </w:rPr>
        <w:t xml:space="preserve"> </w:t>
      </w:r>
      <w:proofErr w:type="spellStart"/>
      <w:r>
        <w:t>rial</w:t>
      </w:r>
      <w:proofErr w:type="spellEnd"/>
      <w:r>
        <w:t>,</w:t>
      </w:r>
      <w:r>
        <w:rPr>
          <w:spacing w:val="28"/>
        </w:rPr>
        <w:t xml:space="preserve"> </w:t>
      </w:r>
      <w:r>
        <w:t>dem</w:t>
      </w:r>
      <w:r>
        <w:rPr>
          <w:spacing w:val="28"/>
        </w:rPr>
        <w:t xml:space="preserve"> </w:t>
      </w:r>
      <w:r>
        <w:t>ursprünglichen</w:t>
      </w:r>
      <w:r>
        <w:rPr>
          <w:spacing w:val="29"/>
        </w:rPr>
        <w:t xml:space="preserve"> </w:t>
      </w:r>
      <w:r>
        <w:t>bezahlbaren</w:t>
      </w:r>
      <w:r>
        <w:rPr>
          <w:spacing w:val="28"/>
        </w:rPr>
        <w:t xml:space="preserve"> </w:t>
      </w:r>
      <w:r>
        <w:t>Artikel</w:t>
      </w:r>
      <w:r>
        <w:rPr>
          <w:spacing w:val="29"/>
        </w:rPr>
        <w:t xml:space="preserve"> </w:t>
      </w:r>
      <w:r>
        <w:t>aus</w:t>
      </w:r>
      <w:r>
        <w:rPr>
          <w:spacing w:val="28"/>
        </w:rPr>
        <w:t xml:space="preserve"> </w:t>
      </w:r>
      <w:r>
        <w:t>dem</w:t>
      </w:r>
      <w:r>
        <w:rPr>
          <w:spacing w:val="28"/>
        </w:rPr>
        <w:t xml:space="preserve"> </w:t>
      </w:r>
      <w:r>
        <w:t>Bereich</w:t>
      </w:r>
      <w:r>
        <w:rPr>
          <w:spacing w:val="29"/>
        </w:rPr>
        <w:t xml:space="preserve"> </w:t>
      </w:r>
      <w:r>
        <w:t>Print,</w:t>
      </w:r>
      <w:r>
        <w:rPr>
          <w:spacing w:val="28"/>
        </w:rPr>
        <w:t xml:space="preserve"> </w:t>
      </w:r>
      <w:r>
        <w:t>TV</w:t>
      </w:r>
      <w:r>
        <w:rPr>
          <w:spacing w:val="29"/>
        </w:rPr>
        <w:t xml:space="preserve"> </w:t>
      </w:r>
      <w:r>
        <w:t>und</w:t>
      </w:r>
      <w:r>
        <w:rPr>
          <w:spacing w:val="28"/>
        </w:rPr>
        <w:t xml:space="preserve"> </w:t>
      </w:r>
      <w:r>
        <w:t>Radio,</w:t>
      </w:r>
      <w:r>
        <w:rPr>
          <w:spacing w:val="29"/>
        </w:rPr>
        <w:t xml:space="preserve"> </w:t>
      </w:r>
      <w:r>
        <w:rPr>
          <w:spacing w:val="-5"/>
        </w:rPr>
        <w:t>der</w:t>
      </w:r>
    </w:p>
    <w:p w14:paraId="27E56917" w14:textId="77777777" w:rsidR="00244A6A" w:rsidRDefault="00244A6A">
      <w:pPr>
        <w:spacing w:line="247" w:lineRule="auto"/>
        <w:jc w:val="both"/>
        <w:sectPr w:rsidR="00244A6A">
          <w:type w:val="continuous"/>
          <w:pgSz w:w="11910" w:h="16840"/>
          <w:pgMar w:top="820" w:right="660" w:bottom="280" w:left="560" w:header="0" w:footer="727" w:gutter="0"/>
          <w:cols w:space="720"/>
        </w:sectPr>
      </w:pPr>
    </w:p>
    <w:p w14:paraId="26FD6FEC" w14:textId="20D0AB0A" w:rsidR="00244A6A" w:rsidRDefault="00000000">
      <w:pPr>
        <w:pStyle w:val="Textkrper"/>
        <w:spacing w:before="85" w:line="247" w:lineRule="auto"/>
        <w:ind w:left="1079" w:right="2103" w:hanging="1"/>
        <w:jc w:val="both"/>
      </w:pPr>
      <w:r>
        <w:lastRenderedPageBreak/>
        <w:t xml:space="preserve">bereits seit dem 20. Jahrhundert seinen Einsatz findet. Die Wortschöpfung des Advertorials stellt ein Kunstwort dar und erklärt sich basierend auf den englischen Begriffen </w:t>
      </w:r>
      <w:proofErr w:type="spellStart"/>
      <w:r>
        <w:t>Advertisement</w:t>
      </w:r>
      <w:proofErr w:type="spellEnd"/>
      <w:r>
        <w:t xml:space="preserve"> (Werbeanzeige) und Editorial (Leitartikel) (Furth, 2019, o. S.).</w:t>
      </w:r>
    </w:p>
    <w:p w14:paraId="63BB7F08" w14:textId="77777777" w:rsidR="00244A6A" w:rsidRDefault="00244A6A">
      <w:pPr>
        <w:pStyle w:val="Textkrper"/>
        <w:spacing w:before="12"/>
      </w:pPr>
    </w:p>
    <w:p w14:paraId="2B054EFE" w14:textId="73118022" w:rsidR="00244A6A" w:rsidRDefault="00000000">
      <w:pPr>
        <w:pStyle w:val="Textkrper"/>
        <w:spacing w:line="247" w:lineRule="auto"/>
        <w:ind w:left="1079" w:right="2102"/>
        <w:jc w:val="both"/>
      </w:pPr>
      <w:r>
        <w:t>Der Unterschied zwischen den beiden Formen liegt in der authentischen Darstellung des</w:t>
      </w:r>
      <w:r>
        <w:rPr>
          <w:spacing w:val="40"/>
        </w:rPr>
        <w:t xml:space="preserve"> </w:t>
      </w:r>
      <w:r>
        <w:t xml:space="preserve">nativen Advertorials als Teil des redaktionellen Contents, während das ‚klassische‘ Advertorial eine optisch erkennbare Werbeanzeige darstellt (Tuna &amp; </w:t>
      </w:r>
      <w:proofErr w:type="spellStart"/>
      <w:r>
        <w:t>Ejder</w:t>
      </w:r>
      <w:proofErr w:type="spellEnd"/>
      <w:r>
        <w:t>, 2019, S. 53). Dem-</w:t>
      </w:r>
      <w:r>
        <w:rPr>
          <w:spacing w:val="40"/>
        </w:rPr>
        <w:t xml:space="preserve"> </w:t>
      </w:r>
      <w:r>
        <w:t>nach stellt das Native Advertorial eine Mischform aus dem ursprünglichen Advertorial und</w:t>
      </w:r>
      <w:r>
        <w:rPr>
          <w:spacing w:val="40"/>
        </w:rPr>
        <w:t xml:space="preserve"> </w:t>
      </w:r>
      <w:r>
        <w:t>dem (neueren) Native Advertising dar und belegt gleichzeitig, dass die Quelle des Native</w:t>
      </w:r>
      <w:r>
        <w:rPr>
          <w:spacing w:val="40"/>
        </w:rPr>
        <w:t xml:space="preserve"> </w:t>
      </w:r>
      <w:r>
        <w:t xml:space="preserve">Advertising aus einem redaktionellen Umfeld entspringt (Tuna &amp; </w:t>
      </w:r>
      <w:proofErr w:type="spellStart"/>
      <w:r>
        <w:t>Ejder</w:t>
      </w:r>
      <w:proofErr w:type="spellEnd"/>
      <w:r>
        <w:t>, 2019, S. 52).</w:t>
      </w:r>
    </w:p>
    <w:p w14:paraId="05B42E22" w14:textId="77777777" w:rsidR="00244A6A" w:rsidRDefault="00244A6A">
      <w:pPr>
        <w:pStyle w:val="Textkrper"/>
        <w:spacing w:before="12"/>
        <w:rPr>
          <w:sz w:val="21"/>
        </w:rPr>
      </w:pPr>
    </w:p>
    <w:p w14:paraId="6C5A893E" w14:textId="77777777" w:rsidR="00244A6A" w:rsidRDefault="00000000">
      <w:pPr>
        <w:pStyle w:val="Textkrper"/>
        <w:ind w:left="1079"/>
        <w:jc w:val="both"/>
      </w:pPr>
      <w:r>
        <w:t>Tabelle</w:t>
      </w:r>
      <w:r>
        <w:rPr>
          <w:spacing w:val="7"/>
        </w:rPr>
        <w:t xml:space="preserve"> </w:t>
      </w:r>
      <w:r>
        <w:t>10:</w:t>
      </w:r>
      <w:r>
        <w:rPr>
          <w:spacing w:val="8"/>
        </w:rPr>
        <w:t xml:space="preserve"> </w:t>
      </w:r>
      <w:r>
        <w:t>Vor-</w:t>
      </w:r>
      <w:r>
        <w:rPr>
          <w:spacing w:val="8"/>
        </w:rPr>
        <w:t xml:space="preserve"> </w:t>
      </w:r>
      <w:r>
        <w:t>und</w:t>
      </w:r>
      <w:r>
        <w:rPr>
          <w:spacing w:val="7"/>
        </w:rPr>
        <w:t xml:space="preserve"> </w:t>
      </w:r>
      <w:r>
        <w:t>Nachteile</w:t>
      </w:r>
      <w:r>
        <w:rPr>
          <w:spacing w:val="8"/>
        </w:rPr>
        <w:t xml:space="preserve"> </w:t>
      </w:r>
      <w:r>
        <w:t>von</w:t>
      </w:r>
      <w:r>
        <w:rPr>
          <w:spacing w:val="8"/>
        </w:rPr>
        <w:t xml:space="preserve"> </w:t>
      </w:r>
      <w:r>
        <w:t>nativen</w:t>
      </w:r>
      <w:r>
        <w:rPr>
          <w:spacing w:val="7"/>
        </w:rPr>
        <w:t xml:space="preserve"> </w:t>
      </w:r>
      <w:r>
        <w:rPr>
          <w:spacing w:val="-2"/>
        </w:rPr>
        <w:t>Advertorials</w:t>
      </w:r>
    </w:p>
    <w:p w14:paraId="685006E2" w14:textId="77777777" w:rsidR="00244A6A" w:rsidRDefault="00000000">
      <w:pPr>
        <w:pStyle w:val="Textkrper"/>
        <w:spacing w:before="6"/>
        <w:rPr>
          <w:sz w:val="4"/>
        </w:rPr>
      </w:pPr>
      <w:r>
        <w:pict w14:anchorId="30C13F3D">
          <v:shape id="docshape141" o:spid="_x0000_s2112" style="position:absolute;margin-left:82pt;margin-top:4.05pt;width:375.05pt;height:.1pt;z-index:-15694848;mso-wrap-distance-left:0;mso-wrap-distance-right:0;mso-position-horizontal-relative:page" coordorigin="1640,81" coordsize="7501,0" path="m9140,81r-7500,e" filled="f" strokecolor="#7f7f7f" strokeweight=".5pt">
            <v:path arrowok="t"/>
            <w10:wrap type="topAndBottom" anchorx="page"/>
          </v:shape>
        </w:pict>
      </w:r>
    </w:p>
    <w:p w14:paraId="6124F393" w14:textId="77777777" w:rsidR="00244A6A" w:rsidRDefault="00244A6A">
      <w:pPr>
        <w:pStyle w:val="Textkrper"/>
        <w:spacing w:before="4"/>
        <w:rPr>
          <w:sz w:val="19"/>
        </w:rPr>
      </w:pPr>
    </w:p>
    <w:p w14:paraId="61A148AF" w14:textId="77777777" w:rsidR="00244A6A" w:rsidRDefault="00000000">
      <w:pPr>
        <w:tabs>
          <w:tab w:val="left" w:pos="4984"/>
        </w:tabs>
        <w:ind w:left="1230"/>
        <w:rPr>
          <w:b/>
          <w:sz w:val="16"/>
        </w:rPr>
      </w:pPr>
      <w:r>
        <w:pict w14:anchorId="00A3CF18">
          <v:shape id="docshape142" o:spid="_x0000_s2111" style="position:absolute;left:0;text-align:left;margin-left:269.25pt;margin-top:-5.7pt;width:.5pt;height:20.35pt;z-index:-17872384;mso-position-horizontal-relative:page" coordorigin="5385,-114" coordsize="10,407" path="m5390,293r-5,-10l5385,-114r10,l5395,283r-5,10xe" fillcolor="#ccc" stroked="f">
            <v:path arrowok="t"/>
            <w10:wrap anchorx="page"/>
          </v:shape>
        </w:pict>
      </w:r>
      <w:r>
        <w:rPr>
          <w:b/>
          <w:spacing w:val="-2"/>
          <w:sz w:val="16"/>
        </w:rPr>
        <w:t>Vorteile</w:t>
      </w:r>
      <w:r>
        <w:rPr>
          <w:b/>
          <w:sz w:val="16"/>
        </w:rPr>
        <w:tab/>
      </w:r>
      <w:r>
        <w:rPr>
          <w:b/>
          <w:spacing w:val="-2"/>
          <w:sz w:val="16"/>
        </w:rPr>
        <w:t>Nachteile</w:t>
      </w:r>
    </w:p>
    <w:p w14:paraId="036E4C34" w14:textId="77777777" w:rsidR="00244A6A" w:rsidRDefault="00244A6A">
      <w:pPr>
        <w:pStyle w:val="Textkrper"/>
        <w:spacing w:before="9"/>
        <w:rPr>
          <w:b/>
          <w:sz w:val="9"/>
        </w:rPr>
      </w:pPr>
    </w:p>
    <w:p w14:paraId="396E0636" w14:textId="77777777" w:rsidR="00244A6A" w:rsidRDefault="00244A6A">
      <w:pPr>
        <w:rPr>
          <w:sz w:val="9"/>
        </w:rPr>
        <w:sectPr w:rsidR="00244A6A">
          <w:pgSz w:w="11910" w:h="16840"/>
          <w:pgMar w:top="1700" w:right="660" w:bottom="920" w:left="560" w:header="0" w:footer="727" w:gutter="0"/>
          <w:cols w:space="720"/>
        </w:sectPr>
      </w:pPr>
    </w:p>
    <w:p w14:paraId="4CF11C9C" w14:textId="77777777" w:rsidR="00244A6A" w:rsidRDefault="00000000">
      <w:pPr>
        <w:pStyle w:val="Listenabsatz"/>
        <w:numPr>
          <w:ilvl w:val="1"/>
          <w:numId w:val="8"/>
        </w:numPr>
        <w:tabs>
          <w:tab w:val="left" w:pos="1400"/>
        </w:tabs>
        <w:spacing w:before="104" w:line="235" w:lineRule="auto"/>
        <w:rPr>
          <w:sz w:val="16"/>
        </w:rPr>
      </w:pPr>
      <w:r>
        <w:pict w14:anchorId="274C8D95">
          <v:group id="docshapegroup143" o:spid="_x0000_s2106" style="position:absolute;left:0;text-align:left;margin-left:82pt;margin-top:-2pt;width:375.05pt;height:105.7pt;z-index:-17871872;mso-position-horizontal-relative:page" coordorigin="1640,-40" coordsize="7501,2114">
            <v:shape id="docshape144" o:spid="_x0000_s2110" style="position:absolute;left:1640;top:-41;width:7501;height:20" coordorigin="1640,-40" coordsize="7501,20" o:spt="100" adj="0,,0" path="m5388,-40r-3748,l1640,-28r,8l5388,-20r,-8l5388,-40xm9140,-40r-3747,l5393,-28r,8l9140,-20r,-8l9140,-40xe" fillcolor="black" stroked="f">
              <v:stroke joinstyle="round"/>
              <v:formulas/>
              <v:path arrowok="t" o:connecttype="segments"/>
            </v:shape>
            <v:shape id="docshape145" o:spid="_x0000_s2109" style="position:absolute;left:5385;top:-30;width:10;height:2092" coordorigin="5385,-29" coordsize="10,2092" path="m5395,-19r-2,l5393,-29r-5,l5388,-19r-3,l5385,2063r10,l5395,-19xe" fillcolor="#ccc" stroked="f">
              <v:path arrowok="t"/>
            </v:shape>
            <v:line id="_x0000_s2108" style="position:absolute" from="5390,2069" to="1640,2069" strokeweight=".5pt"/>
            <v:line id="_x0000_s2107" style="position:absolute" from="9140,2069" to="5390,2069" strokeweight=".5pt"/>
            <w10:wrap anchorx="page"/>
          </v:group>
        </w:pict>
      </w:r>
      <w:r>
        <w:rPr>
          <w:sz w:val="16"/>
        </w:rPr>
        <w:t>Hoher Individualisierungsgrad, da das native</w:t>
      </w:r>
      <w:r>
        <w:rPr>
          <w:spacing w:val="40"/>
          <w:sz w:val="16"/>
        </w:rPr>
        <w:t xml:space="preserve"> </w:t>
      </w:r>
      <w:r>
        <w:rPr>
          <w:sz w:val="16"/>
        </w:rPr>
        <w:t>Advertorial</w:t>
      </w:r>
      <w:r>
        <w:rPr>
          <w:spacing w:val="-8"/>
          <w:sz w:val="16"/>
        </w:rPr>
        <w:t xml:space="preserve"> </w:t>
      </w:r>
      <w:r>
        <w:rPr>
          <w:sz w:val="16"/>
        </w:rPr>
        <w:t>an</w:t>
      </w:r>
      <w:r>
        <w:rPr>
          <w:spacing w:val="-8"/>
          <w:sz w:val="16"/>
        </w:rPr>
        <w:t xml:space="preserve"> </w:t>
      </w:r>
      <w:r>
        <w:rPr>
          <w:sz w:val="16"/>
        </w:rPr>
        <w:t>das</w:t>
      </w:r>
      <w:r>
        <w:rPr>
          <w:spacing w:val="-8"/>
          <w:sz w:val="16"/>
        </w:rPr>
        <w:t xml:space="preserve"> </w:t>
      </w:r>
      <w:r>
        <w:rPr>
          <w:sz w:val="16"/>
        </w:rPr>
        <w:t>jeweilige</w:t>
      </w:r>
      <w:r>
        <w:rPr>
          <w:spacing w:val="-8"/>
          <w:sz w:val="16"/>
        </w:rPr>
        <w:t xml:space="preserve"> </w:t>
      </w:r>
      <w:r>
        <w:rPr>
          <w:sz w:val="16"/>
        </w:rPr>
        <w:t>Medium</w:t>
      </w:r>
      <w:r>
        <w:rPr>
          <w:spacing w:val="-8"/>
          <w:sz w:val="16"/>
        </w:rPr>
        <w:t xml:space="preserve"> </w:t>
      </w:r>
      <w:r>
        <w:rPr>
          <w:sz w:val="16"/>
        </w:rPr>
        <w:t>angepasst</w:t>
      </w:r>
      <w:r>
        <w:rPr>
          <w:spacing w:val="40"/>
          <w:sz w:val="16"/>
        </w:rPr>
        <w:t xml:space="preserve"> </w:t>
      </w:r>
      <w:r>
        <w:rPr>
          <w:sz w:val="16"/>
        </w:rPr>
        <w:t>werden</w:t>
      </w:r>
      <w:r>
        <w:rPr>
          <w:spacing w:val="-8"/>
          <w:sz w:val="16"/>
        </w:rPr>
        <w:t xml:space="preserve"> </w:t>
      </w:r>
      <w:r>
        <w:rPr>
          <w:sz w:val="16"/>
        </w:rPr>
        <w:t>kann.</w:t>
      </w:r>
    </w:p>
    <w:p w14:paraId="58E36217" w14:textId="77777777" w:rsidR="00244A6A" w:rsidRDefault="00000000">
      <w:pPr>
        <w:pStyle w:val="Listenabsatz"/>
        <w:numPr>
          <w:ilvl w:val="1"/>
          <w:numId w:val="8"/>
        </w:numPr>
        <w:tabs>
          <w:tab w:val="left" w:pos="1400"/>
        </w:tabs>
        <w:spacing w:line="242" w:lineRule="auto"/>
        <w:ind w:right="102"/>
        <w:rPr>
          <w:sz w:val="16"/>
        </w:rPr>
      </w:pPr>
      <w:r>
        <w:rPr>
          <w:sz w:val="16"/>
        </w:rPr>
        <w:t>Die</w:t>
      </w:r>
      <w:r>
        <w:rPr>
          <w:spacing w:val="-8"/>
          <w:sz w:val="16"/>
        </w:rPr>
        <w:t xml:space="preserve"> </w:t>
      </w:r>
      <w:r>
        <w:rPr>
          <w:sz w:val="16"/>
        </w:rPr>
        <w:t>Glaubwürdigkeit</w:t>
      </w:r>
      <w:r>
        <w:rPr>
          <w:spacing w:val="-8"/>
          <w:sz w:val="16"/>
        </w:rPr>
        <w:t xml:space="preserve"> </w:t>
      </w:r>
      <w:r>
        <w:rPr>
          <w:sz w:val="16"/>
        </w:rPr>
        <w:t>des</w:t>
      </w:r>
      <w:r>
        <w:rPr>
          <w:spacing w:val="-8"/>
          <w:sz w:val="16"/>
        </w:rPr>
        <w:t xml:space="preserve"> </w:t>
      </w:r>
      <w:r>
        <w:rPr>
          <w:sz w:val="16"/>
        </w:rPr>
        <w:t>gebuchten</w:t>
      </w:r>
      <w:r>
        <w:rPr>
          <w:spacing w:val="-8"/>
          <w:sz w:val="16"/>
        </w:rPr>
        <w:t xml:space="preserve"> </w:t>
      </w:r>
      <w:r>
        <w:rPr>
          <w:sz w:val="16"/>
        </w:rPr>
        <w:t>Mediums</w:t>
      </w:r>
      <w:r>
        <w:rPr>
          <w:spacing w:val="40"/>
          <w:sz w:val="16"/>
        </w:rPr>
        <w:t xml:space="preserve"> </w:t>
      </w:r>
      <w:r>
        <w:rPr>
          <w:sz w:val="16"/>
        </w:rPr>
        <w:t>überträgt sich auf den Werber.</w:t>
      </w:r>
    </w:p>
    <w:p w14:paraId="2636E8E5" w14:textId="77777777" w:rsidR="00244A6A" w:rsidRDefault="00000000">
      <w:pPr>
        <w:pStyle w:val="Listenabsatz"/>
        <w:numPr>
          <w:ilvl w:val="1"/>
          <w:numId w:val="8"/>
        </w:numPr>
        <w:tabs>
          <w:tab w:val="left" w:pos="1400"/>
        </w:tabs>
        <w:spacing w:before="6" w:line="242" w:lineRule="auto"/>
        <w:ind w:right="46"/>
        <w:rPr>
          <w:sz w:val="16"/>
        </w:rPr>
      </w:pPr>
      <w:r>
        <w:rPr>
          <w:sz w:val="16"/>
        </w:rPr>
        <w:t>Der</w:t>
      </w:r>
      <w:r>
        <w:rPr>
          <w:spacing w:val="-8"/>
          <w:sz w:val="16"/>
        </w:rPr>
        <w:t xml:space="preserve"> </w:t>
      </w:r>
      <w:r>
        <w:rPr>
          <w:sz w:val="16"/>
        </w:rPr>
        <w:t>Lesefluss</w:t>
      </w:r>
      <w:r>
        <w:rPr>
          <w:spacing w:val="-8"/>
          <w:sz w:val="16"/>
        </w:rPr>
        <w:t xml:space="preserve"> </w:t>
      </w:r>
      <w:r>
        <w:rPr>
          <w:sz w:val="16"/>
        </w:rPr>
        <w:t>und</w:t>
      </w:r>
      <w:r>
        <w:rPr>
          <w:spacing w:val="-8"/>
          <w:sz w:val="16"/>
        </w:rPr>
        <w:t xml:space="preserve"> </w:t>
      </w:r>
      <w:r>
        <w:rPr>
          <w:sz w:val="16"/>
        </w:rPr>
        <w:t>das</w:t>
      </w:r>
      <w:r>
        <w:rPr>
          <w:spacing w:val="-8"/>
          <w:sz w:val="16"/>
        </w:rPr>
        <w:t xml:space="preserve"> </w:t>
      </w:r>
      <w:r>
        <w:rPr>
          <w:sz w:val="16"/>
        </w:rPr>
        <w:t>Nutzungsverhalten</w:t>
      </w:r>
      <w:r>
        <w:rPr>
          <w:spacing w:val="-8"/>
          <w:sz w:val="16"/>
        </w:rPr>
        <w:t xml:space="preserve"> </w:t>
      </w:r>
      <w:r>
        <w:rPr>
          <w:sz w:val="16"/>
        </w:rPr>
        <w:t>wer-</w:t>
      </w:r>
      <w:r>
        <w:rPr>
          <w:spacing w:val="40"/>
          <w:sz w:val="16"/>
        </w:rPr>
        <w:t xml:space="preserve"> </w:t>
      </w:r>
      <w:r>
        <w:rPr>
          <w:sz w:val="16"/>
        </w:rPr>
        <w:t>den nicht unterbrochen.</w:t>
      </w:r>
    </w:p>
    <w:p w14:paraId="2391592F" w14:textId="77777777" w:rsidR="00244A6A" w:rsidRDefault="00000000">
      <w:pPr>
        <w:pStyle w:val="Listenabsatz"/>
        <w:numPr>
          <w:ilvl w:val="1"/>
          <w:numId w:val="8"/>
        </w:numPr>
        <w:tabs>
          <w:tab w:val="left" w:pos="1400"/>
        </w:tabs>
        <w:spacing w:before="6"/>
        <w:rPr>
          <w:sz w:val="16"/>
        </w:rPr>
      </w:pPr>
      <w:r>
        <w:rPr>
          <w:sz w:val="16"/>
        </w:rPr>
        <w:t>kann</w:t>
      </w:r>
      <w:r>
        <w:rPr>
          <w:spacing w:val="-4"/>
          <w:sz w:val="16"/>
        </w:rPr>
        <w:t xml:space="preserve"> </w:t>
      </w:r>
      <w:r>
        <w:rPr>
          <w:sz w:val="16"/>
        </w:rPr>
        <w:t>in</w:t>
      </w:r>
      <w:r>
        <w:rPr>
          <w:spacing w:val="-3"/>
          <w:sz w:val="16"/>
        </w:rPr>
        <w:t xml:space="preserve"> </w:t>
      </w:r>
      <w:r>
        <w:rPr>
          <w:sz w:val="16"/>
        </w:rPr>
        <w:t>sozialen</w:t>
      </w:r>
      <w:r>
        <w:rPr>
          <w:spacing w:val="-4"/>
          <w:sz w:val="16"/>
        </w:rPr>
        <w:t xml:space="preserve"> </w:t>
      </w:r>
      <w:r>
        <w:rPr>
          <w:sz w:val="16"/>
        </w:rPr>
        <w:t>Netzwerken</w:t>
      </w:r>
      <w:r>
        <w:rPr>
          <w:spacing w:val="-3"/>
          <w:sz w:val="16"/>
        </w:rPr>
        <w:t xml:space="preserve"> </w:t>
      </w:r>
      <w:r>
        <w:rPr>
          <w:sz w:val="16"/>
        </w:rPr>
        <w:t>geteilt</w:t>
      </w:r>
      <w:r>
        <w:rPr>
          <w:spacing w:val="-3"/>
          <w:sz w:val="16"/>
        </w:rPr>
        <w:t xml:space="preserve"> </w:t>
      </w:r>
      <w:r>
        <w:rPr>
          <w:spacing w:val="-2"/>
          <w:sz w:val="16"/>
        </w:rPr>
        <w:t>werden</w:t>
      </w:r>
    </w:p>
    <w:p w14:paraId="1A171833" w14:textId="77777777" w:rsidR="00244A6A" w:rsidRDefault="00000000">
      <w:pPr>
        <w:pStyle w:val="Listenabsatz"/>
        <w:numPr>
          <w:ilvl w:val="1"/>
          <w:numId w:val="8"/>
        </w:numPr>
        <w:tabs>
          <w:tab w:val="left" w:pos="1400"/>
        </w:tabs>
        <w:spacing w:before="19"/>
        <w:rPr>
          <w:sz w:val="16"/>
        </w:rPr>
      </w:pPr>
      <w:r>
        <w:rPr>
          <w:sz w:val="16"/>
        </w:rPr>
        <w:t>keine</w:t>
      </w:r>
      <w:r>
        <w:rPr>
          <w:spacing w:val="-3"/>
          <w:sz w:val="16"/>
        </w:rPr>
        <w:t xml:space="preserve"> </w:t>
      </w:r>
      <w:r>
        <w:rPr>
          <w:sz w:val="16"/>
        </w:rPr>
        <w:t>Blockade</w:t>
      </w:r>
      <w:r>
        <w:rPr>
          <w:spacing w:val="-2"/>
          <w:sz w:val="16"/>
        </w:rPr>
        <w:t xml:space="preserve"> </w:t>
      </w:r>
      <w:r>
        <w:rPr>
          <w:sz w:val="16"/>
        </w:rPr>
        <w:t>durch</w:t>
      </w:r>
      <w:r>
        <w:rPr>
          <w:spacing w:val="-2"/>
          <w:sz w:val="16"/>
        </w:rPr>
        <w:t xml:space="preserve"> Adblocker</w:t>
      </w:r>
    </w:p>
    <w:p w14:paraId="030811E1" w14:textId="77777777" w:rsidR="00244A6A" w:rsidRDefault="00000000">
      <w:pPr>
        <w:pStyle w:val="Listenabsatz"/>
        <w:numPr>
          <w:ilvl w:val="1"/>
          <w:numId w:val="8"/>
        </w:numPr>
        <w:tabs>
          <w:tab w:val="left" w:pos="599"/>
        </w:tabs>
        <w:spacing w:before="101" w:line="242" w:lineRule="auto"/>
        <w:ind w:left="598" w:right="2501"/>
        <w:rPr>
          <w:sz w:val="16"/>
        </w:rPr>
      </w:pPr>
      <w:r>
        <w:br w:type="column"/>
      </w:r>
      <w:r>
        <w:rPr>
          <w:sz w:val="16"/>
        </w:rPr>
        <w:t>Die</w:t>
      </w:r>
      <w:r>
        <w:rPr>
          <w:spacing w:val="-8"/>
          <w:sz w:val="16"/>
        </w:rPr>
        <w:t xml:space="preserve"> </w:t>
      </w:r>
      <w:r>
        <w:rPr>
          <w:sz w:val="16"/>
        </w:rPr>
        <w:t>Reichweite</w:t>
      </w:r>
      <w:r>
        <w:rPr>
          <w:spacing w:val="-8"/>
          <w:sz w:val="16"/>
        </w:rPr>
        <w:t xml:space="preserve"> </w:t>
      </w:r>
      <w:r>
        <w:rPr>
          <w:sz w:val="16"/>
        </w:rPr>
        <w:t>ist</w:t>
      </w:r>
      <w:r>
        <w:rPr>
          <w:spacing w:val="-8"/>
          <w:sz w:val="16"/>
        </w:rPr>
        <w:t xml:space="preserve"> </w:t>
      </w:r>
      <w:r>
        <w:rPr>
          <w:sz w:val="16"/>
        </w:rPr>
        <w:t>übereinstimmend</w:t>
      </w:r>
      <w:r>
        <w:rPr>
          <w:spacing w:val="-8"/>
          <w:sz w:val="16"/>
        </w:rPr>
        <w:t xml:space="preserve"> </w:t>
      </w:r>
      <w:r>
        <w:rPr>
          <w:sz w:val="16"/>
        </w:rPr>
        <w:t>mit</w:t>
      </w:r>
      <w:r>
        <w:rPr>
          <w:spacing w:val="-8"/>
          <w:sz w:val="16"/>
        </w:rPr>
        <w:t xml:space="preserve"> </w:t>
      </w:r>
      <w:r>
        <w:rPr>
          <w:sz w:val="16"/>
        </w:rPr>
        <w:t>jener</w:t>
      </w:r>
      <w:r>
        <w:rPr>
          <w:spacing w:val="40"/>
          <w:sz w:val="16"/>
        </w:rPr>
        <w:t xml:space="preserve"> </w:t>
      </w:r>
      <w:r>
        <w:rPr>
          <w:sz w:val="16"/>
        </w:rPr>
        <w:t>des gebuchten Mediums.</w:t>
      </w:r>
    </w:p>
    <w:p w14:paraId="67A2A4CD" w14:textId="77777777" w:rsidR="00244A6A" w:rsidRDefault="00000000">
      <w:pPr>
        <w:pStyle w:val="Listenabsatz"/>
        <w:numPr>
          <w:ilvl w:val="1"/>
          <w:numId w:val="8"/>
        </w:numPr>
        <w:tabs>
          <w:tab w:val="left" w:pos="599"/>
        </w:tabs>
        <w:spacing w:before="5"/>
        <w:ind w:left="598"/>
        <w:rPr>
          <w:sz w:val="16"/>
        </w:rPr>
      </w:pPr>
      <w:r>
        <w:rPr>
          <w:sz w:val="16"/>
        </w:rPr>
        <w:t>nicht</w:t>
      </w:r>
      <w:r>
        <w:rPr>
          <w:spacing w:val="-2"/>
          <w:sz w:val="16"/>
        </w:rPr>
        <w:t xml:space="preserve"> </w:t>
      </w:r>
      <w:r>
        <w:rPr>
          <w:sz w:val="16"/>
        </w:rPr>
        <w:t>skalierbar</w:t>
      </w:r>
      <w:r>
        <w:rPr>
          <w:spacing w:val="-2"/>
          <w:sz w:val="16"/>
        </w:rPr>
        <w:t xml:space="preserve"> </w:t>
      </w:r>
      <w:r>
        <w:rPr>
          <w:sz w:val="16"/>
        </w:rPr>
        <w:t>auf</w:t>
      </w:r>
      <w:r>
        <w:rPr>
          <w:spacing w:val="-2"/>
          <w:sz w:val="16"/>
        </w:rPr>
        <w:t xml:space="preserve"> </w:t>
      </w:r>
      <w:r>
        <w:rPr>
          <w:sz w:val="16"/>
        </w:rPr>
        <w:t>andere</w:t>
      </w:r>
      <w:r>
        <w:rPr>
          <w:spacing w:val="-1"/>
          <w:sz w:val="16"/>
        </w:rPr>
        <w:t xml:space="preserve"> </w:t>
      </w:r>
      <w:r>
        <w:rPr>
          <w:spacing w:val="-2"/>
          <w:sz w:val="16"/>
        </w:rPr>
        <w:t>Medien</w:t>
      </w:r>
    </w:p>
    <w:p w14:paraId="659931ED" w14:textId="77777777" w:rsidR="00244A6A" w:rsidRDefault="00000000">
      <w:pPr>
        <w:pStyle w:val="Listenabsatz"/>
        <w:numPr>
          <w:ilvl w:val="1"/>
          <w:numId w:val="8"/>
        </w:numPr>
        <w:tabs>
          <w:tab w:val="left" w:pos="599"/>
        </w:tabs>
        <w:spacing w:before="19"/>
        <w:ind w:left="598"/>
        <w:rPr>
          <w:sz w:val="16"/>
        </w:rPr>
      </w:pPr>
      <w:r>
        <w:rPr>
          <w:sz w:val="16"/>
        </w:rPr>
        <w:t>Abrechnung</w:t>
      </w:r>
      <w:r>
        <w:rPr>
          <w:spacing w:val="-2"/>
          <w:sz w:val="16"/>
        </w:rPr>
        <w:t xml:space="preserve"> </w:t>
      </w:r>
      <w:r>
        <w:rPr>
          <w:sz w:val="16"/>
        </w:rPr>
        <w:t>ist</w:t>
      </w:r>
      <w:r>
        <w:rPr>
          <w:spacing w:val="-2"/>
          <w:sz w:val="16"/>
        </w:rPr>
        <w:t xml:space="preserve"> </w:t>
      </w:r>
      <w:r>
        <w:rPr>
          <w:sz w:val="16"/>
        </w:rPr>
        <w:t>nicht</w:t>
      </w:r>
      <w:r>
        <w:rPr>
          <w:spacing w:val="-2"/>
          <w:sz w:val="16"/>
        </w:rPr>
        <w:t xml:space="preserve"> performancebasiert.</w:t>
      </w:r>
    </w:p>
    <w:p w14:paraId="411D3FB1" w14:textId="77777777" w:rsidR="00244A6A" w:rsidRDefault="00000000">
      <w:pPr>
        <w:pStyle w:val="Listenabsatz"/>
        <w:numPr>
          <w:ilvl w:val="1"/>
          <w:numId w:val="8"/>
        </w:numPr>
        <w:tabs>
          <w:tab w:val="left" w:pos="599"/>
        </w:tabs>
        <w:spacing w:before="19" w:line="242" w:lineRule="auto"/>
        <w:ind w:left="598" w:right="2605"/>
        <w:rPr>
          <w:sz w:val="16"/>
        </w:rPr>
      </w:pPr>
      <w:r>
        <w:rPr>
          <w:sz w:val="16"/>
        </w:rPr>
        <w:t>Veränderungen</w:t>
      </w:r>
      <w:r>
        <w:rPr>
          <w:spacing w:val="-8"/>
          <w:sz w:val="16"/>
        </w:rPr>
        <w:t xml:space="preserve"> </w:t>
      </w:r>
      <w:r>
        <w:rPr>
          <w:sz w:val="16"/>
        </w:rPr>
        <w:t>der</w:t>
      </w:r>
      <w:r>
        <w:rPr>
          <w:spacing w:val="-8"/>
          <w:sz w:val="16"/>
        </w:rPr>
        <w:t xml:space="preserve"> </w:t>
      </w:r>
      <w:r>
        <w:rPr>
          <w:sz w:val="16"/>
        </w:rPr>
        <w:t>Inhalte</w:t>
      </w:r>
      <w:r>
        <w:rPr>
          <w:spacing w:val="-8"/>
          <w:sz w:val="16"/>
        </w:rPr>
        <w:t xml:space="preserve"> </w:t>
      </w:r>
      <w:r>
        <w:rPr>
          <w:sz w:val="16"/>
        </w:rPr>
        <w:t>müssen</w:t>
      </w:r>
      <w:r>
        <w:rPr>
          <w:spacing w:val="-8"/>
          <w:sz w:val="16"/>
        </w:rPr>
        <w:t xml:space="preserve"> </w:t>
      </w:r>
      <w:r>
        <w:rPr>
          <w:sz w:val="16"/>
        </w:rPr>
        <w:t>mit</w:t>
      </w:r>
      <w:r>
        <w:rPr>
          <w:spacing w:val="-8"/>
          <w:sz w:val="16"/>
        </w:rPr>
        <w:t xml:space="preserve"> </w:t>
      </w:r>
      <w:r>
        <w:rPr>
          <w:sz w:val="16"/>
        </w:rPr>
        <w:t>dem</w:t>
      </w:r>
      <w:r>
        <w:rPr>
          <w:spacing w:val="40"/>
          <w:sz w:val="16"/>
        </w:rPr>
        <w:t xml:space="preserve"> </w:t>
      </w:r>
      <w:proofErr w:type="spellStart"/>
      <w:proofErr w:type="gramStart"/>
      <w:r>
        <w:rPr>
          <w:sz w:val="16"/>
        </w:rPr>
        <w:t>Publisher:innen</w:t>
      </w:r>
      <w:proofErr w:type="spellEnd"/>
      <w:proofErr w:type="gramEnd"/>
      <w:r>
        <w:rPr>
          <w:sz w:val="16"/>
        </w:rPr>
        <w:t xml:space="preserve"> abgeklärt werden.</w:t>
      </w:r>
    </w:p>
    <w:p w14:paraId="1A21470A" w14:textId="77777777" w:rsidR="00244A6A" w:rsidRDefault="00244A6A">
      <w:pPr>
        <w:spacing w:line="242" w:lineRule="auto"/>
        <w:rPr>
          <w:sz w:val="16"/>
        </w:rPr>
        <w:sectPr w:rsidR="00244A6A">
          <w:type w:val="continuous"/>
          <w:pgSz w:w="11910" w:h="16840"/>
          <w:pgMar w:top="820" w:right="660" w:bottom="280" w:left="560" w:header="0" w:footer="727" w:gutter="0"/>
          <w:cols w:num="2" w:space="720" w:equalWidth="0">
            <w:col w:w="4517" w:space="40"/>
            <w:col w:w="6133"/>
          </w:cols>
        </w:sectPr>
      </w:pPr>
    </w:p>
    <w:p w14:paraId="09AF0707" w14:textId="77777777" w:rsidR="00244A6A" w:rsidRDefault="00244A6A">
      <w:pPr>
        <w:pStyle w:val="Textkrper"/>
        <w:spacing w:before="4"/>
        <w:rPr>
          <w:sz w:val="8"/>
        </w:rPr>
      </w:pPr>
    </w:p>
    <w:p w14:paraId="1AAD5A75" w14:textId="77777777" w:rsidR="00244A6A" w:rsidRDefault="00000000">
      <w:pPr>
        <w:spacing w:before="100"/>
        <w:ind w:left="1079"/>
        <w:rPr>
          <w:sz w:val="18"/>
        </w:rPr>
      </w:pPr>
      <w:r>
        <w:rPr>
          <w:sz w:val="18"/>
        </w:rPr>
        <w:t>Quelle:</w:t>
      </w:r>
      <w:r>
        <w:rPr>
          <w:spacing w:val="-3"/>
          <w:sz w:val="18"/>
        </w:rPr>
        <w:t xml:space="preserve"> </w:t>
      </w:r>
      <w:r>
        <w:rPr>
          <w:sz w:val="18"/>
        </w:rPr>
        <w:t>Johannes</w:t>
      </w:r>
      <w:r>
        <w:rPr>
          <w:spacing w:val="-3"/>
          <w:sz w:val="18"/>
        </w:rPr>
        <w:t xml:space="preserve"> </w:t>
      </w:r>
      <w:proofErr w:type="spellStart"/>
      <w:r>
        <w:rPr>
          <w:sz w:val="18"/>
        </w:rPr>
        <w:t>Hollerer</w:t>
      </w:r>
      <w:proofErr w:type="spellEnd"/>
      <w:r>
        <w:rPr>
          <w:sz w:val="18"/>
        </w:rPr>
        <w:t>,</w:t>
      </w:r>
      <w:r>
        <w:rPr>
          <w:spacing w:val="-3"/>
          <w:sz w:val="18"/>
        </w:rPr>
        <w:t xml:space="preserve"> </w:t>
      </w:r>
      <w:r>
        <w:rPr>
          <w:sz w:val="18"/>
        </w:rPr>
        <w:t>2022,</w:t>
      </w:r>
      <w:r>
        <w:rPr>
          <w:spacing w:val="-2"/>
          <w:sz w:val="18"/>
        </w:rPr>
        <w:t xml:space="preserve"> </w:t>
      </w:r>
      <w:r>
        <w:rPr>
          <w:sz w:val="18"/>
        </w:rPr>
        <w:t>in</w:t>
      </w:r>
      <w:r>
        <w:rPr>
          <w:spacing w:val="-3"/>
          <w:sz w:val="18"/>
        </w:rPr>
        <w:t xml:space="preserve"> </w:t>
      </w:r>
      <w:r>
        <w:rPr>
          <w:sz w:val="18"/>
        </w:rPr>
        <w:t>Anlehnung</w:t>
      </w:r>
      <w:r>
        <w:rPr>
          <w:spacing w:val="-3"/>
          <w:sz w:val="18"/>
        </w:rPr>
        <w:t xml:space="preserve"> </w:t>
      </w:r>
      <w:r>
        <w:rPr>
          <w:sz w:val="18"/>
        </w:rPr>
        <w:t>an</w:t>
      </w:r>
      <w:r>
        <w:rPr>
          <w:spacing w:val="-3"/>
          <w:sz w:val="18"/>
        </w:rPr>
        <w:t xml:space="preserve"> </w:t>
      </w:r>
      <w:r>
        <w:rPr>
          <w:sz w:val="18"/>
        </w:rPr>
        <w:t>Tuna</w:t>
      </w:r>
      <w:r>
        <w:rPr>
          <w:spacing w:val="-2"/>
          <w:sz w:val="18"/>
        </w:rPr>
        <w:t xml:space="preserve"> </w:t>
      </w:r>
      <w:r>
        <w:rPr>
          <w:sz w:val="18"/>
        </w:rPr>
        <w:t>&amp;</w:t>
      </w:r>
      <w:r>
        <w:rPr>
          <w:spacing w:val="-3"/>
          <w:sz w:val="18"/>
        </w:rPr>
        <w:t xml:space="preserve"> </w:t>
      </w:r>
      <w:proofErr w:type="spellStart"/>
      <w:r>
        <w:rPr>
          <w:sz w:val="18"/>
        </w:rPr>
        <w:t>Ejder</w:t>
      </w:r>
      <w:proofErr w:type="spellEnd"/>
      <w:r>
        <w:rPr>
          <w:sz w:val="18"/>
        </w:rPr>
        <w:t>,</w:t>
      </w:r>
      <w:r>
        <w:rPr>
          <w:spacing w:val="-3"/>
          <w:sz w:val="18"/>
        </w:rPr>
        <w:t xml:space="preserve"> </w:t>
      </w:r>
      <w:r>
        <w:rPr>
          <w:sz w:val="18"/>
        </w:rPr>
        <w:t>2019,</w:t>
      </w:r>
      <w:r>
        <w:rPr>
          <w:spacing w:val="-3"/>
          <w:sz w:val="18"/>
        </w:rPr>
        <w:t xml:space="preserve"> </w:t>
      </w:r>
      <w:r>
        <w:rPr>
          <w:sz w:val="18"/>
        </w:rPr>
        <w:t>S.</w:t>
      </w:r>
      <w:r>
        <w:rPr>
          <w:spacing w:val="-2"/>
          <w:sz w:val="18"/>
        </w:rPr>
        <w:t xml:space="preserve"> </w:t>
      </w:r>
      <w:r>
        <w:rPr>
          <w:spacing w:val="-5"/>
          <w:sz w:val="18"/>
        </w:rPr>
        <w:t>57.</w:t>
      </w:r>
    </w:p>
    <w:p w14:paraId="0773F5DA" w14:textId="77777777" w:rsidR="00244A6A" w:rsidRDefault="00244A6A">
      <w:pPr>
        <w:pStyle w:val="Textkrper"/>
        <w:spacing w:before="6"/>
        <w:rPr>
          <w:sz w:val="22"/>
        </w:rPr>
      </w:pPr>
    </w:p>
    <w:p w14:paraId="06AB5A48" w14:textId="77777777" w:rsidR="00244A6A" w:rsidRDefault="00000000">
      <w:pPr>
        <w:pStyle w:val="berschrift4"/>
        <w:ind w:left="1080"/>
      </w:pPr>
      <w:r>
        <w:t>True</w:t>
      </w:r>
      <w:r>
        <w:rPr>
          <w:spacing w:val="-6"/>
        </w:rPr>
        <w:t xml:space="preserve"> </w:t>
      </w:r>
      <w:r>
        <w:t>Native</w:t>
      </w:r>
      <w:r>
        <w:rPr>
          <w:spacing w:val="-6"/>
        </w:rPr>
        <w:t xml:space="preserve"> </w:t>
      </w:r>
      <w:r>
        <w:rPr>
          <w:spacing w:val="-2"/>
        </w:rPr>
        <w:t>Advertising</w:t>
      </w:r>
    </w:p>
    <w:p w14:paraId="76B32477" w14:textId="77777777" w:rsidR="00244A6A" w:rsidRDefault="00244A6A">
      <w:pPr>
        <w:pStyle w:val="Textkrper"/>
        <w:spacing w:before="2"/>
        <w:rPr>
          <w:b/>
          <w:sz w:val="14"/>
        </w:rPr>
      </w:pPr>
    </w:p>
    <w:p w14:paraId="518ADECB" w14:textId="77777777" w:rsidR="00244A6A" w:rsidRDefault="00244A6A">
      <w:pPr>
        <w:rPr>
          <w:sz w:val="14"/>
        </w:rPr>
        <w:sectPr w:rsidR="00244A6A">
          <w:type w:val="continuous"/>
          <w:pgSz w:w="11910" w:h="16840"/>
          <w:pgMar w:top="820" w:right="660" w:bottom="280" w:left="560" w:header="0" w:footer="727" w:gutter="0"/>
          <w:cols w:space="720"/>
        </w:sectPr>
      </w:pPr>
    </w:p>
    <w:p w14:paraId="5791EB6F" w14:textId="40832E68" w:rsidR="00244A6A" w:rsidRDefault="00000000">
      <w:pPr>
        <w:pStyle w:val="Textkrper"/>
        <w:spacing w:before="100" w:line="247" w:lineRule="auto"/>
        <w:ind w:left="1079"/>
        <w:jc w:val="both"/>
      </w:pPr>
      <w:r>
        <w:t>Das True Native Advertising gilt als die ‚Königsdisziplin‘ des Native Advertising, da hier die</w:t>
      </w:r>
      <w:r>
        <w:rPr>
          <w:spacing w:val="40"/>
        </w:rPr>
        <w:t xml:space="preserve"> </w:t>
      </w:r>
      <w:r>
        <w:t>Vorteile</w:t>
      </w:r>
      <w:r>
        <w:rPr>
          <w:spacing w:val="-8"/>
        </w:rPr>
        <w:t xml:space="preserve"> </w:t>
      </w:r>
      <w:r>
        <w:t>der</w:t>
      </w:r>
      <w:r>
        <w:rPr>
          <w:spacing w:val="-8"/>
        </w:rPr>
        <w:t xml:space="preserve"> </w:t>
      </w:r>
      <w:r>
        <w:t>Text-Bild-Anzeige</w:t>
      </w:r>
      <w:r>
        <w:rPr>
          <w:spacing w:val="-8"/>
        </w:rPr>
        <w:t xml:space="preserve"> </w:t>
      </w:r>
      <w:r>
        <w:t>mit</w:t>
      </w:r>
      <w:r>
        <w:rPr>
          <w:spacing w:val="-8"/>
        </w:rPr>
        <w:t xml:space="preserve"> </w:t>
      </w:r>
      <w:r>
        <w:t>denen</w:t>
      </w:r>
      <w:r>
        <w:rPr>
          <w:spacing w:val="-8"/>
        </w:rPr>
        <w:t xml:space="preserve"> </w:t>
      </w:r>
      <w:r>
        <w:t>des</w:t>
      </w:r>
      <w:r>
        <w:rPr>
          <w:spacing w:val="-8"/>
        </w:rPr>
        <w:t xml:space="preserve"> </w:t>
      </w:r>
      <w:r>
        <w:t>Native</w:t>
      </w:r>
      <w:r>
        <w:rPr>
          <w:spacing w:val="-8"/>
        </w:rPr>
        <w:t xml:space="preserve"> </w:t>
      </w:r>
      <w:r>
        <w:t>Advertorial</w:t>
      </w:r>
      <w:r>
        <w:rPr>
          <w:spacing w:val="-8"/>
        </w:rPr>
        <w:t xml:space="preserve"> </w:t>
      </w:r>
      <w:r>
        <w:t>verschmelzen.</w:t>
      </w:r>
      <w:r>
        <w:rPr>
          <w:spacing w:val="-8"/>
        </w:rPr>
        <w:t xml:space="preserve"> </w:t>
      </w:r>
      <w:r>
        <w:t>Das</w:t>
      </w:r>
      <w:r>
        <w:rPr>
          <w:spacing w:val="-8"/>
        </w:rPr>
        <w:t xml:space="preserve"> </w:t>
      </w:r>
      <w:r>
        <w:t>zweiteilige</w:t>
      </w:r>
      <w:r>
        <w:rPr>
          <w:spacing w:val="-6"/>
        </w:rPr>
        <w:t xml:space="preserve"> </w:t>
      </w:r>
      <w:r>
        <w:t>Werbeformat</w:t>
      </w:r>
      <w:r>
        <w:rPr>
          <w:spacing w:val="-6"/>
        </w:rPr>
        <w:t xml:space="preserve"> </w:t>
      </w:r>
      <w:r>
        <w:t>besteht</w:t>
      </w:r>
      <w:r>
        <w:rPr>
          <w:spacing w:val="-6"/>
        </w:rPr>
        <w:t xml:space="preserve"> </w:t>
      </w:r>
      <w:r>
        <w:t>aus</w:t>
      </w:r>
      <w:r>
        <w:rPr>
          <w:spacing w:val="-6"/>
        </w:rPr>
        <w:t xml:space="preserve"> </w:t>
      </w:r>
      <w:r>
        <w:t>einer</w:t>
      </w:r>
      <w:r>
        <w:rPr>
          <w:spacing w:val="-6"/>
        </w:rPr>
        <w:t xml:space="preserve"> </w:t>
      </w:r>
      <w:r>
        <w:t>oder</w:t>
      </w:r>
      <w:r>
        <w:rPr>
          <w:spacing w:val="-6"/>
        </w:rPr>
        <w:t xml:space="preserve"> </w:t>
      </w:r>
      <w:r>
        <w:t>mehreren</w:t>
      </w:r>
      <w:r>
        <w:rPr>
          <w:spacing w:val="-6"/>
        </w:rPr>
        <w:t xml:space="preserve"> </w:t>
      </w:r>
      <w:r>
        <w:t>Text-Bild-Anzeigen</w:t>
      </w:r>
      <w:r>
        <w:rPr>
          <w:spacing w:val="-6"/>
        </w:rPr>
        <w:t xml:space="preserve"> </w:t>
      </w:r>
      <w:r>
        <w:t>und</w:t>
      </w:r>
      <w:r>
        <w:rPr>
          <w:spacing w:val="-6"/>
        </w:rPr>
        <w:t xml:space="preserve"> </w:t>
      </w:r>
      <w:r>
        <w:t>einem</w:t>
      </w:r>
      <w:r>
        <w:rPr>
          <w:spacing w:val="-6"/>
        </w:rPr>
        <w:t xml:space="preserve"> </w:t>
      </w:r>
      <w:r>
        <w:t>Advertorial,</w:t>
      </w:r>
      <w:r>
        <w:rPr>
          <w:spacing w:val="-4"/>
        </w:rPr>
        <w:t xml:space="preserve"> </w:t>
      </w:r>
      <w:r>
        <w:t>welches</w:t>
      </w:r>
      <w:r>
        <w:rPr>
          <w:spacing w:val="-4"/>
        </w:rPr>
        <w:t xml:space="preserve"> </w:t>
      </w:r>
      <w:r>
        <w:t>den</w:t>
      </w:r>
      <w:r>
        <w:rPr>
          <w:spacing w:val="-4"/>
        </w:rPr>
        <w:t xml:space="preserve"> </w:t>
      </w:r>
      <w:r>
        <w:t>Content</w:t>
      </w:r>
      <w:r>
        <w:rPr>
          <w:spacing w:val="-4"/>
        </w:rPr>
        <w:t xml:space="preserve"> </w:t>
      </w:r>
      <w:r>
        <w:t>darstellt,</w:t>
      </w:r>
      <w:r>
        <w:rPr>
          <w:spacing w:val="-4"/>
        </w:rPr>
        <w:t xml:space="preserve"> </w:t>
      </w:r>
      <w:r>
        <w:t>auf</w:t>
      </w:r>
      <w:r>
        <w:rPr>
          <w:spacing w:val="-4"/>
        </w:rPr>
        <w:t xml:space="preserve"> </w:t>
      </w:r>
      <w:r>
        <w:t>welchen</w:t>
      </w:r>
      <w:r>
        <w:rPr>
          <w:spacing w:val="-4"/>
        </w:rPr>
        <w:t xml:space="preserve"> </w:t>
      </w:r>
      <w:r>
        <w:t>die</w:t>
      </w:r>
      <w:r>
        <w:rPr>
          <w:spacing w:val="-4"/>
        </w:rPr>
        <w:t xml:space="preserve"> </w:t>
      </w:r>
      <w:r>
        <w:rPr>
          <w:b/>
        </w:rPr>
        <w:t>Teaser</w:t>
      </w:r>
      <w:r>
        <w:rPr>
          <w:b/>
          <w:spacing w:val="-4"/>
        </w:rPr>
        <w:t xml:space="preserve"> </w:t>
      </w:r>
      <w:r>
        <w:t>verlinkt</w:t>
      </w:r>
      <w:r>
        <w:rPr>
          <w:spacing w:val="-4"/>
        </w:rPr>
        <w:t xml:space="preserve"> </w:t>
      </w:r>
      <w:r>
        <w:t>werden.</w:t>
      </w:r>
      <w:r>
        <w:rPr>
          <w:spacing w:val="-4"/>
        </w:rPr>
        <w:t xml:space="preserve"> </w:t>
      </w:r>
      <w:r>
        <w:t>Dieses</w:t>
      </w:r>
      <w:r>
        <w:rPr>
          <w:spacing w:val="-4"/>
        </w:rPr>
        <w:t xml:space="preserve"> </w:t>
      </w:r>
      <w:r>
        <w:t xml:space="preserve">Werbepaket wird über einem </w:t>
      </w:r>
      <w:proofErr w:type="spellStart"/>
      <w:r>
        <w:t>Adserver</w:t>
      </w:r>
      <w:proofErr w:type="spellEnd"/>
      <w:r>
        <w:t xml:space="preserve"> an die angeschlossenen Medien ausgespielt. Zur</w:t>
      </w:r>
      <w:r>
        <w:rPr>
          <w:spacing w:val="40"/>
        </w:rPr>
        <w:t xml:space="preserve"> </w:t>
      </w:r>
      <w:r>
        <w:t>Verdeutlichung: eine Text-Bild-Anzeige basiert auf einer visuellen Komponente, hebt sich</w:t>
      </w:r>
      <w:r>
        <w:rPr>
          <w:spacing w:val="40"/>
        </w:rPr>
        <w:t xml:space="preserve"> </w:t>
      </w:r>
      <w:r>
        <w:t>aber vom redaktionellen Umfeld der Einbettung ab. Sie hat somit keine inhaltliche und</w:t>
      </w:r>
      <w:r>
        <w:rPr>
          <w:spacing w:val="40"/>
        </w:rPr>
        <w:t xml:space="preserve"> </w:t>
      </w:r>
      <w:r>
        <w:t>kontextuelle Anpassung (Content) an das Medium und leitet lediglich weiter zur Landingpage des Werbers. Das True Native Advertising hat aber, neben der ansprechenden visuellen Komponente der Text-Bild-Anzeige, zusätzlich eine inhaltliche und grafische Anpassung</w:t>
      </w:r>
      <w:r>
        <w:rPr>
          <w:spacing w:val="-1"/>
        </w:rPr>
        <w:t xml:space="preserve"> </w:t>
      </w:r>
      <w:r>
        <w:t>an</w:t>
      </w:r>
      <w:r>
        <w:rPr>
          <w:spacing w:val="-1"/>
        </w:rPr>
        <w:t xml:space="preserve"> </w:t>
      </w:r>
      <w:r>
        <w:t>das</w:t>
      </w:r>
      <w:r>
        <w:rPr>
          <w:spacing w:val="-1"/>
        </w:rPr>
        <w:t xml:space="preserve"> </w:t>
      </w:r>
      <w:r>
        <w:t>Medium,</w:t>
      </w:r>
      <w:r>
        <w:rPr>
          <w:spacing w:val="-1"/>
        </w:rPr>
        <w:t xml:space="preserve"> </w:t>
      </w:r>
      <w:r>
        <w:t>in</w:t>
      </w:r>
      <w:r>
        <w:rPr>
          <w:spacing w:val="-1"/>
        </w:rPr>
        <w:t xml:space="preserve"> </w:t>
      </w:r>
      <w:r>
        <w:t>dem</w:t>
      </w:r>
      <w:r>
        <w:rPr>
          <w:spacing w:val="-1"/>
        </w:rPr>
        <w:t xml:space="preserve"> </w:t>
      </w:r>
      <w:r>
        <w:t>sie</w:t>
      </w:r>
      <w:r>
        <w:rPr>
          <w:spacing w:val="-1"/>
        </w:rPr>
        <w:t xml:space="preserve"> </w:t>
      </w:r>
      <w:r>
        <w:t>geschaltet</w:t>
      </w:r>
      <w:r>
        <w:rPr>
          <w:spacing w:val="-1"/>
        </w:rPr>
        <w:t xml:space="preserve"> </w:t>
      </w:r>
      <w:r>
        <w:t>wird.</w:t>
      </w:r>
      <w:r>
        <w:rPr>
          <w:spacing w:val="-1"/>
        </w:rPr>
        <w:t xml:space="preserve"> </w:t>
      </w:r>
      <w:r>
        <w:t>Sie</w:t>
      </w:r>
      <w:r>
        <w:rPr>
          <w:spacing w:val="-1"/>
        </w:rPr>
        <w:t xml:space="preserve"> </w:t>
      </w:r>
      <w:r>
        <w:t>wirkt</w:t>
      </w:r>
      <w:r>
        <w:rPr>
          <w:spacing w:val="-1"/>
        </w:rPr>
        <w:t xml:space="preserve"> </w:t>
      </w:r>
      <w:r>
        <w:t>somit</w:t>
      </w:r>
      <w:r>
        <w:rPr>
          <w:spacing w:val="-1"/>
        </w:rPr>
        <w:t xml:space="preserve"> </w:t>
      </w:r>
      <w:r>
        <w:t>als</w:t>
      </w:r>
      <w:r>
        <w:rPr>
          <w:spacing w:val="-1"/>
        </w:rPr>
        <w:t xml:space="preserve"> </w:t>
      </w:r>
      <w:r>
        <w:t>„wirklicher“</w:t>
      </w:r>
      <w:r>
        <w:rPr>
          <w:spacing w:val="-1"/>
        </w:rPr>
        <w:t xml:space="preserve"> </w:t>
      </w:r>
      <w:r>
        <w:t>(</w:t>
      </w:r>
      <w:proofErr w:type="spellStart"/>
      <w:r>
        <w:t>true</w:t>
      </w:r>
      <w:proofErr w:type="spellEnd"/>
      <w:r>
        <w:t>)</w:t>
      </w:r>
      <w:r>
        <w:rPr>
          <w:spacing w:val="-1"/>
        </w:rPr>
        <w:t xml:space="preserve"> </w:t>
      </w:r>
      <w:r>
        <w:t>Teil</w:t>
      </w:r>
      <w:r>
        <w:rPr>
          <w:spacing w:val="40"/>
        </w:rPr>
        <w:t xml:space="preserve"> </w:t>
      </w:r>
      <w:r>
        <w:t>des redaktionellen Contents.</w:t>
      </w:r>
    </w:p>
    <w:p w14:paraId="1401EB6D" w14:textId="77777777" w:rsidR="00244A6A" w:rsidRDefault="00244A6A">
      <w:pPr>
        <w:pStyle w:val="Textkrper"/>
        <w:spacing w:before="8"/>
        <w:rPr>
          <w:sz w:val="21"/>
        </w:rPr>
      </w:pPr>
    </w:p>
    <w:p w14:paraId="28B16FDE" w14:textId="7C52F42D" w:rsidR="00244A6A" w:rsidRDefault="00000000">
      <w:pPr>
        <w:pStyle w:val="Textkrper"/>
        <w:spacing w:before="1" w:line="247" w:lineRule="auto"/>
        <w:ind w:left="1079"/>
        <w:jc w:val="both"/>
      </w:pPr>
      <w:r>
        <w:t>Beide</w:t>
      </w:r>
      <w:r>
        <w:rPr>
          <w:spacing w:val="-2"/>
        </w:rPr>
        <w:t xml:space="preserve"> </w:t>
      </w:r>
      <w:r>
        <w:t>Bestandteile,</w:t>
      </w:r>
      <w:r>
        <w:rPr>
          <w:spacing w:val="-2"/>
        </w:rPr>
        <w:t xml:space="preserve"> </w:t>
      </w:r>
      <w:r>
        <w:t>die</w:t>
      </w:r>
      <w:r>
        <w:rPr>
          <w:spacing w:val="-2"/>
        </w:rPr>
        <w:t xml:space="preserve"> </w:t>
      </w:r>
      <w:r>
        <w:t>Text-Bild-Anzeige</w:t>
      </w:r>
      <w:r>
        <w:rPr>
          <w:spacing w:val="-2"/>
        </w:rPr>
        <w:t xml:space="preserve"> </w:t>
      </w:r>
      <w:r>
        <w:t>und</w:t>
      </w:r>
      <w:r>
        <w:rPr>
          <w:spacing w:val="-2"/>
        </w:rPr>
        <w:t xml:space="preserve"> </w:t>
      </w:r>
      <w:r>
        <w:t>der</w:t>
      </w:r>
      <w:r>
        <w:rPr>
          <w:spacing w:val="-2"/>
        </w:rPr>
        <w:t xml:space="preserve"> </w:t>
      </w:r>
      <w:r>
        <w:t>Content,</w:t>
      </w:r>
      <w:r>
        <w:rPr>
          <w:spacing w:val="-2"/>
        </w:rPr>
        <w:t xml:space="preserve"> </w:t>
      </w:r>
      <w:r>
        <w:t>werden</w:t>
      </w:r>
      <w:r>
        <w:rPr>
          <w:spacing w:val="-2"/>
        </w:rPr>
        <w:t xml:space="preserve"> </w:t>
      </w:r>
      <w:r>
        <w:t>durch</w:t>
      </w:r>
      <w:r>
        <w:rPr>
          <w:spacing w:val="-2"/>
        </w:rPr>
        <w:t xml:space="preserve"> </w:t>
      </w:r>
      <w:r>
        <w:t>den</w:t>
      </w:r>
      <w:r>
        <w:rPr>
          <w:spacing w:val="-2"/>
        </w:rPr>
        <w:t xml:space="preserve"> </w:t>
      </w:r>
      <w:r>
        <w:t>Werbetreib-</w:t>
      </w:r>
      <w:r>
        <w:rPr>
          <w:spacing w:val="40"/>
        </w:rPr>
        <w:t xml:space="preserve"> </w:t>
      </w:r>
      <w:r>
        <w:t>enden (</w:t>
      </w:r>
      <w:proofErr w:type="spellStart"/>
      <w:r>
        <w:t>Advertiser</w:t>
      </w:r>
      <w:proofErr w:type="spellEnd"/>
      <w:r>
        <w:t>) erstellt und über einen Technologie-Vermarkter (Distributor), wie bei-</w:t>
      </w:r>
      <w:r>
        <w:rPr>
          <w:spacing w:val="40"/>
        </w:rPr>
        <w:t xml:space="preserve"> </w:t>
      </w:r>
      <w:proofErr w:type="spellStart"/>
      <w:r>
        <w:t>spielsweise</w:t>
      </w:r>
      <w:proofErr w:type="spellEnd"/>
      <w:r>
        <w:t xml:space="preserve"> </w:t>
      </w:r>
      <w:proofErr w:type="spellStart"/>
      <w:r>
        <w:t>Seeding</w:t>
      </w:r>
      <w:proofErr w:type="spellEnd"/>
      <w:r>
        <w:t xml:space="preserve"> Alliance, zentral an unterschiedliche Publisher weitergeleitet (Tuna &amp;</w:t>
      </w:r>
      <w:r>
        <w:rPr>
          <w:spacing w:val="40"/>
        </w:rPr>
        <w:t xml:space="preserve"> </w:t>
      </w:r>
      <w:proofErr w:type="spellStart"/>
      <w:r>
        <w:t>Ejder</w:t>
      </w:r>
      <w:proofErr w:type="spellEnd"/>
      <w:r>
        <w:t xml:space="preserve">, 2019, S. 71). Dies steht im Gegensatz zum Native Advertorial, wo eine direkte bilaterale Beziehung zwischen </w:t>
      </w:r>
      <w:proofErr w:type="spellStart"/>
      <w:r>
        <w:t>Advertiser</w:t>
      </w:r>
      <w:proofErr w:type="spellEnd"/>
      <w:r>
        <w:t xml:space="preserve"> und Publisher existiert (Tuna &amp; </w:t>
      </w:r>
      <w:proofErr w:type="spellStart"/>
      <w:r>
        <w:t>Ejder</w:t>
      </w:r>
      <w:proofErr w:type="spellEnd"/>
      <w:r>
        <w:t>, 2019, S. 87).</w:t>
      </w:r>
    </w:p>
    <w:p w14:paraId="3A1D6520" w14:textId="77777777" w:rsidR="00244A6A" w:rsidRDefault="00000000">
      <w:pPr>
        <w:rPr>
          <w:sz w:val="20"/>
        </w:rPr>
      </w:pPr>
      <w:r>
        <w:br w:type="column"/>
      </w:r>
    </w:p>
    <w:p w14:paraId="14BD4F6C" w14:textId="77777777" w:rsidR="00244A6A" w:rsidRDefault="00244A6A">
      <w:pPr>
        <w:pStyle w:val="Textkrper"/>
      </w:pPr>
    </w:p>
    <w:p w14:paraId="3D9CB10F" w14:textId="77777777" w:rsidR="00244A6A" w:rsidRDefault="00244A6A">
      <w:pPr>
        <w:pStyle w:val="Textkrper"/>
      </w:pPr>
    </w:p>
    <w:p w14:paraId="3F416996" w14:textId="77777777" w:rsidR="00244A6A" w:rsidRDefault="00000000">
      <w:pPr>
        <w:spacing w:before="171" w:line="197" w:lineRule="exact"/>
        <w:ind w:left="219"/>
        <w:rPr>
          <w:b/>
          <w:sz w:val="16"/>
        </w:rPr>
      </w:pPr>
      <w:r>
        <w:rPr>
          <w:b/>
          <w:spacing w:val="-2"/>
          <w:sz w:val="16"/>
        </w:rPr>
        <w:t>Teaser</w:t>
      </w:r>
    </w:p>
    <w:p w14:paraId="4B7C70DD" w14:textId="77777777" w:rsidR="00244A6A" w:rsidRDefault="00000000">
      <w:pPr>
        <w:spacing w:line="192" w:lineRule="exact"/>
        <w:ind w:left="219"/>
        <w:rPr>
          <w:sz w:val="16"/>
        </w:rPr>
      </w:pPr>
      <w:r>
        <w:rPr>
          <w:sz w:val="16"/>
        </w:rPr>
        <w:t>Ein</w:t>
      </w:r>
      <w:r>
        <w:rPr>
          <w:spacing w:val="-5"/>
          <w:sz w:val="16"/>
        </w:rPr>
        <w:t xml:space="preserve"> </w:t>
      </w:r>
      <w:r>
        <w:rPr>
          <w:sz w:val="16"/>
        </w:rPr>
        <w:t>Teaser</w:t>
      </w:r>
      <w:r>
        <w:rPr>
          <w:spacing w:val="-5"/>
          <w:sz w:val="16"/>
        </w:rPr>
        <w:t xml:space="preserve"> </w:t>
      </w:r>
      <w:r>
        <w:rPr>
          <w:sz w:val="16"/>
        </w:rPr>
        <w:t>oder</w:t>
      </w:r>
      <w:r>
        <w:rPr>
          <w:spacing w:val="-4"/>
          <w:sz w:val="16"/>
        </w:rPr>
        <w:t xml:space="preserve"> auch</w:t>
      </w:r>
    </w:p>
    <w:p w14:paraId="0002B22B" w14:textId="77777777" w:rsidR="00244A6A" w:rsidRDefault="00000000">
      <w:pPr>
        <w:spacing w:before="3" w:line="228" w:lineRule="auto"/>
        <w:ind w:left="219" w:right="141"/>
        <w:rPr>
          <w:sz w:val="16"/>
        </w:rPr>
      </w:pPr>
      <w:r>
        <w:rPr>
          <w:sz w:val="16"/>
        </w:rPr>
        <w:t>„Anreißer“, ist ein kurzes</w:t>
      </w:r>
      <w:r>
        <w:rPr>
          <w:spacing w:val="40"/>
          <w:sz w:val="16"/>
        </w:rPr>
        <w:t xml:space="preserve"> </w:t>
      </w:r>
      <w:r>
        <w:rPr>
          <w:sz w:val="16"/>
        </w:rPr>
        <w:t>Werbeelement,</w:t>
      </w:r>
      <w:r>
        <w:rPr>
          <w:spacing w:val="-8"/>
          <w:sz w:val="16"/>
        </w:rPr>
        <w:t xml:space="preserve"> </w:t>
      </w:r>
      <w:r>
        <w:rPr>
          <w:sz w:val="16"/>
        </w:rPr>
        <w:t>welches</w:t>
      </w:r>
      <w:r>
        <w:rPr>
          <w:spacing w:val="40"/>
          <w:sz w:val="16"/>
        </w:rPr>
        <w:t xml:space="preserve"> </w:t>
      </w:r>
      <w:r>
        <w:rPr>
          <w:sz w:val="16"/>
        </w:rPr>
        <w:t>in der Regel, durch eine</w:t>
      </w:r>
      <w:r>
        <w:rPr>
          <w:spacing w:val="40"/>
          <w:sz w:val="16"/>
        </w:rPr>
        <w:t xml:space="preserve"> </w:t>
      </w:r>
      <w:r>
        <w:rPr>
          <w:sz w:val="16"/>
        </w:rPr>
        <w:t>pointierte</w:t>
      </w:r>
      <w:r>
        <w:rPr>
          <w:spacing w:val="-8"/>
          <w:sz w:val="16"/>
        </w:rPr>
        <w:t xml:space="preserve"> </w:t>
      </w:r>
      <w:r>
        <w:rPr>
          <w:sz w:val="16"/>
        </w:rPr>
        <w:t>Überschrift,</w:t>
      </w:r>
      <w:r>
        <w:rPr>
          <w:spacing w:val="40"/>
          <w:sz w:val="16"/>
        </w:rPr>
        <w:t xml:space="preserve"> </w:t>
      </w:r>
      <w:r>
        <w:rPr>
          <w:sz w:val="16"/>
        </w:rPr>
        <w:t>Kurztext</w:t>
      </w:r>
      <w:r>
        <w:rPr>
          <w:spacing w:val="-10"/>
          <w:sz w:val="16"/>
        </w:rPr>
        <w:t xml:space="preserve"> </w:t>
      </w:r>
      <w:r>
        <w:rPr>
          <w:sz w:val="16"/>
        </w:rPr>
        <w:t>und</w:t>
      </w:r>
      <w:r>
        <w:rPr>
          <w:spacing w:val="-8"/>
          <w:sz w:val="16"/>
        </w:rPr>
        <w:t xml:space="preserve"> </w:t>
      </w:r>
      <w:r>
        <w:rPr>
          <w:sz w:val="16"/>
        </w:rPr>
        <w:t>Bildelement</w:t>
      </w:r>
      <w:r>
        <w:rPr>
          <w:spacing w:val="40"/>
          <w:sz w:val="16"/>
        </w:rPr>
        <w:t xml:space="preserve"> </w:t>
      </w:r>
      <w:r>
        <w:rPr>
          <w:sz w:val="16"/>
        </w:rPr>
        <w:t>gekennzeichnet ist und</w:t>
      </w:r>
      <w:r>
        <w:rPr>
          <w:spacing w:val="40"/>
          <w:sz w:val="16"/>
        </w:rPr>
        <w:t xml:space="preserve"> </w:t>
      </w:r>
      <w:r>
        <w:rPr>
          <w:sz w:val="16"/>
        </w:rPr>
        <w:t>einen</w:t>
      </w:r>
      <w:r>
        <w:rPr>
          <w:spacing w:val="-10"/>
          <w:sz w:val="16"/>
        </w:rPr>
        <w:t xml:space="preserve"> </w:t>
      </w:r>
      <w:r>
        <w:rPr>
          <w:sz w:val="16"/>
        </w:rPr>
        <w:t>Hauptinhalt</w:t>
      </w:r>
      <w:r>
        <w:rPr>
          <w:spacing w:val="40"/>
          <w:sz w:val="16"/>
        </w:rPr>
        <w:t xml:space="preserve"> </w:t>
      </w:r>
      <w:r>
        <w:rPr>
          <w:sz w:val="16"/>
        </w:rPr>
        <w:t>bewirbt</w:t>
      </w:r>
      <w:r>
        <w:rPr>
          <w:spacing w:val="-5"/>
          <w:sz w:val="16"/>
        </w:rPr>
        <w:t xml:space="preserve"> </w:t>
      </w:r>
      <w:r>
        <w:rPr>
          <w:sz w:val="16"/>
        </w:rPr>
        <w:t>und</w:t>
      </w:r>
      <w:r>
        <w:rPr>
          <w:spacing w:val="-5"/>
          <w:sz w:val="16"/>
        </w:rPr>
        <w:t xml:space="preserve"> </w:t>
      </w:r>
      <w:r>
        <w:rPr>
          <w:sz w:val="16"/>
        </w:rPr>
        <w:t>dazu</w:t>
      </w:r>
      <w:r>
        <w:rPr>
          <w:spacing w:val="-5"/>
          <w:sz w:val="16"/>
        </w:rPr>
        <w:t xml:space="preserve"> </w:t>
      </w:r>
      <w:r>
        <w:rPr>
          <w:sz w:val="16"/>
        </w:rPr>
        <w:t>weiter-</w:t>
      </w:r>
      <w:r>
        <w:rPr>
          <w:spacing w:val="40"/>
          <w:sz w:val="16"/>
        </w:rPr>
        <w:t xml:space="preserve"> </w:t>
      </w:r>
      <w:r>
        <w:rPr>
          <w:sz w:val="16"/>
        </w:rPr>
        <w:t>leitet (</w:t>
      </w:r>
      <w:proofErr w:type="spellStart"/>
      <w:r>
        <w:rPr>
          <w:sz w:val="16"/>
        </w:rPr>
        <w:t>Tschirne</w:t>
      </w:r>
      <w:proofErr w:type="spellEnd"/>
      <w:r>
        <w:rPr>
          <w:sz w:val="16"/>
        </w:rPr>
        <w:t>, 2021,</w:t>
      </w:r>
    </w:p>
    <w:p w14:paraId="0279D3F9" w14:textId="77777777" w:rsidR="00244A6A" w:rsidRDefault="00000000">
      <w:pPr>
        <w:spacing w:before="1"/>
        <w:ind w:left="219"/>
        <w:rPr>
          <w:sz w:val="16"/>
        </w:rPr>
      </w:pPr>
      <w:r>
        <w:rPr>
          <w:sz w:val="16"/>
        </w:rPr>
        <w:t>o.</w:t>
      </w:r>
      <w:r>
        <w:rPr>
          <w:spacing w:val="-2"/>
          <w:sz w:val="16"/>
        </w:rPr>
        <w:t xml:space="preserve"> </w:t>
      </w:r>
      <w:r>
        <w:rPr>
          <w:spacing w:val="-4"/>
          <w:sz w:val="16"/>
        </w:rPr>
        <w:t>S.).</w:t>
      </w:r>
    </w:p>
    <w:p w14:paraId="16C59B5A" w14:textId="77777777" w:rsidR="00244A6A" w:rsidRDefault="00244A6A">
      <w:pPr>
        <w:rPr>
          <w:sz w:val="16"/>
        </w:rPr>
        <w:sectPr w:rsidR="00244A6A">
          <w:type w:val="continuous"/>
          <w:pgSz w:w="11910" w:h="16840"/>
          <w:pgMar w:top="820" w:right="660" w:bottom="280" w:left="560" w:header="0" w:footer="727" w:gutter="0"/>
          <w:cols w:num="2" w:space="720" w:equalWidth="0">
            <w:col w:w="8582" w:space="40"/>
            <w:col w:w="2068"/>
          </w:cols>
        </w:sectPr>
      </w:pPr>
    </w:p>
    <w:p w14:paraId="35E58D3C" w14:textId="404FDA9D" w:rsidR="00244A6A" w:rsidRDefault="00000000">
      <w:pPr>
        <w:pStyle w:val="Textkrper"/>
        <w:spacing w:before="85" w:line="247" w:lineRule="auto"/>
        <w:ind w:left="2205" w:right="977"/>
        <w:jc w:val="both"/>
      </w:pPr>
      <w:r>
        <w:lastRenderedPageBreak/>
        <w:t>Das</w:t>
      </w:r>
      <w:r>
        <w:rPr>
          <w:spacing w:val="-3"/>
        </w:rPr>
        <w:t xml:space="preserve"> </w:t>
      </w:r>
      <w:r>
        <w:t>True</w:t>
      </w:r>
      <w:r>
        <w:rPr>
          <w:spacing w:val="-3"/>
        </w:rPr>
        <w:t xml:space="preserve"> </w:t>
      </w:r>
      <w:r>
        <w:t>Native</w:t>
      </w:r>
      <w:r>
        <w:rPr>
          <w:spacing w:val="-3"/>
        </w:rPr>
        <w:t xml:space="preserve"> </w:t>
      </w:r>
      <w:r>
        <w:t>Advertising</w:t>
      </w:r>
      <w:r>
        <w:rPr>
          <w:spacing w:val="-3"/>
        </w:rPr>
        <w:t xml:space="preserve"> </w:t>
      </w:r>
      <w:r>
        <w:t>ermöglicht</w:t>
      </w:r>
      <w:r>
        <w:rPr>
          <w:spacing w:val="-3"/>
        </w:rPr>
        <w:t xml:space="preserve"> </w:t>
      </w:r>
      <w:r>
        <w:t>es</w:t>
      </w:r>
      <w:r>
        <w:rPr>
          <w:spacing w:val="-3"/>
        </w:rPr>
        <w:t xml:space="preserve"> </w:t>
      </w:r>
      <w:r>
        <w:t>somit,</w:t>
      </w:r>
      <w:r>
        <w:rPr>
          <w:spacing w:val="-3"/>
        </w:rPr>
        <w:t xml:space="preserve"> </w:t>
      </w:r>
      <w:r>
        <w:t>dass</w:t>
      </w:r>
      <w:r>
        <w:rPr>
          <w:spacing w:val="-3"/>
        </w:rPr>
        <w:t xml:space="preserve"> </w:t>
      </w:r>
      <w:r>
        <w:t>ein</w:t>
      </w:r>
      <w:r>
        <w:rPr>
          <w:spacing w:val="-3"/>
        </w:rPr>
        <w:t xml:space="preserve"> </w:t>
      </w:r>
      <w:r>
        <w:t>Advertorial</w:t>
      </w:r>
      <w:r>
        <w:rPr>
          <w:spacing w:val="-3"/>
        </w:rPr>
        <w:t xml:space="preserve"> </w:t>
      </w:r>
      <w:r>
        <w:t>gleichzeitig</w:t>
      </w:r>
      <w:r>
        <w:rPr>
          <w:spacing w:val="-3"/>
        </w:rPr>
        <w:t xml:space="preserve"> </w:t>
      </w:r>
      <w:r>
        <w:t>auf</w:t>
      </w:r>
      <w:r>
        <w:rPr>
          <w:spacing w:val="-3"/>
        </w:rPr>
        <w:t xml:space="preserve"> </w:t>
      </w:r>
      <w:r>
        <w:t>mehreren Medien wie Facebook, Twitter oder als Content Marketing erscheinen kann, was zu</w:t>
      </w:r>
      <w:r>
        <w:rPr>
          <w:spacing w:val="40"/>
        </w:rPr>
        <w:t xml:space="preserve"> </w:t>
      </w:r>
      <w:r>
        <w:t xml:space="preserve">einer skalierbaren Vergrößerung der Reichweite beiträgt, da es auch über </w:t>
      </w:r>
      <w:proofErr w:type="spellStart"/>
      <w:r>
        <w:t>Social</w:t>
      </w:r>
      <w:proofErr w:type="spellEnd"/>
      <w:r>
        <w:t xml:space="preserve"> Media</w:t>
      </w:r>
      <w:r>
        <w:rPr>
          <w:spacing w:val="40"/>
        </w:rPr>
        <w:t xml:space="preserve"> </w:t>
      </w:r>
      <w:r>
        <w:t xml:space="preserve">teilbar ist (Tuna &amp; </w:t>
      </w:r>
      <w:proofErr w:type="spellStart"/>
      <w:r>
        <w:t>Ejder</w:t>
      </w:r>
      <w:proofErr w:type="spellEnd"/>
      <w:r>
        <w:t>, 2019, S. 59). Dies war bisher in diesem feingliedrigen Individualisierungsgrad technologisch nicht möglich und stellt somit eine deutliche Modernisierung</w:t>
      </w:r>
      <w:r>
        <w:rPr>
          <w:spacing w:val="40"/>
        </w:rPr>
        <w:t xml:space="preserve"> </w:t>
      </w:r>
      <w:r>
        <w:t xml:space="preserve">des Online-Marketings dar (Tuna &amp; </w:t>
      </w:r>
      <w:proofErr w:type="spellStart"/>
      <w:r>
        <w:t>Ejder</w:t>
      </w:r>
      <w:proofErr w:type="spellEnd"/>
      <w:r>
        <w:t>, 2019, S. 59). Die Vermarkter fungieren somit als</w:t>
      </w:r>
      <w:r>
        <w:rPr>
          <w:spacing w:val="40"/>
        </w:rPr>
        <w:t xml:space="preserve"> </w:t>
      </w:r>
      <w:r>
        <w:t>Manager,</w:t>
      </w:r>
      <w:r>
        <w:rPr>
          <w:spacing w:val="-1"/>
        </w:rPr>
        <w:t xml:space="preserve"> </w:t>
      </w:r>
      <w:r>
        <w:t>die</w:t>
      </w:r>
      <w:r>
        <w:rPr>
          <w:spacing w:val="-1"/>
        </w:rPr>
        <w:t xml:space="preserve"> </w:t>
      </w:r>
      <w:r>
        <w:t>die</w:t>
      </w:r>
      <w:r>
        <w:rPr>
          <w:spacing w:val="-1"/>
        </w:rPr>
        <w:t xml:space="preserve"> </w:t>
      </w:r>
      <w:r>
        <w:t>geschaltete</w:t>
      </w:r>
      <w:r>
        <w:rPr>
          <w:spacing w:val="-1"/>
        </w:rPr>
        <w:t xml:space="preserve"> </w:t>
      </w:r>
      <w:r>
        <w:t>Werbung</w:t>
      </w:r>
      <w:r>
        <w:rPr>
          <w:spacing w:val="-1"/>
        </w:rPr>
        <w:t xml:space="preserve"> </w:t>
      </w:r>
      <w:proofErr w:type="spellStart"/>
      <w:proofErr w:type="gramStart"/>
      <w:r>
        <w:t>zentral,aber</w:t>
      </w:r>
      <w:proofErr w:type="spellEnd"/>
      <w:proofErr w:type="gramEnd"/>
      <w:r>
        <w:rPr>
          <w:spacing w:val="-1"/>
        </w:rPr>
        <w:t xml:space="preserve"> </w:t>
      </w:r>
      <w:r>
        <w:t>gleichzeitig</w:t>
      </w:r>
      <w:r>
        <w:rPr>
          <w:spacing w:val="-1"/>
        </w:rPr>
        <w:t xml:space="preserve"> </w:t>
      </w:r>
      <w:r>
        <w:t>individuell</w:t>
      </w:r>
      <w:r>
        <w:rPr>
          <w:spacing w:val="-1"/>
        </w:rPr>
        <w:t xml:space="preserve"> </w:t>
      </w:r>
      <w:r>
        <w:t>angepasst</w:t>
      </w:r>
      <w:r>
        <w:rPr>
          <w:spacing w:val="-1"/>
        </w:rPr>
        <w:t xml:space="preserve"> </w:t>
      </w:r>
      <w:r>
        <w:t>über</w:t>
      </w:r>
      <w:r>
        <w:rPr>
          <w:spacing w:val="40"/>
        </w:rPr>
        <w:t xml:space="preserve"> </w:t>
      </w:r>
      <w:r>
        <w:t>das</w:t>
      </w:r>
      <w:r>
        <w:rPr>
          <w:spacing w:val="-4"/>
        </w:rPr>
        <w:t xml:space="preserve"> </w:t>
      </w:r>
      <w:r>
        <w:t>bilaterale</w:t>
      </w:r>
      <w:r>
        <w:rPr>
          <w:spacing w:val="-4"/>
        </w:rPr>
        <w:t xml:space="preserve"> </w:t>
      </w:r>
      <w:r>
        <w:t>Kampagnensystem</w:t>
      </w:r>
      <w:r>
        <w:rPr>
          <w:spacing w:val="-4"/>
        </w:rPr>
        <w:t xml:space="preserve"> </w:t>
      </w:r>
      <w:r>
        <w:t>verwalten.</w:t>
      </w:r>
      <w:r>
        <w:rPr>
          <w:spacing w:val="-4"/>
        </w:rPr>
        <w:t xml:space="preserve"> </w:t>
      </w:r>
      <w:r>
        <w:t>Der</w:t>
      </w:r>
      <w:r>
        <w:rPr>
          <w:spacing w:val="-4"/>
        </w:rPr>
        <w:t xml:space="preserve"> </w:t>
      </w:r>
      <w:r>
        <w:t>Inhalt</w:t>
      </w:r>
      <w:r>
        <w:rPr>
          <w:spacing w:val="-4"/>
        </w:rPr>
        <w:t xml:space="preserve"> </w:t>
      </w:r>
      <w:r>
        <w:t>des</w:t>
      </w:r>
      <w:r>
        <w:rPr>
          <w:spacing w:val="-4"/>
        </w:rPr>
        <w:t xml:space="preserve"> </w:t>
      </w:r>
      <w:r>
        <w:t>True</w:t>
      </w:r>
      <w:r>
        <w:rPr>
          <w:spacing w:val="-4"/>
        </w:rPr>
        <w:t xml:space="preserve"> </w:t>
      </w:r>
      <w:r>
        <w:t>Native</w:t>
      </w:r>
      <w:r>
        <w:rPr>
          <w:spacing w:val="-4"/>
        </w:rPr>
        <w:t xml:space="preserve"> </w:t>
      </w:r>
      <w:r>
        <w:t>Advertising</w:t>
      </w:r>
      <w:r>
        <w:rPr>
          <w:spacing w:val="-4"/>
        </w:rPr>
        <w:t xml:space="preserve"> </w:t>
      </w:r>
      <w:r>
        <w:t>bei</w:t>
      </w:r>
      <w:r>
        <w:rPr>
          <w:spacing w:val="-4"/>
        </w:rPr>
        <w:t xml:space="preserve"> </w:t>
      </w:r>
      <w:r>
        <w:t>der</w:t>
      </w:r>
      <w:r>
        <w:rPr>
          <w:spacing w:val="40"/>
        </w:rPr>
        <w:t xml:space="preserve"> </w:t>
      </w:r>
      <w:r>
        <w:t>skalierbaren Variante verfügt über eine neutralere Sprache und Inhalte, sodass das Native</w:t>
      </w:r>
      <w:r>
        <w:rPr>
          <w:spacing w:val="40"/>
        </w:rPr>
        <w:t xml:space="preserve"> </w:t>
      </w:r>
      <w:r>
        <w:t>Ad mit dem Stream der unterschiedlichen Medien harmoniert (</w:t>
      </w:r>
      <w:proofErr w:type="spellStart"/>
      <w:r>
        <w:t>cope</w:t>
      </w:r>
      <w:proofErr w:type="spellEnd"/>
      <w:r>
        <w:t>, 2022, o. S.).</w:t>
      </w:r>
    </w:p>
    <w:p w14:paraId="4267F763" w14:textId="77777777" w:rsidR="00244A6A" w:rsidRDefault="00244A6A">
      <w:pPr>
        <w:pStyle w:val="Textkrper"/>
        <w:spacing w:before="4"/>
        <w:rPr>
          <w:sz w:val="22"/>
        </w:rPr>
      </w:pPr>
    </w:p>
    <w:p w14:paraId="298A5A79" w14:textId="77777777" w:rsidR="00244A6A" w:rsidRDefault="00000000">
      <w:pPr>
        <w:pStyle w:val="Textkrper"/>
        <w:ind w:left="2205"/>
        <w:jc w:val="both"/>
      </w:pPr>
      <w:r>
        <w:t>Tabelle</w:t>
      </w:r>
      <w:r>
        <w:rPr>
          <w:spacing w:val="6"/>
        </w:rPr>
        <w:t xml:space="preserve"> </w:t>
      </w:r>
      <w:r>
        <w:t>11:</w:t>
      </w:r>
      <w:r>
        <w:rPr>
          <w:spacing w:val="6"/>
        </w:rPr>
        <w:t xml:space="preserve"> </w:t>
      </w:r>
      <w:r>
        <w:t>Vor-</w:t>
      </w:r>
      <w:r>
        <w:rPr>
          <w:spacing w:val="6"/>
        </w:rPr>
        <w:t xml:space="preserve"> </w:t>
      </w:r>
      <w:r>
        <w:t>und</w:t>
      </w:r>
      <w:r>
        <w:rPr>
          <w:spacing w:val="6"/>
        </w:rPr>
        <w:t xml:space="preserve"> </w:t>
      </w:r>
      <w:r>
        <w:t>Nachteile</w:t>
      </w:r>
      <w:r>
        <w:rPr>
          <w:spacing w:val="6"/>
        </w:rPr>
        <w:t xml:space="preserve"> </w:t>
      </w:r>
      <w:r>
        <w:t>des</w:t>
      </w:r>
      <w:r>
        <w:rPr>
          <w:spacing w:val="7"/>
        </w:rPr>
        <w:t xml:space="preserve"> </w:t>
      </w:r>
      <w:r>
        <w:t>True</w:t>
      </w:r>
      <w:r>
        <w:rPr>
          <w:spacing w:val="6"/>
        </w:rPr>
        <w:t xml:space="preserve"> </w:t>
      </w:r>
      <w:r>
        <w:t>Native</w:t>
      </w:r>
      <w:r>
        <w:rPr>
          <w:spacing w:val="6"/>
        </w:rPr>
        <w:t xml:space="preserve"> </w:t>
      </w:r>
      <w:r>
        <w:rPr>
          <w:spacing w:val="-2"/>
        </w:rPr>
        <w:t>Advertising</w:t>
      </w:r>
    </w:p>
    <w:p w14:paraId="3BBD8EB4" w14:textId="77777777" w:rsidR="00244A6A" w:rsidRDefault="00000000">
      <w:pPr>
        <w:pStyle w:val="Textkrper"/>
        <w:spacing w:before="6"/>
        <w:rPr>
          <w:sz w:val="4"/>
        </w:rPr>
      </w:pPr>
      <w:r>
        <w:pict w14:anchorId="3EE05A02">
          <v:shape id="docshape146" o:spid="_x0000_s2105" style="position:absolute;margin-left:138.25pt;margin-top:4.05pt;width:375.05pt;height:.1pt;z-index:-15693312;mso-wrap-distance-left:0;mso-wrap-distance-right:0;mso-position-horizontal-relative:page" coordorigin="2765,81" coordsize="7501,0" path="m10266,81r-7501,e" filled="f" strokecolor="#7f7f7f" strokeweight=".5pt">
            <v:path arrowok="t"/>
            <w10:wrap type="topAndBottom" anchorx="page"/>
          </v:shape>
        </w:pict>
      </w:r>
    </w:p>
    <w:p w14:paraId="72185273" w14:textId="77777777" w:rsidR="00244A6A" w:rsidRDefault="00244A6A">
      <w:pPr>
        <w:pStyle w:val="Textkrper"/>
        <w:spacing w:before="4"/>
        <w:rPr>
          <w:sz w:val="19"/>
        </w:rPr>
      </w:pPr>
    </w:p>
    <w:p w14:paraId="2A1FF56C" w14:textId="77777777" w:rsidR="00244A6A" w:rsidRDefault="00000000">
      <w:pPr>
        <w:tabs>
          <w:tab w:val="left" w:pos="6110"/>
        </w:tabs>
        <w:ind w:left="2355"/>
        <w:rPr>
          <w:b/>
          <w:sz w:val="16"/>
        </w:rPr>
      </w:pPr>
      <w:r>
        <w:pict w14:anchorId="3FE9CBA4">
          <v:shape id="docshape147" o:spid="_x0000_s2104" style="position:absolute;left:0;text-align:left;margin-left:325.5pt;margin-top:-5.7pt;width:.5pt;height:20.35pt;z-index:-17870848;mso-position-horizontal-relative:page" coordorigin="6510,-114" coordsize="10,407" path="m6515,293r-5,-10l6510,-114r10,l6520,283r-5,10xe" fillcolor="#ccc" stroked="f">
            <v:path arrowok="t"/>
            <w10:wrap anchorx="page"/>
          </v:shape>
        </w:pict>
      </w:r>
      <w:r>
        <w:rPr>
          <w:b/>
          <w:spacing w:val="-2"/>
          <w:sz w:val="16"/>
        </w:rPr>
        <w:t>Vorteile</w:t>
      </w:r>
      <w:r>
        <w:rPr>
          <w:b/>
          <w:sz w:val="16"/>
        </w:rPr>
        <w:tab/>
      </w:r>
      <w:r>
        <w:rPr>
          <w:b/>
          <w:spacing w:val="-2"/>
          <w:sz w:val="16"/>
        </w:rPr>
        <w:t>Nachteile</w:t>
      </w:r>
    </w:p>
    <w:p w14:paraId="2716FC97" w14:textId="77777777" w:rsidR="00244A6A" w:rsidRDefault="00244A6A">
      <w:pPr>
        <w:pStyle w:val="Textkrper"/>
        <w:spacing w:before="9"/>
        <w:rPr>
          <w:b/>
          <w:sz w:val="9"/>
        </w:rPr>
      </w:pPr>
    </w:p>
    <w:p w14:paraId="37E4E3DB" w14:textId="77777777" w:rsidR="00244A6A" w:rsidRDefault="00244A6A">
      <w:pPr>
        <w:rPr>
          <w:sz w:val="9"/>
        </w:rPr>
        <w:sectPr w:rsidR="00244A6A">
          <w:pgSz w:w="11910" w:h="16840"/>
          <w:pgMar w:top="1700" w:right="660" w:bottom="920" w:left="560" w:header="0" w:footer="727" w:gutter="0"/>
          <w:cols w:space="720"/>
        </w:sectPr>
      </w:pPr>
    </w:p>
    <w:p w14:paraId="63060878" w14:textId="77777777" w:rsidR="00244A6A" w:rsidRDefault="00000000">
      <w:pPr>
        <w:pStyle w:val="Listenabsatz"/>
        <w:numPr>
          <w:ilvl w:val="0"/>
          <w:numId w:val="7"/>
        </w:numPr>
        <w:tabs>
          <w:tab w:val="left" w:pos="2526"/>
        </w:tabs>
        <w:spacing w:before="101" w:line="242" w:lineRule="auto"/>
        <w:ind w:right="548"/>
        <w:rPr>
          <w:sz w:val="16"/>
        </w:rPr>
      </w:pPr>
      <w:r>
        <w:pict w14:anchorId="07362AB3">
          <v:group id="docshapegroup148" o:spid="_x0000_s2099" style="position:absolute;left:0;text-align:left;margin-left:138.25pt;margin-top:-2pt;width:375.05pt;height:166.1pt;z-index:-17870336;mso-position-horizontal-relative:page" coordorigin="2765,-40" coordsize="7501,3322">
            <v:shape id="docshape149" o:spid="_x0000_s2103" style="position:absolute;left:2765;top:-41;width:7501;height:20" coordorigin="2765,-40" coordsize="7501,20" o:spt="100" adj="0,,0" path="m6513,-40r-3748,l2765,-28r,8l6513,-20r,-8l6513,-40xm10266,-40r-3748,l6518,-28r,8l10266,-20r,-8l10266,-40xe" fillcolor="black" stroked="f">
              <v:stroke joinstyle="round"/>
              <v:formulas/>
              <v:path arrowok="t" o:connecttype="segments"/>
            </v:shape>
            <v:shape id="docshape150" o:spid="_x0000_s2102" style="position:absolute;left:6510;top:-30;width:10;height:3300" coordorigin="6510,-29" coordsize="10,3300" path="m6520,-19r-2,l6518,-29r-5,l6513,-19r-3,l6510,3271r10,l6520,-19xe" fillcolor="#ccc" stroked="f">
              <v:path arrowok="t"/>
            </v:shape>
            <v:line id="_x0000_s2101" style="position:absolute" from="6515,3277" to="2765,3277" strokeweight=".5pt"/>
            <v:line id="_x0000_s2100" style="position:absolute" from="10266,3277" to="6515,3277" strokeweight=".5pt"/>
            <w10:wrap anchorx="page"/>
          </v:group>
        </w:pict>
      </w:r>
      <w:r>
        <w:rPr>
          <w:sz w:val="16"/>
        </w:rPr>
        <w:t>Zentrale</w:t>
      </w:r>
      <w:r>
        <w:rPr>
          <w:spacing w:val="-10"/>
          <w:sz w:val="16"/>
        </w:rPr>
        <w:t xml:space="preserve"> </w:t>
      </w:r>
      <w:r>
        <w:rPr>
          <w:sz w:val="16"/>
        </w:rPr>
        <w:t>Steuerung</w:t>
      </w:r>
      <w:r>
        <w:rPr>
          <w:spacing w:val="-8"/>
          <w:sz w:val="16"/>
        </w:rPr>
        <w:t xml:space="preserve"> </w:t>
      </w:r>
      <w:r>
        <w:rPr>
          <w:sz w:val="16"/>
        </w:rPr>
        <w:t>mittels</w:t>
      </w:r>
      <w:r>
        <w:rPr>
          <w:spacing w:val="-8"/>
          <w:sz w:val="16"/>
        </w:rPr>
        <w:t xml:space="preserve"> </w:t>
      </w:r>
      <w:r>
        <w:rPr>
          <w:sz w:val="16"/>
        </w:rPr>
        <w:t>einer</w:t>
      </w:r>
      <w:r>
        <w:rPr>
          <w:spacing w:val="-8"/>
          <w:sz w:val="16"/>
        </w:rPr>
        <w:t xml:space="preserve"> </w:t>
      </w:r>
      <w:proofErr w:type="spellStart"/>
      <w:r>
        <w:rPr>
          <w:sz w:val="16"/>
        </w:rPr>
        <w:t>Adserver</w:t>
      </w:r>
      <w:proofErr w:type="spellEnd"/>
      <w:r>
        <w:rPr>
          <w:sz w:val="16"/>
        </w:rPr>
        <w:t>-</w:t>
      </w:r>
      <w:r>
        <w:rPr>
          <w:spacing w:val="40"/>
          <w:sz w:val="16"/>
        </w:rPr>
        <w:t xml:space="preserve"> </w:t>
      </w:r>
      <w:r>
        <w:rPr>
          <w:sz w:val="16"/>
        </w:rPr>
        <w:t>Lösung über mehrere Medien.</w:t>
      </w:r>
    </w:p>
    <w:p w14:paraId="797FE178" w14:textId="77777777" w:rsidR="00244A6A" w:rsidRDefault="00000000">
      <w:pPr>
        <w:pStyle w:val="Listenabsatz"/>
        <w:numPr>
          <w:ilvl w:val="0"/>
          <w:numId w:val="7"/>
        </w:numPr>
        <w:tabs>
          <w:tab w:val="left" w:pos="2526"/>
        </w:tabs>
        <w:spacing w:before="5"/>
        <w:ind w:hanging="150"/>
        <w:rPr>
          <w:sz w:val="16"/>
        </w:rPr>
      </w:pPr>
      <w:r>
        <w:rPr>
          <w:sz w:val="16"/>
        </w:rPr>
        <w:t>einheitliches</w:t>
      </w:r>
      <w:r>
        <w:rPr>
          <w:spacing w:val="-3"/>
          <w:sz w:val="16"/>
        </w:rPr>
        <w:t xml:space="preserve"> </w:t>
      </w:r>
      <w:r>
        <w:rPr>
          <w:sz w:val="16"/>
        </w:rPr>
        <w:t>Reporting</w:t>
      </w:r>
      <w:r>
        <w:rPr>
          <w:spacing w:val="-1"/>
          <w:sz w:val="16"/>
        </w:rPr>
        <w:t xml:space="preserve"> </w:t>
      </w:r>
      <w:r>
        <w:rPr>
          <w:sz w:val="16"/>
        </w:rPr>
        <w:t xml:space="preserve">der </w:t>
      </w:r>
      <w:r>
        <w:rPr>
          <w:spacing w:val="-2"/>
          <w:sz w:val="16"/>
        </w:rPr>
        <w:t>Auslieferungen.</w:t>
      </w:r>
    </w:p>
    <w:p w14:paraId="39F9BECB" w14:textId="77777777" w:rsidR="00244A6A" w:rsidRDefault="00000000">
      <w:pPr>
        <w:pStyle w:val="Listenabsatz"/>
        <w:numPr>
          <w:ilvl w:val="0"/>
          <w:numId w:val="7"/>
        </w:numPr>
        <w:tabs>
          <w:tab w:val="left" w:pos="2526"/>
        </w:tabs>
        <w:spacing w:before="19"/>
        <w:ind w:hanging="150"/>
        <w:rPr>
          <w:sz w:val="16"/>
        </w:rPr>
      </w:pPr>
      <w:r>
        <w:rPr>
          <w:sz w:val="16"/>
        </w:rPr>
        <w:t>Abrechnung</w:t>
      </w:r>
      <w:r>
        <w:rPr>
          <w:spacing w:val="-2"/>
          <w:sz w:val="16"/>
        </w:rPr>
        <w:t xml:space="preserve"> </w:t>
      </w:r>
      <w:r>
        <w:rPr>
          <w:sz w:val="16"/>
        </w:rPr>
        <w:t>erfolgt</w:t>
      </w:r>
      <w:r>
        <w:rPr>
          <w:spacing w:val="-2"/>
          <w:sz w:val="16"/>
        </w:rPr>
        <w:t xml:space="preserve"> performancebasiert</w:t>
      </w:r>
    </w:p>
    <w:p w14:paraId="3D193183" w14:textId="77777777" w:rsidR="00244A6A" w:rsidRDefault="00000000">
      <w:pPr>
        <w:pStyle w:val="Listenabsatz"/>
        <w:numPr>
          <w:ilvl w:val="0"/>
          <w:numId w:val="7"/>
        </w:numPr>
        <w:tabs>
          <w:tab w:val="left" w:pos="2526"/>
        </w:tabs>
        <w:spacing w:before="24" w:line="232" w:lineRule="auto"/>
        <w:ind w:right="116"/>
        <w:rPr>
          <w:sz w:val="16"/>
        </w:rPr>
      </w:pPr>
      <w:r>
        <w:rPr>
          <w:sz w:val="16"/>
        </w:rPr>
        <w:t>Die Verweildauer (Aufmerksamkeit) wie lange</w:t>
      </w:r>
      <w:r>
        <w:rPr>
          <w:spacing w:val="40"/>
          <w:sz w:val="16"/>
        </w:rPr>
        <w:t xml:space="preserve"> </w:t>
      </w:r>
      <w:r>
        <w:rPr>
          <w:sz w:val="16"/>
        </w:rPr>
        <w:t xml:space="preserve">die </w:t>
      </w:r>
      <w:proofErr w:type="spellStart"/>
      <w:proofErr w:type="gramStart"/>
      <w:r>
        <w:rPr>
          <w:sz w:val="16"/>
        </w:rPr>
        <w:t>Konsument:innen</w:t>
      </w:r>
      <w:proofErr w:type="spellEnd"/>
      <w:proofErr w:type="gramEnd"/>
      <w:r>
        <w:rPr>
          <w:sz w:val="16"/>
        </w:rPr>
        <w:t xml:space="preserve"> (über alle Medien hinweg</w:t>
      </w:r>
      <w:r>
        <w:rPr>
          <w:spacing w:val="40"/>
          <w:sz w:val="16"/>
        </w:rPr>
        <w:t xml:space="preserve"> </w:t>
      </w:r>
      <w:r>
        <w:rPr>
          <w:sz w:val="16"/>
        </w:rPr>
        <w:t>oder auch für jedes Medium einzeln) mit dem</w:t>
      </w:r>
      <w:r>
        <w:rPr>
          <w:spacing w:val="40"/>
          <w:sz w:val="16"/>
        </w:rPr>
        <w:t xml:space="preserve"> </w:t>
      </w:r>
      <w:r>
        <w:rPr>
          <w:sz w:val="16"/>
        </w:rPr>
        <w:t>Lesen</w:t>
      </w:r>
      <w:r>
        <w:rPr>
          <w:spacing w:val="-8"/>
          <w:sz w:val="16"/>
        </w:rPr>
        <w:t xml:space="preserve"> </w:t>
      </w:r>
      <w:r>
        <w:rPr>
          <w:sz w:val="16"/>
        </w:rPr>
        <w:t>dieser</w:t>
      </w:r>
      <w:r>
        <w:rPr>
          <w:spacing w:val="-8"/>
          <w:sz w:val="16"/>
        </w:rPr>
        <w:t xml:space="preserve"> </w:t>
      </w:r>
      <w:r>
        <w:rPr>
          <w:sz w:val="16"/>
        </w:rPr>
        <w:t>Botschaft</w:t>
      </w:r>
      <w:r>
        <w:rPr>
          <w:spacing w:val="-8"/>
          <w:sz w:val="16"/>
        </w:rPr>
        <w:t xml:space="preserve"> </w:t>
      </w:r>
      <w:r>
        <w:rPr>
          <w:sz w:val="16"/>
        </w:rPr>
        <w:t>verbracht</w:t>
      </w:r>
      <w:r>
        <w:rPr>
          <w:spacing w:val="-8"/>
          <w:sz w:val="16"/>
        </w:rPr>
        <w:t xml:space="preserve"> </w:t>
      </w:r>
      <w:r>
        <w:rPr>
          <w:sz w:val="16"/>
        </w:rPr>
        <w:t>haben</w:t>
      </w:r>
      <w:r>
        <w:rPr>
          <w:spacing w:val="-8"/>
          <w:sz w:val="16"/>
        </w:rPr>
        <w:t xml:space="preserve"> </w:t>
      </w:r>
      <w:r>
        <w:rPr>
          <w:sz w:val="16"/>
        </w:rPr>
        <w:t>ist</w:t>
      </w:r>
      <w:r>
        <w:rPr>
          <w:spacing w:val="-8"/>
          <w:sz w:val="16"/>
        </w:rPr>
        <w:t xml:space="preserve"> </w:t>
      </w:r>
      <w:r>
        <w:rPr>
          <w:sz w:val="16"/>
        </w:rPr>
        <w:t>mess-</w:t>
      </w:r>
      <w:r>
        <w:rPr>
          <w:spacing w:val="40"/>
          <w:sz w:val="16"/>
        </w:rPr>
        <w:t xml:space="preserve"> </w:t>
      </w:r>
      <w:r>
        <w:rPr>
          <w:spacing w:val="-4"/>
          <w:sz w:val="16"/>
        </w:rPr>
        <w:t>bar.</w:t>
      </w:r>
    </w:p>
    <w:p w14:paraId="0A8D382C" w14:textId="77777777" w:rsidR="00244A6A" w:rsidRDefault="00000000">
      <w:pPr>
        <w:pStyle w:val="Listenabsatz"/>
        <w:numPr>
          <w:ilvl w:val="0"/>
          <w:numId w:val="7"/>
        </w:numPr>
        <w:tabs>
          <w:tab w:val="left" w:pos="2526"/>
        </w:tabs>
        <w:spacing w:before="8"/>
        <w:ind w:hanging="150"/>
        <w:rPr>
          <w:sz w:val="16"/>
        </w:rPr>
      </w:pPr>
      <w:r>
        <w:rPr>
          <w:sz w:val="16"/>
        </w:rPr>
        <w:t>Inhalte</w:t>
      </w:r>
      <w:r>
        <w:rPr>
          <w:spacing w:val="-3"/>
          <w:sz w:val="16"/>
        </w:rPr>
        <w:t xml:space="preserve"> </w:t>
      </w:r>
      <w:r>
        <w:rPr>
          <w:sz w:val="16"/>
        </w:rPr>
        <w:t>können</w:t>
      </w:r>
      <w:r>
        <w:rPr>
          <w:spacing w:val="-3"/>
          <w:sz w:val="16"/>
        </w:rPr>
        <w:t xml:space="preserve"> </w:t>
      </w:r>
      <w:r>
        <w:rPr>
          <w:sz w:val="16"/>
        </w:rPr>
        <w:t>live</w:t>
      </w:r>
      <w:r>
        <w:rPr>
          <w:spacing w:val="-3"/>
          <w:sz w:val="16"/>
        </w:rPr>
        <w:t xml:space="preserve"> </w:t>
      </w:r>
      <w:r>
        <w:rPr>
          <w:sz w:val="16"/>
        </w:rPr>
        <w:t>verändert</w:t>
      </w:r>
      <w:r>
        <w:rPr>
          <w:spacing w:val="-3"/>
          <w:sz w:val="16"/>
        </w:rPr>
        <w:t xml:space="preserve"> </w:t>
      </w:r>
      <w:r>
        <w:rPr>
          <w:spacing w:val="-2"/>
          <w:sz w:val="16"/>
        </w:rPr>
        <w:t>werden.</w:t>
      </w:r>
    </w:p>
    <w:p w14:paraId="66B0B1B2" w14:textId="77777777" w:rsidR="00244A6A" w:rsidRDefault="00000000">
      <w:pPr>
        <w:pStyle w:val="Listenabsatz"/>
        <w:numPr>
          <w:ilvl w:val="0"/>
          <w:numId w:val="7"/>
        </w:numPr>
        <w:tabs>
          <w:tab w:val="left" w:pos="2526"/>
        </w:tabs>
        <w:spacing w:before="19" w:line="242" w:lineRule="auto"/>
        <w:ind w:right="204"/>
        <w:rPr>
          <w:sz w:val="16"/>
        </w:rPr>
      </w:pPr>
      <w:r>
        <w:rPr>
          <w:sz w:val="16"/>
        </w:rPr>
        <w:t>Durch</w:t>
      </w:r>
      <w:r>
        <w:rPr>
          <w:spacing w:val="-8"/>
          <w:sz w:val="16"/>
        </w:rPr>
        <w:t xml:space="preserve"> </w:t>
      </w:r>
      <w:r>
        <w:rPr>
          <w:sz w:val="16"/>
        </w:rPr>
        <w:t>ein</w:t>
      </w:r>
      <w:r>
        <w:rPr>
          <w:spacing w:val="-8"/>
          <w:sz w:val="16"/>
        </w:rPr>
        <w:t xml:space="preserve"> </w:t>
      </w:r>
      <w:r>
        <w:rPr>
          <w:sz w:val="16"/>
        </w:rPr>
        <w:t>einfaches</w:t>
      </w:r>
      <w:r>
        <w:rPr>
          <w:spacing w:val="-8"/>
          <w:sz w:val="16"/>
        </w:rPr>
        <w:t xml:space="preserve"> </w:t>
      </w:r>
      <w:r>
        <w:rPr>
          <w:sz w:val="16"/>
        </w:rPr>
        <w:t>Klicken</w:t>
      </w:r>
      <w:r>
        <w:rPr>
          <w:spacing w:val="-8"/>
          <w:sz w:val="16"/>
        </w:rPr>
        <w:t xml:space="preserve"> </w:t>
      </w:r>
      <w:r>
        <w:rPr>
          <w:sz w:val="16"/>
        </w:rPr>
        <w:t>auf</w:t>
      </w:r>
      <w:r>
        <w:rPr>
          <w:spacing w:val="-8"/>
          <w:sz w:val="16"/>
        </w:rPr>
        <w:t xml:space="preserve"> </w:t>
      </w:r>
      <w:r>
        <w:rPr>
          <w:sz w:val="16"/>
        </w:rPr>
        <w:t>den</w:t>
      </w:r>
      <w:r>
        <w:rPr>
          <w:spacing w:val="-8"/>
          <w:sz w:val="16"/>
        </w:rPr>
        <w:t xml:space="preserve"> </w:t>
      </w:r>
      <w:r>
        <w:rPr>
          <w:sz w:val="16"/>
        </w:rPr>
        <w:t>Teaser</w:t>
      </w:r>
      <w:r>
        <w:rPr>
          <w:spacing w:val="-8"/>
          <w:sz w:val="16"/>
        </w:rPr>
        <w:t xml:space="preserve"> </w:t>
      </w:r>
      <w:proofErr w:type="spellStart"/>
      <w:r>
        <w:rPr>
          <w:sz w:val="16"/>
        </w:rPr>
        <w:t>blei</w:t>
      </w:r>
      <w:proofErr w:type="spellEnd"/>
      <w:r>
        <w:rPr>
          <w:sz w:val="16"/>
        </w:rPr>
        <w:t>-</w:t>
      </w:r>
      <w:r>
        <w:rPr>
          <w:spacing w:val="40"/>
          <w:sz w:val="16"/>
        </w:rPr>
        <w:t xml:space="preserve"> </w:t>
      </w:r>
      <w:proofErr w:type="spellStart"/>
      <w:r>
        <w:rPr>
          <w:sz w:val="16"/>
        </w:rPr>
        <w:t>ben</w:t>
      </w:r>
      <w:proofErr w:type="spellEnd"/>
      <w:r>
        <w:rPr>
          <w:sz w:val="16"/>
        </w:rPr>
        <w:t xml:space="preserve"> die </w:t>
      </w:r>
      <w:proofErr w:type="spellStart"/>
      <w:proofErr w:type="gramStart"/>
      <w:r>
        <w:rPr>
          <w:sz w:val="16"/>
        </w:rPr>
        <w:t>Nutzer:innen</w:t>
      </w:r>
      <w:proofErr w:type="spellEnd"/>
      <w:proofErr w:type="gramEnd"/>
      <w:r>
        <w:rPr>
          <w:sz w:val="16"/>
        </w:rPr>
        <w:t xml:space="preserve"> weiter im Medium.</w:t>
      </w:r>
    </w:p>
    <w:p w14:paraId="239DDEF8" w14:textId="77777777" w:rsidR="00244A6A" w:rsidRDefault="00000000">
      <w:pPr>
        <w:pStyle w:val="Listenabsatz"/>
        <w:numPr>
          <w:ilvl w:val="0"/>
          <w:numId w:val="7"/>
        </w:numPr>
        <w:tabs>
          <w:tab w:val="left" w:pos="2526"/>
        </w:tabs>
        <w:spacing w:line="235" w:lineRule="auto"/>
        <w:ind w:right="108"/>
        <w:rPr>
          <w:sz w:val="16"/>
        </w:rPr>
      </w:pPr>
      <w:r>
        <w:rPr>
          <w:sz w:val="16"/>
        </w:rPr>
        <w:t xml:space="preserve">Durch die zentrale Steuerung sind viele </w:t>
      </w:r>
      <w:proofErr w:type="spellStart"/>
      <w:r>
        <w:rPr>
          <w:sz w:val="16"/>
        </w:rPr>
        <w:t>interak</w:t>
      </w:r>
      <w:proofErr w:type="spellEnd"/>
      <w:r>
        <w:rPr>
          <w:sz w:val="16"/>
        </w:rPr>
        <w:t>-</w:t>
      </w:r>
      <w:r>
        <w:rPr>
          <w:spacing w:val="40"/>
          <w:sz w:val="16"/>
        </w:rPr>
        <w:t xml:space="preserve"> </w:t>
      </w:r>
      <w:proofErr w:type="spellStart"/>
      <w:r>
        <w:rPr>
          <w:sz w:val="16"/>
        </w:rPr>
        <w:t>tive</w:t>
      </w:r>
      <w:proofErr w:type="spellEnd"/>
      <w:r>
        <w:rPr>
          <w:spacing w:val="-10"/>
          <w:sz w:val="16"/>
        </w:rPr>
        <w:t xml:space="preserve"> </w:t>
      </w:r>
      <w:r>
        <w:rPr>
          <w:sz w:val="16"/>
        </w:rPr>
        <w:t>Features</w:t>
      </w:r>
      <w:r>
        <w:rPr>
          <w:spacing w:val="-8"/>
          <w:sz w:val="16"/>
        </w:rPr>
        <w:t xml:space="preserve"> </w:t>
      </w:r>
      <w:r>
        <w:rPr>
          <w:sz w:val="16"/>
        </w:rPr>
        <w:t>möglich,</w:t>
      </w:r>
      <w:r>
        <w:rPr>
          <w:spacing w:val="-8"/>
          <w:sz w:val="16"/>
        </w:rPr>
        <w:t xml:space="preserve"> </w:t>
      </w:r>
      <w:r>
        <w:rPr>
          <w:sz w:val="16"/>
        </w:rPr>
        <w:t>wie</w:t>
      </w:r>
      <w:r>
        <w:rPr>
          <w:spacing w:val="-8"/>
          <w:sz w:val="16"/>
        </w:rPr>
        <w:t xml:space="preserve"> </w:t>
      </w:r>
      <w:r>
        <w:rPr>
          <w:sz w:val="16"/>
        </w:rPr>
        <w:t>beispielsweise</w:t>
      </w:r>
      <w:r>
        <w:rPr>
          <w:spacing w:val="-8"/>
          <w:sz w:val="16"/>
        </w:rPr>
        <w:t xml:space="preserve"> </w:t>
      </w:r>
      <w:proofErr w:type="spellStart"/>
      <w:r>
        <w:rPr>
          <w:sz w:val="16"/>
        </w:rPr>
        <w:t>Formu</w:t>
      </w:r>
      <w:proofErr w:type="spellEnd"/>
      <w:r>
        <w:rPr>
          <w:sz w:val="16"/>
        </w:rPr>
        <w:t>-</w:t>
      </w:r>
      <w:r>
        <w:rPr>
          <w:spacing w:val="40"/>
          <w:sz w:val="16"/>
        </w:rPr>
        <w:t xml:space="preserve"> </w:t>
      </w:r>
      <w:proofErr w:type="spellStart"/>
      <w:r>
        <w:rPr>
          <w:sz w:val="16"/>
        </w:rPr>
        <w:t>lare</w:t>
      </w:r>
      <w:proofErr w:type="spellEnd"/>
      <w:r>
        <w:rPr>
          <w:sz w:val="16"/>
        </w:rPr>
        <w:t>, Image-Slider etc.</w:t>
      </w:r>
    </w:p>
    <w:p w14:paraId="7A7F99BF" w14:textId="77777777" w:rsidR="00244A6A" w:rsidRDefault="00244A6A">
      <w:pPr>
        <w:pStyle w:val="Textkrper"/>
        <w:spacing w:before="6"/>
        <w:rPr>
          <w:sz w:val="15"/>
        </w:rPr>
      </w:pPr>
    </w:p>
    <w:p w14:paraId="0C3A236F" w14:textId="77777777" w:rsidR="00244A6A" w:rsidRDefault="00000000">
      <w:pPr>
        <w:ind w:left="2205"/>
        <w:rPr>
          <w:sz w:val="18"/>
        </w:rPr>
      </w:pPr>
      <w:r>
        <w:rPr>
          <w:sz w:val="18"/>
        </w:rPr>
        <w:t>Quelle:</w:t>
      </w:r>
      <w:r>
        <w:rPr>
          <w:spacing w:val="-3"/>
          <w:sz w:val="18"/>
        </w:rPr>
        <w:t xml:space="preserve"> </w:t>
      </w:r>
      <w:r>
        <w:rPr>
          <w:sz w:val="18"/>
        </w:rPr>
        <w:t>In</w:t>
      </w:r>
      <w:r>
        <w:rPr>
          <w:spacing w:val="-2"/>
          <w:sz w:val="18"/>
        </w:rPr>
        <w:t xml:space="preserve"> </w:t>
      </w:r>
      <w:r>
        <w:rPr>
          <w:sz w:val="18"/>
        </w:rPr>
        <w:t>Anlehnung</w:t>
      </w:r>
      <w:r>
        <w:rPr>
          <w:spacing w:val="-2"/>
          <w:sz w:val="18"/>
        </w:rPr>
        <w:t xml:space="preserve"> </w:t>
      </w:r>
      <w:r>
        <w:rPr>
          <w:sz w:val="18"/>
        </w:rPr>
        <w:t>an</w:t>
      </w:r>
      <w:r>
        <w:rPr>
          <w:spacing w:val="-2"/>
          <w:sz w:val="18"/>
        </w:rPr>
        <w:t xml:space="preserve"> </w:t>
      </w:r>
      <w:r>
        <w:rPr>
          <w:sz w:val="18"/>
        </w:rPr>
        <w:t>Tuna</w:t>
      </w:r>
      <w:r>
        <w:rPr>
          <w:spacing w:val="-3"/>
          <w:sz w:val="18"/>
        </w:rPr>
        <w:t xml:space="preserve"> </w:t>
      </w:r>
      <w:r>
        <w:rPr>
          <w:sz w:val="18"/>
        </w:rPr>
        <w:t>&amp;</w:t>
      </w:r>
      <w:r>
        <w:rPr>
          <w:spacing w:val="-2"/>
          <w:sz w:val="18"/>
        </w:rPr>
        <w:t xml:space="preserve"> </w:t>
      </w:r>
      <w:proofErr w:type="spellStart"/>
      <w:r>
        <w:rPr>
          <w:sz w:val="18"/>
        </w:rPr>
        <w:t>Ejder</w:t>
      </w:r>
      <w:proofErr w:type="spellEnd"/>
      <w:r>
        <w:rPr>
          <w:sz w:val="18"/>
        </w:rPr>
        <w:t>,</w:t>
      </w:r>
      <w:r>
        <w:rPr>
          <w:spacing w:val="-2"/>
          <w:sz w:val="18"/>
        </w:rPr>
        <w:t xml:space="preserve"> </w:t>
      </w:r>
      <w:r>
        <w:rPr>
          <w:sz w:val="18"/>
        </w:rPr>
        <w:t>2019,</w:t>
      </w:r>
      <w:r>
        <w:rPr>
          <w:spacing w:val="-2"/>
          <w:sz w:val="18"/>
        </w:rPr>
        <w:t xml:space="preserve"> </w:t>
      </w:r>
      <w:r>
        <w:rPr>
          <w:sz w:val="18"/>
        </w:rPr>
        <w:t>S.</w:t>
      </w:r>
      <w:r>
        <w:rPr>
          <w:spacing w:val="-2"/>
          <w:sz w:val="18"/>
        </w:rPr>
        <w:t xml:space="preserve"> </w:t>
      </w:r>
      <w:r>
        <w:rPr>
          <w:spacing w:val="-5"/>
          <w:sz w:val="18"/>
        </w:rPr>
        <w:t>61.</w:t>
      </w:r>
    </w:p>
    <w:p w14:paraId="2D6E144B" w14:textId="77777777" w:rsidR="00244A6A" w:rsidRDefault="00000000">
      <w:pPr>
        <w:pStyle w:val="Listenabsatz"/>
        <w:numPr>
          <w:ilvl w:val="0"/>
          <w:numId w:val="6"/>
        </w:numPr>
        <w:tabs>
          <w:tab w:val="left" w:pos="351"/>
        </w:tabs>
        <w:spacing w:before="101" w:line="242" w:lineRule="auto"/>
        <w:ind w:right="1678"/>
        <w:rPr>
          <w:sz w:val="16"/>
        </w:rPr>
      </w:pPr>
      <w:r>
        <w:br w:type="column"/>
      </w:r>
      <w:r>
        <w:rPr>
          <w:sz w:val="16"/>
        </w:rPr>
        <w:t>Auslegung</w:t>
      </w:r>
      <w:r>
        <w:rPr>
          <w:spacing w:val="-7"/>
          <w:sz w:val="16"/>
        </w:rPr>
        <w:t xml:space="preserve"> </w:t>
      </w:r>
      <w:r>
        <w:rPr>
          <w:sz w:val="16"/>
        </w:rPr>
        <w:t>kann</w:t>
      </w:r>
      <w:r>
        <w:rPr>
          <w:spacing w:val="-7"/>
          <w:sz w:val="16"/>
        </w:rPr>
        <w:t xml:space="preserve"> </w:t>
      </w:r>
      <w:r>
        <w:rPr>
          <w:sz w:val="16"/>
        </w:rPr>
        <w:t>nicht</w:t>
      </w:r>
      <w:r>
        <w:rPr>
          <w:spacing w:val="-7"/>
          <w:sz w:val="16"/>
        </w:rPr>
        <w:t xml:space="preserve"> </w:t>
      </w:r>
      <w:r>
        <w:rPr>
          <w:sz w:val="16"/>
        </w:rPr>
        <w:t>exklusiv</w:t>
      </w:r>
      <w:r>
        <w:rPr>
          <w:spacing w:val="-7"/>
          <w:sz w:val="16"/>
        </w:rPr>
        <w:t xml:space="preserve"> </w:t>
      </w:r>
      <w:r>
        <w:rPr>
          <w:sz w:val="16"/>
        </w:rPr>
        <w:t>für</w:t>
      </w:r>
      <w:r>
        <w:rPr>
          <w:spacing w:val="-7"/>
          <w:sz w:val="16"/>
        </w:rPr>
        <w:t xml:space="preserve"> </w:t>
      </w:r>
      <w:r>
        <w:rPr>
          <w:sz w:val="16"/>
        </w:rPr>
        <w:t>nur</w:t>
      </w:r>
      <w:r>
        <w:rPr>
          <w:spacing w:val="-7"/>
          <w:sz w:val="16"/>
        </w:rPr>
        <w:t xml:space="preserve"> </w:t>
      </w:r>
      <w:r>
        <w:rPr>
          <w:sz w:val="16"/>
        </w:rPr>
        <w:t>ein</w:t>
      </w:r>
      <w:r>
        <w:rPr>
          <w:spacing w:val="40"/>
          <w:sz w:val="16"/>
        </w:rPr>
        <w:t xml:space="preserve"> </w:t>
      </w:r>
      <w:r>
        <w:rPr>
          <w:sz w:val="16"/>
        </w:rPr>
        <w:t>Medium bestimmt werden.</w:t>
      </w:r>
    </w:p>
    <w:p w14:paraId="730D5936" w14:textId="77777777" w:rsidR="00244A6A" w:rsidRDefault="00000000">
      <w:pPr>
        <w:pStyle w:val="Listenabsatz"/>
        <w:numPr>
          <w:ilvl w:val="0"/>
          <w:numId w:val="6"/>
        </w:numPr>
        <w:tabs>
          <w:tab w:val="left" w:pos="351"/>
        </w:tabs>
        <w:spacing w:before="5"/>
        <w:rPr>
          <w:sz w:val="16"/>
        </w:rPr>
      </w:pPr>
      <w:r>
        <w:rPr>
          <w:sz w:val="16"/>
        </w:rPr>
        <w:t>Blockierungen</w:t>
      </w:r>
      <w:r>
        <w:rPr>
          <w:spacing w:val="-5"/>
          <w:sz w:val="16"/>
        </w:rPr>
        <w:t xml:space="preserve"> </w:t>
      </w:r>
      <w:r>
        <w:rPr>
          <w:sz w:val="16"/>
        </w:rPr>
        <w:t>durch</w:t>
      </w:r>
      <w:r>
        <w:rPr>
          <w:spacing w:val="-3"/>
          <w:sz w:val="16"/>
        </w:rPr>
        <w:t xml:space="preserve"> </w:t>
      </w:r>
      <w:r>
        <w:rPr>
          <w:sz w:val="16"/>
        </w:rPr>
        <w:t>Adblocker</w:t>
      </w:r>
      <w:r>
        <w:rPr>
          <w:spacing w:val="-2"/>
          <w:sz w:val="16"/>
        </w:rPr>
        <w:t xml:space="preserve"> möglich.</w:t>
      </w:r>
    </w:p>
    <w:p w14:paraId="62244FE5" w14:textId="77777777" w:rsidR="00244A6A" w:rsidRDefault="00000000">
      <w:pPr>
        <w:pStyle w:val="Listenabsatz"/>
        <w:numPr>
          <w:ilvl w:val="0"/>
          <w:numId w:val="6"/>
        </w:numPr>
        <w:tabs>
          <w:tab w:val="left" w:pos="351"/>
        </w:tabs>
        <w:spacing w:before="19" w:line="242" w:lineRule="auto"/>
        <w:ind w:right="1183"/>
        <w:rPr>
          <w:sz w:val="16"/>
        </w:rPr>
      </w:pPr>
      <w:r>
        <w:rPr>
          <w:sz w:val="16"/>
        </w:rPr>
        <w:t>Der</w:t>
      </w:r>
      <w:r>
        <w:rPr>
          <w:spacing w:val="-8"/>
          <w:sz w:val="16"/>
        </w:rPr>
        <w:t xml:space="preserve"> </w:t>
      </w:r>
      <w:r>
        <w:rPr>
          <w:sz w:val="16"/>
        </w:rPr>
        <w:t>Content</w:t>
      </w:r>
      <w:r>
        <w:rPr>
          <w:spacing w:val="-8"/>
          <w:sz w:val="16"/>
        </w:rPr>
        <w:t xml:space="preserve"> </w:t>
      </w:r>
      <w:r>
        <w:rPr>
          <w:sz w:val="16"/>
        </w:rPr>
        <w:t>muss</w:t>
      </w:r>
      <w:r>
        <w:rPr>
          <w:spacing w:val="-8"/>
          <w:sz w:val="16"/>
        </w:rPr>
        <w:t xml:space="preserve"> </w:t>
      </w:r>
      <w:r>
        <w:rPr>
          <w:sz w:val="16"/>
        </w:rPr>
        <w:t>vom</w:t>
      </w:r>
      <w:r>
        <w:rPr>
          <w:spacing w:val="-8"/>
          <w:sz w:val="16"/>
        </w:rPr>
        <w:t xml:space="preserve"> </w:t>
      </w:r>
      <w:r>
        <w:rPr>
          <w:sz w:val="16"/>
        </w:rPr>
        <w:t>Werbetreibenden</w:t>
      </w:r>
      <w:r>
        <w:rPr>
          <w:spacing w:val="-8"/>
          <w:sz w:val="16"/>
        </w:rPr>
        <w:t xml:space="preserve"> </w:t>
      </w:r>
      <w:proofErr w:type="spellStart"/>
      <w:r>
        <w:rPr>
          <w:sz w:val="16"/>
        </w:rPr>
        <w:t>organi</w:t>
      </w:r>
      <w:proofErr w:type="spellEnd"/>
      <w:r>
        <w:rPr>
          <w:sz w:val="16"/>
        </w:rPr>
        <w:t>-</w:t>
      </w:r>
      <w:r>
        <w:rPr>
          <w:spacing w:val="40"/>
          <w:sz w:val="16"/>
        </w:rPr>
        <w:t xml:space="preserve"> </w:t>
      </w:r>
      <w:proofErr w:type="spellStart"/>
      <w:r>
        <w:rPr>
          <w:sz w:val="16"/>
        </w:rPr>
        <w:t>siert</w:t>
      </w:r>
      <w:proofErr w:type="spellEnd"/>
      <w:r>
        <w:rPr>
          <w:spacing w:val="-8"/>
          <w:sz w:val="16"/>
        </w:rPr>
        <w:t xml:space="preserve"> </w:t>
      </w:r>
      <w:r>
        <w:rPr>
          <w:sz w:val="16"/>
        </w:rPr>
        <w:t>werden.</w:t>
      </w:r>
    </w:p>
    <w:p w14:paraId="2619F7F5" w14:textId="77777777" w:rsidR="00244A6A" w:rsidRDefault="00244A6A">
      <w:pPr>
        <w:spacing w:line="242" w:lineRule="auto"/>
        <w:rPr>
          <w:sz w:val="16"/>
        </w:rPr>
        <w:sectPr w:rsidR="00244A6A">
          <w:type w:val="continuous"/>
          <w:pgSz w:w="11910" w:h="16840"/>
          <w:pgMar w:top="820" w:right="660" w:bottom="280" w:left="560" w:header="0" w:footer="727" w:gutter="0"/>
          <w:cols w:num="2" w:space="720" w:equalWidth="0">
            <w:col w:w="5890" w:space="40"/>
            <w:col w:w="4760"/>
          </w:cols>
        </w:sectPr>
      </w:pPr>
    </w:p>
    <w:p w14:paraId="4D4A3DD5" w14:textId="77777777" w:rsidR="00244A6A" w:rsidRDefault="00244A6A">
      <w:pPr>
        <w:pStyle w:val="Textkrper"/>
        <w:spacing w:before="7"/>
        <w:rPr>
          <w:sz w:val="14"/>
        </w:rPr>
      </w:pPr>
    </w:p>
    <w:p w14:paraId="3432E753" w14:textId="77777777" w:rsidR="00244A6A" w:rsidRDefault="00000000">
      <w:pPr>
        <w:pStyle w:val="berschrift4"/>
        <w:spacing w:before="100"/>
        <w:jc w:val="both"/>
      </w:pPr>
      <w:r>
        <w:t>Weitere</w:t>
      </w:r>
      <w:r>
        <w:rPr>
          <w:spacing w:val="-2"/>
        </w:rPr>
        <w:t xml:space="preserve"> </w:t>
      </w:r>
      <w:r>
        <w:t>Formen</w:t>
      </w:r>
      <w:r>
        <w:rPr>
          <w:spacing w:val="-2"/>
        </w:rPr>
        <w:t xml:space="preserve"> </w:t>
      </w:r>
      <w:r>
        <w:t>der</w:t>
      </w:r>
      <w:r>
        <w:rPr>
          <w:spacing w:val="-2"/>
        </w:rPr>
        <w:t xml:space="preserve"> </w:t>
      </w:r>
      <w:r>
        <w:t>Werbung</w:t>
      </w:r>
      <w:r>
        <w:rPr>
          <w:spacing w:val="-1"/>
        </w:rPr>
        <w:t xml:space="preserve"> </w:t>
      </w:r>
      <w:r>
        <w:t>aus</w:t>
      </w:r>
      <w:r>
        <w:rPr>
          <w:spacing w:val="-2"/>
        </w:rPr>
        <w:t xml:space="preserve"> </w:t>
      </w:r>
      <w:r>
        <w:t>dem</w:t>
      </w:r>
      <w:r>
        <w:rPr>
          <w:spacing w:val="-2"/>
        </w:rPr>
        <w:t xml:space="preserve"> </w:t>
      </w:r>
      <w:r>
        <w:t>Bereich</w:t>
      </w:r>
      <w:r>
        <w:rPr>
          <w:spacing w:val="-2"/>
        </w:rPr>
        <w:t xml:space="preserve"> </w:t>
      </w:r>
      <w:r>
        <w:t>des</w:t>
      </w:r>
      <w:r>
        <w:rPr>
          <w:spacing w:val="-1"/>
        </w:rPr>
        <w:t xml:space="preserve"> </w:t>
      </w:r>
      <w:r>
        <w:t>Native-</w:t>
      </w:r>
      <w:r>
        <w:rPr>
          <w:spacing w:val="-2"/>
        </w:rPr>
        <w:t>Advertising</w:t>
      </w:r>
    </w:p>
    <w:p w14:paraId="1FE137EA" w14:textId="77777777" w:rsidR="00244A6A" w:rsidRDefault="00244A6A">
      <w:pPr>
        <w:pStyle w:val="Textkrper"/>
        <w:spacing w:before="1"/>
        <w:rPr>
          <w:b/>
          <w:sz w:val="22"/>
        </w:rPr>
      </w:pPr>
    </w:p>
    <w:p w14:paraId="1E2AE0E7" w14:textId="77777777" w:rsidR="00244A6A" w:rsidRPr="00610FB5" w:rsidRDefault="00000000">
      <w:pPr>
        <w:pStyle w:val="Textkrper"/>
        <w:spacing w:line="247" w:lineRule="auto"/>
        <w:ind w:left="2205" w:right="977"/>
        <w:jc w:val="both"/>
        <w:rPr>
          <w:lang w:val="en-US"/>
        </w:rPr>
      </w:pPr>
      <w:r>
        <w:t>In der Theorie gibt es unterschiedliche Ansichten welche weiteren Formate der Werbung</w:t>
      </w:r>
      <w:r>
        <w:rPr>
          <w:spacing w:val="40"/>
        </w:rPr>
        <w:t xml:space="preserve"> </w:t>
      </w:r>
      <w:r>
        <w:t xml:space="preserve">zu den Kerntypen des Native-Advertising gezählt werden. Neben den von Tuna &amp; </w:t>
      </w:r>
      <w:proofErr w:type="spellStart"/>
      <w:r>
        <w:t>Ejder</w:t>
      </w:r>
      <w:proofErr w:type="spellEnd"/>
      <w:r>
        <w:rPr>
          <w:spacing w:val="40"/>
        </w:rPr>
        <w:t xml:space="preserve"> </w:t>
      </w:r>
      <w:r>
        <w:t>vorgestellten Kernformaten gibt es auch eine bekannte Einteilung des IAB (Interactive</w:t>
      </w:r>
      <w:r>
        <w:rPr>
          <w:spacing w:val="40"/>
        </w:rPr>
        <w:t xml:space="preserve"> </w:t>
      </w:r>
      <w:r>
        <w:t>Advertising</w:t>
      </w:r>
      <w:r>
        <w:rPr>
          <w:spacing w:val="-4"/>
        </w:rPr>
        <w:t xml:space="preserve"> </w:t>
      </w:r>
      <w:r>
        <w:t>Bureau),</w:t>
      </w:r>
      <w:r>
        <w:rPr>
          <w:spacing w:val="-4"/>
        </w:rPr>
        <w:t xml:space="preserve"> </w:t>
      </w:r>
      <w:r>
        <w:t>einem</w:t>
      </w:r>
      <w:r>
        <w:rPr>
          <w:spacing w:val="-4"/>
        </w:rPr>
        <w:t xml:space="preserve"> </w:t>
      </w:r>
      <w:r>
        <w:t>global</w:t>
      </w:r>
      <w:r>
        <w:rPr>
          <w:spacing w:val="-4"/>
        </w:rPr>
        <w:t xml:space="preserve"> </w:t>
      </w:r>
      <w:r>
        <w:t>operierenden</w:t>
      </w:r>
      <w:r>
        <w:rPr>
          <w:spacing w:val="-5"/>
        </w:rPr>
        <w:t xml:space="preserve"> </w:t>
      </w:r>
      <w:r>
        <w:t>Wirtschaftsverband</w:t>
      </w:r>
      <w:r>
        <w:rPr>
          <w:spacing w:val="-4"/>
        </w:rPr>
        <w:t xml:space="preserve"> </w:t>
      </w:r>
      <w:r>
        <w:t>aus</w:t>
      </w:r>
      <w:r>
        <w:rPr>
          <w:spacing w:val="-4"/>
        </w:rPr>
        <w:t xml:space="preserve"> </w:t>
      </w:r>
      <w:r>
        <w:t>der</w:t>
      </w:r>
      <w:r>
        <w:rPr>
          <w:spacing w:val="-4"/>
        </w:rPr>
        <w:t xml:space="preserve"> </w:t>
      </w:r>
      <w:r>
        <w:t>Onlinewerbe-</w:t>
      </w:r>
      <w:r>
        <w:rPr>
          <w:spacing w:val="40"/>
        </w:rPr>
        <w:t xml:space="preserve"> </w:t>
      </w:r>
      <w:proofErr w:type="spellStart"/>
      <w:r>
        <w:t>branche</w:t>
      </w:r>
      <w:proofErr w:type="spellEnd"/>
      <w:r>
        <w:t xml:space="preserve">. </w:t>
      </w:r>
      <w:r w:rsidRPr="00610FB5">
        <w:rPr>
          <w:lang w:val="en-US"/>
        </w:rPr>
        <w:t xml:space="preserve">Dieser </w:t>
      </w:r>
      <w:proofErr w:type="spellStart"/>
      <w:r w:rsidRPr="00610FB5">
        <w:rPr>
          <w:lang w:val="en-US"/>
        </w:rPr>
        <w:t>zählt</w:t>
      </w:r>
      <w:proofErr w:type="spellEnd"/>
      <w:r w:rsidRPr="00610FB5">
        <w:rPr>
          <w:lang w:val="en-US"/>
        </w:rPr>
        <w:t xml:space="preserve"> </w:t>
      </w:r>
      <w:proofErr w:type="spellStart"/>
      <w:r w:rsidRPr="00610FB5">
        <w:rPr>
          <w:lang w:val="en-US"/>
        </w:rPr>
        <w:t>zum</w:t>
      </w:r>
      <w:proofErr w:type="spellEnd"/>
      <w:r w:rsidRPr="00610FB5">
        <w:rPr>
          <w:lang w:val="en-US"/>
        </w:rPr>
        <w:t xml:space="preserve"> Native-Advertising </w:t>
      </w:r>
      <w:proofErr w:type="spellStart"/>
      <w:r w:rsidRPr="00610FB5">
        <w:rPr>
          <w:lang w:val="en-US"/>
        </w:rPr>
        <w:t>folgende</w:t>
      </w:r>
      <w:proofErr w:type="spellEnd"/>
      <w:r w:rsidRPr="00610FB5">
        <w:rPr>
          <w:lang w:val="en-US"/>
        </w:rPr>
        <w:t xml:space="preserve"> </w:t>
      </w:r>
      <w:proofErr w:type="spellStart"/>
      <w:r w:rsidRPr="00610FB5">
        <w:rPr>
          <w:lang w:val="en-US"/>
        </w:rPr>
        <w:t>Formate</w:t>
      </w:r>
      <w:proofErr w:type="spellEnd"/>
      <w:r w:rsidRPr="00610FB5">
        <w:rPr>
          <w:lang w:val="en-US"/>
        </w:rPr>
        <w:t>: Feed Units, Paid Search</w:t>
      </w:r>
      <w:r w:rsidRPr="00610FB5">
        <w:rPr>
          <w:spacing w:val="40"/>
          <w:lang w:val="en-US"/>
        </w:rPr>
        <w:t xml:space="preserve"> </w:t>
      </w:r>
      <w:r w:rsidRPr="00610FB5">
        <w:rPr>
          <w:lang w:val="en-US"/>
        </w:rPr>
        <w:t xml:space="preserve">Units, In-Ad with Native Element Units, Recommendation </w:t>
      </w:r>
      <w:proofErr w:type="spellStart"/>
      <w:r w:rsidRPr="00610FB5">
        <w:rPr>
          <w:lang w:val="en-US"/>
        </w:rPr>
        <w:t>Wigdets</w:t>
      </w:r>
      <w:proofErr w:type="spellEnd"/>
      <w:r w:rsidRPr="00610FB5">
        <w:rPr>
          <w:lang w:val="en-US"/>
        </w:rPr>
        <w:t xml:space="preserve"> und Promoted Listing</w:t>
      </w:r>
      <w:r w:rsidRPr="00610FB5">
        <w:rPr>
          <w:spacing w:val="40"/>
          <w:lang w:val="en-US"/>
        </w:rPr>
        <w:t xml:space="preserve"> </w:t>
      </w:r>
      <w:r w:rsidRPr="00610FB5">
        <w:rPr>
          <w:lang w:val="en-US"/>
        </w:rPr>
        <w:t>(Tuna &amp; Ejder, 2019, S. 36).</w:t>
      </w:r>
    </w:p>
    <w:p w14:paraId="6E02D009" w14:textId="77777777" w:rsidR="00244A6A" w:rsidRPr="00610FB5" w:rsidRDefault="00244A6A">
      <w:pPr>
        <w:pStyle w:val="Textkrper"/>
        <w:spacing w:before="4"/>
        <w:rPr>
          <w:sz w:val="21"/>
          <w:lang w:val="en-US"/>
        </w:rPr>
      </w:pPr>
    </w:p>
    <w:p w14:paraId="7CF3EC77" w14:textId="77777777" w:rsidR="00244A6A" w:rsidRDefault="00000000">
      <w:pPr>
        <w:pStyle w:val="berschrift6"/>
        <w:spacing w:before="0"/>
        <w:ind w:left="2205"/>
        <w:jc w:val="both"/>
      </w:pPr>
      <w:r>
        <w:t>Feed</w:t>
      </w:r>
      <w:r>
        <w:rPr>
          <w:spacing w:val="-4"/>
        </w:rPr>
        <w:t xml:space="preserve"> </w:t>
      </w:r>
      <w:r>
        <w:rPr>
          <w:spacing w:val="-2"/>
        </w:rPr>
        <w:t>Units</w:t>
      </w:r>
    </w:p>
    <w:p w14:paraId="34C39388" w14:textId="77777777" w:rsidR="00244A6A" w:rsidRDefault="00244A6A">
      <w:pPr>
        <w:pStyle w:val="Textkrper"/>
        <w:spacing w:before="4"/>
        <w:rPr>
          <w:b/>
          <w:sz w:val="21"/>
        </w:rPr>
      </w:pPr>
    </w:p>
    <w:p w14:paraId="4DFF9D73" w14:textId="77777777" w:rsidR="00244A6A" w:rsidRDefault="00000000">
      <w:pPr>
        <w:pStyle w:val="Textkrper"/>
        <w:spacing w:line="247" w:lineRule="auto"/>
        <w:ind w:left="2205" w:right="976"/>
        <w:jc w:val="both"/>
      </w:pPr>
      <w:r>
        <w:t>Feed Units stellen einen fortlaufenden Content dar, der in Listenform aufgeführt wird und</w:t>
      </w:r>
      <w:r>
        <w:rPr>
          <w:spacing w:val="40"/>
        </w:rPr>
        <w:t xml:space="preserve"> </w:t>
      </w:r>
      <w:r>
        <w:t>gescrollt werden kann. Beispielsweise kann es sich bei einem Feed um eine Liste von Arti-</w:t>
      </w:r>
      <w:r>
        <w:rPr>
          <w:spacing w:val="40"/>
        </w:rPr>
        <w:t xml:space="preserve"> </w:t>
      </w:r>
      <w:proofErr w:type="spellStart"/>
      <w:r>
        <w:t>keln</w:t>
      </w:r>
      <w:proofErr w:type="spellEnd"/>
      <w:r>
        <w:t>, Nachrichten oder aber auch Einträge von Produkten und Dienstleistungen handeln.</w:t>
      </w:r>
      <w:r>
        <w:rPr>
          <w:spacing w:val="40"/>
        </w:rPr>
        <w:t xml:space="preserve"> </w:t>
      </w:r>
      <w:r>
        <w:t>Die Anzeigen sind so angepasst, dass sie mit den übrigen Inhalten übereinstimmen. Bei</w:t>
      </w:r>
      <w:r>
        <w:rPr>
          <w:spacing w:val="40"/>
        </w:rPr>
        <w:t xml:space="preserve"> </w:t>
      </w:r>
      <w:r>
        <w:t>den</w:t>
      </w:r>
      <w:r>
        <w:rPr>
          <w:spacing w:val="34"/>
        </w:rPr>
        <w:t xml:space="preserve"> </w:t>
      </w:r>
      <w:r>
        <w:t>Feed</w:t>
      </w:r>
      <w:r>
        <w:rPr>
          <w:spacing w:val="34"/>
        </w:rPr>
        <w:t xml:space="preserve"> </w:t>
      </w:r>
      <w:r>
        <w:t>Units</w:t>
      </w:r>
      <w:r>
        <w:rPr>
          <w:spacing w:val="34"/>
        </w:rPr>
        <w:t xml:space="preserve"> </w:t>
      </w:r>
      <w:r>
        <w:t>wird</w:t>
      </w:r>
      <w:r>
        <w:rPr>
          <w:spacing w:val="34"/>
        </w:rPr>
        <w:t xml:space="preserve"> </w:t>
      </w:r>
      <w:r>
        <w:t>zwischen</w:t>
      </w:r>
      <w:r>
        <w:rPr>
          <w:spacing w:val="34"/>
        </w:rPr>
        <w:t xml:space="preserve"> </w:t>
      </w:r>
      <w:r>
        <w:t>folgenden</w:t>
      </w:r>
      <w:r>
        <w:rPr>
          <w:spacing w:val="34"/>
        </w:rPr>
        <w:t xml:space="preserve"> </w:t>
      </w:r>
      <w:r>
        <w:t>drei</w:t>
      </w:r>
      <w:r>
        <w:rPr>
          <w:spacing w:val="34"/>
        </w:rPr>
        <w:t xml:space="preserve"> </w:t>
      </w:r>
      <w:r>
        <w:t>Typen</w:t>
      </w:r>
      <w:r>
        <w:rPr>
          <w:spacing w:val="33"/>
        </w:rPr>
        <w:t xml:space="preserve"> </w:t>
      </w:r>
      <w:r>
        <w:t>differenziert</w:t>
      </w:r>
      <w:r>
        <w:rPr>
          <w:spacing w:val="34"/>
        </w:rPr>
        <w:t xml:space="preserve"> </w:t>
      </w:r>
      <w:r>
        <w:t>(Tuna</w:t>
      </w:r>
      <w:r>
        <w:rPr>
          <w:spacing w:val="34"/>
        </w:rPr>
        <w:t xml:space="preserve"> </w:t>
      </w:r>
      <w:r>
        <w:t>&amp;</w:t>
      </w:r>
      <w:r>
        <w:rPr>
          <w:spacing w:val="34"/>
        </w:rPr>
        <w:t xml:space="preserve"> </w:t>
      </w:r>
      <w:proofErr w:type="spellStart"/>
      <w:r>
        <w:t>Ejder</w:t>
      </w:r>
      <w:proofErr w:type="spellEnd"/>
      <w:r>
        <w:t>,</w:t>
      </w:r>
      <w:r>
        <w:rPr>
          <w:spacing w:val="34"/>
        </w:rPr>
        <w:t xml:space="preserve"> </w:t>
      </w:r>
      <w:r>
        <w:t>2019,</w:t>
      </w:r>
      <w:r>
        <w:rPr>
          <w:spacing w:val="40"/>
        </w:rPr>
        <w:t xml:space="preserve"> </w:t>
      </w:r>
      <w:r>
        <w:t>S.</w:t>
      </w:r>
      <w:r>
        <w:rPr>
          <w:spacing w:val="-1"/>
        </w:rPr>
        <w:t xml:space="preserve"> </w:t>
      </w:r>
      <w:r>
        <w:t>36):</w:t>
      </w:r>
    </w:p>
    <w:p w14:paraId="624824D5" w14:textId="77777777" w:rsidR="00244A6A" w:rsidRDefault="00244A6A">
      <w:pPr>
        <w:spacing w:line="247" w:lineRule="auto"/>
        <w:jc w:val="both"/>
        <w:sectPr w:rsidR="00244A6A">
          <w:type w:val="continuous"/>
          <w:pgSz w:w="11910" w:h="16840"/>
          <w:pgMar w:top="820" w:right="660" w:bottom="280" w:left="560" w:header="0" w:footer="727" w:gutter="0"/>
          <w:cols w:space="720"/>
        </w:sectPr>
      </w:pPr>
    </w:p>
    <w:p w14:paraId="04B9FA57" w14:textId="77777777" w:rsidR="00244A6A" w:rsidRDefault="00000000">
      <w:pPr>
        <w:pStyle w:val="Listenabsatz"/>
        <w:numPr>
          <w:ilvl w:val="1"/>
          <w:numId w:val="6"/>
        </w:numPr>
        <w:tabs>
          <w:tab w:val="left" w:pos="1280"/>
        </w:tabs>
        <w:spacing w:before="85" w:line="247" w:lineRule="auto"/>
        <w:ind w:right="2103"/>
        <w:jc w:val="both"/>
        <w:rPr>
          <w:sz w:val="20"/>
        </w:rPr>
      </w:pPr>
      <w:r>
        <w:rPr>
          <w:sz w:val="20"/>
        </w:rPr>
        <w:lastRenderedPageBreak/>
        <w:t>Content</w:t>
      </w:r>
      <w:r>
        <w:rPr>
          <w:spacing w:val="-5"/>
          <w:sz w:val="20"/>
        </w:rPr>
        <w:t xml:space="preserve"> </w:t>
      </w:r>
      <w:r>
        <w:rPr>
          <w:sz w:val="20"/>
        </w:rPr>
        <w:t>Feeds,</w:t>
      </w:r>
      <w:r>
        <w:rPr>
          <w:spacing w:val="-5"/>
          <w:sz w:val="20"/>
        </w:rPr>
        <w:t xml:space="preserve"> </w:t>
      </w:r>
      <w:r>
        <w:rPr>
          <w:sz w:val="20"/>
        </w:rPr>
        <w:t>die</w:t>
      </w:r>
      <w:r>
        <w:rPr>
          <w:spacing w:val="-5"/>
          <w:sz w:val="20"/>
        </w:rPr>
        <w:t xml:space="preserve"> </w:t>
      </w:r>
      <w:r>
        <w:rPr>
          <w:sz w:val="20"/>
        </w:rPr>
        <w:t>sich</w:t>
      </w:r>
      <w:r>
        <w:rPr>
          <w:spacing w:val="-5"/>
          <w:sz w:val="20"/>
        </w:rPr>
        <w:t xml:space="preserve"> </w:t>
      </w:r>
      <w:r>
        <w:rPr>
          <w:sz w:val="20"/>
        </w:rPr>
        <w:t>hauptsächlich</w:t>
      </w:r>
      <w:r>
        <w:rPr>
          <w:spacing w:val="-5"/>
          <w:sz w:val="20"/>
        </w:rPr>
        <w:t xml:space="preserve"> </w:t>
      </w:r>
      <w:r>
        <w:rPr>
          <w:sz w:val="20"/>
        </w:rPr>
        <w:t>auf</w:t>
      </w:r>
      <w:r>
        <w:rPr>
          <w:spacing w:val="-5"/>
          <w:sz w:val="20"/>
        </w:rPr>
        <w:t xml:space="preserve"> </w:t>
      </w:r>
      <w:r>
        <w:rPr>
          <w:sz w:val="20"/>
        </w:rPr>
        <w:t>Nachrichtenseiten</w:t>
      </w:r>
      <w:r>
        <w:rPr>
          <w:spacing w:val="-5"/>
          <w:sz w:val="20"/>
        </w:rPr>
        <w:t xml:space="preserve"> </w:t>
      </w:r>
      <w:r>
        <w:rPr>
          <w:sz w:val="20"/>
        </w:rPr>
        <w:t>und</w:t>
      </w:r>
      <w:r>
        <w:rPr>
          <w:spacing w:val="-5"/>
          <w:sz w:val="20"/>
        </w:rPr>
        <w:t xml:space="preserve"> </w:t>
      </w:r>
      <w:r>
        <w:rPr>
          <w:sz w:val="20"/>
        </w:rPr>
        <w:t>Seiten</w:t>
      </w:r>
      <w:r>
        <w:rPr>
          <w:spacing w:val="-5"/>
          <w:sz w:val="20"/>
        </w:rPr>
        <w:t xml:space="preserve"> </w:t>
      </w:r>
      <w:r>
        <w:rPr>
          <w:sz w:val="20"/>
        </w:rPr>
        <w:t>von</w:t>
      </w:r>
      <w:r>
        <w:rPr>
          <w:spacing w:val="-5"/>
          <w:sz w:val="20"/>
        </w:rPr>
        <w:t xml:space="preserve"> </w:t>
      </w:r>
      <w:r>
        <w:rPr>
          <w:sz w:val="20"/>
        </w:rPr>
        <w:t>Publishing-</w:t>
      </w:r>
      <w:r>
        <w:rPr>
          <w:spacing w:val="40"/>
          <w:sz w:val="20"/>
        </w:rPr>
        <w:t xml:space="preserve"> </w:t>
      </w:r>
      <w:r>
        <w:rPr>
          <w:sz w:val="20"/>
        </w:rPr>
        <w:t>Diensten wiederfinden, sind die am meisten verwendeten Werbetypen, wie beispiels-</w:t>
      </w:r>
      <w:r>
        <w:rPr>
          <w:spacing w:val="40"/>
          <w:sz w:val="20"/>
        </w:rPr>
        <w:t xml:space="preserve"> </w:t>
      </w:r>
      <w:r>
        <w:rPr>
          <w:sz w:val="20"/>
        </w:rPr>
        <w:t>weise bezahlte Artikel oder Videoanzeigen.</w:t>
      </w:r>
    </w:p>
    <w:p w14:paraId="6DC591DA" w14:textId="77777777" w:rsidR="00244A6A" w:rsidRDefault="00000000">
      <w:pPr>
        <w:pStyle w:val="Listenabsatz"/>
        <w:numPr>
          <w:ilvl w:val="1"/>
          <w:numId w:val="6"/>
        </w:numPr>
        <w:tabs>
          <w:tab w:val="left" w:pos="1281"/>
        </w:tabs>
        <w:spacing w:before="3" w:line="247" w:lineRule="auto"/>
        <w:ind w:right="2102"/>
        <w:jc w:val="both"/>
        <w:rPr>
          <w:sz w:val="20"/>
        </w:rPr>
      </w:pPr>
      <w:proofErr w:type="spellStart"/>
      <w:r>
        <w:rPr>
          <w:sz w:val="20"/>
        </w:rPr>
        <w:t>Product</w:t>
      </w:r>
      <w:proofErr w:type="spellEnd"/>
      <w:r>
        <w:rPr>
          <w:sz w:val="20"/>
        </w:rPr>
        <w:t xml:space="preserve"> Feeds in Form von Apps und Produktanzeigen werden vorwiegend auf Ver-</w:t>
      </w:r>
      <w:r>
        <w:rPr>
          <w:spacing w:val="40"/>
          <w:sz w:val="20"/>
        </w:rPr>
        <w:t xml:space="preserve"> </w:t>
      </w:r>
      <w:proofErr w:type="spellStart"/>
      <w:r>
        <w:rPr>
          <w:sz w:val="20"/>
        </w:rPr>
        <w:t>kaufsseiten</w:t>
      </w:r>
      <w:proofErr w:type="spellEnd"/>
      <w:r>
        <w:rPr>
          <w:sz w:val="20"/>
        </w:rPr>
        <w:t xml:space="preserve">, wie Amazon oder Ebay verwendet. </w:t>
      </w:r>
      <w:proofErr w:type="spellStart"/>
      <w:r>
        <w:rPr>
          <w:sz w:val="20"/>
        </w:rPr>
        <w:t>Social</w:t>
      </w:r>
      <w:proofErr w:type="spellEnd"/>
      <w:r>
        <w:rPr>
          <w:sz w:val="20"/>
        </w:rPr>
        <w:t xml:space="preserve"> Feeds sind in sozialen </w:t>
      </w:r>
      <w:proofErr w:type="spellStart"/>
      <w:r>
        <w:rPr>
          <w:sz w:val="20"/>
        </w:rPr>
        <w:t>Netzwer</w:t>
      </w:r>
      <w:proofErr w:type="spellEnd"/>
      <w:r>
        <w:rPr>
          <w:sz w:val="20"/>
        </w:rPr>
        <w:t>-</w:t>
      </w:r>
      <w:r>
        <w:rPr>
          <w:spacing w:val="40"/>
          <w:sz w:val="20"/>
        </w:rPr>
        <w:t xml:space="preserve"> </w:t>
      </w:r>
      <w:proofErr w:type="spellStart"/>
      <w:r>
        <w:rPr>
          <w:sz w:val="20"/>
        </w:rPr>
        <w:t>ken</w:t>
      </w:r>
      <w:proofErr w:type="spellEnd"/>
      <w:r>
        <w:rPr>
          <w:sz w:val="20"/>
        </w:rPr>
        <w:t>, wie beispielsweise Facebook und Instagram zu finden. Dabei handelt es sich meist</w:t>
      </w:r>
      <w:r>
        <w:rPr>
          <w:spacing w:val="40"/>
          <w:sz w:val="20"/>
        </w:rPr>
        <w:t xml:space="preserve"> </w:t>
      </w:r>
      <w:r>
        <w:rPr>
          <w:sz w:val="20"/>
        </w:rPr>
        <w:t>um bezahlte Artikel, Apps, Produktanzeigen und Videos.</w:t>
      </w:r>
    </w:p>
    <w:p w14:paraId="4F794584" w14:textId="77777777" w:rsidR="00244A6A" w:rsidRDefault="00244A6A">
      <w:pPr>
        <w:pStyle w:val="Textkrper"/>
        <w:rPr>
          <w:sz w:val="21"/>
        </w:rPr>
      </w:pPr>
    </w:p>
    <w:p w14:paraId="7A6CB363" w14:textId="77777777" w:rsidR="00244A6A" w:rsidRDefault="00000000">
      <w:pPr>
        <w:pStyle w:val="berschrift6"/>
        <w:spacing w:before="1"/>
        <w:ind w:left="1079"/>
      </w:pPr>
      <w:r>
        <w:rPr>
          <w:spacing w:val="-2"/>
        </w:rPr>
        <w:t>Paid-Search-</w:t>
      </w:r>
      <w:r>
        <w:rPr>
          <w:spacing w:val="-4"/>
        </w:rPr>
        <w:t>Units</w:t>
      </w:r>
    </w:p>
    <w:p w14:paraId="372AE662" w14:textId="77777777" w:rsidR="00244A6A" w:rsidRDefault="00244A6A">
      <w:pPr>
        <w:pStyle w:val="Textkrper"/>
        <w:spacing w:before="4"/>
        <w:rPr>
          <w:b/>
          <w:sz w:val="21"/>
        </w:rPr>
      </w:pPr>
    </w:p>
    <w:p w14:paraId="03D51C8A" w14:textId="55504AF0" w:rsidR="00244A6A" w:rsidRDefault="00000000">
      <w:pPr>
        <w:pStyle w:val="Textkrper"/>
        <w:spacing w:line="247" w:lineRule="auto"/>
        <w:ind w:left="1079" w:right="2102"/>
        <w:jc w:val="both"/>
      </w:pPr>
      <w:r>
        <w:t>Paid Search Units sind Suchmaschinenanzeigen, die optisch und inhaltlich zwischen den</w:t>
      </w:r>
      <w:r>
        <w:rPr>
          <w:spacing w:val="40"/>
        </w:rPr>
        <w:t xml:space="preserve"> </w:t>
      </w:r>
      <w:r>
        <w:t>regulären Ergebnissen einer Suchmaschine eingefügt sind. Andere Anzeigen in Suchmaschinenergebnissen, die diese Kriterien nicht aufweisen, zählen entsprechend nicht dazu.</w:t>
      </w:r>
      <w:r>
        <w:rPr>
          <w:spacing w:val="40"/>
        </w:rPr>
        <w:t xml:space="preserve"> </w:t>
      </w:r>
      <w:r>
        <w:t>Die IAB stuft die Paid Search Units zu den gängigen Formaten des Native Advertising ein,</w:t>
      </w:r>
      <w:r>
        <w:rPr>
          <w:spacing w:val="40"/>
        </w:rPr>
        <w:t xml:space="preserve"> </w:t>
      </w:r>
      <w:r>
        <w:t xml:space="preserve">während Autoren wie Tuna &amp; </w:t>
      </w:r>
      <w:proofErr w:type="spellStart"/>
      <w:r>
        <w:t>Ejder</w:t>
      </w:r>
      <w:proofErr w:type="spellEnd"/>
      <w:r>
        <w:t xml:space="preserve"> dies, aufgrund des mangelnden inhaltlichen Charakters des Formates, als zu oberflächlich und unzureichend beschreiben und daher ablehnen (Tuna &amp; </w:t>
      </w:r>
      <w:proofErr w:type="spellStart"/>
      <w:r>
        <w:t>Ejder</w:t>
      </w:r>
      <w:proofErr w:type="spellEnd"/>
      <w:r>
        <w:t>, 2019, S. 62).</w:t>
      </w:r>
    </w:p>
    <w:p w14:paraId="21B492EE" w14:textId="77777777" w:rsidR="00244A6A" w:rsidRDefault="00244A6A">
      <w:pPr>
        <w:pStyle w:val="Textkrper"/>
        <w:spacing w:before="3"/>
        <w:rPr>
          <w:sz w:val="21"/>
        </w:rPr>
      </w:pPr>
    </w:p>
    <w:p w14:paraId="2775822A" w14:textId="77777777" w:rsidR="00244A6A" w:rsidRPr="00610FB5" w:rsidRDefault="00000000">
      <w:pPr>
        <w:pStyle w:val="berschrift6"/>
        <w:spacing w:before="1"/>
        <w:ind w:left="1080"/>
        <w:rPr>
          <w:lang w:val="en-US"/>
        </w:rPr>
      </w:pPr>
      <w:r w:rsidRPr="00610FB5">
        <w:rPr>
          <w:lang w:val="en-US"/>
        </w:rPr>
        <w:t>In-Ad</w:t>
      </w:r>
      <w:r w:rsidRPr="00610FB5">
        <w:rPr>
          <w:spacing w:val="-3"/>
          <w:lang w:val="en-US"/>
        </w:rPr>
        <w:t xml:space="preserve"> </w:t>
      </w:r>
      <w:r w:rsidRPr="00610FB5">
        <w:rPr>
          <w:lang w:val="en-US"/>
        </w:rPr>
        <w:t>with Native</w:t>
      </w:r>
      <w:r w:rsidRPr="00610FB5">
        <w:rPr>
          <w:spacing w:val="-1"/>
          <w:lang w:val="en-US"/>
        </w:rPr>
        <w:t xml:space="preserve"> </w:t>
      </w:r>
      <w:r w:rsidRPr="00610FB5">
        <w:rPr>
          <w:lang w:val="en-US"/>
        </w:rPr>
        <w:t xml:space="preserve">Element </w:t>
      </w:r>
      <w:r w:rsidRPr="00610FB5">
        <w:rPr>
          <w:spacing w:val="-2"/>
          <w:lang w:val="en-US"/>
        </w:rPr>
        <w:t>Units</w:t>
      </w:r>
    </w:p>
    <w:p w14:paraId="620F4698" w14:textId="77777777" w:rsidR="00244A6A" w:rsidRPr="00610FB5" w:rsidRDefault="00244A6A">
      <w:pPr>
        <w:pStyle w:val="Textkrper"/>
        <w:spacing w:before="4"/>
        <w:rPr>
          <w:b/>
          <w:sz w:val="21"/>
          <w:lang w:val="en-US"/>
        </w:rPr>
      </w:pPr>
    </w:p>
    <w:p w14:paraId="7F141E0A" w14:textId="77777777" w:rsidR="00244A6A" w:rsidRDefault="00000000">
      <w:pPr>
        <w:pStyle w:val="Textkrper"/>
        <w:spacing w:line="247" w:lineRule="auto"/>
        <w:ind w:left="1079" w:right="2103"/>
        <w:jc w:val="both"/>
      </w:pPr>
      <w:r>
        <w:t xml:space="preserve">In-Ad </w:t>
      </w:r>
      <w:proofErr w:type="spellStart"/>
      <w:r>
        <w:t>with</w:t>
      </w:r>
      <w:proofErr w:type="spellEnd"/>
      <w:r>
        <w:t xml:space="preserve"> Native Element Units sind Banner, die sich von den herkömmlichen Bannern</w:t>
      </w:r>
      <w:r>
        <w:rPr>
          <w:spacing w:val="40"/>
        </w:rPr>
        <w:t xml:space="preserve"> </w:t>
      </w:r>
      <w:r>
        <w:t>derart unterscheiden, dass sie thematisch den passenden Content für den Publishing-</w:t>
      </w:r>
      <w:r>
        <w:rPr>
          <w:spacing w:val="40"/>
        </w:rPr>
        <w:t xml:space="preserve"> </w:t>
      </w:r>
      <w:r>
        <w:t>Dienst aufweisen. Beispielsweise kann dies eine Werbung für Autoreifen auf einer Fach-</w:t>
      </w:r>
      <w:r>
        <w:rPr>
          <w:spacing w:val="40"/>
        </w:rPr>
        <w:t xml:space="preserve"> </w:t>
      </w:r>
      <w:proofErr w:type="spellStart"/>
      <w:r>
        <w:t>seite</w:t>
      </w:r>
      <w:proofErr w:type="spellEnd"/>
      <w:r>
        <w:t xml:space="preserve"> für Felgen sein, sodass der Content der Anzeige zum redaktionellen Umfeld passt.</w:t>
      </w:r>
    </w:p>
    <w:p w14:paraId="41D16A42" w14:textId="77777777" w:rsidR="00244A6A" w:rsidRDefault="00244A6A">
      <w:pPr>
        <w:pStyle w:val="Textkrper"/>
        <w:rPr>
          <w:sz w:val="21"/>
        </w:rPr>
      </w:pPr>
    </w:p>
    <w:p w14:paraId="19E62CF0" w14:textId="77777777" w:rsidR="00244A6A" w:rsidRDefault="00000000">
      <w:pPr>
        <w:pStyle w:val="Textkrper"/>
        <w:spacing w:line="247" w:lineRule="auto"/>
        <w:ind w:left="1079" w:right="2102"/>
        <w:jc w:val="both"/>
      </w:pPr>
      <w:r>
        <w:t>Maßgeschneiderte Sonderlösungen und Spezialformen der In-Ad Formate, welche nicht</w:t>
      </w:r>
      <w:r>
        <w:rPr>
          <w:spacing w:val="40"/>
        </w:rPr>
        <w:t xml:space="preserve"> </w:t>
      </w:r>
      <w:r>
        <w:t xml:space="preserve">kategorisierbar sind und speziell für bestimmte </w:t>
      </w:r>
      <w:proofErr w:type="spellStart"/>
      <w:proofErr w:type="gramStart"/>
      <w:r>
        <w:t>Kund:innen</w:t>
      </w:r>
      <w:proofErr w:type="spellEnd"/>
      <w:proofErr w:type="gramEnd"/>
      <w:r>
        <w:t xml:space="preserve"> angefertigt werden, wie bei-</w:t>
      </w:r>
      <w:r>
        <w:rPr>
          <w:spacing w:val="40"/>
        </w:rPr>
        <w:t xml:space="preserve"> </w:t>
      </w:r>
      <w:proofErr w:type="spellStart"/>
      <w:r>
        <w:t>spielsweise</w:t>
      </w:r>
      <w:proofErr w:type="spellEnd"/>
      <w:r>
        <w:rPr>
          <w:spacing w:val="-6"/>
        </w:rPr>
        <w:t xml:space="preserve"> </w:t>
      </w:r>
      <w:r>
        <w:t>gesponserte</w:t>
      </w:r>
      <w:r>
        <w:rPr>
          <w:spacing w:val="-6"/>
        </w:rPr>
        <w:t xml:space="preserve"> </w:t>
      </w:r>
      <w:r>
        <w:t>Infografiken</w:t>
      </w:r>
      <w:r>
        <w:rPr>
          <w:spacing w:val="-6"/>
        </w:rPr>
        <w:t xml:space="preserve"> </w:t>
      </w:r>
      <w:r>
        <w:t>für</w:t>
      </w:r>
      <w:r>
        <w:rPr>
          <w:spacing w:val="-6"/>
        </w:rPr>
        <w:t xml:space="preserve"> </w:t>
      </w:r>
      <w:r>
        <w:t>bestimmte</w:t>
      </w:r>
      <w:r>
        <w:rPr>
          <w:spacing w:val="-6"/>
        </w:rPr>
        <w:t xml:space="preserve"> </w:t>
      </w:r>
      <w:r>
        <w:t>Themen</w:t>
      </w:r>
      <w:r>
        <w:rPr>
          <w:spacing w:val="-6"/>
        </w:rPr>
        <w:t xml:space="preserve"> </w:t>
      </w:r>
      <w:r>
        <w:t>oder</w:t>
      </w:r>
      <w:r>
        <w:rPr>
          <w:spacing w:val="-6"/>
        </w:rPr>
        <w:t xml:space="preserve"> </w:t>
      </w:r>
      <w:r>
        <w:t>Stand</w:t>
      </w:r>
      <w:r>
        <w:rPr>
          <w:spacing w:val="-6"/>
        </w:rPr>
        <w:t xml:space="preserve"> </w:t>
      </w:r>
      <w:r>
        <w:t>Alone</w:t>
      </w:r>
      <w:r>
        <w:rPr>
          <w:spacing w:val="-6"/>
        </w:rPr>
        <w:t xml:space="preserve"> </w:t>
      </w:r>
      <w:r>
        <w:t>Newsletter,</w:t>
      </w:r>
      <w:r>
        <w:rPr>
          <w:spacing w:val="40"/>
        </w:rPr>
        <w:t xml:space="preserve"> </w:t>
      </w:r>
      <w:r>
        <w:t>werden als Custom Units bezeichnet.</w:t>
      </w:r>
    </w:p>
    <w:p w14:paraId="2E56A730" w14:textId="77777777" w:rsidR="00244A6A" w:rsidRDefault="00244A6A">
      <w:pPr>
        <w:pStyle w:val="Textkrper"/>
        <w:spacing w:before="1"/>
        <w:rPr>
          <w:sz w:val="21"/>
        </w:rPr>
      </w:pPr>
    </w:p>
    <w:p w14:paraId="4D58B886" w14:textId="6D3FC908" w:rsidR="00244A6A" w:rsidRDefault="00000000">
      <w:pPr>
        <w:pStyle w:val="Textkrper"/>
        <w:spacing w:line="247" w:lineRule="auto"/>
        <w:ind w:left="1079" w:right="2103" w:hanging="1"/>
        <w:jc w:val="both"/>
      </w:pPr>
      <w:proofErr w:type="spellStart"/>
      <w:r>
        <w:t>Recommendation</w:t>
      </w:r>
      <w:proofErr w:type="spellEnd"/>
      <w:r>
        <w:t xml:space="preserve"> Widgets (Empfehlungshinweise) werden beispielsweise auf Übersichts-</w:t>
      </w:r>
      <w:r>
        <w:rPr>
          <w:spacing w:val="40"/>
        </w:rPr>
        <w:t xml:space="preserve"> </w:t>
      </w:r>
      <w:r>
        <w:t>und Startseiten von Nachrichten- oder themenspezifischen Medien angewandt. Es gibt</w:t>
      </w:r>
      <w:r>
        <w:rPr>
          <w:spacing w:val="40"/>
        </w:rPr>
        <w:t xml:space="preserve"> </w:t>
      </w:r>
      <w:r>
        <w:t xml:space="preserve">aber auch die Möglichkeit die </w:t>
      </w:r>
      <w:proofErr w:type="spellStart"/>
      <w:r>
        <w:t>Recommendation</w:t>
      </w:r>
      <w:proofErr w:type="spellEnd"/>
      <w:r>
        <w:t xml:space="preserve"> Widgets mit einer bereits erfassten Verhaltenshistorie der </w:t>
      </w:r>
      <w:proofErr w:type="spellStart"/>
      <w:proofErr w:type="gramStart"/>
      <w:r>
        <w:t>User:innen</w:t>
      </w:r>
      <w:proofErr w:type="spellEnd"/>
      <w:proofErr w:type="gramEnd"/>
      <w:r>
        <w:t xml:space="preserve"> abzugleichen und auf deren besondere Interessen Rücksicht zu nehmen (iab-austria.at, 2020, S. 10).</w:t>
      </w:r>
    </w:p>
    <w:p w14:paraId="5FABCF95" w14:textId="77777777" w:rsidR="00244A6A" w:rsidRDefault="00244A6A">
      <w:pPr>
        <w:pStyle w:val="Textkrper"/>
        <w:spacing w:before="1"/>
        <w:rPr>
          <w:sz w:val="21"/>
        </w:rPr>
      </w:pPr>
    </w:p>
    <w:p w14:paraId="5D477E57" w14:textId="77777777" w:rsidR="00244A6A" w:rsidRDefault="00000000">
      <w:pPr>
        <w:pStyle w:val="berschrift6"/>
        <w:spacing w:before="0"/>
        <w:ind w:left="1079"/>
      </w:pPr>
      <w:proofErr w:type="spellStart"/>
      <w:r>
        <w:rPr>
          <w:spacing w:val="-2"/>
        </w:rPr>
        <w:t>Promoted</w:t>
      </w:r>
      <w:proofErr w:type="spellEnd"/>
      <w:r>
        <w:rPr>
          <w:spacing w:val="2"/>
        </w:rPr>
        <w:t xml:space="preserve"> </w:t>
      </w:r>
      <w:r>
        <w:rPr>
          <w:spacing w:val="-2"/>
        </w:rPr>
        <w:t>Listing</w:t>
      </w:r>
    </w:p>
    <w:p w14:paraId="1AC6A913" w14:textId="77777777" w:rsidR="00244A6A" w:rsidRDefault="00244A6A">
      <w:pPr>
        <w:pStyle w:val="Textkrper"/>
        <w:spacing w:before="5"/>
        <w:rPr>
          <w:b/>
          <w:sz w:val="21"/>
        </w:rPr>
      </w:pPr>
    </w:p>
    <w:p w14:paraId="5250ECBB" w14:textId="201D902B" w:rsidR="00244A6A" w:rsidRDefault="00000000">
      <w:pPr>
        <w:pStyle w:val="Textkrper"/>
        <w:spacing w:line="247" w:lineRule="auto"/>
        <w:ind w:left="1079" w:right="2102" w:hanging="1"/>
        <w:jc w:val="both"/>
      </w:pPr>
      <w:r>
        <w:t xml:space="preserve">Das abschließende Format bilden das </w:t>
      </w:r>
      <w:proofErr w:type="spellStart"/>
      <w:r>
        <w:t>Promoted</w:t>
      </w:r>
      <w:proofErr w:type="spellEnd"/>
      <w:r>
        <w:t xml:space="preserve"> Listing. Im Rahmen dessen werden Produkte</w:t>
      </w:r>
      <w:r>
        <w:rPr>
          <w:spacing w:val="-3"/>
        </w:rPr>
        <w:t xml:space="preserve"> </w:t>
      </w:r>
      <w:r>
        <w:t>auf</w:t>
      </w:r>
      <w:r>
        <w:rPr>
          <w:spacing w:val="-3"/>
        </w:rPr>
        <w:t xml:space="preserve"> </w:t>
      </w:r>
      <w:r>
        <w:t>einer</w:t>
      </w:r>
      <w:r>
        <w:rPr>
          <w:spacing w:val="-3"/>
        </w:rPr>
        <w:t xml:space="preserve"> </w:t>
      </w:r>
      <w:r>
        <w:t>Webseite</w:t>
      </w:r>
      <w:r>
        <w:rPr>
          <w:spacing w:val="-3"/>
        </w:rPr>
        <w:t xml:space="preserve"> </w:t>
      </w:r>
      <w:r>
        <w:t>in</w:t>
      </w:r>
      <w:r>
        <w:rPr>
          <w:spacing w:val="-3"/>
        </w:rPr>
        <w:t xml:space="preserve"> </w:t>
      </w:r>
      <w:r>
        <w:t>Form</w:t>
      </w:r>
      <w:r>
        <w:rPr>
          <w:spacing w:val="-3"/>
        </w:rPr>
        <w:t xml:space="preserve"> </w:t>
      </w:r>
      <w:r>
        <w:t>einer</w:t>
      </w:r>
      <w:r>
        <w:rPr>
          <w:spacing w:val="-3"/>
        </w:rPr>
        <w:t xml:space="preserve"> </w:t>
      </w:r>
      <w:r>
        <w:t>inhaltlichen</w:t>
      </w:r>
      <w:r>
        <w:rPr>
          <w:spacing w:val="-3"/>
        </w:rPr>
        <w:t xml:space="preserve"> </w:t>
      </w:r>
      <w:r>
        <w:t>Rezension</w:t>
      </w:r>
      <w:r>
        <w:rPr>
          <w:spacing w:val="-3"/>
        </w:rPr>
        <w:t xml:space="preserve"> </w:t>
      </w:r>
      <w:r>
        <w:t>beschrieben</w:t>
      </w:r>
      <w:r>
        <w:rPr>
          <w:spacing w:val="-3"/>
        </w:rPr>
        <w:t xml:space="preserve"> </w:t>
      </w:r>
      <w:r>
        <w:t>und</w:t>
      </w:r>
      <w:r>
        <w:rPr>
          <w:spacing w:val="-3"/>
        </w:rPr>
        <w:t xml:space="preserve"> </w:t>
      </w:r>
      <w:r>
        <w:t>ausgewertet.</w:t>
      </w:r>
      <w:r>
        <w:rPr>
          <w:spacing w:val="-1"/>
        </w:rPr>
        <w:t xml:space="preserve"> </w:t>
      </w:r>
      <w:r>
        <w:t>Oft</w:t>
      </w:r>
      <w:r>
        <w:rPr>
          <w:spacing w:val="-1"/>
        </w:rPr>
        <w:t xml:space="preserve"> </w:t>
      </w:r>
      <w:r>
        <w:t>sind</w:t>
      </w:r>
      <w:r>
        <w:rPr>
          <w:spacing w:val="-1"/>
        </w:rPr>
        <w:t xml:space="preserve"> </w:t>
      </w:r>
      <w:r>
        <w:t>sie</w:t>
      </w:r>
      <w:r>
        <w:rPr>
          <w:spacing w:val="-1"/>
        </w:rPr>
        <w:t xml:space="preserve"> </w:t>
      </w:r>
      <w:r>
        <w:t>zu</w:t>
      </w:r>
      <w:r>
        <w:rPr>
          <w:spacing w:val="-1"/>
        </w:rPr>
        <w:t xml:space="preserve"> </w:t>
      </w:r>
      <w:r>
        <w:t>finden</w:t>
      </w:r>
      <w:r>
        <w:rPr>
          <w:spacing w:val="-1"/>
        </w:rPr>
        <w:t xml:space="preserve"> </w:t>
      </w:r>
      <w:r>
        <w:t>auf</w:t>
      </w:r>
      <w:r>
        <w:rPr>
          <w:spacing w:val="-1"/>
        </w:rPr>
        <w:t xml:space="preserve"> </w:t>
      </w:r>
      <w:r>
        <w:t>Seiten</w:t>
      </w:r>
      <w:r>
        <w:rPr>
          <w:spacing w:val="-1"/>
        </w:rPr>
        <w:t xml:space="preserve"> </w:t>
      </w:r>
      <w:r>
        <w:t>wie:</w:t>
      </w:r>
      <w:r>
        <w:rPr>
          <w:spacing w:val="-1"/>
        </w:rPr>
        <w:t xml:space="preserve"> </w:t>
      </w:r>
      <w:r>
        <w:t>Amazon,</w:t>
      </w:r>
      <w:r>
        <w:rPr>
          <w:spacing w:val="-1"/>
        </w:rPr>
        <w:t xml:space="preserve"> </w:t>
      </w:r>
      <w:r>
        <w:t>Etsy,</w:t>
      </w:r>
      <w:r>
        <w:rPr>
          <w:spacing w:val="-1"/>
        </w:rPr>
        <w:t xml:space="preserve"> </w:t>
      </w:r>
      <w:r>
        <w:t>Foursquare</w:t>
      </w:r>
      <w:r>
        <w:rPr>
          <w:spacing w:val="-1"/>
        </w:rPr>
        <w:t xml:space="preserve"> </w:t>
      </w:r>
      <w:r>
        <w:t>und</w:t>
      </w:r>
      <w:r>
        <w:rPr>
          <w:spacing w:val="-1"/>
        </w:rPr>
        <w:t xml:space="preserve"> </w:t>
      </w:r>
      <w:r>
        <w:t>Google.</w:t>
      </w:r>
      <w:r>
        <w:rPr>
          <w:spacing w:val="-1"/>
        </w:rPr>
        <w:t xml:space="preserve"> </w:t>
      </w:r>
      <w:r>
        <w:t>Im</w:t>
      </w:r>
      <w:r>
        <w:rPr>
          <w:spacing w:val="-1"/>
        </w:rPr>
        <w:t xml:space="preserve"> </w:t>
      </w:r>
      <w:r>
        <w:t xml:space="preserve">Gegensatz zum Native Advertorial besteht die Besonderheit des </w:t>
      </w:r>
      <w:proofErr w:type="spellStart"/>
      <w:r>
        <w:t>Promoted</w:t>
      </w:r>
      <w:proofErr w:type="spellEnd"/>
      <w:r>
        <w:t xml:space="preserve"> Listing darin, dass es</w:t>
      </w:r>
      <w:r>
        <w:rPr>
          <w:spacing w:val="40"/>
        </w:rPr>
        <w:t xml:space="preserve"> </w:t>
      </w:r>
      <w:r>
        <w:t>generell auf Webseiten verwendet wird, die sich auf den reinen Verkauf von Produkten</w:t>
      </w:r>
      <w:r>
        <w:rPr>
          <w:spacing w:val="40"/>
        </w:rPr>
        <w:t xml:space="preserve"> </w:t>
      </w:r>
      <w:r>
        <w:t>oder Dienstleistungen spezialisiert haben (</w:t>
      </w:r>
      <w:proofErr w:type="spellStart"/>
      <w:r>
        <w:t>technotopia</w:t>
      </w:r>
      <w:proofErr w:type="spellEnd"/>
      <w:r>
        <w:t>, n. d., o. S.).</w:t>
      </w:r>
    </w:p>
    <w:p w14:paraId="0596AFEF" w14:textId="77777777" w:rsidR="00244A6A" w:rsidRDefault="00244A6A">
      <w:pPr>
        <w:spacing w:line="247" w:lineRule="auto"/>
        <w:jc w:val="both"/>
        <w:sectPr w:rsidR="00244A6A">
          <w:pgSz w:w="11910" w:h="16840"/>
          <w:pgMar w:top="1700" w:right="660" w:bottom="920" w:left="560" w:header="0" w:footer="727" w:gutter="0"/>
          <w:cols w:space="720"/>
        </w:sectPr>
      </w:pPr>
    </w:p>
    <w:p w14:paraId="00E809D1" w14:textId="77777777" w:rsidR="00244A6A" w:rsidRDefault="00000000">
      <w:pPr>
        <w:pStyle w:val="berschrift3"/>
        <w:numPr>
          <w:ilvl w:val="1"/>
          <w:numId w:val="11"/>
        </w:numPr>
        <w:tabs>
          <w:tab w:val="left" w:pos="2987"/>
          <w:tab w:val="left" w:pos="2988"/>
        </w:tabs>
        <w:spacing w:before="88"/>
        <w:ind w:left="2987"/>
        <w:jc w:val="left"/>
      </w:pPr>
      <w:bookmarkStart w:id="23" w:name="Plattformen"/>
      <w:bookmarkEnd w:id="23"/>
      <w:r>
        <w:rPr>
          <w:spacing w:val="-2"/>
        </w:rPr>
        <w:lastRenderedPageBreak/>
        <w:t>Plattformen</w:t>
      </w:r>
    </w:p>
    <w:p w14:paraId="60CD4DEC" w14:textId="4D9966E2" w:rsidR="00244A6A" w:rsidRDefault="00000000">
      <w:pPr>
        <w:pStyle w:val="Textkrper"/>
        <w:spacing w:before="214" w:line="247" w:lineRule="auto"/>
        <w:ind w:left="2205" w:right="977"/>
        <w:jc w:val="both"/>
      </w:pPr>
      <w:r>
        <w:t>Unternehmen, die neue Märkte und Kundensegmente erschließen möchten, neue Produkte</w:t>
      </w:r>
      <w:r>
        <w:rPr>
          <w:spacing w:val="-5"/>
        </w:rPr>
        <w:t xml:space="preserve"> </w:t>
      </w:r>
      <w:r>
        <w:t>anbieten</w:t>
      </w:r>
      <w:r>
        <w:rPr>
          <w:spacing w:val="-5"/>
        </w:rPr>
        <w:t xml:space="preserve"> </w:t>
      </w:r>
      <w:r>
        <w:t>und</w:t>
      </w:r>
      <w:r>
        <w:rPr>
          <w:spacing w:val="-5"/>
        </w:rPr>
        <w:t xml:space="preserve"> </w:t>
      </w:r>
      <w:r>
        <w:t>den</w:t>
      </w:r>
      <w:r>
        <w:rPr>
          <w:spacing w:val="-5"/>
        </w:rPr>
        <w:t xml:space="preserve"> </w:t>
      </w:r>
      <w:r>
        <w:t>Austausch</w:t>
      </w:r>
      <w:r>
        <w:rPr>
          <w:spacing w:val="-5"/>
        </w:rPr>
        <w:t xml:space="preserve"> </w:t>
      </w:r>
      <w:r>
        <w:t>mit</w:t>
      </w:r>
      <w:r>
        <w:rPr>
          <w:spacing w:val="-5"/>
        </w:rPr>
        <w:t xml:space="preserve"> </w:t>
      </w:r>
      <w:r>
        <w:t>ihren</w:t>
      </w:r>
      <w:r>
        <w:rPr>
          <w:spacing w:val="-5"/>
        </w:rPr>
        <w:t xml:space="preserve"> </w:t>
      </w:r>
      <w:proofErr w:type="spellStart"/>
      <w:proofErr w:type="gramStart"/>
      <w:r>
        <w:t>Kund:innen</w:t>
      </w:r>
      <w:proofErr w:type="spellEnd"/>
      <w:proofErr w:type="gramEnd"/>
      <w:r>
        <w:rPr>
          <w:spacing w:val="-5"/>
        </w:rPr>
        <w:t xml:space="preserve"> </w:t>
      </w:r>
      <w:r>
        <w:t>automatisieren</w:t>
      </w:r>
      <w:r>
        <w:rPr>
          <w:spacing w:val="-5"/>
        </w:rPr>
        <w:t xml:space="preserve"> </w:t>
      </w:r>
      <w:r>
        <w:t>wollen,</w:t>
      </w:r>
      <w:r>
        <w:rPr>
          <w:spacing w:val="-5"/>
        </w:rPr>
        <w:t xml:space="preserve"> </w:t>
      </w:r>
      <w:r>
        <w:t>bedienen</w:t>
      </w:r>
      <w:r>
        <w:rPr>
          <w:spacing w:val="40"/>
        </w:rPr>
        <w:t xml:space="preserve"> </w:t>
      </w:r>
      <w:r>
        <w:t>sich der digitalen Plattformen. Es existieren unterschiedliche Arten von Plattformen, wie</w:t>
      </w:r>
      <w:r>
        <w:rPr>
          <w:spacing w:val="40"/>
        </w:rPr>
        <w:t xml:space="preserve"> </w:t>
      </w:r>
      <w:proofErr w:type="spellStart"/>
      <w:r>
        <w:t>Social</w:t>
      </w:r>
      <w:proofErr w:type="spellEnd"/>
      <w:r>
        <w:t xml:space="preserve"> Media Plattformen (Facebook, Instagram, </w:t>
      </w:r>
      <w:proofErr w:type="spellStart"/>
      <w:r>
        <w:t>Youtube</w:t>
      </w:r>
      <w:proofErr w:type="spellEnd"/>
      <w:r>
        <w:t>), Handelsplattformen (Amazon,</w:t>
      </w:r>
      <w:r>
        <w:rPr>
          <w:spacing w:val="40"/>
        </w:rPr>
        <w:t xml:space="preserve"> </w:t>
      </w:r>
      <w:r>
        <w:t xml:space="preserve">Ebay, Alibaba, </w:t>
      </w:r>
      <w:proofErr w:type="spellStart"/>
      <w:r>
        <w:t>Airbnb</w:t>
      </w:r>
      <w:proofErr w:type="spellEnd"/>
      <w:r>
        <w:t xml:space="preserve">, Uber), Plattformen zur Datenauswertung (Gull &amp; </w:t>
      </w:r>
      <w:proofErr w:type="spellStart"/>
      <w:r>
        <w:t>Lundborg</w:t>
      </w:r>
      <w:proofErr w:type="spellEnd"/>
      <w:r>
        <w:t>, 2019,</w:t>
      </w:r>
      <w:r>
        <w:rPr>
          <w:spacing w:val="80"/>
          <w:w w:val="150"/>
        </w:rPr>
        <w:t xml:space="preserve"> </w:t>
      </w:r>
      <w:r>
        <w:t>S. 6). Diese digitalen Plattformen fungieren als Dienstleister und bieten Lösung für individuelle Unternehmensziele durch ihre spezifischen Ausrichtungen im Rahmen des Native</w:t>
      </w:r>
      <w:r>
        <w:rPr>
          <w:spacing w:val="40"/>
        </w:rPr>
        <w:t xml:space="preserve"> </w:t>
      </w:r>
      <w:r>
        <w:t>Advertising</w:t>
      </w:r>
      <w:r>
        <w:rPr>
          <w:spacing w:val="-1"/>
        </w:rPr>
        <w:t xml:space="preserve"> </w:t>
      </w:r>
      <w:r>
        <w:t>an.</w:t>
      </w:r>
    </w:p>
    <w:p w14:paraId="3F333D03" w14:textId="77777777" w:rsidR="00244A6A" w:rsidRDefault="00244A6A">
      <w:pPr>
        <w:pStyle w:val="Textkrper"/>
        <w:spacing w:before="5"/>
        <w:rPr>
          <w:sz w:val="21"/>
        </w:rPr>
      </w:pPr>
    </w:p>
    <w:p w14:paraId="2BB87F12" w14:textId="77777777" w:rsidR="00244A6A" w:rsidRDefault="00000000">
      <w:pPr>
        <w:pStyle w:val="Textkrper"/>
        <w:spacing w:line="247" w:lineRule="auto"/>
        <w:ind w:left="2205" w:right="977" w:hanging="1"/>
        <w:jc w:val="both"/>
      </w:pPr>
      <w:r>
        <w:t>Ritzel et al. (2013) unterscheiden zwischen unterschiedlichen Erscheinungsformen des</w:t>
      </w:r>
      <w:r>
        <w:rPr>
          <w:spacing w:val="40"/>
        </w:rPr>
        <w:t xml:space="preserve"> </w:t>
      </w:r>
      <w:r>
        <w:t>Native Advertising auf Plattformen, wobei diese meist in einer Abhängigkeit zu ihrer Ziel-</w:t>
      </w:r>
      <w:r>
        <w:rPr>
          <w:spacing w:val="40"/>
        </w:rPr>
        <w:t xml:space="preserve"> </w:t>
      </w:r>
      <w:proofErr w:type="spellStart"/>
      <w:r>
        <w:t>umgebung</w:t>
      </w:r>
      <w:proofErr w:type="spellEnd"/>
      <w:r>
        <w:t xml:space="preserve"> stehen, die aus offenen oder geschlossenen Plattformen bestehen kann.</w:t>
      </w:r>
    </w:p>
    <w:p w14:paraId="5FEFAD5A" w14:textId="77777777" w:rsidR="00244A6A" w:rsidRDefault="00244A6A">
      <w:pPr>
        <w:pStyle w:val="Textkrper"/>
        <w:spacing w:before="11"/>
      </w:pPr>
    </w:p>
    <w:p w14:paraId="08DA5168" w14:textId="77777777" w:rsidR="00244A6A" w:rsidRDefault="00000000">
      <w:pPr>
        <w:pStyle w:val="Textkrper"/>
        <w:spacing w:before="1" w:line="247" w:lineRule="auto"/>
        <w:ind w:left="2205" w:right="977"/>
        <w:jc w:val="both"/>
      </w:pPr>
      <w:r>
        <w:t>Plattformen werden als offen bezeichnet, wenn das darauf betriebene Native Advertising</w:t>
      </w:r>
      <w:r>
        <w:rPr>
          <w:spacing w:val="40"/>
        </w:rPr>
        <w:t xml:space="preserve"> </w:t>
      </w:r>
      <w:r>
        <w:t>sich inhaltlich auf mehreren Plattformen verbreitet lässt und sich visuell dem Kontext des</w:t>
      </w:r>
      <w:r>
        <w:rPr>
          <w:spacing w:val="40"/>
        </w:rPr>
        <w:t xml:space="preserve"> </w:t>
      </w:r>
      <w:r>
        <w:t>jeweiligen Mediums oder Webseite anpassen lassen kann. Das heißt, die Anzeige wird</w:t>
      </w:r>
      <w:r>
        <w:rPr>
          <w:spacing w:val="40"/>
        </w:rPr>
        <w:t xml:space="preserve"> </w:t>
      </w:r>
      <w:r>
        <w:t>nicht speziell auf den jeweiligen Kanal zugeschnitten. Der gleiche Inhalt wird auf mehre-</w:t>
      </w:r>
      <w:r>
        <w:rPr>
          <w:spacing w:val="40"/>
        </w:rPr>
        <w:t xml:space="preserve"> </w:t>
      </w:r>
      <w:proofErr w:type="spellStart"/>
      <w:r>
        <w:t>ren</w:t>
      </w:r>
      <w:proofErr w:type="spellEnd"/>
      <w:r>
        <w:rPr>
          <w:spacing w:val="-7"/>
        </w:rPr>
        <w:t xml:space="preserve"> </w:t>
      </w:r>
      <w:r>
        <w:t>Plattformen</w:t>
      </w:r>
      <w:r>
        <w:rPr>
          <w:spacing w:val="-7"/>
        </w:rPr>
        <w:t xml:space="preserve"> </w:t>
      </w:r>
      <w:r>
        <w:t>verbreitet,</w:t>
      </w:r>
      <w:r>
        <w:rPr>
          <w:spacing w:val="-7"/>
        </w:rPr>
        <w:t xml:space="preserve"> </w:t>
      </w:r>
      <w:r>
        <w:t>wie</w:t>
      </w:r>
      <w:r>
        <w:rPr>
          <w:spacing w:val="-7"/>
        </w:rPr>
        <w:t xml:space="preserve"> </w:t>
      </w:r>
      <w:r>
        <w:t>beispielsweise</w:t>
      </w:r>
      <w:r>
        <w:rPr>
          <w:spacing w:val="-7"/>
        </w:rPr>
        <w:t xml:space="preserve"> </w:t>
      </w:r>
      <w:r>
        <w:t>gesponsorte</w:t>
      </w:r>
      <w:r>
        <w:rPr>
          <w:spacing w:val="-7"/>
        </w:rPr>
        <w:t xml:space="preserve"> </w:t>
      </w:r>
      <w:r>
        <w:t>Beiträge</w:t>
      </w:r>
      <w:r>
        <w:rPr>
          <w:spacing w:val="-7"/>
        </w:rPr>
        <w:t xml:space="preserve"> </w:t>
      </w:r>
      <w:r>
        <w:t>auf</w:t>
      </w:r>
      <w:r>
        <w:rPr>
          <w:spacing w:val="-7"/>
        </w:rPr>
        <w:t xml:space="preserve"> </w:t>
      </w:r>
      <w:r>
        <w:t>Nachrichten-Web-</w:t>
      </w:r>
      <w:r>
        <w:rPr>
          <w:spacing w:val="40"/>
        </w:rPr>
        <w:t xml:space="preserve"> </w:t>
      </w:r>
      <w:proofErr w:type="spellStart"/>
      <w:r>
        <w:t>sites</w:t>
      </w:r>
      <w:proofErr w:type="spellEnd"/>
      <w:r>
        <w:t>, in denen oftmals Advertising Beiträge (Artikel) sehr verbreitet sind und als „bezahlte</w:t>
      </w:r>
      <w:r>
        <w:rPr>
          <w:spacing w:val="40"/>
        </w:rPr>
        <w:t xml:space="preserve"> </w:t>
      </w:r>
      <w:r>
        <w:t>Anzeige“, „Anzeige“ oder „Promotion“ gekennzeichnet werden (content.de, n. d., o. S.).</w:t>
      </w:r>
    </w:p>
    <w:p w14:paraId="3A71B1FD" w14:textId="77777777" w:rsidR="00244A6A" w:rsidRDefault="00244A6A">
      <w:pPr>
        <w:pStyle w:val="Textkrper"/>
        <w:spacing w:before="3"/>
        <w:rPr>
          <w:sz w:val="21"/>
        </w:rPr>
      </w:pPr>
    </w:p>
    <w:p w14:paraId="36C5FB05" w14:textId="77777777" w:rsidR="00244A6A" w:rsidRDefault="00000000">
      <w:pPr>
        <w:pStyle w:val="Textkrper"/>
        <w:spacing w:line="247" w:lineRule="auto"/>
        <w:ind w:left="2205" w:right="977"/>
        <w:jc w:val="both"/>
      </w:pPr>
      <w:r>
        <w:t>Bei geschlossenen Plattformen müssen die Anzeigen entsprechend den Richtlinien der</w:t>
      </w:r>
      <w:r>
        <w:rPr>
          <w:spacing w:val="40"/>
        </w:rPr>
        <w:t xml:space="preserve"> </w:t>
      </w:r>
      <w:r>
        <w:t>jeweiligen Plattformen angepasst werden, sodass sie beispielsweise den Vorgaben von</w:t>
      </w:r>
      <w:r>
        <w:rPr>
          <w:spacing w:val="40"/>
        </w:rPr>
        <w:t xml:space="preserve"> </w:t>
      </w:r>
      <w:r>
        <w:t>Twitter und Facebook entsprechen.</w:t>
      </w:r>
    </w:p>
    <w:p w14:paraId="643BCCED" w14:textId="77777777" w:rsidR="00244A6A" w:rsidRDefault="00244A6A">
      <w:pPr>
        <w:pStyle w:val="Textkrper"/>
        <w:spacing w:before="12"/>
      </w:pPr>
    </w:p>
    <w:p w14:paraId="65317F54" w14:textId="77777777" w:rsidR="00244A6A" w:rsidRDefault="00000000">
      <w:pPr>
        <w:pStyle w:val="Textkrper"/>
        <w:spacing w:line="247" w:lineRule="auto"/>
        <w:ind w:left="2205" w:right="976"/>
        <w:jc w:val="both"/>
      </w:pPr>
      <w:r>
        <w:t>Eine geschlossene Plattform stellt eine Werbung dar, welche auf einer Plattform über</w:t>
      </w:r>
      <w:r>
        <w:rPr>
          <w:spacing w:val="40"/>
        </w:rPr>
        <w:t xml:space="preserve"> </w:t>
      </w:r>
      <w:r>
        <w:t>einen eigenen Account betrieben wird und somit für eine bestimmte Umgebung kreiert</w:t>
      </w:r>
      <w:r>
        <w:rPr>
          <w:spacing w:val="40"/>
        </w:rPr>
        <w:t xml:space="preserve"> </w:t>
      </w:r>
      <w:r>
        <w:t>worden ist (ryte.com, n. d.-a, o. S.). Beispiele für Native Advertising auf geschlossenen</w:t>
      </w:r>
      <w:r>
        <w:rPr>
          <w:spacing w:val="40"/>
        </w:rPr>
        <w:t xml:space="preserve"> </w:t>
      </w:r>
      <w:r>
        <w:t xml:space="preserve">Plattformen sind: </w:t>
      </w:r>
      <w:proofErr w:type="gramStart"/>
      <w:r>
        <w:t>Video Ads</w:t>
      </w:r>
      <w:proofErr w:type="gramEnd"/>
      <w:r>
        <w:t xml:space="preserve"> auf YouTube, </w:t>
      </w:r>
      <w:proofErr w:type="spellStart"/>
      <w:r>
        <w:t>Sponsored</w:t>
      </w:r>
      <w:proofErr w:type="spellEnd"/>
      <w:r>
        <w:t xml:space="preserve"> Storys auf Instagram oder Facebook</w:t>
      </w:r>
      <w:r>
        <w:rPr>
          <w:spacing w:val="40"/>
        </w:rPr>
        <w:t xml:space="preserve"> </w:t>
      </w:r>
      <w:r>
        <w:t>sowie bezahlte Tweets auf Twitter, welche ohne Abonnement im Feed erscheinen. Eine</w:t>
      </w:r>
      <w:r>
        <w:rPr>
          <w:spacing w:val="40"/>
        </w:rPr>
        <w:t xml:space="preserve"> </w:t>
      </w:r>
      <w:r>
        <w:t>typisch geschlossene Plattform neben Twitter ist auch Facebook, wo die Gestaltung der</w:t>
      </w:r>
      <w:r>
        <w:rPr>
          <w:spacing w:val="40"/>
        </w:rPr>
        <w:t xml:space="preserve"> </w:t>
      </w:r>
      <w:r>
        <w:t>Posts den strukturellen und formalen Vorgaben der Zielumgebung entsprechen müssen</w:t>
      </w:r>
      <w:r>
        <w:rPr>
          <w:spacing w:val="40"/>
        </w:rPr>
        <w:t xml:space="preserve"> </w:t>
      </w:r>
      <w:r>
        <w:t>(content.de,</w:t>
      </w:r>
      <w:r>
        <w:rPr>
          <w:spacing w:val="-6"/>
        </w:rPr>
        <w:t xml:space="preserve"> </w:t>
      </w:r>
      <w:r>
        <w:t>n.</w:t>
      </w:r>
      <w:r>
        <w:rPr>
          <w:spacing w:val="-6"/>
        </w:rPr>
        <w:t xml:space="preserve"> </w:t>
      </w:r>
      <w:r>
        <w:t>d.,</w:t>
      </w:r>
      <w:r>
        <w:rPr>
          <w:spacing w:val="-6"/>
        </w:rPr>
        <w:t xml:space="preserve"> </w:t>
      </w:r>
      <w:r>
        <w:t>o.</w:t>
      </w:r>
      <w:r>
        <w:rPr>
          <w:spacing w:val="-6"/>
        </w:rPr>
        <w:t xml:space="preserve"> </w:t>
      </w:r>
      <w:r>
        <w:t>S.).</w:t>
      </w:r>
      <w:r>
        <w:rPr>
          <w:spacing w:val="-6"/>
        </w:rPr>
        <w:t xml:space="preserve"> </w:t>
      </w:r>
      <w:r>
        <w:t>Auch</w:t>
      </w:r>
      <w:r>
        <w:rPr>
          <w:spacing w:val="-6"/>
        </w:rPr>
        <w:t xml:space="preserve"> </w:t>
      </w:r>
      <w:r>
        <w:t>zählen</w:t>
      </w:r>
      <w:r>
        <w:rPr>
          <w:spacing w:val="-6"/>
        </w:rPr>
        <w:t xml:space="preserve"> </w:t>
      </w:r>
      <w:r>
        <w:t>vorgeschlagene</w:t>
      </w:r>
      <w:r>
        <w:rPr>
          <w:spacing w:val="-6"/>
        </w:rPr>
        <w:t xml:space="preserve"> </w:t>
      </w:r>
      <w:r>
        <w:t>Beiträge</w:t>
      </w:r>
      <w:r>
        <w:rPr>
          <w:spacing w:val="-6"/>
        </w:rPr>
        <w:t xml:space="preserve"> </w:t>
      </w:r>
      <w:r>
        <w:t>in</w:t>
      </w:r>
      <w:r>
        <w:rPr>
          <w:spacing w:val="-6"/>
        </w:rPr>
        <w:t xml:space="preserve"> </w:t>
      </w:r>
      <w:r>
        <w:t>der</w:t>
      </w:r>
      <w:r>
        <w:rPr>
          <w:spacing w:val="-6"/>
        </w:rPr>
        <w:t xml:space="preserve"> </w:t>
      </w:r>
      <w:r>
        <w:t>Facebook-Timeline</w:t>
      </w:r>
      <w:r>
        <w:rPr>
          <w:spacing w:val="-6"/>
        </w:rPr>
        <w:t xml:space="preserve"> </w:t>
      </w:r>
      <w:r>
        <w:t>zu</w:t>
      </w:r>
      <w:r>
        <w:rPr>
          <w:spacing w:val="40"/>
        </w:rPr>
        <w:t xml:space="preserve"> </w:t>
      </w:r>
      <w:r>
        <w:t>den</w:t>
      </w:r>
      <w:r>
        <w:rPr>
          <w:spacing w:val="-7"/>
        </w:rPr>
        <w:t xml:space="preserve"> </w:t>
      </w:r>
      <w:r>
        <w:t>geschlossenen</w:t>
      </w:r>
      <w:r>
        <w:rPr>
          <w:spacing w:val="-7"/>
        </w:rPr>
        <w:t xml:space="preserve"> </w:t>
      </w:r>
      <w:r>
        <w:t>Plattformen.</w:t>
      </w:r>
      <w:r>
        <w:rPr>
          <w:spacing w:val="-7"/>
        </w:rPr>
        <w:t xml:space="preserve"> </w:t>
      </w:r>
      <w:r>
        <w:t>Eine</w:t>
      </w:r>
      <w:r>
        <w:rPr>
          <w:spacing w:val="-4"/>
        </w:rPr>
        <w:t xml:space="preserve"> </w:t>
      </w:r>
      <w:r>
        <w:t>Differenzierung</w:t>
      </w:r>
      <w:r>
        <w:rPr>
          <w:spacing w:val="-7"/>
        </w:rPr>
        <w:t xml:space="preserve"> </w:t>
      </w:r>
      <w:r>
        <w:t>der</w:t>
      </w:r>
      <w:r>
        <w:rPr>
          <w:spacing w:val="-7"/>
        </w:rPr>
        <w:t xml:space="preserve"> </w:t>
      </w:r>
      <w:r>
        <w:t>geschlossenen</w:t>
      </w:r>
      <w:r>
        <w:rPr>
          <w:spacing w:val="-7"/>
        </w:rPr>
        <w:t xml:space="preserve"> </w:t>
      </w:r>
      <w:r>
        <w:t>Plattformen</w:t>
      </w:r>
      <w:r>
        <w:rPr>
          <w:spacing w:val="-7"/>
        </w:rPr>
        <w:t xml:space="preserve"> </w:t>
      </w:r>
      <w:r>
        <w:t>kann</w:t>
      </w:r>
      <w:r>
        <w:rPr>
          <w:spacing w:val="40"/>
        </w:rPr>
        <w:t xml:space="preserve"> </w:t>
      </w:r>
      <w:r>
        <w:t xml:space="preserve">nach </w:t>
      </w:r>
      <w:proofErr w:type="spellStart"/>
      <w:r>
        <w:t>Promoted</w:t>
      </w:r>
      <w:proofErr w:type="spellEnd"/>
      <w:r>
        <w:t xml:space="preserve"> Videos, wie YouTube und Facebook, </w:t>
      </w:r>
      <w:proofErr w:type="spellStart"/>
      <w:r>
        <w:t>Promoted</w:t>
      </w:r>
      <w:proofErr w:type="spellEnd"/>
      <w:r>
        <w:t xml:space="preserve"> Posts und Stories (Face-</w:t>
      </w:r>
      <w:r>
        <w:rPr>
          <w:spacing w:val="40"/>
        </w:rPr>
        <w:t xml:space="preserve"> </w:t>
      </w:r>
      <w:proofErr w:type="spellStart"/>
      <w:r>
        <w:t>book</w:t>
      </w:r>
      <w:proofErr w:type="spellEnd"/>
      <w:r>
        <w:t xml:space="preserve">), </w:t>
      </w:r>
      <w:proofErr w:type="spellStart"/>
      <w:r>
        <w:t>Promoted</w:t>
      </w:r>
      <w:proofErr w:type="spellEnd"/>
      <w:r>
        <w:t xml:space="preserve"> Musik and Playlists (Spotify, iTunes), </w:t>
      </w:r>
      <w:proofErr w:type="spellStart"/>
      <w:r>
        <w:t>Promoted</w:t>
      </w:r>
      <w:proofErr w:type="spellEnd"/>
      <w:r>
        <w:t xml:space="preserve"> Images (Pinterest) und</w:t>
      </w:r>
      <w:r>
        <w:rPr>
          <w:spacing w:val="40"/>
        </w:rPr>
        <w:t xml:space="preserve"> </w:t>
      </w:r>
      <w:proofErr w:type="spellStart"/>
      <w:r>
        <w:t>Promoted</w:t>
      </w:r>
      <w:proofErr w:type="spellEnd"/>
      <w:r>
        <w:t xml:space="preserve"> Websites (Google) erfolgen (content.de, n. d., o. S.).</w:t>
      </w:r>
    </w:p>
    <w:p w14:paraId="36EEB48C" w14:textId="77777777" w:rsidR="00244A6A" w:rsidRDefault="00000000">
      <w:pPr>
        <w:pStyle w:val="Textkrper"/>
        <w:spacing w:before="1"/>
        <w:rPr>
          <w:sz w:val="25"/>
        </w:rPr>
      </w:pPr>
      <w:r>
        <w:pict w14:anchorId="4410B984">
          <v:group id="docshapegroup151" o:spid="_x0000_s2095" style="position:absolute;margin-left:138.25pt;margin-top:16.95pt;width:375.05pt;height:102.5pt;z-index:-15691776;mso-wrap-distance-left:0;mso-wrap-distance-right:0;mso-position-horizontal-relative:page" coordorigin="2765,339" coordsize="7501,2050">
            <v:shape id="docshape152" o:spid="_x0000_s2098" style="position:absolute;left:2765;top:339;width:7501;height:2050" coordorigin="2765,339" coordsize="7501,2050" path="m10266,339r-7501,l2765,2389r130,l2895,469r7241,l10136,2389r130,l10266,339xe" fillcolor="#ebebeb" stroked="f">
              <v:path arrowok="t"/>
            </v:shape>
            <v:shape id="docshape153" o:spid="_x0000_s2097" type="#_x0000_t75" style="position:absolute;left:3175;top:729;width:362;height:360">
              <v:imagedata r:id="rId31" o:title=""/>
            </v:shape>
            <v:shape id="docshape154" o:spid="_x0000_s2096" type="#_x0000_t202" style="position:absolute;left:2765;top:339;width:7501;height:2050" filled="f" stroked="f">
              <v:textbox inset="0,0,0,0">
                <w:txbxContent>
                  <w:p w14:paraId="0A6F0794" w14:textId="77777777" w:rsidR="00244A6A" w:rsidRDefault="00244A6A">
                    <w:pPr>
                      <w:rPr>
                        <w:sz w:val="24"/>
                      </w:rPr>
                    </w:pPr>
                  </w:p>
                  <w:p w14:paraId="60825EE7" w14:textId="77777777" w:rsidR="00244A6A" w:rsidRDefault="00000000">
                    <w:pPr>
                      <w:spacing w:before="166"/>
                      <w:ind w:left="900"/>
                      <w:rPr>
                        <w:b/>
                        <w:sz w:val="20"/>
                      </w:rPr>
                    </w:pPr>
                    <w:r>
                      <w:rPr>
                        <w:b/>
                        <w:spacing w:val="-2"/>
                        <w:sz w:val="20"/>
                      </w:rPr>
                      <w:t>BEISPIEL</w:t>
                    </w:r>
                  </w:p>
                  <w:p w14:paraId="047FAF38" w14:textId="77777777" w:rsidR="00244A6A" w:rsidRDefault="00000000">
                    <w:pPr>
                      <w:spacing w:before="28" w:line="276" w:lineRule="auto"/>
                      <w:ind w:left="899" w:right="587"/>
                      <w:jc w:val="both"/>
                      <w:rPr>
                        <w:sz w:val="18"/>
                      </w:rPr>
                    </w:pPr>
                    <w:r>
                      <w:rPr>
                        <w:sz w:val="18"/>
                      </w:rPr>
                      <w:t xml:space="preserve">Advertorials kommen häufig in Online-Medien vor. </w:t>
                    </w:r>
                    <w:proofErr w:type="spellStart"/>
                    <w:proofErr w:type="gramStart"/>
                    <w:r>
                      <w:rPr>
                        <w:sz w:val="18"/>
                      </w:rPr>
                      <w:t>Blogger:innen</w:t>
                    </w:r>
                    <w:proofErr w:type="spellEnd"/>
                    <w:proofErr w:type="gramEnd"/>
                    <w:r>
                      <w:rPr>
                        <w:sz w:val="18"/>
                      </w:rPr>
                      <w:t xml:space="preserve"> präsentieren</w:t>
                    </w:r>
                    <w:r>
                      <w:rPr>
                        <w:spacing w:val="40"/>
                        <w:sz w:val="18"/>
                      </w:rPr>
                      <w:t xml:space="preserve"> </w:t>
                    </w:r>
                    <w:r>
                      <w:rPr>
                        <w:sz w:val="18"/>
                      </w:rPr>
                      <w:t xml:space="preserve">sich hier als </w:t>
                    </w:r>
                    <w:proofErr w:type="spellStart"/>
                    <w:r>
                      <w:rPr>
                        <w:sz w:val="18"/>
                      </w:rPr>
                      <w:t>Kenner:innen</w:t>
                    </w:r>
                    <w:proofErr w:type="spellEnd"/>
                    <w:r>
                      <w:rPr>
                        <w:sz w:val="18"/>
                      </w:rPr>
                      <w:t xml:space="preserve"> eines bestimmten Themengebietes, wie beispiels-</w:t>
                    </w:r>
                    <w:r>
                      <w:rPr>
                        <w:spacing w:val="40"/>
                        <w:sz w:val="18"/>
                      </w:rPr>
                      <w:t xml:space="preserve"> </w:t>
                    </w:r>
                    <w:r>
                      <w:rPr>
                        <w:sz w:val="18"/>
                      </w:rPr>
                      <w:t>weise der Kosmetik, Technik, Haushalt oder Gewichtsreduktion und empfehlen</w:t>
                    </w:r>
                    <w:r>
                      <w:rPr>
                        <w:spacing w:val="40"/>
                        <w:sz w:val="18"/>
                      </w:rPr>
                      <w:t xml:space="preserve"> </w:t>
                    </w:r>
                    <w:r>
                      <w:rPr>
                        <w:sz w:val="18"/>
                      </w:rPr>
                      <w:t>bestimmte Produkte gegen Bezahlung. Im Bereich von Diätprodukten erzählen</w:t>
                    </w:r>
                    <w:r>
                      <w:rPr>
                        <w:spacing w:val="40"/>
                        <w:sz w:val="18"/>
                      </w:rPr>
                      <w:t xml:space="preserve"> </w:t>
                    </w:r>
                    <w:r>
                      <w:rPr>
                        <w:sz w:val="18"/>
                      </w:rPr>
                      <w:t>diese</w:t>
                    </w:r>
                    <w:r>
                      <w:rPr>
                        <w:spacing w:val="8"/>
                        <w:sz w:val="18"/>
                      </w:rPr>
                      <w:t xml:space="preserve"> </w:t>
                    </w:r>
                    <w:r>
                      <w:rPr>
                        <w:sz w:val="18"/>
                      </w:rPr>
                      <w:t>Personen</w:t>
                    </w:r>
                    <w:r>
                      <w:rPr>
                        <w:spacing w:val="9"/>
                        <w:sz w:val="18"/>
                      </w:rPr>
                      <w:t xml:space="preserve"> </w:t>
                    </w:r>
                    <w:r>
                      <w:rPr>
                        <w:sz w:val="18"/>
                      </w:rPr>
                      <w:t>enthusiastisch</w:t>
                    </w:r>
                    <w:r>
                      <w:rPr>
                        <w:spacing w:val="9"/>
                        <w:sz w:val="18"/>
                      </w:rPr>
                      <w:t xml:space="preserve"> </w:t>
                    </w:r>
                    <w:r>
                      <w:rPr>
                        <w:sz w:val="18"/>
                      </w:rPr>
                      <w:t>über</w:t>
                    </w:r>
                    <w:r>
                      <w:rPr>
                        <w:spacing w:val="9"/>
                        <w:sz w:val="18"/>
                      </w:rPr>
                      <w:t xml:space="preserve"> </w:t>
                    </w:r>
                    <w:r>
                      <w:rPr>
                        <w:sz w:val="18"/>
                      </w:rPr>
                      <w:t>ihr</w:t>
                    </w:r>
                    <w:r>
                      <w:rPr>
                        <w:spacing w:val="9"/>
                        <w:sz w:val="18"/>
                      </w:rPr>
                      <w:t xml:space="preserve"> </w:t>
                    </w:r>
                    <w:r>
                      <w:rPr>
                        <w:sz w:val="18"/>
                      </w:rPr>
                      <w:t>Vorgehen</w:t>
                    </w:r>
                    <w:r>
                      <w:rPr>
                        <w:spacing w:val="9"/>
                        <w:sz w:val="18"/>
                      </w:rPr>
                      <w:t xml:space="preserve"> </w:t>
                    </w:r>
                    <w:r>
                      <w:rPr>
                        <w:sz w:val="18"/>
                      </w:rPr>
                      <w:t>und</w:t>
                    </w:r>
                    <w:r>
                      <w:rPr>
                        <w:spacing w:val="9"/>
                        <w:sz w:val="18"/>
                      </w:rPr>
                      <w:t xml:space="preserve"> </w:t>
                    </w:r>
                    <w:r>
                      <w:rPr>
                        <w:sz w:val="18"/>
                      </w:rPr>
                      <w:t>über</w:t>
                    </w:r>
                    <w:r>
                      <w:rPr>
                        <w:spacing w:val="9"/>
                        <w:sz w:val="18"/>
                      </w:rPr>
                      <w:t xml:space="preserve"> </w:t>
                    </w:r>
                    <w:r>
                      <w:rPr>
                        <w:sz w:val="18"/>
                      </w:rPr>
                      <w:t>ihre</w:t>
                    </w:r>
                    <w:r>
                      <w:rPr>
                        <w:spacing w:val="9"/>
                        <w:sz w:val="18"/>
                      </w:rPr>
                      <w:t xml:space="preserve"> </w:t>
                    </w:r>
                    <w:r>
                      <w:rPr>
                        <w:sz w:val="18"/>
                      </w:rPr>
                      <w:t>positiven</w:t>
                    </w:r>
                    <w:r>
                      <w:rPr>
                        <w:spacing w:val="9"/>
                        <w:sz w:val="18"/>
                      </w:rPr>
                      <w:t xml:space="preserve"> </w:t>
                    </w:r>
                    <w:r>
                      <w:rPr>
                        <w:spacing w:val="-2"/>
                        <w:sz w:val="18"/>
                      </w:rPr>
                      <w:t>Erleb-</w:t>
                    </w:r>
                  </w:p>
                </w:txbxContent>
              </v:textbox>
            </v:shape>
            <w10:wrap type="topAndBottom" anchorx="page"/>
          </v:group>
        </w:pict>
      </w:r>
    </w:p>
    <w:p w14:paraId="7E914270" w14:textId="77777777" w:rsidR="00244A6A" w:rsidRDefault="00244A6A">
      <w:pPr>
        <w:rPr>
          <w:sz w:val="25"/>
        </w:rPr>
        <w:sectPr w:rsidR="00244A6A">
          <w:pgSz w:w="11910" w:h="16840"/>
          <w:pgMar w:top="1680" w:right="660" w:bottom="920" w:left="560" w:header="0" w:footer="727" w:gutter="0"/>
          <w:cols w:space="720"/>
        </w:sectPr>
      </w:pPr>
    </w:p>
    <w:p w14:paraId="25AEABE4" w14:textId="77777777" w:rsidR="00244A6A" w:rsidRDefault="00000000">
      <w:pPr>
        <w:pStyle w:val="Textkrper"/>
        <w:ind w:left="1080"/>
      </w:pPr>
      <w:r>
        <w:pict w14:anchorId="21457D07">
          <v:group id="docshapegroup155" o:spid="_x0000_s2092" style="width:375.05pt;height:124.65pt;mso-position-horizontal-relative:char;mso-position-vertical-relative:line" coordsize="7501,2493">
            <v:shape id="docshape156" o:spid="_x0000_s2094" style="position:absolute;top:2;width:7501;height:2490" coordorigin=",2" coordsize="7501,2490" path="m7500,2r-130,l7370,2362r-7240,l130,2,,2,,2492r7500,l7500,2xe" fillcolor="#ebebeb" stroked="f">
              <v:path arrowok="t"/>
            </v:shape>
            <v:shape id="docshape157" o:spid="_x0000_s2093" type="#_x0000_t202" style="position:absolute;width:7501;height:2493" filled="f" stroked="f">
              <v:textbox inset="0,0,0,0">
                <w:txbxContent>
                  <w:p w14:paraId="715404B7" w14:textId="77777777" w:rsidR="00244A6A" w:rsidRDefault="00000000">
                    <w:pPr>
                      <w:spacing w:line="276" w:lineRule="auto"/>
                      <w:ind w:left="899" w:right="587"/>
                      <w:jc w:val="both"/>
                      <w:rPr>
                        <w:sz w:val="18"/>
                      </w:rPr>
                    </w:pPr>
                    <w:proofErr w:type="spellStart"/>
                    <w:r>
                      <w:rPr>
                        <w:sz w:val="18"/>
                      </w:rPr>
                      <w:t>nisse</w:t>
                    </w:r>
                    <w:proofErr w:type="spellEnd"/>
                    <w:r>
                      <w:rPr>
                        <w:sz w:val="18"/>
                      </w:rPr>
                      <w:t xml:space="preserve"> mit diesen Produkten. Wenn diese gesponserten Beiträge zentral, aber</w:t>
                    </w:r>
                    <w:r>
                      <w:rPr>
                        <w:spacing w:val="40"/>
                        <w:sz w:val="18"/>
                      </w:rPr>
                      <w:t xml:space="preserve"> </w:t>
                    </w:r>
                    <w:r>
                      <w:rPr>
                        <w:sz w:val="18"/>
                      </w:rPr>
                      <w:t>nativ angepasst, in mehreren Kanälen von Nachrichten-Webseiten und Online-</w:t>
                    </w:r>
                    <w:r>
                      <w:rPr>
                        <w:spacing w:val="40"/>
                        <w:sz w:val="18"/>
                      </w:rPr>
                      <w:t xml:space="preserve"> </w:t>
                    </w:r>
                    <w:proofErr w:type="spellStart"/>
                    <w:r>
                      <w:rPr>
                        <w:sz w:val="18"/>
                      </w:rPr>
                      <w:t>magazinen</w:t>
                    </w:r>
                    <w:proofErr w:type="spellEnd"/>
                    <w:r>
                      <w:rPr>
                        <w:sz w:val="18"/>
                      </w:rPr>
                      <w:t xml:space="preserve"> erscheinen, spricht man von einer Veröffentlichung in offenen Platt-</w:t>
                    </w:r>
                    <w:r>
                      <w:rPr>
                        <w:spacing w:val="40"/>
                        <w:sz w:val="18"/>
                      </w:rPr>
                      <w:t xml:space="preserve"> </w:t>
                    </w:r>
                    <w:r>
                      <w:rPr>
                        <w:sz w:val="18"/>
                      </w:rPr>
                      <w:t>formen. Wenn diese Erlebnisberichte in einem Medium wie Facebook, Twitter</w:t>
                    </w:r>
                    <w:r>
                      <w:rPr>
                        <w:spacing w:val="40"/>
                        <w:sz w:val="18"/>
                      </w:rPr>
                      <w:t xml:space="preserve"> </w:t>
                    </w:r>
                    <w:r>
                      <w:rPr>
                        <w:sz w:val="18"/>
                      </w:rPr>
                      <w:t>oder YouTube beworben werden sollen, müssen diese inhaltlich und optisch</w:t>
                    </w:r>
                    <w:r>
                      <w:rPr>
                        <w:spacing w:val="40"/>
                        <w:sz w:val="18"/>
                      </w:rPr>
                      <w:t xml:space="preserve"> </w:t>
                    </w:r>
                    <w:r>
                      <w:rPr>
                        <w:sz w:val="18"/>
                      </w:rPr>
                      <w:t>durch die jeweilige Marke auf den Plattformen einzeln konzipiert und nativ</w:t>
                    </w:r>
                    <w:r>
                      <w:rPr>
                        <w:spacing w:val="40"/>
                        <w:sz w:val="18"/>
                      </w:rPr>
                      <w:t xml:space="preserve"> </w:t>
                    </w:r>
                    <w:r>
                      <w:rPr>
                        <w:sz w:val="18"/>
                      </w:rPr>
                      <w:t>beworben werden. Hierbei würde man von einer Bewerbung auf geschlossenen</w:t>
                    </w:r>
                    <w:r>
                      <w:rPr>
                        <w:spacing w:val="40"/>
                        <w:sz w:val="18"/>
                      </w:rPr>
                      <w:t xml:space="preserve"> </w:t>
                    </w:r>
                    <w:r>
                      <w:rPr>
                        <w:sz w:val="18"/>
                      </w:rPr>
                      <w:t>Plattformen</w:t>
                    </w:r>
                    <w:r>
                      <w:rPr>
                        <w:spacing w:val="-9"/>
                        <w:sz w:val="18"/>
                      </w:rPr>
                      <w:t xml:space="preserve"> </w:t>
                    </w:r>
                    <w:r>
                      <w:rPr>
                        <w:sz w:val="18"/>
                      </w:rPr>
                      <w:t>sprechen.</w:t>
                    </w:r>
                  </w:p>
                </w:txbxContent>
              </v:textbox>
            </v:shape>
            <w10:anchorlock/>
          </v:group>
        </w:pict>
      </w:r>
    </w:p>
    <w:p w14:paraId="3904FE34" w14:textId="77777777" w:rsidR="00244A6A" w:rsidRDefault="00244A6A">
      <w:pPr>
        <w:pStyle w:val="Textkrper"/>
      </w:pPr>
    </w:p>
    <w:p w14:paraId="0F98E976" w14:textId="77777777" w:rsidR="00244A6A" w:rsidRDefault="00244A6A">
      <w:pPr>
        <w:sectPr w:rsidR="00244A6A">
          <w:pgSz w:w="11910" w:h="16840"/>
          <w:pgMar w:top="1800" w:right="660" w:bottom="920" w:left="560" w:header="0" w:footer="727" w:gutter="0"/>
          <w:cols w:space="720"/>
        </w:sectPr>
      </w:pPr>
    </w:p>
    <w:p w14:paraId="7840FBCD" w14:textId="77777777" w:rsidR="00244A6A" w:rsidRDefault="00000000">
      <w:pPr>
        <w:pStyle w:val="berschrift3"/>
        <w:numPr>
          <w:ilvl w:val="1"/>
          <w:numId w:val="11"/>
        </w:numPr>
        <w:tabs>
          <w:tab w:val="left" w:pos="1862"/>
          <w:tab w:val="left" w:pos="1863"/>
        </w:tabs>
        <w:spacing w:before="277"/>
        <w:ind w:left="1862" w:hanging="804"/>
        <w:jc w:val="left"/>
      </w:pPr>
      <w:r>
        <w:t>Messung</w:t>
      </w:r>
      <w:r>
        <w:rPr>
          <w:spacing w:val="-2"/>
        </w:rPr>
        <w:t xml:space="preserve"> </w:t>
      </w:r>
      <w:r>
        <w:t xml:space="preserve">und </w:t>
      </w:r>
      <w:r>
        <w:rPr>
          <w:spacing w:val="-2"/>
        </w:rPr>
        <w:t>Auswertung</w:t>
      </w:r>
    </w:p>
    <w:p w14:paraId="7008E08E" w14:textId="77777777" w:rsidR="00244A6A" w:rsidRDefault="00000000">
      <w:pPr>
        <w:pStyle w:val="Textkrper"/>
        <w:spacing w:before="214" w:line="247" w:lineRule="auto"/>
        <w:ind w:left="1079"/>
        <w:jc w:val="both"/>
      </w:pPr>
      <w:r>
        <w:t>Durch die immer stärkere Fokussierung auf das Online-Geschäft steigt das Bedürfnis nach</w:t>
      </w:r>
      <w:r>
        <w:rPr>
          <w:spacing w:val="40"/>
        </w:rPr>
        <w:t xml:space="preserve"> </w:t>
      </w:r>
      <w:r>
        <w:t>umfassenden und transparenten Methoden der Leistungsbewertung, da Agenturen, Pub-</w:t>
      </w:r>
      <w:r>
        <w:rPr>
          <w:spacing w:val="40"/>
        </w:rPr>
        <w:t xml:space="preserve"> </w:t>
      </w:r>
      <w:proofErr w:type="spellStart"/>
      <w:proofErr w:type="gramStart"/>
      <w:r>
        <w:t>lisher:innen</w:t>
      </w:r>
      <w:proofErr w:type="spellEnd"/>
      <w:proofErr w:type="gramEnd"/>
      <w:r>
        <w:t xml:space="preserve"> und Werbetreibende eine vertiefte Analyse wünschen, um ihre Kampagnen</w:t>
      </w:r>
      <w:r>
        <w:rPr>
          <w:spacing w:val="40"/>
        </w:rPr>
        <w:t xml:space="preserve"> </w:t>
      </w:r>
      <w:r>
        <w:t>auf der Basis von harten Fakten zu messen. Die hohen Medienbudgets müssen nachvoll-</w:t>
      </w:r>
      <w:r>
        <w:rPr>
          <w:spacing w:val="40"/>
        </w:rPr>
        <w:t xml:space="preserve"> </w:t>
      </w:r>
      <w:proofErr w:type="spellStart"/>
      <w:r>
        <w:t>ziehbar</w:t>
      </w:r>
      <w:proofErr w:type="spellEnd"/>
      <w:r>
        <w:t xml:space="preserve"> sein und es muss belegbar sein, ob die ausgedachten Werbestrategien rentabel</w:t>
      </w:r>
      <w:r>
        <w:rPr>
          <w:spacing w:val="40"/>
        </w:rPr>
        <w:t xml:space="preserve"> </w:t>
      </w:r>
      <w:r>
        <w:t>sind oder nicht. Strategie, Kreativität und eine treffsichere Medienplanung entscheiden</w:t>
      </w:r>
      <w:r>
        <w:rPr>
          <w:spacing w:val="40"/>
        </w:rPr>
        <w:t xml:space="preserve"> </w:t>
      </w:r>
      <w:r>
        <w:t xml:space="preserve">über den Erfolg und Misserfolg einer Kampagne. Die Ergebnisse einer </w:t>
      </w:r>
      <w:r>
        <w:rPr>
          <w:b/>
        </w:rPr>
        <w:t>Benchmark-Unter-</w:t>
      </w:r>
      <w:r>
        <w:rPr>
          <w:b/>
          <w:spacing w:val="40"/>
        </w:rPr>
        <w:t xml:space="preserve"> </w:t>
      </w:r>
      <w:proofErr w:type="spellStart"/>
      <w:r>
        <w:rPr>
          <w:b/>
        </w:rPr>
        <w:t>suchung</w:t>
      </w:r>
      <w:proofErr w:type="spellEnd"/>
      <w:r>
        <w:rPr>
          <w:b/>
        </w:rPr>
        <w:t xml:space="preserve"> </w:t>
      </w:r>
      <w:r>
        <w:t>über Verbesserungspotenziale bei der Online-Werbung belegen, dass ein hohes</w:t>
      </w:r>
      <w:r>
        <w:rPr>
          <w:spacing w:val="40"/>
        </w:rPr>
        <w:t xml:space="preserve"> </w:t>
      </w:r>
      <w:r>
        <w:t>Potenzial an Optimierungen in diesem Bereich besteht (Horn, 2017, S. 42). Tatsächlich</w:t>
      </w:r>
      <w:r>
        <w:rPr>
          <w:spacing w:val="40"/>
        </w:rPr>
        <w:t xml:space="preserve"> </w:t>
      </w:r>
      <w:r>
        <w:t>spricht Horn von einem Optimierungspotenzial beim Online-Advertising von 40 Prozent</w:t>
      </w:r>
      <w:r>
        <w:rPr>
          <w:spacing w:val="40"/>
        </w:rPr>
        <w:t xml:space="preserve"> </w:t>
      </w:r>
      <w:r>
        <w:t>(Horn, 2017, S. 44).</w:t>
      </w:r>
    </w:p>
    <w:p w14:paraId="1F9B95CF" w14:textId="77777777" w:rsidR="00244A6A" w:rsidRDefault="00244A6A">
      <w:pPr>
        <w:pStyle w:val="Textkrper"/>
        <w:spacing w:before="7"/>
        <w:rPr>
          <w:sz w:val="21"/>
        </w:rPr>
      </w:pPr>
    </w:p>
    <w:p w14:paraId="2ECEE12B" w14:textId="77777777" w:rsidR="00244A6A" w:rsidRDefault="00000000">
      <w:pPr>
        <w:pStyle w:val="Textkrper"/>
        <w:spacing w:line="247" w:lineRule="auto"/>
        <w:ind w:left="1079" w:right="1" w:hanging="1"/>
        <w:jc w:val="both"/>
      </w:pPr>
      <w:r>
        <w:t>Die unterschiedlichen Formate des Native Advertising erfordern jeweils spezialisierte</w:t>
      </w:r>
      <w:r>
        <w:rPr>
          <w:spacing w:val="40"/>
        </w:rPr>
        <w:t xml:space="preserve"> </w:t>
      </w:r>
      <w:r>
        <w:t>Kennzahlen,</w:t>
      </w:r>
      <w:r>
        <w:rPr>
          <w:spacing w:val="-6"/>
        </w:rPr>
        <w:t xml:space="preserve"> </w:t>
      </w:r>
      <w:r>
        <w:t>die</w:t>
      </w:r>
      <w:r>
        <w:rPr>
          <w:spacing w:val="-6"/>
        </w:rPr>
        <w:t xml:space="preserve"> </w:t>
      </w:r>
      <w:r>
        <w:t>auf</w:t>
      </w:r>
      <w:r>
        <w:rPr>
          <w:spacing w:val="-6"/>
        </w:rPr>
        <w:t xml:space="preserve"> </w:t>
      </w:r>
      <w:r>
        <w:t>die</w:t>
      </w:r>
      <w:r>
        <w:rPr>
          <w:spacing w:val="-6"/>
        </w:rPr>
        <w:t xml:space="preserve"> </w:t>
      </w:r>
      <w:r>
        <w:t>jeweilige</w:t>
      </w:r>
      <w:r>
        <w:rPr>
          <w:spacing w:val="-6"/>
        </w:rPr>
        <w:t xml:space="preserve"> </w:t>
      </w:r>
      <w:r>
        <w:t>Anwendung</w:t>
      </w:r>
      <w:r>
        <w:rPr>
          <w:spacing w:val="-6"/>
        </w:rPr>
        <w:t xml:space="preserve"> </w:t>
      </w:r>
      <w:r>
        <w:t>und</w:t>
      </w:r>
      <w:r>
        <w:rPr>
          <w:spacing w:val="-6"/>
        </w:rPr>
        <w:t xml:space="preserve"> </w:t>
      </w:r>
      <w:r>
        <w:t>Methode</w:t>
      </w:r>
      <w:r>
        <w:rPr>
          <w:spacing w:val="-6"/>
        </w:rPr>
        <w:t xml:space="preserve"> </w:t>
      </w:r>
      <w:r>
        <w:t>abgestimmt</w:t>
      </w:r>
      <w:r>
        <w:rPr>
          <w:spacing w:val="-6"/>
        </w:rPr>
        <w:t xml:space="preserve"> </w:t>
      </w:r>
      <w:r>
        <w:t>sind.</w:t>
      </w:r>
      <w:r>
        <w:rPr>
          <w:spacing w:val="-6"/>
        </w:rPr>
        <w:t xml:space="preserve"> </w:t>
      </w:r>
      <w:r>
        <w:t>Nachfolgend</w:t>
      </w:r>
      <w:r>
        <w:rPr>
          <w:spacing w:val="40"/>
        </w:rPr>
        <w:t xml:space="preserve"> </w:t>
      </w:r>
      <w:r>
        <w:t>werden einige Messfaktoren dargestellt und erklärt. Diese Messfaktoren finden auch bei</w:t>
      </w:r>
      <w:r>
        <w:rPr>
          <w:spacing w:val="40"/>
        </w:rPr>
        <w:t xml:space="preserve"> </w:t>
      </w:r>
      <w:r>
        <w:t xml:space="preserve">der Verrechnung von Werbemaßnahmen Anwendung (Tuna &amp; </w:t>
      </w:r>
      <w:proofErr w:type="spellStart"/>
      <w:r>
        <w:t>Ejder</w:t>
      </w:r>
      <w:proofErr w:type="spellEnd"/>
      <w:r>
        <w:t>, 2019, S. 82).</w:t>
      </w:r>
    </w:p>
    <w:p w14:paraId="51A10696" w14:textId="77777777" w:rsidR="00244A6A" w:rsidRDefault="00244A6A">
      <w:pPr>
        <w:pStyle w:val="Textkrper"/>
        <w:spacing w:before="1"/>
        <w:rPr>
          <w:sz w:val="21"/>
        </w:rPr>
      </w:pPr>
    </w:p>
    <w:p w14:paraId="29868BC6" w14:textId="359637BF" w:rsidR="00244A6A" w:rsidRDefault="00000000">
      <w:pPr>
        <w:pStyle w:val="Textkrper"/>
        <w:spacing w:line="247" w:lineRule="auto"/>
        <w:ind w:left="1079" w:hanging="1"/>
        <w:jc w:val="both"/>
      </w:pPr>
      <w:r>
        <w:t xml:space="preserve">Bei der Text-Bild-Anzeige wird die Berechnung auf </w:t>
      </w:r>
      <w:r>
        <w:rPr>
          <w:b/>
        </w:rPr>
        <w:t xml:space="preserve">TKP-Basis </w:t>
      </w:r>
      <w:r>
        <w:t>durchgeführt, allerdings</w:t>
      </w:r>
      <w:r>
        <w:rPr>
          <w:spacing w:val="40"/>
        </w:rPr>
        <w:t xml:space="preserve"> </w:t>
      </w:r>
      <w:r>
        <w:t>kommen auch Berechnungsmodelle zur Anwendung, welche CPO oder CPC basiert sind.</w:t>
      </w:r>
      <w:r>
        <w:rPr>
          <w:spacing w:val="40"/>
        </w:rPr>
        <w:t xml:space="preserve"> </w:t>
      </w:r>
      <w:r>
        <w:t>Die nachfolgende Tabelle gibt einen Überblick über die Erfolgs-Berechnungsmodelle digitaler</w:t>
      </w:r>
      <w:r>
        <w:rPr>
          <w:spacing w:val="-1"/>
        </w:rPr>
        <w:t xml:space="preserve"> </w:t>
      </w:r>
      <w:r>
        <w:t>Werbung.</w:t>
      </w:r>
    </w:p>
    <w:p w14:paraId="29ACF842" w14:textId="77777777" w:rsidR="00244A6A" w:rsidRDefault="00244A6A">
      <w:pPr>
        <w:pStyle w:val="Textkrper"/>
        <w:spacing w:before="10"/>
        <w:rPr>
          <w:sz w:val="21"/>
        </w:rPr>
      </w:pPr>
    </w:p>
    <w:p w14:paraId="6BBCC0D5" w14:textId="77777777" w:rsidR="00244A6A" w:rsidRDefault="00000000">
      <w:pPr>
        <w:pStyle w:val="Textkrper"/>
        <w:ind w:left="1080"/>
        <w:jc w:val="both"/>
      </w:pPr>
      <w:r>
        <w:pict w14:anchorId="01DA4592">
          <v:shape id="docshape158" o:spid="_x0000_s2091" type="#_x0000_t202" style="position:absolute;left:0;text-align:left;margin-left:82pt;margin-top:23.1pt;width:375.05pt;height:134.4pt;z-index:15767040;mso-position-horizontal-relative:page" filled="f" stroked="f">
            <v:textbox inset="0,0,0,0">
              <w:txbxContent>
                <w:tbl>
                  <w:tblPr>
                    <w:tblStyle w:val="TableNormal"/>
                    <w:tblW w:w="0" w:type="auto"/>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15"/>
                    <w:gridCol w:w="1884"/>
                    <w:gridCol w:w="4499"/>
                  </w:tblGrid>
                  <w:tr w:rsidR="00244A6A" w14:paraId="61A7AF9B" w14:textId="77777777">
                    <w:trPr>
                      <w:trHeight w:val="395"/>
                    </w:trPr>
                    <w:tc>
                      <w:tcPr>
                        <w:tcW w:w="1115" w:type="dxa"/>
                        <w:tcBorders>
                          <w:top w:val="nil"/>
                          <w:left w:val="nil"/>
                          <w:right w:val="single" w:sz="4" w:space="0" w:color="CCCCCC"/>
                        </w:tcBorders>
                      </w:tcPr>
                      <w:p w14:paraId="76A12D21" w14:textId="77777777" w:rsidR="00244A6A" w:rsidRDefault="00000000">
                        <w:pPr>
                          <w:pStyle w:val="TableParagraph"/>
                          <w:spacing w:before="113"/>
                          <w:ind w:left="145"/>
                          <w:rPr>
                            <w:b/>
                            <w:sz w:val="16"/>
                          </w:rPr>
                        </w:pPr>
                        <w:r>
                          <w:rPr>
                            <w:b/>
                            <w:spacing w:val="-4"/>
                            <w:sz w:val="16"/>
                          </w:rPr>
                          <w:t>Abk.</w:t>
                        </w:r>
                      </w:p>
                    </w:tc>
                    <w:tc>
                      <w:tcPr>
                        <w:tcW w:w="1884" w:type="dxa"/>
                        <w:tcBorders>
                          <w:top w:val="nil"/>
                          <w:left w:val="single" w:sz="4" w:space="0" w:color="CCCCCC"/>
                          <w:right w:val="single" w:sz="4" w:space="0" w:color="CCCCCC"/>
                        </w:tcBorders>
                      </w:tcPr>
                      <w:p w14:paraId="204D3EAE" w14:textId="77777777" w:rsidR="00244A6A" w:rsidRDefault="00000000">
                        <w:pPr>
                          <w:pStyle w:val="TableParagraph"/>
                          <w:spacing w:before="113"/>
                          <w:ind w:left="150"/>
                          <w:rPr>
                            <w:b/>
                            <w:sz w:val="16"/>
                          </w:rPr>
                        </w:pPr>
                        <w:r>
                          <w:rPr>
                            <w:b/>
                            <w:spacing w:val="-2"/>
                            <w:sz w:val="16"/>
                          </w:rPr>
                          <w:t>Definition</w:t>
                        </w:r>
                      </w:p>
                    </w:tc>
                    <w:tc>
                      <w:tcPr>
                        <w:tcW w:w="4499" w:type="dxa"/>
                        <w:tcBorders>
                          <w:top w:val="nil"/>
                          <w:left w:val="single" w:sz="4" w:space="0" w:color="CCCCCC"/>
                          <w:right w:val="nil"/>
                        </w:tcBorders>
                      </w:tcPr>
                      <w:p w14:paraId="4E6A5E12" w14:textId="77777777" w:rsidR="00244A6A" w:rsidRDefault="00000000">
                        <w:pPr>
                          <w:pStyle w:val="TableParagraph"/>
                          <w:spacing w:before="113"/>
                          <w:ind w:left="151"/>
                          <w:rPr>
                            <w:b/>
                            <w:sz w:val="16"/>
                          </w:rPr>
                        </w:pPr>
                        <w:r>
                          <w:rPr>
                            <w:b/>
                            <w:spacing w:val="-2"/>
                            <w:sz w:val="16"/>
                          </w:rPr>
                          <w:t>Erklärung</w:t>
                        </w:r>
                      </w:p>
                    </w:tc>
                  </w:tr>
                  <w:tr w:rsidR="00244A6A" w14:paraId="54C1A944" w14:textId="77777777">
                    <w:trPr>
                      <w:trHeight w:val="614"/>
                    </w:trPr>
                    <w:tc>
                      <w:tcPr>
                        <w:tcW w:w="1115" w:type="dxa"/>
                        <w:tcBorders>
                          <w:left w:val="nil"/>
                          <w:bottom w:val="single" w:sz="4" w:space="0" w:color="CCCCCC"/>
                          <w:right w:val="single" w:sz="4" w:space="0" w:color="CCCCCC"/>
                        </w:tcBorders>
                      </w:tcPr>
                      <w:p w14:paraId="7908A9B1" w14:textId="77777777" w:rsidR="00244A6A" w:rsidRDefault="00000000">
                        <w:pPr>
                          <w:pStyle w:val="TableParagraph"/>
                          <w:spacing w:before="139"/>
                          <w:ind w:left="145"/>
                          <w:rPr>
                            <w:sz w:val="16"/>
                          </w:rPr>
                        </w:pPr>
                        <w:r>
                          <w:rPr>
                            <w:spacing w:val="-5"/>
                            <w:sz w:val="16"/>
                          </w:rPr>
                          <w:t>TKP</w:t>
                        </w:r>
                      </w:p>
                    </w:tc>
                    <w:tc>
                      <w:tcPr>
                        <w:tcW w:w="1884" w:type="dxa"/>
                        <w:tcBorders>
                          <w:left w:val="single" w:sz="4" w:space="0" w:color="CCCCCC"/>
                          <w:bottom w:val="single" w:sz="4" w:space="0" w:color="CCCCCC"/>
                          <w:right w:val="single" w:sz="4" w:space="0" w:color="CCCCCC"/>
                        </w:tcBorders>
                      </w:tcPr>
                      <w:p w14:paraId="5C62EA14" w14:textId="77777777" w:rsidR="00244A6A" w:rsidRDefault="00000000">
                        <w:pPr>
                          <w:pStyle w:val="TableParagraph"/>
                          <w:spacing w:before="147" w:line="228" w:lineRule="auto"/>
                          <w:ind w:left="150" w:right="394"/>
                          <w:rPr>
                            <w:sz w:val="16"/>
                          </w:rPr>
                        </w:pPr>
                        <w:r>
                          <w:rPr>
                            <w:spacing w:val="-2"/>
                            <w:sz w:val="16"/>
                          </w:rPr>
                          <w:t>Tausender-Kontakt-</w:t>
                        </w:r>
                        <w:r>
                          <w:rPr>
                            <w:spacing w:val="40"/>
                            <w:sz w:val="16"/>
                          </w:rPr>
                          <w:t xml:space="preserve"> </w:t>
                        </w:r>
                        <w:r>
                          <w:rPr>
                            <w:spacing w:val="-2"/>
                            <w:sz w:val="16"/>
                          </w:rPr>
                          <w:t>Preis</w:t>
                        </w:r>
                      </w:p>
                    </w:tc>
                    <w:tc>
                      <w:tcPr>
                        <w:tcW w:w="4499" w:type="dxa"/>
                        <w:vMerge w:val="restart"/>
                        <w:tcBorders>
                          <w:left w:val="single" w:sz="4" w:space="0" w:color="CCCCCC"/>
                          <w:bottom w:val="single" w:sz="4" w:space="0" w:color="CCCCCC"/>
                          <w:right w:val="nil"/>
                        </w:tcBorders>
                      </w:tcPr>
                      <w:p w14:paraId="59BAE7FE" w14:textId="77777777" w:rsidR="00244A6A" w:rsidRDefault="00244A6A">
                        <w:pPr>
                          <w:pStyle w:val="TableParagraph"/>
                          <w:spacing w:before="6"/>
                          <w:ind w:left="0"/>
                          <w:rPr>
                            <w:sz w:val="28"/>
                          </w:rPr>
                        </w:pPr>
                      </w:p>
                      <w:p w14:paraId="7262D63C" w14:textId="77777777" w:rsidR="00244A6A" w:rsidRDefault="00000000">
                        <w:pPr>
                          <w:pStyle w:val="TableParagraph"/>
                          <w:spacing w:line="228" w:lineRule="auto"/>
                          <w:ind w:left="151" w:right="131"/>
                          <w:rPr>
                            <w:sz w:val="16"/>
                          </w:rPr>
                        </w:pPr>
                        <w:r>
                          <w:rPr>
                            <w:sz w:val="16"/>
                          </w:rPr>
                          <w:t>Wird</w:t>
                        </w:r>
                        <w:r>
                          <w:rPr>
                            <w:spacing w:val="-7"/>
                            <w:sz w:val="16"/>
                          </w:rPr>
                          <w:t xml:space="preserve"> </w:t>
                        </w:r>
                        <w:r>
                          <w:rPr>
                            <w:sz w:val="16"/>
                          </w:rPr>
                          <w:t>als</w:t>
                        </w:r>
                        <w:r>
                          <w:rPr>
                            <w:spacing w:val="-7"/>
                            <w:sz w:val="16"/>
                          </w:rPr>
                          <w:t xml:space="preserve"> </w:t>
                        </w:r>
                        <w:r>
                          <w:rPr>
                            <w:sz w:val="16"/>
                          </w:rPr>
                          <w:t>jener</w:t>
                        </w:r>
                        <w:r>
                          <w:rPr>
                            <w:spacing w:val="-7"/>
                            <w:sz w:val="16"/>
                          </w:rPr>
                          <w:t xml:space="preserve"> </w:t>
                        </w:r>
                        <w:r>
                          <w:rPr>
                            <w:sz w:val="16"/>
                          </w:rPr>
                          <w:t>Preis</w:t>
                        </w:r>
                        <w:r>
                          <w:rPr>
                            <w:spacing w:val="-7"/>
                            <w:sz w:val="16"/>
                          </w:rPr>
                          <w:t xml:space="preserve"> </w:t>
                        </w:r>
                        <w:r>
                          <w:rPr>
                            <w:sz w:val="16"/>
                          </w:rPr>
                          <w:t>verstanden,</w:t>
                        </w:r>
                        <w:r>
                          <w:rPr>
                            <w:spacing w:val="-7"/>
                            <w:sz w:val="16"/>
                          </w:rPr>
                          <w:t xml:space="preserve"> </w:t>
                        </w:r>
                        <w:r>
                          <w:rPr>
                            <w:sz w:val="16"/>
                          </w:rPr>
                          <w:t>welcher</w:t>
                        </w:r>
                        <w:r>
                          <w:rPr>
                            <w:spacing w:val="-7"/>
                            <w:sz w:val="16"/>
                          </w:rPr>
                          <w:t xml:space="preserve"> </w:t>
                        </w:r>
                        <w:r>
                          <w:rPr>
                            <w:sz w:val="16"/>
                          </w:rPr>
                          <w:t>für</w:t>
                        </w:r>
                        <w:r>
                          <w:rPr>
                            <w:spacing w:val="-7"/>
                            <w:sz w:val="16"/>
                          </w:rPr>
                          <w:t xml:space="preserve"> </w:t>
                        </w:r>
                        <w:r>
                          <w:rPr>
                            <w:sz w:val="16"/>
                          </w:rPr>
                          <w:t>1.000</w:t>
                        </w:r>
                        <w:r>
                          <w:rPr>
                            <w:spacing w:val="-7"/>
                            <w:sz w:val="16"/>
                          </w:rPr>
                          <w:t xml:space="preserve"> </w:t>
                        </w:r>
                        <w:proofErr w:type="spellStart"/>
                        <w:r>
                          <w:rPr>
                            <w:sz w:val="16"/>
                          </w:rPr>
                          <w:t>Sichtkont</w:t>
                        </w:r>
                        <w:proofErr w:type="spellEnd"/>
                        <w:r>
                          <w:rPr>
                            <w:sz w:val="16"/>
                          </w:rPr>
                          <w:t>-</w:t>
                        </w:r>
                        <w:r>
                          <w:rPr>
                            <w:spacing w:val="40"/>
                            <w:sz w:val="16"/>
                          </w:rPr>
                          <w:t xml:space="preserve"> </w:t>
                        </w:r>
                        <w:proofErr w:type="spellStart"/>
                        <w:r>
                          <w:rPr>
                            <w:sz w:val="16"/>
                          </w:rPr>
                          <w:t>akte</w:t>
                        </w:r>
                        <w:proofErr w:type="spellEnd"/>
                        <w:r>
                          <w:rPr>
                            <w:spacing w:val="-8"/>
                            <w:sz w:val="16"/>
                          </w:rPr>
                          <w:t xml:space="preserve"> </w:t>
                        </w:r>
                        <w:r>
                          <w:rPr>
                            <w:sz w:val="16"/>
                          </w:rPr>
                          <w:t>entsteht.</w:t>
                        </w:r>
                      </w:p>
                    </w:tc>
                  </w:tr>
                  <w:tr w:rsidR="00244A6A" w14:paraId="4F5CC8BA" w14:textId="77777777">
                    <w:trPr>
                      <w:trHeight w:val="411"/>
                    </w:trPr>
                    <w:tc>
                      <w:tcPr>
                        <w:tcW w:w="1115" w:type="dxa"/>
                        <w:tcBorders>
                          <w:top w:val="single" w:sz="4" w:space="0" w:color="CCCCCC"/>
                          <w:left w:val="nil"/>
                          <w:bottom w:val="single" w:sz="4" w:space="0" w:color="CCCCCC"/>
                          <w:right w:val="single" w:sz="4" w:space="0" w:color="CCCCCC"/>
                        </w:tcBorders>
                      </w:tcPr>
                      <w:p w14:paraId="24877E15" w14:textId="77777777" w:rsidR="00244A6A" w:rsidRDefault="00000000">
                        <w:pPr>
                          <w:pStyle w:val="TableParagraph"/>
                          <w:spacing w:before="128"/>
                          <w:ind w:left="145"/>
                          <w:rPr>
                            <w:sz w:val="16"/>
                          </w:rPr>
                        </w:pPr>
                        <w:r>
                          <w:rPr>
                            <w:spacing w:val="-5"/>
                            <w:sz w:val="16"/>
                          </w:rPr>
                          <w:t>CPM</w:t>
                        </w:r>
                      </w:p>
                    </w:tc>
                    <w:tc>
                      <w:tcPr>
                        <w:tcW w:w="1884" w:type="dxa"/>
                        <w:tcBorders>
                          <w:top w:val="single" w:sz="4" w:space="0" w:color="CCCCCC"/>
                          <w:left w:val="single" w:sz="4" w:space="0" w:color="CCCCCC"/>
                          <w:bottom w:val="single" w:sz="4" w:space="0" w:color="CCCCCC"/>
                          <w:right w:val="single" w:sz="4" w:space="0" w:color="CCCCCC"/>
                        </w:tcBorders>
                      </w:tcPr>
                      <w:p w14:paraId="7CFCA013" w14:textId="77777777" w:rsidR="00244A6A" w:rsidRDefault="00000000">
                        <w:pPr>
                          <w:pStyle w:val="TableParagraph"/>
                          <w:spacing w:before="128"/>
                          <w:ind w:left="150"/>
                          <w:rPr>
                            <w:sz w:val="16"/>
                          </w:rPr>
                        </w:pPr>
                        <w:proofErr w:type="spellStart"/>
                        <w:r>
                          <w:rPr>
                            <w:sz w:val="16"/>
                          </w:rPr>
                          <w:t>Cost</w:t>
                        </w:r>
                        <w:proofErr w:type="spellEnd"/>
                        <w:r>
                          <w:rPr>
                            <w:spacing w:val="-2"/>
                            <w:sz w:val="16"/>
                          </w:rPr>
                          <w:t xml:space="preserve"> </w:t>
                        </w:r>
                        <w:r>
                          <w:rPr>
                            <w:sz w:val="16"/>
                          </w:rPr>
                          <w:t>per</w:t>
                        </w:r>
                        <w:r>
                          <w:rPr>
                            <w:spacing w:val="-2"/>
                            <w:sz w:val="16"/>
                          </w:rPr>
                          <w:t xml:space="preserve"> </w:t>
                        </w:r>
                        <w:proofErr w:type="spellStart"/>
                        <w:r>
                          <w:rPr>
                            <w:spacing w:val="-2"/>
                            <w:sz w:val="16"/>
                          </w:rPr>
                          <w:t>mille</w:t>
                        </w:r>
                        <w:proofErr w:type="spellEnd"/>
                      </w:p>
                    </w:tc>
                    <w:tc>
                      <w:tcPr>
                        <w:tcW w:w="4499" w:type="dxa"/>
                        <w:vMerge/>
                        <w:tcBorders>
                          <w:top w:val="nil"/>
                          <w:left w:val="single" w:sz="4" w:space="0" w:color="CCCCCC"/>
                          <w:bottom w:val="single" w:sz="4" w:space="0" w:color="CCCCCC"/>
                          <w:right w:val="nil"/>
                        </w:tcBorders>
                      </w:tcPr>
                      <w:p w14:paraId="0295FECE" w14:textId="77777777" w:rsidR="00244A6A" w:rsidRDefault="00244A6A">
                        <w:pPr>
                          <w:rPr>
                            <w:sz w:val="2"/>
                            <w:szCs w:val="2"/>
                          </w:rPr>
                        </w:pPr>
                      </w:p>
                    </w:tc>
                  </w:tr>
                  <w:tr w:rsidR="00244A6A" w14:paraId="53EB17B1" w14:textId="77777777">
                    <w:trPr>
                      <w:trHeight w:val="412"/>
                    </w:trPr>
                    <w:tc>
                      <w:tcPr>
                        <w:tcW w:w="1115" w:type="dxa"/>
                        <w:tcBorders>
                          <w:top w:val="single" w:sz="4" w:space="0" w:color="CCCCCC"/>
                          <w:left w:val="nil"/>
                          <w:bottom w:val="single" w:sz="4" w:space="0" w:color="CCCCCC"/>
                          <w:right w:val="single" w:sz="4" w:space="0" w:color="CCCCCC"/>
                        </w:tcBorders>
                      </w:tcPr>
                      <w:p w14:paraId="358D61A3" w14:textId="77777777" w:rsidR="00244A6A" w:rsidRDefault="00000000">
                        <w:pPr>
                          <w:pStyle w:val="TableParagraph"/>
                          <w:spacing w:before="128"/>
                          <w:ind w:left="145"/>
                          <w:rPr>
                            <w:sz w:val="16"/>
                          </w:rPr>
                        </w:pPr>
                        <w:r>
                          <w:rPr>
                            <w:spacing w:val="-5"/>
                            <w:sz w:val="16"/>
                          </w:rPr>
                          <w:t>CPC</w:t>
                        </w:r>
                      </w:p>
                    </w:tc>
                    <w:tc>
                      <w:tcPr>
                        <w:tcW w:w="1884" w:type="dxa"/>
                        <w:tcBorders>
                          <w:top w:val="single" w:sz="4" w:space="0" w:color="CCCCCC"/>
                          <w:left w:val="single" w:sz="4" w:space="0" w:color="CCCCCC"/>
                          <w:bottom w:val="single" w:sz="4" w:space="0" w:color="CCCCCC"/>
                          <w:right w:val="single" w:sz="4" w:space="0" w:color="CCCCCC"/>
                        </w:tcBorders>
                      </w:tcPr>
                      <w:p w14:paraId="0BE7816F" w14:textId="77777777" w:rsidR="00244A6A" w:rsidRDefault="00000000">
                        <w:pPr>
                          <w:pStyle w:val="TableParagraph"/>
                          <w:spacing w:before="128"/>
                          <w:ind w:left="150"/>
                          <w:rPr>
                            <w:sz w:val="16"/>
                          </w:rPr>
                        </w:pPr>
                        <w:proofErr w:type="spellStart"/>
                        <w:r>
                          <w:rPr>
                            <w:spacing w:val="-2"/>
                            <w:sz w:val="16"/>
                          </w:rPr>
                          <w:t>Cost</w:t>
                        </w:r>
                        <w:proofErr w:type="spellEnd"/>
                        <w:r>
                          <w:rPr>
                            <w:spacing w:val="-2"/>
                            <w:sz w:val="16"/>
                          </w:rPr>
                          <w:t>-per-</w:t>
                        </w:r>
                        <w:proofErr w:type="spellStart"/>
                        <w:r>
                          <w:rPr>
                            <w:spacing w:val="-2"/>
                            <w:sz w:val="16"/>
                          </w:rPr>
                          <w:t>click</w:t>
                        </w:r>
                        <w:proofErr w:type="spellEnd"/>
                      </w:p>
                    </w:tc>
                    <w:tc>
                      <w:tcPr>
                        <w:tcW w:w="4499" w:type="dxa"/>
                        <w:tcBorders>
                          <w:top w:val="single" w:sz="4" w:space="0" w:color="CCCCCC"/>
                          <w:left w:val="single" w:sz="4" w:space="0" w:color="CCCCCC"/>
                          <w:bottom w:val="single" w:sz="4" w:space="0" w:color="CCCCCC"/>
                          <w:right w:val="nil"/>
                        </w:tcBorders>
                      </w:tcPr>
                      <w:p w14:paraId="4B5D4349" w14:textId="77777777" w:rsidR="00244A6A" w:rsidRDefault="00000000">
                        <w:pPr>
                          <w:pStyle w:val="TableParagraph"/>
                          <w:spacing w:before="128"/>
                          <w:ind w:left="151"/>
                          <w:rPr>
                            <w:sz w:val="16"/>
                          </w:rPr>
                        </w:pPr>
                        <w:r>
                          <w:rPr>
                            <w:sz w:val="16"/>
                          </w:rPr>
                          <w:t>Preis</w:t>
                        </w:r>
                        <w:r>
                          <w:rPr>
                            <w:spacing w:val="-2"/>
                            <w:sz w:val="16"/>
                          </w:rPr>
                          <w:t xml:space="preserve"> </w:t>
                        </w:r>
                        <w:r>
                          <w:rPr>
                            <w:sz w:val="16"/>
                          </w:rPr>
                          <w:t>pro</w:t>
                        </w:r>
                        <w:r>
                          <w:rPr>
                            <w:spacing w:val="-2"/>
                            <w:sz w:val="16"/>
                          </w:rPr>
                          <w:t xml:space="preserve"> Klick</w:t>
                        </w:r>
                      </w:p>
                    </w:tc>
                  </w:tr>
                  <w:tr w:rsidR="00244A6A" w14:paraId="602A0848" w14:textId="77777777">
                    <w:trPr>
                      <w:trHeight w:val="796"/>
                    </w:trPr>
                    <w:tc>
                      <w:tcPr>
                        <w:tcW w:w="1115" w:type="dxa"/>
                        <w:tcBorders>
                          <w:top w:val="single" w:sz="4" w:space="0" w:color="CCCCCC"/>
                          <w:left w:val="nil"/>
                          <w:bottom w:val="single" w:sz="4" w:space="0" w:color="CCCCCC"/>
                          <w:right w:val="single" w:sz="4" w:space="0" w:color="CCCCCC"/>
                        </w:tcBorders>
                      </w:tcPr>
                      <w:p w14:paraId="7CF8C8C6" w14:textId="77777777" w:rsidR="00244A6A" w:rsidRDefault="00000000">
                        <w:pPr>
                          <w:pStyle w:val="TableParagraph"/>
                          <w:spacing w:before="128"/>
                          <w:ind w:left="145"/>
                          <w:rPr>
                            <w:sz w:val="16"/>
                          </w:rPr>
                        </w:pPr>
                        <w:r>
                          <w:rPr>
                            <w:spacing w:val="-5"/>
                            <w:sz w:val="16"/>
                          </w:rPr>
                          <w:t>CPA</w:t>
                        </w:r>
                      </w:p>
                    </w:tc>
                    <w:tc>
                      <w:tcPr>
                        <w:tcW w:w="1884" w:type="dxa"/>
                        <w:tcBorders>
                          <w:top w:val="single" w:sz="4" w:space="0" w:color="CCCCCC"/>
                          <w:left w:val="single" w:sz="4" w:space="0" w:color="CCCCCC"/>
                          <w:bottom w:val="single" w:sz="4" w:space="0" w:color="CCCCCC"/>
                          <w:right w:val="single" w:sz="4" w:space="0" w:color="CCCCCC"/>
                        </w:tcBorders>
                      </w:tcPr>
                      <w:p w14:paraId="6F3B4E36" w14:textId="77777777" w:rsidR="00244A6A" w:rsidRDefault="00000000">
                        <w:pPr>
                          <w:pStyle w:val="TableParagraph"/>
                          <w:spacing w:before="128"/>
                          <w:ind w:left="150"/>
                          <w:rPr>
                            <w:sz w:val="16"/>
                          </w:rPr>
                        </w:pPr>
                        <w:proofErr w:type="spellStart"/>
                        <w:r>
                          <w:rPr>
                            <w:spacing w:val="-2"/>
                            <w:sz w:val="16"/>
                          </w:rPr>
                          <w:t>Cost</w:t>
                        </w:r>
                        <w:proofErr w:type="spellEnd"/>
                        <w:r>
                          <w:rPr>
                            <w:spacing w:val="-2"/>
                            <w:sz w:val="16"/>
                          </w:rPr>
                          <w:t>-per-action</w:t>
                        </w:r>
                      </w:p>
                    </w:tc>
                    <w:tc>
                      <w:tcPr>
                        <w:tcW w:w="4499" w:type="dxa"/>
                        <w:tcBorders>
                          <w:top w:val="single" w:sz="4" w:space="0" w:color="CCCCCC"/>
                          <w:left w:val="single" w:sz="4" w:space="0" w:color="CCCCCC"/>
                          <w:bottom w:val="single" w:sz="4" w:space="0" w:color="CCCCCC"/>
                          <w:right w:val="nil"/>
                        </w:tcBorders>
                      </w:tcPr>
                      <w:p w14:paraId="5134583D" w14:textId="77777777" w:rsidR="00244A6A" w:rsidRDefault="00000000">
                        <w:pPr>
                          <w:pStyle w:val="TableParagraph"/>
                          <w:spacing w:before="136" w:line="228" w:lineRule="auto"/>
                          <w:ind w:left="151" w:right="131"/>
                          <w:rPr>
                            <w:sz w:val="16"/>
                          </w:rPr>
                        </w:pPr>
                        <w:r>
                          <w:rPr>
                            <w:sz w:val="16"/>
                          </w:rPr>
                          <w:t xml:space="preserve">Führen die </w:t>
                        </w:r>
                        <w:proofErr w:type="spellStart"/>
                        <w:proofErr w:type="gramStart"/>
                        <w:r>
                          <w:rPr>
                            <w:sz w:val="16"/>
                          </w:rPr>
                          <w:t>User:innen</w:t>
                        </w:r>
                        <w:proofErr w:type="spellEnd"/>
                        <w:proofErr w:type="gramEnd"/>
                        <w:r>
                          <w:rPr>
                            <w:sz w:val="16"/>
                          </w:rPr>
                          <w:t xml:space="preserve"> beispielsweise einen Download, einen</w:t>
                        </w:r>
                        <w:r>
                          <w:rPr>
                            <w:spacing w:val="40"/>
                            <w:sz w:val="16"/>
                          </w:rPr>
                          <w:t xml:space="preserve"> </w:t>
                        </w:r>
                        <w:r>
                          <w:rPr>
                            <w:sz w:val="16"/>
                          </w:rPr>
                          <w:t>Webinar</w:t>
                        </w:r>
                        <w:r>
                          <w:rPr>
                            <w:spacing w:val="-7"/>
                            <w:sz w:val="16"/>
                          </w:rPr>
                          <w:t xml:space="preserve"> </w:t>
                        </w:r>
                        <w:r>
                          <w:rPr>
                            <w:sz w:val="16"/>
                          </w:rPr>
                          <w:t>Eintrag</w:t>
                        </w:r>
                        <w:r>
                          <w:rPr>
                            <w:spacing w:val="-7"/>
                            <w:sz w:val="16"/>
                          </w:rPr>
                          <w:t xml:space="preserve"> </w:t>
                        </w:r>
                        <w:r>
                          <w:rPr>
                            <w:sz w:val="16"/>
                          </w:rPr>
                          <w:t>oder</w:t>
                        </w:r>
                        <w:r>
                          <w:rPr>
                            <w:spacing w:val="-7"/>
                            <w:sz w:val="16"/>
                          </w:rPr>
                          <w:t xml:space="preserve"> </w:t>
                        </w:r>
                        <w:r>
                          <w:rPr>
                            <w:sz w:val="16"/>
                          </w:rPr>
                          <w:t>eine</w:t>
                        </w:r>
                        <w:r>
                          <w:rPr>
                            <w:spacing w:val="-7"/>
                            <w:sz w:val="16"/>
                          </w:rPr>
                          <w:t xml:space="preserve"> </w:t>
                        </w:r>
                        <w:r>
                          <w:rPr>
                            <w:sz w:val="16"/>
                          </w:rPr>
                          <w:t>Formularabsendung</w:t>
                        </w:r>
                        <w:r>
                          <w:rPr>
                            <w:spacing w:val="-7"/>
                            <w:sz w:val="16"/>
                          </w:rPr>
                          <w:t xml:space="preserve"> </w:t>
                        </w:r>
                        <w:r>
                          <w:rPr>
                            <w:sz w:val="16"/>
                          </w:rPr>
                          <w:t>aus,</w:t>
                        </w:r>
                        <w:r>
                          <w:rPr>
                            <w:spacing w:val="-7"/>
                            <w:sz w:val="16"/>
                          </w:rPr>
                          <w:t xml:space="preserve"> </w:t>
                        </w:r>
                        <w:r>
                          <w:rPr>
                            <w:sz w:val="16"/>
                          </w:rPr>
                          <w:t>so</w:t>
                        </w:r>
                        <w:r>
                          <w:rPr>
                            <w:spacing w:val="-7"/>
                            <w:sz w:val="16"/>
                          </w:rPr>
                          <w:t xml:space="preserve"> </w:t>
                        </w:r>
                        <w:r>
                          <w:rPr>
                            <w:sz w:val="16"/>
                          </w:rPr>
                          <w:t>werden</w:t>
                        </w:r>
                        <w:r>
                          <w:rPr>
                            <w:spacing w:val="40"/>
                            <w:sz w:val="16"/>
                          </w:rPr>
                          <w:t xml:space="preserve"> </w:t>
                        </w:r>
                        <w:r>
                          <w:rPr>
                            <w:sz w:val="16"/>
                          </w:rPr>
                          <w:t>für diesen Klick vereinbarte Kosten verrechnet.</w:t>
                        </w:r>
                      </w:p>
                    </w:tc>
                  </w:tr>
                </w:tbl>
                <w:p w14:paraId="478C901E" w14:textId="77777777" w:rsidR="00244A6A" w:rsidRDefault="00244A6A">
                  <w:pPr>
                    <w:pStyle w:val="Textkrper"/>
                  </w:pPr>
                </w:p>
              </w:txbxContent>
            </v:textbox>
            <w10:wrap anchorx="page"/>
          </v:shape>
        </w:pict>
      </w:r>
      <w:r>
        <w:t>Tabelle</w:t>
      </w:r>
      <w:r>
        <w:rPr>
          <w:spacing w:val="13"/>
        </w:rPr>
        <w:t xml:space="preserve"> </w:t>
      </w:r>
      <w:r>
        <w:t>12:</w:t>
      </w:r>
      <w:r>
        <w:rPr>
          <w:spacing w:val="13"/>
        </w:rPr>
        <w:t xml:space="preserve"> </w:t>
      </w:r>
      <w:r>
        <w:t>Wirkungskosten</w:t>
      </w:r>
      <w:r>
        <w:rPr>
          <w:spacing w:val="13"/>
        </w:rPr>
        <w:t xml:space="preserve"> </w:t>
      </w:r>
      <w:r>
        <w:t>digitaler</w:t>
      </w:r>
      <w:r>
        <w:rPr>
          <w:spacing w:val="14"/>
        </w:rPr>
        <w:t xml:space="preserve"> </w:t>
      </w:r>
      <w:r>
        <w:rPr>
          <w:spacing w:val="-2"/>
        </w:rPr>
        <w:t>Werbung</w:t>
      </w:r>
    </w:p>
    <w:p w14:paraId="433EA8CF" w14:textId="77777777" w:rsidR="00244A6A" w:rsidRDefault="00000000">
      <w:pPr>
        <w:pStyle w:val="Textkrper"/>
        <w:spacing w:before="6"/>
        <w:rPr>
          <w:sz w:val="4"/>
        </w:rPr>
      </w:pPr>
      <w:r>
        <w:pict w14:anchorId="2DABA537">
          <v:shape id="docshape159" o:spid="_x0000_s2090" style="position:absolute;margin-left:82pt;margin-top:4.05pt;width:375.05pt;height:.1pt;z-index:-15690752;mso-wrap-distance-left:0;mso-wrap-distance-right:0;mso-position-horizontal-relative:page" coordorigin="1640,81" coordsize="7501,0" path="m9140,81r-7500,e" filled="f" strokecolor="#7f7f7f" strokeweight=".5pt">
            <v:path arrowok="t"/>
            <w10:wrap type="topAndBottom" anchorx="page"/>
          </v:shape>
        </w:pict>
      </w:r>
    </w:p>
    <w:p w14:paraId="55DEE9BC" w14:textId="77777777" w:rsidR="00244A6A" w:rsidRDefault="00000000">
      <w:pPr>
        <w:rPr>
          <w:sz w:val="20"/>
        </w:rPr>
      </w:pPr>
      <w:r>
        <w:br w:type="column"/>
      </w:r>
    </w:p>
    <w:p w14:paraId="63B9B7A6" w14:textId="77777777" w:rsidR="00244A6A" w:rsidRDefault="00244A6A">
      <w:pPr>
        <w:pStyle w:val="Textkrper"/>
      </w:pPr>
    </w:p>
    <w:p w14:paraId="66C739CA" w14:textId="77777777" w:rsidR="00244A6A" w:rsidRDefault="00244A6A">
      <w:pPr>
        <w:pStyle w:val="Textkrper"/>
      </w:pPr>
    </w:p>
    <w:p w14:paraId="0400D619" w14:textId="77777777" w:rsidR="00244A6A" w:rsidRDefault="00244A6A">
      <w:pPr>
        <w:pStyle w:val="Textkrper"/>
      </w:pPr>
    </w:p>
    <w:p w14:paraId="2F223D26" w14:textId="77777777" w:rsidR="00244A6A" w:rsidRDefault="00244A6A">
      <w:pPr>
        <w:pStyle w:val="Textkrper"/>
      </w:pPr>
    </w:p>
    <w:p w14:paraId="4F9099E5" w14:textId="77777777" w:rsidR="00244A6A" w:rsidRDefault="00244A6A">
      <w:pPr>
        <w:pStyle w:val="Textkrper"/>
      </w:pPr>
    </w:p>
    <w:p w14:paraId="796CBDC8" w14:textId="77777777" w:rsidR="00244A6A" w:rsidRDefault="00244A6A">
      <w:pPr>
        <w:pStyle w:val="Textkrper"/>
      </w:pPr>
    </w:p>
    <w:p w14:paraId="5BB98875" w14:textId="77777777" w:rsidR="00244A6A" w:rsidRDefault="00244A6A">
      <w:pPr>
        <w:pStyle w:val="Textkrper"/>
      </w:pPr>
    </w:p>
    <w:p w14:paraId="77B4D26F" w14:textId="77777777" w:rsidR="00244A6A" w:rsidRDefault="00244A6A">
      <w:pPr>
        <w:pStyle w:val="Textkrper"/>
      </w:pPr>
    </w:p>
    <w:p w14:paraId="6EF9D5AC" w14:textId="77777777" w:rsidR="00244A6A" w:rsidRDefault="00244A6A">
      <w:pPr>
        <w:pStyle w:val="Textkrper"/>
      </w:pPr>
    </w:p>
    <w:p w14:paraId="01871050" w14:textId="77777777" w:rsidR="00244A6A" w:rsidRDefault="00244A6A">
      <w:pPr>
        <w:pStyle w:val="Textkrper"/>
        <w:spacing w:before="1"/>
        <w:rPr>
          <w:sz w:val="28"/>
        </w:rPr>
      </w:pPr>
    </w:p>
    <w:p w14:paraId="35898509" w14:textId="77777777" w:rsidR="00244A6A" w:rsidRDefault="00000000">
      <w:pPr>
        <w:spacing w:line="228" w:lineRule="auto"/>
        <w:ind w:left="218" w:right="229"/>
        <w:rPr>
          <w:b/>
          <w:sz w:val="16"/>
        </w:rPr>
      </w:pPr>
      <w:r>
        <w:rPr>
          <w:b/>
          <w:spacing w:val="-2"/>
          <w:sz w:val="16"/>
        </w:rPr>
        <w:t>Benchmark-</w:t>
      </w:r>
      <w:proofErr w:type="spellStart"/>
      <w:r>
        <w:rPr>
          <w:b/>
          <w:spacing w:val="-2"/>
          <w:sz w:val="16"/>
        </w:rPr>
        <w:t>Untersu</w:t>
      </w:r>
      <w:proofErr w:type="spellEnd"/>
      <w:r>
        <w:rPr>
          <w:b/>
          <w:spacing w:val="-2"/>
          <w:sz w:val="16"/>
        </w:rPr>
        <w:t>-</w:t>
      </w:r>
      <w:r>
        <w:rPr>
          <w:b/>
          <w:spacing w:val="40"/>
          <w:sz w:val="16"/>
        </w:rPr>
        <w:t xml:space="preserve"> </w:t>
      </w:r>
      <w:proofErr w:type="spellStart"/>
      <w:r>
        <w:rPr>
          <w:b/>
          <w:spacing w:val="-2"/>
          <w:sz w:val="16"/>
        </w:rPr>
        <w:t>chung</w:t>
      </w:r>
      <w:proofErr w:type="spellEnd"/>
    </w:p>
    <w:p w14:paraId="77C1780B" w14:textId="77777777" w:rsidR="00244A6A" w:rsidRDefault="00000000">
      <w:pPr>
        <w:spacing w:before="2" w:line="228" w:lineRule="auto"/>
        <w:ind w:left="218" w:right="106"/>
        <w:rPr>
          <w:sz w:val="16"/>
        </w:rPr>
      </w:pPr>
      <w:r>
        <w:rPr>
          <w:sz w:val="16"/>
        </w:rPr>
        <w:t>Diese wird auch als</w:t>
      </w:r>
      <w:r>
        <w:rPr>
          <w:spacing w:val="40"/>
          <w:sz w:val="16"/>
        </w:rPr>
        <w:t xml:space="preserve"> </w:t>
      </w:r>
      <w:r>
        <w:rPr>
          <w:sz w:val="16"/>
        </w:rPr>
        <w:t>Benchmarking</w:t>
      </w:r>
      <w:r>
        <w:rPr>
          <w:spacing w:val="-8"/>
          <w:sz w:val="16"/>
        </w:rPr>
        <w:t xml:space="preserve"> </w:t>
      </w:r>
      <w:proofErr w:type="spellStart"/>
      <w:r>
        <w:rPr>
          <w:sz w:val="16"/>
        </w:rPr>
        <w:t>bezeich</w:t>
      </w:r>
      <w:proofErr w:type="spellEnd"/>
      <w:r>
        <w:rPr>
          <w:sz w:val="16"/>
        </w:rPr>
        <w:t>-</w:t>
      </w:r>
      <w:r>
        <w:rPr>
          <w:spacing w:val="40"/>
          <w:sz w:val="16"/>
        </w:rPr>
        <w:t xml:space="preserve"> </w:t>
      </w:r>
      <w:proofErr w:type="spellStart"/>
      <w:r>
        <w:rPr>
          <w:sz w:val="16"/>
        </w:rPr>
        <w:t>net</w:t>
      </w:r>
      <w:proofErr w:type="spellEnd"/>
      <w:r>
        <w:rPr>
          <w:sz w:val="16"/>
        </w:rPr>
        <w:t xml:space="preserve"> und beschreibt ein</w:t>
      </w:r>
      <w:r>
        <w:rPr>
          <w:spacing w:val="40"/>
          <w:sz w:val="16"/>
        </w:rPr>
        <w:t xml:space="preserve"> </w:t>
      </w:r>
      <w:r>
        <w:rPr>
          <w:sz w:val="16"/>
        </w:rPr>
        <w:t>Verfahren, in welchem</w:t>
      </w:r>
      <w:r>
        <w:rPr>
          <w:spacing w:val="40"/>
          <w:sz w:val="16"/>
        </w:rPr>
        <w:t xml:space="preserve"> </w:t>
      </w:r>
      <w:r>
        <w:rPr>
          <w:sz w:val="16"/>
        </w:rPr>
        <w:t>das</w:t>
      </w:r>
      <w:r>
        <w:rPr>
          <w:spacing w:val="-8"/>
          <w:sz w:val="16"/>
        </w:rPr>
        <w:t xml:space="preserve"> </w:t>
      </w:r>
      <w:r>
        <w:rPr>
          <w:sz w:val="16"/>
        </w:rPr>
        <w:t>eigene</w:t>
      </w:r>
      <w:r>
        <w:rPr>
          <w:spacing w:val="-8"/>
          <w:sz w:val="16"/>
        </w:rPr>
        <w:t xml:space="preserve"> </w:t>
      </w:r>
      <w:r>
        <w:rPr>
          <w:sz w:val="16"/>
        </w:rPr>
        <w:t>Unternehmen,</w:t>
      </w:r>
      <w:r>
        <w:rPr>
          <w:spacing w:val="40"/>
          <w:sz w:val="16"/>
        </w:rPr>
        <w:t xml:space="preserve"> </w:t>
      </w:r>
      <w:r>
        <w:rPr>
          <w:sz w:val="16"/>
        </w:rPr>
        <w:t>seine Produkte, Dienst-</w:t>
      </w:r>
      <w:r>
        <w:rPr>
          <w:spacing w:val="40"/>
          <w:sz w:val="16"/>
        </w:rPr>
        <w:t xml:space="preserve"> </w:t>
      </w:r>
      <w:proofErr w:type="spellStart"/>
      <w:r>
        <w:rPr>
          <w:sz w:val="16"/>
        </w:rPr>
        <w:t>leistungen</w:t>
      </w:r>
      <w:proofErr w:type="spellEnd"/>
      <w:r>
        <w:rPr>
          <w:sz w:val="16"/>
        </w:rPr>
        <w:t>,</w:t>
      </w:r>
      <w:r>
        <w:rPr>
          <w:spacing w:val="-4"/>
          <w:sz w:val="16"/>
        </w:rPr>
        <w:t xml:space="preserve"> </w:t>
      </w:r>
      <w:r>
        <w:rPr>
          <w:sz w:val="16"/>
        </w:rPr>
        <w:t>Prozesse</w:t>
      </w:r>
      <w:r>
        <w:rPr>
          <w:spacing w:val="-4"/>
          <w:sz w:val="16"/>
        </w:rPr>
        <w:t xml:space="preserve"> </w:t>
      </w:r>
      <w:r>
        <w:rPr>
          <w:sz w:val="16"/>
        </w:rPr>
        <w:t>oder</w:t>
      </w:r>
      <w:r>
        <w:rPr>
          <w:spacing w:val="40"/>
          <w:sz w:val="16"/>
        </w:rPr>
        <w:t xml:space="preserve"> </w:t>
      </w:r>
      <w:r>
        <w:rPr>
          <w:sz w:val="16"/>
        </w:rPr>
        <w:t>Methoden, mit anderen</w:t>
      </w:r>
      <w:r>
        <w:rPr>
          <w:spacing w:val="40"/>
          <w:sz w:val="16"/>
        </w:rPr>
        <w:t xml:space="preserve"> </w:t>
      </w:r>
      <w:r>
        <w:rPr>
          <w:sz w:val="16"/>
        </w:rPr>
        <w:t>Unternehmen</w:t>
      </w:r>
      <w:r>
        <w:rPr>
          <w:spacing w:val="-8"/>
          <w:sz w:val="16"/>
        </w:rPr>
        <w:t xml:space="preserve"> </w:t>
      </w:r>
      <w:r>
        <w:rPr>
          <w:sz w:val="16"/>
        </w:rPr>
        <w:t>vergleichen</w:t>
      </w:r>
      <w:r>
        <w:rPr>
          <w:spacing w:val="40"/>
          <w:sz w:val="16"/>
        </w:rPr>
        <w:t xml:space="preserve"> </w:t>
      </w:r>
      <w:r>
        <w:rPr>
          <w:sz w:val="16"/>
        </w:rPr>
        <w:t>werden, damit Maßnah-</w:t>
      </w:r>
      <w:r>
        <w:rPr>
          <w:spacing w:val="40"/>
          <w:sz w:val="16"/>
        </w:rPr>
        <w:t xml:space="preserve"> </w:t>
      </w:r>
      <w:proofErr w:type="spellStart"/>
      <w:r>
        <w:rPr>
          <w:sz w:val="16"/>
        </w:rPr>
        <w:t>men</w:t>
      </w:r>
      <w:proofErr w:type="spellEnd"/>
      <w:r>
        <w:rPr>
          <w:sz w:val="16"/>
        </w:rPr>
        <w:t xml:space="preserve"> zu Optimierung</w:t>
      </w:r>
      <w:r>
        <w:rPr>
          <w:spacing w:val="40"/>
          <w:sz w:val="16"/>
        </w:rPr>
        <w:t xml:space="preserve"> </w:t>
      </w:r>
      <w:r>
        <w:rPr>
          <w:sz w:val="16"/>
        </w:rPr>
        <w:t xml:space="preserve">abgeleitet werden </w:t>
      </w:r>
      <w:proofErr w:type="spellStart"/>
      <w:r>
        <w:rPr>
          <w:sz w:val="16"/>
        </w:rPr>
        <w:t>kön</w:t>
      </w:r>
      <w:proofErr w:type="spellEnd"/>
      <w:r>
        <w:rPr>
          <w:sz w:val="16"/>
        </w:rPr>
        <w:t>-</w:t>
      </w:r>
      <w:r>
        <w:rPr>
          <w:spacing w:val="40"/>
          <w:sz w:val="16"/>
        </w:rPr>
        <w:t xml:space="preserve"> </w:t>
      </w:r>
      <w:proofErr w:type="spellStart"/>
      <w:r>
        <w:rPr>
          <w:sz w:val="16"/>
        </w:rPr>
        <w:t>nen</w:t>
      </w:r>
      <w:proofErr w:type="spellEnd"/>
      <w:r>
        <w:rPr>
          <w:spacing w:val="-2"/>
          <w:sz w:val="16"/>
        </w:rPr>
        <w:t xml:space="preserve"> </w:t>
      </w:r>
      <w:r>
        <w:rPr>
          <w:sz w:val="16"/>
        </w:rPr>
        <w:t>(</w:t>
      </w:r>
      <w:proofErr w:type="spellStart"/>
      <w:r>
        <w:rPr>
          <w:sz w:val="16"/>
        </w:rPr>
        <w:t>index</w:t>
      </w:r>
      <w:proofErr w:type="spellEnd"/>
      <w:r>
        <w:rPr>
          <w:spacing w:val="-2"/>
          <w:sz w:val="16"/>
        </w:rPr>
        <w:t xml:space="preserve"> </w:t>
      </w:r>
      <w:proofErr w:type="spellStart"/>
      <w:r>
        <w:rPr>
          <w:sz w:val="16"/>
        </w:rPr>
        <w:t>research</w:t>
      </w:r>
      <w:proofErr w:type="spellEnd"/>
      <w:r>
        <w:rPr>
          <w:sz w:val="16"/>
        </w:rPr>
        <w:t>,</w:t>
      </w:r>
      <w:r>
        <w:rPr>
          <w:spacing w:val="-2"/>
          <w:sz w:val="16"/>
        </w:rPr>
        <w:t xml:space="preserve"> </w:t>
      </w:r>
      <w:r>
        <w:rPr>
          <w:sz w:val="16"/>
        </w:rPr>
        <w:t>n.</w:t>
      </w:r>
      <w:r>
        <w:rPr>
          <w:spacing w:val="-2"/>
          <w:sz w:val="16"/>
        </w:rPr>
        <w:t xml:space="preserve"> </w:t>
      </w:r>
      <w:r>
        <w:rPr>
          <w:sz w:val="16"/>
        </w:rPr>
        <w:t>d.,</w:t>
      </w:r>
      <w:r>
        <w:rPr>
          <w:spacing w:val="40"/>
          <w:sz w:val="16"/>
        </w:rPr>
        <w:t xml:space="preserve"> </w:t>
      </w:r>
      <w:r>
        <w:rPr>
          <w:sz w:val="16"/>
        </w:rPr>
        <w:t>o.</w:t>
      </w:r>
      <w:r>
        <w:rPr>
          <w:spacing w:val="-8"/>
          <w:sz w:val="16"/>
        </w:rPr>
        <w:t xml:space="preserve"> </w:t>
      </w:r>
      <w:r>
        <w:rPr>
          <w:sz w:val="16"/>
        </w:rPr>
        <w:t>S.)</w:t>
      </w:r>
    </w:p>
    <w:p w14:paraId="54273821" w14:textId="77777777" w:rsidR="00244A6A" w:rsidRDefault="00000000">
      <w:pPr>
        <w:spacing w:before="55" w:line="197" w:lineRule="exact"/>
        <w:ind w:left="218"/>
        <w:rPr>
          <w:b/>
          <w:sz w:val="16"/>
        </w:rPr>
      </w:pPr>
      <w:r>
        <w:rPr>
          <w:b/>
          <w:spacing w:val="-2"/>
          <w:sz w:val="16"/>
        </w:rPr>
        <w:t>TKP-</w:t>
      </w:r>
      <w:r>
        <w:rPr>
          <w:b/>
          <w:spacing w:val="-4"/>
          <w:sz w:val="16"/>
        </w:rPr>
        <w:t>Basis</w:t>
      </w:r>
    </w:p>
    <w:p w14:paraId="7FA126D2" w14:textId="77777777" w:rsidR="00244A6A" w:rsidRDefault="00000000">
      <w:pPr>
        <w:spacing w:before="3" w:line="228" w:lineRule="auto"/>
        <w:ind w:left="218" w:right="145"/>
        <w:rPr>
          <w:sz w:val="16"/>
        </w:rPr>
      </w:pPr>
      <w:r>
        <w:rPr>
          <w:sz w:val="16"/>
        </w:rPr>
        <w:t>Der</w:t>
      </w:r>
      <w:r>
        <w:rPr>
          <w:spacing w:val="-10"/>
          <w:sz w:val="16"/>
        </w:rPr>
        <w:t xml:space="preserve"> </w:t>
      </w:r>
      <w:r>
        <w:rPr>
          <w:sz w:val="16"/>
        </w:rPr>
        <w:t>Tausender-Kontakt-</w:t>
      </w:r>
      <w:r>
        <w:rPr>
          <w:spacing w:val="40"/>
          <w:sz w:val="16"/>
        </w:rPr>
        <w:t xml:space="preserve"> </w:t>
      </w:r>
      <w:r>
        <w:rPr>
          <w:sz w:val="16"/>
        </w:rPr>
        <w:t>Preis (TKP) stellt ein</w:t>
      </w:r>
      <w:r>
        <w:rPr>
          <w:spacing w:val="40"/>
          <w:sz w:val="16"/>
        </w:rPr>
        <w:t xml:space="preserve"> </w:t>
      </w:r>
      <w:r>
        <w:rPr>
          <w:sz w:val="16"/>
        </w:rPr>
        <w:t>Modell dar, welches eine</w:t>
      </w:r>
      <w:r>
        <w:rPr>
          <w:spacing w:val="40"/>
          <w:sz w:val="16"/>
        </w:rPr>
        <w:t xml:space="preserve"> </w:t>
      </w:r>
      <w:r>
        <w:rPr>
          <w:sz w:val="16"/>
        </w:rPr>
        <w:t>Preisberechnung</w:t>
      </w:r>
      <w:r>
        <w:rPr>
          <w:spacing w:val="-8"/>
          <w:sz w:val="16"/>
        </w:rPr>
        <w:t xml:space="preserve"> </w:t>
      </w:r>
      <w:r>
        <w:rPr>
          <w:sz w:val="16"/>
        </w:rPr>
        <w:t>für</w:t>
      </w:r>
      <w:r>
        <w:rPr>
          <w:spacing w:val="-8"/>
          <w:sz w:val="16"/>
        </w:rPr>
        <w:t xml:space="preserve"> </w:t>
      </w:r>
      <w:r>
        <w:rPr>
          <w:sz w:val="16"/>
        </w:rPr>
        <w:t>Wer-</w:t>
      </w:r>
      <w:r>
        <w:rPr>
          <w:spacing w:val="40"/>
          <w:sz w:val="16"/>
        </w:rPr>
        <w:t xml:space="preserve"> </w:t>
      </w:r>
      <w:proofErr w:type="spellStart"/>
      <w:r>
        <w:rPr>
          <w:sz w:val="16"/>
        </w:rPr>
        <w:t>bemittel</w:t>
      </w:r>
      <w:proofErr w:type="spellEnd"/>
      <w:r>
        <w:rPr>
          <w:spacing w:val="-8"/>
          <w:sz w:val="16"/>
        </w:rPr>
        <w:t xml:space="preserve"> </w:t>
      </w:r>
      <w:r>
        <w:rPr>
          <w:sz w:val="16"/>
        </w:rPr>
        <w:t>ermöglicht.</w:t>
      </w:r>
    </w:p>
    <w:p w14:paraId="645B4883" w14:textId="77777777" w:rsidR="00244A6A" w:rsidRDefault="00000000">
      <w:pPr>
        <w:spacing w:before="5" w:line="228" w:lineRule="auto"/>
        <w:ind w:left="218"/>
        <w:rPr>
          <w:sz w:val="16"/>
        </w:rPr>
      </w:pPr>
      <w:r>
        <w:rPr>
          <w:sz w:val="16"/>
        </w:rPr>
        <w:t>Dabei</w:t>
      </w:r>
      <w:r>
        <w:rPr>
          <w:spacing w:val="-5"/>
          <w:sz w:val="16"/>
        </w:rPr>
        <w:t xml:space="preserve"> </w:t>
      </w:r>
      <w:r>
        <w:rPr>
          <w:sz w:val="16"/>
        </w:rPr>
        <w:t>wird</w:t>
      </w:r>
      <w:r>
        <w:rPr>
          <w:spacing w:val="-5"/>
          <w:sz w:val="16"/>
        </w:rPr>
        <w:t xml:space="preserve"> </w:t>
      </w:r>
      <w:r>
        <w:rPr>
          <w:sz w:val="16"/>
        </w:rPr>
        <w:t>jener</w:t>
      </w:r>
      <w:r>
        <w:rPr>
          <w:spacing w:val="-5"/>
          <w:sz w:val="16"/>
        </w:rPr>
        <w:t xml:space="preserve"> </w:t>
      </w:r>
      <w:r>
        <w:rPr>
          <w:sz w:val="16"/>
        </w:rPr>
        <w:t>Preis</w:t>
      </w:r>
      <w:r>
        <w:rPr>
          <w:spacing w:val="40"/>
          <w:sz w:val="16"/>
        </w:rPr>
        <w:t xml:space="preserve"> </w:t>
      </w:r>
      <w:r>
        <w:rPr>
          <w:sz w:val="16"/>
        </w:rPr>
        <w:t>festgelegt,</w:t>
      </w:r>
      <w:r>
        <w:rPr>
          <w:spacing w:val="-9"/>
          <w:sz w:val="16"/>
        </w:rPr>
        <w:t xml:space="preserve"> </w:t>
      </w:r>
      <w:r>
        <w:rPr>
          <w:sz w:val="16"/>
        </w:rPr>
        <w:t>welcher</w:t>
      </w:r>
      <w:r>
        <w:rPr>
          <w:spacing w:val="-6"/>
          <w:sz w:val="16"/>
        </w:rPr>
        <w:t xml:space="preserve"> </w:t>
      </w:r>
      <w:r>
        <w:rPr>
          <w:spacing w:val="-5"/>
          <w:sz w:val="16"/>
        </w:rPr>
        <w:t>für</w:t>
      </w:r>
    </w:p>
    <w:p w14:paraId="1CF9BE1B" w14:textId="77777777" w:rsidR="00244A6A" w:rsidRDefault="00000000">
      <w:pPr>
        <w:spacing w:before="2" w:line="228" w:lineRule="auto"/>
        <w:ind w:left="218" w:right="134"/>
        <w:rPr>
          <w:sz w:val="16"/>
        </w:rPr>
      </w:pPr>
      <w:r>
        <w:rPr>
          <w:sz w:val="16"/>
        </w:rPr>
        <w:t>1.000 Sichtkontakte die-</w:t>
      </w:r>
      <w:r>
        <w:rPr>
          <w:spacing w:val="40"/>
          <w:sz w:val="16"/>
        </w:rPr>
        <w:t xml:space="preserve"> </w:t>
      </w:r>
      <w:proofErr w:type="spellStart"/>
      <w:r>
        <w:rPr>
          <w:sz w:val="16"/>
        </w:rPr>
        <w:t>ses</w:t>
      </w:r>
      <w:proofErr w:type="spellEnd"/>
      <w:r>
        <w:rPr>
          <w:sz w:val="16"/>
        </w:rPr>
        <w:t xml:space="preserve"> Werbemittels bezahlt</w:t>
      </w:r>
      <w:r>
        <w:rPr>
          <w:spacing w:val="40"/>
          <w:sz w:val="16"/>
        </w:rPr>
        <w:t xml:space="preserve"> </w:t>
      </w:r>
      <w:r>
        <w:rPr>
          <w:sz w:val="16"/>
        </w:rPr>
        <w:t>werden</w:t>
      </w:r>
      <w:r>
        <w:rPr>
          <w:spacing w:val="-8"/>
          <w:sz w:val="16"/>
        </w:rPr>
        <w:t xml:space="preserve"> </w:t>
      </w:r>
      <w:r>
        <w:rPr>
          <w:sz w:val="16"/>
        </w:rPr>
        <w:t>muss</w:t>
      </w:r>
      <w:r>
        <w:rPr>
          <w:spacing w:val="-8"/>
          <w:sz w:val="16"/>
        </w:rPr>
        <w:t xml:space="preserve"> </w:t>
      </w:r>
      <w:r>
        <w:rPr>
          <w:sz w:val="16"/>
        </w:rPr>
        <w:t>(</w:t>
      </w:r>
      <w:proofErr w:type="spellStart"/>
      <w:r>
        <w:rPr>
          <w:sz w:val="16"/>
        </w:rPr>
        <w:t>onlinemar</w:t>
      </w:r>
      <w:proofErr w:type="spellEnd"/>
      <w:r>
        <w:rPr>
          <w:sz w:val="16"/>
        </w:rPr>
        <w:t>-</w:t>
      </w:r>
      <w:r>
        <w:rPr>
          <w:spacing w:val="40"/>
          <w:sz w:val="16"/>
        </w:rPr>
        <w:t xml:space="preserve"> </w:t>
      </w:r>
      <w:r>
        <w:rPr>
          <w:sz w:val="16"/>
        </w:rPr>
        <w:t>keting.de, 2022, o. S.)</w:t>
      </w:r>
    </w:p>
    <w:p w14:paraId="33FED698"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2" w:space="40"/>
            <w:col w:w="2068"/>
          </w:cols>
        </w:sectPr>
      </w:pPr>
    </w:p>
    <w:tbl>
      <w:tblPr>
        <w:tblStyle w:val="TableNormal"/>
        <w:tblW w:w="0" w:type="auto"/>
        <w:tblInd w:w="2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15"/>
        <w:gridCol w:w="1884"/>
        <w:gridCol w:w="4499"/>
      </w:tblGrid>
      <w:tr w:rsidR="00244A6A" w14:paraId="35761489" w14:textId="77777777">
        <w:trPr>
          <w:trHeight w:val="395"/>
        </w:trPr>
        <w:tc>
          <w:tcPr>
            <w:tcW w:w="1115" w:type="dxa"/>
            <w:tcBorders>
              <w:top w:val="nil"/>
              <w:left w:val="nil"/>
              <w:right w:val="single" w:sz="4" w:space="0" w:color="CCCCCC"/>
            </w:tcBorders>
          </w:tcPr>
          <w:p w14:paraId="527B5551" w14:textId="77777777" w:rsidR="00244A6A" w:rsidRDefault="00000000">
            <w:pPr>
              <w:pStyle w:val="TableParagraph"/>
              <w:spacing w:before="113"/>
              <w:ind w:left="145"/>
              <w:rPr>
                <w:b/>
                <w:sz w:val="16"/>
              </w:rPr>
            </w:pPr>
            <w:r>
              <w:rPr>
                <w:b/>
                <w:spacing w:val="-4"/>
                <w:sz w:val="16"/>
              </w:rPr>
              <w:lastRenderedPageBreak/>
              <w:t>Abk.</w:t>
            </w:r>
          </w:p>
        </w:tc>
        <w:tc>
          <w:tcPr>
            <w:tcW w:w="1884" w:type="dxa"/>
            <w:tcBorders>
              <w:top w:val="nil"/>
              <w:left w:val="single" w:sz="4" w:space="0" w:color="CCCCCC"/>
              <w:right w:val="single" w:sz="4" w:space="0" w:color="CCCCCC"/>
            </w:tcBorders>
          </w:tcPr>
          <w:p w14:paraId="6084E4EF" w14:textId="77777777" w:rsidR="00244A6A" w:rsidRDefault="00000000">
            <w:pPr>
              <w:pStyle w:val="TableParagraph"/>
              <w:spacing w:before="113"/>
              <w:ind w:left="150"/>
              <w:rPr>
                <w:b/>
                <w:sz w:val="16"/>
              </w:rPr>
            </w:pPr>
            <w:r>
              <w:rPr>
                <w:b/>
                <w:spacing w:val="-2"/>
                <w:sz w:val="16"/>
              </w:rPr>
              <w:t>Definition</w:t>
            </w:r>
          </w:p>
        </w:tc>
        <w:tc>
          <w:tcPr>
            <w:tcW w:w="4499" w:type="dxa"/>
            <w:tcBorders>
              <w:top w:val="nil"/>
              <w:left w:val="single" w:sz="4" w:space="0" w:color="CCCCCC"/>
              <w:right w:val="nil"/>
            </w:tcBorders>
          </w:tcPr>
          <w:p w14:paraId="654F7CDD" w14:textId="77777777" w:rsidR="00244A6A" w:rsidRDefault="00000000">
            <w:pPr>
              <w:pStyle w:val="TableParagraph"/>
              <w:spacing w:before="113"/>
              <w:ind w:left="151"/>
              <w:rPr>
                <w:b/>
                <w:sz w:val="16"/>
              </w:rPr>
            </w:pPr>
            <w:r>
              <w:rPr>
                <w:b/>
                <w:spacing w:val="-2"/>
                <w:sz w:val="16"/>
              </w:rPr>
              <w:t>Erklärung</w:t>
            </w:r>
          </w:p>
        </w:tc>
      </w:tr>
      <w:tr w:rsidR="00244A6A" w14:paraId="00EECAB6" w14:textId="77777777">
        <w:trPr>
          <w:trHeight w:val="797"/>
        </w:trPr>
        <w:tc>
          <w:tcPr>
            <w:tcW w:w="1115" w:type="dxa"/>
            <w:tcBorders>
              <w:left w:val="nil"/>
              <w:bottom w:val="single" w:sz="4" w:space="0" w:color="CCCCCC"/>
              <w:right w:val="single" w:sz="4" w:space="0" w:color="CCCCCC"/>
            </w:tcBorders>
          </w:tcPr>
          <w:p w14:paraId="0DFE94FA" w14:textId="77777777" w:rsidR="00244A6A" w:rsidRDefault="00000000">
            <w:pPr>
              <w:pStyle w:val="TableParagraph"/>
              <w:spacing w:before="129"/>
              <w:ind w:left="145"/>
              <w:rPr>
                <w:sz w:val="16"/>
              </w:rPr>
            </w:pPr>
            <w:r>
              <w:rPr>
                <w:spacing w:val="-5"/>
                <w:sz w:val="16"/>
              </w:rPr>
              <w:t>CPL</w:t>
            </w:r>
          </w:p>
        </w:tc>
        <w:tc>
          <w:tcPr>
            <w:tcW w:w="1884" w:type="dxa"/>
            <w:tcBorders>
              <w:left w:val="single" w:sz="4" w:space="0" w:color="CCCCCC"/>
              <w:bottom w:val="single" w:sz="4" w:space="0" w:color="CCCCCC"/>
              <w:right w:val="single" w:sz="4" w:space="0" w:color="CCCCCC"/>
            </w:tcBorders>
          </w:tcPr>
          <w:p w14:paraId="7AA6000D" w14:textId="77777777" w:rsidR="00244A6A" w:rsidRDefault="00000000">
            <w:pPr>
              <w:pStyle w:val="TableParagraph"/>
              <w:spacing w:before="129"/>
              <w:ind w:left="150"/>
              <w:rPr>
                <w:sz w:val="16"/>
              </w:rPr>
            </w:pPr>
            <w:proofErr w:type="spellStart"/>
            <w:r>
              <w:rPr>
                <w:spacing w:val="-2"/>
                <w:sz w:val="16"/>
              </w:rPr>
              <w:t>Cost</w:t>
            </w:r>
            <w:proofErr w:type="spellEnd"/>
            <w:r>
              <w:rPr>
                <w:spacing w:val="-2"/>
                <w:sz w:val="16"/>
              </w:rPr>
              <w:t>-per-</w:t>
            </w:r>
            <w:r>
              <w:rPr>
                <w:spacing w:val="-4"/>
                <w:sz w:val="16"/>
              </w:rPr>
              <w:t>lead</w:t>
            </w:r>
          </w:p>
        </w:tc>
        <w:tc>
          <w:tcPr>
            <w:tcW w:w="4499" w:type="dxa"/>
            <w:tcBorders>
              <w:left w:val="single" w:sz="4" w:space="0" w:color="CCCCCC"/>
              <w:bottom w:val="single" w:sz="4" w:space="0" w:color="CCCCCC"/>
              <w:right w:val="nil"/>
            </w:tcBorders>
          </w:tcPr>
          <w:p w14:paraId="4D5CECA1" w14:textId="77777777" w:rsidR="00244A6A" w:rsidRDefault="00000000">
            <w:pPr>
              <w:pStyle w:val="TableParagraph"/>
              <w:spacing w:before="137" w:line="228" w:lineRule="auto"/>
              <w:ind w:left="151" w:right="329"/>
              <w:jc w:val="both"/>
              <w:rPr>
                <w:sz w:val="16"/>
              </w:rPr>
            </w:pPr>
            <w:r>
              <w:rPr>
                <w:sz w:val="16"/>
              </w:rPr>
              <w:t>Füllen</w:t>
            </w:r>
            <w:r>
              <w:rPr>
                <w:spacing w:val="-8"/>
                <w:sz w:val="16"/>
              </w:rPr>
              <w:t xml:space="preserve"> </w:t>
            </w:r>
            <w:r>
              <w:rPr>
                <w:sz w:val="16"/>
              </w:rPr>
              <w:t>potenzielle</w:t>
            </w:r>
            <w:r>
              <w:rPr>
                <w:spacing w:val="-8"/>
                <w:sz w:val="16"/>
              </w:rPr>
              <w:t xml:space="preserve"> </w:t>
            </w:r>
            <w:proofErr w:type="spellStart"/>
            <w:proofErr w:type="gramStart"/>
            <w:r>
              <w:rPr>
                <w:sz w:val="16"/>
              </w:rPr>
              <w:t>Kund:innen</w:t>
            </w:r>
            <w:proofErr w:type="spellEnd"/>
            <w:proofErr w:type="gramEnd"/>
            <w:r>
              <w:rPr>
                <w:spacing w:val="-8"/>
                <w:sz w:val="16"/>
              </w:rPr>
              <w:t xml:space="preserve"> </w:t>
            </w:r>
            <w:r>
              <w:rPr>
                <w:sz w:val="16"/>
              </w:rPr>
              <w:t>beispielsweise</w:t>
            </w:r>
            <w:r>
              <w:rPr>
                <w:spacing w:val="-8"/>
                <w:sz w:val="16"/>
              </w:rPr>
              <w:t xml:space="preserve"> </w:t>
            </w:r>
            <w:proofErr w:type="spellStart"/>
            <w:r>
              <w:rPr>
                <w:sz w:val="16"/>
              </w:rPr>
              <w:t>Kontaktformu</w:t>
            </w:r>
            <w:proofErr w:type="spellEnd"/>
            <w:r>
              <w:rPr>
                <w:sz w:val="16"/>
              </w:rPr>
              <w:t>-</w:t>
            </w:r>
            <w:r>
              <w:rPr>
                <w:spacing w:val="40"/>
                <w:sz w:val="16"/>
              </w:rPr>
              <w:t xml:space="preserve"> </w:t>
            </w:r>
            <w:proofErr w:type="spellStart"/>
            <w:r>
              <w:rPr>
                <w:sz w:val="16"/>
              </w:rPr>
              <w:t>lare</w:t>
            </w:r>
            <w:proofErr w:type="spellEnd"/>
            <w:r>
              <w:rPr>
                <w:spacing w:val="-1"/>
                <w:sz w:val="16"/>
              </w:rPr>
              <w:t xml:space="preserve"> </w:t>
            </w:r>
            <w:r>
              <w:rPr>
                <w:sz w:val="16"/>
              </w:rPr>
              <w:t>aus</w:t>
            </w:r>
            <w:r>
              <w:rPr>
                <w:spacing w:val="-1"/>
                <w:sz w:val="16"/>
              </w:rPr>
              <w:t xml:space="preserve"> </w:t>
            </w:r>
            <w:r>
              <w:rPr>
                <w:sz w:val="16"/>
              </w:rPr>
              <w:t>oder</w:t>
            </w:r>
            <w:r>
              <w:rPr>
                <w:spacing w:val="-1"/>
                <w:sz w:val="16"/>
              </w:rPr>
              <w:t xml:space="preserve"> </w:t>
            </w:r>
            <w:r>
              <w:rPr>
                <w:sz w:val="16"/>
              </w:rPr>
              <w:t>melden</w:t>
            </w:r>
            <w:r>
              <w:rPr>
                <w:spacing w:val="-1"/>
                <w:sz w:val="16"/>
              </w:rPr>
              <w:t xml:space="preserve"> </w:t>
            </w:r>
            <w:r>
              <w:rPr>
                <w:sz w:val="16"/>
              </w:rPr>
              <w:t>sich</w:t>
            </w:r>
            <w:r>
              <w:rPr>
                <w:spacing w:val="-1"/>
                <w:sz w:val="16"/>
              </w:rPr>
              <w:t xml:space="preserve"> </w:t>
            </w:r>
            <w:r>
              <w:rPr>
                <w:sz w:val="16"/>
              </w:rPr>
              <w:t>für</w:t>
            </w:r>
            <w:r>
              <w:rPr>
                <w:spacing w:val="-1"/>
                <w:sz w:val="16"/>
              </w:rPr>
              <w:t xml:space="preserve"> </w:t>
            </w:r>
            <w:r>
              <w:rPr>
                <w:sz w:val="16"/>
              </w:rPr>
              <w:t>einen</w:t>
            </w:r>
            <w:r>
              <w:rPr>
                <w:spacing w:val="-1"/>
                <w:sz w:val="16"/>
              </w:rPr>
              <w:t xml:space="preserve"> </w:t>
            </w:r>
            <w:r>
              <w:rPr>
                <w:sz w:val="16"/>
              </w:rPr>
              <w:t>Newsletter</w:t>
            </w:r>
            <w:r>
              <w:rPr>
                <w:spacing w:val="-1"/>
                <w:sz w:val="16"/>
              </w:rPr>
              <w:t xml:space="preserve"> </w:t>
            </w:r>
            <w:r>
              <w:rPr>
                <w:sz w:val="16"/>
              </w:rPr>
              <w:t>an,</w:t>
            </w:r>
            <w:r>
              <w:rPr>
                <w:spacing w:val="-1"/>
                <w:sz w:val="16"/>
              </w:rPr>
              <w:t xml:space="preserve"> </w:t>
            </w:r>
            <w:r>
              <w:rPr>
                <w:sz w:val="16"/>
              </w:rPr>
              <w:t>so</w:t>
            </w:r>
            <w:r>
              <w:rPr>
                <w:spacing w:val="-1"/>
                <w:sz w:val="16"/>
              </w:rPr>
              <w:t xml:space="preserve"> </w:t>
            </w:r>
            <w:r>
              <w:rPr>
                <w:sz w:val="16"/>
              </w:rPr>
              <w:t>wurde</w:t>
            </w:r>
            <w:r>
              <w:rPr>
                <w:spacing w:val="40"/>
                <w:sz w:val="16"/>
              </w:rPr>
              <w:t xml:space="preserve"> </w:t>
            </w:r>
            <w:r>
              <w:rPr>
                <w:sz w:val="16"/>
              </w:rPr>
              <w:t>ein Lead generiert.</w:t>
            </w:r>
          </w:p>
        </w:tc>
      </w:tr>
      <w:tr w:rsidR="00244A6A" w14:paraId="4FAF95DB" w14:textId="77777777">
        <w:trPr>
          <w:trHeight w:val="604"/>
        </w:trPr>
        <w:tc>
          <w:tcPr>
            <w:tcW w:w="1115" w:type="dxa"/>
            <w:tcBorders>
              <w:top w:val="single" w:sz="4" w:space="0" w:color="CCCCCC"/>
              <w:left w:val="nil"/>
              <w:bottom w:val="single" w:sz="4" w:space="0" w:color="CCCCCC"/>
              <w:right w:val="single" w:sz="4" w:space="0" w:color="CCCCCC"/>
            </w:tcBorders>
          </w:tcPr>
          <w:p w14:paraId="63E36302" w14:textId="77777777" w:rsidR="00244A6A" w:rsidRDefault="00000000">
            <w:pPr>
              <w:pStyle w:val="TableParagraph"/>
              <w:spacing w:before="128"/>
              <w:ind w:left="145"/>
              <w:rPr>
                <w:sz w:val="16"/>
              </w:rPr>
            </w:pPr>
            <w:r>
              <w:rPr>
                <w:spacing w:val="-5"/>
                <w:sz w:val="16"/>
              </w:rPr>
              <w:t>CPO</w:t>
            </w:r>
          </w:p>
        </w:tc>
        <w:tc>
          <w:tcPr>
            <w:tcW w:w="1884" w:type="dxa"/>
            <w:tcBorders>
              <w:top w:val="single" w:sz="4" w:space="0" w:color="CCCCCC"/>
              <w:left w:val="single" w:sz="4" w:space="0" w:color="CCCCCC"/>
              <w:bottom w:val="single" w:sz="4" w:space="0" w:color="CCCCCC"/>
              <w:right w:val="single" w:sz="4" w:space="0" w:color="CCCCCC"/>
            </w:tcBorders>
          </w:tcPr>
          <w:p w14:paraId="255A3B17" w14:textId="77777777" w:rsidR="00244A6A" w:rsidRDefault="00000000">
            <w:pPr>
              <w:pStyle w:val="TableParagraph"/>
              <w:spacing w:before="128"/>
              <w:ind w:left="150"/>
              <w:rPr>
                <w:sz w:val="16"/>
              </w:rPr>
            </w:pPr>
            <w:proofErr w:type="spellStart"/>
            <w:r>
              <w:rPr>
                <w:spacing w:val="-2"/>
                <w:sz w:val="16"/>
              </w:rPr>
              <w:t>Cost</w:t>
            </w:r>
            <w:proofErr w:type="spellEnd"/>
            <w:r>
              <w:rPr>
                <w:spacing w:val="-2"/>
                <w:sz w:val="16"/>
              </w:rPr>
              <w:t>-per-</w:t>
            </w:r>
            <w:r>
              <w:rPr>
                <w:spacing w:val="-4"/>
                <w:sz w:val="16"/>
              </w:rPr>
              <w:t>order</w:t>
            </w:r>
          </w:p>
        </w:tc>
        <w:tc>
          <w:tcPr>
            <w:tcW w:w="4499" w:type="dxa"/>
            <w:tcBorders>
              <w:top w:val="single" w:sz="4" w:space="0" w:color="CCCCCC"/>
              <w:left w:val="single" w:sz="4" w:space="0" w:color="CCCCCC"/>
              <w:bottom w:val="single" w:sz="4" w:space="0" w:color="CCCCCC"/>
              <w:right w:val="nil"/>
            </w:tcBorders>
          </w:tcPr>
          <w:p w14:paraId="1199ADDC" w14:textId="77777777" w:rsidR="00244A6A" w:rsidRDefault="00000000">
            <w:pPr>
              <w:pStyle w:val="TableParagraph"/>
              <w:spacing w:before="136" w:line="228" w:lineRule="auto"/>
              <w:ind w:left="151"/>
              <w:rPr>
                <w:sz w:val="16"/>
              </w:rPr>
            </w:pPr>
            <w:r>
              <w:rPr>
                <w:sz w:val="16"/>
              </w:rPr>
              <w:t>Führen</w:t>
            </w:r>
            <w:r>
              <w:rPr>
                <w:spacing w:val="-8"/>
                <w:sz w:val="16"/>
              </w:rPr>
              <w:t xml:space="preserve"> </w:t>
            </w:r>
            <w:r>
              <w:rPr>
                <w:sz w:val="16"/>
              </w:rPr>
              <w:t>die</w:t>
            </w:r>
            <w:r>
              <w:rPr>
                <w:spacing w:val="-8"/>
                <w:sz w:val="16"/>
              </w:rPr>
              <w:t xml:space="preserve"> </w:t>
            </w:r>
            <w:proofErr w:type="spellStart"/>
            <w:proofErr w:type="gramStart"/>
            <w:r>
              <w:rPr>
                <w:sz w:val="16"/>
              </w:rPr>
              <w:t>Kund:innen</w:t>
            </w:r>
            <w:proofErr w:type="spellEnd"/>
            <w:proofErr w:type="gramEnd"/>
            <w:r>
              <w:rPr>
                <w:spacing w:val="-8"/>
                <w:sz w:val="16"/>
              </w:rPr>
              <w:t xml:space="preserve"> </w:t>
            </w:r>
            <w:r>
              <w:rPr>
                <w:sz w:val="16"/>
              </w:rPr>
              <w:t>Bestellungen</w:t>
            </w:r>
            <w:r>
              <w:rPr>
                <w:spacing w:val="-8"/>
                <w:sz w:val="16"/>
              </w:rPr>
              <w:t xml:space="preserve"> </w:t>
            </w:r>
            <w:r>
              <w:rPr>
                <w:sz w:val="16"/>
              </w:rPr>
              <w:t>aus,</w:t>
            </w:r>
            <w:r>
              <w:rPr>
                <w:spacing w:val="-8"/>
                <w:sz w:val="16"/>
              </w:rPr>
              <w:t xml:space="preserve"> </w:t>
            </w:r>
            <w:r>
              <w:rPr>
                <w:sz w:val="16"/>
              </w:rPr>
              <w:t>so</w:t>
            </w:r>
            <w:r>
              <w:rPr>
                <w:spacing w:val="-8"/>
                <w:sz w:val="16"/>
              </w:rPr>
              <w:t xml:space="preserve"> </w:t>
            </w:r>
            <w:r>
              <w:rPr>
                <w:sz w:val="16"/>
              </w:rPr>
              <w:t>entstehen</w:t>
            </w:r>
            <w:r>
              <w:rPr>
                <w:spacing w:val="-8"/>
                <w:sz w:val="16"/>
              </w:rPr>
              <w:t xml:space="preserve"> </w:t>
            </w:r>
            <w:r>
              <w:rPr>
                <w:sz w:val="16"/>
              </w:rPr>
              <w:t>pro</w:t>
            </w:r>
            <w:r>
              <w:rPr>
                <w:spacing w:val="40"/>
                <w:sz w:val="16"/>
              </w:rPr>
              <w:t xml:space="preserve"> </w:t>
            </w:r>
            <w:r>
              <w:rPr>
                <w:sz w:val="16"/>
              </w:rPr>
              <w:t>Bestellung bestimmte vereinbarte Kosten.</w:t>
            </w:r>
          </w:p>
        </w:tc>
      </w:tr>
      <w:tr w:rsidR="00244A6A" w14:paraId="250874F3" w14:textId="77777777">
        <w:trPr>
          <w:trHeight w:val="604"/>
        </w:trPr>
        <w:tc>
          <w:tcPr>
            <w:tcW w:w="1115" w:type="dxa"/>
            <w:tcBorders>
              <w:top w:val="single" w:sz="4" w:space="0" w:color="CCCCCC"/>
              <w:left w:val="nil"/>
              <w:bottom w:val="single" w:sz="4" w:space="0" w:color="000000"/>
              <w:right w:val="single" w:sz="4" w:space="0" w:color="CCCCCC"/>
            </w:tcBorders>
          </w:tcPr>
          <w:p w14:paraId="1E14D099" w14:textId="77777777" w:rsidR="00244A6A" w:rsidRDefault="00000000">
            <w:pPr>
              <w:pStyle w:val="TableParagraph"/>
              <w:spacing w:before="128"/>
              <w:ind w:left="144"/>
              <w:rPr>
                <w:sz w:val="16"/>
              </w:rPr>
            </w:pPr>
            <w:r>
              <w:rPr>
                <w:spacing w:val="-5"/>
                <w:sz w:val="16"/>
              </w:rPr>
              <w:t>CPV</w:t>
            </w:r>
          </w:p>
        </w:tc>
        <w:tc>
          <w:tcPr>
            <w:tcW w:w="1884" w:type="dxa"/>
            <w:tcBorders>
              <w:top w:val="single" w:sz="4" w:space="0" w:color="CCCCCC"/>
              <w:left w:val="single" w:sz="4" w:space="0" w:color="CCCCCC"/>
              <w:bottom w:val="single" w:sz="4" w:space="0" w:color="000000"/>
              <w:right w:val="single" w:sz="4" w:space="0" w:color="CCCCCC"/>
            </w:tcBorders>
          </w:tcPr>
          <w:p w14:paraId="1F932F7D" w14:textId="77777777" w:rsidR="00244A6A" w:rsidRDefault="00000000">
            <w:pPr>
              <w:pStyle w:val="TableParagraph"/>
              <w:spacing w:before="128"/>
              <w:ind w:left="150"/>
              <w:rPr>
                <w:sz w:val="16"/>
              </w:rPr>
            </w:pPr>
            <w:proofErr w:type="spellStart"/>
            <w:r>
              <w:rPr>
                <w:spacing w:val="-2"/>
                <w:sz w:val="16"/>
              </w:rPr>
              <w:t>Cost</w:t>
            </w:r>
            <w:proofErr w:type="spellEnd"/>
            <w:r>
              <w:rPr>
                <w:spacing w:val="-2"/>
                <w:sz w:val="16"/>
              </w:rPr>
              <w:t>-per-</w:t>
            </w:r>
            <w:r>
              <w:rPr>
                <w:spacing w:val="-4"/>
                <w:sz w:val="16"/>
              </w:rPr>
              <w:t>view</w:t>
            </w:r>
          </w:p>
        </w:tc>
        <w:tc>
          <w:tcPr>
            <w:tcW w:w="4499" w:type="dxa"/>
            <w:tcBorders>
              <w:top w:val="single" w:sz="4" w:space="0" w:color="CCCCCC"/>
              <w:left w:val="single" w:sz="4" w:space="0" w:color="CCCCCC"/>
              <w:bottom w:val="single" w:sz="4" w:space="0" w:color="000000"/>
              <w:right w:val="nil"/>
            </w:tcBorders>
          </w:tcPr>
          <w:p w14:paraId="6C9180D6" w14:textId="77777777" w:rsidR="00244A6A" w:rsidRDefault="00000000">
            <w:pPr>
              <w:pStyle w:val="TableParagraph"/>
              <w:spacing w:before="136" w:line="228" w:lineRule="auto"/>
              <w:ind w:left="151"/>
              <w:rPr>
                <w:sz w:val="16"/>
              </w:rPr>
            </w:pPr>
            <w:r>
              <w:rPr>
                <w:sz w:val="16"/>
              </w:rPr>
              <w:t>Preis</w:t>
            </w:r>
            <w:r>
              <w:rPr>
                <w:spacing w:val="-6"/>
                <w:sz w:val="16"/>
              </w:rPr>
              <w:t xml:space="preserve"> </w:t>
            </w:r>
            <w:r>
              <w:rPr>
                <w:sz w:val="16"/>
              </w:rPr>
              <w:t>für</w:t>
            </w:r>
            <w:r>
              <w:rPr>
                <w:spacing w:val="-6"/>
                <w:sz w:val="16"/>
              </w:rPr>
              <w:t xml:space="preserve"> </w:t>
            </w:r>
            <w:r>
              <w:rPr>
                <w:sz w:val="16"/>
              </w:rPr>
              <w:t>jeden</w:t>
            </w:r>
            <w:r>
              <w:rPr>
                <w:spacing w:val="-6"/>
                <w:sz w:val="16"/>
              </w:rPr>
              <w:t xml:space="preserve"> </w:t>
            </w:r>
            <w:r>
              <w:rPr>
                <w:sz w:val="16"/>
              </w:rPr>
              <w:t>einzelnen</w:t>
            </w:r>
            <w:r>
              <w:rPr>
                <w:spacing w:val="-6"/>
                <w:sz w:val="16"/>
              </w:rPr>
              <w:t xml:space="preserve"> </w:t>
            </w:r>
            <w:r>
              <w:rPr>
                <w:sz w:val="16"/>
              </w:rPr>
              <w:t>Sichtkontakt</w:t>
            </w:r>
            <w:r>
              <w:rPr>
                <w:spacing w:val="-6"/>
                <w:sz w:val="16"/>
              </w:rPr>
              <w:t xml:space="preserve"> </w:t>
            </w:r>
            <w:r>
              <w:rPr>
                <w:sz w:val="16"/>
              </w:rPr>
              <w:t>(View)</w:t>
            </w:r>
            <w:r>
              <w:rPr>
                <w:spacing w:val="-6"/>
                <w:sz w:val="16"/>
              </w:rPr>
              <w:t xml:space="preserve"> </w:t>
            </w:r>
            <w:r>
              <w:rPr>
                <w:sz w:val="16"/>
              </w:rPr>
              <w:t>mit</w:t>
            </w:r>
            <w:r>
              <w:rPr>
                <w:spacing w:val="-6"/>
                <w:sz w:val="16"/>
              </w:rPr>
              <w:t xml:space="preserve"> </w:t>
            </w:r>
            <w:r>
              <w:rPr>
                <w:sz w:val="16"/>
              </w:rPr>
              <w:t>dem</w:t>
            </w:r>
            <w:r>
              <w:rPr>
                <w:spacing w:val="-6"/>
                <w:sz w:val="16"/>
              </w:rPr>
              <w:t xml:space="preserve"> </w:t>
            </w:r>
            <w:r>
              <w:rPr>
                <w:sz w:val="16"/>
              </w:rPr>
              <w:t>Werbe-</w:t>
            </w:r>
            <w:r>
              <w:rPr>
                <w:spacing w:val="40"/>
                <w:sz w:val="16"/>
              </w:rPr>
              <w:t xml:space="preserve"> </w:t>
            </w:r>
            <w:r>
              <w:rPr>
                <w:spacing w:val="-2"/>
                <w:sz w:val="16"/>
              </w:rPr>
              <w:t>mittel</w:t>
            </w:r>
          </w:p>
        </w:tc>
      </w:tr>
    </w:tbl>
    <w:p w14:paraId="507B54A2" w14:textId="77777777" w:rsidR="00244A6A" w:rsidRDefault="00000000">
      <w:pPr>
        <w:spacing w:before="104"/>
        <w:ind w:left="2205"/>
        <w:rPr>
          <w:sz w:val="18"/>
        </w:rPr>
      </w:pPr>
      <w:r>
        <w:rPr>
          <w:sz w:val="18"/>
        </w:rPr>
        <w:t>Quelle:</w:t>
      </w:r>
      <w:r>
        <w:rPr>
          <w:spacing w:val="-6"/>
          <w:sz w:val="18"/>
        </w:rPr>
        <w:t xml:space="preserve"> </w:t>
      </w:r>
      <w:r>
        <w:rPr>
          <w:sz w:val="18"/>
        </w:rPr>
        <w:t>Tuna</w:t>
      </w:r>
      <w:r>
        <w:rPr>
          <w:spacing w:val="-3"/>
          <w:sz w:val="18"/>
        </w:rPr>
        <w:t xml:space="preserve"> </w:t>
      </w:r>
      <w:r>
        <w:rPr>
          <w:sz w:val="18"/>
        </w:rPr>
        <w:t>&amp;</w:t>
      </w:r>
      <w:r>
        <w:rPr>
          <w:spacing w:val="-3"/>
          <w:sz w:val="18"/>
        </w:rPr>
        <w:t xml:space="preserve"> </w:t>
      </w:r>
      <w:proofErr w:type="spellStart"/>
      <w:r>
        <w:rPr>
          <w:sz w:val="18"/>
        </w:rPr>
        <w:t>Ejder</w:t>
      </w:r>
      <w:proofErr w:type="spellEnd"/>
      <w:r>
        <w:rPr>
          <w:sz w:val="18"/>
        </w:rPr>
        <w:t>,</w:t>
      </w:r>
      <w:r>
        <w:rPr>
          <w:spacing w:val="-4"/>
          <w:sz w:val="18"/>
        </w:rPr>
        <w:t xml:space="preserve"> </w:t>
      </w:r>
      <w:r>
        <w:rPr>
          <w:sz w:val="18"/>
        </w:rPr>
        <w:t>2019,</w:t>
      </w:r>
      <w:r>
        <w:rPr>
          <w:spacing w:val="-3"/>
          <w:sz w:val="18"/>
        </w:rPr>
        <w:t xml:space="preserve"> </w:t>
      </w:r>
      <w:r>
        <w:rPr>
          <w:sz w:val="18"/>
        </w:rPr>
        <w:t>S.</w:t>
      </w:r>
      <w:r>
        <w:rPr>
          <w:spacing w:val="-3"/>
          <w:sz w:val="18"/>
        </w:rPr>
        <w:t xml:space="preserve"> </w:t>
      </w:r>
      <w:r>
        <w:rPr>
          <w:spacing w:val="-5"/>
          <w:sz w:val="18"/>
        </w:rPr>
        <w:t>13.</w:t>
      </w:r>
    </w:p>
    <w:p w14:paraId="266ABA32" w14:textId="77777777" w:rsidR="00244A6A" w:rsidRDefault="00244A6A">
      <w:pPr>
        <w:pStyle w:val="Textkrper"/>
        <w:spacing w:before="8"/>
        <w:rPr>
          <w:sz w:val="23"/>
        </w:rPr>
      </w:pPr>
    </w:p>
    <w:p w14:paraId="6775E6DB" w14:textId="77777777" w:rsidR="00244A6A" w:rsidRDefault="00000000">
      <w:pPr>
        <w:pStyle w:val="Textkrper"/>
        <w:ind w:left="2205"/>
      </w:pPr>
      <w:r>
        <w:t>Die</w:t>
      </w:r>
      <w:r>
        <w:rPr>
          <w:spacing w:val="-5"/>
        </w:rPr>
        <w:t xml:space="preserve"> </w:t>
      </w:r>
      <w:r>
        <w:t>KPIs</w:t>
      </w:r>
      <w:r>
        <w:rPr>
          <w:spacing w:val="-3"/>
        </w:rPr>
        <w:t xml:space="preserve"> </w:t>
      </w:r>
      <w:r>
        <w:t>der</w:t>
      </w:r>
      <w:r>
        <w:rPr>
          <w:spacing w:val="-3"/>
        </w:rPr>
        <w:t xml:space="preserve"> </w:t>
      </w:r>
      <w:r>
        <w:t>Native-Advertising</w:t>
      </w:r>
      <w:r>
        <w:rPr>
          <w:spacing w:val="-3"/>
        </w:rPr>
        <w:t xml:space="preserve"> </w:t>
      </w:r>
      <w:r>
        <w:t>Formate</w:t>
      </w:r>
      <w:r>
        <w:rPr>
          <w:spacing w:val="-3"/>
        </w:rPr>
        <w:t xml:space="preserve"> </w:t>
      </w:r>
      <w:r>
        <w:t>werden</w:t>
      </w:r>
      <w:r>
        <w:rPr>
          <w:spacing w:val="-3"/>
        </w:rPr>
        <w:t xml:space="preserve"> </w:t>
      </w:r>
      <w:r>
        <w:t>in</w:t>
      </w:r>
      <w:r>
        <w:rPr>
          <w:spacing w:val="-3"/>
        </w:rPr>
        <w:t xml:space="preserve"> </w:t>
      </w:r>
      <w:r>
        <w:t>der</w:t>
      </w:r>
      <w:r>
        <w:rPr>
          <w:spacing w:val="-3"/>
        </w:rPr>
        <w:t xml:space="preserve"> </w:t>
      </w:r>
      <w:r>
        <w:t>nachfolgenden</w:t>
      </w:r>
      <w:r>
        <w:rPr>
          <w:spacing w:val="-3"/>
        </w:rPr>
        <w:t xml:space="preserve"> </w:t>
      </w:r>
      <w:r>
        <w:t>Tabelle</w:t>
      </w:r>
      <w:r>
        <w:rPr>
          <w:spacing w:val="-2"/>
        </w:rPr>
        <w:t xml:space="preserve"> dargestellt:</w:t>
      </w:r>
    </w:p>
    <w:p w14:paraId="31263F78" w14:textId="77777777" w:rsidR="00244A6A" w:rsidRDefault="00244A6A">
      <w:pPr>
        <w:pStyle w:val="Textkrper"/>
        <w:spacing w:before="2"/>
        <w:rPr>
          <w:sz w:val="22"/>
        </w:rPr>
      </w:pPr>
    </w:p>
    <w:p w14:paraId="235DA541" w14:textId="77777777" w:rsidR="00244A6A" w:rsidRDefault="00000000">
      <w:pPr>
        <w:pStyle w:val="Textkrper"/>
        <w:ind w:left="2205"/>
      </w:pPr>
      <w:r>
        <w:t>Tabelle</w:t>
      </w:r>
      <w:r>
        <w:rPr>
          <w:spacing w:val="14"/>
        </w:rPr>
        <w:t xml:space="preserve"> </w:t>
      </w:r>
      <w:r>
        <w:t>13:</w:t>
      </w:r>
      <w:r>
        <w:rPr>
          <w:spacing w:val="15"/>
        </w:rPr>
        <w:t xml:space="preserve"> </w:t>
      </w:r>
      <w:r>
        <w:t>KPIs</w:t>
      </w:r>
      <w:r>
        <w:rPr>
          <w:spacing w:val="15"/>
        </w:rPr>
        <w:t xml:space="preserve"> </w:t>
      </w:r>
      <w:r>
        <w:t>der</w:t>
      </w:r>
      <w:r>
        <w:rPr>
          <w:spacing w:val="15"/>
        </w:rPr>
        <w:t xml:space="preserve"> </w:t>
      </w:r>
      <w:r>
        <w:t>Native</w:t>
      </w:r>
      <w:r>
        <w:rPr>
          <w:spacing w:val="15"/>
        </w:rPr>
        <w:t xml:space="preserve"> </w:t>
      </w:r>
      <w:r>
        <w:t>Advertising-</w:t>
      </w:r>
      <w:r>
        <w:rPr>
          <w:spacing w:val="-2"/>
        </w:rPr>
        <w:t>Formate</w:t>
      </w:r>
    </w:p>
    <w:p w14:paraId="5A996D1A" w14:textId="77777777" w:rsidR="00244A6A" w:rsidRDefault="00000000">
      <w:pPr>
        <w:pStyle w:val="Textkrper"/>
        <w:spacing w:before="6"/>
        <w:rPr>
          <w:sz w:val="4"/>
        </w:rPr>
      </w:pPr>
      <w:r>
        <w:pict w14:anchorId="2CEE0B25">
          <v:shape id="docshape160" o:spid="_x0000_s2089" style="position:absolute;margin-left:138.25pt;margin-top:4pt;width:375.05pt;height:.1pt;z-index:-15689728;mso-wrap-distance-left:0;mso-wrap-distance-right:0;mso-position-horizontal-relative:page" coordorigin="2765,80" coordsize="7501,0" path="m10266,80r-7501,e" filled="f" strokecolor="#7f7f7f" strokeweight=".5pt">
            <v:path arrowok="t"/>
            <w10:wrap type="topAndBottom" anchorx="page"/>
          </v:shape>
        </w:pict>
      </w:r>
    </w:p>
    <w:p w14:paraId="4AFB6B04" w14:textId="77777777" w:rsidR="00244A6A" w:rsidRDefault="00244A6A">
      <w:pPr>
        <w:pStyle w:val="Textkrper"/>
        <w:spacing w:before="11" w:after="1"/>
        <w:rPr>
          <w:sz w:val="9"/>
        </w:rPr>
      </w:pPr>
    </w:p>
    <w:tbl>
      <w:tblPr>
        <w:tblStyle w:val="TableNormal"/>
        <w:tblW w:w="0" w:type="auto"/>
        <w:tblInd w:w="2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75"/>
        <w:gridCol w:w="1875"/>
        <w:gridCol w:w="1875"/>
        <w:gridCol w:w="1875"/>
      </w:tblGrid>
      <w:tr w:rsidR="00244A6A" w14:paraId="1B5DA333" w14:textId="77777777">
        <w:trPr>
          <w:trHeight w:val="395"/>
        </w:trPr>
        <w:tc>
          <w:tcPr>
            <w:tcW w:w="1875" w:type="dxa"/>
            <w:tcBorders>
              <w:top w:val="nil"/>
              <w:left w:val="nil"/>
              <w:right w:val="single" w:sz="4" w:space="0" w:color="CCCCCC"/>
            </w:tcBorders>
          </w:tcPr>
          <w:p w14:paraId="2A4559DD" w14:textId="77777777" w:rsidR="00244A6A" w:rsidRDefault="00000000">
            <w:pPr>
              <w:pStyle w:val="TableParagraph"/>
              <w:spacing w:before="113"/>
              <w:ind w:left="144"/>
              <w:rPr>
                <w:b/>
                <w:sz w:val="16"/>
              </w:rPr>
            </w:pPr>
            <w:r>
              <w:rPr>
                <w:b/>
                <w:spacing w:val="-5"/>
                <w:sz w:val="16"/>
              </w:rPr>
              <w:t>KPI</w:t>
            </w:r>
          </w:p>
        </w:tc>
        <w:tc>
          <w:tcPr>
            <w:tcW w:w="1875" w:type="dxa"/>
            <w:tcBorders>
              <w:top w:val="nil"/>
              <w:left w:val="single" w:sz="4" w:space="0" w:color="CCCCCC"/>
              <w:right w:val="single" w:sz="4" w:space="0" w:color="CCCCCC"/>
            </w:tcBorders>
          </w:tcPr>
          <w:p w14:paraId="41952BDB" w14:textId="77777777" w:rsidR="00244A6A" w:rsidRDefault="00000000">
            <w:pPr>
              <w:pStyle w:val="TableParagraph"/>
              <w:spacing w:before="113"/>
              <w:ind w:left="150"/>
              <w:rPr>
                <w:b/>
                <w:sz w:val="16"/>
              </w:rPr>
            </w:pPr>
            <w:r>
              <w:rPr>
                <w:b/>
                <w:sz w:val="16"/>
              </w:rPr>
              <w:t>Native</w:t>
            </w:r>
            <w:r>
              <w:rPr>
                <w:b/>
                <w:spacing w:val="-4"/>
                <w:sz w:val="16"/>
              </w:rPr>
              <w:t xml:space="preserve"> </w:t>
            </w:r>
            <w:r>
              <w:rPr>
                <w:b/>
                <w:spacing w:val="-2"/>
                <w:sz w:val="16"/>
              </w:rPr>
              <w:t>Advertorial</w:t>
            </w:r>
          </w:p>
        </w:tc>
        <w:tc>
          <w:tcPr>
            <w:tcW w:w="1875" w:type="dxa"/>
            <w:tcBorders>
              <w:top w:val="nil"/>
              <w:left w:val="single" w:sz="4" w:space="0" w:color="CCCCCC"/>
              <w:right w:val="single" w:sz="4" w:space="0" w:color="CCCCCC"/>
            </w:tcBorders>
          </w:tcPr>
          <w:p w14:paraId="12C04FB8" w14:textId="77777777" w:rsidR="00244A6A" w:rsidRDefault="00000000">
            <w:pPr>
              <w:pStyle w:val="TableParagraph"/>
              <w:spacing w:before="113"/>
              <w:ind w:left="150"/>
              <w:rPr>
                <w:b/>
                <w:sz w:val="16"/>
              </w:rPr>
            </w:pPr>
            <w:r>
              <w:rPr>
                <w:b/>
                <w:spacing w:val="-4"/>
                <w:sz w:val="16"/>
              </w:rPr>
              <w:t>Native</w:t>
            </w:r>
            <w:r>
              <w:rPr>
                <w:b/>
                <w:spacing w:val="15"/>
                <w:sz w:val="16"/>
              </w:rPr>
              <w:t xml:space="preserve"> </w:t>
            </w:r>
            <w:r>
              <w:rPr>
                <w:b/>
                <w:spacing w:val="-4"/>
                <w:sz w:val="16"/>
              </w:rPr>
              <w:t>Text-Bild</w:t>
            </w:r>
          </w:p>
        </w:tc>
        <w:tc>
          <w:tcPr>
            <w:tcW w:w="1875" w:type="dxa"/>
            <w:tcBorders>
              <w:top w:val="nil"/>
              <w:left w:val="single" w:sz="4" w:space="0" w:color="CCCCCC"/>
              <w:right w:val="nil"/>
            </w:tcBorders>
          </w:tcPr>
          <w:p w14:paraId="76BF138B" w14:textId="77777777" w:rsidR="00244A6A" w:rsidRDefault="00000000">
            <w:pPr>
              <w:pStyle w:val="TableParagraph"/>
              <w:spacing w:before="113"/>
              <w:ind w:left="150"/>
              <w:rPr>
                <w:b/>
                <w:sz w:val="16"/>
              </w:rPr>
            </w:pPr>
            <w:r>
              <w:rPr>
                <w:b/>
                <w:sz w:val="16"/>
              </w:rPr>
              <w:t>True</w:t>
            </w:r>
            <w:r>
              <w:rPr>
                <w:b/>
                <w:spacing w:val="-5"/>
                <w:sz w:val="16"/>
              </w:rPr>
              <w:t xml:space="preserve"> </w:t>
            </w:r>
            <w:r>
              <w:rPr>
                <w:b/>
                <w:sz w:val="16"/>
              </w:rPr>
              <w:t>Native</w:t>
            </w:r>
            <w:r>
              <w:rPr>
                <w:b/>
                <w:spacing w:val="-4"/>
                <w:sz w:val="16"/>
              </w:rPr>
              <w:t xml:space="preserve"> </w:t>
            </w:r>
            <w:r>
              <w:rPr>
                <w:b/>
                <w:spacing w:val="-5"/>
                <w:sz w:val="16"/>
              </w:rPr>
              <w:t>Ad</w:t>
            </w:r>
          </w:p>
        </w:tc>
      </w:tr>
      <w:tr w:rsidR="00244A6A" w14:paraId="71918B3E" w14:textId="77777777">
        <w:trPr>
          <w:trHeight w:val="807"/>
        </w:trPr>
        <w:tc>
          <w:tcPr>
            <w:tcW w:w="1875" w:type="dxa"/>
            <w:tcBorders>
              <w:left w:val="nil"/>
              <w:bottom w:val="single" w:sz="4" w:space="0" w:color="CCCCCC"/>
              <w:right w:val="single" w:sz="4" w:space="0" w:color="CCCCCC"/>
            </w:tcBorders>
          </w:tcPr>
          <w:p w14:paraId="724A9DFC" w14:textId="77777777" w:rsidR="00244A6A" w:rsidRDefault="00000000">
            <w:pPr>
              <w:pStyle w:val="TableParagraph"/>
              <w:spacing w:before="139"/>
              <w:ind w:left="144"/>
              <w:rPr>
                <w:sz w:val="16"/>
              </w:rPr>
            </w:pPr>
            <w:r>
              <w:rPr>
                <w:sz w:val="16"/>
              </w:rPr>
              <w:t>Ad-</w:t>
            </w:r>
            <w:r>
              <w:rPr>
                <w:spacing w:val="-2"/>
                <w:sz w:val="16"/>
              </w:rPr>
              <w:t>Impressionen</w:t>
            </w:r>
          </w:p>
        </w:tc>
        <w:tc>
          <w:tcPr>
            <w:tcW w:w="1875" w:type="dxa"/>
            <w:tcBorders>
              <w:left w:val="single" w:sz="4" w:space="0" w:color="CCCCCC"/>
              <w:bottom w:val="single" w:sz="4" w:space="0" w:color="CCCCCC"/>
              <w:right w:val="single" w:sz="4" w:space="0" w:color="CCCCCC"/>
            </w:tcBorders>
          </w:tcPr>
          <w:p w14:paraId="339BD12C" w14:textId="77777777" w:rsidR="00244A6A" w:rsidRDefault="00000000">
            <w:pPr>
              <w:pStyle w:val="TableParagraph"/>
              <w:spacing w:before="147" w:line="228" w:lineRule="auto"/>
              <w:ind w:left="150" w:right="305"/>
              <w:jc w:val="both"/>
              <w:rPr>
                <w:sz w:val="16"/>
              </w:rPr>
            </w:pPr>
            <w:r>
              <w:rPr>
                <w:sz w:val="16"/>
              </w:rPr>
              <w:t xml:space="preserve">Anzahl der </w:t>
            </w:r>
            <w:proofErr w:type="spellStart"/>
            <w:r>
              <w:rPr>
                <w:sz w:val="16"/>
              </w:rPr>
              <w:t>Einblen</w:t>
            </w:r>
            <w:proofErr w:type="spellEnd"/>
            <w:r>
              <w:rPr>
                <w:sz w:val="16"/>
              </w:rPr>
              <w:t>-</w:t>
            </w:r>
            <w:r>
              <w:rPr>
                <w:spacing w:val="40"/>
                <w:sz w:val="16"/>
              </w:rPr>
              <w:t xml:space="preserve"> </w:t>
            </w:r>
            <w:proofErr w:type="spellStart"/>
            <w:r>
              <w:rPr>
                <w:sz w:val="16"/>
              </w:rPr>
              <w:t>dungen</w:t>
            </w:r>
            <w:proofErr w:type="spellEnd"/>
            <w:r>
              <w:rPr>
                <w:sz w:val="16"/>
              </w:rPr>
              <w:t>: Teaser und</w:t>
            </w:r>
            <w:r>
              <w:rPr>
                <w:spacing w:val="40"/>
                <w:sz w:val="16"/>
              </w:rPr>
              <w:t xml:space="preserve"> </w:t>
            </w:r>
            <w:r>
              <w:rPr>
                <w:sz w:val="16"/>
              </w:rPr>
              <w:t>Advertorial</w:t>
            </w:r>
            <w:r>
              <w:rPr>
                <w:spacing w:val="-4"/>
                <w:sz w:val="16"/>
              </w:rPr>
              <w:t xml:space="preserve"> </w:t>
            </w:r>
            <w:r>
              <w:rPr>
                <w:spacing w:val="-2"/>
                <w:sz w:val="16"/>
              </w:rPr>
              <w:t>(Content)</w:t>
            </w:r>
          </w:p>
        </w:tc>
        <w:tc>
          <w:tcPr>
            <w:tcW w:w="1875" w:type="dxa"/>
            <w:tcBorders>
              <w:left w:val="single" w:sz="4" w:space="0" w:color="CCCCCC"/>
              <w:bottom w:val="single" w:sz="4" w:space="0" w:color="CCCCCC"/>
              <w:right w:val="single" w:sz="4" w:space="0" w:color="CCCCCC"/>
            </w:tcBorders>
          </w:tcPr>
          <w:p w14:paraId="7BB44BF0" w14:textId="77777777" w:rsidR="00244A6A" w:rsidRDefault="00000000">
            <w:pPr>
              <w:pStyle w:val="TableParagraph"/>
              <w:spacing w:before="147" w:line="228" w:lineRule="auto"/>
              <w:ind w:left="150" w:right="415"/>
              <w:rPr>
                <w:sz w:val="16"/>
              </w:rPr>
            </w:pPr>
            <w:r>
              <w:rPr>
                <w:sz w:val="16"/>
              </w:rPr>
              <w:t>Anzahl</w:t>
            </w:r>
            <w:r>
              <w:rPr>
                <w:spacing w:val="-8"/>
                <w:sz w:val="16"/>
              </w:rPr>
              <w:t xml:space="preserve"> </w:t>
            </w:r>
            <w:r>
              <w:rPr>
                <w:sz w:val="16"/>
              </w:rPr>
              <w:t>der</w:t>
            </w:r>
            <w:r>
              <w:rPr>
                <w:spacing w:val="-8"/>
                <w:sz w:val="16"/>
              </w:rPr>
              <w:t xml:space="preserve"> </w:t>
            </w:r>
            <w:proofErr w:type="spellStart"/>
            <w:r>
              <w:rPr>
                <w:sz w:val="16"/>
              </w:rPr>
              <w:t>Einblen</w:t>
            </w:r>
            <w:proofErr w:type="spellEnd"/>
            <w:r>
              <w:rPr>
                <w:sz w:val="16"/>
              </w:rPr>
              <w:t>-</w:t>
            </w:r>
            <w:r>
              <w:rPr>
                <w:spacing w:val="40"/>
                <w:sz w:val="16"/>
              </w:rPr>
              <w:t xml:space="preserve"> </w:t>
            </w:r>
            <w:proofErr w:type="spellStart"/>
            <w:r>
              <w:rPr>
                <w:sz w:val="16"/>
              </w:rPr>
              <w:t>dungen</w:t>
            </w:r>
            <w:proofErr w:type="spellEnd"/>
            <w:r>
              <w:rPr>
                <w:sz w:val="16"/>
              </w:rPr>
              <w:t>:</w:t>
            </w:r>
            <w:r>
              <w:rPr>
                <w:spacing w:val="-8"/>
                <w:sz w:val="16"/>
              </w:rPr>
              <w:t xml:space="preserve"> </w:t>
            </w:r>
            <w:r>
              <w:rPr>
                <w:sz w:val="16"/>
              </w:rPr>
              <w:t>Teaser</w:t>
            </w:r>
          </w:p>
        </w:tc>
        <w:tc>
          <w:tcPr>
            <w:tcW w:w="1875" w:type="dxa"/>
            <w:tcBorders>
              <w:left w:val="single" w:sz="4" w:space="0" w:color="CCCCCC"/>
              <w:bottom w:val="single" w:sz="4" w:space="0" w:color="CCCCCC"/>
              <w:right w:val="nil"/>
            </w:tcBorders>
          </w:tcPr>
          <w:p w14:paraId="4ED236EA" w14:textId="77777777" w:rsidR="00244A6A" w:rsidRDefault="00000000">
            <w:pPr>
              <w:pStyle w:val="TableParagraph"/>
              <w:spacing w:before="147" w:line="228" w:lineRule="auto"/>
              <w:ind w:left="150" w:right="305"/>
              <w:jc w:val="both"/>
              <w:rPr>
                <w:sz w:val="16"/>
              </w:rPr>
            </w:pPr>
            <w:r>
              <w:rPr>
                <w:sz w:val="16"/>
              </w:rPr>
              <w:t xml:space="preserve">Anzahl der </w:t>
            </w:r>
            <w:proofErr w:type="spellStart"/>
            <w:r>
              <w:rPr>
                <w:sz w:val="16"/>
              </w:rPr>
              <w:t>Einblen</w:t>
            </w:r>
            <w:proofErr w:type="spellEnd"/>
            <w:r>
              <w:rPr>
                <w:sz w:val="16"/>
              </w:rPr>
              <w:t>-</w:t>
            </w:r>
            <w:r>
              <w:rPr>
                <w:spacing w:val="40"/>
                <w:sz w:val="16"/>
              </w:rPr>
              <w:t xml:space="preserve"> </w:t>
            </w:r>
            <w:proofErr w:type="spellStart"/>
            <w:r>
              <w:rPr>
                <w:sz w:val="16"/>
              </w:rPr>
              <w:t>dungen</w:t>
            </w:r>
            <w:proofErr w:type="spellEnd"/>
            <w:r>
              <w:rPr>
                <w:sz w:val="16"/>
              </w:rPr>
              <w:t>: Teaser und</w:t>
            </w:r>
            <w:r>
              <w:rPr>
                <w:spacing w:val="40"/>
                <w:sz w:val="16"/>
              </w:rPr>
              <w:t xml:space="preserve"> </w:t>
            </w:r>
            <w:r>
              <w:rPr>
                <w:sz w:val="16"/>
              </w:rPr>
              <w:t>Advertorial</w:t>
            </w:r>
            <w:r>
              <w:rPr>
                <w:spacing w:val="-4"/>
                <w:sz w:val="16"/>
              </w:rPr>
              <w:t xml:space="preserve"> </w:t>
            </w:r>
            <w:r>
              <w:rPr>
                <w:spacing w:val="-2"/>
                <w:sz w:val="16"/>
              </w:rPr>
              <w:t>(Content)</w:t>
            </w:r>
          </w:p>
        </w:tc>
      </w:tr>
      <w:tr w:rsidR="00244A6A" w14:paraId="7FBC6933" w14:textId="77777777">
        <w:trPr>
          <w:trHeight w:val="603"/>
        </w:trPr>
        <w:tc>
          <w:tcPr>
            <w:tcW w:w="1875" w:type="dxa"/>
            <w:tcBorders>
              <w:top w:val="single" w:sz="4" w:space="0" w:color="CCCCCC"/>
              <w:left w:val="nil"/>
              <w:bottom w:val="single" w:sz="4" w:space="0" w:color="CCCCCC"/>
              <w:right w:val="single" w:sz="4" w:space="0" w:color="CCCCCC"/>
            </w:tcBorders>
          </w:tcPr>
          <w:p w14:paraId="7797BA5D" w14:textId="77777777" w:rsidR="00244A6A" w:rsidRDefault="00000000">
            <w:pPr>
              <w:pStyle w:val="TableParagraph"/>
              <w:spacing w:before="128"/>
              <w:ind w:left="144"/>
              <w:rPr>
                <w:sz w:val="16"/>
              </w:rPr>
            </w:pPr>
            <w:r>
              <w:rPr>
                <w:spacing w:val="-2"/>
                <w:sz w:val="16"/>
              </w:rPr>
              <w:t>Klicks</w:t>
            </w:r>
          </w:p>
        </w:tc>
        <w:tc>
          <w:tcPr>
            <w:tcW w:w="1875" w:type="dxa"/>
            <w:tcBorders>
              <w:top w:val="single" w:sz="4" w:space="0" w:color="CCCCCC"/>
              <w:left w:val="single" w:sz="4" w:space="0" w:color="CCCCCC"/>
              <w:bottom w:val="single" w:sz="4" w:space="0" w:color="CCCCCC"/>
              <w:right w:val="single" w:sz="4" w:space="0" w:color="CCCCCC"/>
            </w:tcBorders>
          </w:tcPr>
          <w:p w14:paraId="12D570E8" w14:textId="77777777" w:rsidR="00244A6A" w:rsidRDefault="00000000">
            <w:pPr>
              <w:pStyle w:val="TableParagraph"/>
              <w:spacing w:before="136" w:line="228" w:lineRule="auto"/>
              <w:ind w:left="150"/>
              <w:rPr>
                <w:sz w:val="16"/>
              </w:rPr>
            </w:pPr>
            <w:r>
              <w:rPr>
                <w:sz w:val="16"/>
              </w:rPr>
              <w:t>Anzahl</w:t>
            </w:r>
            <w:r>
              <w:rPr>
                <w:spacing w:val="-8"/>
                <w:sz w:val="16"/>
              </w:rPr>
              <w:t xml:space="preserve"> </w:t>
            </w:r>
            <w:r>
              <w:rPr>
                <w:sz w:val="16"/>
              </w:rPr>
              <w:t>der</w:t>
            </w:r>
            <w:r>
              <w:rPr>
                <w:spacing w:val="-8"/>
                <w:sz w:val="16"/>
              </w:rPr>
              <w:t xml:space="preserve"> </w:t>
            </w:r>
            <w:r>
              <w:rPr>
                <w:sz w:val="16"/>
              </w:rPr>
              <w:t>Klicks</w:t>
            </w:r>
            <w:r>
              <w:rPr>
                <w:spacing w:val="-8"/>
                <w:sz w:val="16"/>
              </w:rPr>
              <w:t xml:space="preserve"> </w:t>
            </w:r>
            <w:r>
              <w:rPr>
                <w:sz w:val="16"/>
              </w:rPr>
              <w:t>auf</w:t>
            </w:r>
            <w:r>
              <w:rPr>
                <w:spacing w:val="40"/>
                <w:sz w:val="16"/>
              </w:rPr>
              <w:t xml:space="preserve"> </w:t>
            </w:r>
            <w:r>
              <w:rPr>
                <w:spacing w:val="-2"/>
                <w:sz w:val="16"/>
              </w:rPr>
              <w:t>Teaser</w:t>
            </w:r>
          </w:p>
        </w:tc>
        <w:tc>
          <w:tcPr>
            <w:tcW w:w="1875" w:type="dxa"/>
            <w:tcBorders>
              <w:top w:val="single" w:sz="4" w:space="0" w:color="CCCCCC"/>
              <w:left w:val="single" w:sz="4" w:space="0" w:color="CCCCCC"/>
              <w:bottom w:val="single" w:sz="4" w:space="0" w:color="CCCCCC"/>
              <w:right w:val="single" w:sz="4" w:space="0" w:color="CCCCCC"/>
            </w:tcBorders>
          </w:tcPr>
          <w:p w14:paraId="21593625" w14:textId="77777777" w:rsidR="00244A6A" w:rsidRDefault="00000000">
            <w:pPr>
              <w:pStyle w:val="TableParagraph"/>
              <w:spacing w:before="136" w:line="228" w:lineRule="auto"/>
              <w:ind w:left="150"/>
              <w:rPr>
                <w:sz w:val="16"/>
              </w:rPr>
            </w:pPr>
            <w:r>
              <w:rPr>
                <w:sz w:val="16"/>
              </w:rPr>
              <w:t>Anzahl</w:t>
            </w:r>
            <w:r>
              <w:rPr>
                <w:spacing w:val="-8"/>
                <w:sz w:val="16"/>
              </w:rPr>
              <w:t xml:space="preserve"> </w:t>
            </w:r>
            <w:r>
              <w:rPr>
                <w:sz w:val="16"/>
              </w:rPr>
              <w:t>der</w:t>
            </w:r>
            <w:r>
              <w:rPr>
                <w:spacing w:val="-8"/>
                <w:sz w:val="16"/>
              </w:rPr>
              <w:t xml:space="preserve"> </w:t>
            </w:r>
            <w:r>
              <w:rPr>
                <w:sz w:val="16"/>
              </w:rPr>
              <w:t>Klicks</w:t>
            </w:r>
            <w:r>
              <w:rPr>
                <w:spacing w:val="-8"/>
                <w:sz w:val="16"/>
              </w:rPr>
              <w:t xml:space="preserve"> </w:t>
            </w:r>
            <w:r>
              <w:rPr>
                <w:sz w:val="16"/>
              </w:rPr>
              <w:t>auf</w:t>
            </w:r>
            <w:r>
              <w:rPr>
                <w:spacing w:val="40"/>
                <w:sz w:val="16"/>
              </w:rPr>
              <w:t xml:space="preserve"> </w:t>
            </w:r>
            <w:r>
              <w:rPr>
                <w:spacing w:val="-2"/>
                <w:sz w:val="16"/>
              </w:rPr>
              <w:t>Teaser</w:t>
            </w:r>
          </w:p>
        </w:tc>
        <w:tc>
          <w:tcPr>
            <w:tcW w:w="1875" w:type="dxa"/>
            <w:tcBorders>
              <w:top w:val="single" w:sz="4" w:space="0" w:color="CCCCCC"/>
              <w:left w:val="single" w:sz="4" w:space="0" w:color="CCCCCC"/>
              <w:bottom w:val="single" w:sz="4" w:space="0" w:color="CCCCCC"/>
              <w:right w:val="nil"/>
            </w:tcBorders>
          </w:tcPr>
          <w:p w14:paraId="767EF651" w14:textId="77777777" w:rsidR="00244A6A" w:rsidRDefault="00000000">
            <w:pPr>
              <w:pStyle w:val="TableParagraph"/>
              <w:spacing w:before="136" w:line="228" w:lineRule="auto"/>
              <w:ind w:left="150" w:right="308"/>
              <w:rPr>
                <w:sz w:val="16"/>
              </w:rPr>
            </w:pPr>
            <w:r>
              <w:rPr>
                <w:sz w:val="16"/>
              </w:rPr>
              <w:t>Anzahl</w:t>
            </w:r>
            <w:r>
              <w:rPr>
                <w:spacing w:val="-8"/>
                <w:sz w:val="16"/>
              </w:rPr>
              <w:t xml:space="preserve"> </w:t>
            </w:r>
            <w:r>
              <w:rPr>
                <w:sz w:val="16"/>
              </w:rPr>
              <w:t>der</w:t>
            </w:r>
            <w:r>
              <w:rPr>
                <w:spacing w:val="-8"/>
                <w:sz w:val="16"/>
              </w:rPr>
              <w:t xml:space="preserve"> </w:t>
            </w:r>
            <w:r>
              <w:rPr>
                <w:sz w:val="16"/>
              </w:rPr>
              <w:t>Klicks</w:t>
            </w:r>
            <w:r>
              <w:rPr>
                <w:spacing w:val="-8"/>
                <w:sz w:val="16"/>
              </w:rPr>
              <w:t xml:space="preserve"> </w:t>
            </w:r>
            <w:r>
              <w:rPr>
                <w:sz w:val="16"/>
              </w:rPr>
              <w:t>auf</w:t>
            </w:r>
            <w:r>
              <w:rPr>
                <w:spacing w:val="40"/>
                <w:sz w:val="16"/>
              </w:rPr>
              <w:t xml:space="preserve"> </w:t>
            </w:r>
            <w:r>
              <w:rPr>
                <w:spacing w:val="-2"/>
                <w:sz w:val="16"/>
              </w:rPr>
              <w:t>Teaser</w:t>
            </w:r>
          </w:p>
        </w:tc>
      </w:tr>
      <w:tr w:rsidR="00244A6A" w14:paraId="507A9104" w14:textId="77777777">
        <w:trPr>
          <w:trHeight w:val="796"/>
        </w:trPr>
        <w:tc>
          <w:tcPr>
            <w:tcW w:w="1875" w:type="dxa"/>
            <w:tcBorders>
              <w:top w:val="single" w:sz="4" w:space="0" w:color="CCCCCC"/>
              <w:left w:val="nil"/>
              <w:bottom w:val="single" w:sz="4" w:space="0" w:color="CCCCCC"/>
              <w:right w:val="single" w:sz="4" w:space="0" w:color="CCCCCC"/>
            </w:tcBorders>
          </w:tcPr>
          <w:p w14:paraId="7A1CB964" w14:textId="77777777" w:rsidR="00244A6A" w:rsidRDefault="00000000">
            <w:pPr>
              <w:pStyle w:val="TableParagraph"/>
              <w:spacing w:before="128"/>
              <w:ind w:left="144"/>
              <w:rPr>
                <w:sz w:val="16"/>
              </w:rPr>
            </w:pPr>
            <w:r>
              <w:rPr>
                <w:spacing w:val="-5"/>
                <w:sz w:val="16"/>
              </w:rPr>
              <w:t>CTR</w:t>
            </w:r>
          </w:p>
        </w:tc>
        <w:tc>
          <w:tcPr>
            <w:tcW w:w="1875" w:type="dxa"/>
            <w:tcBorders>
              <w:top w:val="single" w:sz="4" w:space="0" w:color="CCCCCC"/>
              <w:left w:val="single" w:sz="4" w:space="0" w:color="CCCCCC"/>
              <w:bottom w:val="single" w:sz="4" w:space="0" w:color="CCCCCC"/>
              <w:right w:val="single" w:sz="4" w:space="0" w:color="CCCCCC"/>
            </w:tcBorders>
          </w:tcPr>
          <w:p w14:paraId="3B0138E0" w14:textId="77777777" w:rsidR="00244A6A" w:rsidRDefault="00000000">
            <w:pPr>
              <w:pStyle w:val="TableParagraph"/>
              <w:spacing w:before="136" w:line="228" w:lineRule="auto"/>
              <w:ind w:left="150" w:right="283"/>
              <w:rPr>
                <w:sz w:val="16"/>
              </w:rPr>
            </w:pPr>
            <w:r>
              <w:rPr>
                <w:sz w:val="16"/>
              </w:rPr>
              <w:t>Klickrate:</w:t>
            </w:r>
            <w:r>
              <w:rPr>
                <w:spacing w:val="-8"/>
                <w:sz w:val="16"/>
              </w:rPr>
              <w:t xml:space="preserve"> </w:t>
            </w:r>
            <w:r>
              <w:rPr>
                <w:sz w:val="16"/>
              </w:rPr>
              <w:t>Verhältnis</w:t>
            </w:r>
            <w:r>
              <w:rPr>
                <w:spacing w:val="40"/>
                <w:sz w:val="16"/>
              </w:rPr>
              <w:t xml:space="preserve"> </w:t>
            </w:r>
            <w:r>
              <w:rPr>
                <w:sz w:val="16"/>
              </w:rPr>
              <w:t>von</w:t>
            </w:r>
            <w:r>
              <w:rPr>
                <w:spacing w:val="-8"/>
                <w:sz w:val="16"/>
              </w:rPr>
              <w:t xml:space="preserve"> </w:t>
            </w:r>
            <w:r>
              <w:rPr>
                <w:sz w:val="16"/>
              </w:rPr>
              <w:t>Einblendung</w:t>
            </w:r>
            <w:r>
              <w:rPr>
                <w:spacing w:val="-8"/>
                <w:sz w:val="16"/>
              </w:rPr>
              <w:t xml:space="preserve"> </w:t>
            </w:r>
            <w:r>
              <w:rPr>
                <w:sz w:val="16"/>
              </w:rPr>
              <w:t>und</w:t>
            </w:r>
            <w:r>
              <w:rPr>
                <w:spacing w:val="40"/>
                <w:sz w:val="16"/>
              </w:rPr>
              <w:t xml:space="preserve"> </w:t>
            </w:r>
            <w:r>
              <w:rPr>
                <w:spacing w:val="-2"/>
                <w:sz w:val="16"/>
              </w:rPr>
              <w:t>Klick</w:t>
            </w:r>
          </w:p>
        </w:tc>
        <w:tc>
          <w:tcPr>
            <w:tcW w:w="1875" w:type="dxa"/>
            <w:tcBorders>
              <w:top w:val="single" w:sz="4" w:space="0" w:color="CCCCCC"/>
              <w:left w:val="single" w:sz="4" w:space="0" w:color="CCCCCC"/>
              <w:bottom w:val="single" w:sz="4" w:space="0" w:color="CCCCCC"/>
              <w:right w:val="single" w:sz="4" w:space="0" w:color="CCCCCC"/>
            </w:tcBorders>
          </w:tcPr>
          <w:p w14:paraId="38EFB37B" w14:textId="77777777" w:rsidR="00244A6A" w:rsidRDefault="00000000">
            <w:pPr>
              <w:pStyle w:val="TableParagraph"/>
              <w:spacing w:before="136" w:line="228" w:lineRule="auto"/>
              <w:ind w:left="150" w:right="283"/>
              <w:rPr>
                <w:sz w:val="16"/>
              </w:rPr>
            </w:pPr>
            <w:r>
              <w:rPr>
                <w:sz w:val="16"/>
              </w:rPr>
              <w:t>Klickrate:</w:t>
            </w:r>
            <w:r>
              <w:rPr>
                <w:spacing w:val="-8"/>
                <w:sz w:val="16"/>
              </w:rPr>
              <w:t xml:space="preserve"> </w:t>
            </w:r>
            <w:r>
              <w:rPr>
                <w:sz w:val="16"/>
              </w:rPr>
              <w:t>Verhältnis</w:t>
            </w:r>
            <w:r>
              <w:rPr>
                <w:spacing w:val="40"/>
                <w:sz w:val="16"/>
              </w:rPr>
              <w:t xml:space="preserve"> </w:t>
            </w:r>
            <w:r>
              <w:rPr>
                <w:sz w:val="16"/>
              </w:rPr>
              <w:t>von</w:t>
            </w:r>
            <w:r>
              <w:rPr>
                <w:spacing w:val="-8"/>
                <w:sz w:val="16"/>
              </w:rPr>
              <w:t xml:space="preserve"> </w:t>
            </w:r>
            <w:r>
              <w:rPr>
                <w:sz w:val="16"/>
              </w:rPr>
              <w:t>Einblendung</w:t>
            </w:r>
            <w:r>
              <w:rPr>
                <w:spacing w:val="-8"/>
                <w:sz w:val="16"/>
              </w:rPr>
              <w:t xml:space="preserve"> </w:t>
            </w:r>
            <w:r>
              <w:rPr>
                <w:sz w:val="16"/>
              </w:rPr>
              <w:t>und</w:t>
            </w:r>
            <w:r>
              <w:rPr>
                <w:spacing w:val="40"/>
                <w:sz w:val="16"/>
              </w:rPr>
              <w:t xml:space="preserve"> </w:t>
            </w:r>
            <w:r>
              <w:rPr>
                <w:spacing w:val="-2"/>
                <w:sz w:val="16"/>
              </w:rPr>
              <w:t>Klick</w:t>
            </w:r>
          </w:p>
        </w:tc>
        <w:tc>
          <w:tcPr>
            <w:tcW w:w="1875" w:type="dxa"/>
            <w:tcBorders>
              <w:top w:val="single" w:sz="4" w:space="0" w:color="CCCCCC"/>
              <w:left w:val="single" w:sz="4" w:space="0" w:color="CCCCCC"/>
              <w:bottom w:val="single" w:sz="4" w:space="0" w:color="CCCCCC"/>
              <w:right w:val="nil"/>
            </w:tcBorders>
          </w:tcPr>
          <w:p w14:paraId="5EC541CF" w14:textId="77777777" w:rsidR="00244A6A" w:rsidRDefault="00000000">
            <w:pPr>
              <w:pStyle w:val="TableParagraph"/>
              <w:spacing w:before="136" w:line="228" w:lineRule="auto"/>
              <w:ind w:left="150" w:right="178"/>
              <w:rPr>
                <w:sz w:val="16"/>
              </w:rPr>
            </w:pPr>
            <w:r>
              <w:rPr>
                <w:sz w:val="16"/>
              </w:rPr>
              <w:t>Klickrate:</w:t>
            </w:r>
            <w:r>
              <w:rPr>
                <w:spacing w:val="-8"/>
                <w:sz w:val="16"/>
              </w:rPr>
              <w:t xml:space="preserve"> </w:t>
            </w:r>
            <w:r>
              <w:rPr>
                <w:sz w:val="16"/>
              </w:rPr>
              <w:t>Verhältnis</w:t>
            </w:r>
            <w:r>
              <w:rPr>
                <w:spacing w:val="40"/>
                <w:sz w:val="16"/>
              </w:rPr>
              <w:t xml:space="preserve"> </w:t>
            </w:r>
            <w:r>
              <w:rPr>
                <w:sz w:val="16"/>
              </w:rPr>
              <w:t>von</w:t>
            </w:r>
            <w:r>
              <w:rPr>
                <w:spacing w:val="-8"/>
                <w:sz w:val="16"/>
              </w:rPr>
              <w:t xml:space="preserve"> </w:t>
            </w:r>
            <w:r>
              <w:rPr>
                <w:sz w:val="16"/>
              </w:rPr>
              <w:t>Einblendung</w:t>
            </w:r>
            <w:r>
              <w:rPr>
                <w:spacing w:val="-8"/>
                <w:sz w:val="16"/>
              </w:rPr>
              <w:t xml:space="preserve"> </w:t>
            </w:r>
            <w:r>
              <w:rPr>
                <w:sz w:val="16"/>
              </w:rPr>
              <w:t>und</w:t>
            </w:r>
            <w:r>
              <w:rPr>
                <w:spacing w:val="40"/>
                <w:sz w:val="16"/>
              </w:rPr>
              <w:t xml:space="preserve"> </w:t>
            </w:r>
            <w:r>
              <w:rPr>
                <w:spacing w:val="-2"/>
                <w:sz w:val="16"/>
              </w:rPr>
              <w:t>Klick</w:t>
            </w:r>
          </w:p>
        </w:tc>
      </w:tr>
      <w:tr w:rsidR="00244A6A" w14:paraId="5A7D5011" w14:textId="77777777">
        <w:trPr>
          <w:trHeight w:val="796"/>
        </w:trPr>
        <w:tc>
          <w:tcPr>
            <w:tcW w:w="1875" w:type="dxa"/>
            <w:tcBorders>
              <w:top w:val="single" w:sz="4" w:space="0" w:color="CCCCCC"/>
              <w:left w:val="nil"/>
              <w:bottom w:val="single" w:sz="4" w:space="0" w:color="CCCCCC"/>
              <w:right w:val="single" w:sz="4" w:space="0" w:color="CCCCCC"/>
            </w:tcBorders>
          </w:tcPr>
          <w:p w14:paraId="091A3919" w14:textId="77777777" w:rsidR="00244A6A" w:rsidRDefault="00000000">
            <w:pPr>
              <w:pStyle w:val="TableParagraph"/>
              <w:spacing w:before="128"/>
              <w:ind w:left="144"/>
              <w:rPr>
                <w:sz w:val="16"/>
              </w:rPr>
            </w:pPr>
            <w:proofErr w:type="spellStart"/>
            <w:r>
              <w:rPr>
                <w:sz w:val="16"/>
              </w:rPr>
              <w:t>Social</w:t>
            </w:r>
            <w:proofErr w:type="spellEnd"/>
            <w:r>
              <w:rPr>
                <w:sz w:val="16"/>
              </w:rPr>
              <w:t xml:space="preserve"> </w:t>
            </w:r>
            <w:r>
              <w:rPr>
                <w:spacing w:val="-2"/>
                <w:sz w:val="16"/>
              </w:rPr>
              <w:t>Shares</w:t>
            </w:r>
          </w:p>
        </w:tc>
        <w:tc>
          <w:tcPr>
            <w:tcW w:w="1875" w:type="dxa"/>
            <w:tcBorders>
              <w:top w:val="single" w:sz="4" w:space="0" w:color="CCCCCC"/>
              <w:left w:val="single" w:sz="4" w:space="0" w:color="CCCCCC"/>
              <w:bottom w:val="single" w:sz="4" w:space="0" w:color="CCCCCC"/>
              <w:right w:val="single" w:sz="4" w:space="0" w:color="CCCCCC"/>
            </w:tcBorders>
          </w:tcPr>
          <w:p w14:paraId="4E0D241C" w14:textId="77777777" w:rsidR="00244A6A" w:rsidRDefault="00000000">
            <w:pPr>
              <w:pStyle w:val="TableParagraph"/>
              <w:spacing w:before="136" w:line="228" w:lineRule="auto"/>
              <w:ind w:left="150" w:right="173"/>
              <w:rPr>
                <w:sz w:val="16"/>
              </w:rPr>
            </w:pPr>
            <w:r>
              <w:rPr>
                <w:sz w:val="16"/>
              </w:rPr>
              <w:t>Wie, wo und wann</w:t>
            </w:r>
            <w:r>
              <w:rPr>
                <w:spacing w:val="40"/>
                <w:sz w:val="16"/>
              </w:rPr>
              <w:t xml:space="preserve"> </w:t>
            </w:r>
            <w:r>
              <w:rPr>
                <w:sz w:val="16"/>
              </w:rPr>
              <w:t>wurde der Content in</w:t>
            </w:r>
            <w:r>
              <w:rPr>
                <w:spacing w:val="40"/>
                <w:sz w:val="16"/>
              </w:rPr>
              <w:t xml:space="preserve"> </w:t>
            </w:r>
            <w:proofErr w:type="spellStart"/>
            <w:r>
              <w:rPr>
                <w:sz w:val="16"/>
              </w:rPr>
              <w:t>Social</w:t>
            </w:r>
            <w:proofErr w:type="spellEnd"/>
            <w:r>
              <w:rPr>
                <w:spacing w:val="-8"/>
                <w:sz w:val="16"/>
              </w:rPr>
              <w:t xml:space="preserve"> </w:t>
            </w:r>
            <w:r>
              <w:rPr>
                <w:sz w:val="16"/>
              </w:rPr>
              <w:t>Networks</w:t>
            </w:r>
            <w:r>
              <w:rPr>
                <w:spacing w:val="-8"/>
                <w:sz w:val="16"/>
              </w:rPr>
              <w:t xml:space="preserve"> </w:t>
            </w:r>
            <w:r>
              <w:rPr>
                <w:sz w:val="16"/>
              </w:rPr>
              <w:t>geteilt</w:t>
            </w:r>
          </w:p>
        </w:tc>
        <w:tc>
          <w:tcPr>
            <w:tcW w:w="1875" w:type="dxa"/>
            <w:tcBorders>
              <w:top w:val="single" w:sz="4" w:space="0" w:color="CCCCCC"/>
              <w:left w:val="single" w:sz="4" w:space="0" w:color="CCCCCC"/>
              <w:bottom w:val="single" w:sz="4" w:space="0" w:color="CCCCCC"/>
              <w:right w:val="single" w:sz="4" w:space="0" w:color="CCCCCC"/>
            </w:tcBorders>
          </w:tcPr>
          <w:p w14:paraId="692F3091" w14:textId="77777777" w:rsidR="00244A6A" w:rsidRDefault="00000000">
            <w:pPr>
              <w:pStyle w:val="TableParagraph"/>
              <w:spacing w:before="128"/>
              <w:ind w:left="150"/>
              <w:rPr>
                <w:sz w:val="16"/>
              </w:rPr>
            </w:pPr>
            <w:r>
              <w:rPr>
                <w:sz w:val="16"/>
              </w:rPr>
              <w:t>nicht</w:t>
            </w:r>
            <w:r>
              <w:rPr>
                <w:spacing w:val="-2"/>
                <w:sz w:val="16"/>
              </w:rPr>
              <w:t xml:space="preserve"> teilbar</w:t>
            </w:r>
          </w:p>
        </w:tc>
        <w:tc>
          <w:tcPr>
            <w:tcW w:w="1875" w:type="dxa"/>
            <w:tcBorders>
              <w:top w:val="single" w:sz="4" w:space="0" w:color="CCCCCC"/>
              <w:left w:val="single" w:sz="4" w:space="0" w:color="CCCCCC"/>
              <w:bottom w:val="single" w:sz="4" w:space="0" w:color="CCCCCC"/>
              <w:right w:val="nil"/>
            </w:tcBorders>
          </w:tcPr>
          <w:p w14:paraId="5267282E" w14:textId="77777777" w:rsidR="00244A6A" w:rsidRDefault="00000000">
            <w:pPr>
              <w:pStyle w:val="TableParagraph"/>
              <w:spacing w:before="136" w:line="228" w:lineRule="auto"/>
              <w:ind w:left="150" w:right="178"/>
              <w:rPr>
                <w:sz w:val="16"/>
              </w:rPr>
            </w:pPr>
            <w:r>
              <w:rPr>
                <w:sz w:val="16"/>
              </w:rPr>
              <w:t>Wie, wo und wann</w:t>
            </w:r>
            <w:r>
              <w:rPr>
                <w:spacing w:val="40"/>
                <w:sz w:val="16"/>
              </w:rPr>
              <w:t xml:space="preserve"> </w:t>
            </w:r>
            <w:r>
              <w:rPr>
                <w:sz w:val="16"/>
              </w:rPr>
              <w:t>wurde der Content in</w:t>
            </w:r>
            <w:r>
              <w:rPr>
                <w:spacing w:val="40"/>
                <w:sz w:val="16"/>
              </w:rPr>
              <w:t xml:space="preserve"> </w:t>
            </w:r>
            <w:proofErr w:type="spellStart"/>
            <w:r>
              <w:rPr>
                <w:sz w:val="16"/>
              </w:rPr>
              <w:t>Social</w:t>
            </w:r>
            <w:proofErr w:type="spellEnd"/>
            <w:r>
              <w:rPr>
                <w:spacing w:val="-8"/>
                <w:sz w:val="16"/>
              </w:rPr>
              <w:t xml:space="preserve"> </w:t>
            </w:r>
            <w:r>
              <w:rPr>
                <w:sz w:val="16"/>
              </w:rPr>
              <w:t>Networks</w:t>
            </w:r>
            <w:r>
              <w:rPr>
                <w:spacing w:val="-8"/>
                <w:sz w:val="16"/>
              </w:rPr>
              <w:t xml:space="preserve"> </w:t>
            </w:r>
            <w:r>
              <w:rPr>
                <w:sz w:val="16"/>
              </w:rPr>
              <w:t>geteilt</w:t>
            </w:r>
          </w:p>
        </w:tc>
      </w:tr>
      <w:tr w:rsidR="00244A6A" w14:paraId="4EB9E287" w14:textId="77777777">
        <w:trPr>
          <w:trHeight w:val="796"/>
        </w:trPr>
        <w:tc>
          <w:tcPr>
            <w:tcW w:w="1875" w:type="dxa"/>
            <w:tcBorders>
              <w:top w:val="single" w:sz="4" w:space="0" w:color="CCCCCC"/>
              <w:left w:val="nil"/>
              <w:bottom w:val="single" w:sz="4" w:space="0" w:color="CCCCCC"/>
              <w:right w:val="single" w:sz="4" w:space="0" w:color="CCCCCC"/>
            </w:tcBorders>
          </w:tcPr>
          <w:p w14:paraId="14757079" w14:textId="77777777" w:rsidR="00244A6A" w:rsidRDefault="00000000">
            <w:pPr>
              <w:pStyle w:val="TableParagraph"/>
              <w:spacing w:before="128"/>
              <w:ind w:left="144"/>
              <w:rPr>
                <w:sz w:val="16"/>
              </w:rPr>
            </w:pPr>
            <w:r>
              <w:rPr>
                <w:spacing w:val="-2"/>
                <w:sz w:val="16"/>
              </w:rPr>
              <w:t>Verweildauer</w:t>
            </w:r>
          </w:p>
        </w:tc>
        <w:tc>
          <w:tcPr>
            <w:tcW w:w="1875" w:type="dxa"/>
            <w:tcBorders>
              <w:top w:val="single" w:sz="4" w:space="0" w:color="CCCCCC"/>
              <w:left w:val="single" w:sz="4" w:space="0" w:color="CCCCCC"/>
              <w:bottom w:val="single" w:sz="4" w:space="0" w:color="CCCCCC"/>
              <w:right w:val="single" w:sz="4" w:space="0" w:color="CCCCCC"/>
            </w:tcBorders>
          </w:tcPr>
          <w:p w14:paraId="786892B1" w14:textId="77777777" w:rsidR="00244A6A" w:rsidRDefault="00000000">
            <w:pPr>
              <w:pStyle w:val="TableParagraph"/>
              <w:spacing w:before="136" w:line="228" w:lineRule="auto"/>
              <w:ind w:left="150" w:right="320"/>
              <w:jc w:val="both"/>
              <w:rPr>
                <w:sz w:val="16"/>
              </w:rPr>
            </w:pPr>
            <w:r>
              <w:rPr>
                <w:sz w:val="16"/>
              </w:rPr>
              <w:t>Wie</w:t>
            </w:r>
            <w:r>
              <w:rPr>
                <w:spacing w:val="-8"/>
                <w:sz w:val="16"/>
              </w:rPr>
              <w:t xml:space="preserve"> </w:t>
            </w:r>
            <w:r>
              <w:rPr>
                <w:sz w:val="16"/>
              </w:rPr>
              <w:t>lange</w:t>
            </w:r>
            <w:r>
              <w:rPr>
                <w:spacing w:val="-8"/>
                <w:sz w:val="16"/>
              </w:rPr>
              <w:t xml:space="preserve"> </w:t>
            </w:r>
            <w:r>
              <w:rPr>
                <w:sz w:val="16"/>
              </w:rPr>
              <w:t>ist</w:t>
            </w:r>
            <w:r>
              <w:rPr>
                <w:spacing w:val="-8"/>
                <w:sz w:val="16"/>
              </w:rPr>
              <w:t xml:space="preserve"> </w:t>
            </w:r>
            <w:r>
              <w:rPr>
                <w:sz w:val="16"/>
              </w:rPr>
              <w:t>ein</w:t>
            </w:r>
            <w:r>
              <w:rPr>
                <w:spacing w:val="-8"/>
                <w:sz w:val="16"/>
              </w:rPr>
              <w:t xml:space="preserve"> </w:t>
            </w:r>
            <w:r>
              <w:rPr>
                <w:sz w:val="16"/>
              </w:rPr>
              <w:t>Nut-</w:t>
            </w:r>
            <w:r>
              <w:rPr>
                <w:spacing w:val="40"/>
                <w:sz w:val="16"/>
              </w:rPr>
              <w:t xml:space="preserve"> </w:t>
            </w:r>
            <w:proofErr w:type="spellStart"/>
            <w:r>
              <w:rPr>
                <w:sz w:val="16"/>
              </w:rPr>
              <w:t>zer</w:t>
            </w:r>
            <w:proofErr w:type="spellEnd"/>
            <w:r>
              <w:rPr>
                <w:sz w:val="16"/>
              </w:rPr>
              <w:t xml:space="preserve"> auf dem Content</w:t>
            </w:r>
            <w:r>
              <w:rPr>
                <w:spacing w:val="40"/>
                <w:sz w:val="16"/>
              </w:rPr>
              <w:t xml:space="preserve"> </w:t>
            </w:r>
            <w:r>
              <w:rPr>
                <w:spacing w:val="-2"/>
                <w:sz w:val="16"/>
              </w:rPr>
              <w:t>verblieben</w:t>
            </w:r>
          </w:p>
        </w:tc>
        <w:tc>
          <w:tcPr>
            <w:tcW w:w="1875" w:type="dxa"/>
            <w:tcBorders>
              <w:top w:val="single" w:sz="4" w:space="0" w:color="CCCCCC"/>
              <w:left w:val="single" w:sz="4" w:space="0" w:color="CCCCCC"/>
              <w:bottom w:val="single" w:sz="4" w:space="0" w:color="CCCCCC"/>
              <w:right w:val="single" w:sz="4" w:space="0" w:color="CCCCCC"/>
            </w:tcBorders>
          </w:tcPr>
          <w:p w14:paraId="5ED08E1B" w14:textId="77777777" w:rsidR="00244A6A" w:rsidRDefault="00000000">
            <w:pPr>
              <w:pStyle w:val="TableParagraph"/>
              <w:spacing w:before="128"/>
              <w:ind w:left="150"/>
              <w:rPr>
                <w:sz w:val="16"/>
              </w:rPr>
            </w:pPr>
            <w:r>
              <w:rPr>
                <w:sz w:val="16"/>
              </w:rPr>
              <w:t>keine</w:t>
            </w:r>
            <w:r>
              <w:rPr>
                <w:spacing w:val="-3"/>
                <w:sz w:val="16"/>
              </w:rPr>
              <w:t xml:space="preserve"> </w:t>
            </w:r>
            <w:r>
              <w:rPr>
                <w:spacing w:val="-2"/>
                <w:sz w:val="16"/>
              </w:rPr>
              <w:t>Verweildauer</w:t>
            </w:r>
          </w:p>
        </w:tc>
        <w:tc>
          <w:tcPr>
            <w:tcW w:w="1875" w:type="dxa"/>
            <w:tcBorders>
              <w:top w:val="single" w:sz="4" w:space="0" w:color="CCCCCC"/>
              <w:left w:val="single" w:sz="4" w:space="0" w:color="CCCCCC"/>
              <w:bottom w:val="single" w:sz="4" w:space="0" w:color="CCCCCC"/>
              <w:right w:val="nil"/>
            </w:tcBorders>
          </w:tcPr>
          <w:p w14:paraId="01E87AC1" w14:textId="77777777" w:rsidR="00244A6A" w:rsidRDefault="00000000">
            <w:pPr>
              <w:pStyle w:val="TableParagraph"/>
              <w:spacing w:before="136" w:line="228" w:lineRule="auto"/>
              <w:ind w:left="150" w:right="1"/>
              <w:rPr>
                <w:sz w:val="16"/>
              </w:rPr>
            </w:pPr>
            <w:r>
              <w:rPr>
                <w:sz w:val="16"/>
              </w:rPr>
              <w:t>Wie</w:t>
            </w:r>
            <w:r>
              <w:rPr>
                <w:spacing w:val="-8"/>
                <w:sz w:val="16"/>
              </w:rPr>
              <w:t xml:space="preserve"> </w:t>
            </w:r>
            <w:r>
              <w:rPr>
                <w:sz w:val="16"/>
              </w:rPr>
              <w:t>lange</w:t>
            </w:r>
            <w:r>
              <w:rPr>
                <w:spacing w:val="-8"/>
                <w:sz w:val="16"/>
              </w:rPr>
              <w:t xml:space="preserve"> </w:t>
            </w:r>
            <w:r>
              <w:rPr>
                <w:sz w:val="16"/>
              </w:rPr>
              <w:t>ist</w:t>
            </w:r>
            <w:r>
              <w:rPr>
                <w:spacing w:val="-8"/>
                <w:sz w:val="16"/>
              </w:rPr>
              <w:t xml:space="preserve"> </w:t>
            </w:r>
            <w:r>
              <w:rPr>
                <w:sz w:val="16"/>
              </w:rPr>
              <w:t>ein</w:t>
            </w:r>
            <w:r>
              <w:rPr>
                <w:spacing w:val="-8"/>
                <w:sz w:val="16"/>
              </w:rPr>
              <w:t xml:space="preserve"> </w:t>
            </w:r>
            <w:r>
              <w:rPr>
                <w:sz w:val="16"/>
              </w:rPr>
              <w:t>Nutzer</w:t>
            </w:r>
            <w:r>
              <w:rPr>
                <w:spacing w:val="40"/>
                <w:sz w:val="16"/>
              </w:rPr>
              <w:t xml:space="preserve"> </w:t>
            </w:r>
            <w:r>
              <w:rPr>
                <w:sz w:val="16"/>
              </w:rPr>
              <w:t xml:space="preserve">auf dem Content </w:t>
            </w:r>
            <w:proofErr w:type="spellStart"/>
            <w:r>
              <w:rPr>
                <w:sz w:val="16"/>
              </w:rPr>
              <w:t>ver</w:t>
            </w:r>
            <w:proofErr w:type="spellEnd"/>
            <w:r>
              <w:rPr>
                <w:sz w:val="16"/>
              </w:rPr>
              <w:t>-</w:t>
            </w:r>
            <w:r>
              <w:rPr>
                <w:spacing w:val="40"/>
                <w:sz w:val="16"/>
              </w:rPr>
              <w:t xml:space="preserve"> </w:t>
            </w:r>
            <w:r>
              <w:rPr>
                <w:spacing w:val="-2"/>
                <w:sz w:val="16"/>
              </w:rPr>
              <w:t>blieben</w:t>
            </w:r>
          </w:p>
        </w:tc>
      </w:tr>
      <w:tr w:rsidR="00244A6A" w14:paraId="74C727D9" w14:textId="77777777">
        <w:trPr>
          <w:trHeight w:val="796"/>
        </w:trPr>
        <w:tc>
          <w:tcPr>
            <w:tcW w:w="1875" w:type="dxa"/>
            <w:tcBorders>
              <w:top w:val="single" w:sz="4" w:space="0" w:color="CCCCCC"/>
              <w:left w:val="nil"/>
              <w:bottom w:val="single" w:sz="4" w:space="0" w:color="000000"/>
              <w:right w:val="single" w:sz="4" w:space="0" w:color="CCCCCC"/>
            </w:tcBorders>
          </w:tcPr>
          <w:p w14:paraId="4C343986" w14:textId="77777777" w:rsidR="00244A6A" w:rsidRDefault="00000000">
            <w:pPr>
              <w:pStyle w:val="TableParagraph"/>
              <w:spacing w:before="136" w:line="228" w:lineRule="auto"/>
              <w:ind w:left="144" w:right="502"/>
              <w:rPr>
                <w:sz w:val="16"/>
              </w:rPr>
            </w:pPr>
            <w:r>
              <w:rPr>
                <w:sz w:val="16"/>
              </w:rPr>
              <w:t>Klickouts</w:t>
            </w:r>
            <w:r>
              <w:rPr>
                <w:spacing w:val="-8"/>
                <w:sz w:val="16"/>
              </w:rPr>
              <w:t xml:space="preserve"> </w:t>
            </w:r>
            <w:r>
              <w:rPr>
                <w:sz w:val="16"/>
              </w:rPr>
              <w:t>aus</w:t>
            </w:r>
            <w:r>
              <w:rPr>
                <w:spacing w:val="-8"/>
                <w:sz w:val="16"/>
              </w:rPr>
              <w:t xml:space="preserve"> </w:t>
            </w:r>
            <w:r>
              <w:rPr>
                <w:sz w:val="16"/>
              </w:rPr>
              <w:t>dem</w:t>
            </w:r>
            <w:r>
              <w:rPr>
                <w:spacing w:val="40"/>
                <w:sz w:val="16"/>
              </w:rPr>
              <w:t xml:space="preserve"> </w:t>
            </w:r>
            <w:r>
              <w:rPr>
                <w:spacing w:val="-2"/>
                <w:sz w:val="16"/>
              </w:rPr>
              <w:t>Content</w:t>
            </w:r>
          </w:p>
        </w:tc>
        <w:tc>
          <w:tcPr>
            <w:tcW w:w="1875" w:type="dxa"/>
            <w:tcBorders>
              <w:top w:val="single" w:sz="4" w:space="0" w:color="CCCCCC"/>
              <w:left w:val="single" w:sz="4" w:space="0" w:color="CCCCCC"/>
              <w:bottom w:val="single" w:sz="4" w:space="0" w:color="000000"/>
              <w:right w:val="single" w:sz="4" w:space="0" w:color="CCCCCC"/>
            </w:tcBorders>
          </w:tcPr>
          <w:p w14:paraId="0A8FAA6A" w14:textId="77777777" w:rsidR="00244A6A" w:rsidRDefault="00000000">
            <w:pPr>
              <w:pStyle w:val="TableParagraph"/>
              <w:spacing w:before="136" w:line="228" w:lineRule="auto"/>
              <w:ind w:left="150" w:right="283"/>
              <w:rPr>
                <w:sz w:val="16"/>
              </w:rPr>
            </w:pPr>
            <w:r>
              <w:rPr>
                <w:sz w:val="16"/>
              </w:rPr>
              <w:t>Klicks</w:t>
            </w:r>
            <w:r>
              <w:rPr>
                <w:spacing w:val="-8"/>
                <w:sz w:val="16"/>
              </w:rPr>
              <w:t xml:space="preserve"> </w:t>
            </w:r>
            <w:r>
              <w:rPr>
                <w:sz w:val="16"/>
              </w:rPr>
              <w:t>auf</w:t>
            </w:r>
            <w:r>
              <w:rPr>
                <w:spacing w:val="-8"/>
                <w:sz w:val="16"/>
              </w:rPr>
              <w:t xml:space="preserve"> </w:t>
            </w:r>
            <w:r>
              <w:rPr>
                <w:sz w:val="16"/>
              </w:rPr>
              <w:t>Links,</w:t>
            </w:r>
            <w:r>
              <w:rPr>
                <w:spacing w:val="-8"/>
                <w:sz w:val="16"/>
              </w:rPr>
              <w:t xml:space="preserve"> </w:t>
            </w:r>
            <w:r>
              <w:rPr>
                <w:sz w:val="16"/>
              </w:rPr>
              <w:t>die</w:t>
            </w:r>
            <w:r>
              <w:rPr>
                <w:spacing w:val="40"/>
                <w:sz w:val="16"/>
              </w:rPr>
              <w:t xml:space="preserve"> </w:t>
            </w:r>
            <w:r>
              <w:rPr>
                <w:sz w:val="16"/>
              </w:rPr>
              <w:t>aus dem Content</w:t>
            </w:r>
            <w:r>
              <w:rPr>
                <w:spacing w:val="40"/>
                <w:sz w:val="16"/>
              </w:rPr>
              <w:t xml:space="preserve"> </w:t>
            </w:r>
            <w:r>
              <w:rPr>
                <w:spacing w:val="-2"/>
                <w:sz w:val="16"/>
              </w:rPr>
              <w:t>herausführen</w:t>
            </w:r>
          </w:p>
        </w:tc>
        <w:tc>
          <w:tcPr>
            <w:tcW w:w="1875" w:type="dxa"/>
            <w:tcBorders>
              <w:top w:val="single" w:sz="4" w:space="0" w:color="CCCCCC"/>
              <w:left w:val="single" w:sz="4" w:space="0" w:color="CCCCCC"/>
              <w:bottom w:val="single" w:sz="4" w:space="0" w:color="000000"/>
              <w:right w:val="single" w:sz="4" w:space="0" w:color="CCCCCC"/>
            </w:tcBorders>
          </w:tcPr>
          <w:p w14:paraId="44896B17" w14:textId="77777777" w:rsidR="00244A6A" w:rsidRDefault="00000000">
            <w:pPr>
              <w:pStyle w:val="TableParagraph"/>
              <w:spacing w:before="136" w:line="228" w:lineRule="auto"/>
              <w:ind w:left="150" w:right="455"/>
              <w:rPr>
                <w:sz w:val="16"/>
              </w:rPr>
            </w:pPr>
            <w:r>
              <w:rPr>
                <w:sz w:val="16"/>
              </w:rPr>
              <w:t>keine</w:t>
            </w:r>
            <w:r>
              <w:rPr>
                <w:spacing w:val="-10"/>
                <w:sz w:val="16"/>
              </w:rPr>
              <w:t xml:space="preserve"> </w:t>
            </w:r>
            <w:r>
              <w:rPr>
                <w:sz w:val="16"/>
              </w:rPr>
              <w:t>Klickouts,</w:t>
            </w:r>
            <w:r>
              <w:rPr>
                <w:spacing w:val="-8"/>
                <w:sz w:val="16"/>
              </w:rPr>
              <w:t xml:space="preserve"> </w:t>
            </w:r>
            <w:r>
              <w:rPr>
                <w:sz w:val="16"/>
              </w:rPr>
              <w:t>da</w:t>
            </w:r>
            <w:r>
              <w:rPr>
                <w:spacing w:val="40"/>
                <w:sz w:val="16"/>
              </w:rPr>
              <w:t xml:space="preserve"> </w:t>
            </w:r>
            <w:r>
              <w:rPr>
                <w:sz w:val="16"/>
              </w:rPr>
              <w:t>kein</w:t>
            </w:r>
            <w:r>
              <w:rPr>
                <w:spacing w:val="-8"/>
                <w:sz w:val="16"/>
              </w:rPr>
              <w:t xml:space="preserve"> </w:t>
            </w:r>
            <w:r>
              <w:rPr>
                <w:sz w:val="16"/>
              </w:rPr>
              <w:t>Content</w:t>
            </w:r>
          </w:p>
        </w:tc>
        <w:tc>
          <w:tcPr>
            <w:tcW w:w="1875" w:type="dxa"/>
            <w:tcBorders>
              <w:top w:val="single" w:sz="4" w:space="0" w:color="CCCCCC"/>
              <w:left w:val="single" w:sz="4" w:space="0" w:color="CCCCCC"/>
              <w:bottom w:val="single" w:sz="4" w:space="0" w:color="000000"/>
              <w:right w:val="nil"/>
            </w:tcBorders>
          </w:tcPr>
          <w:p w14:paraId="66DE2F3D" w14:textId="77777777" w:rsidR="00244A6A" w:rsidRDefault="00000000">
            <w:pPr>
              <w:pStyle w:val="TableParagraph"/>
              <w:spacing w:before="136" w:line="228" w:lineRule="auto"/>
              <w:ind w:left="150" w:right="308"/>
              <w:rPr>
                <w:sz w:val="16"/>
              </w:rPr>
            </w:pPr>
            <w:r>
              <w:rPr>
                <w:sz w:val="16"/>
              </w:rPr>
              <w:t>Klicks</w:t>
            </w:r>
            <w:r>
              <w:rPr>
                <w:spacing w:val="-8"/>
                <w:sz w:val="16"/>
              </w:rPr>
              <w:t xml:space="preserve"> </w:t>
            </w:r>
            <w:r>
              <w:rPr>
                <w:sz w:val="16"/>
              </w:rPr>
              <w:t>auf</w:t>
            </w:r>
            <w:r>
              <w:rPr>
                <w:spacing w:val="-8"/>
                <w:sz w:val="16"/>
              </w:rPr>
              <w:t xml:space="preserve"> </w:t>
            </w:r>
            <w:r>
              <w:rPr>
                <w:sz w:val="16"/>
              </w:rPr>
              <w:t>Links,</w:t>
            </w:r>
            <w:r>
              <w:rPr>
                <w:spacing w:val="-8"/>
                <w:sz w:val="16"/>
              </w:rPr>
              <w:t xml:space="preserve"> </w:t>
            </w:r>
            <w:r>
              <w:rPr>
                <w:sz w:val="16"/>
              </w:rPr>
              <w:t>die</w:t>
            </w:r>
            <w:r>
              <w:rPr>
                <w:spacing w:val="40"/>
                <w:sz w:val="16"/>
              </w:rPr>
              <w:t xml:space="preserve"> </w:t>
            </w:r>
            <w:r>
              <w:rPr>
                <w:sz w:val="16"/>
              </w:rPr>
              <w:t>aus dem Content</w:t>
            </w:r>
            <w:r>
              <w:rPr>
                <w:spacing w:val="40"/>
                <w:sz w:val="16"/>
              </w:rPr>
              <w:t xml:space="preserve"> </w:t>
            </w:r>
            <w:r>
              <w:rPr>
                <w:spacing w:val="-2"/>
                <w:sz w:val="16"/>
              </w:rPr>
              <w:t>herausführen</w:t>
            </w:r>
          </w:p>
        </w:tc>
      </w:tr>
    </w:tbl>
    <w:p w14:paraId="1750B73B" w14:textId="77777777" w:rsidR="00244A6A" w:rsidRDefault="00000000">
      <w:pPr>
        <w:spacing w:before="88"/>
        <w:ind w:left="2205"/>
        <w:rPr>
          <w:sz w:val="18"/>
        </w:rPr>
      </w:pPr>
      <w:r>
        <w:rPr>
          <w:sz w:val="18"/>
        </w:rPr>
        <w:t>Quelle:</w:t>
      </w:r>
      <w:r>
        <w:rPr>
          <w:spacing w:val="-6"/>
          <w:sz w:val="18"/>
        </w:rPr>
        <w:t xml:space="preserve"> </w:t>
      </w:r>
      <w:r>
        <w:rPr>
          <w:sz w:val="18"/>
        </w:rPr>
        <w:t>Tuna</w:t>
      </w:r>
      <w:r>
        <w:rPr>
          <w:spacing w:val="-3"/>
          <w:sz w:val="18"/>
        </w:rPr>
        <w:t xml:space="preserve"> </w:t>
      </w:r>
      <w:r>
        <w:rPr>
          <w:sz w:val="18"/>
        </w:rPr>
        <w:t>&amp;</w:t>
      </w:r>
      <w:r>
        <w:rPr>
          <w:spacing w:val="-3"/>
          <w:sz w:val="18"/>
        </w:rPr>
        <w:t xml:space="preserve"> </w:t>
      </w:r>
      <w:proofErr w:type="spellStart"/>
      <w:r>
        <w:rPr>
          <w:sz w:val="18"/>
        </w:rPr>
        <w:t>Ejder</w:t>
      </w:r>
      <w:proofErr w:type="spellEnd"/>
      <w:r>
        <w:rPr>
          <w:sz w:val="18"/>
        </w:rPr>
        <w:t>,</w:t>
      </w:r>
      <w:r>
        <w:rPr>
          <w:spacing w:val="-4"/>
          <w:sz w:val="18"/>
        </w:rPr>
        <w:t xml:space="preserve"> </w:t>
      </w:r>
      <w:r>
        <w:rPr>
          <w:sz w:val="18"/>
        </w:rPr>
        <w:t>2019,</w:t>
      </w:r>
      <w:r>
        <w:rPr>
          <w:spacing w:val="-3"/>
          <w:sz w:val="18"/>
        </w:rPr>
        <w:t xml:space="preserve"> </w:t>
      </w:r>
      <w:r>
        <w:rPr>
          <w:sz w:val="18"/>
        </w:rPr>
        <w:t>S.</w:t>
      </w:r>
      <w:r>
        <w:rPr>
          <w:spacing w:val="-3"/>
          <w:sz w:val="18"/>
        </w:rPr>
        <w:t xml:space="preserve"> </w:t>
      </w:r>
      <w:r>
        <w:rPr>
          <w:spacing w:val="-5"/>
          <w:sz w:val="18"/>
        </w:rPr>
        <w:t>82.</w:t>
      </w:r>
    </w:p>
    <w:p w14:paraId="0E920E9B" w14:textId="77777777" w:rsidR="00244A6A" w:rsidRDefault="00000000">
      <w:pPr>
        <w:pStyle w:val="Textkrper"/>
        <w:spacing w:before="10"/>
        <w:rPr>
          <w:sz w:val="23"/>
        </w:rPr>
      </w:pPr>
      <w:r>
        <w:pict w14:anchorId="432E64F4">
          <v:group id="docshapegroup161" o:spid="_x0000_s2085" style="position:absolute;margin-left:138.25pt;margin-top:16.15pt;width:375.05pt;height:146.3pt;z-index:-15689216;mso-wrap-distance-left:0;mso-wrap-distance-right:0;mso-position-horizontal-relative:page" coordorigin="2765,323" coordsize="7501,2926">
            <v:shape id="docshape162" o:spid="_x0000_s2088" style="position:absolute;left:2765;top:323;width:7501;height:2926" coordorigin="2765,323" coordsize="7501,2926" path="m10266,323r-7501,l2765,3249r130,l2895,453r7241,l10136,3249r130,l10266,323xe" fillcolor="#ebebeb" stroked="f">
              <v:path arrowok="t"/>
            </v:shape>
            <v:shape id="docshape163" o:spid="_x0000_s2087" type="#_x0000_t75" style="position:absolute;left:3175;top:713;width:362;height:360">
              <v:imagedata r:id="rId31" o:title=""/>
            </v:shape>
            <v:shape id="docshape164" o:spid="_x0000_s2086" type="#_x0000_t202" style="position:absolute;left:2765;top:323;width:7501;height:2926" filled="f" stroked="f">
              <v:textbox inset="0,0,0,0">
                <w:txbxContent>
                  <w:p w14:paraId="65EB7B13" w14:textId="77777777" w:rsidR="00244A6A" w:rsidRDefault="00244A6A">
                    <w:pPr>
                      <w:rPr>
                        <w:sz w:val="24"/>
                      </w:rPr>
                    </w:pPr>
                  </w:p>
                  <w:p w14:paraId="15DD6ABC" w14:textId="77777777" w:rsidR="00244A6A" w:rsidRDefault="00000000">
                    <w:pPr>
                      <w:spacing w:before="166"/>
                      <w:ind w:left="899"/>
                      <w:rPr>
                        <w:b/>
                        <w:sz w:val="20"/>
                      </w:rPr>
                    </w:pPr>
                    <w:r>
                      <w:rPr>
                        <w:b/>
                        <w:spacing w:val="-2"/>
                        <w:sz w:val="20"/>
                      </w:rPr>
                      <w:t>BEISPIEL(E)</w:t>
                    </w:r>
                  </w:p>
                  <w:p w14:paraId="6A54782D" w14:textId="77777777" w:rsidR="00244A6A" w:rsidRDefault="00000000">
                    <w:pPr>
                      <w:spacing w:before="29" w:line="276" w:lineRule="auto"/>
                      <w:ind w:left="899" w:right="586"/>
                      <w:jc w:val="both"/>
                      <w:rPr>
                        <w:sz w:val="18"/>
                      </w:rPr>
                    </w:pPr>
                    <w:r>
                      <w:rPr>
                        <w:sz w:val="18"/>
                      </w:rPr>
                      <w:t>Die</w:t>
                    </w:r>
                    <w:r>
                      <w:rPr>
                        <w:spacing w:val="-4"/>
                        <w:sz w:val="18"/>
                      </w:rPr>
                      <w:t xml:space="preserve"> </w:t>
                    </w:r>
                    <w:r>
                      <w:rPr>
                        <w:sz w:val="18"/>
                      </w:rPr>
                      <w:t>Berechnung</w:t>
                    </w:r>
                    <w:r>
                      <w:rPr>
                        <w:spacing w:val="-4"/>
                        <w:sz w:val="18"/>
                      </w:rPr>
                      <w:t xml:space="preserve"> </w:t>
                    </w:r>
                    <w:r>
                      <w:rPr>
                        <w:sz w:val="18"/>
                      </w:rPr>
                      <w:t>der</w:t>
                    </w:r>
                    <w:r>
                      <w:rPr>
                        <w:spacing w:val="-4"/>
                        <w:sz w:val="18"/>
                      </w:rPr>
                      <w:t xml:space="preserve"> </w:t>
                    </w:r>
                    <w:r>
                      <w:rPr>
                        <w:sz w:val="18"/>
                      </w:rPr>
                      <w:t>CTR</w:t>
                    </w:r>
                    <w:r>
                      <w:rPr>
                        <w:spacing w:val="-4"/>
                        <w:sz w:val="18"/>
                      </w:rPr>
                      <w:t xml:space="preserve"> </w:t>
                    </w:r>
                    <w:r>
                      <w:rPr>
                        <w:sz w:val="18"/>
                      </w:rPr>
                      <w:t>(Click-Through-Rate),</w:t>
                    </w:r>
                    <w:r>
                      <w:rPr>
                        <w:spacing w:val="-4"/>
                        <w:sz w:val="18"/>
                      </w:rPr>
                      <w:t xml:space="preserve"> </w:t>
                    </w:r>
                    <w:r>
                      <w:rPr>
                        <w:sz w:val="18"/>
                      </w:rPr>
                      <w:t>welche</w:t>
                    </w:r>
                    <w:r>
                      <w:rPr>
                        <w:spacing w:val="-4"/>
                        <w:sz w:val="18"/>
                      </w:rPr>
                      <w:t xml:space="preserve"> </w:t>
                    </w:r>
                    <w:r>
                      <w:rPr>
                        <w:sz w:val="18"/>
                      </w:rPr>
                      <w:t>auch</w:t>
                    </w:r>
                    <w:r>
                      <w:rPr>
                        <w:spacing w:val="-4"/>
                        <w:sz w:val="18"/>
                      </w:rPr>
                      <w:t xml:space="preserve"> </w:t>
                    </w:r>
                    <w:r>
                      <w:rPr>
                        <w:sz w:val="18"/>
                      </w:rPr>
                      <w:t>als</w:t>
                    </w:r>
                    <w:r>
                      <w:rPr>
                        <w:spacing w:val="-4"/>
                        <w:sz w:val="18"/>
                      </w:rPr>
                      <w:t xml:space="preserve"> </w:t>
                    </w:r>
                    <w:r>
                      <w:rPr>
                        <w:sz w:val="18"/>
                      </w:rPr>
                      <w:t>Klickrate</w:t>
                    </w:r>
                    <w:r>
                      <w:rPr>
                        <w:spacing w:val="-4"/>
                        <w:sz w:val="18"/>
                      </w:rPr>
                      <w:t xml:space="preserve"> </w:t>
                    </w:r>
                    <w:proofErr w:type="spellStart"/>
                    <w:r>
                      <w:rPr>
                        <w:sz w:val="18"/>
                      </w:rPr>
                      <w:t>berech</w:t>
                    </w:r>
                    <w:proofErr w:type="spellEnd"/>
                    <w:r>
                      <w:rPr>
                        <w:sz w:val="18"/>
                      </w:rPr>
                      <w:t>-</w:t>
                    </w:r>
                    <w:r>
                      <w:rPr>
                        <w:spacing w:val="40"/>
                        <w:sz w:val="18"/>
                      </w:rPr>
                      <w:t xml:space="preserve"> </w:t>
                    </w:r>
                    <w:proofErr w:type="spellStart"/>
                    <w:r>
                      <w:rPr>
                        <w:sz w:val="18"/>
                      </w:rPr>
                      <w:t>net</w:t>
                    </w:r>
                    <w:proofErr w:type="spellEnd"/>
                    <w:r>
                      <w:rPr>
                        <w:sz w:val="18"/>
                      </w:rPr>
                      <w:t xml:space="preserve"> wird, stellt sich in der Praxis wie folgt dar. Insgesamt wird beispielsweise</w:t>
                    </w:r>
                    <w:r>
                      <w:rPr>
                        <w:spacing w:val="40"/>
                        <w:sz w:val="18"/>
                      </w:rPr>
                      <w:t xml:space="preserve"> </w:t>
                    </w:r>
                    <w:r>
                      <w:rPr>
                        <w:sz w:val="18"/>
                      </w:rPr>
                      <w:t>eine Anzeige 550-mal angezeigt und 15-mal angeklickt, dann errechnet sich die</w:t>
                    </w:r>
                    <w:r>
                      <w:rPr>
                        <w:spacing w:val="40"/>
                        <w:sz w:val="18"/>
                      </w:rPr>
                      <w:t xml:space="preserve"> </w:t>
                    </w:r>
                    <w:r>
                      <w:rPr>
                        <w:sz w:val="18"/>
                      </w:rPr>
                      <w:t xml:space="preserve">CTR </w:t>
                    </w:r>
                    <w:proofErr w:type="gramStart"/>
                    <w:r>
                      <w:rPr>
                        <w:sz w:val="18"/>
                      </w:rPr>
                      <w:t>nach folgender</w:t>
                    </w:r>
                    <w:proofErr w:type="gramEnd"/>
                    <w:r>
                      <w:rPr>
                        <w:sz w:val="18"/>
                      </w:rPr>
                      <w:t xml:space="preserve"> Formel:</w:t>
                    </w:r>
                  </w:p>
                </w:txbxContent>
              </v:textbox>
            </v:shape>
            <w10:wrap type="topAndBottom" anchorx="page"/>
          </v:group>
        </w:pict>
      </w:r>
    </w:p>
    <w:p w14:paraId="1446FE51" w14:textId="77777777" w:rsidR="00244A6A" w:rsidRDefault="00244A6A">
      <w:pPr>
        <w:rPr>
          <w:sz w:val="23"/>
        </w:rPr>
        <w:sectPr w:rsidR="00244A6A">
          <w:pgSz w:w="11910" w:h="16840"/>
          <w:pgMar w:top="1780" w:right="660" w:bottom="920" w:left="560" w:header="0" w:footer="727" w:gutter="0"/>
          <w:cols w:space="720"/>
        </w:sectPr>
      </w:pPr>
    </w:p>
    <w:p w14:paraId="02973123" w14:textId="77777777" w:rsidR="00244A6A" w:rsidRDefault="00000000">
      <w:pPr>
        <w:pStyle w:val="Textkrper"/>
        <w:ind w:left="1080"/>
      </w:pPr>
      <w:r>
        <w:pict w14:anchorId="6F7C2A6B">
          <v:group id="docshapegroup165" o:spid="_x0000_s2079" style="width:375.05pt;height:93.2pt;mso-position-horizontal-relative:char;mso-position-vertical-relative:line" coordsize="7501,1864">
            <v:shape id="docshape166" o:spid="_x0000_s2084" style="position:absolute;top:13;width:7501;height:1850" coordorigin=",14" coordsize="7501,1850" path="m7500,14r-130,l7370,1734r-7240,l130,14,,14,,1864r7500,l7500,14xe" fillcolor="#ebebeb" stroked="f">
              <v:path arrowok="t"/>
            </v:shape>
            <v:shape id="docshape167" o:spid="_x0000_s2083" type="#_x0000_t202" style="position:absolute;left:2309;width:3212;height:299" filled="f" stroked="f">
              <v:textbox inset="0,0,0,0">
                <w:txbxContent>
                  <w:p w14:paraId="3B3C2CA5" w14:textId="77777777" w:rsidR="00244A6A" w:rsidRDefault="00000000">
                    <w:pPr>
                      <w:tabs>
                        <w:tab w:val="left" w:pos="974"/>
                        <w:tab w:val="left" w:pos="2480"/>
                      </w:tabs>
                      <w:spacing w:before="24" w:line="175" w:lineRule="auto"/>
                      <w:rPr>
                        <w:rFonts w:ascii="Garamond"/>
                        <w:sz w:val="20"/>
                      </w:rPr>
                    </w:pPr>
                    <w:r>
                      <w:rPr>
                        <w:rFonts w:ascii="Bookman Old Style"/>
                        <w:i/>
                        <w:spacing w:val="11"/>
                        <w:w w:val="105"/>
                        <w:position w:val="-10"/>
                        <w:sz w:val="20"/>
                      </w:rPr>
                      <w:t xml:space="preserve">CTR </w:t>
                    </w:r>
                    <w:r>
                      <w:rPr>
                        <w:rFonts w:ascii="Garamond"/>
                        <w:w w:val="110"/>
                        <w:position w:val="-10"/>
                        <w:sz w:val="20"/>
                      </w:rPr>
                      <w:t xml:space="preserve">= </w:t>
                    </w:r>
                    <w:r>
                      <w:rPr>
                        <w:rFonts w:ascii="Times New Roman"/>
                        <w:sz w:val="16"/>
                        <w:u w:val="single"/>
                      </w:rPr>
                      <w:tab/>
                    </w:r>
                    <w:r>
                      <w:rPr>
                        <w:rFonts w:ascii="Garamond"/>
                        <w:w w:val="110"/>
                        <w:sz w:val="16"/>
                        <w:u w:val="single"/>
                      </w:rPr>
                      <w:t>Anzahl</w:t>
                    </w:r>
                    <w:r>
                      <w:rPr>
                        <w:rFonts w:ascii="Garamond"/>
                        <w:spacing w:val="10"/>
                        <w:w w:val="110"/>
                        <w:sz w:val="16"/>
                        <w:u w:val="single"/>
                      </w:rPr>
                      <w:t xml:space="preserve"> </w:t>
                    </w:r>
                    <w:r>
                      <w:rPr>
                        <w:rFonts w:ascii="Garamond"/>
                        <w:w w:val="110"/>
                        <w:sz w:val="16"/>
                        <w:u w:val="single"/>
                      </w:rPr>
                      <w:t>der</w:t>
                    </w:r>
                    <w:r>
                      <w:rPr>
                        <w:rFonts w:ascii="Garamond"/>
                        <w:spacing w:val="12"/>
                        <w:w w:val="110"/>
                        <w:sz w:val="16"/>
                        <w:u w:val="single"/>
                      </w:rPr>
                      <w:t xml:space="preserve"> </w:t>
                    </w:r>
                    <w:r>
                      <w:rPr>
                        <w:rFonts w:ascii="Garamond"/>
                        <w:spacing w:val="-2"/>
                        <w:w w:val="110"/>
                        <w:sz w:val="16"/>
                        <w:u w:val="single"/>
                      </w:rPr>
                      <w:t>Klicks</w:t>
                    </w:r>
                    <w:r>
                      <w:rPr>
                        <w:rFonts w:ascii="Garamond"/>
                        <w:sz w:val="16"/>
                        <w:u w:val="single"/>
                      </w:rPr>
                      <w:tab/>
                    </w:r>
                    <w:r>
                      <w:rPr>
                        <w:rFonts w:ascii="Garamond"/>
                        <w:spacing w:val="-9"/>
                        <w:sz w:val="16"/>
                      </w:rPr>
                      <w:t xml:space="preserve"> </w:t>
                    </w:r>
                    <w:r>
                      <w:rPr>
                        <w:rFonts w:ascii="Garamond"/>
                        <w:w w:val="110"/>
                        <w:position w:val="-10"/>
                        <w:sz w:val="20"/>
                      </w:rPr>
                      <w:t>*</w:t>
                    </w:r>
                    <w:r>
                      <w:rPr>
                        <w:rFonts w:ascii="Garamond"/>
                        <w:spacing w:val="-22"/>
                        <w:w w:val="110"/>
                        <w:position w:val="-10"/>
                        <w:sz w:val="20"/>
                      </w:rPr>
                      <w:t xml:space="preserve"> </w:t>
                    </w:r>
                    <w:r>
                      <w:rPr>
                        <w:rFonts w:ascii="Garamond"/>
                        <w:w w:val="110"/>
                        <w:position w:val="-10"/>
                        <w:sz w:val="20"/>
                      </w:rPr>
                      <w:t>100</w:t>
                    </w:r>
                    <w:r>
                      <w:rPr>
                        <w:rFonts w:ascii="Garamond"/>
                        <w:spacing w:val="1"/>
                        <w:w w:val="110"/>
                        <w:position w:val="-10"/>
                        <w:sz w:val="20"/>
                      </w:rPr>
                      <w:t xml:space="preserve"> </w:t>
                    </w:r>
                    <w:r>
                      <w:rPr>
                        <w:rFonts w:ascii="Garamond"/>
                        <w:w w:val="110"/>
                        <w:position w:val="-10"/>
                        <w:sz w:val="20"/>
                      </w:rPr>
                      <w:t>%</w:t>
                    </w:r>
                  </w:p>
                </w:txbxContent>
              </v:textbox>
            </v:shape>
            <v:shape id="docshape168" o:spid="_x0000_s2082" type="#_x0000_t202" style="position:absolute;left:3043;top:202;width:1756;height:173" filled="f" stroked="f">
              <v:textbox inset="0,0,0,0">
                <w:txbxContent>
                  <w:p w14:paraId="4C2A56AD" w14:textId="77777777" w:rsidR="00244A6A" w:rsidRDefault="00000000">
                    <w:pPr>
                      <w:spacing w:line="173" w:lineRule="exact"/>
                      <w:rPr>
                        <w:rFonts w:ascii="Garamond"/>
                        <w:sz w:val="16"/>
                      </w:rPr>
                    </w:pPr>
                    <w:r>
                      <w:rPr>
                        <w:rFonts w:ascii="Garamond"/>
                        <w:w w:val="110"/>
                        <w:sz w:val="16"/>
                      </w:rPr>
                      <w:t>Anzahl</w:t>
                    </w:r>
                    <w:r>
                      <w:rPr>
                        <w:rFonts w:ascii="Garamond"/>
                        <w:spacing w:val="12"/>
                        <w:w w:val="110"/>
                        <w:sz w:val="16"/>
                      </w:rPr>
                      <w:t xml:space="preserve"> </w:t>
                    </w:r>
                    <w:r>
                      <w:rPr>
                        <w:rFonts w:ascii="Garamond"/>
                        <w:w w:val="110"/>
                        <w:sz w:val="16"/>
                      </w:rPr>
                      <w:t>der</w:t>
                    </w:r>
                    <w:r>
                      <w:rPr>
                        <w:rFonts w:ascii="Garamond"/>
                        <w:spacing w:val="12"/>
                        <w:w w:val="110"/>
                        <w:sz w:val="16"/>
                      </w:rPr>
                      <w:t xml:space="preserve"> </w:t>
                    </w:r>
                    <w:r>
                      <w:rPr>
                        <w:rFonts w:ascii="Garamond"/>
                        <w:spacing w:val="-2"/>
                        <w:w w:val="110"/>
                        <w:sz w:val="16"/>
                      </w:rPr>
                      <w:t>Impressionen</w:t>
                    </w:r>
                  </w:p>
                </w:txbxContent>
              </v:textbox>
            </v:shape>
            <v:shape id="docshape169" o:spid="_x0000_s2081" type="#_x0000_t202" style="position:absolute;left:2309;top:616;width:1320;height:509" filled="f" stroked="f">
              <v:textbox inset="0,0,0,0">
                <w:txbxContent>
                  <w:p w14:paraId="729BE2C3" w14:textId="77777777" w:rsidR="00244A6A" w:rsidRDefault="00000000">
                    <w:pPr>
                      <w:spacing w:line="175" w:lineRule="exact"/>
                      <w:ind w:left="733"/>
                      <w:rPr>
                        <w:rFonts w:ascii="Garamond"/>
                        <w:sz w:val="16"/>
                      </w:rPr>
                    </w:pPr>
                    <w:r>
                      <w:rPr>
                        <w:rFonts w:ascii="Garamond"/>
                        <w:spacing w:val="-5"/>
                        <w:w w:val="105"/>
                        <w:sz w:val="16"/>
                      </w:rPr>
                      <w:t>550</w:t>
                    </w:r>
                  </w:p>
                  <w:p w14:paraId="615744A7" w14:textId="77777777" w:rsidR="00244A6A" w:rsidRDefault="00000000">
                    <w:pPr>
                      <w:spacing w:before="95" w:line="238" w:lineRule="exact"/>
                      <w:rPr>
                        <w:rFonts w:ascii="Garamond"/>
                        <w:sz w:val="20"/>
                      </w:rPr>
                    </w:pPr>
                    <w:r>
                      <w:rPr>
                        <w:rFonts w:ascii="Bookman Old Style"/>
                        <w:i/>
                        <w:spacing w:val="11"/>
                        <w:w w:val="110"/>
                        <w:sz w:val="20"/>
                      </w:rPr>
                      <w:t>CTR</w:t>
                    </w:r>
                    <w:r>
                      <w:rPr>
                        <w:rFonts w:ascii="Bookman Old Style"/>
                        <w:i/>
                        <w:spacing w:val="-17"/>
                        <w:w w:val="110"/>
                        <w:sz w:val="20"/>
                      </w:rPr>
                      <w:t xml:space="preserve"> </w:t>
                    </w:r>
                    <w:r>
                      <w:rPr>
                        <w:rFonts w:ascii="Garamond"/>
                        <w:w w:val="110"/>
                        <w:sz w:val="20"/>
                      </w:rPr>
                      <w:t>=</w:t>
                    </w:r>
                    <w:r>
                      <w:rPr>
                        <w:rFonts w:ascii="Garamond"/>
                        <w:spacing w:val="-13"/>
                        <w:w w:val="110"/>
                        <w:sz w:val="20"/>
                      </w:rPr>
                      <w:t xml:space="preserve"> </w:t>
                    </w:r>
                    <w:r>
                      <w:rPr>
                        <w:rFonts w:ascii="Garamond"/>
                        <w:w w:val="110"/>
                        <w:sz w:val="20"/>
                      </w:rPr>
                      <w:t xml:space="preserve">2,73 </w:t>
                    </w:r>
                    <w:r>
                      <w:rPr>
                        <w:rFonts w:ascii="Garamond"/>
                        <w:spacing w:val="-10"/>
                        <w:w w:val="110"/>
                        <w:sz w:val="20"/>
                      </w:rPr>
                      <w:t>%</w:t>
                    </w:r>
                  </w:p>
                </w:txbxContent>
              </v:textbox>
            </v:shape>
            <v:shape id="docshape170" o:spid="_x0000_s2080" type="#_x0000_t202" style="position:absolute;left:2309;top:413;width:1716;height:299" filled="f" stroked="f">
              <v:textbox inset="0,0,0,0">
                <w:txbxContent>
                  <w:p w14:paraId="331C5460" w14:textId="77777777" w:rsidR="00244A6A" w:rsidRDefault="00000000">
                    <w:pPr>
                      <w:spacing w:line="298" w:lineRule="exact"/>
                      <w:rPr>
                        <w:rFonts w:ascii="Garamond"/>
                        <w:sz w:val="20"/>
                      </w:rPr>
                    </w:pPr>
                    <w:r>
                      <w:rPr>
                        <w:rFonts w:ascii="Bookman Old Style"/>
                        <w:i/>
                        <w:spacing w:val="11"/>
                        <w:w w:val="110"/>
                        <w:sz w:val="20"/>
                      </w:rPr>
                      <w:t>CTR</w:t>
                    </w:r>
                    <w:r>
                      <w:rPr>
                        <w:rFonts w:ascii="Bookman Old Style"/>
                        <w:i/>
                        <w:spacing w:val="-17"/>
                        <w:w w:val="110"/>
                        <w:sz w:val="20"/>
                      </w:rPr>
                      <w:t xml:space="preserve"> </w:t>
                    </w:r>
                    <w:proofErr w:type="gramStart"/>
                    <w:r>
                      <w:rPr>
                        <w:rFonts w:ascii="Garamond"/>
                        <w:w w:val="110"/>
                        <w:sz w:val="20"/>
                      </w:rPr>
                      <w:t>=</w:t>
                    </w:r>
                    <w:r>
                      <w:rPr>
                        <w:rFonts w:ascii="Garamond"/>
                        <w:spacing w:val="1"/>
                        <w:w w:val="110"/>
                        <w:sz w:val="20"/>
                      </w:rPr>
                      <w:t xml:space="preserve"> </w:t>
                    </w:r>
                    <w:r>
                      <w:rPr>
                        <w:rFonts w:ascii="Times New Roman"/>
                        <w:spacing w:val="2"/>
                        <w:w w:val="110"/>
                        <w:position w:val="11"/>
                        <w:sz w:val="16"/>
                        <w:u w:val="single"/>
                      </w:rPr>
                      <w:t xml:space="preserve"> </w:t>
                    </w:r>
                    <w:r>
                      <w:rPr>
                        <w:rFonts w:ascii="Garamond"/>
                        <w:w w:val="110"/>
                        <w:position w:val="11"/>
                        <w:sz w:val="16"/>
                        <w:u w:val="single"/>
                      </w:rPr>
                      <w:t>15</w:t>
                    </w:r>
                    <w:proofErr w:type="gramEnd"/>
                    <w:r>
                      <w:rPr>
                        <w:rFonts w:ascii="Garamond"/>
                        <w:spacing w:val="1"/>
                        <w:w w:val="110"/>
                        <w:position w:val="11"/>
                        <w:sz w:val="16"/>
                        <w:u w:val="single"/>
                      </w:rPr>
                      <w:t xml:space="preserve"> </w:t>
                    </w:r>
                    <w:r>
                      <w:rPr>
                        <w:rFonts w:ascii="Garamond"/>
                        <w:spacing w:val="-4"/>
                        <w:w w:val="110"/>
                        <w:position w:val="11"/>
                        <w:sz w:val="16"/>
                      </w:rPr>
                      <w:t xml:space="preserve"> </w:t>
                    </w:r>
                    <w:r>
                      <w:rPr>
                        <w:rFonts w:ascii="Garamond"/>
                        <w:w w:val="110"/>
                        <w:sz w:val="20"/>
                      </w:rPr>
                      <w:t>*</w:t>
                    </w:r>
                    <w:r>
                      <w:rPr>
                        <w:rFonts w:ascii="Garamond"/>
                        <w:spacing w:val="-22"/>
                        <w:w w:val="110"/>
                        <w:sz w:val="20"/>
                      </w:rPr>
                      <w:t xml:space="preserve"> </w:t>
                    </w:r>
                    <w:r>
                      <w:rPr>
                        <w:rFonts w:ascii="Garamond"/>
                        <w:w w:val="110"/>
                        <w:sz w:val="20"/>
                      </w:rPr>
                      <w:t>100</w:t>
                    </w:r>
                    <w:r>
                      <w:rPr>
                        <w:rFonts w:ascii="Garamond"/>
                        <w:spacing w:val="4"/>
                        <w:w w:val="110"/>
                        <w:sz w:val="20"/>
                      </w:rPr>
                      <w:t xml:space="preserve"> </w:t>
                    </w:r>
                    <w:r>
                      <w:rPr>
                        <w:rFonts w:ascii="Garamond"/>
                        <w:spacing w:val="-10"/>
                        <w:w w:val="110"/>
                        <w:sz w:val="20"/>
                      </w:rPr>
                      <w:t>%</w:t>
                    </w:r>
                  </w:p>
                </w:txbxContent>
              </v:textbox>
            </v:shape>
            <w10:anchorlock/>
          </v:group>
        </w:pict>
      </w:r>
    </w:p>
    <w:p w14:paraId="7D44B8AB" w14:textId="77777777" w:rsidR="00244A6A" w:rsidRDefault="00244A6A">
      <w:pPr>
        <w:pStyle w:val="Textkrper"/>
      </w:pPr>
    </w:p>
    <w:p w14:paraId="506D77BA" w14:textId="77777777" w:rsidR="00244A6A" w:rsidRDefault="00244A6A">
      <w:pPr>
        <w:pStyle w:val="Textkrper"/>
      </w:pPr>
    </w:p>
    <w:p w14:paraId="1296F1DD" w14:textId="77777777" w:rsidR="00244A6A" w:rsidRDefault="00244A6A">
      <w:pPr>
        <w:pStyle w:val="Textkrper"/>
      </w:pPr>
    </w:p>
    <w:p w14:paraId="43C97637" w14:textId="77777777" w:rsidR="00244A6A" w:rsidRDefault="00244A6A">
      <w:pPr>
        <w:pStyle w:val="Textkrper"/>
        <w:spacing w:before="10"/>
        <w:rPr>
          <w:sz w:val="14"/>
        </w:rPr>
      </w:pPr>
    </w:p>
    <w:p w14:paraId="22C8E809" w14:textId="77777777" w:rsidR="00244A6A" w:rsidRDefault="00000000">
      <w:pPr>
        <w:spacing w:before="100"/>
        <w:ind w:left="1969"/>
        <w:rPr>
          <w:b/>
          <w:sz w:val="20"/>
        </w:rPr>
      </w:pPr>
      <w:r>
        <w:pict w14:anchorId="097442D6">
          <v:group id="docshapegroup171" o:spid="_x0000_s2076" style="position:absolute;left:0;text-align:left;margin-left:82pt;margin-top:-18.4pt;width:375.05pt;height:411pt;z-index:-17866240;mso-position-horizontal-relative:page" coordorigin="1640,-368" coordsize="7501,8220">
            <v:shape id="docshape172" o:spid="_x0000_s2078" style="position:absolute;left:1640;top:-369;width:7501;height:8220" coordorigin="1640,-368" coordsize="7501,8220" path="m9140,-368r-130,l9010,-238r,7960l1770,7722r,-7960l9010,-238r,-130l1640,-368r,8220l9140,7852r,-8220xe" fillcolor="#54ff4c" stroked="f">
              <v:path arrowok="t"/>
            </v:shape>
            <v:shape id="docshape173" o:spid="_x0000_s2077" type="#_x0000_t75" style="position:absolute;left:2050;top:22;width:360;height:360">
              <v:imagedata r:id="rId21" o:title=""/>
            </v:shape>
            <w10:wrap anchorx="page"/>
          </v:group>
        </w:pict>
      </w:r>
      <w:r>
        <w:rPr>
          <w:b/>
          <w:spacing w:val="-2"/>
          <w:sz w:val="20"/>
        </w:rPr>
        <w:t>ZUSAMMENFASSUNG</w:t>
      </w:r>
    </w:p>
    <w:p w14:paraId="107A62C3" w14:textId="77777777" w:rsidR="00244A6A" w:rsidRDefault="00000000">
      <w:pPr>
        <w:pStyle w:val="Textkrper"/>
        <w:spacing w:before="14" w:line="247" w:lineRule="auto"/>
        <w:ind w:left="1964" w:right="2692"/>
        <w:jc w:val="both"/>
      </w:pPr>
      <w:r>
        <w:t xml:space="preserve">Die klassische Online-Werbung wird von den </w:t>
      </w:r>
      <w:proofErr w:type="spellStart"/>
      <w:proofErr w:type="gramStart"/>
      <w:r>
        <w:t>Nutzer:innen</w:t>
      </w:r>
      <w:proofErr w:type="spellEnd"/>
      <w:proofErr w:type="gramEnd"/>
      <w:r>
        <w:t xml:space="preserve"> als störend</w:t>
      </w:r>
      <w:r>
        <w:rPr>
          <w:spacing w:val="40"/>
        </w:rPr>
        <w:t xml:space="preserve"> </w:t>
      </w:r>
      <w:r>
        <w:t xml:space="preserve">empfunden und oftmals ignoriert. Deshalb werden vermehrt </w:t>
      </w:r>
      <w:proofErr w:type="spellStart"/>
      <w:r>
        <w:t>AdBlocker</w:t>
      </w:r>
      <w:proofErr w:type="spellEnd"/>
      <w:r>
        <w:rPr>
          <w:spacing w:val="40"/>
        </w:rPr>
        <w:t xml:space="preserve"> </w:t>
      </w:r>
      <w:r>
        <w:t>eingesetzt, welche Anzeigen automatisch unterdrücken. Auch werden</w:t>
      </w:r>
      <w:r>
        <w:rPr>
          <w:spacing w:val="40"/>
        </w:rPr>
        <w:t xml:space="preserve"> </w:t>
      </w:r>
      <w:r>
        <w:t xml:space="preserve">Bannerwerbungen von den </w:t>
      </w:r>
      <w:proofErr w:type="spellStart"/>
      <w:proofErr w:type="gramStart"/>
      <w:r>
        <w:t>User:innen</w:t>
      </w:r>
      <w:proofErr w:type="spellEnd"/>
      <w:proofErr w:type="gramEnd"/>
      <w:r>
        <w:t xml:space="preserve"> gerne ignoriert.</w:t>
      </w:r>
    </w:p>
    <w:p w14:paraId="422B7CE0" w14:textId="77777777" w:rsidR="00244A6A" w:rsidRDefault="00244A6A">
      <w:pPr>
        <w:pStyle w:val="Textkrper"/>
        <w:rPr>
          <w:sz w:val="21"/>
        </w:rPr>
      </w:pPr>
    </w:p>
    <w:p w14:paraId="19627365" w14:textId="4761FED5" w:rsidR="00244A6A" w:rsidRDefault="00000000">
      <w:pPr>
        <w:pStyle w:val="Textkrper"/>
        <w:spacing w:line="247" w:lineRule="auto"/>
        <w:ind w:left="1964" w:right="2692" w:hanging="1"/>
        <w:jc w:val="both"/>
      </w:pPr>
      <w:r>
        <w:t>Als vielversprechende Lösung gilt das Native Advertising, welches sich</w:t>
      </w:r>
      <w:r>
        <w:rPr>
          <w:spacing w:val="40"/>
        </w:rPr>
        <w:t xml:space="preserve"> </w:t>
      </w:r>
      <w:r>
        <w:t>dem redaktionellen Umfeld anpasst, und kaum als Werbung erkennbar</w:t>
      </w:r>
      <w:r>
        <w:rPr>
          <w:spacing w:val="40"/>
        </w:rPr>
        <w:t xml:space="preserve"> </w:t>
      </w:r>
      <w:r>
        <w:t>ist. Das Native Advertising kann in unterschiedlichen Arten an das jeweilige Medium angepasst werden. Die wichtigsten Formen sind die Text-</w:t>
      </w:r>
      <w:r>
        <w:rPr>
          <w:spacing w:val="40"/>
        </w:rPr>
        <w:t xml:space="preserve"> </w:t>
      </w:r>
      <w:r>
        <w:t>Bild-Anzeige, das Native Advertorial und das True Native Advertising.</w:t>
      </w:r>
    </w:p>
    <w:p w14:paraId="70F1B13F" w14:textId="77777777" w:rsidR="00244A6A" w:rsidRDefault="00244A6A">
      <w:pPr>
        <w:pStyle w:val="Textkrper"/>
        <w:spacing w:before="1"/>
        <w:rPr>
          <w:sz w:val="21"/>
        </w:rPr>
      </w:pPr>
    </w:p>
    <w:p w14:paraId="0329A9A3" w14:textId="200270C6" w:rsidR="00244A6A" w:rsidRDefault="00000000">
      <w:pPr>
        <w:pStyle w:val="Textkrper"/>
        <w:spacing w:line="247" w:lineRule="auto"/>
        <w:ind w:left="1964" w:right="2694"/>
        <w:jc w:val="both"/>
      </w:pPr>
      <w:r>
        <w:t>Die Verwendung von journalistischen Texten und Werbetexten über-</w:t>
      </w:r>
      <w:r>
        <w:rPr>
          <w:spacing w:val="40"/>
        </w:rPr>
        <w:t xml:space="preserve"> </w:t>
      </w:r>
      <w:r>
        <w:t>schneidet sich mit dem Native Advertising. Das Native Advertising nutzt</w:t>
      </w:r>
      <w:r>
        <w:rPr>
          <w:spacing w:val="40"/>
        </w:rPr>
        <w:t xml:space="preserve"> </w:t>
      </w:r>
      <w:r>
        <w:t>diese Gemeinsamkeiten, indem Zeitungsartikel nachgeahmt werden.</w:t>
      </w:r>
      <w:r>
        <w:rPr>
          <w:spacing w:val="40"/>
        </w:rPr>
        <w:t xml:space="preserve"> </w:t>
      </w:r>
      <w:r>
        <w:t>Bezüglich der Erkennbarkeit von Werbung erscheint es jedoch erforderlich,</w:t>
      </w:r>
      <w:r>
        <w:rPr>
          <w:spacing w:val="-2"/>
        </w:rPr>
        <w:t xml:space="preserve"> </w:t>
      </w:r>
      <w:r>
        <w:t>klare</w:t>
      </w:r>
      <w:r>
        <w:rPr>
          <w:spacing w:val="-2"/>
        </w:rPr>
        <w:t xml:space="preserve"> </w:t>
      </w:r>
      <w:r>
        <w:t>rechtliche</w:t>
      </w:r>
      <w:r>
        <w:rPr>
          <w:spacing w:val="-2"/>
        </w:rPr>
        <w:t xml:space="preserve"> </w:t>
      </w:r>
      <w:r>
        <w:t>Regelungen</w:t>
      </w:r>
      <w:r>
        <w:rPr>
          <w:spacing w:val="-2"/>
        </w:rPr>
        <w:t xml:space="preserve"> </w:t>
      </w:r>
      <w:r>
        <w:t>zu</w:t>
      </w:r>
      <w:r>
        <w:rPr>
          <w:spacing w:val="-2"/>
        </w:rPr>
        <w:t xml:space="preserve"> </w:t>
      </w:r>
      <w:r>
        <w:t>schaffen,</w:t>
      </w:r>
      <w:r>
        <w:rPr>
          <w:spacing w:val="-2"/>
        </w:rPr>
        <w:t xml:space="preserve"> </w:t>
      </w:r>
      <w:r>
        <w:t>um</w:t>
      </w:r>
      <w:r>
        <w:rPr>
          <w:spacing w:val="-2"/>
        </w:rPr>
        <w:t xml:space="preserve"> </w:t>
      </w:r>
      <w:r>
        <w:t>eine</w:t>
      </w:r>
      <w:r>
        <w:rPr>
          <w:spacing w:val="-2"/>
        </w:rPr>
        <w:t xml:space="preserve"> </w:t>
      </w:r>
      <w:r>
        <w:t>mediale</w:t>
      </w:r>
      <w:r>
        <w:rPr>
          <w:spacing w:val="-2"/>
        </w:rPr>
        <w:t xml:space="preserve"> </w:t>
      </w:r>
      <w:r>
        <w:t>Integrität</w:t>
      </w:r>
      <w:r>
        <w:rPr>
          <w:spacing w:val="40"/>
        </w:rPr>
        <w:t xml:space="preserve"> </w:t>
      </w:r>
      <w:r>
        <w:t xml:space="preserve">zu wahren und einen Vertrauensverlust der </w:t>
      </w:r>
      <w:proofErr w:type="spellStart"/>
      <w:proofErr w:type="gramStart"/>
      <w:r>
        <w:t>Leser:innen</w:t>
      </w:r>
      <w:proofErr w:type="spellEnd"/>
      <w:proofErr w:type="gramEnd"/>
      <w:r>
        <w:t xml:space="preserve"> zu vermeiden.</w:t>
      </w:r>
    </w:p>
    <w:p w14:paraId="705D8D7B" w14:textId="77777777" w:rsidR="00244A6A" w:rsidRDefault="00244A6A">
      <w:pPr>
        <w:pStyle w:val="Textkrper"/>
        <w:spacing w:before="2"/>
        <w:rPr>
          <w:sz w:val="21"/>
        </w:rPr>
      </w:pPr>
    </w:p>
    <w:p w14:paraId="50099B86" w14:textId="4F1DEE7D" w:rsidR="00244A6A" w:rsidRDefault="00000000">
      <w:pPr>
        <w:pStyle w:val="Textkrper"/>
        <w:spacing w:line="247" w:lineRule="auto"/>
        <w:ind w:left="1964" w:right="2692"/>
        <w:jc w:val="both"/>
      </w:pPr>
      <w:r>
        <w:t>Werden redaktionelle und werbliche Beiträge vermischt, so entsteht für</w:t>
      </w:r>
      <w:r>
        <w:rPr>
          <w:spacing w:val="40"/>
        </w:rPr>
        <w:t xml:space="preserve"> </w:t>
      </w:r>
      <w:r>
        <w:t>das Medium die Gefahr der Unglaubwürdigkeit. Um diese Gefahr zu</w:t>
      </w:r>
      <w:r>
        <w:rPr>
          <w:spacing w:val="40"/>
        </w:rPr>
        <w:t xml:space="preserve"> </w:t>
      </w:r>
      <w:r>
        <w:t>minimieren, ist eine hohe Transparenz und die Ausbildung einer Selbstregulation durch das Schaffen von Verhaltensrichtlinien der Werbetreibenden erforderlich. Sollte die Kritik und der Schaden zu groß werden,</w:t>
      </w:r>
      <w:r>
        <w:rPr>
          <w:spacing w:val="40"/>
        </w:rPr>
        <w:t xml:space="preserve"> </w:t>
      </w:r>
      <w:r>
        <w:t>obliegen diese Einschätzungen und die Förderung einer stärkeren Distinktion von Werbung und journalistischen Inhalten im Zweifelsfall der</w:t>
      </w:r>
      <w:r>
        <w:rPr>
          <w:spacing w:val="40"/>
        </w:rPr>
        <w:t xml:space="preserve"> </w:t>
      </w:r>
      <w:r>
        <w:t>Entscheidung des Gesetzgebers.</w:t>
      </w:r>
    </w:p>
    <w:p w14:paraId="1BA04D8E" w14:textId="77777777" w:rsidR="00244A6A" w:rsidRDefault="00244A6A">
      <w:pPr>
        <w:spacing w:line="247" w:lineRule="auto"/>
        <w:jc w:val="both"/>
        <w:sectPr w:rsidR="00244A6A">
          <w:pgSz w:w="11910" w:h="16840"/>
          <w:pgMar w:top="1780" w:right="660" w:bottom="920" w:left="560" w:header="0" w:footer="727" w:gutter="0"/>
          <w:cols w:space="720"/>
        </w:sectPr>
      </w:pPr>
    </w:p>
    <w:p w14:paraId="6FCC0D4F" w14:textId="77777777" w:rsidR="00244A6A" w:rsidRDefault="00000000">
      <w:pPr>
        <w:pStyle w:val="Textkrper"/>
      </w:pPr>
      <w:r>
        <w:lastRenderedPageBreak/>
        <w:pict w14:anchorId="4C34B7E0">
          <v:rect id="docshape174" o:spid="_x0000_s2075" style="position:absolute;margin-left:0;margin-top:0;width:595.3pt;height:428.5pt;z-index:-17865728;mso-position-horizontal-relative:page;mso-position-vertical-relative:page" fillcolor="#54ff4c" stroked="f">
            <w10:wrap anchorx="page" anchory="page"/>
          </v:rect>
        </w:pict>
      </w:r>
    </w:p>
    <w:p w14:paraId="02278FE8" w14:textId="77777777" w:rsidR="00244A6A" w:rsidRDefault="00244A6A">
      <w:pPr>
        <w:pStyle w:val="Textkrper"/>
      </w:pPr>
    </w:p>
    <w:p w14:paraId="42C862AA" w14:textId="77777777" w:rsidR="00244A6A" w:rsidRDefault="00244A6A">
      <w:pPr>
        <w:pStyle w:val="Textkrper"/>
      </w:pPr>
    </w:p>
    <w:p w14:paraId="1C7DF41F" w14:textId="77777777" w:rsidR="00244A6A" w:rsidRDefault="00244A6A">
      <w:pPr>
        <w:pStyle w:val="Textkrper"/>
      </w:pPr>
    </w:p>
    <w:p w14:paraId="270B0402" w14:textId="77777777" w:rsidR="00244A6A" w:rsidRDefault="00244A6A">
      <w:pPr>
        <w:pStyle w:val="Textkrper"/>
      </w:pPr>
    </w:p>
    <w:p w14:paraId="6CA583C9" w14:textId="77777777" w:rsidR="00244A6A" w:rsidRDefault="00244A6A">
      <w:pPr>
        <w:pStyle w:val="Textkrper"/>
      </w:pPr>
    </w:p>
    <w:p w14:paraId="24BDA5AA" w14:textId="77777777" w:rsidR="00244A6A" w:rsidRDefault="00000000">
      <w:pPr>
        <w:pStyle w:val="berschrift1"/>
      </w:pPr>
      <w:r>
        <w:rPr>
          <w:rFonts w:ascii="Times New Roman"/>
          <w:b w:val="0"/>
          <w:color w:val="FFFFFF"/>
          <w:spacing w:val="9"/>
          <w:shd w:val="clear" w:color="auto" w:fill="000000"/>
        </w:rPr>
        <w:t xml:space="preserve"> </w:t>
      </w:r>
      <w:r>
        <w:rPr>
          <w:color w:val="FFFFFF"/>
          <w:spacing w:val="-11"/>
          <w:shd w:val="clear" w:color="auto" w:fill="000000"/>
        </w:rPr>
        <w:t>LEKTION</w:t>
      </w:r>
      <w:r>
        <w:rPr>
          <w:color w:val="FFFFFF"/>
          <w:spacing w:val="-22"/>
          <w:shd w:val="clear" w:color="auto" w:fill="000000"/>
        </w:rPr>
        <w:t xml:space="preserve"> </w:t>
      </w:r>
      <w:r>
        <w:rPr>
          <w:color w:val="FFFFFF"/>
          <w:spacing w:val="-10"/>
          <w:shd w:val="clear" w:color="auto" w:fill="000000"/>
        </w:rPr>
        <w:t>5</w:t>
      </w:r>
    </w:p>
    <w:p w14:paraId="1A89371D" w14:textId="77777777" w:rsidR="00244A6A" w:rsidRDefault="00000000">
      <w:pPr>
        <w:pStyle w:val="berschrift2"/>
      </w:pPr>
      <w:bookmarkStart w:id="24" w:name="Display-Werbung"/>
      <w:bookmarkEnd w:id="24"/>
      <w:r>
        <w:rPr>
          <w:rFonts w:ascii="Times New Roman"/>
          <w:b w:val="0"/>
          <w:color w:val="000000"/>
          <w:spacing w:val="43"/>
          <w:shd w:val="clear" w:color="auto" w:fill="FFFFFF"/>
        </w:rPr>
        <w:t xml:space="preserve"> </w:t>
      </w:r>
      <w:r>
        <w:rPr>
          <w:color w:val="000000"/>
          <w:spacing w:val="-10"/>
          <w:shd w:val="clear" w:color="auto" w:fill="FFFFFF"/>
        </w:rPr>
        <w:t>DISPLAY-</w:t>
      </w:r>
      <w:r>
        <w:rPr>
          <w:color w:val="000000"/>
          <w:spacing w:val="-2"/>
          <w:shd w:val="clear" w:color="auto" w:fill="FFFFFF"/>
        </w:rPr>
        <w:t>WERBUNG</w:t>
      </w:r>
    </w:p>
    <w:p w14:paraId="1D140A89" w14:textId="77777777" w:rsidR="00244A6A" w:rsidRDefault="00244A6A">
      <w:pPr>
        <w:pStyle w:val="Textkrper"/>
        <w:rPr>
          <w:b/>
        </w:rPr>
      </w:pPr>
    </w:p>
    <w:p w14:paraId="24E4E9AF" w14:textId="77777777" w:rsidR="00244A6A" w:rsidRDefault="00244A6A">
      <w:pPr>
        <w:pStyle w:val="Textkrper"/>
        <w:rPr>
          <w:b/>
        </w:rPr>
      </w:pPr>
    </w:p>
    <w:p w14:paraId="7CE5B616" w14:textId="77777777" w:rsidR="00244A6A" w:rsidRDefault="00244A6A">
      <w:pPr>
        <w:pStyle w:val="Textkrper"/>
        <w:rPr>
          <w:b/>
        </w:rPr>
      </w:pPr>
    </w:p>
    <w:p w14:paraId="13877031" w14:textId="77777777" w:rsidR="00244A6A" w:rsidRDefault="00244A6A">
      <w:pPr>
        <w:pStyle w:val="Textkrper"/>
        <w:rPr>
          <w:b/>
        </w:rPr>
      </w:pPr>
    </w:p>
    <w:p w14:paraId="4DE7C790" w14:textId="77777777" w:rsidR="00244A6A" w:rsidRDefault="00244A6A">
      <w:pPr>
        <w:pStyle w:val="Textkrper"/>
        <w:rPr>
          <w:b/>
        </w:rPr>
      </w:pPr>
    </w:p>
    <w:p w14:paraId="4FDFCF41" w14:textId="77777777" w:rsidR="00244A6A" w:rsidRDefault="00244A6A">
      <w:pPr>
        <w:pStyle w:val="Textkrper"/>
        <w:rPr>
          <w:b/>
        </w:rPr>
      </w:pPr>
    </w:p>
    <w:p w14:paraId="581ED8B0" w14:textId="77777777" w:rsidR="00244A6A" w:rsidRDefault="00244A6A">
      <w:pPr>
        <w:pStyle w:val="Textkrper"/>
        <w:rPr>
          <w:b/>
        </w:rPr>
      </w:pPr>
    </w:p>
    <w:p w14:paraId="326BBD3E" w14:textId="77777777" w:rsidR="00244A6A" w:rsidRDefault="00244A6A">
      <w:pPr>
        <w:pStyle w:val="Textkrper"/>
        <w:rPr>
          <w:b/>
        </w:rPr>
      </w:pPr>
    </w:p>
    <w:p w14:paraId="6A47BD2D" w14:textId="77777777" w:rsidR="00244A6A" w:rsidRDefault="00244A6A">
      <w:pPr>
        <w:pStyle w:val="Textkrper"/>
        <w:rPr>
          <w:b/>
        </w:rPr>
      </w:pPr>
    </w:p>
    <w:p w14:paraId="5D315664" w14:textId="77777777" w:rsidR="00244A6A" w:rsidRDefault="00244A6A">
      <w:pPr>
        <w:pStyle w:val="Textkrper"/>
        <w:rPr>
          <w:b/>
        </w:rPr>
      </w:pPr>
    </w:p>
    <w:p w14:paraId="48CC1B83" w14:textId="77777777" w:rsidR="00244A6A" w:rsidRDefault="00244A6A">
      <w:pPr>
        <w:pStyle w:val="Textkrper"/>
        <w:rPr>
          <w:b/>
        </w:rPr>
      </w:pPr>
    </w:p>
    <w:p w14:paraId="59483A9E" w14:textId="77777777" w:rsidR="00244A6A" w:rsidRDefault="00244A6A">
      <w:pPr>
        <w:pStyle w:val="Textkrper"/>
        <w:rPr>
          <w:b/>
        </w:rPr>
      </w:pPr>
    </w:p>
    <w:p w14:paraId="42FDAAEC" w14:textId="77777777" w:rsidR="00244A6A" w:rsidRDefault="00244A6A">
      <w:pPr>
        <w:pStyle w:val="Textkrper"/>
        <w:rPr>
          <w:b/>
        </w:rPr>
      </w:pPr>
    </w:p>
    <w:p w14:paraId="1892EC50" w14:textId="77777777" w:rsidR="00244A6A" w:rsidRDefault="00244A6A">
      <w:pPr>
        <w:pStyle w:val="Textkrper"/>
        <w:rPr>
          <w:b/>
        </w:rPr>
      </w:pPr>
    </w:p>
    <w:p w14:paraId="578084F7" w14:textId="77777777" w:rsidR="00244A6A" w:rsidRDefault="00244A6A">
      <w:pPr>
        <w:pStyle w:val="Textkrper"/>
        <w:rPr>
          <w:b/>
        </w:rPr>
      </w:pPr>
    </w:p>
    <w:p w14:paraId="7879D1A4" w14:textId="77777777" w:rsidR="00244A6A" w:rsidRDefault="00244A6A">
      <w:pPr>
        <w:pStyle w:val="Textkrper"/>
        <w:rPr>
          <w:b/>
        </w:rPr>
      </w:pPr>
    </w:p>
    <w:p w14:paraId="746C7F94" w14:textId="77777777" w:rsidR="00244A6A" w:rsidRDefault="00244A6A">
      <w:pPr>
        <w:pStyle w:val="Textkrper"/>
        <w:rPr>
          <w:b/>
        </w:rPr>
      </w:pPr>
    </w:p>
    <w:p w14:paraId="01674C7A" w14:textId="77777777" w:rsidR="00244A6A" w:rsidRDefault="00244A6A">
      <w:pPr>
        <w:pStyle w:val="Textkrper"/>
        <w:rPr>
          <w:b/>
        </w:rPr>
      </w:pPr>
    </w:p>
    <w:p w14:paraId="72ED9399" w14:textId="77777777" w:rsidR="00244A6A" w:rsidRDefault="00244A6A">
      <w:pPr>
        <w:pStyle w:val="Textkrper"/>
        <w:rPr>
          <w:b/>
        </w:rPr>
      </w:pPr>
    </w:p>
    <w:p w14:paraId="1F444607" w14:textId="77777777" w:rsidR="00244A6A" w:rsidRDefault="00244A6A">
      <w:pPr>
        <w:pStyle w:val="Textkrper"/>
        <w:rPr>
          <w:b/>
        </w:rPr>
      </w:pPr>
    </w:p>
    <w:p w14:paraId="193F39B6" w14:textId="77777777" w:rsidR="00244A6A" w:rsidRDefault="00244A6A">
      <w:pPr>
        <w:pStyle w:val="Textkrper"/>
        <w:rPr>
          <w:b/>
        </w:rPr>
      </w:pPr>
    </w:p>
    <w:p w14:paraId="2995B351" w14:textId="77777777" w:rsidR="00244A6A" w:rsidRDefault="00244A6A">
      <w:pPr>
        <w:pStyle w:val="Textkrper"/>
        <w:rPr>
          <w:b/>
        </w:rPr>
      </w:pPr>
    </w:p>
    <w:p w14:paraId="6F0CE6BE" w14:textId="77777777" w:rsidR="00244A6A" w:rsidRDefault="00244A6A">
      <w:pPr>
        <w:pStyle w:val="Textkrper"/>
        <w:spacing w:before="5"/>
        <w:rPr>
          <w:b/>
          <w:sz w:val="18"/>
        </w:rPr>
      </w:pPr>
    </w:p>
    <w:p w14:paraId="5CFCE954" w14:textId="77777777" w:rsidR="00244A6A" w:rsidRDefault="00000000">
      <w:pPr>
        <w:pStyle w:val="berschrift5"/>
        <w:spacing w:before="0"/>
      </w:pPr>
      <w:r>
        <w:rPr>
          <w:rFonts w:ascii="Times New Roman"/>
          <w:b w:val="0"/>
          <w:color w:val="FFFFFF"/>
          <w:spacing w:val="18"/>
          <w:shd w:val="clear" w:color="auto" w:fill="000000"/>
        </w:rPr>
        <w:t xml:space="preserve"> </w:t>
      </w:r>
      <w:r>
        <w:rPr>
          <w:color w:val="FFFFFF"/>
          <w:spacing w:val="-2"/>
          <w:shd w:val="clear" w:color="auto" w:fill="000000"/>
        </w:rPr>
        <w:t>LERNZIELE</w:t>
      </w:r>
      <w:r>
        <w:rPr>
          <w:color w:val="FFFFFF"/>
          <w:spacing w:val="80"/>
          <w:shd w:val="clear" w:color="auto" w:fill="000000"/>
        </w:rPr>
        <w:t xml:space="preserve"> </w:t>
      </w:r>
    </w:p>
    <w:p w14:paraId="6D902157" w14:textId="77777777" w:rsidR="00244A6A" w:rsidRDefault="00244A6A">
      <w:pPr>
        <w:pStyle w:val="Textkrper"/>
        <w:spacing w:before="4"/>
        <w:rPr>
          <w:b/>
          <w:sz w:val="23"/>
        </w:rPr>
      </w:pPr>
    </w:p>
    <w:p w14:paraId="4D5C010A" w14:textId="77777777" w:rsidR="00244A6A" w:rsidRDefault="00000000">
      <w:pPr>
        <w:pStyle w:val="Textkrper"/>
        <w:ind w:left="1080"/>
      </w:pPr>
      <w:r>
        <w:t>Nach</w:t>
      </w:r>
      <w:r>
        <w:rPr>
          <w:spacing w:val="-2"/>
        </w:rPr>
        <w:t xml:space="preserve"> </w:t>
      </w:r>
      <w:r>
        <w:t>der</w:t>
      </w:r>
      <w:r>
        <w:rPr>
          <w:spacing w:val="-2"/>
        </w:rPr>
        <w:t xml:space="preserve"> </w:t>
      </w:r>
      <w:r>
        <w:t>Bearbeitung</w:t>
      </w:r>
      <w:r>
        <w:rPr>
          <w:spacing w:val="-1"/>
        </w:rPr>
        <w:t xml:space="preserve"> </w:t>
      </w:r>
      <w:r>
        <w:t>dieser</w:t>
      </w:r>
      <w:r>
        <w:rPr>
          <w:spacing w:val="-2"/>
        </w:rPr>
        <w:t xml:space="preserve"> </w:t>
      </w:r>
      <w:r>
        <w:t>Lektion</w:t>
      </w:r>
      <w:r>
        <w:rPr>
          <w:spacing w:val="-1"/>
        </w:rPr>
        <w:t xml:space="preserve"> </w:t>
      </w:r>
      <w:r>
        <w:t>werden</w:t>
      </w:r>
      <w:r>
        <w:rPr>
          <w:spacing w:val="-2"/>
        </w:rPr>
        <w:t xml:space="preserve"> </w:t>
      </w:r>
      <w:r>
        <w:t>Sie</w:t>
      </w:r>
      <w:r>
        <w:rPr>
          <w:spacing w:val="-1"/>
        </w:rPr>
        <w:t xml:space="preserve"> </w:t>
      </w:r>
      <w:r>
        <w:t>in</w:t>
      </w:r>
      <w:r>
        <w:rPr>
          <w:spacing w:val="-2"/>
        </w:rPr>
        <w:t xml:space="preserve"> </w:t>
      </w:r>
      <w:r>
        <w:t>der</w:t>
      </w:r>
      <w:r>
        <w:rPr>
          <w:spacing w:val="-1"/>
        </w:rPr>
        <w:t xml:space="preserve"> </w:t>
      </w:r>
      <w:r>
        <w:t>Lage</w:t>
      </w:r>
      <w:r>
        <w:rPr>
          <w:spacing w:val="-2"/>
        </w:rPr>
        <w:t xml:space="preserve"> </w:t>
      </w:r>
      <w:r>
        <w:t>sein,</w:t>
      </w:r>
      <w:r>
        <w:rPr>
          <w:spacing w:val="-1"/>
        </w:rPr>
        <w:t xml:space="preserve"> </w:t>
      </w:r>
      <w:r>
        <w:rPr>
          <w:spacing w:val="-5"/>
        </w:rPr>
        <w:t>...</w:t>
      </w:r>
    </w:p>
    <w:p w14:paraId="5DA0AEFA" w14:textId="77777777" w:rsidR="00244A6A" w:rsidRDefault="00244A6A">
      <w:pPr>
        <w:pStyle w:val="Textkrper"/>
        <w:spacing w:before="5"/>
        <w:rPr>
          <w:sz w:val="21"/>
        </w:rPr>
      </w:pPr>
    </w:p>
    <w:p w14:paraId="78659E8F" w14:textId="77777777" w:rsidR="00244A6A" w:rsidRDefault="00000000">
      <w:pPr>
        <w:pStyle w:val="Listenabsatz"/>
        <w:numPr>
          <w:ilvl w:val="0"/>
          <w:numId w:val="5"/>
        </w:numPr>
        <w:tabs>
          <w:tab w:val="left" w:pos="1346"/>
        </w:tabs>
        <w:spacing w:before="0"/>
        <w:ind w:left="1346"/>
        <w:rPr>
          <w:sz w:val="20"/>
        </w:rPr>
      </w:pPr>
      <w:r>
        <w:rPr>
          <w:sz w:val="20"/>
        </w:rPr>
        <w:t>die</w:t>
      </w:r>
      <w:r>
        <w:rPr>
          <w:spacing w:val="-1"/>
          <w:sz w:val="20"/>
        </w:rPr>
        <w:t xml:space="preserve"> </w:t>
      </w:r>
      <w:r>
        <w:rPr>
          <w:sz w:val="20"/>
        </w:rPr>
        <w:t>Bedeutung und den</w:t>
      </w:r>
      <w:r>
        <w:rPr>
          <w:spacing w:val="-1"/>
          <w:sz w:val="20"/>
        </w:rPr>
        <w:t xml:space="preserve"> </w:t>
      </w:r>
      <w:r>
        <w:rPr>
          <w:sz w:val="20"/>
        </w:rPr>
        <w:t xml:space="preserve">Ablauf der Display-Werbung </w:t>
      </w:r>
      <w:r>
        <w:rPr>
          <w:spacing w:val="-2"/>
          <w:sz w:val="20"/>
        </w:rPr>
        <w:t>auszuarbeiten.</w:t>
      </w:r>
    </w:p>
    <w:p w14:paraId="6D80C9CF" w14:textId="6E0BD19E" w:rsidR="00244A6A" w:rsidRDefault="00000000">
      <w:pPr>
        <w:pStyle w:val="Listenabsatz"/>
        <w:numPr>
          <w:ilvl w:val="0"/>
          <w:numId w:val="5"/>
        </w:numPr>
        <w:tabs>
          <w:tab w:val="left" w:pos="1346"/>
        </w:tabs>
        <w:spacing w:line="247" w:lineRule="auto"/>
        <w:ind w:right="2103" w:hanging="255"/>
        <w:rPr>
          <w:sz w:val="20"/>
        </w:rPr>
      </w:pPr>
      <w:r>
        <w:rPr>
          <w:sz w:val="20"/>
        </w:rPr>
        <w:t>zu</w:t>
      </w:r>
      <w:r>
        <w:rPr>
          <w:spacing w:val="-2"/>
          <w:sz w:val="20"/>
        </w:rPr>
        <w:t xml:space="preserve"> </w:t>
      </w:r>
      <w:r>
        <w:rPr>
          <w:sz w:val="20"/>
        </w:rPr>
        <w:t>benennen,</w:t>
      </w:r>
      <w:r>
        <w:rPr>
          <w:spacing w:val="-2"/>
          <w:sz w:val="20"/>
        </w:rPr>
        <w:t xml:space="preserve"> </w:t>
      </w:r>
      <w:r>
        <w:rPr>
          <w:sz w:val="20"/>
        </w:rPr>
        <w:t>welche</w:t>
      </w:r>
      <w:r>
        <w:rPr>
          <w:spacing w:val="-2"/>
          <w:sz w:val="20"/>
        </w:rPr>
        <w:t xml:space="preserve"> </w:t>
      </w:r>
      <w:r>
        <w:rPr>
          <w:sz w:val="20"/>
        </w:rPr>
        <w:t>Arten</w:t>
      </w:r>
      <w:r>
        <w:rPr>
          <w:spacing w:val="-2"/>
          <w:sz w:val="20"/>
        </w:rPr>
        <w:t xml:space="preserve"> </w:t>
      </w:r>
      <w:r>
        <w:rPr>
          <w:sz w:val="20"/>
        </w:rPr>
        <w:t>von</w:t>
      </w:r>
      <w:r>
        <w:rPr>
          <w:spacing w:val="-2"/>
          <w:sz w:val="20"/>
        </w:rPr>
        <w:t xml:space="preserve"> </w:t>
      </w:r>
      <w:r>
        <w:rPr>
          <w:sz w:val="20"/>
        </w:rPr>
        <w:t>Bannern</w:t>
      </w:r>
      <w:r>
        <w:rPr>
          <w:spacing w:val="-2"/>
          <w:sz w:val="20"/>
        </w:rPr>
        <w:t xml:space="preserve"> </w:t>
      </w:r>
      <w:r>
        <w:rPr>
          <w:sz w:val="20"/>
        </w:rPr>
        <w:t>und</w:t>
      </w:r>
      <w:r>
        <w:rPr>
          <w:spacing w:val="-2"/>
          <w:sz w:val="20"/>
        </w:rPr>
        <w:t xml:space="preserve"> </w:t>
      </w:r>
      <w:r>
        <w:rPr>
          <w:sz w:val="20"/>
        </w:rPr>
        <w:t>welche</w:t>
      </w:r>
      <w:r>
        <w:rPr>
          <w:spacing w:val="-2"/>
          <w:sz w:val="20"/>
        </w:rPr>
        <w:t xml:space="preserve"> </w:t>
      </w:r>
      <w:r>
        <w:rPr>
          <w:sz w:val="20"/>
        </w:rPr>
        <w:t>grafischen</w:t>
      </w:r>
      <w:r>
        <w:rPr>
          <w:spacing w:val="-2"/>
          <w:sz w:val="20"/>
        </w:rPr>
        <w:t xml:space="preserve"> </w:t>
      </w:r>
      <w:r>
        <w:rPr>
          <w:sz w:val="20"/>
        </w:rPr>
        <w:t>Werbemittel</w:t>
      </w:r>
      <w:r>
        <w:rPr>
          <w:spacing w:val="-2"/>
          <w:sz w:val="20"/>
        </w:rPr>
        <w:t xml:space="preserve"> </w:t>
      </w:r>
      <w:r>
        <w:rPr>
          <w:sz w:val="20"/>
        </w:rPr>
        <w:t>angewendet</w:t>
      </w:r>
      <w:r>
        <w:rPr>
          <w:spacing w:val="-1"/>
          <w:sz w:val="20"/>
        </w:rPr>
        <w:t xml:space="preserve"> </w:t>
      </w:r>
      <w:r>
        <w:rPr>
          <w:sz w:val="20"/>
        </w:rPr>
        <w:t>werden.</w:t>
      </w:r>
    </w:p>
    <w:p w14:paraId="00CAFFC4" w14:textId="77777777" w:rsidR="00244A6A" w:rsidRDefault="00000000">
      <w:pPr>
        <w:pStyle w:val="Listenabsatz"/>
        <w:numPr>
          <w:ilvl w:val="0"/>
          <w:numId w:val="5"/>
        </w:numPr>
        <w:tabs>
          <w:tab w:val="left" w:pos="1346"/>
        </w:tabs>
        <w:spacing w:before="2"/>
        <w:ind w:left="1345" w:hanging="257"/>
        <w:rPr>
          <w:sz w:val="20"/>
        </w:rPr>
      </w:pPr>
      <w:r>
        <w:rPr>
          <w:sz w:val="20"/>
        </w:rPr>
        <w:t>zu</w:t>
      </w:r>
      <w:r>
        <w:rPr>
          <w:spacing w:val="-3"/>
          <w:sz w:val="20"/>
        </w:rPr>
        <w:t xml:space="preserve"> </w:t>
      </w:r>
      <w:r>
        <w:rPr>
          <w:sz w:val="20"/>
        </w:rPr>
        <w:t>bewerten,</w:t>
      </w:r>
      <w:r>
        <w:rPr>
          <w:spacing w:val="-3"/>
          <w:sz w:val="20"/>
        </w:rPr>
        <w:t xml:space="preserve"> </w:t>
      </w:r>
      <w:r>
        <w:rPr>
          <w:sz w:val="20"/>
        </w:rPr>
        <w:t>welche</w:t>
      </w:r>
      <w:r>
        <w:rPr>
          <w:spacing w:val="-3"/>
          <w:sz w:val="20"/>
        </w:rPr>
        <w:t xml:space="preserve"> </w:t>
      </w:r>
      <w:r>
        <w:rPr>
          <w:sz w:val="20"/>
        </w:rPr>
        <w:t>Potenziale</w:t>
      </w:r>
      <w:r>
        <w:rPr>
          <w:spacing w:val="-3"/>
          <w:sz w:val="20"/>
        </w:rPr>
        <w:t xml:space="preserve"> </w:t>
      </w:r>
      <w:r>
        <w:rPr>
          <w:sz w:val="20"/>
        </w:rPr>
        <w:t>und</w:t>
      </w:r>
      <w:r>
        <w:rPr>
          <w:spacing w:val="-3"/>
          <w:sz w:val="20"/>
        </w:rPr>
        <w:t xml:space="preserve"> </w:t>
      </w:r>
      <w:r>
        <w:rPr>
          <w:sz w:val="20"/>
        </w:rPr>
        <w:t>Grenzen</w:t>
      </w:r>
      <w:r>
        <w:rPr>
          <w:spacing w:val="-3"/>
          <w:sz w:val="20"/>
        </w:rPr>
        <w:t xml:space="preserve"> </w:t>
      </w:r>
      <w:r>
        <w:rPr>
          <w:sz w:val="20"/>
        </w:rPr>
        <w:t>die</w:t>
      </w:r>
      <w:r>
        <w:rPr>
          <w:spacing w:val="-3"/>
          <w:sz w:val="20"/>
        </w:rPr>
        <w:t xml:space="preserve"> </w:t>
      </w:r>
      <w:r>
        <w:rPr>
          <w:sz w:val="20"/>
        </w:rPr>
        <w:t>Display-Werbung</w:t>
      </w:r>
      <w:r>
        <w:rPr>
          <w:spacing w:val="-3"/>
          <w:sz w:val="20"/>
        </w:rPr>
        <w:t xml:space="preserve"> </w:t>
      </w:r>
      <w:r>
        <w:rPr>
          <w:spacing w:val="-4"/>
          <w:sz w:val="20"/>
        </w:rPr>
        <w:t>hat.</w:t>
      </w:r>
    </w:p>
    <w:p w14:paraId="06C2B588" w14:textId="77777777" w:rsidR="00244A6A" w:rsidRDefault="00000000">
      <w:pPr>
        <w:pStyle w:val="Listenabsatz"/>
        <w:numPr>
          <w:ilvl w:val="0"/>
          <w:numId w:val="5"/>
        </w:numPr>
        <w:tabs>
          <w:tab w:val="left" w:pos="1346"/>
        </w:tabs>
        <w:spacing w:before="8"/>
        <w:ind w:left="1345" w:hanging="257"/>
        <w:rPr>
          <w:sz w:val="20"/>
        </w:rPr>
      </w:pPr>
      <w:r>
        <w:rPr>
          <w:sz w:val="20"/>
        </w:rPr>
        <w:t>zu</w:t>
      </w:r>
      <w:r>
        <w:rPr>
          <w:spacing w:val="-2"/>
          <w:sz w:val="20"/>
        </w:rPr>
        <w:t xml:space="preserve"> </w:t>
      </w:r>
      <w:r>
        <w:rPr>
          <w:sz w:val="20"/>
        </w:rPr>
        <w:t>benennen,</w:t>
      </w:r>
      <w:r>
        <w:rPr>
          <w:spacing w:val="-2"/>
          <w:sz w:val="20"/>
        </w:rPr>
        <w:t xml:space="preserve"> </w:t>
      </w:r>
      <w:r>
        <w:rPr>
          <w:sz w:val="20"/>
        </w:rPr>
        <w:t>welche</w:t>
      </w:r>
      <w:r>
        <w:rPr>
          <w:spacing w:val="-1"/>
          <w:sz w:val="20"/>
        </w:rPr>
        <w:t xml:space="preserve"> </w:t>
      </w:r>
      <w:r>
        <w:rPr>
          <w:sz w:val="20"/>
        </w:rPr>
        <w:t>Methoden</w:t>
      </w:r>
      <w:r>
        <w:rPr>
          <w:spacing w:val="-2"/>
          <w:sz w:val="20"/>
        </w:rPr>
        <w:t xml:space="preserve"> </w:t>
      </w:r>
      <w:r>
        <w:rPr>
          <w:sz w:val="20"/>
        </w:rPr>
        <w:t>zur</w:t>
      </w:r>
      <w:r>
        <w:rPr>
          <w:spacing w:val="-2"/>
          <w:sz w:val="20"/>
        </w:rPr>
        <w:t xml:space="preserve"> </w:t>
      </w:r>
      <w:r>
        <w:rPr>
          <w:sz w:val="20"/>
        </w:rPr>
        <w:t>Messung</w:t>
      </w:r>
      <w:r>
        <w:rPr>
          <w:spacing w:val="-1"/>
          <w:sz w:val="20"/>
        </w:rPr>
        <w:t xml:space="preserve"> </w:t>
      </w:r>
      <w:r>
        <w:rPr>
          <w:sz w:val="20"/>
        </w:rPr>
        <w:t>und</w:t>
      </w:r>
      <w:r>
        <w:rPr>
          <w:spacing w:val="-2"/>
          <w:sz w:val="20"/>
        </w:rPr>
        <w:t xml:space="preserve"> </w:t>
      </w:r>
      <w:r>
        <w:rPr>
          <w:sz w:val="20"/>
        </w:rPr>
        <w:t>Auswertung</w:t>
      </w:r>
      <w:r>
        <w:rPr>
          <w:spacing w:val="-2"/>
          <w:sz w:val="20"/>
        </w:rPr>
        <w:t xml:space="preserve"> </w:t>
      </w:r>
      <w:r>
        <w:rPr>
          <w:sz w:val="20"/>
        </w:rPr>
        <w:t>angewendet</w:t>
      </w:r>
      <w:r>
        <w:rPr>
          <w:spacing w:val="-1"/>
          <w:sz w:val="20"/>
        </w:rPr>
        <w:t xml:space="preserve"> </w:t>
      </w:r>
      <w:r>
        <w:rPr>
          <w:spacing w:val="-2"/>
          <w:sz w:val="20"/>
        </w:rPr>
        <w:t>werden.</w:t>
      </w:r>
    </w:p>
    <w:p w14:paraId="76BAE624" w14:textId="77777777" w:rsidR="00244A6A" w:rsidRDefault="00244A6A">
      <w:pPr>
        <w:rPr>
          <w:sz w:val="20"/>
        </w:rPr>
        <w:sectPr w:rsidR="00244A6A">
          <w:footerReference w:type="even" r:id="rId35"/>
          <w:pgSz w:w="11910" w:h="16840"/>
          <w:pgMar w:top="0" w:right="660" w:bottom="280" w:left="560" w:header="0" w:footer="0" w:gutter="0"/>
          <w:cols w:space="720"/>
        </w:sectPr>
      </w:pPr>
    </w:p>
    <w:p w14:paraId="7B1BE035" w14:textId="77777777" w:rsidR="00244A6A" w:rsidRDefault="00000000">
      <w:pPr>
        <w:spacing w:before="83"/>
        <w:ind w:left="2215"/>
        <w:rPr>
          <w:b/>
          <w:sz w:val="40"/>
        </w:rPr>
      </w:pPr>
      <w:r>
        <w:rPr>
          <w:rFonts w:ascii="Times New Roman"/>
          <w:color w:val="000000"/>
          <w:spacing w:val="21"/>
          <w:sz w:val="40"/>
          <w:shd w:val="clear" w:color="auto" w:fill="54FF4C"/>
        </w:rPr>
        <w:lastRenderedPageBreak/>
        <w:t xml:space="preserve"> </w:t>
      </w:r>
      <w:r>
        <w:rPr>
          <w:b/>
          <w:color w:val="000000"/>
          <w:spacing w:val="-4"/>
          <w:sz w:val="40"/>
          <w:shd w:val="clear" w:color="auto" w:fill="54FF4C"/>
        </w:rPr>
        <w:t>5.</w:t>
      </w:r>
      <w:r>
        <w:rPr>
          <w:b/>
          <w:color w:val="000000"/>
          <w:spacing w:val="44"/>
          <w:sz w:val="40"/>
          <w:shd w:val="clear" w:color="auto" w:fill="54FF4C"/>
        </w:rPr>
        <w:t xml:space="preserve"> </w:t>
      </w:r>
      <w:r>
        <w:rPr>
          <w:b/>
          <w:color w:val="000000"/>
          <w:spacing w:val="-4"/>
          <w:sz w:val="40"/>
          <w:shd w:val="clear" w:color="auto" w:fill="54FF4C"/>
        </w:rPr>
        <w:t>DISPLAY-WERBUNG</w:t>
      </w:r>
      <w:r>
        <w:rPr>
          <w:b/>
          <w:color w:val="000000"/>
          <w:spacing w:val="80"/>
          <w:sz w:val="40"/>
          <w:shd w:val="clear" w:color="auto" w:fill="54FF4C"/>
        </w:rPr>
        <w:t xml:space="preserve"> </w:t>
      </w:r>
    </w:p>
    <w:p w14:paraId="777553DA" w14:textId="77777777" w:rsidR="00244A6A" w:rsidRDefault="00000000">
      <w:pPr>
        <w:pStyle w:val="berschrift3"/>
        <w:spacing w:before="433"/>
        <w:ind w:firstLine="0"/>
      </w:pPr>
      <w:r>
        <w:rPr>
          <w:spacing w:val="-2"/>
        </w:rPr>
        <w:t>Einführung</w:t>
      </w:r>
    </w:p>
    <w:p w14:paraId="6B1EC31C" w14:textId="7B16ECDB" w:rsidR="00244A6A" w:rsidRDefault="00000000">
      <w:pPr>
        <w:pStyle w:val="Textkrper"/>
        <w:spacing w:before="214" w:line="247" w:lineRule="auto"/>
        <w:ind w:left="2205" w:right="976"/>
        <w:jc w:val="both"/>
      </w:pPr>
      <w:r>
        <w:t>Jeder kennt die Situation, eine Webseite zu besuchen und plötzlich, wie aus dem Nichts,</w:t>
      </w:r>
      <w:r>
        <w:rPr>
          <w:spacing w:val="40"/>
        </w:rPr>
        <w:t xml:space="preserve"> </w:t>
      </w:r>
      <w:r>
        <w:t>mit Bannern oder Displays konfrontiert zu werden, die Produkte oder Dienstleistungen</w:t>
      </w:r>
      <w:r>
        <w:rPr>
          <w:spacing w:val="40"/>
        </w:rPr>
        <w:t xml:space="preserve"> </w:t>
      </w:r>
      <w:r>
        <w:t>bewerben, die mit der der eigentlichen Website gar nichts zu tun haben. So kann es passieren, dass auf der Seite eines Sportschuh-Anbieters plötzlich Urlaubsangebote erscheinen,</w:t>
      </w:r>
      <w:r>
        <w:rPr>
          <w:spacing w:val="-4"/>
        </w:rPr>
        <w:t xml:space="preserve"> </w:t>
      </w:r>
      <w:r>
        <w:t>nach</w:t>
      </w:r>
      <w:r>
        <w:rPr>
          <w:spacing w:val="-4"/>
        </w:rPr>
        <w:t xml:space="preserve"> </w:t>
      </w:r>
      <w:r>
        <w:t>denen</w:t>
      </w:r>
      <w:r>
        <w:rPr>
          <w:spacing w:val="-4"/>
        </w:rPr>
        <w:t xml:space="preserve"> </w:t>
      </w:r>
      <w:r>
        <w:t>man</w:t>
      </w:r>
      <w:r>
        <w:rPr>
          <w:spacing w:val="-4"/>
        </w:rPr>
        <w:t xml:space="preserve"> </w:t>
      </w:r>
      <w:r>
        <w:t>vor</w:t>
      </w:r>
      <w:r>
        <w:rPr>
          <w:spacing w:val="-4"/>
        </w:rPr>
        <w:t xml:space="preserve"> </w:t>
      </w:r>
      <w:r>
        <w:t>Kurzem</w:t>
      </w:r>
      <w:r>
        <w:rPr>
          <w:spacing w:val="-4"/>
        </w:rPr>
        <w:t xml:space="preserve"> </w:t>
      </w:r>
      <w:r>
        <w:t>gesucht</w:t>
      </w:r>
      <w:r>
        <w:rPr>
          <w:spacing w:val="-4"/>
        </w:rPr>
        <w:t xml:space="preserve"> </w:t>
      </w:r>
      <w:r>
        <w:t>hat.</w:t>
      </w:r>
      <w:r>
        <w:rPr>
          <w:spacing w:val="-4"/>
        </w:rPr>
        <w:t xml:space="preserve"> </w:t>
      </w:r>
      <w:r>
        <w:t>Teilweise</w:t>
      </w:r>
      <w:r>
        <w:rPr>
          <w:spacing w:val="-4"/>
        </w:rPr>
        <w:t xml:space="preserve"> </w:t>
      </w:r>
      <w:r>
        <w:t>ploppen</w:t>
      </w:r>
      <w:r>
        <w:rPr>
          <w:spacing w:val="-4"/>
        </w:rPr>
        <w:t xml:space="preserve"> </w:t>
      </w:r>
      <w:r>
        <w:t>auf</w:t>
      </w:r>
      <w:r>
        <w:rPr>
          <w:spacing w:val="-4"/>
        </w:rPr>
        <w:t xml:space="preserve"> </w:t>
      </w:r>
      <w:r>
        <w:t>Seiten</w:t>
      </w:r>
      <w:r>
        <w:rPr>
          <w:spacing w:val="-4"/>
        </w:rPr>
        <w:t xml:space="preserve"> </w:t>
      </w:r>
      <w:r>
        <w:t>mit</w:t>
      </w:r>
      <w:r>
        <w:rPr>
          <w:spacing w:val="-4"/>
        </w:rPr>
        <w:t xml:space="preserve"> </w:t>
      </w:r>
      <w:r>
        <w:t>informativen Artikeln, beispielsweise einem Beitrag über die Erziehung von Hunden, plötzlich</w:t>
      </w:r>
      <w:r>
        <w:rPr>
          <w:spacing w:val="40"/>
        </w:rPr>
        <w:t xml:space="preserve"> </w:t>
      </w:r>
      <w:r>
        <w:t>Bilder von Hundefutter oder -</w:t>
      </w:r>
      <w:proofErr w:type="spellStart"/>
      <w:r>
        <w:t>spielzeug</w:t>
      </w:r>
      <w:proofErr w:type="spellEnd"/>
      <w:r>
        <w:t xml:space="preserve"> auf. Möchte man sich auf YouTube ein Video mit</w:t>
      </w:r>
      <w:r>
        <w:rPr>
          <w:spacing w:val="40"/>
        </w:rPr>
        <w:t xml:space="preserve"> </w:t>
      </w:r>
      <w:r>
        <w:t>einem Kochrezept anschauen, kommt man auch hier kaum an der Werbung vorbei. In der</w:t>
      </w:r>
      <w:r>
        <w:rPr>
          <w:spacing w:val="40"/>
        </w:rPr>
        <w:t xml:space="preserve"> </w:t>
      </w:r>
      <w:r>
        <w:t>Regel</w:t>
      </w:r>
      <w:r>
        <w:rPr>
          <w:spacing w:val="-1"/>
        </w:rPr>
        <w:t xml:space="preserve"> </w:t>
      </w:r>
      <w:r>
        <w:t>wird</w:t>
      </w:r>
      <w:r>
        <w:rPr>
          <w:spacing w:val="-1"/>
        </w:rPr>
        <w:t xml:space="preserve"> </w:t>
      </w:r>
      <w:r>
        <w:t>man</w:t>
      </w:r>
      <w:r>
        <w:rPr>
          <w:spacing w:val="-1"/>
        </w:rPr>
        <w:t xml:space="preserve"> </w:t>
      </w:r>
      <w:r>
        <w:t>sich</w:t>
      </w:r>
      <w:r>
        <w:rPr>
          <w:spacing w:val="-1"/>
        </w:rPr>
        <w:t xml:space="preserve"> </w:t>
      </w:r>
      <w:r>
        <w:t>erst</w:t>
      </w:r>
      <w:r>
        <w:rPr>
          <w:spacing w:val="-1"/>
        </w:rPr>
        <w:t xml:space="preserve"> </w:t>
      </w:r>
      <w:r>
        <w:t>einen</w:t>
      </w:r>
      <w:r>
        <w:rPr>
          <w:spacing w:val="-1"/>
        </w:rPr>
        <w:t xml:space="preserve"> </w:t>
      </w:r>
      <w:r>
        <w:t>kurzen</w:t>
      </w:r>
      <w:r>
        <w:rPr>
          <w:spacing w:val="-1"/>
        </w:rPr>
        <w:t xml:space="preserve"> </w:t>
      </w:r>
      <w:r>
        <w:t>Werbefilm</w:t>
      </w:r>
      <w:r>
        <w:rPr>
          <w:spacing w:val="-1"/>
        </w:rPr>
        <w:t xml:space="preserve"> </w:t>
      </w:r>
      <w:r>
        <w:t>anschauen</w:t>
      </w:r>
      <w:r>
        <w:rPr>
          <w:spacing w:val="-1"/>
        </w:rPr>
        <w:t xml:space="preserve"> </w:t>
      </w:r>
      <w:r>
        <w:t>müssen,</w:t>
      </w:r>
      <w:r>
        <w:rPr>
          <w:spacing w:val="-1"/>
        </w:rPr>
        <w:t xml:space="preserve"> </w:t>
      </w:r>
      <w:r>
        <w:t>bevor</w:t>
      </w:r>
      <w:r>
        <w:rPr>
          <w:spacing w:val="-1"/>
        </w:rPr>
        <w:t xml:space="preserve"> </w:t>
      </w:r>
      <w:r>
        <w:t>sich</w:t>
      </w:r>
      <w:r>
        <w:rPr>
          <w:spacing w:val="-1"/>
        </w:rPr>
        <w:t xml:space="preserve"> </w:t>
      </w:r>
      <w:r>
        <w:t>das</w:t>
      </w:r>
      <w:r>
        <w:rPr>
          <w:spacing w:val="-1"/>
        </w:rPr>
        <w:t xml:space="preserve"> </w:t>
      </w:r>
      <w:r>
        <w:t>Video</w:t>
      </w:r>
      <w:r>
        <w:rPr>
          <w:spacing w:val="40"/>
        </w:rPr>
        <w:t xml:space="preserve"> </w:t>
      </w:r>
      <w:r>
        <w:t>der</w:t>
      </w:r>
      <w:r>
        <w:rPr>
          <w:spacing w:val="-4"/>
        </w:rPr>
        <w:t xml:space="preserve"> </w:t>
      </w:r>
      <w:r>
        <w:t>geliebten</w:t>
      </w:r>
      <w:r>
        <w:rPr>
          <w:spacing w:val="-4"/>
        </w:rPr>
        <w:t xml:space="preserve"> </w:t>
      </w:r>
      <w:r>
        <w:t>Kochanleitung öffnet.</w:t>
      </w:r>
      <w:r>
        <w:rPr>
          <w:spacing w:val="-3"/>
        </w:rPr>
        <w:t xml:space="preserve"> </w:t>
      </w:r>
      <w:r>
        <w:t>Es</w:t>
      </w:r>
      <w:r>
        <w:rPr>
          <w:spacing w:val="-3"/>
        </w:rPr>
        <w:t xml:space="preserve"> </w:t>
      </w:r>
      <w:r>
        <w:t>geht</w:t>
      </w:r>
      <w:r>
        <w:rPr>
          <w:spacing w:val="-3"/>
        </w:rPr>
        <w:t xml:space="preserve"> </w:t>
      </w:r>
      <w:r>
        <w:t>darum,</w:t>
      </w:r>
      <w:r>
        <w:rPr>
          <w:spacing w:val="-3"/>
        </w:rPr>
        <w:t xml:space="preserve"> </w:t>
      </w:r>
      <w:r>
        <w:t>in</w:t>
      </w:r>
      <w:r>
        <w:rPr>
          <w:spacing w:val="-3"/>
        </w:rPr>
        <w:t xml:space="preserve"> </w:t>
      </w:r>
      <w:r>
        <w:t>der</w:t>
      </w:r>
      <w:r>
        <w:rPr>
          <w:spacing w:val="-3"/>
        </w:rPr>
        <w:t xml:space="preserve"> </w:t>
      </w:r>
      <w:r>
        <w:t>neuen</w:t>
      </w:r>
      <w:r>
        <w:rPr>
          <w:spacing w:val="-3"/>
        </w:rPr>
        <w:t xml:space="preserve"> </w:t>
      </w:r>
      <w:r>
        <w:t>digitalen</w:t>
      </w:r>
      <w:r>
        <w:rPr>
          <w:spacing w:val="-3"/>
        </w:rPr>
        <w:t xml:space="preserve"> </w:t>
      </w:r>
      <w:r>
        <w:t>Welt</w:t>
      </w:r>
      <w:r>
        <w:rPr>
          <w:spacing w:val="-3"/>
        </w:rPr>
        <w:t xml:space="preserve"> </w:t>
      </w:r>
      <w:r>
        <w:t>gesehen</w:t>
      </w:r>
      <w:r>
        <w:rPr>
          <w:spacing w:val="-3"/>
        </w:rPr>
        <w:t xml:space="preserve"> </w:t>
      </w:r>
      <w:r>
        <w:t>zu</w:t>
      </w:r>
      <w:r>
        <w:rPr>
          <w:spacing w:val="40"/>
        </w:rPr>
        <w:t xml:space="preserve"> </w:t>
      </w:r>
      <w:r>
        <w:t xml:space="preserve">werden und neue </w:t>
      </w:r>
      <w:proofErr w:type="spellStart"/>
      <w:proofErr w:type="gramStart"/>
      <w:r>
        <w:t>Kund:innen</w:t>
      </w:r>
      <w:proofErr w:type="spellEnd"/>
      <w:proofErr w:type="gramEnd"/>
      <w:r>
        <w:t xml:space="preserve"> zu akquirieren, </w:t>
      </w:r>
      <w:proofErr w:type="spellStart"/>
      <w:r>
        <w:t>Kund:innen</w:t>
      </w:r>
      <w:proofErr w:type="spellEnd"/>
      <w:r>
        <w:t>, die einen vorher noch gar nicht</w:t>
      </w:r>
      <w:r>
        <w:rPr>
          <w:spacing w:val="40"/>
        </w:rPr>
        <w:t xml:space="preserve"> </w:t>
      </w:r>
      <w:r>
        <w:t>kannten oder bei denen wir in Vergessenheit geraten sind. Ähnlich wie die Litfaßsäule in</w:t>
      </w:r>
      <w:r>
        <w:rPr>
          <w:spacing w:val="40"/>
        </w:rPr>
        <w:t xml:space="preserve"> </w:t>
      </w:r>
      <w:r>
        <w:t>Städten</w:t>
      </w:r>
      <w:r>
        <w:rPr>
          <w:spacing w:val="-4"/>
        </w:rPr>
        <w:t xml:space="preserve"> </w:t>
      </w:r>
      <w:r>
        <w:t>oder</w:t>
      </w:r>
      <w:r>
        <w:rPr>
          <w:spacing w:val="-4"/>
        </w:rPr>
        <w:t xml:space="preserve"> </w:t>
      </w:r>
      <w:r>
        <w:t>Plakate</w:t>
      </w:r>
      <w:r>
        <w:rPr>
          <w:spacing w:val="-4"/>
        </w:rPr>
        <w:t xml:space="preserve"> </w:t>
      </w:r>
      <w:r>
        <w:t>in</w:t>
      </w:r>
      <w:r>
        <w:rPr>
          <w:spacing w:val="-4"/>
        </w:rPr>
        <w:t xml:space="preserve"> </w:t>
      </w:r>
      <w:r>
        <w:t>der</w:t>
      </w:r>
      <w:r>
        <w:rPr>
          <w:spacing w:val="-4"/>
        </w:rPr>
        <w:t xml:space="preserve"> </w:t>
      </w:r>
      <w:r>
        <w:t>Innenstadt</w:t>
      </w:r>
      <w:r>
        <w:rPr>
          <w:spacing w:val="-4"/>
        </w:rPr>
        <w:t xml:space="preserve"> </w:t>
      </w:r>
      <w:r>
        <w:t>werden</w:t>
      </w:r>
      <w:r>
        <w:rPr>
          <w:spacing w:val="-4"/>
        </w:rPr>
        <w:t xml:space="preserve"> </w:t>
      </w:r>
      <w:r>
        <w:t>auch</w:t>
      </w:r>
      <w:r>
        <w:rPr>
          <w:spacing w:val="-4"/>
        </w:rPr>
        <w:t xml:space="preserve"> </w:t>
      </w:r>
      <w:r>
        <w:t>in</w:t>
      </w:r>
      <w:r>
        <w:rPr>
          <w:spacing w:val="-4"/>
        </w:rPr>
        <w:t xml:space="preserve"> </w:t>
      </w:r>
      <w:r>
        <w:t>der</w:t>
      </w:r>
      <w:r>
        <w:rPr>
          <w:spacing w:val="-4"/>
        </w:rPr>
        <w:t xml:space="preserve"> </w:t>
      </w:r>
      <w:r>
        <w:t>Onlinewelt</w:t>
      </w:r>
      <w:r>
        <w:rPr>
          <w:spacing w:val="-4"/>
        </w:rPr>
        <w:t xml:space="preserve"> </w:t>
      </w:r>
      <w:r>
        <w:t>Werbebanner</w:t>
      </w:r>
      <w:r>
        <w:rPr>
          <w:spacing w:val="-4"/>
        </w:rPr>
        <w:t xml:space="preserve"> </w:t>
      </w:r>
      <w:r>
        <w:t>in</w:t>
      </w:r>
      <w:r>
        <w:rPr>
          <w:spacing w:val="-4"/>
        </w:rPr>
        <w:t xml:space="preserve"> </w:t>
      </w:r>
      <w:r>
        <w:t>der</w:t>
      </w:r>
      <w:r>
        <w:rPr>
          <w:spacing w:val="40"/>
        </w:rPr>
        <w:t xml:space="preserve"> </w:t>
      </w:r>
      <w:r>
        <w:t>digitalen Infrastruktur verteilt. Immer mehr Seitenbetreiber nutzen dies als lukrative Einnahmequelle</w:t>
      </w:r>
      <w:r>
        <w:rPr>
          <w:spacing w:val="-4"/>
        </w:rPr>
        <w:t xml:space="preserve"> </w:t>
      </w:r>
      <w:r>
        <w:t>und</w:t>
      </w:r>
      <w:r>
        <w:rPr>
          <w:spacing w:val="-4"/>
        </w:rPr>
        <w:t xml:space="preserve"> </w:t>
      </w:r>
      <w:r>
        <w:t>verkaufen</w:t>
      </w:r>
      <w:r>
        <w:rPr>
          <w:spacing w:val="-4"/>
        </w:rPr>
        <w:t xml:space="preserve"> </w:t>
      </w:r>
      <w:r>
        <w:t>wertvolle</w:t>
      </w:r>
      <w:r>
        <w:rPr>
          <w:spacing w:val="-4"/>
        </w:rPr>
        <w:t xml:space="preserve"> </w:t>
      </w:r>
      <w:r>
        <w:t>Flächen</w:t>
      </w:r>
      <w:r>
        <w:rPr>
          <w:spacing w:val="-4"/>
        </w:rPr>
        <w:t xml:space="preserve"> </w:t>
      </w:r>
      <w:r>
        <w:t>auf</w:t>
      </w:r>
      <w:r>
        <w:rPr>
          <w:spacing w:val="-4"/>
        </w:rPr>
        <w:t xml:space="preserve"> </w:t>
      </w:r>
      <w:r>
        <w:t>ihren</w:t>
      </w:r>
      <w:r>
        <w:rPr>
          <w:spacing w:val="-4"/>
        </w:rPr>
        <w:t xml:space="preserve"> </w:t>
      </w:r>
      <w:proofErr w:type="spellStart"/>
      <w:r>
        <w:t>Websiten</w:t>
      </w:r>
      <w:proofErr w:type="spellEnd"/>
      <w:r>
        <w:t>,</w:t>
      </w:r>
      <w:r>
        <w:rPr>
          <w:spacing w:val="-4"/>
        </w:rPr>
        <w:t xml:space="preserve"> </w:t>
      </w:r>
      <w:r>
        <w:t>die</w:t>
      </w:r>
      <w:r>
        <w:rPr>
          <w:spacing w:val="-4"/>
        </w:rPr>
        <w:t xml:space="preserve"> </w:t>
      </w:r>
      <w:r>
        <w:t>mit</w:t>
      </w:r>
      <w:r>
        <w:rPr>
          <w:spacing w:val="-4"/>
        </w:rPr>
        <w:t xml:space="preserve"> </w:t>
      </w:r>
      <w:r>
        <w:t>werbenden</w:t>
      </w:r>
      <w:r>
        <w:rPr>
          <w:spacing w:val="-4"/>
        </w:rPr>
        <w:t xml:space="preserve"> </w:t>
      </w:r>
      <w:r>
        <w:t>grafischen Inhalten anderer Anbieter bespielt werden – es handelt sich hierbei quasi um eine</w:t>
      </w:r>
      <w:r>
        <w:rPr>
          <w:spacing w:val="40"/>
        </w:rPr>
        <w:t xml:space="preserve"> </w:t>
      </w:r>
      <w:r>
        <w:t>Win-Win-Situation. Willkommen in der Welt des Display-Advertisings!</w:t>
      </w:r>
    </w:p>
    <w:p w14:paraId="162FFF30" w14:textId="77777777" w:rsidR="00244A6A" w:rsidRDefault="00244A6A">
      <w:pPr>
        <w:pStyle w:val="Textkrper"/>
        <w:spacing w:before="1"/>
        <w:rPr>
          <w:sz w:val="22"/>
        </w:rPr>
      </w:pPr>
    </w:p>
    <w:p w14:paraId="4A5D8B36" w14:textId="496FEC5C" w:rsidR="00244A6A" w:rsidRDefault="00000000">
      <w:pPr>
        <w:pStyle w:val="Textkrper"/>
        <w:spacing w:line="247" w:lineRule="auto"/>
        <w:ind w:left="2205" w:right="977"/>
        <w:jc w:val="both"/>
      </w:pPr>
      <w:r>
        <w:t>Dieses Marketinginstrument lässt sich bis in die 90er-Jahre zurückverfolgen, wobei es sich</w:t>
      </w:r>
      <w:r>
        <w:rPr>
          <w:spacing w:val="40"/>
        </w:rPr>
        <w:t xml:space="preserve"> </w:t>
      </w:r>
      <w:r>
        <w:t>aufgrund der schwachen Dialograten und der doch eher zufälligen Auswahl der Zielgruppen schon auf dem Rückzug befand. Erst durch die Entwicklung datengestützter Modelle,</w:t>
      </w:r>
      <w:r>
        <w:rPr>
          <w:spacing w:val="40"/>
        </w:rPr>
        <w:t xml:space="preserve"> </w:t>
      </w:r>
      <w:r>
        <w:t>die eine zielgenaue Steuerung der Zielgruppenansprache zulassen, hat sich das Display-</w:t>
      </w:r>
      <w:r>
        <w:rPr>
          <w:spacing w:val="40"/>
        </w:rPr>
        <w:t xml:space="preserve"> </w:t>
      </w:r>
      <w:r>
        <w:t>Advertising erholt und zu einem bedeutenden Kanal des Performance-Marketings etabliert (Kamps &amp; Schetter, 2018, S. 88).</w:t>
      </w:r>
    </w:p>
    <w:p w14:paraId="01B267FE" w14:textId="77777777" w:rsidR="00244A6A" w:rsidRDefault="00244A6A">
      <w:pPr>
        <w:pStyle w:val="Textkrper"/>
        <w:rPr>
          <w:sz w:val="24"/>
        </w:rPr>
      </w:pPr>
    </w:p>
    <w:p w14:paraId="344C38CA" w14:textId="77777777" w:rsidR="00244A6A" w:rsidRDefault="00244A6A">
      <w:pPr>
        <w:pStyle w:val="Textkrper"/>
        <w:spacing w:before="11"/>
        <w:rPr>
          <w:sz w:val="22"/>
        </w:rPr>
      </w:pPr>
    </w:p>
    <w:p w14:paraId="6B2B7C18" w14:textId="77777777" w:rsidR="00244A6A" w:rsidRDefault="00000000">
      <w:pPr>
        <w:pStyle w:val="berschrift3"/>
        <w:numPr>
          <w:ilvl w:val="1"/>
          <w:numId w:val="4"/>
        </w:numPr>
        <w:tabs>
          <w:tab w:val="left" w:pos="2987"/>
          <w:tab w:val="left" w:pos="2988"/>
        </w:tabs>
        <w:spacing w:line="247" w:lineRule="auto"/>
        <w:ind w:right="2691" w:firstLine="0"/>
        <w:jc w:val="left"/>
      </w:pPr>
      <w:bookmarkStart w:id="25" w:name="Display-Werbung_als_Teil_des_Performance"/>
      <w:bookmarkEnd w:id="25"/>
      <w:r>
        <w:t>Display-Werbung</w:t>
      </w:r>
      <w:r>
        <w:rPr>
          <w:spacing w:val="-20"/>
        </w:rPr>
        <w:t xml:space="preserve"> </w:t>
      </w:r>
      <w:r>
        <w:t>als</w:t>
      </w:r>
      <w:r>
        <w:rPr>
          <w:spacing w:val="-20"/>
        </w:rPr>
        <w:t xml:space="preserve"> </w:t>
      </w:r>
      <w:r>
        <w:t>Teil</w:t>
      </w:r>
      <w:r>
        <w:rPr>
          <w:spacing w:val="-20"/>
        </w:rPr>
        <w:t xml:space="preserve"> </w:t>
      </w:r>
      <w:r>
        <w:t xml:space="preserve">des </w:t>
      </w:r>
      <w:r>
        <w:rPr>
          <w:spacing w:val="-2"/>
        </w:rPr>
        <w:t>Performance-Marketings</w:t>
      </w:r>
    </w:p>
    <w:p w14:paraId="7E4485F9" w14:textId="77777777" w:rsidR="00244A6A" w:rsidRDefault="00000000">
      <w:pPr>
        <w:pStyle w:val="Textkrper"/>
        <w:spacing w:before="201" w:line="247" w:lineRule="auto"/>
        <w:ind w:left="2205" w:right="978"/>
        <w:jc w:val="both"/>
      </w:pPr>
      <w:r>
        <w:t>Die Display Werbung ist um die Jahrtausendwende aus der sogenannten Bannerwerbung</w:t>
      </w:r>
      <w:r>
        <w:rPr>
          <w:spacing w:val="40"/>
        </w:rPr>
        <w:t xml:space="preserve"> </w:t>
      </w:r>
      <w:r>
        <w:t>entstanden und demnach so alt wie das Internet selbst (Kamps &amp; Schetter, 2018, S. 88).</w:t>
      </w:r>
      <w:r>
        <w:rPr>
          <w:spacing w:val="40"/>
        </w:rPr>
        <w:t xml:space="preserve"> </w:t>
      </w:r>
      <w:r>
        <w:t>Letztlich handelt es ich als Pendant zur analogen Welt um die klassische Anzeigen- und</w:t>
      </w:r>
      <w:r>
        <w:rPr>
          <w:spacing w:val="40"/>
        </w:rPr>
        <w:t xml:space="preserve"> </w:t>
      </w:r>
      <w:r>
        <w:t>Plakatwerbung (Olbrich et al., 2019, S. 100). Durch ein deutlich höheres Einsatzspektrum,</w:t>
      </w:r>
      <w:r>
        <w:rPr>
          <w:spacing w:val="40"/>
        </w:rPr>
        <w:t xml:space="preserve"> </w:t>
      </w:r>
      <w:r>
        <w:t>die</w:t>
      </w:r>
      <w:r>
        <w:rPr>
          <w:spacing w:val="-7"/>
        </w:rPr>
        <w:t xml:space="preserve"> </w:t>
      </w:r>
      <w:r>
        <w:t>direkten</w:t>
      </w:r>
      <w:r>
        <w:rPr>
          <w:spacing w:val="-7"/>
        </w:rPr>
        <w:t xml:space="preserve"> </w:t>
      </w:r>
      <w:r>
        <w:t>Interaktionsmöglichkeiten</w:t>
      </w:r>
      <w:r>
        <w:rPr>
          <w:spacing w:val="-7"/>
        </w:rPr>
        <w:t xml:space="preserve"> </w:t>
      </w:r>
      <w:r>
        <w:t>und</w:t>
      </w:r>
      <w:r>
        <w:rPr>
          <w:spacing w:val="-7"/>
        </w:rPr>
        <w:t xml:space="preserve"> </w:t>
      </w:r>
      <w:r>
        <w:t>um</w:t>
      </w:r>
      <w:r>
        <w:rPr>
          <w:spacing w:val="-7"/>
        </w:rPr>
        <w:t xml:space="preserve"> </w:t>
      </w:r>
      <w:r>
        <w:t>ein</w:t>
      </w:r>
      <w:r>
        <w:rPr>
          <w:spacing w:val="-7"/>
        </w:rPr>
        <w:t xml:space="preserve"> </w:t>
      </w:r>
      <w:r>
        <w:t>Vielfaches</w:t>
      </w:r>
      <w:r>
        <w:rPr>
          <w:spacing w:val="-7"/>
        </w:rPr>
        <w:t xml:space="preserve"> </w:t>
      </w:r>
      <w:r>
        <w:t>höhere</w:t>
      </w:r>
      <w:r>
        <w:rPr>
          <w:spacing w:val="-7"/>
        </w:rPr>
        <w:t xml:space="preserve"> </w:t>
      </w:r>
      <w:r>
        <w:t>Reichweiten</w:t>
      </w:r>
      <w:r>
        <w:rPr>
          <w:spacing w:val="-7"/>
        </w:rPr>
        <w:t xml:space="preserve"> </w:t>
      </w:r>
      <w:r>
        <w:t>lässt</w:t>
      </w:r>
      <w:r>
        <w:rPr>
          <w:spacing w:val="-7"/>
        </w:rPr>
        <w:t xml:space="preserve"> </w:t>
      </w:r>
      <w:r>
        <w:t>sie</w:t>
      </w:r>
      <w:r>
        <w:rPr>
          <w:spacing w:val="40"/>
        </w:rPr>
        <w:t xml:space="preserve"> </w:t>
      </w:r>
      <w:r>
        <w:t>sich aber deutlich von der klassischen Werbeform abgrenzen.</w:t>
      </w:r>
    </w:p>
    <w:p w14:paraId="25D498F8" w14:textId="77777777" w:rsidR="00244A6A" w:rsidRDefault="00244A6A">
      <w:pPr>
        <w:pStyle w:val="Textkrper"/>
        <w:spacing w:before="2"/>
        <w:rPr>
          <w:sz w:val="21"/>
        </w:rPr>
      </w:pPr>
    </w:p>
    <w:p w14:paraId="67FD3124" w14:textId="4EB98760" w:rsidR="00244A6A" w:rsidRDefault="00000000">
      <w:pPr>
        <w:pStyle w:val="Textkrper"/>
        <w:spacing w:before="1" w:line="247" w:lineRule="auto"/>
        <w:ind w:left="2205" w:right="977" w:hanging="1"/>
        <w:jc w:val="both"/>
      </w:pPr>
      <w:r>
        <w:t>Im Laufe der Zeit wurde sie aufgrund der zunehmenden Möglichkeiten der Online-Werbung und fortschreitenden technischen Entwicklungen durch Themen wie Targeting,</w:t>
      </w:r>
      <w:r>
        <w:rPr>
          <w:spacing w:val="40"/>
        </w:rPr>
        <w:t xml:space="preserve"> </w:t>
      </w:r>
      <w:proofErr w:type="spellStart"/>
      <w:r>
        <w:t>Social</w:t>
      </w:r>
      <w:proofErr w:type="spellEnd"/>
      <w:r>
        <w:t xml:space="preserve"> Ads, </w:t>
      </w:r>
      <w:r>
        <w:rPr>
          <w:b/>
        </w:rPr>
        <w:t xml:space="preserve">Rich Media </w:t>
      </w:r>
      <w:r>
        <w:t xml:space="preserve">und </w:t>
      </w:r>
      <w:proofErr w:type="gramStart"/>
      <w:r>
        <w:t>Video Ads</w:t>
      </w:r>
      <w:proofErr w:type="gramEnd"/>
      <w:r>
        <w:t>, um nur einen Ausschnitt zu nennen, immer komplexer</w:t>
      </w:r>
      <w:r>
        <w:rPr>
          <w:spacing w:val="10"/>
        </w:rPr>
        <w:t xml:space="preserve"> </w:t>
      </w:r>
      <w:r>
        <w:t>(Lammenett,</w:t>
      </w:r>
      <w:r>
        <w:rPr>
          <w:spacing w:val="12"/>
        </w:rPr>
        <w:t xml:space="preserve"> </w:t>
      </w:r>
      <w:r>
        <w:t>S.</w:t>
      </w:r>
      <w:r>
        <w:rPr>
          <w:spacing w:val="12"/>
        </w:rPr>
        <w:t xml:space="preserve"> </w:t>
      </w:r>
      <w:r>
        <w:t>34).</w:t>
      </w:r>
      <w:r>
        <w:rPr>
          <w:spacing w:val="12"/>
        </w:rPr>
        <w:t xml:space="preserve"> </w:t>
      </w:r>
      <w:r>
        <w:t>Während</w:t>
      </w:r>
      <w:r>
        <w:rPr>
          <w:spacing w:val="12"/>
        </w:rPr>
        <w:t xml:space="preserve"> </w:t>
      </w:r>
      <w:r>
        <w:t>sie</w:t>
      </w:r>
      <w:r>
        <w:rPr>
          <w:spacing w:val="12"/>
        </w:rPr>
        <w:t xml:space="preserve"> </w:t>
      </w:r>
      <w:r>
        <w:t>aufgrund</w:t>
      </w:r>
      <w:r>
        <w:rPr>
          <w:spacing w:val="12"/>
        </w:rPr>
        <w:t xml:space="preserve"> </w:t>
      </w:r>
      <w:r>
        <w:t>ihrer</w:t>
      </w:r>
      <w:r>
        <w:rPr>
          <w:spacing w:val="12"/>
        </w:rPr>
        <w:t xml:space="preserve"> </w:t>
      </w:r>
      <w:r>
        <w:t>geringen</w:t>
      </w:r>
      <w:r>
        <w:rPr>
          <w:spacing w:val="12"/>
        </w:rPr>
        <w:t xml:space="preserve"> </w:t>
      </w:r>
      <w:r>
        <w:t>Wirksamkeit</w:t>
      </w:r>
      <w:r>
        <w:rPr>
          <w:spacing w:val="12"/>
        </w:rPr>
        <w:t xml:space="preserve"> </w:t>
      </w:r>
      <w:r>
        <w:t>und</w:t>
      </w:r>
      <w:r>
        <w:rPr>
          <w:spacing w:val="13"/>
        </w:rPr>
        <w:t xml:space="preserve"> </w:t>
      </w:r>
      <w:proofErr w:type="spellStart"/>
      <w:r>
        <w:rPr>
          <w:spacing w:val="-2"/>
        </w:rPr>
        <w:t>schwa</w:t>
      </w:r>
      <w:proofErr w:type="spellEnd"/>
      <w:r>
        <w:rPr>
          <w:spacing w:val="-2"/>
        </w:rPr>
        <w:t>-</w:t>
      </w:r>
    </w:p>
    <w:p w14:paraId="7753241E" w14:textId="77777777" w:rsidR="00244A6A" w:rsidRDefault="00244A6A">
      <w:pPr>
        <w:spacing w:line="247" w:lineRule="auto"/>
        <w:jc w:val="both"/>
        <w:sectPr w:rsidR="00244A6A">
          <w:footerReference w:type="even" r:id="rId36"/>
          <w:footerReference w:type="default" r:id="rId37"/>
          <w:pgSz w:w="11910" w:h="16840"/>
          <w:pgMar w:top="1680" w:right="660" w:bottom="920" w:left="560" w:header="0" w:footer="727" w:gutter="0"/>
          <w:pgNumType w:start="90"/>
          <w:cols w:space="720"/>
        </w:sectPr>
      </w:pPr>
    </w:p>
    <w:p w14:paraId="4B9D7E45" w14:textId="7ECCBA59" w:rsidR="00244A6A" w:rsidRDefault="00000000">
      <w:pPr>
        <w:pStyle w:val="Textkrper"/>
        <w:spacing w:before="85" w:line="247" w:lineRule="auto"/>
        <w:ind w:left="1079"/>
        <w:jc w:val="both"/>
      </w:pPr>
      <w:proofErr w:type="spellStart"/>
      <w:r>
        <w:lastRenderedPageBreak/>
        <w:t>cher</w:t>
      </w:r>
      <w:proofErr w:type="spellEnd"/>
      <w:r>
        <w:t xml:space="preserve"> Interaktionsraten fast von der Bildfläche verschwunden war, konnte sie im Zuge der</w:t>
      </w:r>
      <w:r>
        <w:rPr>
          <w:spacing w:val="40"/>
        </w:rPr>
        <w:t xml:space="preserve"> </w:t>
      </w:r>
      <w:r>
        <w:t>datengestützten</w:t>
      </w:r>
      <w:r>
        <w:rPr>
          <w:spacing w:val="40"/>
        </w:rPr>
        <w:t xml:space="preserve"> </w:t>
      </w:r>
      <w:r>
        <w:t>Modelle</w:t>
      </w:r>
      <w:r>
        <w:rPr>
          <w:spacing w:val="40"/>
        </w:rPr>
        <w:t xml:space="preserve"> </w:t>
      </w:r>
      <w:r>
        <w:t>einen</w:t>
      </w:r>
      <w:r>
        <w:rPr>
          <w:spacing w:val="40"/>
        </w:rPr>
        <w:t xml:space="preserve"> </w:t>
      </w:r>
      <w:r>
        <w:t>neuen</w:t>
      </w:r>
      <w:r>
        <w:rPr>
          <w:spacing w:val="40"/>
        </w:rPr>
        <w:t xml:space="preserve"> </w:t>
      </w:r>
      <w:r>
        <w:t>Aufschwung</w:t>
      </w:r>
      <w:r>
        <w:rPr>
          <w:spacing w:val="40"/>
        </w:rPr>
        <w:t xml:space="preserve"> </w:t>
      </w:r>
      <w:r>
        <w:t>erleben</w:t>
      </w:r>
      <w:r>
        <w:rPr>
          <w:spacing w:val="40"/>
        </w:rPr>
        <w:t xml:space="preserve"> </w:t>
      </w:r>
      <w:r>
        <w:t>(Kamps</w:t>
      </w:r>
      <w:r>
        <w:rPr>
          <w:spacing w:val="40"/>
        </w:rPr>
        <w:t xml:space="preserve"> </w:t>
      </w:r>
      <w:r>
        <w:t>&amp;</w:t>
      </w:r>
      <w:r>
        <w:rPr>
          <w:spacing w:val="40"/>
        </w:rPr>
        <w:t xml:space="preserve"> </w:t>
      </w:r>
      <w:r>
        <w:t>Schetter,</w:t>
      </w:r>
      <w:r>
        <w:rPr>
          <w:spacing w:val="40"/>
        </w:rPr>
        <w:t xml:space="preserve"> </w:t>
      </w:r>
      <w:r>
        <w:t>2018,</w:t>
      </w:r>
      <w:r>
        <w:rPr>
          <w:spacing w:val="40"/>
        </w:rPr>
        <w:t xml:space="preserve"> </w:t>
      </w:r>
      <w:r>
        <w:t xml:space="preserve">S. 88). Einen wesentlichen Beitrag leistete hierbei vor allem das sogenannte </w:t>
      </w:r>
      <w:proofErr w:type="spellStart"/>
      <w:r>
        <w:rPr>
          <w:b/>
        </w:rPr>
        <w:t>Programmatic</w:t>
      </w:r>
      <w:proofErr w:type="spellEnd"/>
      <w:r>
        <w:rPr>
          <w:b/>
        </w:rPr>
        <w:t xml:space="preserve"> Advertising</w:t>
      </w:r>
      <w:r>
        <w:t>, das zum Hauptakteur des Display-Marketings heranwuchs. Hintergrund</w:t>
      </w:r>
      <w:r>
        <w:rPr>
          <w:spacing w:val="40"/>
        </w:rPr>
        <w:t xml:space="preserve"> </w:t>
      </w:r>
      <w:r>
        <w:t xml:space="preserve">sind die digitalen Kanäle, welche neue Zugänge zu den </w:t>
      </w:r>
      <w:proofErr w:type="spellStart"/>
      <w:proofErr w:type="gramStart"/>
      <w:r>
        <w:t>Nutzer:innen</w:t>
      </w:r>
      <w:proofErr w:type="spellEnd"/>
      <w:proofErr w:type="gramEnd"/>
      <w:r>
        <w:t xml:space="preserve"> eröffnen und somit</w:t>
      </w:r>
      <w:r>
        <w:rPr>
          <w:spacing w:val="40"/>
        </w:rPr>
        <w:t xml:space="preserve"> </w:t>
      </w:r>
      <w:r>
        <w:t>eine evidenzbasierte Ansteuerung der einzelnen Werbemaßnahmen ermöglichen, sodass</w:t>
      </w:r>
      <w:r>
        <w:rPr>
          <w:spacing w:val="40"/>
        </w:rPr>
        <w:t xml:space="preserve"> </w:t>
      </w:r>
      <w:r>
        <w:t>sich das Display Advertising zu einem der wichtigsten Performance-Kanäle entwickelt hat</w:t>
      </w:r>
      <w:r>
        <w:rPr>
          <w:spacing w:val="40"/>
        </w:rPr>
        <w:t xml:space="preserve"> </w:t>
      </w:r>
      <w:r>
        <w:t>(Kamps &amp; Schetter, 2018, S. 88). Häufig wird Display Werbung auch synonym als Display</w:t>
      </w:r>
      <w:r>
        <w:rPr>
          <w:spacing w:val="40"/>
        </w:rPr>
        <w:t xml:space="preserve"> </w:t>
      </w:r>
      <w:r>
        <w:t>Advertising, Display Marketing oder eben Bannerwerbung bezeichnet (</w:t>
      </w:r>
      <w:proofErr w:type="spellStart"/>
      <w:r>
        <w:t>Ahrholdt</w:t>
      </w:r>
      <w:proofErr w:type="spellEnd"/>
      <w:r>
        <w:t xml:space="preserve"> et al.,</w:t>
      </w:r>
      <w:r>
        <w:rPr>
          <w:spacing w:val="40"/>
        </w:rPr>
        <w:t xml:space="preserve"> </w:t>
      </w:r>
      <w:r>
        <w:t>2020,</w:t>
      </w:r>
      <w:r>
        <w:rPr>
          <w:spacing w:val="14"/>
        </w:rPr>
        <w:t xml:space="preserve"> </w:t>
      </w:r>
      <w:r>
        <w:t>S.</w:t>
      </w:r>
      <w:r>
        <w:rPr>
          <w:spacing w:val="14"/>
        </w:rPr>
        <w:t xml:space="preserve"> </w:t>
      </w:r>
      <w:r>
        <w:t>9).</w:t>
      </w:r>
      <w:r>
        <w:rPr>
          <w:spacing w:val="14"/>
        </w:rPr>
        <w:t xml:space="preserve"> </w:t>
      </w:r>
      <w:r>
        <w:t>Im</w:t>
      </w:r>
      <w:r>
        <w:rPr>
          <w:spacing w:val="15"/>
        </w:rPr>
        <w:t xml:space="preserve"> </w:t>
      </w:r>
      <w:r>
        <w:t>Allgemeinen</w:t>
      </w:r>
      <w:r>
        <w:rPr>
          <w:spacing w:val="14"/>
        </w:rPr>
        <w:t xml:space="preserve"> </w:t>
      </w:r>
      <w:r>
        <w:t>handelt</w:t>
      </w:r>
      <w:r>
        <w:rPr>
          <w:spacing w:val="14"/>
        </w:rPr>
        <w:t xml:space="preserve"> </w:t>
      </w:r>
      <w:r>
        <w:t>es</w:t>
      </w:r>
      <w:r>
        <w:rPr>
          <w:spacing w:val="15"/>
        </w:rPr>
        <w:t xml:space="preserve"> </w:t>
      </w:r>
      <w:r>
        <w:t>sich</w:t>
      </w:r>
      <w:r>
        <w:rPr>
          <w:spacing w:val="14"/>
        </w:rPr>
        <w:t xml:space="preserve"> </w:t>
      </w:r>
      <w:r>
        <w:t>bei</w:t>
      </w:r>
      <w:r>
        <w:rPr>
          <w:spacing w:val="14"/>
        </w:rPr>
        <w:t xml:space="preserve"> </w:t>
      </w:r>
      <w:r>
        <w:t>dieser</w:t>
      </w:r>
      <w:r>
        <w:rPr>
          <w:spacing w:val="14"/>
        </w:rPr>
        <w:t xml:space="preserve"> </w:t>
      </w:r>
      <w:r>
        <w:t>Form</w:t>
      </w:r>
      <w:r>
        <w:rPr>
          <w:spacing w:val="15"/>
        </w:rPr>
        <w:t xml:space="preserve"> </w:t>
      </w:r>
      <w:r>
        <w:t>des</w:t>
      </w:r>
      <w:r>
        <w:rPr>
          <w:spacing w:val="14"/>
        </w:rPr>
        <w:t xml:space="preserve"> </w:t>
      </w:r>
      <w:r>
        <w:t>Online-Marketing</w:t>
      </w:r>
      <w:r>
        <w:rPr>
          <w:spacing w:val="14"/>
        </w:rPr>
        <w:t xml:space="preserve"> </w:t>
      </w:r>
      <w:r>
        <w:t>um</w:t>
      </w:r>
      <w:r>
        <w:rPr>
          <w:spacing w:val="15"/>
        </w:rPr>
        <w:t xml:space="preserve"> </w:t>
      </w:r>
      <w:r>
        <w:rPr>
          <w:spacing w:val="-5"/>
        </w:rPr>
        <w:t>die</w:t>
      </w:r>
    </w:p>
    <w:p w14:paraId="74020224" w14:textId="77777777" w:rsidR="00244A6A" w:rsidRDefault="00000000">
      <w:pPr>
        <w:pStyle w:val="Textkrper"/>
        <w:spacing w:before="11" w:line="247" w:lineRule="auto"/>
        <w:ind w:left="1079"/>
        <w:jc w:val="both"/>
      </w:pPr>
      <w:r>
        <w:t>„Platzierung von grafischen Werbemitteln auf Webseiten oder Applikationen auf mobilen</w:t>
      </w:r>
      <w:r>
        <w:rPr>
          <w:spacing w:val="40"/>
        </w:rPr>
        <w:t xml:space="preserve"> </w:t>
      </w:r>
      <w:r>
        <w:t>Endgeräten zu kommerziellen Zwecken“ (</w:t>
      </w:r>
      <w:proofErr w:type="spellStart"/>
      <w:r>
        <w:t>Ahrholdt</w:t>
      </w:r>
      <w:proofErr w:type="spellEnd"/>
      <w:r>
        <w:t xml:space="preserve"> et al., 2020, S. 9). Als typisches Beispiel</w:t>
      </w:r>
      <w:r>
        <w:rPr>
          <w:spacing w:val="40"/>
        </w:rPr>
        <w:t xml:space="preserve"> </w:t>
      </w:r>
      <w:r>
        <w:t>sollen sie die Steigerung des Umsatzes positiv beeinflussen (</w:t>
      </w:r>
      <w:proofErr w:type="spellStart"/>
      <w:r>
        <w:t>Ahrholdt</w:t>
      </w:r>
      <w:proofErr w:type="spellEnd"/>
      <w:r>
        <w:t xml:space="preserve"> et al., 2020, S. 9).</w:t>
      </w:r>
    </w:p>
    <w:p w14:paraId="0C19208F" w14:textId="77777777" w:rsidR="00244A6A" w:rsidRDefault="00244A6A">
      <w:pPr>
        <w:pStyle w:val="Textkrper"/>
        <w:spacing w:before="11"/>
      </w:pPr>
    </w:p>
    <w:p w14:paraId="3B02BCA1" w14:textId="21D9B1A6" w:rsidR="00244A6A" w:rsidRDefault="00000000">
      <w:pPr>
        <w:pStyle w:val="Textkrper"/>
        <w:spacing w:line="247" w:lineRule="auto"/>
        <w:ind w:left="1079" w:hanging="1"/>
        <w:jc w:val="both"/>
      </w:pPr>
      <w:r>
        <w:t>Man</w:t>
      </w:r>
      <w:r>
        <w:rPr>
          <w:spacing w:val="-3"/>
        </w:rPr>
        <w:t xml:space="preserve"> </w:t>
      </w:r>
      <w:r>
        <w:t>trifft</w:t>
      </w:r>
      <w:r>
        <w:rPr>
          <w:spacing w:val="-3"/>
        </w:rPr>
        <w:t xml:space="preserve"> </w:t>
      </w:r>
      <w:r>
        <w:t>beim</w:t>
      </w:r>
      <w:r>
        <w:rPr>
          <w:spacing w:val="-3"/>
        </w:rPr>
        <w:t xml:space="preserve"> </w:t>
      </w:r>
      <w:r>
        <w:t>Besuch</w:t>
      </w:r>
      <w:r>
        <w:rPr>
          <w:spacing w:val="-3"/>
        </w:rPr>
        <w:t xml:space="preserve"> </w:t>
      </w:r>
      <w:r>
        <w:t>einer</w:t>
      </w:r>
      <w:r>
        <w:rPr>
          <w:spacing w:val="-3"/>
        </w:rPr>
        <w:t xml:space="preserve"> </w:t>
      </w:r>
      <w:r>
        <w:t>bestimmten</w:t>
      </w:r>
      <w:r>
        <w:rPr>
          <w:spacing w:val="-3"/>
        </w:rPr>
        <w:t xml:space="preserve"> </w:t>
      </w:r>
      <w:r>
        <w:t>Website,</w:t>
      </w:r>
      <w:r>
        <w:rPr>
          <w:spacing w:val="-3"/>
        </w:rPr>
        <w:t xml:space="preserve"> </w:t>
      </w:r>
      <w:r>
        <w:t>wie</w:t>
      </w:r>
      <w:r>
        <w:rPr>
          <w:spacing w:val="-3"/>
        </w:rPr>
        <w:t xml:space="preserve"> </w:t>
      </w:r>
      <w:r>
        <w:t>bspw.</w:t>
      </w:r>
      <w:r>
        <w:rPr>
          <w:spacing w:val="-3"/>
        </w:rPr>
        <w:t xml:space="preserve"> </w:t>
      </w:r>
      <w:r>
        <w:t>bei</w:t>
      </w:r>
      <w:r>
        <w:rPr>
          <w:spacing w:val="-3"/>
        </w:rPr>
        <w:t xml:space="preserve"> </w:t>
      </w:r>
      <w:r>
        <w:t>einem</w:t>
      </w:r>
      <w:r>
        <w:rPr>
          <w:spacing w:val="-3"/>
        </w:rPr>
        <w:t xml:space="preserve"> </w:t>
      </w:r>
      <w:r>
        <w:t>Nachrichtenanbieter, des Öfteren auch auf Services oder Produkte, die mit dem Inhalt der Seite in keinem</w:t>
      </w:r>
      <w:r>
        <w:rPr>
          <w:spacing w:val="40"/>
        </w:rPr>
        <w:t xml:space="preserve"> </w:t>
      </w:r>
      <w:r>
        <w:t>Zusammenhang stehen (Kamps &amp; Schetter, 2018, S. 88). In der Regel werden diese Anzeigen,</w:t>
      </w:r>
      <w:r>
        <w:rPr>
          <w:spacing w:val="-3"/>
        </w:rPr>
        <w:t xml:space="preserve"> </w:t>
      </w:r>
      <w:r>
        <w:t>meist</w:t>
      </w:r>
      <w:r>
        <w:rPr>
          <w:spacing w:val="-3"/>
        </w:rPr>
        <w:t xml:space="preserve"> </w:t>
      </w:r>
      <w:r>
        <w:t>in</w:t>
      </w:r>
      <w:r>
        <w:rPr>
          <w:spacing w:val="-3"/>
        </w:rPr>
        <w:t xml:space="preserve"> </w:t>
      </w:r>
      <w:r>
        <w:t>Form</w:t>
      </w:r>
      <w:r>
        <w:rPr>
          <w:spacing w:val="-3"/>
        </w:rPr>
        <w:t xml:space="preserve"> </w:t>
      </w:r>
      <w:r>
        <w:t>von</w:t>
      </w:r>
      <w:r>
        <w:rPr>
          <w:spacing w:val="-3"/>
        </w:rPr>
        <w:t xml:space="preserve"> </w:t>
      </w:r>
      <w:r>
        <w:t>Boxen</w:t>
      </w:r>
      <w:r>
        <w:rPr>
          <w:spacing w:val="-3"/>
        </w:rPr>
        <w:t xml:space="preserve"> </w:t>
      </w:r>
      <w:r>
        <w:t>am</w:t>
      </w:r>
      <w:r>
        <w:rPr>
          <w:spacing w:val="-3"/>
        </w:rPr>
        <w:t xml:space="preserve"> </w:t>
      </w:r>
      <w:r>
        <w:t>Seitenanfang</w:t>
      </w:r>
      <w:r>
        <w:rPr>
          <w:spacing w:val="-3"/>
        </w:rPr>
        <w:t xml:space="preserve"> </w:t>
      </w:r>
      <w:r>
        <w:t>oder</w:t>
      </w:r>
      <w:r>
        <w:rPr>
          <w:spacing w:val="-3"/>
        </w:rPr>
        <w:t xml:space="preserve"> </w:t>
      </w:r>
      <w:r>
        <w:t>Rand</w:t>
      </w:r>
      <w:r>
        <w:rPr>
          <w:spacing w:val="-3"/>
        </w:rPr>
        <w:t xml:space="preserve"> </w:t>
      </w:r>
      <w:r>
        <w:t>der</w:t>
      </w:r>
      <w:r>
        <w:rPr>
          <w:spacing w:val="-3"/>
        </w:rPr>
        <w:t xml:space="preserve"> </w:t>
      </w:r>
      <w:r>
        <w:t>Seite,</w:t>
      </w:r>
      <w:r>
        <w:rPr>
          <w:spacing w:val="-3"/>
        </w:rPr>
        <w:t xml:space="preserve"> </w:t>
      </w:r>
      <w:r>
        <w:t>dazu</w:t>
      </w:r>
      <w:r>
        <w:rPr>
          <w:spacing w:val="-3"/>
        </w:rPr>
        <w:t xml:space="preserve"> </w:t>
      </w:r>
      <w:r>
        <w:t>genutzt,</w:t>
      </w:r>
      <w:r>
        <w:rPr>
          <w:spacing w:val="-3"/>
        </w:rPr>
        <w:t xml:space="preserve"> </w:t>
      </w:r>
      <w:r>
        <w:t>die</w:t>
      </w:r>
      <w:r>
        <w:rPr>
          <w:spacing w:val="-3"/>
        </w:rPr>
        <w:t xml:space="preserve"> </w:t>
      </w:r>
      <w:r>
        <w:t xml:space="preserve">Aufmerksamkeit der </w:t>
      </w:r>
      <w:proofErr w:type="spellStart"/>
      <w:proofErr w:type="gramStart"/>
      <w:r>
        <w:t>Besucher:innen</w:t>
      </w:r>
      <w:proofErr w:type="spellEnd"/>
      <w:proofErr w:type="gramEnd"/>
      <w:r>
        <w:t xml:space="preserve"> auf Drittanbieter zu lenken. Nicht selten erscheinen</w:t>
      </w:r>
      <w:r>
        <w:rPr>
          <w:spacing w:val="40"/>
        </w:rPr>
        <w:t xml:space="preserve"> </w:t>
      </w:r>
      <w:r>
        <w:t>diese</w:t>
      </w:r>
      <w:r>
        <w:rPr>
          <w:spacing w:val="-4"/>
        </w:rPr>
        <w:t xml:space="preserve"> </w:t>
      </w:r>
      <w:r>
        <w:t>Anzeigen</w:t>
      </w:r>
      <w:r>
        <w:rPr>
          <w:spacing w:val="-4"/>
        </w:rPr>
        <w:t xml:space="preserve"> </w:t>
      </w:r>
      <w:r>
        <w:t>auch</w:t>
      </w:r>
      <w:r>
        <w:rPr>
          <w:spacing w:val="-4"/>
        </w:rPr>
        <w:t xml:space="preserve"> </w:t>
      </w:r>
      <w:r>
        <w:t>gleich</w:t>
      </w:r>
      <w:r>
        <w:rPr>
          <w:spacing w:val="-4"/>
        </w:rPr>
        <w:t xml:space="preserve"> </w:t>
      </w:r>
      <w:r>
        <w:t>mitten</w:t>
      </w:r>
      <w:r>
        <w:rPr>
          <w:spacing w:val="-4"/>
        </w:rPr>
        <w:t xml:space="preserve"> </w:t>
      </w:r>
      <w:r>
        <w:t>im</w:t>
      </w:r>
      <w:r>
        <w:rPr>
          <w:spacing w:val="-4"/>
        </w:rPr>
        <w:t xml:space="preserve"> </w:t>
      </w:r>
      <w:r>
        <w:t>Text</w:t>
      </w:r>
      <w:r>
        <w:rPr>
          <w:spacing w:val="-4"/>
        </w:rPr>
        <w:t xml:space="preserve"> </w:t>
      </w:r>
      <w:r>
        <w:t>oder</w:t>
      </w:r>
      <w:r>
        <w:rPr>
          <w:spacing w:val="-4"/>
        </w:rPr>
        <w:t xml:space="preserve"> </w:t>
      </w:r>
      <w:r>
        <w:t>legen</w:t>
      </w:r>
      <w:r>
        <w:rPr>
          <w:spacing w:val="-4"/>
        </w:rPr>
        <w:t xml:space="preserve"> </w:t>
      </w:r>
      <w:r>
        <w:t>sich</w:t>
      </w:r>
      <w:r>
        <w:rPr>
          <w:spacing w:val="-4"/>
        </w:rPr>
        <w:t xml:space="preserve"> </w:t>
      </w:r>
      <w:r>
        <w:t>über</w:t>
      </w:r>
      <w:r>
        <w:rPr>
          <w:spacing w:val="-4"/>
        </w:rPr>
        <w:t xml:space="preserve"> </w:t>
      </w:r>
      <w:r>
        <w:t>den</w:t>
      </w:r>
      <w:r>
        <w:rPr>
          <w:spacing w:val="-4"/>
        </w:rPr>
        <w:t xml:space="preserve"> </w:t>
      </w:r>
      <w:r>
        <w:t>gesamten</w:t>
      </w:r>
      <w:r>
        <w:rPr>
          <w:spacing w:val="-4"/>
        </w:rPr>
        <w:t xml:space="preserve"> </w:t>
      </w:r>
      <w:r>
        <w:t>Seiteninhalt</w:t>
      </w:r>
      <w:r>
        <w:rPr>
          <w:spacing w:val="40"/>
        </w:rPr>
        <w:t xml:space="preserve"> </w:t>
      </w:r>
      <w:r>
        <w:t>(Kamps &amp; Schetter, 2018, S. 88). Hierbei kann es sich sowohl um statische Anzeigen,</w:t>
      </w:r>
      <w:r>
        <w:rPr>
          <w:spacing w:val="40"/>
        </w:rPr>
        <w:t xml:space="preserve"> </w:t>
      </w:r>
      <w:r>
        <w:t>bewegte</w:t>
      </w:r>
      <w:r>
        <w:rPr>
          <w:spacing w:val="-2"/>
        </w:rPr>
        <w:t xml:space="preserve"> </w:t>
      </w:r>
      <w:r>
        <w:t>Bilder,</w:t>
      </w:r>
      <w:r>
        <w:rPr>
          <w:spacing w:val="-2"/>
        </w:rPr>
        <w:t xml:space="preserve"> </w:t>
      </w:r>
      <w:r>
        <w:t>reinen</w:t>
      </w:r>
      <w:r>
        <w:rPr>
          <w:spacing w:val="-2"/>
        </w:rPr>
        <w:t xml:space="preserve"> </w:t>
      </w:r>
      <w:r>
        <w:t>Text</w:t>
      </w:r>
      <w:r>
        <w:rPr>
          <w:spacing w:val="-2"/>
        </w:rPr>
        <w:t xml:space="preserve"> </w:t>
      </w:r>
      <w:r>
        <w:t>oder</w:t>
      </w:r>
      <w:r>
        <w:rPr>
          <w:spacing w:val="-2"/>
        </w:rPr>
        <w:t xml:space="preserve"> </w:t>
      </w:r>
      <w:r>
        <w:t>Videos</w:t>
      </w:r>
      <w:r>
        <w:rPr>
          <w:spacing w:val="-2"/>
        </w:rPr>
        <w:t xml:space="preserve"> </w:t>
      </w:r>
      <w:r>
        <w:t>handeln.</w:t>
      </w:r>
      <w:r>
        <w:rPr>
          <w:spacing w:val="-2"/>
        </w:rPr>
        <w:t xml:space="preserve"> </w:t>
      </w:r>
      <w:r>
        <w:t>Abgesehen</w:t>
      </w:r>
      <w:r>
        <w:rPr>
          <w:spacing w:val="-2"/>
        </w:rPr>
        <w:t xml:space="preserve"> </w:t>
      </w:r>
      <w:r>
        <w:t>von</w:t>
      </w:r>
      <w:r>
        <w:rPr>
          <w:spacing w:val="-2"/>
        </w:rPr>
        <w:t xml:space="preserve"> </w:t>
      </w:r>
      <w:r>
        <w:t>sogenannten</w:t>
      </w:r>
      <w:r>
        <w:rPr>
          <w:spacing w:val="-3"/>
        </w:rPr>
        <w:t xml:space="preserve"> </w:t>
      </w:r>
      <w:proofErr w:type="spellStart"/>
      <w:r>
        <w:rPr>
          <w:b/>
        </w:rPr>
        <w:t>Sticky</w:t>
      </w:r>
      <w:proofErr w:type="spellEnd"/>
      <w:r>
        <w:rPr>
          <w:b/>
          <w:spacing w:val="-7"/>
        </w:rPr>
        <w:t xml:space="preserve"> </w:t>
      </w:r>
      <w:r>
        <w:rPr>
          <w:b/>
        </w:rPr>
        <w:t>Ads</w:t>
      </w:r>
      <w:r>
        <w:rPr>
          <w:b/>
          <w:spacing w:val="40"/>
        </w:rPr>
        <w:t xml:space="preserve"> </w:t>
      </w:r>
      <w:r>
        <w:t xml:space="preserve">und </w:t>
      </w:r>
      <w:proofErr w:type="spellStart"/>
      <w:r>
        <w:rPr>
          <w:b/>
        </w:rPr>
        <w:t>layerbasierten</w:t>
      </w:r>
      <w:proofErr w:type="spellEnd"/>
      <w:r>
        <w:rPr>
          <w:b/>
        </w:rPr>
        <w:t xml:space="preserve"> </w:t>
      </w:r>
      <w:r>
        <w:t>Anzeigenformate, die sich an der Bildschirmposition orientieren,</w:t>
      </w:r>
      <w:r>
        <w:rPr>
          <w:spacing w:val="40"/>
        </w:rPr>
        <w:t xml:space="preserve"> </w:t>
      </w:r>
      <w:r>
        <w:t>befinden</w:t>
      </w:r>
      <w:r>
        <w:rPr>
          <w:spacing w:val="-2"/>
        </w:rPr>
        <w:t xml:space="preserve"> </w:t>
      </w:r>
      <w:r>
        <w:t>sie</w:t>
      </w:r>
      <w:r>
        <w:rPr>
          <w:spacing w:val="-2"/>
        </w:rPr>
        <w:t xml:space="preserve"> </w:t>
      </w:r>
      <w:r>
        <w:t>sich</w:t>
      </w:r>
      <w:r>
        <w:rPr>
          <w:spacing w:val="-2"/>
        </w:rPr>
        <w:t xml:space="preserve"> </w:t>
      </w:r>
      <w:r>
        <w:t>innerhalb</w:t>
      </w:r>
      <w:r>
        <w:rPr>
          <w:spacing w:val="-2"/>
        </w:rPr>
        <w:t xml:space="preserve"> </w:t>
      </w:r>
      <w:r>
        <w:t>der</w:t>
      </w:r>
      <w:r>
        <w:rPr>
          <w:spacing w:val="-2"/>
        </w:rPr>
        <w:t xml:space="preserve"> </w:t>
      </w:r>
      <w:r>
        <w:t>Seite</w:t>
      </w:r>
      <w:r>
        <w:rPr>
          <w:spacing w:val="-2"/>
        </w:rPr>
        <w:t xml:space="preserve"> </w:t>
      </w:r>
      <w:r>
        <w:t>an</w:t>
      </w:r>
      <w:r>
        <w:rPr>
          <w:spacing w:val="-2"/>
        </w:rPr>
        <w:t xml:space="preserve"> </w:t>
      </w:r>
      <w:r>
        <w:t>einem</w:t>
      </w:r>
      <w:r>
        <w:rPr>
          <w:spacing w:val="-2"/>
        </w:rPr>
        <w:t xml:space="preserve"> </w:t>
      </w:r>
      <w:r>
        <w:t>bestimmten</w:t>
      </w:r>
      <w:r>
        <w:rPr>
          <w:spacing w:val="-2"/>
        </w:rPr>
        <w:t xml:space="preserve"> </w:t>
      </w:r>
      <w:r>
        <w:t>Platz</w:t>
      </w:r>
      <w:r>
        <w:rPr>
          <w:spacing w:val="-2"/>
        </w:rPr>
        <w:t xml:space="preserve"> </w:t>
      </w:r>
      <w:r>
        <w:t>(Kamps</w:t>
      </w:r>
      <w:r>
        <w:rPr>
          <w:spacing w:val="-2"/>
        </w:rPr>
        <w:t xml:space="preserve"> </w:t>
      </w:r>
      <w:r>
        <w:t>&amp;</w:t>
      </w:r>
      <w:r>
        <w:rPr>
          <w:spacing w:val="-2"/>
        </w:rPr>
        <w:t xml:space="preserve"> </w:t>
      </w:r>
      <w:r>
        <w:t>Schetter,</w:t>
      </w:r>
      <w:r>
        <w:rPr>
          <w:spacing w:val="-2"/>
        </w:rPr>
        <w:t xml:space="preserve"> </w:t>
      </w:r>
      <w:r>
        <w:t>2018,</w:t>
      </w:r>
      <w:r>
        <w:rPr>
          <w:spacing w:val="40"/>
        </w:rPr>
        <w:t xml:space="preserve"> </w:t>
      </w:r>
      <w:r>
        <w:t>S.</w:t>
      </w:r>
      <w:r>
        <w:rPr>
          <w:spacing w:val="-1"/>
        </w:rPr>
        <w:t xml:space="preserve"> </w:t>
      </w:r>
      <w:r>
        <w:t>88).</w:t>
      </w:r>
    </w:p>
    <w:p w14:paraId="730B4C8B" w14:textId="77777777" w:rsidR="00244A6A" w:rsidRDefault="00244A6A">
      <w:pPr>
        <w:pStyle w:val="Textkrper"/>
        <w:spacing w:before="6"/>
      </w:pPr>
    </w:p>
    <w:p w14:paraId="13846B75" w14:textId="77777777" w:rsidR="00244A6A" w:rsidRDefault="00000000">
      <w:pPr>
        <w:pStyle w:val="berschrift4"/>
        <w:ind w:left="1080"/>
        <w:jc w:val="both"/>
      </w:pPr>
      <w:r>
        <w:t>Die</w:t>
      </w:r>
      <w:r>
        <w:rPr>
          <w:spacing w:val="-6"/>
        </w:rPr>
        <w:t xml:space="preserve"> </w:t>
      </w:r>
      <w:r>
        <w:t>verschiedenen</w:t>
      </w:r>
      <w:r>
        <w:rPr>
          <w:spacing w:val="-5"/>
        </w:rPr>
        <w:t xml:space="preserve"> </w:t>
      </w:r>
      <w:r>
        <w:t>Marktteilnehmer</w:t>
      </w:r>
      <w:r>
        <w:rPr>
          <w:spacing w:val="-5"/>
        </w:rPr>
        <w:t xml:space="preserve"> </w:t>
      </w:r>
      <w:r>
        <w:t>im</w:t>
      </w:r>
      <w:r>
        <w:rPr>
          <w:spacing w:val="-5"/>
        </w:rPr>
        <w:t xml:space="preserve"> </w:t>
      </w:r>
      <w:r>
        <w:t>Display-</w:t>
      </w:r>
      <w:r>
        <w:rPr>
          <w:spacing w:val="-2"/>
        </w:rPr>
        <w:t>Marketing</w:t>
      </w:r>
    </w:p>
    <w:p w14:paraId="5A1B1DD3" w14:textId="77777777" w:rsidR="00244A6A" w:rsidRDefault="00244A6A">
      <w:pPr>
        <w:pStyle w:val="Textkrper"/>
        <w:spacing w:before="1"/>
        <w:rPr>
          <w:b/>
          <w:sz w:val="22"/>
        </w:rPr>
      </w:pPr>
    </w:p>
    <w:p w14:paraId="5D541BF1" w14:textId="77777777" w:rsidR="00244A6A" w:rsidRDefault="00000000">
      <w:pPr>
        <w:pStyle w:val="Textkrper"/>
        <w:spacing w:before="1" w:line="247" w:lineRule="auto"/>
        <w:ind w:left="1079"/>
        <w:jc w:val="both"/>
      </w:pPr>
      <w:r>
        <w:t>Beim Display-Marketing treffen verschiedene Marktteilnehmer aufeinander (Kamps &amp;</w:t>
      </w:r>
      <w:r>
        <w:rPr>
          <w:spacing w:val="40"/>
        </w:rPr>
        <w:t xml:space="preserve"> </w:t>
      </w:r>
      <w:r>
        <w:t>Schetter, 2018, S. 93).</w:t>
      </w:r>
    </w:p>
    <w:p w14:paraId="7EC0C2CA" w14:textId="77777777" w:rsidR="00244A6A" w:rsidRDefault="00000000">
      <w:pPr>
        <w:pStyle w:val="Textkrper"/>
        <w:spacing w:before="3"/>
        <w:rPr>
          <w:sz w:val="24"/>
        </w:rPr>
      </w:pPr>
      <w:r>
        <w:pict w14:anchorId="1D7EE5B1">
          <v:group id="docshapegroup179" o:spid="_x0000_s2071" style="position:absolute;margin-left:82pt;margin-top:16.45pt;width:375.05pt;height:214pt;z-index:-15687168;mso-wrap-distance-left:0;mso-wrap-distance-right:0;mso-position-horizontal-relative:page" coordorigin="1640,329" coordsize="7501,4280">
            <v:shape id="docshape180" o:spid="_x0000_s2074" style="position:absolute;left:1640;top:328;width:7501;height:4280" coordorigin="1640,329" coordsize="7501,4280" path="m9140,329r-130,l9010,459r,4020l1770,4479r,-4020l9010,459r,-130l1640,329r,4280l9140,4609r,-4280xe" fillcolor="#ebebeb" stroked="f">
              <v:path arrowok="t"/>
            </v:shape>
            <v:shape id="docshape181" o:spid="_x0000_s2073" type="#_x0000_t75" style="position:absolute;left:2050;top:718;width:362;height:360">
              <v:imagedata r:id="rId20" o:title=""/>
            </v:shape>
            <v:shape id="docshape182" o:spid="_x0000_s2072" type="#_x0000_t202" style="position:absolute;left:1640;top:328;width:7501;height:4280" filled="f" stroked="f">
              <v:textbox inset="0,0,0,0">
                <w:txbxContent>
                  <w:p w14:paraId="349910C7" w14:textId="77777777" w:rsidR="00244A6A" w:rsidRDefault="00244A6A">
                    <w:pPr>
                      <w:rPr>
                        <w:sz w:val="24"/>
                      </w:rPr>
                    </w:pPr>
                  </w:p>
                  <w:p w14:paraId="6F25674D" w14:textId="77777777" w:rsidR="00244A6A" w:rsidRDefault="00000000">
                    <w:pPr>
                      <w:spacing w:before="166"/>
                      <w:ind w:left="899"/>
                      <w:rPr>
                        <w:b/>
                        <w:sz w:val="20"/>
                      </w:rPr>
                    </w:pPr>
                    <w:r>
                      <w:rPr>
                        <w:b/>
                        <w:spacing w:val="-2"/>
                        <w:sz w:val="20"/>
                      </w:rPr>
                      <w:t>EXKURS</w:t>
                    </w:r>
                  </w:p>
                  <w:p w14:paraId="08F8D9FB" w14:textId="77777777" w:rsidR="00244A6A" w:rsidRDefault="00000000">
                    <w:pPr>
                      <w:spacing w:before="28" w:line="276" w:lineRule="auto"/>
                      <w:ind w:left="899" w:right="587"/>
                      <w:jc w:val="both"/>
                      <w:rPr>
                        <w:sz w:val="18"/>
                      </w:rPr>
                    </w:pPr>
                    <w:r>
                      <w:rPr>
                        <w:sz w:val="18"/>
                      </w:rPr>
                      <w:t xml:space="preserve">Das Unternehmen </w:t>
                    </w:r>
                    <w:proofErr w:type="spellStart"/>
                    <w:r>
                      <w:rPr>
                        <w:sz w:val="18"/>
                      </w:rPr>
                      <w:t>RunZ</w:t>
                    </w:r>
                    <w:proofErr w:type="spellEnd"/>
                    <w:r>
                      <w:rPr>
                        <w:sz w:val="18"/>
                      </w:rPr>
                      <w:t xml:space="preserve"> möchte seinen neuen Laufschuh bekannt machen und</w:t>
                    </w:r>
                    <w:r>
                      <w:rPr>
                        <w:spacing w:val="40"/>
                        <w:sz w:val="18"/>
                      </w:rPr>
                      <w:t xml:space="preserve"> </w:t>
                    </w:r>
                    <w:r>
                      <w:rPr>
                        <w:sz w:val="18"/>
                      </w:rPr>
                      <w:t>eine möglichst große Reichweite erzielen. Aus diesem Grund plant es eine Dis-</w:t>
                    </w:r>
                    <w:r>
                      <w:rPr>
                        <w:spacing w:val="40"/>
                        <w:sz w:val="18"/>
                      </w:rPr>
                      <w:t xml:space="preserve"> </w:t>
                    </w:r>
                    <w:r>
                      <w:rPr>
                        <w:sz w:val="18"/>
                      </w:rPr>
                      <w:t xml:space="preserve">play-Werbekampagne. Zu diesem Zweck benötigt der Werbetreiber </w:t>
                    </w:r>
                    <w:proofErr w:type="spellStart"/>
                    <w:r>
                      <w:rPr>
                        <w:sz w:val="18"/>
                      </w:rPr>
                      <w:t>RunZ</w:t>
                    </w:r>
                    <w:proofErr w:type="spellEnd"/>
                    <w:r>
                      <w:rPr>
                        <w:sz w:val="18"/>
                      </w:rPr>
                      <w:t xml:space="preserve"> einen</w:t>
                    </w:r>
                    <w:r>
                      <w:rPr>
                        <w:spacing w:val="40"/>
                        <w:sz w:val="18"/>
                      </w:rPr>
                      <w:t xml:space="preserve"> </w:t>
                    </w:r>
                    <w:r>
                      <w:rPr>
                        <w:sz w:val="18"/>
                      </w:rPr>
                      <w:t>sogenannten Publisher, ein externes Unternehmen, das seine Ressourcen, wie</w:t>
                    </w:r>
                    <w:r>
                      <w:rPr>
                        <w:spacing w:val="40"/>
                        <w:sz w:val="18"/>
                      </w:rPr>
                      <w:t xml:space="preserve"> </w:t>
                    </w:r>
                    <w:r>
                      <w:rPr>
                        <w:sz w:val="18"/>
                      </w:rPr>
                      <w:t>die</w:t>
                    </w:r>
                    <w:r>
                      <w:rPr>
                        <w:spacing w:val="28"/>
                        <w:sz w:val="18"/>
                      </w:rPr>
                      <w:t xml:space="preserve"> </w:t>
                    </w:r>
                    <w:r>
                      <w:rPr>
                        <w:sz w:val="18"/>
                      </w:rPr>
                      <w:t>Website</w:t>
                    </w:r>
                    <w:r>
                      <w:rPr>
                        <w:spacing w:val="28"/>
                        <w:sz w:val="18"/>
                      </w:rPr>
                      <w:t xml:space="preserve"> </w:t>
                    </w:r>
                    <w:r>
                      <w:rPr>
                        <w:sz w:val="18"/>
                      </w:rPr>
                      <w:t>und</w:t>
                    </w:r>
                    <w:r>
                      <w:rPr>
                        <w:spacing w:val="28"/>
                        <w:sz w:val="18"/>
                      </w:rPr>
                      <w:t xml:space="preserve"> </w:t>
                    </w:r>
                    <w:r>
                      <w:rPr>
                        <w:sz w:val="18"/>
                      </w:rPr>
                      <w:t>seinen</w:t>
                    </w:r>
                    <w:r>
                      <w:rPr>
                        <w:spacing w:val="28"/>
                        <w:sz w:val="18"/>
                      </w:rPr>
                      <w:t xml:space="preserve"> </w:t>
                    </w:r>
                    <w:proofErr w:type="spellStart"/>
                    <w:r>
                      <w:rPr>
                        <w:b/>
                        <w:sz w:val="18"/>
                      </w:rPr>
                      <w:t>Adserver</w:t>
                    </w:r>
                    <w:proofErr w:type="spellEnd"/>
                    <w:r>
                      <w:rPr>
                        <w:sz w:val="18"/>
                      </w:rPr>
                      <w:t>,</w:t>
                    </w:r>
                    <w:r>
                      <w:rPr>
                        <w:spacing w:val="28"/>
                        <w:sz w:val="18"/>
                      </w:rPr>
                      <w:t xml:space="preserve"> </w:t>
                    </w:r>
                    <w:r>
                      <w:rPr>
                        <w:sz w:val="18"/>
                      </w:rPr>
                      <w:t>zur</w:t>
                    </w:r>
                    <w:r>
                      <w:rPr>
                        <w:spacing w:val="28"/>
                        <w:sz w:val="18"/>
                      </w:rPr>
                      <w:t xml:space="preserve"> </w:t>
                    </w:r>
                    <w:r>
                      <w:rPr>
                        <w:sz w:val="18"/>
                      </w:rPr>
                      <w:t>Verfügung</w:t>
                    </w:r>
                    <w:r>
                      <w:rPr>
                        <w:spacing w:val="28"/>
                        <w:sz w:val="18"/>
                      </w:rPr>
                      <w:t xml:space="preserve"> </w:t>
                    </w:r>
                    <w:r>
                      <w:rPr>
                        <w:sz w:val="18"/>
                      </w:rPr>
                      <w:t>stellt</w:t>
                    </w:r>
                    <w:r>
                      <w:rPr>
                        <w:spacing w:val="28"/>
                        <w:sz w:val="18"/>
                      </w:rPr>
                      <w:t xml:space="preserve"> </w:t>
                    </w:r>
                    <w:r>
                      <w:rPr>
                        <w:sz w:val="18"/>
                      </w:rPr>
                      <w:t>(</w:t>
                    </w:r>
                    <w:proofErr w:type="spellStart"/>
                    <w:r>
                      <w:rPr>
                        <w:sz w:val="18"/>
                      </w:rPr>
                      <w:t>Ahrholdt</w:t>
                    </w:r>
                    <w:proofErr w:type="spellEnd"/>
                    <w:r>
                      <w:rPr>
                        <w:spacing w:val="28"/>
                        <w:sz w:val="18"/>
                      </w:rPr>
                      <w:t xml:space="preserve"> </w:t>
                    </w:r>
                    <w:r>
                      <w:rPr>
                        <w:sz w:val="18"/>
                      </w:rPr>
                      <w:t>et</w:t>
                    </w:r>
                    <w:r>
                      <w:rPr>
                        <w:spacing w:val="28"/>
                        <w:sz w:val="18"/>
                      </w:rPr>
                      <w:t xml:space="preserve"> </w:t>
                    </w:r>
                    <w:r>
                      <w:rPr>
                        <w:sz w:val="18"/>
                      </w:rPr>
                      <w:t>al.,</w:t>
                    </w:r>
                    <w:r>
                      <w:rPr>
                        <w:spacing w:val="28"/>
                        <w:sz w:val="18"/>
                      </w:rPr>
                      <w:t xml:space="preserve"> </w:t>
                    </w:r>
                    <w:r>
                      <w:rPr>
                        <w:sz w:val="18"/>
                      </w:rPr>
                      <w:t>2020,</w:t>
                    </w:r>
                    <w:r>
                      <w:rPr>
                        <w:spacing w:val="40"/>
                        <w:sz w:val="18"/>
                      </w:rPr>
                      <w:t xml:space="preserve"> </w:t>
                    </w:r>
                    <w:r>
                      <w:rPr>
                        <w:sz w:val="18"/>
                      </w:rPr>
                      <w:t>S.</w:t>
                    </w:r>
                    <w:r>
                      <w:rPr>
                        <w:spacing w:val="-1"/>
                        <w:sz w:val="18"/>
                      </w:rPr>
                      <w:t xml:space="preserve"> </w:t>
                    </w:r>
                    <w:r>
                      <w:rPr>
                        <w:sz w:val="18"/>
                      </w:rPr>
                      <w:t>9).</w:t>
                    </w:r>
                    <w:r>
                      <w:rPr>
                        <w:spacing w:val="-1"/>
                        <w:sz w:val="18"/>
                      </w:rPr>
                      <w:t xml:space="preserve"> </w:t>
                    </w:r>
                    <w:r>
                      <w:rPr>
                        <w:sz w:val="18"/>
                      </w:rPr>
                      <w:t>Auf</w:t>
                    </w:r>
                    <w:r>
                      <w:rPr>
                        <w:spacing w:val="-1"/>
                        <w:sz w:val="18"/>
                      </w:rPr>
                      <w:t xml:space="preserve"> </w:t>
                    </w:r>
                    <w:r>
                      <w:rPr>
                        <w:sz w:val="18"/>
                      </w:rPr>
                      <w:t>der</w:t>
                    </w:r>
                    <w:r>
                      <w:rPr>
                        <w:spacing w:val="-1"/>
                        <w:sz w:val="18"/>
                      </w:rPr>
                      <w:t xml:space="preserve"> </w:t>
                    </w:r>
                    <w:r>
                      <w:rPr>
                        <w:sz w:val="18"/>
                      </w:rPr>
                      <w:t>Website</w:t>
                    </w:r>
                    <w:r>
                      <w:rPr>
                        <w:spacing w:val="-1"/>
                        <w:sz w:val="18"/>
                      </w:rPr>
                      <w:t xml:space="preserve"> </w:t>
                    </w:r>
                    <w:r>
                      <w:rPr>
                        <w:sz w:val="18"/>
                      </w:rPr>
                      <w:t>befinden</w:t>
                    </w:r>
                    <w:r>
                      <w:rPr>
                        <w:spacing w:val="-1"/>
                        <w:sz w:val="18"/>
                      </w:rPr>
                      <w:t xml:space="preserve"> </w:t>
                    </w:r>
                    <w:r>
                      <w:rPr>
                        <w:sz w:val="18"/>
                      </w:rPr>
                      <w:t>sich</w:t>
                    </w:r>
                    <w:r>
                      <w:rPr>
                        <w:spacing w:val="-1"/>
                        <w:sz w:val="18"/>
                      </w:rPr>
                      <w:t xml:space="preserve"> </w:t>
                    </w:r>
                    <w:r>
                      <w:rPr>
                        <w:sz w:val="18"/>
                      </w:rPr>
                      <w:t>Platzhalter,</w:t>
                    </w:r>
                    <w:r>
                      <w:rPr>
                        <w:spacing w:val="-1"/>
                        <w:sz w:val="18"/>
                      </w:rPr>
                      <w:t xml:space="preserve"> </w:t>
                    </w:r>
                    <w:r>
                      <w:rPr>
                        <w:sz w:val="18"/>
                      </w:rPr>
                      <w:t>die</w:t>
                    </w:r>
                    <w:r>
                      <w:rPr>
                        <w:spacing w:val="-1"/>
                        <w:sz w:val="18"/>
                      </w:rPr>
                      <w:t xml:space="preserve"> </w:t>
                    </w:r>
                    <w:r>
                      <w:rPr>
                        <w:sz w:val="18"/>
                      </w:rPr>
                      <w:t>dann</w:t>
                    </w:r>
                    <w:r>
                      <w:rPr>
                        <w:spacing w:val="-1"/>
                        <w:sz w:val="18"/>
                      </w:rPr>
                      <w:t xml:space="preserve"> </w:t>
                    </w:r>
                    <w:r>
                      <w:rPr>
                        <w:sz w:val="18"/>
                      </w:rPr>
                      <w:t>später</w:t>
                    </w:r>
                    <w:r>
                      <w:rPr>
                        <w:spacing w:val="-1"/>
                        <w:sz w:val="18"/>
                      </w:rPr>
                      <w:t xml:space="preserve"> </w:t>
                    </w:r>
                    <w:r>
                      <w:rPr>
                        <w:sz w:val="18"/>
                      </w:rPr>
                      <w:t>mit</w:t>
                    </w:r>
                    <w:r>
                      <w:rPr>
                        <w:spacing w:val="-1"/>
                        <w:sz w:val="18"/>
                      </w:rPr>
                      <w:t xml:space="preserve"> </w:t>
                    </w:r>
                    <w:r>
                      <w:rPr>
                        <w:sz w:val="18"/>
                      </w:rPr>
                      <w:t>dem</w:t>
                    </w:r>
                    <w:r>
                      <w:rPr>
                        <w:spacing w:val="-1"/>
                        <w:sz w:val="18"/>
                      </w:rPr>
                      <w:t xml:space="preserve"> </w:t>
                    </w:r>
                    <w:r>
                      <w:rPr>
                        <w:sz w:val="18"/>
                      </w:rPr>
                      <w:t>Display</w:t>
                    </w:r>
                    <w:r>
                      <w:rPr>
                        <w:spacing w:val="40"/>
                        <w:sz w:val="18"/>
                      </w:rPr>
                      <w:t xml:space="preserve"> </w:t>
                    </w:r>
                    <w:r>
                      <w:rPr>
                        <w:sz w:val="18"/>
                      </w:rPr>
                      <w:t>befüllt werden. Der Publisher ist sowohl auf eine Website als auch den werben-</w:t>
                    </w:r>
                    <w:r>
                      <w:rPr>
                        <w:spacing w:val="40"/>
                        <w:sz w:val="18"/>
                      </w:rPr>
                      <w:t xml:space="preserve"> </w:t>
                    </w:r>
                    <w:r>
                      <w:rPr>
                        <w:sz w:val="18"/>
                      </w:rPr>
                      <w:t xml:space="preserve">den Inhalt in Form von Display-Werbung des Werbetreibenden </w:t>
                    </w:r>
                    <w:proofErr w:type="spellStart"/>
                    <w:r>
                      <w:rPr>
                        <w:sz w:val="18"/>
                      </w:rPr>
                      <w:t>RunZ</w:t>
                    </w:r>
                    <w:proofErr w:type="spellEnd"/>
                    <w:r>
                      <w:rPr>
                        <w:sz w:val="18"/>
                      </w:rPr>
                      <w:t xml:space="preserve"> </w:t>
                    </w:r>
                    <w:proofErr w:type="spellStart"/>
                    <w:r>
                      <w:rPr>
                        <w:sz w:val="18"/>
                      </w:rPr>
                      <w:t>angewie</w:t>
                    </w:r>
                    <w:proofErr w:type="spellEnd"/>
                    <w:r>
                      <w:rPr>
                        <w:sz w:val="18"/>
                      </w:rPr>
                      <w:t>-</w:t>
                    </w:r>
                    <w:r>
                      <w:rPr>
                        <w:spacing w:val="40"/>
                        <w:sz w:val="18"/>
                      </w:rPr>
                      <w:t xml:space="preserve"> </w:t>
                    </w:r>
                    <w:r>
                      <w:rPr>
                        <w:sz w:val="18"/>
                      </w:rPr>
                      <w:t xml:space="preserve">sen. Der Streaming Dienstleister </w:t>
                    </w:r>
                    <w:proofErr w:type="spellStart"/>
                    <w:r>
                      <w:rPr>
                        <w:sz w:val="18"/>
                      </w:rPr>
                      <w:t>WatchIT</w:t>
                    </w:r>
                    <w:proofErr w:type="spellEnd"/>
                    <w:r>
                      <w:rPr>
                        <w:sz w:val="18"/>
                      </w:rPr>
                      <w:t xml:space="preserve"> scheint </w:t>
                    </w:r>
                    <w:proofErr w:type="spellStart"/>
                    <w:r>
                      <w:rPr>
                        <w:sz w:val="18"/>
                      </w:rPr>
                      <w:t>RunZ</w:t>
                    </w:r>
                    <w:proofErr w:type="spellEnd"/>
                    <w:r>
                      <w:rPr>
                        <w:sz w:val="18"/>
                      </w:rPr>
                      <w:t xml:space="preserve"> ein idealer Partner zur</w:t>
                    </w:r>
                    <w:r>
                      <w:rPr>
                        <w:spacing w:val="40"/>
                        <w:sz w:val="18"/>
                      </w:rPr>
                      <w:t xml:space="preserve"> </w:t>
                    </w:r>
                    <w:r>
                      <w:rPr>
                        <w:sz w:val="18"/>
                      </w:rPr>
                      <w:t>Ausstrahlung</w:t>
                    </w:r>
                    <w:r>
                      <w:rPr>
                        <w:spacing w:val="-6"/>
                        <w:sz w:val="18"/>
                      </w:rPr>
                      <w:t xml:space="preserve"> </w:t>
                    </w:r>
                    <w:r>
                      <w:rPr>
                        <w:sz w:val="18"/>
                      </w:rPr>
                      <w:t>seiner</w:t>
                    </w:r>
                    <w:r>
                      <w:rPr>
                        <w:spacing w:val="-6"/>
                        <w:sz w:val="18"/>
                      </w:rPr>
                      <w:t xml:space="preserve"> </w:t>
                    </w:r>
                    <w:r>
                      <w:rPr>
                        <w:sz w:val="18"/>
                      </w:rPr>
                      <w:t>Kampagne</w:t>
                    </w:r>
                    <w:r>
                      <w:rPr>
                        <w:spacing w:val="-6"/>
                        <w:sz w:val="18"/>
                      </w:rPr>
                      <w:t xml:space="preserve"> </w:t>
                    </w:r>
                    <w:r>
                      <w:rPr>
                        <w:sz w:val="18"/>
                      </w:rPr>
                      <w:t>zu</w:t>
                    </w:r>
                    <w:r>
                      <w:rPr>
                        <w:spacing w:val="-6"/>
                        <w:sz w:val="18"/>
                      </w:rPr>
                      <w:t xml:space="preserve"> </w:t>
                    </w:r>
                    <w:r>
                      <w:rPr>
                        <w:sz w:val="18"/>
                      </w:rPr>
                      <w:t>sein</w:t>
                    </w:r>
                    <w:r>
                      <w:rPr>
                        <w:spacing w:val="-6"/>
                        <w:sz w:val="18"/>
                      </w:rPr>
                      <w:t xml:space="preserve"> </w:t>
                    </w:r>
                    <w:r>
                      <w:rPr>
                        <w:sz w:val="18"/>
                      </w:rPr>
                      <w:t>–</w:t>
                    </w:r>
                    <w:r>
                      <w:rPr>
                        <w:spacing w:val="-6"/>
                        <w:sz w:val="18"/>
                      </w:rPr>
                      <w:t xml:space="preserve"> </w:t>
                    </w:r>
                    <w:r>
                      <w:rPr>
                        <w:sz w:val="18"/>
                      </w:rPr>
                      <w:t>durch</w:t>
                    </w:r>
                    <w:r>
                      <w:rPr>
                        <w:spacing w:val="-6"/>
                        <w:sz w:val="18"/>
                      </w:rPr>
                      <w:t xml:space="preserve"> </w:t>
                    </w:r>
                    <w:r>
                      <w:rPr>
                        <w:sz w:val="18"/>
                      </w:rPr>
                      <w:t>die</w:t>
                    </w:r>
                    <w:r>
                      <w:rPr>
                        <w:spacing w:val="-2"/>
                        <w:sz w:val="18"/>
                      </w:rPr>
                      <w:t xml:space="preserve"> </w:t>
                    </w:r>
                    <w:r>
                      <w:rPr>
                        <w:sz w:val="18"/>
                      </w:rPr>
                      <w:t>Veröffentlichung</w:t>
                    </w:r>
                    <w:r>
                      <w:rPr>
                        <w:spacing w:val="-6"/>
                        <w:sz w:val="18"/>
                      </w:rPr>
                      <w:t xml:space="preserve"> </w:t>
                    </w:r>
                    <w:r>
                      <w:rPr>
                        <w:sz w:val="18"/>
                      </w:rPr>
                      <w:t>eines</w:t>
                    </w:r>
                    <w:r>
                      <w:rPr>
                        <w:spacing w:val="-6"/>
                        <w:sz w:val="18"/>
                      </w:rPr>
                      <w:t xml:space="preserve"> </w:t>
                    </w:r>
                    <w:r>
                      <w:rPr>
                        <w:sz w:val="18"/>
                      </w:rPr>
                      <w:t>kurzen</w:t>
                    </w:r>
                    <w:r>
                      <w:rPr>
                        <w:spacing w:val="40"/>
                        <w:sz w:val="18"/>
                      </w:rPr>
                      <w:t xml:space="preserve"> </w:t>
                    </w:r>
                    <w:r>
                      <w:rPr>
                        <w:sz w:val="18"/>
                      </w:rPr>
                      <w:t xml:space="preserve">Videos erhofft sich </w:t>
                    </w:r>
                    <w:proofErr w:type="spellStart"/>
                    <w:r>
                      <w:rPr>
                        <w:sz w:val="18"/>
                      </w:rPr>
                      <w:t>RunZ</w:t>
                    </w:r>
                    <w:proofErr w:type="spellEnd"/>
                    <w:r>
                      <w:rPr>
                        <w:sz w:val="18"/>
                      </w:rPr>
                      <w:t xml:space="preserve"> eine deutliche Steigerung der Bekanntheit und der</w:t>
                    </w:r>
                    <w:r>
                      <w:rPr>
                        <w:spacing w:val="40"/>
                        <w:sz w:val="18"/>
                      </w:rPr>
                      <w:t xml:space="preserve"> </w:t>
                    </w:r>
                    <w:r>
                      <w:rPr>
                        <w:spacing w:val="-2"/>
                        <w:sz w:val="18"/>
                      </w:rPr>
                      <w:t>Umsatzzahlen.</w:t>
                    </w:r>
                  </w:p>
                </w:txbxContent>
              </v:textbox>
            </v:shape>
            <w10:wrap type="topAndBottom" anchorx="page"/>
          </v:group>
        </w:pict>
      </w:r>
    </w:p>
    <w:p w14:paraId="43FDC235" w14:textId="77777777" w:rsidR="00244A6A" w:rsidRDefault="00000000">
      <w:pPr>
        <w:spacing w:before="130" w:line="197" w:lineRule="exact"/>
        <w:ind w:left="218"/>
        <w:rPr>
          <w:b/>
          <w:sz w:val="16"/>
        </w:rPr>
      </w:pPr>
      <w:r>
        <w:br w:type="column"/>
      </w:r>
      <w:r>
        <w:rPr>
          <w:b/>
          <w:sz w:val="16"/>
        </w:rPr>
        <w:t xml:space="preserve">Rich </w:t>
      </w:r>
      <w:r>
        <w:rPr>
          <w:b/>
          <w:spacing w:val="-2"/>
          <w:sz w:val="16"/>
        </w:rPr>
        <w:t>Media</w:t>
      </w:r>
    </w:p>
    <w:p w14:paraId="79104AC9" w14:textId="77777777" w:rsidR="00244A6A" w:rsidRDefault="00000000">
      <w:pPr>
        <w:spacing w:before="4" w:line="228" w:lineRule="auto"/>
        <w:ind w:left="218" w:right="113"/>
        <w:rPr>
          <w:sz w:val="16"/>
        </w:rPr>
      </w:pPr>
      <w:r>
        <w:rPr>
          <w:sz w:val="16"/>
        </w:rPr>
        <w:t>Es handelt sich um sehr</w:t>
      </w:r>
      <w:r>
        <w:rPr>
          <w:spacing w:val="40"/>
          <w:sz w:val="16"/>
        </w:rPr>
        <w:t xml:space="preserve"> </w:t>
      </w:r>
      <w:r>
        <w:rPr>
          <w:spacing w:val="-2"/>
          <w:sz w:val="16"/>
        </w:rPr>
        <w:t>aufwendig</w:t>
      </w:r>
      <w:r>
        <w:rPr>
          <w:spacing w:val="-3"/>
          <w:sz w:val="16"/>
        </w:rPr>
        <w:t xml:space="preserve"> </w:t>
      </w:r>
      <w:r>
        <w:rPr>
          <w:spacing w:val="-2"/>
          <w:sz w:val="16"/>
        </w:rPr>
        <w:t>gestaltete</w:t>
      </w:r>
      <w:r>
        <w:rPr>
          <w:spacing w:val="-3"/>
          <w:sz w:val="16"/>
        </w:rPr>
        <w:t xml:space="preserve"> </w:t>
      </w:r>
      <w:r>
        <w:rPr>
          <w:spacing w:val="-2"/>
          <w:sz w:val="16"/>
        </w:rPr>
        <w:t>Wer-</w:t>
      </w:r>
      <w:r>
        <w:rPr>
          <w:spacing w:val="40"/>
          <w:sz w:val="16"/>
        </w:rPr>
        <w:t xml:space="preserve"> </w:t>
      </w:r>
      <w:proofErr w:type="spellStart"/>
      <w:r>
        <w:rPr>
          <w:sz w:val="16"/>
        </w:rPr>
        <w:t>beformate</w:t>
      </w:r>
      <w:proofErr w:type="spellEnd"/>
      <w:r>
        <w:rPr>
          <w:sz w:val="16"/>
        </w:rPr>
        <w:t>, die auf neuer</w:t>
      </w:r>
      <w:r>
        <w:rPr>
          <w:spacing w:val="40"/>
          <w:sz w:val="16"/>
        </w:rPr>
        <w:t xml:space="preserve"> </w:t>
      </w:r>
      <w:r>
        <w:rPr>
          <w:sz w:val="16"/>
        </w:rPr>
        <w:t>Technologie</w:t>
      </w:r>
      <w:r>
        <w:rPr>
          <w:spacing w:val="-8"/>
          <w:sz w:val="16"/>
        </w:rPr>
        <w:t xml:space="preserve"> </w:t>
      </w:r>
      <w:r>
        <w:rPr>
          <w:sz w:val="16"/>
        </w:rPr>
        <w:t>aufbauen</w:t>
      </w:r>
      <w:r>
        <w:rPr>
          <w:spacing w:val="40"/>
          <w:sz w:val="16"/>
        </w:rPr>
        <w:t xml:space="preserve"> </w:t>
      </w:r>
      <w:r>
        <w:rPr>
          <w:sz w:val="16"/>
        </w:rPr>
        <w:t xml:space="preserve">und in der Regel </w:t>
      </w:r>
      <w:proofErr w:type="spellStart"/>
      <w:r>
        <w:rPr>
          <w:sz w:val="16"/>
        </w:rPr>
        <w:t>Animati</w:t>
      </w:r>
      <w:proofErr w:type="spellEnd"/>
      <w:r>
        <w:rPr>
          <w:sz w:val="16"/>
        </w:rPr>
        <w:t>-</w:t>
      </w:r>
      <w:r>
        <w:rPr>
          <w:spacing w:val="40"/>
          <w:sz w:val="16"/>
        </w:rPr>
        <w:t xml:space="preserve"> </w:t>
      </w:r>
      <w:proofErr w:type="spellStart"/>
      <w:r>
        <w:rPr>
          <w:sz w:val="16"/>
        </w:rPr>
        <w:t>onen</w:t>
      </w:r>
      <w:proofErr w:type="spellEnd"/>
      <w:r>
        <w:rPr>
          <w:sz w:val="16"/>
        </w:rPr>
        <w:t>,</w:t>
      </w:r>
      <w:r>
        <w:rPr>
          <w:spacing w:val="-10"/>
          <w:sz w:val="16"/>
        </w:rPr>
        <w:t xml:space="preserve"> </w:t>
      </w:r>
      <w:r>
        <w:rPr>
          <w:sz w:val="16"/>
        </w:rPr>
        <w:t>bewegte</w:t>
      </w:r>
      <w:r>
        <w:rPr>
          <w:spacing w:val="-8"/>
          <w:sz w:val="16"/>
        </w:rPr>
        <w:t xml:space="preserve"> </w:t>
      </w:r>
      <w:r>
        <w:rPr>
          <w:sz w:val="16"/>
        </w:rPr>
        <w:t>oder</w:t>
      </w:r>
      <w:r>
        <w:rPr>
          <w:spacing w:val="-8"/>
          <w:sz w:val="16"/>
        </w:rPr>
        <w:t xml:space="preserve"> </w:t>
      </w:r>
      <w:r>
        <w:rPr>
          <w:sz w:val="16"/>
        </w:rPr>
        <w:t>inter-</w:t>
      </w:r>
      <w:r>
        <w:rPr>
          <w:spacing w:val="40"/>
          <w:sz w:val="16"/>
        </w:rPr>
        <w:t xml:space="preserve"> </w:t>
      </w:r>
      <w:r>
        <w:rPr>
          <w:sz w:val="16"/>
        </w:rPr>
        <w:t xml:space="preserve">aktive Elemente </w:t>
      </w:r>
      <w:proofErr w:type="spellStart"/>
      <w:r>
        <w:rPr>
          <w:sz w:val="16"/>
        </w:rPr>
        <w:t>beinhal</w:t>
      </w:r>
      <w:proofErr w:type="spellEnd"/>
      <w:r>
        <w:rPr>
          <w:sz w:val="16"/>
        </w:rPr>
        <w:t>-</w:t>
      </w:r>
      <w:r>
        <w:rPr>
          <w:spacing w:val="40"/>
          <w:sz w:val="16"/>
        </w:rPr>
        <w:t xml:space="preserve"> </w:t>
      </w:r>
      <w:proofErr w:type="spellStart"/>
      <w:r>
        <w:rPr>
          <w:sz w:val="16"/>
        </w:rPr>
        <w:t>ten</w:t>
      </w:r>
      <w:proofErr w:type="spellEnd"/>
      <w:r>
        <w:rPr>
          <w:sz w:val="16"/>
        </w:rPr>
        <w:t xml:space="preserve">, um </w:t>
      </w:r>
      <w:proofErr w:type="spellStart"/>
      <w:r>
        <w:rPr>
          <w:sz w:val="16"/>
        </w:rPr>
        <w:t>Conversion</w:t>
      </w:r>
      <w:proofErr w:type="spellEnd"/>
      <w:r>
        <w:rPr>
          <w:sz w:val="16"/>
        </w:rPr>
        <w:t xml:space="preserve"> und</w:t>
      </w:r>
      <w:r>
        <w:rPr>
          <w:spacing w:val="40"/>
          <w:sz w:val="16"/>
        </w:rPr>
        <w:t xml:space="preserve"> </w:t>
      </w:r>
      <w:r>
        <w:rPr>
          <w:sz w:val="16"/>
        </w:rPr>
        <w:t xml:space="preserve">Interaktionsrate zu </w:t>
      </w:r>
      <w:proofErr w:type="spellStart"/>
      <w:r>
        <w:rPr>
          <w:sz w:val="16"/>
        </w:rPr>
        <w:t>stei</w:t>
      </w:r>
      <w:proofErr w:type="spellEnd"/>
      <w:r>
        <w:rPr>
          <w:sz w:val="16"/>
        </w:rPr>
        <w:t>-</w:t>
      </w:r>
      <w:r>
        <w:rPr>
          <w:spacing w:val="40"/>
          <w:sz w:val="16"/>
        </w:rPr>
        <w:t xml:space="preserve"> </w:t>
      </w:r>
      <w:r>
        <w:rPr>
          <w:sz w:val="16"/>
        </w:rPr>
        <w:t>gern. Typische Beispiele</w:t>
      </w:r>
      <w:r>
        <w:rPr>
          <w:spacing w:val="40"/>
          <w:sz w:val="16"/>
        </w:rPr>
        <w:t xml:space="preserve"> </w:t>
      </w:r>
      <w:r>
        <w:rPr>
          <w:sz w:val="16"/>
        </w:rPr>
        <w:t>sind</w:t>
      </w:r>
      <w:r>
        <w:rPr>
          <w:spacing w:val="-8"/>
          <w:sz w:val="16"/>
        </w:rPr>
        <w:t xml:space="preserve"> </w:t>
      </w:r>
      <w:r>
        <w:rPr>
          <w:sz w:val="16"/>
        </w:rPr>
        <w:t>Flash-Animationen,</w:t>
      </w:r>
      <w:r>
        <w:rPr>
          <w:spacing w:val="40"/>
          <w:sz w:val="16"/>
        </w:rPr>
        <w:t xml:space="preserve"> </w:t>
      </w:r>
      <w:r>
        <w:rPr>
          <w:sz w:val="16"/>
        </w:rPr>
        <w:t>Filmsequenzen,</w:t>
      </w:r>
      <w:r>
        <w:rPr>
          <w:spacing w:val="-8"/>
          <w:sz w:val="16"/>
        </w:rPr>
        <w:t xml:space="preserve"> </w:t>
      </w:r>
      <w:r>
        <w:rPr>
          <w:sz w:val="16"/>
        </w:rPr>
        <w:t>Overlay-</w:t>
      </w:r>
      <w:r>
        <w:rPr>
          <w:spacing w:val="40"/>
          <w:sz w:val="16"/>
        </w:rPr>
        <w:t xml:space="preserve"> </w:t>
      </w:r>
      <w:r>
        <w:rPr>
          <w:sz w:val="16"/>
        </w:rPr>
        <w:t xml:space="preserve">Anzeigen oder </w:t>
      </w:r>
      <w:proofErr w:type="spellStart"/>
      <w:r>
        <w:rPr>
          <w:sz w:val="16"/>
        </w:rPr>
        <w:t>Expanda</w:t>
      </w:r>
      <w:proofErr w:type="spellEnd"/>
      <w:r>
        <w:rPr>
          <w:sz w:val="16"/>
        </w:rPr>
        <w:t>-</w:t>
      </w:r>
      <w:r>
        <w:rPr>
          <w:spacing w:val="40"/>
          <w:sz w:val="16"/>
        </w:rPr>
        <w:t xml:space="preserve"> </w:t>
      </w:r>
      <w:proofErr w:type="spellStart"/>
      <w:r>
        <w:rPr>
          <w:sz w:val="16"/>
        </w:rPr>
        <w:t>bles</w:t>
      </w:r>
      <w:proofErr w:type="spellEnd"/>
      <w:r>
        <w:rPr>
          <w:sz w:val="16"/>
        </w:rPr>
        <w:t xml:space="preserve"> (Greve &amp; Scheibe,</w:t>
      </w:r>
      <w:r>
        <w:rPr>
          <w:spacing w:val="40"/>
          <w:sz w:val="16"/>
        </w:rPr>
        <w:t xml:space="preserve"> </w:t>
      </w:r>
      <w:r>
        <w:rPr>
          <w:sz w:val="16"/>
        </w:rPr>
        <w:t>2017, S. 109–110).</w:t>
      </w:r>
    </w:p>
    <w:p w14:paraId="0111F191" w14:textId="77777777" w:rsidR="00244A6A" w:rsidRDefault="00000000">
      <w:pPr>
        <w:spacing w:before="64" w:line="228" w:lineRule="auto"/>
        <w:ind w:left="218" w:right="106"/>
        <w:rPr>
          <w:b/>
          <w:sz w:val="16"/>
        </w:rPr>
      </w:pPr>
      <w:proofErr w:type="spellStart"/>
      <w:r>
        <w:rPr>
          <w:b/>
          <w:spacing w:val="-2"/>
          <w:sz w:val="16"/>
        </w:rPr>
        <w:t>Programmatic</w:t>
      </w:r>
      <w:proofErr w:type="spellEnd"/>
      <w:r>
        <w:rPr>
          <w:b/>
          <w:spacing w:val="-6"/>
          <w:sz w:val="16"/>
        </w:rPr>
        <w:t xml:space="preserve"> </w:t>
      </w:r>
      <w:proofErr w:type="spellStart"/>
      <w:r>
        <w:rPr>
          <w:b/>
          <w:spacing w:val="-2"/>
          <w:sz w:val="16"/>
        </w:rPr>
        <w:t>Adver</w:t>
      </w:r>
      <w:proofErr w:type="spellEnd"/>
      <w:r>
        <w:rPr>
          <w:b/>
          <w:spacing w:val="-2"/>
          <w:sz w:val="16"/>
        </w:rPr>
        <w:t>-</w:t>
      </w:r>
      <w:r>
        <w:rPr>
          <w:b/>
          <w:spacing w:val="40"/>
          <w:sz w:val="16"/>
        </w:rPr>
        <w:t xml:space="preserve"> </w:t>
      </w:r>
      <w:proofErr w:type="spellStart"/>
      <w:r>
        <w:rPr>
          <w:b/>
          <w:spacing w:val="-2"/>
          <w:sz w:val="16"/>
        </w:rPr>
        <w:t>tising</w:t>
      </w:r>
      <w:proofErr w:type="spellEnd"/>
    </w:p>
    <w:p w14:paraId="286CF48F" w14:textId="77777777" w:rsidR="00244A6A" w:rsidRDefault="00000000">
      <w:pPr>
        <w:spacing w:before="2" w:line="228" w:lineRule="auto"/>
        <w:ind w:left="218" w:right="264"/>
        <w:rPr>
          <w:sz w:val="16"/>
        </w:rPr>
      </w:pPr>
      <w:r>
        <w:rPr>
          <w:sz w:val="16"/>
        </w:rPr>
        <w:t>Hiermit</w:t>
      </w:r>
      <w:r>
        <w:rPr>
          <w:spacing w:val="-8"/>
          <w:sz w:val="16"/>
        </w:rPr>
        <w:t xml:space="preserve"> </w:t>
      </w:r>
      <w:r>
        <w:rPr>
          <w:sz w:val="16"/>
        </w:rPr>
        <w:t>ist</w:t>
      </w:r>
      <w:r>
        <w:rPr>
          <w:spacing w:val="-8"/>
          <w:sz w:val="16"/>
        </w:rPr>
        <w:t xml:space="preserve"> </w:t>
      </w:r>
      <w:r>
        <w:rPr>
          <w:sz w:val="16"/>
        </w:rPr>
        <w:t>der</w:t>
      </w:r>
      <w:r>
        <w:rPr>
          <w:spacing w:val="-8"/>
          <w:sz w:val="16"/>
        </w:rPr>
        <w:t xml:space="preserve"> </w:t>
      </w:r>
      <w:proofErr w:type="spellStart"/>
      <w:r>
        <w:rPr>
          <w:sz w:val="16"/>
        </w:rPr>
        <w:t>datenge</w:t>
      </w:r>
      <w:proofErr w:type="spellEnd"/>
      <w:r>
        <w:rPr>
          <w:sz w:val="16"/>
        </w:rPr>
        <w:t>-</w:t>
      </w:r>
      <w:r>
        <w:rPr>
          <w:spacing w:val="40"/>
          <w:sz w:val="16"/>
        </w:rPr>
        <w:t xml:space="preserve"> </w:t>
      </w:r>
      <w:r>
        <w:rPr>
          <w:sz w:val="16"/>
        </w:rPr>
        <w:t>stützte Handel von</w:t>
      </w:r>
      <w:r>
        <w:rPr>
          <w:spacing w:val="40"/>
          <w:sz w:val="16"/>
        </w:rPr>
        <w:t xml:space="preserve"> </w:t>
      </w:r>
      <w:r>
        <w:rPr>
          <w:spacing w:val="-2"/>
          <w:sz w:val="16"/>
        </w:rPr>
        <w:t>Online-Werbeplätzen</w:t>
      </w:r>
      <w:r>
        <w:rPr>
          <w:spacing w:val="40"/>
          <w:sz w:val="16"/>
        </w:rPr>
        <w:t xml:space="preserve"> </w:t>
      </w:r>
      <w:r>
        <w:rPr>
          <w:sz w:val="16"/>
        </w:rPr>
        <w:t>gemeint,</w:t>
      </w:r>
      <w:r>
        <w:rPr>
          <w:spacing w:val="-8"/>
          <w:sz w:val="16"/>
        </w:rPr>
        <w:t xml:space="preserve"> </w:t>
      </w:r>
      <w:r>
        <w:rPr>
          <w:sz w:val="16"/>
        </w:rPr>
        <w:t>der</w:t>
      </w:r>
      <w:r>
        <w:rPr>
          <w:spacing w:val="-8"/>
          <w:sz w:val="16"/>
        </w:rPr>
        <w:t xml:space="preserve"> </w:t>
      </w:r>
      <w:proofErr w:type="spellStart"/>
      <w:r>
        <w:rPr>
          <w:sz w:val="16"/>
        </w:rPr>
        <w:t>weitestge</w:t>
      </w:r>
      <w:proofErr w:type="spellEnd"/>
      <w:r>
        <w:rPr>
          <w:sz w:val="16"/>
        </w:rPr>
        <w:t>-</w:t>
      </w:r>
      <w:r>
        <w:rPr>
          <w:spacing w:val="40"/>
          <w:sz w:val="16"/>
        </w:rPr>
        <w:t xml:space="preserve"> </w:t>
      </w:r>
      <w:proofErr w:type="spellStart"/>
      <w:r>
        <w:rPr>
          <w:sz w:val="16"/>
        </w:rPr>
        <w:t>hend</w:t>
      </w:r>
      <w:proofErr w:type="spellEnd"/>
      <w:r>
        <w:rPr>
          <w:spacing w:val="-8"/>
          <w:sz w:val="16"/>
        </w:rPr>
        <w:t xml:space="preserve"> </w:t>
      </w:r>
      <w:r>
        <w:rPr>
          <w:sz w:val="16"/>
        </w:rPr>
        <w:t>automatisiert</w:t>
      </w:r>
      <w:r>
        <w:rPr>
          <w:spacing w:val="40"/>
          <w:sz w:val="16"/>
        </w:rPr>
        <w:t xml:space="preserve"> </w:t>
      </w:r>
      <w:r>
        <w:rPr>
          <w:spacing w:val="-2"/>
          <w:sz w:val="16"/>
        </w:rPr>
        <w:t>abläuft.</w:t>
      </w:r>
    </w:p>
    <w:p w14:paraId="76EEE438" w14:textId="77777777" w:rsidR="00244A6A" w:rsidRDefault="00244A6A">
      <w:pPr>
        <w:pStyle w:val="Textkrper"/>
      </w:pPr>
    </w:p>
    <w:p w14:paraId="45B62E9E" w14:textId="77777777" w:rsidR="00244A6A" w:rsidRDefault="00244A6A">
      <w:pPr>
        <w:pStyle w:val="Textkrper"/>
      </w:pPr>
    </w:p>
    <w:p w14:paraId="792745C7" w14:textId="77777777" w:rsidR="00244A6A" w:rsidRDefault="00244A6A">
      <w:pPr>
        <w:pStyle w:val="Textkrper"/>
        <w:spacing w:before="7"/>
        <w:rPr>
          <w:sz w:val="23"/>
        </w:rPr>
      </w:pPr>
    </w:p>
    <w:p w14:paraId="72ACD016" w14:textId="77777777" w:rsidR="00244A6A" w:rsidRDefault="00000000">
      <w:pPr>
        <w:spacing w:before="1" w:line="197" w:lineRule="exact"/>
        <w:ind w:left="218"/>
        <w:rPr>
          <w:b/>
          <w:sz w:val="16"/>
        </w:rPr>
      </w:pPr>
      <w:proofErr w:type="spellStart"/>
      <w:r>
        <w:rPr>
          <w:b/>
          <w:sz w:val="16"/>
        </w:rPr>
        <w:t>Sticky</w:t>
      </w:r>
      <w:proofErr w:type="spellEnd"/>
      <w:r>
        <w:rPr>
          <w:b/>
          <w:spacing w:val="-5"/>
          <w:sz w:val="16"/>
        </w:rPr>
        <w:t xml:space="preserve"> Ad</w:t>
      </w:r>
    </w:p>
    <w:p w14:paraId="6AB7D24D" w14:textId="77777777" w:rsidR="00244A6A" w:rsidRDefault="00000000">
      <w:pPr>
        <w:spacing w:before="3" w:line="228" w:lineRule="auto"/>
        <w:ind w:left="218" w:right="129"/>
        <w:rPr>
          <w:sz w:val="16"/>
        </w:rPr>
      </w:pPr>
      <w:r>
        <w:rPr>
          <w:sz w:val="16"/>
        </w:rPr>
        <w:t>Sie</w:t>
      </w:r>
      <w:r>
        <w:rPr>
          <w:spacing w:val="-6"/>
          <w:sz w:val="16"/>
        </w:rPr>
        <w:t xml:space="preserve"> </w:t>
      </w:r>
      <w:r>
        <w:rPr>
          <w:sz w:val="16"/>
        </w:rPr>
        <w:t>haben</w:t>
      </w:r>
      <w:r>
        <w:rPr>
          <w:spacing w:val="-6"/>
          <w:sz w:val="16"/>
        </w:rPr>
        <w:t xml:space="preserve"> </w:t>
      </w:r>
      <w:r>
        <w:rPr>
          <w:sz w:val="16"/>
        </w:rPr>
        <w:t>eine</w:t>
      </w:r>
      <w:r>
        <w:rPr>
          <w:spacing w:val="-6"/>
          <w:sz w:val="16"/>
        </w:rPr>
        <w:t xml:space="preserve"> </w:t>
      </w:r>
      <w:r>
        <w:rPr>
          <w:sz w:val="16"/>
        </w:rPr>
        <w:t>feste</w:t>
      </w:r>
      <w:r>
        <w:rPr>
          <w:spacing w:val="-6"/>
          <w:sz w:val="16"/>
        </w:rPr>
        <w:t xml:space="preserve"> </w:t>
      </w:r>
      <w:proofErr w:type="spellStart"/>
      <w:r>
        <w:rPr>
          <w:sz w:val="16"/>
        </w:rPr>
        <w:t>Posi</w:t>
      </w:r>
      <w:proofErr w:type="spellEnd"/>
      <w:r>
        <w:rPr>
          <w:sz w:val="16"/>
        </w:rPr>
        <w:t>-</w:t>
      </w:r>
      <w:r>
        <w:rPr>
          <w:spacing w:val="40"/>
          <w:sz w:val="16"/>
        </w:rPr>
        <w:t xml:space="preserve"> </w:t>
      </w:r>
      <w:proofErr w:type="spellStart"/>
      <w:r>
        <w:rPr>
          <w:sz w:val="16"/>
        </w:rPr>
        <w:t>tion</w:t>
      </w:r>
      <w:proofErr w:type="spellEnd"/>
      <w:r>
        <w:rPr>
          <w:sz w:val="16"/>
        </w:rPr>
        <w:t xml:space="preserve"> und verschwinden</w:t>
      </w:r>
      <w:r>
        <w:rPr>
          <w:spacing w:val="40"/>
          <w:sz w:val="16"/>
        </w:rPr>
        <w:t xml:space="preserve"> </w:t>
      </w:r>
      <w:r>
        <w:rPr>
          <w:sz w:val="16"/>
        </w:rPr>
        <w:t>auch</w:t>
      </w:r>
      <w:r>
        <w:rPr>
          <w:spacing w:val="-8"/>
          <w:sz w:val="16"/>
        </w:rPr>
        <w:t xml:space="preserve"> </w:t>
      </w:r>
      <w:r>
        <w:rPr>
          <w:sz w:val="16"/>
        </w:rPr>
        <w:t>beim</w:t>
      </w:r>
      <w:r>
        <w:rPr>
          <w:spacing w:val="-8"/>
          <w:sz w:val="16"/>
        </w:rPr>
        <w:t xml:space="preserve"> </w:t>
      </w:r>
      <w:r>
        <w:rPr>
          <w:sz w:val="16"/>
        </w:rPr>
        <w:t>Runterscrollen</w:t>
      </w:r>
      <w:r>
        <w:rPr>
          <w:spacing w:val="40"/>
          <w:sz w:val="16"/>
        </w:rPr>
        <w:t xml:space="preserve"> </w:t>
      </w:r>
      <w:r>
        <w:rPr>
          <w:sz w:val="16"/>
        </w:rPr>
        <w:t>nicht aus dem Bild.</w:t>
      </w:r>
    </w:p>
    <w:p w14:paraId="290BCCFC" w14:textId="77777777" w:rsidR="00244A6A" w:rsidRDefault="00000000">
      <w:pPr>
        <w:spacing w:before="46" w:line="197" w:lineRule="exact"/>
        <w:ind w:left="218"/>
        <w:rPr>
          <w:b/>
          <w:sz w:val="16"/>
        </w:rPr>
      </w:pPr>
      <w:r>
        <w:rPr>
          <w:b/>
          <w:spacing w:val="-2"/>
          <w:sz w:val="16"/>
        </w:rPr>
        <w:t>Layer</w:t>
      </w:r>
    </w:p>
    <w:p w14:paraId="44C3A06F" w14:textId="77777777" w:rsidR="00244A6A" w:rsidRDefault="00000000">
      <w:pPr>
        <w:spacing w:before="3" w:line="228" w:lineRule="auto"/>
        <w:ind w:left="218" w:right="106"/>
        <w:rPr>
          <w:sz w:val="16"/>
        </w:rPr>
      </w:pPr>
      <w:r>
        <w:rPr>
          <w:sz w:val="16"/>
        </w:rPr>
        <w:t>Einzelne Teile oder</w:t>
      </w:r>
      <w:r>
        <w:rPr>
          <w:spacing w:val="40"/>
          <w:sz w:val="16"/>
        </w:rPr>
        <w:t xml:space="preserve"> </w:t>
      </w:r>
      <w:r>
        <w:rPr>
          <w:sz w:val="16"/>
        </w:rPr>
        <w:t>Objekte werden in unter-</w:t>
      </w:r>
      <w:r>
        <w:rPr>
          <w:spacing w:val="40"/>
          <w:sz w:val="16"/>
        </w:rPr>
        <w:t xml:space="preserve"> </w:t>
      </w:r>
      <w:r>
        <w:rPr>
          <w:sz w:val="16"/>
        </w:rPr>
        <w:t>schiedlichen Ebenen dar-</w:t>
      </w:r>
      <w:r>
        <w:rPr>
          <w:spacing w:val="40"/>
          <w:sz w:val="16"/>
        </w:rPr>
        <w:t xml:space="preserve"> </w:t>
      </w:r>
      <w:r>
        <w:rPr>
          <w:sz w:val="16"/>
        </w:rPr>
        <w:t>gestellt</w:t>
      </w:r>
      <w:r>
        <w:rPr>
          <w:spacing w:val="-10"/>
          <w:sz w:val="16"/>
        </w:rPr>
        <w:t xml:space="preserve"> </w:t>
      </w:r>
      <w:r>
        <w:rPr>
          <w:sz w:val="16"/>
        </w:rPr>
        <w:t>und</w:t>
      </w:r>
      <w:r>
        <w:rPr>
          <w:spacing w:val="-8"/>
          <w:sz w:val="16"/>
        </w:rPr>
        <w:t xml:space="preserve"> </w:t>
      </w:r>
      <w:r>
        <w:rPr>
          <w:sz w:val="16"/>
        </w:rPr>
        <w:t>können</w:t>
      </w:r>
      <w:r>
        <w:rPr>
          <w:spacing w:val="-8"/>
          <w:sz w:val="16"/>
        </w:rPr>
        <w:t xml:space="preserve"> </w:t>
      </w:r>
      <w:r>
        <w:rPr>
          <w:sz w:val="16"/>
        </w:rPr>
        <w:t>somit</w:t>
      </w:r>
      <w:r>
        <w:rPr>
          <w:spacing w:val="40"/>
          <w:sz w:val="16"/>
        </w:rPr>
        <w:t xml:space="preserve"> </w:t>
      </w:r>
      <w:r>
        <w:rPr>
          <w:sz w:val="16"/>
        </w:rPr>
        <w:t>verschiedene</w:t>
      </w:r>
      <w:r>
        <w:rPr>
          <w:spacing w:val="-8"/>
          <w:sz w:val="16"/>
        </w:rPr>
        <w:t xml:space="preserve"> </w:t>
      </w:r>
      <w:r>
        <w:rPr>
          <w:sz w:val="16"/>
        </w:rPr>
        <w:t>Eigenschaf-</w:t>
      </w:r>
      <w:r>
        <w:rPr>
          <w:spacing w:val="40"/>
          <w:sz w:val="16"/>
        </w:rPr>
        <w:t xml:space="preserve"> </w:t>
      </w:r>
      <w:proofErr w:type="spellStart"/>
      <w:r>
        <w:rPr>
          <w:sz w:val="16"/>
        </w:rPr>
        <w:t>ten</w:t>
      </w:r>
      <w:proofErr w:type="spellEnd"/>
      <w:r>
        <w:rPr>
          <w:sz w:val="16"/>
        </w:rPr>
        <w:t xml:space="preserve"> besitzen, separat </w:t>
      </w:r>
      <w:proofErr w:type="spellStart"/>
      <w:r>
        <w:rPr>
          <w:sz w:val="16"/>
        </w:rPr>
        <w:t>ver</w:t>
      </w:r>
      <w:proofErr w:type="spellEnd"/>
      <w:r>
        <w:rPr>
          <w:sz w:val="16"/>
        </w:rPr>
        <w:t>-</w:t>
      </w:r>
      <w:r>
        <w:rPr>
          <w:spacing w:val="40"/>
          <w:sz w:val="16"/>
        </w:rPr>
        <w:t xml:space="preserve"> </w:t>
      </w:r>
      <w:r>
        <w:rPr>
          <w:sz w:val="16"/>
        </w:rPr>
        <w:t>schoben oder auch aus-</w:t>
      </w:r>
      <w:r>
        <w:rPr>
          <w:spacing w:val="40"/>
          <w:sz w:val="16"/>
        </w:rPr>
        <w:t xml:space="preserve"> </w:t>
      </w:r>
      <w:r>
        <w:rPr>
          <w:sz w:val="16"/>
        </w:rPr>
        <w:t>geblendet</w:t>
      </w:r>
      <w:r>
        <w:rPr>
          <w:spacing w:val="-8"/>
          <w:sz w:val="16"/>
        </w:rPr>
        <w:t xml:space="preserve"> </w:t>
      </w:r>
      <w:r>
        <w:rPr>
          <w:sz w:val="16"/>
        </w:rPr>
        <w:t>werden.</w:t>
      </w:r>
    </w:p>
    <w:p w14:paraId="1FEEA7B4" w14:textId="77777777" w:rsidR="00244A6A" w:rsidRDefault="00244A6A">
      <w:pPr>
        <w:pStyle w:val="Textkrper"/>
      </w:pPr>
    </w:p>
    <w:p w14:paraId="21A47504" w14:textId="77777777" w:rsidR="00244A6A" w:rsidRDefault="00244A6A">
      <w:pPr>
        <w:pStyle w:val="Textkrper"/>
      </w:pPr>
    </w:p>
    <w:p w14:paraId="3D29DF03" w14:textId="77777777" w:rsidR="00244A6A" w:rsidRDefault="00244A6A">
      <w:pPr>
        <w:pStyle w:val="Textkrper"/>
      </w:pPr>
    </w:p>
    <w:p w14:paraId="0A5D57A6" w14:textId="77777777" w:rsidR="00244A6A" w:rsidRDefault="00244A6A">
      <w:pPr>
        <w:pStyle w:val="Textkrper"/>
      </w:pPr>
    </w:p>
    <w:p w14:paraId="39F841D0" w14:textId="77777777" w:rsidR="00244A6A" w:rsidRDefault="00244A6A">
      <w:pPr>
        <w:pStyle w:val="Textkrper"/>
      </w:pPr>
    </w:p>
    <w:p w14:paraId="04019F7C" w14:textId="77777777" w:rsidR="00244A6A" w:rsidRDefault="00244A6A">
      <w:pPr>
        <w:pStyle w:val="Textkrper"/>
      </w:pPr>
    </w:p>
    <w:p w14:paraId="4D500022" w14:textId="77777777" w:rsidR="00244A6A" w:rsidRDefault="00244A6A">
      <w:pPr>
        <w:pStyle w:val="Textkrper"/>
        <w:spacing w:before="12"/>
        <w:rPr>
          <w:sz w:val="16"/>
        </w:rPr>
      </w:pPr>
    </w:p>
    <w:p w14:paraId="1121F903" w14:textId="77777777" w:rsidR="00244A6A" w:rsidRDefault="00000000">
      <w:pPr>
        <w:spacing w:line="197" w:lineRule="exact"/>
        <w:ind w:left="218"/>
        <w:rPr>
          <w:b/>
          <w:sz w:val="16"/>
        </w:rPr>
      </w:pPr>
      <w:proofErr w:type="spellStart"/>
      <w:r>
        <w:rPr>
          <w:b/>
          <w:spacing w:val="-2"/>
          <w:sz w:val="16"/>
        </w:rPr>
        <w:t>Adserver</w:t>
      </w:r>
      <w:proofErr w:type="spellEnd"/>
    </w:p>
    <w:p w14:paraId="5F5AA7B4" w14:textId="77777777" w:rsidR="00244A6A" w:rsidRDefault="00000000">
      <w:pPr>
        <w:spacing w:before="3" w:line="228" w:lineRule="auto"/>
        <w:ind w:left="218" w:right="112"/>
        <w:rPr>
          <w:sz w:val="16"/>
        </w:rPr>
      </w:pPr>
      <w:r>
        <w:pict w14:anchorId="283E7E8F">
          <v:shape id="docshape183" o:spid="_x0000_s2070" type="#_x0000_t202" style="position:absolute;left:0;text-align:left;margin-left:470pt;margin-top:18.95pt;width:84.9pt;height:10.1pt;z-index:15771136;mso-position-horizontal-relative:page" filled="f" stroked="f">
            <v:textbox inset="0,0,0,0">
              <w:txbxContent>
                <w:p w14:paraId="1E0A1FE6" w14:textId="77777777" w:rsidR="00244A6A" w:rsidRDefault="00000000">
                  <w:pPr>
                    <w:rPr>
                      <w:sz w:val="16"/>
                    </w:rPr>
                  </w:pPr>
                  <w:r>
                    <w:rPr>
                      <w:sz w:val="16"/>
                    </w:rPr>
                    <w:t>die</w:t>
                  </w:r>
                  <w:r>
                    <w:rPr>
                      <w:spacing w:val="-5"/>
                      <w:sz w:val="16"/>
                    </w:rPr>
                    <w:t xml:space="preserve"> </w:t>
                  </w:r>
                  <w:r>
                    <w:rPr>
                      <w:sz w:val="16"/>
                    </w:rPr>
                    <w:t>Software</w:t>
                  </w:r>
                  <w:r>
                    <w:rPr>
                      <w:spacing w:val="-5"/>
                      <w:sz w:val="16"/>
                    </w:rPr>
                    <w:t xml:space="preserve"> </w:t>
                  </w:r>
                  <w:r>
                    <w:rPr>
                      <w:sz w:val="16"/>
                    </w:rPr>
                    <w:t>gemeint,</w:t>
                  </w:r>
                  <w:r>
                    <w:rPr>
                      <w:spacing w:val="-4"/>
                      <w:sz w:val="16"/>
                    </w:rPr>
                    <w:t xml:space="preserve"> </w:t>
                  </w:r>
                  <w:r>
                    <w:rPr>
                      <w:spacing w:val="-5"/>
                      <w:sz w:val="16"/>
                    </w:rPr>
                    <w:t>die</w:t>
                  </w:r>
                </w:p>
              </w:txbxContent>
            </v:textbox>
            <w10:wrap anchorx="page"/>
          </v:shape>
        </w:pict>
      </w:r>
      <w:r>
        <w:rPr>
          <w:sz w:val="16"/>
        </w:rPr>
        <w:t>Hiermit sind sowohl der</w:t>
      </w:r>
      <w:r>
        <w:rPr>
          <w:spacing w:val="40"/>
          <w:sz w:val="16"/>
        </w:rPr>
        <w:t xml:space="preserve"> </w:t>
      </w:r>
      <w:r>
        <w:rPr>
          <w:sz w:val="16"/>
        </w:rPr>
        <w:t>physische</w:t>
      </w:r>
      <w:r>
        <w:rPr>
          <w:spacing w:val="1"/>
          <w:sz w:val="16"/>
        </w:rPr>
        <w:t xml:space="preserve"> </w:t>
      </w:r>
      <w:r>
        <w:rPr>
          <w:sz w:val="16"/>
        </w:rPr>
        <w:t>Server</w:t>
      </w:r>
      <w:r>
        <w:rPr>
          <w:spacing w:val="1"/>
          <w:sz w:val="16"/>
        </w:rPr>
        <w:t xml:space="preserve"> </w:t>
      </w:r>
      <w:r>
        <w:rPr>
          <w:sz w:val="16"/>
        </w:rPr>
        <w:t>als</w:t>
      </w:r>
      <w:r>
        <w:rPr>
          <w:spacing w:val="1"/>
          <w:sz w:val="16"/>
        </w:rPr>
        <w:t xml:space="preserve"> </w:t>
      </w:r>
      <w:r>
        <w:rPr>
          <w:spacing w:val="-4"/>
          <w:sz w:val="16"/>
        </w:rPr>
        <w:t>auch</w:t>
      </w:r>
    </w:p>
    <w:p w14:paraId="33E08666" w14:textId="77777777" w:rsidR="00244A6A" w:rsidRDefault="00244A6A">
      <w:pPr>
        <w:pStyle w:val="Textkrper"/>
        <w:spacing w:before="6"/>
        <w:rPr>
          <w:sz w:val="15"/>
        </w:rPr>
      </w:pPr>
    </w:p>
    <w:p w14:paraId="4790C102" w14:textId="77777777" w:rsidR="00244A6A" w:rsidRDefault="00000000">
      <w:pPr>
        <w:spacing w:line="228" w:lineRule="auto"/>
        <w:ind w:left="218" w:right="143"/>
        <w:jc w:val="both"/>
        <w:rPr>
          <w:sz w:val="16"/>
        </w:rPr>
      </w:pPr>
      <w:r>
        <w:pict w14:anchorId="008A03D4">
          <v:shape id="docshape184" o:spid="_x0000_s2069" type="#_x0000_t202" style="position:absolute;left:0;text-align:left;margin-left:470pt;margin-top:28.4pt;width:79.35pt;height:10.1pt;z-index:15770624;mso-position-horizontal-relative:page" filled="f" stroked="f">
            <v:textbox inset="0,0,0,0">
              <w:txbxContent>
                <w:p w14:paraId="2C48307E" w14:textId="77777777" w:rsidR="00244A6A" w:rsidRDefault="00000000">
                  <w:pPr>
                    <w:rPr>
                      <w:sz w:val="16"/>
                    </w:rPr>
                  </w:pPr>
                  <w:r>
                    <w:rPr>
                      <w:sz w:val="16"/>
                    </w:rPr>
                    <w:t>gesetzt</w:t>
                  </w:r>
                  <w:r>
                    <w:rPr>
                      <w:spacing w:val="-4"/>
                      <w:sz w:val="16"/>
                    </w:rPr>
                    <w:t xml:space="preserve"> </w:t>
                  </w:r>
                  <w:r>
                    <w:rPr>
                      <w:sz w:val="16"/>
                    </w:rPr>
                    <w:t>werden.</w:t>
                  </w:r>
                  <w:r>
                    <w:rPr>
                      <w:spacing w:val="-4"/>
                      <w:sz w:val="16"/>
                    </w:rPr>
                    <w:t xml:space="preserve"> </w:t>
                  </w:r>
                  <w:r>
                    <w:rPr>
                      <w:spacing w:val="-2"/>
                      <w:sz w:val="16"/>
                    </w:rPr>
                    <w:t>Sowohl</w:t>
                  </w:r>
                </w:p>
              </w:txbxContent>
            </v:textbox>
            <w10:wrap anchorx="page"/>
          </v:shape>
        </w:pict>
      </w:r>
      <w:r>
        <w:rPr>
          <w:sz w:val="16"/>
        </w:rPr>
        <w:t>zur Platzierung, Ausliefe-</w:t>
      </w:r>
      <w:r>
        <w:rPr>
          <w:spacing w:val="40"/>
          <w:sz w:val="16"/>
        </w:rPr>
        <w:t xml:space="preserve"> </w:t>
      </w:r>
      <w:proofErr w:type="spellStart"/>
      <w:r>
        <w:rPr>
          <w:sz w:val="16"/>
        </w:rPr>
        <w:t>rung</w:t>
      </w:r>
      <w:proofErr w:type="spellEnd"/>
      <w:r>
        <w:rPr>
          <w:spacing w:val="-8"/>
          <w:sz w:val="16"/>
        </w:rPr>
        <w:t xml:space="preserve"> </w:t>
      </w:r>
      <w:r>
        <w:rPr>
          <w:sz w:val="16"/>
        </w:rPr>
        <w:t>und</w:t>
      </w:r>
      <w:r>
        <w:rPr>
          <w:spacing w:val="-8"/>
          <w:sz w:val="16"/>
        </w:rPr>
        <w:t xml:space="preserve"> </w:t>
      </w:r>
      <w:r>
        <w:rPr>
          <w:sz w:val="16"/>
        </w:rPr>
        <w:t>Erfolgsmessung</w:t>
      </w:r>
      <w:r>
        <w:rPr>
          <w:spacing w:val="40"/>
          <w:sz w:val="16"/>
        </w:rPr>
        <w:t xml:space="preserve"> </w:t>
      </w:r>
      <w:r>
        <w:rPr>
          <w:sz w:val="16"/>
        </w:rPr>
        <w:t>von</w:t>
      </w:r>
      <w:r>
        <w:rPr>
          <w:spacing w:val="-4"/>
          <w:sz w:val="16"/>
        </w:rPr>
        <w:t xml:space="preserve"> </w:t>
      </w:r>
      <w:r>
        <w:rPr>
          <w:sz w:val="16"/>
        </w:rPr>
        <w:t>Internetwerbung</w:t>
      </w:r>
      <w:r>
        <w:rPr>
          <w:spacing w:val="-3"/>
          <w:sz w:val="16"/>
        </w:rPr>
        <w:t xml:space="preserve"> </w:t>
      </w:r>
      <w:r>
        <w:rPr>
          <w:spacing w:val="-4"/>
          <w:sz w:val="16"/>
        </w:rPr>
        <w:t>ein-</w:t>
      </w:r>
    </w:p>
    <w:p w14:paraId="17494E48" w14:textId="77777777" w:rsidR="00244A6A" w:rsidRDefault="00244A6A">
      <w:pPr>
        <w:pStyle w:val="Textkrper"/>
        <w:spacing w:before="6"/>
        <w:rPr>
          <w:sz w:val="15"/>
        </w:rPr>
      </w:pPr>
    </w:p>
    <w:p w14:paraId="724CF0DA" w14:textId="77777777" w:rsidR="00244A6A" w:rsidRDefault="00000000">
      <w:pPr>
        <w:spacing w:line="228" w:lineRule="auto"/>
        <w:ind w:left="218" w:right="239"/>
        <w:rPr>
          <w:sz w:val="16"/>
        </w:rPr>
      </w:pPr>
      <w:r>
        <w:rPr>
          <w:sz w:val="16"/>
        </w:rPr>
        <w:t>der physische Server</w:t>
      </w:r>
      <w:r>
        <w:rPr>
          <w:spacing w:val="40"/>
          <w:sz w:val="16"/>
        </w:rPr>
        <w:t xml:space="preserve"> </w:t>
      </w:r>
      <w:r>
        <w:rPr>
          <w:sz w:val="16"/>
        </w:rPr>
        <w:t>selbst, auf dem eine</w:t>
      </w:r>
      <w:r>
        <w:rPr>
          <w:spacing w:val="40"/>
          <w:sz w:val="16"/>
        </w:rPr>
        <w:t xml:space="preserve"> </w:t>
      </w:r>
      <w:proofErr w:type="spellStart"/>
      <w:r>
        <w:rPr>
          <w:spacing w:val="-2"/>
          <w:sz w:val="16"/>
        </w:rPr>
        <w:t>Adserver</w:t>
      </w:r>
      <w:proofErr w:type="spellEnd"/>
      <w:r>
        <w:rPr>
          <w:spacing w:val="-2"/>
          <w:sz w:val="16"/>
        </w:rPr>
        <w:t>-Software</w:t>
      </w:r>
      <w:r>
        <w:rPr>
          <w:spacing w:val="-6"/>
          <w:sz w:val="16"/>
        </w:rPr>
        <w:t xml:space="preserve"> </w:t>
      </w:r>
      <w:r>
        <w:rPr>
          <w:spacing w:val="-2"/>
          <w:sz w:val="16"/>
        </w:rPr>
        <w:t>läuft,</w:t>
      </w:r>
      <w:r>
        <w:rPr>
          <w:spacing w:val="40"/>
          <w:sz w:val="16"/>
        </w:rPr>
        <w:t xml:space="preserve"> </w:t>
      </w:r>
      <w:r>
        <w:rPr>
          <w:sz w:val="16"/>
        </w:rPr>
        <w:t>als auch diese Software</w:t>
      </w:r>
      <w:r>
        <w:rPr>
          <w:spacing w:val="40"/>
          <w:sz w:val="16"/>
        </w:rPr>
        <w:t xml:space="preserve"> </w:t>
      </w:r>
      <w:r>
        <w:rPr>
          <w:sz w:val="16"/>
        </w:rPr>
        <w:t xml:space="preserve">können als </w:t>
      </w:r>
      <w:proofErr w:type="spellStart"/>
      <w:r>
        <w:rPr>
          <w:sz w:val="16"/>
        </w:rPr>
        <w:t>Adserver</w:t>
      </w:r>
      <w:proofErr w:type="spellEnd"/>
      <w:r>
        <w:rPr>
          <w:spacing w:val="40"/>
          <w:sz w:val="16"/>
        </w:rPr>
        <w:t xml:space="preserve"> </w:t>
      </w:r>
      <w:r>
        <w:rPr>
          <w:sz w:val="16"/>
        </w:rPr>
        <w:t>bezeichnet</w:t>
      </w:r>
      <w:r>
        <w:rPr>
          <w:spacing w:val="-8"/>
          <w:sz w:val="16"/>
        </w:rPr>
        <w:t xml:space="preserve"> </w:t>
      </w:r>
      <w:r>
        <w:rPr>
          <w:sz w:val="16"/>
        </w:rPr>
        <w:t>werden.</w:t>
      </w:r>
    </w:p>
    <w:p w14:paraId="0CC0CD17"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5B88A26D" w14:textId="77777777" w:rsidR="00244A6A" w:rsidRDefault="00000000">
      <w:pPr>
        <w:pStyle w:val="Textkrper"/>
        <w:spacing w:before="85" w:line="247" w:lineRule="auto"/>
        <w:ind w:left="2205" w:right="978"/>
      </w:pPr>
      <w:r>
        <w:lastRenderedPageBreak/>
        <w:t>Im Folgenden werden die einzelnen Teilnehmer der Display-Werbung noch einmal näher</w:t>
      </w:r>
      <w:r>
        <w:rPr>
          <w:spacing w:val="40"/>
        </w:rPr>
        <w:t xml:space="preserve"> </w:t>
      </w:r>
      <w:r>
        <w:t>beschrieben (Kamps &amp; Schetter, 2018, S. 93–95):</w:t>
      </w:r>
    </w:p>
    <w:p w14:paraId="23CC1CD8" w14:textId="77777777" w:rsidR="00244A6A" w:rsidRDefault="00244A6A">
      <w:pPr>
        <w:pStyle w:val="Textkrper"/>
        <w:spacing w:before="1"/>
        <w:rPr>
          <w:sz w:val="16"/>
        </w:rPr>
      </w:pPr>
    </w:p>
    <w:p w14:paraId="687B5DDD" w14:textId="77777777" w:rsidR="00244A6A" w:rsidRDefault="00244A6A">
      <w:pPr>
        <w:rPr>
          <w:sz w:val="16"/>
        </w:rPr>
        <w:sectPr w:rsidR="00244A6A">
          <w:pgSz w:w="11910" w:h="16840"/>
          <w:pgMar w:top="1700" w:right="660" w:bottom="920" w:left="560" w:header="0" w:footer="727" w:gutter="0"/>
          <w:cols w:space="720"/>
        </w:sectPr>
      </w:pPr>
    </w:p>
    <w:p w14:paraId="5FCCC77E" w14:textId="77777777" w:rsidR="00244A6A" w:rsidRDefault="00244A6A">
      <w:pPr>
        <w:pStyle w:val="Textkrper"/>
      </w:pPr>
    </w:p>
    <w:p w14:paraId="4E0E0F4E" w14:textId="77777777" w:rsidR="00244A6A" w:rsidRDefault="00244A6A">
      <w:pPr>
        <w:pStyle w:val="Textkrper"/>
      </w:pPr>
    </w:p>
    <w:p w14:paraId="0C6DF7B5" w14:textId="77777777" w:rsidR="00244A6A" w:rsidRDefault="00244A6A">
      <w:pPr>
        <w:pStyle w:val="Textkrper"/>
      </w:pPr>
    </w:p>
    <w:p w14:paraId="71C4A275" w14:textId="77777777" w:rsidR="00244A6A" w:rsidRDefault="00244A6A">
      <w:pPr>
        <w:pStyle w:val="Textkrper"/>
      </w:pPr>
    </w:p>
    <w:p w14:paraId="1F995C31" w14:textId="77777777" w:rsidR="00244A6A" w:rsidRDefault="00244A6A">
      <w:pPr>
        <w:pStyle w:val="Textkrper"/>
      </w:pPr>
    </w:p>
    <w:p w14:paraId="597276AD" w14:textId="77777777" w:rsidR="00244A6A" w:rsidRDefault="00244A6A">
      <w:pPr>
        <w:pStyle w:val="Textkrper"/>
      </w:pPr>
    </w:p>
    <w:p w14:paraId="173FB181" w14:textId="77777777" w:rsidR="00244A6A" w:rsidRDefault="00244A6A">
      <w:pPr>
        <w:pStyle w:val="Textkrper"/>
      </w:pPr>
    </w:p>
    <w:p w14:paraId="01894F80" w14:textId="77777777" w:rsidR="00244A6A" w:rsidRDefault="00244A6A">
      <w:pPr>
        <w:pStyle w:val="Textkrper"/>
      </w:pPr>
    </w:p>
    <w:p w14:paraId="0BBB865E" w14:textId="77777777" w:rsidR="00244A6A" w:rsidRDefault="00244A6A">
      <w:pPr>
        <w:pStyle w:val="Textkrper"/>
      </w:pPr>
    </w:p>
    <w:p w14:paraId="341E85B7" w14:textId="77777777" w:rsidR="00244A6A" w:rsidRDefault="00244A6A">
      <w:pPr>
        <w:pStyle w:val="Textkrper"/>
      </w:pPr>
    </w:p>
    <w:p w14:paraId="11FC79FD" w14:textId="77777777" w:rsidR="00244A6A" w:rsidRDefault="00244A6A">
      <w:pPr>
        <w:pStyle w:val="Textkrper"/>
        <w:rPr>
          <w:sz w:val="19"/>
        </w:rPr>
      </w:pPr>
    </w:p>
    <w:p w14:paraId="1DE09918" w14:textId="77777777" w:rsidR="00244A6A" w:rsidRDefault="00000000">
      <w:pPr>
        <w:spacing w:before="1" w:line="228" w:lineRule="auto"/>
        <w:ind w:left="273" w:firstLine="1186"/>
        <w:jc w:val="right"/>
        <w:rPr>
          <w:sz w:val="16"/>
        </w:rPr>
      </w:pPr>
      <w:r>
        <w:rPr>
          <w:b/>
          <w:spacing w:val="-2"/>
          <w:sz w:val="16"/>
        </w:rPr>
        <w:t>Cookie</w:t>
      </w:r>
      <w:r>
        <w:rPr>
          <w:b/>
          <w:spacing w:val="40"/>
          <w:sz w:val="16"/>
        </w:rPr>
        <w:t xml:space="preserve"> </w:t>
      </w:r>
      <w:r>
        <w:rPr>
          <w:sz w:val="16"/>
        </w:rPr>
        <w:t>Betreiber von Websites</w:t>
      </w:r>
      <w:r>
        <w:rPr>
          <w:spacing w:val="40"/>
          <w:sz w:val="16"/>
        </w:rPr>
        <w:t xml:space="preserve"> </w:t>
      </w:r>
      <w:r>
        <w:rPr>
          <w:sz w:val="16"/>
        </w:rPr>
        <w:t xml:space="preserve">können kleine </w:t>
      </w:r>
      <w:proofErr w:type="spellStart"/>
      <w:r>
        <w:rPr>
          <w:sz w:val="16"/>
        </w:rPr>
        <w:t>Datenpa</w:t>
      </w:r>
      <w:proofErr w:type="spellEnd"/>
      <w:r>
        <w:rPr>
          <w:sz w:val="16"/>
        </w:rPr>
        <w:t>-</w:t>
      </w:r>
      <w:r>
        <w:rPr>
          <w:spacing w:val="40"/>
          <w:sz w:val="16"/>
        </w:rPr>
        <w:t xml:space="preserve"> </w:t>
      </w:r>
      <w:proofErr w:type="spellStart"/>
      <w:r>
        <w:rPr>
          <w:sz w:val="16"/>
        </w:rPr>
        <w:t>kete</w:t>
      </w:r>
      <w:proofErr w:type="spellEnd"/>
      <w:r>
        <w:rPr>
          <w:sz w:val="16"/>
        </w:rPr>
        <w:t xml:space="preserve"> auf der Festplatte</w:t>
      </w:r>
      <w:r>
        <w:rPr>
          <w:spacing w:val="40"/>
          <w:sz w:val="16"/>
        </w:rPr>
        <w:t xml:space="preserve"> </w:t>
      </w:r>
      <w:r>
        <w:rPr>
          <w:sz w:val="16"/>
        </w:rPr>
        <w:t>des</w:t>
      </w:r>
      <w:r>
        <w:rPr>
          <w:spacing w:val="-8"/>
          <w:sz w:val="16"/>
        </w:rPr>
        <w:t xml:space="preserve"> </w:t>
      </w:r>
      <w:r>
        <w:rPr>
          <w:sz w:val="16"/>
        </w:rPr>
        <w:t>Seitenbesuchers</w:t>
      </w:r>
      <w:r>
        <w:rPr>
          <w:spacing w:val="40"/>
          <w:sz w:val="16"/>
        </w:rPr>
        <w:t xml:space="preserve"> </w:t>
      </w:r>
      <w:r>
        <w:rPr>
          <w:sz w:val="16"/>
        </w:rPr>
        <w:t>ablegen,</w:t>
      </w:r>
      <w:r>
        <w:rPr>
          <w:spacing w:val="-8"/>
          <w:sz w:val="16"/>
        </w:rPr>
        <w:t xml:space="preserve"> </w:t>
      </w:r>
      <w:r>
        <w:rPr>
          <w:sz w:val="16"/>
        </w:rPr>
        <w:t>um</w:t>
      </w:r>
      <w:r>
        <w:rPr>
          <w:spacing w:val="-8"/>
          <w:sz w:val="16"/>
        </w:rPr>
        <w:t xml:space="preserve"> </w:t>
      </w:r>
      <w:r>
        <w:rPr>
          <w:sz w:val="16"/>
        </w:rPr>
        <w:t>sie</w:t>
      </w:r>
      <w:r>
        <w:rPr>
          <w:spacing w:val="-8"/>
          <w:sz w:val="16"/>
        </w:rPr>
        <w:t xml:space="preserve"> </w:t>
      </w:r>
      <w:r>
        <w:rPr>
          <w:sz w:val="16"/>
        </w:rPr>
        <w:t>im</w:t>
      </w:r>
      <w:r>
        <w:rPr>
          <w:spacing w:val="-8"/>
          <w:sz w:val="16"/>
        </w:rPr>
        <w:t xml:space="preserve"> </w:t>
      </w:r>
      <w:r>
        <w:rPr>
          <w:sz w:val="16"/>
        </w:rPr>
        <w:t>Nach-</w:t>
      </w:r>
      <w:r>
        <w:rPr>
          <w:spacing w:val="40"/>
          <w:sz w:val="16"/>
        </w:rPr>
        <w:t xml:space="preserve"> </w:t>
      </w:r>
      <w:r>
        <w:rPr>
          <w:sz w:val="16"/>
        </w:rPr>
        <w:t>gang</w:t>
      </w:r>
      <w:r>
        <w:rPr>
          <w:spacing w:val="-2"/>
          <w:sz w:val="16"/>
        </w:rPr>
        <w:t xml:space="preserve"> </w:t>
      </w:r>
      <w:r>
        <w:rPr>
          <w:sz w:val="16"/>
        </w:rPr>
        <w:t>bei</w:t>
      </w:r>
      <w:r>
        <w:rPr>
          <w:spacing w:val="-1"/>
          <w:sz w:val="16"/>
        </w:rPr>
        <w:t xml:space="preserve"> </w:t>
      </w:r>
      <w:r>
        <w:rPr>
          <w:spacing w:val="-2"/>
          <w:sz w:val="16"/>
        </w:rPr>
        <w:t>Folgekontakten</w:t>
      </w:r>
    </w:p>
    <w:p w14:paraId="4C5DF610" w14:textId="77777777" w:rsidR="00244A6A" w:rsidRDefault="00000000">
      <w:pPr>
        <w:spacing w:line="200" w:lineRule="exact"/>
        <w:jc w:val="right"/>
        <w:rPr>
          <w:sz w:val="16"/>
        </w:rPr>
      </w:pPr>
      <w:r>
        <w:rPr>
          <w:sz w:val="16"/>
        </w:rPr>
        <w:t>zu</w:t>
      </w:r>
      <w:r>
        <w:rPr>
          <w:spacing w:val="-4"/>
          <w:sz w:val="16"/>
        </w:rPr>
        <w:t xml:space="preserve"> </w:t>
      </w:r>
      <w:r>
        <w:rPr>
          <w:spacing w:val="-2"/>
          <w:sz w:val="16"/>
        </w:rPr>
        <w:t>identifizieren.</w:t>
      </w:r>
    </w:p>
    <w:p w14:paraId="4BB598D1" w14:textId="77777777" w:rsidR="00244A6A" w:rsidRDefault="00244A6A">
      <w:pPr>
        <w:pStyle w:val="Textkrper"/>
      </w:pPr>
    </w:p>
    <w:p w14:paraId="10B479B9" w14:textId="77777777" w:rsidR="00244A6A" w:rsidRDefault="00244A6A">
      <w:pPr>
        <w:pStyle w:val="Textkrper"/>
      </w:pPr>
    </w:p>
    <w:p w14:paraId="76AE61FB" w14:textId="77777777" w:rsidR="00244A6A" w:rsidRDefault="00244A6A">
      <w:pPr>
        <w:pStyle w:val="Textkrper"/>
      </w:pPr>
    </w:p>
    <w:p w14:paraId="1AF1C7BB" w14:textId="77777777" w:rsidR="00244A6A" w:rsidRDefault="00244A6A">
      <w:pPr>
        <w:pStyle w:val="Textkrper"/>
      </w:pPr>
    </w:p>
    <w:p w14:paraId="488819FD" w14:textId="77777777" w:rsidR="00244A6A" w:rsidRDefault="00244A6A">
      <w:pPr>
        <w:pStyle w:val="Textkrper"/>
      </w:pPr>
    </w:p>
    <w:p w14:paraId="2859DC93" w14:textId="77777777" w:rsidR="00244A6A" w:rsidRDefault="00244A6A">
      <w:pPr>
        <w:pStyle w:val="Textkrper"/>
      </w:pPr>
    </w:p>
    <w:p w14:paraId="1A6FA8D4" w14:textId="77777777" w:rsidR="00244A6A" w:rsidRDefault="00244A6A">
      <w:pPr>
        <w:pStyle w:val="Textkrper"/>
      </w:pPr>
    </w:p>
    <w:p w14:paraId="48AC940C" w14:textId="77777777" w:rsidR="00244A6A" w:rsidRDefault="00244A6A">
      <w:pPr>
        <w:pStyle w:val="Textkrper"/>
      </w:pPr>
    </w:p>
    <w:p w14:paraId="1FB871B2" w14:textId="77777777" w:rsidR="00244A6A" w:rsidRDefault="00244A6A">
      <w:pPr>
        <w:pStyle w:val="Textkrper"/>
      </w:pPr>
    </w:p>
    <w:p w14:paraId="01EE6B45" w14:textId="77777777" w:rsidR="00244A6A" w:rsidRDefault="00244A6A">
      <w:pPr>
        <w:pStyle w:val="Textkrper"/>
      </w:pPr>
    </w:p>
    <w:p w14:paraId="3295F2FC" w14:textId="77777777" w:rsidR="00244A6A" w:rsidRDefault="00000000">
      <w:pPr>
        <w:spacing w:before="128" w:line="228" w:lineRule="auto"/>
        <w:ind w:left="280" w:firstLine="993"/>
        <w:jc w:val="right"/>
        <w:rPr>
          <w:sz w:val="16"/>
        </w:rPr>
      </w:pPr>
      <w:r>
        <w:rPr>
          <w:b/>
          <w:spacing w:val="-4"/>
          <w:sz w:val="16"/>
        </w:rPr>
        <w:t>Targeting</w:t>
      </w:r>
      <w:r>
        <w:rPr>
          <w:b/>
          <w:spacing w:val="40"/>
          <w:sz w:val="16"/>
        </w:rPr>
        <w:t xml:space="preserve"> </w:t>
      </w:r>
      <w:r>
        <w:rPr>
          <w:sz w:val="16"/>
        </w:rPr>
        <w:t>Dabei</w:t>
      </w:r>
      <w:r>
        <w:rPr>
          <w:spacing w:val="-8"/>
          <w:sz w:val="16"/>
        </w:rPr>
        <w:t xml:space="preserve"> </w:t>
      </w:r>
      <w:r>
        <w:rPr>
          <w:sz w:val="16"/>
        </w:rPr>
        <w:t>handelt</w:t>
      </w:r>
      <w:r>
        <w:rPr>
          <w:spacing w:val="-8"/>
          <w:sz w:val="16"/>
        </w:rPr>
        <w:t xml:space="preserve"> </w:t>
      </w:r>
      <w:r>
        <w:rPr>
          <w:sz w:val="16"/>
        </w:rPr>
        <w:t>es</w:t>
      </w:r>
      <w:r>
        <w:rPr>
          <w:spacing w:val="-8"/>
          <w:sz w:val="16"/>
        </w:rPr>
        <w:t xml:space="preserve"> </w:t>
      </w:r>
      <w:r>
        <w:rPr>
          <w:sz w:val="16"/>
        </w:rPr>
        <w:t>sich</w:t>
      </w:r>
      <w:r>
        <w:rPr>
          <w:spacing w:val="-8"/>
          <w:sz w:val="16"/>
        </w:rPr>
        <w:t xml:space="preserve"> </w:t>
      </w:r>
      <w:r>
        <w:rPr>
          <w:sz w:val="16"/>
        </w:rPr>
        <w:t>um</w:t>
      </w:r>
      <w:r>
        <w:rPr>
          <w:spacing w:val="40"/>
          <w:sz w:val="16"/>
        </w:rPr>
        <w:t xml:space="preserve"> </w:t>
      </w:r>
      <w:r>
        <w:rPr>
          <w:sz w:val="16"/>
        </w:rPr>
        <w:t>das Schalten von Wer-</w:t>
      </w:r>
      <w:r>
        <w:rPr>
          <w:spacing w:val="40"/>
          <w:sz w:val="16"/>
        </w:rPr>
        <w:t xml:space="preserve"> </w:t>
      </w:r>
      <w:proofErr w:type="spellStart"/>
      <w:r>
        <w:rPr>
          <w:sz w:val="16"/>
        </w:rPr>
        <w:t>bung</w:t>
      </w:r>
      <w:proofErr w:type="spellEnd"/>
      <w:r>
        <w:rPr>
          <w:sz w:val="16"/>
        </w:rPr>
        <w:t xml:space="preserve"> innerhalb einer</w:t>
      </w:r>
      <w:r>
        <w:rPr>
          <w:spacing w:val="40"/>
          <w:sz w:val="16"/>
        </w:rPr>
        <w:t xml:space="preserve"> </w:t>
      </w:r>
      <w:r>
        <w:rPr>
          <w:sz w:val="16"/>
        </w:rPr>
        <w:t>genau definierten Ziel-</w:t>
      </w:r>
    </w:p>
    <w:p w14:paraId="3D977AE0" w14:textId="77777777" w:rsidR="00244A6A" w:rsidRDefault="00000000">
      <w:pPr>
        <w:spacing w:line="198" w:lineRule="exact"/>
        <w:jc w:val="right"/>
        <w:rPr>
          <w:sz w:val="16"/>
        </w:rPr>
      </w:pPr>
      <w:r>
        <w:rPr>
          <w:spacing w:val="-2"/>
          <w:sz w:val="16"/>
        </w:rPr>
        <w:t>gruppe.</w:t>
      </w:r>
    </w:p>
    <w:p w14:paraId="7751BF3C" w14:textId="66A0C5CD" w:rsidR="00244A6A" w:rsidRDefault="00000000">
      <w:pPr>
        <w:pStyle w:val="Listenabsatz"/>
        <w:numPr>
          <w:ilvl w:val="0"/>
          <w:numId w:val="3"/>
        </w:numPr>
        <w:tabs>
          <w:tab w:val="left" w:pos="420"/>
        </w:tabs>
        <w:spacing w:before="100" w:line="247" w:lineRule="auto"/>
        <w:ind w:right="977"/>
        <w:jc w:val="both"/>
        <w:rPr>
          <w:sz w:val="20"/>
        </w:rPr>
      </w:pPr>
      <w:r>
        <w:br w:type="column"/>
      </w:r>
      <w:proofErr w:type="spellStart"/>
      <w:r>
        <w:rPr>
          <w:b/>
          <w:sz w:val="20"/>
        </w:rPr>
        <w:t>Advertiser:in</w:t>
      </w:r>
      <w:proofErr w:type="spellEnd"/>
      <w:r>
        <w:rPr>
          <w:b/>
          <w:sz w:val="20"/>
        </w:rPr>
        <w:t xml:space="preserve">: </w:t>
      </w:r>
      <w:r>
        <w:rPr>
          <w:sz w:val="20"/>
        </w:rPr>
        <w:t>Hierunter versteht man die werbetreibenden Unternehmen, die ein Pro-</w:t>
      </w:r>
      <w:r>
        <w:rPr>
          <w:spacing w:val="40"/>
          <w:sz w:val="20"/>
        </w:rPr>
        <w:t xml:space="preserve"> </w:t>
      </w:r>
      <w:proofErr w:type="spellStart"/>
      <w:r>
        <w:rPr>
          <w:sz w:val="20"/>
        </w:rPr>
        <w:t>dukt</w:t>
      </w:r>
      <w:proofErr w:type="spellEnd"/>
      <w:r>
        <w:rPr>
          <w:sz w:val="20"/>
        </w:rPr>
        <w:t xml:space="preserve"> oder eine Dienstleistung verkaufen möchten und zu diesem Zweck die Display-</w:t>
      </w:r>
      <w:r>
        <w:rPr>
          <w:spacing w:val="40"/>
          <w:sz w:val="20"/>
        </w:rPr>
        <w:t xml:space="preserve"> </w:t>
      </w:r>
      <w:r>
        <w:rPr>
          <w:sz w:val="20"/>
        </w:rPr>
        <w:t xml:space="preserve">Werbung schalten. In dem vorherigen Beispiel wäre das Unternehmen </w:t>
      </w:r>
      <w:proofErr w:type="spellStart"/>
      <w:r>
        <w:rPr>
          <w:sz w:val="20"/>
        </w:rPr>
        <w:t>RunZ</w:t>
      </w:r>
      <w:proofErr w:type="spellEnd"/>
      <w:r>
        <w:rPr>
          <w:sz w:val="20"/>
        </w:rPr>
        <w:t xml:space="preserve"> der </w:t>
      </w:r>
      <w:proofErr w:type="spellStart"/>
      <w:r>
        <w:rPr>
          <w:sz w:val="20"/>
        </w:rPr>
        <w:t>Adver</w:t>
      </w:r>
      <w:r>
        <w:rPr>
          <w:spacing w:val="-2"/>
          <w:sz w:val="20"/>
        </w:rPr>
        <w:t>tiser</w:t>
      </w:r>
      <w:proofErr w:type="spellEnd"/>
      <w:r>
        <w:rPr>
          <w:spacing w:val="-2"/>
          <w:sz w:val="20"/>
        </w:rPr>
        <w:t>.</w:t>
      </w:r>
    </w:p>
    <w:p w14:paraId="1622552A" w14:textId="77777777" w:rsidR="00244A6A" w:rsidRDefault="00000000">
      <w:pPr>
        <w:pStyle w:val="Listenabsatz"/>
        <w:numPr>
          <w:ilvl w:val="0"/>
          <w:numId w:val="3"/>
        </w:numPr>
        <w:tabs>
          <w:tab w:val="left" w:pos="421"/>
        </w:tabs>
        <w:spacing w:before="4" w:line="247" w:lineRule="auto"/>
        <w:ind w:right="977"/>
        <w:jc w:val="both"/>
        <w:rPr>
          <w:sz w:val="20"/>
        </w:rPr>
      </w:pPr>
      <w:proofErr w:type="spellStart"/>
      <w:r>
        <w:rPr>
          <w:b/>
          <w:sz w:val="20"/>
        </w:rPr>
        <w:t>Publisher:in</w:t>
      </w:r>
      <w:proofErr w:type="spellEnd"/>
      <w:r>
        <w:rPr>
          <w:b/>
          <w:sz w:val="20"/>
        </w:rPr>
        <w:t xml:space="preserve">: </w:t>
      </w:r>
      <w:r>
        <w:rPr>
          <w:sz w:val="20"/>
        </w:rPr>
        <w:t xml:space="preserve">Diese sind </w:t>
      </w:r>
      <w:proofErr w:type="spellStart"/>
      <w:proofErr w:type="gramStart"/>
      <w:r>
        <w:rPr>
          <w:sz w:val="20"/>
        </w:rPr>
        <w:t>Herausgeber:innen</w:t>
      </w:r>
      <w:proofErr w:type="spellEnd"/>
      <w:proofErr w:type="gramEnd"/>
      <w:r>
        <w:rPr>
          <w:sz w:val="20"/>
        </w:rPr>
        <w:t xml:space="preserve"> von Content-Angeboten (beispielsweise</w:t>
      </w:r>
      <w:r>
        <w:rPr>
          <w:spacing w:val="40"/>
          <w:sz w:val="20"/>
        </w:rPr>
        <w:t xml:space="preserve"> </w:t>
      </w:r>
      <w:r>
        <w:rPr>
          <w:sz w:val="20"/>
        </w:rPr>
        <w:t>Verleger oder Webseitenbetreiber), auf denen Werbeflächen zur Verfügung gestellt wer-</w:t>
      </w:r>
      <w:r>
        <w:rPr>
          <w:spacing w:val="40"/>
          <w:sz w:val="20"/>
        </w:rPr>
        <w:t xml:space="preserve"> </w:t>
      </w:r>
      <w:r>
        <w:rPr>
          <w:sz w:val="20"/>
        </w:rPr>
        <w:t xml:space="preserve">den – </w:t>
      </w:r>
      <w:proofErr w:type="spellStart"/>
      <w:r>
        <w:rPr>
          <w:sz w:val="20"/>
        </w:rPr>
        <w:t>WatchIT</w:t>
      </w:r>
      <w:proofErr w:type="spellEnd"/>
      <w:r>
        <w:rPr>
          <w:sz w:val="20"/>
        </w:rPr>
        <w:t xml:space="preserve"> wäre der Publisher.</w:t>
      </w:r>
    </w:p>
    <w:p w14:paraId="3E29E32E" w14:textId="3394D69B" w:rsidR="00244A6A" w:rsidRDefault="00000000">
      <w:pPr>
        <w:pStyle w:val="Listenabsatz"/>
        <w:numPr>
          <w:ilvl w:val="0"/>
          <w:numId w:val="3"/>
        </w:numPr>
        <w:tabs>
          <w:tab w:val="left" w:pos="421"/>
        </w:tabs>
        <w:spacing w:before="4" w:line="247" w:lineRule="auto"/>
        <w:ind w:right="977"/>
        <w:jc w:val="both"/>
        <w:rPr>
          <w:sz w:val="20"/>
        </w:rPr>
      </w:pPr>
      <w:r>
        <w:rPr>
          <w:b/>
          <w:sz w:val="20"/>
        </w:rPr>
        <w:t xml:space="preserve">Werbenetzwerke: </w:t>
      </w:r>
      <w:r>
        <w:rPr>
          <w:sz w:val="20"/>
        </w:rPr>
        <w:t xml:space="preserve">Sind Marktplätze, auf denen </w:t>
      </w:r>
      <w:proofErr w:type="spellStart"/>
      <w:r>
        <w:rPr>
          <w:sz w:val="20"/>
        </w:rPr>
        <w:t>Advertiser:in</w:t>
      </w:r>
      <w:proofErr w:type="spellEnd"/>
      <w:r>
        <w:rPr>
          <w:sz w:val="20"/>
        </w:rPr>
        <w:t xml:space="preserve"> und </w:t>
      </w:r>
      <w:proofErr w:type="spellStart"/>
      <w:r>
        <w:rPr>
          <w:sz w:val="20"/>
        </w:rPr>
        <w:t>Publisher:in</w:t>
      </w:r>
      <w:proofErr w:type="spellEnd"/>
      <w:r>
        <w:rPr>
          <w:sz w:val="20"/>
        </w:rPr>
        <w:t xml:space="preserve"> zusammenkommen, um Angebot und Nachfrage abzustimmen.</w:t>
      </w:r>
    </w:p>
    <w:p w14:paraId="67FD3B05" w14:textId="5AAA13E3" w:rsidR="00244A6A" w:rsidRDefault="00000000">
      <w:pPr>
        <w:pStyle w:val="Listenabsatz"/>
        <w:numPr>
          <w:ilvl w:val="0"/>
          <w:numId w:val="3"/>
        </w:numPr>
        <w:tabs>
          <w:tab w:val="left" w:pos="420"/>
        </w:tabs>
        <w:spacing w:before="2" w:line="247" w:lineRule="auto"/>
        <w:ind w:left="420" w:right="977"/>
        <w:jc w:val="both"/>
        <w:rPr>
          <w:sz w:val="20"/>
        </w:rPr>
      </w:pPr>
      <w:r>
        <w:rPr>
          <w:b/>
          <w:sz w:val="20"/>
        </w:rPr>
        <w:t xml:space="preserve">Data Management </w:t>
      </w:r>
      <w:proofErr w:type="spellStart"/>
      <w:r>
        <w:rPr>
          <w:b/>
          <w:sz w:val="20"/>
        </w:rPr>
        <w:t>Platform</w:t>
      </w:r>
      <w:proofErr w:type="spellEnd"/>
      <w:r>
        <w:rPr>
          <w:b/>
          <w:sz w:val="20"/>
        </w:rPr>
        <w:t xml:space="preserve">: </w:t>
      </w:r>
      <w:r>
        <w:rPr>
          <w:sz w:val="20"/>
        </w:rPr>
        <w:t>Hierbei handelt es sich um eine Art Data Warehouse, das</w:t>
      </w:r>
      <w:r>
        <w:rPr>
          <w:spacing w:val="40"/>
          <w:sz w:val="20"/>
        </w:rPr>
        <w:t xml:space="preserve"> </w:t>
      </w:r>
      <w:r>
        <w:rPr>
          <w:sz w:val="20"/>
        </w:rPr>
        <w:t>alle</w:t>
      </w:r>
      <w:r>
        <w:rPr>
          <w:spacing w:val="-1"/>
          <w:sz w:val="20"/>
        </w:rPr>
        <w:t xml:space="preserve"> </w:t>
      </w:r>
      <w:r>
        <w:rPr>
          <w:sz w:val="20"/>
        </w:rPr>
        <w:t>Daten,</w:t>
      </w:r>
      <w:r>
        <w:rPr>
          <w:spacing w:val="-1"/>
          <w:sz w:val="20"/>
        </w:rPr>
        <w:t xml:space="preserve"> </w:t>
      </w:r>
      <w:r>
        <w:rPr>
          <w:sz w:val="20"/>
        </w:rPr>
        <w:t>bspw.</w:t>
      </w:r>
      <w:r>
        <w:rPr>
          <w:spacing w:val="-1"/>
          <w:sz w:val="20"/>
        </w:rPr>
        <w:t xml:space="preserve"> </w:t>
      </w:r>
      <w:r>
        <w:rPr>
          <w:b/>
          <w:sz w:val="20"/>
        </w:rPr>
        <w:t>Cookie</w:t>
      </w:r>
      <w:r>
        <w:rPr>
          <w:sz w:val="20"/>
        </w:rPr>
        <w:t>-IDs</w:t>
      </w:r>
      <w:r>
        <w:rPr>
          <w:spacing w:val="-1"/>
          <w:sz w:val="20"/>
        </w:rPr>
        <w:t xml:space="preserve"> </w:t>
      </w:r>
      <w:r>
        <w:rPr>
          <w:sz w:val="20"/>
        </w:rPr>
        <w:t>speichert</w:t>
      </w:r>
      <w:r>
        <w:rPr>
          <w:spacing w:val="-1"/>
          <w:sz w:val="20"/>
        </w:rPr>
        <w:t xml:space="preserve"> </w:t>
      </w:r>
      <w:r>
        <w:rPr>
          <w:sz w:val="20"/>
        </w:rPr>
        <w:t>und</w:t>
      </w:r>
      <w:r>
        <w:rPr>
          <w:spacing w:val="-1"/>
          <w:sz w:val="20"/>
        </w:rPr>
        <w:t xml:space="preserve"> </w:t>
      </w:r>
      <w:r>
        <w:rPr>
          <w:sz w:val="20"/>
        </w:rPr>
        <w:t>für</w:t>
      </w:r>
      <w:r>
        <w:rPr>
          <w:spacing w:val="-1"/>
          <w:sz w:val="20"/>
        </w:rPr>
        <w:t xml:space="preserve"> </w:t>
      </w:r>
      <w:r>
        <w:rPr>
          <w:sz w:val="20"/>
        </w:rPr>
        <w:t>die</w:t>
      </w:r>
      <w:r>
        <w:rPr>
          <w:spacing w:val="-1"/>
          <w:sz w:val="20"/>
        </w:rPr>
        <w:t xml:space="preserve"> </w:t>
      </w:r>
      <w:r>
        <w:rPr>
          <w:sz w:val="20"/>
        </w:rPr>
        <w:t>weitere</w:t>
      </w:r>
      <w:r>
        <w:rPr>
          <w:spacing w:val="-1"/>
          <w:sz w:val="20"/>
        </w:rPr>
        <w:t xml:space="preserve"> </w:t>
      </w:r>
      <w:r>
        <w:rPr>
          <w:sz w:val="20"/>
        </w:rPr>
        <w:t>Verwendung</w:t>
      </w:r>
      <w:r>
        <w:rPr>
          <w:spacing w:val="-1"/>
          <w:sz w:val="20"/>
        </w:rPr>
        <w:t xml:space="preserve"> </w:t>
      </w:r>
      <w:r>
        <w:rPr>
          <w:sz w:val="20"/>
        </w:rPr>
        <w:t>sichert</w:t>
      </w:r>
      <w:r>
        <w:rPr>
          <w:spacing w:val="-1"/>
          <w:sz w:val="20"/>
        </w:rPr>
        <w:t xml:space="preserve"> </w:t>
      </w:r>
      <w:r>
        <w:rPr>
          <w:sz w:val="20"/>
        </w:rPr>
        <w:t>und</w:t>
      </w:r>
      <w:r>
        <w:rPr>
          <w:spacing w:val="-1"/>
          <w:sz w:val="20"/>
        </w:rPr>
        <w:t xml:space="preserve"> </w:t>
      </w:r>
      <w:r>
        <w:rPr>
          <w:sz w:val="20"/>
        </w:rPr>
        <w:t>sor</w:t>
      </w:r>
      <w:r>
        <w:rPr>
          <w:spacing w:val="-2"/>
          <w:sz w:val="20"/>
        </w:rPr>
        <w:t>tiert.</w:t>
      </w:r>
    </w:p>
    <w:p w14:paraId="78CE0A73" w14:textId="77777777" w:rsidR="00244A6A" w:rsidRDefault="00244A6A">
      <w:pPr>
        <w:pStyle w:val="Textkrper"/>
        <w:spacing w:before="9"/>
        <w:rPr>
          <w:sz w:val="19"/>
        </w:rPr>
      </w:pPr>
    </w:p>
    <w:p w14:paraId="1373E39A" w14:textId="77777777" w:rsidR="00244A6A" w:rsidRDefault="00000000">
      <w:pPr>
        <w:pStyle w:val="berschrift4"/>
        <w:ind w:left="220"/>
      </w:pPr>
      <w:r>
        <w:rPr>
          <w:spacing w:val="-2"/>
        </w:rPr>
        <w:t>Targeting</w:t>
      </w:r>
    </w:p>
    <w:p w14:paraId="5FEF4E4E" w14:textId="77777777" w:rsidR="00244A6A" w:rsidRDefault="00244A6A">
      <w:pPr>
        <w:pStyle w:val="Textkrper"/>
        <w:spacing w:before="2"/>
        <w:rPr>
          <w:b/>
          <w:sz w:val="22"/>
        </w:rPr>
      </w:pPr>
    </w:p>
    <w:p w14:paraId="7A9BEB7C" w14:textId="77777777" w:rsidR="00244A6A" w:rsidRDefault="00000000">
      <w:pPr>
        <w:pStyle w:val="Textkrper"/>
        <w:spacing w:line="247" w:lineRule="auto"/>
        <w:ind w:left="219" w:right="977"/>
        <w:jc w:val="both"/>
      </w:pPr>
      <w:r>
        <w:t>Die rasante positive Entwicklung der Display-Werbung ist nur durch die Möglichkeit des</w:t>
      </w:r>
      <w:r>
        <w:rPr>
          <w:spacing w:val="40"/>
        </w:rPr>
        <w:t xml:space="preserve"> </w:t>
      </w:r>
      <w:proofErr w:type="spellStart"/>
      <w:r>
        <w:t>Programmatic</w:t>
      </w:r>
      <w:proofErr w:type="spellEnd"/>
      <w:r>
        <w:t xml:space="preserve"> Advertisings, also den datengestützten Handel von Online-Werbeplätzen,</w:t>
      </w:r>
      <w:r>
        <w:rPr>
          <w:spacing w:val="40"/>
        </w:rPr>
        <w:t xml:space="preserve"> </w:t>
      </w:r>
      <w:r>
        <w:t xml:space="preserve">zu erklären. Die Basis bilden hierbei die Daten potenzieller </w:t>
      </w:r>
      <w:proofErr w:type="spellStart"/>
      <w:proofErr w:type="gramStart"/>
      <w:r>
        <w:t>Kund:innen</w:t>
      </w:r>
      <w:proofErr w:type="spellEnd"/>
      <w:proofErr w:type="gramEnd"/>
      <w:r>
        <w:t>. Je konkreter die</w:t>
      </w:r>
      <w:r>
        <w:rPr>
          <w:spacing w:val="40"/>
        </w:rPr>
        <w:t xml:space="preserve"> </w:t>
      </w:r>
      <w:r>
        <w:t>Daten sind, umso genauer kann die künftige Werbung gesteuert werden (</w:t>
      </w:r>
      <w:proofErr w:type="spellStart"/>
      <w:r>
        <w:t>Offierowski</w:t>
      </w:r>
      <w:proofErr w:type="spellEnd"/>
      <w:r>
        <w:t>,</w:t>
      </w:r>
      <w:r>
        <w:rPr>
          <w:spacing w:val="40"/>
        </w:rPr>
        <w:t xml:space="preserve"> </w:t>
      </w:r>
      <w:r>
        <w:t>2017, S. 10–12).</w:t>
      </w:r>
    </w:p>
    <w:p w14:paraId="4AA5FC7E" w14:textId="77777777" w:rsidR="00244A6A" w:rsidRDefault="00244A6A">
      <w:pPr>
        <w:pStyle w:val="Textkrper"/>
        <w:spacing w:before="1"/>
        <w:rPr>
          <w:sz w:val="21"/>
        </w:rPr>
      </w:pPr>
    </w:p>
    <w:p w14:paraId="5CD43EC5" w14:textId="2F8B3A85" w:rsidR="00244A6A" w:rsidRDefault="00000000">
      <w:pPr>
        <w:pStyle w:val="Textkrper"/>
        <w:spacing w:line="247" w:lineRule="auto"/>
        <w:ind w:left="219" w:right="977"/>
        <w:jc w:val="both"/>
      </w:pPr>
      <w:r>
        <w:t>Die entscheidende Weiterentwicklung der Display-Werbung im Vergleich zu früheren</w:t>
      </w:r>
      <w:r>
        <w:rPr>
          <w:spacing w:val="40"/>
        </w:rPr>
        <w:t xml:space="preserve"> </w:t>
      </w:r>
      <w:r>
        <w:t>Methoden liegt vor allem darin, dass der Werbetreibende durch die bessere Datenlage</w:t>
      </w:r>
      <w:r>
        <w:rPr>
          <w:spacing w:val="40"/>
        </w:rPr>
        <w:t xml:space="preserve"> </w:t>
      </w:r>
      <w:r>
        <w:t>seine Zielgruppe besser erreichen kann, da er diese vollständig in den Fokus rücken kann.</w:t>
      </w:r>
      <w:r>
        <w:rPr>
          <w:spacing w:val="40"/>
        </w:rPr>
        <w:t xml:space="preserve"> </w:t>
      </w:r>
      <w:r>
        <w:t xml:space="preserve">Die Verlagerung von dem Umfeld auf die </w:t>
      </w:r>
      <w:proofErr w:type="spellStart"/>
      <w:proofErr w:type="gramStart"/>
      <w:r>
        <w:t>Nutzer:innen</w:t>
      </w:r>
      <w:proofErr w:type="spellEnd"/>
      <w:proofErr w:type="gramEnd"/>
      <w:r>
        <w:t xml:space="preserve"> ermöglicht die heute so bedeutsame User </w:t>
      </w:r>
      <w:proofErr w:type="spellStart"/>
      <w:r>
        <w:t>Centricity</w:t>
      </w:r>
      <w:proofErr w:type="spellEnd"/>
      <w:r>
        <w:t xml:space="preserve"> (Kamps &amp;Schetter, 2018, S. 91). Genau hierum geht es beim </w:t>
      </w:r>
      <w:proofErr w:type="spellStart"/>
      <w:r>
        <w:rPr>
          <w:b/>
        </w:rPr>
        <w:t>Targe</w:t>
      </w:r>
      <w:proofErr w:type="spellEnd"/>
      <w:r>
        <w:rPr>
          <w:b/>
        </w:rPr>
        <w:t>-</w:t>
      </w:r>
      <w:r>
        <w:rPr>
          <w:b/>
          <w:spacing w:val="40"/>
        </w:rPr>
        <w:t xml:space="preserve"> </w:t>
      </w:r>
      <w:proofErr w:type="spellStart"/>
      <w:r>
        <w:rPr>
          <w:b/>
        </w:rPr>
        <w:t>ting</w:t>
      </w:r>
      <w:proofErr w:type="spellEnd"/>
      <w:r>
        <w:rPr>
          <w:b/>
        </w:rPr>
        <w:t xml:space="preserve">: </w:t>
      </w:r>
      <w:r>
        <w:t>das Schalten von Werbung für eine genau definierten Zielgruppe. Aus diesem Grund</w:t>
      </w:r>
      <w:r>
        <w:rPr>
          <w:spacing w:val="40"/>
        </w:rPr>
        <w:t xml:space="preserve"> </w:t>
      </w:r>
      <w:r>
        <w:t xml:space="preserve">variieren die Inhalte der einzelnen Display-Ads stark zwischen den verschiedenen </w:t>
      </w:r>
      <w:proofErr w:type="spellStart"/>
      <w:proofErr w:type="gramStart"/>
      <w:r>
        <w:t>Nutzer:innen</w:t>
      </w:r>
      <w:proofErr w:type="spellEnd"/>
      <w:proofErr w:type="gramEnd"/>
      <w:r>
        <w:t>, denn sie richten sich nach seiner Demografie, Surf-Historie und seinem Verhalten. Je zielgenauer die Ausspielung der Online-Anzeigen erfolgt, desto wirksamer und</w:t>
      </w:r>
      <w:r>
        <w:rPr>
          <w:spacing w:val="40"/>
        </w:rPr>
        <w:t xml:space="preserve"> </w:t>
      </w:r>
      <w:r>
        <w:t>erfolgreicher ist sie (</w:t>
      </w:r>
      <w:proofErr w:type="spellStart"/>
      <w:r>
        <w:t>Kingsnorth</w:t>
      </w:r>
      <w:proofErr w:type="spellEnd"/>
      <w:r>
        <w:t xml:space="preserve">, 2022, S. 80). Den </w:t>
      </w:r>
      <w:proofErr w:type="spellStart"/>
      <w:r>
        <w:t>Advertisern</w:t>
      </w:r>
      <w:proofErr w:type="spellEnd"/>
      <w:r>
        <w:t xml:space="preserve"> stehen hierbei verschiedene</w:t>
      </w:r>
      <w:r>
        <w:rPr>
          <w:spacing w:val="40"/>
        </w:rPr>
        <w:t xml:space="preserve"> </w:t>
      </w:r>
      <w:r>
        <w:t>Targeting-Methoden zur Verfügung, welche in der Praxis auch gerne in Kombination auf-</w:t>
      </w:r>
      <w:r>
        <w:rPr>
          <w:spacing w:val="40"/>
        </w:rPr>
        <w:t xml:space="preserve"> </w:t>
      </w:r>
      <w:r>
        <w:t>tauchen (Kamps &amp; Schetter, 2018, S. 91–96).</w:t>
      </w:r>
    </w:p>
    <w:p w14:paraId="5578F2F7" w14:textId="77777777" w:rsidR="00244A6A" w:rsidRDefault="00244A6A">
      <w:pPr>
        <w:pStyle w:val="Textkrper"/>
        <w:spacing w:before="9"/>
        <w:rPr>
          <w:sz w:val="21"/>
        </w:rPr>
      </w:pPr>
    </w:p>
    <w:p w14:paraId="1C0DE10C" w14:textId="77777777" w:rsidR="00244A6A" w:rsidRDefault="00000000">
      <w:pPr>
        <w:pStyle w:val="berschrift6"/>
        <w:spacing w:before="0"/>
        <w:ind w:left="220"/>
      </w:pPr>
      <w:proofErr w:type="spellStart"/>
      <w:r>
        <w:t>Audience</w:t>
      </w:r>
      <w:proofErr w:type="spellEnd"/>
      <w:r>
        <w:rPr>
          <w:spacing w:val="-6"/>
        </w:rPr>
        <w:t xml:space="preserve"> </w:t>
      </w:r>
      <w:r>
        <w:rPr>
          <w:spacing w:val="-2"/>
        </w:rPr>
        <w:t>Targeting</w:t>
      </w:r>
    </w:p>
    <w:p w14:paraId="5B7F51BD" w14:textId="77777777" w:rsidR="00244A6A" w:rsidRDefault="00244A6A">
      <w:pPr>
        <w:pStyle w:val="Textkrper"/>
        <w:spacing w:before="4"/>
        <w:rPr>
          <w:b/>
          <w:sz w:val="21"/>
        </w:rPr>
      </w:pPr>
    </w:p>
    <w:p w14:paraId="3E6FAB55" w14:textId="33B7B147" w:rsidR="00244A6A" w:rsidRDefault="00000000">
      <w:pPr>
        <w:pStyle w:val="Textkrper"/>
        <w:spacing w:before="1" w:line="247" w:lineRule="auto"/>
        <w:ind w:left="219" w:right="977"/>
        <w:jc w:val="both"/>
      </w:pPr>
      <w:r>
        <w:t>Dies beschreibt die Eingrenzung der Zielgruppe nach soziodemografischen Kriterien wie</w:t>
      </w:r>
      <w:r>
        <w:rPr>
          <w:spacing w:val="40"/>
        </w:rPr>
        <w:t xml:space="preserve"> </w:t>
      </w:r>
      <w:r>
        <w:t>Alter, Geschlecht, Einkommen, aber auch Interessen und eventuell getätigten Suchanfragen.</w:t>
      </w:r>
      <w:r>
        <w:rPr>
          <w:spacing w:val="-6"/>
        </w:rPr>
        <w:t xml:space="preserve"> </w:t>
      </w:r>
      <w:r>
        <w:t>Als</w:t>
      </w:r>
      <w:r>
        <w:rPr>
          <w:spacing w:val="-6"/>
        </w:rPr>
        <w:t xml:space="preserve"> </w:t>
      </w:r>
      <w:r>
        <w:t>Auswertungs-Tool</w:t>
      </w:r>
      <w:r>
        <w:rPr>
          <w:spacing w:val="-6"/>
        </w:rPr>
        <w:t xml:space="preserve"> </w:t>
      </w:r>
      <w:r>
        <w:t>steht</w:t>
      </w:r>
      <w:r>
        <w:rPr>
          <w:spacing w:val="-6"/>
        </w:rPr>
        <w:t xml:space="preserve"> </w:t>
      </w:r>
      <w:r>
        <w:t>u.</w:t>
      </w:r>
      <w:r>
        <w:rPr>
          <w:spacing w:val="-6"/>
        </w:rPr>
        <w:t xml:space="preserve"> </w:t>
      </w:r>
      <w:r>
        <w:t>a.</w:t>
      </w:r>
      <w:r>
        <w:rPr>
          <w:spacing w:val="-6"/>
        </w:rPr>
        <w:t xml:space="preserve"> </w:t>
      </w:r>
      <w:r>
        <w:t>Google</w:t>
      </w:r>
      <w:r>
        <w:rPr>
          <w:spacing w:val="-6"/>
        </w:rPr>
        <w:t xml:space="preserve"> </w:t>
      </w:r>
      <w:r>
        <w:t>Analytics</w:t>
      </w:r>
      <w:r>
        <w:rPr>
          <w:spacing w:val="-6"/>
        </w:rPr>
        <w:t xml:space="preserve"> </w:t>
      </w:r>
      <w:r>
        <w:t>zur</w:t>
      </w:r>
      <w:r>
        <w:rPr>
          <w:spacing w:val="-6"/>
        </w:rPr>
        <w:t xml:space="preserve"> </w:t>
      </w:r>
      <w:r>
        <w:t>Verfügung,</w:t>
      </w:r>
      <w:r>
        <w:rPr>
          <w:spacing w:val="-6"/>
        </w:rPr>
        <w:t xml:space="preserve"> </w:t>
      </w:r>
      <w:r>
        <w:t>die</w:t>
      </w:r>
      <w:r>
        <w:rPr>
          <w:spacing w:val="-6"/>
        </w:rPr>
        <w:t xml:space="preserve"> </w:t>
      </w:r>
      <w:r>
        <w:t>Besuchenden</w:t>
      </w:r>
      <w:r>
        <w:rPr>
          <w:spacing w:val="-6"/>
        </w:rPr>
        <w:t xml:space="preserve"> </w:t>
      </w:r>
      <w:r>
        <w:t>der</w:t>
      </w:r>
      <w:r>
        <w:rPr>
          <w:spacing w:val="40"/>
        </w:rPr>
        <w:t xml:space="preserve"> </w:t>
      </w:r>
      <w:r>
        <w:t>jeweiligen</w:t>
      </w:r>
      <w:r>
        <w:rPr>
          <w:spacing w:val="-1"/>
        </w:rPr>
        <w:t xml:space="preserve"> </w:t>
      </w:r>
      <w:r>
        <w:t>Webseite</w:t>
      </w:r>
      <w:r>
        <w:rPr>
          <w:spacing w:val="-1"/>
        </w:rPr>
        <w:t xml:space="preserve"> </w:t>
      </w:r>
      <w:r>
        <w:t>können</w:t>
      </w:r>
      <w:r>
        <w:rPr>
          <w:spacing w:val="-1"/>
        </w:rPr>
        <w:t xml:space="preserve"> </w:t>
      </w:r>
      <w:r>
        <w:t>so</w:t>
      </w:r>
      <w:r>
        <w:rPr>
          <w:spacing w:val="-1"/>
        </w:rPr>
        <w:t xml:space="preserve"> </w:t>
      </w:r>
      <w:r>
        <w:t>hinsichtlich</w:t>
      </w:r>
      <w:r>
        <w:rPr>
          <w:spacing w:val="-1"/>
        </w:rPr>
        <w:t xml:space="preserve"> </w:t>
      </w:r>
      <w:r>
        <w:t>ihrer</w:t>
      </w:r>
      <w:r>
        <w:rPr>
          <w:spacing w:val="-1"/>
        </w:rPr>
        <w:t xml:space="preserve"> </w:t>
      </w:r>
      <w:r>
        <w:t>soziodemografischen</w:t>
      </w:r>
      <w:r>
        <w:rPr>
          <w:spacing w:val="-1"/>
        </w:rPr>
        <w:t xml:space="preserve"> </w:t>
      </w:r>
      <w:r>
        <w:t>Kriterien</w:t>
      </w:r>
      <w:r>
        <w:rPr>
          <w:spacing w:val="-1"/>
        </w:rPr>
        <w:t xml:space="preserve"> </w:t>
      </w:r>
      <w:r>
        <w:t>analysiert</w:t>
      </w:r>
      <w:r>
        <w:rPr>
          <w:spacing w:val="40"/>
        </w:rPr>
        <w:t xml:space="preserve"> </w:t>
      </w:r>
      <w:r>
        <w:t>werden. Auf dieser Basis können dann alle Konsumierende mit einem ähnlichen Profil wie</w:t>
      </w:r>
      <w:r>
        <w:rPr>
          <w:spacing w:val="40"/>
        </w:rPr>
        <w:t xml:space="preserve"> </w:t>
      </w:r>
      <w:r>
        <w:t>die anderen Personen der Zielgruppe angesprochen werden.</w:t>
      </w:r>
    </w:p>
    <w:p w14:paraId="5D0CB664"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0"/>
            <w:col w:w="8704"/>
          </w:cols>
        </w:sectPr>
      </w:pPr>
    </w:p>
    <w:p w14:paraId="4BBE045A" w14:textId="77777777" w:rsidR="00244A6A" w:rsidRDefault="00000000">
      <w:pPr>
        <w:pStyle w:val="berschrift6"/>
        <w:spacing w:before="85"/>
        <w:ind w:left="1080"/>
      </w:pPr>
      <w:proofErr w:type="spellStart"/>
      <w:r>
        <w:rPr>
          <w:spacing w:val="-2"/>
        </w:rPr>
        <w:lastRenderedPageBreak/>
        <w:t>Contextual</w:t>
      </w:r>
      <w:proofErr w:type="spellEnd"/>
      <w:r>
        <w:rPr>
          <w:spacing w:val="4"/>
        </w:rPr>
        <w:t xml:space="preserve"> </w:t>
      </w:r>
      <w:r>
        <w:rPr>
          <w:spacing w:val="-2"/>
        </w:rPr>
        <w:t>Targeting</w:t>
      </w:r>
    </w:p>
    <w:p w14:paraId="53B9CB5C" w14:textId="77777777" w:rsidR="00244A6A" w:rsidRDefault="00244A6A">
      <w:pPr>
        <w:pStyle w:val="Textkrper"/>
        <w:spacing w:before="5"/>
        <w:rPr>
          <w:b/>
          <w:sz w:val="21"/>
        </w:rPr>
      </w:pPr>
    </w:p>
    <w:p w14:paraId="19BB5A05" w14:textId="37A6B493" w:rsidR="00244A6A" w:rsidRDefault="00000000">
      <w:pPr>
        <w:pStyle w:val="Textkrper"/>
        <w:spacing w:line="247" w:lineRule="auto"/>
        <w:ind w:left="1079" w:right="2103"/>
        <w:jc w:val="both"/>
      </w:pPr>
      <w:r>
        <w:t>Hierbei handelt es sich um Onlinewerbung, die auf Keywords reagiert oder auch auf Basis</w:t>
      </w:r>
      <w:r>
        <w:rPr>
          <w:spacing w:val="40"/>
        </w:rPr>
        <w:t xml:space="preserve"> </w:t>
      </w:r>
      <w:r>
        <w:t>des Kontexts eines bestimmten redaktionellen Umfelds. Der Werbetreibende sucht sich</w:t>
      </w:r>
      <w:r>
        <w:rPr>
          <w:spacing w:val="40"/>
        </w:rPr>
        <w:t xml:space="preserve"> </w:t>
      </w:r>
      <w:r>
        <w:t>also Seiten aus, bei denen das jeweilige Keyword hinterlegt ist. Die Anzeige wird so ausgespielt, dass sie thematisch zur Zielgruppe passt.</w:t>
      </w:r>
    </w:p>
    <w:p w14:paraId="4379443D" w14:textId="77777777" w:rsidR="00244A6A" w:rsidRDefault="00244A6A">
      <w:pPr>
        <w:pStyle w:val="Textkrper"/>
        <w:rPr>
          <w:sz w:val="21"/>
        </w:rPr>
      </w:pPr>
    </w:p>
    <w:p w14:paraId="1E3BAA82" w14:textId="77777777" w:rsidR="00244A6A" w:rsidRDefault="00000000">
      <w:pPr>
        <w:pStyle w:val="berschrift6"/>
        <w:spacing w:before="0"/>
        <w:ind w:left="1079"/>
      </w:pPr>
      <w:proofErr w:type="spellStart"/>
      <w:r>
        <w:t>Semantic</w:t>
      </w:r>
      <w:proofErr w:type="spellEnd"/>
      <w:r>
        <w:t xml:space="preserve"> </w:t>
      </w:r>
      <w:r>
        <w:rPr>
          <w:spacing w:val="-2"/>
        </w:rPr>
        <w:t>Targeting</w:t>
      </w:r>
    </w:p>
    <w:p w14:paraId="7209089A" w14:textId="77777777" w:rsidR="00244A6A" w:rsidRDefault="00244A6A">
      <w:pPr>
        <w:pStyle w:val="Textkrper"/>
        <w:spacing w:before="4"/>
        <w:rPr>
          <w:b/>
          <w:sz w:val="21"/>
        </w:rPr>
      </w:pPr>
    </w:p>
    <w:p w14:paraId="5F9BF1CE" w14:textId="7C9A8AAD" w:rsidR="00244A6A" w:rsidRDefault="00000000">
      <w:pPr>
        <w:pStyle w:val="Textkrper"/>
        <w:spacing w:before="1" w:line="247" w:lineRule="auto"/>
        <w:ind w:left="1079" w:right="2102"/>
        <w:jc w:val="both"/>
      </w:pPr>
      <w:r>
        <w:t>Hier wird der Focus nicht mehr nur auf ein einzelnes Keyword gelegt, sondern es werden</w:t>
      </w:r>
      <w:r>
        <w:rPr>
          <w:spacing w:val="40"/>
        </w:rPr>
        <w:t xml:space="preserve"> </w:t>
      </w:r>
      <w:r>
        <w:t>inhaltlich sinntragende Zusammenhänge im Text analysiert. So wird ein breiteres Spektrum</w:t>
      </w:r>
      <w:r>
        <w:rPr>
          <w:spacing w:val="-6"/>
        </w:rPr>
        <w:t xml:space="preserve"> </w:t>
      </w:r>
      <w:r>
        <w:t>an</w:t>
      </w:r>
      <w:r>
        <w:rPr>
          <w:spacing w:val="-3"/>
        </w:rPr>
        <w:t xml:space="preserve"> </w:t>
      </w:r>
      <w:r>
        <w:t>Begrifflichkeiten</w:t>
      </w:r>
      <w:r>
        <w:rPr>
          <w:spacing w:val="-5"/>
        </w:rPr>
        <w:t xml:space="preserve"> </w:t>
      </w:r>
      <w:r>
        <w:t>abgedeckt</w:t>
      </w:r>
      <w:r>
        <w:rPr>
          <w:spacing w:val="-5"/>
        </w:rPr>
        <w:t xml:space="preserve"> </w:t>
      </w:r>
      <w:r>
        <w:t>und</w:t>
      </w:r>
      <w:r>
        <w:rPr>
          <w:spacing w:val="-5"/>
        </w:rPr>
        <w:t xml:space="preserve"> </w:t>
      </w:r>
      <w:r>
        <w:t>für</w:t>
      </w:r>
      <w:r>
        <w:rPr>
          <w:spacing w:val="-5"/>
        </w:rPr>
        <w:t xml:space="preserve"> </w:t>
      </w:r>
      <w:r>
        <w:t>die</w:t>
      </w:r>
      <w:r>
        <w:rPr>
          <w:spacing w:val="-5"/>
        </w:rPr>
        <w:t xml:space="preserve"> </w:t>
      </w:r>
      <w:r>
        <w:t>Zielgruppe</w:t>
      </w:r>
      <w:r>
        <w:rPr>
          <w:spacing w:val="-5"/>
        </w:rPr>
        <w:t xml:space="preserve"> </w:t>
      </w:r>
      <w:r>
        <w:t>zugänglich</w:t>
      </w:r>
      <w:r>
        <w:rPr>
          <w:spacing w:val="-5"/>
        </w:rPr>
        <w:t xml:space="preserve"> </w:t>
      </w:r>
      <w:r>
        <w:t>gemacht.</w:t>
      </w:r>
      <w:r>
        <w:rPr>
          <w:spacing w:val="-5"/>
        </w:rPr>
        <w:t xml:space="preserve"> </w:t>
      </w:r>
      <w:r>
        <w:t>Außerdem</w:t>
      </w:r>
      <w:r>
        <w:rPr>
          <w:spacing w:val="40"/>
        </w:rPr>
        <w:t xml:space="preserve"> </w:t>
      </w:r>
      <w:r>
        <w:t xml:space="preserve">kann verhindert werden, dass Werbung des </w:t>
      </w:r>
      <w:proofErr w:type="spellStart"/>
      <w:r>
        <w:t>Advertisers</w:t>
      </w:r>
      <w:proofErr w:type="spellEnd"/>
      <w:r>
        <w:t xml:space="preserve"> in einem unpassenden Umfeld</w:t>
      </w:r>
      <w:r>
        <w:rPr>
          <w:spacing w:val="40"/>
        </w:rPr>
        <w:t xml:space="preserve"> </w:t>
      </w:r>
      <w:r>
        <w:t>ausgestrahlt</w:t>
      </w:r>
      <w:r>
        <w:rPr>
          <w:spacing w:val="-2"/>
        </w:rPr>
        <w:t xml:space="preserve"> </w:t>
      </w:r>
      <w:r>
        <w:t>wird</w:t>
      </w:r>
      <w:r>
        <w:rPr>
          <w:spacing w:val="-2"/>
        </w:rPr>
        <w:t xml:space="preserve"> </w:t>
      </w:r>
      <w:r>
        <w:t>(Olbrich</w:t>
      </w:r>
      <w:r>
        <w:rPr>
          <w:spacing w:val="-2"/>
        </w:rPr>
        <w:t xml:space="preserve"> </w:t>
      </w:r>
      <w:r>
        <w:t>et</w:t>
      </w:r>
      <w:r>
        <w:rPr>
          <w:spacing w:val="-2"/>
        </w:rPr>
        <w:t xml:space="preserve"> </w:t>
      </w:r>
      <w:r>
        <w:t>al.,</w:t>
      </w:r>
      <w:r>
        <w:rPr>
          <w:spacing w:val="-2"/>
        </w:rPr>
        <w:t xml:space="preserve"> </w:t>
      </w:r>
      <w:r>
        <w:t>2019,</w:t>
      </w:r>
      <w:r>
        <w:rPr>
          <w:spacing w:val="-2"/>
        </w:rPr>
        <w:t xml:space="preserve"> </w:t>
      </w:r>
      <w:r>
        <w:t>S.</w:t>
      </w:r>
      <w:r>
        <w:rPr>
          <w:spacing w:val="-2"/>
        </w:rPr>
        <w:t xml:space="preserve"> </w:t>
      </w:r>
      <w:r>
        <w:t>92).</w:t>
      </w:r>
      <w:r>
        <w:rPr>
          <w:spacing w:val="-2"/>
        </w:rPr>
        <w:t xml:space="preserve"> </w:t>
      </w:r>
      <w:r>
        <w:t>Ein</w:t>
      </w:r>
      <w:r>
        <w:rPr>
          <w:spacing w:val="-2"/>
        </w:rPr>
        <w:t xml:space="preserve"> </w:t>
      </w:r>
      <w:r>
        <w:t>Hersteller</w:t>
      </w:r>
      <w:r>
        <w:rPr>
          <w:spacing w:val="-2"/>
        </w:rPr>
        <w:t xml:space="preserve"> </w:t>
      </w:r>
      <w:r>
        <w:t>von</w:t>
      </w:r>
      <w:r>
        <w:rPr>
          <w:spacing w:val="-2"/>
        </w:rPr>
        <w:t xml:space="preserve"> </w:t>
      </w:r>
      <w:r>
        <w:t>zuckerhaltigen</w:t>
      </w:r>
      <w:r>
        <w:rPr>
          <w:spacing w:val="-1"/>
        </w:rPr>
        <w:t xml:space="preserve"> </w:t>
      </w:r>
      <w:r>
        <w:t>Softgetränken möchte vermutlich nicht unbedingt auf einer Infoseite erscheinen, die die Folgen</w:t>
      </w:r>
      <w:r>
        <w:rPr>
          <w:spacing w:val="40"/>
        </w:rPr>
        <w:t xml:space="preserve"> </w:t>
      </w:r>
      <w:r>
        <w:t>ungesunder Ernährung, wie Diabetes und Übergewicht beleuchtet.</w:t>
      </w:r>
    </w:p>
    <w:p w14:paraId="7C986165" w14:textId="77777777" w:rsidR="00244A6A" w:rsidRDefault="00244A6A">
      <w:pPr>
        <w:pStyle w:val="Textkrper"/>
        <w:spacing w:before="3"/>
        <w:rPr>
          <w:sz w:val="21"/>
        </w:rPr>
      </w:pPr>
    </w:p>
    <w:p w14:paraId="7CDD5FAA" w14:textId="77777777" w:rsidR="00244A6A" w:rsidRDefault="00000000">
      <w:pPr>
        <w:pStyle w:val="berschrift6"/>
        <w:spacing w:before="0"/>
        <w:ind w:left="1079"/>
      </w:pPr>
      <w:proofErr w:type="spellStart"/>
      <w:r>
        <w:t>Social</w:t>
      </w:r>
      <w:proofErr w:type="spellEnd"/>
      <w:r>
        <w:t xml:space="preserve"> </w:t>
      </w:r>
      <w:r>
        <w:rPr>
          <w:spacing w:val="-2"/>
        </w:rPr>
        <w:t>Targeting</w:t>
      </w:r>
    </w:p>
    <w:p w14:paraId="53AC0640" w14:textId="77777777" w:rsidR="00244A6A" w:rsidRDefault="00244A6A">
      <w:pPr>
        <w:pStyle w:val="Textkrper"/>
        <w:spacing w:before="5"/>
        <w:rPr>
          <w:b/>
          <w:sz w:val="21"/>
        </w:rPr>
      </w:pPr>
    </w:p>
    <w:p w14:paraId="0978AB15" w14:textId="1F51DD3C" w:rsidR="00244A6A" w:rsidRDefault="00000000">
      <w:pPr>
        <w:pStyle w:val="Textkrper"/>
        <w:spacing w:line="247" w:lineRule="auto"/>
        <w:ind w:left="1079" w:right="2102" w:hanging="1"/>
        <w:jc w:val="both"/>
      </w:pPr>
      <w:r>
        <w:t xml:space="preserve">Hier </w:t>
      </w:r>
      <w:proofErr w:type="gramStart"/>
      <w:r>
        <w:t>steht</w:t>
      </w:r>
      <w:proofErr w:type="gramEnd"/>
      <w:r>
        <w:t xml:space="preserve"> die Eingrenzung und Erreichung der Zielgruppe in den sozialen Medien im</w:t>
      </w:r>
      <w:r>
        <w:rPr>
          <w:spacing w:val="40"/>
        </w:rPr>
        <w:t xml:space="preserve"> </w:t>
      </w:r>
      <w:r>
        <w:t>Fokus. Ziel ist es, vorhandene Nutzerprofile mit Informationen aus den sozialen Netzwerken</w:t>
      </w:r>
      <w:r>
        <w:rPr>
          <w:spacing w:val="-2"/>
        </w:rPr>
        <w:t xml:space="preserve"> </w:t>
      </w:r>
      <w:r>
        <w:t>zu</w:t>
      </w:r>
      <w:r>
        <w:rPr>
          <w:spacing w:val="-2"/>
        </w:rPr>
        <w:t xml:space="preserve"> </w:t>
      </w:r>
      <w:r>
        <w:t>ergänzen</w:t>
      </w:r>
      <w:r>
        <w:rPr>
          <w:spacing w:val="-2"/>
        </w:rPr>
        <w:t xml:space="preserve"> </w:t>
      </w:r>
      <w:r>
        <w:t>(Olbrich</w:t>
      </w:r>
      <w:r>
        <w:rPr>
          <w:spacing w:val="-2"/>
        </w:rPr>
        <w:t xml:space="preserve"> </w:t>
      </w:r>
      <w:r>
        <w:t>et</w:t>
      </w:r>
      <w:r>
        <w:rPr>
          <w:spacing w:val="-2"/>
        </w:rPr>
        <w:t xml:space="preserve"> </w:t>
      </w:r>
      <w:r>
        <w:t>al.,</w:t>
      </w:r>
      <w:r>
        <w:rPr>
          <w:spacing w:val="-2"/>
        </w:rPr>
        <w:t xml:space="preserve"> </w:t>
      </w:r>
      <w:r>
        <w:t>2019,</w:t>
      </w:r>
      <w:r>
        <w:rPr>
          <w:spacing w:val="-2"/>
        </w:rPr>
        <w:t xml:space="preserve"> </w:t>
      </w:r>
      <w:r>
        <w:t>S.</w:t>
      </w:r>
      <w:r>
        <w:rPr>
          <w:spacing w:val="-2"/>
        </w:rPr>
        <w:t xml:space="preserve"> </w:t>
      </w:r>
      <w:r>
        <w:t>92).</w:t>
      </w:r>
      <w:r>
        <w:rPr>
          <w:spacing w:val="-2"/>
        </w:rPr>
        <w:t xml:space="preserve"> </w:t>
      </w:r>
      <w:r>
        <w:t>Die</w:t>
      </w:r>
      <w:r>
        <w:rPr>
          <w:spacing w:val="-2"/>
        </w:rPr>
        <w:t xml:space="preserve"> </w:t>
      </w:r>
      <w:proofErr w:type="spellStart"/>
      <w:r>
        <w:t>Social</w:t>
      </w:r>
      <w:proofErr w:type="spellEnd"/>
      <w:r>
        <w:t>-Media-Profile</w:t>
      </w:r>
      <w:r>
        <w:rPr>
          <w:spacing w:val="-2"/>
        </w:rPr>
        <w:t xml:space="preserve"> </w:t>
      </w:r>
      <w:r>
        <w:t>der</w:t>
      </w:r>
      <w:r>
        <w:rPr>
          <w:spacing w:val="-2"/>
        </w:rPr>
        <w:t xml:space="preserve"> </w:t>
      </w:r>
      <w:r>
        <w:t>Nutzenden</w:t>
      </w:r>
      <w:r>
        <w:rPr>
          <w:spacing w:val="-2"/>
        </w:rPr>
        <w:t xml:space="preserve"> </w:t>
      </w:r>
      <w:r>
        <w:t>bieten</w:t>
      </w:r>
      <w:r>
        <w:rPr>
          <w:spacing w:val="40"/>
        </w:rPr>
        <w:t xml:space="preserve"> </w:t>
      </w:r>
      <w:r>
        <w:t>viele soziodemographische Daten, in Verbindung mit den Geo-Daten, die bei der Nutzung</w:t>
      </w:r>
      <w:r>
        <w:rPr>
          <w:spacing w:val="40"/>
        </w:rPr>
        <w:t xml:space="preserve"> </w:t>
      </w:r>
      <w:r>
        <w:t>mobiler Endgeräte entstehen. Das ermöglicht, dass eine Anzeige auf einem mobilen End-</w:t>
      </w:r>
      <w:r>
        <w:rPr>
          <w:spacing w:val="40"/>
        </w:rPr>
        <w:t xml:space="preserve"> </w:t>
      </w:r>
      <w:r>
        <w:t>gerät der Zielgruppe 15- bis 21-jähriger Personen eine Verbindung mit der Neueröffnung</w:t>
      </w:r>
      <w:r>
        <w:rPr>
          <w:spacing w:val="40"/>
        </w:rPr>
        <w:t xml:space="preserve"> </w:t>
      </w:r>
      <w:r>
        <w:t>eines Pop-up-Stores in der Umgebung herstellen kann (Olbrich et al., 2019, S. 92).</w:t>
      </w:r>
    </w:p>
    <w:p w14:paraId="7547F255" w14:textId="77777777" w:rsidR="00244A6A" w:rsidRDefault="00244A6A">
      <w:pPr>
        <w:pStyle w:val="Textkrper"/>
        <w:spacing w:before="3"/>
        <w:rPr>
          <w:sz w:val="21"/>
        </w:rPr>
      </w:pPr>
    </w:p>
    <w:p w14:paraId="64289F70" w14:textId="77777777" w:rsidR="00244A6A" w:rsidRDefault="00000000">
      <w:pPr>
        <w:pStyle w:val="berschrift6"/>
        <w:spacing w:before="0"/>
        <w:ind w:left="1079"/>
      </w:pPr>
      <w:r>
        <w:t>Cross-Device</w:t>
      </w:r>
      <w:r>
        <w:rPr>
          <w:spacing w:val="-11"/>
        </w:rPr>
        <w:t xml:space="preserve"> </w:t>
      </w:r>
      <w:r>
        <w:rPr>
          <w:spacing w:val="-2"/>
        </w:rPr>
        <w:t>Targeting</w:t>
      </w:r>
    </w:p>
    <w:p w14:paraId="05796F92" w14:textId="77777777" w:rsidR="00244A6A" w:rsidRDefault="00244A6A">
      <w:pPr>
        <w:pStyle w:val="Textkrper"/>
        <w:spacing w:before="5"/>
        <w:rPr>
          <w:b/>
          <w:sz w:val="21"/>
        </w:rPr>
      </w:pPr>
    </w:p>
    <w:p w14:paraId="1EB9EC63" w14:textId="6184F6BA" w:rsidR="00244A6A" w:rsidRDefault="00000000">
      <w:pPr>
        <w:pStyle w:val="Textkrper"/>
        <w:spacing w:line="247" w:lineRule="auto"/>
        <w:ind w:left="1079" w:right="2102"/>
        <w:jc w:val="both"/>
      </w:pPr>
      <w:r>
        <w:t>Dies beschreibt die Zuordnung einer Person zu einer Zielgruppe durch persönliche Identifikationsmerkmale, wie bspw. E-Mail-Adressen, Geräte-IDs oder auch Kundenkonten. Da</w:t>
      </w:r>
      <w:r>
        <w:rPr>
          <w:spacing w:val="40"/>
        </w:rPr>
        <w:t xml:space="preserve"> </w:t>
      </w:r>
      <w:r>
        <w:t>die Vielfalt und Anzahl an Endgeräten heute pro Kopf steigen, wird die Zuordnung immer</w:t>
      </w:r>
      <w:r>
        <w:rPr>
          <w:spacing w:val="40"/>
        </w:rPr>
        <w:t xml:space="preserve"> </w:t>
      </w:r>
      <w:r>
        <w:t>komplexer</w:t>
      </w:r>
      <w:r>
        <w:rPr>
          <w:spacing w:val="-1"/>
        </w:rPr>
        <w:t xml:space="preserve"> </w:t>
      </w:r>
      <w:r>
        <w:t>(Olbrich</w:t>
      </w:r>
      <w:r>
        <w:rPr>
          <w:spacing w:val="-1"/>
        </w:rPr>
        <w:t xml:space="preserve"> </w:t>
      </w:r>
      <w:r>
        <w:t>et</w:t>
      </w:r>
      <w:r>
        <w:rPr>
          <w:spacing w:val="-1"/>
        </w:rPr>
        <w:t xml:space="preserve"> </w:t>
      </w:r>
      <w:r>
        <w:t>al.,</w:t>
      </w:r>
      <w:r>
        <w:rPr>
          <w:spacing w:val="-1"/>
        </w:rPr>
        <w:t xml:space="preserve"> </w:t>
      </w:r>
      <w:r>
        <w:t>2019,</w:t>
      </w:r>
      <w:r>
        <w:rPr>
          <w:spacing w:val="-1"/>
        </w:rPr>
        <w:t xml:space="preserve"> </w:t>
      </w:r>
      <w:r>
        <w:t>S.</w:t>
      </w:r>
      <w:r>
        <w:rPr>
          <w:spacing w:val="-1"/>
        </w:rPr>
        <w:t xml:space="preserve"> </w:t>
      </w:r>
      <w:r>
        <w:t>92).</w:t>
      </w:r>
      <w:r>
        <w:rPr>
          <w:spacing w:val="-1"/>
        </w:rPr>
        <w:t xml:space="preserve"> </w:t>
      </w:r>
      <w:r>
        <w:t>Dem</w:t>
      </w:r>
      <w:r>
        <w:rPr>
          <w:spacing w:val="-1"/>
        </w:rPr>
        <w:t xml:space="preserve"> </w:t>
      </w:r>
      <w:r>
        <w:t>versucht</w:t>
      </w:r>
      <w:r>
        <w:rPr>
          <w:spacing w:val="-1"/>
        </w:rPr>
        <w:t xml:space="preserve"> </w:t>
      </w:r>
      <w:r>
        <w:t>man</w:t>
      </w:r>
      <w:r>
        <w:rPr>
          <w:spacing w:val="-1"/>
        </w:rPr>
        <w:t xml:space="preserve"> </w:t>
      </w:r>
      <w:r>
        <w:t>mittels</w:t>
      </w:r>
      <w:r>
        <w:rPr>
          <w:spacing w:val="-1"/>
        </w:rPr>
        <w:t xml:space="preserve"> </w:t>
      </w:r>
      <w:r>
        <w:t>persönlicher</w:t>
      </w:r>
      <w:r>
        <w:rPr>
          <w:spacing w:val="-1"/>
        </w:rPr>
        <w:t xml:space="preserve"> </w:t>
      </w:r>
      <w:r>
        <w:t xml:space="preserve">Identifikationsmerkmale (Personal </w:t>
      </w:r>
      <w:proofErr w:type="spellStart"/>
      <w:r>
        <w:t>Identifable</w:t>
      </w:r>
      <w:proofErr w:type="spellEnd"/>
      <w:r>
        <w:t xml:space="preserve"> Information), wie Log-ins oder auch E-Mail-Adressen</w:t>
      </w:r>
      <w:r>
        <w:rPr>
          <w:spacing w:val="40"/>
        </w:rPr>
        <w:t xml:space="preserve"> </w:t>
      </w:r>
      <w:r>
        <w:t>oder Kundenkonten entgegenzuwirken.</w:t>
      </w:r>
    </w:p>
    <w:p w14:paraId="5DAE5C38" w14:textId="77777777" w:rsidR="00244A6A" w:rsidRDefault="00244A6A">
      <w:pPr>
        <w:pStyle w:val="Textkrper"/>
      </w:pPr>
    </w:p>
    <w:p w14:paraId="0514AA69" w14:textId="77777777" w:rsidR="00244A6A" w:rsidRDefault="00000000">
      <w:pPr>
        <w:pStyle w:val="berschrift4"/>
        <w:ind w:left="1079"/>
      </w:pPr>
      <w:r>
        <w:rPr>
          <w:spacing w:val="-2"/>
        </w:rPr>
        <w:t>Praxisbeispiel</w:t>
      </w:r>
      <w:r>
        <w:rPr>
          <w:spacing w:val="4"/>
        </w:rPr>
        <w:t xml:space="preserve"> </w:t>
      </w:r>
      <w:proofErr w:type="spellStart"/>
      <w:r>
        <w:rPr>
          <w:spacing w:val="-2"/>
        </w:rPr>
        <w:t>Targeted</w:t>
      </w:r>
      <w:proofErr w:type="spellEnd"/>
      <w:r>
        <w:rPr>
          <w:spacing w:val="4"/>
        </w:rPr>
        <w:t xml:space="preserve"> </w:t>
      </w:r>
      <w:r>
        <w:rPr>
          <w:spacing w:val="-2"/>
        </w:rPr>
        <w:t>Advertising:</w:t>
      </w:r>
    </w:p>
    <w:p w14:paraId="04DA3E5D" w14:textId="77777777" w:rsidR="00244A6A" w:rsidRDefault="00244A6A">
      <w:pPr>
        <w:pStyle w:val="Textkrper"/>
        <w:spacing w:before="1"/>
        <w:rPr>
          <w:b/>
          <w:sz w:val="22"/>
        </w:rPr>
      </w:pPr>
    </w:p>
    <w:p w14:paraId="43971C73" w14:textId="04570281" w:rsidR="00244A6A" w:rsidRDefault="00000000">
      <w:pPr>
        <w:pStyle w:val="Textkrper"/>
        <w:spacing w:before="1" w:line="247" w:lineRule="auto"/>
        <w:ind w:left="1079" w:right="2102"/>
        <w:jc w:val="both"/>
      </w:pPr>
      <w:r>
        <w:t>Frau Lack schaltet Werbeanzeigen für ihre Kosmetikprodukte in verschiedenen Tageszeitungen,</w:t>
      </w:r>
      <w:r>
        <w:rPr>
          <w:spacing w:val="-2"/>
        </w:rPr>
        <w:t xml:space="preserve"> </w:t>
      </w:r>
      <w:r>
        <w:t>allerdings</w:t>
      </w:r>
      <w:r>
        <w:rPr>
          <w:spacing w:val="-2"/>
        </w:rPr>
        <w:t xml:space="preserve"> </w:t>
      </w:r>
      <w:r>
        <w:t>mit</w:t>
      </w:r>
      <w:r>
        <w:rPr>
          <w:spacing w:val="-2"/>
        </w:rPr>
        <w:t xml:space="preserve"> </w:t>
      </w:r>
      <w:r>
        <w:t>mäßigem</w:t>
      </w:r>
      <w:r>
        <w:rPr>
          <w:spacing w:val="-2"/>
        </w:rPr>
        <w:t xml:space="preserve"> </w:t>
      </w:r>
      <w:r>
        <w:t>Erfolg.</w:t>
      </w:r>
      <w:r>
        <w:rPr>
          <w:spacing w:val="-2"/>
        </w:rPr>
        <w:t xml:space="preserve"> </w:t>
      </w:r>
      <w:r>
        <w:t>Sie</w:t>
      </w:r>
      <w:r>
        <w:rPr>
          <w:spacing w:val="-2"/>
        </w:rPr>
        <w:t xml:space="preserve"> </w:t>
      </w:r>
      <w:r>
        <w:t>freut</w:t>
      </w:r>
      <w:r>
        <w:rPr>
          <w:spacing w:val="-2"/>
        </w:rPr>
        <w:t xml:space="preserve"> </w:t>
      </w:r>
      <w:r>
        <w:t>sich</w:t>
      </w:r>
      <w:r>
        <w:rPr>
          <w:spacing w:val="-2"/>
        </w:rPr>
        <w:t xml:space="preserve"> </w:t>
      </w:r>
      <w:r>
        <w:t>zwar</w:t>
      </w:r>
      <w:r>
        <w:rPr>
          <w:spacing w:val="-2"/>
        </w:rPr>
        <w:t xml:space="preserve"> </w:t>
      </w:r>
      <w:r>
        <w:t>über</w:t>
      </w:r>
      <w:r>
        <w:rPr>
          <w:spacing w:val="-2"/>
        </w:rPr>
        <w:t xml:space="preserve"> </w:t>
      </w:r>
      <w:r>
        <w:t>die</w:t>
      </w:r>
      <w:r>
        <w:rPr>
          <w:spacing w:val="-2"/>
        </w:rPr>
        <w:t xml:space="preserve"> </w:t>
      </w:r>
      <w:r>
        <w:t>große</w:t>
      </w:r>
      <w:r>
        <w:rPr>
          <w:spacing w:val="-2"/>
        </w:rPr>
        <w:t xml:space="preserve"> </w:t>
      </w:r>
      <w:r>
        <w:t>Reichweite,</w:t>
      </w:r>
      <w:r>
        <w:rPr>
          <w:spacing w:val="-2"/>
        </w:rPr>
        <w:t xml:space="preserve"> </w:t>
      </w:r>
      <w:r>
        <w:t>aber</w:t>
      </w:r>
      <w:r>
        <w:rPr>
          <w:spacing w:val="40"/>
        </w:rPr>
        <w:t xml:space="preserve"> </w:t>
      </w:r>
      <w:r>
        <w:t xml:space="preserve">leider ist nicht </w:t>
      </w:r>
      <w:proofErr w:type="spellStart"/>
      <w:proofErr w:type="gramStart"/>
      <w:r>
        <w:t>jede:r</w:t>
      </w:r>
      <w:proofErr w:type="spellEnd"/>
      <w:proofErr w:type="gramEnd"/>
      <w:r>
        <w:t xml:space="preserve"> </w:t>
      </w:r>
      <w:proofErr w:type="spellStart"/>
      <w:r>
        <w:t>Leser:in</w:t>
      </w:r>
      <w:proofErr w:type="spellEnd"/>
      <w:r>
        <w:t xml:space="preserve"> an ihrem Produkt interessiert. Da erinnert sie sich an einen</w:t>
      </w:r>
      <w:r>
        <w:rPr>
          <w:spacing w:val="40"/>
        </w:rPr>
        <w:t xml:space="preserve"> </w:t>
      </w:r>
      <w:r>
        <w:t xml:space="preserve">Zeitungsartikel, den sie vor kurzem gelesen hat, in dem es um </w:t>
      </w:r>
      <w:proofErr w:type="spellStart"/>
      <w:r>
        <w:t>Targeted</w:t>
      </w:r>
      <w:proofErr w:type="spellEnd"/>
      <w:r>
        <w:t xml:space="preserve"> Advertising ging,</w:t>
      </w:r>
      <w:r>
        <w:rPr>
          <w:spacing w:val="40"/>
        </w:rPr>
        <w:t xml:space="preserve"> </w:t>
      </w:r>
      <w:r>
        <w:t xml:space="preserve">also um Online-Werbung an klar voneinander abgegrenzte Zielgruppen. Frau Lack schaltetet ab jetzt verschiedene Werbungen über verschiedene Kanäle für verschiedene Zielgruppen. </w:t>
      </w:r>
      <w:proofErr w:type="gramStart"/>
      <w:r>
        <w:t>S</w:t>
      </w:r>
      <w:proofErr w:type="spellStart"/>
      <w:r>
        <w:t>eniore:innen</w:t>
      </w:r>
      <w:proofErr w:type="spellEnd"/>
      <w:proofErr w:type="gramEnd"/>
      <w:r>
        <w:t xml:space="preserve"> spielte sie die Anzeige der Anti-Aging-Creme zu und junge Frauen</w:t>
      </w:r>
      <w:r>
        <w:rPr>
          <w:spacing w:val="40"/>
        </w:rPr>
        <w:t xml:space="preserve"> </w:t>
      </w:r>
      <w:r>
        <w:t>die neuesten Lidschatten-Produkten. Der Erfolg stellte sich bald ein, die Streuverluste der</w:t>
      </w:r>
      <w:r>
        <w:rPr>
          <w:spacing w:val="40"/>
        </w:rPr>
        <w:t xml:space="preserve"> </w:t>
      </w:r>
      <w:r>
        <w:t>Werbung wurden weniger, d. h. nur noch die passende Zielgruppe wurde angesprochen</w:t>
      </w:r>
      <w:r>
        <w:rPr>
          <w:spacing w:val="40"/>
        </w:rPr>
        <w:t xml:space="preserve"> </w:t>
      </w:r>
      <w:r>
        <w:t xml:space="preserve">und die </w:t>
      </w:r>
      <w:proofErr w:type="spellStart"/>
      <w:r>
        <w:t>Conversion</w:t>
      </w:r>
      <w:proofErr w:type="spellEnd"/>
      <w:r>
        <w:t xml:space="preserve"> Rate stieg.</w:t>
      </w:r>
    </w:p>
    <w:p w14:paraId="172B3721" w14:textId="77777777" w:rsidR="00244A6A" w:rsidRDefault="00244A6A">
      <w:pPr>
        <w:spacing w:line="247" w:lineRule="auto"/>
        <w:jc w:val="both"/>
        <w:sectPr w:rsidR="00244A6A">
          <w:pgSz w:w="11910" w:h="16840"/>
          <w:pgMar w:top="1700" w:right="660" w:bottom="920" w:left="560" w:header="0" w:footer="727" w:gutter="0"/>
          <w:cols w:space="720"/>
        </w:sectPr>
      </w:pPr>
    </w:p>
    <w:p w14:paraId="6FEEAE2C" w14:textId="77777777" w:rsidR="00244A6A" w:rsidRDefault="00244A6A">
      <w:pPr>
        <w:pStyle w:val="Textkrper"/>
      </w:pPr>
    </w:p>
    <w:p w14:paraId="329CCF3D" w14:textId="77777777" w:rsidR="00244A6A" w:rsidRDefault="00244A6A">
      <w:pPr>
        <w:pStyle w:val="Textkrper"/>
      </w:pPr>
    </w:p>
    <w:p w14:paraId="44C71760" w14:textId="77777777" w:rsidR="00244A6A" w:rsidRDefault="00244A6A">
      <w:pPr>
        <w:pStyle w:val="Textkrper"/>
      </w:pPr>
    </w:p>
    <w:p w14:paraId="24D88AE7" w14:textId="77777777" w:rsidR="00244A6A" w:rsidRDefault="00244A6A">
      <w:pPr>
        <w:pStyle w:val="Textkrper"/>
      </w:pPr>
    </w:p>
    <w:p w14:paraId="22558F45" w14:textId="77777777" w:rsidR="00244A6A" w:rsidRDefault="00244A6A">
      <w:pPr>
        <w:pStyle w:val="Textkrper"/>
      </w:pPr>
    </w:p>
    <w:p w14:paraId="47660B41" w14:textId="77777777" w:rsidR="00244A6A" w:rsidRDefault="00244A6A">
      <w:pPr>
        <w:pStyle w:val="Textkrper"/>
      </w:pPr>
    </w:p>
    <w:p w14:paraId="30CA9781" w14:textId="77777777" w:rsidR="00244A6A" w:rsidRDefault="00244A6A">
      <w:pPr>
        <w:pStyle w:val="Textkrper"/>
      </w:pPr>
    </w:p>
    <w:p w14:paraId="6722F000" w14:textId="77777777" w:rsidR="00244A6A" w:rsidRDefault="00244A6A">
      <w:pPr>
        <w:pStyle w:val="Textkrper"/>
      </w:pPr>
    </w:p>
    <w:p w14:paraId="425E1C6C" w14:textId="77777777" w:rsidR="00244A6A" w:rsidRDefault="00244A6A">
      <w:pPr>
        <w:pStyle w:val="Textkrper"/>
      </w:pPr>
    </w:p>
    <w:p w14:paraId="2F752EB5" w14:textId="77777777" w:rsidR="00244A6A" w:rsidRDefault="00244A6A">
      <w:pPr>
        <w:pStyle w:val="Textkrper"/>
      </w:pPr>
    </w:p>
    <w:p w14:paraId="3D8D9691" w14:textId="77777777" w:rsidR="00244A6A" w:rsidRDefault="00244A6A">
      <w:pPr>
        <w:pStyle w:val="Textkrper"/>
      </w:pPr>
    </w:p>
    <w:p w14:paraId="7BD61715" w14:textId="77777777" w:rsidR="00244A6A" w:rsidRDefault="00000000">
      <w:pPr>
        <w:spacing w:before="173" w:line="228" w:lineRule="auto"/>
        <w:ind w:left="212" w:firstLine="1225"/>
        <w:jc w:val="right"/>
        <w:rPr>
          <w:sz w:val="16"/>
        </w:rPr>
      </w:pPr>
      <w:bookmarkStart w:id="26" w:name="Banner_und_grafische_Werbemittel"/>
      <w:bookmarkEnd w:id="26"/>
      <w:r>
        <w:rPr>
          <w:b/>
          <w:spacing w:val="-4"/>
          <w:sz w:val="16"/>
        </w:rPr>
        <w:t>Pop-up</w:t>
      </w:r>
      <w:r>
        <w:rPr>
          <w:b/>
          <w:spacing w:val="40"/>
          <w:sz w:val="16"/>
        </w:rPr>
        <w:t xml:space="preserve"> </w:t>
      </w:r>
      <w:r>
        <w:rPr>
          <w:sz w:val="16"/>
        </w:rPr>
        <w:t>Elemente</w:t>
      </w:r>
      <w:r>
        <w:rPr>
          <w:spacing w:val="-8"/>
          <w:sz w:val="16"/>
        </w:rPr>
        <w:t xml:space="preserve"> </w:t>
      </w:r>
      <w:r>
        <w:rPr>
          <w:sz w:val="16"/>
        </w:rPr>
        <w:t>einer</w:t>
      </w:r>
      <w:r>
        <w:rPr>
          <w:spacing w:val="-8"/>
          <w:sz w:val="16"/>
        </w:rPr>
        <w:t xml:space="preserve"> </w:t>
      </w:r>
      <w:r>
        <w:rPr>
          <w:sz w:val="16"/>
        </w:rPr>
        <w:t>grafischen</w:t>
      </w:r>
      <w:r>
        <w:rPr>
          <w:spacing w:val="40"/>
          <w:sz w:val="16"/>
        </w:rPr>
        <w:t xml:space="preserve"> </w:t>
      </w:r>
      <w:r>
        <w:rPr>
          <w:sz w:val="16"/>
        </w:rPr>
        <w:t>Benutzeroberfläche,</w:t>
      </w:r>
      <w:r>
        <w:rPr>
          <w:spacing w:val="-8"/>
          <w:sz w:val="16"/>
        </w:rPr>
        <w:t xml:space="preserve"> </w:t>
      </w:r>
      <w:r>
        <w:rPr>
          <w:sz w:val="16"/>
        </w:rPr>
        <w:t>die</w:t>
      </w:r>
      <w:r>
        <w:rPr>
          <w:spacing w:val="40"/>
          <w:sz w:val="16"/>
        </w:rPr>
        <w:t xml:space="preserve"> </w:t>
      </w:r>
      <w:r>
        <w:rPr>
          <w:sz w:val="16"/>
        </w:rPr>
        <w:t>eingesetzt werden, um</w:t>
      </w:r>
      <w:r>
        <w:rPr>
          <w:spacing w:val="40"/>
          <w:sz w:val="16"/>
        </w:rPr>
        <w:t xml:space="preserve"> </w:t>
      </w:r>
      <w:r>
        <w:rPr>
          <w:sz w:val="16"/>
        </w:rPr>
        <w:t xml:space="preserve">zusätzliche Inhalte </w:t>
      </w:r>
      <w:proofErr w:type="spellStart"/>
      <w:r>
        <w:rPr>
          <w:sz w:val="16"/>
        </w:rPr>
        <w:t>anzu</w:t>
      </w:r>
      <w:proofErr w:type="spellEnd"/>
      <w:r>
        <w:rPr>
          <w:sz w:val="16"/>
        </w:rPr>
        <w:t>-</w:t>
      </w:r>
    </w:p>
    <w:p w14:paraId="5F407BBC" w14:textId="77777777" w:rsidR="00244A6A" w:rsidRDefault="00000000">
      <w:pPr>
        <w:spacing w:before="5" w:line="228" w:lineRule="auto"/>
        <w:ind w:left="455" w:firstLine="399"/>
        <w:jc w:val="right"/>
        <w:rPr>
          <w:sz w:val="16"/>
        </w:rPr>
      </w:pPr>
      <w:r>
        <w:rPr>
          <w:sz w:val="16"/>
        </w:rPr>
        <w:t>zeigen</w:t>
      </w:r>
      <w:r>
        <w:rPr>
          <w:spacing w:val="-8"/>
          <w:sz w:val="16"/>
        </w:rPr>
        <w:t xml:space="preserve"> </w:t>
      </w:r>
      <w:r>
        <w:rPr>
          <w:sz w:val="16"/>
        </w:rPr>
        <w:t>oder</w:t>
      </w:r>
      <w:r>
        <w:rPr>
          <w:spacing w:val="-8"/>
          <w:sz w:val="16"/>
        </w:rPr>
        <w:t xml:space="preserve"> </w:t>
      </w:r>
      <w:r>
        <w:rPr>
          <w:sz w:val="16"/>
        </w:rPr>
        <w:t>eine</w:t>
      </w:r>
      <w:r>
        <w:rPr>
          <w:spacing w:val="40"/>
          <w:sz w:val="16"/>
        </w:rPr>
        <w:t xml:space="preserve"> </w:t>
      </w:r>
      <w:r>
        <w:rPr>
          <w:sz w:val="16"/>
        </w:rPr>
        <w:t>bestimmte</w:t>
      </w:r>
      <w:r>
        <w:rPr>
          <w:spacing w:val="-7"/>
          <w:sz w:val="16"/>
        </w:rPr>
        <w:t xml:space="preserve"> </w:t>
      </w:r>
      <w:r>
        <w:rPr>
          <w:spacing w:val="-2"/>
          <w:sz w:val="16"/>
        </w:rPr>
        <w:t>Interaktion</w:t>
      </w:r>
    </w:p>
    <w:p w14:paraId="47D7C5EB" w14:textId="77777777" w:rsidR="00244A6A" w:rsidRDefault="00000000">
      <w:pPr>
        <w:spacing w:line="195" w:lineRule="exact"/>
        <w:jc w:val="right"/>
        <w:rPr>
          <w:sz w:val="16"/>
        </w:rPr>
      </w:pPr>
      <w:r>
        <w:rPr>
          <w:spacing w:val="-2"/>
          <w:sz w:val="16"/>
        </w:rPr>
        <w:t>abzufragen.</w:t>
      </w:r>
    </w:p>
    <w:p w14:paraId="3BD0B46B" w14:textId="77777777" w:rsidR="00244A6A" w:rsidRDefault="00000000">
      <w:pPr>
        <w:pStyle w:val="berschrift3"/>
        <w:numPr>
          <w:ilvl w:val="1"/>
          <w:numId w:val="4"/>
        </w:numPr>
        <w:tabs>
          <w:tab w:val="left" w:pos="1002"/>
          <w:tab w:val="left" w:pos="1003"/>
        </w:tabs>
        <w:spacing w:before="88"/>
        <w:ind w:left="1002" w:hanging="804"/>
        <w:jc w:val="left"/>
      </w:pPr>
      <w:r>
        <w:rPr>
          <w:b w:val="0"/>
        </w:rPr>
        <w:br w:type="column"/>
      </w:r>
      <w:r>
        <w:t>Banner</w:t>
      </w:r>
      <w:r>
        <w:rPr>
          <w:spacing w:val="-4"/>
        </w:rPr>
        <w:t xml:space="preserve"> </w:t>
      </w:r>
      <w:r>
        <w:t>und</w:t>
      </w:r>
      <w:r>
        <w:rPr>
          <w:spacing w:val="-4"/>
        </w:rPr>
        <w:t xml:space="preserve"> </w:t>
      </w:r>
      <w:r>
        <w:t>grafische</w:t>
      </w:r>
      <w:r>
        <w:rPr>
          <w:spacing w:val="-4"/>
        </w:rPr>
        <w:t xml:space="preserve"> </w:t>
      </w:r>
      <w:r>
        <w:rPr>
          <w:spacing w:val="-2"/>
        </w:rPr>
        <w:t>Werbemittel</w:t>
      </w:r>
    </w:p>
    <w:p w14:paraId="50A643DD" w14:textId="1001F7FC" w:rsidR="00244A6A" w:rsidRDefault="00000000">
      <w:pPr>
        <w:pStyle w:val="Textkrper"/>
        <w:spacing w:before="214" w:line="247" w:lineRule="auto"/>
        <w:ind w:left="219" w:right="977"/>
        <w:jc w:val="both"/>
      </w:pPr>
      <w:r>
        <w:t>Jeder kennt die Werbebanner, die großen und auffälligen Einblendungen, die Teile des</w:t>
      </w:r>
      <w:r>
        <w:rPr>
          <w:spacing w:val="40"/>
        </w:rPr>
        <w:t xml:space="preserve"> </w:t>
      </w:r>
      <w:r>
        <w:t>gesamten Bildschirms einnehmen und die eigentliche Nutzung der Webseite behindern –</w:t>
      </w:r>
      <w:r>
        <w:rPr>
          <w:spacing w:val="40"/>
        </w:rPr>
        <w:t xml:space="preserve"> </w:t>
      </w:r>
      <w:r>
        <w:t>sie sind Teil des täglichen Internetlebens (</w:t>
      </w:r>
      <w:proofErr w:type="spellStart"/>
      <w:r>
        <w:t>Kingsnorth</w:t>
      </w:r>
      <w:proofErr w:type="spellEnd"/>
      <w:r>
        <w:t>, 2022, S. 80). Die Welt der Banner ist</w:t>
      </w:r>
      <w:r>
        <w:rPr>
          <w:spacing w:val="40"/>
        </w:rPr>
        <w:t xml:space="preserve"> </w:t>
      </w:r>
      <w:r>
        <w:t>vielseitig – es gibt sie in unterschiedlichen Erscheinungsformen, -formaten und -größen</w:t>
      </w:r>
      <w:r>
        <w:rPr>
          <w:spacing w:val="40"/>
        </w:rPr>
        <w:t xml:space="preserve"> </w:t>
      </w:r>
      <w:r>
        <w:t>(</w:t>
      </w:r>
      <w:proofErr w:type="spellStart"/>
      <w:r>
        <w:t>Ahrholdt</w:t>
      </w:r>
      <w:proofErr w:type="spellEnd"/>
      <w:r>
        <w:t xml:space="preserve"> et al., 2020, S. 10). Angefangen als einfache kleine Banner beziehen sie heute</w:t>
      </w:r>
      <w:r>
        <w:rPr>
          <w:spacing w:val="40"/>
        </w:rPr>
        <w:t xml:space="preserve"> </w:t>
      </w:r>
      <w:r>
        <w:t>unterschiedliche Medientypen wie Bilder, Animationen, Videos und sogar immersive</w:t>
      </w:r>
      <w:r>
        <w:rPr>
          <w:spacing w:val="40"/>
        </w:rPr>
        <w:t xml:space="preserve"> </w:t>
      </w:r>
      <w:r>
        <w:t>Erlebnisse wie Spiele, eine kurze Umfrage oder eine interessante Fragestellung ein. Teilweise sind sie nur oben auf der Seite zu finden, sie werden aber auch in Videos integriert</w:t>
      </w:r>
      <w:r>
        <w:rPr>
          <w:spacing w:val="40"/>
        </w:rPr>
        <w:t xml:space="preserve"> </w:t>
      </w:r>
      <w:r>
        <w:t xml:space="preserve">oder erscheinen als </w:t>
      </w:r>
      <w:r>
        <w:rPr>
          <w:b/>
        </w:rPr>
        <w:t xml:space="preserve">Pop-up </w:t>
      </w:r>
      <w:r>
        <w:t>(</w:t>
      </w:r>
      <w:proofErr w:type="spellStart"/>
      <w:r>
        <w:t>Kingsnorth</w:t>
      </w:r>
      <w:proofErr w:type="spellEnd"/>
      <w:r>
        <w:t>, 2022, S. 80). Allesamt verfolgen sie die Absicht,</w:t>
      </w:r>
      <w:r>
        <w:rPr>
          <w:spacing w:val="40"/>
        </w:rPr>
        <w:t xml:space="preserve"> </w:t>
      </w:r>
      <w:r>
        <w:t xml:space="preserve">die </w:t>
      </w:r>
      <w:proofErr w:type="spellStart"/>
      <w:proofErr w:type="gramStart"/>
      <w:r>
        <w:t>Nutzer:innen</w:t>
      </w:r>
      <w:proofErr w:type="spellEnd"/>
      <w:proofErr w:type="gramEnd"/>
      <w:r>
        <w:t xml:space="preserve"> zur Interaktion aufzurufen (</w:t>
      </w:r>
      <w:proofErr w:type="spellStart"/>
      <w:r>
        <w:t>Kingsnorth</w:t>
      </w:r>
      <w:proofErr w:type="spellEnd"/>
      <w:r>
        <w:t>, 2022, S. 80) – sie lassen sich also</w:t>
      </w:r>
      <w:r>
        <w:rPr>
          <w:spacing w:val="40"/>
        </w:rPr>
        <w:t xml:space="preserve"> </w:t>
      </w:r>
      <w:r>
        <w:t xml:space="preserve">anklicken. Hierdurch gelangt </w:t>
      </w:r>
      <w:proofErr w:type="spellStart"/>
      <w:proofErr w:type="gramStart"/>
      <w:r>
        <w:t>der:die</w:t>
      </w:r>
      <w:proofErr w:type="spellEnd"/>
      <w:proofErr w:type="gramEnd"/>
      <w:r>
        <w:t xml:space="preserve"> </w:t>
      </w:r>
      <w:proofErr w:type="spellStart"/>
      <w:r>
        <w:t>Nutzer:in</w:t>
      </w:r>
      <w:proofErr w:type="spellEnd"/>
      <w:r>
        <w:t xml:space="preserve"> auf die Website des Werbetreibenden, die</w:t>
      </w:r>
      <w:r>
        <w:rPr>
          <w:spacing w:val="40"/>
        </w:rPr>
        <w:t xml:space="preserve"> </w:t>
      </w:r>
      <w:r>
        <w:t>sogenannte Landingpage (</w:t>
      </w:r>
      <w:proofErr w:type="spellStart"/>
      <w:r>
        <w:t>Ahrholdt</w:t>
      </w:r>
      <w:proofErr w:type="spellEnd"/>
      <w:r>
        <w:t xml:space="preserve"> et al., 2020, S. 10). Jedes Mal, wenn </w:t>
      </w:r>
      <w:proofErr w:type="spellStart"/>
      <w:proofErr w:type="gramStart"/>
      <w:r>
        <w:t>Nutzer:innen</w:t>
      </w:r>
      <w:proofErr w:type="spellEnd"/>
      <w:proofErr w:type="gramEnd"/>
      <w:r>
        <w:t xml:space="preserve"> eine</w:t>
      </w:r>
      <w:r>
        <w:rPr>
          <w:spacing w:val="40"/>
        </w:rPr>
        <w:t xml:space="preserve"> </w:t>
      </w:r>
      <w:r>
        <w:t>Webseite mit einer Bannerwerbung aufrufen, wird eine „Banner-Impression“ oder „Anzeigenansicht“</w:t>
      </w:r>
      <w:r>
        <w:rPr>
          <w:spacing w:val="-5"/>
        </w:rPr>
        <w:t xml:space="preserve"> </w:t>
      </w:r>
      <w:r>
        <w:t>für</w:t>
      </w:r>
      <w:r>
        <w:rPr>
          <w:spacing w:val="-5"/>
        </w:rPr>
        <w:t xml:space="preserve"> </w:t>
      </w:r>
      <w:r>
        <w:t>den</w:t>
      </w:r>
      <w:r>
        <w:rPr>
          <w:spacing w:val="-5"/>
        </w:rPr>
        <w:t xml:space="preserve"> </w:t>
      </w:r>
      <w:r>
        <w:t>Werbetreibenden</w:t>
      </w:r>
      <w:r>
        <w:rPr>
          <w:spacing w:val="-5"/>
        </w:rPr>
        <w:t xml:space="preserve"> </w:t>
      </w:r>
      <w:r>
        <w:t>aufgezeichnet.</w:t>
      </w:r>
      <w:r>
        <w:rPr>
          <w:spacing w:val="-5"/>
        </w:rPr>
        <w:t xml:space="preserve"> </w:t>
      </w:r>
      <w:r>
        <w:t>Über</w:t>
      </w:r>
      <w:r>
        <w:rPr>
          <w:spacing w:val="-5"/>
        </w:rPr>
        <w:t xml:space="preserve"> </w:t>
      </w:r>
      <w:r>
        <w:t>die</w:t>
      </w:r>
      <w:r>
        <w:rPr>
          <w:spacing w:val="-5"/>
        </w:rPr>
        <w:t xml:space="preserve"> </w:t>
      </w:r>
      <w:r>
        <w:t>Erfassung</w:t>
      </w:r>
      <w:r>
        <w:rPr>
          <w:spacing w:val="-5"/>
        </w:rPr>
        <w:t xml:space="preserve"> </w:t>
      </w:r>
      <w:r>
        <w:t>einzelner</w:t>
      </w:r>
      <w:r>
        <w:rPr>
          <w:spacing w:val="-5"/>
        </w:rPr>
        <w:t xml:space="preserve"> </w:t>
      </w:r>
      <w:proofErr w:type="spellStart"/>
      <w:r>
        <w:t>Impressions</w:t>
      </w:r>
      <w:proofErr w:type="spellEnd"/>
      <w:r>
        <w:t xml:space="preserve"> und Klicks kann der Erfolg der Bannerwerbung gemessen werden, wobei die Anzahl</w:t>
      </w:r>
      <w:r>
        <w:rPr>
          <w:spacing w:val="40"/>
        </w:rPr>
        <w:t xml:space="preserve"> </w:t>
      </w:r>
      <w:r>
        <w:t xml:space="preserve">der </w:t>
      </w:r>
      <w:proofErr w:type="spellStart"/>
      <w:r>
        <w:t>Impressions</w:t>
      </w:r>
      <w:proofErr w:type="spellEnd"/>
      <w:r>
        <w:t xml:space="preserve"> noch kein Garant für eine erfolgreiche Kampagne ist (</w:t>
      </w:r>
      <w:proofErr w:type="spellStart"/>
      <w:r>
        <w:t>Ahrholdt</w:t>
      </w:r>
      <w:proofErr w:type="spellEnd"/>
      <w:r>
        <w:t xml:space="preserve"> et al.,</w:t>
      </w:r>
      <w:r>
        <w:rPr>
          <w:spacing w:val="40"/>
        </w:rPr>
        <w:t xml:space="preserve"> </w:t>
      </w:r>
      <w:r>
        <w:t>2020, S. 10).</w:t>
      </w:r>
    </w:p>
    <w:p w14:paraId="15864AB5" w14:textId="77777777" w:rsidR="00244A6A" w:rsidRDefault="00244A6A">
      <w:pPr>
        <w:pStyle w:val="Textkrper"/>
        <w:spacing w:before="2"/>
        <w:rPr>
          <w:sz w:val="22"/>
        </w:rPr>
      </w:pPr>
    </w:p>
    <w:p w14:paraId="5BECB7ED" w14:textId="77777777" w:rsidR="00244A6A" w:rsidRDefault="00000000">
      <w:pPr>
        <w:pStyle w:val="Textkrper"/>
        <w:spacing w:line="247" w:lineRule="auto"/>
        <w:ind w:left="219" w:right="977"/>
        <w:jc w:val="both"/>
      </w:pPr>
      <w:r>
        <w:t>Virtualität, Multimedialität, Interaktivität und Individualität sind typische Charakteristika,</w:t>
      </w:r>
      <w:r>
        <w:rPr>
          <w:spacing w:val="40"/>
        </w:rPr>
        <w:t xml:space="preserve"> </w:t>
      </w:r>
      <w:r>
        <w:t>die das Internet als Medium beschreiben (Olbrich et al., 2019, S. 101). Die Vielfalt der hie-</w:t>
      </w:r>
      <w:r>
        <w:rPr>
          <w:spacing w:val="40"/>
        </w:rPr>
        <w:t xml:space="preserve"> </w:t>
      </w:r>
      <w:r>
        <w:t>raus</w:t>
      </w:r>
      <w:r>
        <w:rPr>
          <w:spacing w:val="-2"/>
        </w:rPr>
        <w:t xml:space="preserve"> </w:t>
      </w:r>
      <w:r>
        <w:t>erwachsenen</w:t>
      </w:r>
      <w:r>
        <w:rPr>
          <w:spacing w:val="-2"/>
        </w:rPr>
        <w:t xml:space="preserve"> </w:t>
      </w:r>
      <w:r>
        <w:t>Möglichkeiten</w:t>
      </w:r>
      <w:r>
        <w:rPr>
          <w:spacing w:val="-2"/>
        </w:rPr>
        <w:t xml:space="preserve"> </w:t>
      </w:r>
      <w:r>
        <w:t>haben</w:t>
      </w:r>
      <w:r>
        <w:rPr>
          <w:spacing w:val="-2"/>
        </w:rPr>
        <w:t xml:space="preserve"> </w:t>
      </w:r>
      <w:r>
        <w:t>einerseits</w:t>
      </w:r>
      <w:r>
        <w:rPr>
          <w:spacing w:val="-2"/>
        </w:rPr>
        <w:t xml:space="preserve"> </w:t>
      </w:r>
      <w:r>
        <w:t>zu</w:t>
      </w:r>
      <w:r>
        <w:rPr>
          <w:spacing w:val="-2"/>
        </w:rPr>
        <w:t xml:space="preserve"> </w:t>
      </w:r>
      <w:r>
        <w:t>einer</w:t>
      </w:r>
      <w:r>
        <w:rPr>
          <w:spacing w:val="-2"/>
        </w:rPr>
        <w:t xml:space="preserve"> </w:t>
      </w:r>
      <w:r>
        <w:t>Vielzahl</w:t>
      </w:r>
      <w:r>
        <w:rPr>
          <w:spacing w:val="-2"/>
        </w:rPr>
        <w:t xml:space="preserve"> </w:t>
      </w:r>
      <w:r>
        <w:t>an</w:t>
      </w:r>
      <w:r>
        <w:rPr>
          <w:spacing w:val="-2"/>
        </w:rPr>
        <w:t xml:space="preserve"> </w:t>
      </w:r>
      <w:r>
        <w:t>verschiedenen</w:t>
      </w:r>
      <w:r>
        <w:rPr>
          <w:spacing w:val="-2"/>
        </w:rPr>
        <w:t xml:space="preserve"> </w:t>
      </w:r>
      <w:r>
        <w:t>Ban-</w:t>
      </w:r>
      <w:r>
        <w:rPr>
          <w:spacing w:val="40"/>
        </w:rPr>
        <w:t xml:space="preserve"> </w:t>
      </w:r>
      <w:proofErr w:type="spellStart"/>
      <w:r>
        <w:t>nerarten</w:t>
      </w:r>
      <w:proofErr w:type="spellEnd"/>
      <w:r>
        <w:rPr>
          <w:spacing w:val="-5"/>
        </w:rPr>
        <w:t xml:space="preserve"> </w:t>
      </w:r>
      <w:r>
        <w:t>und</w:t>
      </w:r>
      <w:r>
        <w:rPr>
          <w:spacing w:val="-5"/>
        </w:rPr>
        <w:t xml:space="preserve"> </w:t>
      </w:r>
      <w:r>
        <w:t>-formaten</w:t>
      </w:r>
      <w:r>
        <w:rPr>
          <w:spacing w:val="-5"/>
        </w:rPr>
        <w:t xml:space="preserve"> </w:t>
      </w:r>
      <w:r>
        <w:t>andererseits</w:t>
      </w:r>
      <w:r>
        <w:rPr>
          <w:spacing w:val="-5"/>
        </w:rPr>
        <w:t xml:space="preserve"> </w:t>
      </w:r>
      <w:r>
        <w:t>aber</w:t>
      </w:r>
      <w:r>
        <w:rPr>
          <w:spacing w:val="-5"/>
        </w:rPr>
        <w:t xml:space="preserve"> </w:t>
      </w:r>
      <w:r>
        <w:t>auch</w:t>
      </w:r>
      <w:r>
        <w:rPr>
          <w:spacing w:val="-5"/>
        </w:rPr>
        <w:t xml:space="preserve"> </w:t>
      </w:r>
      <w:r>
        <w:t>zu</w:t>
      </w:r>
      <w:r>
        <w:rPr>
          <w:spacing w:val="-5"/>
        </w:rPr>
        <w:t xml:space="preserve"> </w:t>
      </w:r>
      <w:r>
        <w:t>einer</w:t>
      </w:r>
      <w:r>
        <w:rPr>
          <w:spacing w:val="-5"/>
        </w:rPr>
        <w:t xml:space="preserve"> </w:t>
      </w:r>
      <w:r>
        <w:t>Reizüberflutung</w:t>
      </w:r>
      <w:r>
        <w:rPr>
          <w:spacing w:val="-5"/>
        </w:rPr>
        <w:t xml:space="preserve"> </w:t>
      </w:r>
      <w:r>
        <w:t>und</w:t>
      </w:r>
      <w:r>
        <w:rPr>
          <w:spacing w:val="-5"/>
        </w:rPr>
        <w:t xml:space="preserve"> </w:t>
      </w:r>
      <w:r>
        <w:t>Bannerblind-</w:t>
      </w:r>
      <w:r>
        <w:rPr>
          <w:spacing w:val="40"/>
        </w:rPr>
        <w:t xml:space="preserve"> </w:t>
      </w:r>
      <w:proofErr w:type="spellStart"/>
      <w:r>
        <w:t>heit</w:t>
      </w:r>
      <w:proofErr w:type="spellEnd"/>
      <w:r>
        <w:t xml:space="preserve"> auf Seiten der </w:t>
      </w:r>
      <w:proofErr w:type="spellStart"/>
      <w:proofErr w:type="gramStart"/>
      <w:r>
        <w:t>Nutzer:innen</w:t>
      </w:r>
      <w:proofErr w:type="spellEnd"/>
      <w:proofErr w:type="gramEnd"/>
      <w:r>
        <w:t xml:space="preserve"> geführt (Olbrich et al. 2019, S. 101). Durch diesen</w:t>
      </w:r>
      <w:r>
        <w:rPr>
          <w:spacing w:val="40"/>
        </w:rPr>
        <w:t xml:space="preserve"> </w:t>
      </w:r>
      <w:r>
        <w:t>eingetretenen Effekt der Bannerblindheit und die Verwendung von Adblockern ist es not-</w:t>
      </w:r>
      <w:r>
        <w:rPr>
          <w:spacing w:val="40"/>
        </w:rPr>
        <w:t xml:space="preserve"> </w:t>
      </w:r>
      <w:r>
        <w:t>wendig,</w:t>
      </w:r>
      <w:r>
        <w:rPr>
          <w:spacing w:val="-4"/>
        </w:rPr>
        <w:t xml:space="preserve"> </w:t>
      </w:r>
      <w:r>
        <w:t>Banner</w:t>
      </w:r>
      <w:r>
        <w:rPr>
          <w:spacing w:val="-4"/>
        </w:rPr>
        <w:t xml:space="preserve"> </w:t>
      </w:r>
      <w:r>
        <w:t>so</w:t>
      </w:r>
      <w:r>
        <w:rPr>
          <w:spacing w:val="-4"/>
        </w:rPr>
        <w:t xml:space="preserve"> </w:t>
      </w:r>
      <w:r>
        <w:t>zu</w:t>
      </w:r>
      <w:r>
        <w:rPr>
          <w:spacing w:val="-4"/>
        </w:rPr>
        <w:t xml:space="preserve"> </w:t>
      </w:r>
      <w:r>
        <w:t>gestalten,</w:t>
      </w:r>
      <w:r>
        <w:rPr>
          <w:spacing w:val="-4"/>
        </w:rPr>
        <w:t xml:space="preserve"> </w:t>
      </w:r>
      <w:r>
        <w:t>dass</w:t>
      </w:r>
      <w:r>
        <w:rPr>
          <w:spacing w:val="-4"/>
        </w:rPr>
        <w:t xml:space="preserve"> </w:t>
      </w:r>
      <w:r>
        <w:t>sie</w:t>
      </w:r>
      <w:r>
        <w:rPr>
          <w:spacing w:val="-4"/>
        </w:rPr>
        <w:t xml:space="preserve"> </w:t>
      </w:r>
      <w:r>
        <w:t>homogen</w:t>
      </w:r>
      <w:r>
        <w:rPr>
          <w:spacing w:val="-4"/>
        </w:rPr>
        <w:t xml:space="preserve"> </w:t>
      </w:r>
      <w:r>
        <w:t>in</w:t>
      </w:r>
      <w:r>
        <w:rPr>
          <w:spacing w:val="-4"/>
        </w:rPr>
        <w:t xml:space="preserve"> </w:t>
      </w:r>
      <w:r>
        <w:t>ihr</w:t>
      </w:r>
      <w:r>
        <w:rPr>
          <w:spacing w:val="-4"/>
        </w:rPr>
        <w:t xml:space="preserve"> </w:t>
      </w:r>
      <w:r>
        <w:t>inhaltliches</w:t>
      </w:r>
      <w:r>
        <w:rPr>
          <w:spacing w:val="-4"/>
        </w:rPr>
        <w:t xml:space="preserve"> </w:t>
      </w:r>
      <w:r>
        <w:t>und</w:t>
      </w:r>
      <w:r>
        <w:rPr>
          <w:spacing w:val="-4"/>
        </w:rPr>
        <w:t xml:space="preserve"> </w:t>
      </w:r>
      <w:r>
        <w:t>optisches</w:t>
      </w:r>
      <w:r>
        <w:rPr>
          <w:spacing w:val="-4"/>
        </w:rPr>
        <w:t xml:space="preserve"> </w:t>
      </w:r>
      <w:r>
        <w:t>Umfeld</w:t>
      </w:r>
      <w:r>
        <w:rPr>
          <w:spacing w:val="40"/>
        </w:rPr>
        <w:t xml:space="preserve"> </w:t>
      </w:r>
      <w:r>
        <w:t>eingebunden werden können (Vogel, 2018).</w:t>
      </w:r>
    </w:p>
    <w:p w14:paraId="2358E574" w14:textId="77777777" w:rsidR="00244A6A" w:rsidRDefault="00244A6A">
      <w:pPr>
        <w:pStyle w:val="Textkrper"/>
        <w:spacing w:before="4"/>
        <w:rPr>
          <w:sz w:val="21"/>
        </w:rPr>
      </w:pPr>
    </w:p>
    <w:p w14:paraId="24674B44" w14:textId="4774678B" w:rsidR="00244A6A" w:rsidRDefault="00000000">
      <w:pPr>
        <w:pStyle w:val="Textkrper"/>
        <w:spacing w:line="247" w:lineRule="auto"/>
        <w:ind w:left="219" w:right="976"/>
        <w:jc w:val="both"/>
      </w:pPr>
      <w:r>
        <w:t>Um den Aufwand für die Erstellung und den Einsatz von Display-Werbung zu reduzieren,</w:t>
      </w:r>
      <w:r>
        <w:rPr>
          <w:spacing w:val="40"/>
        </w:rPr>
        <w:t xml:space="preserve"> </w:t>
      </w:r>
      <w:r>
        <w:t>eine bessere Planbarkeit und Struktur zu gewährleisten, gleichzeitig aber auch die Transparenz und Vergleichbarkeit zwischen verschiedenen Anbietern und auch Kampagnen zu</w:t>
      </w:r>
      <w:r>
        <w:rPr>
          <w:spacing w:val="40"/>
        </w:rPr>
        <w:t xml:space="preserve"> </w:t>
      </w:r>
      <w:r>
        <w:t>erhöhen, formulierte das Interactive Advertising Bureau (IAB) Standards für die Schaltung</w:t>
      </w:r>
      <w:r>
        <w:rPr>
          <w:spacing w:val="40"/>
        </w:rPr>
        <w:t xml:space="preserve"> </w:t>
      </w:r>
      <w:r>
        <w:t>und Formatierung von Display-Ads. Animationen sollten somit nicht mehr länger als 15</w:t>
      </w:r>
      <w:r>
        <w:rPr>
          <w:spacing w:val="40"/>
        </w:rPr>
        <w:t xml:space="preserve"> </w:t>
      </w:r>
      <w:r>
        <w:t>Sekunden sein und auch bei den Formaten gibt es nun fest vorgegebene Größen, die für</w:t>
      </w:r>
      <w:r>
        <w:rPr>
          <w:spacing w:val="40"/>
        </w:rPr>
        <w:t xml:space="preserve"> </w:t>
      </w:r>
      <w:r>
        <w:t xml:space="preserve">alle Beteiligten gelten. Als Beispiel lässt sich hier das </w:t>
      </w:r>
      <w:proofErr w:type="spellStart"/>
      <w:r>
        <w:t>Leaderboard</w:t>
      </w:r>
      <w:proofErr w:type="spellEnd"/>
      <w:r>
        <w:t>, wie in der Abbildung</w:t>
      </w:r>
      <w:r>
        <w:rPr>
          <w:spacing w:val="40"/>
        </w:rPr>
        <w:t xml:space="preserve"> </w:t>
      </w:r>
      <w:r>
        <w:t>erkennbar, mit einer Größe von 90 Pixel x 728 Pixel darstellen. Alle weiteren Formate wie</w:t>
      </w:r>
      <w:r>
        <w:rPr>
          <w:spacing w:val="40"/>
        </w:rPr>
        <w:t xml:space="preserve"> </w:t>
      </w:r>
      <w:r>
        <w:t xml:space="preserve">der Skyscraper oder </w:t>
      </w:r>
      <w:proofErr w:type="spellStart"/>
      <w:r>
        <w:t>Rectangle</w:t>
      </w:r>
      <w:proofErr w:type="spellEnd"/>
      <w:r>
        <w:t xml:space="preserve"> leiten sich aus diesem Format ab.</w:t>
      </w:r>
    </w:p>
    <w:p w14:paraId="29BF250E" w14:textId="77777777" w:rsidR="00244A6A" w:rsidRDefault="00244A6A">
      <w:pPr>
        <w:spacing w:line="247" w:lineRule="auto"/>
        <w:jc w:val="both"/>
        <w:sectPr w:rsidR="00244A6A">
          <w:pgSz w:w="11910" w:h="16840"/>
          <w:pgMar w:top="1680" w:right="660" w:bottom="920" w:left="560" w:header="0" w:footer="727" w:gutter="0"/>
          <w:cols w:num="2" w:space="720" w:equalWidth="0">
            <w:col w:w="1946" w:space="40"/>
            <w:col w:w="8704"/>
          </w:cols>
        </w:sectPr>
      </w:pPr>
    </w:p>
    <w:p w14:paraId="24FD4A27" w14:textId="77777777" w:rsidR="00244A6A" w:rsidRDefault="00000000">
      <w:pPr>
        <w:pStyle w:val="Textkrper"/>
        <w:spacing w:before="85"/>
        <w:ind w:left="1080"/>
      </w:pPr>
      <w:r>
        <w:lastRenderedPageBreak/>
        <w:t>Abbildung</w:t>
      </w:r>
      <w:r>
        <w:rPr>
          <w:spacing w:val="22"/>
        </w:rPr>
        <w:t xml:space="preserve"> </w:t>
      </w:r>
      <w:r>
        <w:t>7:</w:t>
      </w:r>
      <w:r>
        <w:rPr>
          <w:spacing w:val="23"/>
        </w:rPr>
        <w:t xml:space="preserve"> </w:t>
      </w:r>
      <w:r>
        <w:t>Größenverhältnisse</w:t>
      </w:r>
      <w:r>
        <w:rPr>
          <w:spacing w:val="23"/>
        </w:rPr>
        <w:t xml:space="preserve"> </w:t>
      </w:r>
      <w:r>
        <w:t>ausgewählter</w:t>
      </w:r>
      <w:r>
        <w:rPr>
          <w:spacing w:val="23"/>
        </w:rPr>
        <w:t xml:space="preserve"> </w:t>
      </w:r>
      <w:r>
        <w:rPr>
          <w:spacing w:val="-2"/>
        </w:rPr>
        <w:t>Banner</w:t>
      </w:r>
    </w:p>
    <w:p w14:paraId="24127942" w14:textId="77777777" w:rsidR="00244A6A" w:rsidRDefault="00000000">
      <w:pPr>
        <w:pStyle w:val="Textkrper"/>
        <w:spacing w:before="8"/>
        <w:rPr>
          <w:sz w:val="7"/>
        </w:rPr>
      </w:pPr>
      <w:r>
        <w:pict w14:anchorId="49C18141">
          <v:shape id="docshape185" o:spid="_x0000_s2068" style="position:absolute;margin-left:82pt;margin-top:6.05pt;width:375.05pt;height:.1pt;z-index:-15685632;mso-wrap-distance-left:0;mso-wrap-distance-right:0;mso-position-horizontal-relative:page" coordorigin="1640,121" coordsize="7501,0" path="m1640,121r7500,e" filled="f" strokecolor="#7f7f7f" strokeweight=".5pt">
            <v:path arrowok="t"/>
            <w10:wrap type="topAndBottom" anchorx="page"/>
          </v:shape>
        </w:pict>
      </w:r>
      <w:r>
        <w:rPr>
          <w:noProof/>
        </w:rPr>
        <w:drawing>
          <wp:anchor distT="0" distB="0" distL="0" distR="0" simplePos="0" relativeHeight="85" behindDoc="0" locked="0" layoutInCell="1" allowOverlap="1" wp14:anchorId="1F887F05" wp14:editId="527DB10A">
            <wp:simplePos x="0" y="0"/>
            <wp:positionH relativeFrom="page">
              <wp:posOffset>1041400</wp:posOffset>
            </wp:positionH>
            <wp:positionV relativeFrom="paragraph">
              <wp:posOffset>168785</wp:posOffset>
            </wp:positionV>
            <wp:extent cx="4751831" cy="2520696"/>
            <wp:effectExtent l="0" t="0" r="0" b="0"/>
            <wp:wrapTopAndBottom/>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8" cstate="print"/>
                    <a:stretch>
                      <a:fillRect/>
                    </a:stretch>
                  </pic:blipFill>
                  <pic:spPr>
                    <a:xfrm>
                      <a:off x="0" y="0"/>
                      <a:ext cx="4751831" cy="2520696"/>
                    </a:xfrm>
                    <a:prstGeom prst="rect">
                      <a:avLst/>
                    </a:prstGeom>
                  </pic:spPr>
                </pic:pic>
              </a:graphicData>
            </a:graphic>
          </wp:anchor>
        </w:drawing>
      </w:r>
      <w:r>
        <w:pict w14:anchorId="3AFDBEC0">
          <v:shape id="docshape186" o:spid="_x0000_s2067" style="position:absolute;margin-left:82pt;margin-top:219.45pt;width:375.05pt;height:.1pt;z-index:-15684608;mso-wrap-distance-left:0;mso-wrap-distance-right:0;mso-position-horizontal-relative:page;mso-position-vertical-relative:text" coordorigin="1640,4389" coordsize="7501,0" path="m9140,4389r-7500,e" filled="f" strokecolor="#7f7f7f" strokeweight=".5pt">
            <v:path arrowok="t"/>
            <w10:wrap type="topAndBottom" anchorx="page"/>
          </v:shape>
        </w:pict>
      </w:r>
    </w:p>
    <w:p w14:paraId="73C2B091" w14:textId="77777777" w:rsidR="00244A6A" w:rsidRDefault="00244A6A">
      <w:pPr>
        <w:pStyle w:val="Textkrper"/>
        <w:spacing w:before="2"/>
        <w:rPr>
          <w:sz w:val="9"/>
        </w:rPr>
      </w:pPr>
    </w:p>
    <w:p w14:paraId="0EFC917B" w14:textId="77777777" w:rsidR="00244A6A" w:rsidRDefault="00244A6A">
      <w:pPr>
        <w:pStyle w:val="Textkrper"/>
        <w:spacing w:before="4"/>
        <w:rPr>
          <w:sz w:val="10"/>
        </w:rPr>
      </w:pPr>
    </w:p>
    <w:p w14:paraId="0A65D741" w14:textId="77777777" w:rsidR="00244A6A" w:rsidRDefault="00000000">
      <w:pPr>
        <w:spacing w:before="76"/>
        <w:ind w:left="1079"/>
        <w:rPr>
          <w:sz w:val="18"/>
        </w:rPr>
      </w:pPr>
      <w:r>
        <w:rPr>
          <w:sz w:val="18"/>
        </w:rPr>
        <w:t>Quelle:</w:t>
      </w:r>
      <w:r>
        <w:rPr>
          <w:spacing w:val="-1"/>
          <w:sz w:val="18"/>
        </w:rPr>
        <w:t xml:space="preserve"> </w:t>
      </w:r>
      <w:r>
        <w:rPr>
          <w:sz w:val="18"/>
        </w:rPr>
        <w:t>Olbrich et al.,</w:t>
      </w:r>
      <w:r>
        <w:rPr>
          <w:spacing w:val="-1"/>
          <w:sz w:val="18"/>
        </w:rPr>
        <w:t xml:space="preserve"> </w:t>
      </w:r>
      <w:r>
        <w:rPr>
          <w:sz w:val="18"/>
        </w:rPr>
        <w:t xml:space="preserve">2019, S. </w:t>
      </w:r>
      <w:r>
        <w:rPr>
          <w:spacing w:val="-4"/>
          <w:sz w:val="18"/>
        </w:rPr>
        <w:t>103.</w:t>
      </w:r>
    </w:p>
    <w:p w14:paraId="7FFF9B98" w14:textId="10DE2CAE" w:rsidR="00244A6A" w:rsidRDefault="00000000">
      <w:pPr>
        <w:pStyle w:val="Textkrper"/>
        <w:spacing w:before="177" w:line="247" w:lineRule="auto"/>
        <w:ind w:left="1079" w:right="2102"/>
        <w:jc w:val="both"/>
      </w:pPr>
      <w:r>
        <w:t>Nicht selten wird ein Display, bzw. Motiv auf verschiedenen Seiten in unterschiedlichen</w:t>
      </w:r>
      <w:r>
        <w:rPr>
          <w:spacing w:val="40"/>
        </w:rPr>
        <w:t xml:space="preserve"> </w:t>
      </w:r>
      <w:r>
        <w:t>Formaten ausgestrahlt. Die Abbildung zeigt, wie derselbe Inhalt in unterschiedlichen Bannerformaten</w:t>
      </w:r>
      <w:r>
        <w:rPr>
          <w:spacing w:val="-2"/>
        </w:rPr>
        <w:t xml:space="preserve"> </w:t>
      </w:r>
      <w:r>
        <w:t>dargestellt</w:t>
      </w:r>
      <w:r>
        <w:rPr>
          <w:spacing w:val="-2"/>
        </w:rPr>
        <w:t xml:space="preserve"> </w:t>
      </w:r>
      <w:r>
        <w:t>werden</w:t>
      </w:r>
      <w:r>
        <w:rPr>
          <w:spacing w:val="-2"/>
        </w:rPr>
        <w:t xml:space="preserve"> </w:t>
      </w:r>
      <w:r>
        <w:t>kann</w:t>
      </w:r>
      <w:r>
        <w:rPr>
          <w:spacing w:val="-2"/>
        </w:rPr>
        <w:t xml:space="preserve"> </w:t>
      </w:r>
      <w:r>
        <w:t>(Olbrich</w:t>
      </w:r>
      <w:r>
        <w:rPr>
          <w:spacing w:val="-2"/>
        </w:rPr>
        <w:t xml:space="preserve"> </w:t>
      </w:r>
      <w:r>
        <w:t>et</w:t>
      </w:r>
      <w:r>
        <w:rPr>
          <w:spacing w:val="-2"/>
        </w:rPr>
        <w:t xml:space="preserve"> </w:t>
      </w:r>
      <w:r>
        <w:t>al.,</w:t>
      </w:r>
      <w:r>
        <w:rPr>
          <w:spacing w:val="-2"/>
        </w:rPr>
        <w:t xml:space="preserve"> </w:t>
      </w:r>
      <w:r>
        <w:t>2019,</w:t>
      </w:r>
      <w:r>
        <w:rPr>
          <w:spacing w:val="-2"/>
        </w:rPr>
        <w:t xml:space="preserve"> </w:t>
      </w:r>
      <w:r>
        <w:t>S.</w:t>
      </w:r>
      <w:r>
        <w:rPr>
          <w:spacing w:val="-2"/>
        </w:rPr>
        <w:t xml:space="preserve"> </w:t>
      </w:r>
      <w:r>
        <w:t>105).</w:t>
      </w:r>
      <w:r>
        <w:rPr>
          <w:spacing w:val="-2"/>
        </w:rPr>
        <w:t xml:space="preserve"> </w:t>
      </w:r>
      <w:r>
        <w:t>Während</w:t>
      </w:r>
      <w:r>
        <w:rPr>
          <w:spacing w:val="-2"/>
        </w:rPr>
        <w:t xml:space="preserve"> </w:t>
      </w:r>
      <w:r>
        <w:t>sich</w:t>
      </w:r>
      <w:r>
        <w:rPr>
          <w:spacing w:val="-2"/>
        </w:rPr>
        <w:t xml:space="preserve"> </w:t>
      </w:r>
      <w:r>
        <w:t>das</w:t>
      </w:r>
      <w:r>
        <w:rPr>
          <w:spacing w:val="-2"/>
        </w:rPr>
        <w:t xml:space="preserve"> </w:t>
      </w:r>
      <w:proofErr w:type="spellStart"/>
      <w:r>
        <w:t>Leaderboard</w:t>
      </w:r>
      <w:proofErr w:type="spellEnd"/>
      <w:r>
        <w:t xml:space="preserve"> somit über die gesamte Breite der Seite erstreckt, ist der Wide-</w:t>
      </w:r>
      <w:proofErr w:type="spellStart"/>
      <w:r>
        <w:t>Scyscraper</w:t>
      </w:r>
      <w:proofErr w:type="spellEnd"/>
      <w:r>
        <w:t xml:space="preserve"> eher</w:t>
      </w:r>
      <w:r>
        <w:rPr>
          <w:spacing w:val="40"/>
        </w:rPr>
        <w:t xml:space="preserve"> </w:t>
      </w:r>
      <w:r>
        <w:t>vertikal ausgerichtet und am Seitenrand zu finden.</w:t>
      </w:r>
    </w:p>
    <w:p w14:paraId="0C012543" w14:textId="77777777" w:rsidR="00244A6A" w:rsidRDefault="00244A6A">
      <w:pPr>
        <w:pStyle w:val="Textkrper"/>
        <w:spacing w:before="1"/>
        <w:rPr>
          <w:sz w:val="21"/>
        </w:rPr>
      </w:pPr>
    </w:p>
    <w:p w14:paraId="22FF2560" w14:textId="52C16948" w:rsidR="00244A6A" w:rsidRDefault="00000000">
      <w:pPr>
        <w:pStyle w:val="Textkrper"/>
        <w:spacing w:line="247" w:lineRule="auto"/>
        <w:ind w:left="1079" w:right="2102" w:hanging="1"/>
        <w:jc w:val="both"/>
      </w:pPr>
      <w:r>
        <w:t>In der Online-Werbung spielt die Gestaltung des Banners eine wichtige Rolle. Ebenso entscheidend ist aber die Wahl des richtigen Bannerformats. Aktuell ist es wichtig, dass die</w:t>
      </w:r>
      <w:r>
        <w:rPr>
          <w:spacing w:val="40"/>
        </w:rPr>
        <w:t xml:space="preserve"> </w:t>
      </w:r>
      <w:r>
        <w:t>Bannerformate auch mobil vernünftig darstellbar sind. Bei den Erscheinungsformen der</w:t>
      </w:r>
      <w:r>
        <w:rPr>
          <w:spacing w:val="40"/>
        </w:rPr>
        <w:t xml:space="preserve"> </w:t>
      </w:r>
      <w:r>
        <w:t>Bannerwerbung</w:t>
      </w:r>
      <w:r>
        <w:rPr>
          <w:spacing w:val="35"/>
        </w:rPr>
        <w:t xml:space="preserve"> </w:t>
      </w:r>
      <w:r>
        <w:t>lassen</w:t>
      </w:r>
      <w:r>
        <w:rPr>
          <w:spacing w:val="35"/>
        </w:rPr>
        <w:t xml:space="preserve"> </w:t>
      </w:r>
      <w:r>
        <w:t>sich</w:t>
      </w:r>
      <w:r>
        <w:rPr>
          <w:spacing w:val="35"/>
        </w:rPr>
        <w:t xml:space="preserve"> </w:t>
      </w:r>
      <w:r>
        <w:t>die</w:t>
      </w:r>
      <w:r>
        <w:rPr>
          <w:spacing w:val="35"/>
        </w:rPr>
        <w:t xml:space="preserve"> </w:t>
      </w:r>
      <w:r>
        <w:t>wesentlichen</w:t>
      </w:r>
      <w:r>
        <w:rPr>
          <w:spacing w:val="35"/>
        </w:rPr>
        <w:t xml:space="preserve"> </w:t>
      </w:r>
      <w:r>
        <w:t>wie</w:t>
      </w:r>
      <w:r>
        <w:rPr>
          <w:spacing w:val="35"/>
        </w:rPr>
        <w:t xml:space="preserve"> </w:t>
      </w:r>
      <w:r>
        <w:t>folgt</w:t>
      </w:r>
      <w:r>
        <w:rPr>
          <w:spacing w:val="35"/>
        </w:rPr>
        <w:t xml:space="preserve"> </w:t>
      </w:r>
      <w:r>
        <w:t>darstellen</w:t>
      </w:r>
      <w:r>
        <w:rPr>
          <w:spacing w:val="35"/>
        </w:rPr>
        <w:t xml:space="preserve"> </w:t>
      </w:r>
      <w:r>
        <w:t>(Olbrich</w:t>
      </w:r>
      <w:r>
        <w:rPr>
          <w:spacing w:val="35"/>
        </w:rPr>
        <w:t xml:space="preserve"> </w:t>
      </w:r>
      <w:r>
        <w:t>et</w:t>
      </w:r>
      <w:r>
        <w:rPr>
          <w:spacing w:val="35"/>
        </w:rPr>
        <w:t xml:space="preserve"> </w:t>
      </w:r>
      <w:r>
        <w:t>al.,</w:t>
      </w:r>
      <w:r>
        <w:rPr>
          <w:spacing w:val="35"/>
        </w:rPr>
        <w:t xml:space="preserve"> </w:t>
      </w:r>
      <w:r>
        <w:t>2019,</w:t>
      </w:r>
      <w:r>
        <w:rPr>
          <w:spacing w:val="40"/>
        </w:rPr>
        <w:t xml:space="preserve"> </w:t>
      </w:r>
      <w:r>
        <w:t>S. 105–106; Kollmann et al., 2013, S. 191):</w:t>
      </w:r>
    </w:p>
    <w:p w14:paraId="3149A9E5" w14:textId="77777777" w:rsidR="00244A6A" w:rsidRDefault="00244A6A">
      <w:pPr>
        <w:pStyle w:val="Textkrper"/>
        <w:spacing w:before="1"/>
        <w:rPr>
          <w:sz w:val="21"/>
        </w:rPr>
      </w:pPr>
    </w:p>
    <w:p w14:paraId="72077DBF" w14:textId="526E2642" w:rsidR="00244A6A" w:rsidRDefault="00000000">
      <w:pPr>
        <w:pStyle w:val="Listenabsatz"/>
        <w:numPr>
          <w:ilvl w:val="0"/>
          <w:numId w:val="2"/>
        </w:numPr>
        <w:tabs>
          <w:tab w:val="left" w:pos="1280"/>
        </w:tabs>
        <w:spacing w:before="0" w:line="247" w:lineRule="auto"/>
        <w:ind w:right="2102"/>
        <w:jc w:val="both"/>
        <w:rPr>
          <w:sz w:val="20"/>
        </w:rPr>
      </w:pPr>
      <w:r>
        <w:rPr>
          <w:b/>
          <w:sz w:val="20"/>
        </w:rPr>
        <w:t xml:space="preserve">Statische Banner </w:t>
      </w:r>
      <w:r>
        <w:rPr>
          <w:sz w:val="20"/>
        </w:rPr>
        <w:t>werden üblicherweise als eine Kombination aus Bild und Text dargestellt. Die einzige Aktionsmöglichkeit ist der Klick, der auf die verlinkte Seite führt. Im</w:t>
      </w:r>
      <w:r>
        <w:rPr>
          <w:spacing w:val="40"/>
          <w:sz w:val="20"/>
        </w:rPr>
        <w:t xml:space="preserve"> </w:t>
      </w:r>
      <w:r>
        <w:rPr>
          <w:sz w:val="20"/>
        </w:rPr>
        <w:t>Gegensatz dazu gibt es die dynamischen Banner, die sich je nach Nutzung oder Targeting dynamisch verändern lassen.</w:t>
      </w:r>
    </w:p>
    <w:p w14:paraId="246FF423" w14:textId="77777777" w:rsidR="00244A6A" w:rsidRDefault="00000000">
      <w:pPr>
        <w:pStyle w:val="Listenabsatz"/>
        <w:numPr>
          <w:ilvl w:val="0"/>
          <w:numId w:val="2"/>
        </w:numPr>
        <w:tabs>
          <w:tab w:val="left" w:pos="1280"/>
        </w:tabs>
        <w:spacing w:before="5"/>
        <w:jc w:val="both"/>
        <w:rPr>
          <w:sz w:val="20"/>
        </w:rPr>
      </w:pPr>
      <w:r>
        <w:rPr>
          <w:sz w:val="20"/>
        </w:rPr>
        <w:t>Bei</w:t>
      </w:r>
      <w:r>
        <w:rPr>
          <w:spacing w:val="-10"/>
          <w:sz w:val="20"/>
        </w:rPr>
        <w:t xml:space="preserve"> </w:t>
      </w:r>
      <w:r>
        <w:rPr>
          <w:b/>
          <w:sz w:val="20"/>
        </w:rPr>
        <w:t>Textbannern</w:t>
      </w:r>
      <w:r>
        <w:rPr>
          <w:b/>
          <w:spacing w:val="-8"/>
          <w:sz w:val="20"/>
        </w:rPr>
        <w:t xml:space="preserve"> </w:t>
      </w:r>
      <w:r>
        <w:rPr>
          <w:sz w:val="20"/>
        </w:rPr>
        <w:t>werden</w:t>
      </w:r>
      <w:r>
        <w:rPr>
          <w:spacing w:val="-7"/>
          <w:sz w:val="20"/>
        </w:rPr>
        <w:t xml:space="preserve"> </w:t>
      </w:r>
      <w:r>
        <w:rPr>
          <w:sz w:val="20"/>
        </w:rPr>
        <w:t>ausschließlich</w:t>
      </w:r>
      <w:r>
        <w:rPr>
          <w:spacing w:val="-8"/>
          <w:sz w:val="20"/>
        </w:rPr>
        <w:t xml:space="preserve"> </w:t>
      </w:r>
      <w:r>
        <w:rPr>
          <w:sz w:val="20"/>
        </w:rPr>
        <w:t>Texte</w:t>
      </w:r>
      <w:r>
        <w:rPr>
          <w:spacing w:val="-7"/>
          <w:sz w:val="20"/>
        </w:rPr>
        <w:t xml:space="preserve"> </w:t>
      </w:r>
      <w:r>
        <w:rPr>
          <w:sz w:val="20"/>
        </w:rPr>
        <w:t>zur</w:t>
      </w:r>
      <w:r>
        <w:rPr>
          <w:spacing w:val="-8"/>
          <w:sz w:val="20"/>
        </w:rPr>
        <w:t xml:space="preserve"> </w:t>
      </w:r>
      <w:r>
        <w:rPr>
          <w:sz w:val="20"/>
        </w:rPr>
        <w:t>Gestaltung</w:t>
      </w:r>
      <w:r>
        <w:rPr>
          <w:spacing w:val="-7"/>
          <w:sz w:val="20"/>
        </w:rPr>
        <w:t xml:space="preserve"> </w:t>
      </w:r>
      <w:r>
        <w:rPr>
          <w:sz w:val="20"/>
        </w:rPr>
        <w:t>des</w:t>
      </w:r>
      <w:r>
        <w:rPr>
          <w:spacing w:val="-8"/>
          <w:sz w:val="20"/>
        </w:rPr>
        <w:t xml:space="preserve"> </w:t>
      </w:r>
      <w:r>
        <w:rPr>
          <w:sz w:val="20"/>
        </w:rPr>
        <w:t>Banners</w:t>
      </w:r>
      <w:r>
        <w:rPr>
          <w:spacing w:val="-7"/>
          <w:sz w:val="20"/>
        </w:rPr>
        <w:t xml:space="preserve"> </w:t>
      </w:r>
      <w:r>
        <w:rPr>
          <w:spacing w:val="-2"/>
          <w:sz w:val="20"/>
        </w:rPr>
        <w:t>verwendet.</w:t>
      </w:r>
    </w:p>
    <w:p w14:paraId="75F59DFB" w14:textId="37629E76" w:rsidR="00244A6A" w:rsidRDefault="00000000">
      <w:pPr>
        <w:pStyle w:val="Listenabsatz"/>
        <w:numPr>
          <w:ilvl w:val="0"/>
          <w:numId w:val="2"/>
        </w:numPr>
        <w:tabs>
          <w:tab w:val="left" w:pos="1280"/>
        </w:tabs>
        <w:spacing w:before="8" w:line="247" w:lineRule="auto"/>
        <w:ind w:right="2103"/>
        <w:jc w:val="both"/>
        <w:rPr>
          <w:sz w:val="20"/>
        </w:rPr>
      </w:pPr>
      <w:r>
        <w:rPr>
          <w:sz w:val="20"/>
        </w:rPr>
        <w:t>Fake-Banner</w:t>
      </w:r>
      <w:r>
        <w:rPr>
          <w:spacing w:val="-4"/>
          <w:sz w:val="20"/>
        </w:rPr>
        <w:t xml:space="preserve"> </w:t>
      </w:r>
      <w:r>
        <w:rPr>
          <w:sz w:val="20"/>
        </w:rPr>
        <w:t>gehören</w:t>
      </w:r>
      <w:r>
        <w:rPr>
          <w:spacing w:val="-4"/>
          <w:sz w:val="20"/>
        </w:rPr>
        <w:t xml:space="preserve"> </w:t>
      </w:r>
      <w:r>
        <w:rPr>
          <w:sz w:val="20"/>
        </w:rPr>
        <w:t>zu</w:t>
      </w:r>
      <w:r>
        <w:rPr>
          <w:spacing w:val="-4"/>
          <w:sz w:val="20"/>
        </w:rPr>
        <w:t xml:space="preserve"> </w:t>
      </w:r>
      <w:r>
        <w:rPr>
          <w:sz w:val="20"/>
        </w:rPr>
        <w:t>den</w:t>
      </w:r>
      <w:r>
        <w:rPr>
          <w:spacing w:val="-4"/>
          <w:sz w:val="20"/>
        </w:rPr>
        <w:t xml:space="preserve"> </w:t>
      </w:r>
      <w:r>
        <w:rPr>
          <w:sz w:val="20"/>
        </w:rPr>
        <w:t>statischen</w:t>
      </w:r>
      <w:r>
        <w:rPr>
          <w:spacing w:val="-4"/>
          <w:sz w:val="20"/>
        </w:rPr>
        <w:t xml:space="preserve"> </w:t>
      </w:r>
      <w:r>
        <w:rPr>
          <w:sz w:val="20"/>
        </w:rPr>
        <w:t>Bannern,</w:t>
      </w:r>
      <w:r>
        <w:rPr>
          <w:spacing w:val="-4"/>
          <w:sz w:val="20"/>
        </w:rPr>
        <w:t xml:space="preserve"> </w:t>
      </w:r>
      <w:r>
        <w:rPr>
          <w:sz w:val="20"/>
        </w:rPr>
        <w:t>welche</w:t>
      </w:r>
      <w:r>
        <w:rPr>
          <w:spacing w:val="-4"/>
          <w:sz w:val="20"/>
        </w:rPr>
        <w:t xml:space="preserve"> </w:t>
      </w:r>
      <w:proofErr w:type="spellStart"/>
      <w:proofErr w:type="gramStart"/>
      <w:r>
        <w:rPr>
          <w:sz w:val="20"/>
        </w:rPr>
        <w:t>User:innen</w:t>
      </w:r>
      <w:proofErr w:type="spellEnd"/>
      <w:proofErr w:type="gramEnd"/>
      <w:r>
        <w:rPr>
          <w:spacing w:val="-4"/>
          <w:sz w:val="20"/>
        </w:rPr>
        <w:t xml:space="preserve"> </w:t>
      </w:r>
      <w:r>
        <w:rPr>
          <w:sz w:val="20"/>
        </w:rPr>
        <w:t>zum</w:t>
      </w:r>
      <w:r>
        <w:rPr>
          <w:spacing w:val="-4"/>
          <w:sz w:val="20"/>
        </w:rPr>
        <w:t xml:space="preserve"> </w:t>
      </w:r>
      <w:r>
        <w:rPr>
          <w:sz w:val="20"/>
        </w:rPr>
        <w:t>Klicken</w:t>
      </w:r>
      <w:r>
        <w:rPr>
          <w:spacing w:val="-4"/>
          <w:sz w:val="20"/>
        </w:rPr>
        <w:t xml:space="preserve"> </w:t>
      </w:r>
      <w:r>
        <w:rPr>
          <w:sz w:val="20"/>
        </w:rPr>
        <w:t>verleiten sollen, indem Scrollbalken und ähnliche Bedienelemente als Funktion getarnt wer-</w:t>
      </w:r>
      <w:r>
        <w:rPr>
          <w:spacing w:val="40"/>
          <w:sz w:val="20"/>
        </w:rPr>
        <w:t xml:space="preserve"> </w:t>
      </w:r>
      <w:r>
        <w:rPr>
          <w:spacing w:val="-4"/>
          <w:sz w:val="20"/>
        </w:rPr>
        <w:t>den.</w:t>
      </w:r>
    </w:p>
    <w:p w14:paraId="6ABA9A05" w14:textId="77777777" w:rsidR="00244A6A" w:rsidRDefault="00000000">
      <w:pPr>
        <w:pStyle w:val="Listenabsatz"/>
        <w:numPr>
          <w:ilvl w:val="0"/>
          <w:numId w:val="2"/>
        </w:numPr>
        <w:tabs>
          <w:tab w:val="left" w:pos="1280"/>
        </w:tabs>
        <w:spacing w:before="3"/>
        <w:jc w:val="both"/>
        <w:rPr>
          <w:sz w:val="20"/>
        </w:rPr>
      </w:pPr>
      <w:r>
        <w:rPr>
          <w:sz w:val="20"/>
        </w:rPr>
        <w:t>Bei</w:t>
      </w:r>
      <w:r>
        <w:rPr>
          <w:spacing w:val="-4"/>
          <w:sz w:val="20"/>
        </w:rPr>
        <w:t xml:space="preserve"> </w:t>
      </w:r>
      <w:r>
        <w:rPr>
          <w:b/>
          <w:sz w:val="20"/>
        </w:rPr>
        <w:t>Video-Bannern</w:t>
      </w:r>
      <w:r>
        <w:rPr>
          <w:b/>
          <w:spacing w:val="-1"/>
          <w:sz w:val="20"/>
        </w:rPr>
        <w:t xml:space="preserve"> </w:t>
      </w:r>
      <w:r>
        <w:rPr>
          <w:sz w:val="20"/>
        </w:rPr>
        <w:t>wird</w:t>
      </w:r>
      <w:r>
        <w:rPr>
          <w:spacing w:val="-2"/>
          <w:sz w:val="20"/>
        </w:rPr>
        <w:t xml:space="preserve"> </w:t>
      </w:r>
      <w:r>
        <w:rPr>
          <w:sz w:val="20"/>
        </w:rPr>
        <w:t>mit</w:t>
      </w:r>
      <w:r>
        <w:rPr>
          <w:spacing w:val="-1"/>
          <w:sz w:val="20"/>
        </w:rPr>
        <w:t xml:space="preserve"> </w:t>
      </w:r>
      <w:r>
        <w:rPr>
          <w:sz w:val="20"/>
        </w:rPr>
        <w:t>dem</w:t>
      </w:r>
      <w:r>
        <w:rPr>
          <w:spacing w:val="-2"/>
          <w:sz w:val="20"/>
        </w:rPr>
        <w:t xml:space="preserve"> </w:t>
      </w:r>
      <w:r>
        <w:rPr>
          <w:sz w:val="20"/>
        </w:rPr>
        <w:t>Ablauf</w:t>
      </w:r>
      <w:r>
        <w:rPr>
          <w:spacing w:val="-1"/>
          <w:sz w:val="20"/>
        </w:rPr>
        <w:t xml:space="preserve"> </w:t>
      </w:r>
      <w:r>
        <w:rPr>
          <w:sz w:val="20"/>
        </w:rPr>
        <w:t>von</w:t>
      </w:r>
      <w:r>
        <w:rPr>
          <w:spacing w:val="-2"/>
          <w:sz w:val="20"/>
        </w:rPr>
        <w:t xml:space="preserve"> </w:t>
      </w:r>
      <w:r>
        <w:rPr>
          <w:sz w:val="20"/>
        </w:rPr>
        <w:t>kompletten</w:t>
      </w:r>
      <w:r>
        <w:rPr>
          <w:spacing w:val="-1"/>
          <w:sz w:val="20"/>
        </w:rPr>
        <w:t xml:space="preserve"> </w:t>
      </w:r>
      <w:r>
        <w:rPr>
          <w:sz w:val="20"/>
        </w:rPr>
        <w:t>Filmen</w:t>
      </w:r>
      <w:r>
        <w:rPr>
          <w:spacing w:val="-2"/>
          <w:sz w:val="20"/>
        </w:rPr>
        <w:t xml:space="preserve"> </w:t>
      </w:r>
      <w:r>
        <w:rPr>
          <w:sz w:val="20"/>
        </w:rPr>
        <w:t>im</w:t>
      </w:r>
      <w:r>
        <w:rPr>
          <w:spacing w:val="-1"/>
          <w:sz w:val="20"/>
        </w:rPr>
        <w:t xml:space="preserve"> </w:t>
      </w:r>
      <w:r>
        <w:rPr>
          <w:sz w:val="20"/>
        </w:rPr>
        <w:t>Banner</w:t>
      </w:r>
      <w:r>
        <w:rPr>
          <w:spacing w:val="-1"/>
          <w:sz w:val="20"/>
        </w:rPr>
        <w:t xml:space="preserve"> </w:t>
      </w:r>
      <w:r>
        <w:rPr>
          <w:spacing w:val="-2"/>
          <w:sz w:val="20"/>
        </w:rPr>
        <w:t>gearbeitet.</w:t>
      </w:r>
    </w:p>
    <w:p w14:paraId="13B3AB21" w14:textId="77777777" w:rsidR="00244A6A" w:rsidRDefault="00000000">
      <w:pPr>
        <w:pStyle w:val="Listenabsatz"/>
        <w:numPr>
          <w:ilvl w:val="0"/>
          <w:numId w:val="2"/>
        </w:numPr>
        <w:tabs>
          <w:tab w:val="left" w:pos="1280"/>
        </w:tabs>
        <w:spacing w:line="247" w:lineRule="auto"/>
        <w:ind w:right="2102"/>
        <w:jc w:val="both"/>
        <w:rPr>
          <w:sz w:val="20"/>
        </w:rPr>
      </w:pPr>
      <w:r>
        <w:rPr>
          <w:b/>
          <w:sz w:val="20"/>
        </w:rPr>
        <w:t xml:space="preserve">Streaming-Banner </w:t>
      </w:r>
      <w:r>
        <w:rPr>
          <w:sz w:val="20"/>
        </w:rPr>
        <w:t>zeichnen sich dadurch aus, dass sie Live-Streaming in Form von</w:t>
      </w:r>
      <w:r>
        <w:rPr>
          <w:spacing w:val="40"/>
          <w:sz w:val="20"/>
        </w:rPr>
        <w:t xml:space="preserve"> </w:t>
      </w:r>
      <w:r>
        <w:rPr>
          <w:sz w:val="20"/>
        </w:rPr>
        <w:t>Audio oder Videodateien ohne längere Downloadzeiten gewährleisten. Es handelt sich</w:t>
      </w:r>
      <w:r>
        <w:rPr>
          <w:spacing w:val="40"/>
          <w:sz w:val="20"/>
        </w:rPr>
        <w:t xml:space="preserve"> </w:t>
      </w:r>
      <w:r>
        <w:rPr>
          <w:sz w:val="20"/>
        </w:rPr>
        <w:t>um Art kleinen Werbespots, der z. B. als Bestandteil in einem Bannerformat gezeigt</w:t>
      </w:r>
      <w:r>
        <w:rPr>
          <w:spacing w:val="40"/>
          <w:sz w:val="20"/>
        </w:rPr>
        <w:t xml:space="preserve"> </w:t>
      </w:r>
      <w:r>
        <w:rPr>
          <w:sz w:val="20"/>
        </w:rPr>
        <w:t>wird.</w:t>
      </w:r>
      <w:r>
        <w:rPr>
          <w:spacing w:val="25"/>
          <w:sz w:val="20"/>
        </w:rPr>
        <w:t xml:space="preserve"> </w:t>
      </w:r>
      <w:r>
        <w:rPr>
          <w:sz w:val="20"/>
        </w:rPr>
        <w:t>Im</w:t>
      </w:r>
      <w:r>
        <w:rPr>
          <w:spacing w:val="25"/>
          <w:sz w:val="20"/>
        </w:rPr>
        <w:t xml:space="preserve"> </w:t>
      </w:r>
      <w:r>
        <w:rPr>
          <w:sz w:val="20"/>
        </w:rPr>
        <w:t>Gegensatz</w:t>
      </w:r>
      <w:r>
        <w:rPr>
          <w:spacing w:val="25"/>
          <w:sz w:val="20"/>
        </w:rPr>
        <w:t xml:space="preserve"> </w:t>
      </w:r>
      <w:r>
        <w:rPr>
          <w:sz w:val="20"/>
        </w:rPr>
        <w:t>zu</w:t>
      </w:r>
      <w:r>
        <w:rPr>
          <w:spacing w:val="25"/>
          <w:sz w:val="20"/>
        </w:rPr>
        <w:t xml:space="preserve"> </w:t>
      </w:r>
      <w:r>
        <w:rPr>
          <w:sz w:val="20"/>
        </w:rPr>
        <w:t>den</w:t>
      </w:r>
      <w:r>
        <w:rPr>
          <w:spacing w:val="25"/>
          <w:sz w:val="20"/>
        </w:rPr>
        <w:t xml:space="preserve"> </w:t>
      </w:r>
      <w:r>
        <w:rPr>
          <w:sz w:val="20"/>
        </w:rPr>
        <w:t>Rich-Media-Bannern</w:t>
      </w:r>
      <w:r>
        <w:rPr>
          <w:spacing w:val="25"/>
          <w:sz w:val="20"/>
        </w:rPr>
        <w:t xml:space="preserve"> </w:t>
      </w:r>
      <w:r>
        <w:rPr>
          <w:sz w:val="20"/>
        </w:rPr>
        <w:t>werden</w:t>
      </w:r>
      <w:r>
        <w:rPr>
          <w:spacing w:val="25"/>
          <w:sz w:val="20"/>
        </w:rPr>
        <w:t xml:space="preserve"> </w:t>
      </w:r>
      <w:r>
        <w:rPr>
          <w:sz w:val="20"/>
        </w:rPr>
        <w:t>diese</w:t>
      </w:r>
      <w:r>
        <w:rPr>
          <w:spacing w:val="25"/>
          <w:sz w:val="20"/>
        </w:rPr>
        <w:t xml:space="preserve"> </w:t>
      </w:r>
      <w:r>
        <w:rPr>
          <w:sz w:val="20"/>
        </w:rPr>
        <w:t>Dateien</w:t>
      </w:r>
      <w:r>
        <w:rPr>
          <w:spacing w:val="25"/>
          <w:sz w:val="20"/>
        </w:rPr>
        <w:t xml:space="preserve"> </w:t>
      </w:r>
      <w:r>
        <w:rPr>
          <w:sz w:val="20"/>
        </w:rPr>
        <w:t>nicht</w:t>
      </w:r>
      <w:r>
        <w:rPr>
          <w:spacing w:val="25"/>
          <w:sz w:val="20"/>
        </w:rPr>
        <w:t xml:space="preserve"> </w:t>
      </w:r>
      <w:r>
        <w:rPr>
          <w:sz w:val="20"/>
        </w:rPr>
        <w:t>aus</w:t>
      </w:r>
      <w:r>
        <w:rPr>
          <w:spacing w:val="25"/>
          <w:sz w:val="20"/>
        </w:rPr>
        <w:t xml:space="preserve"> </w:t>
      </w:r>
      <w:r>
        <w:rPr>
          <w:sz w:val="20"/>
        </w:rPr>
        <w:t>dem</w:t>
      </w:r>
    </w:p>
    <w:p w14:paraId="6EB8C762" w14:textId="77777777" w:rsidR="00244A6A" w:rsidRDefault="00244A6A">
      <w:pPr>
        <w:spacing w:line="247" w:lineRule="auto"/>
        <w:jc w:val="both"/>
        <w:rPr>
          <w:sz w:val="20"/>
        </w:rPr>
        <w:sectPr w:rsidR="00244A6A">
          <w:pgSz w:w="11910" w:h="16840"/>
          <w:pgMar w:top="1700" w:right="660" w:bottom="920" w:left="560" w:header="0" w:footer="727" w:gutter="0"/>
          <w:cols w:space="720"/>
        </w:sectPr>
      </w:pPr>
    </w:p>
    <w:p w14:paraId="41C5F5DC" w14:textId="77777777" w:rsidR="00244A6A" w:rsidRDefault="00000000">
      <w:pPr>
        <w:pStyle w:val="Textkrper"/>
        <w:spacing w:before="85" w:line="247" w:lineRule="auto"/>
        <w:ind w:left="2405" w:right="977"/>
        <w:jc w:val="both"/>
      </w:pPr>
      <w:r>
        <w:lastRenderedPageBreak/>
        <w:t>Banner selbst geladen, sondern von externen Quellen gestreamt. Werbetreibende</w:t>
      </w:r>
      <w:r>
        <w:rPr>
          <w:spacing w:val="40"/>
        </w:rPr>
        <w:t xml:space="preserve"> </w:t>
      </w:r>
      <w:r>
        <w:t>haben so eine deutlich höhere Flexibilität, da gezeigte Inhalte auch im Nachgang leicht</w:t>
      </w:r>
      <w:r>
        <w:rPr>
          <w:spacing w:val="40"/>
        </w:rPr>
        <w:t xml:space="preserve"> </w:t>
      </w:r>
      <w:r>
        <w:t>ausgetauscht und abgeändert werden können.</w:t>
      </w:r>
    </w:p>
    <w:p w14:paraId="6275CB1E" w14:textId="65F9E158" w:rsidR="00244A6A" w:rsidRDefault="00000000">
      <w:pPr>
        <w:pStyle w:val="Listenabsatz"/>
        <w:numPr>
          <w:ilvl w:val="1"/>
          <w:numId w:val="2"/>
        </w:numPr>
        <w:tabs>
          <w:tab w:val="left" w:pos="2406"/>
        </w:tabs>
        <w:spacing w:before="3" w:line="247" w:lineRule="auto"/>
        <w:ind w:right="977"/>
        <w:jc w:val="both"/>
        <w:rPr>
          <w:sz w:val="20"/>
        </w:rPr>
      </w:pPr>
      <w:r>
        <w:rPr>
          <w:b/>
          <w:sz w:val="20"/>
        </w:rPr>
        <w:t xml:space="preserve">Rich-Media-Banner </w:t>
      </w:r>
      <w:r>
        <w:rPr>
          <w:sz w:val="20"/>
        </w:rPr>
        <w:t>sind eine Kombination multimedialer Inhalte, wie bspw. Animationen,</w:t>
      </w:r>
      <w:r>
        <w:rPr>
          <w:spacing w:val="-1"/>
          <w:sz w:val="20"/>
        </w:rPr>
        <w:t xml:space="preserve"> </w:t>
      </w:r>
      <w:r>
        <w:rPr>
          <w:sz w:val="20"/>
        </w:rPr>
        <w:t>Audio,</w:t>
      </w:r>
      <w:r>
        <w:rPr>
          <w:spacing w:val="-1"/>
          <w:sz w:val="20"/>
        </w:rPr>
        <w:t xml:space="preserve"> </w:t>
      </w:r>
      <w:r>
        <w:rPr>
          <w:sz w:val="20"/>
        </w:rPr>
        <w:t>Video</w:t>
      </w:r>
      <w:r>
        <w:rPr>
          <w:spacing w:val="-1"/>
          <w:sz w:val="20"/>
        </w:rPr>
        <w:t xml:space="preserve"> </w:t>
      </w:r>
      <w:r>
        <w:rPr>
          <w:sz w:val="20"/>
        </w:rPr>
        <w:t>oder</w:t>
      </w:r>
      <w:r>
        <w:rPr>
          <w:spacing w:val="-1"/>
          <w:sz w:val="20"/>
        </w:rPr>
        <w:t xml:space="preserve"> </w:t>
      </w:r>
      <w:r>
        <w:rPr>
          <w:sz w:val="20"/>
        </w:rPr>
        <w:t>auch</w:t>
      </w:r>
      <w:r>
        <w:rPr>
          <w:spacing w:val="-1"/>
          <w:sz w:val="20"/>
        </w:rPr>
        <w:t xml:space="preserve"> </w:t>
      </w:r>
      <w:r>
        <w:rPr>
          <w:sz w:val="20"/>
        </w:rPr>
        <w:t>anderen</w:t>
      </w:r>
      <w:r>
        <w:rPr>
          <w:spacing w:val="-1"/>
          <w:sz w:val="20"/>
        </w:rPr>
        <w:t xml:space="preserve"> </w:t>
      </w:r>
      <w:r>
        <w:rPr>
          <w:sz w:val="20"/>
        </w:rPr>
        <w:t>interaktiven</w:t>
      </w:r>
      <w:r>
        <w:rPr>
          <w:spacing w:val="-1"/>
          <w:sz w:val="20"/>
        </w:rPr>
        <w:t xml:space="preserve"> </w:t>
      </w:r>
      <w:r>
        <w:rPr>
          <w:sz w:val="20"/>
        </w:rPr>
        <w:t>Elementen.</w:t>
      </w:r>
      <w:r>
        <w:rPr>
          <w:spacing w:val="-1"/>
          <w:sz w:val="20"/>
        </w:rPr>
        <w:t xml:space="preserve"> </w:t>
      </w:r>
      <w:r>
        <w:rPr>
          <w:sz w:val="20"/>
        </w:rPr>
        <w:t>Hier</w:t>
      </w:r>
      <w:r>
        <w:rPr>
          <w:spacing w:val="-1"/>
          <w:sz w:val="20"/>
        </w:rPr>
        <w:t xml:space="preserve"> </w:t>
      </w:r>
      <w:r>
        <w:rPr>
          <w:sz w:val="20"/>
        </w:rPr>
        <w:t>werden</w:t>
      </w:r>
      <w:r>
        <w:rPr>
          <w:spacing w:val="-1"/>
          <w:sz w:val="20"/>
        </w:rPr>
        <w:t xml:space="preserve"> </w:t>
      </w:r>
      <w:r>
        <w:rPr>
          <w:sz w:val="20"/>
        </w:rPr>
        <w:t>die</w:t>
      </w:r>
      <w:r>
        <w:rPr>
          <w:spacing w:val="-1"/>
          <w:sz w:val="20"/>
        </w:rPr>
        <w:t xml:space="preserve"> </w:t>
      </w:r>
      <w:r>
        <w:rPr>
          <w:sz w:val="20"/>
        </w:rPr>
        <w:t>Multime</w:t>
      </w:r>
      <w:r w:rsidR="00427D7D">
        <w:rPr>
          <w:sz w:val="20"/>
        </w:rPr>
        <w:t>d</w:t>
      </w:r>
      <w:r>
        <w:rPr>
          <w:sz w:val="20"/>
        </w:rPr>
        <w:t>ia-Elemente direkt in das Banner eingebunden. Auf diese Weise werden eine gesteigerte Interaktivität und auch Attraktivität der Werbeinhalte beabsichtigt.</w:t>
      </w:r>
    </w:p>
    <w:p w14:paraId="5BFE21B4" w14:textId="77777777" w:rsidR="00244A6A" w:rsidRDefault="00244A6A">
      <w:pPr>
        <w:pStyle w:val="Textkrper"/>
        <w:spacing w:before="11"/>
        <w:rPr>
          <w:sz w:val="19"/>
        </w:rPr>
      </w:pPr>
    </w:p>
    <w:p w14:paraId="3F5FCE22" w14:textId="77777777" w:rsidR="00244A6A" w:rsidRDefault="00000000">
      <w:pPr>
        <w:pStyle w:val="berschrift4"/>
        <w:jc w:val="both"/>
      </w:pPr>
      <w:r>
        <w:t>Grafische</w:t>
      </w:r>
      <w:r>
        <w:rPr>
          <w:spacing w:val="-6"/>
        </w:rPr>
        <w:t xml:space="preserve"> </w:t>
      </w:r>
      <w:r>
        <w:t>Werbemittel</w:t>
      </w:r>
      <w:r>
        <w:rPr>
          <w:spacing w:val="-5"/>
        </w:rPr>
        <w:t xml:space="preserve"> </w:t>
      </w:r>
      <w:r>
        <w:t>und</w:t>
      </w:r>
      <w:r>
        <w:rPr>
          <w:spacing w:val="-5"/>
        </w:rPr>
        <w:t xml:space="preserve"> </w:t>
      </w:r>
      <w:r>
        <w:rPr>
          <w:spacing w:val="-2"/>
        </w:rPr>
        <w:t>Gestaltungsrichtlinien</w:t>
      </w:r>
    </w:p>
    <w:p w14:paraId="5973BCBA" w14:textId="77777777" w:rsidR="00244A6A" w:rsidRDefault="00244A6A">
      <w:pPr>
        <w:pStyle w:val="Textkrper"/>
        <w:spacing w:before="1"/>
        <w:rPr>
          <w:b/>
          <w:sz w:val="22"/>
        </w:rPr>
      </w:pPr>
    </w:p>
    <w:p w14:paraId="481C0542" w14:textId="77777777" w:rsidR="00244A6A" w:rsidRDefault="00000000">
      <w:pPr>
        <w:pStyle w:val="Textkrper"/>
        <w:spacing w:before="1" w:line="247" w:lineRule="auto"/>
        <w:ind w:left="2205" w:right="977" w:hanging="1"/>
        <w:jc w:val="both"/>
      </w:pPr>
      <w:r>
        <w:t>Es herrscht eine klare Zustimmung darüber, dass der richtige Content zur richtigen Zeit in</w:t>
      </w:r>
      <w:r>
        <w:rPr>
          <w:spacing w:val="40"/>
        </w:rPr>
        <w:t xml:space="preserve"> </w:t>
      </w:r>
      <w:r>
        <w:t>Verbindung mit der richtigen Zielgruppenauswahl einer der entscheidenden Faktoren für</w:t>
      </w:r>
      <w:r>
        <w:rPr>
          <w:spacing w:val="40"/>
        </w:rPr>
        <w:t xml:space="preserve"> </w:t>
      </w:r>
      <w:r>
        <w:t>den Erfolg von Display-Werbung darstellt (Vogel Communication, 2018).</w:t>
      </w:r>
    </w:p>
    <w:p w14:paraId="76029F12" w14:textId="77777777" w:rsidR="00244A6A" w:rsidRDefault="00244A6A">
      <w:pPr>
        <w:pStyle w:val="Textkrper"/>
        <w:spacing w:before="11"/>
      </w:pPr>
    </w:p>
    <w:p w14:paraId="5D9D7D88" w14:textId="77777777" w:rsidR="00244A6A" w:rsidRDefault="00000000">
      <w:pPr>
        <w:pStyle w:val="Textkrper"/>
        <w:spacing w:line="247" w:lineRule="auto"/>
        <w:ind w:left="2205" w:right="977" w:hanging="1"/>
        <w:jc w:val="both"/>
      </w:pPr>
      <w:r>
        <w:t>Zusätzlich sollten einige Richtlinien der Gestaltung ebenfalls beachtet werden, da diese</w:t>
      </w:r>
      <w:r>
        <w:rPr>
          <w:spacing w:val="40"/>
        </w:rPr>
        <w:t xml:space="preserve"> </w:t>
      </w:r>
      <w:r>
        <w:t>einen Einfluss auf die Wirksamkeit der Banner haben können. Im Folgenden werden die</w:t>
      </w:r>
      <w:r>
        <w:rPr>
          <w:spacing w:val="40"/>
        </w:rPr>
        <w:t xml:space="preserve"> </w:t>
      </w:r>
      <w:r>
        <w:t>wichtigsten Richtlinien der Gestaltung von Bannern aufgezeigt (Vogel, 2019):</w:t>
      </w:r>
    </w:p>
    <w:p w14:paraId="7DE5BE51" w14:textId="77777777" w:rsidR="00244A6A" w:rsidRDefault="00244A6A">
      <w:pPr>
        <w:pStyle w:val="Textkrper"/>
        <w:spacing w:before="12"/>
      </w:pPr>
    </w:p>
    <w:p w14:paraId="71C3298D" w14:textId="77777777" w:rsidR="00244A6A" w:rsidRDefault="00000000">
      <w:pPr>
        <w:pStyle w:val="Listenabsatz"/>
        <w:numPr>
          <w:ilvl w:val="1"/>
          <w:numId w:val="2"/>
        </w:numPr>
        <w:tabs>
          <w:tab w:val="left" w:pos="2406"/>
        </w:tabs>
        <w:spacing w:before="0"/>
        <w:ind w:hanging="192"/>
        <w:jc w:val="both"/>
        <w:rPr>
          <w:sz w:val="20"/>
        </w:rPr>
      </w:pPr>
      <w:r>
        <w:rPr>
          <w:sz w:val="20"/>
        </w:rPr>
        <w:t>Keine</w:t>
      </w:r>
      <w:r>
        <w:rPr>
          <w:spacing w:val="-7"/>
          <w:sz w:val="20"/>
        </w:rPr>
        <w:t xml:space="preserve"> </w:t>
      </w:r>
      <w:r>
        <w:rPr>
          <w:sz w:val="20"/>
        </w:rPr>
        <w:t>Textwüsten,</w:t>
      </w:r>
      <w:r>
        <w:rPr>
          <w:spacing w:val="-5"/>
          <w:sz w:val="20"/>
        </w:rPr>
        <w:t xml:space="preserve"> </w:t>
      </w:r>
      <w:r>
        <w:rPr>
          <w:sz w:val="20"/>
        </w:rPr>
        <w:t>sondern</w:t>
      </w:r>
      <w:r>
        <w:rPr>
          <w:spacing w:val="-5"/>
          <w:sz w:val="20"/>
        </w:rPr>
        <w:t xml:space="preserve"> </w:t>
      </w:r>
      <w:r>
        <w:rPr>
          <w:sz w:val="20"/>
        </w:rPr>
        <w:t>alle</w:t>
      </w:r>
      <w:r>
        <w:rPr>
          <w:spacing w:val="-4"/>
          <w:sz w:val="20"/>
        </w:rPr>
        <w:t xml:space="preserve"> </w:t>
      </w:r>
      <w:r>
        <w:rPr>
          <w:sz w:val="20"/>
        </w:rPr>
        <w:t>Argumente</w:t>
      </w:r>
      <w:r>
        <w:rPr>
          <w:spacing w:val="-5"/>
          <w:sz w:val="20"/>
        </w:rPr>
        <w:t xml:space="preserve"> </w:t>
      </w:r>
      <w:r>
        <w:rPr>
          <w:sz w:val="20"/>
        </w:rPr>
        <w:t>in</w:t>
      </w:r>
      <w:r>
        <w:rPr>
          <w:spacing w:val="-5"/>
          <w:sz w:val="20"/>
        </w:rPr>
        <w:t xml:space="preserve"> </w:t>
      </w:r>
      <w:r>
        <w:rPr>
          <w:sz w:val="20"/>
        </w:rPr>
        <w:t>15–20</w:t>
      </w:r>
      <w:r>
        <w:rPr>
          <w:spacing w:val="-5"/>
          <w:sz w:val="20"/>
        </w:rPr>
        <w:t xml:space="preserve"> </w:t>
      </w:r>
      <w:r>
        <w:rPr>
          <w:sz w:val="20"/>
        </w:rPr>
        <w:t>Worten</w:t>
      </w:r>
      <w:r>
        <w:rPr>
          <w:spacing w:val="-4"/>
          <w:sz w:val="20"/>
        </w:rPr>
        <w:t xml:space="preserve"> </w:t>
      </w:r>
      <w:r>
        <w:rPr>
          <w:spacing w:val="-2"/>
          <w:sz w:val="20"/>
        </w:rPr>
        <w:t>verpacken.</w:t>
      </w:r>
    </w:p>
    <w:p w14:paraId="671DF770" w14:textId="77777777" w:rsidR="00244A6A" w:rsidRDefault="00000000">
      <w:pPr>
        <w:pStyle w:val="Listenabsatz"/>
        <w:numPr>
          <w:ilvl w:val="1"/>
          <w:numId w:val="2"/>
        </w:numPr>
        <w:tabs>
          <w:tab w:val="left" w:pos="2406"/>
        </w:tabs>
        <w:spacing w:line="247" w:lineRule="auto"/>
        <w:ind w:right="977"/>
        <w:jc w:val="both"/>
        <w:rPr>
          <w:sz w:val="20"/>
        </w:rPr>
      </w:pPr>
      <w:r>
        <w:rPr>
          <w:sz w:val="20"/>
        </w:rPr>
        <w:t xml:space="preserve">Call </w:t>
      </w:r>
      <w:proofErr w:type="spellStart"/>
      <w:r>
        <w:rPr>
          <w:sz w:val="20"/>
        </w:rPr>
        <w:t>to</w:t>
      </w:r>
      <w:proofErr w:type="spellEnd"/>
      <w:r>
        <w:rPr>
          <w:sz w:val="20"/>
        </w:rPr>
        <w:t xml:space="preserve"> Action, Handlungsaufruf an die </w:t>
      </w:r>
      <w:proofErr w:type="spellStart"/>
      <w:proofErr w:type="gramStart"/>
      <w:r>
        <w:rPr>
          <w:sz w:val="20"/>
        </w:rPr>
        <w:t>User:innen</w:t>
      </w:r>
      <w:proofErr w:type="spellEnd"/>
      <w:proofErr w:type="gramEnd"/>
      <w:r>
        <w:rPr>
          <w:sz w:val="20"/>
        </w:rPr>
        <w:t xml:space="preserve">, eine Aktion zu unternehmen, </w:t>
      </w:r>
      <w:proofErr w:type="spellStart"/>
      <w:r>
        <w:rPr>
          <w:sz w:val="20"/>
        </w:rPr>
        <w:t>bzw</w:t>
      </w:r>
      <w:proofErr w:type="spellEnd"/>
      <w:r>
        <w:rPr>
          <w:sz w:val="20"/>
        </w:rPr>
        <w:t>,</w:t>
      </w:r>
      <w:r>
        <w:rPr>
          <w:spacing w:val="40"/>
          <w:sz w:val="20"/>
        </w:rPr>
        <w:t xml:space="preserve"> </w:t>
      </w:r>
      <w:r>
        <w:rPr>
          <w:sz w:val="20"/>
        </w:rPr>
        <w:t>tätig zu werden und eine Handlung auszuführen, wie einen Klick auf einen Link, einen</w:t>
      </w:r>
      <w:r>
        <w:rPr>
          <w:spacing w:val="40"/>
          <w:sz w:val="20"/>
        </w:rPr>
        <w:t xml:space="preserve"> </w:t>
      </w:r>
      <w:r>
        <w:rPr>
          <w:sz w:val="20"/>
        </w:rPr>
        <w:t>Kauf oder auch nur eine Bewertung.</w:t>
      </w:r>
    </w:p>
    <w:p w14:paraId="03AA6F37" w14:textId="77777777" w:rsidR="00244A6A" w:rsidRDefault="00000000">
      <w:pPr>
        <w:pStyle w:val="Listenabsatz"/>
        <w:numPr>
          <w:ilvl w:val="1"/>
          <w:numId w:val="2"/>
        </w:numPr>
        <w:tabs>
          <w:tab w:val="left" w:pos="2406"/>
        </w:tabs>
        <w:spacing w:before="3" w:line="247" w:lineRule="auto"/>
        <w:ind w:right="977"/>
        <w:jc w:val="both"/>
        <w:rPr>
          <w:sz w:val="20"/>
        </w:rPr>
      </w:pPr>
      <w:r>
        <w:rPr>
          <w:sz w:val="20"/>
        </w:rPr>
        <w:t>Starke Visuals nutzen, um emotionale Momente und einen hohen Wiedererkennungs-</w:t>
      </w:r>
      <w:r>
        <w:rPr>
          <w:spacing w:val="40"/>
          <w:sz w:val="20"/>
        </w:rPr>
        <w:t xml:space="preserve"> </w:t>
      </w:r>
      <w:proofErr w:type="spellStart"/>
      <w:r>
        <w:rPr>
          <w:sz w:val="20"/>
        </w:rPr>
        <w:t>wert</w:t>
      </w:r>
      <w:proofErr w:type="spellEnd"/>
      <w:r>
        <w:rPr>
          <w:sz w:val="20"/>
        </w:rPr>
        <w:t xml:space="preserve"> zu generieren, die zur Zielgruppe passen.</w:t>
      </w:r>
    </w:p>
    <w:p w14:paraId="3C793732" w14:textId="77777777" w:rsidR="00244A6A" w:rsidRDefault="00000000">
      <w:pPr>
        <w:pStyle w:val="Listenabsatz"/>
        <w:numPr>
          <w:ilvl w:val="1"/>
          <w:numId w:val="2"/>
        </w:numPr>
        <w:tabs>
          <w:tab w:val="left" w:pos="2406"/>
        </w:tabs>
        <w:spacing w:before="2" w:line="247" w:lineRule="auto"/>
        <w:ind w:right="979"/>
        <w:jc w:val="both"/>
        <w:rPr>
          <w:sz w:val="20"/>
        </w:rPr>
      </w:pPr>
      <w:r>
        <w:rPr>
          <w:sz w:val="20"/>
        </w:rPr>
        <w:t>Nutzung</w:t>
      </w:r>
      <w:r>
        <w:rPr>
          <w:spacing w:val="-3"/>
          <w:sz w:val="20"/>
        </w:rPr>
        <w:t xml:space="preserve"> </w:t>
      </w:r>
      <w:r>
        <w:rPr>
          <w:sz w:val="20"/>
        </w:rPr>
        <w:t>eines</w:t>
      </w:r>
      <w:r>
        <w:rPr>
          <w:spacing w:val="-3"/>
          <w:sz w:val="20"/>
        </w:rPr>
        <w:t xml:space="preserve"> </w:t>
      </w:r>
      <w:r>
        <w:rPr>
          <w:sz w:val="20"/>
        </w:rPr>
        <w:t>Corporate</w:t>
      </w:r>
      <w:r>
        <w:rPr>
          <w:spacing w:val="-3"/>
          <w:sz w:val="20"/>
        </w:rPr>
        <w:t xml:space="preserve"> </w:t>
      </w:r>
      <w:r>
        <w:rPr>
          <w:sz w:val="20"/>
        </w:rPr>
        <w:t>Designs,</w:t>
      </w:r>
      <w:r>
        <w:rPr>
          <w:spacing w:val="-3"/>
          <w:sz w:val="20"/>
        </w:rPr>
        <w:t xml:space="preserve"> </w:t>
      </w:r>
      <w:r>
        <w:rPr>
          <w:sz w:val="20"/>
        </w:rPr>
        <w:t>das</w:t>
      </w:r>
      <w:r>
        <w:rPr>
          <w:spacing w:val="-3"/>
          <w:sz w:val="20"/>
        </w:rPr>
        <w:t xml:space="preserve"> </w:t>
      </w:r>
      <w:r>
        <w:rPr>
          <w:sz w:val="20"/>
        </w:rPr>
        <w:t>sowohl</w:t>
      </w:r>
      <w:r>
        <w:rPr>
          <w:spacing w:val="-3"/>
          <w:sz w:val="20"/>
        </w:rPr>
        <w:t xml:space="preserve"> </w:t>
      </w:r>
      <w:r>
        <w:rPr>
          <w:sz w:val="20"/>
        </w:rPr>
        <w:t>die</w:t>
      </w:r>
      <w:r>
        <w:rPr>
          <w:spacing w:val="-3"/>
          <w:sz w:val="20"/>
        </w:rPr>
        <w:t xml:space="preserve"> </w:t>
      </w:r>
      <w:r>
        <w:rPr>
          <w:sz w:val="20"/>
        </w:rPr>
        <w:t>Identität</w:t>
      </w:r>
      <w:r>
        <w:rPr>
          <w:spacing w:val="-3"/>
          <w:sz w:val="20"/>
        </w:rPr>
        <w:t xml:space="preserve"> </w:t>
      </w:r>
      <w:r>
        <w:rPr>
          <w:sz w:val="20"/>
        </w:rPr>
        <w:t>der</w:t>
      </w:r>
      <w:r>
        <w:rPr>
          <w:spacing w:val="-3"/>
          <w:sz w:val="20"/>
        </w:rPr>
        <w:t xml:space="preserve"> </w:t>
      </w:r>
      <w:r>
        <w:rPr>
          <w:sz w:val="20"/>
        </w:rPr>
        <w:t>Marke</w:t>
      </w:r>
      <w:r>
        <w:rPr>
          <w:spacing w:val="-3"/>
          <w:sz w:val="20"/>
        </w:rPr>
        <w:t xml:space="preserve"> </w:t>
      </w:r>
      <w:proofErr w:type="gramStart"/>
      <w:r>
        <w:rPr>
          <w:sz w:val="20"/>
        </w:rPr>
        <w:t>beachtet,</w:t>
      </w:r>
      <w:proofErr w:type="gramEnd"/>
      <w:r>
        <w:rPr>
          <w:spacing w:val="-3"/>
          <w:sz w:val="20"/>
        </w:rPr>
        <w:t xml:space="preserve"> </w:t>
      </w:r>
      <w:r>
        <w:rPr>
          <w:sz w:val="20"/>
        </w:rPr>
        <w:t>als</w:t>
      </w:r>
      <w:r>
        <w:rPr>
          <w:spacing w:val="-3"/>
          <w:sz w:val="20"/>
        </w:rPr>
        <w:t xml:space="preserve"> </w:t>
      </w:r>
      <w:r>
        <w:rPr>
          <w:sz w:val="20"/>
        </w:rPr>
        <w:t>auch</w:t>
      </w:r>
      <w:r>
        <w:rPr>
          <w:spacing w:val="40"/>
          <w:sz w:val="20"/>
        </w:rPr>
        <w:t xml:space="preserve"> </w:t>
      </w:r>
      <w:r>
        <w:rPr>
          <w:sz w:val="20"/>
        </w:rPr>
        <w:t>auf die Vorliebe der Zielgruppe abgestimmt ist.</w:t>
      </w:r>
    </w:p>
    <w:p w14:paraId="11474512" w14:textId="77777777" w:rsidR="00244A6A" w:rsidRDefault="00000000">
      <w:pPr>
        <w:pStyle w:val="Listenabsatz"/>
        <w:numPr>
          <w:ilvl w:val="1"/>
          <w:numId w:val="2"/>
        </w:numPr>
        <w:tabs>
          <w:tab w:val="left" w:pos="2406"/>
        </w:tabs>
        <w:spacing w:before="2" w:line="247" w:lineRule="auto"/>
        <w:ind w:right="978"/>
        <w:jc w:val="both"/>
        <w:rPr>
          <w:sz w:val="20"/>
        </w:rPr>
      </w:pPr>
      <w:r>
        <w:rPr>
          <w:sz w:val="20"/>
        </w:rPr>
        <w:t xml:space="preserve">Das Banner sollte die Regeln des AIDA-Prinzips beherzigen, um </w:t>
      </w:r>
      <w:proofErr w:type="spellStart"/>
      <w:proofErr w:type="gramStart"/>
      <w:r>
        <w:rPr>
          <w:sz w:val="20"/>
        </w:rPr>
        <w:t>Kund:innen</w:t>
      </w:r>
      <w:proofErr w:type="spellEnd"/>
      <w:proofErr w:type="gramEnd"/>
      <w:r>
        <w:rPr>
          <w:sz w:val="20"/>
        </w:rPr>
        <w:t xml:space="preserve"> an den ein-</w:t>
      </w:r>
      <w:r>
        <w:rPr>
          <w:spacing w:val="40"/>
          <w:sz w:val="20"/>
        </w:rPr>
        <w:t xml:space="preserve"> </w:t>
      </w:r>
      <w:proofErr w:type="spellStart"/>
      <w:r>
        <w:rPr>
          <w:sz w:val="20"/>
        </w:rPr>
        <w:t>zelnen</w:t>
      </w:r>
      <w:proofErr w:type="spellEnd"/>
      <w:r>
        <w:rPr>
          <w:sz w:val="20"/>
        </w:rPr>
        <w:t xml:space="preserve"> Touchpoints entlang der Customer Journey angemessen abzuholen und zu</w:t>
      </w:r>
      <w:r>
        <w:rPr>
          <w:spacing w:val="40"/>
          <w:sz w:val="20"/>
        </w:rPr>
        <w:t xml:space="preserve"> </w:t>
      </w:r>
      <w:r>
        <w:rPr>
          <w:spacing w:val="-2"/>
          <w:sz w:val="20"/>
        </w:rPr>
        <w:t>begleiten.</w:t>
      </w:r>
    </w:p>
    <w:p w14:paraId="76317716" w14:textId="77777777" w:rsidR="00244A6A" w:rsidRDefault="00000000">
      <w:pPr>
        <w:pStyle w:val="Listenabsatz"/>
        <w:numPr>
          <w:ilvl w:val="1"/>
          <w:numId w:val="2"/>
        </w:numPr>
        <w:tabs>
          <w:tab w:val="left" w:pos="2406"/>
        </w:tabs>
        <w:spacing w:before="3" w:line="247" w:lineRule="auto"/>
        <w:ind w:right="976"/>
        <w:jc w:val="both"/>
        <w:rPr>
          <w:sz w:val="20"/>
        </w:rPr>
      </w:pPr>
      <w:r>
        <w:rPr>
          <w:sz w:val="20"/>
        </w:rPr>
        <w:t>Das Banner sollte als Player eines Teams von Medien verstanden werden, dass in die</w:t>
      </w:r>
      <w:r>
        <w:rPr>
          <w:spacing w:val="40"/>
          <w:sz w:val="20"/>
        </w:rPr>
        <w:t xml:space="preserve"> </w:t>
      </w:r>
      <w:r>
        <w:rPr>
          <w:sz w:val="20"/>
        </w:rPr>
        <w:t>bestehende Kommunikation integriert werden muss.</w:t>
      </w:r>
    </w:p>
    <w:p w14:paraId="62B285FE" w14:textId="77777777" w:rsidR="00244A6A" w:rsidRDefault="00244A6A">
      <w:pPr>
        <w:pStyle w:val="Textkrper"/>
        <w:rPr>
          <w:sz w:val="24"/>
        </w:rPr>
      </w:pPr>
    </w:p>
    <w:p w14:paraId="75CB5CFA" w14:textId="77777777" w:rsidR="00244A6A" w:rsidRDefault="00244A6A">
      <w:pPr>
        <w:pStyle w:val="Textkrper"/>
        <w:spacing w:before="7"/>
        <w:rPr>
          <w:sz w:val="22"/>
        </w:rPr>
      </w:pPr>
    </w:p>
    <w:p w14:paraId="15BADEC1" w14:textId="77777777" w:rsidR="00244A6A" w:rsidRDefault="00000000">
      <w:pPr>
        <w:pStyle w:val="berschrift3"/>
        <w:numPr>
          <w:ilvl w:val="1"/>
          <w:numId w:val="4"/>
        </w:numPr>
        <w:tabs>
          <w:tab w:val="left" w:pos="2988"/>
        </w:tabs>
        <w:ind w:left="2987"/>
        <w:jc w:val="both"/>
      </w:pPr>
      <w:bookmarkStart w:id="27" w:name="Potenziale_und_Grenzen"/>
      <w:bookmarkEnd w:id="27"/>
      <w:r>
        <w:t>Potenziale</w:t>
      </w:r>
      <w:r>
        <w:rPr>
          <w:spacing w:val="-14"/>
        </w:rPr>
        <w:t xml:space="preserve"> </w:t>
      </w:r>
      <w:r>
        <w:t>und</w:t>
      </w:r>
      <w:r>
        <w:rPr>
          <w:spacing w:val="-14"/>
        </w:rPr>
        <w:t xml:space="preserve"> </w:t>
      </w:r>
      <w:r>
        <w:rPr>
          <w:spacing w:val="-2"/>
        </w:rPr>
        <w:t>Grenzen</w:t>
      </w:r>
    </w:p>
    <w:p w14:paraId="3D005660" w14:textId="3E792B86" w:rsidR="00244A6A" w:rsidRDefault="00000000">
      <w:pPr>
        <w:pStyle w:val="Textkrper"/>
        <w:spacing w:before="214" w:line="247" w:lineRule="auto"/>
        <w:ind w:left="2205" w:right="976"/>
        <w:jc w:val="both"/>
      </w:pPr>
      <w:r>
        <w:t>Eine Grenze der Banner-Werbung liegt in den niedrigen Klickraten. Diese sind oft darin</w:t>
      </w:r>
      <w:r>
        <w:rPr>
          <w:spacing w:val="40"/>
        </w:rPr>
        <w:t xml:space="preserve"> </w:t>
      </w:r>
      <w:r>
        <w:t>begründet sind, dass die Banner von der besuchten Webseite wegführen und somit eher</w:t>
      </w:r>
      <w:r>
        <w:rPr>
          <w:spacing w:val="40"/>
        </w:rPr>
        <w:t xml:space="preserve"> </w:t>
      </w:r>
      <w:r>
        <w:t>eine Unterbrechung der aktuellen Interaktion durch den Nutzenden darstellen (Olbrich et</w:t>
      </w:r>
      <w:r>
        <w:rPr>
          <w:spacing w:val="40"/>
        </w:rPr>
        <w:t xml:space="preserve"> </w:t>
      </w:r>
      <w:r>
        <w:t>al., 2019, S. 107). Kein Wunder, dass sie immer wieder als störend und lästig empfunden</w:t>
      </w:r>
      <w:r>
        <w:rPr>
          <w:spacing w:val="40"/>
        </w:rPr>
        <w:t xml:space="preserve"> </w:t>
      </w:r>
      <w:r>
        <w:t>werden</w:t>
      </w:r>
      <w:r>
        <w:rPr>
          <w:spacing w:val="-4"/>
        </w:rPr>
        <w:t xml:space="preserve"> </w:t>
      </w:r>
      <w:r>
        <w:t>oder</w:t>
      </w:r>
      <w:r>
        <w:rPr>
          <w:spacing w:val="-4"/>
        </w:rPr>
        <w:t xml:space="preserve"> </w:t>
      </w:r>
      <w:r>
        <w:t>gerade</w:t>
      </w:r>
      <w:r>
        <w:rPr>
          <w:spacing w:val="-4"/>
        </w:rPr>
        <w:t xml:space="preserve"> </w:t>
      </w:r>
      <w:r>
        <w:t>im</w:t>
      </w:r>
      <w:r>
        <w:rPr>
          <w:spacing w:val="-4"/>
        </w:rPr>
        <w:t xml:space="preserve"> </w:t>
      </w:r>
      <w:r>
        <w:t>Hinblick</w:t>
      </w:r>
      <w:r>
        <w:rPr>
          <w:spacing w:val="-4"/>
        </w:rPr>
        <w:t xml:space="preserve"> </w:t>
      </w:r>
      <w:r>
        <w:t>auf</w:t>
      </w:r>
      <w:r>
        <w:rPr>
          <w:spacing w:val="-4"/>
        </w:rPr>
        <w:t xml:space="preserve"> </w:t>
      </w:r>
      <w:r>
        <w:t>den</w:t>
      </w:r>
      <w:r>
        <w:rPr>
          <w:spacing w:val="-4"/>
        </w:rPr>
        <w:t xml:space="preserve"> </w:t>
      </w:r>
      <w:r>
        <w:t>Einsatz</w:t>
      </w:r>
      <w:r>
        <w:rPr>
          <w:spacing w:val="-4"/>
        </w:rPr>
        <w:t xml:space="preserve"> </w:t>
      </w:r>
      <w:r>
        <w:t>zahlreicher</w:t>
      </w:r>
      <w:r>
        <w:rPr>
          <w:spacing w:val="-4"/>
        </w:rPr>
        <w:t xml:space="preserve"> </w:t>
      </w:r>
      <w:r>
        <w:t>Animationen,</w:t>
      </w:r>
      <w:r>
        <w:rPr>
          <w:spacing w:val="-4"/>
        </w:rPr>
        <w:t xml:space="preserve"> </w:t>
      </w:r>
      <w:r>
        <w:t>zu</w:t>
      </w:r>
      <w:r>
        <w:rPr>
          <w:spacing w:val="-4"/>
        </w:rPr>
        <w:t xml:space="preserve"> </w:t>
      </w:r>
      <w:r>
        <w:t>Irritation</w:t>
      </w:r>
      <w:r>
        <w:rPr>
          <w:spacing w:val="-4"/>
        </w:rPr>
        <w:t xml:space="preserve"> </w:t>
      </w:r>
      <w:r>
        <w:t xml:space="preserve">führen. Hier lauert die Gefahr, dass potenzielle </w:t>
      </w:r>
      <w:proofErr w:type="spellStart"/>
      <w:proofErr w:type="gramStart"/>
      <w:r>
        <w:t>Kund:innen</w:t>
      </w:r>
      <w:proofErr w:type="spellEnd"/>
      <w:proofErr w:type="gramEnd"/>
      <w:r>
        <w:t xml:space="preserve"> ihren Besuch oder ihr Vorhaben</w:t>
      </w:r>
      <w:r>
        <w:rPr>
          <w:spacing w:val="40"/>
        </w:rPr>
        <w:t xml:space="preserve"> </w:t>
      </w:r>
      <w:r>
        <w:t>frühzeitig abbrechen (Olbrich et al., 2019, S. 107).</w:t>
      </w:r>
    </w:p>
    <w:p w14:paraId="50FE668F" w14:textId="77777777" w:rsidR="00244A6A" w:rsidRDefault="00244A6A">
      <w:pPr>
        <w:pStyle w:val="Textkrper"/>
        <w:spacing w:before="4"/>
        <w:rPr>
          <w:sz w:val="21"/>
        </w:rPr>
      </w:pPr>
    </w:p>
    <w:p w14:paraId="4AB152F1" w14:textId="77777777" w:rsidR="00244A6A" w:rsidRDefault="00000000">
      <w:pPr>
        <w:pStyle w:val="Textkrper"/>
        <w:spacing w:line="247" w:lineRule="auto"/>
        <w:ind w:left="2205" w:right="977"/>
        <w:jc w:val="both"/>
      </w:pPr>
      <w:r>
        <w:t>Am Beispiel eines Pop-Up-Banners lässt sich dieser Zusammenhang sehr gut darstellen.</w:t>
      </w:r>
      <w:r>
        <w:rPr>
          <w:spacing w:val="40"/>
        </w:rPr>
        <w:t xml:space="preserve"> </w:t>
      </w:r>
      <w:r>
        <w:t>Pop-up-Banner unterbrechen das Surferlebnis und lenken die Aufmerksamkeit der</w:t>
      </w:r>
      <w:r>
        <w:rPr>
          <w:spacing w:val="40"/>
        </w:rPr>
        <w:t xml:space="preserve"> </w:t>
      </w:r>
      <w:proofErr w:type="spellStart"/>
      <w:proofErr w:type="gramStart"/>
      <w:r>
        <w:t>User:innen</w:t>
      </w:r>
      <w:proofErr w:type="spellEnd"/>
      <w:proofErr w:type="gramEnd"/>
      <w:r>
        <w:t xml:space="preserve"> direkt auf den Banner, da zur Fortsetzung der Aktivität der Banner erst</w:t>
      </w:r>
      <w:r>
        <w:rPr>
          <w:spacing w:val="40"/>
        </w:rPr>
        <w:t xml:space="preserve"> </w:t>
      </w:r>
      <w:r>
        <w:t>geschlossen</w:t>
      </w:r>
      <w:r>
        <w:rPr>
          <w:spacing w:val="28"/>
        </w:rPr>
        <w:t xml:space="preserve"> </w:t>
      </w:r>
      <w:r>
        <w:t>werden</w:t>
      </w:r>
      <w:r>
        <w:rPr>
          <w:spacing w:val="31"/>
        </w:rPr>
        <w:t xml:space="preserve"> </w:t>
      </w:r>
      <w:r>
        <w:t>muss</w:t>
      </w:r>
      <w:r>
        <w:rPr>
          <w:spacing w:val="31"/>
        </w:rPr>
        <w:t xml:space="preserve"> </w:t>
      </w:r>
      <w:r>
        <w:t>(Olbrich</w:t>
      </w:r>
      <w:r>
        <w:rPr>
          <w:spacing w:val="31"/>
        </w:rPr>
        <w:t xml:space="preserve"> </w:t>
      </w:r>
      <w:r>
        <w:t>et</w:t>
      </w:r>
      <w:r>
        <w:rPr>
          <w:spacing w:val="30"/>
        </w:rPr>
        <w:t xml:space="preserve"> </w:t>
      </w:r>
      <w:r>
        <w:t>al.,</w:t>
      </w:r>
      <w:r>
        <w:rPr>
          <w:spacing w:val="31"/>
        </w:rPr>
        <w:t xml:space="preserve"> </w:t>
      </w:r>
      <w:r>
        <w:t>2019,</w:t>
      </w:r>
      <w:r>
        <w:rPr>
          <w:spacing w:val="31"/>
        </w:rPr>
        <w:t xml:space="preserve"> </w:t>
      </w:r>
      <w:r>
        <w:t>S.</w:t>
      </w:r>
      <w:r>
        <w:rPr>
          <w:spacing w:val="31"/>
        </w:rPr>
        <w:t xml:space="preserve"> </w:t>
      </w:r>
      <w:r>
        <w:t>15).</w:t>
      </w:r>
      <w:r>
        <w:rPr>
          <w:spacing w:val="30"/>
        </w:rPr>
        <w:t xml:space="preserve"> </w:t>
      </w:r>
      <w:r>
        <w:t>Speziell</w:t>
      </w:r>
      <w:r>
        <w:rPr>
          <w:spacing w:val="31"/>
        </w:rPr>
        <w:t xml:space="preserve"> </w:t>
      </w:r>
      <w:r>
        <w:t>hierfür</w:t>
      </w:r>
      <w:r>
        <w:rPr>
          <w:spacing w:val="31"/>
        </w:rPr>
        <w:t xml:space="preserve"> </w:t>
      </w:r>
      <w:r>
        <w:t>entwickelte</w:t>
      </w:r>
      <w:r>
        <w:rPr>
          <w:spacing w:val="31"/>
        </w:rPr>
        <w:t xml:space="preserve"> </w:t>
      </w:r>
      <w:r>
        <w:rPr>
          <w:spacing w:val="-4"/>
        </w:rPr>
        <w:t>Pro-</w:t>
      </w:r>
    </w:p>
    <w:p w14:paraId="0FC7BCF9" w14:textId="77777777" w:rsidR="00244A6A" w:rsidRDefault="00244A6A">
      <w:pPr>
        <w:spacing w:line="247" w:lineRule="auto"/>
        <w:jc w:val="both"/>
        <w:sectPr w:rsidR="00244A6A">
          <w:pgSz w:w="11910" w:h="16840"/>
          <w:pgMar w:top="1700" w:right="660" w:bottom="920" w:left="560" w:header="0" w:footer="727" w:gutter="0"/>
          <w:cols w:space="720"/>
        </w:sectPr>
      </w:pPr>
    </w:p>
    <w:p w14:paraId="7CA952A0" w14:textId="6FEB3D62" w:rsidR="00244A6A" w:rsidRDefault="00000000">
      <w:pPr>
        <w:pStyle w:val="Textkrper"/>
        <w:spacing w:before="85" w:line="247" w:lineRule="auto"/>
        <w:ind w:left="1079"/>
        <w:jc w:val="both"/>
      </w:pPr>
      <w:proofErr w:type="spellStart"/>
      <w:r>
        <w:lastRenderedPageBreak/>
        <w:t>gramme</w:t>
      </w:r>
      <w:proofErr w:type="spellEnd"/>
      <w:r>
        <w:t>, die die Einblendung der Displays verhindern sollen, erschweren die Werbewirkung (Olbrich et al., 2019, S. 107). Als weitere Hürde gilt der sich einstellende Effekt der</w:t>
      </w:r>
      <w:r>
        <w:rPr>
          <w:spacing w:val="40"/>
        </w:rPr>
        <w:t xml:space="preserve"> </w:t>
      </w:r>
      <w:r>
        <w:rPr>
          <w:b/>
        </w:rPr>
        <w:t>Bannerblindheit</w:t>
      </w:r>
      <w:r>
        <w:t>,</w:t>
      </w:r>
      <w:r>
        <w:rPr>
          <w:spacing w:val="-7"/>
        </w:rPr>
        <w:t xml:space="preserve"> </w:t>
      </w:r>
      <w:r>
        <w:t>ebenso</w:t>
      </w:r>
      <w:r>
        <w:rPr>
          <w:spacing w:val="-7"/>
        </w:rPr>
        <w:t xml:space="preserve"> </w:t>
      </w:r>
      <w:r>
        <w:t>wie</w:t>
      </w:r>
      <w:r>
        <w:rPr>
          <w:spacing w:val="-7"/>
        </w:rPr>
        <w:t xml:space="preserve"> </w:t>
      </w:r>
      <w:r>
        <w:t>die</w:t>
      </w:r>
      <w:r>
        <w:rPr>
          <w:spacing w:val="-7"/>
        </w:rPr>
        <w:t xml:space="preserve"> </w:t>
      </w:r>
      <w:r>
        <w:t>sogenannten</w:t>
      </w:r>
      <w:r>
        <w:rPr>
          <w:spacing w:val="-7"/>
        </w:rPr>
        <w:t xml:space="preserve"> </w:t>
      </w:r>
      <w:proofErr w:type="spellStart"/>
      <w:r>
        <w:rPr>
          <w:b/>
        </w:rPr>
        <w:t>Wear</w:t>
      </w:r>
      <w:proofErr w:type="spellEnd"/>
      <w:r>
        <w:rPr>
          <w:b/>
        </w:rPr>
        <w:t>-out-Effekte</w:t>
      </w:r>
      <w:r>
        <w:t>.</w:t>
      </w:r>
      <w:r>
        <w:rPr>
          <w:spacing w:val="-7"/>
        </w:rPr>
        <w:t xml:space="preserve"> </w:t>
      </w:r>
      <w:r>
        <w:t>Hierunter</w:t>
      </w:r>
      <w:r>
        <w:rPr>
          <w:spacing w:val="-7"/>
        </w:rPr>
        <w:t xml:space="preserve"> </w:t>
      </w:r>
      <w:r>
        <w:t>versteht</w:t>
      </w:r>
      <w:r>
        <w:rPr>
          <w:spacing w:val="-7"/>
        </w:rPr>
        <w:t xml:space="preserve"> </w:t>
      </w:r>
      <w:r>
        <w:t>man</w:t>
      </w:r>
      <w:r>
        <w:rPr>
          <w:spacing w:val="40"/>
        </w:rPr>
        <w:t xml:space="preserve"> </w:t>
      </w:r>
      <w:r>
        <w:t>den sinkenden Reiz eines Banners: Mit zunehmender Zeit wird jedes Banner langweilig</w:t>
      </w:r>
      <w:r>
        <w:rPr>
          <w:spacing w:val="40"/>
        </w:rPr>
        <w:t xml:space="preserve"> </w:t>
      </w:r>
      <w:r>
        <w:t>(</w:t>
      </w:r>
      <w:proofErr w:type="spellStart"/>
      <w:r>
        <w:t>Esch</w:t>
      </w:r>
      <w:proofErr w:type="spellEnd"/>
      <w:r>
        <w:t>, 2020) und verliert an Wirkung. Man spricht hier auch von einem Abnutzungseffekt.</w:t>
      </w:r>
      <w:r>
        <w:rPr>
          <w:spacing w:val="40"/>
        </w:rPr>
        <w:t xml:space="preserve"> </w:t>
      </w:r>
      <w:r>
        <w:t>Entgegenwirken kann man diesem Effekt durch ein hohes Maß an Kreativität, Animation,</w:t>
      </w:r>
      <w:r>
        <w:rPr>
          <w:spacing w:val="40"/>
        </w:rPr>
        <w:t xml:space="preserve"> </w:t>
      </w:r>
      <w:r>
        <w:t>die sich erwiesenermaßen positiv auf den Lerneffekt auswirkt, aber auch eine passende</w:t>
      </w:r>
      <w:r>
        <w:rPr>
          <w:spacing w:val="40"/>
        </w:rPr>
        <w:t xml:space="preserve"> </w:t>
      </w:r>
      <w:r>
        <w:t>Werbeumgebung</w:t>
      </w:r>
      <w:r>
        <w:rPr>
          <w:spacing w:val="-2"/>
        </w:rPr>
        <w:t xml:space="preserve"> </w:t>
      </w:r>
      <w:r>
        <w:t>–</w:t>
      </w:r>
      <w:r>
        <w:rPr>
          <w:spacing w:val="-2"/>
        </w:rPr>
        <w:t xml:space="preserve"> </w:t>
      </w:r>
      <w:r>
        <w:t>sprich,</w:t>
      </w:r>
      <w:r>
        <w:rPr>
          <w:spacing w:val="-2"/>
        </w:rPr>
        <w:t xml:space="preserve"> </w:t>
      </w:r>
      <w:r>
        <w:t>die</w:t>
      </w:r>
      <w:r>
        <w:rPr>
          <w:spacing w:val="-2"/>
        </w:rPr>
        <w:t xml:space="preserve"> </w:t>
      </w:r>
      <w:r>
        <w:t>angebotenen</w:t>
      </w:r>
      <w:r>
        <w:rPr>
          <w:spacing w:val="-2"/>
        </w:rPr>
        <w:t xml:space="preserve"> </w:t>
      </w:r>
      <w:r>
        <w:t>Produkte</w:t>
      </w:r>
      <w:r>
        <w:rPr>
          <w:spacing w:val="-2"/>
        </w:rPr>
        <w:t xml:space="preserve"> </w:t>
      </w:r>
      <w:r>
        <w:t>auf</w:t>
      </w:r>
      <w:r>
        <w:rPr>
          <w:spacing w:val="-2"/>
        </w:rPr>
        <w:t xml:space="preserve"> </w:t>
      </w:r>
      <w:r>
        <w:t>dem</w:t>
      </w:r>
      <w:r>
        <w:rPr>
          <w:spacing w:val="-2"/>
        </w:rPr>
        <w:t xml:space="preserve"> </w:t>
      </w:r>
      <w:r>
        <w:t>Banner,</w:t>
      </w:r>
      <w:r>
        <w:rPr>
          <w:spacing w:val="-2"/>
        </w:rPr>
        <w:t xml:space="preserve"> </w:t>
      </w:r>
      <w:r>
        <w:t>passen</w:t>
      </w:r>
      <w:r>
        <w:rPr>
          <w:spacing w:val="-2"/>
        </w:rPr>
        <w:t xml:space="preserve"> </w:t>
      </w:r>
      <w:r>
        <w:t>thematisch</w:t>
      </w:r>
      <w:r>
        <w:rPr>
          <w:spacing w:val="40"/>
        </w:rPr>
        <w:t xml:space="preserve"> </w:t>
      </w:r>
      <w:r>
        <w:t xml:space="preserve">zum Rest der Website (Kroeber-Riel &amp; </w:t>
      </w:r>
      <w:proofErr w:type="spellStart"/>
      <w:r>
        <w:t>Gröppel</w:t>
      </w:r>
      <w:proofErr w:type="spellEnd"/>
      <w:r>
        <w:t>-Klein, 2019, S. 366–367).</w:t>
      </w:r>
    </w:p>
    <w:p w14:paraId="06D3D0D8" w14:textId="77777777" w:rsidR="00244A6A" w:rsidRDefault="00244A6A">
      <w:pPr>
        <w:pStyle w:val="Textkrper"/>
        <w:spacing w:before="5"/>
        <w:rPr>
          <w:sz w:val="21"/>
        </w:rPr>
      </w:pPr>
    </w:p>
    <w:p w14:paraId="06FFA6BE" w14:textId="1CDF4062" w:rsidR="00244A6A" w:rsidRDefault="00000000">
      <w:pPr>
        <w:pStyle w:val="Textkrper"/>
        <w:spacing w:before="1" w:line="247" w:lineRule="auto"/>
        <w:ind w:left="1079"/>
        <w:jc w:val="both"/>
      </w:pPr>
      <w:r>
        <w:t>Eine</w:t>
      </w:r>
      <w:r>
        <w:rPr>
          <w:spacing w:val="-1"/>
        </w:rPr>
        <w:t xml:space="preserve"> </w:t>
      </w:r>
      <w:r>
        <w:t>weitere</w:t>
      </w:r>
      <w:r>
        <w:rPr>
          <w:spacing w:val="-1"/>
        </w:rPr>
        <w:t xml:space="preserve"> </w:t>
      </w:r>
      <w:r>
        <w:t>große</w:t>
      </w:r>
      <w:r>
        <w:rPr>
          <w:spacing w:val="-1"/>
        </w:rPr>
        <w:t xml:space="preserve"> </w:t>
      </w:r>
      <w:r>
        <w:t>Schwierigkeit</w:t>
      </w:r>
      <w:r>
        <w:rPr>
          <w:spacing w:val="-1"/>
        </w:rPr>
        <w:t xml:space="preserve"> </w:t>
      </w:r>
      <w:r>
        <w:t>von</w:t>
      </w:r>
      <w:r>
        <w:rPr>
          <w:spacing w:val="-1"/>
        </w:rPr>
        <w:t xml:space="preserve"> </w:t>
      </w:r>
      <w:r>
        <w:t>Display</w:t>
      </w:r>
      <w:r>
        <w:rPr>
          <w:spacing w:val="-1"/>
        </w:rPr>
        <w:t xml:space="preserve"> </w:t>
      </w:r>
      <w:r>
        <w:t>Advertising</w:t>
      </w:r>
      <w:r>
        <w:rPr>
          <w:spacing w:val="-1"/>
        </w:rPr>
        <w:t xml:space="preserve"> </w:t>
      </w:r>
      <w:r>
        <w:t>stellt</w:t>
      </w:r>
      <w:r>
        <w:rPr>
          <w:spacing w:val="-1"/>
        </w:rPr>
        <w:t xml:space="preserve"> </w:t>
      </w:r>
      <w:r>
        <w:t>die</w:t>
      </w:r>
      <w:r>
        <w:rPr>
          <w:spacing w:val="-1"/>
        </w:rPr>
        <w:t xml:space="preserve"> </w:t>
      </w:r>
      <w:r>
        <w:t>mangelnde</w:t>
      </w:r>
      <w:r>
        <w:rPr>
          <w:spacing w:val="-1"/>
        </w:rPr>
        <w:t xml:space="preserve"> </w:t>
      </w:r>
      <w:r>
        <w:t>Erfolgskontrolle dar (Kams &amp; Schetter, 2018, S. 101). Es ist nicht so, dass diese nicht stattfindet, viel-</w:t>
      </w:r>
      <w:r>
        <w:rPr>
          <w:spacing w:val="40"/>
        </w:rPr>
        <w:t xml:space="preserve"> </w:t>
      </w:r>
      <w:r>
        <w:t>mehr handelt es sich um ein Zurechenbarkeitsproblem. Denn das Display als Kanal lässt</w:t>
      </w:r>
      <w:r>
        <w:rPr>
          <w:spacing w:val="40"/>
        </w:rPr>
        <w:t xml:space="preserve"> </w:t>
      </w:r>
      <w:r>
        <w:t>sich nur schwer greifen – letztlich wissen Unternehmen nicht, ob genau der Banner zu</w:t>
      </w:r>
      <w:r>
        <w:rPr>
          <w:spacing w:val="40"/>
        </w:rPr>
        <w:t xml:space="preserve"> </w:t>
      </w:r>
      <w:r>
        <w:t xml:space="preserve">dem Kaufabschluss geführt hat oder der erste Kontakt des </w:t>
      </w:r>
      <w:proofErr w:type="spellStart"/>
      <w:proofErr w:type="gramStart"/>
      <w:r>
        <w:t>Kund:innen</w:t>
      </w:r>
      <w:proofErr w:type="spellEnd"/>
      <w:proofErr w:type="gramEnd"/>
      <w:r>
        <w:t xml:space="preserve"> zum Unternehmen</w:t>
      </w:r>
      <w:r>
        <w:rPr>
          <w:spacing w:val="40"/>
        </w:rPr>
        <w:t xml:space="preserve"> </w:t>
      </w:r>
      <w:r>
        <w:t>unter</w:t>
      </w:r>
      <w:r>
        <w:rPr>
          <w:spacing w:val="-2"/>
        </w:rPr>
        <w:t xml:space="preserve"> </w:t>
      </w:r>
      <w:r>
        <w:t>Umständen</w:t>
      </w:r>
      <w:r>
        <w:rPr>
          <w:spacing w:val="-2"/>
        </w:rPr>
        <w:t xml:space="preserve"> </w:t>
      </w:r>
      <w:r>
        <w:t>schon</w:t>
      </w:r>
      <w:r>
        <w:rPr>
          <w:spacing w:val="-2"/>
        </w:rPr>
        <w:t xml:space="preserve"> </w:t>
      </w:r>
      <w:r>
        <w:t>viel</w:t>
      </w:r>
      <w:r>
        <w:rPr>
          <w:spacing w:val="-2"/>
        </w:rPr>
        <w:t xml:space="preserve"> </w:t>
      </w:r>
      <w:r>
        <w:t>früher</w:t>
      </w:r>
      <w:r>
        <w:rPr>
          <w:spacing w:val="-2"/>
        </w:rPr>
        <w:t xml:space="preserve"> </w:t>
      </w:r>
      <w:r>
        <w:t>stattgefunden</w:t>
      </w:r>
      <w:r>
        <w:rPr>
          <w:spacing w:val="-2"/>
        </w:rPr>
        <w:t xml:space="preserve"> </w:t>
      </w:r>
      <w:r>
        <w:t>hat</w:t>
      </w:r>
      <w:r>
        <w:rPr>
          <w:spacing w:val="-2"/>
        </w:rPr>
        <w:t xml:space="preserve"> </w:t>
      </w:r>
      <w:r>
        <w:t>–</w:t>
      </w:r>
      <w:r>
        <w:rPr>
          <w:spacing w:val="-2"/>
        </w:rPr>
        <w:t xml:space="preserve"> </w:t>
      </w:r>
      <w:r>
        <w:t>bspw.</w:t>
      </w:r>
      <w:r>
        <w:rPr>
          <w:spacing w:val="-2"/>
        </w:rPr>
        <w:t xml:space="preserve"> </w:t>
      </w:r>
      <w:r>
        <w:t>durch</w:t>
      </w:r>
      <w:r>
        <w:rPr>
          <w:spacing w:val="-2"/>
        </w:rPr>
        <w:t xml:space="preserve"> </w:t>
      </w:r>
      <w:r>
        <w:t>die</w:t>
      </w:r>
      <w:r>
        <w:rPr>
          <w:spacing w:val="-2"/>
        </w:rPr>
        <w:t xml:space="preserve"> </w:t>
      </w:r>
      <w:r>
        <w:t>Empfehlung</w:t>
      </w:r>
      <w:r>
        <w:rPr>
          <w:spacing w:val="-2"/>
        </w:rPr>
        <w:t xml:space="preserve"> </w:t>
      </w:r>
      <w:r>
        <w:t>eines</w:t>
      </w:r>
      <w:r>
        <w:rPr>
          <w:spacing w:val="40"/>
        </w:rPr>
        <w:t xml:space="preserve"> </w:t>
      </w:r>
      <w:r>
        <w:t>guten</w:t>
      </w:r>
      <w:r>
        <w:rPr>
          <w:spacing w:val="-1"/>
        </w:rPr>
        <w:t xml:space="preserve"> </w:t>
      </w:r>
      <w:r>
        <w:t>Freundes.</w:t>
      </w:r>
    </w:p>
    <w:p w14:paraId="18AC8A50" w14:textId="77777777" w:rsidR="00244A6A" w:rsidRDefault="00244A6A">
      <w:pPr>
        <w:pStyle w:val="Textkrper"/>
        <w:spacing w:before="3"/>
        <w:rPr>
          <w:sz w:val="21"/>
        </w:rPr>
      </w:pPr>
    </w:p>
    <w:p w14:paraId="2E42D6E3" w14:textId="54C6B44C" w:rsidR="00244A6A" w:rsidRDefault="00000000">
      <w:pPr>
        <w:pStyle w:val="Textkrper"/>
        <w:spacing w:line="247" w:lineRule="auto"/>
        <w:ind w:left="1079"/>
        <w:jc w:val="both"/>
      </w:pPr>
      <w:r>
        <w:t xml:space="preserve">Leider ist das Display-Marketing in den letzten Jahren verstärkt in den Fokus von Betrügern gerückt. Laut Kamps und Schetter (2018, S. 284) stammt ein rund zweistelliger Prozentsatz unnatürlichen Ursprungs. </w:t>
      </w:r>
      <w:r>
        <w:rPr>
          <w:b/>
        </w:rPr>
        <w:t xml:space="preserve">Impression Fraud </w:t>
      </w:r>
      <w:r>
        <w:t>macht hier so ziemlich den größten</w:t>
      </w:r>
      <w:r>
        <w:rPr>
          <w:spacing w:val="40"/>
        </w:rPr>
        <w:t xml:space="preserve"> </w:t>
      </w:r>
      <w:r>
        <w:t xml:space="preserve">Anteil aus. Hierbei handelt es sich um Werbeeinblendungen, die vom </w:t>
      </w:r>
      <w:proofErr w:type="spellStart"/>
      <w:r>
        <w:t>Advertiser</w:t>
      </w:r>
      <w:proofErr w:type="spellEnd"/>
      <w:r>
        <w:t xml:space="preserve"> bezahlt</w:t>
      </w:r>
      <w:r>
        <w:rPr>
          <w:spacing w:val="40"/>
        </w:rPr>
        <w:t xml:space="preserve"> </w:t>
      </w:r>
      <w:r>
        <w:t>werden, für den Besucher der Seite aber gar nicht sichtbar sind. Betrüger nutzen hier</w:t>
      </w:r>
      <w:r>
        <w:rPr>
          <w:spacing w:val="40"/>
        </w:rPr>
        <w:t xml:space="preserve"> </w:t>
      </w:r>
      <w:r>
        <w:t>einerseits</w:t>
      </w:r>
      <w:r>
        <w:rPr>
          <w:spacing w:val="-5"/>
        </w:rPr>
        <w:t xml:space="preserve"> </w:t>
      </w:r>
      <w:r>
        <w:t>das</w:t>
      </w:r>
      <w:r>
        <w:rPr>
          <w:spacing w:val="-5"/>
        </w:rPr>
        <w:t xml:space="preserve"> </w:t>
      </w:r>
      <w:r>
        <w:t>so</w:t>
      </w:r>
      <w:r>
        <w:rPr>
          <w:spacing w:val="-5"/>
        </w:rPr>
        <w:t xml:space="preserve"> </w:t>
      </w:r>
      <w:r>
        <w:t>genannte</w:t>
      </w:r>
      <w:r>
        <w:rPr>
          <w:spacing w:val="-5"/>
        </w:rPr>
        <w:t xml:space="preserve"> </w:t>
      </w:r>
      <w:proofErr w:type="spellStart"/>
      <w:r>
        <w:t>AdStacking</w:t>
      </w:r>
      <w:proofErr w:type="spellEnd"/>
      <w:r>
        <w:rPr>
          <w:spacing w:val="-5"/>
        </w:rPr>
        <w:t xml:space="preserve"> </w:t>
      </w:r>
      <w:r>
        <w:t>oder</w:t>
      </w:r>
      <w:r>
        <w:rPr>
          <w:spacing w:val="-5"/>
        </w:rPr>
        <w:t xml:space="preserve"> </w:t>
      </w:r>
      <w:r>
        <w:t>auch</w:t>
      </w:r>
      <w:r>
        <w:rPr>
          <w:spacing w:val="-5"/>
        </w:rPr>
        <w:t xml:space="preserve"> </w:t>
      </w:r>
      <w:r>
        <w:t>Banner-</w:t>
      </w:r>
      <w:proofErr w:type="spellStart"/>
      <w:r>
        <w:t>Stuffing</w:t>
      </w:r>
      <w:proofErr w:type="spellEnd"/>
      <w:r>
        <w:t>,</w:t>
      </w:r>
      <w:r>
        <w:rPr>
          <w:spacing w:val="-5"/>
        </w:rPr>
        <w:t xml:space="preserve"> </w:t>
      </w:r>
      <w:r>
        <w:t>durch</w:t>
      </w:r>
      <w:r>
        <w:rPr>
          <w:spacing w:val="-5"/>
        </w:rPr>
        <w:t xml:space="preserve"> </w:t>
      </w:r>
      <w:r>
        <w:t>das</w:t>
      </w:r>
      <w:r>
        <w:rPr>
          <w:spacing w:val="-5"/>
        </w:rPr>
        <w:t xml:space="preserve"> </w:t>
      </w:r>
      <w:r>
        <w:t>verschiedene</w:t>
      </w:r>
      <w:r>
        <w:rPr>
          <w:spacing w:val="40"/>
        </w:rPr>
        <w:t xml:space="preserve"> </w:t>
      </w:r>
      <w:r>
        <w:t>Banner übereinandergelegt werden. Beim Aufruf der Seite werden sie zwar alle geladen,</w:t>
      </w:r>
      <w:r>
        <w:rPr>
          <w:spacing w:val="40"/>
        </w:rPr>
        <w:t xml:space="preserve"> </w:t>
      </w:r>
      <w:r>
        <w:t xml:space="preserve">eine Werbewirkung erzielen sie allerdings nicht, da der </w:t>
      </w:r>
      <w:proofErr w:type="spellStart"/>
      <w:proofErr w:type="gramStart"/>
      <w:r>
        <w:t>Nutzer:innen</w:t>
      </w:r>
      <w:proofErr w:type="spellEnd"/>
      <w:proofErr w:type="gramEnd"/>
      <w:r>
        <w:t xml:space="preserve"> die unten liegenden</w:t>
      </w:r>
      <w:r>
        <w:rPr>
          <w:spacing w:val="40"/>
        </w:rPr>
        <w:t xml:space="preserve"> </w:t>
      </w:r>
      <w:r>
        <w:t>Anzeigen</w:t>
      </w:r>
      <w:r>
        <w:rPr>
          <w:spacing w:val="-3"/>
        </w:rPr>
        <w:t xml:space="preserve"> </w:t>
      </w:r>
      <w:r>
        <w:t>gar</w:t>
      </w:r>
      <w:r>
        <w:rPr>
          <w:spacing w:val="-3"/>
        </w:rPr>
        <w:t xml:space="preserve"> </w:t>
      </w:r>
      <w:r>
        <w:t>nicht</w:t>
      </w:r>
      <w:r>
        <w:rPr>
          <w:spacing w:val="-3"/>
        </w:rPr>
        <w:t xml:space="preserve"> </w:t>
      </w:r>
      <w:r>
        <w:t>erst</w:t>
      </w:r>
      <w:r>
        <w:rPr>
          <w:spacing w:val="-3"/>
        </w:rPr>
        <w:t xml:space="preserve"> </w:t>
      </w:r>
      <w:r>
        <w:t>zu</w:t>
      </w:r>
      <w:r>
        <w:rPr>
          <w:spacing w:val="-3"/>
        </w:rPr>
        <w:t xml:space="preserve"> </w:t>
      </w:r>
      <w:r>
        <w:t>Gesicht</w:t>
      </w:r>
      <w:r>
        <w:rPr>
          <w:spacing w:val="-3"/>
        </w:rPr>
        <w:t xml:space="preserve"> </w:t>
      </w:r>
      <w:r>
        <w:t>bekommt</w:t>
      </w:r>
      <w:r>
        <w:rPr>
          <w:spacing w:val="-3"/>
        </w:rPr>
        <w:t xml:space="preserve"> </w:t>
      </w:r>
      <w:r>
        <w:t>(Kamps</w:t>
      </w:r>
      <w:r>
        <w:rPr>
          <w:spacing w:val="-3"/>
        </w:rPr>
        <w:t xml:space="preserve"> </w:t>
      </w:r>
      <w:r>
        <w:t>&amp;</w:t>
      </w:r>
      <w:r>
        <w:rPr>
          <w:spacing w:val="-3"/>
        </w:rPr>
        <w:t xml:space="preserve"> </w:t>
      </w:r>
      <w:r>
        <w:t>Schetter,</w:t>
      </w:r>
      <w:r>
        <w:rPr>
          <w:spacing w:val="-3"/>
        </w:rPr>
        <w:t xml:space="preserve"> </w:t>
      </w:r>
      <w:r>
        <w:t>2018,</w:t>
      </w:r>
      <w:r>
        <w:rPr>
          <w:spacing w:val="-3"/>
        </w:rPr>
        <w:t xml:space="preserve"> </w:t>
      </w:r>
      <w:r>
        <w:t>S.</w:t>
      </w:r>
      <w:r>
        <w:rPr>
          <w:spacing w:val="-3"/>
        </w:rPr>
        <w:t xml:space="preserve"> </w:t>
      </w:r>
      <w:r>
        <w:t>284).</w:t>
      </w:r>
      <w:r>
        <w:rPr>
          <w:spacing w:val="-3"/>
        </w:rPr>
        <w:t xml:space="preserve"> </w:t>
      </w:r>
      <w:r>
        <w:t>Eine</w:t>
      </w:r>
      <w:r>
        <w:rPr>
          <w:spacing w:val="-3"/>
        </w:rPr>
        <w:t xml:space="preserve"> </w:t>
      </w:r>
      <w:r>
        <w:t>weitere</w:t>
      </w:r>
      <w:r>
        <w:rPr>
          <w:spacing w:val="40"/>
        </w:rPr>
        <w:t xml:space="preserve"> </w:t>
      </w:r>
      <w:r>
        <w:t xml:space="preserve">beliebte Methode, die Kosten für den </w:t>
      </w:r>
      <w:proofErr w:type="spellStart"/>
      <w:r>
        <w:t>Advertiser</w:t>
      </w:r>
      <w:proofErr w:type="spellEnd"/>
      <w:r>
        <w:t xml:space="preserve"> künstlich in die Höhe zu treiben, ist Non-</w:t>
      </w:r>
      <w:r>
        <w:rPr>
          <w:spacing w:val="40"/>
        </w:rPr>
        <w:t xml:space="preserve"> </w:t>
      </w:r>
      <w:r>
        <w:t xml:space="preserve">Human Traffic, bei dem </w:t>
      </w:r>
      <w:proofErr w:type="spellStart"/>
      <w:r>
        <w:t>Clickfarmen</w:t>
      </w:r>
      <w:proofErr w:type="spellEnd"/>
      <w:r>
        <w:t xml:space="preserve"> und Bots die </w:t>
      </w:r>
      <w:proofErr w:type="spellStart"/>
      <w:r>
        <w:t>Clicks</w:t>
      </w:r>
      <w:proofErr w:type="spellEnd"/>
      <w:r>
        <w:t xml:space="preserve"> auf Banner vortäuschen, welche</w:t>
      </w:r>
      <w:r>
        <w:rPr>
          <w:spacing w:val="40"/>
        </w:rPr>
        <w:t xml:space="preserve"> </w:t>
      </w:r>
      <w:r>
        <w:t>in der Realität nie erschienen sind (Schweiger &amp; Beck, 2019, S. 495).</w:t>
      </w:r>
    </w:p>
    <w:p w14:paraId="553A824E" w14:textId="77777777" w:rsidR="00244A6A" w:rsidRDefault="00244A6A">
      <w:pPr>
        <w:pStyle w:val="Textkrper"/>
        <w:spacing w:before="9"/>
        <w:rPr>
          <w:sz w:val="21"/>
        </w:rPr>
      </w:pPr>
    </w:p>
    <w:p w14:paraId="40A5BAE2" w14:textId="1EAFFE9C" w:rsidR="00244A6A" w:rsidRDefault="00000000">
      <w:pPr>
        <w:pStyle w:val="Textkrper"/>
        <w:spacing w:line="247" w:lineRule="auto"/>
        <w:ind w:left="1079"/>
        <w:jc w:val="both"/>
      </w:pPr>
      <w:r>
        <w:t>Grundsätzlich liegt „das Ziel der Display-Werbung insbesondere in der Steigerung der</w:t>
      </w:r>
      <w:r>
        <w:rPr>
          <w:spacing w:val="40"/>
        </w:rPr>
        <w:t xml:space="preserve"> </w:t>
      </w:r>
      <w:r>
        <w:t>Markenbekanntheit</w:t>
      </w:r>
      <w:r>
        <w:rPr>
          <w:spacing w:val="-2"/>
        </w:rPr>
        <w:t xml:space="preserve"> </w:t>
      </w:r>
      <w:r>
        <w:t>und</w:t>
      </w:r>
      <w:r>
        <w:rPr>
          <w:spacing w:val="-2"/>
        </w:rPr>
        <w:t xml:space="preserve"> </w:t>
      </w:r>
      <w:r>
        <w:t>der</w:t>
      </w:r>
      <w:r>
        <w:rPr>
          <w:spacing w:val="-2"/>
        </w:rPr>
        <w:t xml:space="preserve"> </w:t>
      </w:r>
      <w:r>
        <w:t>Reichweite“</w:t>
      </w:r>
      <w:r>
        <w:rPr>
          <w:spacing w:val="-2"/>
        </w:rPr>
        <w:t xml:space="preserve"> </w:t>
      </w:r>
      <w:r>
        <w:t>(</w:t>
      </w:r>
      <w:proofErr w:type="spellStart"/>
      <w:r>
        <w:t>Ahrholdt</w:t>
      </w:r>
      <w:proofErr w:type="spellEnd"/>
      <w:r>
        <w:rPr>
          <w:spacing w:val="-2"/>
        </w:rPr>
        <w:t xml:space="preserve"> </w:t>
      </w:r>
      <w:r>
        <w:t>et</w:t>
      </w:r>
      <w:r>
        <w:rPr>
          <w:spacing w:val="-2"/>
        </w:rPr>
        <w:t xml:space="preserve"> </w:t>
      </w:r>
      <w:r>
        <w:t>al.,</w:t>
      </w:r>
      <w:r>
        <w:rPr>
          <w:spacing w:val="-2"/>
        </w:rPr>
        <w:t xml:space="preserve"> </w:t>
      </w:r>
      <w:r>
        <w:t>2020,</w:t>
      </w:r>
      <w:r>
        <w:rPr>
          <w:spacing w:val="-2"/>
        </w:rPr>
        <w:t xml:space="preserve"> </w:t>
      </w:r>
      <w:r>
        <w:t>S.</w:t>
      </w:r>
      <w:r>
        <w:rPr>
          <w:spacing w:val="-2"/>
        </w:rPr>
        <w:t xml:space="preserve"> </w:t>
      </w:r>
      <w:r>
        <w:t>9).</w:t>
      </w:r>
      <w:r>
        <w:rPr>
          <w:spacing w:val="-2"/>
        </w:rPr>
        <w:t xml:space="preserve"> </w:t>
      </w:r>
      <w:r>
        <w:t>Sie</w:t>
      </w:r>
      <w:r>
        <w:rPr>
          <w:spacing w:val="-2"/>
        </w:rPr>
        <w:t xml:space="preserve"> </w:t>
      </w:r>
      <w:r>
        <w:t>steigern</w:t>
      </w:r>
      <w:r>
        <w:rPr>
          <w:spacing w:val="-2"/>
        </w:rPr>
        <w:t xml:space="preserve"> </w:t>
      </w:r>
      <w:r>
        <w:t>die</w:t>
      </w:r>
      <w:r>
        <w:rPr>
          <w:spacing w:val="-2"/>
        </w:rPr>
        <w:t xml:space="preserve"> </w:t>
      </w:r>
      <w:r>
        <w:t>Sicht-</w:t>
      </w:r>
      <w:r>
        <w:rPr>
          <w:spacing w:val="40"/>
        </w:rPr>
        <w:t xml:space="preserve"> </w:t>
      </w:r>
      <w:proofErr w:type="spellStart"/>
      <w:r>
        <w:t>barkeit</w:t>
      </w:r>
      <w:proofErr w:type="spellEnd"/>
      <w:r>
        <w:t xml:space="preserve"> und ebnen so den Weg zu bestehenden, aber auch zahlreichen neuen </w:t>
      </w:r>
      <w:proofErr w:type="spellStart"/>
      <w:proofErr w:type="gramStart"/>
      <w:r>
        <w:t>Kund:innen</w:t>
      </w:r>
      <w:proofErr w:type="spellEnd"/>
      <w:proofErr w:type="gramEnd"/>
      <w:r>
        <w:rPr>
          <w:spacing w:val="40"/>
        </w:rPr>
        <w:t xml:space="preserve"> </w:t>
      </w:r>
      <w:r>
        <w:t>(</w:t>
      </w:r>
      <w:proofErr w:type="spellStart"/>
      <w:r>
        <w:t>Kingsnorth</w:t>
      </w:r>
      <w:proofErr w:type="spellEnd"/>
      <w:r>
        <w:t>, 2022, S. 82). Aufgrund der Möglichkeit, die Banner anzuklicken, fördern sie</w:t>
      </w:r>
      <w:r>
        <w:rPr>
          <w:spacing w:val="40"/>
        </w:rPr>
        <w:t xml:space="preserve"> </w:t>
      </w:r>
      <w:r>
        <w:t xml:space="preserve">somit die Generierung neuer Leads und darüber hinaus die Steigerung der </w:t>
      </w:r>
      <w:proofErr w:type="spellStart"/>
      <w:r>
        <w:t>Conversions</w:t>
      </w:r>
      <w:proofErr w:type="spellEnd"/>
      <w:r>
        <w:rPr>
          <w:spacing w:val="40"/>
        </w:rPr>
        <w:t xml:space="preserve"> </w:t>
      </w:r>
      <w:r>
        <w:t>(</w:t>
      </w:r>
      <w:proofErr w:type="spellStart"/>
      <w:r>
        <w:t>Ahrholdt</w:t>
      </w:r>
      <w:proofErr w:type="spellEnd"/>
      <w:r>
        <w:t xml:space="preserve"> et al., 2020, S. 9; </w:t>
      </w:r>
      <w:proofErr w:type="spellStart"/>
      <w:r>
        <w:t>Kingsnorth</w:t>
      </w:r>
      <w:proofErr w:type="spellEnd"/>
      <w:r>
        <w:t>, 2022, S. 82).</w:t>
      </w:r>
    </w:p>
    <w:p w14:paraId="30FF540F" w14:textId="77777777" w:rsidR="00244A6A" w:rsidRDefault="00244A6A">
      <w:pPr>
        <w:pStyle w:val="Textkrper"/>
        <w:spacing w:before="2"/>
        <w:rPr>
          <w:sz w:val="21"/>
        </w:rPr>
      </w:pPr>
    </w:p>
    <w:p w14:paraId="4E4882C3" w14:textId="5E246F95" w:rsidR="00244A6A" w:rsidRDefault="00000000">
      <w:pPr>
        <w:pStyle w:val="Textkrper"/>
        <w:spacing w:line="247" w:lineRule="auto"/>
        <w:ind w:left="1079"/>
        <w:jc w:val="both"/>
      </w:pPr>
      <w:r>
        <w:t>Die</w:t>
      </w:r>
      <w:r>
        <w:rPr>
          <w:spacing w:val="-2"/>
        </w:rPr>
        <w:t xml:space="preserve"> </w:t>
      </w:r>
      <w:r>
        <w:t>vielleicht</w:t>
      </w:r>
      <w:r>
        <w:rPr>
          <w:spacing w:val="-2"/>
        </w:rPr>
        <w:t xml:space="preserve"> </w:t>
      </w:r>
      <w:r>
        <w:t>größte</w:t>
      </w:r>
      <w:r>
        <w:rPr>
          <w:spacing w:val="-2"/>
        </w:rPr>
        <w:t xml:space="preserve"> </w:t>
      </w:r>
      <w:r>
        <w:t>Chance</w:t>
      </w:r>
      <w:r>
        <w:rPr>
          <w:spacing w:val="-2"/>
        </w:rPr>
        <w:t xml:space="preserve"> </w:t>
      </w:r>
      <w:r>
        <w:t>der</w:t>
      </w:r>
      <w:r>
        <w:rPr>
          <w:spacing w:val="-2"/>
        </w:rPr>
        <w:t xml:space="preserve"> </w:t>
      </w:r>
      <w:r>
        <w:t>Banner-Werbung</w:t>
      </w:r>
      <w:r>
        <w:rPr>
          <w:spacing w:val="-2"/>
        </w:rPr>
        <w:t xml:space="preserve"> </w:t>
      </w:r>
      <w:r>
        <w:t>ist</w:t>
      </w:r>
      <w:r>
        <w:rPr>
          <w:spacing w:val="-2"/>
        </w:rPr>
        <w:t xml:space="preserve"> </w:t>
      </w:r>
      <w:r>
        <w:t>die</w:t>
      </w:r>
      <w:r>
        <w:rPr>
          <w:spacing w:val="-2"/>
        </w:rPr>
        <w:t xml:space="preserve"> </w:t>
      </w:r>
      <w:r>
        <w:t>Verbindung</w:t>
      </w:r>
      <w:r>
        <w:rPr>
          <w:spacing w:val="-2"/>
        </w:rPr>
        <w:t xml:space="preserve"> </w:t>
      </w:r>
      <w:r>
        <w:t>dieser</w:t>
      </w:r>
      <w:r>
        <w:rPr>
          <w:spacing w:val="-2"/>
        </w:rPr>
        <w:t xml:space="preserve"> </w:t>
      </w:r>
      <w:r>
        <w:t>mit</w:t>
      </w:r>
      <w:r>
        <w:rPr>
          <w:spacing w:val="-2"/>
        </w:rPr>
        <w:t xml:space="preserve"> </w:t>
      </w:r>
      <w:proofErr w:type="spellStart"/>
      <w:r>
        <w:t>Adservern</w:t>
      </w:r>
      <w:proofErr w:type="spellEnd"/>
      <w:r>
        <w:t>.</w:t>
      </w:r>
      <w:r>
        <w:rPr>
          <w:spacing w:val="40"/>
        </w:rPr>
        <w:t xml:space="preserve"> </w:t>
      </w:r>
      <w:r>
        <w:t>Hier</w:t>
      </w:r>
      <w:r>
        <w:rPr>
          <w:spacing w:val="-2"/>
        </w:rPr>
        <w:t xml:space="preserve"> </w:t>
      </w:r>
      <w:r>
        <w:t>lässt</w:t>
      </w:r>
      <w:r>
        <w:rPr>
          <w:spacing w:val="-2"/>
        </w:rPr>
        <w:t xml:space="preserve"> </w:t>
      </w:r>
      <w:r>
        <w:t>sich</w:t>
      </w:r>
      <w:r>
        <w:rPr>
          <w:spacing w:val="-2"/>
        </w:rPr>
        <w:t xml:space="preserve"> </w:t>
      </w:r>
      <w:r>
        <w:t>Display-Werbung</w:t>
      </w:r>
      <w:r>
        <w:rPr>
          <w:spacing w:val="-2"/>
        </w:rPr>
        <w:t xml:space="preserve"> </w:t>
      </w:r>
      <w:r>
        <w:t>aufgrund</w:t>
      </w:r>
      <w:r>
        <w:rPr>
          <w:spacing w:val="-2"/>
        </w:rPr>
        <w:t xml:space="preserve"> </w:t>
      </w:r>
      <w:r>
        <w:t>der</w:t>
      </w:r>
      <w:r>
        <w:rPr>
          <w:spacing w:val="-2"/>
        </w:rPr>
        <w:t xml:space="preserve"> </w:t>
      </w:r>
      <w:r>
        <w:t>Nutzung</w:t>
      </w:r>
      <w:r>
        <w:rPr>
          <w:spacing w:val="-2"/>
        </w:rPr>
        <w:t xml:space="preserve"> </w:t>
      </w:r>
      <w:r>
        <w:t>der</w:t>
      </w:r>
      <w:r>
        <w:rPr>
          <w:spacing w:val="-2"/>
        </w:rPr>
        <w:t xml:space="preserve"> </w:t>
      </w:r>
      <w:r>
        <w:t>Daten</w:t>
      </w:r>
      <w:r>
        <w:rPr>
          <w:spacing w:val="-2"/>
        </w:rPr>
        <w:t xml:space="preserve"> </w:t>
      </w:r>
      <w:r>
        <w:t>des</w:t>
      </w:r>
      <w:r>
        <w:rPr>
          <w:spacing w:val="-2"/>
        </w:rPr>
        <w:t xml:space="preserve"> </w:t>
      </w:r>
      <w:r>
        <w:t>Ad-Servers</w:t>
      </w:r>
      <w:r>
        <w:rPr>
          <w:spacing w:val="-2"/>
        </w:rPr>
        <w:t xml:space="preserve"> </w:t>
      </w:r>
      <w:r>
        <w:t>zielgenau</w:t>
      </w:r>
      <w:r>
        <w:rPr>
          <w:spacing w:val="40"/>
        </w:rPr>
        <w:t xml:space="preserve"> </w:t>
      </w:r>
      <w:r>
        <w:t>anhand geografischer, zeitlicher und sprachlicher Kriterien einsetzen. Diese Art der Werbung</w:t>
      </w:r>
      <w:r>
        <w:rPr>
          <w:spacing w:val="-4"/>
        </w:rPr>
        <w:t xml:space="preserve"> </w:t>
      </w:r>
      <w:r>
        <w:t>nennt</w:t>
      </w:r>
      <w:r>
        <w:rPr>
          <w:spacing w:val="-4"/>
        </w:rPr>
        <w:t xml:space="preserve"> </w:t>
      </w:r>
      <w:r>
        <w:t>man</w:t>
      </w:r>
      <w:r>
        <w:rPr>
          <w:spacing w:val="-4"/>
        </w:rPr>
        <w:t xml:space="preserve"> </w:t>
      </w:r>
      <w:r>
        <w:t>Behavioral</w:t>
      </w:r>
      <w:r>
        <w:rPr>
          <w:spacing w:val="-4"/>
        </w:rPr>
        <w:t xml:space="preserve"> </w:t>
      </w:r>
      <w:r>
        <w:t>Targeting</w:t>
      </w:r>
      <w:r>
        <w:rPr>
          <w:spacing w:val="-4"/>
        </w:rPr>
        <w:t xml:space="preserve"> </w:t>
      </w:r>
      <w:r>
        <w:t>oder</w:t>
      </w:r>
      <w:r>
        <w:rPr>
          <w:spacing w:val="-4"/>
        </w:rPr>
        <w:t xml:space="preserve"> </w:t>
      </w:r>
      <w:r>
        <w:t>verhaltensorientiertes</w:t>
      </w:r>
      <w:r>
        <w:rPr>
          <w:spacing w:val="-4"/>
        </w:rPr>
        <w:t xml:space="preserve"> </w:t>
      </w:r>
      <w:r>
        <w:t>Targeting.</w:t>
      </w:r>
      <w:r>
        <w:rPr>
          <w:spacing w:val="-4"/>
        </w:rPr>
        <w:t xml:space="preserve"> </w:t>
      </w:r>
      <w:r>
        <w:t>Dabei</w:t>
      </w:r>
      <w:r>
        <w:rPr>
          <w:spacing w:val="-4"/>
        </w:rPr>
        <w:t xml:space="preserve"> </w:t>
      </w:r>
      <w:r>
        <w:t>erfolgt</w:t>
      </w:r>
      <w:r>
        <w:rPr>
          <w:spacing w:val="40"/>
        </w:rPr>
        <w:t xml:space="preserve"> </w:t>
      </w:r>
      <w:r>
        <w:t>die Auswahl der Werbung, die den Nutzenden im Internet eingeblendet wird, auf der</w:t>
      </w:r>
      <w:r>
        <w:rPr>
          <w:spacing w:val="40"/>
        </w:rPr>
        <w:t xml:space="preserve"> </w:t>
      </w:r>
      <w:r>
        <w:t xml:space="preserve">Grundlage seiner Online-Chronologie. Ein Beispiel hierfür ist </w:t>
      </w:r>
      <w:proofErr w:type="spellStart"/>
      <w:proofErr w:type="gramStart"/>
      <w:r>
        <w:t>ein:e</w:t>
      </w:r>
      <w:proofErr w:type="spellEnd"/>
      <w:proofErr w:type="gramEnd"/>
      <w:r>
        <w:t xml:space="preserve"> </w:t>
      </w:r>
      <w:proofErr w:type="spellStart"/>
      <w:r>
        <w:t>User:in</w:t>
      </w:r>
      <w:proofErr w:type="spellEnd"/>
      <w:r>
        <w:t>, der/die vor</w:t>
      </w:r>
      <w:r>
        <w:rPr>
          <w:spacing w:val="40"/>
        </w:rPr>
        <w:t xml:space="preserve"> </w:t>
      </w:r>
      <w:r>
        <w:t>Kurzem nach einem Fußball gesucht hat, und im nächsten Schritt auch Werbung für die</w:t>
      </w:r>
      <w:r>
        <w:rPr>
          <w:spacing w:val="40"/>
        </w:rPr>
        <w:t xml:space="preserve"> </w:t>
      </w:r>
      <w:r>
        <w:t>dazugehörigen</w:t>
      </w:r>
      <w:r>
        <w:rPr>
          <w:spacing w:val="-5"/>
        </w:rPr>
        <w:t xml:space="preserve"> </w:t>
      </w:r>
      <w:r>
        <w:t>Fußballschuhe</w:t>
      </w:r>
      <w:r>
        <w:rPr>
          <w:spacing w:val="-5"/>
        </w:rPr>
        <w:t xml:space="preserve"> </w:t>
      </w:r>
      <w:r>
        <w:t>erhält.</w:t>
      </w:r>
      <w:r>
        <w:rPr>
          <w:spacing w:val="-5"/>
        </w:rPr>
        <w:t xml:space="preserve"> </w:t>
      </w:r>
      <w:r>
        <w:t>Auf</w:t>
      </w:r>
      <w:r>
        <w:rPr>
          <w:spacing w:val="-5"/>
        </w:rPr>
        <w:t xml:space="preserve"> </w:t>
      </w:r>
      <w:r>
        <w:t>diese</w:t>
      </w:r>
      <w:r>
        <w:rPr>
          <w:spacing w:val="-5"/>
        </w:rPr>
        <w:t xml:space="preserve"> </w:t>
      </w:r>
      <w:r>
        <w:t>Weise</w:t>
      </w:r>
      <w:r>
        <w:rPr>
          <w:spacing w:val="-5"/>
        </w:rPr>
        <w:t xml:space="preserve"> </w:t>
      </w:r>
      <w:r>
        <w:t>funktioniert</w:t>
      </w:r>
      <w:r>
        <w:rPr>
          <w:spacing w:val="-5"/>
        </w:rPr>
        <w:t xml:space="preserve"> </w:t>
      </w:r>
      <w:r>
        <w:t>Display-Marketing</w:t>
      </w:r>
      <w:r>
        <w:rPr>
          <w:spacing w:val="-5"/>
        </w:rPr>
        <w:t xml:space="preserve"> </w:t>
      </w:r>
      <w:r>
        <w:t>nicht</w:t>
      </w:r>
      <w:r>
        <w:rPr>
          <w:spacing w:val="40"/>
        </w:rPr>
        <w:t xml:space="preserve"> </w:t>
      </w:r>
      <w:r>
        <w:t>nur für Produkte wie bspw. Schuhe oder Handys, die jeder benötigt. Auch kleinere</w:t>
      </w:r>
      <w:r>
        <w:rPr>
          <w:spacing w:val="40"/>
        </w:rPr>
        <w:t xml:space="preserve"> </w:t>
      </w:r>
      <w:r>
        <w:t>Nischenprodukte</w:t>
      </w:r>
      <w:r>
        <w:rPr>
          <w:spacing w:val="47"/>
        </w:rPr>
        <w:t xml:space="preserve"> </w:t>
      </w:r>
      <w:r>
        <w:t>können</w:t>
      </w:r>
      <w:r>
        <w:rPr>
          <w:spacing w:val="48"/>
        </w:rPr>
        <w:t xml:space="preserve"> </w:t>
      </w:r>
      <w:r>
        <w:t>durch</w:t>
      </w:r>
      <w:r>
        <w:rPr>
          <w:spacing w:val="48"/>
        </w:rPr>
        <w:t xml:space="preserve"> </w:t>
      </w:r>
      <w:r>
        <w:t>die</w:t>
      </w:r>
      <w:r>
        <w:rPr>
          <w:spacing w:val="48"/>
        </w:rPr>
        <w:t xml:space="preserve"> </w:t>
      </w:r>
      <w:r>
        <w:t>Möglichkeiten</w:t>
      </w:r>
      <w:r>
        <w:rPr>
          <w:spacing w:val="48"/>
        </w:rPr>
        <w:t xml:space="preserve"> </w:t>
      </w:r>
      <w:r>
        <w:t>einer</w:t>
      </w:r>
      <w:r>
        <w:rPr>
          <w:spacing w:val="48"/>
        </w:rPr>
        <w:t xml:space="preserve"> </w:t>
      </w:r>
      <w:r>
        <w:t>zielgenauen</w:t>
      </w:r>
      <w:r>
        <w:rPr>
          <w:spacing w:val="48"/>
        </w:rPr>
        <w:t xml:space="preserve"> </w:t>
      </w:r>
      <w:r>
        <w:t>Ansteuerung</w:t>
      </w:r>
      <w:r>
        <w:rPr>
          <w:spacing w:val="48"/>
        </w:rPr>
        <w:t xml:space="preserve"> </w:t>
      </w:r>
      <w:r>
        <w:rPr>
          <w:spacing w:val="-5"/>
        </w:rPr>
        <w:t>der</w:t>
      </w:r>
    </w:p>
    <w:p w14:paraId="4ECD5F56" w14:textId="77777777" w:rsidR="00244A6A" w:rsidRDefault="00000000">
      <w:pPr>
        <w:rPr>
          <w:sz w:val="20"/>
        </w:rPr>
      </w:pPr>
      <w:r>
        <w:br w:type="column"/>
      </w:r>
    </w:p>
    <w:p w14:paraId="37CF40AE" w14:textId="77777777" w:rsidR="00244A6A" w:rsidRDefault="00244A6A">
      <w:pPr>
        <w:pStyle w:val="Textkrper"/>
      </w:pPr>
    </w:p>
    <w:p w14:paraId="24F13645" w14:textId="77777777" w:rsidR="00244A6A" w:rsidRDefault="00000000">
      <w:pPr>
        <w:spacing w:before="148" w:line="197" w:lineRule="exact"/>
        <w:ind w:left="219"/>
        <w:rPr>
          <w:b/>
          <w:sz w:val="16"/>
        </w:rPr>
      </w:pPr>
      <w:r>
        <w:rPr>
          <w:b/>
          <w:spacing w:val="-2"/>
          <w:sz w:val="16"/>
        </w:rPr>
        <w:t>Bannerblindheit</w:t>
      </w:r>
    </w:p>
    <w:p w14:paraId="54BBAD7D" w14:textId="77777777" w:rsidR="00244A6A" w:rsidRDefault="00000000">
      <w:pPr>
        <w:spacing w:before="3" w:line="228" w:lineRule="auto"/>
        <w:ind w:left="219" w:right="114"/>
        <w:rPr>
          <w:sz w:val="16"/>
        </w:rPr>
      </w:pPr>
      <w:r>
        <w:rPr>
          <w:sz w:val="16"/>
        </w:rPr>
        <w:t>Auch als Banner Blind-</w:t>
      </w:r>
      <w:r>
        <w:rPr>
          <w:spacing w:val="40"/>
          <w:sz w:val="16"/>
        </w:rPr>
        <w:t xml:space="preserve"> </w:t>
      </w:r>
      <w:proofErr w:type="spellStart"/>
      <w:r>
        <w:rPr>
          <w:sz w:val="16"/>
        </w:rPr>
        <w:t>ness</w:t>
      </w:r>
      <w:proofErr w:type="spellEnd"/>
      <w:r>
        <w:rPr>
          <w:sz w:val="16"/>
        </w:rPr>
        <w:t xml:space="preserve"> bezeichnet, ist die</w:t>
      </w:r>
      <w:r>
        <w:rPr>
          <w:spacing w:val="40"/>
          <w:sz w:val="16"/>
        </w:rPr>
        <w:t xml:space="preserve"> </w:t>
      </w:r>
      <w:r>
        <w:rPr>
          <w:sz w:val="16"/>
        </w:rPr>
        <w:t>Nicht-Wahrnehmung</w:t>
      </w:r>
      <w:r>
        <w:rPr>
          <w:spacing w:val="-8"/>
          <w:sz w:val="16"/>
        </w:rPr>
        <w:t xml:space="preserve"> </w:t>
      </w:r>
      <w:r>
        <w:rPr>
          <w:sz w:val="16"/>
        </w:rPr>
        <w:t>von</w:t>
      </w:r>
      <w:r>
        <w:rPr>
          <w:spacing w:val="40"/>
          <w:sz w:val="16"/>
        </w:rPr>
        <w:t xml:space="preserve"> </w:t>
      </w:r>
      <w:r>
        <w:rPr>
          <w:sz w:val="16"/>
        </w:rPr>
        <w:t>Bannern gemeint, sodass</w:t>
      </w:r>
      <w:r>
        <w:rPr>
          <w:spacing w:val="40"/>
          <w:sz w:val="16"/>
        </w:rPr>
        <w:t xml:space="preserve"> </w:t>
      </w:r>
      <w:proofErr w:type="spellStart"/>
      <w:proofErr w:type="gramStart"/>
      <w:r>
        <w:rPr>
          <w:sz w:val="16"/>
        </w:rPr>
        <w:t>Nutzer:innen</w:t>
      </w:r>
      <w:proofErr w:type="spellEnd"/>
      <w:proofErr w:type="gramEnd"/>
      <w:r>
        <w:rPr>
          <w:sz w:val="16"/>
        </w:rPr>
        <w:t xml:space="preserve"> gar nicht</w:t>
      </w:r>
      <w:r>
        <w:rPr>
          <w:spacing w:val="40"/>
          <w:sz w:val="16"/>
        </w:rPr>
        <w:t xml:space="preserve"> </w:t>
      </w:r>
      <w:r>
        <w:rPr>
          <w:sz w:val="16"/>
        </w:rPr>
        <w:t>oder nur selten auf die</w:t>
      </w:r>
      <w:r>
        <w:rPr>
          <w:spacing w:val="40"/>
          <w:sz w:val="16"/>
        </w:rPr>
        <w:t xml:space="preserve"> </w:t>
      </w:r>
      <w:r>
        <w:rPr>
          <w:spacing w:val="-2"/>
          <w:sz w:val="16"/>
        </w:rPr>
        <w:t>Werbeanzeigen</w:t>
      </w:r>
      <w:r>
        <w:rPr>
          <w:spacing w:val="-6"/>
          <w:sz w:val="16"/>
        </w:rPr>
        <w:t xml:space="preserve"> </w:t>
      </w:r>
      <w:r>
        <w:rPr>
          <w:spacing w:val="-2"/>
          <w:sz w:val="16"/>
        </w:rPr>
        <w:t>reagieren.</w:t>
      </w:r>
    </w:p>
    <w:p w14:paraId="3EFB65A2" w14:textId="77777777" w:rsidR="00244A6A" w:rsidRDefault="00000000">
      <w:pPr>
        <w:spacing w:before="57" w:line="228" w:lineRule="auto"/>
        <w:ind w:left="219" w:right="221"/>
        <w:rPr>
          <w:sz w:val="16"/>
        </w:rPr>
      </w:pPr>
      <w:proofErr w:type="spellStart"/>
      <w:r>
        <w:rPr>
          <w:b/>
          <w:spacing w:val="-2"/>
          <w:sz w:val="16"/>
        </w:rPr>
        <w:t>Wear</w:t>
      </w:r>
      <w:proofErr w:type="spellEnd"/>
      <w:r>
        <w:rPr>
          <w:b/>
          <w:spacing w:val="-2"/>
          <w:sz w:val="16"/>
        </w:rPr>
        <w:t>-out-Effekt</w:t>
      </w:r>
      <w:r>
        <w:rPr>
          <w:b/>
          <w:spacing w:val="40"/>
          <w:sz w:val="16"/>
        </w:rPr>
        <w:t xml:space="preserve"> </w:t>
      </w:r>
      <w:r>
        <w:rPr>
          <w:sz w:val="16"/>
        </w:rPr>
        <w:t>Abnehmende</w:t>
      </w:r>
      <w:r>
        <w:rPr>
          <w:spacing w:val="-10"/>
          <w:sz w:val="16"/>
        </w:rPr>
        <w:t xml:space="preserve"> </w:t>
      </w:r>
      <w:proofErr w:type="spellStart"/>
      <w:r>
        <w:rPr>
          <w:sz w:val="16"/>
        </w:rPr>
        <w:t>Werbewir</w:t>
      </w:r>
      <w:proofErr w:type="spellEnd"/>
      <w:r>
        <w:rPr>
          <w:sz w:val="16"/>
        </w:rPr>
        <w:t>-</w:t>
      </w:r>
      <w:r>
        <w:rPr>
          <w:spacing w:val="40"/>
          <w:sz w:val="16"/>
        </w:rPr>
        <w:t xml:space="preserve"> </w:t>
      </w:r>
      <w:proofErr w:type="spellStart"/>
      <w:r>
        <w:rPr>
          <w:sz w:val="16"/>
        </w:rPr>
        <w:t>kung</w:t>
      </w:r>
      <w:proofErr w:type="spellEnd"/>
      <w:r>
        <w:rPr>
          <w:spacing w:val="-3"/>
          <w:sz w:val="16"/>
        </w:rPr>
        <w:t xml:space="preserve"> </w:t>
      </w:r>
      <w:r>
        <w:rPr>
          <w:sz w:val="16"/>
        </w:rPr>
        <w:t>aufgrund</w:t>
      </w:r>
      <w:r>
        <w:rPr>
          <w:spacing w:val="-3"/>
          <w:sz w:val="16"/>
        </w:rPr>
        <w:t xml:space="preserve"> </w:t>
      </w:r>
      <w:r>
        <w:rPr>
          <w:sz w:val="16"/>
        </w:rPr>
        <w:t>von</w:t>
      </w:r>
      <w:r>
        <w:rPr>
          <w:spacing w:val="-3"/>
          <w:sz w:val="16"/>
        </w:rPr>
        <w:t xml:space="preserve"> </w:t>
      </w:r>
      <w:r>
        <w:rPr>
          <w:sz w:val="16"/>
        </w:rPr>
        <w:t>Wie-</w:t>
      </w:r>
      <w:r>
        <w:rPr>
          <w:spacing w:val="40"/>
          <w:sz w:val="16"/>
        </w:rPr>
        <w:t xml:space="preserve"> </w:t>
      </w:r>
      <w:proofErr w:type="spellStart"/>
      <w:r>
        <w:rPr>
          <w:spacing w:val="-2"/>
          <w:sz w:val="16"/>
        </w:rPr>
        <w:t>derholungen</w:t>
      </w:r>
      <w:proofErr w:type="spellEnd"/>
    </w:p>
    <w:p w14:paraId="4D76CDCB" w14:textId="77777777" w:rsidR="00244A6A" w:rsidRDefault="00244A6A">
      <w:pPr>
        <w:pStyle w:val="Textkrper"/>
      </w:pPr>
    </w:p>
    <w:p w14:paraId="61C1CBB2" w14:textId="77777777" w:rsidR="00244A6A" w:rsidRDefault="00244A6A">
      <w:pPr>
        <w:pStyle w:val="Textkrper"/>
      </w:pPr>
    </w:p>
    <w:p w14:paraId="62B05B88" w14:textId="77777777" w:rsidR="00244A6A" w:rsidRDefault="00244A6A">
      <w:pPr>
        <w:pStyle w:val="Textkrper"/>
      </w:pPr>
    </w:p>
    <w:p w14:paraId="22B45184" w14:textId="77777777" w:rsidR="00244A6A" w:rsidRDefault="00244A6A">
      <w:pPr>
        <w:pStyle w:val="Textkrper"/>
      </w:pPr>
    </w:p>
    <w:p w14:paraId="7AA7F803" w14:textId="77777777" w:rsidR="00244A6A" w:rsidRDefault="00244A6A">
      <w:pPr>
        <w:pStyle w:val="Textkrper"/>
      </w:pPr>
    </w:p>
    <w:p w14:paraId="18E27ABC" w14:textId="77777777" w:rsidR="00244A6A" w:rsidRDefault="00244A6A">
      <w:pPr>
        <w:pStyle w:val="Textkrper"/>
      </w:pPr>
    </w:p>
    <w:p w14:paraId="438B4AA6" w14:textId="77777777" w:rsidR="00244A6A" w:rsidRDefault="00244A6A">
      <w:pPr>
        <w:pStyle w:val="Textkrper"/>
      </w:pPr>
    </w:p>
    <w:p w14:paraId="51BB9FAA" w14:textId="77777777" w:rsidR="00244A6A" w:rsidRDefault="00244A6A">
      <w:pPr>
        <w:pStyle w:val="Textkrper"/>
      </w:pPr>
    </w:p>
    <w:p w14:paraId="25E92309" w14:textId="77777777" w:rsidR="00244A6A" w:rsidRDefault="00244A6A">
      <w:pPr>
        <w:pStyle w:val="Textkrper"/>
        <w:spacing w:before="8"/>
        <w:rPr>
          <w:sz w:val="24"/>
        </w:rPr>
      </w:pPr>
    </w:p>
    <w:p w14:paraId="7BF1E7C8" w14:textId="77777777" w:rsidR="00244A6A" w:rsidRDefault="00000000">
      <w:pPr>
        <w:spacing w:before="1" w:line="197" w:lineRule="exact"/>
        <w:ind w:left="219"/>
        <w:rPr>
          <w:b/>
          <w:sz w:val="16"/>
        </w:rPr>
      </w:pPr>
      <w:r>
        <w:rPr>
          <w:b/>
          <w:sz w:val="16"/>
        </w:rPr>
        <w:t>Impression</w:t>
      </w:r>
      <w:r>
        <w:rPr>
          <w:b/>
          <w:spacing w:val="-2"/>
          <w:sz w:val="16"/>
        </w:rPr>
        <w:t xml:space="preserve"> Fraud</w:t>
      </w:r>
    </w:p>
    <w:p w14:paraId="0A55E9DB" w14:textId="77777777" w:rsidR="00244A6A" w:rsidRDefault="00000000">
      <w:pPr>
        <w:spacing w:before="3" w:line="228" w:lineRule="auto"/>
        <w:ind w:left="219" w:right="139"/>
        <w:rPr>
          <w:sz w:val="16"/>
        </w:rPr>
      </w:pPr>
      <w:r>
        <w:rPr>
          <w:sz w:val="16"/>
        </w:rPr>
        <w:t>Es handelt es sich um</w:t>
      </w:r>
      <w:r>
        <w:rPr>
          <w:spacing w:val="40"/>
          <w:sz w:val="16"/>
        </w:rPr>
        <w:t xml:space="preserve"> </w:t>
      </w:r>
      <w:r>
        <w:rPr>
          <w:sz w:val="16"/>
        </w:rPr>
        <w:t>einen Betrug hinsichtlich</w:t>
      </w:r>
      <w:r>
        <w:rPr>
          <w:spacing w:val="40"/>
          <w:sz w:val="16"/>
        </w:rPr>
        <w:t xml:space="preserve"> </w:t>
      </w:r>
      <w:r>
        <w:rPr>
          <w:sz w:val="16"/>
        </w:rPr>
        <w:t xml:space="preserve">der gezählten </w:t>
      </w:r>
      <w:proofErr w:type="spellStart"/>
      <w:r>
        <w:rPr>
          <w:sz w:val="16"/>
        </w:rPr>
        <w:t>Impressio</w:t>
      </w:r>
      <w:proofErr w:type="spellEnd"/>
      <w:r>
        <w:rPr>
          <w:sz w:val="16"/>
        </w:rPr>
        <w:t>-</w:t>
      </w:r>
      <w:r>
        <w:rPr>
          <w:spacing w:val="40"/>
          <w:sz w:val="16"/>
        </w:rPr>
        <w:t xml:space="preserve"> </w:t>
      </w:r>
      <w:proofErr w:type="spellStart"/>
      <w:r>
        <w:rPr>
          <w:sz w:val="16"/>
        </w:rPr>
        <w:t>nen</w:t>
      </w:r>
      <w:proofErr w:type="spellEnd"/>
      <w:r>
        <w:rPr>
          <w:sz w:val="16"/>
        </w:rPr>
        <w:t xml:space="preserve">; der Begriff </w:t>
      </w:r>
      <w:proofErr w:type="spellStart"/>
      <w:r>
        <w:rPr>
          <w:sz w:val="16"/>
        </w:rPr>
        <w:t>Impres</w:t>
      </w:r>
      <w:proofErr w:type="spellEnd"/>
      <w:r>
        <w:rPr>
          <w:sz w:val="16"/>
        </w:rPr>
        <w:t>-</w:t>
      </w:r>
      <w:r>
        <w:rPr>
          <w:spacing w:val="40"/>
          <w:sz w:val="16"/>
        </w:rPr>
        <w:t xml:space="preserve"> </w:t>
      </w:r>
      <w:proofErr w:type="spellStart"/>
      <w:r>
        <w:rPr>
          <w:sz w:val="16"/>
        </w:rPr>
        <w:t>sion</w:t>
      </w:r>
      <w:proofErr w:type="spellEnd"/>
      <w:r>
        <w:rPr>
          <w:sz w:val="16"/>
        </w:rPr>
        <w:t xml:space="preserve"> bezeichnet eine</w:t>
      </w:r>
      <w:r>
        <w:rPr>
          <w:spacing w:val="40"/>
          <w:sz w:val="16"/>
        </w:rPr>
        <w:t xml:space="preserve"> </w:t>
      </w:r>
      <w:r>
        <w:rPr>
          <w:sz w:val="16"/>
        </w:rPr>
        <w:t xml:space="preserve">Kennzahl, die </w:t>
      </w:r>
      <w:proofErr w:type="spellStart"/>
      <w:r>
        <w:rPr>
          <w:sz w:val="16"/>
        </w:rPr>
        <w:t>Sichtkont</w:t>
      </w:r>
      <w:proofErr w:type="spellEnd"/>
      <w:r>
        <w:rPr>
          <w:sz w:val="16"/>
        </w:rPr>
        <w:t>-</w:t>
      </w:r>
      <w:r>
        <w:rPr>
          <w:spacing w:val="40"/>
          <w:sz w:val="16"/>
        </w:rPr>
        <w:t xml:space="preserve"> </w:t>
      </w:r>
      <w:proofErr w:type="spellStart"/>
      <w:r>
        <w:rPr>
          <w:sz w:val="16"/>
        </w:rPr>
        <w:t>akte</w:t>
      </w:r>
      <w:proofErr w:type="spellEnd"/>
      <w:r>
        <w:rPr>
          <w:spacing w:val="-8"/>
          <w:sz w:val="16"/>
        </w:rPr>
        <w:t xml:space="preserve"> </w:t>
      </w:r>
      <w:proofErr w:type="spellStart"/>
      <w:proofErr w:type="gramStart"/>
      <w:r>
        <w:rPr>
          <w:sz w:val="16"/>
        </w:rPr>
        <w:t>eines:einer</w:t>
      </w:r>
      <w:proofErr w:type="spellEnd"/>
      <w:proofErr w:type="gramEnd"/>
      <w:r>
        <w:rPr>
          <w:spacing w:val="-8"/>
          <w:sz w:val="16"/>
        </w:rPr>
        <w:t xml:space="preserve"> </w:t>
      </w:r>
      <w:proofErr w:type="spellStart"/>
      <w:r>
        <w:rPr>
          <w:sz w:val="16"/>
        </w:rPr>
        <w:t>Nutzer:in</w:t>
      </w:r>
      <w:proofErr w:type="spellEnd"/>
      <w:r>
        <w:rPr>
          <w:spacing w:val="40"/>
          <w:sz w:val="16"/>
        </w:rPr>
        <w:t xml:space="preserve"> </w:t>
      </w:r>
      <w:r>
        <w:rPr>
          <w:sz w:val="16"/>
        </w:rPr>
        <w:t>mit</w:t>
      </w:r>
      <w:r>
        <w:rPr>
          <w:spacing w:val="-8"/>
          <w:sz w:val="16"/>
        </w:rPr>
        <w:t xml:space="preserve"> </w:t>
      </w:r>
      <w:r>
        <w:rPr>
          <w:sz w:val="16"/>
        </w:rPr>
        <w:t>einer</w:t>
      </w:r>
      <w:r>
        <w:rPr>
          <w:spacing w:val="-8"/>
          <w:sz w:val="16"/>
        </w:rPr>
        <w:t xml:space="preserve"> </w:t>
      </w:r>
      <w:r>
        <w:rPr>
          <w:sz w:val="16"/>
        </w:rPr>
        <w:t>Anzeige</w:t>
      </w:r>
      <w:r>
        <w:rPr>
          <w:spacing w:val="-8"/>
          <w:sz w:val="16"/>
        </w:rPr>
        <w:t xml:space="preserve"> </w:t>
      </w:r>
      <w:r>
        <w:rPr>
          <w:sz w:val="16"/>
        </w:rPr>
        <w:t>wieder-</w:t>
      </w:r>
      <w:r>
        <w:rPr>
          <w:spacing w:val="40"/>
          <w:sz w:val="16"/>
        </w:rPr>
        <w:t xml:space="preserve"> </w:t>
      </w:r>
      <w:r>
        <w:rPr>
          <w:spacing w:val="-2"/>
          <w:sz w:val="16"/>
        </w:rPr>
        <w:t>gibt.</w:t>
      </w:r>
    </w:p>
    <w:p w14:paraId="1CF93653"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1FA5D7BC" w14:textId="77777777" w:rsidR="00244A6A" w:rsidRDefault="00244A6A">
      <w:pPr>
        <w:pStyle w:val="Textkrper"/>
      </w:pPr>
    </w:p>
    <w:p w14:paraId="38520903" w14:textId="77777777" w:rsidR="00244A6A" w:rsidRDefault="00244A6A">
      <w:pPr>
        <w:pStyle w:val="Textkrper"/>
      </w:pPr>
    </w:p>
    <w:p w14:paraId="3E307708" w14:textId="77777777" w:rsidR="00244A6A" w:rsidRDefault="00244A6A">
      <w:pPr>
        <w:pStyle w:val="Textkrper"/>
      </w:pPr>
    </w:p>
    <w:p w14:paraId="6453378F" w14:textId="77777777" w:rsidR="00244A6A" w:rsidRDefault="00244A6A">
      <w:pPr>
        <w:pStyle w:val="Textkrper"/>
      </w:pPr>
    </w:p>
    <w:p w14:paraId="678757FE" w14:textId="77777777" w:rsidR="00244A6A" w:rsidRDefault="00244A6A">
      <w:pPr>
        <w:pStyle w:val="Textkrper"/>
      </w:pPr>
    </w:p>
    <w:p w14:paraId="4E478C74" w14:textId="77777777" w:rsidR="00244A6A" w:rsidRDefault="00244A6A">
      <w:pPr>
        <w:pStyle w:val="Textkrper"/>
        <w:spacing w:before="5"/>
        <w:rPr>
          <w:sz w:val="14"/>
        </w:rPr>
      </w:pPr>
    </w:p>
    <w:p w14:paraId="29E42E89" w14:textId="77777777" w:rsidR="00244A6A" w:rsidRDefault="00000000">
      <w:pPr>
        <w:spacing w:line="228" w:lineRule="auto"/>
        <w:ind w:left="238" w:firstLine="106"/>
        <w:jc w:val="right"/>
        <w:rPr>
          <w:sz w:val="16"/>
        </w:rPr>
      </w:pPr>
      <w:r>
        <w:rPr>
          <w:b/>
          <w:spacing w:val="-2"/>
          <w:sz w:val="16"/>
        </w:rPr>
        <w:t>Upper-</w:t>
      </w:r>
      <w:proofErr w:type="spellStart"/>
      <w:r>
        <w:rPr>
          <w:b/>
          <w:spacing w:val="-2"/>
          <w:sz w:val="16"/>
        </w:rPr>
        <w:t>Funnel</w:t>
      </w:r>
      <w:proofErr w:type="spellEnd"/>
      <w:r>
        <w:rPr>
          <w:b/>
          <w:spacing w:val="-2"/>
          <w:sz w:val="16"/>
        </w:rPr>
        <w:t>-Kanälen</w:t>
      </w:r>
      <w:r>
        <w:rPr>
          <w:b/>
          <w:spacing w:val="40"/>
          <w:sz w:val="16"/>
        </w:rPr>
        <w:t xml:space="preserve"> </w:t>
      </w:r>
      <w:r>
        <w:rPr>
          <w:sz w:val="16"/>
        </w:rPr>
        <w:t xml:space="preserve">Der Upper </w:t>
      </w:r>
      <w:proofErr w:type="spellStart"/>
      <w:r>
        <w:rPr>
          <w:sz w:val="16"/>
        </w:rPr>
        <w:t>Funnel</w:t>
      </w:r>
      <w:proofErr w:type="spellEnd"/>
      <w:r>
        <w:rPr>
          <w:sz w:val="16"/>
        </w:rPr>
        <w:t xml:space="preserve"> ist der</w:t>
      </w:r>
      <w:r>
        <w:rPr>
          <w:spacing w:val="40"/>
          <w:sz w:val="16"/>
        </w:rPr>
        <w:t xml:space="preserve"> </w:t>
      </w:r>
      <w:r>
        <w:rPr>
          <w:sz w:val="16"/>
        </w:rPr>
        <w:t xml:space="preserve">Teil des </w:t>
      </w:r>
      <w:proofErr w:type="spellStart"/>
      <w:r>
        <w:rPr>
          <w:sz w:val="16"/>
        </w:rPr>
        <w:t>Conversion</w:t>
      </w:r>
      <w:proofErr w:type="spellEnd"/>
      <w:r>
        <w:rPr>
          <w:sz w:val="16"/>
        </w:rPr>
        <w:t xml:space="preserve"> Fun-</w:t>
      </w:r>
      <w:r>
        <w:rPr>
          <w:spacing w:val="40"/>
          <w:sz w:val="16"/>
        </w:rPr>
        <w:t xml:space="preserve"> </w:t>
      </w:r>
      <w:proofErr w:type="spellStart"/>
      <w:r>
        <w:rPr>
          <w:sz w:val="16"/>
        </w:rPr>
        <w:t>nels</w:t>
      </w:r>
      <w:proofErr w:type="spellEnd"/>
      <w:r>
        <w:rPr>
          <w:sz w:val="16"/>
        </w:rPr>
        <w:t xml:space="preserve">, in dem </w:t>
      </w:r>
      <w:proofErr w:type="spellStart"/>
      <w:proofErr w:type="gramStart"/>
      <w:r>
        <w:rPr>
          <w:sz w:val="16"/>
        </w:rPr>
        <w:t>der:die</w:t>
      </w:r>
      <w:proofErr w:type="spellEnd"/>
      <w:proofErr w:type="gramEnd"/>
      <w:r>
        <w:rPr>
          <w:spacing w:val="40"/>
          <w:sz w:val="16"/>
        </w:rPr>
        <w:t xml:space="preserve"> </w:t>
      </w:r>
      <w:proofErr w:type="spellStart"/>
      <w:r>
        <w:rPr>
          <w:sz w:val="16"/>
        </w:rPr>
        <w:t>User:in</w:t>
      </w:r>
      <w:proofErr w:type="spellEnd"/>
      <w:r>
        <w:rPr>
          <w:sz w:val="16"/>
        </w:rPr>
        <w:t xml:space="preserve"> ein </w:t>
      </w:r>
      <w:proofErr w:type="spellStart"/>
      <w:r>
        <w:rPr>
          <w:sz w:val="16"/>
        </w:rPr>
        <w:t>Markenbe</w:t>
      </w:r>
      <w:proofErr w:type="spellEnd"/>
      <w:r>
        <w:rPr>
          <w:sz w:val="16"/>
        </w:rPr>
        <w:t>-</w:t>
      </w:r>
      <w:r>
        <w:rPr>
          <w:spacing w:val="40"/>
          <w:sz w:val="16"/>
        </w:rPr>
        <w:t xml:space="preserve"> </w:t>
      </w:r>
      <w:bookmarkStart w:id="28" w:name="Messung_und_Auswertung"/>
      <w:bookmarkEnd w:id="28"/>
      <w:proofErr w:type="spellStart"/>
      <w:r>
        <w:rPr>
          <w:spacing w:val="-2"/>
          <w:sz w:val="16"/>
        </w:rPr>
        <w:t>wusstsein</w:t>
      </w:r>
      <w:proofErr w:type="spellEnd"/>
      <w:r>
        <w:rPr>
          <w:spacing w:val="-2"/>
          <w:sz w:val="16"/>
        </w:rPr>
        <w:t xml:space="preserve"> und möglicher-</w:t>
      </w:r>
      <w:r>
        <w:rPr>
          <w:spacing w:val="40"/>
          <w:sz w:val="16"/>
        </w:rPr>
        <w:t xml:space="preserve"> </w:t>
      </w:r>
      <w:r>
        <w:rPr>
          <w:sz w:val="16"/>
        </w:rPr>
        <w:t>weise auch -</w:t>
      </w:r>
      <w:proofErr w:type="spellStart"/>
      <w:r>
        <w:rPr>
          <w:sz w:val="16"/>
        </w:rPr>
        <w:t>interesse</w:t>
      </w:r>
      <w:proofErr w:type="spellEnd"/>
    </w:p>
    <w:p w14:paraId="31DA02EE" w14:textId="77777777" w:rsidR="00244A6A" w:rsidRDefault="00000000">
      <w:pPr>
        <w:spacing w:line="200" w:lineRule="exact"/>
        <w:jc w:val="right"/>
        <w:rPr>
          <w:sz w:val="16"/>
        </w:rPr>
      </w:pPr>
      <w:r>
        <w:rPr>
          <w:spacing w:val="-2"/>
          <w:sz w:val="16"/>
        </w:rPr>
        <w:t>ausbildet.</w:t>
      </w:r>
    </w:p>
    <w:p w14:paraId="13AF310A" w14:textId="77777777" w:rsidR="00244A6A" w:rsidRDefault="00244A6A">
      <w:pPr>
        <w:pStyle w:val="Textkrper"/>
      </w:pPr>
    </w:p>
    <w:p w14:paraId="42F91889" w14:textId="77777777" w:rsidR="00244A6A" w:rsidRDefault="00244A6A">
      <w:pPr>
        <w:pStyle w:val="Textkrper"/>
      </w:pPr>
    </w:p>
    <w:p w14:paraId="692F19AE" w14:textId="77777777" w:rsidR="00244A6A" w:rsidRDefault="00244A6A">
      <w:pPr>
        <w:pStyle w:val="Textkrper"/>
      </w:pPr>
    </w:p>
    <w:p w14:paraId="4EF92737" w14:textId="77777777" w:rsidR="00244A6A" w:rsidRDefault="00244A6A">
      <w:pPr>
        <w:pStyle w:val="Textkrper"/>
      </w:pPr>
    </w:p>
    <w:p w14:paraId="47623E40" w14:textId="77777777" w:rsidR="00244A6A" w:rsidRDefault="00244A6A">
      <w:pPr>
        <w:pStyle w:val="Textkrper"/>
      </w:pPr>
    </w:p>
    <w:p w14:paraId="1EFAEBDA" w14:textId="77777777" w:rsidR="00244A6A" w:rsidRDefault="00244A6A">
      <w:pPr>
        <w:pStyle w:val="Textkrper"/>
      </w:pPr>
    </w:p>
    <w:p w14:paraId="1B36D26E" w14:textId="77777777" w:rsidR="00244A6A" w:rsidRDefault="00244A6A">
      <w:pPr>
        <w:pStyle w:val="Textkrper"/>
      </w:pPr>
    </w:p>
    <w:p w14:paraId="21337D56" w14:textId="77777777" w:rsidR="00244A6A" w:rsidRDefault="00244A6A">
      <w:pPr>
        <w:pStyle w:val="Textkrper"/>
      </w:pPr>
    </w:p>
    <w:p w14:paraId="4F5C08A2" w14:textId="77777777" w:rsidR="00244A6A" w:rsidRDefault="00244A6A">
      <w:pPr>
        <w:pStyle w:val="Textkrper"/>
        <w:rPr>
          <w:sz w:val="28"/>
        </w:rPr>
      </w:pPr>
    </w:p>
    <w:p w14:paraId="18C41821" w14:textId="77777777" w:rsidR="00244A6A" w:rsidRDefault="00000000">
      <w:pPr>
        <w:spacing w:line="228" w:lineRule="auto"/>
        <w:ind w:left="224" w:firstLine="810"/>
        <w:jc w:val="right"/>
        <w:rPr>
          <w:sz w:val="16"/>
        </w:rPr>
      </w:pPr>
      <w:r>
        <w:rPr>
          <w:b/>
          <w:spacing w:val="-2"/>
          <w:sz w:val="16"/>
        </w:rPr>
        <w:t>Landingpage</w:t>
      </w:r>
      <w:r>
        <w:rPr>
          <w:b/>
          <w:spacing w:val="40"/>
          <w:sz w:val="16"/>
        </w:rPr>
        <w:t xml:space="preserve"> </w:t>
      </w:r>
      <w:r>
        <w:rPr>
          <w:sz w:val="16"/>
        </w:rPr>
        <w:t>Es handelt sich um eine</w:t>
      </w:r>
      <w:r>
        <w:rPr>
          <w:spacing w:val="40"/>
          <w:sz w:val="16"/>
        </w:rPr>
        <w:t xml:space="preserve"> </w:t>
      </w:r>
      <w:r>
        <w:rPr>
          <w:sz w:val="16"/>
        </w:rPr>
        <w:t>Webseite, die Nut-</w:t>
      </w:r>
      <w:r>
        <w:rPr>
          <w:spacing w:val="40"/>
          <w:sz w:val="16"/>
        </w:rPr>
        <w:t xml:space="preserve"> </w:t>
      </w:r>
      <w:proofErr w:type="spellStart"/>
      <w:proofErr w:type="gramStart"/>
      <w:r>
        <w:rPr>
          <w:sz w:val="16"/>
        </w:rPr>
        <w:t>zer:innen</w:t>
      </w:r>
      <w:proofErr w:type="spellEnd"/>
      <w:proofErr w:type="gramEnd"/>
      <w:r>
        <w:rPr>
          <w:sz w:val="16"/>
        </w:rPr>
        <w:t xml:space="preserve"> nach Weiterlei-</w:t>
      </w:r>
      <w:r>
        <w:rPr>
          <w:spacing w:val="40"/>
          <w:sz w:val="16"/>
        </w:rPr>
        <w:t xml:space="preserve"> </w:t>
      </w:r>
      <w:proofErr w:type="spellStart"/>
      <w:r>
        <w:rPr>
          <w:sz w:val="16"/>
        </w:rPr>
        <w:t>tung</w:t>
      </w:r>
      <w:proofErr w:type="spellEnd"/>
      <w:r>
        <w:rPr>
          <w:sz w:val="16"/>
        </w:rPr>
        <w:t>,</w:t>
      </w:r>
      <w:r>
        <w:rPr>
          <w:spacing w:val="-10"/>
          <w:sz w:val="16"/>
        </w:rPr>
        <w:t xml:space="preserve"> </w:t>
      </w:r>
      <w:r>
        <w:rPr>
          <w:sz w:val="16"/>
        </w:rPr>
        <w:t>z.</w:t>
      </w:r>
      <w:r>
        <w:rPr>
          <w:spacing w:val="-8"/>
          <w:sz w:val="16"/>
        </w:rPr>
        <w:t xml:space="preserve"> </w:t>
      </w:r>
      <w:r>
        <w:rPr>
          <w:sz w:val="16"/>
        </w:rPr>
        <w:t>B.</w:t>
      </w:r>
      <w:r>
        <w:rPr>
          <w:spacing w:val="-8"/>
          <w:sz w:val="16"/>
        </w:rPr>
        <w:t xml:space="preserve"> </w:t>
      </w:r>
      <w:r>
        <w:rPr>
          <w:sz w:val="16"/>
        </w:rPr>
        <w:t>durch</w:t>
      </w:r>
      <w:r>
        <w:rPr>
          <w:spacing w:val="-8"/>
          <w:sz w:val="16"/>
        </w:rPr>
        <w:t xml:space="preserve"> </w:t>
      </w:r>
      <w:r>
        <w:rPr>
          <w:sz w:val="16"/>
        </w:rPr>
        <w:t>den</w:t>
      </w:r>
      <w:r>
        <w:rPr>
          <w:spacing w:val="-8"/>
          <w:sz w:val="16"/>
        </w:rPr>
        <w:t xml:space="preserve"> </w:t>
      </w:r>
      <w:r>
        <w:rPr>
          <w:sz w:val="16"/>
        </w:rPr>
        <w:t>Klick</w:t>
      </w:r>
      <w:r>
        <w:rPr>
          <w:spacing w:val="40"/>
          <w:sz w:val="16"/>
        </w:rPr>
        <w:t xml:space="preserve"> </w:t>
      </w:r>
      <w:r>
        <w:rPr>
          <w:sz w:val="16"/>
        </w:rPr>
        <w:t xml:space="preserve">auf einen </w:t>
      </w:r>
      <w:proofErr w:type="spellStart"/>
      <w:r>
        <w:rPr>
          <w:sz w:val="16"/>
        </w:rPr>
        <w:t>Textlink</w:t>
      </w:r>
      <w:proofErr w:type="spellEnd"/>
      <w:r>
        <w:rPr>
          <w:sz w:val="16"/>
        </w:rPr>
        <w:t xml:space="preserve"> oder</w:t>
      </w:r>
      <w:r>
        <w:rPr>
          <w:spacing w:val="40"/>
          <w:sz w:val="16"/>
        </w:rPr>
        <w:t xml:space="preserve"> </w:t>
      </w:r>
      <w:r>
        <w:rPr>
          <w:sz w:val="16"/>
        </w:rPr>
        <w:t>auf einen Werbebanner</w:t>
      </w:r>
      <w:r>
        <w:rPr>
          <w:spacing w:val="40"/>
          <w:sz w:val="16"/>
        </w:rPr>
        <w:t xml:space="preserve"> </w:t>
      </w:r>
      <w:r>
        <w:rPr>
          <w:sz w:val="16"/>
        </w:rPr>
        <w:t>erreichen.</w:t>
      </w:r>
      <w:r>
        <w:rPr>
          <w:spacing w:val="-5"/>
          <w:sz w:val="16"/>
        </w:rPr>
        <w:t xml:space="preserve"> </w:t>
      </w:r>
      <w:r>
        <w:rPr>
          <w:sz w:val="16"/>
        </w:rPr>
        <w:t>Häufig</w:t>
      </w:r>
      <w:r>
        <w:rPr>
          <w:spacing w:val="-5"/>
          <w:sz w:val="16"/>
        </w:rPr>
        <w:t xml:space="preserve"> </w:t>
      </w:r>
      <w:r>
        <w:rPr>
          <w:sz w:val="16"/>
        </w:rPr>
        <w:t>wird</w:t>
      </w:r>
      <w:r>
        <w:rPr>
          <w:spacing w:val="-5"/>
          <w:sz w:val="16"/>
        </w:rPr>
        <w:t xml:space="preserve"> </w:t>
      </w:r>
      <w:r>
        <w:rPr>
          <w:sz w:val="16"/>
        </w:rPr>
        <w:t>sie</w:t>
      </w:r>
      <w:r>
        <w:rPr>
          <w:spacing w:val="40"/>
          <w:sz w:val="16"/>
        </w:rPr>
        <w:t xml:space="preserve"> </w:t>
      </w:r>
      <w:r>
        <w:rPr>
          <w:sz w:val="16"/>
        </w:rPr>
        <w:t>an die spezifischen</w:t>
      </w:r>
      <w:r>
        <w:rPr>
          <w:spacing w:val="40"/>
          <w:sz w:val="16"/>
        </w:rPr>
        <w:t xml:space="preserve"> </w:t>
      </w:r>
      <w:r>
        <w:rPr>
          <w:sz w:val="16"/>
        </w:rPr>
        <w:t>Bedürfnisse der Ziel-</w:t>
      </w:r>
      <w:r>
        <w:rPr>
          <w:spacing w:val="40"/>
          <w:sz w:val="16"/>
        </w:rPr>
        <w:t xml:space="preserve"> </w:t>
      </w:r>
      <w:r>
        <w:rPr>
          <w:sz w:val="16"/>
        </w:rPr>
        <w:t>gruppe ausgerichtet und</w:t>
      </w:r>
    </w:p>
    <w:p w14:paraId="35DE6555" w14:textId="77777777" w:rsidR="00244A6A" w:rsidRDefault="00000000">
      <w:pPr>
        <w:spacing w:before="2"/>
        <w:jc w:val="right"/>
        <w:rPr>
          <w:sz w:val="16"/>
        </w:rPr>
      </w:pPr>
      <w:r>
        <w:rPr>
          <w:spacing w:val="-2"/>
          <w:sz w:val="16"/>
        </w:rPr>
        <w:t>gestaltet.</w:t>
      </w:r>
    </w:p>
    <w:p w14:paraId="2FE24253" w14:textId="77777777" w:rsidR="00244A6A" w:rsidRDefault="00000000">
      <w:pPr>
        <w:pStyle w:val="Textkrper"/>
        <w:spacing w:before="85" w:line="247" w:lineRule="auto"/>
        <w:ind w:left="219" w:right="976"/>
        <w:jc w:val="both"/>
      </w:pPr>
      <w:r>
        <w:br w:type="column"/>
      </w:r>
      <w:r>
        <w:t>richtigen Person, zum richtigen Preis an den richtigen Placements erfolgreich an den</w:t>
      </w:r>
      <w:r>
        <w:rPr>
          <w:spacing w:val="40"/>
        </w:rPr>
        <w:t xml:space="preserve"> </w:t>
      </w:r>
      <w:r>
        <w:t>Mann gebracht werden. Neben tiefgreifenden technisch-programmierten Erfahrungen</w:t>
      </w:r>
      <w:r>
        <w:rPr>
          <w:spacing w:val="40"/>
        </w:rPr>
        <w:t xml:space="preserve"> </w:t>
      </w:r>
      <w:r>
        <w:t>sollten aber auch Themen wie Content-</w:t>
      </w:r>
      <w:proofErr w:type="spellStart"/>
      <w:r>
        <w:t>Recommendation</w:t>
      </w:r>
      <w:proofErr w:type="spellEnd"/>
      <w:r>
        <w:t>-Banner und das dynamische</w:t>
      </w:r>
      <w:r>
        <w:rPr>
          <w:spacing w:val="40"/>
        </w:rPr>
        <w:t xml:space="preserve"> </w:t>
      </w:r>
      <w:proofErr w:type="spellStart"/>
      <w:r>
        <w:t>Bannering</w:t>
      </w:r>
      <w:proofErr w:type="spellEnd"/>
      <w:r>
        <w:t xml:space="preserve"> ins Kalkül genommen werden, um langfristig auf Erfolgskurs zu bleiben, denn</w:t>
      </w:r>
      <w:r>
        <w:rPr>
          <w:spacing w:val="40"/>
        </w:rPr>
        <w:t xml:space="preserve"> </w:t>
      </w:r>
      <w:r>
        <w:t>laut Philipp Westermeyer von Online Marketing Rockstars hat das Display Advertising</w:t>
      </w:r>
      <w:r>
        <w:rPr>
          <w:spacing w:val="40"/>
        </w:rPr>
        <w:t xml:space="preserve"> </w:t>
      </w:r>
      <w:r>
        <w:t>große</w:t>
      </w:r>
      <w:r>
        <w:rPr>
          <w:spacing w:val="-7"/>
        </w:rPr>
        <w:t xml:space="preserve"> </w:t>
      </w:r>
      <w:r>
        <w:t>Potenziale</w:t>
      </w:r>
      <w:r>
        <w:rPr>
          <w:spacing w:val="-7"/>
        </w:rPr>
        <w:t xml:space="preserve"> </w:t>
      </w:r>
      <w:r>
        <w:t>und</w:t>
      </w:r>
      <w:r>
        <w:rPr>
          <w:spacing w:val="-7"/>
        </w:rPr>
        <w:t xml:space="preserve"> </w:t>
      </w:r>
      <w:r>
        <w:t>zählt</w:t>
      </w:r>
      <w:r>
        <w:rPr>
          <w:spacing w:val="-7"/>
        </w:rPr>
        <w:t xml:space="preserve"> </w:t>
      </w:r>
      <w:r>
        <w:t>zu</w:t>
      </w:r>
      <w:r>
        <w:rPr>
          <w:spacing w:val="-7"/>
        </w:rPr>
        <w:t xml:space="preserve"> </w:t>
      </w:r>
      <w:r>
        <w:t>den</w:t>
      </w:r>
      <w:r>
        <w:rPr>
          <w:spacing w:val="-7"/>
        </w:rPr>
        <w:t xml:space="preserve"> </w:t>
      </w:r>
      <w:r>
        <w:t>spannendsten</w:t>
      </w:r>
      <w:r>
        <w:rPr>
          <w:spacing w:val="-7"/>
        </w:rPr>
        <w:t xml:space="preserve"> </w:t>
      </w:r>
      <w:r>
        <w:rPr>
          <w:b/>
        </w:rPr>
        <w:t>Upper-</w:t>
      </w:r>
      <w:proofErr w:type="spellStart"/>
      <w:r>
        <w:rPr>
          <w:b/>
        </w:rPr>
        <w:t>Funnel</w:t>
      </w:r>
      <w:proofErr w:type="spellEnd"/>
      <w:r>
        <w:rPr>
          <w:b/>
        </w:rPr>
        <w:t>-Kanälen</w:t>
      </w:r>
      <w:r>
        <w:rPr>
          <w:b/>
          <w:spacing w:val="-7"/>
        </w:rPr>
        <w:t xml:space="preserve"> </w:t>
      </w:r>
      <w:r>
        <w:t>(Kamps</w:t>
      </w:r>
      <w:r>
        <w:rPr>
          <w:spacing w:val="-7"/>
        </w:rPr>
        <w:t xml:space="preserve"> </w:t>
      </w:r>
      <w:r>
        <w:t>&amp;</w:t>
      </w:r>
      <w:r>
        <w:rPr>
          <w:spacing w:val="-7"/>
        </w:rPr>
        <w:t xml:space="preserve"> </w:t>
      </w:r>
      <w:proofErr w:type="spellStart"/>
      <w:r>
        <w:t>Schet</w:t>
      </w:r>
      <w:proofErr w:type="spellEnd"/>
      <w:r>
        <w:t>-</w:t>
      </w:r>
      <w:r>
        <w:rPr>
          <w:spacing w:val="40"/>
        </w:rPr>
        <w:t xml:space="preserve"> </w:t>
      </w:r>
      <w:proofErr w:type="spellStart"/>
      <w:r>
        <w:t>ter</w:t>
      </w:r>
      <w:proofErr w:type="spellEnd"/>
      <w:r>
        <w:t>, 2018, S. 101).</w:t>
      </w:r>
    </w:p>
    <w:p w14:paraId="161738D4" w14:textId="77777777" w:rsidR="00244A6A" w:rsidRDefault="00244A6A">
      <w:pPr>
        <w:pStyle w:val="Textkrper"/>
        <w:rPr>
          <w:sz w:val="24"/>
        </w:rPr>
      </w:pPr>
    </w:p>
    <w:p w14:paraId="13EBEC38" w14:textId="77777777" w:rsidR="00244A6A" w:rsidRDefault="00244A6A">
      <w:pPr>
        <w:pStyle w:val="Textkrper"/>
        <w:rPr>
          <w:sz w:val="23"/>
        </w:rPr>
      </w:pPr>
    </w:p>
    <w:p w14:paraId="5CD1D398" w14:textId="77777777" w:rsidR="00244A6A" w:rsidRDefault="00000000">
      <w:pPr>
        <w:pStyle w:val="berschrift3"/>
        <w:numPr>
          <w:ilvl w:val="1"/>
          <w:numId w:val="4"/>
        </w:numPr>
        <w:tabs>
          <w:tab w:val="left" w:pos="1002"/>
          <w:tab w:val="left" w:pos="1003"/>
        </w:tabs>
        <w:ind w:left="1002"/>
        <w:jc w:val="left"/>
      </w:pPr>
      <w:r>
        <w:t>Messung</w:t>
      </w:r>
      <w:r>
        <w:rPr>
          <w:spacing w:val="-2"/>
        </w:rPr>
        <w:t xml:space="preserve"> </w:t>
      </w:r>
      <w:r>
        <w:t xml:space="preserve">und </w:t>
      </w:r>
      <w:r>
        <w:rPr>
          <w:spacing w:val="-2"/>
        </w:rPr>
        <w:t>Auswertung</w:t>
      </w:r>
    </w:p>
    <w:p w14:paraId="78AF5159" w14:textId="6E5C9ECD" w:rsidR="00244A6A" w:rsidRDefault="00000000">
      <w:pPr>
        <w:pStyle w:val="Textkrper"/>
        <w:spacing w:before="214" w:line="247" w:lineRule="auto"/>
        <w:ind w:left="219" w:right="976"/>
        <w:jc w:val="both"/>
      </w:pPr>
      <w:r>
        <w:t>Wie</w:t>
      </w:r>
      <w:r>
        <w:rPr>
          <w:spacing w:val="-4"/>
        </w:rPr>
        <w:t xml:space="preserve"> </w:t>
      </w:r>
      <w:r>
        <w:t>bei</w:t>
      </w:r>
      <w:r>
        <w:rPr>
          <w:spacing w:val="-4"/>
        </w:rPr>
        <w:t xml:space="preserve"> </w:t>
      </w:r>
      <w:r>
        <w:t>allen</w:t>
      </w:r>
      <w:r>
        <w:rPr>
          <w:spacing w:val="-4"/>
        </w:rPr>
        <w:t xml:space="preserve"> </w:t>
      </w:r>
      <w:r>
        <w:t>anderen</w:t>
      </w:r>
      <w:r>
        <w:rPr>
          <w:spacing w:val="-4"/>
        </w:rPr>
        <w:t xml:space="preserve"> </w:t>
      </w:r>
      <w:r>
        <w:t>Instrumenten</w:t>
      </w:r>
      <w:r>
        <w:rPr>
          <w:spacing w:val="-4"/>
        </w:rPr>
        <w:t xml:space="preserve"> </w:t>
      </w:r>
      <w:r>
        <w:t>des</w:t>
      </w:r>
      <w:r>
        <w:rPr>
          <w:spacing w:val="-4"/>
        </w:rPr>
        <w:t xml:space="preserve"> </w:t>
      </w:r>
      <w:r>
        <w:t>Performance-Marketings</w:t>
      </w:r>
      <w:r>
        <w:rPr>
          <w:spacing w:val="-4"/>
        </w:rPr>
        <w:t xml:space="preserve"> </w:t>
      </w:r>
      <w:r>
        <w:t>ist</w:t>
      </w:r>
      <w:r>
        <w:rPr>
          <w:spacing w:val="-4"/>
        </w:rPr>
        <w:t xml:space="preserve"> </w:t>
      </w:r>
      <w:r>
        <w:t>die</w:t>
      </w:r>
      <w:r>
        <w:rPr>
          <w:spacing w:val="-4"/>
        </w:rPr>
        <w:t xml:space="preserve"> </w:t>
      </w:r>
      <w:r>
        <w:t>Messung</w:t>
      </w:r>
      <w:r>
        <w:rPr>
          <w:spacing w:val="-4"/>
        </w:rPr>
        <w:t xml:space="preserve"> </w:t>
      </w:r>
      <w:r>
        <w:t>und</w:t>
      </w:r>
      <w:r>
        <w:rPr>
          <w:spacing w:val="-4"/>
        </w:rPr>
        <w:t xml:space="preserve"> </w:t>
      </w:r>
      <w:r>
        <w:t>Auswertung der Ergebnisse einer der bedeutenden Vorteile, aber auch wichtigsten Schritte</w:t>
      </w:r>
      <w:r>
        <w:rPr>
          <w:spacing w:val="40"/>
        </w:rPr>
        <w:t xml:space="preserve"> </w:t>
      </w:r>
      <w:r>
        <w:t>zugleich. Die zentralen Kennzahlen der Online-Werbung entlang des Entscheidungsprozesses werden in der folgenden Abbildung dargestellt und beschrieben: Zu Beginn des Entscheidungsprozesses, in der Regel einer Kaufentscheidung, steht als erster Schritt im Dis-</w:t>
      </w:r>
      <w:r>
        <w:rPr>
          <w:spacing w:val="40"/>
        </w:rPr>
        <w:t xml:space="preserve"> </w:t>
      </w:r>
      <w:r>
        <w:t>play-Advertising die Einblendung eines Banners oder einer Anzeige, welche auch als</w:t>
      </w:r>
      <w:r>
        <w:rPr>
          <w:spacing w:val="40"/>
        </w:rPr>
        <w:t xml:space="preserve"> </w:t>
      </w:r>
      <w:r>
        <w:t>Impression bezeichnet wird. Weckt diese das Interesse, erfolgt als erfolgreiche Reaktion</w:t>
      </w:r>
      <w:r>
        <w:rPr>
          <w:spacing w:val="40"/>
        </w:rPr>
        <w:t xml:space="preserve"> </w:t>
      </w:r>
      <w:r>
        <w:t>der</w:t>
      </w:r>
      <w:r>
        <w:rPr>
          <w:spacing w:val="-3"/>
        </w:rPr>
        <w:t xml:space="preserve"> </w:t>
      </w:r>
      <w:proofErr w:type="spellStart"/>
      <w:proofErr w:type="gramStart"/>
      <w:r>
        <w:t>User:innen</w:t>
      </w:r>
      <w:proofErr w:type="spellEnd"/>
      <w:proofErr w:type="gramEnd"/>
      <w:r>
        <w:rPr>
          <w:spacing w:val="-3"/>
        </w:rPr>
        <w:t xml:space="preserve"> </w:t>
      </w:r>
      <w:r>
        <w:t>ein</w:t>
      </w:r>
      <w:r>
        <w:rPr>
          <w:spacing w:val="-3"/>
        </w:rPr>
        <w:t xml:space="preserve"> </w:t>
      </w:r>
      <w:r>
        <w:t>Klick</w:t>
      </w:r>
      <w:r>
        <w:rPr>
          <w:spacing w:val="-3"/>
        </w:rPr>
        <w:t xml:space="preserve"> </w:t>
      </w:r>
      <w:r>
        <w:t>auf</w:t>
      </w:r>
      <w:r>
        <w:rPr>
          <w:spacing w:val="-3"/>
        </w:rPr>
        <w:t xml:space="preserve"> </w:t>
      </w:r>
      <w:r>
        <w:t>die</w:t>
      </w:r>
      <w:r>
        <w:rPr>
          <w:spacing w:val="-3"/>
        </w:rPr>
        <w:t xml:space="preserve"> </w:t>
      </w:r>
      <w:r>
        <w:t>Anzeige.</w:t>
      </w:r>
      <w:r>
        <w:rPr>
          <w:spacing w:val="-3"/>
        </w:rPr>
        <w:t xml:space="preserve"> </w:t>
      </w:r>
      <w:r>
        <w:t>Hierdurch</w:t>
      </w:r>
      <w:r>
        <w:rPr>
          <w:spacing w:val="-3"/>
        </w:rPr>
        <w:t xml:space="preserve"> </w:t>
      </w:r>
      <w:r>
        <w:t>wird</w:t>
      </w:r>
      <w:r>
        <w:rPr>
          <w:spacing w:val="-3"/>
        </w:rPr>
        <w:t xml:space="preserve"> </w:t>
      </w:r>
      <w:proofErr w:type="spellStart"/>
      <w:proofErr w:type="gramStart"/>
      <w:r>
        <w:t>der:die</w:t>
      </w:r>
      <w:proofErr w:type="spellEnd"/>
      <w:proofErr w:type="gramEnd"/>
      <w:r>
        <w:rPr>
          <w:spacing w:val="-3"/>
        </w:rPr>
        <w:t xml:space="preserve"> </w:t>
      </w:r>
      <w:proofErr w:type="spellStart"/>
      <w:r>
        <w:t>User:in</w:t>
      </w:r>
      <w:proofErr w:type="spellEnd"/>
      <w:r>
        <w:rPr>
          <w:spacing w:val="-3"/>
        </w:rPr>
        <w:t xml:space="preserve"> </w:t>
      </w:r>
      <w:r>
        <w:t>in</w:t>
      </w:r>
      <w:r>
        <w:rPr>
          <w:spacing w:val="-3"/>
        </w:rPr>
        <w:t xml:space="preserve"> </w:t>
      </w:r>
      <w:r>
        <w:t>der</w:t>
      </w:r>
      <w:r>
        <w:rPr>
          <w:spacing w:val="-3"/>
        </w:rPr>
        <w:t xml:space="preserve"> </w:t>
      </w:r>
      <w:r>
        <w:t>Regel</w:t>
      </w:r>
      <w:r>
        <w:rPr>
          <w:spacing w:val="-3"/>
        </w:rPr>
        <w:t xml:space="preserve"> </w:t>
      </w:r>
      <w:r>
        <w:t>auf</w:t>
      </w:r>
      <w:r>
        <w:rPr>
          <w:spacing w:val="-3"/>
        </w:rPr>
        <w:t xml:space="preserve"> </w:t>
      </w:r>
      <w:r>
        <w:t>die</w:t>
      </w:r>
      <w:r>
        <w:rPr>
          <w:spacing w:val="40"/>
        </w:rPr>
        <w:t xml:space="preserve"> </w:t>
      </w:r>
      <w:r>
        <w:t xml:space="preserve">Website des Werbetreibenden, bzw. eine </w:t>
      </w:r>
      <w:r>
        <w:rPr>
          <w:b/>
        </w:rPr>
        <w:t xml:space="preserve">Landingpage </w:t>
      </w:r>
      <w:r>
        <w:t xml:space="preserve">geführt und verlässt die ursprüngliche Seite, auf der die Anzahl der Klicks erfasst wird. Alle weiteren Aktivitäten und Ereignisse der </w:t>
      </w:r>
      <w:proofErr w:type="spellStart"/>
      <w:proofErr w:type="gramStart"/>
      <w:r>
        <w:t>User:innen</w:t>
      </w:r>
      <w:proofErr w:type="spellEnd"/>
      <w:proofErr w:type="gramEnd"/>
      <w:r>
        <w:t xml:space="preserve"> werden hingegen von dem Werbetreibenden, der das Display in Auf-</w:t>
      </w:r>
      <w:r>
        <w:rPr>
          <w:spacing w:val="40"/>
        </w:rPr>
        <w:t xml:space="preserve"> </w:t>
      </w:r>
      <w:r>
        <w:t>trag gegeben hat, gemessen. So lassen sich, je nach Zielsetzung der Display-Ad, ganz</w:t>
      </w:r>
      <w:r>
        <w:rPr>
          <w:spacing w:val="40"/>
        </w:rPr>
        <w:t xml:space="preserve"> </w:t>
      </w:r>
      <w:r>
        <w:t>unterschiedliche Kundenreaktionen und -handlungen festhalten. Typische Größen sind</w:t>
      </w:r>
      <w:r>
        <w:rPr>
          <w:spacing w:val="40"/>
        </w:rPr>
        <w:t xml:space="preserve"> </w:t>
      </w:r>
      <w:r>
        <w:t>zum Bespiel dem Kauf vorgelagerte Aktivitäten wie Registrierungen als Neukunde oder</w:t>
      </w:r>
      <w:r>
        <w:rPr>
          <w:spacing w:val="40"/>
        </w:rPr>
        <w:t xml:space="preserve"> </w:t>
      </w:r>
      <w:r>
        <w:t>Anforderungen von Informationsmaterialien, die als Lead bezeichnet werden, oder trans-</w:t>
      </w:r>
      <w:r>
        <w:rPr>
          <w:spacing w:val="40"/>
        </w:rPr>
        <w:t xml:space="preserve"> </w:t>
      </w:r>
      <w:r>
        <w:t>aktionsabschließende Aktivitäten wie Sales (Olbrich et al., 2019, S. 77–78).</w:t>
      </w:r>
    </w:p>
    <w:p w14:paraId="78D0A915" w14:textId="77777777" w:rsidR="00244A6A" w:rsidRDefault="00244A6A">
      <w:pPr>
        <w:pStyle w:val="Textkrper"/>
        <w:spacing w:before="8"/>
        <w:rPr>
          <w:sz w:val="23"/>
        </w:rPr>
      </w:pPr>
    </w:p>
    <w:p w14:paraId="77F37E3D" w14:textId="77777777" w:rsidR="00244A6A" w:rsidRDefault="00000000">
      <w:pPr>
        <w:pStyle w:val="Textkrper"/>
        <w:ind w:left="220"/>
        <w:jc w:val="both"/>
      </w:pPr>
      <w:r>
        <w:t>Abbildung</w:t>
      </w:r>
      <w:r>
        <w:rPr>
          <w:spacing w:val="14"/>
        </w:rPr>
        <w:t xml:space="preserve"> </w:t>
      </w:r>
      <w:r>
        <w:t>8:</w:t>
      </w:r>
      <w:r>
        <w:rPr>
          <w:spacing w:val="14"/>
        </w:rPr>
        <w:t xml:space="preserve"> </w:t>
      </w:r>
      <w:r>
        <w:t>Kennzahlen</w:t>
      </w:r>
      <w:r>
        <w:rPr>
          <w:spacing w:val="14"/>
        </w:rPr>
        <w:t xml:space="preserve"> </w:t>
      </w:r>
      <w:r>
        <w:t>der</w:t>
      </w:r>
      <w:r>
        <w:rPr>
          <w:spacing w:val="15"/>
        </w:rPr>
        <w:t xml:space="preserve"> </w:t>
      </w:r>
      <w:r>
        <w:t>Online-Werbung</w:t>
      </w:r>
      <w:r>
        <w:rPr>
          <w:spacing w:val="14"/>
        </w:rPr>
        <w:t xml:space="preserve"> </w:t>
      </w:r>
      <w:r>
        <w:t>entlang</w:t>
      </w:r>
      <w:r>
        <w:rPr>
          <w:spacing w:val="14"/>
        </w:rPr>
        <w:t xml:space="preserve"> </w:t>
      </w:r>
      <w:r>
        <w:t>des</w:t>
      </w:r>
      <w:r>
        <w:rPr>
          <w:spacing w:val="14"/>
        </w:rPr>
        <w:t xml:space="preserve"> </w:t>
      </w:r>
      <w:r>
        <w:rPr>
          <w:spacing w:val="-2"/>
        </w:rPr>
        <w:t>Entscheidungsprozesses</w:t>
      </w:r>
    </w:p>
    <w:p w14:paraId="533EF4DA" w14:textId="77777777" w:rsidR="00244A6A" w:rsidRDefault="00000000">
      <w:pPr>
        <w:pStyle w:val="Textkrper"/>
        <w:spacing w:before="8"/>
        <w:rPr>
          <w:sz w:val="7"/>
        </w:rPr>
      </w:pPr>
      <w:r>
        <w:pict w14:anchorId="338B97BA">
          <v:shape id="docshape187" o:spid="_x0000_s2066" style="position:absolute;margin-left:138.25pt;margin-top:6pt;width:375.05pt;height:.1pt;z-index:-15684096;mso-wrap-distance-left:0;mso-wrap-distance-right:0;mso-position-horizontal-relative:page" coordorigin="2765,120" coordsize="7501,0" path="m2765,120r7501,e" filled="f" strokecolor="#7f7f7f" strokeweight=".5pt">
            <v:path arrowok="t"/>
            <w10:wrap type="topAndBottom" anchorx="page"/>
          </v:shape>
        </w:pict>
      </w:r>
      <w:r>
        <w:rPr>
          <w:noProof/>
        </w:rPr>
        <w:drawing>
          <wp:anchor distT="0" distB="0" distL="0" distR="0" simplePos="0" relativeHeight="88" behindDoc="0" locked="0" layoutInCell="1" allowOverlap="1" wp14:anchorId="0D489B75" wp14:editId="358085A9">
            <wp:simplePos x="0" y="0"/>
            <wp:positionH relativeFrom="page">
              <wp:posOffset>1756029</wp:posOffset>
            </wp:positionH>
            <wp:positionV relativeFrom="paragraph">
              <wp:posOffset>168553</wp:posOffset>
            </wp:positionV>
            <wp:extent cx="4751831" cy="2520696"/>
            <wp:effectExtent l="0" t="0" r="0" b="0"/>
            <wp:wrapTopAndBottom/>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8" cstate="print"/>
                    <a:stretch>
                      <a:fillRect/>
                    </a:stretch>
                  </pic:blipFill>
                  <pic:spPr>
                    <a:xfrm>
                      <a:off x="0" y="0"/>
                      <a:ext cx="4751831" cy="2520696"/>
                    </a:xfrm>
                    <a:prstGeom prst="rect">
                      <a:avLst/>
                    </a:prstGeom>
                  </pic:spPr>
                </pic:pic>
              </a:graphicData>
            </a:graphic>
          </wp:anchor>
        </w:drawing>
      </w:r>
      <w:r>
        <w:pict w14:anchorId="1E947A0A">
          <v:shape id="docshape188" o:spid="_x0000_s2065" style="position:absolute;margin-left:138.25pt;margin-top:219.45pt;width:375.05pt;height:.1pt;z-index:-15683072;mso-wrap-distance-left:0;mso-wrap-distance-right:0;mso-position-horizontal-relative:page;mso-position-vertical-relative:text" coordorigin="2765,4389" coordsize="7501,0" path="m10266,4389r-7501,e" filled="f" strokecolor="#7f7f7f" strokeweight=".5pt">
            <v:path arrowok="t"/>
            <w10:wrap type="topAndBottom" anchorx="page"/>
          </v:shape>
        </w:pict>
      </w:r>
    </w:p>
    <w:p w14:paraId="3144316D" w14:textId="77777777" w:rsidR="00244A6A" w:rsidRDefault="00244A6A">
      <w:pPr>
        <w:pStyle w:val="Textkrper"/>
        <w:spacing w:before="2"/>
        <w:rPr>
          <w:sz w:val="9"/>
        </w:rPr>
      </w:pPr>
    </w:p>
    <w:p w14:paraId="20290176" w14:textId="77777777" w:rsidR="00244A6A" w:rsidRDefault="00244A6A">
      <w:pPr>
        <w:pStyle w:val="Textkrper"/>
        <w:spacing w:before="4"/>
        <w:rPr>
          <w:sz w:val="10"/>
        </w:rPr>
      </w:pPr>
    </w:p>
    <w:p w14:paraId="6029BDB1" w14:textId="77777777" w:rsidR="00244A6A" w:rsidRDefault="00000000">
      <w:pPr>
        <w:spacing w:before="76"/>
        <w:ind w:left="219"/>
        <w:jc w:val="both"/>
        <w:rPr>
          <w:sz w:val="18"/>
        </w:rPr>
      </w:pPr>
      <w:r>
        <w:rPr>
          <w:sz w:val="18"/>
        </w:rPr>
        <w:t>Quelle:</w:t>
      </w:r>
      <w:r>
        <w:rPr>
          <w:spacing w:val="-1"/>
          <w:sz w:val="18"/>
        </w:rPr>
        <w:t xml:space="preserve"> </w:t>
      </w:r>
      <w:r>
        <w:rPr>
          <w:sz w:val="18"/>
        </w:rPr>
        <w:t>Olbrich et al.,</w:t>
      </w:r>
      <w:r>
        <w:rPr>
          <w:spacing w:val="-1"/>
          <w:sz w:val="18"/>
        </w:rPr>
        <w:t xml:space="preserve"> </w:t>
      </w:r>
      <w:r>
        <w:rPr>
          <w:sz w:val="18"/>
        </w:rPr>
        <w:t xml:space="preserve">2019, S. </w:t>
      </w:r>
      <w:r>
        <w:rPr>
          <w:spacing w:val="-5"/>
          <w:sz w:val="18"/>
        </w:rPr>
        <w:t>78.</w:t>
      </w:r>
    </w:p>
    <w:p w14:paraId="3C5F277C" w14:textId="77777777" w:rsidR="00244A6A" w:rsidRDefault="00244A6A">
      <w:pPr>
        <w:jc w:val="both"/>
        <w:rPr>
          <w:sz w:val="18"/>
        </w:rPr>
        <w:sectPr w:rsidR="00244A6A">
          <w:pgSz w:w="11910" w:h="16840"/>
          <w:pgMar w:top="1700" w:right="660" w:bottom="920" w:left="560" w:header="0" w:footer="727" w:gutter="0"/>
          <w:cols w:num="2" w:space="720" w:equalWidth="0">
            <w:col w:w="1946" w:space="40"/>
            <w:col w:w="8704"/>
          </w:cols>
        </w:sectPr>
      </w:pPr>
    </w:p>
    <w:p w14:paraId="297AA760" w14:textId="5D7DA9A2" w:rsidR="00244A6A" w:rsidRDefault="00000000">
      <w:pPr>
        <w:pStyle w:val="Textkrper"/>
        <w:spacing w:before="85" w:line="247" w:lineRule="auto"/>
        <w:ind w:left="1079"/>
        <w:jc w:val="both"/>
      </w:pPr>
      <w:r>
        <w:lastRenderedPageBreak/>
        <w:t xml:space="preserve">Gerade in der Vorkaufphase zählt die </w:t>
      </w:r>
      <w:r>
        <w:rPr>
          <w:b/>
        </w:rPr>
        <w:t xml:space="preserve">Leadgenerierung </w:t>
      </w:r>
      <w:r>
        <w:t>zu einer entscheidenden Größe.</w:t>
      </w:r>
      <w:r>
        <w:rPr>
          <w:spacing w:val="40"/>
        </w:rPr>
        <w:t xml:space="preserve"> </w:t>
      </w:r>
      <w:r>
        <w:t>Um diese zu steigern, können Werbetreibende verschiedene Maßnahmen ergreifen, welche im Sinne des Kosten-Nutzen-Prinzips natürlich auf ihre Wirksamkeit und Kosten zu</w:t>
      </w:r>
      <w:r>
        <w:rPr>
          <w:spacing w:val="40"/>
        </w:rPr>
        <w:t xml:space="preserve"> </w:t>
      </w:r>
      <w:r>
        <w:t>evaluieren sind. Aus diesem Grund sind im Zusammenhang mit den gewonnenen Leads</w:t>
      </w:r>
      <w:r>
        <w:rPr>
          <w:spacing w:val="40"/>
        </w:rPr>
        <w:t xml:space="preserve"> </w:t>
      </w:r>
      <w:r>
        <w:t xml:space="preserve">auch die </w:t>
      </w:r>
      <w:proofErr w:type="spellStart"/>
      <w:r>
        <w:t>Conversion</w:t>
      </w:r>
      <w:proofErr w:type="spellEnd"/>
      <w:r>
        <w:t>-Rate eines Displays, also wie viele Leads mittels einer speziellen</w:t>
      </w:r>
      <w:r>
        <w:rPr>
          <w:spacing w:val="40"/>
        </w:rPr>
        <w:t xml:space="preserve"> </w:t>
      </w:r>
      <w:r>
        <w:t>Anzeige oder Kampagne generiert werden und auch die sogenannten Costs-per-Leads,</w:t>
      </w:r>
      <w:r>
        <w:rPr>
          <w:spacing w:val="40"/>
        </w:rPr>
        <w:t xml:space="preserve"> </w:t>
      </w:r>
      <w:r>
        <w:t xml:space="preserve">welche Kosten </w:t>
      </w:r>
      <w:proofErr w:type="gramStart"/>
      <w:r>
        <w:t>pro neuem Lead</w:t>
      </w:r>
      <w:proofErr w:type="gramEnd"/>
      <w:r>
        <w:t xml:space="preserve"> entstehen, zu analysieren.</w:t>
      </w:r>
    </w:p>
    <w:p w14:paraId="6173D3DB" w14:textId="77777777" w:rsidR="00244A6A" w:rsidRDefault="00244A6A">
      <w:pPr>
        <w:pStyle w:val="Textkrper"/>
        <w:spacing w:before="3"/>
        <w:rPr>
          <w:sz w:val="21"/>
        </w:rPr>
      </w:pPr>
    </w:p>
    <w:p w14:paraId="33936B6D" w14:textId="77777777" w:rsidR="00244A6A" w:rsidRDefault="00000000">
      <w:pPr>
        <w:pStyle w:val="Textkrper"/>
        <w:spacing w:before="1" w:line="247" w:lineRule="auto"/>
        <w:ind w:left="1079" w:hanging="1"/>
        <w:jc w:val="both"/>
      </w:pPr>
      <w:r>
        <w:t>Die übliche Abrechnungsform im Display Advertising ist der Tausender-Kontakt-Preis</w:t>
      </w:r>
      <w:r>
        <w:rPr>
          <w:spacing w:val="40"/>
        </w:rPr>
        <w:t xml:space="preserve"> </w:t>
      </w:r>
      <w:r>
        <w:t xml:space="preserve">(TKP), englischsprachig auch </w:t>
      </w:r>
      <w:proofErr w:type="spellStart"/>
      <w:r>
        <w:t>Cost</w:t>
      </w:r>
      <w:proofErr w:type="spellEnd"/>
      <w:r>
        <w:t>-per-Mille (CPM) genannt, welcher den Preis für 1.000</w:t>
      </w:r>
      <w:r>
        <w:rPr>
          <w:spacing w:val="40"/>
        </w:rPr>
        <w:t xml:space="preserve"> </w:t>
      </w:r>
      <w:r>
        <w:t>Werbeeinblendungen angibt (Kamps &amp; Schetter, 2018, S. 97). Es wird angezeigt, welcher</w:t>
      </w:r>
      <w:r>
        <w:rPr>
          <w:spacing w:val="40"/>
        </w:rPr>
        <w:t xml:space="preserve"> </w:t>
      </w:r>
      <w:r>
        <w:t>Geldbetrag bei einer Werbemaßnahme eingesetzt werden muss, um 1.000 Personen einer</w:t>
      </w:r>
      <w:r>
        <w:rPr>
          <w:spacing w:val="40"/>
        </w:rPr>
        <w:t xml:space="preserve"> </w:t>
      </w:r>
      <w:r>
        <w:t xml:space="preserve">Zielgruppe zu erreichen. Bei Bannerwerbung gilt eine </w:t>
      </w:r>
      <w:r>
        <w:rPr>
          <w:b/>
        </w:rPr>
        <w:t xml:space="preserve">Ad-Impression </w:t>
      </w:r>
      <w:r>
        <w:t>als Kontakt.</w:t>
      </w:r>
    </w:p>
    <w:p w14:paraId="398CF988" w14:textId="77777777" w:rsidR="00244A6A" w:rsidRDefault="00244A6A">
      <w:pPr>
        <w:pStyle w:val="Textkrper"/>
        <w:spacing w:before="1"/>
        <w:rPr>
          <w:sz w:val="21"/>
        </w:rPr>
      </w:pPr>
    </w:p>
    <w:p w14:paraId="704DB470" w14:textId="77777777" w:rsidR="00244A6A" w:rsidRDefault="00000000">
      <w:pPr>
        <w:pStyle w:val="Textkrper"/>
        <w:spacing w:line="247" w:lineRule="auto"/>
        <w:ind w:left="1079"/>
        <w:jc w:val="both"/>
      </w:pPr>
      <w:r>
        <w:t xml:space="preserve">Neben den Kosten pro 1.000 können auch die Kosten pro Klick, bzw. </w:t>
      </w:r>
      <w:proofErr w:type="spellStart"/>
      <w:r>
        <w:t>Cost</w:t>
      </w:r>
      <w:proofErr w:type="spellEnd"/>
      <w:r>
        <w:t>-per-Click,</w:t>
      </w:r>
      <w:r>
        <w:rPr>
          <w:spacing w:val="40"/>
        </w:rPr>
        <w:t xml:space="preserve"> </w:t>
      </w:r>
      <w:r>
        <w:t xml:space="preserve">gemessen bzw. abgerechnet werden. So zahlt der </w:t>
      </w:r>
      <w:proofErr w:type="spellStart"/>
      <w:r>
        <w:t>Advertiser</w:t>
      </w:r>
      <w:proofErr w:type="spellEnd"/>
      <w:r>
        <w:t xml:space="preserve"> immer dann einen Betrag,</w:t>
      </w:r>
      <w:r>
        <w:rPr>
          <w:spacing w:val="40"/>
        </w:rPr>
        <w:t xml:space="preserve"> </w:t>
      </w:r>
      <w:r>
        <w:t xml:space="preserve">wenn </w:t>
      </w:r>
      <w:proofErr w:type="spellStart"/>
      <w:proofErr w:type="gramStart"/>
      <w:r>
        <w:t>ein:eine</w:t>
      </w:r>
      <w:proofErr w:type="spellEnd"/>
      <w:proofErr w:type="gramEnd"/>
      <w:r>
        <w:t xml:space="preserve"> </w:t>
      </w:r>
      <w:proofErr w:type="spellStart"/>
      <w:r>
        <w:t>Nutzer:in</w:t>
      </w:r>
      <w:proofErr w:type="spellEnd"/>
      <w:r>
        <w:t xml:space="preserve"> auf das Werbemittel klickt.</w:t>
      </w:r>
    </w:p>
    <w:p w14:paraId="70102B50" w14:textId="77777777" w:rsidR="00244A6A" w:rsidRDefault="00244A6A">
      <w:pPr>
        <w:pStyle w:val="Textkrper"/>
        <w:spacing w:before="11"/>
      </w:pPr>
    </w:p>
    <w:p w14:paraId="375A9B5E" w14:textId="77777777" w:rsidR="00244A6A" w:rsidRDefault="00000000">
      <w:pPr>
        <w:pStyle w:val="Textkrper"/>
        <w:spacing w:before="1" w:line="247" w:lineRule="auto"/>
        <w:ind w:left="1079"/>
        <w:jc w:val="both"/>
      </w:pPr>
      <w:r>
        <w:t xml:space="preserve">Die </w:t>
      </w:r>
      <w:proofErr w:type="spellStart"/>
      <w:r>
        <w:t>Cost</w:t>
      </w:r>
      <w:proofErr w:type="spellEnd"/>
      <w:r>
        <w:t xml:space="preserve">-per-Action (CPA) führen hingegen erst dann zu Kosten, wenn </w:t>
      </w:r>
      <w:proofErr w:type="spellStart"/>
      <w:proofErr w:type="gramStart"/>
      <w:r>
        <w:t>der:die</w:t>
      </w:r>
      <w:proofErr w:type="spellEnd"/>
      <w:proofErr w:type="gramEnd"/>
      <w:r>
        <w:t xml:space="preserve"> </w:t>
      </w:r>
      <w:proofErr w:type="spellStart"/>
      <w:r>
        <w:t>Nutzer:in</w:t>
      </w:r>
      <w:proofErr w:type="spellEnd"/>
      <w:r>
        <w:rPr>
          <w:spacing w:val="40"/>
        </w:rPr>
        <w:t xml:space="preserve"> </w:t>
      </w:r>
      <w:r>
        <w:t>eine bestimmte Handlung, wie einen Kauf in einem Online-Shop, ausführt (Kamps &amp;</w:t>
      </w:r>
      <w:r>
        <w:rPr>
          <w:spacing w:val="40"/>
        </w:rPr>
        <w:t xml:space="preserve"> </w:t>
      </w:r>
      <w:r>
        <w:t>Schetter, 2018, S. 97). Bei dieser Kennzahl werden die Gesamtkosten der Aktionen in das</w:t>
      </w:r>
      <w:r>
        <w:rPr>
          <w:spacing w:val="40"/>
        </w:rPr>
        <w:t xml:space="preserve"> </w:t>
      </w:r>
      <w:r>
        <w:t>Verhältnis zu der Anzahl an Aktionen gestellt.</w:t>
      </w:r>
    </w:p>
    <w:p w14:paraId="2A073001" w14:textId="77777777" w:rsidR="00244A6A" w:rsidRDefault="00244A6A">
      <w:pPr>
        <w:pStyle w:val="Textkrper"/>
        <w:rPr>
          <w:sz w:val="21"/>
        </w:rPr>
      </w:pPr>
    </w:p>
    <w:p w14:paraId="70C95B72" w14:textId="77777777" w:rsidR="00244A6A" w:rsidRDefault="00000000">
      <w:pPr>
        <w:pStyle w:val="Textkrper"/>
        <w:spacing w:line="247" w:lineRule="auto"/>
        <w:ind w:left="1079" w:hanging="1"/>
        <w:jc w:val="both"/>
      </w:pPr>
      <w:r>
        <w:t>Im Idealfall arbeitet ein Online-Banner aufgrund seiner zur Zielgruppe passenden Thema-</w:t>
      </w:r>
      <w:r>
        <w:rPr>
          <w:spacing w:val="40"/>
        </w:rPr>
        <w:t xml:space="preserve"> </w:t>
      </w:r>
      <w:proofErr w:type="spellStart"/>
      <w:r>
        <w:t>tik</w:t>
      </w:r>
      <w:proofErr w:type="spellEnd"/>
      <w:r>
        <w:t xml:space="preserve"> mit sehr geringen Streuverlusten. Letztlich handelt es sich bei den digitalen Displays</w:t>
      </w:r>
      <w:r>
        <w:rPr>
          <w:spacing w:val="40"/>
        </w:rPr>
        <w:t xml:space="preserve"> </w:t>
      </w:r>
      <w:r>
        <w:t>um das Äquivalent zu den Werbeplakaten in der realen Welt, was bedeutet, dass ein gutes</w:t>
      </w:r>
      <w:r>
        <w:rPr>
          <w:spacing w:val="40"/>
        </w:rPr>
        <w:t xml:space="preserve"> </w:t>
      </w:r>
      <w:r>
        <w:t xml:space="preserve">Online-Banner zum Aufbau einer Marke und deren </w:t>
      </w:r>
      <w:r>
        <w:rPr>
          <w:b/>
        </w:rPr>
        <w:t xml:space="preserve">Brand Awareness </w:t>
      </w:r>
      <w:r>
        <w:t>beiträgt, hierbei</w:t>
      </w:r>
      <w:r>
        <w:rPr>
          <w:spacing w:val="40"/>
        </w:rPr>
        <w:t xml:space="preserve"> </w:t>
      </w:r>
      <w:r>
        <w:t>aber deutlich zielgenauer eingesetzt werden kann (Vogel Communication, 2018, S. 17).</w:t>
      </w:r>
    </w:p>
    <w:p w14:paraId="77C61062" w14:textId="77777777" w:rsidR="00244A6A" w:rsidRDefault="00244A6A">
      <w:pPr>
        <w:pStyle w:val="Textkrper"/>
        <w:spacing w:before="1"/>
        <w:rPr>
          <w:sz w:val="21"/>
        </w:rPr>
      </w:pPr>
    </w:p>
    <w:p w14:paraId="046F7611" w14:textId="091DB539" w:rsidR="00244A6A" w:rsidRDefault="00000000">
      <w:pPr>
        <w:pStyle w:val="Textkrper"/>
        <w:spacing w:line="247" w:lineRule="auto"/>
        <w:ind w:left="1079"/>
        <w:jc w:val="both"/>
      </w:pPr>
      <w:r>
        <w:t>In</w:t>
      </w:r>
      <w:r>
        <w:rPr>
          <w:spacing w:val="-1"/>
        </w:rPr>
        <w:t xml:space="preserve"> </w:t>
      </w:r>
      <w:r>
        <w:t>diesem</w:t>
      </w:r>
      <w:r>
        <w:rPr>
          <w:spacing w:val="-1"/>
        </w:rPr>
        <w:t xml:space="preserve"> </w:t>
      </w:r>
      <w:r>
        <w:t>Zusammenhang</w:t>
      </w:r>
      <w:r>
        <w:rPr>
          <w:spacing w:val="-1"/>
        </w:rPr>
        <w:t xml:space="preserve"> </w:t>
      </w:r>
      <w:r>
        <w:t>bieten</w:t>
      </w:r>
      <w:r>
        <w:rPr>
          <w:spacing w:val="-1"/>
        </w:rPr>
        <w:t xml:space="preserve"> </w:t>
      </w:r>
      <w:r>
        <w:t>sich</w:t>
      </w:r>
      <w:r>
        <w:rPr>
          <w:spacing w:val="-1"/>
        </w:rPr>
        <w:t xml:space="preserve"> </w:t>
      </w:r>
      <w:r>
        <w:t>zur</w:t>
      </w:r>
      <w:r>
        <w:rPr>
          <w:spacing w:val="-1"/>
        </w:rPr>
        <w:t xml:space="preserve"> </w:t>
      </w:r>
      <w:r>
        <w:t>Optimierung</w:t>
      </w:r>
      <w:r>
        <w:rPr>
          <w:spacing w:val="-1"/>
        </w:rPr>
        <w:t xml:space="preserve"> </w:t>
      </w:r>
      <w:r>
        <w:t>der</w:t>
      </w:r>
      <w:r>
        <w:rPr>
          <w:spacing w:val="-1"/>
        </w:rPr>
        <w:t xml:space="preserve"> </w:t>
      </w:r>
      <w:r>
        <w:t>grafischen</w:t>
      </w:r>
      <w:r>
        <w:rPr>
          <w:spacing w:val="-1"/>
        </w:rPr>
        <w:t xml:space="preserve"> </w:t>
      </w:r>
      <w:r>
        <w:t>Gestaltung</w:t>
      </w:r>
      <w:r>
        <w:rPr>
          <w:spacing w:val="-1"/>
        </w:rPr>
        <w:t xml:space="preserve"> </w:t>
      </w:r>
      <w:r>
        <w:t>u.</w:t>
      </w:r>
      <w:r>
        <w:rPr>
          <w:spacing w:val="-1"/>
        </w:rPr>
        <w:t xml:space="preserve"> </w:t>
      </w:r>
      <w:r>
        <w:t>a.</w:t>
      </w:r>
      <w:r>
        <w:rPr>
          <w:spacing w:val="-1"/>
        </w:rPr>
        <w:t xml:space="preserve"> </w:t>
      </w:r>
      <w:r>
        <w:t>A/B</w:t>
      </w:r>
      <w:r>
        <w:rPr>
          <w:spacing w:val="40"/>
        </w:rPr>
        <w:t xml:space="preserve"> </w:t>
      </w:r>
      <w:r>
        <w:t>Tests</w:t>
      </w:r>
      <w:r>
        <w:rPr>
          <w:spacing w:val="-7"/>
        </w:rPr>
        <w:t xml:space="preserve"> </w:t>
      </w:r>
      <w:r>
        <w:t>an,</w:t>
      </w:r>
      <w:r>
        <w:rPr>
          <w:spacing w:val="-7"/>
        </w:rPr>
        <w:t xml:space="preserve"> </w:t>
      </w:r>
      <w:r>
        <w:t>mithilfe</w:t>
      </w:r>
      <w:r>
        <w:rPr>
          <w:spacing w:val="-7"/>
        </w:rPr>
        <w:t xml:space="preserve"> </w:t>
      </w:r>
      <w:r>
        <w:t>derer</w:t>
      </w:r>
      <w:r>
        <w:rPr>
          <w:spacing w:val="-7"/>
        </w:rPr>
        <w:t xml:space="preserve"> </w:t>
      </w:r>
      <w:r>
        <w:t>unterschiedliche</w:t>
      </w:r>
      <w:r>
        <w:rPr>
          <w:spacing w:val="-7"/>
        </w:rPr>
        <w:t xml:space="preserve"> </w:t>
      </w:r>
      <w:r>
        <w:t>Klickraten</w:t>
      </w:r>
      <w:r>
        <w:rPr>
          <w:spacing w:val="-7"/>
        </w:rPr>
        <w:t xml:space="preserve"> </w:t>
      </w:r>
      <w:r>
        <w:t>gemessen</w:t>
      </w:r>
      <w:r>
        <w:rPr>
          <w:spacing w:val="-7"/>
        </w:rPr>
        <w:t xml:space="preserve"> </w:t>
      </w:r>
      <w:r>
        <w:t>werden</w:t>
      </w:r>
      <w:r>
        <w:rPr>
          <w:spacing w:val="-7"/>
        </w:rPr>
        <w:t xml:space="preserve"> </w:t>
      </w:r>
      <w:r>
        <w:t>können</w:t>
      </w:r>
      <w:r>
        <w:rPr>
          <w:spacing w:val="-7"/>
        </w:rPr>
        <w:t xml:space="preserve"> </w:t>
      </w:r>
      <w:r>
        <w:t>(Vogel</w:t>
      </w:r>
      <w:r>
        <w:rPr>
          <w:spacing w:val="-7"/>
        </w:rPr>
        <w:t xml:space="preserve"> </w:t>
      </w:r>
      <w:r>
        <w:t xml:space="preserve">Communication, 2018, S. 17). So lässt sich prüfen, ob beispielsweise ein roter oder </w:t>
      </w:r>
      <w:proofErr w:type="gramStart"/>
      <w:r>
        <w:t>ein blauer</w:t>
      </w:r>
      <w:r>
        <w:rPr>
          <w:spacing w:val="40"/>
        </w:rPr>
        <w:t xml:space="preserve"> </w:t>
      </w:r>
      <w:r>
        <w:t>Banner</w:t>
      </w:r>
      <w:proofErr w:type="gramEnd"/>
      <w:r>
        <w:t xml:space="preserve"> von der Zielgruppe vorgezogen wird, ob ein Banner zu Ostern mit einem weißen</w:t>
      </w:r>
      <w:r>
        <w:rPr>
          <w:spacing w:val="40"/>
        </w:rPr>
        <w:t xml:space="preserve"> </w:t>
      </w:r>
      <w:r>
        <w:t>oder grauen Hasen zu mehr Erfolg verhilft, bzw. häufiger angeklickt wird oder ob ein animierter Weihnachtsmann im Vergleich zum statischen Bild effektiver ist. Während die</w:t>
      </w:r>
      <w:r>
        <w:rPr>
          <w:spacing w:val="40"/>
        </w:rPr>
        <w:t xml:space="preserve"> </w:t>
      </w:r>
      <w:r>
        <w:t>Klicks</w:t>
      </w:r>
      <w:r>
        <w:rPr>
          <w:spacing w:val="-2"/>
        </w:rPr>
        <w:t xml:space="preserve"> </w:t>
      </w:r>
      <w:r>
        <w:t>die</w:t>
      </w:r>
      <w:r>
        <w:rPr>
          <w:spacing w:val="-2"/>
        </w:rPr>
        <w:t xml:space="preserve"> </w:t>
      </w:r>
      <w:r>
        <w:t>Anzahl</w:t>
      </w:r>
      <w:r>
        <w:rPr>
          <w:spacing w:val="-2"/>
        </w:rPr>
        <w:t xml:space="preserve"> </w:t>
      </w:r>
      <w:r>
        <w:t>angeklickter</w:t>
      </w:r>
      <w:r>
        <w:rPr>
          <w:spacing w:val="-2"/>
        </w:rPr>
        <w:t xml:space="preserve"> </w:t>
      </w:r>
      <w:r>
        <w:t>Anzeigen</w:t>
      </w:r>
      <w:r>
        <w:rPr>
          <w:spacing w:val="-2"/>
        </w:rPr>
        <w:t xml:space="preserve"> </w:t>
      </w:r>
      <w:r>
        <w:t>misst,</w:t>
      </w:r>
      <w:r>
        <w:rPr>
          <w:spacing w:val="-2"/>
        </w:rPr>
        <w:t xml:space="preserve"> </w:t>
      </w:r>
      <w:r>
        <w:t>gibt</w:t>
      </w:r>
      <w:r>
        <w:rPr>
          <w:spacing w:val="-2"/>
        </w:rPr>
        <w:t xml:space="preserve"> </w:t>
      </w:r>
      <w:r>
        <w:t>die</w:t>
      </w:r>
      <w:r>
        <w:rPr>
          <w:spacing w:val="-2"/>
        </w:rPr>
        <w:t xml:space="preserve"> </w:t>
      </w:r>
      <w:r>
        <w:t>Klickrate</w:t>
      </w:r>
      <w:r>
        <w:rPr>
          <w:spacing w:val="-2"/>
        </w:rPr>
        <w:t xml:space="preserve"> </w:t>
      </w:r>
      <w:r>
        <w:t>den</w:t>
      </w:r>
      <w:r>
        <w:rPr>
          <w:spacing w:val="-2"/>
        </w:rPr>
        <w:t xml:space="preserve"> </w:t>
      </w:r>
      <w:r>
        <w:t>Prozentsatz</w:t>
      </w:r>
      <w:r>
        <w:rPr>
          <w:spacing w:val="-2"/>
        </w:rPr>
        <w:t xml:space="preserve"> </w:t>
      </w:r>
      <w:r>
        <w:t>der</w:t>
      </w:r>
      <w:r>
        <w:rPr>
          <w:spacing w:val="-2"/>
        </w:rPr>
        <w:t xml:space="preserve"> </w:t>
      </w:r>
      <w:proofErr w:type="spellStart"/>
      <w:r>
        <w:t>ange</w:t>
      </w:r>
      <w:proofErr w:type="spellEnd"/>
      <w:r>
        <w:t>-</w:t>
      </w:r>
      <w:r>
        <w:rPr>
          <w:spacing w:val="40"/>
        </w:rPr>
        <w:t xml:space="preserve"> </w:t>
      </w:r>
      <w:r>
        <w:t>klickten im Vergleich zu den eingeblendeten Anzeigen wieder (Olbrich et al., 2019, S. 159).</w:t>
      </w:r>
    </w:p>
    <w:p w14:paraId="43112465" w14:textId="77777777" w:rsidR="00244A6A" w:rsidRDefault="00244A6A">
      <w:pPr>
        <w:pStyle w:val="Textkrper"/>
        <w:spacing w:before="5"/>
        <w:rPr>
          <w:sz w:val="21"/>
        </w:rPr>
      </w:pPr>
    </w:p>
    <w:p w14:paraId="03AE15B4" w14:textId="77777777" w:rsidR="00244A6A" w:rsidRDefault="00000000">
      <w:pPr>
        <w:pStyle w:val="Textkrper"/>
        <w:spacing w:line="247" w:lineRule="auto"/>
        <w:ind w:left="1079"/>
        <w:jc w:val="both"/>
      </w:pPr>
      <w:r>
        <w:t xml:space="preserve">Grundsätzlich orientiert sich das Performance Marketing am </w:t>
      </w:r>
      <w:r>
        <w:rPr>
          <w:b/>
        </w:rPr>
        <w:t>ROI</w:t>
      </w:r>
      <w:r>
        <w:t>-Konzept, so dass auch</w:t>
      </w:r>
      <w:r>
        <w:rPr>
          <w:spacing w:val="40"/>
        </w:rPr>
        <w:t xml:space="preserve"> </w:t>
      </w:r>
      <w:r>
        <w:t>das Display-Advertising sehr erfolgsfokussiert arbeitet. Zu diesem Zweck werden erfolgs-</w:t>
      </w:r>
      <w:r>
        <w:rPr>
          <w:spacing w:val="40"/>
        </w:rPr>
        <w:t xml:space="preserve"> </w:t>
      </w:r>
      <w:r>
        <w:t>versprechende Maßnahmen erweitert und weiniger erfolgreiche Elemente (Texte, Bilder,</w:t>
      </w:r>
      <w:r>
        <w:rPr>
          <w:spacing w:val="40"/>
        </w:rPr>
        <w:t xml:space="preserve"> </w:t>
      </w:r>
      <w:r>
        <w:t>Videos, Formate, etc.) optimiert oder komplett aus der weiteren Planung eliminiert. Nach</w:t>
      </w:r>
      <w:r>
        <w:rPr>
          <w:spacing w:val="40"/>
        </w:rPr>
        <w:t xml:space="preserve"> </w:t>
      </w:r>
      <w:r>
        <w:t>dem ROI-Ansatz werden Ausgaben nicht als Kosten, sondern vielmehr als Investitionen</w:t>
      </w:r>
      <w:r>
        <w:rPr>
          <w:spacing w:val="40"/>
        </w:rPr>
        <w:t xml:space="preserve"> </w:t>
      </w:r>
      <w:r>
        <w:t>verstanden (Lammenett, 2018, S. 493).</w:t>
      </w:r>
    </w:p>
    <w:p w14:paraId="48835A28" w14:textId="77777777" w:rsidR="00244A6A" w:rsidRDefault="00000000">
      <w:pPr>
        <w:spacing w:before="138" w:line="228" w:lineRule="auto"/>
        <w:ind w:left="218" w:right="106"/>
        <w:rPr>
          <w:sz w:val="16"/>
        </w:rPr>
      </w:pPr>
      <w:r>
        <w:br w:type="column"/>
      </w:r>
      <w:r>
        <w:rPr>
          <w:b/>
          <w:spacing w:val="-2"/>
          <w:sz w:val="16"/>
        </w:rPr>
        <w:t>Leadgenerierung</w:t>
      </w:r>
      <w:r>
        <w:rPr>
          <w:b/>
          <w:spacing w:val="40"/>
          <w:sz w:val="16"/>
        </w:rPr>
        <w:t xml:space="preserve"> </w:t>
      </w:r>
      <w:r>
        <w:rPr>
          <w:sz w:val="16"/>
        </w:rPr>
        <w:t xml:space="preserve">Hierunter ist die </w:t>
      </w:r>
      <w:proofErr w:type="spellStart"/>
      <w:r>
        <w:rPr>
          <w:sz w:val="16"/>
        </w:rPr>
        <w:t>Gewin</w:t>
      </w:r>
      <w:proofErr w:type="spellEnd"/>
      <w:r>
        <w:rPr>
          <w:sz w:val="16"/>
        </w:rPr>
        <w:t>-</w:t>
      </w:r>
      <w:r>
        <w:rPr>
          <w:spacing w:val="40"/>
          <w:sz w:val="16"/>
        </w:rPr>
        <w:t xml:space="preserve"> </w:t>
      </w:r>
      <w:proofErr w:type="spellStart"/>
      <w:r>
        <w:rPr>
          <w:sz w:val="16"/>
        </w:rPr>
        <w:t>nung</w:t>
      </w:r>
      <w:proofErr w:type="spellEnd"/>
      <w:r>
        <w:rPr>
          <w:sz w:val="16"/>
        </w:rPr>
        <w:t xml:space="preserve"> von </w:t>
      </w:r>
      <w:proofErr w:type="spellStart"/>
      <w:r>
        <w:rPr>
          <w:sz w:val="16"/>
        </w:rPr>
        <w:t>Interes</w:t>
      </w:r>
      <w:proofErr w:type="spellEnd"/>
      <w:r>
        <w:rPr>
          <w:sz w:val="16"/>
        </w:rPr>
        <w:t>-</w:t>
      </w:r>
      <w:r>
        <w:rPr>
          <w:spacing w:val="40"/>
          <w:sz w:val="16"/>
        </w:rPr>
        <w:t xml:space="preserve"> </w:t>
      </w:r>
      <w:proofErr w:type="spellStart"/>
      <w:proofErr w:type="gramStart"/>
      <w:r>
        <w:rPr>
          <w:sz w:val="16"/>
        </w:rPr>
        <w:t>sent:innen</w:t>
      </w:r>
      <w:proofErr w:type="spellEnd"/>
      <w:proofErr w:type="gramEnd"/>
      <w:r>
        <w:rPr>
          <w:spacing w:val="-8"/>
          <w:sz w:val="16"/>
        </w:rPr>
        <w:t xml:space="preserve"> </w:t>
      </w:r>
      <w:r>
        <w:rPr>
          <w:sz w:val="16"/>
        </w:rPr>
        <w:t>und</w:t>
      </w:r>
      <w:r>
        <w:rPr>
          <w:spacing w:val="-8"/>
          <w:sz w:val="16"/>
        </w:rPr>
        <w:t xml:space="preserve"> </w:t>
      </w:r>
      <w:proofErr w:type="spellStart"/>
      <w:r>
        <w:rPr>
          <w:sz w:val="16"/>
        </w:rPr>
        <w:t>potenziel</w:t>
      </w:r>
      <w:proofErr w:type="spellEnd"/>
      <w:r>
        <w:rPr>
          <w:sz w:val="16"/>
        </w:rPr>
        <w:t>-</w:t>
      </w:r>
      <w:r>
        <w:rPr>
          <w:spacing w:val="40"/>
          <w:sz w:val="16"/>
        </w:rPr>
        <w:t xml:space="preserve"> </w:t>
      </w:r>
      <w:proofErr w:type="spellStart"/>
      <w:r>
        <w:rPr>
          <w:sz w:val="16"/>
        </w:rPr>
        <w:t>len</w:t>
      </w:r>
      <w:proofErr w:type="spellEnd"/>
      <w:r>
        <w:rPr>
          <w:sz w:val="16"/>
        </w:rPr>
        <w:t xml:space="preserve"> </w:t>
      </w:r>
      <w:proofErr w:type="spellStart"/>
      <w:r>
        <w:rPr>
          <w:sz w:val="16"/>
        </w:rPr>
        <w:t>Kund:innen</w:t>
      </w:r>
      <w:proofErr w:type="spellEnd"/>
      <w:r>
        <w:rPr>
          <w:sz w:val="16"/>
        </w:rPr>
        <w:t xml:space="preserve"> mit dem</w:t>
      </w:r>
      <w:r>
        <w:rPr>
          <w:spacing w:val="40"/>
          <w:sz w:val="16"/>
        </w:rPr>
        <w:t xml:space="preserve"> </w:t>
      </w:r>
      <w:r>
        <w:rPr>
          <w:sz w:val="16"/>
        </w:rPr>
        <w:t>Ziel der Umsatzsteige-</w:t>
      </w:r>
      <w:r>
        <w:rPr>
          <w:spacing w:val="40"/>
          <w:sz w:val="16"/>
        </w:rPr>
        <w:t xml:space="preserve"> </w:t>
      </w:r>
      <w:proofErr w:type="spellStart"/>
      <w:r>
        <w:rPr>
          <w:sz w:val="16"/>
        </w:rPr>
        <w:t>rung</w:t>
      </w:r>
      <w:proofErr w:type="spellEnd"/>
      <w:r>
        <w:rPr>
          <w:spacing w:val="-10"/>
          <w:sz w:val="16"/>
        </w:rPr>
        <w:t xml:space="preserve"> </w:t>
      </w:r>
      <w:r>
        <w:rPr>
          <w:sz w:val="16"/>
        </w:rPr>
        <w:t>gemeint.</w:t>
      </w:r>
      <w:r>
        <w:rPr>
          <w:spacing w:val="-8"/>
          <w:sz w:val="16"/>
        </w:rPr>
        <w:t xml:space="preserve"> </w:t>
      </w:r>
      <w:r>
        <w:rPr>
          <w:sz w:val="16"/>
        </w:rPr>
        <w:t>Somit</w:t>
      </w:r>
      <w:r>
        <w:rPr>
          <w:spacing w:val="-8"/>
          <w:sz w:val="16"/>
        </w:rPr>
        <w:t xml:space="preserve"> </w:t>
      </w:r>
      <w:r>
        <w:rPr>
          <w:sz w:val="16"/>
        </w:rPr>
        <w:t>stellt</w:t>
      </w:r>
      <w:r>
        <w:rPr>
          <w:spacing w:val="40"/>
          <w:sz w:val="16"/>
        </w:rPr>
        <w:t xml:space="preserve"> </w:t>
      </w:r>
      <w:r>
        <w:rPr>
          <w:sz w:val="16"/>
        </w:rPr>
        <w:t>sie eine entscheidende</w:t>
      </w:r>
      <w:r>
        <w:rPr>
          <w:spacing w:val="40"/>
          <w:sz w:val="16"/>
        </w:rPr>
        <w:t xml:space="preserve"> </w:t>
      </w:r>
      <w:r>
        <w:rPr>
          <w:sz w:val="16"/>
        </w:rPr>
        <w:t>Größe im Vertriebspro-</w:t>
      </w:r>
      <w:r>
        <w:rPr>
          <w:spacing w:val="40"/>
          <w:sz w:val="16"/>
        </w:rPr>
        <w:t xml:space="preserve"> </w:t>
      </w:r>
      <w:proofErr w:type="spellStart"/>
      <w:r>
        <w:rPr>
          <w:sz w:val="16"/>
        </w:rPr>
        <w:t>zess</w:t>
      </w:r>
      <w:proofErr w:type="spellEnd"/>
      <w:r>
        <w:rPr>
          <w:spacing w:val="-8"/>
          <w:sz w:val="16"/>
        </w:rPr>
        <w:t xml:space="preserve"> </w:t>
      </w:r>
      <w:r>
        <w:rPr>
          <w:sz w:val="16"/>
        </w:rPr>
        <w:t>dar.</w:t>
      </w:r>
    </w:p>
    <w:p w14:paraId="72267A1C" w14:textId="77777777" w:rsidR="00244A6A" w:rsidRDefault="00244A6A">
      <w:pPr>
        <w:pStyle w:val="Textkrper"/>
      </w:pPr>
    </w:p>
    <w:p w14:paraId="49276C3F" w14:textId="77777777" w:rsidR="00244A6A" w:rsidRDefault="00244A6A">
      <w:pPr>
        <w:pStyle w:val="Textkrper"/>
      </w:pPr>
    </w:p>
    <w:p w14:paraId="08709245" w14:textId="77777777" w:rsidR="00244A6A" w:rsidRDefault="00244A6A">
      <w:pPr>
        <w:pStyle w:val="Textkrper"/>
      </w:pPr>
    </w:p>
    <w:p w14:paraId="61A80B53" w14:textId="77777777" w:rsidR="00244A6A" w:rsidRDefault="00244A6A">
      <w:pPr>
        <w:pStyle w:val="Textkrper"/>
      </w:pPr>
    </w:p>
    <w:p w14:paraId="06C75A14" w14:textId="77777777" w:rsidR="00244A6A" w:rsidRDefault="00244A6A">
      <w:pPr>
        <w:pStyle w:val="Textkrper"/>
        <w:spacing w:before="7"/>
        <w:rPr>
          <w:sz w:val="15"/>
        </w:rPr>
      </w:pPr>
    </w:p>
    <w:p w14:paraId="28D76C76" w14:textId="77777777" w:rsidR="00244A6A" w:rsidRDefault="00000000">
      <w:pPr>
        <w:spacing w:before="1" w:line="197" w:lineRule="exact"/>
        <w:ind w:left="218"/>
        <w:rPr>
          <w:b/>
          <w:sz w:val="16"/>
        </w:rPr>
      </w:pPr>
      <w:r>
        <w:rPr>
          <w:b/>
          <w:sz w:val="16"/>
        </w:rPr>
        <w:t>Ad-</w:t>
      </w:r>
      <w:proofErr w:type="spellStart"/>
      <w:r>
        <w:rPr>
          <w:b/>
          <w:spacing w:val="-2"/>
          <w:sz w:val="16"/>
        </w:rPr>
        <w:t>Impressions</w:t>
      </w:r>
      <w:proofErr w:type="spellEnd"/>
    </w:p>
    <w:p w14:paraId="6B68B15F" w14:textId="77777777" w:rsidR="00244A6A" w:rsidRDefault="00000000">
      <w:pPr>
        <w:spacing w:before="3" w:line="228" w:lineRule="auto"/>
        <w:ind w:left="218"/>
        <w:rPr>
          <w:sz w:val="16"/>
        </w:rPr>
      </w:pPr>
      <w:r>
        <w:rPr>
          <w:sz w:val="16"/>
        </w:rPr>
        <w:t>So werden einzelne Auf-</w:t>
      </w:r>
      <w:r>
        <w:rPr>
          <w:spacing w:val="40"/>
          <w:sz w:val="16"/>
        </w:rPr>
        <w:t xml:space="preserve"> </w:t>
      </w:r>
      <w:r>
        <w:rPr>
          <w:sz w:val="16"/>
        </w:rPr>
        <w:t>rufe</w:t>
      </w:r>
      <w:r>
        <w:rPr>
          <w:spacing w:val="-8"/>
          <w:sz w:val="16"/>
        </w:rPr>
        <w:t xml:space="preserve"> </w:t>
      </w:r>
      <w:r>
        <w:rPr>
          <w:sz w:val="16"/>
        </w:rPr>
        <w:t>von</w:t>
      </w:r>
      <w:r>
        <w:rPr>
          <w:spacing w:val="-8"/>
          <w:sz w:val="16"/>
        </w:rPr>
        <w:t xml:space="preserve"> </w:t>
      </w:r>
      <w:r>
        <w:rPr>
          <w:sz w:val="16"/>
        </w:rPr>
        <w:t>Werbemitteln</w:t>
      </w:r>
      <w:r>
        <w:rPr>
          <w:spacing w:val="-8"/>
          <w:sz w:val="16"/>
        </w:rPr>
        <w:t xml:space="preserve"> </w:t>
      </w:r>
      <w:r>
        <w:rPr>
          <w:sz w:val="16"/>
        </w:rPr>
        <w:t>auf</w:t>
      </w:r>
      <w:r>
        <w:rPr>
          <w:spacing w:val="40"/>
          <w:sz w:val="16"/>
        </w:rPr>
        <w:t xml:space="preserve"> </w:t>
      </w:r>
      <w:r>
        <w:rPr>
          <w:sz w:val="16"/>
        </w:rPr>
        <w:t xml:space="preserve">einem </w:t>
      </w:r>
      <w:proofErr w:type="spellStart"/>
      <w:r>
        <w:rPr>
          <w:sz w:val="16"/>
        </w:rPr>
        <w:t>Adserver</w:t>
      </w:r>
      <w:proofErr w:type="spellEnd"/>
      <w:r>
        <w:rPr>
          <w:sz w:val="16"/>
        </w:rPr>
        <w:t xml:space="preserve"> </w:t>
      </w:r>
      <w:proofErr w:type="spellStart"/>
      <w:r>
        <w:rPr>
          <w:sz w:val="16"/>
        </w:rPr>
        <w:t>bezeich</w:t>
      </w:r>
      <w:proofErr w:type="spellEnd"/>
      <w:r>
        <w:rPr>
          <w:sz w:val="16"/>
        </w:rPr>
        <w:t>-</w:t>
      </w:r>
      <w:r>
        <w:rPr>
          <w:spacing w:val="40"/>
          <w:sz w:val="16"/>
        </w:rPr>
        <w:t xml:space="preserve"> </w:t>
      </w:r>
      <w:proofErr w:type="spellStart"/>
      <w:r>
        <w:rPr>
          <w:spacing w:val="-4"/>
          <w:sz w:val="16"/>
        </w:rPr>
        <w:t>net</w:t>
      </w:r>
      <w:proofErr w:type="spellEnd"/>
      <w:r>
        <w:rPr>
          <w:spacing w:val="-4"/>
          <w:sz w:val="16"/>
        </w:rPr>
        <w:t>.</w:t>
      </w:r>
    </w:p>
    <w:p w14:paraId="2A6986CB" w14:textId="77777777" w:rsidR="00244A6A" w:rsidRDefault="00244A6A">
      <w:pPr>
        <w:pStyle w:val="Textkrper"/>
      </w:pPr>
    </w:p>
    <w:p w14:paraId="2D64E833" w14:textId="77777777" w:rsidR="00244A6A" w:rsidRDefault="00244A6A">
      <w:pPr>
        <w:pStyle w:val="Textkrper"/>
      </w:pPr>
    </w:p>
    <w:p w14:paraId="132CA6D3" w14:textId="77777777" w:rsidR="00244A6A" w:rsidRDefault="00244A6A">
      <w:pPr>
        <w:pStyle w:val="Textkrper"/>
      </w:pPr>
    </w:p>
    <w:p w14:paraId="3308AC45" w14:textId="77777777" w:rsidR="00244A6A" w:rsidRDefault="00244A6A">
      <w:pPr>
        <w:pStyle w:val="Textkrper"/>
      </w:pPr>
    </w:p>
    <w:p w14:paraId="6EC58EB5" w14:textId="77777777" w:rsidR="00244A6A" w:rsidRDefault="00244A6A">
      <w:pPr>
        <w:pStyle w:val="Textkrper"/>
      </w:pPr>
    </w:p>
    <w:p w14:paraId="2C00A613" w14:textId="77777777" w:rsidR="00244A6A" w:rsidRDefault="00244A6A">
      <w:pPr>
        <w:pStyle w:val="Textkrper"/>
      </w:pPr>
    </w:p>
    <w:p w14:paraId="2FEFE52B" w14:textId="77777777" w:rsidR="00244A6A" w:rsidRDefault="00244A6A">
      <w:pPr>
        <w:pStyle w:val="Textkrper"/>
      </w:pPr>
    </w:p>
    <w:p w14:paraId="21377A4A" w14:textId="77777777" w:rsidR="00244A6A" w:rsidRDefault="00244A6A">
      <w:pPr>
        <w:pStyle w:val="Textkrper"/>
      </w:pPr>
    </w:p>
    <w:p w14:paraId="685B304A" w14:textId="77777777" w:rsidR="00244A6A" w:rsidRDefault="00244A6A">
      <w:pPr>
        <w:pStyle w:val="Textkrper"/>
      </w:pPr>
    </w:p>
    <w:p w14:paraId="0D5864B2" w14:textId="77777777" w:rsidR="00244A6A" w:rsidRDefault="00244A6A">
      <w:pPr>
        <w:pStyle w:val="Textkrper"/>
      </w:pPr>
    </w:p>
    <w:p w14:paraId="131BC407" w14:textId="77777777" w:rsidR="00244A6A" w:rsidRDefault="00000000">
      <w:pPr>
        <w:spacing w:before="170" w:line="228" w:lineRule="auto"/>
        <w:ind w:left="218" w:right="106"/>
        <w:rPr>
          <w:sz w:val="16"/>
        </w:rPr>
      </w:pPr>
      <w:r>
        <w:rPr>
          <w:b/>
          <w:sz w:val="16"/>
        </w:rPr>
        <w:t>Brand</w:t>
      </w:r>
      <w:r>
        <w:rPr>
          <w:b/>
          <w:spacing w:val="-10"/>
          <w:sz w:val="16"/>
        </w:rPr>
        <w:t xml:space="preserve"> </w:t>
      </w:r>
      <w:r>
        <w:rPr>
          <w:b/>
          <w:sz w:val="16"/>
        </w:rPr>
        <w:t>Awareness</w:t>
      </w:r>
      <w:r>
        <w:rPr>
          <w:b/>
          <w:spacing w:val="40"/>
          <w:sz w:val="16"/>
        </w:rPr>
        <w:t xml:space="preserve"> </w:t>
      </w:r>
      <w:r>
        <w:rPr>
          <w:sz w:val="16"/>
        </w:rPr>
        <w:t>Markenbekanntheit</w:t>
      </w:r>
      <w:r>
        <w:rPr>
          <w:spacing w:val="-8"/>
          <w:sz w:val="16"/>
        </w:rPr>
        <w:t xml:space="preserve"> </w:t>
      </w:r>
      <w:r>
        <w:rPr>
          <w:sz w:val="16"/>
        </w:rPr>
        <w:t>gibt</w:t>
      </w:r>
      <w:r>
        <w:rPr>
          <w:spacing w:val="40"/>
          <w:sz w:val="16"/>
        </w:rPr>
        <w:t xml:space="preserve"> </w:t>
      </w:r>
      <w:r>
        <w:rPr>
          <w:sz w:val="16"/>
        </w:rPr>
        <w:t>an, wie viel Prozent der</w:t>
      </w:r>
      <w:r>
        <w:rPr>
          <w:spacing w:val="40"/>
          <w:sz w:val="16"/>
        </w:rPr>
        <w:t xml:space="preserve"> </w:t>
      </w:r>
      <w:r>
        <w:rPr>
          <w:sz w:val="16"/>
        </w:rPr>
        <w:t>befragten Personen eine</w:t>
      </w:r>
      <w:r>
        <w:rPr>
          <w:spacing w:val="40"/>
          <w:sz w:val="16"/>
        </w:rPr>
        <w:t xml:space="preserve"> </w:t>
      </w:r>
      <w:r>
        <w:rPr>
          <w:sz w:val="16"/>
        </w:rPr>
        <w:t>Marke</w:t>
      </w:r>
      <w:r>
        <w:rPr>
          <w:spacing w:val="-8"/>
          <w:sz w:val="16"/>
        </w:rPr>
        <w:t xml:space="preserve"> </w:t>
      </w:r>
      <w:r>
        <w:rPr>
          <w:sz w:val="16"/>
        </w:rPr>
        <w:t>kennen</w:t>
      </w:r>
      <w:r>
        <w:rPr>
          <w:spacing w:val="-8"/>
          <w:sz w:val="16"/>
        </w:rPr>
        <w:t xml:space="preserve"> </w:t>
      </w:r>
      <w:r>
        <w:rPr>
          <w:sz w:val="16"/>
        </w:rPr>
        <w:t>und</w:t>
      </w:r>
      <w:r>
        <w:rPr>
          <w:spacing w:val="-8"/>
          <w:sz w:val="16"/>
        </w:rPr>
        <w:t xml:space="preserve"> </w:t>
      </w:r>
      <w:r>
        <w:rPr>
          <w:sz w:val="16"/>
        </w:rPr>
        <w:t>sich</w:t>
      </w:r>
      <w:r>
        <w:rPr>
          <w:spacing w:val="-8"/>
          <w:sz w:val="16"/>
        </w:rPr>
        <w:t xml:space="preserve"> </w:t>
      </w:r>
      <w:r>
        <w:rPr>
          <w:sz w:val="16"/>
        </w:rPr>
        <w:t>an</w:t>
      </w:r>
      <w:r>
        <w:rPr>
          <w:spacing w:val="40"/>
          <w:sz w:val="16"/>
        </w:rPr>
        <w:t xml:space="preserve"> </w:t>
      </w:r>
      <w:r>
        <w:rPr>
          <w:sz w:val="16"/>
        </w:rPr>
        <w:t>sie</w:t>
      </w:r>
      <w:r>
        <w:rPr>
          <w:spacing w:val="-8"/>
          <w:sz w:val="16"/>
        </w:rPr>
        <w:t xml:space="preserve"> </w:t>
      </w:r>
      <w:r>
        <w:rPr>
          <w:sz w:val="16"/>
        </w:rPr>
        <w:t>erinnern.</w:t>
      </w:r>
    </w:p>
    <w:p w14:paraId="2B3BFF56" w14:textId="77777777" w:rsidR="00244A6A" w:rsidRDefault="00244A6A">
      <w:pPr>
        <w:pStyle w:val="Textkrper"/>
      </w:pPr>
    </w:p>
    <w:p w14:paraId="37BF41F6" w14:textId="77777777" w:rsidR="00244A6A" w:rsidRDefault="00244A6A">
      <w:pPr>
        <w:pStyle w:val="Textkrper"/>
      </w:pPr>
    </w:p>
    <w:p w14:paraId="3F524B4A" w14:textId="77777777" w:rsidR="00244A6A" w:rsidRDefault="00244A6A">
      <w:pPr>
        <w:pStyle w:val="Textkrper"/>
      </w:pPr>
    </w:p>
    <w:p w14:paraId="531F3651" w14:textId="77777777" w:rsidR="00244A6A" w:rsidRDefault="00244A6A">
      <w:pPr>
        <w:pStyle w:val="Textkrper"/>
      </w:pPr>
    </w:p>
    <w:p w14:paraId="6F73927F" w14:textId="77777777" w:rsidR="00244A6A" w:rsidRDefault="00244A6A">
      <w:pPr>
        <w:pStyle w:val="Textkrper"/>
      </w:pPr>
    </w:p>
    <w:p w14:paraId="3FC80082" w14:textId="77777777" w:rsidR="00244A6A" w:rsidRDefault="00244A6A">
      <w:pPr>
        <w:pStyle w:val="Textkrper"/>
      </w:pPr>
    </w:p>
    <w:p w14:paraId="76C84421" w14:textId="77777777" w:rsidR="00244A6A" w:rsidRDefault="00244A6A">
      <w:pPr>
        <w:pStyle w:val="Textkrper"/>
      </w:pPr>
    </w:p>
    <w:p w14:paraId="7BEA9C12" w14:textId="77777777" w:rsidR="00244A6A" w:rsidRDefault="00244A6A">
      <w:pPr>
        <w:pStyle w:val="Textkrper"/>
        <w:spacing w:before="4"/>
        <w:rPr>
          <w:sz w:val="16"/>
        </w:rPr>
      </w:pPr>
    </w:p>
    <w:p w14:paraId="727268EE" w14:textId="77777777" w:rsidR="00244A6A" w:rsidRDefault="00000000">
      <w:pPr>
        <w:spacing w:before="1" w:line="197" w:lineRule="exact"/>
        <w:ind w:left="218"/>
        <w:rPr>
          <w:b/>
          <w:sz w:val="16"/>
        </w:rPr>
      </w:pPr>
      <w:r>
        <w:rPr>
          <w:b/>
          <w:spacing w:val="-5"/>
          <w:sz w:val="16"/>
        </w:rPr>
        <w:t>ROI</w:t>
      </w:r>
    </w:p>
    <w:p w14:paraId="2A305F2F" w14:textId="77777777" w:rsidR="00244A6A" w:rsidRDefault="00000000">
      <w:pPr>
        <w:spacing w:before="3" w:line="228" w:lineRule="auto"/>
        <w:ind w:left="218" w:right="130"/>
        <w:rPr>
          <w:sz w:val="16"/>
        </w:rPr>
      </w:pPr>
      <w:r>
        <w:rPr>
          <w:sz w:val="16"/>
        </w:rPr>
        <w:t>Der</w:t>
      </w:r>
      <w:r>
        <w:rPr>
          <w:spacing w:val="-8"/>
          <w:sz w:val="16"/>
        </w:rPr>
        <w:t xml:space="preserve"> </w:t>
      </w:r>
      <w:r>
        <w:rPr>
          <w:sz w:val="16"/>
        </w:rPr>
        <w:t>Return</w:t>
      </w:r>
      <w:r>
        <w:rPr>
          <w:spacing w:val="-8"/>
          <w:sz w:val="16"/>
        </w:rPr>
        <w:t xml:space="preserve"> </w:t>
      </w:r>
      <w:r>
        <w:rPr>
          <w:sz w:val="16"/>
        </w:rPr>
        <w:t>on</w:t>
      </w:r>
      <w:r>
        <w:rPr>
          <w:spacing w:val="-8"/>
          <w:sz w:val="16"/>
        </w:rPr>
        <w:t xml:space="preserve"> </w:t>
      </w:r>
      <w:r>
        <w:rPr>
          <w:sz w:val="16"/>
        </w:rPr>
        <w:t>Investment</w:t>
      </w:r>
      <w:r>
        <w:rPr>
          <w:spacing w:val="40"/>
          <w:sz w:val="16"/>
        </w:rPr>
        <w:t xml:space="preserve"> </w:t>
      </w:r>
      <w:r>
        <w:rPr>
          <w:sz w:val="16"/>
        </w:rPr>
        <w:t>bezeichnet den Gewinn,</w:t>
      </w:r>
      <w:r>
        <w:rPr>
          <w:spacing w:val="40"/>
          <w:sz w:val="16"/>
        </w:rPr>
        <w:t xml:space="preserve"> </w:t>
      </w:r>
      <w:r>
        <w:rPr>
          <w:sz w:val="16"/>
        </w:rPr>
        <w:t xml:space="preserve">der aus je einem </w:t>
      </w:r>
      <w:proofErr w:type="spellStart"/>
      <w:r>
        <w:rPr>
          <w:sz w:val="16"/>
        </w:rPr>
        <w:t>einge</w:t>
      </w:r>
      <w:proofErr w:type="spellEnd"/>
      <w:r>
        <w:rPr>
          <w:sz w:val="16"/>
        </w:rPr>
        <w:t>-</w:t>
      </w:r>
      <w:r>
        <w:rPr>
          <w:spacing w:val="40"/>
          <w:sz w:val="16"/>
        </w:rPr>
        <w:t xml:space="preserve"> </w:t>
      </w:r>
      <w:r>
        <w:rPr>
          <w:sz w:val="16"/>
        </w:rPr>
        <w:t xml:space="preserve">setzten Euro </w:t>
      </w:r>
      <w:proofErr w:type="spellStart"/>
      <w:r>
        <w:rPr>
          <w:sz w:val="16"/>
        </w:rPr>
        <w:t>Werbebud</w:t>
      </w:r>
      <w:proofErr w:type="spellEnd"/>
      <w:r>
        <w:rPr>
          <w:sz w:val="16"/>
        </w:rPr>
        <w:t>-</w:t>
      </w:r>
      <w:r>
        <w:rPr>
          <w:spacing w:val="40"/>
          <w:sz w:val="16"/>
        </w:rPr>
        <w:t xml:space="preserve"> </w:t>
      </w:r>
      <w:proofErr w:type="spellStart"/>
      <w:r>
        <w:rPr>
          <w:sz w:val="16"/>
        </w:rPr>
        <w:t>get</w:t>
      </w:r>
      <w:proofErr w:type="spellEnd"/>
      <w:r>
        <w:rPr>
          <w:sz w:val="16"/>
        </w:rPr>
        <w:t xml:space="preserve"> hervorgeht. Hier wie-</w:t>
      </w:r>
      <w:r>
        <w:rPr>
          <w:spacing w:val="40"/>
          <w:sz w:val="16"/>
        </w:rPr>
        <w:t xml:space="preserve"> </w:t>
      </w:r>
      <w:proofErr w:type="spellStart"/>
      <w:r>
        <w:rPr>
          <w:sz w:val="16"/>
        </w:rPr>
        <w:t>derum</w:t>
      </w:r>
      <w:proofErr w:type="spellEnd"/>
      <w:r>
        <w:rPr>
          <w:sz w:val="16"/>
        </w:rPr>
        <w:t xml:space="preserve"> gilt, dass dieser</w:t>
      </w:r>
      <w:r>
        <w:rPr>
          <w:spacing w:val="40"/>
          <w:sz w:val="16"/>
        </w:rPr>
        <w:t xml:space="preserve"> </w:t>
      </w:r>
      <w:r>
        <w:rPr>
          <w:sz w:val="16"/>
        </w:rPr>
        <w:t>Wert pro Kampagne, pro</w:t>
      </w:r>
      <w:r>
        <w:rPr>
          <w:spacing w:val="40"/>
          <w:sz w:val="16"/>
        </w:rPr>
        <w:t xml:space="preserve"> </w:t>
      </w:r>
      <w:r>
        <w:rPr>
          <w:sz w:val="16"/>
        </w:rPr>
        <w:t>Baustein</w:t>
      </w:r>
      <w:r>
        <w:rPr>
          <w:spacing w:val="-10"/>
          <w:sz w:val="16"/>
        </w:rPr>
        <w:t xml:space="preserve"> </w:t>
      </w:r>
      <w:r>
        <w:rPr>
          <w:sz w:val="16"/>
        </w:rPr>
        <w:t>einer</w:t>
      </w:r>
      <w:r>
        <w:rPr>
          <w:spacing w:val="-8"/>
          <w:sz w:val="16"/>
        </w:rPr>
        <w:t xml:space="preserve"> </w:t>
      </w:r>
      <w:r>
        <w:rPr>
          <w:sz w:val="16"/>
        </w:rPr>
        <w:t>Kampagne</w:t>
      </w:r>
      <w:r>
        <w:rPr>
          <w:spacing w:val="40"/>
          <w:sz w:val="16"/>
        </w:rPr>
        <w:t xml:space="preserve"> </w:t>
      </w:r>
      <w:r>
        <w:rPr>
          <w:sz w:val="16"/>
        </w:rPr>
        <w:t>oder pro einzelnem Wer-</w:t>
      </w:r>
      <w:r>
        <w:rPr>
          <w:spacing w:val="40"/>
          <w:sz w:val="16"/>
        </w:rPr>
        <w:t xml:space="preserve"> </w:t>
      </w:r>
      <w:proofErr w:type="spellStart"/>
      <w:r>
        <w:rPr>
          <w:sz w:val="16"/>
        </w:rPr>
        <w:t>bemittel</w:t>
      </w:r>
      <w:proofErr w:type="spellEnd"/>
      <w:r>
        <w:rPr>
          <w:sz w:val="16"/>
        </w:rPr>
        <w:t xml:space="preserve"> betrachtet wer-</w:t>
      </w:r>
      <w:r>
        <w:rPr>
          <w:spacing w:val="40"/>
          <w:sz w:val="16"/>
        </w:rPr>
        <w:t xml:space="preserve"> </w:t>
      </w:r>
      <w:r>
        <w:rPr>
          <w:sz w:val="16"/>
        </w:rPr>
        <w:t>den kann (Lammenett,</w:t>
      </w:r>
      <w:r>
        <w:rPr>
          <w:spacing w:val="40"/>
          <w:sz w:val="16"/>
        </w:rPr>
        <w:t xml:space="preserve"> </w:t>
      </w:r>
      <w:r>
        <w:rPr>
          <w:sz w:val="16"/>
        </w:rPr>
        <w:t>2018, S. 494).</w:t>
      </w:r>
    </w:p>
    <w:p w14:paraId="1CC05722" w14:textId="77777777" w:rsidR="00244A6A" w:rsidRDefault="00244A6A">
      <w:pPr>
        <w:spacing w:line="228" w:lineRule="auto"/>
        <w:rPr>
          <w:sz w:val="16"/>
        </w:rPr>
        <w:sectPr w:rsidR="00244A6A">
          <w:pgSz w:w="11910" w:h="16840"/>
          <w:pgMar w:top="1700" w:right="660" w:bottom="920" w:left="560" w:header="0" w:footer="727" w:gutter="0"/>
          <w:cols w:num="2" w:space="720" w:equalWidth="0">
            <w:col w:w="8582" w:space="40"/>
            <w:col w:w="2068"/>
          </w:cols>
        </w:sectPr>
      </w:pPr>
    </w:p>
    <w:p w14:paraId="19DB6AA7" w14:textId="77777777" w:rsidR="00244A6A" w:rsidRDefault="00000000">
      <w:pPr>
        <w:pStyle w:val="Textkrper"/>
        <w:spacing w:before="85" w:line="247" w:lineRule="auto"/>
        <w:ind w:left="2205" w:right="977"/>
        <w:jc w:val="both"/>
      </w:pPr>
      <w:r>
        <w:lastRenderedPageBreak/>
        <w:t>Die Y-AG investiert zum Verkauf ihrer E-Bikes 60.000 € in eine Online-Kampagne, durch</w:t>
      </w:r>
      <w:r>
        <w:rPr>
          <w:spacing w:val="40"/>
        </w:rPr>
        <w:t xml:space="preserve"> </w:t>
      </w:r>
      <w:r>
        <w:t>welche 100 Fahrräder verkauft werden. Je verkauftem Fahrrad wird ein Gewinn in Höhe</w:t>
      </w:r>
      <w:r>
        <w:rPr>
          <w:spacing w:val="40"/>
        </w:rPr>
        <w:t xml:space="preserve"> </w:t>
      </w:r>
      <w:r>
        <w:t>von</w:t>
      </w:r>
      <w:r>
        <w:rPr>
          <w:spacing w:val="8"/>
        </w:rPr>
        <w:t xml:space="preserve"> </w:t>
      </w:r>
      <w:r>
        <w:t>1.000</w:t>
      </w:r>
      <w:r>
        <w:rPr>
          <w:spacing w:val="9"/>
        </w:rPr>
        <w:t xml:space="preserve"> </w:t>
      </w:r>
      <w:r>
        <w:t>€</w:t>
      </w:r>
      <w:r>
        <w:rPr>
          <w:spacing w:val="9"/>
        </w:rPr>
        <w:t xml:space="preserve"> </w:t>
      </w:r>
      <w:r>
        <w:t>generiert.</w:t>
      </w:r>
      <w:r>
        <w:rPr>
          <w:spacing w:val="8"/>
        </w:rPr>
        <w:t xml:space="preserve"> </w:t>
      </w:r>
      <w:r>
        <w:t>Der</w:t>
      </w:r>
      <w:r>
        <w:rPr>
          <w:spacing w:val="9"/>
        </w:rPr>
        <w:t xml:space="preserve"> </w:t>
      </w:r>
      <w:r>
        <w:t>ROI</w:t>
      </w:r>
      <w:r>
        <w:rPr>
          <w:spacing w:val="9"/>
        </w:rPr>
        <w:t xml:space="preserve"> </w:t>
      </w:r>
      <w:r>
        <w:t>aus</w:t>
      </w:r>
      <w:r>
        <w:rPr>
          <w:spacing w:val="8"/>
        </w:rPr>
        <w:t xml:space="preserve"> </w:t>
      </w:r>
      <w:r>
        <w:t>dem</w:t>
      </w:r>
      <w:r>
        <w:rPr>
          <w:spacing w:val="9"/>
        </w:rPr>
        <w:t xml:space="preserve"> </w:t>
      </w:r>
      <w:proofErr w:type="spellStart"/>
      <w:r>
        <w:t>Invest</w:t>
      </w:r>
      <w:proofErr w:type="spellEnd"/>
      <w:r>
        <w:rPr>
          <w:spacing w:val="9"/>
        </w:rPr>
        <w:t xml:space="preserve"> </w:t>
      </w:r>
      <w:r>
        <w:t>beträgt</w:t>
      </w:r>
      <w:r>
        <w:rPr>
          <w:spacing w:val="9"/>
        </w:rPr>
        <w:t xml:space="preserve"> </w:t>
      </w:r>
      <w:r>
        <w:t>in</w:t>
      </w:r>
      <w:r>
        <w:rPr>
          <w:spacing w:val="8"/>
        </w:rPr>
        <w:t xml:space="preserve"> </w:t>
      </w:r>
      <w:r>
        <w:t>diesem</w:t>
      </w:r>
      <w:r>
        <w:rPr>
          <w:spacing w:val="9"/>
        </w:rPr>
        <w:t xml:space="preserve"> </w:t>
      </w:r>
      <w:r>
        <w:t>Fall</w:t>
      </w:r>
      <w:r>
        <w:rPr>
          <w:spacing w:val="9"/>
        </w:rPr>
        <w:t xml:space="preserve"> </w:t>
      </w:r>
      <w:r>
        <w:t>40.000</w:t>
      </w:r>
      <w:r>
        <w:rPr>
          <w:spacing w:val="8"/>
        </w:rPr>
        <w:t xml:space="preserve"> </w:t>
      </w:r>
      <w:r>
        <w:t>€</w:t>
      </w:r>
      <w:r>
        <w:rPr>
          <w:spacing w:val="9"/>
        </w:rPr>
        <w:t xml:space="preserve"> </w:t>
      </w:r>
      <w:r>
        <w:t>(100</w:t>
      </w:r>
      <w:r>
        <w:rPr>
          <w:spacing w:val="9"/>
        </w:rPr>
        <w:t xml:space="preserve"> </w:t>
      </w:r>
      <w:r>
        <w:t>x</w:t>
      </w:r>
      <w:r>
        <w:rPr>
          <w:spacing w:val="9"/>
        </w:rPr>
        <w:t xml:space="preserve"> </w:t>
      </w:r>
      <w:r>
        <w:rPr>
          <w:spacing w:val="-2"/>
        </w:rPr>
        <w:t>1.000</w:t>
      </w:r>
    </w:p>
    <w:p w14:paraId="11973E18" w14:textId="77777777" w:rsidR="00244A6A" w:rsidRDefault="00000000">
      <w:pPr>
        <w:pStyle w:val="Textkrper"/>
        <w:spacing w:before="3" w:line="247" w:lineRule="auto"/>
        <w:ind w:left="2205" w:right="979" w:hanging="1"/>
        <w:jc w:val="both"/>
      </w:pPr>
      <w:r>
        <w:t>-60.000). Die Kampagne hat somit einen ROI von 66,67 Prozent (40.000/60.000 x 100)</w:t>
      </w:r>
      <w:r>
        <w:rPr>
          <w:spacing w:val="40"/>
        </w:rPr>
        <w:t xml:space="preserve"> </w:t>
      </w:r>
      <w:r>
        <w:rPr>
          <w:spacing w:val="-2"/>
        </w:rPr>
        <w:t>erwirtschaftet.</w:t>
      </w:r>
    </w:p>
    <w:p w14:paraId="7235E5BF" w14:textId="77777777" w:rsidR="00244A6A" w:rsidRDefault="00244A6A">
      <w:pPr>
        <w:pStyle w:val="Textkrper"/>
        <w:spacing w:before="11"/>
      </w:pPr>
    </w:p>
    <w:p w14:paraId="18BBD816" w14:textId="77777777" w:rsidR="00244A6A" w:rsidRDefault="00000000">
      <w:pPr>
        <w:pStyle w:val="Textkrper"/>
        <w:spacing w:line="247" w:lineRule="auto"/>
        <w:ind w:left="2205" w:right="977"/>
        <w:jc w:val="both"/>
      </w:pPr>
      <w:r>
        <w:t>In der Regel wird nicht die gesamte Kampagne, sondern vielmehr die einzelnen Bausteine</w:t>
      </w:r>
      <w:r>
        <w:rPr>
          <w:spacing w:val="40"/>
        </w:rPr>
        <w:t xml:space="preserve"> </w:t>
      </w:r>
      <w:r>
        <w:t>und Elemente anhand des ROIs bewertet. Auf diese Weise geht das Verständnis des ROI-</w:t>
      </w:r>
      <w:r>
        <w:rPr>
          <w:spacing w:val="40"/>
        </w:rPr>
        <w:t xml:space="preserve"> </w:t>
      </w:r>
      <w:r>
        <w:t>Ansatzes auf, durch den jede Maßnahme und jedes Element anhand ihrer Wirksamkeit</w:t>
      </w:r>
      <w:r>
        <w:rPr>
          <w:spacing w:val="40"/>
        </w:rPr>
        <w:t xml:space="preserve"> </w:t>
      </w:r>
      <w:r>
        <w:t>evaluiert und ggf. optimiert oder eliminiert wird, um Erfolg und Leistung in den Fokus zu</w:t>
      </w:r>
      <w:r>
        <w:rPr>
          <w:spacing w:val="40"/>
        </w:rPr>
        <w:t xml:space="preserve"> </w:t>
      </w:r>
      <w:r>
        <w:t>stellen (Lammenett, 2019, S. 493).</w:t>
      </w:r>
    </w:p>
    <w:p w14:paraId="795D75AB" w14:textId="77777777" w:rsidR="00244A6A" w:rsidRDefault="00244A6A">
      <w:pPr>
        <w:pStyle w:val="Textkrper"/>
      </w:pPr>
    </w:p>
    <w:p w14:paraId="11780B5F" w14:textId="77777777" w:rsidR="00244A6A" w:rsidRDefault="00244A6A">
      <w:pPr>
        <w:pStyle w:val="Textkrper"/>
        <w:spacing w:before="11"/>
        <w:rPr>
          <w:sz w:val="18"/>
        </w:rPr>
      </w:pPr>
    </w:p>
    <w:p w14:paraId="455904DE" w14:textId="77777777" w:rsidR="00244A6A" w:rsidRDefault="00244A6A">
      <w:pPr>
        <w:rPr>
          <w:sz w:val="18"/>
        </w:rPr>
        <w:sectPr w:rsidR="00244A6A">
          <w:pgSz w:w="11910" w:h="16840"/>
          <w:pgMar w:top="1700" w:right="660" w:bottom="920" w:left="560" w:header="0" w:footer="727" w:gutter="0"/>
          <w:cols w:space="720"/>
        </w:sectPr>
      </w:pPr>
    </w:p>
    <w:p w14:paraId="031C8BD3" w14:textId="77777777" w:rsidR="00244A6A" w:rsidRDefault="00244A6A">
      <w:pPr>
        <w:pStyle w:val="Textkrper"/>
      </w:pPr>
    </w:p>
    <w:p w14:paraId="792CC297" w14:textId="77777777" w:rsidR="00244A6A" w:rsidRDefault="00244A6A">
      <w:pPr>
        <w:pStyle w:val="Textkrper"/>
      </w:pPr>
    </w:p>
    <w:p w14:paraId="453209C0" w14:textId="77777777" w:rsidR="00244A6A" w:rsidRDefault="00244A6A">
      <w:pPr>
        <w:pStyle w:val="Textkrper"/>
      </w:pPr>
    </w:p>
    <w:p w14:paraId="2BACF513" w14:textId="77777777" w:rsidR="00244A6A" w:rsidRDefault="00244A6A">
      <w:pPr>
        <w:pStyle w:val="Textkrper"/>
      </w:pPr>
    </w:p>
    <w:p w14:paraId="2542AA14" w14:textId="77777777" w:rsidR="00244A6A" w:rsidRDefault="00244A6A">
      <w:pPr>
        <w:pStyle w:val="Textkrper"/>
      </w:pPr>
    </w:p>
    <w:p w14:paraId="09838262" w14:textId="77777777" w:rsidR="00244A6A" w:rsidRDefault="00244A6A">
      <w:pPr>
        <w:pStyle w:val="Textkrper"/>
      </w:pPr>
    </w:p>
    <w:p w14:paraId="152D9729" w14:textId="77777777" w:rsidR="00244A6A" w:rsidRDefault="00244A6A">
      <w:pPr>
        <w:pStyle w:val="Textkrper"/>
      </w:pPr>
    </w:p>
    <w:p w14:paraId="110CC428" w14:textId="77777777" w:rsidR="00244A6A" w:rsidRDefault="00244A6A">
      <w:pPr>
        <w:pStyle w:val="Textkrper"/>
      </w:pPr>
    </w:p>
    <w:p w14:paraId="31CDF837" w14:textId="77777777" w:rsidR="00244A6A" w:rsidRDefault="00244A6A">
      <w:pPr>
        <w:pStyle w:val="Textkrper"/>
      </w:pPr>
    </w:p>
    <w:p w14:paraId="45B82CF9" w14:textId="77777777" w:rsidR="00244A6A" w:rsidRDefault="00244A6A">
      <w:pPr>
        <w:pStyle w:val="Textkrper"/>
      </w:pPr>
    </w:p>
    <w:p w14:paraId="45A221E0" w14:textId="77777777" w:rsidR="00244A6A" w:rsidRDefault="00244A6A">
      <w:pPr>
        <w:pStyle w:val="Textkrper"/>
      </w:pPr>
    </w:p>
    <w:p w14:paraId="77FA6AE9" w14:textId="77777777" w:rsidR="00244A6A" w:rsidRDefault="00244A6A">
      <w:pPr>
        <w:pStyle w:val="Textkrper"/>
      </w:pPr>
    </w:p>
    <w:p w14:paraId="5CE452FF" w14:textId="77777777" w:rsidR="00244A6A" w:rsidRDefault="00244A6A">
      <w:pPr>
        <w:pStyle w:val="Textkrper"/>
        <w:spacing w:before="9"/>
        <w:rPr>
          <w:sz w:val="14"/>
        </w:rPr>
      </w:pPr>
    </w:p>
    <w:p w14:paraId="3E50DF46" w14:textId="77777777" w:rsidR="00244A6A" w:rsidRDefault="00000000">
      <w:pPr>
        <w:spacing w:line="197" w:lineRule="exact"/>
        <w:ind w:left="438"/>
        <w:jc w:val="both"/>
        <w:rPr>
          <w:b/>
          <w:sz w:val="16"/>
        </w:rPr>
      </w:pPr>
      <w:bookmarkStart w:id="29" w:name="Programmatic_Advertising"/>
      <w:bookmarkEnd w:id="29"/>
      <w:proofErr w:type="spellStart"/>
      <w:r>
        <w:rPr>
          <w:b/>
          <w:sz w:val="16"/>
        </w:rPr>
        <w:t>Programmatic</w:t>
      </w:r>
      <w:proofErr w:type="spellEnd"/>
      <w:r>
        <w:rPr>
          <w:b/>
          <w:spacing w:val="-7"/>
          <w:sz w:val="16"/>
        </w:rPr>
        <w:t xml:space="preserve"> </w:t>
      </w:r>
      <w:proofErr w:type="spellStart"/>
      <w:r>
        <w:rPr>
          <w:b/>
          <w:spacing w:val="-4"/>
          <w:sz w:val="16"/>
        </w:rPr>
        <w:t>Adver</w:t>
      </w:r>
      <w:proofErr w:type="spellEnd"/>
      <w:r>
        <w:rPr>
          <w:b/>
          <w:spacing w:val="-4"/>
          <w:sz w:val="16"/>
        </w:rPr>
        <w:t>-</w:t>
      </w:r>
    </w:p>
    <w:p w14:paraId="3F9243B7" w14:textId="77777777" w:rsidR="00244A6A" w:rsidRDefault="00000000">
      <w:pPr>
        <w:spacing w:before="4" w:line="228" w:lineRule="auto"/>
        <w:ind w:left="336" w:firstLine="1211"/>
        <w:jc w:val="both"/>
        <w:rPr>
          <w:sz w:val="16"/>
        </w:rPr>
      </w:pPr>
      <w:proofErr w:type="spellStart"/>
      <w:r>
        <w:rPr>
          <w:b/>
          <w:spacing w:val="-2"/>
          <w:sz w:val="16"/>
        </w:rPr>
        <w:t>tising</w:t>
      </w:r>
      <w:proofErr w:type="spellEnd"/>
      <w:r>
        <w:rPr>
          <w:b/>
          <w:spacing w:val="40"/>
          <w:sz w:val="16"/>
        </w:rPr>
        <w:t xml:space="preserve"> </w:t>
      </w:r>
      <w:r>
        <w:rPr>
          <w:sz w:val="16"/>
        </w:rPr>
        <w:t>Es</w:t>
      </w:r>
      <w:r>
        <w:rPr>
          <w:spacing w:val="-8"/>
          <w:sz w:val="16"/>
        </w:rPr>
        <w:t xml:space="preserve"> </w:t>
      </w:r>
      <w:r>
        <w:rPr>
          <w:sz w:val="16"/>
        </w:rPr>
        <w:t>stellt</w:t>
      </w:r>
      <w:r>
        <w:rPr>
          <w:spacing w:val="-8"/>
          <w:sz w:val="16"/>
        </w:rPr>
        <w:t xml:space="preserve"> </w:t>
      </w:r>
      <w:r>
        <w:rPr>
          <w:sz w:val="16"/>
        </w:rPr>
        <w:t>eine</w:t>
      </w:r>
      <w:r>
        <w:rPr>
          <w:spacing w:val="-8"/>
          <w:sz w:val="16"/>
        </w:rPr>
        <w:t xml:space="preserve"> </w:t>
      </w:r>
      <w:r>
        <w:rPr>
          <w:sz w:val="16"/>
        </w:rPr>
        <w:t>Art</w:t>
      </w:r>
      <w:r>
        <w:rPr>
          <w:spacing w:val="-8"/>
          <w:sz w:val="16"/>
        </w:rPr>
        <w:t xml:space="preserve"> </w:t>
      </w:r>
      <w:r>
        <w:rPr>
          <w:sz w:val="16"/>
        </w:rPr>
        <w:t>Auktion</w:t>
      </w:r>
      <w:r>
        <w:rPr>
          <w:spacing w:val="40"/>
          <w:sz w:val="16"/>
        </w:rPr>
        <w:t xml:space="preserve"> </w:t>
      </w:r>
      <w:r>
        <w:rPr>
          <w:sz w:val="16"/>
        </w:rPr>
        <w:t>zwischen</w:t>
      </w:r>
      <w:r>
        <w:rPr>
          <w:spacing w:val="-8"/>
          <w:sz w:val="16"/>
        </w:rPr>
        <w:t xml:space="preserve"> </w:t>
      </w:r>
      <w:r>
        <w:rPr>
          <w:sz w:val="16"/>
        </w:rPr>
        <w:t>Angebotsseite</w:t>
      </w:r>
      <w:r>
        <w:rPr>
          <w:spacing w:val="40"/>
          <w:sz w:val="16"/>
        </w:rPr>
        <w:t xml:space="preserve"> </w:t>
      </w:r>
      <w:r>
        <w:rPr>
          <w:sz w:val="16"/>
        </w:rPr>
        <w:t>und</w:t>
      </w:r>
      <w:r>
        <w:rPr>
          <w:spacing w:val="-7"/>
          <w:sz w:val="16"/>
        </w:rPr>
        <w:t xml:space="preserve"> </w:t>
      </w:r>
      <w:r>
        <w:rPr>
          <w:sz w:val="16"/>
        </w:rPr>
        <w:t>Nachfrageseite</w:t>
      </w:r>
      <w:r>
        <w:rPr>
          <w:spacing w:val="-5"/>
          <w:sz w:val="16"/>
        </w:rPr>
        <w:t xml:space="preserve"> </w:t>
      </w:r>
      <w:r>
        <w:rPr>
          <w:spacing w:val="-4"/>
          <w:sz w:val="16"/>
        </w:rPr>
        <w:t>dar.</w:t>
      </w:r>
    </w:p>
    <w:p w14:paraId="693CA1AA" w14:textId="77777777" w:rsidR="00244A6A" w:rsidRDefault="00244A6A">
      <w:pPr>
        <w:pStyle w:val="Textkrper"/>
      </w:pPr>
    </w:p>
    <w:p w14:paraId="5612DCF5" w14:textId="77777777" w:rsidR="00244A6A" w:rsidRDefault="00244A6A">
      <w:pPr>
        <w:pStyle w:val="Textkrper"/>
      </w:pPr>
    </w:p>
    <w:p w14:paraId="2CB399EB" w14:textId="77777777" w:rsidR="00244A6A" w:rsidRDefault="00244A6A">
      <w:pPr>
        <w:pStyle w:val="Textkrper"/>
      </w:pPr>
    </w:p>
    <w:p w14:paraId="012489F7" w14:textId="77777777" w:rsidR="00244A6A" w:rsidRDefault="00244A6A">
      <w:pPr>
        <w:pStyle w:val="Textkrper"/>
      </w:pPr>
    </w:p>
    <w:p w14:paraId="71CD880B" w14:textId="77777777" w:rsidR="00244A6A" w:rsidRDefault="00244A6A">
      <w:pPr>
        <w:pStyle w:val="Textkrper"/>
      </w:pPr>
    </w:p>
    <w:p w14:paraId="74E8FA7E" w14:textId="77777777" w:rsidR="00244A6A" w:rsidRDefault="00244A6A">
      <w:pPr>
        <w:pStyle w:val="Textkrper"/>
      </w:pPr>
    </w:p>
    <w:p w14:paraId="28DE99C1" w14:textId="77777777" w:rsidR="00244A6A" w:rsidRDefault="00244A6A">
      <w:pPr>
        <w:pStyle w:val="Textkrper"/>
      </w:pPr>
    </w:p>
    <w:p w14:paraId="7EBD3CD4" w14:textId="77777777" w:rsidR="00244A6A" w:rsidRDefault="00000000">
      <w:pPr>
        <w:spacing w:before="143" w:line="228" w:lineRule="auto"/>
        <w:ind w:left="229" w:firstLine="1230"/>
        <w:jc w:val="right"/>
        <w:rPr>
          <w:sz w:val="16"/>
        </w:rPr>
      </w:pPr>
      <w:r>
        <w:rPr>
          <w:b/>
          <w:spacing w:val="-2"/>
          <w:sz w:val="16"/>
        </w:rPr>
        <w:t>Cookie</w:t>
      </w:r>
      <w:r>
        <w:rPr>
          <w:b/>
          <w:spacing w:val="40"/>
          <w:sz w:val="16"/>
        </w:rPr>
        <w:t xml:space="preserve"> </w:t>
      </w:r>
      <w:r>
        <w:rPr>
          <w:sz w:val="16"/>
        </w:rPr>
        <w:t>Es</w:t>
      </w:r>
      <w:r>
        <w:rPr>
          <w:spacing w:val="-4"/>
          <w:sz w:val="16"/>
        </w:rPr>
        <w:t xml:space="preserve"> </w:t>
      </w:r>
      <w:r>
        <w:rPr>
          <w:sz w:val="16"/>
        </w:rPr>
        <w:t>handelt</w:t>
      </w:r>
      <w:r>
        <w:rPr>
          <w:spacing w:val="-4"/>
          <w:sz w:val="16"/>
        </w:rPr>
        <w:t xml:space="preserve"> </w:t>
      </w:r>
      <w:r>
        <w:rPr>
          <w:sz w:val="16"/>
        </w:rPr>
        <w:t>sich</w:t>
      </w:r>
      <w:r>
        <w:rPr>
          <w:spacing w:val="-4"/>
          <w:sz w:val="16"/>
        </w:rPr>
        <w:t xml:space="preserve"> </w:t>
      </w:r>
      <w:r>
        <w:rPr>
          <w:sz w:val="16"/>
        </w:rPr>
        <w:t>um</w:t>
      </w:r>
      <w:r>
        <w:rPr>
          <w:spacing w:val="-4"/>
          <w:sz w:val="16"/>
        </w:rPr>
        <w:t xml:space="preserve"> </w:t>
      </w:r>
      <w:r>
        <w:rPr>
          <w:sz w:val="16"/>
        </w:rPr>
        <w:t>kleine</w:t>
      </w:r>
      <w:r>
        <w:rPr>
          <w:spacing w:val="40"/>
          <w:sz w:val="16"/>
        </w:rPr>
        <w:t xml:space="preserve"> </w:t>
      </w:r>
      <w:r>
        <w:rPr>
          <w:spacing w:val="-2"/>
          <w:sz w:val="16"/>
        </w:rPr>
        <w:t>Textdateien,</w:t>
      </w:r>
      <w:r>
        <w:rPr>
          <w:spacing w:val="-5"/>
          <w:sz w:val="16"/>
        </w:rPr>
        <w:t xml:space="preserve"> </w:t>
      </w:r>
      <w:r>
        <w:rPr>
          <w:spacing w:val="-2"/>
          <w:sz w:val="16"/>
        </w:rPr>
        <w:t>die</w:t>
      </w:r>
      <w:r>
        <w:rPr>
          <w:spacing w:val="-5"/>
          <w:sz w:val="16"/>
        </w:rPr>
        <w:t xml:space="preserve"> </w:t>
      </w:r>
      <w:r>
        <w:rPr>
          <w:spacing w:val="-2"/>
          <w:sz w:val="16"/>
        </w:rPr>
        <w:t>von</w:t>
      </w:r>
      <w:r>
        <w:rPr>
          <w:spacing w:val="-5"/>
          <w:sz w:val="16"/>
        </w:rPr>
        <w:t xml:space="preserve"> </w:t>
      </w:r>
      <w:r>
        <w:rPr>
          <w:spacing w:val="-2"/>
          <w:sz w:val="16"/>
        </w:rPr>
        <w:t>Web-</w:t>
      </w:r>
      <w:r>
        <w:rPr>
          <w:spacing w:val="40"/>
          <w:sz w:val="16"/>
        </w:rPr>
        <w:t xml:space="preserve"> </w:t>
      </w:r>
      <w:proofErr w:type="spellStart"/>
      <w:r>
        <w:rPr>
          <w:sz w:val="16"/>
        </w:rPr>
        <w:t>sites</w:t>
      </w:r>
      <w:proofErr w:type="spellEnd"/>
      <w:r>
        <w:rPr>
          <w:spacing w:val="-8"/>
          <w:sz w:val="16"/>
        </w:rPr>
        <w:t xml:space="preserve"> </w:t>
      </w:r>
      <w:r>
        <w:rPr>
          <w:sz w:val="16"/>
        </w:rPr>
        <w:t>auf</w:t>
      </w:r>
      <w:r>
        <w:rPr>
          <w:spacing w:val="-8"/>
          <w:sz w:val="16"/>
        </w:rPr>
        <w:t xml:space="preserve"> </w:t>
      </w:r>
      <w:r>
        <w:rPr>
          <w:sz w:val="16"/>
        </w:rPr>
        <w:t>einem</w:t>
      </w:r>
      <w:r>
        <w:rPr>
          <w:spacing w:val="-8"/>
          <w:sz w:val="16"/>
        </w:rPr>
        <w:t xml:space="preserve"> </w:t>
      </w:r>
      <w:r>
        <w:rPr>
          <w:sz w:val="16"/>
        </w:rPr>
        <w:t>Computer</w:t>
      </w:r>
      <w:r>
        <w:rPr>
          <w:spacing w:val="40"/>
          <w:sz w:val="16"/>
        </w:rPr>
        <w:t xml:space="preserve"> </w:t>
      </w:r>
      <w:r>
        <w:rPr>
          <w:sz w:val="16"/>
        </w:rPr>
        <w:t>installiert werden). Hier-</w:t>
      </w:r>
      <w:r>
        <w:rPr>
          <w:spacing w:val="40"/>
          <w:sz w:val="16"/>
        </w:rPr>
        <w:t xml:space="preserve"> </w:t>
      </w:r>
      <w:r>
        <w:rPr>
          <w:sz w:val="16"/>
        </w:rPr>
        <w:t>durch</w:t>
      </w:r>
      <w:r>
        <w:rPr>
          <w:spacing w:val="-8"/>
          <w:sz w:val="16"/>
        </w:rPr>
        <w:t xml:space="preserve"> </w:t>
      </w:r>
      <w:r>
        <w:rPr>
          <w:sz w:val="16"/>
        </w:rPr>
        <w:t>können</w:t>
      </w:r>
      <w:r>
        <w:rPr>
          <w:spacing w:val="-8"/>
          <w:sz w:val="16"/>
        </w:rPr>
        <w:t xml:space="preserve"> </w:t>
      </w:r>
      <w:r>
        <w:rPr>
          <w:sz w:val="16"/>
        </w:rPr>
        <w:t>detaillierte</w:t>
      </w:r>
      <w:r>
        <w:rPr>
          <w:spacing w:val="40"/>
          <w:sz w:val="16"/>
        </w:rPr>
        <w:t xml:space="preserve"> </w:t>
      </w:r>
      <w:r>
        <w:rPr>
          <w:sz w:val="16"/>
        </w:rPr>
        <w:t>Daten über das Online-</w:t>
      </w:r>
      <w:r>
        <w:rPr>
          <w:spacing w:val="40"/>
          <w:sz w:val="16"/>
        </w:rPr>
        <w:t xml:space="preserve"> </w:t>
      </w:r>
      <w:r>
        <w:rPr>
          <w:sz w:val="16"/>
        </w:rPr>
        <w:t>Verhalten</w:t>
      </w:r>
      <w:r>
        <w:rPr>
          <w:spacing w:val="-8"/>
          <w:sz w:val="16"/>
        </w:rPr>
        <w:t xml:space="preserve"> </w:t>
      </w:r>
      <w:r>
        <w:rPr>
          <w:sz w:val="16"/>
        </w:rPr>
        <w:t>und</w:t>
      </w:r>
      <w:r>
        <w:rPr>
          <w:spacing w:val="-8"/>
          <w:sz w:val="16"/>
        </w:rPr>
        <w:t xml:space="preserve"> </w:t>
      </w:r>
      <w:r>
        <w:rPr>
          <w:sz w:val="16"/>
        </w:rPr>
        <w:t>die</w:t>
      </w:r>
      <w:r>
        <w:rPr>
          <w:spacing w:val="-8"/>
          <w:sz w:val="16"/>
        </w:rPr>
        <w:t xml:space="preserve"> </w:t>
      </w:r>
      <w:r>
        <w:rPr>
          <w:sz w:val="16"/>
        </w:rPr>
        <w:t>Online-</w:t>
      </w:r>
      <w:r>
        <w:rPr>
          <w:spacing w:val="40"/>
          <w:sz w:val="16"/>
        </w:rPr>
        <w:t xml:space="preserve"> </w:t>
      </w:r>
      <w:r>
        <w:rPr>
          <w:sz w:val="16"/>
        </w:rPr>
        <w:t>Aktionen einer Person</w:t>
      </w:r>
    </w:p>
    <w:p w14:paraId="3CD3884D" w14:textId="77777777" w:rsidR="00244A6A" w:rsidRDefault="00000000">
      <w:pPr>
        <w:spacing w:before="1"/>
        <w:jc w:val="right"/>
        <w:rPr>
          <w:sz w:val="16"/>
        </w:rPr>
      </w:pPr>
      <w:r>
        <w:rPr>
          <w:sz w:val="16"/>
        </w:rPr>
        <w:t>erfasst</w:t>
      </w:r>
      <w:r>
        <w:rPr>
          <w:spacing w:val="-8"/>
          <w:sz w:val="16"/>
        </w:rPr>
        <w:t xml:space="preserve"> </w:t>
      </w:r>
      <w:r>
        <w:rPr>
          <w:spacing w:val="-2"/>
          <w:sz w:val="16"/>
        </w:rPr>
        <w:t>werden.</w:t>
      </w:r>
    </w:p>
    <w:p w14:paraId="1A20D268" w14:textId="77777777" w:rsidR="00244A6A" w:rsidRDefault="00000000">
      <w:pPr>
        <w:pStyle w:val="berschrift3"/>
        <w:numPr>
          <w:ilvl w:val="1"/>
          <w:numId w:val="4"/>
        </w:numPr>
        <w:tabs>
          <w:tab w:val="left" w:pos="1002"/>
          <w:tab w:val="left" w:pos="1003"/>
        </w:tabs>
        <w:spacing w:before="100"/>
        <w:ind w:left="1002" w:hanging="804"/>
        <w:jc w:val="left"/>
      </w:pPr>
      <w:r>
        <w:rPr>
          <w:b w:val="0"/>
        </w:rPr>
        <w:br w:type="column"/>
      </w:r>
      <w:proofErr w:type="spellStart"/>
      <w:r>
        <w:t>Programmatic</w:t>
      </w:r>
      <w:proofErr w:type="spellEnd"/>
      <w:r>
        <w:rPr>
          <w:spacing w:val="-16"/>
        </w:rPr>
        <w:t xml:space="preserve"> </w:t>
      </w:r>
      <w:r>
        <w:rPr>
          <w:spacing w:val="-2"/>
        </w:rPr>
        <w:t>Advertising</w:t>
      </w:r>
    </w:p>
    <w:p w14:paraId="7834B0DA" w14:textId="1C942BDA" w:rsidR="00244A6A" w:rsidRDefault="00000000">
      <w:pPr>
        <w:pStyle w:val="Textkrper"/>
        <w:spacing w:before="214" w:line="247" w:lineRule="auto"/>
        <w:ind w:left="219" w:right="976"/>
        <w:jc w:val="both"/>
      </w:pPr>
      <w:r>
        <w:t>Bereits 1994 wurde von AT&amp;T der erste Werbebanner geschaltet, welcher damals allerdings noch manuell in die Werbeseite eingefügt werden musste (</w:t>
      </w:r>
      <w:proofErr w:type="spellStart"/>
      <w:r>
        <w:t>Rondiell</w:t>
      </w:r>
      <w:proofErr w:type="spellEnd"/>
      <w:r>
        <w:t>, 2016). Die fehlende Genauigkeit der Zielgruppenerreichung durch zu späte Anpassung an die Bedürfnisse der Konsumierenden führte im Laufe der Zeit zu einer verringerten Akzeptanz. Wie</w:t>
      </w:r>
      <w:r>
        <w:rPr>
          <w:spacing w:val="40"/>
        </w:rPr>
        <w:t xml:space="preserve"> </w:t>
      </w:r>
      <w:r>
        <w:t>bereits</w:t>
      </w:r>
      <w:r>
        <w:rPr>
          <w:spacing w:val="-4"/>
        </w:rPr>
        <w:t xml:space="preserve"> </w:t>
      </w:r>
      <w:r>
        <w:t>mehrfach</w:t>
      </w:r>
      <w:r>
        <w:rPr>
          <w:spacing w:val="-4"/>
        </w:rPr>
        <w:t xml:space="preserve"> </w:t>
      </w:r>
      <w:r>
        <w:t>erwähnt,</w:t>
      </w:r>
      <w:r>
        <w:rPr>
          <w:spacing w:val="-4"/>
        </w:rPr>
        <w:t xml:space="preserve"> </w:t>
      </w:r>
      <w:r>
        <w:t>ist</w:t>
      </w:r>
      <w:r>
        <w:rPr>
          <w:spacing w:val="-4"/>
        </w:rPr>
        <w:t xml:space="preserve"> </w:t>
      </w:r>
      <w:r>
        <w:t>nicht</w:t>
      </w:r>
      <w:r>
        <w:rPr>
          <w:spacing w:val="-4"/>
        </w:rPr>
        <w:t xml:space="preserve"> </w:t>
      </w:r>
      <w:r>
        <w:t>die</w:t>
      </w:r>
      <w:r>
        <w:rPr>
          <w:spacing w:val="-4"/>
        </w:rPr>
        <w:t xml:space="preserve"> </w:t>
      </w:r>
      <w:r>
        <w:t>reine</w:t>
      </w:r>
      <w:r>
        <w:rPr>
          <w:spacing w:val="-4"/>
        </w:rPr>
        <w:t xml:space="preserve"> </w:t>
      </w:r>
      <w:r>
        <w:t>Werbemaßnahme</w:t>
      </w:r>
      <w:r>
        <w:rPr>
          <w:spacing w:val="-4"/>
        </w:rPr>
        <w:t xml:space="preserve"> </w:t>
      </w:r>
      <w:r>
        <w:t>oder</w:t>
      </w:r>
      <w:r>
        <w:rPr>
          <w:spacing w:val="-4"/>
        </w:rPr>
        <w:t xml:space="preserve"> </w:t>
      </w:r>
      <w:r>
        <w:t>das</w:t>
      </w:r>
      <w:r>
        <w:rPr>
          <w:spacing w:val="-4"/>
        </w:rPr>
        <w:t xml:space="preserve"> </w:t>
      </w:r>
      <w:r>
        <w:t>Angebot,</w:t>
      </w:r>
      <w:r>
        <w:rPr>
          <w:spacing w:val="-4"/>
        </w:rPr>
        <w:t xml:space="preserve"> </w:t>
      </w:r>
      <w:r>
        <w:t>sondern</w:t>
      </w:r>
      <w:r>
        <w:rPr>
          <w:spacing w:val="40"/>
        </w:rPr>
        <w:t xml:space="preserve"> </w:t>
      </w:r>
      <w:r>
        <w:t>vor</w:t>
      </w:r>
      <w:r>
        <w:rPr>
          <w:spacing w:val="-2"/>
        </w:rPr>
        <w:t xml:space="preserve"> </w:t>
      </w:r>
      <w:r>
        <w:t>allem</w:t>
      </w:r>
      <w:r>
        <w:rPr>
          <w:spacing w:val="-2"/>
        </w:rPr>
        <w:t xml:space="preserve"> </w:t>
      </w:r>
      <w:r>
        <w:t>die</w:t>
      </w:r>
      <w:r>
        <w:rPr>
          <w:spacing w:val="-2"/>
        </w:rPr>
        <w:t xml:space="preserve"> </w:t>
      </w:r>
      <w:proofErr w:type="spellStart"/>
      <w:proofErr w:type="gramStart"/>
      <w:r>
        <w:t>Nutzer:innen</w:t>
      </w:r>
      <w:proofErr w:type="spellEnd"/>
      <w:proofErr w:type="gramEnd"/>
      <w:r>
        <w:rPr>
          <w:spacing w:val="-2"/>
        </w:rPr>
        <w:t xml:space="preserve"> </w:t>
      </w:r>
      <w:r>
        <w:t>in</w:t>
      </w:r>
      <w:r>
        <w:rPr>
          <w:spacing w:val="-2"/>
        </w:rPr>
        <w:t xml:space="preserve"> </w:t>
      </w:r>
      <w:r>
        <w:t>den</w:t>
      </w:r>
      <w:r>
        <w:rPr>
          <w:spacing w:val="-2"/>
        </w:rPr>
        <w:t xml:space="preserve"> </w:t>
      </w:r>
      <w:r>
        <w:t>Fokus</w:t>
      </w:r>
      <w:r>
        <w:rPr>
          <w:spacing w:val="-2"/>
        </w:rPr>
        <w:t xml:space="preserve"> </w:t>
      </w:r>
      <w:r>
        <w:t>zu</w:t>
      </w:r>
      <w:r>
        <w:rPr>
          <w:spacing w:val="-2"/>
        </w:rPr>
        <w:t xml:space="preserve"> </w:t>
      </w:r>
      <w:r>
        <w:t>stellen</w:t>
      </w:r>
      <w:r>
        <w:rPr>
          <w:spacing w:val="-2"/>
        </w:rPr>
        <w:t xml:space="preserve"> </w:t>
      </w:r>
      <w:r>
        <w:t>(Olbrich</w:t>
      </w:r>
      <w:r>
        <w:rPr>
          <w:spacing w:val="-2"/>
        </w:rPr>
        <w:t xml:space="preserve"> </w:t>
      </w:r>
      <w:r>
        <w:t>et</w:t>
      </w:r>
      <w:r>
        <w:rPr>
          <w:spacing w:val="-2"/>
        </w:rPr>
        <w:t xml:space="preserve"> </w:t>
      </w:r>
      <w:r>
        <w:t>al.,</w:t>
      </w:r>
      <w:r>
        <w:rPr>
          <w:spacing w:val="-2"/>
        </w:rPr>
        <w:t xml:space="preserve"> </w:t>
      </w:r>
      <w:r>
        <w:t>2019,</w:t>
      </w:r>
      <w:r>
        <w:rPr>
          <w:spacing w:val="-2"/>
        </w:rPr>
        <w:t xml:space="preserve"> </w:t>
      </w:r>
      <w:r>
        <w:t>S.</w:t>
      </w:r>
      <w:r>
        <w:rPr>
          <w:spacing w:val="-2"/>
        </w:rPr>
        <w:t xml:space="preserve"> </w:t>
      </w:r>
      <w:r>
        <w:t>4–5).</w:t>
      </w:r>
      <w:r>
        <w:rPr>
          <w:spacing w:val="-2"/>
        </w:rPr>
        <w:t xml:space="preserve"> </w:t>
      </w:r>
      <w:r>
        <w:t>So</w:t>
      </w:r>
      <w:r>
        <w:rPr>
          <w:spacing w:val="-2"/>
        </w:rPr>
        <w:t xml:space="preserve"> </w:t>
      </w:r>
      <w:r>
        <w:t>ist</w:t>
      </w:r>
      <w:r>
        <w:rPr>
          <w:spacing w:val="-2"/>
        </w:rPr>
        <w:t xml:space="preserve"> </w:t>
      </w:r>
      <w:r>
        <w:t>es</w:t>
      </w:r>
      <w:r>
        <w:rPr>
          <w:spacing w:val="-2"/>
        </w:rPr>
        <w:t xml:space="preserve"> </w:t>
      </w:r>
      <w:r>
        <w:t>bei</w:t>
      </w:r>
      <w:r>
        <w:rPr>
          <w:spacing w:val="40"/>
        </w:rPr>
        <w:t xml:space="preserve"> </w:t>
      </w:r>
      <w:r>
        <w:t>Weitem keine Lösung, dem Konsumenten irgendwelche Banner zu zeigen, erfolgreich und</w:t>
      </w:r>
      <w:r>
        <w:rPr>
          <w:spacing w:val="40"/>
        </w:rPr>
        <w:t xml:space="preserve"> </w:t>
      </w:r>
      <w:r>
        <w:t xml:space="preserve">Interaktion hervorrufen werden die Banner erst dann, wenn sie den </w:t>
      </w:r>
      <w:proofErr w:type="spellStart"/>
      <w:proofErr w:type="gramStart"/>
      <w:r>
        <w:t>Nutzer:innen</w:t>
      </w:r>
      <w:proofErr w:type="spellEnd"/>
      <w:proofErr w:type="gramEnd"/>
      <w:r>
        <w:t xml:space="preserve"> Ange-</w:t>
      </w:r>
      <w:r>
        <w:rPr>
          <w:spacing w:val="40"/>
        </w:rPr>
        <w:t xml:space="preserve"> </w:t>
      </w:r>
      <w:proofErr w:type="spellStart"/>
      <w:r>
        <w:t>bote</w:t>
      </w:r>
      <w:proofErr w:type="spellEnd"/>
      <w:r>
        <w:t xml:space="preserve"> zeigen, die sie interessant finden, also Dinge, die sie auch sehen wollen. Der </w:t>
      </w:r>
      <w:proofErr w:type="spellStart"/>
      <w:r>
        <w:t>Schlüs</w:t>
      </w:r>
      <w:proofErr w:type="spellEnd"/>
      <w:r>
        <w:t>-</w:t>
      </w:r>
      <w:r>
        <w:rPr>
          <w:spacing w:val="40"/>
        </w:rPr>
        <w:t xml:space="preserve"> </w:t>
      </w:r>
      <w:proofErr w:type="spellStart"/>
      <w:r>
        <w:t>sel</w:t>
      </w:r>
      <w:proofErr w:type="spellEnd"/>
      <w:r>
        <w:t xml:space="preserve"> hierfür liegt in der Programmatischen Werbung, auch </w:t>
      </w:r>
      <w:proofErr w:type="spellStart"/>
      <w:r>
        <w:rPr>
          <w:b/>
        </w:rPr>
        <w:t>Programmatic</w:t>
      </w:r>
      <w:proofErr w:type="spellEnd"/>
      <w:r>
        <w:rPr>
          <w:b/>
        </w:rPr>
        <w:t xml:space="preserve"> Advertising</w:t>
      </w:r>
      <w:r>
        <w:rPr>
          <w:b/>
          <w:spacing w:val="40"/>
        </w:rPr>
        <w:t xml:space="preserve"> </w:t>
      </w:r>
      <w:r>
        <w:t xml:space="preserve">genannt. Durch diese neuartige Technologie kann die Werbung für Nutzende wieder </w:t>
      </w:r>
      <w:proofErr w:type="spellStart"/>
      <w:r>
        <w:t>rele</w:t>
      </w:r>
      <w:proofErr w:type="spellEnd"/>
      <w:r>
        <w:t>-</w:t>
      </w:r>
      <w:r>
        <w:rPr>
          <w:spacing w:val="40"/>
        </w:rPr>
        <w:t xml:space="preserve"> </w:t>
      </w:r>
      <w:proofErr w:type="spellStart"/>
      <w:r>
        <w:t>vanter</w:t>
      </w:r>
      <w:proofErr w:type="spellEnd"/>
      <w:r>
        <w:t xml:space="preserve"> werden und an deren Erwartungen und Bedürfnisse angepasst werden (</w:t>
      </w:r>
      <w:proofErr w:type="spellStart"/>
      <w:r>
        <w:t>Offierow</w:t>
      </w:r>
      <w:proofErr w:type="spellEnd"/>
      <w:r>
        <w:t>-</w:t>
      </w:r>
      <w:r>
        <w:rPr>
          <w:spacing w:val="40"/>
        </w:rPr>
        <w:t xml:space="preserve"> </w:t>
      </w:r>
      <w:proofErr w:type="spellStart"/>
      <w:r>
        <w:t>ski</w:t>
      </w:r>
      <w:proofErr w:type="spellEnd"/>
      <w:r>
        <w:t>, 2017, S. 6–8). So erscheinen gewisse Anzeigen beim Besuch einer Seite erst dann,</w:t>
      </w:r>
      <w:r>
        <w:rPr>
          <w:spacing w:val="40"/>
        </w:rPr>
        <w:t xml:space="preserve"> </w:t>
      </w:r>
      <w:r>
        <w:t xml:space="preserve">wenn </w:t>
      </w:r>
      <w:proofErr w:type="spellStart"/>
      <w:proofErr w:type="gramStart"/>
      <w:r>
        <w:t>der:die</w:t>
      </w:r>
      <w:proofErr w:type="spellEnd"/>
      <w:proofErr w:type="gramEnd"/>
      <w:r>
        <w:t xml:space="preserve"> </w:t>
      </w:r>
      <w:proofErr w:type="spellStart"/>
      <w:r>
        <w:t>Nutzer:in</w:t>
      </w:r>
      <w:proofErr w:type="spellEnd"/>
      <w:r>
        <w:t xml:space="preserve"> anhand seiner bzw. ihrer Daten wie der Demografie, Interessen</w:t>
      </w:r>
      <w:r>
        <w:rPr>
          <w:spacing w:val="40"/>
        </w:rPr>
        <w:t xml:space="preserve"> </w:t>
      </w:r>
      <w:r>
        <w:t xml:space="preserve">und auch der Surf-Historie oder des Einkaufsverhaltens aus der Vergangenheit in das </w:t>
      </w:r>
      <w:proofErr w:type="spellStart"/>
      <w:r>
        <w:t>ent</w:t>
      </w:r>
      <w:proofErr w:type="spellEnd"/>
      <w:r>
        <w:t>-</w:t>
      </w:r>
      <w:r>
        <w:rPr>
          <w:spacing w:val="40"/>
        </w:rPr>
        <w:t xml:space="preserve"> </w:t>
      </w:r>
      <w:r>
        <w:t>sprechende Schema passt (Olbrich et al., 2019, S. 5; Greve &amp; Scheibe, 2017, S. 108). Nicht</w:t>
      </w:r>
      <w:r>
        <w:rPr>
          <w:spacing w:val="40"/>
        </w:rPr>
        <w:t xml:space="preserve"> </w:t>
      </w:r>
      <w:r>
        <w:t xml:space="preserve">nur für </w:t>
      </w:r>
      <w:proofErr w:type="spellStart"/>
      <w:proofErr w:type="gramStart"/>
      <w:r>
        <w:t>den:die</w:t>
      </w:r>
      <w:proofErr w:type="spellEnd"/>
      <w:proofErr w:type="gramEnd"/>
      <w:r>
        <w:t xml:space="preserve"> </w:t>
      </w:r>
      <w:proofErr w:type="spellStart"/>
      <w:r>
        <w:t>Nutzer:in</w:t>
      </w:r>
      <w:proofErr w:type="spellEnd"/>
      <w:r>
        <w:t xml:space="preserve">, auch den Werbenden aufgrund einer effizienteren </w:t>
      </w:r>
      <w:proofErr w:type="spellStart"/>
      <w:r>
        <w:t>Kostenvertei</w:t>
      </w:r>
      <w:proofErr w:type="spellEnd"/>
      <w:r>
        <w:t>-</w:t>
      </w:r>
      <w:r>
        <w:rPr>
          <w:spacing w:val="40"/>
        </w:rPr>
        <w:t xml:space="preserve"> </w:t>
      </w:r>
      <w:proofErr w:type="spellStart"/>
      <w:r>
        <w:t>lung</w:t>
      </w:r>
      <w:proofErr w:type="spellEnd"/>
      <w:r>
        <w:t xml:space="preserve"> ziemlich genial, oder?</w:t>
      </w:r>
    </w:p>
    <w:p w14:paraId="18718991" w14:textId="77777777" w:rsidR="00244A6A" w:rsidRDefault="00244A6A">
      <w:pPr>
        <w:pStyle w:val="Textkrper"/>
        <w:spacing w:before="2"/>
        <w:rPr>
          <w:sz w:val="22"/>
        </w:rPr>
      </w:pPr>
    </w:p>
    <w:p w14:paraId="56B74894" w14:textId="53A880E1" w:rsidR="00244A6A" w:rsidRDefault="00000000">
      <w:pPr>
        <w:pStyle w:val="Textkrper"/>
        <w:spacing w:line="247" w:lineRule="auto"/>
        <w:ind w:left="219" w:right="977"/>
        <w:jc w:val="both"/>
      </w:pPr>
      <w:r>
        <w:t xml:space="preserve">Möglich ist diese Form des Werbeangebots nur durch Daten, die als so genannte </w:t>
      </w:r>
      <w:r>
        <w:rPr>
          <w:b/>
        </w:rPr>
        <w:t xml:space="preserve">„Cookies“ </w:t>
      </w:r>
      <w:r>
        <w:t xml:space="preserve">gespeichert werden und Einblick in das Verhalten der </w:t>
      </w:r>
      <w:proofErr w:type="spellStart"/>
      <w:proofErr w:type="gramStart"/>
      <w:r>
        <w:t>User:innern</w:t>
      </w:r>
      <w:proofErr w:type="spellEnd"/>
      <w:proofErr w:type="gramEnd"/>
      <w:r>
        <w:t>, deren Wünsche</w:t>
      </w:r>
      <w:r>
        <w:rPr>
          <w:spacing w:val="40"/>
        </w:rPr>
        <w:t xml:space="preserve"> </w:t>
      </w:r>
      <w:r>
        <w:t>und Interessen gaben (</w:t>
      </w:r>
      <w:proofErr w:type="spellStart"/>
      <w:r>
        <w:t>Geve</w:t>
      </w:r>
      <w:proofErr w:type="spellEnd"/>
      <w:r>
        <w:t xml:space="preserve"> &amp; Scheibe, 2017, S. 108). Weitere Quellen zur Identifizierung</w:t>
      </w:r>
      <w:r>
        <w:rPr>
          <w:spacing w:val="40"/>
        </w:rPr>
        <w:t xml:space="preserve"> </w:t>
      </w:r>
      <w:r>
        <w:t>der Nutzerbedürfnisse und Bereitstellung personifizierter Werbeinhalte sind auch der</w:t>
      </w:r>
      <w:r>
        <w:rPr>
          <w:spacing w:val="40"/>
        </w:rPr>
        <w:t xml:space="preserve"> </w:t>
      </w:r>
      <w:r>
        <w:t xml:space="preserve">GPS-Standort, aktuelle Aktivitäten und Wetterbedingungen. </w:t>
      </w:r>
      <w:proofErr w:type="spellStart"/>
      <w:r>
        <w:t>Mc</w:t>
      </w:r>
      <w:proofErr w:type="spellEnd"/>
      <w:r>
        <w:t xml:space="preserve"> Donalds könnte z. B. bei</w:t>
      </w:r>
      <w:r>
        <w:rPr>
          <w:spacing w:val="40"/>
        </w:rPr>
        <w:t xml:space="preserve"> </w:t>
      </w:r>
      <w:r>
        <w:t>besonders hohen Temperaturen eisgekühlte Getränke anstatt Essensangeboten bewer</w:t>
      </w:r>
      <w:r>
        <w:rPr>
          <w:spacing w:val="-4"/>
        </w:rPr>
        <w:t>ben.</w:t>
      </w:r>
    </w:p>
    <w:p w14:paraId="50684BDA" w14:textId="77777777" w:rsidR="00244A6A" w:rsidRDefault="00244A6A">
      <w:pPr>
        <w:pStyle w:val="Textkrper"/>
        <w:spacing w:before="1"/>
      </w:pPr>
    </w:p>
    <w:p w14:paraId="4C32CE39" w14:textId="77777777" w:rsidR="00244A6A" w:rsidRDefault="00000000">
      <w:pPr>
        <w:pStyle w:val="berschrift4"/>
        <w:spacing w:before="1"/>
        <w:ind w:left="220"/>
        <w:jc w:val="both"/>
      </w:pPr>
      <w:r>
        <w:t>Programmatische</w:t>
      </w:r>
      <w:r>
        <w:rPr>
          <w:spacing w:val="-10"/>
        </w:rPr>
        <w:t xml:space="preserve"> </w:t>
      </w:r>
      <w:r>
        <w:t>Werbung</w:t>
      </w:r>
      <w:r>
        <w:rPr>
          <w:spacing w:val="-8"/>
        </w:rPr>
        <w:t xml:space="preserve"> </w:t>
      </w:r>
      <w:r>
        <w:t>als</w:t>
      </w:r>
      <w:r>
        <w:rPr>
          <w:spacing w:val="-8"/>
        </w:rPr>
        <w:t xml:space="preserve"> </w:t>
      </w:r>
      <w:r>
        <w:t>Teil</w:t>
      </w:r>
      <w:r>
        <w:rPr>
          <w:spacing w:val="-8"/>
        </w:rPr>
        <w:t xml:space="preserve"> </w:t>
      </w:r>
      <w:r>
        <w:t>des</w:t>
      </w:r>
      <w:r>
        <w:rPr>
          <w:spacing w:val="-8"/>
        </w:rPr>
        <w:t xml:space="preserve"> </w:t>
      </w:r>
      <w:r>
        <w:t>Performance-</w:t>
      </w:r>
      <w:r>
        <w:rPr>
          <w:spacing w:val="-2"/>
        </w:rPr>
        <w:t>Marketings</w:t>
      </w:r>
    </w:p>
    <w:p w14:paraId="541E4D5A" w14:textId="77777777" w:rsidR="00244A6A" w:rsidRDefault="00244A6A">
      <w:pPr>
        <w:pStyle w:val="Textkrper"/>
        <w:spacing w:before="1"/>
        <w:rPr>
          <w:b/>
          <w:sz w:val="22"/>
        </w:rPr>
      </w:pPr>
    </w:p>
    <w:p w14:paraId="298A5E12" w14:textId="7D9C0730" w:rsidR="00244A6A" w:rsidRDefault="00000000">
      <w:pPr>
        <w:pStyle w:val="Textkrper"/>
        <w:spacing w:line="247" w:lineRule="auto"/>
        <w:ind w:left="219" w:right="977" w:hanging="1"/>
        <w:jc w:val="both"/>
      </w:pPr>
      <w:r>
        <w:t xml:space="preserve">Unter </w:t>
      </w:r>
      <w:proofErr w:type="spellStart"/>
      <w:r>
        <w:t>Programmatic</w:t>
      </w:r>
      <w:proofErr w:type="spellEnd"/>
      <w:r>
        <w:t xml:space="preserve"> Advertising wird “Werbung in Echtzeit” verstanden. Hierbei werden</w:t>
      </w:r>
      <w:r>
        <w:rPr>
          <w:spacing w:val="40"/>
        </w:rPr>
        <w:t xml:space="preserve"> </w:t>
      </w:r>
      <w:r>
        <w:t>die Werbeflächen nicht mehr manuell eingekauft, sondern individuell und bedürfnisbezogen</w:t>
      </w:r>
      <w:r>
        <w:rPr>
          <w:spacing w:val="58"/>
        </w:rPr>
        <w:t xml:space="preserve"> </w:t>
      </w:r>
      <w:r>
        <w:t>für</w:t>
      </w:r>
      <w:r>
        <w:rPr>
          <w:spacing w:val="58"/>
        </w:rPr>
        <w:t xml:space="preserve"> </w:t>
      </w:r>
      <w:r>
        <w:t>die</w:t>
      </w:r>
      <w:r>
        <w:rPr>
          <w:spacing w:val="58"/>
        </w:rPr>
        <w:t xml:space="preserve"> </w:t>
      </w:r>
      <w:r>
        <w:t>jeweilige</w:t>
      </w:r>
      <w:r>
        <w:rPr>
          <w:spacing w:val="58"/>
        </w:rPr>
        <w:t xml:space="preserve"> </w:t>
      </w:r>
      <w:r>
        <w:t>Anwendung.</w:t>
      </w:r>
      <w:r>
        <w:rPr>
          <w:spacing w:val="58"/>
        </w:rPr>
        <w:t xml:space="preserve"> </w:t>
      </w:r>
      <w:r>
        <w:t>So</w:t>
      </w:r>
      <w:r>
        <w:rPr>
          <w:spacing w:val="59"/>
        </w:rPr>
        <w:t xml:space="preserve"> </w:t>
      </w:r>
      <w:r>
        <w:t>wird</w:t>
      </w:r>
      <w:r>
        <w:rPr>
          <w:spacing w:val="58"/>
        </w:rPr>
        <w:t xml:space="preserve"> </w:t>
      </w:r>
      <w:r>
        <w:t>einerseits</w:t>
      </w:r>
      <w:r>
        <w:rPr>
          <w:spacing w:val="58"/>
        </w:rPr>
        <w:t xml:space="preserve"> </w:t>
      </w:r>
      <w:r>
        <w:t>eine</w:t>
      </w:r>
      <w:r>
        <w:rPr>
          <w:spacing w:val="58"/>
        </w:rPr>
        <w:t xml:space="preserve"> </w:t>
      </w:r>
      <w:r>
        <w:t>zielgenaue</w:t>
      </w:r>
      <w:r>
        <w:rPr>
          <w:spacing w:val="58"/>
        </w:rPr>
        <w:t xml:space="preserve"> </w:t>
      </w:r>
      <w:r>
        <w:t>Ansprache</w:t>
      </w:r>
      <w:r>
        <w:rPr>
          <w:spacing w:val="59"/>
        </w:rPr>
        <w:t xml:space="preserve"> </w:t>
      </w:r>
      <w:r>
        <w:rPr>
          <w:spacing w:val="-5"/>
        </w:rPr>
        <w:t>der</w:t>
      </w:r>
    </w:p>
    <w:p w14:paraId="3C47B35A" w14:textId="77777777" w:rsidR="00244A6A" w:rsidRDefault="00244A6A">
      <w:pPr>
        <w:spacing w:line="247" w:lineRule="auto"/>
        <w:jc w:val="both"/>
        <w:sectPr w:rsidR="00244A6A">
          <w:type w:val="continuous"/>
          <w:pgSz w:w="11910" w:h="16840"/>
          <w:pgMar w:top="820" w:right="660" w:bottom="280" w:left="560" w:header="0" w:footer="727" w:gutter="0"/>
          <w:cols w:num="2" w:space="720" w:equalWidth="0">
            <w:col w:w="1946" w:space="40"/>
            <w:col w:w="8704"/>
          </w:cols>
        </w:sectPr>
      </w:pPr>
    </w:p>
    <w:p w14:paraId="25B8633B" w14:textId="7AB884E3" w:rsidR="00244A6A" w:rsidRDefault="00000000">
      <w:pPr>
        <w:pStyle w:val="Textkrper"/>
        <w:spacing w:before="85" w:line="247" w:lineRule="auto"/>
        <w:ind w:left="1079" w:right="2102"/>
        <w:jc w:val="both"/>
      </w:pPr>
      <w:r>
        <w:lastRenderedPageBreak/>
        <w:t>potenziellen Kundschaft erreicht und anderseits das Werbebudget effizienter eingesetzt</w:t>
      </w:r>
      <w:r>
        <w:rPr>
          <w:spacing w:val="40"/>
        </w:rPr>
        <w:t xml:space="preserve"> </w:t>
      </w:r>
      <w:r>
        <w:t xml:space="preserve">(Henkel &amp; </w:t>
      </w:r>
      <w:proofErr w:type="gramStart"/>
      <w:r>
        <w:t>Hirsch ,</w:t>
      </w:r>
      <w:proofErr w:type="gramEnd"/>
      <w:r>
        <w:t xml:space="preserve"> 2015).Durch den Einsatz großer Datenmengen ermöglicht das </w:t>
      </w:r>
      <w:proofErr w:type="spellStart"/>
      <w:r>
        <w:t>Programmatic</w:t>
      </w:r>
      <w:proofErr w:type="spellEnd"/>
      <w:r>
        <w:t xml:space="preserve"> Advertising folglich personalisierte Werbeansprachen, die Kosten und Risiken für</w:t>
      </w:r>
      <w:r>
        <w:rPr>
          <w:spacing w:val="40"/>
        </w:rPr>
        <w:t xml:space="preserve"> </w:t>
      </w:r>
      <w:r>
        <w:t>Werbetreibende stark senken (Greve &amp; Scheibe, 2017, S. 107).</w:t>
      </w:r>
    </w:p>
    <w:p w14:paraId="2DC3989D" w14:textId="77777777" w:rsidR="00244A6A" w:rsidRDefault="00244A6A">
      <w:pPr>
        <w:pStyle w:val="Textkrper"/>
        <w:rPr>
          <w:sz w:val="21"/>
        </w:rPr>
      </w:pPr>
    </w:p>
    <w:p w14:paraId="43C29221" w14:textId="7BB8EE76" w:rsidR="00244A6A" w:rsidRDefault="00000000">
      <w:pPr>
        <w:pStyle w:val="Textkrper"/>
        <w:spacing w:line="247" w:lineRule="auto"/>
        <w:ind w:left="1079" w:right="2103" w:hanging="1"/>
        <w:jc w:val="both"/>
      </w:pPr>
      <w:r>
        <w:t>Es handelt hierbei um den automatisierten Ein- und Verkauf von Werbeflächen (Inventar)</w:t>
      </w:r>
      <w:r>
        <w:rPr>
          <w:spacing w:val="40"/>
        </w:rPr>
        <w:t xml:space="preserve"> </w:t>
      </w:r>
      <w:r>
        <w:t>über digitale Plattformen. Die Werbeflächen werden in den jeweiligen Kanälen wie beispielsweise Desktop, Mobile, Audio und Video platziert. Der automatisierte Auktionsprozess für die Werbefläche, der in Echtzeit abläuft, wird von den Werbetreibenden (Demand</w:t>
      </w:r>
      <w:r>
        <w:rPr>
          <w:spacing w:val="40"/>
        </w:rPr>
        <w:t xml:space="preserve"> </w:t>
      </w:r>
      <w:r>
        <w:t>Side) angeboten. Die Werbeflächen werden von den Publishing-Diensten (Sell Side) auto-</w:t>
      </w:r>
      <w:r>
        <w:rPr>
          <w:spacing w:val="40"/>
        </w:rPr>
        <w:t xml:space="preserve"> </w:t>
      </w:r>
      <w:proofErr w:type="spellStart"/>
      <w:r>
        <w:t>matisiert</w:t>
      </w:r>
      <w:proofErr w:type="spellEnd"/>
      <w:r>
        <w:rPr>
          <w:spacing w:val="-7"/>
        </w:rPr>
        <w:t xml:space="preserve"> </w:t>
      </w:r>
      <w:r>
        <w:t>auf</w:t>
      </w:r>
      <w:r>
        <w:rPr>
          <w:spacing w:val="-7"/>
        </w:rPr>
        <w:t xml:space="preserve"> </w:t>
      </w:r>
      <w:r>
        <w:t>Basis</w:t>
      </w:r>
      <w:r>
        <w:rPr>
          <w:spacing w:val="-7"/>
        </w:rPr>
        <w:t xml:space="preserve"> </w:t>
      </w:r>
      <w:r>
        <w:t>der</w:t>
      </w:r>
      <w:r>
        <w:rPr>
          <w:spacing w:val="-7"/>
        </w:rPr>
        <w:t xml:space="preserve"> </w:t>
      </w:r>
      <w:r>
        <w:t>optimalen</w:t>
      </w:r>
      <w:r>
        <w:rPr>
          <w:spacing w:val="-7"/>
        </w:rPr>
        <w:t xml:space="preserve"> </w:t>
      </w:r>
      <w:r>
        <w:t>Gebotshöhe</w:t>
      </w:r>
      <w:r>
        <w:rPr>
          <w:spacing w:val="-7"/>
        </w:rPr>
        <w:t xml:space="preserve"> </w:t>
      </w:r>
      <w:r>
        <w:t>sowie</w:t>
      </w:r>
      <w:r>
        <w:rPr>
          <w:spacing w:val="-7"/>
        </w:rPr>
        <w:t xml:space="preserve"> </w:t>
      </w:r>
      <w:r>
        <w:t>der</w:t>
      </w:r>
      <w:r>
        <w:rPr>
          <w:spacing w:val="-7"/>
        </w:rPr>
        <w:t xml:space="preserve"> </w:t>
      </w:r>
      <w:r>
        <w:t>Kampagnenziele</w:t>
      </w:r>
      <w:r>
        <w:rPr>
          <w:spacing w:val="-5"/>
        </w:rPr>
        <w:t xml:space="preserve"> </w:t>
      </w:r>
      <w:r>
        <w:t>verkauft.</w:t>
      </w:r>
      <w:r>
        <w:rPr>
          <w:spacing w:val="-7"/>
        </w:rPr>
        <w:t xml:space="preserve"> </w:t>
      </w:r>
      <w:r>
        <w:t>Weiter-</w:t>
      </w:r>
      <w:r>
        <w:rPr>
          <w:spacing w:val="40"/>
        </w:rPr>
        <w:t xml:space="preserve"> </w:t>
      </w:r>
      <w:r>
        <w:t>hin gibt die Sell Side schließlich das gewünschte Werbemittel aus (Gohr, 2019).</w:t>
      </w:r>
    </w:p>
    <w:p w14:paraId="1A6CE6B0" w14:textId="77777777" w:rsidR="00244A6A" w:rsidRDefault="00244A6A">
      <w:pPr>
        <w:pStyle w:val="Textkrper"/>
        <w:spacing w:before="4"/>
        <w:rPr>
          <w:sz w:val="21"/>
        </w:rPr>
      </w:pPr>
    </w:p>
    <w:p w14:paraId="5EDABA96" w14:textId="5F07B4D2" w:rsidR="00244A6A" w:rsidRDefault="00000000">
      <w:pPr>
        <w:pStyle w:val="Textkrper"/>
        <w:spacing w:line="247" w:lineRule="auto"/>
        <w:ind w:left="1079" w:right="2102"/>
        <w:jc w:val="both"/>
      </w:pPr>
      <w:r>
        <w:t xml:space="preserve">Prinzipiell lässt sich der gesamte Prozess des </w:t>
      </w:r>
      <w:proofErr w:type="spellStart"/>
      <w:r>
        <w:t>Programmatic</w:t>
      </w:r>
      <w:proofErr w:type="spellEnd"/>
      <w:r>
        <w:t xml:space="preserve"> Advertising als eine Art Auktion zwischen Angebots- und Nachfrageseite beschreiben. Die Angebots- und Nachfrageseite</w:t>
      </w:r>
      <w:r>
        <w:rPr>
          <w:spacing w:val="-2"/>
        </w:rPr>
        <w:t xml:space="preserve"> </w:t>
      </w:r>
      <w:r>
        <w:t>werden</w:t>
      </w:r>
      <w:r>
        <w:rPr>
          <w:spacing w:val="-2"/>
        </w:rPr>
        <w:t xml:space="preserve"> </w:t>
      </w:r>
      <w:r>
        <w:t>als</w:t>
      </w:r>
      <w:r>
        <w:rPr>
          <w:spacing w:val="-2"/>
        </w:rPr>
        <w:t xml:space="preserve"> </w:t>
      </w:r>
      <w:r>
        <w:t>SSPs,</w:t>
      </w:r>
      <w:r>
        <w:rPr>
          <w:spacing w:val="-2"/>
        </w:rPr>
        <w:t xml:space="preserve"> </w:t>
      </w:r>
      <w:r>
        <w:t>Sell-Side-Plattformen,</w:t>
      </w:r>
      <w:r>
        <w:rPr>
          <w:spacing w:val="-2"/>
        </w:rPr>
        <w:t xml:space="preserve"> </w:t>
      </w:r>
      <w:r>
        <w:t>bezeichnet.</w:t>
      </w:r>
      <w:r>
        <w:rPr>
          <w:spacing w:val="-2"/>
        </w:rPr>
        <w:t xml:space="preserve"> </w:t>
      </w:r>
      <w:r>
        <w:t>Hiermit</w:t>
      </w:r>
      <w:r>
        <w:rPr>
          <w:spacing w:val="-2"/>
        </w:rPr>
        <w:t xml:space="preserve"> </w:t>
      </w:r>
      <w:r>
        <w:t>sind</w:t>
      </w:r>
      <w:r>
        <w:rPr>
          <w:spacing w:val="-2"/>
        </w:rPr>
        <w:t xml:space="preserve"> </w:t>
      </w:r>
      <w:r>
        <w:t>z.</w:t>
      </w:r>
      <w:r>
        <w:rPr>
          <w:spacing w:val="-2"/>
        </w:rPr>
        <w:t xml:space="preserve"> </w:t>
      </w:r>
      <w:r>
        <w:t>B.</w:t>
      </w:r>
      <w:r>
        <w:rPr>
          <w:spacing w:val="-2"/>
        </w:rPr>
        <w:t xml:space="preserve"> </w:t>
      </w:r>
      <w:r>
        <w:t>die</w:t>
      </w:r>
      <w:r>
        <w:rPr>
          <w:spacing w:val="-2"/>
        </w:rPr>
        <w:t xml:space="preserve"> </w:t>
      </w:r>
      <w:r>
        <w:t>Publishing-</w:t>
      </w:r>
      <w:r>
        <w:rPr>
          <w:spacing w:val="40"/>
        </w:rPr>
        <w:t xml:space="preserve"> </w:t>
      </w:r>
      <w:r>
        <w:t>Dienste gemeint. Agenturen und Werbetreibende werden hingegen Demand-Side-</w:t>
      </w:r>
      <w:r>
        <w:rPr>
          <w:spacing w:val="40"/>
        </w:rPr>
        <w:t xml:space="preserve"> </w:t>
      </w:r>
      <w:r>
        <w:t>Plattform (DSP) genannt. Desweitern gibt es sogenannte Data-Management-Plattformen,</w:t>
      </w:r>
      <w:r>
        <w:rPr>
          <w:spacing w:val="40"/>
        </w:rPr>
        <w:t xml:space="preserve"> </w:t>
      </w:r>
      <w:r>
        <w:t>welche in der Regel von Daten-Anbietenden betrieben werden. Sie sammeln, verwalten</w:t>
      </w:r>
      <w:r>
        <w:rPr>
          <w:spacing w:val="40"/>
        </w:rPr>
        <w:t xml:space="preserve"> </w:t>
      </w:r>
      <w:r>
        <w:t>und ordern Daten, stellen diese den Teilnehmenden bei Bedarf aber auch zur Verfügung.</w:t>
      </w:r>
      <w:r>
        <w:rPr>
          <w:spacing w:val="40"/>
        </w:rPr>
        <w:t xml:space="preserve"> </w:t>
      </w:r>
      <w:r>
        <w:t>Ein weiterer Teilnehmer ist der Ad-Server, der die Verwaltung, die Auslieferung und das</w:t>
      </w:r>
      <w:r>
        <w:rPr>
          <w:spacing w:val="40"/>
        </w:rPr>
        <w:t xml:space="preserve"> </w:t>
      </w:r>
      <w:r>
        <w:t>Tracking von Online-Werbemitteln übernimmt (</w:t>
      </w:r>
      <w:proofErr w:type="spellStart"/>
      <w:r>
        <w:t>Offierowski</w:t>
      </w:r>
      <w:proofErr w:type="spellEnd"/>
      <w:r>
        <w:t>, 2017, S. 11–13).</w:t>
      </w:r>
    </w:p>
    <w:p w14:paraId="083505BB" w14:textId="77777777" w:rsidR="00244A6A" w:rsidRDefault="00244A6A">
      <w:pPr>
        <w:spacing w:line="247" w:lineRule="auto"/>
        <w:jc w:val="both"/>
        <w:sectPr w:rsidR="00244A6A">
          <w:pgSz w:w="11910" w:h="16840"/>
          <w:pgMar w:top="1700" w:right="660" w:bottom="920" w:left="560" w:header="0" w:footer="727" w:gutter="0"/>
          <w:cols w:space="720"/>
        </w:sectPr>
      </w:pPr>
    </w:p>
    <w:p w14:paraId="7529865C" w14:textId="77777777" w:rsidR="00244A6A" w:rsidRDefault="00000000">
      <w:pPr>
        <w:pStyle w:val="Textkrper"/>
        <w:spacing w:before="85"/>
        <w:ind w:left="2205"/>
        <w:jc w:val="both"/>
      </w:pPr>
      <w:r>
        <w:lastRenderedPageBreak/>
        <w:t>Tabelle</w:t>
      </w:r>
      <w:r>
        <w:rPr>
          <w:spacing w:val="15"/>
        </w:rPr>
        <w:t xml:space="preserve"> </w:t>
      </w:r>
      <w:r>
        <w:t>14:</w:t>
      </w:r>
      <w:r>
        <w:rPr>
          <w:spacing w:val="16"/>
        </w:rPr>
        <w:t xml:space="preserve"> </w:t>
      </w:r>
      <w:proofErr w:type="spellStart"/>
      <w:r>
        <w:t>Programmatic</w:t>
      </w:r>
      <w:proofErr w:type="spellEnd"/>
      <w:r>
        <w:rPr>
          <w:spacing w:val="15"/>
        </w:rPr>
        <w:t xml:space="preserve"> </w:t>
      </w:r>
      <w:r>
        <w:t>Advertising</w:t>
      </w:r>
      <w:r>
        <w:rPr>
          <w:spacing w:val="16"/>
        </w:rPr>
        <w:t xml:space="preserve"> </w:t>
      </w:r>
      <w:r>
        <w:rPr>
          <w:spacing w:val="-2"/>
        </w:rPr>
        <w:t>Ökosystem</w:t>
      </w:r>
    </w:p>
    <w:p w14:paraId="551476CD" w14:textId="77777777" w:rsidR="00244A6A" w:rsidRDefault="00000000">
      <w:pPr>
        <w:pStyle w:val="Textkrper"/>
        <w:spacing w:before="6"/>
        <w:rPr>
          <w:sz w:val="4"/>
        </w:rPr>
      </w:pPr>
      <w:r>
        <w:pict w14:anchorId="411A9CB6">
          <v:shape id="docshape189" o:spid="_x0000_s2064" style="position:absolute;margin-left:138.25pt;margin-top:4.05pt;width:375.05pt;height:.1pt;z-index:-15682560;mso-wrap-distance-left:0;mso-wrap-distance-right:0;mso-position-horizontal-relative:page" coordorigin="2765,81" coordsize="7501,0" path="m10266,81r-7501,e" filled="f" strokecolor="#7f7f7f" strokeweight=".5pt">
            <v:path arrowok="t"/>
            <w10:wrap type="topAndBottom" anchorx="page"/>
          </v:shape>
        </w:pict>
      </w:r>
    </w:p>
    <w:p w14:paraId="0D1E6839" w14:textId="77777777" w:rsidR="00244A6A" w:rsidRDefault="00244A6A">
      <w:pPr>
        <w:pStyle w:val="Textkrper"/>
        <w:spacing w:before="11" w:after="1"/>
        <w:rPr>
          <w:sz w:val="9"/>
        </w:rPr>
      </w:pPr>
    </w:p>
    <w:tbl>
      <w:tblPr>
        <w:tblStyle w:val="TableNormal"/>
        <w:tblW w:w="0" w:type="auto"/>
        <w:tblInd w:w="2212" w:type="dxa"/>
        <w:tblLayout w:type="fixed"/>
        <w:tblLook w:val="01E0" w:firstRow="1" w:lastRow="1" w:firstColumn="1" w:lastColumn="1" w:noHBand="0" w:noVBand="0"/>
      </w:tblPr>
      <w:tblGrid>
        <w:gridCol w:w="1866"/>
        <w:gridCol w:w="1885"/>
        <w:gridCol w:w="1885"/>
        <w:gridCol w:w="1866"/>
      </w:tblGrid>
      <w:tr w:rsidR="00244A6A" w14:paraId="7840752B" w14:textId="77777777">
        <w:trPr>
          <w:trHeight w:val="395"/>
        </w:trPr>
        <w:tc>
          <w:tcPr>
            <w:tcW w:w="1866" w:type="dxa"/>
            <w:tcBorders>
              <w:bottom w:val="single" w:sz="8" w:space="0" w:color="000000"/>
              <w:right w:val="single" w:sz="4" w:space="0" w:color="CCCCCC"/>
            </w:tcBorders>
          </w:tcPr>
          <w:p w14:paraId="62910CB3" w14:textId="77777777" w:rsidR="00244A6A" w:rsidRDefault="00244A6A">
            <w:pPr>
              <w:pStyle w:val="TableParagraph"/>
              <w:ind w:left="0"/>
              <w:rPr>
                <w:rFonts w:ascii="Times New Roman"/>
                <w:sz w:val="18"/>
              </w:rPr>
            </w:pPr>
          </w:p>
        </w:tc>
        <w:tc>
          <w:tcPr>
            <w:tcW w:w="1885" w:type="dxa"/>
            <w:tcBorders>
              <w:left w:val="single" w:sz="4" w:space="0" w:color="CCCCCC"/>
              <w:bottom w:val="single" w:sz="8" w:space="0" w:color="000000"/>
              <w:right w:val="single" w:sz="4" w:space="0" w:color="CCCCCC"/>
            </w:tcBorders>
          </w:tcPr>
          <w:p w14:paraId="71A11F7E" w14:textId="77777777" w:rsidR="00244A6A" w:rsidRDefault="00000000">
            <w:pPr>
              <w:pStyle w:val="TableParagraph"/>
              <w:spacing w:before="113"/>
              <w:ind w:left="149"/>
              <w:rPr>
                <w:b/>
                <w:sz w:val="16"/>
              </w:rPr>
            </w:pPr>
            <w:r>
              <w:rPr>
                <w:b/>
                <w:sz w:val="16"/>
              </w:rPr>
              <w:t xml:space="preserve">DEMAND </w:t>
            </w:r>
            <w:r>
              <w:rPr>
                <w:b/>
                <w:spacing w:val="-4"/>
                <w:sz w:val="16"/>
              </w:rPr>
              <w:t>SIDE</w:t>
            </w:r>
          </w:p>
        </w:tc>
        <w:tc>
          <w:tcPr>
            <w:tcW w:w="1885" w:type="dxa"/>
            <w:tcBorders>
              <w:left w:val="single" w:sz="4" w:space="0" w:color="CCCCCC"/>
              <w:bottom w:val="single" w:sz="8" w:space="0" w:color="000000"/>
              <w:right w:val="single" w:sz="4" w:space="0" w:color="CCCCCC"/>
            </w:tcBorders>
          </w:tcPr>
          <w:p w14:paraId="4D421743" w14:textId="77777777" w:rsidR="00244A6A" w:rsidRDefault="00000000">
            <w:pPr>
              <w:pStyle w:val="TableParagraph"/>
              <w:spacing w:before="113"/>
              <w:ind w:left="149"/>
              <w:rPr>
                <w:b/>
                <w:sz w:val="16"/>
              </w:rPr>
            </w:pPr>
            <w:r>
              <w:rPr>
                <w:b/>
                <w:sz w:val="16"/>
              </w:rPr>
              <w:t xml:space="preserve">SELL </w:t>
            </w:r>
            <w:r>
              <w:rPr>
                <w:b/>
                <w:spacing w:val="-4"/>
                <w:sz w:val="16"/>
              </w:rPr>
              <w:t>SIDE</w:t>
            </w:r>
          </w:p>
        </w:tc>
        <w:tc>
          <w:tcPr>
            <w:tcW w:w="1866" w:type="dxa"/>
            <w:tcBorders>
              <w:left w:val="single" w:sz="4" w:space="0" w:color="CCCCCC"/>
              <w:bottom w:val="single" w:sz="8" w:space="0" w:color="000000"/>
            </w:tcBorders>
          </w:tcPr>
          <w:p w14:paraId="7B835428" w14:textId="77777777" w:rsidR="00244A6A" w:rsidRDefault="00244A6A">
            <w:pPr>
              <w:pStyle w:val="TableParagraph"/>
              <w:ind w:left="0"/>
              <w:rPr>
                <w:rFonts w:ascii="Times New Roman"/>
                <w:sz w:val="18"/>
              </w:rPr>
            </w:pPr>
          </w:p>
        </w:tc>
      </w:tr>
      <w:tr w:rsidR="00244A6A" w14:paraId="091FBDEE" w14:textId="77777777">
        <w:trPr>
          <w:trHeight w:val="336"/>
        </w:trPr>
        <w:tc>
          <w:tcPr>
            <w:tcW w:w="1866" w:type="dxa"/>
            <w:tcBorders>
              <w:top w:val="single" w:sz="8" w:space="0" w:color="000000"/>
              <w:right w:val="single" w:sz="4" w:space="0" w:color="CCCCCC"/>
            </w:tcBorders>
          </w:tcPr>
          <w:p w14:paraId="5BDBEF86" w14:textId="77777777" w:rsidR="00244A6A" w:rsidRDefault="00244A6A">
            <w:pPr>
              <w:pStyle w:val="TableParagraph"/>
              <w:ind w:left="0"/>
              <w:rPr>
                <w:rFonts w:ascii="Times New Roman"/>
                <w:sz w:val="18"/>
              </w:rPr>
            </w:pPr>
          </w:p>
        </w:tc>
        <w:tc>
          <w:tcPr>
            <w:tcW w:w="1885" w:type="dxa"/>
            <w:tcBorders>
              <w:top w:val="single" w:sz="8" w:space="0" w:color="000000"/>
              <w:left w:val="single" w:sz="4" w:space="0" w:color="CCCCCC"/>
              <w:right w:val="single" w:sz="4" w:space="0" w:color="CCCCCC"/>
            </w:tcBorders>
          </w:tcPr>
          <w:p w14:paraId="1F80E017" w14:textId="77777777" w:rsidR="00244A6A" w:rsidRDefault="00000000">
            <w:pPr>
              <w:pStyle w:val="TableParagraph"/>
              <w:spacing w:before="139" w:line="177" w:lineRule="exact"/>
              <w:ind w:left="149"/>
              <w:rPr>
                <w:b/>
                <w:sz w:val="16"/>
              </w:rPr>
            </w:pPr>
            <w:r>
              <w:rPr>
                <w:b/>
                <w:spacing w:val="-2"/>
                <w:sz w:val="16"/>
              </w:rPr>
              <w:t>Demand-Side-Platt-</w:t>
            </w:r>
          </w:p>
        </w:tc>
        <w:tc>
          <w:tcPr>
            <w:tcW w:w="1885" w:type="dxa"/>
            <w:tcBorders>
              <w:top w:val="single" w:sz="8" w:space="0" w:color="000000"/>
              <w:left w:val="single" w:sz="4" w:space="0" w:color="CCCCCC"/>
              <w:right w:val="single" w:sz="4" w:space="0" w:color="CCCCCC"/>
            </w:tcBorders>
          </w:tcPr>
          <w:p w14:paraId="2E21A83A" w14:textId="77777777" w:rsidR="00244A6A" w:rsidRDefault="00000000">
            <w:pPr>
              <w:pStyle w:val="TableParagraph"/>
              <w:spacing w:before="139" w:line="177" w:lineRule="exact"/>
              <w:ind w:left="149"/>
              <w:rPr>
                <w:b/>
                <w:sz w:val="16"/>
              </w:rPr>
            </w:pPr>
            <w:r>
              <w:rPr>
                <w:b/>
                <w:spacing w:val="-2"/>
                <w:sz w:val="16"/>
              </w:rPr>
              <w:t>Sell-Side-Plattform</w:t>
            </w:r>
          </w:p>
        </w:tc>
        <w:tc>
          <w:tcPr>
            <w:tcW w:w="1866" w:type="dxa"/>
            <w:tcBorders>
              <w:top w:val="single" w:sz="8" w:space="0" w:color="000000"/>
              <w:left w:val="single" w:sz="4" w:space="0" w:color="CCCCCC"/>
            </w:tcBorders>
          </w:tcPr>
          <w:p w14:paraId="5C3F72B0" w14:textId="77777777" w:rsidR="00244A6A" w:rsidRDefault="00244A6A">
            <w:pPr>
              <w:pStyle w:val="TableParagraph"/>
              <w:ind w:left="0"/>
              <w:rPr>
                <w:rFonts w:ascii="Times New Roman"/>
                <w:sz w:val="18"/>
              </w:rPr>
            </w:pPr>
          </w:p>
        </w:tc>
      </w:tr>
      <w:tr w:rsidR="00244A6A" w14:paraId="1797EE96" w14:textId="77777777">
        <w:trPr>
          <w:trHeight w:val="199"/>
        </w:trPr>
        <w:tc>
          <w:tcPr>
            <w:tcW w:w="1866" w:type="dxa"/>
            <w:tcBorders>
              <w:right w:val="single" w:sz="4" w:space="0" w:color="CCCCCC"/>
            </w:tcBorders>
          </w:tcPr>
          <w:p w14:paraId="21C60DD5"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460D6AF6" w14:textId="77777777" w:rsidR="00244A6A" w:rsidRDefault="00000000">
            <w:pPr>
              <w:pStyle w:val="TableParagraph"/>
              <w:spacing w:line="180" w:lineRule="exact"/>
              <w:ind w:left="149"/>
              <w:rPr>
                <w:b/>
                <w:sz w:val="16"/>
              </w:rPr>
            </w:pPr>
            <w:r>
              <w:rPr>
                <w:b/>
                <w:sz w:val="16"/>
              </w:rPr>
              <w:t>form</w:t>
            </w:r>
            <w:r>
              <w:rPr>
                <w:b/>
                <w:spacing w:val="-4"/>
                <w:sz w:val="16"/>
              </w:rPr>
              <w:t xml:space="preserve"> </w:t>
            </w:r>
            <w:r>
              <w:rPr>
                <w:b/>
                <w:spacing w:val="-2"/>
                <w:sz w:val="16"/>
              </w:rPr>
              <w:t>(DSP)</w:t>
            </w:r>
          </w:p>
        </w:tc>
        <w:tc>
          <w:tcPr>
            <w:tcW w:w="1885" w:type="dxa"/>
            <w:tcBorders>
              <w:left w:val="single" w:sz="4" w:space="0" w:color="CCCCCC"/>
              <w:right w:val="single" w:sz="4" w:space="0" w:color="CCCCCC"/>
            </w:tcBorders>
          </w:tcPr>
          <w:p w14:paraId="0BCD3D41" w14:textId="77777777" w:rsidR="00244A6A" w:rsidRDefault="00000000">
            <w:pPr>
              <w:pStyle w:val="TableParagraph"/>
              <w:spacing w:line="180" w:lineRule="exact"/>
              <w:ind w:left="149"/>
              <w:rPr>
                <w:b/>
                <w:sz w:val="16"/>
              </w:rPr>
            </w:pPr>
            <w:r>
              <w:rPr>
                <w:b/>
                <w:spacing w:val="-2"/>
                <w:sz w:val="16"/>
              </w:rPr>
              <w:t>(SSP)</w:t>
            </w:r>
          </w:p>
        </w:tc>
        <w:tc>
          <w:tcPr>
            <w:tcW w:w="1866" w:type="dxa"/>
            <w:tcBorders>
              <w:left w:val="single" w:sz="4" w:space="0" w:color="CCCCCC"/>
            </w:tcBorders>
          </w:tcPr>
          <w:p w14:paraId="5BB3B0F1" w14:textId="77777777" w:rsidR="00244A6A" w:rsidRDefault="00244A6A">
            <w:pPr>
              <w:pStyle w:val="TableParagraph"/>
              <w:ind w:left="0"/>
              <w:rPr>
                <w:rFonts w:ascii="Times New Roman"/>
                <w:sz w:val="12"/>
              </w:rPr>
            </w:pPr>
          </w:p>
        </w:tc>
      </w:tr>
      <w:tr w:rsidR="00244A6A" w14:paraId="133BB39B" w14:textId="77777777">
        <w:trPr>
          <w:trHeight w:val="199"/>
        </w:trPr>
        <w:tc>
          <w:tcPr>
            <w:tcW w:w="1866" w:type="dxa"/>
            <w:tcBorders>
              <w:right w:val="single" w:sz="4" w:space="0" w:color="CCCCCC"/>
            </w:tcBorders>
          </w:tcPr>
          <w:p w14:paraId="3AA8AC96"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73F1C3E4" w14:textId="77777777" w:rsidR="00244A6A" w:rsidRDefault="00000000">
            <w:pPr>
              <w:pStyle w:val="TableParagraph"/>
              <w:spacing w:before="3" w:line="177" w:lineRule="exact"/>
              <w:ind w:left="149"/>
              <w:rPr>
                <w:sz w:val="16"/>
              </w:rPr>
            </w:pPr>
            <w:r>
              <w:rPr>
                <w:spacing w:val="-2"/>
                <w:sz w:val="16"/>
              </w:rPr>
              <w:t>Technologische</w:t>
            </w:r>
            <w:r>
              <w:rPr>
                <w:spacing w:val="15"/>
                <w:sz w:val="16"/>
              </w:rPr>
              <w:t xml:space="preserve"> </w:t>
            </w:r>
            <w:r>
              <w:rPr>
                <w:spacing w:val="-2"/>
                <w:sz w:val="16"/>
              </w:rPr>
              <w:t>Grund-</w:t>
            </w:r>
          </w:p>
        </w:tc>
        <w:tc>
          <w:tcPr>
            <w:tcW w:w="1885" w:type="dxa"/>
            <w:tcBorders>
              <w:left w:val="single" w:sz="4" w:space="0" w:color="CCCCCC"/>
              <w:right w:val="single" w:sz="4" w:space="0" w:color="CCCCCC"/>
            </w:tcBorders>
          </w:tcPr>
          <w:p w14:paraId="1CF4F405" w14:textId="77777777" w:rsidR="00244A6A" w:rsidRDefault="00000000">
            <w:pPr>
              <w:pStyle w:val="TableParagraph"/>
              <w:spacing w:before="3" w:line="177" w:lineRule="exact"/>
              <w:ind w:left="149"/>
              <w:rPr>
                <w:sz w:val="16"/>
              </w:rPr>
            </w:pPr>
            <w:r>
              <w:rPr>
                <w:spacing w:val="-2"/>
                <w:sz w:val="16"/>
              </w:rPr>
              <w:t>Technologische</w:t>
            </w:r>
            <w:r>
              <w:rPr>
                <w:spacing w:val="15"/>
                <w:sz w:val="16"/>
              </w:rPr>
              <w:t xml:space="preserve"> </w:t>
            </w:r>
            <w:r>
              <w:rPr>
                <w:spacing w:val="-2"/>
                <w:sz w:val="16"/>
              </w:rPr>
              <w:t>Grund-</w:t>
            </w:r>
          </w:p>
        </w:tc>
        <w:tc>
          <w:tcPr>
            <w:tcW w:w="1866" w:type="dxa"/>
            <w:tcBorders>
              <w:left w:val="single" w:sz="4" w:space="0" w:color="CCCCCC"/>
            </w:tcBorders>
          </w:tcPr>
          <w:p w14:paraId="7C4236C2" w14:textId="77777777" w:rsidR="00244A6A" w:rsidRDefault="00244A6A">
            <w:pPr>
              <w:pStyle w:val="TableParagraph"/>
              <w:ind w:left="0"/>
              <w:rPr>
                <w:rFonts w:ascii="Times New Roman"/>
                <w:sz w:val="12"/>
              </w:rPr>
            </w:pPr>
          </w:p>
        </w:tc>
      </w:tr>
      <w:tr w:rsidR="00244A6A" w14:paraId="3705021D" w14:textId="77777777">
        <w:trPr>
          <w:trHeight w:val="192"/>
        </w:trPr>
        <w:tc>
          <w:tcPr>
            <w:tcW w:w="1866" w:type="dxa"/>
            <w:tcBorders>
              <w:right w:val="single" w:sz="4" w:space="0" w:color="CCCCCC"/>
            </w:tcBorders>
          </w:tcPr>
          <w:p w14:paraId="7465EFFC"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05B49CF9" w14:textId="77777777" w:rsidR="00244A6A" w:rsidRDefault="00000000">
            <w:pPr>
              <w:pStyle w:val="TableParagraph"/>
              <w:spacing w:line="172" w:lineRule="exact"/>
              <w:ind w:left="149"/>
              <w:rPr>
                <w:sz w:val="16"/>
              </w:rPr>
            </w:pPr>
            <w:proofErr w:type="spellStart"/>
            <w:r>
              <w:rPr>
                <w:sz w:val="16"/>
              </w:rPr>
              <w:t>lage</w:t>
            </w:r>
            <w:proofErr w:type="spellEnd"/>
            <w:r>
              <w:rPr>
                <w:spacing w:val="-1"/>
                <w:sz w:val="16"/>
              </w:rPr>
              <w:t xml:space="preserve"> </w:t>
            </w:r>
            <w:r>
              <w:rPr>
                <w:sz w:val="16"/>
              </w:rPr>
              <w:t>für</w:t>
            </w:r>
            <w:r>
              <w:rPr>
                <w:spacing w:val="-1"/>
                <w:sz w:val="16"/>
              </w:rPr>
              <w:t xml:space="preserve"> </w:t>
            </w:r>
            <w:r>
              <w:rPr>
                <w:sz w:val="16"/>
              </w:rPr>
              <w:t>den</w:t>
            </w:r>
            <w:r>
              <w:rPr>
                <w:spacing w:val="-1"/>
                <w:sz w:val="16"/>
              </w:rPr>
              <w:t xml:space="preserve"> </w:t>
            </w:r>
            <w:proofErr w:type="spellStart"/>
            <w:r>
              <w:rPr>
                <w:spacing w:val="-2"/>
                <w:sz w:val="16"/>
              </w:rPr>
              <w:t>automati</w:t>
            </w:r>
            <w:proofErr w:type="spellEnd"/>
            <w:r>
              <w:rPr>
                <w:spacing w:val="-2"/>
                <w:sz w:val="16"/>
              </w:rPr>
              <w:t>-</w:t>
            </w:r>
          </w:p>
        </w:tc>
        <w:tc>
          <w:tcPr>
            <w:tcW w:w="1885" w:type="dxa"/>
            <w:tcBorders>
              <w:left w:val="single" w:sz="4" w:space="0" w:color="CCCCCC"/>
              <w:right w:val="single" w:sz="4" w:space="0" w:color="CCCCCC"/>
            </w:tcBorders>
          </w:tcPr>
          <w:p w14:paraId="7CF6AAD6" w14:textId="77777777" w:rsidR="00244A6A" w:rsidRDefault="00000000">
            <w:pPr>
              <w:pStyle w:val="TableParagraph"/>
              <w:spacing w:line="172" w:lineRule="exact"/>
              <w:ind w:left="149"/>
              <w:rPr>
                <w:sz w:val="16"/>
              </w:rPr>
            </w:pPr>
            <w:proofErr w:type="spellStart"/>
            <w:r>
              <w:rPr>
                <w:sz w:val="16"/>
              </w:rPr>
              <w:t>lage</w:t>
            </w:r>
            <w:proofErr w:type="spellEnd"/>
            <w:r>
              <w:rPr>
                <w:spacing w:val="-1"/>
                <w:sz w:val="16"/>
              </w:rPr>
              <w:t xml:space="preserve"> </w:t>
            </w:r>
            <w:r>
              <w:rPr>
                <w:sz w:val="16"/>
              </w:rPr>
              <w:t>für</w:t>
            </w:r>
            <w:r>
              <w:rPr>
                <w:spacing w:val="-1"/>
                <w:sz w:val="16"/>
              </w:rPr>
              <w:t xml:space="preserve"> </w:t>
            </w:r>
            <w:r>
              <w:rPr>
                <w:sz w:val="16"/>
              </w:rPr>
              <w:t>die</w:t>
            </w:r>
            <w:r>
              <w:rPr>
                <w:spacing w:val="-1"/>
                <w:sz w:val="16"/>
              </w:rPr>
              <w:t xml:space="preserve"> </w:t>
            </w:r>
            <w:r>
              <w:rPr>
                <w:spacing w:val="-2"/>
                <w:sz w:val="16"/>
              </w:rPr>
              <w:t>Angebots-</w:t>
            </w:r>
          </w:p>
        </w:tc>
        <w:tc>
          <w:tcPr>
            <w:tcW w:w="1866" w:type="dxa"/>
            <w:tcBorders>
              <w:left w:val="single" w:sz="4" w:space="0" w:color="CCCCCC"/>
            </w:tcBorders>
          </w:tcPr>
          <w:p w14:paraId="1E04BE4B" w14:textId="77777777" w:rsidR="00244A6A" w:rsidRDefault="00244A6A">
            <w:pPr>
              <w:pStyle w:val="TableParagraph"/>
              <w:ind w:left="0"/>
              <w:rPr>
                <w:rFonts w:ascii="Times New Roman"/>
                <w:sz w:val="12"/>
              </w:rPr>
            </w:pPr>
          </w:p>
        </w:tc>
      </w:tr>
      <w:tr w:rsidR="00244A6A" w14:paraId="1999F40E" w14:textId="77777777">
        <w:trPr>
          <w:trHeight w:val="192"/>
        </w:trPr>
        <w:tc>
          <w:tcPr>
            <w:tcW w:w="1866" w:type="dxa"/>
            <w:tcBorders>
              <w:right w:val="single" w:sz="4" w:space="0" w:color="CCCCCC"/>
            </w:tcBorders>
          </w:tcPr>
          <w:p w14:paraId="562ED538"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5DB6B882" w14:textId="77777777" w:rsidR="00244A6A" w:rsidRDefault="00000000">
            <w:pPr>
              <w:pStyle w:val="TableParagraph"/>
              <w:spacing w:line="172" w:lineRule="exact"/>
              <w:ind w:left="149"/>
              <w:rPr>
                <w:sz w:val="16"/>
              </w:rPr>
            </w:pPr>
            <w:proofErr w:type="spellStart"/>
            <w:r>
              <w:rPr>
                <w:sz w:val="16"/>
              </w:rPr>
              <w:t>sierten</w:t>
            </w:r>
            <w:proofErr w:type="spellEnd"/>
            <w:r>
              <w:rPr>
                <w:sz w:val="16"/>
              </w:rPr>
              <w:t>,</w:t>
            </w:r>
            <w:r>
              <w:rPr>
                <w:spacing w:val="-3"/>
                <w:sz w:val="16"/>
              </w:rPr>
              <w:t xml:space="preserve"> </w:t>
            </w:r>
            <w:r>
              <w:rPr>
                <w:spacing w:val="-2"/>
                <w:sz w:val="16"/>
              </w:rPr>
              <w:t>datengetriebe-</w:t>
            </w:r>
          </w:p>
        </w:tc>
        <w:tc>
          <w:tcPr>
            <w:tcW w:w="1885" w:type="dxa"/>
            <w:tcBorders>
              <w:left w:val="single" w:sz="4" w:space="0" w:color="CCCCCC"/>
              <w:right w:val="single" w:sz="4" w:space="0" w:color="CCCCCC"/>
            </w:tcBorders>
          </w:tcPr>
          <w:p w14:paraId="45D13409" w14:textId="77777777" w:rsidR="00244A6A" w:rsidRDefault="00000000">
            <w:pPr>
              <w:pStyle w:val="TableParagraph"/>
              <w:spacing w:line="172" w:lineRule="exact"/>
              <w:ind w:left="149"/>
              <w:rPr>
                <w:sz w:val="16"/>
              </w:rPr>
            </w:pPr>
            <w:proofErr w:type="spellStart"/>
            <w:r>
              <w:rPr>
                <w:sz w:val="16"/>
              </w:rPr>
              <w:t>seite</w:t>
            </w:r>
            <w:proofErr w:type="spellEnd"/>
            <w:r>
              <w:rPr>
                <w:sz w:val="16"/>
              </w:rPr>
              <w:t>,</w:t>
            </w:r>
            <w:r>
              <w:rPr>
                <w:spacing w:val="-1"/>
                <w:sz w:val="16"/>
              </w:rPr>
              <w:t xml:space="preserve"> </w:t>
            </w:r>
            <w:r>
              <w:rPr>
                <w:sz w:val="16"/>
              </w:rPr>
              <w:t>um</w:t>
            </w:r>
            <w:r>
              <w:rPr>
                <w:spacing w:val="-1"/>
                <w:sz w:val="16"/>
              </w:rPr>
              <w:t xml:space="preserve"> </w:t>
            </w:r>
            <w:r>
              <w:rPr>
                <w:sz w:val="16"/>
              </w:rPr>
              <w:t>das</w:t>
            </w:r>
            <w:r>
              <w:rPr>
                <w:spacing w:val="-1"/>
                <w:sz w:val="16"/>
              </w:rPr>
              <w:t xml:space="preserve"> </w:t>
            </w:r>
            <w:r>
              <w:rPr>
                <w:spacing w:val="-2"/>
                <w:sz w:val="16"/>
              </w:rPr>
              <w:t>Werbe-</w:t>
            </w:r>
          </w:p>
        </w:tc>
        <w:tc>
          <w:tcPr>
            <w:tcW w:w="1866" w:type="dxa"/>
            <w:tcBorders>
              <w:left w:val="single" w:sz="4" w:space="0" w:color="CCCCCC"/>
            </w:tcBorders>
          </w:tcPr>
          <w:p w14:paraId="05C60AD3" w14:textId="77777777" w:rsidR="00244A6A" w:rsidRDefault="00244A6A">
            <w:pPr>
              <w:pStyle w:val="TableParagraph"/>
              <w:ind w:left="0"/>
              <w:rPr>
                <w:rFonts w:ascii="Times New Roman"/>
                <w:sz w:val="12"/>
              </w:rPr>
            </w:pPr>
          </w:p>
        </w:tc>
      </w:tr>
      <w:tr w:rsidR="00244A6A" w14:paraId="2735D086" w14:textId="77777777">
        <w:trPr>
          <w:trHeight w:val="191"/>
        </w:trPr>
        <w:tc>
          <w:tcPr>
            <w:tcW w:w="1866" w:type="dxa"/>
            <w:tcBorders>
              <w:right w:val="single" w:sz="4" w:space="0" w:color="CCCCCC"/>
            </w:tcBorders>
          </w:tcPr>
          <w:p w14:paraId="423487CA"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744A2DE4" w14:textId="77777777" w:rsidR="00244A6A" w:rsidRDefault="00000000">
            <w:pPr>
              <w:pStyle w:val="TableParagraph"/>
              <w:spacing w:line="172" w:lineRule="exact"/>
              <w:ind w:left="149"/>
              <w:rPr>
                <w:sz w:val="16"/>
              </w:rPr>
            </w:pPr>
            <w:proofErr w:type="spellStart"/>
            <w:r>
              <w:rPr>
                <w:sz w:val="16"/>
              </w:rPr>
              <w:t>nen</w:t>
            </w:r>
            <w:proofErr w:type="spellEnd"/>
            <w:r>
              <w:rPr>
                <w:spacing w:val="-1"/>
                <w:sz w:val="16"/>
              </w:rPr>
              <w:t xml:space="preserve"> </w:t>
            </w:r>
            <w:r>
              <w:rPr>
                <w:sz w:val="16"/>
              </w:rPr>
              <w:t>Einkauf</w:t>
            </w:r>
            <w:r>
              <w:rPr>
                <w:spacing w:val="-1"/>
                <w:sz w:val="16"/>
              </w:rPr>
              <w:t xml:space="preserve"> </w:t>
            </w:r>
            <w:r>
              <w:rPr>
                <w:spacing w:val="-2"/>
                <w:sz w:val="16"/>
              </w:rPr>
              <w:t>einzelner</w:t>
            </w:r>
          </w:p>
        </w:tc>
        <w:tc>
          <w:tcPr>
            <w:tcW w:w="1885" w:type="dxa"/>
            <w:tcBorders>
              <w:left w:val="single" w:sz="4" w:space="0" w:color="CCCCCC"/>
              <w:right w:val="single" w:sz="4" w:space="0" w:color="CCCCCC"/>
            </w:tcBorders>
          </w:tcPr>
          <w:p w14:paraId="5CCF780A" w14:textId="77777777" w:rsidR="00244A6A" w:rsidRDefault="00000000">
            <w:pPr>
              <w:pStyle w:val="TableParagraph"/>
              <w:spacing w:line="172" w:lineRule="exact"/>
              <w:ind w:left="149"/>
              <w:rPr>
                <w:sz w:val="16"/>
              </w:rPr>
            </w:pPr>
            <w:r>
              <w:rPr>
                <w:sz w:val="16"/>
              </w:rPr>
              <w:t>Inventar</w:t>
            </w:r>
            <w:r>
              <w:rPr>
                <w:spacing w:val="-3"/>
                <w:sz w:val="16"/>
              </w:rPr>
              <w:t xml:space="preserve"> </w:t>
            </w:r>
            <w:r>
              <w:rPr>
                <w:sz w:val="16"/>
              </w:rPr>
              <w:t>für</w:t>
            </w:r>
            <w:r>
              <w:rPr>
                <w:spacing w:val="-2"/>
                <w:sz w:val="16"/>
              </w:rPr>
              <w:t xml:space="preserve"> </w:t>
            </w:r>
            <w:r>
              <w:rPr>
                <w:spacing w:val="-5"/>
                <w:sz w:val="16"/>
              </w:rPr>
              <w:t>den</w:t>
            </w:r>
          </w:p>
        </w:tc>
        <w:tc>
          <w:tcPr>
            <w:tcW w:w="1866" w:type="dxa"/>
            <w:tcBorders>
              <w:left w:val="single" w:sz="4" w:space="0" w:color="CCCCCC"/>
            </w:tcBorders>
          </w:tcPr>
          <w:p w14:paraId="1E3D0D59" w14:textId="77777777" w:rsidR="00244A6A" w:rsidRDefault="00244A6A">
            <w:pPr>
              <w:pStyle w:val="TableParagraph"/>
              <w:ind w:left="0"/>
              <w:rPr>
                <w:rFonts w:ascii="Times New Roman"/>
                <w:sz w:val="12"/>
              </w:rPr>
            </w:pPr>
          </w:p>
        </w:tc>
      </w:tr>
      <w:tr w:rsidR="00244A6A" w14:paraId="5DFD2685" w14:textId="77777777">
        <w:trPr>
          <w:trHeight w:val="192"/>
        </w:trPr>
        <w:tc>
          <w:tcPr>
            <w:tcW w:w="1866" w:type="dxa"/>
            <w:tcBorders>
              <w:right w:val="single" w:sz="4" w:space="0" w:color="CCCCCC"/>
            </w:tcBorders>
          </w:tcPr>
          <w:p w14:paraId="568D5934"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07A40665" w14:textId="77777777" w:rsidR="00244A6A" w:rsidRDefault="00000000">
            <w:pPr>
              <w:pStyle w:val="TableParagraph"/>
              <w:spacing w:line="172" w:lineRule="exact"/>
              <w:ind w:left="149"/>
              <w:rPr>
                <w:sz w:val="16"/>
              </w:rPr>
            </w:pPr>
            <w:r>
              <w:rPr>
                <w:sz w:val="16"/>
              </w:rPr>
              <w:t>Werbekontakte</w:t>
            </w:r>
            <w:r>
              <w:rPr>
                <w:spacing w:val="-9"/>
                <w:sz w:val="16"/>
              </w:rPr>
              <w:t xml:space="preserve"> </w:t>
            </w:r>
            <w:r>
              <w:rPr>
                <w:sz w:val="16"/>
              </w:rPr>
              <w:t>und</w:t>
            </w:r>
            <w:r>
              <w:rPr>
                <w:spacing w:val="-7"/>
                <w:sz w:val="16"/>
              </w:rPr>
              <w:t xml:space="preserve"> </w:t>
            </w:r>
            <w:r>
              <w:rPr>
                <w:spacing w:val="-5"/>
                <w:sz w:val="16"/>
              </w:rPr>
              <w:t>die</w:t>
            </w:r>
          </w:p>
        </w:tc>
        <w:tc>
          <w:tcPr>
            <w:tcW w:w="1885" w:type="dxa"/>
            <w:tcBorders>
              <w:left w:val="single" w:sz="4" w:space="0" w:color="CCCCCC"/>
              <w:right w:val="single" w:sz="4" w:space="0" w:color="CCCCCC"/>
            </w:tcBorders>
          </w:tcPr>
          <w:p w14:paraId="3A9616C0" w14:textId="77777777" w:rsidR="00244A6A" w:rsidRDefault="00000000">
            <w:pPr>
              <w:pStyle w:val="TableParagraph"/>
              <w:spacing w:line="172" w:lineRule="exact"/>
              <w:ind w:left="149"/>
              <w:rPr>
                <w:sz w:val="16"/>
              </w:rPr>
            </w:pPr>
            <w:r>
              <w:rPr>
                <w:sz w:val="16"/>
              </w:rPr>
              <w:t>automatisierten</w:t>
            </w:r>
            <w:r>
              <w:rPr>
                <w:spacing w:val="-6"/>
                <w:sz w:val="16"/>
              </w:rPr>
              <w:t xml:space="preserve"> </w:t>
            </w:r>
            <w:proofErr w:type="spellStart"/>
            <w:r>
              <w:rPr>
                <w:spacing w:val="-2"/>
                <w:sz w:val="16"/>
              </w:rPr>
              <w:t>Anzei</w:t>
            </w:r>
            <w:proofErr w:type="spellEnd"/>
            <w:r>
              <w:rPr>
                <w:spacing w:val="-2"/>
                <w:sz w:val="16"/>
              </w:rPr>
              <w:t>-</w:t>
            </w:r>
          </w:p>
        </w:tc>
        <w:tc>
          <w:tcPr>
            <w:tcW w:w="1866" w:type="dxa"/>
            <w:tcBorders>
              <w:left w:val="single" w:sz="4" w:space="0" w:color="CCCCCC"/>
            </w:tcBorders>
          </w:tcPr>
          <w:p w14:paraId="2AF39739" w14:textId="77777777" w:rsidR="00244A6A" w:rsidRDefault="00244A6A">
            <w:pPr>
              <w:pStyle w:val="TableParagraph"/>
              <w:ind w:left="0"/>
              <w:rPr>
                <w:rFonts w:ascii="Times New Roman"/>
                <w:sz w:val="12"/>
              </w:rPr>
            </w:pPr>
          </w:p>
        </w:tc>
      </w:tr>
      <w:tr w:rsidR="00244A6A" w14:paraId="23374EDD" w14:textId="77777777">
        <w:trPr>
          <w:trHeight w:val="192"/>
        </w:trPr>
        <w:tc>
          <w:tcPr>
            <w:tcW w:w="1866" w:type="dxa"/>
            <w:tcBorders>
              <w:right w:val="single" w:sz="4" w:space="0" w:color="CCCCCC"/>
            </w:tcBorders>
          </w:tcPr>
          <w:p w14:paraId="53BB9ABA"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5F2BA650" w14:textId="77777777" w:rsidR="00244A6A" w:rsidRDefault="00000000">
            <w:pPr>
              <w:pStyle w:val="TableParagraph"/>
              <w:spacing w:line="172" w:lineRule="exact"/>
              <w:ind w:left="149"/>
              <w:rPr>
                <w:sz w:val="16"/>
              </w:rPr>
            </w:pPr>
            <w:r>
              <w:rPr>
                <w:sz w:val="16"/>
              </w:rPr>
              <w:t>Aussteuerung</w:t>
            </w:r>
            <w:r>
              <w:rPr>
                <w:spacing w:val="-5"/>
                <w:sz w:val="16"/>
              </w:rPr>
              <w:t xml:space="preserve"> </w:t>
            </w:r>
            <w:r>
              <w:rPr>
                <w:sz w:val="16"/>
              </w:rPr>
              <w:t>von</w:t>
            </w:r>
            <w:r>
              <w:rPr>
                <w:spacing w:val="-4"/>
                <w:sz w:val="16"/>
              </w:rPr>
              <w:t xml:space="preserve"> Wer-</w:t>
            </w:r>
          </w:p>
        </w:tc>
        <w:tc>
          <w:tcPr>
            <w:tcW w:w="1885" w:type="dxa"/>
            <w:tcBorders>
              <w:left w:val="single" w:sz="4" w:space="0" w:color="CCCCCC"/>
              <w:right w:val="single" w:sz="4" w:space="0" w:color="CCCCCC"/>
            </w:tcBorders>
          </w:tcPr>
          <w:p w14:paraId="2898359D" w14:textId="77777777" w:rsidR="00244A6A" w:rsidRDefault="00000000">
            <w:pPr>
              <w:pStyle w:val="TableParagraph"/>
              <w:spacing w:line="172" w:lineRule="exact"/>
              <w:ind w:left="149"/>
              <w:rPr>
                <w:sz w:val="16"/>
              </w:rPr>
            </w:pPr>
            <w:proofErr w:type="spellStart"/>
            <w:r>
              <w:rPr>
                <w:sz w:val="16"/>
              </w:rPr>
              <w:t>genhandel</w:t>
            </w:r>
            <w:proofErr w:type="spellEnd"/>
            <w:r>
              <w:rPr>
                <w:spacing w:val="-3"/>
                <w:sz w:val="16"/>
              </w:rPr>
              <w:t xml:space="preserve"> </w:t>
            </w:r>
            <w:r>
              <w:rPr>
                <w:spacing w:val="-2"/>
                <w:sz w:val="16"/>
              </w:rPr>
              <w:t>zugänglich</w:t>
            </w:r>
          </w:p>
        </w:tc>
        <w:tc>
          <w:tcPr>
            <w:tcW w:w="1866" w:type="dxa"/>
            <w:tcBorders>
              <w:left w:val="single" w:sz="4" w:space="0" w:color="CCCCCC"/>
            </w:tcBorders>
          </w:tcPr>
          <w:p w14:paraId="724D86BF" w14:textId="77777777" w:rsidR="00244A6A" w:rsidRDefault="00244A6A">
            <w:pPr>
              <w:pStyle w:val="TableParagraph"/>
              <w:ind w:left="0"/>
              <w:rPr>
                <w:rFonts w:ascii="Times New Roman"/>
                <w:sz w:val="12"/>
              </w:rPr>
            </w:pPr>
          </w:p>
        </w:tc>
      </w:tr>
      <w:tr w:rsidR="00244A6A" w14:paraId="76F8FF26" w14:textId="77777777">
        <w:trPr>
          <w:trHeight w:val="191"/>
        </w:trPr>
        <w:tc>
          <w:tcPr>
            <w:tcW w:w="1866" w:type="dxa"/>
            <w:tcBorders>
              <w:right w:val="single" w:sz="4" w:space="0" w:color="CCCCCC"/>
            </w:tcBorders>
          </w:tcPr>
          <w:p w14:paraId="1BD94955"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79DEFB92" w14:textId="77777777" w:rsidR="00244A6A" w:rsidRDefault="00000000">
            <w:pPr>
              <w:pStyle w:val="TableParagraph"/>
              <w:spacing w:line="172" w:lineRule="exact"/>
              <w:ind w:left="149"/>
              <w:rPr>
                <w:sz w:val="16"/>
              </w:rPr>
            </w:pPr>
            <w:proofErr w:type="spellStart"/>
            <w:r>
              <w:rPr>
                <w:sz w:val="16"/>
              </w:rPr>
              <w:t>beschaltungen</w:t>
            </w:r>
            <w:proofErr w:type="spellEnd"/>
            <w:r>
              <w:rPr>
                <w:spacing w:val="-5"/>
                <w:sz w:val="16"/>
              </w:rPr>
              <w:t xml:space="preserve"> der</w:t>
            </w:r>
          </w:p>
        </w:tc>
        <w:tc>
          <w:tcPr>
            <w:tcW w:w="1885" w:type="dxa"/>
            <w:tcBorders>
              <w:left w:val="single" w:sz="4" w:space="0" w:color="CCCCCC"/>
              <w:right w:val="single" w:sz="4" w:space="0" w:color="CCCCCC"/>
            </w:tcBorders>
          </w:tcPr>
          <w:p w14:paraId="7A660AFE" w14:textId="77777777" w:rsidR="00244A6A" w:rsidRDefault="00000000">
            <w:pPr>
              <w:pStyle w:val="TableParagraph"/>
              <w:spacing w:line="172" w:lineRule="exact"/>
              <w:ind w:left="149"/>
              <w:rPr>
                <w:sz w:val="16"/>
              </w:rPr>
            </w:pPr>
            <w:r>
              <w:rPr>
                <w:sz w:val="16"/>
              </w:rPr>
              <w:t>zu</w:t>
            </w:r>
            <w:r>
              <w:rPr>
                <w:spacing w:val="-3"/>
                <w:sz w:val="16"/>
              </w:rPr>
              <w:t xml:space="preserve"> </w:t>
            </w:r>
            <w:r>
              <w:rPr>
                <w:sz w:val="16"/>
              </w:rPr>
              <w:t>machen.</w:t>
            </w:r>
            <w:r>
              <w:rPr>
                <w:spacing w:val="-1"/>
                <w:sz w:val="16"/>
              </w:rPr>
              <w:t xml:space="preserve"> </w:t>
            </w:r>
            <w:r>
              <w:rPr>
                <w:sz w:val="16"/>
              </w:rPr>
              <w:t xml:space="preserve">Dabei </w:t>
            </w:r>
            <w:proofErr w:type="spellStart"/>
            <w:r>
              <w:rPr>
                <w:spacing w:val="-4"/>
                <w:sz w:val="16"/>
              </w:rPr>
              <w:t>han</w:t>
            </w:r>
            <w:proofErr w:type="spellEnd"/>
            <w:r>
              <w:rPr>
                <w:spacing w:val="-4"/>
                <w:sz w:val="16"/>
              </w:rPr>
              <w:t>-</w:t>
            </w:r>
          </w:p>
        </w:tc>
        <w:tc>
          <w:tcPr>
            <w:tcW w:w="1866" w:type="dxa"/>
            <w:tcBorders>
              <w:left w:val="single" w:sz="4" w:space="0" w:color="CCCCCC"/>
            </w:tcBorders>
          </w:tcPr>
          <w:p w14:paraId="37C0B553" w14:textId="77777777" w:rsidR="00244A6A" w:rsidRDefault="00244A6A">
            <w:pPr>
              <w:pStyle w:val="TableParagraph"/>
              <w:ind w:left="0"/>
              <w:rPr>
                <w:rFonts w:ascii="Times New Roman"/>
                <w:sz w:val="12"/>
              </w:rPr>
            </w:pPr>
          </w:p>
        </w:tc>
      </w:tr>
      <w:tr w:rsidR="00244A6A" w14:paraId="2D845EF0" w14:textId="77777777">
        <w:trPr>
          <w:trHeight w:val="192"/>
        </w:trPr>
        <w:tc>
          <w:tcPr>
            <w:tcW w:w="1866" w:type="dxa"/>
            <w:tcBorders>
              <w:right w:val="single" w:sz="4" w:space="0" w:color="CCCCCC"/>
            </w:tcBorders>
          </w:tcPr>
          <w:p w14:paraId="49615861"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36885994" w14:textId="77777777" w:rsidR="00244A6A" w:rsidRDefault="00000000">
            <w:pPr>
              <w:pStyle w:val="TableParagraph"/>
              <w:spacing w:line="172" w:lineRule="exact"/>
              <w:ind w:left="149"/>
              <w:rPr>
                <w:sz w:val="16"/>
              </w:rPr>
            </w:pPr>
            <w:r>
              <w:rPr>
                <w:spacing w:val="-2"/>
                <w:sz w:val="16"/>
              </w:rPr>
              <w:t>Nachfrageseite.</w:t>
            </w:r>
            <w:r>
              <w:rPr>
                <w:spacing w:val="20"/>
                <w:sz w:val="16"/>
              </w:rPr>
              <w:t xml:space="preserve"> </w:t>
            </w:r>
            <w:r>
              <w:rPr>
                <w:spacing w:val="-4"/>
                <w:sz w:val="16"/>
              </w:rPr>
              <w:t>Wer-</w:t>
            </w:r>
          </w:p>
        </w:tc>
        <w:tc>
          <w:tcPr>
            <w:tcW w:w="1885" w:type="dxa"/>
            <w:tcBorders>
              <w:left w:val="single" w:sz="4" w:space="0" w:color="CCCCCC"/>
              <w:right w:val="single" w:sz="4" w:space="0" w:color="CCCCCC"/>
            </w:tcBorders>
          </w:tcPr>
          <w:p w14:paraId="27E16287" w14:textId="77777777" w:rsidR="00244A6A" w:rsidRDefault="00000000">
            <w:pPr>
              <w:pStyle w:val="TableParagraph"/>
              <w:spacing w:line="172" w:lineRule="exact"/>
              <w:ind w:left="149"/>
              <w:rPr>
                <w:sz w:val="16"/>
              </w:rPr>
            </w:pPr>
            <w:proofErr w:type="spellStart"/>
            <w:r>
              <w:rPr>
                <w:sz w:val="16"/>
              </w:rPr>
              <w:t>delt</w:t>
            </w:r>
            <w:proofErr w:type="spellEnd"/>
            <w:r>
              <w:rPr>
                <w:spacing w:val="-8"/>
                <w:sz w:val="16"/>
              </w:rPr>
              <w:t xml:space="preserve"> </w:t>
            </w:r>
            <w:r>
              <w:rPr>
                <w:sz w:val="16"/>
              </w:rPr>
              <w:t>die</w:t>
            </w:r>
            <w:r>
              <w:rPr>
                <w:spacing w:val="-6"/>
                <w:sz w:val="16"/>
              </w:rPr>
              <w:t xml:space="preserve"> </w:t>
            </w:r>
            <w:r>
              <w:rPr>
                <w:sz w:val="16"/>
              </w:rPr>
              <w:t>SSP,</w:t>
            </w:r>
            <w:r>
              <w:rPr>
                <w:spacing w:val="-6"/>
                <w:sz w:val="16"/>
              </w:rPr>
              <w:t xml:space="preserve"> </w:t>
            </w:r>
            <w:r>
              <w:rPr>
                <w:sz w:val="16"/>
              </w:rPr>
              <w:t>ihrer</w:t>
            </w:r>
            <w:r>
              <w:rPr>
                <w:spacing w:val="-5"/>
                <w:sz w:val="16"/>
              </w:rPr>
              <w:t xml:space="preserve"> </w:t>
            </w:r>
            <w:r>
              <w:rPr>
                <w:spacing w:val="-4"/>
                <w:sz w:val="16"/>
              </w:rPr>
              <w:t>Pro-</w:t>
            </w:r>
          </w:p>
        </w:tc>
        <w:tc>
          <w:tcPr>
            <w:tcW w:w="1866" w:type="dxa"/>
            <w:tcBorders>
              <w:left w:val="single" w:sz="4" w:space="0" w:color="CCCCCC"/>
            </w:tcBorders>
          </w:tcPr>
          <w:p w14:paraId="0C8D8DC4" w14:textId="77777777" w:rsidR="00244A6A" w:rsidRDefault="00244A6A">
            <w:pPr>
              <w:pStyle w:val="TableParagraph"/>
              <w:ind w:left="0"/>
              <w:rPr>
                <w:rFonts w:ascii="Times New Roman"/>
                <w:sz w:val="12"/>
              </w:rPr>
            </w:pPr>
          </w:p>
        </w:tc>
      </w:tr>
      <w:tr w:rsidR="00244A6A" w14:paraId="7556F80B" w14:textId="77777777">
        <w:trPr>
          <w:trHeight w:val="192"/>
        </w:trPr>
        <w:tc>
          <w:tcPr>
            <w:tcW w:w="1866" w:type="dxa"/>
            <w:tcBorders>
              <w:right w:val="single" w:sz="4" w:space="0" w:color="CCCCCC"/>
            </w:tcBorders>
          </w:tcPr>
          <w:p w14:paraId="4A3AE2A5" w14:textId="77777777" w:rsidR="00244A6A" w:rsidRDefault="00244A6A">
            <w:pPr>
              <w:pStyle w:val="TableParagraph"/>
              <w:ind w:left="0"/>
              <w:rPr>
                <w:rFonts w:ascii="Times New Roman"/>
                <w:sz w:val="12"/>
              </w:rPr>
            </w:pPr>
          </w:p>
        </w:tc>
        <w:tc>
          <w:tcPr>
            <w:tcW w:w="1885" w:type="dxa"/>
            <w:tcBorders>
              <w:left w:val="single" w:sz="4" w:space="0" w:color="CCCCCC"/>
              <w:right w:val="single" w:sz="4" w:space="0" w:color="CCCCCC"/>
            </w:tcBorders>
          </w:tcPr>
          <w:p w14:paraId="5015BC64" w14:textId="77777777" w:rsidR="00244A6A" w:rsidRDefault="00000000">
            <w:pPr>
              <w:pStyle w:val="TableParagraph"/>
              <w:spacing w:line="172" w:lineRule="exact"/>
              <w:ind w:left="149"/>
              <w:rPr>
                <w:sz w:val="16"/>
              </w:rPr>
            </w:pPr>
            <w:proofErr w:type="spellStart"/>
            <w:r>
              <w:rPr>
                <w:spacing w:val="-2"/>
                <w:sz w:val="16"/>
              </w:rPr>
              <w:t>bekontakte</w:t>
            </w:r>
            <w:proofErr w:type="spellEnd"/>
            <w:r>
              <w:rPr>
                <w:spacing w:val="7"/>
                <w:sz w:val="16"/>
              </w:rPr>
              <w:t xml:space="preserve"> </w:t>
            </w:r>
            <w:r>
              <w:rPr>
                <w:spacing w:val="-2"/>
                <w:sz w:val="16"/>
              </w:rPr>
              <w:t>werden</w:t>
            </w:r>
            <w:r>
              <w:rPr>
                <w:spacing w:val="8"/>
                <w:sz w:val="16"/>
              </w:rPr>
              <w:t xml:space="preserve"> </w:t>
            </w:r>
            <w:r>
              <w:rPr>
                <w:spacing w:val="-5"/>
                <w:sz w:val="16"/>
              </w:rPr>
              <w:t>auf</w:t>
            </w:r>
          </w:p>
        </w:tc>
        <w:tc>
          <w:tcPr>
            <w:tcW w:w="1885" w:type="dxa"/>
            <w:tcBorders>
              <w:left w:val="single" w:sz="4" w:space="0" w:color="CCCCCC"/>
              <w:right w:val="single" w:sz="4" w:space="0" w:color="CCCCCC"/>
            </w:tcBorders>
          </w:tcPr>
          <w:p w14:paraId="6CE92A1B" w14:textId="77777777" w:rsidR="00244A6A" w:rsidRDefault="00000000">
            <w:pPr>
              <w:pStyle w:val="TableParagraph"/>
              <w:spacing w:line="172" w:lineRule="exact"/>
              <w:ind w:left="149"/>
              <w:rPr>
                <w:sz w:val="16"/>
              </w:rPr>
            </w:pPr>
            <w:proofErr w:type="spellStart"/>
            <w:r>
              <w:rPr>
                <w:sz w:val="16"/>
              </w:rPr>
              <w:t>zesslogik</w:t>
            </w:r>
            <w:proofErr w:type="spellEnd"/>
            <w:r>
              <w:rPr>
                <w:spacing w:val="-2"/>
                <w:sz w:val="16"/>
              </w:rPr>
              <w:t xml:space="preserve"> folgend,</w:t>
            </w:r>
          </w:p>
        </w:tc>
        <w:tc>
          <w:tcPr>
            <w:tcW w:w="1866" w:type="dxa"/>
            <w:tcBorders>
              <w:left w:val="single" w:sz="4" w:space="0" w:color="CCCCCC"/>
            </w:tcBorders>
          </w:tcPr>
          <w:p w14:paraId="48014F96" w14:textId="77777777" w:rsidR="00244A6A" w:rsidRDefault="00244A6A">
            <w:pPr>
              <w:pStyle w:val="TableParagraph"/>
              <w:ind w:left="0"/>
              <w:rPr>
                <w:rFonts w:ascii="Times New Roman"/>
                <w:sz w:val="12"/>
              </w:rPr>
            </w:pPr>
          </w:p>
        </w:tc>
      </w:tr>
      <w:tr w:rsidR="00244A6A" w14:paraId="37B6328F" w14:textId="77777777">
        <w:trPr>
          <w:trHeight w:val="1430"/>
        </w:trPr>
        <w:tc>
          <w:tcPr>
            <w:tcW w:w="1866" w:type="dxa"/>
            <w:vMerge w:val="restart"/>
            <w:tcBorders>
              <w:right w:val="single" w:sz="4" w:space="0" w:color="CCCCCC"/>
            </w:tcBorders>
          </w:tcPr>
          <w:p w14:paraId="2476B3EF" w14:textId="77777777" w:rsidR="00244A6A" w:rsidRDefault="00000000">
            <w:pPr>
              <w:pStyle w:val="TableParagraph"/>
              <w:spacing w:before="145" w:line="228" w:lineRule="auto"/>
              <w:ind w:left="165" w:right="189"/>
              <w:jc w:val="center"/>
              <w:rPr>
                <w:sz w:val="16"/>
              </w:rPr>
            </w:pPr>
            <w:r>
              <w:rPr>
                <w:b/>
                <w:spacing w:val="-2"/>
                <w:sz w:val="16"/>
              </w:rPr>
              <w:t>Werbetreibende/</w:t>
            </w:r>
            <w:r>
              <w:rPr>
                <w:b/>
                <w:spacing w:val="40"/>
                <w:sz w:val="16"/>
              </w:rPr>
              <w:t xml:space="preserve"> </w:t>
            </w:r>
            <w:r>
              <w:rPr>
                <w:b/>
                <w:sz w:val="16"/>
              </w:rPr>
              <w:t>Agenturen</w:t>
            </w:r>
            <w:r>
              <w:rPr>
                <w:b/>
                <w:spacing w:val="-10"/>
                <w:sz w:val="16"/>
              </w:rPr>
              <w:t xml:space="preserve"> </w:t>
            </w:r>
            <w:r>
              <w:rPr>
                <w:sz w:val="16"/>
              </w:rPr>
              <w:t>stellen</w:t>
            </w:r>
            <w:r>
              <w:rPr>
                <w:spacing w:val="40"/>
                <w:sz w:val="16"/>
              </w:rPr>
              <w:t xml:space="preserve"> </w:t>
            </w:r>
            <w:r>
              <w:rPr>
                <w:sz w:val="16"/>
              </w:rPr>
              <w:t>Budget</w:t>
            </w:r>
            <w:r>
              <w:rPr>
                <w:spacing w:val="-8"/>
                <w:sz w:val="16"/>
              </w:rPr>
              <w:t xml:space="preserve"> </w:t>
            </w:r>
            <w:r>
              <w:rPr>
                <w:sz w:val="16"/>
              </w:rPr>
              <w:t>und</w:t>
            </w:r>
            <w:r>
              <w:rPr>
                <w:spacing w:val="-8"/>
                <w:sz w:val="16"/>
              </w:rPr>
              <w:t xml:space="preserve"> </w:t>
            </w:r>
            <w:r>
              <w:rPr>
                <w:sz w:val="16"/>
              </w:rPr>
              <w:t>werbliche</w:t>
            </w:r>
            <w:r>
              <w:rPr>
                <w:spacing w:val="40"/>
                <w:sz w:val="16"/>
              </w:rPr>
              <w:t xml:space="preserve"> </w:t>
            </w:r>
            <w:r>
              <w:rPr>
                <w:sz w:val="16"/>
              </w:rPr>
              <w:t>Inhalte</w:t>
            </w:r>
            <w:r>
              <w:rPr>
                <w:spacing w:val="-8"/>
                <w:sz w:val="16"/>
              </w:rPr>
              <w:t xml:space="preserve"> </w:t>
            </w:r>
            <w:r>
              <w:rPr>
                <w:sz w:val="16"/>
              </w:rPr>
              <w:t>zur</w:t>
            </w:r>
            <w:r>
              <w:rPr>
                <w:spacing w:val="-8"/>
                <w:sz w:val="16"/>
              </w:rPr>
              <w:t xml:space="preserve"> </w:t>
            </w:r>
            <w:r>
              <w:rPr>
                <w:sz w:val="16"/>
              </w:rPr>
              <w:t>Verfügung,</w:t>
            </w:r>
            <w:r>
              <w:rPr>
                <w:spacing w:val="40"/>
                <w:sz w:val="16"/>
              </w:rPr>
              <w:t xml:space="preserve"> </w:t>
            </w:r>
            <w:r>
              <w:rPr>
                <w:sz w:val="16"/>
              </w:rPr>
              <w:t>um</w:t>
            </w:r>
            <w:r>
              <w:rPr>
                <w:spacing w:val="-8"/>
                <w:sz w:val="16"/>
              </w:rPr>
              <w:t xml:space="preserve"> </w:t>
            </w:r>
            <w:r>
              <w:rPr>
                <w:sz w:val="16"/>
              </w:rPr>
              <w:t>Werbekontakte</w:t>
            </w:r>
            <w:r>
              <w:rPr>
                <w:spacing w:val="40"/>
                <w:sz w:val="16"/>
              </w:rPr>
              <w:t xml:space="preserve"> </w:t>
            </w:r>
            <w:r>
              <w:rPr>
                <w:sz w:val="16"/>
              </w:rPr>
              <w:t>automatisiert</w:t>
            </w:r>
            <w:r>
              <w:rPr>
                <w:spacing w:val="-8"/>
                <w:sz w:val="16"/>
              </w:rPr>
              <w:t xml:space="preserve"> </w:t>
            </w:r>
            <w:proofErr w:type="spellStart"/>
            <w:r>
              <w:rPr>
                <w:sz w:val="16"/>
              </w:rPr>
              <w:t>einzu</w:t>
            </w:r>
            <w:proofErr w:type="spellEnd"/>
            <w:r>
              <w:rPr>
                <w:sz w:val="16"/>
              </w:rPr>
              <w:t>-</w:t>
            </w:r>
            <w:r>
              <w:rPr>
                <w:spacing w:val="40"/>
                <w:sz w:val="16"/>
              </w:rPr>
              <w:t xml:space="preserve"> </w:t>
            </w:r>
            <w:r>
              <w:rPr>
                <w:spacing w:val="-2"/>
                <w:sz w:val="16"/>
              </w:rPr>
              <w:t>kaufen.</w:t>
            </w:r>
          </w:p>
        </w:tc>
        <w:tc>
          <w:tcPr>
            <w:tcW w:w="1885" w:type="dxa"/>
            <w:tcBorders>
              <w:left w:val="single" w:sz="4" w:space="0" w:color="CCCCCC"/>
              <w:bottom w:val="single" w:sz="4" w:space="0" w:color="CCCCCC"/>
              <w:right w:val="single" w:sz="4" w:space="0" w:color="CCCCCC"/>
            </w:tcBorders>
          </w:tcPr>
          <w:p w14:paraId="78E1AE10" w14:textId="77777777" w:rsidR="00244A6A" w:rsidRDefault="00000000">
            <w:pPr>
              <w:pStyle w:val="TableParagraph"/>
              <w:spacing w:before="3" w:line="228" w:lineRule="auto"/>
              <w:ind w:left="149" w:right="129"/>
              <w:rPr>
                <w:sz w:val="16"/>
              </w:rPr>
            </w:pPr>
            <w:r>
              <w:rPr>
                <w:sz w:val="16"/>
              </w:rPr>
              <w:t>Basis von Daten und</w:t>
            </w:r>
            <w:r>
              <w:rPr>
                <w:spacing w:val="40"/>
                <w:sz w:val="16"/>
              </w:rPr>
              <w:t xml:space="preserve"> </w:t>
            </w:r>
            <w:r>
              <w:rPr>
                <w:sz w:val="16"/>
              </w:rPr>
              <w:t>historischen</w:t>
            </w:r>
            <w:r>
              <w:rPr>
                <w:spacing w:val="-8"/>
                <w:sz w:val="16"/>
              </w:rPr>
              <w:t xml:space="preserve"> </w:t>
            </w:r>
            <w:r>
              <w:rPr>
                <w:sz w:val="16"/>
              </w:rPr>
              <w:t>Werten</w:t>
            </w:r>
            <w:r>
              <w:rPr>
                <w:spacing w:val="40"/>
                <w:sz w:val="16"/>
              </w:rPr>
              <w:t xml:space="preserve"> </w:t>
            </w:r>
            <w:r>
              <w:rPr>
                <w:sz w:val="16"/>
              </w:rPr>
              <w:t>zum Zeitpunkt ihres</w:t>
            </w:r>
            <w:r>
              <w:rPr>
                <w:spacing w:val="40"/>
                <w:sz w:val="16"/>
              </w:rPr>
              <w:t xml:space="preserve"> </w:t>
            </w:r>
            <w:r>
              <w:rPr>
                <w:spacing w:val="-2"/>
                <w:sz w:val="16"/>
              </w:rPr>
              <w:t>Entstehens</w:t>
            </w:r>
            <w:r>
              <w:rPr>
                <w:spacing w:val="-8"/>
                <w:sz w:val="16"/>
              </w:rPr>
              <w:t xml:space="preserve"> </w:t>
            </w:r>
            <w:r>
              <w:rPr>
                <w:spacing w:val="-2"/>
                <w:sz w:val="16"/>
              </w:rPr>
              <w:t>empfangen</w:t>
            </w:r>
            <w:r>
              <w:rPr>
                <w:spacing w:val="40"/>
                <w:sz w:val="16"/>
              </w:rPr>
              <w:t xml:space="preserve"> </w:t>
            </w:r>
            <w:r>
              <w:rPr>
                <w:sz w:val="16"/>
              </w:rPr>
              <w:t>und</w:t>
            </w:r>
            <w:r>
              <w:rPr>
                <w:spacing w:val="-8"/>
                <w:sz w:val="16"/>
              </w:rPr>
              <w:t xml:space="preserve"> </w:t>
            </w:r>
            <w:r>
              <w:rPr>
                <w:sz w:val="16"/>
              </w:rPr>
              <w:t>bewertet.</w:t>
            </w:r>
          </w:p>
        </w:tc>
        <w:tc>
          <w:tcPr>
            <w:tcW w:w="1885" w:type="dxa"/>
            <w:tcBorders>
              <w:left w:val="single" w:sz="4" w:space="0" w:color="CCCCCC"/>
              <w:bottom w:val="single" w:sz="4" w:space="0" w:color="CCCCCC"/>
              <w:right w:val="single" w:sz="4" w:space="0" w:color="CCCCCC"/>
            </w:tcBorders>
          </w:tcPr>
          <w:p w14:paraId="04DF9EA4" w14:textId="77777777" w:rsidR="00244A6A" w:rsidRDefault="00000000">
            <w:pPr>
              <w:pStyle w:val="TableParagraph"/>
              <w:spacing w:before="3" w:line="228" w:lineRule="auto"/>
              <w:ind w:left="149" w:right="129"/>
              <w:rPr>
                <w:sz w:val="16"/>
              </w:rPr>
            </w:pPr>
            <w:r>
              <w:rPr>
                <w:sz w:val="16"/>
              </w:rPr>
              <w:t>immer im Auftrag des</w:t>
            </w:r>
            <w:r>
              <w:rPr>
                <w:spacing w:val="40"/>
                <w:sz w:val="16"/>
              </w:rPr>
              <w:t xml:space="preserve"> </w:t>
            </w:r>
            <w:r>
              <w:rPr>
                <w:spacing w:val="-2"/>
                <w:sz w:val="16"/>
              </w:rPr>
              <w:t>Websitebetreibers</w:t>
            </w:r>
            <w:r>
              <w:rPr>
                <w:spacing w:val="-6"/>
                <w:sz w:val="16"/>
              </w:rPr>
              <w:t xml:space="preserve"> </w:t>
            </w:r>
            <w:r>
              <w:rPr>
                <w:spacing w:val="-2"/>
                <w:sz w:val="16"/>
              </w:rPr>
              <w:t>bzw.</w:t>
            </w:r>
            <w:r>
              <w:rPr>
                <w:spacing w:val="40"/>
                <w:sz w:val="16"/>
              </w:rPr>
              <w:t xml:space="preserve"> </w:t>
            </w:r>
            <w:r>
              <w:rPr>
                <w:sz w:val="16"/>
              </w:rPr>
              <w:t>Vermarkters und opti-</w:t>
            </w:r>
            <w:r>
              <w:rPr>
                <w:spacing w:val="40"/>
                <w:sz w:val="16"/>
              </w:rPr>
              <w:t xml:space="preserve"> </w:t>
            </w:r>
            <w:proofErr w:type="spellStart"/>
            <w:r>
              <w:rPr>
                <w:sz w:val="16"/>
              </w:rPr>
              <w:t>miert</w:t>
            </w:r>
            <w:proofErr w:type="spellEnd"/>
            <w:r>
              <w:rPr>
                <w:sz w:val="16"/>
              </w:rPr>
              <w:t xml:space="preserve"> die Erlöse über</w:t>
            </w:r>
            <w:r>
              <w:rPr>
                <w:spacing w:val="40"/>
                <w:sz w:val="16"/>
              </w:rPr>
              <w:t xml:space="preserve"> </w:t>
            </w:r>
            <w:r>
              <w:rPr>
                <w:sz w:val="16"/>
              </w:rPr>
              <w:t>definierte Regeln für</w:t>
            </w:r>
            <w:r>
              <w:rPr>
                <w:spacing w:val="40"/>
                <w:sz w:val="16"/>
              </w:rPr>
              <w:t xml:space="preserve"> </w:t>
            </w:r>
            <w:r>
              <w:rPr>
                <w:sz w:val="16"/>
              </w:rPr>
              <w:t>jeden einzelnen Wer-</w:t>
            </w:r>
            <w:r>
              <w:rPr>
                <w:spacing w:val="40"/>
                <w:sz w:val="16"/>
              </w:rPr>
              <w:t xml:space="preserve"> </w:t>
            </w:r>
            <w:proofErr w:type="spellStart"/>
            <w:r>
              <w:rPr>
                <w:spacing w:val="-2"/>
                <w:sz w:val="16"/>
              </w:rPr>
              <w:t>bekontakt</w:t>
            </w:r>
            <w:proofErr w:type="spellEnd"/>
            <w:r>
              <w:rPr>
                <w:spacing w:val="-2"/>
                <w:sz w:val="16"/>
              </w:rPr>
              <w:t>.</w:t>
            </w:r>
          </w:p>
        </w:tc>
        <w:tc>
          <w:tcPr>
            <w:tcW w:w="1866" w:type="dxa"/>
            <w:vMerge w:val="restart"/>
            <w:tcBorders>
              <w:left w:val="single" w:sz="4" w:space="0" w:color="CCCCCC"/>
            </w:tcBorders>
          </w:tcPr>
          <w:p w14:paraId="11D5B2C0" w14:textId="77777777" w:rsidR="00244A6A" w:rsidRDefault="00244A6A">
            <w:pPr>
              <w:pStyle w:val="TableParagraph"/>
              <w:spacing w:before="1"/>
              <w:ind w:left="0"/>
              <w:rPr>
                <w:sz w:val="19"/>
              </w:rPr>
            </w:pPr>
          </w:p>
          <w:p w14:paraId="4E3739EE" w14:textId="77777777" w:rsidR="00244A6A" w:rsidRDefault="00000000">
            <w:pPr>
              <w:pStyle w:val="TableParagraph"/>
              <w:spacing w:before="1" w:line="228" w:lineRule="auto"/>
              <w:ind w:left="173" w:right="189"/>
              <w:jc w:val="center"/>
              <w:rPr>
                <w:sz w:val="16"/>
              </w:rPr>
            </w:pPr>
            <w:r>
              <w:rPr>
                <w:b/>
                <w:spacing w:val="-2"/>
                <w:sz w:val="16"/>
              </w:rPr>
              <w:t>Websitebetreiber</w:t>
            </w:r>
            <w:r>
              <w:rPr>
                <w:b/>
                <w:spacing w:val="40"/>
                <w:sz w:val="16"/>
              </w:rPr>
              <w:t xml:space="preserve"> </w:t>
            </w:r>
            <w:r>
              <w:rPr>
                <w:b/>
                <w:spacing w:val="-2"/>
                <w:sz w:val="16"/>
              </w:rPr>
              <w:t>bzw.</w:t>
            </w:r>
            <w:r>
              <w:rPr>
                <w:b/>
                <w:spacing w:val="-6"/>
                <w:sz w:val="16"/>
              </w:rPr>
              <w:t xml:space="preserve"> </w:t>
            </w:r>
            <w:r>
              <w:rPr>
                <w:b/>
                <w:spacing w:val="-2"/>
                <w:sz w:val="16"/>
              </w:rPr>
              <w:t>Vermarkter</w:t>
            </w:r>
            <w:r>
              <w:rPr>
                <w:b/>
                <w:spacing w:val="-6"/>
                <w:sz w:val="16"/>
              </w:rPr>
              <w:t xml:space="preserve"> </w:t>
            </w:r>
            <w:proofErr w:type="spellStart"/>
            <w:r>
              <w:rPr>
                <w:spacing w:val="-2"/>
                <w:sz w:val="16"/>
              </w:rPr>
              <w:t>stel</w:t>
            </w:r>
            <w:proofErr w:type="spellEnd"/>
            <w:r>
              <w:rPr>
                <w:spacing w:val="-2"/>
                <w:sz w:val="16"/>
              </w:rPr>
              <w:t>-</w:t>
            </w:r>
            <w:r>
              <w:rPr>
                <w:spacing w:val="40"/>
                <w:sz w:val="16"/>
              </w:rPr>
              <w:t xml:space="preserve"> </w:t>
            </w:r>
            <w:proofErr w:type="spellStart"/>
            <w:r>
              <w:rPr>
                <w:sz w:val="16"/>
              </w:rPr>
              <w:t>len</w:t>
            </w:r>
            <w:proofErr w:type="spellEnd"/>
            <w:r>
              <w:rPr>
                <w:spacing w:val="-10"/>
                <w:sz w:val="16"/>
              </w:rPr>
              <w:t xml:space="preserve"> </w:t>
            </w:r>
            <w:r>
              <w:rPr>
                <w:sz w:val="16"/>
              </w:rPr>
              <w:t>ihr</w:t>
            </w:r>
            <w:r>
              <w:rPr>
                <w:spacing w:val="-8"/>
                <w:sz w:val="16"/>
              </w:rPr>
              <w:t xml:space="preserve"> </w:t>
            </w:r>
            <w:r>
              <w:rPr>
                <w:sz w:val="16"/>
              </w:rPr>
              <w:t>Werbe-Inventar</w:t>
            </w:r>
            <w:r>
              <w:rPr>
                <w:spacing w:val="40"/>
                <w:sz w:val="16"/>
              </w:rPr>
              <w:t xml:space="preserve"> </w:t>
            </w:r>
            <w:r>
              <w:rPr>
                <w:sz w:val="16"/>
              </w:rPr>
              <w:t>für den automatisier-</w:t>
            </w:r>
            <w:r>
              <w:rPr>
                <w:spacing w:val="40"/>
                <w:sz w:val="16"/>
              </w:rPr>
              <w:t xml:space="preserve"> </w:t>
            </w:r>
            <w:proofErr w:type="spellStart"/>
            <w:r>
              <w:rPr>
                <w:sz w:val="16"/>
              </w:rPr>
              <w:t>ten</w:t>
            </w:r>
            <w:proofErr w:type="spellEnd"/>
            <w:r>
              <w:rPr>
                <w:sz w:val="16"/>
              </w:rPr>
              <w:t xml:space="preserve"> Verkauf zur </w:t>
            </w:r>
            <w:proofErr w:type="spellStart"/>
            <w:r>
              <w:rPr>
                <w:sz w:val="16"/>
              </w:rPr>
              <w:t>Verfü</w:t>
            </w:r>
            <w:proofErr w:type="spellEnd"/>
            <w:r>
              <w:rPr>
                <w:sz w:val="16"/>
              </w:rPr>
              <w:t>-</w:t>
            </w:r>
            <w:r>
              <w:rPr>
                <w:spacing w:val="40"/>
                <w:sz w:val="16"/>
              </w:rPr>
              <w:t xml:space="preserve"> </w:t>
            </w:r>
            <w:proofErr w:type="spellStart"/>
            <w:r>
              <w:rPr>
                <w:spacing w:val="-2"/>
                <w:sz w:val="16"/>
              </w:rPr>
              <w:t>gung</w:t>
            </w:r>
            <w:proofErr w:type="spellEnd"/>
            <w:r>
              <w:rPr>
                <w:spacing w:val="-2"/>
                <w:sz w:val="16"/>
              </w:rPr>
              <w:t>.</w:t>
            </w:r>
          </w:p>
        </w:tc>
      </w:tr>
      <w:tr w:rsidR="00244A6A" w14:paraId="20BB5A5B" w14:textId="77777777">
        <w:trPr>
          <w:trHeight w:val="88"/>
        </w:trPr>
        <w:tc>
          <w:tcPr>
            <w:tcW w:w="1866" w:type="dxa"/>
            <w:vMerge/>
            <w:tcBorders>
              <w:top w:val="nil"/>
              <w:right w:val="single" w:sz="4" w:space="0" w:color="CCCCCC"/>
            </w:tcBorders>
          </w:tcPr>
          <w:p w14:paraId="63BE5C48" w14:textId="77777777" w:rsidR="00244A6A" w:rsidRDefault="00244A6A">
            <w:pPr>
              <w:rPr>
                <w:sz w:val="2"/>
                <w:szCs w:val="2"/>
              </w:rPr>
            </w:pPr>
          </w:p>
        </w:tc>
        <w:tc>
          <w:tcPr>
            <w:tcW w:w="3770" w:type="dxa"/>
            <w:gridSpan w:val="2"/>
            <w:tcBorders>
              <w:top w:val="single" w:sz="4" w:space="0" w:color="CCCCCC"/>
              <w:left w:val="single" w:sz="4" w:space="0" w:color="CCCCCC"/>
              <w:right w:val="single" w:sz="4" w:space="0" w:color="CCCCCC"/>
            </w:tcBorders>
          </w:tcPr>
          <w:p w14:paraId="18E7292D" w14:textId="77777777" w:rsidR="00244A6A" w:rsidRDefault="00244A6A">
            <w:pPr>
              <w:pStyle w:val="TableParagraph"/>
              <w:ind w:left="0"/>
              <w:rPr>
                <w:rFonts w:ascii="Times New Roman"/>
                <w:sz w:val="4"/>
              </w:rPr>
            </w:pPr>
          </w:p>
        </w:tc>
        <w:tc>
          <w:tcPr>
            <w:tcW w:w="1866" w:type="dxa"/>
            <w:vMerge/>
            <w:tcBorders>
              <w:top w:val="nil"/>
              <w:left w:val="single" w:sz="4" w:space="0" w:color="CCCCCC"/>
            </w:tcBorders>
          </w:tcPr>
          <w:p w14:paraId="77234FDA" w14:textId="77777777" w:rsidR="00244A6A" w:rsidRDefault="00244A6A">
            <w:pPr>
              <w:rPr>
                <w:sz w:val="2"/>
                <w:szCs w:val="2"/>
              </w:rPr>
            </w:pPr>
          </w:p>
        </w:tc>
      </w:tr>
      <w:tr w:rsidR="00244A6A" w14:paraId="69664C3F" w14:textId="77777777">
        <w:trPr>
          <w:trHeight w:val="243"/>
        </w:trPr>
        <w:tc>
          <w:tcPr>
            <w:tcW w:w="1866" w:type="dxa"/>
            <w:tcBorders>
              <w:right w:val="single" w:sz="4" w:space="0" w:color="CCCCCC"/>
            </w:tcBorders>
          </w:tcPr>
          <w:p w14:paraId="4E8607C9" w14:textId="77777777" w:rsidR="00244A6A" w:rsidRDefault="00244A6A">
            <w:pPr>
              <w:pStyle w:val="TableParagraph"/>
              <w:ind w:left="0"/>
              <w:rPr>
                <w:rFonts w:ascii="Times New Roman"/>
                <w:sz w:val="16"/>
              </w:rPr>
            </w:pPr>
          </w:p>
        </w:tc>
        <w:tc>
          <w:tcPr>
            <w:tcW w:w="3770" w:type="dxa"/>
            <w:gridSpan w:val="2"/>
            <w:tcBorders>
              <w:left w:val="single" w:sz="4" w:space="0" w:color="CCCCCC"/>
              <w:right w:val="single" w:sz="4" w:space="0" w:color="CCCCCC"/>
            </w:tcBorders>
          </w:tcPr>
          <w:p w14:paraId="06E582BD" w14:textId="77777777" w:rsidR="00244A6A" w:rsidRDefault="00000000">
            <w:pPr>
              <w:pStyle w:val="TableParagraph"/>
              <w:spacing w:before="39" w:line="184" w:lineRule="exact"/>
              <w:ind w:left="149"/>
              <w:rPr>
                <w:b/>
                <w:sz w:val="16"/>
              </w:rPr>
            </w:pPr>
            <w:r>
              <w:rPr>
                <w:b/>
                <w:spacing w:val="-2"/>
                <w:sz w:val="16"/>
              </w:rPr>
              <w:t>Data-Management-</w:t>
            </w:r>
            <w:proofErr w:type="spellStart"/>
            <w:r>
              <w:rPr>
                <w:b/>
                <w:spacing w:val="-2"/>
                <w:sz w:val="16"/>
              </w:rPr>
              <w:t>Plattfom</w:t>
            </w:r>
            <w:proofErr w:type="spellEnd"/>
            <w:r>
              <w:rPr>
                <w:b/>
                <w:spacing w:val="29"/>
                <w:sz w:val="16"/>
              </w:rPr>
              <w:t xml:space="preserve"> </w:t>
            </w:r>
            <w:r>
              <w:rPr>
                <w:b/>
                <w:spacing w:val="-4"/>
                <w:sz w:val="16"/>
              </w:rPr>
              <w:t>(DMP)</w:t>
            </w:r>
          </w:p>
        </w:tc>
        <w:tc>
          <w:tcPr>
            <w:tcW w:w="1866" w:type="dxa"/>
            <w:tcBorders>
              <w:left w:val="single" w:sz="4" w:space="0" w:color="CCCCCC"/>
            </w:tcBorders>
          </w:tcPr>
          <w:p w14:paraId="2DD54289" w14:textId="77777777" w:rsidR="00244A6A" w:rsidRDefault="00244A6A">
            <w:pPr>
              <w:pStyle w:val="TableParagraph"/>
              <w:ind w:left="0"/>
              <w:rPr>
                <w:rFonts w:ascii="Times New Roman"/>
                <w:sz w:val="16"/>
              </w:rPr>
            </w:pPr>
          </w:p>
        </w:tc>
      </w:tr>
      <w:tr w:rsidR="00244A6A" w14:paraId="6E746669" w14:textId="77777777">
        <w:trPr>
          <w:trHeight w:val="199"/>
        </w:trPr>
        <w:tc>
          <w:tcPr>
            <w:tcW w:w="1866" w:type="dxa"/>
            <w:tcBorders>
              <w:right w:val="single" w:sz="4" w:space="0" w:color="CCCCCC"/>
            </w:tcBorders>
          </w:tcPr>
          <w:p w14:paraId="1487FBDC"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3FD5DAC6" w14:textId="77777777" w:rsidR="00244A6A" w:rsidRDefault="00000000">
            <w:pPr>
              <w:pStyle w:val="TableParagraph"/>
              <w:spacing w:before="3" w:line="177" w:lineRule="exact"/>
              <w:ind w:left="149"/>
              <w:rPr>
                <w:sz w:val="16"/>
              </w:rPr>
            </w:pPr>
            <w:r>
              <w:rPr>
                <w:sz w:val="16"/>
              </w:rPr>
              <w:t>Technische</w:t>
            </w:r>
            <w:r>
              <w:rPr>
                <w:spacing w:val="-6"/>
                <w:sz w:val="16"/>
              </w:rPr>
              <w:t xml:space="preserve"> </w:t>
            </w:r>
            <w:r>
              <w:rPr>
                <w:sz w:val="16"/>
              </w:rPr>
              <w:t>Infrastruktur,</w:t>
            </w:r>
            <w:r>
              <w:rPr>
                <w:spacing w:val="-5"/>
                <w:sz w:val="16"/>
              </w:rPr>
              <w:t xml:space="preserve"> </w:t>
            </w:r>
            <w:r>
              <w:rPr>
                <w:sz w:val="16"/>
              </w:rPr>
              <w:t>mit</w:t>
            </w:r>
            <w:r>
              <w:rPr>
                <w:spacing w:val="-5"/>
                <w:sz w:val="16"/>
              </w:rPr>
              <w:t xml:space="preserve"> </w:t>
            </w:r>
            <w:r>
              <w:rPr>
                <w:sz w:val="16"/>
              </w:rPr>
              <w:t>der</w:t>
            </w:r>
            <w:r>
              <w:rPr>
                <w:spacing w:val="-6"/>
                <w:sz w:val="16"/>
              </w:rPr>
              <w:t xml:space="preserve"> </w:t>
            </w:r>
            <w:r>
              <w:rPr>
                <w:sz w:val="16"/>
              </w:rPr>
              <w:t>sich</w:t>
            </w:r>
            <w:r>
              <w:rPr>
                <w:spacing w:val="-5"/>
                <w:sz w:val="16"/>
              </w:rPr>
              <w:t xml:space="preserve"> </w:t>
            </w:r>
            <w:r>
              <w:rPr>
                <w:sz w:val="16"/>
              </w:rPr>
              <w:t>Online-</w:t>
            </w:r>
            <w:r>
              <w:rPr>
                <w:spacing w:val="-5"/>
                <w:sz w:val="16"/>
              </w:rPr>
              <w:t xml:space="preserve"> und</w:t>
            </w:r>
          </w:p>
        </w:tc>
        <w:tc>
          <w:tcPr>
            <w:tcW w:w="1866" w:type="dxa"/>
            <w:tcBorders>
              <w:left w:val="single" w:sz="4" w:space="0" w:color="CCCCCC"/>
            </w:tcBorders>
          </w:tcPr>
          <w:p w14:paraId="0A36AC15" w14:textId="77777777" w:rsidR="00244A6A" w:rsidRDefault="00244A6A">
            <w:pPr>
              <w:pStyle w:val="TableParagraph"/>
              <w:ind w:left="0"/>
              <w:rPr>
                <w:rFonts w:ascii="Times New Roman"/>
                <w:sz w:val="12"/>
              </w:rPr>
            </w:pPr>
          </w:p>
        </w:tc>
      </w:tr>
      <w:tr w:rsidR="00244A6A" w14:paraId="3DD47DF3" w14:textId="77777777">
        <w:trPr>
          <w:trHeight w:val="192"/>
        </w:trPr>
        <w:tc>
          <w:tcPr>
            <w:tcW w:w="1866" w:type="dxa"/>
            <w:tcBorders>
              <w:right w:val="single" w:sz="4" w:space="0" w:color="CCCCCC"/>
            </w:tcBorders>
          </w:tcPr>
          <w:p w14:paraId="0289C09C"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79AEDAE3" w14:textId="77777777" w:rsidR="00244A6A" w:rsidRDefault="00000000">
            <w:pPr>
              <w:pStyle w:val="TableParagraph"/>
              <w:spacing w:line="172" w:lineRule="exact"/>
              <w:ind w:left="149"/>
              <w:rPr>
                <w:sz w:val="16"/>
              </w:rPr>
            </w:pPr>
            <w:r>
              <w:rPr>
                <w:sz w:val="16"/>
              </w:rPr>
              <w:t>Offline-Daten</w:t>
            </w:r>
            <w:r>
              <w:rPr>
                <w:spacing w:val="-3"/>
                <w:sz w:val="16"/>
              </w:rPr>
              <w:t xml:space="preserve"> </w:t>
            </w:r>
            <w:r>
              <w:rPr>
                <w:sz w:val="16"/>
              </w:rPr>
              <w:t>in</w:t>
            </w:r>
            <w:r>
              <w:rPr>
                <w:spacing w:val="-2"/>
                <w:sz w:val="16"/>
              </w:rPr>
              <w:t xml:space="preserve"> </w:t>
            </w:r>
            <w:r>
              <w:rPr>
                <w:sz w:val="16"/>
              </w:rPr>
              <w:t>Echtzeit</w:t>
            </w:r>
            <w:r>
              <w:rPr>
                <w:spacing w:val="-3"/>
                <w:sz w:val="16"/>
              </w:rPr>
              <w:t xml:space="preserve"> </w:t>
            </w:r>
            <w:r>
              <w:rPr>
                <w:sz w:val="16"/>
              </w:rPr>
              <w:t>kanal-</w:t>
            </w:r>
            <w:r>
              <w:rPr>
                <w:spacing w:val="-2"/>
                <w:sz w:val="16"/>
              </w:rPr>
              <w:t xml:space="preserve"> </w:t>
            </w:r>
            <w:r>
              <w:rPr>
                <w:sz w:val="16"/>
              </w:rPr>
              <w:t>und</w:t>
            </w:r>
            <w:r>
              <w:rPr>
                <w:spacing w:val="-3"/>
                <w:sz w:val="16"/>
              </w:rPr>
              <w:t xml:space="preserve"> </w:t>
            </w:r>
            <w:r>
              <w:rPr>
                <w:spacing w:val="-2"/>
                <w:sz w:val="16"/>
              </w:rPr>
              <w:t>anbieterüber-</w:t>
            </w:r>
          </w:p>
        </w:tc>
        <w:tc>
          <w:tcPr>
            <w:tcW w:w="1866" w:type="dxa"/>
            <w:tcBorders>
              <w:left w:val="single" w:sz="4" w:space="0" w:color="CCCCCC"/>
            </w:tcBorders>
          </w:tcPr>
          <w:p w14:paraId="44103BD7" w14:textId="77777777" w:rsidR="00244A6A" w:rsidRDefault="00244A6A">
            <w:pPr>
              <w:pStyle w:val="TableParagraph"/>
              <w:ind w:left="0"/>
              <w:rPr>
                <w:rFonts w:ascii="Times New Roman"/>
                <w:sz w:val="12"/>
              </w:rPr>
            </w:pPr>
          </w:p>
        </w:tc>
      </w:tr>
      <w:tr w:rsidR="00244A6A" w14:paraId="58D14B82" w14:textId="77777777">
        <w:trPr>
          <w:trHeight w:val="192"/>
        </w:trPr>
        <w:tc>
          <w:tcPr>
            <w:tcW w:w="1866" w:type="dxa"/>
            <w:tcBorders>
              <w:right w:val="single" w:sz="4" w:space="0" w:color="CCCCCC"/>
            </w:tcBorders>
          </w:tcPr>
          <w:p w14:paraId="1BF09AC3"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786DE941" w14:textId="77777777" w:rsidR="00244A6A" w:rsidRDefault="00000000">
            <w:pPr>
              <w:pStyle w:val="TableParagraph"/>
              <w:spacing w:line="172" w:lineRule="exact"/>
              <w:ind w:left="149"/>
              <w:rPr>
                <w:sz w:val="16"/>
              </w:rPr>
            </w:pPr>
            <w:r>
              <w:rPr>
                <w:sz w:val="16"/>
              </w:rPr>
              <w:t>greifend</w:t>
            </w:r>
            <w:r>
              <w:rPr>
                <w:spacing w:val="-2"/>
                <w:sz w:val="16"/>
              </w:rPr>
              <w:t xml:space="preserve"> </w:t>
            </w:r>
            <w:r>
              <w:rPr>
                <w:sz w:val="16"/>
              </w:rPr>
              <w:t>erheben</w:t>
            </w:r>
            <w:r>
              <w:rPr>
                <w:spacing w:val="-1"/>
                <w:sz w:val="16"/>
              </w:rPr>
              <w:t xml:space="preserve"> </w:t>
            </w:r>
            <w:r>
              <w:rPr>
                <w:sz w:val="16"/>
              </w:rPr>
              <w:t>(Messung),</w:t>
            </w:r>
            <w:r>
              <w:rPr>
                <w:spacing w:val="-1"/>
                <w:sz w:val="16"/>
              </w:rPr>
              <w:t xml:space="preserve"> </w:t>
            </w:r>
            <w:r>
              <w:rPr>
                <w:sz w:val="16"/>
              </w:rPr>
              <w:t>verwalten</w:t>
            </w:r>
            <w:r>
              <w:rPr>
                <w:spacing w:val="-1"/>
                <w:sz w:val="16"/>
              </w:rPr>
              <w:t xml:space="preserve"> </w:t>
            </w:r>
            <w:r>
              <w:rPr>
                <w:spacing w:val="-2"/>
                <w:sz w:val="16"/>
              </w:rPr>
              <w:t>(Manage-</w:t>
            </w:r>
          </w:p>
        </w:tc>
        <w:tc>
          <w:tcPr>
            <w:tcW w:w="1866" w:type="dxa"/>
            <w:tcBorders>
              <w:left w:val="single" w:sz="4" w:space="0" w:color="CCCCCC"/>
            </w:tcBorders>
          </w:tcPr>
          <w:p w14:paraId="2B9A4838" w14:textId="77777777" w:rsidR="00244A6A" w:rsidRDefault="00244A6A">
            <w:pPr>
              <w:pStyle w:val="TableParagraph"/>
              <w:ind w:left="0"/>
              <w:rPr>
                <w:rFonts w:ascii="Times New Roman"/>
                <w:sz w:val="12"/>
              </w:rPr>
            </w:pPr>
          </w:p>
        </w:tc>
      </w:tr>
      <w:tr w:rsidR="00244A6A" w14:paraId="711D04A6" w14:textId="77777777">
        <w:trPr>
          <w:trHeight w:val="191"/>
        </w:trPr>
        <w:tc>
          <w:tcPr>
            <w:tcW w:w="1866" w:type="dxa"/>
            <w:tcBorders>
              <w:right w:val="single" w:sz="4" w:space="0" w:color="CCCCCC"/>
            </w:tcBorders>
          </w:tcPr>
          <w:p w14:paraId="704A98C9"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78D439B2" w14:textId="77777777" w:rsidR="00244A6A" w:rsidRDefault="00000000">
            <w:pPr>
              <w:pStyle w:val="TableParagraph"/>
              <w:spacing w:line="172" w:lineRule="exact"/>
              <w:ind w:left="149"/>
              <w:rPr>
                <w:sz w:val="16"/>
              </w:rPr>
            </w:pPr>
            <w:proofErr w:type="spellStart"/>
            <w:r>
              <w:rPr>
                <w:sz w:val="16"/>
              </w:rPr>
              <w:t>ment</w:t>
            </w:r>
            <w:proofErr w:type="spellEnd"/>
            <w:r>
              <w:rPr>
                <w:sz w:val="16"/>
              </w:rPr>
              <w:t>)</w:t>
            </w:r>
            <w:r>
              <w:rPr>
                <w:spacing w:val="-2"/>
                <w:sz w:val="16"/>
              </w:rPr>
              <w:t xml:space="preserve"> </w:t>
            </w:r>
            <w:r>
              <w:rPr>
                <w:sz w:val="16"/>
              </w:rPr>
              <w:t>und</w:t>
            </w:r>
            <w:r>
              <w:rPr>
                <w:spacing w:val="-2"/>
                <w:sz w:val="16"/>
              </w:rPr>
              <w:t xml:space="preserve"> </w:t>
            </w:r>
            <w:r>
              <w:rPr>
                <w:sz w:val="16"/>
              </w:rPr>
              <w:t>Zielgruppensegmente</w:t>
            </w:r>
            <w:r>
              <w:rPr>
                <w:spacing w:val="-2"/>
                <w:sz w:val="16"/>
              </w:rPr>
              <w:t xml:space="preserve"> </w:t>
            </w:r>
            <w:r>
              <w:rPr>
                <w:sz w:val="16"/>
              </w:rPr>
              <w:t>zur</w:t>
            </w:r>
            <w:r>
              <w:rPr>
                <w:spacing w:val="-1"/>
                <w:sz w:val="16"/>
              </w:rPr>
              <w:t xml:space="preserve"> </w:t>
            </w:r>
            <w:proofErr w:type="spellStart"/>
            <w:r>
              <w:rPr>
                <w:spacing w:val="-2"/>
                <w:sz w:val="16"/>
              </w:rPr>
              <w:t>individuali</w:t>
            </w:r>
            <w:proofErr w:type="spellEnd"/>
            <w:r>
              <w:rPr>
                <w:spacing w:val="-2"/>
                <w:sz w:val="16"/>
              </w:rPr>
              <w:t>-</w:t>
            </w:r>
          </w:p>
        </w:tc>
        <w:tc>
          <w:tcPr>
            <w:tcW w:w="1866" w:type="dxa"/>
            <w:tcBorders>
              <w:left w:val="single" w:sz="4" w:space="0" w:color="CCCCCC"/>
            </w:tcBorders>
          </w:tcPr>
          <w:p w14:paraId="00B66A6A" w14:textId="77777777" w:rsidR="00244A6A" w:rsidRDefault="00244A6A">
            <w:pPr>
              <w:pStyle w:val="TableParagraph"/>
              <w:ind w:left="0"/>
              <w:rPr>
                <w:rFonts w:ascii="Times New Roman"/>
                <w:sz w:val="12"/>
              </w:rPr>
            </w:pPr>
          </w:p>
        </w:tc>
      </w:tr>
      <w:tr w:rsidR="00244A6A" w14:paraId="737DF8DB" w14:textId="77777777">
        <w:trPr>
          <w:trHeight w:val="191"/>
        </w:trPr>
        <w:tc>
          <w:tcPr>
            <w:tcW w:w="1866" w:type="dxa"/>
            <w:tcBorders>
              <w:right w:val="single" w:sz="4" w:space="0" w:color="CCCCCC"/>
            </w:tcBorders>
          </w:tcPr>
          <w:p w14:paraId="01485197"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4E6EC17B" w14:textId="77777777" w:rsidR="00244A6A" w:rsidRDefault="00000000">
            <w:pPr>
              <w:pStyle w:val="TableParagraph"/>
              <w:spacing w:line="172" w:lineRule="exact"/>
              <w:ind w:left="149"/>
              <w:rPr>
                <w:sz w:val="16"/>
              </w:rPr>
            </w:pPr>
            <w:proofErr w:type="spellStart"/>
            <w:r>
              <w:rPr>
                <w:sz w:val="16"/>
              </w:rPr>
              <w:t>sierten</w:t>
            </w:r>
            <w:proofErr w:type="spellEnd"/>
            <w:r>
              <w:rPr>
                <w:spacing w:val="-3"/>
                <w:sz w:val="16"/>
              </w:rPr>
              <w:t xml:space="preserve"> </w:t>
            </w:r>
            <w:r>
              <w:rPr>
                <w:sz w:val="16"/>
              </w:rPr>
              <w:t>Ansprache</w:t>
            </w:r>
            <w:r>
              <w:rPr>
                <w:spacing w:val="-2"/>
                <w:sz w:val="16"/>
              </w:rPr>
              <w:t xml:space="preserve"> </w:t>
            </w:r>
            <w:r>
              <w:rPr>
                <w:sz w:val="16"/>
              </w:rPr>
              <w:t>eines</w:t>
            </w:r>
            <w:r>
              <w:rPr>
                <w:spacing w:val="-3"/>
                <w:sz w:val="16"/>
              </w:rPr>
              <w:t xml:space="preserve"> </w:t>
            </w:r>
            <w:r>
              <w:rPr>
                <w:sz w:val="16"/>
              </w:rPr>
              <w:t>Nutzers</w:t>
            </w:r>
            <w:r>
              <w:rPr>
                <w:spacing w:val="-2"/>
                <w:sz w:val="16"/>
              </w:rPr>
              <w:t xml:space="preserve"> bereitstellen</w:t>
            </w:r>
          </w:p>
        </w:tc>
        <w:tc>
          <w:tcPr>
            <w:tcW w:w="1866" w:type="dxa"/>
            <w:tcBorders>
              <w:left w:val="single" w:sz="4" w:space="0" w:color="CCCCCC"/>
            </w:tcBorders>
          </w:tcPr>
          <w:p w14:paraId="0A016B4C" w14:textId="77777777" w:rsidR="00244A6A" w:rsidRDefault="00244A6A">
            <w:pPr>
              <w:pStyle w:val="TableParagraph"/>
              <w:ind w:left="0"/>
              <w:rPr>
                <w:rFonts w:ascii="Times New Roman"/>
                <w:sz w:val="12"/>
              </w:rPr>
            </w:pPr>
          </w:p>
        </w:tc>
      </w:tr>
      <w:tr w:rsidR="00244A6A" w14:paraId="59729B5A" w14:textId="77777777">
        <w:trPr>
          <w:trHeight w:val="278"/>
        </w:trPr>
        <w:tc>
          <w:tcPr>
            <w:tcW w:w="1866" w:type="dxa"/>
            <w:tcBorders>
              <w:right w:val="single" w:sz="4" w:space="0" w:color="CCCCCC"/>
            </w:tcBorders>
          </w:tcPr>
          <w:p w14:paraId="42C0D6E1" w14:textId="77777777" w:rsidR="00244A6A" w:rsidRDefault="00244A6A">
            <w:pPr>
              <w:pStyle w:val="TableParagraph"/>
              <w:ind w:left="0"/>
              <w:rPr>
                <w:rFonts w:ascii="Times New Roman"/>
                <w:sz w:val="18"/>
              </w:rPr>
            </w:pPr>
          </w:p>
        </w:tc>
        <w:tc>
          <w:tcPr>
            <w:tcW w:w="3770" w:type="dxa"/>
            <w:gridSpan w:val="2"/>
            <w:tcBorders>
              <w:left w:val="single" w:sz="4" w:space="0" w:color="CCCCCC"/>
              <w:bottom w:val="single" w:sz="4" w:space="0" w:color="CCCCCC"/>
              <w:right w:val="single" w:sz="4" w:space="0" w:color="CCCCCC"/>
            </w:tcBorders>
          </w:tcPr>
          <w:p w14:paraId="7B00502C" w14:textId="77777777" w:rsidR="00244A6A" w:rsidRDefault="00000000">
            <w:pPr>
              <w:pStyle w:val="TableParagraph"/>
              <w:spacing w:line="197" w:lineRule="exact"/>
              <w:ind w:left="149"/>
              <w:rPr>
                <w:sz w:val="16"/>
              </w:rPr>
            </w:pPr>
            <w:r>
              <w:rPr>
                <w:spacing w:val="-2"/>
                <w:sz w:val="16"/>
              </w:rPr>
              <w:t>(Bereitstellung)</w:t>
            </w:r>
            <w:r>
              <w:rPr>
                <w:spacing w:val="23"/>
                <w:sz w:val="16"/>
              </w:rPr>
              <w:t xml:space="preserve"> </w:t>
            </w:r>
            <w:r>
              <w:rPr>
                <w:spacing w:val="-2"/>
                <w:sz w:val="16"/>
              </w:rPr>
              <w:t>lassen.</w:t>
            </w:r>
          </w:p>
        </w:tc>
        <w:tc>
          <w:tcPr>
            <w:tcW w:w="1866" w:type="dxa"/>
            <w:tcBorders>
              <w:left w:val="single" w:sz="4" w:space="0" w:color="CCCCCC"/>
            </w:tcBorders>
          </w:tcPr>
          <w:p w14:paraId="5610B167" w14:textId="77777777" w:rsidR="00244A6A" w:rsidRDefault="00244A6A">
            <w:pPr>
              <w:pStyle w:val="TableParagraph"/>
              <w:ind w:left="0"/>
              <w:rPr>
                <w:rFonts w:ascii="Times New Roman"/>
                <w:sz w:val="18"/>
              </w:rPr>
            </w:pPr>
          </w:p>
        </w:tc>
      </w:tr>
      <w:tr w:rsidR="00244A6A" w14:paraId="1D4EBDAD" w14:textId="77777777">
        <w:trPr>
          <w:trHeight w:val="332"/>
        </w:trPr>
        <w:tc>
          <w:tcPr>
            <w:tcW w:w="1866" w:type="dxa"/>
            <w:tcBorders>
              <w:right w:val="single" w:sz="4" w:space="0" w:color="CCCCCC"/>
            </w:tcBorders>
          </w:tcPr>
          <w:p w14:paraId="1CBEAADB" w14:textId="77777777" w:rsidR="00244A6A" w:rsidRDefault="00244A6A">
            <w:pPr>
              <w:pStyle w:val="TableParagraph"/>
              <w:ind w:left="0"/>
              <w:rPr>
                <w:rFonts w:ascii="Times New Roman"/>
                <w:sz w:val="18"/>
              </w:rPr>
            </w:pPr>
          </w:p>
        </w:tc>
        <w:tc>
          <w:tcPr>
            <w:tcW w:w="3770" w:type="dxa"/>
            <w:gridSpan w:val="2"/>
            <w:tcBorders>
              <w:top w:val="single" w:sz="4" w:space="0" w:color="CCCCCC"/>
              <w:left w:val="single" w:sz="4" w:space="0" w:color="CCCCCC"/>
              <w:right w:val="single" w:sz="4" w:space="0" w:color="CCCCCC"/>
            </w:tcBorders>
          </w:tcPr>
          <w:p w14:paraId="59AD6142" w14:textId="77777777" w:rsidR="00244A6A" w:rsidRDefault="00000000">
            <w:pPr>
              <w:pStyle w:val="TableParagraph"/>
              <w:spacing w:before="128" w:line="184" w:lineRule="exact"/>
              <w:ind w:left="149"/>
              <w:rPr>
                <w:b/>
                <w:sz w:val="16"/>
              </w:rPr>
            </w:pPr>
            <w:r>
              <w:rPr>
                <w:b/>
                <w:sz w:val="16"/>
              </w:rPr>
              <w:t>Ad</w:t>
            </w:r>
            <w:r>
              <w:rPr>
                <w:b/>
                <w:spacing w:val="-2"/>
                <w:sz w:val="16"/>
              </w:rPr>
              <w:t xml:space="preserve"> Server</w:t>
            </w:r>
          </w:p>
        </w:tc>
        <w:tc>
          <w:tcPr>
            <w:tcW w:w="1866" w:type="dxa"/>
            <w:tcBorders>
              <w:left w:val="single" w:sz="4" w:space="0" w:color="CCCCCC"/>
            </w:tcBorders>
          </w:tcPr>
          <w:p w14:paraId="6B7908AD" w14:textId="77777777" w:rsidR="00244A6A" w:rsidRDefault="00244A6A">
            <w:pPr>
              <w:pStyle w:val="TableParagraph"/>
              <w:ind w:left="0"/>
              <w:rPr>
                <w:rFonts w:ascii="Times New Roman"/>
                <w:sz w:val="18"/>
              </w:rPr>
            </w:pPr>
          </w:p>
        </w:tc>
      </w:tr>
      <w:tr w:rsidR="00244A6A" w14:paraId="14D40E22" w14:textId="77777777">
        <w:trPr>
          <w:trHeight w:val="199"/>
        </w:trPr>
        <w:tc>
          <w:tcPr>
            <w:tcW w:w="1866" w:type="dxa"/>
            <w:tcBorders>
              <w:right w:val="single" w:sz="4" w:space="0" w:color="CCCCCC"/>
            </w:tcBorders>
          </w:tcPr>
          <w:p w14:paraId="70CF4DD1" w14:textId="77777777" w:rsidR="00244A6A" w:rsidRDefault="00244A6A">
            <w:pPr>
              <w:pStyle w:val="TableParagraph"/>
              <w:ind w:left="0"/>
              <w:rPr>
                <w:rFonts w:ascii="Times New Roman"/>
                <w:sz w:val="12"/>
              </w:rPr>
            </w:pPr>
          </w:p>
        </w:tc>
        <w:tc>
          <w:tcPr>
            <w:tcW w:w="3770" w:type="dxa"/>
            <w:gridSpan w:val="2"/>
            <w:tcBorders>
              <w:left w:val="single" w:sz="4" w:space="0" w:color="CCCCCC"/>
              <w:right w:val="single" w:sz="4" w:space="0" w:color="CCCCCC"/>
            </w:tcBorders>
          </w:tcPr>
          <w:p w14:paraId="5BE93F10" w14:textId="77777777" w:rsidR="00244A6A" w:rsidRDefault="00000000">
            <w:pPr>
              <w:pStyle w:val="TableParagraph"/>
              <w:spacing w:before="3" w:line="177" w:lineRule="exact"/>
              <w:ind w:left="149"/>
              <w:rPr>
                <w:sz w:val="16"/>
              </w:rPr>
            </w:pPr>
            <w:r>
              <w:rPr>
                <w:sz w:val="16"/>
              </w:rPr>
              <w:t>Verwaltung,</w:t>
            </w:r>
            <w:r>
              <w:rPr>
                <w:spacing w:val="-6"/>
                <w:sz w:val="16"/>
              </w:rPr>
              <w:t xml:space="preserve"> </w:t>
            </w:r>
            <w:r>
              <w:rPr>
                <w:sz w:val="16"/>
              </w:rPr>
              <w:t>Auslieferung</w:t>
            </w:r>
            <w:r>
              <w:rPr>
                <w:spacing w:val="-4"/>
                <w:sz w:val="16"/>
              </w:rPr>
              <w:t xml:space="preserve"> </w:t>
            </w:r>
            <w:r>
              <w:rPr>
                <w:sz w:val="16"/>
              </w:rPr>
              <w:t>und</w:t>
            </w:r>
            <w:r>
              <w:rPr>
                <w:spacing w:val="-3"/>
                <w:sz w:val="16"/>
              </w:rPr>
              <w:t xml:space="preserve"> </w:t>
            </w:r>
            <w:r>
              <w:rPr>
                <w:sz w:val="16"/>
              </w:rPr>
              <w:t>Tracking</w:t>
            </w:r>
            <w:r>
              <w:rPr>
                <w:spacing w:val="-4"/>
                <w:sz w:val="16"/>
              </w:rPr>
              <w:t xml:space="preserve"> </w:t>
            </w:r>
            <w:r>
              <w:rPr>
                <w:sz w:val="16"/>
              </w:rPr>
              <w:t>von</w:t>
            </w:r>
            <w:r>
              <w:rPr>
                <w:spacing w:val="-3"/>
                <w:sz w:val="16"/>
              </w:rPr>
              <w:t xml:space="preserve"> </w:t>
            </w:r>
            <w:r>
              <w:rPr>
                <w:spacing w:val="-2"/>
                <w:sz w:val="16"/>
              </w:rPr>
              <w:t>Online-</w:t>
            </w:r>
          </w:p>
        </w:tc>
        <w:tc>
          <w:tcPr>
            <w:tcW w:w="1866" w:type="dxa"/>
            <w:tcBorders>
              <w:left w:val="single" w:sz="4" w:space="0" w:color="CCCCCC"/>
            </w:tcBorders>
          </w:tcPr>
          <w:p w14:paraId="1E2537A2" w14:textId="77777777" w:rsidR="00244A6A" w:rsidRDefault="00244A6A">
            <w:pPr>
              <w:pStyle w:val="TableParagraph"/>
              <w:ind w:left="0"/>
              <w:rPr>
                <w:rFonts w:ascii="Times New Roman"/>
                <w:sz w:val="12"/>
              </w:rPr>
            </w:pPr>
          </w:p>
        </w:tc>
      </w:tr>
      <w:tr w:rsidR="00244A6A" w14:paraId="2F8ADB7D" w14:textId="77777777">
        <w:trPr>
          <w:trHeight w:val="278"/>
        </w:trPr>
        <w:tc>
          <w:tcPr>
            <w:tcW w:w="1866" w:type="dxa"/>
            <w:tcBorders>
              <w:bottom w:val="single" w:sz="4" w:space="0" w:color="CCCCCC"/>
              <w:right w:val="single" w:sz="4" w:space="0" w:color="CCCCCC"/>
            </w:tcBorders>
          </w:tcPr>
          <w:p w14:paraId="262EDE62" w14:textId="77777777" w:rsidR="00244A6A" w:rsidRDefault="00244A6A">
            <w:pPr>
              <w:pStyle w:val="TableParagraph"/>
              <w:ind w:left="0"/>
              <w:rPr>
                <w:rFonts w:ascii="Times New Roman"/>
                <w:sz w:val="18"/>
              </w:rPr>
            </w:pPr>
          </w:p>
        </w:tc>
        <w:tc>
          <w:tcPr>
            <w:tcW w:w="3770" w:type="dxa"/>
            <w:gridSpan w:val="2"/>
            <w:tcBorders>
              <w:left w:val="single" w:sz="4" w:space="0" w:color="CCCCCC"/>
              <w:bottom w:val="single" w:sz="4" w:space="0" w:color="000000"/>
              <w:right w:val="single" w:sz="4" w:space="0" w:color="CCCCCC"/>
            </w:tcBorders>
          </w:tcPr>
          <w:p w14:paraId="6F1619A2" w14:textId="77777777" w:rsidR="00244A6A" w:rsidRDefault="00000000">
            <w:pPr>
              <w:pStyle w:val="TableParagraph"/>
              <w:spacing w:line="197" w:lineRule="exact"/>
              <w:ind w:left="149"/>
              <w:rPr>
                <w:sz w:val="16"/>
              </w:rPr>
            </w:pPr>
            <w:r>
              <w:rPr>
                <w:spacing w:val="-2"/>
                <w:sz w:val="16"/>
              </w:rPr>
              <w:t>Werbemitteln.</w:t>
            </w:r>
          </w:p>
        </w:tc>
        <w:tc>
          <w:tcPr>
            <w:tcW w:w="1866" w:type="dxa"/>
            <w:tcBorders>
              <w:left w:val="single" w:sz="4" w:space="0" w:color="CCCCCC"/>
              <w:bottom w:val="single" w:sz="4" w:space="0" w:color="CCCCCC"/>
            </w:tcBorders>
          </w:tcPr>
          <w:p w14:paraId="3DE2595B" w14:textId="77777777" w:rsidR="00244A6A" w:rsidRDefault="00244A6A">
            <w:pPr>
              <w:pStyle w:val="TableParagraph"/>
              <w:ind w:left="0"/>
              <w:rPr>
                <w:rFonts w:ascii="Times New Roman"/>
                <w:sz w:val="18"/>
              </w:rPr>
            </w:pPr>
          </w:p>
        </w:tc>
      </w:tr>
    </w:tbl>
    <w:p w14:paraId="7D1325AB" w14:textId="77777777" w:rsidR="00244A6A" w:rsidRDefault="00000000">
      <w:pPr>
        <w:spacing w:before="98"/>
        <w:ind w:left="2205"/>
        <w:jc w:val="both"/>
        <w:rPr>
          <w:sz w:val="18"/>
        </w:rPr>
      </w:pPr>
      <w:r>
        <w:rPr>
          <w:sz w:val="18"/>
        </w:rPr>
        <w:t>Quelle:</w:t>
      </w:r>
      <w:r>
        <w:rPr>
          <w:spacing w:val="-2"/>
          <w:sz w:val="18"/>
        </w:rPr>
        <w:t xml:space="preserve"> </w:t>
      </w:r>
      <w:proofErr w:type="spellStart"/>
      <w:r>
        <w:rPr>
          <w:sz w:val="18"/>
        </w:rPr>
        <w:t>Offierowski</w:t>
      </w:r>
      <w:proofErr w:type="spellEnd"/>
      <w:r>
        <w:rPr>
          <w:sz w:val="18"/>
        </w:rPr>
        <w:t>,</w:t>
      </w:r>
      <w:r>
        <w:rPr>
          <w:spacing w:val="-2"/>
          <w:sz w:val="18"/>
        </w:rPr>
        <w:t xml:space="preserve"> </w:t>
      </w:r>
      <w:r>
        <w:rPr>
          <w:sz w:val="18"/>
        </w:rPr>
        <w:t>2017,</w:t>
      </w:r>
      <w:r>
        <w:rPr>
          <w:spacing w:val="-2"/>
          <w:sz w:val="18"/>
        </w:rPr>
        <w:t xml:space="preserve"> </w:t>
      </w:r>
      <w:r>
        <w:rPr>
          <w:sz w:val="18"/>
        </w:rPr>
        <w:t>S.</w:t>
      </w:r>
      <w:r>
        <w:rPr>
          <w:spacing w:val="-2"/>
          <w:sz w:val="18"/>
        </w:rPr>
        <w:t xml:space="preserve"> </w:t>
      </w:r>
      <w:r>
        <w:rPr>
          <w:spacing w:val="-5"/>
          <w:sz w:val="18"/>
        </w:rPr>
        <w:t>12.</w:t>
      </w:r>
    </w:p>
    <w:p w14:paraId="62991A76" w14:textId="77777777" w:rsidR="00244A6A" w:rsidRDefault="00244A6A">
      <w:pPr>
        <w:pStyle w:val="Textkrper"/>
        <w:spacing w:before="5"/>
        <w:rPr>
          <w:sz w:val="22"/>
        </w:rPr>
      </w:pPr>
    </w:p>
    <w:p w14:paraId="26991F20" w14:textId="77777777" w:rsidR="00244A6A" w:rsidRDefault="00000000">
      <w:pPr>
        <w:pStyle w:val="berschrift4"/>
        <w:jc w:val="both"/>
      </w:pPr>
      <w:r>
        <w:t>Ablauf</w:t>
      </w:r>
      <w:r>
        <w:rPr>
          <w:spacing w:val="-4"/>
        </w:rPr>
        <w:t xml:space="preserve"> </w:t>
      </w:r>
      <w:r>
        <w:t>des</w:t>
      </w:r>
      <w:r>
        <w:rPr>
          <w:spacing w:val="-3"/>
        </w:rPr>
        <w:t xml:space="preserve"> </w:t>
      </w:r>
      <w:proofErr w:type="spellStart"/>
      <w:r>
        <w:t>Programmatic</w:t>
      </w:r>
      <w:proofErr w:type="spellEnd"/>
      <w:r>
        <w:rPr>
          <w:spacing w:val="-3"/>
        </w:rPr>
        <w:t xml:space="preserve"> </w:t>
      </w:r>
      <w:r>
        <w:rPr>
          <w:spacing w:val="-2"/>
        </w:rPr>
        <w:t>Advertising</w:t>
      </w:r>
    </w:p>
    <w:p w14:paraId="5B4BC492" w14:textId="77777777" w:rsidR="00244A6A" w:rsidRDefault="00244A6A">
      <w:pPr>
        <w:pStyle w:val="Textkrper"/>
        <w:spacing w:before="2"/>
        <w:rPr>
          <w:b/>
          <w:sz w:val="22"/>
        </w:rPr>
      </w:pPr>
    </w:p>
    <w:p w14:paraId="04C10CDA" w14:textId="2833970F" w:rsidR="00244A6A" w:rsidRDefault="00000000">
      <w:pPr>
        <w:pStyle w:val="Textkrper"/>
        <w:spacing w:line="247" w:lineRule="auto"/>
        <w:ind w:left="2205" w:right="977" w:hanging="1"/>
        <w:jc w:val="both"/>
      </w:pPr>
      <w:r>
        <w:t>Jede Werbekampagne beginnt mit der Zielsetzung und der Auswahl der Zielgruppe. Hier-</w:t>
      </w:r>
      <w:r>
        <w:rPr>
          <w:spacing w:val="40"/>
        </w:rPr>
        <w:t xml:space="preserve"> </w:t>
      </w:r>
      <w:r>
        <w:t>bei</w:t>
      </w:r>
      <w:r>
        <w:rPr>
          <w:spacing w:val="-3"/>
        </w:rPr>
        <w:t xml:space="preserve"> </w:t>
      </w:r>
      <w:r>
        <w:t>wird</w:t>
      </w:r>
      <w:r>
        <w:rPr>
          <w:spacing w:val="-3"/>
        </w:rPr>
        <w:t xml:space="preserve"> </w:t>
      </w:r>
      <w:r>
        <w:t>auf</w:t>
      </w:r>
      <w:r>
        <w:rPr>
          <w:spacing w:val="-3"/>
        </w:rPr>
        <w:t xml:space="preserve"> </w:t>
      </w:r>
      <w:r>
        <w:t>bereits</w:t>
      </w:r>
      <w:r>
        <w:rPr>
          <w:spacing w:val="-3"/>
        </w:rPr>
        <w:t xml:space="preserve"> </w:t>
      </w:r>
      <w:r>
        <w:t>gesammelte</w:t>
      </w:r>
      <w:r>
        <w:rPr>
          <w:spacing w:val="-3"/>
        </w:rPr>
        <w:t xml:space="preserve"> </w:t>
      </w:r>
      <w:r>
        <w:t>Daten</w:t>
      </w:r>
      <w:r>
        <w:rPr>
          <w:spacing w:val="-4"/>
        </w:rPr>
        <w:t xml:space="preserve"> </w:t>
      </w:r>
      <w:r>
        <w:t>zurückgegriffen,</w:t>
      </w:r>
      <w:r>
        <w:rPr>
          <w:spacing w:val="-3"/>
        </w:rPr>
        <w:t xml:space="preserve"> </w:t>
      </w:r>
      <w:r>
        <w:t>auf</w:t>
      </w:r>
      <w:r>
        <w:rPr>
          <w:spacing w:val="-3"/>
        </w:rPr>
        <w:t xml:space="preserve"> </w:t>
      </w:r>
      <w:r>
        <w:t>deren</w:t>
      </w:r>
      <w:r>
        <w:rPr>
          <w:spacing w:val="-3"/>
        </w:rPr>
        <w:t xml:space="preserve"> </w:t>
      </w:r>
      <w:r>
        <w:t>Basis</w:t>
      </w:r>
      <w:r>
        <w:rPr>
          <w:spacing w:val="-3"/>
        </w:rPr>
        <w:t xml:space="preserve"> </w:t>
      </w:r>
      <w:r>
        <w:t>eine</w:t>
      </w:r>
      <w:r>
        <w:rPr>
          <w:spacing w:val="-3"/>
        </w:rPr>
        <w:t xml:space="preserve"> </w:t>
      </w:r>
      <w:r>
        <w:t>Strategie</w:t>
      </w:r>
      <w:r>
        <w:rPr>
          <w:spacing w:val="-3"/>
        </w:rPr>
        <w:t xml:space="preserve"> </w:t>
      </w:r>
      <w:r>
        <w:t>entwickelt und der Entwurf des Werbemittels abgeleitet wird (</w:t>
      </w:r>
      <w:proofErr w:type="spellStart"/>
      <w:r>
        <w:t>Offierowski</w:t>
      </w:r>
      <w:proofErr w:type="spellEnd"/>
      <w:r>
        <w:t>, 2017, S. 25). Der</w:t>
      </w:r>
      <w:r>
        <w:rPr>
          <w:spacing w:val="40"/>
        </w:rPr>
        <w:t xml:space="preserve"> </w:t>
      </w:r>
      <w:r>
        <w:t xml:space="preserve">Weg der Werbeanzeige zum bzw. </w:t>
      </w:r>
      <w:proofErr w:type="gramStart"/>
      <w:r>
        <w:t xml:space="preserve">zur </w:t>
      </w:r>
      <w:proofErr w:type="spellStart"/>
      <w:r>
        <w:t>Konsument</w:t>
      </w:r>
      <w:proofErr w:type="gramEnd"/>
      <w:r>
        <w:t>:in</w:t>
      </w:r>
      <w:proofErr w:type="spellEnd"/>
      <w:r>
        <w:t xml:space="preserve"> ist ein Ablauf, der innerhalb weniger</w:t>
      </w:r>
      <w:r>
        <w:rPr>
          <w:spacing w:val="40"/>
        </w:rPr>
        <w:t xml:space="preserve"> </w:t>
      </w:r>
      <w:r>
        <w:t>Millisekunden vonstattengeht, im Folgenden aber kleinschrittig beschrieben wird:</w:t>
      </w:r>
    </w:p>
    <w:p w14:paraId="7D16CBAD" w14:textId="77777777" w:rsidR="00244A6A" w:rsidRDefault="00244A6A">
      <w:pPr>
        <w:pStyle w:val="Textkrper"/>
        <w:spacing w:before="1"/>
        <w:rPr>
          <w:sz w:val="21"/>
        </w:rPr>
      </w:pPr>
    </w:p>
    <w:p w14:paraId="6E90ACCC" w14:textId="69BE314A" w:rsidR="00244A6A" w:rsidRDefault="00000000">
      <w:pPr>
        <w:pStyle w:val="Textkrper"/>
        <w:spacing w:line="247" w:lineRule="auto"/>
        <w:ind w:left="2205" w:right="977"/>
        <w:jc w:val="both"/>
      </w:pPr>
      <w:proofErr w:type="spellStart"/>
      <w:proofErr w:type="gramStart"/>
      <w:r>
        <w:t>Konsument:innen</w:t>
      </w:r>
      <w:proofErr w:type="spellEnd"/>
      <w:proofErr w:type="gramEnd"/>
      <w:r>
        <w:t xml:space="preserve"> rufen eine Webseite auf, die der jeweilige Publishing-Dienst für den</w:t>
      </w:r>
      <w:r>
        <w:rPr>
          <w:spacing w:val="40"/>
        </w:rPr>
        <w:t xml:space="preserve"> </w:t>
      </w:r>
      <w:r>
        <w:t>Open</w:t>
      </w:r>
      <w:r>
        <w:rPr>
          <w:spacing w:val="-3"/>
        </w:rPr>
        <w:t xml:space="preserve"> </w:t>
      </w:r>
      <w:r>
        <w:t>Market</w:t>
      </w:r>
      <w:r>
        <w:rPr>
          <w:spacing w:val="-3"/>
        </w:rPr>
        <w:t xml:space="preserve"> </w:t>
      </w:r>
      <w:r>
        <w:t>freigegeben</w:t>
      </w:r>
      <w:r>
        <w:rPr>
          <w:spacing w:val="-3"/>
        </w:rPr>
        <w:t xml:space="preserve"> </w:t>
      </w:r>
      <w:r>
        <w:t>hat.</w:t>
      </w:r>
      <w:r>
        <w:rPr>
          <w:spacing w:val="-3"/>
        </w:rPr>
        <w:t xml:space="preserve"> </w:t>
      </w:r>
      <w:r>
        <w:t>Der</w:t>
      </w:r>
      <w:r>
        <w:rPr>
          <w:spacing w:val="-4"/>
        </w:rPr>
        <w:t xml:space="preserve"> </w:t>
      </w:r>
      <w:r>
        <w:t>Zugriff</w:t>
      </w:r>
      <w:r>
        <w:rPr>
          <w:spacing w:val="-3"/>
        </w:rPr>
        <w:t xml:space="preserve"> </w:t>
      </w:r>
      <w:r>
        <w:t>wird</w:t>
      </w:r>
      <w:r>
        <w:rPr>
          <w:spacing w:val="-3"/>
        </w:rPr>
        <w:t xml:space="preserve"> </w:t>
      </w:r>
      <w:r>
        <w:t>registriert</w:t>
      </w:r>
      <w:r>
        <w:rPr>
          <w:spacing w:val="-3"/>
        </w:rPr>
        <w:t xml:space="preserve"> </w:t>
      </w:r>
      <w:r>
        <w:t>und</w:t>
      </w:r>
      <w:r>
        <w:rPr>
          <w:spacing w:val="-3"/>
        </w:rPr>
        <w:t xml:space="preserve"> </w:t>
      </w:r>
      <w:r>
        <w:t>an</w:t>
      </w:r>
      <w:r>
        <w:rPr>
          <w:spacing w:val="-3"/>
        </w:rPr>
        <w:t xml:space="preserve"> </w:t>
      </w:r>
      <w:r>
        <w:t>den</w:t>
      </w:r>
      <w:r>
        <w:rPr>
          <w:spacing w:val="-3"/>
        </w:rPr>
        <w:t xml:space="preserve"> </w:t>
      </w:r>
      <w:r>
        <w:t>angeschlossen</w:t>
      </w:r>
      <w:r>
        <w:rPr>
          <w:spacing w:val="-3"/>
        </w:rPr>
        <w:t xml:space="preserve"> </w:t>
      </w:r>
      <w:proofErr w:type="spellStart"/>
      <w:r>
        <w:t>Adserver</w:t>
      </w:r>
      <w:proofErr w:type="spellEnd"/>
      <w:r>
        <w:rPr>
          <w:spacing w:val="-1"/>
        </w:rPr>
        <w:t xml:space="preserve"> </w:t>
      </w:r>
      <w:r>
        <w:t>weitergeleitet.</w:t>
      </w:r>
      <w:r>
        <w:rPr>
          <w:spacing w:val="-1"/>
        </w:rPr>
        <w:t xml:space="preserve"> </w:t>
      </w:r>
      <w:r>
        <w:t>Dieser</w:t>
      </w:r>
      <w:r>
        <w:rPr>
          <w:spacing w:val="-1"/>
        </w:rPr>
        <w:t xml:space="preserve"> </w:t>
      </w:r>
      <w:r>
        <w:t>gibt</w:t>
      </w:r>
      <w:r>
        <w:rPr>
          <w:spacing w:val="-1"/>
        </w:rPr>
        <w:t xml:space="preserve"> </w:t>
      </w:r>
      <w:r>
        <w:t>die</w:t>
      </w:r>
      <w:r>
        <w:rPr>
          <w:spacing w:val="-1"/>
        </w:rPr>
        <w:t xml:space="preserve"> </w:t>
      </w:r>
      <w:r>
        <w:t>Information,</w:t>
      </w:r>
      <w:r>
        <w:rPr>
          <w:spacing w:val="-1"/>
        </w:rPr>
        <w:t xml:space="preserve"> </w:t>
      </w:r>
      <w:r>
        <w:t>die</w:t>
      </w:r>
      <w:r>
        <w:rPr>
          <w:spacing w:val="-1"/>
        </w:rPr>
        <w:t xml:space="preserve"> </w:t>
      </w:r>
      <w:r>
        <w:t>die</w:t>
      </w:r>
      <w:r>
        <w:rPr>
          <w:spacing w:val="-1"/>
        </w:rPr>
        <w:t xml:space="preserve"> </w:t>
      </w:r>
      <w:r>
        <w:t>einzelne</w:t>
      </w:r>
      <w:r>
        <w:rPr>
          <w:spacing w:val="-1"/>
        </w:rPr>
        <w:t xml:space="preserve"> </w:t>
      </w:r>
      <w:r>
        <w:t>Nutzung betrifft,</w:t>
      </w:r>
      <w:r>
        <w:rPr>
          <w:spacing w:val="-5"/>
        </w:rPr>
        <w:t xml:space="preserve"> </w:t>
      </w:r>
      <w:r>
        <w:t>individualisiert</w:t>
      </w:r>
      <w:r>
        <w:rPr>
          <w:spacing w:val="-4"/>
        </w:rPr>
        <w:t xml:space="preserve"> </w:t>
      </w:r>
      <w:r>
        <w:t>an</w:t>
      </w:r>
      <w:r>
        <w:rPr>
          <w:spacing w:val="-4"/>
        </w:rPr>
        <w:t xml:space="preserve"> </w:t>
      </w:r>
      <w:r>
        <w:t>die</w:t>
      </w:r>
      <w:r>
        <w:rPr>
          <w:spacing w:val="-4"/>
        </w:rPr>
        <w:t xml:space="preserve"> </w:t>
      </w:r>
      <w:r>
        <w:t>Supply-Side-Plattform</w:t>
      </w:r>
      <w:r>
        <w:rPr>
          <w:spacing w:val="-4"/>
        </w:rPr>
        <w:t xml:space="preserve"> </w:t>
      </w:r>
      <w:r>
        <w:t>weiter.</w:t>
      </w:r>
      <w:r>
        <w:rPr>
          <w:spacing w:val="-4"/>
        </w:rPr>
        <w:t xml:space="preserve"> </w:t>
      </w:r>
      <w:r>
        <w:t>Jetzt</w:t>
      </w:r>
      <w:r>
        <w:rPr>
          <w:spacing w:val="-4"/>
        </w:rPr>
        <w:t xml:space="preserve"> </w:t>
      </w:r>
      <w:r>
        <w:t>überprüft</w:t>
      </w:r>
      <w:r>
        <w:rPr>
          <w:spacing w:val="-4"/>
        </w:rPr>
        <w:t xml:space="preserve"> </w:t>
      </w:r>
      <w:r>
        <w:t>die</w:t>
      </w:r>
      <w:r>
        <w:rPr>
          <w:spacing w:val="-4"/>
        </w:rPr>
        <w:t xml:space="preserve"> </w:t>
      </w:r>
      <w:r>
        <w:t>Demand-Side-Plattform,</w:t>
      </w:r>
      <w:r>
        <w:rPr>
          <w:spacing w:val="-4"/>
        </w:rPr>
        <w:t xml:space="preserve"> </w:t>
      </w:r>
      <w:r>
        <w:t>ob</w:t>
      </w:r>
      <w:r>
        <w:rPr>
          <w:spacing w:val="40"/>
        </w:rPr>
        <w:t xml:space="preserve"> </w:t>
      </w:r>
      <w:r>
        <w:t xml:space="preserve">sie Kampagnen in ihrem System hat, die zu </w:t>
      </w:r>
      <w:proofErr w:type="spellStart"/>
      <w:proofErr w:type="gramStart"/>
      <w:r>
        <w:t>dem:der</w:t>
      </w:r>
      <w:proofErr w:type="spellEnd"/>
      <w:proofErr w:type="gramEnd"/>
      <w:r>
        <w:t xml:space="preserve"> </w:t>
      </w:r>
      <w:proofErr w:type="spellStart"/>
      <w:r>
        <w:t>Nutzer:in</w:t>
      </w:r>
      <w:proofErr w:type="spellEnd"/>
      <w:r>
        <w:t xml:space="preserve"> passen würden. Gilt das für</w:t>
      </w:r>
      <w:r>
        <w:rPr>
          <w:spacing w:val="40"/>
        </w:rPr>
        <w:t xml:space="preserve"> </w:t>
      </w:r>
      <w:r>
        <w:t>mehrere teilnehmende Bieter, dann startet eine Auktion. Der Höchstbietende (</w:t>
      </w:r>
      <w:proofErr w:type="spellStart"/>
      <w:r>
        <w:t>Advertiser:in</w:t>
      </w:r>
      <w:proofErr w:type="spellEnd"/>
      <w:r>
        <w:t>) erhält den Zuschlag und zahlt unabhängig vom Angebot einen Cent mehr als der</w:t>
      </w:r>
      <w:r>
        <w:rPr>
          <w:spacing w:val="40"/>
        </w:rPr>
        <w:t xml:space="preserve"> </w:t>
      </w:r>
      <w:r>
        <w:t>zweithöchst Bietende (Second-Price-</w:t>
      </w:r>
      <w:proofErr w:type="spellStart"/>
      <w:r>
        <w:t>Auction</w:t>
      </w:r>
      <w:proofErr w:type="spellEnd"/>
      <w:r>
        <w:t>). Bei einer First-Price-</w:t>
      </w:r>
      <w:proofErr w:type="spellStart"/>
      <w:r>
        <w:t>Auction</w:t>
      </w:r>
      <w:proofErr w:type="spellEnd"/>
      <w:r>
        <w:t xml:space="preserve"> wird der wirklich gebotene Preis verlangt.</w:t>
      </w:r>
    </w:p>
    <w:p w14:paraId="3F41FF2D" w14:textId="77777777" w:rsidR="00244A6A" w:rsidRDefault="00244A6A">
      <w:pPr>
        <w:spacing w:line="247" w:lineRule="auto"/>
        <w:jc w:val="both"/>
        <w:sectPr w:rsidR="00244A6A">
          <w:pgSz w:w="11910" w:h="16840"/>
          <w:pgMar w:top="1700" w:right="660" w:bottom="920" w:left="560" w:header="0" w:footer="727" w:gutter="0"/>
          <w:cols w:space="720"/>
        </w:sectPr>
      </w:pPr>
    </w:p>
    <w:p w14:paraId="61E73EEE" w14:textId="77777777" w:rsidR="00244A6A" w:rsidRDefault="00000000">
      <w:pPr>
        <w:pStyle w:val="Textkrper"/>
        <w:ind w:left="1080"/>
      </w:pPr>
      <w:r>
        <w:pict w14:anchorId="1475076C">
          <v:group id="docshapegroup190" o:spid="_x0000_s2060" style="width:375.05pt;height:136pt;mso-position-horizontal-relative:char;mso-position-vertical-relative:line" coordsize="7501,2720">
            <v:shape id="docshape191" o:spid="_x0000_s2063" style="position:absolute;width:7501;height:2720" coordsize="7501,2720" path="m7500,l7370,r,130l7370,2590r-7240,l130,130r7240,l7370,,,,,2720r7500,l7500,xe" fillcolor="#ebebeb" stroked="f">
              <v:path arrowok="t"/>
            </v:shape>
            <v:shape id="docshape192" o:spid="_x0000_s2062" type="#_x0000_t75" style="position:absolute;left:410;top:390;width:362;height:360">
              <v:imagedata r:id="rId38" o:title=""/>
            </v:shape>
            <v:shape id="docshape193" o:spid="_x0000_s2061" type="#_x0000_t202" style="position:absolute;width:7501;height:2720" filled="f" stroked="f">
              <v:textbox inset="0,0,0,0">
                <w:txbxContent>
                  <w:p w14:paraId="094C1193" w14:textId="77777777" w:rsidR="00244A6A" w:rsidRDefault="00244A6A">
                    <w:pPr>
                      <w:rPr>
                        <w:sz w:val="24"/>
                      </w:rPr>
                    </w:pPr>
                  </w:p>
                  <w:p w14:paraId="464AFA03" w14:textId="77777777" w:rsidR="00244A6A" w:rsidRDefault="00000000">
                    <w:pPr>
                      <w:spacing w:before="166"/>
                      <w:ind w:left="899"/>
                      <w:rPr>
                        <w:b/>
                        <w:sz w:val="20"/>
                      </w:rPr>
                    </w:pPr>
                    <w:r>
                      <w:rPr>
                        <w:b/>
                        <w:spacing w:val="-2"/>
                        <w:sz w:val="20"/>
                      </w:rPr>
                      <w:t>BEISPIEL</w:t>
                    </w:r>
                  </w:p>
                  <w:p w14:paraId="4566151D" w14:textId="77777777" w:rsidR="00244A6A" w:rsidRDefault="00000000">
                    <w:pPr>
                      <w:spacing w:before="28" w:line="276" w:lineRule="auto"/>
                      <w:ind w:left="899" w:right="587"/>
                      <w:jc w:val="both"/>
                      <w:rPr>
                        <w:sz w:val="18"/>
                      </w:rPr>
                    </w:pPr>
                    <w:r>
                      <w:rPr>
                        <w:sz w:val="18"/>
                      </w:rPr>
                      <w:t>Bei einer First-Price-Auktion bietet Person A 100 €, Person B bietet 150 € und</w:t>
                    </w:r>
                    <w:r>
                      <w:rPr>
                        <w:spacing w:val="40"/>
                        <w:sz w:val="18"/>
                      </w:rPr>
                      <w:t xml:space="preserve"> </w:t>
                    </w:r>
                    <w:r>
                      <w:rPr>
                        <w:sz w:val="18"/>
                      </w:rPr>
                      <w:t>gewinnt somit die Auktion.</w:t>
                    </w:r>
                  </w:p>
                  <w:p w14:paraId="7844D312" w14:textId="77777777" w:rsidR="00244A6A" w:rsidRDefault="00244A6A">
                    <w:pPr>
                      <w:spacing w:before="9"/>
                      <w:rPr>
                        <w:sz w:val="20"/>
                      </w:rPr>
                    </w:pPr>
                  </w:p>
                  <w:p w14:paraId="03625C11" w14:textId="77777777" w:rsidR="00244A6A" w:rsidRDefault="00000000">
                    <w:pPr>
                      <w:spacing w:line="276" w:lineRule="auto"/>
                      <w:ind w:left="899" w:right="588"/>
                      <w:jc w:val="both"/>
                      <w:rPr>
                        <w:sz w:val="18"/>
                      </w:rPr>
                    </w:pPr>
                    <w:r>
                      <w:rPr>
                        <w:sz w:val="18"/>
                      </w:rPr>
                      <w:t>Bei</w:t>
                    </w:r>
                    <w:r>
                      <w:rPr>
                        <w:spacing w:val="-2"/>
                        <w:sz w:val="18"/>
                      </w:rPr>
                      <w:t xml:space="preserve"> </w:t>
                    </w:r>
                    <w:r>
                      <w:rPr>
                        <w:sz w:val="18"/>
                      </w:rPr>
                      <w:t>einer</w:t>
                    </w:r>
                    <w:r>
                      <w:rPr>
                        <w:spacing w:val="-2"/>
                        <w:sz w:val="18"/>
                      </w:rPr>
                      <w:t xml:space="preserve"> </w:t>
                    </w:r>
                    <w:r>
                      <w:rPr>
                        <w:sz w:val="18"/>
                      </w:rPr>
                      <w:t>Second-Price-Auktion</w:t>
                    </w:r>
                    <w:r>
                      <w:rPr>
                        <w:spacing w:val="-2"/>
                        <w:sz w:val="18"/>
                      </w:rPr>
                      <w:t xml:space="preserve"> </w:t>
                    </w:r>
                    <w:r>
                      <w:rPr>
                        <w:sz w:val="18"/>
                      </w:rPr>
                      <w:t>bietet</w:t>
                    </w:r>
                    <w:r>
                      <w:rPr>
                        <w:spacing w:val="-2"/>
                        <w:sz w:val="18"/>
                      </w:rPr>
                      <w:t xml:space="preserve"> </w:t>
                    </w:r>
                    <w:r>
                      <w:rPr>
                        <w:sz w:val="18"/>
                      </w:rPr>
                      <w:t>Person</w:t>
                    </w:r>
                    <w:r>
                      <w:rPr>
                        <w:spacing w:val="-2"/>
                        <w:sz w:val="18"/>
                      </w:rPr>
                      <w:t xml:space="preserve"> </w:t>
                    </w:r>
                    <w:r>
                      <w:rPr>
                        <w:sz w:val="18"/>
                      </w:rPr>
                      <w:t>A</w:t>
                    </w:r>
                    <w:r>
                      <w:rPr>
                        <w:spacing w:val="-2"/>
                        <w:sz w:val="18"/>
                      </w:rPr>
                      <w:t xml:space="preserve"> </w:t>
                    </w:r>
                    <w:r>
                      <w:rPr>
                        <w:sz w:val="18"/>
                      </w:rPr>
                      <w:t>wieder</w:t>
                    </w:r>
                    <w:r>
                      <w:rPr>
                        <w:spacing w:val="-2"/>
                        <w:sz w:val="18"/>
                      </w:rPr>
                      <w:t xml:space="preserve"> </w:t>
                    </w:r>
                    <w:r>
                      <w:rPr>
                        <w:sz w:val="18"/>
                      </w:rPr>
                      <w:t>100</w:t>
                    </w:r>
                    <w:r>
                      <w:rPr>
                        <w:spacing w:val="-2"/>
                        <w:sz w:val="18"/>
                      </w:rPr>
                      <w:t xml:space="preserve"> </w:t>
                    </w:r>
                    <w:r>
                      <w:rPr>
                        <w:sz w:val="18"/>
                      </w:rPr>
                      <w:t>€</w:t>
                    </w:r>
                    <w:r>
                      <w:rPr>
                        <w:spacing w:val="-2"/>
                        <w:sz w:val="18"/>
                      </w:rPr>
                      <w:t xml:space="preserve"> </w:t>
                    </w:r>
                    <w:r>
                      <w:rPr>
                        <w:sz w:val="18"/>
                      </w:rPr>
                      <w:t>und</w:t>
                    </w:r>
                    <w:r>
                      <w:rPr>
                        <w:spacing w:val="-2"/>
                        <w:sz w:val="18"/>
                      </w:rPr>
                      <w:t xml:space="preserve"> </w:t>
                    </w:r>
                    <w:r>
                      <w:rPr>
                        <w:sz w:val="18"/>
                      </w:rPr>
                      <w:t>Person</w:t>
                    </w:r>
                    <w:r>
                      <w:rPr>
                        <w:spacing w:val="-2"/>
                        <w:sz w:val="18"/>
                      </w:rPr>
                      <w:t xml:space="preserve"> </w:t>
                    </w:r>
                    <w:r>
                      <w:rPr>
                        <w:sz w:val="18"/>
                      </w:rPr>
                      <w:t>B</w:t>
                    </w:r>
                    <w:r>
                      <w:rPr>
                        <w:spacing w:val="-2"/>
                        <w:sz w:val="18"/>
                      </w:rPr>
                      <w:t xml:space="preserve"> </w:t>
                    </w:r>
                    <w:r>
                      <w:rPr>
                        <w:sz w:val="18"/>
                      </w:rPr>
                      <w:t>eben-</w:t>
                    </w:r>
                    <w:r>
                      <w:rPr>
                        <w:spacing w:val="40"/>
                        <w:sz w:val="18"/>
                      </w:rPr>
                      <w:t xml:space="preserve"> </w:t>
                    </w:r>
                    <w:r>
                      <w:rPr>
                        <w:sz w:val="18"/>
                      </w:rPr>
                      <w:t>falls erneut 150 €. Person C bietet 155 €. Person C gewinnt die Auktion und</w:t>
                    </w:r>
                    <w:r>
                      <w:rPr>
                        <w:spacing w:val="40"/>
                        <w:sz w:val="18"/>
                      </w:rPr>
                      <w:t xml:space="preserve"> </w:t>
                    </w:r>
                    <w:r>
                      <w:rPr>
                        <w:sz w:val="18"/>
                      </w:rPr>
                      <w:t>bezahlt 150,01 €</w:t>
                    </w:r>
                  </w:p>
                </w:txbxContent>
              </v:textbox>
            </v:shape>
            <w10:anchorlock/>
          </v:group>
        </w:pict>
      </w:r>
    </w:p>
    <w:p w14:paraId="7F662BA4" w14:textId="77777777" w:rsidR="00244A6A" w:rsidRDefault="00244A6A">
      <w:pPr>
        <w:pStyle w:val="Textkrper"/>
        <w:spacing w:before="9"/>
        <w:rPr>
          <w:sz w:val="12"/>
        </w:rPr>
      </w:pPr>
    </w:p>
    <w:p w14:paraId="0DA52419" w14:textId="77777777" w:rsidR="00244A6A" w:rsidRDefault="00000000">
      <w:pPr>
        <w:pStyle w:val="Textkrper"/>
        <w:spacing w:before="100" w:line="247" w:lineRule="auto"/>
        <w:ind w:left="1079" w:right="2103"/>
        <w:jc w:val="both"/>
      </w:pPr>
      <w:r>
        <w:t>Nach dem Abschluss der Auktion wird das ersteigerte Werbebanner dann schließlich über</w:t>
      </w:r>
      <w:r>
        <w:rPr>
          <w:spacing w:val="40"/>
        </w:rPr>
        <w:t xml:space="preserve"> </w:t>
      </w:r>
      <w:r>
        <w:t xml:space="preserve">den </w:t>
      </w:r>
      <w:proofErr w:type="spellStart"/>
      <w:r>
        <w:t>Adserver</w:t>
      </w:r>
      <w:proofErr w:type="spellEnd"/>
      <w:r>
        <w:t xml:space="preserve"> geliefert und somit den jeweiligen Nutzenden angezeigt (</w:t>
      </w:r>
      <w:proofErr w:type="spellStart"/>
      <w:r>
        <w:t>Offierowski</w:t>
      </w:r>
      <w:proofErr w:type="spellEnd"/>
      <w:r>
        <w:t>, 2017,</w:t>
      </w:r>
      <w:r>
        <w:rPr>
          <w:spacing w:val="40"/>
        </w:rPr>
        <w:t xml:space="preserve"> </w:t>
      </w:r>
      <w:r>
        <w:t>S.</w:t>
      </w:r>
      <w:r>
        <w:rPr>
          <w:spacing w:val="-1"/>
        </w:rPr>
        <w:t xml:space="preserve"> </w:t>
      </w:r>
      <w:r>
        <w:t>52).</w:t>
      </w:r>
    </w:p>
    <w:p w14:paraId="13668DC1" w14:textId="77777777" w:rsidR="00244A6A" w:rsidRDefault="00244A6A">
      <w:pPr>
        <w:pStyle w:val="Textkrper"/>
        <w:spacing w:before="2"/>
        <w:rPr>
          <w:sz w:val="24"/>
        </w:rPr>
      </w:pPr>
    </w:p>
    <w:p w14:paraId="6058E134" w14:textId="41B2DF6C" w:rsidR="00244A6A" w:rsidRDefault="00000000">
      <w:pPr>
        <w:pStyle w:val="Textkrper"/>
        <w:spacing w:line="247" w:lineRule="auto"/>
        <w:ind w:left="1079" w:right="2102"/>
        <w:jc w:val="both"/>
      </w:pPr>
      <w:r>
        <w:t>Diese</w:t>
      </w:r>
      <w:r>
        <w:rPr>
          <w:spacing w:val="-3"/>
        </w:rPr>
        <w:t xml:space="preserve"> </w:t>
      </w:r>
      <w:r>
        <w:t>Art</w:t>
      </w:r>
      <w:r>
        <w:rPr>
          <w:spacing w:val="-3"/>
        </w:rPr>
        <w:t xml:space="preserve"> </w:t>
      </w:r>
      <w:r>
        <w:t>des</w:t>
      </w:r>
      <w:r>
        <w:rPr>
          <w:spacing w:val="-3"/>
        </w:rPr>
        <w:t xml:space="preserve"> </w:t>
      </w:r>
      <w:r>
        <w:t>Auktionsverfahren,</w:t>
      </w:r>
      <w:r>
        <w:rPr>
          <w:spacing w:val="-3"/>
        </w:rPr>
        <w:t xml:space="preserve"> </w:t>
      </w:r>
      <w:r>
        <w:t>bei</w:t>
      </w:r>
      <w:r>
        <w:rPr>
          <w:spacing w:val="-3"/>
        </w:rPr>
        <w:t xml:space="preserve"> </w:t>
      </w:r>
      <w:r>
        <w:t>dem</w:t>
      </w:r>
      <w:r>
        <w:rPr>
          <w:spacing w:val="-3"/>
        </w:rPr>
        <w:t xml:space="preserve"> </w:t>
      </w:r>
      <w:r>
        <w:t>Werbeplätze</w:t>
      </w:r>
      <w:r>
        <w:rPr>
          <w:spacing w:val="-3"/>
        </w:rPr>
        <w:t xml:space="preserve"> </w:t>
      </w:r>
      <w:r>
        <w:t>in</w:t>
      </w:r>
      <w:r>
        <w:rPr>
          <w:spacing w:val="-3"/>
        </w:rPr>
        <w:t xml:space="preserve"> </w:t>
      </w:r>
      <w:r>
        <w:t>Echtzeit</w:t>
      </w:r>
      <w:r>
        <w:rPr>
          <w:spacing w:val="-3"/>
        </w:rPr>
        <w:t xml:space="preserve"> </w:t>
      </w:r>
      <w:r>
        <w:t>versteigert</w:t>
      </w:r>
      <w:r>
        <w:rPr>
          <w:spacing w:val="-3"/>
        </w:rPr>
        <w:t xml:space="preserve"> </w:t>
      </w:r>
      <w:r>
        <w:t>werden,</w:t>
      </w:r>
      <w:r>
        <w:rPr>
          <w:spacing w:val="-3"/>
        </w:rPr>
        <w:t xml:space="preserve"> </w:t>
      </w:r>
      <w:r>
        <w:t>wird</w:t>
      </w:r>
      <w:r>
        <w:rPr>
          <w:spacing w:val="40"/>
        </w:rPr>
        <w:t xml:space="preserve"> </w:t>
      </w:r>
      <w:r>
        <w:t>im Online-Marketing auch als Real-Time-</w:t>
      </w:r>
      <w:proofErr w:type="spellStart"/>
      <w:r>
        <w:t>Bidding</w:t>
      </w:r>
      <w:proofErr w:type="spellEnd"/>
      <w:r>
        <w:t xml:space="preserve"> bezeichnet. Die Werbefläche geht dabei</w:t>
      </w:r>
      <w:r>
        <w:rPr>
          <w:spacing w:val="40"/>
        </w:rPr>
        <w:t xml:space="preserve"> </w:t>
      </w:r>
      <w:r>
        <w:t>an den Bietenden mit dem höchsten Gebot. Mit zunehmender Größe der jeweiligen</w:t>
      </w:r>
      <w:r>
        <w:rPr>
          <w:spacing w:val="40"/>
        </w:rPr>
        <w:t xml:space="preserve"> </w:t>
      </w:r>
      <w:r>
        <w:t>Märkte,</w:t>
      </w:r>
      <w:r>
        <w:rPr>
          <w:spacing w:val="-4"/>
        </w:rPr>
        <w:t xml:space="preserve"> </w:t>
      </w:r>
      <w:r>
        <w:t>mit</w:t>
      </w:r>
      <w:r>
        <w:rPr>
          <w:spacing w:val="-4"/>
        </w:rPr>
        <w:t xml:space="preserve"> </w:t>
      </w:r>
      <w:r>
        <w:t>steigender</w:t>
      </w:r>
      <w:r>
        <w:rPr>
          <w:spacing w:val="-4"/>
        </w:rPr>
        <w:t xml:space="preserve"> </w:t>
      </w:r>
      <w:r>
        <w:t>Anzahl</w:t>
      </w:r>
      <w:r>
        <w:rPr>
          <w:spacing w:val="-4"/>
        </w:rPr>
        <w:t xml:space="preserve"> </w:t>
      </w:r>
      <w:r>
        <w:t>der</w:t>
      </w:r>
      <w:r>
        <w:rPr>
          <w:spacing w:val="-4"/>
        </w:rPr>
        <w:t xml:space="preserve"> </w:t>
      </w:r>
      <w:r>
        <w:t>Teilnehmenden</w:t>
      </w:r>
      <w:r>
        <w:rPr>
          <w:spacing w:val="-4"/>
        </w:rPr>
        <w:t xml:space="preserve"> </w:t>
      </w:r>
      <w:r>
        <w:t>und</w:t>
      </w:r>
      <w:r>
        <w:rPr>
          <w:spacing w:val="-4"/>
        </w:rPr>
        <w:t xml:space="preserve"> </w:t>
      </w:r>
      <w:r>
        <w:t>mit</w:t>
      </w:r>
      <w:r>
        <w:rPr>
          <w:spacing w:val="-4"/>
        </w:rPr>
        <w:t xml:space="preserve"> </w:t>
      </w:r>
      <w:r>
        <w:t>den</w:t>
      </w:r>
      <w:r>
        <w:rPr>
          <w:spacing w:val="-4"/>
        </w:rPr>
        <w:t xml:space="preserve"> </w:t>
      </w:r>
      <w:r>
        <w:t>fortschreitenden</w:t>
      </w:r>
      <w:r>
        <w:rPr>
          <w:spacing w:val="-4"/>
        </w:rPr>
        <w:t xml:space="preserve"> </w:t>
      </w:r>
      <w:r>
        <w:t>technologischen</w:t>
      </w:r>
      <w:r>
        <w:rPr>
          <w:spacing w:val="-7"/>
        </w:rPr>
        <w:t xml:space="preserve"> </w:t>
      </w:r>
      <w:r>
        <w:t>Möglichkeiten</w:t>
      </w:r>
      <w:r>
        <w:rPr>
          <w:spacing w:val="-7"/>
        </w:rPr>
        <w:t xml:space="preserve"> </w:t>
      </w:r>
      <w:r>
        <w:t>wurden</w:t>
      </w:r>
      <w:r>
        <w:rPr>
          <w:spacing w:val="-7"/>
        </w:rPr>
        <w:t xml:space="preserve"> </w:t>
      </w:r>
      <w:r>
        <w:t>die</w:t>
      </w:r>
      <w:r>
        <w:rPr>
          <w:spacing w:val="-7"/>
        </w:rPr>
        <w:t xml:space="preserve"> </w:t>
      </w:r>
      <w:r>
        <w:t>Auktionen</w:t>
      </w:r>
      <w:r>
        <w:rPr>
          <w:spacing w:val="-7"/>
        </w:rPr>
        <w:t xml:space="preserve"> </w:t>
      </w:r>
      <w:r>
        <w:t>immer</w:t>
      </w:r>
      <w:r>
        <w:rPr>
          <w:spacing w:val="-7"/>
        </w:rPr>
        <w:t xml:space="preserve"> </w:t>
      </w:r>
      <w:r>
        <w:t>komplexer.</w:t>
      </w:r>
      <w:r>
        <w:rPr>
          <w:spacing w:val="-7"/>
        </w:rPr>
        <w:t xml:space="preserve"> </w:t>
      </w:r>
      <w:r>
        <w:t>Die</w:t>
      </w:r>
      <w:r>
        <w:rPr>
          <w:spacing w:val="-7"/>
        </w:rPr>
        <w:t xml:space="preserve"> </w:t>
      </w:r>
      <w:r>
        <w:t>Lösung</w:t>
      </w:r>
      <w:r>
        <w:rPr>
          <w:spacing w:val="-7"/>
        </w:rPr>
        <w:t xml:space="preserve"> </w:t>
      </w:r>
      <w:r>
        <w:t>für</w:t>
      </w:r>
      <w:r>
        <w:rPr>
          <w:spacing w:val="-7"/>
        </w:rPr>
        <w:t xml:space="preserve"> </w:t>
      </w:r>
      <w:r>
        <w:t>eine</w:t>
      </w:r>
      <w:r>
        <w:rPr>
          <w:spacing w:val="-7"/>
        </w:rPr>
        <w:t xml:space="preserve"> </w:t>
      </w:r>
      <w:r>
        <w:t>erfolgreiche Auktion liegt in der Anwendung von Programmatischer Werbung. Hierbei handelt</w:t>
      </w:r>
      <w:r>
        <w:rPr>
          <w:spacing w:val="40"/>
        </w:rPr>
        <w:t xml:space="preserve"> </w:t>
      </w:r>
      <w:r>
        <w:t>es sich um automatische Werbung während des gesamten Prozesses, d. h. vom Besuch</w:t>
      </w:r>
      <w:r>
        <w:rPr>
          <w:spacing w:val="40"/>
        </w:rPr>
        <w:t xml:space="preserve"> </w:t>
      </w:r>
      <w:r>
        <w:t xml:space="preserve">der Website bis hin zur Auslieferung der Werbung an </w:t>
      </w:r>
      <w:proofErr w:type="spellStart"/>
      <w:proofErr w:type="gramStart"/>
      <w:r>
        <w:t>den:die</w:t>
      </w:r>
      <w:proofErr w:type="spellEnd"/>
      <w:proofErr w:type="gramEnd"/>
      <w:r>
        <w:t xml:space="preserve"> </w:t>
      </w:r>
      <w:proofErr w:type="spellStart"/>
      <w:r>
        <w:t>Nutzer:in</w:t>
      </w:r>
      <w:proofErr w:type="spellEnd"/>
      <w:r>
        <w:t xml:space="preserve"> (Online-Marketing-</w:t>
      </w:r>
      <w:r>
        <w:rPr>
          <w:spacing w:val="40"/>
        </w:rPr>
        <w:t xml:space="preserve"> </w:t>
      </w:r>
      <w:r>
        <w:t>Praxis,</w:t>
      </w:r>
      <w:r>
        <w:rPr>
          <w:spacing w:val="-1"/>
        </w:rPr>
        <w:t xml:space="preserve"> </w:t>
      </w:r>
      <w:r>
        <w:t>n.</w:t>
      </w:r>
      <w:r>
        <w:rPr>
          <w:spacing w:val="-1"/>
        </w:rPr>
        <w:t xml:space="preserve"> </w:t>
      </w:r>
      <w:r>
        <w:t>d.-a).</w:t>
      </w:r>
      <w:r>
        <w:rPr>
          <w:spacing w:val="-1"/>
        </w:rPr>
        <w:t xml:space="preserve"> </w:t>
      </w:r>
      <w:r>
        <w:t>Durch</w:t>
      </w:r>
      <w:r>
        <w:rPr>
          <w:spacing w:val="-1"/>
        </w:rPr>
        <w:t xml:space="preserve"> </w:t>
      </w:r>
      <w:r>
        <w:t>die</w:t>
      </w:r>
      <w:r>
        <w:rPr>
          <w:spacing w:val="-1"/>
        </w:rPr>
        <w:t xml:space="preserve"> </w:t>
      </w:r>
      <w:r>
        <w:t>vollständige</w:t>
      </w:r>
      <w:r>
        <w:rPr>
          <w:spacing w:val="-1"/>
        </w:rPr>
        <w:t xml:space="preserve"> </w:t>
      </w:r>
      <w:r>
        <w:t>Automatisierung,</w:t>
      </w:r>
      <w:r>
        <w:rPr>
          <w:spacing w:val="-1"/>
        </w:rPr>
        <w:t xml:space="preserve"> </w:t>
      </w:r>
      <w:r>
        <w:t>Standardisierung</w:t>
      </w:r>
      <w:r>
        <w:rPr>
          <w:spacing w:val="-1"/>
        </w:rPr>
        <w:t xml:space="preserve"> </w:t>
      </w:r>
      <w:r>
        <w:t>und</w:t>
      </w:r>
      <w:r>
        <w:rPr>
          <w:spacing w:val="-1"/>
        </w:rPr>
        <w:t xml:space="preserve"> </w:t>
      </w:r>
      <w:r>
        <w:t>Vernetzung</w:t>
      </w:r>
      <w:r>
        <w:rPr>
          <w:spacing w:val="40"/>
        </w:rPr>
        <w:t xml:space="preserve"> </w:t>
      </w:r>
      <w:r>
        <w:t xml:space="preserve">der Programmatischen Werbung kann ein exaktes Targeting erfolgen, da der </w:t>
      </w:r>
      <w:proofErr w:type="spellStart"/>
      <w:r>
        <w:t>Adserver</w:t>
      </w:r>
      <w:proofErr w:type="spellEnd"/>
      <w:r>
        <w:rPr>
          <w:spacing w:val="40"/>
        </w:rPr>
        <w:t xml:space="preserve"> </w:t>
      </w:r>
      <w:r>
        <w:t xml:space="preserve">datengetrieben sehr viel genauer und objektiver segmentieren kann als der Mensch. Entsprechend kaufen </w:t>
      </w:r>
      <w:proofErr w:type="spellStart"/>
      <w:proofErr w:type="gramStart"/>
      <w:r>
        <w:t>Marketingspezialist:innen</w:t>
      </w:r>
      <w:proofErr w:type="spellEnd"/>
      <w:proofErr w:type="gramEnd"/>
      <w:r>
        <w:t xml:space="preserve"> nicht mehr selektiv irgendwelche Platzierungen für ihr Inventar, die Banner und Displays, sondern setzen auf einen automatisierten</w:t>
      </w:r>
      <w:r>
        <w:rPr>
          <w:spacing w:val="40"/>
        </w:rPr>
        <w:t xml:space="preserve"> </w:t>
      </w:r>
      <w:r>
        <w:t>Prozess, der eine deutlich höhere Passgenauigkeit ermöglicht (Greve und Scheibe, 2017,</w:t>
      </w:r>
      <w:r>
        <w:rPr>
          <w:spacing w:val="40"/>
        </w:rPr>
        <w:t xml:space="preserve"> </w:t>
      </w:r>
      <w:r>
        <w:t>S. 108). Weiterhin wird beim Bieten in Echtzeit auf die gesamten verfügbaren Werbeflächen geboten, sodass sich für jeden Teil der aufgesplitteten Werbefläche verschiedene</w:t>
      </w:r>
      <w:r>
        <w:rPr>
          <w:spacing w:val="40"/>
        </w:rPr>
        <w:t xml:space="preserve"> </w:t>
      </w:r>
      <w:r>
        <w:t>Preise</w:t>
      </w:r>
      <w:r>
        <w:rPr>
          <w:spacing w:val="-3"/>
        </w:rPr>
        <w:t xml:space="preserve"> </w:t>
      </w:r>
      <w:r>
        <w:t>bilden</w:t>
      </w:r>
      <w:r>
        <w:rPr>
          <w:spacing w:val="-3"/>
        </w:rPr>
        <w:t xml:space="preserve"> </w:t>
      </w:r>
      <w:r>
        <w:t>können.</w:t>
      </w:r>
      <w:r>
        <w:rPr>
          <w:spacing w:val="-3"/>
        </w:rPr>
        <w:t xml:space="preserve"> </w:t>
      </w:r>
      <w:r>
        <w:t>Das</w:t>
      </w:r>
      <w:r>
        <w:rPr>
          <w:spacing w:val="-3"/>
        </w:rPr>
        <w:t xml:space="preserve"> </w:t>
      </w:r>
      <w:r>
        <w:t>bedeutet,</w:t>
      </w:r>
      <w:r>
        <w:rPr>
          <w:spacing w:val="-3"/>
        </w:rPr>
        <w:t xml:space="preserve"> </w:t>
      </w:r>
      <w:r>
        <w:t>dass</w:t>
      </w:r>
      <w:r>
        <w:rPr>
          <w:spacing w:val="-3"/>
        </w:rPr>
        <w:t xml:space="preserve"> </w:t>
      </w:r>
      <w:r>
        <w:t>das</w:t>
      </w:r>
      <w:r>
        <w:rPr>
          <w:spacing w:val="-3"/>
        </w:rPr>
        <w:t xml:space="preserve"> </w:t>
      </w:r>
      <w:r>
        <w:t>Real-Time-</w:t>
      </w:r>
      <w:proofErr w:type="spellStart"/>
      <w:r>
        <w:t>Bidding</w:t>
      </w:r>
      <w:proofErr w:type="spellEnd"/>
      <w:r>
        <w:rPr>
          <w:spacing w:val="-3"/>
        </w:rPr>
        <w:t xml:space="preserve"> </w:t>
      </w:r>
      <w:r>
        <w:t>nur</w:t>
      </w:r>
      <w:r>
        <w:rPr>
          <w:spacing w:val="-3"/>
        </w:rPr>
        <w:t xml:space="preserve"> </w:t>
      </w:r>
      <w:r>
        <w:t>einen</w:t>
      </w:r>
      <w:r>
        <w:rPr>
          <w:spacing w:val="-3"/>
        </w:rPr>
        <w:t xml:space="preserve"> </w:t>
      </w:r>
      <w:r>
        <w:t>Teilbereich</w:t>
      </w:r>
      <w:r>
        <w:rPr>
          <w:spacing w:val="-3"/>
        </w:rPr>
        <w:t xml:space="preserve"> </w:t>
      </w:r>
      <w:r>
        <w:t>der</w:t>
      </w:r>
      <w:r>
        <w:rPr>
          <w:spacing w:val="40"/>
        </w:rPr>
        <w:t xml:space="preserve"> </w:t>
      </w:r>
      <w:r>
        <w:t>Programmatischen Werbung abdeckt. Real-Time-</w:t>
      </w:r>
      <w:proofErr w:type="spellStart"/>
      <w:r>
        <w:t>Bidding</w:t>
      </w:r>
      <w:proofErr w:type="spellEnd"/>
      <w:r>
        <w:t xml:space="preserve"> </w:t>
      </w:r>
      <w:proofErr w:type="gramStart"/>
      <w:r>
        <w:t>bildet quasi</w:t>
      </w:r>
      <w:proofErr w:type="gramEnd"/>
      <w:r>
        <w:t xml:space="preserve"> den reinen Auktionsteil des </w:t>
      </w:r>
      <w:proofErr w:type="spellStart"/>
      <w:r>
        <w:t>Programmatic</w:t>
      </w:r>
      <w:proofErr w:type="spellEnd"/>
      <w:r>
        <w:t xml:space="preserve"> Advertising an. Bei Real-Time-</w:t>
      </w:r>
      <w:proofErr w:type="spellStart"/>
      <w:r>
        <w:t>Bidding</w:t>
      </w:r>
      <w:proofErr w:type="spellEnd"/>
      <w:r>
        <w:t xml:space="preserve"> besteht die Möglichkeit,</w:t>
      </w:r>
      <w:r>
        <w:rPr>
          <w:spacing w:val="40"/>
        </w:rPr>
        <w:t xml:space="preserve"> </w:t>
      </w:r>
      <w:r>
        <w:t>Gebote automatisiert und in Echtzeit abzugeben. Bei der Programmatischen Werbung</w:t>
      </w:r>
      <w:r>
        <w:rPr>
          <w:spacing w:val="40"/>
        </w:rPr>
        <w:t xml:space="preserve"> </w:t>
      </w:r>
      <w:r>
        <w:t xml:space="preserve">kommt zusätzlich die Auslieferung an </w:t>
      </w:r>
      <w:proofErr w:type="spellStart"/>
      <w:proofErr w:type="gramStart"/>
      <w:r>
        <w:t>den:die</w:t>
      </w:r>
      <w:proofErr w:type="spellEnd"/>
      <w:proofErr w:type="gramEnd"/>
      <w:r>
        <w:t xml:space="preserve"> </w:t>
      </w:r>
      <w:proofErr w:type="spellStart"/>
      <w:r>
        <w:t>Interessent:in</w:t>
      </w:r>
      <w:proofErr w:type="spellEnd"/>
      <w:r>
        <w:t xml:space="preserve"> hinzu.</w:t>
      </w:r>
    </w:p>
    <w:p w14:paraId="4CC47BA8" w14:textId="77777777" w:rsidR="00244A6A" w:rsidRDefault="00244A6A">
      <w:pPr>
        <w:pStyle w:val="Textkrper"/>
        <w:spacing w:before="1"/>
        <w:rPr>
          <w:sz w:val="22"/>
        </w:rPr>
      </w:pPr>
    </w:p>
    <w:p w14:paraId="28C8A7DC" w14:textId="77777777" w:rsidR="00244A6A" w:rsidRDefault="00000000">
      <w:pPr>
        <w:pStyle w:val="berschrift4"/>
        <w:ind w:left="1080"/>
        <w:jc w:val="both"/>
      </w:pPr>
      <w:proofErr w:type="spellStart"/>
      <w:r>
        <w:t>Retargeting</w:t>
      </w:r>
      <w:proofErr w:type="spellEnd"/>
      <w:r>
        <w:rPr>
          <w:spacing w:val="-11"/>
        </w:rPr>
        <w:t xml:space="preserve"> </w:t>
      </w:r>
      <w:r>
        <w:t>im</w:t>
      </w:r>
      <w:r>
        <w:rPr>
          <w:spacing w:val="-10"/>
        </w:rPr>
        <w:t xml:space="preserve"> </w:t>
      </w:r>
      <w:proofErr w:type="spellStart"/>
      <w:r>
        <w:t>Programmatic</w:t>
      </w:r>
      <w:proofErr w:type="spellEnd"/>
      <w:r>
        <w:rPr>
          <w:spacing w:val="-10"/>
        </w:rPr>
        <w:t xml:space="preserve"> </w:t>
      </w:r>
      <w:r>
        <w:rPr>
          <w:spacing w:val="-2"/>
        </w:rPr>
        <w:t>Advertising</w:t>
      </w:r>
    </w:p>
    <w:p w14:paraId="34DC75DE" w14:textId="77777777" w:rsidR="00244A6A" w:rsidRDefault="00244A6A">
      <w:pPr>
        <w:pStyle w:val="Textkrper"/>
        <w:spacing w:before="1"/>
        <w:rPr>
          <w:b/>
          <w:sz w:val="22"/>
        </w:rPr>
      </w:pPr>
    </w:p>
    <w:p w14:paraId="08A2A26A" w14:textId="77777777" w:rsidR="00244A6A" w:rsidRDefault="00000000">
      <w:pPr>
        <w:pStyle w:val="Textkrper"/>
        <w:spacing w:line="247" w:lineRule="auto"/>
        <w:ind w:left="1079" w:right="2102"/>
        <w:jc w:val="both"/>
      </w:pPr>
      <w:r>
        <w:t xml:space="preserve">Beim </w:t>
      </w:r>
      <w:proofErr w:type="spellStart"/>
      <w:r>
        <w:t>Retargeting</w:t>
      </w:r>
      <w:proofErr w:type="spellEnd"/>
      <w:r>
        <w:t xml:space="preserve"> werden </w:t>
      </w:r>
      <w:proofErr w:type="spellStart"/>
      <w:proofErr w:type="gramStart"/>
      <w:r>
        <w:t>User:innen</w:t>
      </w:r>
      <w:proofErr w:type="spellEnd"/>
      <w:proofErr w:type="gramEnd"/>
      <w:r>
        <w:t>, die eine bestimmte Webseite angeklickt haben, zu</w:t>
      </w:r>
      <w:r>
        <w:rPr>
          <w:spacing w:val="40"/>
        </w:rPr>
        <w:t xml:space="preserve"> </w:t>
      </w:r>
      <w:r>
        <w:t xml:space="preserve">einem späteren Zeitpunkt gezielt mit der passenden Werbung angesprochen. </w:t>
      </w:r>
      <w:proofErr w:type="spellStart"/>
      <w:r>
        <w:t>Retargeting</w:t>
      </w:r>
      <w:proofErr w:type="spellEnd"/>
      <w:r>
        <w:rPr>
          <w:spacing w:val="40"/>
        </w:rPr>
        <w:t xml:space="preserve"> </w:t>
      </w:r>
      <w:r>
        <w:t>kann auch als eine Art Erinnerungsfunktion verstanden werden (Kamps &amp; Schetter, 2018,</w:t>
      </w:r>
      <w:r>
        <w:rPr>
          <w:spacing w:val="40"/>
        </w:rPr>
        <w:t xml:space="preserve"> </w:t>
      </w:r>
      <w:r>
        <w:t>S.</w:t>
      </w:r>
      <w:r>
        <w:rPr>
          <w:spacing w:val="-1"/>
        </w:rPr>
        <w:t xml:space="preserve"> </w:t>
      </w:r>
      <w:r>
        <w:t>94).</w:t>
      </w:r>
    </w:p>
    <w:p w14:paraId="623D6B09" w14:textId="77777777" w:rsidR="00244A6A" w:rsidRDefault="00244A6A">
      <w:pPr>
        <w:pStyle w:val="Textkrper"/>
        <w:spacing w:before="1"/>
        <w:rPr>
          <w:sz w:val="13"/>
        </w:rPr>
      </w:pPr>
    </w:p>
    <w:p w14:paraId="694030C1" w14:textId="77777777" w:rsidR="00244A6A" w:rsidRDefault="00244A6A">
      <w:pPr>
        <w:rPr>
          <w:sz w:val="13"/>
        </w:rPr>
        <w:sectPr w:rsidR="00244A6A">
          <w:pgSz w:w="11910" w:h="16840"/>
          <w:pgMar w:top="1800" w:right="660" w:bottom="920" w:left="560" w:header="0" w:footer="727" w:gutter="0"/>
          <w:cols w:space="720"/>
        </w:sectPr>
      </w:pPr>
    </w:p>
    <w:p w14:paraId="5E9B38F3" w14:textId="77777777" w:rsidR="00244A6A" w:rsidRDefault="00000000">
      <w:pPr>
        <w:spacing w:before="100"/>
        <w:ind w:left="1079"/>
        <w:rPr>
          <w:sz w:val="20"/>
        </w:rPr>
      </w:pPr>
      <w:r>
        <w:rPr>
          <w:sz w:val="20"/>
        </w:rPr>
        <w:t>Der</w:t>
      </w:r>
      <w:r>
        <w:rPr>
          <w:spacing w:val="-3"/>
          <w:sz w:val="20"/>
        </w:rPr>
        <w:t xml:space="preserve"> </w:t>
      </w:r>
      <w:r>
        <w:rPr>
          <w:sz w:val="20"/>
        </w:rPr>
        <w:t>Ablauf</w:t>
      </w:r>
      <w:r>
        <w:rPr>
          <w:spacing w:val="-3"/>
          <w:sz w:val="20"/>
        </w:rPr>
        <w:t xml:space="preserve"> </w:t>
      </w:r>
      <w:r>
        <w:rPr>
          <w:sz w:val="20"/>
        </w:rPr>
        <w:t>des</w:t>
      </w:r>
      <w:r>
        <w:rPr>
          <w:spacing w:val="-3"/>
          <w:sz w:val="20"/>
        </w:rPr>
        <w:t xml:space="preserve"> </w:t>
      </w:r>
      <w:r>
        <w:rPr>
          <w:b/>
          <w:sz w:val="20"/>
        </w:rPr>
        <w:t>Site-</w:t>
      </w:r>
      <w:proofErr w:type="spellStart"/>
      <w:r>
        <w:rPr>
          <w:b/>
          <w:sz w:val="20"/>
        </w:rPr>
        <w:t>Retargeting</w:t>
      </w:r>
      <w:proofErr w:type="spellEnd"/>
      <w:r>
        <w:rPr>
          <w:b/>
          <w:spacing w:val="-2"/>
          <w:sz w:val="20"/>
        </w:rPr>
        <w:t xml:space="preserve"> </w:t>
      </w:r>
      <w:r>
        <w:rPr>
          <w:sz w:val="20"/>
        </w:rPr>
        <w:t>kann</w:t>
      </w:r>
      <w:r>
        <w:rPr>
          <w:spacing w:val="-3"/>
          <w:sz w:val="20"/>
        </w:rPr>
        <w:t xml:space="preserve"> </w:t>
      </w:r>
      <w:r>
        <w:rPr>
          <w:sz w:val="20"/>
        </w:rPr>
        <w:t>wie</w:t>
      </w:r>
      <w:r>
        <w:rPr>
          <w:spacing w:val="-3"/>
          <w:sz w:val="20"/>
        </w:rPr>
        <w:t xml:space="preserve"> </w:t>
      </w:r>
      <w:r>
        <w:rPr>
          <w:sz w:val="20"/>
        </w:rPr>
        <w:t>folgt</w:t>
      </w:r>
      <w:r>
        <w:rPr>
          <w:spacing w:val="-3"/>
          <w:sz w:val="20"/>
        </w:rPr>
        <w:t xml:space="preserve"> </w:t>
      </w:r>
      <w:r>
        <w:rPr>
          <w:sz w:val="20"/>
        </w:rPr>
        <w:t>beschrieben</w:t>
      </w:r>
      <w:r>
        <w:rPr>
          <w:spacing w:val="-2"/>
          <w:sz w:val="20"/>
        </w:rPr>
        <w:t xml:space="preserve"> werden:</w:t>
      </w:r>
    </w:p>
    <w:p w14:paraId="03E49E25" w14:textId="77777777" w:rsidR="00244A6A" w:rsidRDefault="00000000">
      <w:pPr>
        <w:spacing w:before="146" w:line="197" w:lineRule="exact"/>
        <w:ind w:left="1079"/>
        <w:rPr>
          <w:b/>
          <w:sz w:val="16"/>
        </w:rPr>
      </w:pPr>
      <w:r>
        <w:br w:type="column"/>
      </w:r>
      <w:r>
        <w:rPr>
          <w:b/>
          <w:spacing w:val="-2"/>
          <w:sz w:val="16"/>
        </w:rPr>
        <w:t>Site-</w:t>
      </w:r>
      <w:proofErr w:type="spellStart"/>
      <w:r>
        <w:rPr>
          <w:b/>
          <w:spacing w:val="-2"/>
          <w:sz w:val="16"/>
        </w:rPr>
        <w:t>Retargeting</w:t>
      </w:r>
      <w:proofErr w:type="spellEnd"/>
    </w:p>
    <w:p w14:paraId="74939913" w14:textId="77777777" w:rsidR="00244A6A" w:rsidRDefault="00000000">
      <w:pPr>
        <w:spacing w:before="3" w:line="228" w:lineRule="auto"/>
        <w:ind w:left="1079" w:right="11"/>
        <w:rPr>
          <w:sz w:val="16"/>
        </w:rPr>
      </w:pPr>
      <w:r>
        <w:rPr>
          <w:sz w:val="16"/>
        </w:rPr>
        <w:t>Haben</w:t>
      </w:r>
      <w:r>
        <w:rPr>
          <w:spacing w:val="-8"/>
          <w:sz w:val="16"/>
        </w:rPr>
        <w:t xml:space="preserve"> </w:t>
      </w:r>
      <w:proofErr w:type="spellStart"/>
      <w:proofErr w:type="gramStart"/>
      <w:r>
        <w:rPr>
          <w:sz w:val="16"/>
        </w:rPr>
        <w:t>Nutzer:innen</w:t>
      </w:r>
      <w:proofErr w:type="spellEnd"/>
      <w:proofErr w:type="gramEnd"/>
      <w:r>
        <w:rPr>
          <w:spacing w:val="-8"/>
          <w:sz w:val="16"/>
        </w:rPr>
        <w:t xml:space="preserve"> </w:t>
      </w:r>
      <w:r>
        <w:rPr>
          <w:sz w:val="16"/>
        </w:rPr>
        <w:t>eine</w:t>
      </w:r>
      <w:r>
        <w:rPr>
          <w:spacing w:val="40"/>
          <w:sz w:val="16"/>
        </w:rPr>
        <w:t xml:space="preserve"> </w:t>
      </w:r>
      <w:r>
        <w:rPr>
          <w:sz w:val="16"/>
        </w:rPr>
        <w:t>bestimmte</w:t>
      </w:r>
      <w:r>
        <w:rPr>
          <w:spacing w:val="-10"/>
          <w:sz w:val="16"/>
        </w:rPr>
        <w:t xml:space="preserve"> </w:t>
      </w:r>
      <w:r>
        <w:rPr>
          <w:sz w:val="16"/>
        </w:rPr>
        <w:t>Website</w:t>
      </w:r>
      <w:r>
        <w:rPr>
          <w:spacing w:val="40"/>
          <w:sz w:val="16"/>
        </w:rPr>
        <w:t xml:space="preserve"> </w:t>
      </w:r>
      <w:r>
        <w:rPr>
          <w:sz w:val="16"/>
        </w:rPr>
        <w:t>besucht, werden sie im</w:t>
      </w:r>
    </w:p>
    <w:p w14:paraId="5D64717A"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6814" w:space="947"/>
            <w:col w:w="2929"/>
          </w:cols>
        </w:sectPr>
      </w:pPr>
    </w:p>
    <w:p w14:paraId="71622DA8" w14:textId="77777777" w:rsidR="00244A6A" w:rsidRDefault="00000000">
      <w:pPr>
        <w:spacing w:before="88" w:line="228" w:lineRule="auto"/>
        <w:ind w:left="319" w:firstLine="174"/>
        <w:jc w:val="right"/>
        <w:rPr>
          <w:sz w:val="16"/>
        </w:rPr>
      </w:pPr>
      <w:r>
        <w:rPr>
          <w:sz w:val="16"/>
        </w:rPr>
        <w:lastRenderedPageBreak/>
        <w:t>Nachgang</w:t>
      </w:r>
      <w:r>
        <w:rPr>
          <w:spacing w:val="-10"/>
          <w:sz w:val="16"/>
        </w:rPr>
        <w:t xml:space="preserve"> </w:t>
      </w:r>
      <w:r>
        <w:rPr>
          <w:sz w:val="16"/>
        </w:rPr>
        <w:t>per</w:t>
      </w:r>
      <w:r>
        <w:rPr>
          <w:spacing w:val="-8"/>
          <w:sz w:val="16"/>
        </w:rPr>
        <w:t xml:space="preserve"> </w:t>
      </w:r>
      <w:r>
        <w:rPr>
          <w:sz w:val="16"/>
        </w:rPr>
        <w:t>Online-</w:t>
      </w:r>
      <w:r>
        <w:rPr>
          <w:spacing w:val="40"/>
          <w:sz w:val="16"/>
        </w:rPr>
        <w:t xml:space="preserve"> </w:t>
      </w:r>
      <w:r>
        <w:rPr>
          <w:sz w:val="16"/>
        </w:rPr>
        <w:t xml:space="preserve">Werbung </w:t>
      </w:r>
      <w:r>
        <w:rPr>
          <w:spacing w:val="-2"/>
          <w:sz w:val="16"/>
        </w:rPr>
        <w:t>angesprochen.</w:t>
      </w:r>
    </w:p>
    <w:p w14:paraId="5E7E8C27" w14:textId="77777777" w:rsidR="00244A6A" w:rsidRDefault="00000000">
      <w:pPr>
        <w:spacing w:before="2" w:line="228" w:lineRule="auto"/>
        <w:ind w:left="267" w:firstLine="47"/>
        <w:jc w:val="right"/>
        <w:rPr>
          <w:sz w:val="16"/>
        </w:rPr>
      </w:pPr>
      <w:r>
        <w:rPr>
          <w:sz w:val="16"/>
        </w:rPr>
        <w:t>„In</w:t>
      </w:r>
      <w:r>
        <w:rPr>
          <w:spacing w:val="-8"/>
          <w:sz w:val="16"/>
        </w:rPr>
        <w:t xml:space="preserve"> </w:t>
      </w:r>
      <w:r>
        <w:rPr>
          <w:sz w:val="16"/>
        </w:rPr>
        <w:t>einer</w:t>
      </w:r>
      <w:r>
        <w:rPr>
          <w:spacing w:val="-8"/>
          <w:sz w:val="16"/>
        </w:rPr>
        <w:t xml:space="preserve"> </w:t>
      </w:r>
      <w:r>
        <w:rPr>
          <w:sz w:val="16"/>
        </w:rPr>
        <w:t>etwas</w:t>
      </w:r>
      <w:r>
        <w:rPr>
          <w:spacing w:val="-8"/>
          <w:sz w:val="16"/>
        </w:rPr>
        <w:t xml:space="preserve"> </w:t>
      </w:r>
      <w:proofErr w:type="spellStart"/>
      <w:r>
        <w:rPr>
          <w:sz w:val="16"/>
        </w:rPr>
        <w:t>erweiter</w:t>
      </w:r>
      <w:proofErr w:type="spellEnd"/>
      <w:r>
        <w:rPr>
          <w:sz w:val="16"/>
        </w:rPr>
        <w:t>-</w:t>
      </w:r>
      <w:r>
        <w:rPr>
          <w:spacing w:val="40"/>
          <w:sz w:val="16"/>
        </w:rPr>
        <w:t xml:space="preserve"> </w:t>
      </w:r>
      <w:proofErr w:type="spellStart"/>
      <w:r>
        <w:rPr>
          <w:sz w:val="16"/>
        </w:rPr>
        <w:t>ten</w:t>
      </w:r>
      <w:proofErr w:type="spellEnd"/>
      <w:r>
        <w:rPr>
          <w:sz w:val="16"/>
        </w:rPr>
        <w:t xml:space="preserve"> Variante wird die</w:t>
      </w:r>
      <w:r>
        <w:rPr>
          <w:spacing w:val="40"/>
          <w:sz w:val="16"/>
        </w:rPr>
        <w:t xml:space="preserve"> </w:t>
      </w:r>
      <w:r>
        <w:rPr>
          <w:sz w:val="16"/>
        </w:rPr>
        <w:t xml:space="preserve">Schaltung der </w:t>
      </w:r>
      <w:proofErr w:type="spellStart"/>
      <w:r>
        <w:rPr>
          <w:sz w:val="16"/>
        </w:rPr>
        <w:t>Retarge</w:t>
      </w:r>
      <w:proofErr w:type="spellEnd"/>
      <w:r>
        <w:rPr>
          <w:sz w:val="16"/>
        </w:rPr>
        <w:t>-</w:t>
      </w:r>
      <w:r>
        <w:rPr>
          <w:spacing w:val="40"/>
          <w:sz w:val="16"/>
        </w:rPr>
        <w:t xml:space="preserve"> </w:t>
      </w:r>
      <w:proofErr w:type="spellStart"/>
      <w:r>
        <w:rPr>
          <w:sz w:val="16"/>
        </w:rPr>
        <w:t>ting</w:t>
      </w:r>
      <w:proofErr w:type="spellEnd"/>
      <w:r>
        <w:rPr>
          <w:sz w:val="16"/>
        </w:rPr>
        <w:t>-Anzeigen an eine</w:t>
      </w:r>
      <w:r>
        <w:rPr>
          <w:spacing w:val="40"/>
          <w:sz w:val="16"/>
        </w:rPr>
        <w:t xml:space="preserve"> </w:t>
      </w:r>
      <w:r>
        <w:rPr>
          <w:sz w:val="16"/>
        </w:rPr>
        <w:t>bestimmte</w:t>
      </w:r>
      <w:r>
        <w:rPr>
          <w:spacing w:val="-8"/>
          <w:sz w:val="16"/>
        </w:rPr>
        <w:t xml:space="preserve"> </w:t>
      </w:r>
      <w:r>
        <w:rPr>
          <w:sz w:val="16"/>
        </w:rPr>
        <w:t>Handlung</w:t>
      </w:r>
      <w:r>
        <w:rPr>
          <w:spacing w:val="-8"/>
          <w:sz w:val="16"/>
        </w:rPr>
        <w:t xml:space="preserve"> </w:t>
      </w:r>
      <w:r>
        <w:rPr>
          <w:sz w:val="16"/>
        </w:rPr>
        <w:t>des</w:t>
      </w:r>
      <w:r>
        <w:rPr>
          <w:spacing w:val="40"/>
          <w:sz w:val="16"/>
        </w:rPr>
        <w:t xml:space="preserve"> </w:t>
      </w:r>
      <w:r>
        <w:rPr>
          <w:sz w:val="16"/>
        </w:rPr>
        <w:t>Nutzers auf der Website</w:t>
      </w:r>
      <w:r>
        <w:rPr>
          <w:spacing w:val="40"/>
          <w:sz w:val="16"/>
        </w:rPr>
        <w:t xml:space="preserve"> </w:t>
      </w:r>
      <w:r>
        <w:rPr>
          <w:sz w:val="16"/>
        </w:rPr>
        <w:t>geknüpft“ (Kamps &amp;</w:t>
      </w:r>
      <w:r>
        <w:rPr>
          <w:spacing w:val="40"/>
          <w:sz w:val="16"/>
        </w:rPr>
        <w:t xml:space="preserve"> </w:t>
      </w:r>
      <w:r>
        <w:rPr>
          <w:sz w:val="16"/>
        </w:rPr>
        <w:t>Schetter, 2018, S. 95).</w:t>
      </w:r>
    </w:p>
    <w:p w14:paraId="37D39367" w14:textId="77777777" w:rsidR="00244A6A" w:rsidRDefault="00244A6A">
      <w:pPr>
        <w:pStyle w:val="Textkrper"/>
      </w:pPr>
    </w:p>
    <w:p w14:paraId="4ACAAB16" w14:textId="77777777" w:rsidR="00244A6A" w:rsidRDefault="00244A6A">
      <w:pPr>
        <w:pStyle w:val="Textkrper"/>
      </w:pPr>
    </w:p>
    <w:p w14:paraId="5C124E92" w14:textId="77777777" w:rsidR="00244A6A" w:rsidRDefault="00244A6A">
      <w:pPr>
        <w:pStyle w:val="Textkrper"/>
        <w:spacing w:before="1"/>
        <w:rPr>
          <w:sz w:val="18"/>
        </w:rPr>
      </w:pPr>
    </w:p>
    <w:p w14:paraId="455D203D" w14:textId="77777777" w:rsidR="00244A6A" w:rsidRDefault="00000000">
      <w:pPr>
        <w:spacing w:line="197" w:lineRule="exact"/>
        <w:jc w:val="right"/>
        <w:rPr>
          <w:b/>
          <w:sz w:val="16"/>
        </w:rPr>
      </w:pPr>
      <w:r>
        <w:rPr>
          <w:b/>
          <w:sz w:val="16"/>
        </w:rPr>
        <w:t xml:space="preserve">Dynamischen </w:t>
      </w:r>
      <w:proofErr w:type="spellStart"/>
      <w:r>
        <w:rPr>
          <w:b/>
          <w:spacing w:val="-2"/>
          <w:sz w:val="16"/>
        </w:rPr>
        <w:t>Retar</w:t>
      </w:r>
      <w:proofErr w:type="spellEnd"/>
      <w:r>
        <w:rPr>
          <w:b/>
          <w:spacing w:val="-2"/>
          <w:sz w:val="16"/>
        </w:rPr>
        <w:t>-</w:t>
      </w:r>
    </w:p>
    <w:p w14:paraId="20AA9EE7" w14:textId="77777777" w:rsidR="00244A6A" w:rsidRDefault="00000000">
      <w:pPr>
        <w:spacing w:before="3" w:line="228" w:lineRule="auto"/>
        <w:ind w:left="212" w:firstLine="1286"/>
        <w:jc w:val="right"/>
        <w:rPr>
          <w:sz w:val="16"/>
        </w:rPr>
      </w:pPr>
      <w:proofErr w:type="spellStart"/>
      <w:r>
        <w:rPr>
          <w:b/>
          <w:spacing w:val="-4"/>
          <w:sz w:val="16"/>
        </w:rPr>
        <w:t>geting</w:t>
      </w:r>
      <w:proofErr w:type="spellEnd"/>
      <w:r>
        <w:rPr>
          <w:b/>
          <w:spacing w:val="40"/>
          <w:sz w:val="16"/>
        </w:rPr>
        <w:t xml:space="preserve"> </w:t>
      </w:r>
      <w:r>
        <w:rPr>
          <w:sz w:val="16"/>
        </w:rPr>
        <w:t>Dies ist ein komplexer</w:t>
      </w:r>
      <w:r>
        <w:rPr>
          <w:spacing w:val="40"/>
          <w:sz w:val="16"/>
        </w:rPr>
        <w:t xml:space="preserve"> </w:t>
      </w:r>
      <w:r>
        <w:rPr>
          <w:sz w:val="16"/>
        </w:rPr>
        <w:t xml:space="preserve">Prozess, der die </w:t>
      </w:r>
      <w:proofErr w:type="spellStart"/>
      <w:r>
        <w:rPr>
          <w:sz w:val="16"/>
        </w:rPr>
        <w:t>Verarbei</w:t>
      </w:r>
      <w:proofErr w:type="spellEnd"/>
      <w:r>
        <w:rPr>
          <w:sz w:val="16"/>
        </w:rPr>
        <w:t>-</w:t>
      </w:r>
      <w:r>
        <w:rPr>
          <w:spacing w:val="40"/>
          <w:sz w:val="16"/>
        </w:rPr>
        <w:t xml:space="preserve"> </w:t>
      </w:r>
      <w:proofErr w:type="spellStart"/>
      <w:r>
        <w:rPr>
          <w:sz w:val="16"/>
        </w:rPr>
        <w:t>tung</w:t>
      </w:r>
      <w:proofErr w:type="spellEnd"/>
      <w:r>
        <w:rPr>
          <w:spacing w:val="-8"/>
          <w:sz w:val="16"/>
        </w:rPr>
        <w:t xml:space="preserve"> </w:t>
      </w:r>
      <w:r>
        <w:rPr>
          <w:sz w:val="16"/>
        </w:rPr>
        <w:t>von</w:t>
      </w:r>
      <w:r>
        <w:rPr>
          <w:spacing w:val="-8"/>
          <w:sz w:val="16"/>
        </w:rPr>
        <w:t xml:space="preserve"> </w:t>
      </w:r>
      <w:r>
        <w:rPr>
          <w:sz w:val="16"/>
        </w:rPr>
        <w:t>User-</w:t>
      </w:r>
      <w:proofErr w:type="spellStart"/>
      <w:r>
        <w:rPr>
          <w:sz w:val="16"/>
        </w:rPr>
        <w:t>Informatio</w:t>
      </w:r>
      <w:proofErr w:type="spellEnd"/>
      <w:r>
        <w:rPr>
          <w:sz w:val="16"/>
        </w:rPr>
        <w:t>-</w:t>
      </w:r>
      <w:r>
        <w:rPr>
          <w:spacing w:val="40"/>
          <w:sz w:val="16"/>
        </w:rPr>
        <w:t xml:space="preserve"> </w:t>
      </w:r>
      <w:proofErr w:type="spellStart"/>
      <w:r>
        <w:rPr>
          <w:sz w:val="16"/>
        </w:rPr>
        <w:t>nen</w:t>
      </w:r>
      <w:proofErr w:type="spellEnd"/>
      <w:r>
        <w:rPr>
          <w:sz w:val="16"/>
        </w:rPr>
        <w:t>, die Erstellung und</w:t>
      </w:r>
      <w:r>
        <w:rPr>
          <w:spacing w:val="40"/>
          <w:sz w:val="16"/>
        </w:rPr>
        <w:t xml:space="preserve"> </w:t>
      </w:r>
      <w:r>
        <w:rPr>
          <w:sz w:val="16"/>
        </w:rPr>
        <w:t xml:space="preserve">die zielgerichtete </w:t>
      </w:r>
      <w:proofErr w:type="spellStart"/>
      <w:r>
        <w:rPr>
          <w:sz w:val="16"/>
        </w:rPr>
        <w:t>Platzie</w:t>
      </w:r>
      <w:proofErr w:type="spellEnd"/>
      <w:r>
        <w:rPr>
          <w:sz w:val="16"/>
        </w:rPr>
        <w:t>-</w:t>
      </w:r>
      <w:r>
        <w:rPr>
          <w:spacing w:val="40"/>
          <w:sz w:val="16"/>
        </w:rPr>
        <w:t xml:space="preserve"> </w:t>
      </w:r>
      <w:proofErr w:type="spellStart"/>
      <w:r>
        <w:rPr>
          <w:sz w:val="16"/>
        </w:rPr>
        <w:t>rung</w:t>
      </w:r>
      <w:proofErr w:type="spellEnd"/>
      <w:r>
        <w:rPr>
          <w:spacing w:val="-8"/>
          <w:sz w:val="16"/>
        </w:rPr>
        <w:t xml:space="preserve"> </w:t>
      </w:r>
      <w:r>
        <w:rPr>
          <w:sz w:val="16"/>
        </w:rPr>
        <w:t>personalisierter</w:t>
      </w:r>
      <w:r>
        <w:rPr>
          <w:spacing w:val="40"/>
          <w:sz w:val="16"/>
        </w:rPr>
        <w:t xml:space="preserve"> </w:t>
      </w:r>
      <w:r>
        <w:rPr>
          <w:sz w:val="16"/>
        </w:rPr>
        <w:t>Anzeigen über Ad-Netz-</w:t>
      </w:r>
    </w:p>
    <w:p w14:paraId="4C9EB61F" w14:textId="77777777" w:rsidR="00244A6A" w:rsidRDefault="00000000">
      <w:pPr>
        <w:spacing w:line="201" w:lineRule="exact"/>
        <w:jc w:val="right"/>
        <w:rPr>
          <w:sz w:val="16"/>
        </w:rPr>
      </w:pPr>
      <w:r>
        <w:rPr>
          <w:sz w:val="16"/>
        </w:rPr>
        <w:t>werke</w:t>
      </w:r>
      <w:r>
        <w:rPr>
          <w:spacing w:val="-4"/>
          <w:sz w:val="16"/>
        </w:rPr>
        <w:t xml:space="preserve"> </w:t>
      </w:r>
      <w:r>
        <w:rPr>
          <w:spacing w:val="-2"/>
          <w:sz w:val="16"/>
        </w:rPr>
        <w:t>umfasst.</w:t>
      </w:r>
    </w:p>
    <w:p w14:paraId="7FBD918F" w14:textId="77777777" w:rsidR="00244A6A" w:rsidRDefault="00000000">
      <w:pPr>
        <w:pStyle w:val="Listenabsatz"/>
        <w:numPr>
          <w:ilvl w:val="0"/>
          <w:numId w:val="1"/>
        </w:numPr>
        <w:tabs>
          <w:tab w:val="left" w:pos="413"/>
        </w:tabs>
        <w:spacing w:before="85"/>
        <w:ind w:hanging="192"/>
        <w:rPr>
          <w:sz w:val="20"/>
        </w:rPr>
      </w:pPr>
      <w:r>
        <w:br w:type="column"/>
      </w:r>
      <w:r>
        <w:rPr>
          <w:b/>
          <w:sz w:val="20"/>
        </w:rPr>
        <w:t>Schritt</w:t>
      </w:r>
      <w:r>
        <w:rPr>
          <w:b/>
          <w:spacing w:val="-1"/>
          <w:sz w:val="20"/>
        </w:rPr>
        <w:t xml:space="preserve"> </w:t>
      </w:r>
      <w:r>
        <w:rPr>
          <w:b/>
          <w:sz w:val="20"/>
        </w:rPr>
        <w:t>1:</w:t>
      </w:r>
      <w:r>
        <w:rPr>
          <w:b/>
          <w:spacing w:val="-1"/>
          <w:sz w:val="20"/>
        </w:rPr>
        <w:t xml:space="preserve"> </w:t>
      </w:r>
      <w:proofErr w:type="spellStart"/>
      <w:r>
        <w:rPr>
          <w:sz w:val="20"/>
        </w:rPr>
        <w:t>Nutzer:in</w:t>
      </w:r>
      <w:proofErr w:type="spellEnd"/>
      <w:r>
        <w:rPr>
          <w:spacing w:val="-1"/>
          <w:sz w:val="20"/>
        </w:rPr>
        <w:t xml:space="preserve"> </w:t>
      </w:r>
      <w:r>
        <w:rPr>
          <w:sz w:val="20"/>
        </w:rPr>
        <w:t>besucht</w:t>
      </w:r>
      <w:r>
        <w:rPr>
          <w:spacing w:val="-1"/>
          <w:sz w:val="20"/>
        </w:rPr>
        <w:t xml:space="preserve"> </w:t>
      </w:r>
      <w:r>
        <w:rPr>
          <w:sz w:val="20"/>
        </w:rPr>
        <w:t>Webseite</w:t>
      </w:r>
      <w:r>
        <w:rPr>
          <w:spacing w:val="-1"/>
          <w:sz w:val="20"/>
        </w:rPr>
        <w:t xml:space="preserve"> </w:t>
      </w:r>
      <w:r>
        <w:rPr>
          <w:sz w:val="20"/>
        </w:rPr>
        <w:t>und</w:t>
      </w:r>
      <w:r>
        <w:rPr>
          <w:spacing w:val="-1"/>
          <w:sz w:val="20"/>
        </w:rPr>
        <w:t xml:space="preserve"> </w:t>
      </w:r>
      <w:r>
        <w:rPr>
          <w:sz w:val="20"/>
        </w:rPr>
        <w:t>verlässt</w:t>
      </w:r>
      <w:r>
        <w:rPr>
          <w:spacing w:val="-1"/>
          <w:sz w:val="20"/>
        </w:rPr>
        <w:t xml:space="preserve"> </w:t>
      </w:r>
      <w:r>
        <w:rPr>
          <w:sz w:val="20"/>
        </w:rPr>
        <w:t>diese</w:t>
      </w:r>
      <w:r>
        <w:rPr>
          <w:spacing w:val="-1"/>
          <w:sz w:val="20"/>
        </w:rPr>
        <w:t xml:space="preserve"> </w:t>
      </w:r>
      <w:r>
        <w:rPr>
          <w:sz w:val="20"/>
        </w:rPr>
        <w:t>ohne</w:t>
      </w:r>
      <w:r>
        <w:rPr>
          <w:spacing w:val="-1"/>
          <w:sz w:val="20"/>
        </w:rPr>
        <w:t xml:space="preserve"> </w:t>
      </w:r>
      <w:r>
        <w:rPr>
          <w:spacing w:val="-2"/>
          <w:sz w:val="20"/>
        </w:rPr>
        <w:t>Aktion.</w:t>
      </w:r>
    </w:p>
    <w:p w14:paraId="26861409" w14:textId="77777777" w:rsidR="00244A6A" w:rsidRDefault="00000000">
      <w:pPr>
        <w:pStyle w:val="Listenabsatz"/>
        <w:numPr>
          <w:ilvl w:val="0"/>
          <w:numId w:val="1"/>
        </w:numPr>
        <w:tabs>
          <w:tab w:val="left" w:pos="413"/>
        </w:tabs>
        <w:ind w:hanging="192"/>
        <w:rPr>
          <w:sz w:val="20"/>
        </w:rPr>
      </w:pPr>
      <w:r>
        <w:rPr>
          <w:b/>
          <w:sz w:val="20"/>
        </w:rPr>
        <w:t>Schritt</w:t>
      </w:r>
      <w:r>
        <w:rPr>
          <w:b/>
          <w:spacing w:val="-2"/>
          <w:sz w:val="20"/>
        </w:rPr>
        <w:t xml:space="preserve"> </w:t>
      </w:r>
      <w:r>
        <w:rPr>
          <w:b/>
          <w:sz w:val="20"/>
        </w:rPr>
        <w:t>2:</w:t>
      </w:r>
      <w:r>
        <w:rPr>
          <w:b/>
          <w:spacing w:val="-1"/>
          <w:sz w:val="20"/>
        </w:rPr>
        <w:t xml:space="preserve"> </w:t>
      </w:r>
      <w:r>
        <w:rPr>
          <w:sz w:val="20"/>
        </w:rPr>
        <w:t>Webseite</w:t>
      </w:r>
      <w:r>
        <w:rPr>
          <w:spacing w:val="-1"/>
          <w:sz w:val="20"/>
        </w:rPr>
        <w:t xml:space="preserve"> </w:t>
      </w:r>
      <w:r>
        <w:rPr>
          <w:sz w:val="20"/>
        </w:rPr>
        <w:t>setzt</w:t>
      </w:r>
      <w:r>
        <w:rPr>
          <w:spacing w:val="-2"/>
          <w:sz w:val="20"/>
        </w:rPr>
        <w:t xml:space="preserve"> </w:t>
      </w:r>
      <w:r>
        <w:rPr>
          <w:sz w:val="20"/>
        </w:rPr>
        <w:t>Cookies</w:t>
      </w:r>
      <w:r>
        <w:rPr>
          <w:spacing w:val="-1"/>
          <w:sz w:val="20"/>
        </w:rPr>
        <w:t xml:space="preserve"> </w:t>
      </w:r>
      <w:r>
        <w:rPr>
          <w:sz w:val="20"/>
        </w:rPr>
        <w:t>und</w:t>
      </w:r>
      <w:r>
        <w:rPr>
          <w:spacing w:val="-1"/>
          <w:sz w:val="20"/>
        </w:rPr>
        <w:t xml:space="preserve"> </w:t>
      </w:r>
      <w:r>
        <w:rPr>
          <w:sz w:val="20"/>
        </w:rPr>
        <w:t>markiert</w:t>
      </w:r>
      <w:r>
        <w:rPr>
          <w:spacing w:val="-1"/>
          <w:sz w:val="20"/>
        </w:rPr>
        <w:t xml:space="preserve"> </w:t>
      </w:r>
      <w:proofErr w:type="spellStart"/>
      <w:proofErr w:type="gramStart"/>
      <w:r>
        <w:rPr>
          <w:spacing w:val="-2"/>
          <w:sz w:val="20"/>
        </w:rPr>
        <w:t>Nutzer:in</w:t>
      </w:r>
      <w:proofErr w:type="spellEnd"/>
      <w:r>
        <w:rPr>
          <w:spacing w:val="-2"/>
          <w:sz w:val="20"/>
        </w:rPr>
        <w:t>.</w:t>
      </w:r>
      <w:proofErr w:type="gramEnd"/>
    </w:p>
    <w:p w14:paraId="00BB6521" w14:textId="77777777" w:rsidR="00244A6A" w:rsidRDefault="00000000">
      <w:pPr>
        <w:pStyle w:val="Listenabsatz"/>
        <w:numPr>
          <w:ilvl w:val="0"/>
          <w:numId w:val="1"/>
        </w:numPr>
        <w:tabs>
          <w:tab w:val="left" w:pos="413"/>
        </w:tabs>
        <w:spacing w:before="8" w:line="247" w:lineRule="auto"/>
        <w:ind w:right="978"/>
        <w:rPr>
          <w:sz w:val="20"/>
        </w:rPr>
      </w:pPr>
      <w:r>
        <w:rPr>
          <w:b/>
          <w:sz w:val="20"/>
        </w:rPr>
        <w:t>Schritt</w:t>
      </w:r>
      <w:r>
        <w:rPr>
          <w:b/>
          <w:spacing w:val="30"/>
          <w:sz w:val="20"/>
        </w:rPr>
        <w:t xml:space="preserve"> </w:t>
      </w:r>
      <w:r>
        <w:rPr>
          <w:b/>
          <w:sz w:val="20"/>
        </w:rPr>
        <w:t>3:</w:t>
      </w:r>
      <w:r>
        <w:rPr>
          <w:b/>
          <w:spacing w:val="30"/>
          <w:sz w:val="20"/>
        </w:rPr>
        <w:t xml:space="preserve"> </w:t>
      </w:r>
      <w:proofErr w:type="spellStart"/>
      <w:r>
        <w:rPr>
          <w:sz w:val="20"/>
        </w:rPr>
        <w:t>Nutzer:in</w:t>
      </w:r>
      <w:proofErr w:type="spellEnd"/>
      <w:r>
        <w:rPr>
          <w:spacing w:val="30"/>
          <w:sz w:val="20"/>
        </w:rPr>
        <w:t xml:space="preserve"> </w:t>
      </w:r>
      <w:r>
        <w:rPr>
          <w:sz w:val="20"/>
        </w:rPr>
        <w:t>besucht</w:t>
      </w:r>
      <w:r>
        <w:rPr>
          <w:spacing w:val="30"/>
          <w:sz w:val="20"/>
        </w:rPr>
        <w:t xml:space="preserve"> </w:t>
      </w:r>
      <w:r>
        <w:rPr>
          <w:sz w:val="20"/>
        </w:rPr>
        <w:t>andere</w:t>
      </w:r>
      <w:r>
        <w:rPr>
          <w:spacing w:val="30"/>
          <w:sz w:val="20"/>
        </w:rPr>
        <w:t xml:space="preserve"> </w:t>
      </w:r>
      <w:r>
        <w:rPr>
          <w:sz w:val="20"/>
        </w:rPr>
        <w:t>Webseiten,</w:t>
      </w:r>
      <w:r>
        <w:rPr>
          <w:spacing w:val="30"/>
          <w:sz w:val="20"/>
        </w:rPr>
        <w:t xml:space="preserve"> </w:t>
      </w:r>
      <w:r>
        <w:rPr>
          <w:sz w:val="20"/>
        </w:rPr>
        <w:t>auf</w:t>
      </w:r>
      <w:r>
        <w:rPr>
          <w:spacing w:val="30"/>
          <w:sz w:val="20"/>
        </w:rPr>
        <w:t xml:space="preserve"> </w:t>
      </w:r>
      <w:r>
        <w:rPr>
          <w:sz w:val="20"/>
        </w:rPr>
        <w:t>denen</w:t>
      </w:r>
      <w:r>
        <w:rPr>
          <w:spacing w:val="30"/>
          <w:sz w:val="20"/>
        </w:rPr>
        <w:t xml:space="preserve"> </w:t>
      </w:r>
      <w:r>
        <w:rPr>
          <w:sz w:val="20"/>
        </w:rPr>
        <w:t>nun</w:t>
      </w:r>
      <w:r>
        <w:rPr>
          <w:spacing w:val="30"/>
          <w:sz w:val="20"/>
        </w:rPr>
        <w:t xml:space="preserve"> </w:t>
      </w:r>
      <w:r>
        <w:rPr>
          <w:sz w:val="20"/>
        </w:rPr>
        <w:t>Display-Werbung</w:t>
      </w:r>
      <w:r>
        <w:rPr>
          <w:spacing w:val="30"/>
          <w:sz w:val="20"/>
        </w:rPr>
        <w:t xml:space="preserve"> </w:t>
      </w:r>
      <w:r>
        <w:rPr>
          <w:sz w:val="20"/>
        </w:rPr>
        <w:t>der</w:t>
      </w:r>
      <w:r>
        <w:rPr>
          <w:spacing w:val="40"/>
          <w:sz w:val="20"/>
        </w:rPr>
        <w:t xml:space="preserve"> </w:t>
      </w:r>
      <w:r>
        <w:rPr>
          <w:sz w:val="20"/>
        </w:rPr>
        <w:t>ursprünglichen Webseite eingespielt wird.</w:t>
      </w:r>
    </w:p>
    <w:p w14:paraId="30235DE2" w14:textId="77777777" w:rsidR="00244A6A" w:rsidRDefault="00000000">
      <w:pPr>
        <w:pStyle w:val="Listenabsatz"/>
        <w:numPr>
          <w:ilvl w:val="0"/>
          <w:numId w:val="1"/>
        </w:numPr>
        <w:tabs>
          <w:tab w:val="left" w:pos="413"/>
        </w:tabs>
        <w:spacing w:before="2"/>
        <w:ind w:hanging="192"/>
        <w:rPr>
          <w:sz w:val="20"/>
        </w:rPr>
      </w:pPr>
      <w:r>
        <w:rPr>
          <w:b/>
          <w:sz w:val="20"/>
        </w:rPr>
        <w:t>Schritt</w:t>
      </w:r>
      <w:r>
        <w:rPr>
          <w:b/>
          <w:spacing w:val="-4"/>
          <w:sz w:val="20"/>
        </w:rPr>
        <w:t xml:space="preserve"> </w:t>
      </w:r>
      <w:r>
        <w:rPr>
          <w:b/>
          <w:sz w:val="20"/>
        </w:rPr>
        <w:t>4:</w:t>
      </w:r>
      <w:r>
        <w:rPr>
          <w:b/>
          <w:spacing w:val="-2"/>
          <w:sz w:val="20"/>
        </w:rPr>
        <w:t xml:space="preserve"> </w:t>
      </w:r>
      <w:proofErr w:type="spellStart"/>
      <w:r>
        <w:rPr>
          <w:sz w:val="20"/>
        </w:rPr>
        <w:t>Nutzer:in</w:t>
      </w:r>
      <w:proofErr w:type="spellEnd"/>
      <w:r>
        <w:rPr>
          <w:spacing w:val="-1"/>
          <w:sz w:val="20"/>
        </w:rPr>
        <w:t xml:space="preserve"> </w:t>
      </w:r>
      <w:r>
        <w:rPr>
          <w:sz w:val="20"/>
        </w:rPr>
        <w:t>kehrt</w:t>
      </w:r>
      <w:r>
        <w:rPr>
          <w:spacing w:val="-2"/>
          <w:sz w:val="20"/>
        </w:rPr>
        <w:t xml:space="preserve"> </w:t>
      </w:r>
      <w:r>
        <w:rPr>
          <w:sz w:val="20"/>
        </w:rPr>
        <w:t>wegen</w:t>
      </w:r>
      <w:r>
        <w:rPr>
          <w:spacing w:val="-1"/>
          <w:sz w:val="20"/>
        </w:rPr>
        <w:t xml:space="preserve"> </w:t>
      </w:r>
      <w:r>
        <w:rPr>
          <w:sz w:val="20"/>
        </w:rPr>
        <w:t>der</w:t>
      </w:r>
      <w:r>
        <w:rPr>
          <w:spacing w:val="-2"/>
          <w:sz w:val="20"/>
        </w:rPr>
        <w:t xml:space="preserve"> </w:t>
      </w:r>
      <w:r>
        <w:rPr>
          <w:sz w:val="20"/>
        </w:rPr>
        <w:t>Werbung</w:t>
      </w:r>
      <w:r>
        <w:rPr>
          <w:spacing w:val="-1"/>
          <w:sz w:val="20"/>
        </w:rPr>
        <w:t xml:space="preserve"> </w:t>
      </w:r>
      <w:r>
        <w:rPr>
          <w:sz w:val="20"/>
        </w:rPr>
        <w:t>wieder</w:t>
      </w:r>
      <w:r>
        <w:rPr>
          <w:spacing w:val="-2"/>
          <w:sz w:val="20"/>
        </w:rPr>
        <w:t xml:space="preserve"> </w:t>
      </w:r>
      <w:r>
        <w:rPr>
          <w:sz w:val="20"/>
        </w:rPr>
        <w:t>zur</w:t>
      </w:r>
      <w:r>
        <w:rPr>
          <w:spacing w:val="-1"/>
          <w:sz w:val="20"/>
        </w:rPr>
        <w:t xml:space="preserve"> </w:t>
      </w:r>
      <w:r>
        <w:rPr>
          <w:sz w:val="20"/>
        </w:rPr>
        <w:t>ursprünglichen</w:t>
      </w:r>
      <w:r>
        <w:rPr>
          <w:spacing w:val="-2"/>
          <w:sz w:val="20"/>
        </w:rPr>
        <w:t xml:space="preserve"> </w:t>
      </w:r>
      <w:r>
        <w:rPr>
          <w:sz w:val="20"/>
        </w:rPr>
        <w:t>Seite</w:t>
      </w:r>
      <w:r>
        <w:rPr>
          <w:spacing w:val="-1"/>
          <w:sz w:val="20"/>
        </w:rPr>
        <w:t xml:space="preserve"> </w:t>
      </w:r>
      <w:r>
        <w:rPr>
          <w:spacing w:val="-2"/>
          <w:sz w:val="20"/>
        </w:rPr>
        <w:t>zurück.</w:t>
      </w:r>
    </w:p>
    <w:p w14:paraId="57D57819" w14:textId="77777777" w:rsidR="00244A6A" w:rsidRDefault="00000000">
      <w:pPr>
        <w:pStyle w:val="Listenabsatz"/>
        <w:numPr>
          <w:ilvl w:val="0"/>
          <w:numId w:val="1"/>
        </w:numPr>
        <w:tabs>
          <w:tab w:val="left" w:pos="413"/>
        </w:tabs>
        <w:ind w:hanging="192"/>
        <w:rPr>
          <w:sz w:val="20"/>
        </w:rPr>
      </w:pPr>
      <w:r>
        <w:rPr>
          <w:b/>
          <w:sz w:val="20"/>
        </w:rPr>
        <w:t>Schritt</w:t>
      </w:r>
      <w:r>
        <w:rPr>
          <w:b/>
          <w:spacing w:val="-2"/>
          <w:sz w:val="20"/>
        </w:rPr>
        <w:t xml:space="preserve"> </w:t>
      </w:r>
      <w:r>
        <w:rPr>
          <w:b/>
          <w:sz w:val="20"/>
        </w:rPr>
        <w:t>5:</w:t>
      </w:r>
      <w:r>
        <w:rPr>
          <w:b/>
          <w:spacing w:val="-2"/>
          <w:sz w:val="20"/>
        </w:rPr>
        <w:t xml:space="preserve"> </w:t>
      </w:r>
      <w:proofErr w:type="spellStart"/>
      <w:r>
        <w:rPr>
          <w:sz w:val="20"/>
        </w:rPr>
        <w:t>Nutzer:in</w:t>
      </w:r>
      <w:proofErr w:type="spellEnd"/>
      <w:r>
        <w:rPr>
          <w:spacing w:val="-1"/>
          <w:sz w:val="20"/>
        </w:rPr>
        <w:t xml:space="preserve"> </w:t>
      </w:r>
      <w:r>
        <w:rPr>
          <w:sz w:val="20"/>
        </w:rPr>
        <w:t>vollzieht</w:t>
      </w:r>
      <w:r>
        <w:rPr>
          <w:spacing w:val="-2"/>
          <w:sz w:val="20"/>
        </w:rPr>
        <w:t xml:space="preserve"> </w:t>
      </w:r>
      <w:r>
        <w:rPr>
          <w:sz w:val="20"/>
        </w:rPr>
        <w:t>die</w:t>
      </w:r>
      <w:r>
        <w:rPr>
          <w:spacing w:val="-2"/>
          <w:sz w:val="20"/>
        </w:rPr>
        <w:t xml:space="preserve"> </w:t>
      </w:r>
      <w:r>
        <w:rPr>
          <w:sz w:val="20"/>
        </w:rPr>
        <w:t>vom</w:t>
      </w:r>
      <w:r>
        <w:rPr>
          <w:spacing w:val="-1"/>
          <w:sz w:val="20"/>
        </w:rPr>
        <w:t xml:space="preserve"> </w:t>
      </w:r>
      <w:r>
        <w:rPr>
          <w:sz w:val="20"/>
        </w:rPr>
        <w:t>Anbieter</w:t>
      </w:r>
      <w:r>
        <w:rPr>
          <w:spacing w:val="-2"/>
          <w:sz w:val="20"/>
        </w:rPr>
        <w:t xml:space="preserve"> </w:t>
      </w:r>
      <w:r>
        <w:rPr>
          <w:sz w:val="20"/>
        </w:rPr>
        <w:t>gewünschte</w:t>
      </w:r>
      <w:r>
        <w:rPr>
          <w:spacing w:val="-1"/>
          <w:sz w:val="20"/>
        </w:rPr>
        <w:t xml:space="preserve"> </w:t>
      </w:r>
      <w:r>
        <w:rPr>
          <w:spacing w:val="-2"/>
          <w:sz w:val="20"/>
        </w:rPr>
        <w:t>Aktion/</w:t>
      </w:r>
      <w:proofErr w:type="spellStart"/>
      <w:r>
        <w:rPr>
          <w:spacing w:val="-2"/>
          <w:sz w:val="20"/>
        </w:rPr>
        <w:t>Conversion</w:t>
      </w:r>
      <w:proofErr w:type="spellEnd"/>
      <w:r>
        <w:rPr>
          <w:spacing w:val="-2"/>
          <w:sz w:val="20"/>
        </w:rPr>
        <w:t>.</w:t>
      </w:r>
    </w:p>
    <w:p w14:paraId="336D49FC" w14:textId="77777777" w:rsidR="00244A6A" w:rsidRDefault="00244A6A">
      <w:pPr>
        <w:pStyle w:val="Textkrper"/>
        <w:spacing w:before="4"/>
        <w:rPr>
          <w:sz w:val="21"/>
        </w:rPr>
      </w:pPr>
    </w:p>
    <w:p w14:paraId="02BC241D" w14:textId="3566D4D7" w:rsidR="00244A6A" w:rsidRDefault="00000000">
      <w:pPr>
        <w:pStyle w:val="Textkrper"/>
        <w:spacing w:before="1" w:line="247" w:lineRule="auto"/>
        <w:ind w:left="212" w:right="978" w:hanging="1"/>
        <w:jc w:val="both"/>
      </w:pPr>
      <w:r>
        <w:t>Neben dem oben beschrieben Site-</w:t>
      </w:r>
      <w:proofErr w:type="spellStart"/>
      <w:r>
        <w:t>Retargeting</w:t>
      </w:r>
      <w:proofErr w:type="spellEnd"/>
      <w:r>
        <w:t xml:space="preserve"> gibt es auch noch das dynamische </w:t>
      </w:r>
      <w:proofErr w:type="spellStart"/>
      <w:r>
        <w:t>Retargeting</w:t>
      </w:r>
      <w:proofErr w:type="spellEnd"/>
      <w:r>
        <w:t>, das E-Mail-</w:t>
      </w:r>
      <w:proofErr w:type="spellStart"/>
      <w:r>
        <w:t>Retargeting</w:t>
      </w:r>
      <w:proofErr w:type="spellEnd"/>
      <w:r>
        <w:t xml:space="preserve">, das Search </w:t>
      </w:r>
      <w:proofErr w:type="spellStart"/>
      <w:r>
        <w:t>Retargeting</w:t>
      </w:r>
      <w:proofErr w:type="spellEnd"/>
      <w:r>
        <w:t xml:space="preserve"> und das CRM-</w:t>
      </w:r>
      <w:proofErr w:type="spellStart"/>
      <w:r>
        <w:t>Retargeting</w:t>
      </w:r>
      <w:proofErr w:type="spellEnd"/>
      <w:r>
        <w:t>.</w:t>
      </w:r>
    </w:p>
    <w:p w14:paraId="06C21EAA" w14:textId="77777777" w:rsidR="00244A6A" w:rsidRDefault="00244A6A">
      <w:pPr>
        <w:pStyle w:val="Textkrper"/>
        <w:spacing w:before="10"/>
      </w:pPr>
    </w:p>
    <w:p w14:paraId="601F2717" w14:textId="494B0378" w:rsidR="00244A6A" w:rsidRDefault="00000000">
      <w:pPr>
        <w:pStyle w:val="Textkrper"/>
        <w:spacing w:line="247" w:lineRule="auto"/>
        <w:ind w:left="212" w:right="977"/>
        <w:jc w:val="both"/>
      </w:pPr>
      <w:r>
        <w:t xml:space="preserve">Beim </w:t>
      </w:r>
      <w:r>
        <w:rPr>
          <w:b/>
        </w:rPr>
        <w:t xml:space="preserve">dynamischen </w:t>
      </w:r>
      <w:proofErr w:type="spellStart"/>
      <w:r>
        <w:rPr>
          <w:b/>
        </w:rPr>
        <w:t>Retargeting</w:t>
      </w:r>
      <w:proofErr w:type="spellEnd"/>
      <w:r>
        <w:rPr>
          <w:b/>
        </w:rPr>
        <w:t xml:space="preserve"> </w:t>
      </w:r>
      <w:r>
        <w:t>wird die Werbung, welche den Nutzenden später angezeigt wird, dynamisch erzeugt, was bedeutet, dass genau die Produkte angezeigt werden,</w:t>
      </w:r>
      <w:r>
        <w:rPr>
          <w:spacing w:val="40"/>
        </w:rPr>
        <w:t xml:space="preserve"> </w:t>
      </w:r>
      <w:r>
        <w:t>die sich die Nutzenden zwar angesehen, aber nicht gekauft haben. Ziel dieser Maßnahme</w:t>
      </w:r>
      <w:r>
        <w:rPr>
          <w:spacing w:val="40"/>
        </w:rPr>
        <w:t xml:space="preserve"> </w:t>
      </w:r>
      <w:r>
        <w:t xml:space="preserve">ist es, </w:t>
      </w:r>
      <w:proofErr w:type="spellStart"/>
      <w:proofErr w:type="gramStart"/>
      <w:r>
        <w:t>Interessent:innen</w:t>
      </w:r>
      <w:proofErr w:type="spellEnd"/>
      <w:proofErr w:type="gramEnd"/>
      <w:r>
        <w:t xml:space="preserve"> im Nachgang vom Kauf des Produkts zu überzeugen. Nicht selten</w:t>
      </w:r>
      <w:r>
        <w:rPr>
          <w:spacing w:val="40"/>
        </w:rPr>
        <w:t xml:space="preserve"> </w:t>
      </w:r>
      <w:r>
        <w:t>ist mit derartigen Werbemitteln ein Call-</w:t>
      </w:r>
      <w:proofErr w:type="spellStart"/>
      <w:r>
        <w:t>to</w:t>
      </w:r>
      <w:proofErr w:type="spellEnd"/>
      <w:r>
        <w:t>-Action, wie z. B. durch einen Gutschein für Ver-</w:t>
      </w:r>
      <w:r>
        <w:rPr>
          <w:spacing w:val="40"/>
        </w:rPr>
        <w:t xml:space="preserve"> </w:t>
      </w:r>
      <w:proofErr w:type="spellStart"/>
      <w:r>
        <w:t>sandkostenfreiheit</w:t>
      </w:r>
      <w:proofErr w:type="spellEnd"/>
      <w:r>
        <w:t>, verbunden (Kamps &amp; Schetter, 2018, S. 95).</w:t>
      </w:r>
    </w:p>
    <w:p w14:paraId="262B8B31" w14:textId="77777777" w:rsidR="00244A6A" w:rsidRDefault="00244A6A">
      <w:pPr>
        <w:pStyle w:val="Textkrper"/>
        <w:spacing w:before="3"/>
        <w:rPr>
          <w:sz w:val="21"/>
        </w:rPr>
      </w:pPr>
    </w:p>
    <w:p w14:paraId="6F87AC4B" w14:textId="77777777" w:rsidR="00244A6A" w:rsidRDefault="00000000">
      <w:pPr>
        <w:pStyle w:val="Textkrper"/>
        <w:spacing w:line="247" w:lineRule="auto"/>
        <w:ind w:left="212" w:right="977"/>
        <w:jc w:val="both"/>
      </w:pPr>
      <w:r>
        <w:t>Nicht</w:t>
      </w:r>
      <w:r>
        <w:rPr>
          <w:spacing w:val="-2"/>
        </w:rPr>
        <w:t xml:space="preserve"> </w:t>
      </w:r>
      <w:r>
        <w:t>umsonst</w:t>
      </w:r>
      <w:r>
        <w:rPr>
          <w:spacing w:val="-2"/>
        </w:rPr>
        <w:t xml:space="preserve"> </w:t>
      </w:r>
      <w:r>
        <w:t>gelten</w:t>
      </w:r>
      <w:r>
        <w:rPr>
          <w:spacing w:val="-2"/>
        </w:rPr>
        <w:t xml:space="preserve"> </w:t>
      </w:r>
      <w:r>
        <w:t>Daten</w:t>
      </w:r>
      <w:r>
        <w:rPr>
          <w:spacing w:val="-2"/>
        </w:rPr>
        <w:t xml:space="preserve"> </w:t>
      </w:r>
      <w:r>
        <w:t>als</w:t>
      </w:r>
      <w:r>
        <w:rPr>
          <w:spacing w:val="-2"/>
        </w:rPr>
        <w:t xml:space="preserve"> </w:t>
      </w:r>
      <w:r>
        <w:t>das</w:t>
      </w:r>
      <w:r>
        <w:rPr>
          <w:spacing w:val="-2"/>
        </w:rPr>
        <w:t xml:space="preserve"> </w:t>
      </w:r>
      <w:r>
        <w:t>neue</w:t>
      </w:r>
      <w:r>
        <w:rPr>
          <w:spacing w:val="-2"/>
        </w:rPr>
        <w:t xml:space="preserve"> </w:t>
      </w:r>
      <w:r>
        <w:t>Gold</w:t>
      </w:r>
      <w:r>
        <w:rPr>
          <w:spacing w:val="-2"/>
        </w:rPr>
        <w:t xml:space="preserve"> </w:t>
      </w:r>
      <w:r>
        <w:t>–</w:t>
      </w:r>
      <w:r>
        <w:rPr>
          <w:spacing w:val="-2"/>
        </w:rPr>
        <w:t xml:space="preserve"> </w:t>
      </w:r>
      <w:r>
        <w:t>denn</w:t>
      </w:r>
      <w:r>
        <w:rPr>
          <w:spacing w:val="-2"/>
        </w:rPr>
        <w:t xml:space="preserve"> </w:t>
      </w:r>
      <w:r>
        <w:t>ohne</w:t>
      </w:r>
      <w:r>
        <w:rPr>
          <w:spacing w:val="-2"/>
        </w:rPr>
        <w:t xml:space="preserve"> </w:t>
      </w:r>
      <w:r>
        <w:t>diese</w:t>
      </w:r>
      <w:r>
        <w:rPr>
          <w:spacing w:val="-2"/>
        </w:rPr>
        <w:t xml:space="preserve"> </w:t>
      </w:r>
      <w:r>
        <w:t>Daten</w:t>
      </w:r>
      <w:r>
        <w:rPr>
          <w:spacing w:val="-2"/>
        </w:rPr>
        <w:t xml:space="preserve"> </w:t>
      </w:r>
      <w:r>
        <w:t>wäre</w:t>
      </w:r>
      <w:r>
        <w:rPr>
          <w:spacing w:val="-2"/>
        </w:rPr>
        <w:t xml:space="preserve"> </w:t>
      </w:r>
      <w:r>
        <w:t>auch</w:t>
      </w:r>
      <w:r>
        <w:rPr>
          <w:spacing w:val="-2"/>
        </w:rPr>
        <w:t xml:space="preserve"> </w:t>
      </w:r>
      <w:r>
        <w:t>ein</w:t>
      </w:r>
      <w:r>
        <w:rPr>
          <w:spacing w:val="-2"/>
        </w:rPr>
        <w:t xml:space="preserve"> </w:t>
      </w:r>
      <w:r>
        <w:t>Tar-</w:t>
      </w:r>
      <w:r>
        <w:rPr>
          <w:spacing w:val="40"/>
        </w:rPr>
        <w:t xml:space="preserve"> </w:t>
      </w:r>
      <w:proofErr w:type="spellStart"/>
      <w:r>
        <w:t>geting</w:t>
      </w:r>
      <w:proofErr w:type="spellEnd"/>
      <w:r>
        <w:rPr>
          <w:spacing w:val="-2"/>
        </w:rPr>
        <w:t xml:space="preserve"> </w:t>
      </w:r>
      <w:r>
        <w:t>nahezu</w:t>
      </w:r>
      <w:r>
        <w:rPr>
          <w:spacing w:val="-2"/>
        </w:rPr>
        <w:t xml:space="preserve"> </w:t>
      </w:r>
      <w:r>
        <w:t>undenkbar</w:t>
      </w:r>
      <w:r>
        <w:rPr>
          <w:spacing w:val="-2"/>
        </w:rPr>
        <w:t xml:space="preserve"> </w:t>
      </w:r>
      <w:r>
        <w:t>(Solomon,</w:t>
      </w:r>
      <w:r>
        <w:rPr>
          <w:spacing w:val="-2"/>
        </w:rPr>
        <w:t xml:space="preserve"> </w:t>
      </w:r>
      <w:r>
        <w:t>2018).</w:t>
      </w:r>
      <w:r>
        <w:rPr>
          <w:spacing w:val="-2"/>
        </w:rPr>
        <w:t xml:space="preserve"> </w:t>
      </w:r>
      <w:r>
        <w:t>Unterschieden</w:t>
      </w:r>
      <w:r>
        <w:rPr>
          <w:spacing w:val="-2"/>
        </w:rPr>
        <w:t xml:space="preserve"> </w:t>
      </w:r>
      <w:r>
        <w:t>werden</w:t>
      </w:r>
      <w:r>
        <w:rPr>
          <w:spacing w:val="-2"/>
        </w:rPr>
        <w:t xml:space="preserve"> </w:t>
      </w:r>
      <w:r>
        <w:t>sie</w:t>
      </w:r>
      <w:r>
        <w:rPr>
          <w:spacing w:val="-2"/>
        </w:rPr>
        <w:t xml:space="preserve"> </w:t>
      </w:r>
      <w:r>
        <w:t>grundlegend</w:t>
      </w:r>
      <w:r>
        <w:rPr>
          <w:spacing w:val="-2"/>
        </w:rPr>
        <w:t xml:space="preserve"> </w:t>
      </w:r>
      <w:r>
        <w:t>in</w:t>
      </w:r>
      <w:r>
        <w:rPr>
          <w:spacing w:val="-2"/>
        </w:rPr>
        <w:t xml:space="preserve"> </w:t>
      </w:r>
      <w:r>
        <w:t>drei</w:t>
      </w:r>
      <w:r>
        <w:rPr>
          <w:spacing w:val="40"/>
        </w:rPr>
        <w:t xml:space="preserve"> </w:t>
      </w:r>
      <w:r>
        <w:t>verschieden Arten (Kamps &amp; Schetter, 2018, S. 90–94), die im Folgenden näher erläutert</w:t>
      </w:r>
      <w:r>
        <w:rPr>
          <w:spacing w:val="40"/>
        </w:rPr>
        <w:t xml:space="preserve"> </w:t>
      </w:r>
      <w:r>
        <w:rPr>
          <w:spacing w:val="-2"/>
        </w:rPr>
        <w:t>werden.</w:t>
      </w:r>
    </w:p>
    <w:p w14:paraId="42E99CC0" w14:textId="77777777" w:rsidR="00244A6A" w:rsidRDefault="00244A6A">
      <w:pPr>
        <w:pStyle w:val="Textkrper"/>
        <w:rPr>
          <w:sz w:val="21"/>
        </w:rPr>
      </w:pPr>
    </w:p>
    <w:p w14:paraId="172F53FC" w14:textId="77777777" w:rsidR="00244A6A" w:rsidRDefault="00000000">
      <w:pPr>
        <w:pStyle w:val="berschrift6"/>
        <w:spacing w:before="0"/>
        <w:ind w:left="212"/>
      </w:pPr>
      <w:r>
        <w:rPr>
          <w:spacing w:val="-2"/>
        </w:rPr>
        <w:t>First-Party-</w:t>
      </w:r>
      <w:r>
        <w:rPr>
          <w:spacing w:val="-4"/>
        </w:rPr>
        <w:t>Daten</w:t>
      </w:r>
    </w:p>
    <w:p w14:paraId="0DB5A30C" w14:textId="77777777" w:rsidR="00244A6A" w:rsidRDefault="00244A6A">
      <w:pPr>
        <w:pStyle w:val="Textkrper"/>
        <w:spacing w:before="4"/>
        <w:rPr>
          <w:b/>
          <w:sz w:val="21"/>
        </w:rPr>
      </w:pPr>
    </w:p>
    <w:p w14:paraId="0C3CB531" w14:textId="151CD49B" w:rsidR="00244A6A" w:rsidRDefault="00000000">
      <w:pPr>
        <w:pStyle w:val="Textkrper"/>
        <w:spacing w:before="1" w:line="247" w:lineRule="auto"/>
        <w:ind w:left="212" w:right="977"/>
        <w:jc w:val="both"/>
      </w:pPr>
      <w:r>
        <w:t>Hierbei handelt es sich um unternehmenseigene Daten, die dem Unternehmen vorliegen</w:t>
      </w:r>
      <w:r>
        <w:rPr>
          <w:spacing w:val="40"/>
        </w:rPr>
        <w:t xml:space="preserve"> </w:t>
      </w:r>
      <w:r>
        <w:t>oder selbst erhoben werden. Ein Beispiel hierfür ist das Nutzungsverhalten auf der eigenen Webseite wie Log-in Daten oder auch Registrierungen und CRM-Daten, welche mit</w:t>
      </w:r>
      <w:r w:rsidR="00427D7D">
        <w:t>h</w:t>
      </w:r>
      <w:r>
        <w:t>ilfe von Website Analytics und CRM-Systemen gesammelt werden. Diese Daten sind aufgrund ihrer Herkunft sehr wertvoll, gleichzeitig aber mehr oder weniger auf die</w:t>
      </w:r>
      <w:r>
        <w:rPr>
          <w:spacing w:val="40"/>
        </w:rPr>
        <w:t xml:space="preserve"> </w:t>
      </w:r>
      <w:proofErr w:type="spellStart"/>
      <w:proofErr w:type="gramStart"/>
      <w:r>
        <w:t>Bestandskund:innen</w:t>
      </w:r>
      <w:proofErr w:type="spellEnd"/>
      <w:proofErr w:type="gramEnd"/>
      <w:r>
        <w:t xml:space="preserve"> beschränkt. Genutzt werden sie hauptsächlich zur Rückgewinnung</w:t>
      </w:r>
      <w:r>
        <w:rPr>
          <w:spacing w:val="40"/>
        </w:rPr>
        <w:t xml:space="preserve"> </w:t>
      </w:r>
      <w:r>
        <w:t xml:space="preserve">von </w:t>
      </w:r>
      <w:proofErr w:type="spellStart"/>
      <w:proofErr w:type="gramStart"/>
      <w:r>
        <w:t>Kund:innen</w:t>
      </w:r>
      <w:proofErr w:type="spellEnd"/>
      <w:proofErr w:type="gramEnd"/>
      <w:r>
        <w:t>, für Cross-Selling-Potenziale oder zur Kundenbindung, da sie Aufschluss</w:t>
      </w:r>
      <w:r>
        <w:rPr>
          <w:spacing w:val="40"/>
        </w:rPr>
        <w:t xml:space="preserve"> </w:t>
      </w:r>
      <w:r>
        <w:t>darüber geben, welche Produkte angesehen werden, welche in den Warenkorb wandern,</w:t>
      </w:r>
      <w:r>
        <w:rPr>
          <w:spacing w:val="40"/>
        </w:rPr>
        <w:t xml:space="preserve"> </w:t>
      </w:r>
      <w:r>
        <w:t>an welcher Stelle es zum Abbruch des Kaufprozesses kommt oder Ähnliches (Kamps &amp;</w:t>
      </w:r>
      <w:r>
        <w:rPr>
          <w:spacing w:val="40"/>
        </w:rPr>
        <w:t xml:space="preserve"> </w:t>
      </w:r>
      <w:r>
        <w:t>Schetter, 2018, S. 90).</w:t>
      </w:r>
    </w:p>
    <w:p w14:paraId="0FFFC443" w14:textId="77777777" w:rsidR="00244A6A" w:rsidRDefault="00244A6A">
      <w:pPr>
        <w:pStyle w:val="Textkrper"/>
        <w:spacing w:before="6"/>
        <w:rPr>
          <w:sz w:val="21"/>
        </w:rPr>
      </w:pPr>
    </w:p>
    <w:p w14:paraId="6218FF4D" w14:textId="77777777" w:rsidR="00244A6A" w:rsidRDefault="00000000">
      <w:pPr>
        <w:pStyle w:val="berschrift6"/>
        <w:spacing w:before="0"/>
        <w:ind w:left="212"/>
      </w:pPr>
      <w:r>
        <w:t>Second</w:t>
      </w:r>
      <w:r>
        <w:rPr>
          <w:spacing w:val="-9"/>
        </w:rPr>
        <w:t xml:space="preserve"> </w:t>
      </w:r>
      <w:r>
        <w:t>Party</w:t>
      </w:r>
      <w:r>
        <w:rPr>
          <w:spacing w:val="-6"/>
        </w:rPr>
        <w:t xml:space="preserve"> </w:t>
      </w:r>
      <w:r>
        <w:rPr>
          <w:spacing w:val="-4"/>
        </w:rPr>
        <w:t>Daten</w:t>
      </w:r>
    </w:p>
    <w:p w14:paraId="74071951" w14:textId="77777777" w:rsidR="00244A6A" w:rsidRDefault="00244A6A">
      <w:pPr>
        <w:pStyle w:val="Textkrper"/>
        <w:spacing w:before="5"/>
        <w:rPr>
          <w:b/>
          <w:sz w:val="21"/>
        </w:rPr>
      </w:pPr>
    </w:p>
    <w:p w14:paraId="4F632B4A" w14:textId="355ED4D7" w:rsidR="00244A6A" w:rsidRDefault="00000000">
      <w:pPr>
        <w:pStyle w:val="Textkrper"/>
        <w:spacing w:line="247" w:lineRule="auto"/>
        <w:ind w:left="212" w:right="978" w:hanging="1"/>
        <w:jc w:val="both"/>
      </w:pPr>
      <w:r>
        <w:t>Bei diesen Daten handelt es sich um externe Adressdaten, die von anderen Unternehmen</w:t>
      </w:r>
      <w:r>
        <w:rPr>
          <w:spacing w:val="40"/>
        </w:rPr>
        <w:t xml:space="preserve"> </w:t>
      </w:r>
      <w:r>
        <w:t>gekauft oder mit ihnen getauscht werden, um die eigenen Daten anzureichern. Die Daten</w:t>
      </w:r>
      <w:r>
        <w:rPr>
          <w:spacing w:val="40"/>
        </w:rPr>
        <w:t xml:space="preserve"> </w:t>
      </w:r>
      <w:r>
        <w:t xml:space="preserve">sind qualitativ hochwertig, da sie in der Regel aus strategischen Partnerschaften stammen, bereits verwendet und somit qualifiziert wurden. Durch das Teilen mit den </w:t>
      </w:r>
      <w:proofErr w:type="spellStart"/>
      <w:proofErr w:type="gramStart"/>
      <w:r>
        <w:t>Partner:innen</w:t>
      </w:r>
      <w:proofErr w:type="spellEnd"/>
      <w:proofErr w:type="gramEnd"/>
      <w:r>
        <w:t xml:space="preserve"> wird die Menge der Daten erhöht und somit die Reichweite vergrößert.</w:t>
      </w:r>
    </w:p>
    <w:p w14:paraId="2A80A142" w14:textId="77777777" w:rsidR="00244A6A" w:rsidRDefault="00244A6A">
      <w:pPr>
        <w:pStyle w:val="Textkrper"/>
        <w:spacing w:before="1"/>
        <w:rPr>
          <w:sz w:val="21"/>
        </w:rPr>
      </w:pPr>
    </w:p>
    <w:p w14:paraId="23B71F9E" w14:textId="77777777" w:rsidR="00244A6A" w:rsidRDefault="00000000">
      <w:pPr>
        <w:pStyle w:val="berschrift6"/>
        <w:spacing w:before="0"/>
        <w:ind w:left="212"/>
      </w:pPr>
      <w:r>
        <w:t>Third-Party</w:t>
      </w:r>
      <w:r>
        <w:rPr>
          <w:spacing w:val="-11"/>
        </w:rPr>
        <w:t xml:space="preserve"> </w:t>
      </w:r>
      <w:r>
        <w:rPr>
          <w:spacing w:val="-4"/>
        </w:rPr>
        <w:t>Daten</w:t>
      </w:r>
    </w:p>
    <w:p w14:paraId="4344C48B" w14:textId="77777777" w:rsidR="00244A6A" w:rsidRDefault="00244A6A">
      <w:pPr>
        <w:pStyle w:val="Textkrper"/>
        <w:spacing w:before="5"/>
        <w:rPr>
          <w:b/>
          <w:sz w:val="21"/>
        </w:rPr>
      </w:pPr>
    </w:p>
    <w:p w14:paraId="4034E1A9" w14:textId="404E1F40" w:rsidR="00244A6A" w:rsidRDefault="00000000">
      <w:pPr>
        <w:pStyle w:val="Textkrper"/>
        <w:spacing w:line="247" w:lineRule="auto"/>
        <w:ind w:left="212" w:right="977" w:hanging="1"/>
        <w:jc w:val="both"/>
      </w:pPr>
      <w:r>
        <w:t>Hierbei handelt es sich um externe Daten, die von Dienstleistern, sogenannten Datenhändlern,</w:t>
      </w:r>
      <w:r>
        <w:rPr>
          <w:spacing w:val="-1"/>
        </w:rPr>
        <w:t xml:space="preserve"> </w:t>
      </w:r>
      <w:r>
        <w:t>entweder</w:t>
      </w:r>
      <w:r>
        <w:rPr>
          <w:spacing w:val="-1"/>
        </w:rPr>
        <w:t xml:space="preserve"> </w:t>
      </w:r>
      <w:r>
        <w:t>selbst</w:t>
      </w:r>
      <w:r>
        <w:rPr>
          <w:spacing w:val="-1"/>
        </w:rPr>
        <w:t xml:space="preserve"> </w:t>
      </w:r>
      <w:r>
        <w:t>erfasst</w:t>
      </w:r>
      <w:r>
        <w:rPr>
          <w:spacing w:val="-1"/>
        </w:rPr>
        <w:t xml:space="preserve"> </w:t>
      </w:r>
      <w:r>
        <w:t>oder</w:t>
      </w:r>
      <w:r>
        <w:rPr>
          <w:spacing w:val="-1"/>
        </w:rPr>
        <w:t xml:space="preserve"> </w:t>
      </w:r>
      <w:r>
        <w:t>eingekauft</w:t>
      </w:r>
      <w:r>
        <w:rPr>
          <w:spacing w:val="-1"/>
        </w:rPr>
        <w:t xml:space="preserve"> </w:t>
      </w:r>
      <w:r>
        <w:t>werden.</w:t>
      </w:r>
      <w:r>
        <w:rPr>
          <w:spacing w:val="-1"/>
        </w:rPr>
        <w:t xml:space="preserve"> </w:t>
      </w:r>
      <w:r>
        <w:t>Diese</w:t>
      </w:r>
      <w:r>
        <w:rPr>
          <w:spacing w:val="-1"/>
        </w:rPr>
        <w:t xml:space="preserve"> </w:t>
      </w:r>
      <w:r>
        <w:t>Daten</w:t>
      </w:r>
      <w:r>
        <w:rPr>
          <w:spacing w:val="-1"/>
        </w:rPr>
        <w:t xml:space="preserve"> </w:t>
      </w:r>
      <w:r>
        <w:t>werden</w:t>
      </w:r>
      <w:r>
        <w:rPr>
          <w:spacing w:val="-1"/>
        </w:rPr>
        <w:t xml:space="preserve"> </w:t>
      </w:r>
      <w:r>
        <w:t>auch</w:t>
      </w:r>
      <w:r>
        <w:rPr>
          <w:spacing w:val="-1"/>
        </w:rPr>
        <w:t xml:space="preserve"> </w:t>
      </w:r>
      <w:r>
        <w:t>nach</w:t>
      </w:r>
      <w:r>
        <w:rPr>
          <w:spacing w:val="40"/>
        </w:rPr>
        <w:t xml:space="preserve"> </w:t>
      </w:r>
      <w:r>
        <w:t>bspw.</w:t>
      </w:r>
      <w:r>
        <w:rPr>
          <w:spacing w:val="73"/>
        </w:rPr>
        <w:t xml:space="preserve"> </w:t>
      </w:r>
      <w:r>
        <w:t>demografischen</w:t>
      </w:r>
      <w:r>
        <w:rPr>
          <w:spacing w:val="73"/>
        </w:rPr>
        <w:t xml:space="preserve"> </w:t>
      </w:r>
      <w:r>
        <w:t>Kriterien</w:t>
      </w:r>
      <w:r>
        <w:rPr>
          <w:spacing w:val="74"/>
        </w:rPr>
        <w:t xml:space="preserve"> </w:t>
      </w:r>
      <w:r>
        <w:t>analysiert</w:t>
      </w:r>
      <w:r>
        <w:rPr>
          <w:spacing w:val="73"/>
        </w:rPr>
        <w:t xml:space="preserve"> </w:t>
      </w:r>
      <w:r>
        <w:t>und</w:t>
      </w:r>
      <w:r>
        <w:rPr>
          <w:spacing w:val="73"/>
        </w:rPr>
        <w:t xml:space="preserve"> </w:t>
      </w:r>
      <w:r>
        <w:t>in</w:t>
      </w:r>
      <w:r>
        <w:rPr>
          <w:spacing w:val="74"/>
        </w:rPr>
        <w:t xml:space="preserve"> </w:t>
      </w:r>
      <w:r>
        <w:t>homogene</w:t>
      </w:r>
      <w:r>
        <w:rPr>
          <w:spacing w:val="73"/>
        </w:rPr>
        <w:t xml:space="preserve"> </w:t>
      </w:r>
      <w:r>
        <w:t>Gruppen</w:t>
      </w:r>
      <w:r>
        <w:rPr>
          <w:spacing w:val="74"/>
        </w:rPr>
        <w:t xml:space="preserve"> </w:t>
      </w:r>
      <w:r>
        <w:rPr>
          <w:spacing w:val="-2"/>
        </w:rPr>
        <w:t>segmentiert.</w:t>
      </w:r>
    </w:p>
    <w:p w14:paraId="47C1F014" w14:textId="77777777" w:rsidR="00244A6A" w:rsidRDefault="00244A6A">
      <w:pPr>
        <w:spacing w:line="247" w:lineRule="auto"/>
        <w:jc w:val="both"/>
        <w:sectPr w:rsidR="00244A6A">
          <w:pgSz w:w="11910" w:h="16840"/>
          <w:pgMar w:top="1700" w:right="660" w:bottom="920" w:left="560" w:header="0" w:footer="727" w:gutter="0"/>
          <w:cols w:num="2" w:space="720" w:equalWidth="0">
            <w:col w:w="1946" w:space="47"/>
            <w:col w:w="8697"/>
          </w:cols>
        </w:sectPr>
      </w:pPr>
    </w:p>
    <w:p w14:paraId="76240761" w14:textId="377E7B50" w:rsidR="00244A6A" w:rsidRDefault="00000000">
      <w:pPr>
        <w:pStyle w:val="Textkrper"/>
        <w:spacing w:before="85" w:line="247" w:lineRule="auto"/>
        <w:ind w:left="1079" w:right="2102"/>
        <w:jc w:val="both"/>
      </w:pPr>
      <w:r>
        <w:lastRenderedPageBreak/>
        <w:t>Grundsätzlich eröffnet sich Unternehmen durch die Nutzung dieser Quellen die Möglichkeit, deutlich höhere Reichweiten zu erzielen. Wegen ihres hohen Detailgrads und</w:t>
      </w:r>
      <w:r>
        <w:rPr>
          <w:spacing w:val="40"/>
        </w:rPr>
        <w:t xml:space="preserve"> </w:t>
      </w:r>
      <w:r>
        <w:t>Umfangs sind sie den First-Party-Daten in einem gewissen Rahmen überlegen. Bei Third</w:t>
      </w:r>
      <w:r>
        <w:rPr>
          <w:spacing w:val="40"/>
        </w:rPr>
        <w:t xml:space="preserve"> </w:t>
      </w:r>
      <w:r>
        <w:t>Party Cookies werden diese Daten auch an Dritte im Ausland gegeben. Zum Schutz personenbezogener Daten sind die Regeln zum Outsourcing (ins Ausland) zu beachten. Ziel</w:t>
      </w:r>
      <w:r>
        <w:rPr>
          <w:spacing w:val="40"/>
        </w:rPr>
        <w:t xml:space="preserve"> </w:t>
      </w:r>
      <w:r>
        <w:t>sogenannter Cookie-Banner ist es, Internetnutzende auf die Bedeutung von Cookies auf-</w:t>
      </w:r>
      <w:r>
        <w:rPr>
          <w:spacing w:val="40"/>
        </w:rPr>
        <w:t xml:space="preserve"> </w:t>
      </w:r>
      <w:proofErr w:type="spellStart"/>
      <w:r>
        <w:t>merksam</w:t>
      </w:r>
      <w:proofErr w:type="spellEnd"/>
      <w:r>
        <w:t xml:space="preserve"> zu machen, zu informieren und auch zu sensibilisieren, um ihnen die Möglich-</w:t>
      </w:r>
      <w:r>
        <w:rPr>
          <w:spacing w:val="40"/>
        </w:rPr>
        <w:t xml:space="preserve"> </w:t>
      </w:r>
      <w:proofErr w:type="spellStart"/>
      <w:r>
        <w:t>keit</w:t>
      </w:r>
      <w:proofErr w:type="spellEnd"/>
      <w:r>
        <w:t xml:space="preserve"> offenzulegen, Cookies zu deaktivieren, um ihre Rechte zu wahren (</w:t>
      </w:r>
      <w:proofErr w:type="spellStart"/>
      <w:r>
        <w:t>Sury</w:t>
      </w:r>
      <w:proofErr w:type="spellEnd"/>
      <w:r>
        <w:t>, 2021, S. 306–</w:t>
      </w:r>
      <w:r>
        <w:rPr>
          <w:spacing w:val="40"/>
        </w:rPr>
        <w:t xml:space="preserve"> </w:t>
      </w:r>
      <w:r>
        <w:rPr>
          <w:spacing w:val="-2"/>
        </w:rPr>
        <w:t>307).</w:t>
      </w:r>
    </w:p>
    <w:p w14:paraId="5F3C0574" w14:textId="77777777" w:rsidR="00244A6A" w:rsidRDefault="00244A6A">
      <w:pPr>
        <w:pStyle w:val="Textkrper"/>
        <w:spacing w:before="6"/>
        <w:rPr>
          <w:sz w:val="13"/>
        </w:rPr>
      </w:pPr>
    </w:p>
    <w:p w14:paraId="1CAA1EAA" w14:textId="77777777" w:rsidR="00244A6A" w:rsidRDefault="00244A6A">
      <w:pPr>
        <w:rPr>
          <w:sz w:val="13"/>
        </w:rPr>
        <w:sectPr w:rsidR="00244A6A">
          <w:pgSz w:w="11910" w:h="16840"/>
          <w:pgMar w:top="1700" w:right="660" w:bottom="920" w:left="560" w:header="0" w:footer="727" w:gutter="0"/>
          <w:cols w:space="720"/>
        </w:sectPr>
      </w:pPr>
    </w:p>
    <w:p w14:paraId="45672C56" w14:textId="5A956668" w:rsidR="00244A6A" w:rsidRDefault="00000000">
      <w:pPr>
        <w:pStyle w:val="Textkrper"/>
        <w:spacing w:before="100" w:line="247" w:lineRule="auto"/>
        <w:ind w:left="1079" w:hanging="1"/>
        <w:jc w:val="both"/>
      </w:pPr>
      <w:r>
        <w:t xml:space="preserve">Nach </w:t>
      </w:r>
      <w:r>
        <w:rPr>
          <w:b/>
        </w:rPr>
        <w:t xml:space="preserve">DSGVO </w:t>
      </w:r>
      <w:r>
        <w:t>ist die Speicherung und Weitergabe personenbezogener Daten ohne aktive</w:t>
      </w:r>
      <w:r>
        <w:rPr>
          <w:spacing w:val="40"/>
        </w:rPr>
        <w:t xml:space="preserve"> </w:t>
      </w:r>
      <w:r>
        <w:t>Zustimmung seit 2018 ohnehin datenschutzrechtlich untersagt. Zu den wichtigsten Änderungen dieser Datenschutzverordnung gehören die Einführung strengerer Bedingungen</w:t>
      </w:r>
      <w:r>
        <w:rPr>
          <w:spacing w:val="40"/>
        </w:rPr>
        <w:t xml:space="preserve"> </w:t>
      </w:r>
      <w:r>
        <w:t>für</w:t>
      </w:r>
      <w:r>
        <w:rPr>
          <w:spacing w:val="-4"/>
        </w:rPr>
        <w:t xml:space="preserve"> </w:t>
      </w:r>
      <w:r>
        <w:t>die</w:t>
      </w:r>
      <w:r>
        <w:rPr>
          <w:spacing w:val="-4"/>
        </w:rPr>
        <w:t xml:space="preserve"> </w:t>
      </w:r>
      <w:r>
        <w:t>Zustimmung</w:t>
      </w:r>
      <w:r>
        <w:rPr>
          <w:spacing w:val="-4"/>
        </w:rPr>
        <w:t xml:space="preserve"> </w:t>
      </w:r>
      <w:r>
        <w:t>zur</w:t>
      </w:r>
      <w:r>
        <w:rPr>
          <w:spacing w:val="-4"/>
        </w:rPr>
        <w:t xml:space="preserve"> </w:t>
      </w:r>
      <w:r>
        <w:t>Datenverarbeitung,</w:t>
      </w:r>
      <w:r>
        <w:rPr>
          <w:spacing w:val="-4"/>
        </w:rPr>
        <w:t xml:space="preserve"> </w:t>
      </w:r>
      <w:r>
        <w:t>Verpflichtungen</w:t>
      </w:r>
      <w:r>
        <w:rPr>
          <w:spacing w:val="-4"/>
        </w:rPr>
        <w:t xml:space="preserve"> </w:t>
      </w:r>
      <w:r>
        <w:t>sowohl</w:t>
      </w:r>
      <w:r>
        <w:rPr>
          <w:spacing w:val="-4"/>
        </w:rPr>
        <w:t xml:space="preserve"> </w:t>
      </w:r>
      <w:r>
        <w:t>für</w:t>
      </w:r>
      <w:r>
        <w:rPr>
          <w:spacing w:val="-4"/>
        </w:rPr>
        <w:t xml:space="preserve"> </w:t>
      </w:r>
      <w:r>
        <w:t>Datenverarbeitern</w:t>
      </w:r>
      <w:r>
        <w:rPr>
          <w:spacing w:val="40"/>
        </w:rPr>
        <w:t xml:space="preserve"> </w:t>
      </w:r>
      <w:r>
        <w:t>als auch für die Verantwortlichen dieser Daten und obligatorische Vertragsbedingungen</w:t>
      </w:r>
      <w:r>
        <w:rPr>
          <w:spacing w:val="40"/>
        </w:rPr>
        <w:t xml:space="preserve"> </w:t>
      </w:r>
      <w:r>
        <w:t>zwischen den beiden Parteien. Die DSGVO verpflichtet Unternehmen außerdem dazu,</w:t>
      </w:r>
      <w:r>
        <w:rPr>
          <w:spacing w:val="40"/>
        </w:rPr>
        <w:t xml:space="preserve"> </w:t>
      </w:r>
      <w:r>
        <w:t>Datenschutz</w:t>
      </w:r>
      <w:r>
        <w:rPr>
          <w:spacing w:val="5"/>
        </w:rPr>
        <w:t xml:space="preserve"> </w:t>
      </w:r>
      <w:r>
        <w:t>direkt</w:t>
      </w:r>
      <w:r>
        <w:rPr>
          <w:spacing w:val="7"/>
        </w:rPr>
        <w:t xml:space="preserve"> </w:t>
      </w:r>
      <w:r>
        <w:t>zu</w:t>
      </w:r>
      <w:r>
        <w:rPr>
          <w:spacing w:val="8"/>
        </w:rPr>
        <w:t xml:space="preserve"> </w:t>
      </w:r>
      <w:r>
        <w:t>Beginn</w:t>
      </w:r>
      <w:r>
        <w:rPr>
          <w:spacing w:val="7"/>
        </w:rPr>
        <w:t xml:space="preserve"> </w:t>
      </w:r>
      <w:r>
        <w:t>der</w:t>
      </w:r>
      <w:r>
        <w:rPr>
          <w:spacing w:val="8"/>
        </w:rPr>
        <w:t xml:space="preserve"> </w:t>
      </w:r>
      <w:r>
        <w:t>Erstellung</w:t>
      </w:r>
      <w:r>
        <w:rPr>
          <w:spacing w:val="7"/>
        </w:rPr>
        <w:t xml:space="preserve"> </w:t>
      </w:r>
      <w:r>
        <w:t>von</w:t>
      </w:r>
      <w:r>
        <w:rPr>
          <w:spacing w:val="8"/>
        </w:rPr>
        <w:t xml:space="preserve"> </w:t>
      </w:r>
      <w:r>
        <w:t>Systemen</w:t>
      </w:r>
      <w:r>
        <w:rPr>
          <w:spacing w:val="7"/>
        </w:rPr>
        <w:t xml:space="preserve"> </w:t>
      </w:r>
      <w:r>
        <w:t>einzubinden,</w:t>
      </w:r>
      <w:r>
        <w:rPr>
          <w:spacing w:val="8"/>
        </w:rPr>
        <w:t xml:space="preserve"> </w:t>
      </w:r>
      <w:r>
        <w:t>ein</w:t>
      </w:r>
      <w:r>
        <w:rPr>
          <w:spacing w:val="7"/>
        </w:rPr>
        <w:t xml:space="preserve"> </w:t>
      </w:r>
      <w:r>
        <w:t>Konzept,</w:t>
      </w:r>
      <w:r>
        <w:rPr>
          <w:spacing w:val="8"/>
        </w:rPr>
        <w:t xml:space="preserve"> </w:t>
      </w:r>
      <w:r>
        <w:rPr>
          <w:spacing w:val="-5"/>
        </w:rPr>
        <w:t>das</w:t>
      </w:r>
    </w:p>
    <w:p w14:paraId="221CAB26" w14:textId="77777777" w:rsidR="00244A6A" w:rsidRDefault="00000000">
      <w:pPr>
        <w:pStyle w:val="Textkrper"/>
        <w:spacing w:before="8"/>
        <w:ind w:left="1079"/>
        <w:jc w:val="both"/>
      </w:pPr>
      <w:r>
        <w:t>„Privacy</w:t>
      </w:r>
      <w:r>
        <w:rPr>
          <w:spacing w:val="-3"/>
        </w:rPr>
        <w:t xml:space="preserve"> </w:t>
      </w:r>
      <w:proofErr w:type="spellStart"/>
      <w:r>
        <w:t>by</w:t>
      </w:r>
      <w:proofErr w:type="spellEnd"/>
      <w:r>
        <w:rPr>
          <w:spacing w:val="-2"/>
        </w:rPr>
        <w:t xml:space="preserve"> </w:t>
      </w:r>
      <w:r>
        <w:t>Design“</w:t>
      </w:r>
      <w:r>
        <w:rPr>
          <w:spacing w:val="-2"/>
        </w:rPr>
        <w:t xml:space="preserve"> </w:t>
      </w:r>
      <w:r>
        <w:t>(eingebauter</w:t>
      </w:r>
      <w:r>
        <w:rPr>
          <w:spacing w:val="-3"/>
        </w:rPr>
        <w:t xml:space="preserve"> </w:t>
      </w:r>
      <w:r>
        <w:t>Datenschutz)</w:t>
      </w:r>
      <w:r>
        <w:rPr>
          <w:spacing w:val="-2"/>
        </w:rPr>
        <w:t xml:space="preserve"> </w:t>
      </w:r>
      <w:r>
        <w:t>genannt</w:t>
      </w:r>
      <w:r>
        <w:rPr>
          <w:spacing w:val="-2"/>
        </w:rPr>
        <w:t xml:space="preserve"> </w:t>
      </w:r>
      <w:r>
        <w:t>wird</w:t>
      </w:r>
      <w:r>
        <w:rPr>
          <w:spacing w:val="-3"/>
        </w:rPr>
        <w:t xml:space="preserve"> </w:t>
      </w:r>
      <w:r>
        <w:t>(</w:t>
      </w:r>
      <w:proofErr w:type="spellStart"/>
      <w:r>
        <w:t>Sury</w:t>
      </w:r>
      <w:proofErr w:type="spellEnd"/>
      <w:r>
        <w:t>,</w:t>
      </w:r>
      <w:r>
        <w:rPr>
          <w:spacing w:val="-2"/>
        </w:rPr>
        <w:t xml:space="preserve"> </w:t>
      </w:r>
      <w:r>
        <w:t>2021,</w:t>
      </w:r>
      <w:r>
        <w:rPr>
          <w:spacing w:val="-2"/>
        </w:rPr>
        <w:t xml:space="preserve"> </w:t>
      </w:r>
      <w:r>
        <w:t>S.</w:t>
      </w:r>
      <w:r>
        <w:rPr>
          <w:spacing w:val="-2"/>
        </w:rPr>
        <w:t xml:space="preserve"> 307).</w:t>
      </w:r>
    </w:p>
    <w:p w14:paraId="40DE845B" w14:textId="77777777" w:rsidR="00244A6A" w:rsidRDefault="00000000">
      <w:pPr>
        <w:spacing w:before="146" w:line="197" w:lineRule="exact"/>
        <w:ind w:left="219"/>
        <w:rPr>
          <w:b/>
          <w:sz w:val="16"/>
        </w:rPr>
      </w:pPr>
      <w:r>
        <w:br w:type="column"/>
      </w:r>
      <w:r>
        <w:rPr>
          <w:b/>
          <w:spacing w:val="-2"/>
          <w:sz w:val="16"/>
        </w:rPr>
        <w:t>DSGVO</w:t>
      </w:r>
    </w:p>
    <w:p w14:paraId="33886FB3" w14:textId="77777777" w:rsidR="00244A6A" w:rsidRDefault="00000000">
      <w:pPr>
        <w:spacing w:before="3" w:line="228" w:lineRule="auto"/>
        <w:ind w:left="219" w:right="120"/>
        <w:rPr>
          <w:sz w:val="16"/>
        </w:rPr>
      </w:pPr>
      <w:r>
        <w:pict w14:anchorId="68AA6504">
          <v:group id="docshapegroup194" o:spid="_x0000_s2056" style="position:absolute;left:0;text-align:left;margin-left:82pt;margin-top:122.75pt;width:375.05pt;height:370pt;z-index:15775744;mso-position-horizontal-relative:page" coordorigin="1640,2455" coordsize="7501,7400">
            <v:shape id="docshape195" o:spid="_x0000_s2059" style="position:absolute;left:1640;top:2454;width:7501;height:7400" coordorigin="1640,2455" coordsize="7501,7400" path="m9140,2455r-7500,l1640,9855r130,l1770,2585r7240,l9010,9855r130,l9140,2455xe" fillcolor="#54ff4c" stroked="f">
              <v:path arrowok="t"/>
            </v:shape>
            <v:shape id="docshape196" o:spid="_x0000_s2058" type="#_x0000_t75" style="position:absolute;left:2050;top:2845;width:360;height:360">
              <v:imagedata r:id="rId21" o:title=""/>
            </v:shape>
            <v:shape id="docshape197" o:spid="_x0000_s2057" type="#_x0000_t202" style="position:absolute;left:1640;top:2454;width:7501;height:7400" filled="f" stroked="f">
              <v:textbox inset="0,0,0,0">
                <w:txbxContent>
                  <w:p w14:paraId="1F9CDB68" w14:textId="77777777" w:rsidR="00244A6A" w:rsidRDefault="00244A6A">
                    <w:pPr>
                      <w:rPr>
                        <w:sz w:val="24"/>
                      </w:rPr>
                    </w:pPr>
                  </w:p>
                  <w:p w14:paraId="5F99F687" w14:textId="77777777" w:rsidR="00244A6A" w:rsidRDefault="00000000">
                    <w:pPr>
                      <w:spacing w:before="166"/>
                      <w:ind w:left="889"/>
                      <w:rPr>
                        <w:b/>
                        <w:sz w:val="20"/>
                      </w:rPr>
                    </w:pPr>
                    <w:r>
                      <w:rPr>
                        <w:b/>
                        <w:spacing w:val="-2"/>
                        <w:sz w:val="20"/>
                      </w:rPr>
                      <w:t>ZUSAMMENFASSUNG</w:t>
                    </w:r>
                  </w:p>
                  <w:p w14:paraId="30937967" w14:textId="77777777" w:rsidR="00244A6A" w:rsidRDefault="00000000">
                    <w:pPr>
                      <w:spacing w:before="14" w:line="247" w:lineRule="auto"/>
                      <w:ind w:left="884" w:right="587"/>
                      <w:jc w:val="both"/>
                      <w:rPr>
                        <w:sz w:val="20"/>
                      </w:rPr>
                    </w:pPr>
                    <w:r>
                      <w:rPr>
                        <w:sz w:val="20"/>
                      </w:rPr>
                      <w:t>Die</w:t>
                    </w:r>
                    <w:r>
                      <w:rPr>
                        <w:spacing w:val="-4"/>
                        <w:sz w:val="20"/>
                      </w:rPr>
                      <w:t xml:space="preserve"> </w:t>
                    </w:r>
                    <w:r>
                      <w:rPr>
                        <w:sz w:val="20"/>
                      </w:rPr>
                      <w:t>Entwicklung</w:t>
                    </w:r>
                    <w:r>
                      <w:rPr>
                        <w:spacing w:val="-4"/>
                        <w:sz w:val="20"/>
                      </w:rPr>
                      <w:t xml:space="preserve"> </w:t>
                    </w:r>
                    <w:r>
                      <w:rPr>
                        <w:sz w:val="20"/>
                      </w:rPr>
                      <w:t>der</w:t>
                    </w:r>
                    <w:r>
                      <w:rPr>
                        <w:spacing w:val="-4"/>
                        <w:sz w:val="20"/>
                      </w:rPr>
                      <w:t xml:space="preserve"> </w:t>
                    </w:r>
                    <w:r>
                      <w:rPr>
                        <w:sz w:val="20"/>
                      </w:rPr>
                      <w:t>Display-Werbung</w:t>
                    </w:r>
                    <w:r>
                      <w:rPr>
                        <w:spacing w:val="-4"/>
                        <w:sz w:val="20"/>
                      </w:rPr>
                      <w:t xml:space="preserve"> </w:t>
                    </w:r>
                    <w:r>
                      <w:rPr>
                        <w:sz w:val="20"/>
                      </w:rPr>
                      <w:t>begann</w:t>
                    </w:r>
                    <w:r>
                      <w:rPr>
                        <w:spacing w:val="-4"/>
                        <w:sz w:val="20"/>
                      </w:rPr>
                      <w:t xml:space="preserve"> </w:t>
                    </w:r>
                    <w:r>
                      <w:rPr>
                        <w:sz w:val="20"/>
                      </w:rPr>
                      <w:t>bereits</w:t>
                    </w:r>
                    <w:r>
                      <w:rPr>
                        <w:spacing w:val="-4"/>
                        <w:sz w:val="20"/>
                      </w:rPr>
                      <w:t xml:space="preserve"> </w:t>
                    </w:r>
                    <w:r>
                      <w:rPr>
                        <w:sz w:val="20"/>
                      </w:rPr>
                      <w:t>in</w:t>
                    </w:r>
                    <w:r>
                      <w:rPr>
                        <w:spacing w:val="-4"/>
                        <w:sz w:val="20"/>
                      </w:rPr>
                      <w:t xml:space="preserve"> </w:t>
                    </w:r>
                    <w:r>
                      <w:rPr>
                        <w:sz w:val="20"/>
                      </w:rPr>
                      <w:t>den</w:t>
                    </w:r>
                    <w:r>
                      <w:rPr>
                        <w:spacing w:val="-4"/>
                        <w:sz w:val="20"/>
                      </w:rPr>
                      <w:t xml:space="preserve"> </w:t>
                    </w:r>
                    <w:r>
                      <w:rPr>
                        <w:sz w:val="20"/>
                      </w:rPr>
                      <w:t>1990er-Jah-</w:t>
                    </w:r>
                    <w:r>
                      <w:rPr>
                        <w:spacing w:val="40"/>
                        <w:sz w:val="20"/>
                      </w:rPr>
                      <w:t xml:space="preserve"> </w:t>
                    </w:r>
                    <w:proofErr w:type="spellStart"/>
                    <w:r>
                      <w:rPr>
                        <w:sz w:val="20"/>
                      </w:rPr>
                      <w:t>ren</w:t>
                    </w:r>
                    <w:proofErr w:type="spellEnd"/>
                    <w:r>
                      <w:rPr>
                        <w:spacing w:val="-3"/>
                        <w:sz w:val="20"/>
                      </w:rPr>
                      <w:t xml:space="preserve"> </w:t>
                    </w:r>
                    <w:r>
                      <w:rPr>
                        <w:sz w:val="20"/>
                      </w:rPr>
                      <w:t>und</w:t>
                    </w:r>
                    <w:r>
                      <w:rPr>
                        <w:spacing w:val="-3"/>
                        <w:sz w:val="20"/>
                      </w:rPr>
                      <w:t xml:space="preserve"> </w:t>
                    </w:r>
                    <w:r>
                      <w:rPr>
                        <w:sz w:val="20"/>
                      </w:rPr>
                      <w:t>erlebt</w:t>
                    </w:r>
                    <w:r>
                      <w:rPr>
                        <w:spacing w:val="-3"/>
                        <w:sz w:val="20"/>
                      </w:rPr>
                      <w:t xml:space="preserve"> </w:t>
                    </w:r>
                    <w:r>
                      <w:rPr>
                        <w:sz w:val="20"/>
                      </w:rPr>
                      <w:t>nach</w:t>
                    </w:r>
                    <w:r>
                      <w:rPr>
                        <w:spacing w:val="-3"/>
                        <w:sz w:val="20"/>
                      </w:rPr>
                      <w:t xml:space="preserve"> </w:t>
                    </w:r>
                    <w:r>
                      <w:rPr>
                        <w:sz w:val="20"/>
                      </w:rPr>
                      <w:t>einigen</w:t>
                    </w:r>
                    <w:r>
                      <w:rPr>
                        <w:spacing w:val="-3"/>
                        <w:sz w:val="20"/>
                      </w:rPr>
                      <w:t xml:space="preserve"> </w:t>
                    </w:r>
                    <w:r>
                      <w:rPr>
                        <w:sz w:val="20"/>
                      </w:rPr>
                      <w:t>Tiefen</w:t>
                    </w:r>
                    <w:r>
                      <w:rPr>
                        <w:spacing w:val="-3"/>
                        <w:sz w:val="20"/>
                      </w:rPr>
                      <w:t xml:space="preserve"> </w:t>
                    </w:r>
                    <w:r>
                      <w:rPr>
                        <w:sz w:val="20"/>
                      </w:rPr>
                      <w:t>aktuell</w:t>
                    </w:r>
                    <w:r>
                      <w:rPr>
                        <w:spacing w:val="-3"/>
                        <w:sz w:val="20"/>
                      </w:rPr>
                      <w:t xml:space="preserve"> </w:t>
                    </w:r>
                    <w:r>
                      <w:rPr>
                        <w:sz w:val="20"/>
                      </w:rPr>
                      <w:t>wieder</w:t>
                    </w:r>
                    <w:r>
                      <w:rPr>
                        <w:spacing w:val="-3"/>
                        <w:sz w:val="20"/>
                      </w:rPr>
                      <w:t xml:space="preserve"> </w:t>
                    </w:r>
                    <w:r>
                      <w:rPr>
                        <w:sz w:val="20"/>
                      </w:rPr>
                      <w:t>Aufwind.</w:t>
                    </w:r>
                    <w:r>
                      <w:rPr>
                        <w:spacing w:val="-3"/>
                        <w:sz w:val="20"/>
                      </w:rPr>
                      <w:t xml:space="preserve"> </w:t>
                    </w:r>
                    <w:r>
                      <w:rPr>
                        <w:sz w:val="20"/>
                      </w:rPr>
                      <w:t>Einen</w:t>
                    </w:r>
                    <w:r>
                      <w:rPr>
                        <w:spacing w:val="-3"/>
                        <w:sz w:val="20"/>
                      </w:rPr>
                      <w:t xml:space="preserve"> </w:t>
                    </w:r>
                    <w:r>
                      <w:rPr>
                        <w:sz w:val="20"/>
                      </w:rPr>
                      <w:t>großen</w:t>
                    </w:r>
                    <w:r>
                      <w:rPr>
                        <w:spacing w:val="40"/>
                        <w:sz w:val="20"/>
                      </w:rPr>
                      <w:t xml:space="preserve"> </w:t>
                    </w:r>
                    <w:r>
                      <w:rPr>
                        <w:sz w:val="20"/>
                      </w:rPr>
                      <w:t xml:space="preserve">Anteil daran hat das </w:t>
                    </w:r>
                    <w:proofErr w:type="spellStart"/>
                    <w:r>
                      <w:rPr>
                        <w:sz w:val="20"/>
                      </w:rPr>
                      <w:t>Programmatic</w:t>
                    </w:r>
                    <w:proofErr w:type="spellEnd"/>
                    <w:r>
                      <w:rPr>
                        <w:sz w:val="20"/>
                      </w:rPr>
                      <w:t>-Advertising, ein datengestützter</w:t>
                    </w:r>
                    <w:r>
                      <w:rPr>
                        <w:spacing w:val="40"/>
                        <w:sz w:val="20"/>
                      </w:rPr>
                      <w:t xml:space="preserve"> </w:t>
                    </w:r>
                    <w:r>
                      <w:rPr>
                        <w:sz w:val="20"/>
                      </w:rPr>
                      <w:t>Handel von Online-Werbeplätzen, das den Ein- und Verkauf von Werbe-</w:t>
                    </w:r>
                    <w:r>
                      <w:rPr>
                        <w:spacing w:val="40"/>
                        <w:sz w:val="20"/>
                      </w:rPr>
                      <w:t xml:space="preserve"> </w:t>
                    </w:r>
                    <w:proofErr w:type="spellStart"/>
                    <w:r>
                      <w:rPr>
                        <w:sz w:val="20"/>
                      </w:rPr>
                      <w:t>flächen</w:t>
                    </w:r>
                    <w:proofErr w:type="spellEnd"/>
                    <w:r>
                      <w:rPr>
                        <w:sz w:val="20"/>
                      </w:rPr>
                      <w:t xml:space="preserve"> in Echtzeit automatisch und individuell durchführt. Eine andere</w:t>
                    </w:r>
                    <w:r>
                      <w:rPr>
                        <w:spacing w:val="40"/>
                        <w:sz w:val="20"/>
                      </w:rPr>
                      <w:t xml:space="preserve"> </w:t>
                    </w:r>
                    <w:r>
                      <w:rPr>
                        <w:sz w:val="20"/>
                      </w:rPr>
                      <w:t>entscheidende Weiterentwicklung der Display-Werbung liegt vor allem</w:t>
                    </w:r>
                    <w:r>
                      <w:rPr>
                        <w:spacing w:val="40"/>
                        <w:sz w:val="20"/>
                      </w:rPr>
                      <w:t xml:space="preserve"> </w:t>
                    </w:r>
                    <w:r>
                      <w:rPr>
                        <w:sz w:val="20"/>
                      </w:rPr>
                      <w:t>darin, dass Werbetreibende durch die bessere Datenlage die Zielgruppe</w:t>
                    </w:r>
                    <w:r>
                      <w:rPr>
                        <w:spacing w:val="40"/>
                        <w:sz w:val="20"/>
                      </w:rPr>
                      <w:t xml:space="preserve"> </w:t>
                    </w:r>
                    <w:r>
                      <w:rPr>
                        <w:sz w:val="20"/>
                      </w:rPr>
                      <w:t>besser erreichen können. Dafür stehen den Werbetreibenden diverse</w:t>
                    </w:r>
                    <w:r>
                      <w:rPr>
                        <w:spacing w:val="40"/>
                        <w:sz w:val="20"/>
                      </w:rPr>
                      <w:t xml:space="preserve"> </w:t>
                    </w:r>
                    <w:r>
                      <w:rPr>
                        <w:sz w:val="20"/>
                      </w:rPr>
                      <w:t xml:space="preserve">Targeting-Methoden, wie bspw. </w:t>
                    </w:r>
                    <w:proofErr w:type="spellStart"/>
                    <w:r>
                      <w:rPr>
                        <w:sz w:val="20"/>
                      </w:rPr>
                      <w:t>Social</w:t>
                    </w:r>
                    <w:proofErr w:type="spellEnd"/>
                    <w:r>
                      <w:rPr>
                        <w:sz w:val="20"/>
                      </w:rPr>
                      <w:t xml:space="preserve">-Targeting, </w:t>
                    </w:r>
                    <w:proofErr w:type="spellStart"/>
                    <w:r>
                      <w:rPr>
                        <w:sz w:val="20"/>
                      </w:rPr>
                      <w:t>Audience</w:t>
                    </w:r>
                    <w:proofErr w:type="spellEnd"/>
                    <w:r>
                      <w:rPr>
                        <w:sz w:val="20"/>
                      </w:rPr>
                      <w:t>-Targeting,</w:t>
                    </w:r>
                    <w:r>
                      <w:rPr>
                        <w:spacing w:val="40"/>
                        <w:sz w:val="20"/>
                      </w:rPr>
                      <w:t xml:space="preserve"> </w:t>
                    </w:r>
                    <w:r>
                      <w:rPr>
                        <w:sz w:val="20"/>
                      </w:rPr>
                      <w:t xml:space="preserve">Semantik-Targeting u. a. zur Verfügung. Die Banner werden nach </w:t>
                    </w:r>
                    <w:proofErr w:type="spellStart"/>
                    <w:r>
                      <w:rPr>
                        <w:sz w:val="20"/>
                      </w:rPr>
                      <w:t>For</w:t>
                    </w:r>
                    <w:proofErr w:type="spellEnd"/>
                    <w:r>
                      <w:rPr>
                        <w:sz w:val="20"/>
                      </w:rPr>
                      <w:t>-</w:t>
                    </w:r>
                    <w:r>
                      <w:rPr>
                        <w:spacing w:val="40"/>
                        <w:sz w:val="20"/>
                      </w:rPr>
                      <w:t xml:space="preserve"> </w:t>
                    </w:r>
                    <w:proofErr w:type="spellStart"/>
                    <w:r>
                      <w:rPr>
                        <w:sz w:val="20"/>
                      </w:rPr>
                      <w:t>mat</w:t>
                    </w:r>
                    <w:proofErr w:type="spellEnd"/>
                    <w:r>
                      <w:rPr>
                        <w:sz w:val="20"/>
                      </w:rPr>
                      <w:t>,</w:t>
                    </w:r>
                    <w:r>
                      <w:rPr>
                        <w:spacing w:val="-1"/>
                        <w:sz w:val="20"/>
                      </w:rPr>
                      <w:t xml:space="preserve"> </w:t>
                    </w:r>
                    <w:r>
                      <w:rPr>
                        <w:sz w:val="20"/>
                      </w:rPr>
                      <w:t>Aktivierung,</w:t>
                    </w:r>
                    <w:r>
                      <w:rPr>
                        <w:spacing w:val="-1"/>
                        <w:sz w:val="20"/>
                      </w:rPr>
                      <w:t xml:space="preserve"> </w:t>
                    </w:r>
                    <w:r>
                      <w:rPr>
                        <w:sz w:val="20"/>
                      </w:rPr>
                      <w:t>Platzierung</w:t>
                    </w:r>
                    <w:r>
                      <w:rPr>
                        <w:spacing w:val="-1"/>
                        <w:sz w:val="20"/>
                      </w:rPr>
                      <w:t xml:space="preserve"> </w:t>
                    </w:r>
                    <w:r>
                      <w:rPr>
                        <w:sz w:val="20"/>
                      </w:rPr>
                      <w:t>und</w:t>
                    </w:r>
                    <w:r>
                      <w:rPr>
                        <w:spacing w:val="-1"/>
                        <w:sz w:val="20"/>
                      </w:rPr>
                      <w:t xml:space="preserve"> </w:t>
                    </w:r>
                    <w:r>
                      <w:rPr>
                        <w:sz w:val="20"/>
                      </w:rPr>
                      <w:t>Erscheinungsform</w:t>
                    </w:r>
                    <w:r>
                      <w:rPr>
                        <w:spacing w:val="-1"/>
                        <w:sz w:val="20"/>
                      </w:rPr>
                      <w:t xml:space="preserve"> </w:t>
                    </w:r>
                    <w:r>
                      <w:rPr>
                        <w:sz w:val="20"/>
                      </w:rPr>
                      <w:t>unterschieden.</w:t>
                    </w:r>
                    <w:r>
                      <w:rPr>
                        <w:spacing w:val="-1"/>
                        <w:sz w:val="20"/>
                      </w:rPr>
                      <w:t xml:space="preserve"> </w:t>
                    </w:r>
                    <w:r>
                      <w:rPr>
                        <w:sz w:val="20"/>
                      </w:rPr>
                      <w:t>Wie</w:t>
                    </w:r>
                    <w:r>
                      <w:rPr>
                        <w:spacing w:val="40"/>
                        <w:sz w:val="20"/>
                      </w:rPr>
                      <w:t xml:space="preserve"> </w:t>
                    </w:r>
                    <w:r>
                      <w:rPr>
                        <w:sz w:val="20"/>
                      </w:rPr>
                      <w:t>alle Instrumente des Performance-Marketing ist auch die Display-Wer-</w:t>
                    </w:r>
                    <w:r>
                      <w:rPr>
                        <w:spacing w:val="40"/>
                        <w:sz w:val="20"/>
                      </w:rPr>
                      <w:t xml:space="preserve"> </w:t>
                    </w:r>
                    <w:proofErr w:type="spellStart"/>
                    <w:r>
                      <w:rPr>
                        <w:sz w:val="20"/>
                      </w:rPr>
                      <w:t>bung</w:t>
                    </w:r>
                    <w:proofErr w:type="spellEnd"/>
                    <w:r>
                      <w:rPr>
                        <w:sz w:val="20"/>
                      </w:rPr>
                      <w:t xml:space="preserve"> durch bestimmte Kennzahlen (1000er Kontakt Preis, ROI usw.) gut</w:t>
                    </w:r>
                    <w:r>
                      <w:rPr>
                        <w:spacing w:val="40"/>
                        <w:sz w:val="20"/>
                      </w:rPr>
                      <w:t xml:space="preserve"> </w:t>
                    </w:r>
                    <w:r>
                      <w:rPr>
                        <w:spacing w:val="-2"/>
                        <w:sz w:val="20"/>
                      </w:rPr>
                      <w:t>messbar.</w:t>
                    </w:r>
                  </w:p>
                  <w:p w14:paraId="24A52E86" w14:textId="77777777" w:rsidR="00244A6A" w:rsidRDefault="00244A6A">
                    <w:pPr>
                      <w:spacing w:before="10"/>
                      <w:rPr>
                        <w:sz w:val="21"/>
                      </w:rPr>
                    </w:pPr>
                  </w:p>
                  <w:p w14:paraId="6FF696CE" w14:textId="77777777" w:rsidR="00244A6A" w:rsidRDefault="00000000">
                    <w:pPr>
                      <w:spacing w:before="1" w:line="247" w:lineRule="auto"/>
                      <w:ind w:left="884" w:right="587"/>
                      <w:jc w:val="both"/>
                      <w:rPr>
                        <w:sz w:val="20"/>
                      </w:rPr>
                    </w:pPr>
                    <w:r>
                      <w:rPr>
                        <w:sz w:val="20"/>
                      </w:rPr>
                      <w:t>Im Rahmen des Online-Marketing wird jeden Tag eine unüberschaubare</w:t>
                    </w:r>
                    <w:r>
                      <w:rPr>
                        <w:spacing w:val="40"/>
                        <w:sz w:val="20"/>
                      </w:rPr>
                      <w:t xml:space="preserve"> </w:t>
                    </w:r>
                    <w:r>
                      <w:rPr>
                        <w:sz w:val="20"/>
                      </w:rPr>
                      <w:t xml:space="preserve">Anzahl an Werbung im Internet geschaltet. Durch das </w:t>
                    </w:r>
                    <w:proofErr w:type="spellStart"/>
                    <w:r>
                      <w:rPr>
                        <w:sz w:val="20"/>
                      </w:rPr>
                      <w:t>Programmatic</w:t>
                    </w:r>
                    <w:proofErr w:type="spellEnd"/>
                    <w:r>
                      <w:rPr>
                        <w:spacing w:val="40"/>
                        <w:sz w:val="20"/>
                      </w:rPr>
                      <w:t xml:space="preserve"> </w:t>
                    </w:r>
                    <w:r>
                      <w:rPr>
                        <w:sz w:val="20"/>
                      </w:rPr>
                      <w:t>Advertising kann dies effizient, zielgruppengenau und praktisch in Echt-</w:t>
                    </w:r>
                    <w:r>
                      <w:rPr>
                        <w:spacing w:val="40"/>
                        <w:sz w:val="20"/>
                      </w:rPr>
                      <w:t xml:space="preserve"> </w:t>
                    </w:r>
                    <w:r>
                      <w:rPr>
                        <w:sz w:val="20"/>
                      </w:rPr>
                      <w:t xml:space="preserve">zeit geschehen. Bei </w:t>
                    </w:r>
                    <w:proofErr w:type="spellStart"/>
                    <w:r>
                      <w:rPr>
                        <w:sz w:val="20"/>
                      </w:rPr>
                      <w:t>Programmatic</w:t>
                    </w:r>
                    <w:proofErr w:type="spellEnd"/>
                    <w:r>
                      <w:rPr>
                        <w:sz w:val="20"/>
                      </w:rPr>
                      <w:t xml:space="preserve"> Advertising stehen sich auf dem</w:t>
                    </w:r>
                    <w:r>
                      <w:rPr>
                        <w:spacing w:val="40"/>
                        <w:sz w:val="20"/>
                      </w:rPr>
                      <w:t xml:space="preserve"> </w:t>
                    </w:r>
                    <w:r>
                      <w:rPr>
                        <w:sz w:val="20"/>
                      </w:rPr>
                      <w:t>Markt</w:t>
                    </w:r>
                    <w:r>
                      <w:rPr>
                        <w:spacing w:val="14"/>
                        <w:sz w:val="20"/>
                      </w:rPr>
                      <w:t xml:space="preserve"> </w:t>
                    </w:r>
                    <w:r>
                      <w:rPr>
                        <w:sz w:val="20"/>
                      </w:rPr>
                      <w:t>für</w:t>
                    </w:r>
                    <w:r>
                      <w:rPr>
                        <w:spacing w:val="15"/>
                        <w:sz w:val="20"/>
                      </w:rPr>
                      <w:t xml:space="preserve"> </w:t>
                    </w:r>
                    <w:r>
                      <w:rPr>
                        <w:sz w:val="20"/>
                      </w:rPr>
                      <w:t>Online-Werbeflächen</w:t>
                    </w:r>
                    <w:r>
                      <w:rPr>
                        <w:spacing w:val="14"/>
                        <w:sz w:val="20"/>
                      </w:rPr>
                      <w:t xml:space="preserve"> </w:t>
                    </w:r>
                    <w:r>
                      <w:rPr>
                        <w:sz w:val="20"/>
                      </w:rPr>
                      <w:t>eine</w:t>
                    </w:r>
                    <w:r>
                      <w:rPr>
                        <w:spacing w:val="15"/>
                        <w:sz w:val="20"/>
                      </w:rPr>
                      <w:t xml:space="preserve"> </w:t>
                    </w:r>
                    <w:r>
                      <w:rPr>
                        <w:sz w:val="20"/>
                      </w:rPr>
                      <w:t>anbietende</w:t>
                    </w:r>
                    <w:r>
                      <w:rPr>
                        <w:spacing w:val="14"/>
                        <w:sz w:val="20"/>
                      </w:rPr>
                      <w:t xml:space="preserve"> </w:t>
                    </w:r>
                    <w:r>
                      <w:rPr>
                        <w:sz w:val="20"/>
                      </w:rPr>
                      <w:t>und</w:t>
                    </w:r>
                    <w:r>
                      <w:rPr>
                        <w:spacing w:val="15"/>
                        <w:sz w:val="20"/>
                      </w:rPr>
                      <w:t xml:space="preserve"> </w:t>
                    </w:r>
                    <w:r>
                      <w:rPr>
                        <w:sz w:val="20"/>
                      </w:rPr>
                      <w:t>eine</w:t>
                    </w:r>
                    <w:r>
                      <w:rPr>
                        <w:spacing w:val="15"/>
                        <w:sz w:val="20"/>
                      </w:rPr>
                      <w:t xml:space="preserve"> </w:t>
                    </w:r>
                    <w:r>
                      <w:rPr>
                        <w:spacing w:val="-2"/>
                        <w:sz w:val="20"/>
                      </w:rPr>
                      <w:t>nachfragende</w:t>
                    </w:r>
                  </w:p>
                </w:txbxContent>
              </v:textbox>
            </v:shape>
            <w10:wrap anchorx="page"/>
          </v:group>
        </w:pict>
      </w:r>
      <w:r>
        <w:rPr>
          <w:sz w:val="16"/>
        </w:rPr>
        <w:t xml:space="preserve">Die im Jahr 2016 </w:t>
      </w:r>
      <w:proofErr w:type="spellStart"/>
      <w:r>
        <w:rPr>
          <w:sz w:val="16"/>
        </w:rPr>
        <w:t>verab</w:t>
      </w:r>
      <w:proofErr w:type="spellEnd"/>
      <w:r>
        <w:rPr>
          <w:sz w:val="16"/>
        </w:rPr>
        <w:t>-</w:t>
      </w:r>
      <w:r>
        <w:rPr>
          <w:spacing w:val="40"/>
          <w:sz w:val="16"/>
        </w:rPr>
        <w:t xml:space="preserve"> </w:t>
      </w:r>
      <w:proofErr w:type="spellStart"/>
      <w:r>
        <w:rPr>
          <w:sz w:val="16"/>
        </w:rPr>
        <w:t>schiedete</w:t>
      </w:r>
      <w:proofErr w:type="spellEnd"/>
      <w:r>
        <w:rPr>
          <w:sz w:val="16"/>
        </w:rPr>
        <w:t xml:space="preserve"> und 2018 in</w:t>
      </w:r>
      <w:r>
        <w:rPr>
          <w:spacing w:val="40"/>
          <w:sz w:val="16"/>
        </w:rPr>
        <w:t xml:space="preserve"> </w:t>
      </w:r>
      <w:r>
        <w:rPr>
          <w:sz w:val="16"/>
        </w:rPr>
        <w:t>Kraft getretene Daten-</w:t>
      </w:r>
      <w:r>
        <w:rPr>
          <w:spacing w:val="40"/>
          <w:sz w:val="16"/>
        </w:rPr>
        <w:t xml:space="preserve"> </w:t>
      </w:r>
      <w:r>
        <w:rPr>
          <w:spacing w:val="-2"/>
          <w:sz w:val="16"/>
        </w:rPr>
        <w:t>schutz-Grundverordnung</w:t>
      </w:r>
      <w:r>
        <w:rPr>
          <w:spacing w:val="40"/>
          <w:sz w:val="16"/>
        </w:rPr>
        <w:t xml:space="preserve"> </w:t>
      </w:r>
      <w:r>
        <w:rPr>
          <w:sz w:val="16"/>
        </w:rPr>
        <w:t>harmonisiert</w:t>
      </w:r>
      <w:r>
        <w:rPr>
          <w:spacing w:val="-8"/>
          <w:sz w:val="16"/>
        </w:rPr>
        <w:t xml:space="preserve"> </w:t>
      </w:r>
      <w:r>
        <w:rPr>
          <w:sz w:val="16"/>
        </w:rPr>
        <w:t>und</w:t>
      </w:r>
      <w:r>
        <w:rPr>
          <w:spacing w:val="40"/>
          <w:sz w:val="16"/>
        </w:rPr>
        <w:t xml:space="preserve"> </w:t>
      </w:r>
      <w:r>
        <w:rPr>
          <w:sz w:val="16"/>
        </w:rPr>
        <w:t>modernisiert die Daten-</w:t>
      </w:r>
      <w:r>
        <w:rPr>
          <w:spacing w:val="40"/>
          <w:sz w:val="16"/>
        </w:rPr>
        <w:t xml:space="preserve"> </w:t>
      </w:r>
      <w:proofErr w:type="spellStart"/>
      <w:r>
        <w:rPr>
          <w:sz w:val="16"/>
        </w:rPr>
        <w:t>schutzrechte</w:t>
      </w:r>
      <w:proofErr w:type="spellEnd"/>
      <w:r>
        <w:rPr>
          <w:sz w:val="16"/>
        </w:rPr>
        <w:t xml:space="preserve"> der Bürger</w:t>
      </w:r>
      <w:r>
        <w:rPr>
          <w:spacing w:val="40"/>
          <w:sz w:val="16"/>
        </w:rPr>
        <w:t xml:space="preserve"> </w:t>
      </w:r>
      <w:r>
        <w:rPr>
          <w:sz w:val="16"/>
        </w:rPr>
        <w:t>auf EU-Ebene vor dem</w:t>
      </w:r>
      <w:r>
        <w:rPr>
          <w:spacing w:val="40"/>
          <w:sz w:val="16"/>
        </w:rPr>
        <w:t xml:space="preserve"> </w:t>
      </w:r>
      <w:r>
        <w:rPr>
          <w:sz w:val="16"/>
        </w:rPr>
        <w:t>Hintergrund der neuen</w:t>
      </w:r>
      <w:r>
        <w:rPr>
          <w:spacing w:val="40"/>
          <w:sz w:val="16"/>
        </w:rPr>
        <w:t xml:space="preserve"> </w:t>
      </w:r>
      <w:r>
        <w:rPr>
          <w:sz w:val="16"/>
        </w:rPr>
        <w:t>technologischen</w:t>
      </w:r>
      <w:r>
        <w:rPr>
          <w:spacing w:val="-8"/>
          <w:sz w:val="16"/>
        </w:rPr>
        <w:t xml:space="preserve"> </w:t>
      </w:r>
      <w:proofErr w:type="spellStart"/>
      <w:r>
        <w:rPr>
          <w:sz w:val="16"/>
        </w:rPr>
        <w:t>Entwick</w:t>
      </w:r>
      <w:proofErr w:type="spellEnd"/>
      <w:r>
        <w:rPr>
          <w:sz w:val="16"/>
        </w:rPr>
        <w:t>-</w:t>
      </w:r>
      <w:r>
        <w:rPr>
          <w:spacing w:val="40"/>
          <w:sz w:val="16"/>
        </w:rPr>
        <w:t xml:space="preserve"> </w:t>
      </w:r>
      <w:proofErr w:type="spellStart"/>
      <w:r>
        <w:rPr>
          <w:sz w:val="16"/>
        </w:rPr>
        <w:t>lungen</w:t>
      </w:r>
      <w:proofErr w:type="spellEnd"/>
      <w:r>
        <w:rPr>
          <w:spacing w:val="-4"/>
          <w:sz w:val="16"/>
        </w:rPr>
        <w:t xml:space="preserve"> </w:t>
      </w:r>
      <w:r>
        <w:rPr>
          <w:sz w:val="16"/>
        </w:rPr>
        <w:t>wie</w:t>
      </w:r>
      <w:r>
        <w:rPr>
          <w:spacing w:val="-4"/>
          <w:sz w:val="16"/>
        </w:rPr>
        <w:t xml:space="preserve"> </w:t>
      </w:r>
      <w:r>
        <w:rPr>
          <w:sz w:val="16"/>
        </w:rPr>
        <w:t>Clouds,</w:t>
      </w:r>
      <w:r>
        <w:rPr>
          <w:spacing w:val="-4"/>
          <w:sz w:val="16"/>
        </w:rPr>
        <w:t xml:space="preserve"> </w:t>
      </w:r>
      <w:proofErr w:type="spellStart"/>
      <w:r>
        <w:rPr>
          <w:sz w:val="16"/>
        </w:rPr>
        <w:t>Social</w:t>
      </w:r>
      <w:proofErr w:type="spellEnd"/>
      <w:r>
        <w:rPr>
          <w:spacing w:val="40"/>
          <w:sz w:val="16"/>
        </w:rPr>
        <w:t xml:space="preserve"> </w:t>
      </w:r>
      <w:r>
        <w:rPr>
          <w:sz w:val="16"/>
        </w:rPr>
        <w:t>Media und des Internets.</w:t>
      </w:r>
      <w:r>
        <w:rPr>
          <w:spacing w:val="40"/>
          <w:sz w:val="16"/>
        </w:rPr>
        <w:t xml:space="preserve"> </w:t>
      </w:r>
      <w:r>
        <w:rPr>
          <w:sz w:val="16"/>
        </w:rPr>
        <w:t>Ziel</w:t>
      </w:r>
      <w:r>
        <w:rPr>
          <w:spacing w:val="-8"/>
          <w:sz w:val="16"/>
        </w:rPr>
        <w:t xml:space="preserve"> </w:t>
      </w:r>
      <w:r>
        <w:rPr>
          <w:sz w:val="16"/>
        </w:rPr>
        <w:t>ist</w:t>
      </w:r>
      <w:r>
        <w:rPr>
          <w:spacing w:val="-8"/>
          <w:sz w:val="16"/>
        </w:rPr>
        <w:t xml:space="preserve"> </w:t>
      </w:r>
      <w:r>
        <w:rPr>
          <w:sz w:val="16"/>
        </w:rPr>
        <w:t>eine</w:t>
      </w:r>
      <w:r>
        <w:rPr>
          <w:spacing w:val="-8"/>
          <w:sz w:val="16"/>
        </w:rPr>
        <w:t xml:space="preserve"> </w:t>
      </w:r>
      <w:r>
        <w:rPr>
          <w:sz w:val="16"/>
        </w:rPr>
        <w:t>höhere</w:t>
      </w:r>
      <w:r>
        <w:rPr>
          <w:spacing w:val="-8"/>
          <w:sz w:val="16"/>
        </w:rPr>
        <w:t xml:space="preserve"> </w:t>
      </w:r>
      <w:r>
        <w:rPr>
          <w:sz w:val="16"/>
        </w:rPr>
        <w:t>Trans-</w:t>
      </w:r>
      <w:r>
        <w:rPr>
          <w:spacing w:val="40"/>
          <w:sz w:val="16"/>
        </w:rPr>
        <w:t xml:space="preserve"> </w:t>
      </w:r>
      <w:proofErr w:type="spellStart"/>
      <w:r>
        <w:rPr>
          <w:sz w:val="16"/>
        </w:rPr>
        <w:t>parenz</w:t>
      </w:r>
      <w:proofErr w:type="spellEnd"/>
      <w:r>
        <w:rPr>
          <w:spacing w:val="-8"/>
          <w:sz w:val="16"/>
        </w:rPr>
        <w:t xml:space="preserve"> </w:t>
      </w:r>
      <w:r>
        <w:rPr>
          <w:sz w:val="16"/>
        </w:rPr>
        <w:t>und</w:t>
      </w:r>
      <w:r>
        <w:rPr>
          <w:spacing w:val="-8"/>
          <w:sz w:val="16"/>
        </w:rPr>
        <w:t xml:space="preserve"> </w:t>
      </w:r>
      <w:r>
        <w:rPr>
          <w:sz w:val="16"/>
        </w:rPr>
        <w:t>Kontrolle</w:t>
      </w:r>
      <w:r>
        <w:rPr>
          <w:spacing w:val="-8"/>
          <w:sz w:val="16"/>
        </w:rPr>
        <w:t xml:space="preserve"> </w:t>
      </w:r>
      <w:r>
        <w:rPr>
          <w:sz w:val="16"/>
        </w:rPr>
        <w:t>zum</w:t>
      </w:r>
      <w:r>
        <w:rPr>
          <w:spacing w:val="40"/>
          <w:sz w:val="16"/>
        </w:rPr>
        <w:t xml:space="preserve"> </w:t>
      </w:r>
      <w:r>
        <w:rPr>
          <w:sz w:val="16"/>
        </w:rPr>
        <w:t>Schutz der Verbrau-</w:t>
      </w:r>
      <w:r>
        <w:rPr>
          <w:spacing w:val="40"/>
          <w:sz w:val="16"/>
        </w:rPr>
        <w:t xml:space="preserve"> </w:t>
      </w:r>
      <w:proofErr w:type="spellStart"/>
      <w:proofErr w:type="gramStart"/>
      <w:r>
        <w:rPr>
          <w:spacing w:val="-2"/>
          <w:sz w:val="16"/>
        </w:rPr>
        <w:t>cher:innen</w:t>
      </w:r>
      <w:proofErr w:type="spellEnd"/>
      <w:proofErr w:type="gramEnd"/>
      <w:r>
        <w:rPr>
          <w:spacing w:val="-2"/>
          <w:sz w:val="16"/>
        </w:rPr>
        <w:t>.</w:t>
      </w:r>
    </w:p>
    <w:p w14:paraId="1431FB4C" w14:textId="77777777" w:rsidR="00244A6A" w:rsidRDefault="00244A6A">
      <w:pPr>
        <w:spacing w:line="228" w:lineRule="auto"/>
        <w:rPr>
          <w:sz w:val="16"/>
        </w:rPr>
        <w:sectPr w:rsidR="00244A6A">
          <w:type w:val="continuous"/>
          <w:pgSz w:w="11910" w:h="16840"/>
          <w:pgMar w:top="820" w:right="660" w:bottom="280" w:left="560" w:header="0" w:footer="727" w:gutter="0"/>
          <w:cols w:num="2" w:space="720" w:equalWidth="0">
            <w:col w:w="8581" w:space="40"/>
            <w:col w:w="2069"/>
          </w:cols>
        </w:sectPr>
      </w:pPr>
    </w:p>
    <w:p w14:paraId="5C826135" w14:textId="77777777" w:rsidR="00244A6A" w:rsidRDefault="00000000">
      <w:pPr>
        <w:pStyle w:val="Textkrper"/>
        <w:ind w:left="2205"/>
      </w:pPr>
      <w:r>
        <w:pict w14:anchorId="47861375">
          <v:group id="docshapegroup198" o:spid="_x0000_s2053" style="width:375.05pt;height:75.35pt;mso-position-horizontal-relative:char;mso-position-vertical-relative:line" coordsize="7501,1507">
            <v:shape id="docshape199" o:spid="_x0000_s2055" style="position:absolute;top:16;width:7501;height:1490" coordorigin=",17" coordsize="7501,1490" path="m7500,17r-130,l7370,1377r-7240,l130,17,,17,,1507r7500,l7500,17xe" fillcolor="#54ff4c" stroked="f">
              <v:path arrowok="t"/>
            </v:shape>
            <v:shape id="docshape200" o:spid="_x0000_s2054" type="#_x0000_t202" style="position:absolute;width:7501;height:1507" filled="f" stroked="f">
              <v:textbox inset="0,0,0,0">
                <w:txbxContent>
                  <w:p w14:paraId="59D73862" w14:textId="77777777" w:rsidR="00244A6A" w:rsidRDefault="00000000">
                    <w:pPr>
                      <w:spacing w:line="247" w:lineRule="auto"/>
                      <w:ind w:left="884" w:right="587"/>
                      <w:jc w:val="both"/>
                      <w:rPr>
                        <w:sz w:val="20"/>
                      </w:rPr>
                    </w:pPr>
                    <w:r>
                      <w:rPr>
                        <w:sz w:val="20"/>
                      </w:rPr>
                      <w:t xml:space="preserve">Seite gegenüber. Durch den Einsatz der verschiedenen </w:t>
                    </w:r>
                    <w:proofErr w:type="spellStart"/>
                    <w:r>
                      <w:rPr>
                        <w:sz w:val="20"/>
                      </w:rPr>
                      <w:t>programmati</w:t>
                    </w:r>
                    <w:proofErr w:type="spellEnd"/>
                    <w:r>
                      <w:rPr>
                        <w:sz w:val="20"/>
                      </w:rPr>
                      <w:t>-</w:t>
                    </w:r>
                    <w:r>
                      <w:rPr>
                        <w:spacing w:val="40"/>
                        <w:sz w:val="20"/>
                      </w:rPr>
                      <w:t xml:space="preserve"> </w:t>
                    </w:r>
                    <w:proofErr w:type="spellStart"/>
                    <w:r>
                      <w:rPr>
                        <w:sz w:val="20"/>
                      </w:rPr>
                      <w:t>schen</w:t>
                    </w:r>
                    <w:proofErr w:type="spellEnd"/>
                    <w:r>
                      <w:rPr>
                        <w:sz w:val="20"/>
                      </w:rPr>
                      <w:t xml:space="preserve"> Transaktionsverfahren werden die Werbeflächen per Auktion </w:t>
                    </w:r>
                    <w:proofErr w:type="spellStart"/>
                    <w:r>
                      <w:rPr>
                        <w:sz w:val="20"/>
                      </w:rPr>
                      <w:t>ver</w:t>
                    </w:r>
                    <w:proofErr w:type="spellEnd"/>
                    <w:r>
                      <w:rPr>
                        <w:sz w:val="20"/>
                      </w:rPr>
                      <w:t>-</w:t>
                    </w:r>
                    <w:r>
                      <w:rPr>
                        <w:spacing w:val="40"/>
                        <w:sz w:val="20"/>
                      </w:rPr>
                      <w:t xml:space="preserve"> </w:t>
                    </w:r>
                    <w:r>
                      <w:rPr>
                        <w:spacing w:val="-2"/>
                        <w:sz w:val="20"/>
                      </w:rPr>
                      <w:t>steigert.</w:t>
                    </w:r>
                  </w:p>
                </w:txbxContent>
              </v:textbox>
            </v:shape>
            <w10:anchorlock/>
          </v:group>
        </w:pict>
      </w:r>
    </w:p>
    <w:p w14:paraId="10D81CDA" w14:textId="77777777" w:rsidR="00244A6A" w:rsidRDefault="00244A6A">
      <w:pPr>
        <w:sectPr w:rsidR="00244A6A">
          <w:pgSz w:w="11910" w:h="16840"/>
          <w:pgMar w:top="1780" w:right="660" w:bottom="920" w:left="560" w:header="0" w:footer="727" w:gutter="0"/>
          <w:cols w:space="720"/>
        </w:sectPr>
      </w:pPr>
    </w:p>
    <w:p w14:paraId="2D9E9A24" w14:textId="3B398459" w:rsidR="00244A6A" w:rsidRDefault="00000000" w:rsidP="00610FB5">
      <w:pPr>
        <w:pStyle w:val="berschrift1"/>
        <w:spacing w:before="72"/>
        <w:ind w:left="2205"/>
      </w:pPr>
      <w:bookmarkStart w:id="30" w:name="Literaturverzeichnis"/>
      <w:bookmarkEnd w:id="30"/>
      <w:r>
        <w:rPr>
          <w:rFonts w:ascii="Times New Roman"/>
          <w:b w:val="0"/>
          <w:color w:val="000000"/>
          <w:spacing w:val="31"/>
          <w:shd w:val="clear" w:color="auto" w:fill="54FF4C"/>
        </w:rPr>
        <w:lastRenderedPageBreak/>
        <w:t xml:space="preserve"> </w:t>
      </w:r>
    </w:p>
    <w:sectPr w:rsidR="00244A6A" w:rsidSect="00610FB5">
      <w:footerReference w:type="even" r:id="rId39"/>
      <w:footerReference w:type="default" r:id="rId40"/>
      <w:pgSz w:w="11910" w:h="16840"/>
      <w:pgMar w:top="1680" w:right="660" w:bottom="920" w:left="560" w:header="0" w:footer="727" w:gutter="0"/>
      <w:pgNumType w:start="108"/>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Kiviniemi, Leena" w:date="2023-06-02T12:57:00Z" w:initials="KL">
    <w:p w14:paraId="6B3B7876" w14:textId="77777777" w:rsidR="000B1777" w:rsidRDefault="000B1777" w:rsidP="00B101C0">
      <w:pPr>
        <w:pStyle w:val="Kommentartext"/>
      </w:pPr>
      <w:r>
        <w:rPr>
          <w:rStyle w:val="Kommentarzeichen"/>
        </w:rPr>
        <w:annotationRef/>
      </w:r>
      <w:r>
        <w:t xml:space="preserve">For all side notes, please identify the coordinating term in the body of the text using bold. </w:t>
      </w:r>
    </w:p>
  </w:comment>
  <w:comment w:id="7" w:author="Kiviniemi, Leena" w:date="2023-06-02T12:59:00Z" w:initials="KL">
    <w:p w14:paraId="57BF8415" w14:textId="77777777" w:rsidR="000B1777" w:rsidRDefault="000B1777" w:rsidP="001906D9">
      <w:pPr>
        <w:pStyle w:val="Kommentartext"/>
      </w:pPr>
      <w:r>
        <w:rPr>
          <w:rStyle w:val="Kommentarzeichen"/>
        </w:rPr>
        <w:annotationRef/>
      </w:r>
      <w:r>
        <w:t>Graphics will follow and will be translated in an extra document,</w:t>
      </w:r>
    </w:p>
  </w:comment>
  <w:comment w:id="10" w:author="Kiviniemi, Leena" w:date="2023-06-02T12:58:00Z" w:initials="KL">
    <w:p w14:paraId="155D7B55" w14:textId="0D52117B" w:rsidR="000B1777" w:rsidRDefault="000B1777" w:rsidP="005824C9">
      <w:pPr>
        <w:pStyle w:val="Kommentartext"/>
      </w:pPr>
      <w:r>
        <w:rPr>
          <w:rStyle w:val="Kommentarzeichen"/>
        </w:rPr>
        <w:annotationRef/>
      </w:r>
      <w:r>
        <w:t xml:space="preserve">Please recreate any editable tables in the translated document.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3B7876" w15:done="0"/>
  <w15:commentEx w15:paraId="57BF8415" w15:done="0"/>
  <w15:commentEx w15:paraId="155D7B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465CF" w16cex:dateUtc="2023-06-02T10:57:00Z"/>
  <w16cex:commentExtensible w16cex:durableId="28246624" w16cex:dateUtc="2023-06-02T10:59:00Z"/>
  <w16cex:commentExtensible w16cex:durableId="282465EB" w16cex:dateUtc="2023-06-02T10: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3B7876" w16cid:durableId="282465CF"/>
  <w16cid:commentId w16cid:paraId="57BF8415" w16cid:durableId="28246624"/>
  <w16cid:commentId w16cid:paraId="155D7B55" w16cid:durableId="282465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C2BE1" w14:textId="77777777" w:rsidR="00C53752" w:rsidRDefault="00C53752">
      <w:r>
        <w:separator/>
      </w:r>
    </w:p>
  </w:endnote>
  <w:endnote w:type="continuationSeparator" w:id="0">
    <w:p w14:paraId="08A6F82E" w14:textId="77777777" w:rsidR="00C53752" w:rsidRDefault="00C53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27E1" w14:textId="77777777" w:rsidR="00244A6A" w:rsidRDefault="00244A6A">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0530" w14:textId="77777777" w:rsidR="00244A6A" w:rsidRDefault="00244A6A">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1F06" w14:textId="77777777" w:rsidR="00244A6A" w:rsidRDefault="00000000">
    <w:pPr>
      <w:pStyle w:val="Textkrper"/>
      <w:spacing w:line="14" w:lineRule="auto"/>
    </w:pPr>
    <w:r>
      <w:pict w14:anchorId="0B0C2335">
        <v:shapetype id="_x0000_t202" coordsize="21600,21600" o:spt="202" path="m,l,21600r21600,l21600,xe">
          <v:stroke joinstyle="miter"/>
          <v:path gradientshapeok="t" o:connecttype="rect"/>
        </v:shapetype>
        <v:shape id="docshape77" o:spid="_x0000_s1040" type="#_x0000_t202" style="position:absolute;margin-left:69.35pt;margin-top:794.55pt;width:16.95pt;height:14.6pt;z-index:-17900544;mso-position-horizontal-relative:page;mso-position-vertical-relative:page" filled="f" stroked="f">
          <v:textbox inset="0,0,0,0">
            <w:txbxContent>
              <w:p w14:paraId="489F5FBB"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52</w:t>
                </w:r>
                <w:r>
                  <w:rPr>
                    <w:b/>
                    <w:spacing w:val="-5"/>
                    <w:sz w:val="20"/>
                  </w:rPr>
                  <w:fldChar w:fldCharType="end"/>
                </w:r>
              </w:p>
            </w:txbxContent>
          </v:textbox>
          <w10:wrap anchorx="page" anchory="page"/>
        </v:shape>
      </w:pict>
    </w:r>
    <w:r>
      <w:pict w14:anchorId="6BAF6518">
        <v:shape id="docshape78" o:spid="_x0000_s1039" type="#_x0000_t202" style="position:absolute;margin-left:202.95pt;margin-top:794.55pt;width:245.65pt;height:14.6pt;z-index:-17900032;mso-position-horizontal-relative:page;mso-position-vertical-relative:page" filled="f" stroked="f">
          <v:textbox inset="0,0,0,0">
            <w:txbxContent>
              <w:p w14:paraId="1B1703F2"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E079" w14:textId="77777777" w:rsidR="00244A6A" w:rsidRDefault="00000000">
    <w:pPr>
      <w:pStyle w:val="Textkrper"/>
      <w:spacing w:line="14" w:lineRule="auto"/>
    </w:pPr>
    <w:r>
      <w:pict w14:anchorId="42C63671">
        <v:shapetype id="_x0000_t202" coordsize="21600,21600" o:spt="202" path="m,l,21600r21600,l21600,xe">
          <v:stroke joinstyle="miter"/>
          <v:path gradientshapeok="t" o:connecttype="rect"/>
        </v:shapetype>
        <v:shape id="docshape79" o:spid="_x0000_s1038" type="#_x0000_t202" style="position:absolute;margin-left:146.7pt;margin-top:794.55pt;width:245.65pt;height:14.6pt;z-index:-17899520;mso-position-horizontal-relative:page;mso-position-vertical-relative:page" filled="f" stroked="f">
          <v:textbox inset="0,0,0,0">
            <w:txbxContent>
              <w:p w14:paraId="43A3784A"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r>
      <w:pict w14:anchorId="4923561B">
        <v:shape id="docshape80" o:spid="_x0000_s1037" type="#_x0000_t202" style="position:absolute;margin-left:510pt;margin-top:794.55pt;width:16.95pt;height:14.6pt;z-index:-17899008;mso-position-horizontal-relative:page;mso-position-vertical-relative:page" filled="f" stroked="f">
          <v:textbox inset="0,0,0,0">
            <w:txbxContent>
              <w:p w14:paraId="51948816"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53</w:t>
                </w:r>
                <w:r>
                  <w:rPr>
                    <w:b/>
                    <w:spacing w:val="-5"/>
                    <w:sz w:val="20"/>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F9F45" w14:textId="77777777" w:rsidR="00244A6A" w:rsidRDefault="00244A6A">
    <w:pPr>
      <w:pStyle w:val="Textkrper"/>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6093" w14:textId="77777777" w:rsidR="00244A6A" w:rsidRDefault="00000000">
    <w:pPr>
      <w:pStyle w:val="Textkrper"/>
      <w:spacing w:line="14" w:lineRule="auto"/>
    </w:pPr>
    <w:r>
      <w:pict w14:anchorId="6BAB2777">
        <v:shapetype id="_x0000_t202" coordsize="21600,21600" o:spt="202" path="m,l,21600r21600,l21600,xe">
          <v:stroke joinstyle="miter"/>
          <v:path gradientshapeok="t" o:connecttype="rect"/>
        </v:shapetype>
        <v:shape id="docshape127" o:spid="_x0000_s1036" type="#_x0000_t202" style="position:absolute;margin-left:69.35pt;margin-top:794.55pt;width:16.95pt;height:14.6pt;z-index:-17898496;mso-position-horizontal-relative:page;mso-position-vertical-relative:page" filled="f" stroked="f">
          <v:textbox inset="0,0,0,0">
            <w:txbxContent>
              <w:p w14:paraId="070FCDB4"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76</w:t>
                </w:r>
                <w:r>
                  <w:rPr>
                    <w:b/>
                    <w:spacing w:val="-5"/>
                    <w:sz w:val="20"/>
                  </w:rPr>
                  <w:fldChar w:fldCharType="end"/>
                </w:r>
              </w:p>
            </w:txbxContent>
          </v:textbox>
          <w10:wrap anchorx="page" anchory="page"/>
        </v:shape>
      </w:pict>
    </w:r>
    <w:r>
      <w:pict w14:anchorId="20160262">
        <v:shape id="docshape128" o:spid="_x0000_s1035" type="#_x0000_t202" style="position:absolute;margin-left:202.95pt;margin-top:794.55pt;width:245.65pt;height:14.6pt;z-index:-17897984;mso-position-horizontal-relative:page;mso-position-vertical-relative:page" filled="f" stroked="f">
          <v:textbox inset="0,0,0,0">
            <w:txbxContent>
              <w:p w14:paraId="07982807"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F7974" w14:textId="77777777" w:rsidR="00244A6A" w:rsidRDefault="00000000">
    <w:pPr>
      <w:pStyle w:val="Textkrper"/>
      <w:spacing w:line="14" w:lineRule="auto"/>
    </w:pPr>
    <w:r>
      <w:pict w14:anchorId="076630B6">
        <v:shapetype id="_x0000_t202" coordsize="21600,21600" o:spt="202" path="m,l,21600r21600,l21600,xe">
          <v:stroke joinstyle="miter"/>
          <v:path gradientshapeok="t" o:connecttype="rect"/>
        </v:shapetype>
        <v:shape id="docshape129" o:spid="_x0000_s1034" type="#_x0000_t202" style="position:absolute;margin-left:146.7pt;margin-top:794.55pt;width:245.65pt;height:14.6pt;z-index:-17897472;mso-position-horizontal-relative:page;mso-position-vertical-relative:page" filled="f" stroked="f">
          <v:textbox inset="0,0,0,0">
            <w:txbxContent>
              <w:p w14:paraId="1D803A02"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r>
      <w:pict w14:anchorId="7667780D">
        <v:shape id="docshape130" o:spid="_x0000_s1033" type="#_x0000_t202" style="position:absolute;margin-left:509.95pt;margin-top:794.55pt;width:16.95pt;height:14.6pt;z-index:-17896960;mso-position-horizontal-relative:page;mso-position-vertical-relative:page" filled="f" stroked="f">
          <v:textbox inset="0,0,0,0">
            <w:txbxContent>
              <w:p w14:paraId="79BA0AA0"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77</w:t>
                </w:r>
                <w:r>
                  <w:rPr>
                    <w:b/>
                    <w:spacing w:val="-5"/>
                    <w:sz w:val="20"/>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D168" w14:textId="77777777" w:rsidR="00244A6A" w:rsidRDefault="00244A6A">
    <w:pPr>
      <w:pStyle w:val="Textkrper"/>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DD98" w14:textId="77777777" w:rsidR="00244A6A" w:rsidRDefault="00000000">
    <w:pPr>
      <w:pStyle w:val="Textkrper"/>
      <w:spacing w:line="14" w:lineRule="auto"/>
    </w:pPr>
    <w:r>
      <w:pict w14:anchorId="7A7584ED">
        <v:shapetype id="_x0000_t202" coordsize="21600,21600" o:spt="202" path="m,l,21600r21600,l21600,xe">
          <v:stroke joinstyle="miter"/>
          <v:path gradientshapeok="t" o:connecttype="rect"/>
        </v:shapetype>
        <v:shape id="docshape175" o:spid="_x0000_s1032" type="#_x0000_t202" style="position:absolute;margin-left:64.4pt;margin-top:794.55pt;width:21.95pt;height:14.6pt;z-index:-17896448;mso-position-horizontal-relative:page;mso-position-vertical-relative:page" filled="f" stroked="f">
          <v:textbox inset="0,0,0,0">
            <w:txbxContent>
              <w:p w14:paraId="55DBE27D"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100</w:t>
                </w:r>
                <w:r>
                  <w:rPr>
                    <w:b/>
                    <w:spacing w:val="-5"/>
                    <w:sz w:val="20"/>
                  </w:rPr>
                  <w:fldChar w:fldCharType="end"/>
                </w:r>
              </w:p>
            </w:txbxContent>
          </v:textbox>
          <w10:wrap anchorx="page" anchory="page"/>
        </v:shape>
      </w:pict>
    </w:r>
    <w:r>
      <w:pict w14:anchorId="09798232">
        <v:shape id="docshape176" o:spid="_x0000_s1031" type="#_x0000_t202" style="position:absolute;margin-left:202.95pt;margin-top:794.55pt;width:245.65pt;height:14.6pt;z-index:-17895936;mso-position-horizontal-relative:page;mso-position-vertical-relative:page" filled="f" stroked="f">
          <v:textbox inset="0,0,0,0">
            <w:txbxContent>
              <w:p w14:paraId="031ABCB4"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CFA6" w14:textId="77777777" w:rsidR="00244A6A" w:rsidRDefault="00000000">
    <w:pPr>
      <w:pStyle w:val="Textkrper"/>
      <w:spacing w:line="14" w:lineRule="auto"/>
    </w:pPr>
    <w:r>
      <w:pict w14:anchorId="158462A7">
        <v:shapetype id="_x0000_t202" coordsize="21600,21600" o:spt="202" path="m,l,21600r21600,l21600,xe">
          <v:stroke joinstyle="miter"/>
          <v:path gradientshapeok="t" o:connecttype="rect"/>
        </v:shapetype>
        <v:shape id="docshape177" o:spid="_x0000_s1030" type="#_x0000_t202" style="position:absolute;margin-left:146.7pt;margin-top:794.55pt;width:245.65pt;height:14.6pt;z-index:-17895424;mso-position-horizontal-relative:page;mso-position-vertical-relative:page" filled="f" stroked="f">
          <v:textbox inset="0,0,0,0">
            <w:txbxContent>
              <w:p w14:paraId="4ACCC6A3"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r>
      <w:pict w14:anchorId="12C953C6">
        <v:shape id="docshape178" o:spid="_x0000_s1029" type="#_x0000_t202" style="position:absolute;margin-left:509.95pt;margin-top:794.55pt;width:21.95pt;height:14.6pt;z-index:-17894912;mso-position-horizontal-relative:page;mso-position-vertical-relative:page" filled="f" stroked="f">
          <v:textbox inset="0,0,0,0">
            <w:txbxContent>
              <w:p w14:paraId="21DA1A1D"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101</w:t>
                </w:r>
                <w:r>
                  <w:rPr>
                    <w:b/>
                    <w:spacing w:val="-5"/>
                    <w:sz w:val="20"/>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E6FF" w14:textId="77777777" w:rsidR="00244A6A" w:rsidRDefault="00000000">
    <w:pPr>
      <w:pStyle w:val="Textkrper"/>
      <w:spacing w:line="14" w:lineRule="auto"/>
    </w:pPr>
    <w:r>
      <w:pict w14:anchorId="509F81C2">
        <v:shapetype id="_x0000_t202" coordsize="21600,21600" o:spt="202" path="m,l,21600r21600,l21600,xe">
          <v:stroke joinstyle="miter"/>
          <v:path gradientshapeok="t" o:connecttype="rect"/>
        </v:shapetype>
        <v:shape id="docshape201" o:spid="_x0000_s1028" type="#_x0000_t202" style="position:absolute;margin-left:64.4pt;margin-top:794.55pt;width:21.95pt;height:14.6pt;z-index:-17894400;mso-position-horizontal-relative:page;mso-position-vertical-relative:page" filled="f" stroked="f">
          <v:textbox inset="0,0,0,0">
            <w:txbxContent>
              <w:p w14:paraId="7CB56E5D"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108</w:t>
                </w:r>
                <w:r>
                  <w:rPr>
                    <w:b/>
                    <w:spacing w:val="-5"/>
                    <w:sz w:val="20"/>
                  </w:rPr>
                  <w:fldChar w:fldCharType="end"/>
                </w:r>
              </w:p>
            </w:txbxContent>
          </v:textbox>
          <w10:wrap anchorx="page" anchory="page"/>
        </v:shape>
      </w:pict>
    </w:r>
    <w:r>
      <w:pict w14:anchorId="1241DD79">
        <v:shape id="docshape202" o:spid="_x0000_s1027" type="#_x0000_t202" style="position:absolute;margin-left:202.95pt;margin-top:794.55pt;width:245.65pt;height:14.6pt;z-index:-17893888;mso-position-horizontal-relative:page;mso-position-vertical-relative:page" filled="f" stroked="f">
          <v:textbox inset="0,0,0,0">
            <w:txbxContent>
              <w:p w14:paraId="61195859"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04DC" w14:textId="77777777" w:rsidR="00244A6A" w:rsidRDefault="00000000">
    <w:pPr>
      <w:pStyle w:val="Textkrper"/>
      <w:spacing w:line="14" w:lineRule="auto"/>
    </w:pPr>
    <w:r>
      <w:pict w14:anchorId="3538867A">
        <v:shapetype id="_x0000_t202" coordsize="21600,21600" o:spt="202" path="m,l,21600r21600,l21600,xe">
          <v:stroke joinstyle="miter"/>
          <v:path gradientshapeok="t" o:connecttype="rect"/>
        </v:shapetype>
        <v:shape id="docshape8" o:spid="_x0000_s1050" type="#_x0000_t202" style="position:absolute;margin-left:69.35pt;margin-top:794.55pt;width:16.95pt;height:14.6pt;z-index:-17905664;mso-position-horizontal-relative:page;mso-position-vertical-relative:page" filled="f" stroked="f">
          <v:textbox inset="0,0,0,0">
            <w:txbxContent>
              <w:p w14:paraId="74E998E4"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w:t>
                </w:r>
                <w:r>
                  <w:rPr>
                    <w:b/>
                    <w:spacing w:val="-5"/>
                    <w:sz w:val="20"/>
                  </w:rPr>
                  <w:fldChar w:fldCharType="end"/>
                </w:r>
              </w:p>
            </w:txbxContent>
          </v:textbox>
          <w10:wrap anchorx="page" anchory="page"/>
        </v:shape>
      </w:pict>
    </w:r>
    <w:r>
      <w:pict w14:anchorId="548BB782">
        <v:shape id="docshape9" o:spid="_x0000_s1049" type="#_x0000_t202" style="position:absolute;margin-left:202.95pt;margin-top:794.55pt;width:245.65pt;height:14.6pt;z-index:-17905152;mso-position-horizontal-relative:page;mso-position-vertical-relative:page" filled="f" stroked="f">
          <v:textbox inset="0,0,0,0">
            <w:txbxContent>
              <w:p w14:paraId="24B735B5"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58AD" w14:textId="77777777" w:rsidR="00244A6A" w:rsidRDefault="00000000">
    <w:pPr>
      <w:pStyle w:val="Textkrper"/>
      <w:spacing w:line="14" w:lineRule="auto"/>
    </w:pPr>
    <w:r>
      <w:pict w14:anchorId="03DA3750">
        <v:shapetype id="_x0000_t202" coordsize="21600,21600" o:spt="202" path="m,l,21600r21600,l21600,xe">
          <v:stroke joinstyle="miter"/>
          <v:path gradientshapeok="t" o:connecttype="rect"/>
        </v:shapetype>
        <v:shape id="docshape203" o:spid="_x0000_s1026" type="#_x0000_t202" style="position:absolute;margin-left:146.7pt;margin-top:794.55pt;width:245.65pt;height:14.6pt;z-index:-17893376;mso-position-horizontal-relative:page;mso-position-vertical-relative:page" filled="f" stroked="f">
          <v:textbox inset="0,0,0,0">
            <w:txbxContent>
              <w:p w14:paraId="75F8DF16"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r>
      <w:pict w14:anchorId="6588AF0F">
        <v:shape id="docshape204" o:spid="_x0000_s1025" type="#_x0000_t202" style="position:absolute;margin-left:509.95pt;margin-top:794.55pt;width:21.95pt;height:14.6pt;z-index:-17892864;mso-position-horizontal-relative:page;mso-position-vertical-relative:page" filled="f" stroked="f">
          <v:textbox inset="0,0,0,0">
            <w:txbxContent>
              <w:p w14:paraId="193DE3BE"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109</w:t>
                </w:r>
                <w:r>
                  <w:rPr>
                    <w:b/>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7076" w14:textId="77777777" w:rsidR="00244A6A" w:rsidRDefault="00000000">
    <w:pPr>
      <w:pStyle w:val="Textkrper"/>
      <w:spacing w:line="14" w:lineRule="auto"/>
    </w:pPr>
    <w:r>
      <w:pict w14:anchorId="0F0BD11E">
        <v:shapetype id="_x0000_t202" coordsize="21600,21600" o:spt="202" path="m,l,21600r21600,l21600,xe">
          <v:stroke joinstyle="miter"/>
          <v:path gradientshapeok="t" o:connecttype="rect"/>
        </v:shapetype>
        <v:shape id="docshape6" o:spid="_x0000_s1052" type="#_x0000_t202" style="position:absolute;margin-left:146.7pt;margin-top:794.55pt;width:245.65pt;height:14.6pt;z-index:-17906688;mso-position-horizontal-relative:page;mso-position-vertical-relative:page" filled="f" stroked="f">
          <v:textbox inset="0,0,0,0">
            <w:txbxContent>
              <w:p w14:paraId="7F1C6C74"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r>
      <w:pict w14:anchorId="53622C09">
        <v:shape id="docshape7" o:spid="_x0000_s1051" type="#_x0000_t202" style="position:absolute;margin-left:509.95pt;margin-top:794.55pt;width:16.95pt;height:14.6pt;z-index:-17906176;mso-position-horizontal-relative:page;mso-position-vertical-relative:page" filled="f" stroked="f">
          <v:textbox inset="0,0,0,0">
            <w:txbxContent>
              <w:p w14:paraId="55A25D5E"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11</w:t>
                </w:r>
                <w:r>
                  <w:rPr>
                    <w:b/>
                    <w:spacing w:val="-5"/>
                    <w:sz w:val="2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B2FA2" w14:textId="77777777" w:rsidR="00244A6A" w:rsidRDefault="00244A6A">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B174" w14:textId="77777777" w:rsidR="00244A6A" w:rsidRDefault="00000000">
    <w:pPr>
      <w:pStyle w:val="Textkrper"/>
      <w:spacing w:line="14" w:lineRule="auto"/>
    </w:pPr>
    <w:r>
      <w:pict w14:anchorId="784041B0">
        <v:shapetype id="_x0000_t202" coordsize="21600,21600" o:spt="202" path="m,l,21600r21600,l21600,xe">
          <v:stroke joinstyle="miter"/>
          <v:path gradientshapeok="t" o:connecttype="rect"/>
        </v:shapetype>
        <v:shape id="docshape11" o:spid="_x0000_s1048" type="#_x0000_t202" style="position:absolute;margin-left:69.35pt;margin-top:794.55pt;width:16.95pt;height:14.6pt;z-index:-17904640;mso-position-horizontal-relative:page;mso-position-vertical-relative:page" filled="f" stroked="f">
          <v:textbox inset="0,0,0,0">
            <w:txbxContent>
              <w:p w14:paraId="04293DFA"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16</w:t>
                </w:r>
                <w:r>
                  <w:rPr>
                    <w:b/>
                    <w:spacing w:val="-5"/>
                    <w:sz w:val="20"/>
                  </w:rPr>
                  <w:fldChar w:fldCharType="end"/>
                </w:r>
              </w:p>
            </w:txbxContent>
          </v:textbox>
          <w10:wrap anchorx="page" anchory="page"/>
        </v:shape>
      </w:pict>
    </w:r>
    <w:r>
      <w:pict w14:anchorId="5424F6C5">
        <v:shape id="docshape12" o:spid="_x0000_s1047" type="#_x0000_t202" style="position:absolute;margin-left:202.95pt;margin-top:794.55pt;width:245.65pt;height:14.6pt;z-index:-17904128;mso-position-horizontal-relative:page;mso-position-vertical-relative:page" filled="f" stroked="f">
          <v:textbox inset="0,0,0,0">
            <w:txbxContent>
              <w:p w14:paraId="2A61607A"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CD6E" w14:textId="77777777" w:rsidR="00244A6A" w:rsidRDefault="00000000">
    <w:pPr>
      <w:pStyle w:val="Textkrper"/>
      <w:spacing w:line="14" w:lineRule="auto"/>
    </w:pPr>
    <w:r>
      <w:pict w14:anchorId="291BCAE5">
        <v:shapetype id="_x0000_t202" coordsize="21600,21600" o:spt="202" path="m,l,21600r21600,l21600,xe">
          <v:stroke joinstyle="miter"/>
          <v:path gradientshapeok="t" o:connecttype="rect"/>
        </v:shapetype>
        <v:shape id="docshape13" o:spid="_x0000_s1046" type="#_x0000_t202" style="position:absolute;margin-left:146.7pt;margin-top:794.55pt;width:245.65pt;height:14.6pt;z-index:-17903616;mso-position-horizontal-relative:page;mso-position-vertical-relative:page" filled="f" stroked="f">
          <v:textbox inset="0,0,0,0">
            <w:txbxContent>
              <w:p w14:paraId="5E2497AE"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r>
      <w:pict w14:anchorId="2A43792D">
        <v:shape id="docshape14" o:spid="_x0000_s1045" type="#_x0000_t202" style="position:absolute;margin-left:510pt;margin-top:794.55pt;width:16.95pt;height:14.6pt;z-index:-17903104;mso-position-horizontal-relative:page;mso-position-vertical-relative:page" filled="f" stroked="f">
          <v:textbox inset="0,0,0,0">
            <w:txbxContent>
              <w:p w14:paraId="5600F31E"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17</w:t>
                </w:r>
                <w:r>
                  <w:rPr>
                    <w:b/>
                    <w:spacing w:val="-5"/>
                    <w:sz w:val="20"/>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D665" w14:textId="77777777" w:rsidR="00244A6A" w:rsidRDefault="00244A6A">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847" w14:textId="77777777" w:rsidR="00244A6A" w:rsidRDefault="00000000">
    <w:pPr>
      <w:pStyle w:val="Textkrper"/>
      <w:spacing w:line="14" w:lineRule="auto"/>
    </w:pPr>
    <w:r>
      <w:pict w14:anchorId="798C7FD9">
        <v:shapetype id="_x0000_t202" coordsize="21600,21600" o:spt="202" path="m,l,21600r21600,l21600,xe">
          <v:stroke joinstyle="miter"/>
          <v:path gradientshapeok="t" o:connecttype="rect"/>
        </v:shapetype>
        <v:shape id="docshape42" o:spid="_x0000_s1044" type="#_x0000_t202" style="position:absolute;margin-left:69.35pt;margin-top:794.55pt;width:16.95pt;height:14.6pt;z-index:-17902592;mso-position-horizontal-relative:page;mso-position-vertical-relative:page" filled="f" stroked="f">
          <v:textbox inset="0,0,0,0">
            <w:txbxContent>
              <w:p w14:paraId="0DF90150"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40</w:t>
                </w:r>
                <w:r>
                  <w:rPr>
                    <w:b/>
                    <w:spacing w:val="-5"/>
                    <w:sz w:val="20"/>
                  </w:rPr>
                  <w:fldChar w:fldCharType="end"/>
                </w:r>
              </w:p>
            </w:txbxContent>
          </v:textbox>
          <w10:wrap anchorx="page" anchory="page"/>
        </v:shape>
      </w:pict>
    </w:r>
    <w:r>
      <w:pict w14:anchorId="1E119322">
        <v:shape id="docshape43" o:spid="_x0000_s1043" type="#_x0000_t202" style="position:absolute;margin-left:202.95pt;margin-top:794.55pt;width:245.65pt;height:14.6pt;z-index:-17902080;mso-position-horizontal-relative:page;mso-position-vertical-relative:page" filled="f" stroked="f">
          <v:textbox inset="0,0,0,0">
            <w:txbxContent>
              <w:p w14:paraId="2CCE1DE8"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3C8E" w14:textId="77777777" w:rsidR="00244A6A" w:rsidRDefault="00000000">
    <w:pPr>
      <w:pStyle w:val="Textkrper"/>
      <w:spacing w:line="14" w:lineRule="auto"/>
    </w:pPr>
    <w:r>
      <w:pict w14:anchorId="23463706">
        <v:shapetype id="_x0000_t202" coordsize="21600,21600" o:spt="202" path="m,l,21600r21600,l21600,xe">
          <v:stroke joinstyle="miter"/>
          <v:path gradientshapeok="t" o:connecttype="rect"/>
        </v:shapetype>
        <v:shape id="docshape44" o:spid="_x0000_s1042" type="#_x0000_t202" style="position:absolute;margin-left:146.7pt;margin-top:794.55pt;width:245.65pt;height:14.6pt;z-index:-17901568;mso-position-horizontal-relative:page;mso-position-vertical-relative:page" filled="f" stroked="f">
          <v:textbox inset="0,0,0,0">
            <w:txbxContent>
              <w:p w14:paraId="0704797A" w14:textId="77777777" w:rsidR="00244A6A" w:rsidRDefault="00000000">
                <w:pPr>
                  <w:spacing w:before="20"/>
                  <w:ind w:left="20"/>
                  <w:rPr>
                    <w:b/>
                    <w:sz w:val="20"/>
                  </w:rPr>
                </w:pPr>
                <w:r>
                  <w:rPr>
                    <w:b/>
                    <w:spacing w:val="-2"/>
                    <w:sz w:val="20"/>
                  </w:rPr>
                  <w:t>PREVIEW-PDF,</w:t>
                </w:r>
                <w:r>
                  <w:rPr>
                    <w:b/>
                    <w:spacing w:val="15"/>
                    <w:sz w:val="20"/>
                  </w:rPr>
                  <w:t xml:space="preserve"> </w:t>
                </w:r>
                <w:r>
                  <w:rPr>
                    <w:b/>
                    <w:spacing w:val="-2"/>
                    <w:sz w:val="20"/>
                  </w:rPr>
                  <w:t>erzeugt:</w:t>
                </w:r>
                <w:r>
                  <w:rPr>
                    <w:b/>
                    <w:spacing w:val="16"/>
                    <w:sz w:val="20"/>
                  </w:rPr>
                  <w:t xml:space="preserve"> </w:t>
                </w:r>
                <w:r>
                  <w:rPr>
                    <w:b/>
                    <w:spacing w:val="-2"/>
                    <w:sz w:val="20"/>
                  </w:rPr>
                  <w:t>2023-06-01T11:54:43.595+02:00</w:t>
                </w:r>
              </w:p>
            </w:txbxContent>
          </v:textbox>
          <w10:wrap anchorx="page" anchory="page"/>
        </v:shape>
      </w:pict>
    </w:r>
    <w:r>
      <w:pict w14:anchorId="57B9B972">
        <v:shape id="docshape45" o:spid="_x0000_s1041" type="#_x0000_t202" style="position:absolute;margin-left:510pt;margin-top:794.55pt;width:16.95pt;height:14.6pt;z-index:-17901056;mso-position-horizontal-relative:page;mso-position-vertical-relative:page" filled="f" stroked="f">
          <v:textbox inset="0,0,0,0">
            <w:txbxContent>
              <w:p w14:paraId="22E0324E" w14:textId="77777777" w:rsidR="00244A6A" w:rsidRDefault="00000000">
                <w:pPr>
                  <w:spacing w:before="20"/>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41</w:t>
                </w:r>
                <w:r>
                  <w:rPr>
                    <w:b/>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50C31" w14:textId="77777777" w:rsidR="00C53752" w:rsidRDefault="00C53752">
      <w:r>
        <w:separator/>
      </w:r>
    </w:p>
  </w:footnote>
  <w:footnote w:type="continuationSeparator" w:id="0">
    <w:p w14:paraId="4610A993" w14:textId="77777777" w:rsidR="00C53752" w:rsidRDefault="00C53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ADE"/>
    <w:multiLevelType w:val="hybridMultilevel"/>
    <w:tmpl w:val="CAACD31A"/>
    <w:lvl w:ilvl="0" w:tplc="04244084">
      <w:numFmt w:val="bullet"/>
      <w:lvlText w:val="•"/>
      <w:lvlJc w:val="left"/>
      <w:pPr>
        <w:ind w:left="315" w:hanging="149"/>
      </w:pPr>
      <w:rPr>
        <w:rFonts w:ascii="Source Sans Pro" w:eastAsia="Source Sans Pro" w:hAnsi="Source Sans Pro" w:cs="Source Sans Pro" w:hint="default"/>
        <w:b w:val="0"/>
        <w:bCs w:val="0"/>
        <w:i w:val="0"/>
        <w:iCs w:val="0"/>
        <w:w w:val="100"/>
        <w:sz w:val="16"/>
        <w:szCs w:val="16"/>
        <w:lang w:val="de-DE" w:eastAsia="en-US" w:bidi="ar-SA"/>
      </w:rPr>
    </w:lvl>
    <w:lvl w:ilvl="1" w:tplc="718EB468">
      <w:numFmt w:val="bullet"/>
      <w:lvlText w:val="•"/>
      <w:lvlJc w:val="left"/>
      <w:pPr>
        <w:ind w:left="662" w:hanging="149"/>
      </w:pPr>
      <w:rPr>
        <w:rFonts w:hint="default"/>
        <w:lang w:val="de-DE" w:eastAsia="en-US" w:bidi="ar-SA"/>
      </w:rPr>
    </w:lvl>
    <w:lvl w:ilvl="2" w:tplc="999808D4">
      <w:numFmt w:val="bullet"/>
      <w:lvlText w:val="•"/>
      <w:lvlJc w:val="left"/>
      <w:pPr>
        <w:ind w:left="1004" w:hanging="149"/>
      </w:pPr>
      <w:rPr>
        <w:rFonts w:hint="default"/>
        <w:lang w:val="de-DE" w:eastAsia="en-US" w:bidi="ar-SA"/>
      </w:rPr>
    </w:lvl>
    <w:lvl w:ilvl="3" w:tplc="1CFC50D8">
      <w:numFmt w:val="bullet"/>
      <w:lvlText w:val="•"/>
      <w:lvlJc w:val="left"/>
      <w:pPr>
        <w:ind w:left="1346" w:hanging="149"/>
      </w:pPr>
      <w:rPr>
        <w:rFonts w:hint="default"/>
        <w:lang w:val="de-DE" w:eastAsia="en-US" w:bidi="ar-SA"/>
      </w:rPr>
    </w:lvl>
    <w:lvl w:ilvl="4" w:tplc="0028401A">
      <w:numFmt w:val="bullet"/>
      <w:lvlText w:val="•"/>
      <w:lvlJc w:val="left"/>
      <w:pPr>
        <w:ind w:left="1688" w:hanging="149"/>
      </w:pPr>
      <w:rPr>
        <w:rFonts w:hint="default"/>
        <w:lang w:val="de-DE" w:eastAsia="en-US" w:bidi="ar-SA"/>
      </w:rPr>
    </w:lvl>
    <w:lvl w:ilvl="5" w:tplc="6FA0BEAE">
      <w:numFmt w:val="bullet"/>
      <w:lvlText w:val="•"/>
      <w:lvlJc w:val="left"/>
      <w:pPr>
        <w:ind w:left="2030" w:hanging="149"/>
      </w:pPr>
      <w:rPr>
        <w:rFonts w:hint="default"/>
        <w:lang w:val="de-DE" w:eastAsia="en-US" w:bidi="ar-SA"/>
      </w:rPr>
    </w:lvl>
    <w:lvl w:ilvl="6" w:tplc="9D9C0B56">
      <w:numFmt w:val="bullet"/>
      <w:lvlText w:val="•"/>
      <w:lvlJc w:val="left"/>
      <w:pPr>
        <w:ind w:left="2372" w:hanging="149"/>
      </w:pPr>
      <w:rPr>
        <w:rFonts w:hint="default"/>
        <w:lang w:val="de-DE" w:eastAsia="en-US" w:bidi="ar-SA"/>
      </w:rPr>
    </w:lvl>
    <w:lvl w:ilvl="7" w:tplc="5344D386">
      <w:numFmt w:val="bullet"/>
      <w:lvlText w:val="•"/>
      <w:lvlJc w:val="left"/>
      <w:pPr>
        <w:ind w:left="2714" w:hanging="149"/>
      </w:pPr>
      <w:rPr>
        <w:rFonts w:hint="default"/>
        <w:lang w:val="de-DE" w:eastAsia="en-US" w:bidi="ar-SA"/>
      </w:rPr>
    </w:lvl>
    <w:lvl w:ilvl="8" w:tplc="320E8D1C">
      <w:numFmt w:val="bullet"/>
      <w:lvlText w:val="•"/>
      <w:lvlJc w:val="left"/>
      <w:pPr>
        <w:ind w:left="3056" w:hanging="149"/>
      </w:pPr>
      <w:rPr>
        <w:rFonts w:hint="default"/>
        <w:lang w:val="de-DE" w:eastAsia="en-US" w:bidi="ar-SA"/>
      </w:rPr>
    </w:lvl>
  </w:abstractNum>
  <w:abstractNum w:abstractNumId="1" w15:restartNumberingAfterBreak="0">
    <w:nsid w:val="02C44313"/>
    <w:multiLevelType w:val="hybridMultilevel"/>
    <w:tmpl w:val="CC546264"/>
    <w:lvl w:ilvl="0" w:tplc="ED686D96">
      <w:start w:val="1"/>
      <w:numFmt w:val="decimal"/>
      <w:lvlText w:val="%1."/>
      <w:lvlJc w:val="left"/>
      <w:pPr>
        <w:ind w:left="2560" w:hanging="340"/>
        <w:jc w:val="left"/>
      </w:pPr>
      <w:rPr>
        <w:rFonts w:ascii="Source Sans Pro" w:eastAsia="Source Sans Pro" w:hAnsi="Source Sans Pro" w:cs="Source Sans Pro" w:hint="default"/>
        <w:b w:val="0"/>
        <w:bCs w:val="0"/>
        <w:i w:val="0"/>
        <w:iCs w:val="0"/>
        <w:w w:val="100"/>
        <w:sz w:val="20"/>
        <w:szCs w:val="20"/>
        <w:lang w:val="de-DE" w:eastAsia="en-US" w:bidi="ar-SA"/>
      </w:rPr>
    </w:lvl>
    <w:lvl w:ilvl="1" w:tplc="8216EC22">
      <w:numFmt w:val="bullet"/>
      <w:lvlText w:val="•"/>
      <w:lvlJc w:val="left"/>
      <w:pPr>
        <w:ind w:left="3372" w:hanging="340"/>
      </w:pPr>
      <w:rPr>
        <w:rFonts w:hint="default"/>
        <w:lang w:val="de-DE" w:eastAsia="en-US" w:bidi="ar-SA"/>
      </w:rPr>
    </w:lvl>
    <w:lvl w:ilvl="2" w:tplc="5F9C3A88">
      <w:numFmt w:val="bullet"/>
      <w:lvlText w:val="•"/>
      <w:lvlJc w:val="left"/>
      <w:pPr>
        <w:ind w:left="4185" w:hanging="340"/>
      </w:pPr>
      <w:rPr>
        <w:rFonts w:hint="default"/>
        <w:lang w:val="de-DE" w:eastAsia="en-US" w:bidi="ar-SA"/>
      </w:rPr>
    </w:lvl>
    <w:lvl w:ilvl="3" w:tplc="D1F4087C">
      <w:numFmt w:val="bullet"/>
      <w:lvlText w:val="•"/>
      <w:lvlJc w:val="left"/>
      <w:pPr>
        <w:ind w:left="4997" w:hanging="340"/>
      </w:pPr>
      <w:rPr>
        <w:rFonts w:hint="default"/>
        <w:lang w:val="de-DE" w:eastAsia="en-US" w:bidi="ar-SA"/>
      </w:rPr>
    </w:lvl>
    <w:lvl w:ilvl="4" w:tplc="CE484038">
      <w:numFmt w:val="bullet"/>
      <w:lvlText w:val="•"/>
      <w:lvlJc w:val="left"/>
      <w:pPr>
        <w:ind w:left="5810" w:hanging="340"/>
      </w:pPr>
      <w:rPr>
        <w:rFonts w:hint="default"/>
        <w:lang w:val="de-DE" w:eastAsia="en-US" w:bidi="ar-SA"/>
      </w:rPr>
    </w:lvl>
    <w:lvl w:ilvl="5" w:tplc="11DEDCCC">
      <w:numFmt w:val="bullet"/>
      <w:lvlText w:val="•"/>
      <w:lvlJc w:val="left"/>
      <w:pPr>
        <w:ind w:left="6622" w:hanging="340"/>
      </w:pPr>
      <w:rPr>
        <w:rFonts w:hint="default"/>
        <w:lang w:val="de-DE" w:eastAsia="en-US" w:bidi="ar-SA"/>
      </w:rPr>
    </w:lvl>
    <w:lvl w:ilvl="6" w:tplc="40E28924">
      <w:numFmt w:val="bullet"/>
      <w:lvlText w:val="•"/>
      <w:lvlJc w:val="left"/>
      <w:pPr>
        <w:ind w:left="7435" w:hanging="340"/>
      </w:pPr>
      <w:rPr>
        <w:rFonts w:hint="default"/>
        <w:lang w:val="de-DE" w:eastAsia="en-US" w:bidi="ar-SA"/>
      </w:rPr>
    </w:lvl>
    <w:lvl w:ilvl="7" w:tplc="D5301FB8">
      <w:numFmt w:val="bullet"/>
      <w:lvlText w:val="•"/>
      <w:lvlJc w:val="left"/>
      <w:pPr>
        <w:ind w:left="8247" w:hanging="340"/>
      </w:pPr>
      <w:rPr>
        <w:rFonts w:hint="default"/>
        <w:lang w:val="de-DE" w:eastAsia="en-US" w:bidi="ar-SA"/>
      </w:rPr>
    </w:lvl>
    <w:lvl w:ilvl="8" w:tplc="35BE199E">
      <w:numFmt w:val="bullet"/>
      <w:lvlText w:val="•"/>
      <w:lvlJc w:val="left"/>
      <w:pPr>
        <w:ind w:left="9060" w:hanging="340"/>
      </w:pPr>
      <w:rPr>
        <w:rFonts w:hint="default"/>
        <w:lang w:val="de-DE" w:eastAsia="en-US" w:bidi="ar-SA"/>
      </w:rPr>
    </w:lvl>
  </w:abstractNum>
  <w:abstractNum w:abstractNumId="2" w15:restartNumberingAfterBreak="0">
    <w:nsid w:val="05A655B4"/>
    <w:multiLevelType w:val="hybridMultilevel"/>
    <w:tmpl w:val="21E6D642"/>
    <w:lvl w:ilvl="0" w:tplc="3BA6C614">
      <w:start w:val="1"/>
      <w:numFmt w:val="decimal"/>
      <w:lvlText w:val="%1."/>
      <w:lvlJc w:val="left"/>
      <w:pPr>
        <w:ind w:left="1285" w:hanging="206"/>
        <w:jc w:val="left"/>
      </w:pPr>
      <w:rPr>
        <w:rFonts w:ascii="Source Sans Pro" w:eastAsia="Source Sans Pro" w:hAnsi="Source Sans Pro" w:cs="Source Sans Pro" w:hint="default"/>
        <w:b/>
        <w:bCs/>
        <w:i w:val="0"/>
        <w:iCs w:val="0"/>
        <w:w w:val="100"/>
        <w:sz w:val="20"/>
        <w:szCs w:val="20"/>
        <w:lang w:val="de-DE" w:eastAsia="en-US" w:bidi="ar-SA"/>
      </w:rPr>
    </w:lvl>
    <w:lvl w:ilvl="1" w:tplc="812A951A">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2" w:tplc="72C0B9CC">
      <w:numFmt w:val="bullet"/>
      <w:lvlText w:val="•"/>
      <w:lvlJc w:val="left"/>
      <w:pPr>
        <w:ind w:left="3086" w:hanging="191"/>
      </w:pPr>
      <w:rPr>
        <w:rFonts w:hint="default"/>
        <w:lang w:val="de-DE" w:eastAsia="en-US" w:bidi="ar-SA"/>
      </w:rPr>
    </w:lvl>
    <w:lvl w:ilvl="3" w:tplc="54F6FCAA">
      <w:numFmt w:val="bullet"/>
      <w:lvlText w:val="•"/>
      <w:lvlJc w:val="left"/>
      <w:pPr>
        <w:ind w:left="3773" w:hanging="191"/>
      </w:pPr>
      <w:rPr>
        <w:rFonts w:hint="default"/>
        <w:lang w:val="de-DE" w:eastAsia="en-US" w:bidi="ar-SA"/>
      </w:rPr>
    </w:lvl>
    <w:lvl w:ilvl="4" w:tplc="8EDC1E6C">
      <w:numFmt w:val="bullet"/>
      <w:lvlText w:val="•"/>
      <w:lvlJc w:val="left"/>
      <w:pPr>
        <w:ind w:left="4460" w:hanging="191"/>
      </w:pPr>
      <w:rPr>
        <w:rFonts w:hint="default"/>
        <w:lang w:val="de-DE" w:eastAsia="en-US" w:bidi="ar-SA"/>
      </w:rPr>
    </w:lvl>
    <w:lvl w:ilvl="5" w:tplc="702847CE">
      <w:numFmt w:val="bullet"/>
      <w:lvlText w:val="•"/>
      <w:lvlJc w:val="left"/>
      <w:pPr>
        <w:ind w:left="5147" w:hanging="191"/>
      </w:pPr>
      <w:rPr>
        <w:rFonts w:hint="default"/>
        <w:lang w:val="de-DE" w:eastAsia="en-US" w:bidi="ar-SA"/>
      </w:rPr>
    </w:lvl>
    <w:lvl w:ilvl="6" w:tplc="FDEC0EE2">
      <w:numFmt w:val="bullet"/>
      <w:lvlText w:val="•"/>
      <w:lvlJc w:val="left"/>
      <w:pPr>
        <w:ind w:left="5833" w:hanging="191"/>
      </w:pPr>
      <w:rPr>
        <w:rFonts w:hint="default"/>
        <w:lang w:val="de-DE" w:eastAsia="en-US" w:bidi="ar-SA"/>
      </w:rPr>
    </w:lvl>
    <w:lvl w:ilvl="7" w:tplc="43B4C28E">
      <w:numFmt w:val="bullet"/>
      <w:lvlText w:val="•"/>
      <w:lvlJc w:val="left"/>
      <w:pPr>
        <w:ind w:left="6520" w:hanging="191"/>
      </w:pPr>
      <w:rPr>
        <w:rFonts w:hint="default"/>
        <w:lang w:val="de-DE" w:eastAsia="en-US" w:bidi="ar-SA"/>
      </w:rPr>
    </w:lvl>
    <w:lvl w:ilvl="8" w:tplc="736C793A">
      <w:numFmt w:val="bullet"/>
      <w:lvlText w:val="•"/>
      <w:lvlJc w:val="left"/>
      <w:pPr>
        <w:ind w:left="7207" w:hanging="191"/>
      </w:pPr>
      <w:rPr>
        <w:rFonts w:hint="default"/>
        <w:lang w:val="de-DE" w:eastAsia="en-US" w:bidi="ar-SA"/>
      </w:rPr>
    </w:lvl>
  </w:abstractNum>
  <w:abstractNum w:abstractNumId="3" w15:restartNumberingAfterBreak="0">
    <w:nsid w:val="08B52EDE"/>
    <w:multiLevelType w:val="hybridMultilevel"/>
    <w:tmpl w:val="6CCE8BD8"/>
    <w:lvl w:ilvl="0" w:tplc="7D6C3FA4">
      <w:numFmt w:val="bullet"/>
      <w:lvlText w:val="–"/>
      <w:lvlJc w:val="left"/>
      <w:pPr>
        <w:ind w:left="1344" w:hanging="256"/>
      </w:pPr>
      <w:rPr>
        <w:rFonts w:ascii="Source Sans Pro" w:eastAsia="Source Sans Pro" w:hAnsi="Source Sans Pro" w:cs="Source Sans Pro" w:hint="default"/>
        <w:b w:val="0"/>
        <w:bCs w:val="0"/>
        <w:i w:val="0"/>
        <w:iCs w:val="0"/>
        <w:w w:val="100"/>
        <w:sz w:val="20"/>
        <w:szCs w:val="20"/>
        <w:lang w:val="de-DE" w:eastAsia="en-US" w:bidi="ar-SA"/>
      </w:rPr>
    </w:lvl>
    <w:lvl w:ilvl="1" w:tplc="CD8AE484">
      <w:numFmt w:val="bullet"/>
      <w:lvlText w:val="•"/>
      <w:lvlJc w:val="left"/>
      <w:pPr>
        <w:ind w:left="2274" w:hanging="256"/>
      </w:pPr>
      <w:rPr>
        <w:rFonts w:hint="default"/>
        <w:lang w:val="de-DE" w:eastAsia="en-US" w:bidi="ar-SA"/>
      </w:rPr>
    </w:lvl>
    <w:lvl w:ilvl="2" w:tplc="51442D46">
      <w:numFmt w:val="bullet"/>
      <w:lvlText w:val="•"/>
      <w:lvlJc w:val="left"/>
      <w:pPr>
        <w:ind w:left="3209" w:hanging="256"/>
      </w:pPr>
      <w:rPr>
        <w:rFonts w:hint="default"/>
        <w:lang w:val="de-DE" w:eastAsia="en-US" w:bidi="ar-SA"/>
      </w:rPr>
    </w:lvl>
    <w:lvl w:ilvl="3" w:tplc="3A0EAD28">
      <w:numFmt w:val="bullet"/>
      <w:lvlText w:val="•"/>
      <w:lvlJc w:val="left"/>
      <w:pPr>
        <w:ind w:left="4143" w:hanging="256"/>
      </w:pPr>
      <w:rPr>
        <w:rFonts w:hint="default"/>
        <w:lang w:val="de-DE" w:eastAsia="en-US" w:bidi="ar-SA"/>
      </w:rPr>
    </w:lvl>
    <w:lvl w:ilvl="4" w:tplc="8C869478">
      <w:numFmt w:val="bullet"/>
      <w:lvlText w:val="•"/>
      <w:lvlJc w:val="left"/>
      <w:pPr>
        <w:ind w:left="5078" w:hanging="256"/>
      </w:pPr>
      <w:rPr>
        <w:rFonts w:hint="default"/>
        <w:lang w:val="de-DE" w:eastAsia="en-US" w:bidi="ar-SA"/>
      </w:rPr>
    </w:lvl>
    <w:lvl w:ilvl="5" w:tplc="616E4C46">
      <w:numFmt w:val="bullet"/>
      <w:lvlText w:val="•"/>
      <w:lvlJc w:val="left"/>
      <w:pPr>
        <w:ind w:left="6012" w:hanging="256"/>
      </w:pPr>
      <w:rPr>
        <w:rFonts w:hint="default"/>
        <w:lang w:val="de-DE" w:eastAsia="en-US" w:bidi="ar-SA"/>
      </w:rPr>
    </w:lvl>
    <w:lvl w:ilvl="6" w:tplc="8296533E">
      <w:numFmt w:val="bullet"/>
      <w:lvlText w:val="•"/>
      <w:lvlJc w:val="left"/>
      <w:pPr>
        <w:ind w:left="6947" w:hanging="256"/>
      </w:pPr>
      <w:rPr>
        <w:rFonts w:hint="default"/>
        <w:lang w:val="de-DE" w:eastAsia="en-US" w:bidi="ar-SA"/>
      </w:rPr>
    </w:lvl>
    <w:lvl w:ilvl="7" w:tplc="07DA7EC6">
      <w:numFmt w:val="bullet"/>
      <w:lvlText w:val="•"/>
      <w:lvlJc w:val="left"/>
      <w:pPr>
        <w:ind w:left="7881" w:hanging="256"/>
      </w:pPr>
      <w:rPr>
        <w:rFonts w:hint="default"/>
        <w:lang w:val="de-DE" w:eastAsia="en-US" w:bidi="ar-SA"/>
      </w:rPr>
    </w:lvl>
    <w:lvl w:ilvl="8" w:tplc="06FEADBC">
      <w:numFmt w:val="bullet"/>
      <w:lvlText w:val="•"/>
      <w:lvlJc w:val="left"/>
      <w:pPr>
        <w:ind w:left="8816" w:hanging="256"/>
      </w:pPr>
      <w:rPr>
        <w:rFonts w:hint="default"/>
        <w:lang w:val="de-DE" w:eastAsia="en-US" w:bidi="ar-SA"/>
      </w:rPr>
    </w:lvl>
  </w:abstractNum>
  <w:abstractNum w:abstractNumId="4" w15:restartNumberingAfterBreak="0">
    <w:nsid w:val="08CA6723"/>
    <w:multiLevelType w:val="hybridMultilevel"/>
    <w:tmpl w:val="F41A172E"/>
    <w:lvl w:ilvl="0" w:tplc="864201E6">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38127094">
      <w:numFmt w:val="bullet"/>
      <w:lvlText w:val="•"/>
      <w:lvlJc w:val="left"/>
      <w:pPr>
        <w:ind w:left="662" w:hanging="149"/>
      </w:pPr>
      <w:rPr>
        <w:rFonts w:hint="default"/>
        <w:lang w:val="de-DE" w:eastAsia="en-US" w:bidi="ar-SA"/>
      </w:rPr>
    </w:lvl>
    <w:lvl w:ilvl="2" w:tplc="3FE0EA92">
      <w:numFmt w:val="bullet"/>
      <w:lvlText w:val="•"/>
      <w:lvlJc w:val="left"/>
      <w:pPr>
        <w:ind w:left="1004" w:hanging="149"/>
      </w:pPr>
      <w:rPr>
        <w:rFonts w:hint="default"/>
        <w:lang w:val="de-DE" w:eastAsia="en-US" w:bidi="ar-SA"/>
      </w:rPr>
    </w:lvl>
    <w:lvl w:ilvl="3" w:tplc="622CB70C">
      <w:numFmt w:val="bullet"/>
      <w:lvlText w:val="•"/>
      <w:lvlJc w:val="left"/>
      <w:pPr>
        <w:ind w:left="1346" w:hanging="149"/>
      </w:pPr>
      <w:rPr>
        <w:rFonts w:hint="default"/>
        <w:lang w:val="de-DE" w:eastAsia="en-US" w:bidi="ar-SA"/>
      </w:rPr>
    </w:lvl>
    <w:lvl w:ilvl="4" w:tplc="EF32E0FE">
      <w:numFmt w:val="bullet"/>
      <w:lvlText w:val="•"/>
      <w:lvlJc w:val="left"/>
      <w:pPr>
        <w:ind w:left="1688" w:hanging="149"/>
      </w:pPr>
      <w:rPr>
        <w:rFonts w:hint="default"/>
        <w:lang w:val="de-DE" w:eastAsia="en-US" w:bidi="ar-SA"/>
      </w:rPr>
    </w:lvl>
    <w:lvl w:ilvl="5" w:tplc="EDAED1C4">
      <w:numFmt w:val="bullet"/>
      <w:lvlText w:val="•"/>
      <w:lvlJc w:val="left"/>
      <w:pPr>
        <w:ind w:left="2030" w:hanging="149"/>
      </w:pPr>
      <w:rPr>
        <w:rFonts w:hint="default"/>
        <w:lang w:val="de-DE" w:eastAsia="en-US" w:bidi="ar-SA"/>
      </w:rPr>
    </w:lvl>
    <w:lvl w:ilvl="6" w:tplc="CAEC6390">
      <w:numFmt w:val="bullet"/>
      <w:lvlText w:val="•"/>
      <w:lvlJc w:val="left"/>
      <w:pPr>
        <w:ind w:left="2372" w:hanging="149"/>
      </w:pPr>
      <w:rPr>
        <w:rFonts w:hint="default"/>
        <w:lang w:val="de-DE" w:eastAsia="en-US" w:bidi="ar-SA"/>
      </w:rPr>
    </w:lvl>
    <w:lvl w:ilvl="7" w:tplc="0F826798">
      <w:numFmt w:val="bullet"/>
      <w:lvlText w:val="•"/>
      <w:lvlJc w:val="left"/>
      <w:pPr>
        <w:ind w:left="2714" w:hanging="149"/>
      </w:pPr>
      <w:rPr>
        <w:rFonts w:hint="default"/>
        <w:lang w:val="de-DE" w:eastAsia="en-US" w:bidi="ar-SA"/>
      </w:rPr>
    </w:lvl>
    <w:lvl w:ilvl="8" w:tplc="A5BA4308">
      <w:numFmt w:val="bullet"/>
      <w:lvlText w:val="•"/>
      <w:lvlJc w:val="left"/>
      <w:pPr>
        <w:ind w:left="3056" w:hanging="149"/>
      </w:pPr>
      <w:rPr>
        <w:rFonts w:hint="default"/>
        <w:lang w:val="de-DE" w:eastAsia="en-US" w:bidi="ar-SA"/>
      </w:rPr>
    </w:lvl>
  </w:abstractNum>
  <w:abstractNum w:abstractNumId="5" w15:restartNumberingAfterBreak="0">
    <w:nsid w:val="08EC7E7C"/>
    <w:multiLevelType w:val="hybridMultilevel"/>
    <w:tmpl w:val="52D2C9D8"/>
    <w:lvl w:ilvl="0" w:tplc="F80C7B26">
      <w:numFmt w:val="bullet"/>
      <w:lvlText w:val="•"/>
      <w:lvlJc w:val="left"/>
      <w:pPr>
        <w:ind w:left="315" w:hanging="149"/>
      </w:pPr>
      <w:rPr>
        <w:rFonts w:ascii="Source Sans Pro" w:eastAsia="Source Sans Pro" w:hAnsi="Source Sans Pro" w:cs="Source Sans Pro" w:hint="default"/>
        <w:b w:val="0"/>
        <w:bCs w:val="0"/>
        <w:i w:val="0"/>
        <w:iCs w:val="0"/>
        <w:w w:val="100"/>
        <w:sz w:val="16"/>
        <w:szCs w:val="16"/>
        <w:lang w:val="de-DE" w:eastAsia="en-US" w:bidi="ar-SA"/>
      </w:rPr>
    </w:lvl>
    <w:lvl w:ilvl="1" w:tplc="C50AB2B0">
      <w:numFmt w:val="bullet"/>
      <w:lvlText w:val="•"/>
      <w:lvlJc w:val="left"/>
      <w:pPr>
        <w:ind w:left="437" w:hanging="149"/>
      </w:pPr>
      <w:rPr>
        <w:rFonts w:hint="default"/>
        <w:lang w:val="de-DE" w:eastAsia="en-US" w:bidi="ar-SA"/>
      </w:rPr>
    </w:lvl>
    <w:lvl w:ilvl="2" w:tplc="ADE49702">
      <w:numFmt w:val="bullet"/>
      <w:lvlText w:val="•"/>
      <w:lvlJc w:val="left"/>
      <w:pPr>
        <w:ind w:left="554" w:hanging="149"/>
      </w:pPr>
      <w:rPr>
        <w:rFonts w:hint="default"/>
        <w:lang w:val="de-DE" w:eastAsia="en-US" w:bidi="ar-SA"/>
      </w:rPr>
    </w:lvl>
    <w:lvl w:ilvl="3" w:tplc="C1767424">
      <w:numFmt w:val="bullet"/>
      <w:lvlText w:val="•"/>
      <w:lvlJc w:val="left"/>
      <w:pPr>
        <w:ind w:left="671" w:hanging="149"/>
      </w:pPr>
      <w:rPr>
        <w:rFonts w:hint="default"/>
        <w:lang w:val="de-DE" w:eastAsia="en-US" w:bidi="ar-SA"/>
      </w:rPr>
    </w:lvl>
    <w:lvl w:ilvl="4" w:tplc="196A41BE">
      <w:numFmt w:val="bullet"/>
      <w:lvlText w:val="•"/>
      <w:lvlJc w:val="left"/>
      <w:pPr>
        <w:ind w:left="788" w:hanging="149"/>
      </w:pPr>
      <w:rPr>
        <w:rFonts w:hint="default"/>
        <w:lang w:val="de-DE" w:eastAsia="en-US" w:bidi="ar-SA"/>
      </w:rPr>
    </w:lvl>
    <w:lvl w:ilvl="5" w:tplc="6BE24A28">
      <w:numFmt w:val="bullet"/>
      <w:lvlText w:val="•"/>
      <w:lvlJc w:val="left"/>
      <w:pPr>
        <w:ind w:left="905" w:hanging="149"/>
      </w:pPr>
      <w:rPr>
        <w:rFonts w:hint="default"/>
        <w:lang w:val="de-DE" w:eastAsia="en-US" w:bidi="ar-SA"/>
      </w:rPr>
    </w:lvl>
    <w:lvl w:ilvl="6" w:tplc="4F142CA8">
      <w:numFmt w:val="bullet"/>
      <w:lvlText w:val="•"/>
      <w:lvlJc w:val="left"/>
      <w:pPr>
        <w:ind w:left="1022" w:hanging="149"/>
      </w:pPr>
      <w:rPr>
        <w:rFonts w:hint="default"/>
        <w:lang w:val="de-DE" w:eastAsia="en-US" w:bidi="ar-SA"/>
      </w:rPr>
    </w:lvl>
    <w:lvl w:ilvl="7" w:tplc="99781372">
      <w:numFmt w:val="bullet"/>
      <w:lvlText w:val="•"/>
      <w:lvlJc w:val="left"/>
      <w:pPr>
        <w:ind w:left="1139" w:hanging="149"/>
      </w:pPr>
      <w:rPr>
        <w:rFonts w:hint="default"/>
        <w:lang w:val="de-DE" w:eastAsia="en-US" w:bidi="ar-SA"/>
      </w:rPr>
    </w:lvl>
    <w:lvl w:ilvl="8" w:tplc="62CA4D04">
      <w:numFmt w:val="bullet"/>
      <w:lvlText w:val="•"/>
      <w:lvlJc w:val="left"/>
      <w:pPr>
        <w:ind w:left="1256" w:hanging="149"/>
      </w:pPr>
      <w:rPr>
        <w:rFonts w:hint="default"/>
        <w:lang w:val="de-DE" w:eastAsia="en-US" w:bidi="ar-SA"/>
      </w:rPr>
    </w:lvl>
  </w:abstractNum>
  <w:abstractNum w:abstractNumId="6" w15:restartNumberingAfterBreak="0">
    <w:nsid w:val="0B073C29"/>
    <w:multiLevelType w:val="hybridMultilevel"/>
    <w:tmpl w:val="58CAA7DC"/>
    <w:lvl w:ilvl="0" w:tplc="232CA1A4">
      <w:start w:val="1"/>
      <w:numFmt w:val="decimal"/>
      <w:lvlText w:val="%1."/>
      <w:lvlJc w:val="left"/>
      <w:pPr>
        <w:ind w:left="1435" w:hanging="340"/>
        <w:jc w:val="left"/>
      </w:pPr>
      <w:rPr>
        <w:rFonts w:ascii="Source Sans Pro" w:eastAsia="Source Sans Pro" w:hAnsi="Source Sans Pro" w:cs="Source Sans Pro" w:hint="default"/>
        <w:b w:val="0"/>
        <w:bCs w:val="0"/>
        <w:i w:val="0"/>
        <w:iCs w:val="0"/>
        <w:w w:val="100"/>
        <w:sz w:val="20"/>
        <w:szCs w:val="20"/>
        <w:lang w:val="de-DE" w:eastAsia="en-US" w:bidi="ar-SA"/>
      </w:rPr>
    </w:lvl>
    <w:lvl w:ilvl="1" w:tplc="7A60460A">
      <w:numFmt w:val="bullet"/>
      <w:lvlText w:val="•"/>
      <w:lvlJc w:val="left"/>
      <w:pPr>
        <w:ind w:left="2154" w:hanging="340"/>
      </w:pPr>
      <w:rPr>
        <w:rFonts w:hint="default"/>
        <w:lang w:val="de-DE" w:eastAsia="en-US" w:bidi="ar-SA"/>
      </w:rPr>
    </w:lvl>
    <w:lvl w:ilvl="2" w:tplc="4C442922">
      <w:numFmt w:val="bullet"/>
      <w:lvlText w:val="•"/>
      <w:lvlJc w:val="left"/>
      <w:pPr>
        <w:ind w:left="2868" w:hanging="340"/>
      </w:pPr>
      <w:rPr>
        <w:rFonts w:hint="default"/>
        <w:lang w:val="de-DE" w:eastAsia="en-US" w:bidi="ar-SA"/>
      </w:rPr>
    </w:lvl>
    <w:lvl w:ilvl="3" w:tplc="796811E8">
      <w:numFmt w:val="bullet"/>
      <w:lvlText w:val="•"/>
      <w:lvlJc w:val="left"/>
      <w:pPr>
        <w:ind w:left="3582" w:hanging="340"/>
      </w:pPr>
      <w:rPr>
        <w:rFonts w:hint="default"/>
        <w:lang w:val="de-DE" w:eastAsia="en-US" w:bidi="ar-SA"/>
      </w:rPr>
    </w:lvl>
    <w:lvl w:ilvl="4" w:tplc="55A632D4">
      <w:numFmt w:val="bullet"/>
      <w:lvlText w:val="•"/>
      <w:lvlJc w:val="left"/>
      <w:pPr>
        <w:ind w:left="4296" w:hanging="340"/>
      </w:pPr>
      <w:rPr>
        <w:rFonts w:hint="default"/>
        <w:lang w:val="de-DE" w:eastAsia="en-US" w:bidi="ar-SA"/>
      </w:rPr>
    </w:lvl>
    <w:lvl w:ilvl="5" w:tplc="76309B5C">
      <w:numFmt w:val="bullet"/>
      <w:lvlText w:val="•"/>
      <w:lvlJc w:val="left"/>
      <w:pPr>
        <w:ind w:left="5010" w:hanging="340"/>
      </w:pPr>
      <w:rPr>
        <w:rFonts w:hint="default"/>
        <w:lang w:val="de-DE" w:eastAsia="en-US" w:bidi="ar-SA"/>
      </w:rPr>
    </w:lvl>
    <w:lvl w:ilvl="6" w:tplc="93DCE150">
      <w:numFmt w:val="bullet"/>
      <w:lvlText w:val="•"/>
      <w:lvlJc w:val="left"/>
      <w:pPr>
        <w:ind w:left="5724" w:hanging="340"/>
      </w:pPr>
      <w:rPr>
        <w:rFonts w:hint="default"/>
        <w:lang w:val="de-DE" w:eastAsia="en-US" w:bidi="ar-SA"/>
      </w:rPr>
    </w:lvl>
    <w:lvl w:ilvl="7" w:tplc="54E8B818">
      <w:numFmt w:val="bullet"/>
      <w:lvlText w:val="•"/>
      <w:lvlJc w:val="left"/>
      <w:pPr>
        <w:ind w:left="6438" w:hanging="340"/>
      </w:pPr>
      <w:rPr>
        <w:rFonts w:hint="default"/>
        <w:lang w:val="de-DE" w:eastAsia="en-US" w:bidi="ar-SA"/>
      </w:rPr>
    </w:lvl>
    <w:lvl w:ilvl="8" w:tplc="F1FE4604">
      <w:numFmt w:val="bullet"/>
      <w:lvlText w:val="•"/>
      <w:lvlJc w:val="left"/>
      <w:pPr>
        <w:ind w:left="7152" w:hanging="340"/>
      </w:pPr>
      <w:rPr>
        <w:rFonts w:hint="default"/>
        <w:lang w:val="de-DE" w:eastAsia="en-US" w:bidi="ar-SA"/>
      </w:rPr>
    </w:lvl>
  </w:abstractNum>
  <w:abstractNum w:abstractNumId="7" w15:restartNumberingAfterBreak="0">
    <w:nsid w:val="0EDF3D05"/>
    <w:multiLevelType w:val="hybridMultilevel"/>
    <w:tmpl w:val="4632477E"/>
    <w:lvl w:ilvl="0" w:tplc="0E703C50">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2198492E">
      <w:numFmt w:val="bullet"/>
      <w:lvlText w:val="•"/>
      <w:lvlJc w:val="left"/>
      <w:pPr>
        <w:ind w:left="474" w:hanging="149"/>
      </w:pPr>
      <w:rPr>
        <w:rFonts w:hint="default"/>
        <w:lang w:val="de-DE" w:eastAsia="en-US" w:bidi="ar-SA"/>
      </w:rPr>
    </w:lvl>
    <w:lvl w:ilvl="2" w:tplc="ECB6A664">
      <w:numFmt w:val="bullet"/>
      <w:lvlText w:val="•"/>
      <w:lvlJc w:val="left"/>
      <w:pPr>
        <w:ind w:left="629" w:hanging="149"/>
      </w:pPr>
      <w:rPr>
        <w:rFonts w:hint="default"/>
        <w:lang w:val="de-DE" w:eastAsia="en-US" w:bidi="ar-SA"/>
      </w:rPr>
    </w:lvl>
    <w:lvl w:ilvl="3" w:tplc="F660680C">
      <w:numFmt w:val="bullet"/>
      <w:lvlText w:val="•"/>
      <w:lvlJc w:val="left"/>
      <w:pPr>
        <w:ind w:left="783" w:hanging="149"/>
      </w:pPr>
      <w:rPr>
        <w:rFonts w:hint="default"/>
        <w:lang w:val="de-DE" w:eastAsia="en-US" w:bidi="ar-SA"/>
      </w:rPr>
    </w:lvl>
    <w:lvl w:ilvl="4" w:tplc="018A7492">
      <w:numFmt w:val="bullet"/>
      <w:lvlText w:val="•"/>
      <w:lvlJc w:val="left"/>
      <w:pPr>
        <w:ind w:left="938" w:hanging="149"/>
      </w:pPr>
      <w:rPr>
        <w:rFonts w:hint="default"/>
        <w:lang w:val="de-DE" w:eastAsia="en-US" w:bidi="ar-SA"/>
      </w:rPr>
    </w:lvl>
    <w:lvl w:ilvl="5" w:tplc="7026E6EE">
      <w:numFmt w:val="bullet"/>
      <w:lvlText w:val="•"/>
      <w:lvlJc w:val="left"/>
      <w:pPr>
        <w:ind w:left="1092" w:hanging="149"/>
      </w:pPr>
      <w:rPr>
        <w:rFonts w:hint="default"/>
        <w:lang w:val="de-DE" w:eastAsia="en-US" w:bidi="ar-SA"/>
      </w:rPr>
    </w:lvl>
    <w:lvl w:ilvl="6" w:tplc="CE94C0E6">
      <w:numFmt w:val="bullet"/>
      <w:lvlText w:val="•"/>
      <w:lvlJc w:val="left"/>
      <w:pPr>
        <w:ind w:left="1247" w:hanging="149"/>
      </w:pPr>
      <w:rPr>
        <w:rFonts w:hint="default"/>
        <w:lang w:val="de-DE" w:eastAsia="en-US" w:bidi="ar-SA"/>
      </w:rPr>
    </w:lvl>
    <w:lvl w:ilvl="7" w:tplc="DE40E4A6">
      <w:numFmt w:val="bullet"/>
      <w:lvlText w:val="•"/>
      <w:lvlJc w:val="left"/>
      <w:pPr>
        <w:ind w:left="1401" w:hanging="149"/>
      </w:pPr>
      <w:rPr>
        <w:rFonts w:hint="default"/>
        <w:lang w:val="de-DE" w:eastAsia="en-US" w:bidi="ar-SA"/>
      </w:rPr>
    </w:lvl>
    <w:lvl w:ilvl="8" w:tplc="4238BB14">
      <w:numFmt w:val="bullet"/>
      <w:lvlText w:val="•"/>
      <w:lvlJc w:val="left"/>
      <w:pPr>
        <w:ind w:left="1556" w:hanging="149"/>
      </w:pPr>
      <w:rPr>
        <w:rFonts w:hint="default"/>
        <w:lang w:val="de-DE" w:eastAsia="en-US" w:bidi="ar-SA"/>
      </w:rPr>
    </w:lvl>
  </w:abstractNum>
  <w:abstractNum w:abstractNumId="8" w15:restartNumberingAfterBreak="0">
    <w:nsid w:val="0EE63498"/>
    <w:multiLevelType w:val="multilevel"/>
    <w:tmpl w:val="D9006640"/>
    <w:lvl w:ilvl="0">
      <w:start w:val="4"/>
      <w:numFmt w:val="decimal"/>
      <w:lvlText w:val="%1"/>
      <w:lvlJc w:val="left"/>
      <w:pPr>
        <w:ind w:left="1060" w:hanging="803"/>
        <w:jc w:val="left"/>
      </w:pPr>
      <w:rPr>
        <w:rFonts w:hint="default"/>
        <w:lang w:val="de-DE" w:eastAsia="en-US" w:bidi="ar-SA"/>
      </w:rPr>
    </w:lvl>
    <w:lvl w:ilvl="1">
      <w:start w:val="1"/>
      <w:numFmt w:val="decimal"/>
      <w:lvlText w:val="%1.%2"/>
      <w:lvlJc w:val="left"/>
      <w:pPr>
        <w:ind w:left="1060"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2525" w:hanging="149"/>
      </w:pPr>
      <w:rPr>
        <w:rFonts w:ascii="Source Sans Pro" w:eastAsia="Source Sans Pro" w:hAnsi="Source Sans Pro" w:cs="Source Sans Pro" w:hint="default"/>
        <w:b w:val="0"/>
        <w:bCs w:val="0"/>
        <w:i w:val="0"/>
        <w:iCs w:val="0"/>
        <w:w w:val="100"/>
        <w:sz w:val="16"/>
        <w:szCs w:val="16"/>
        <w:lang w:val="de-DE" w:eastAsia="en-US" w:bidi="ar-SA"/>
      </w:rPr>
    </w:lvl>
    <w:lvl w:ilvl="3">
      <w:numFmt w:val="bullet"/>
      <w:lvlText w:val="•"/>
      <w:lvlJc w:val="left"/>
      <w:pPr>
        <w:ind w:left="3237" w:hanging="149"/>
      </w:pPr>
      <w:rPr>
        <w:rFonts w:hint="default"/>
        <w:lang w:val="de-DE" w:eastAsia="en-US" w:bidi="ar-SA"/>
      </w:rPr>
    </w:lvl>
    <w:lvl w:ilvl="4">
      <w:numFmt w:val="bullet"/>
      <w:lvlText w:val="•"/>
      <w:lvlJc w:val="left"/>
      <w:pPr>
        <w:ind w:left="3595" w:hanging="149"/>
      </w:pPr>
      <w:rPr>
        <w:rFonts w:hint="default"/>
        <w:lang w:val="de-DE" w:eastAsia="en-US" w:bidi="ar-SA"/>
      </w:rPr>
    </w:lvl>
    <w:lvl w:ilvl="5">
      <w:numFmt w:val="bullet"/>
      <w:lvlText w:val="•"/>
      <w:lvlJc w:val="left"/>
      <w:pPr>
        <w:ind w:left="3954" w:hanging="149"/>
      </w:pPr>
      <w:rPr>
        <w:rFonts w:hint="default"/>
        <w:lang w:val="de-DE" w:eastAsia="en-US" w:bidi="ar-SA"/>
      </w:rPr>
    </w:lvl>
    <w:lvl w:ilvl="6">
      <w:numFmt w:val="bullet"/>
      <w:lvlText w:val="•"/>
      <w:lvlJc w:val="left"/>
      <w:pPr>
        <w:ind w:left="4313" w:hanging="149"/>
      </w:pPr>
      <w:rPr>
        <w:rFonts w:hint="default"/>
        <w:lang w:val="de-DE" w:eastAsia="en-US" w:bidi="ar-SA"/>
      </w:rPr>
    </w:lvl>
    <w:lvl w:ilvl="7">
      <w:numFmt w:val="bullet"/>
      <w:lvlText w:val="•"/>
      <w:lvlJc w:val="left"/>
      <w:pPr>
        <w:ind w:left="4671" w:hanging="149"/>
      </w:pPr>
      <w:rPr>
        <w:rFonts w:hint="default"/>
        <w:lang w:val="de-DE" w:eastAsia="en-US" w:bidi="ar-SA"/>
      </w:rPr>
    </w:lvl>
    <w:lvl w:ilvl="8">
      <w:numFmt w:val="bullet"/>
      <w:lvlText w:val="•"/>
      <w:lvlJc w:val="left"/>
      <w:pPr>
        <w:ind w:left="5030" w:hanging="149"/>
      </w:pPr>
      <w:rPr>
        <w:rFonts w:hint="default"/>
        <w:lang w:val="de-DE" w:eastAsia="en-US" w:bidi="ar-SA"/>
      </w:rPr>
    </w:lvl>
  </w:abstractNum>
  <w:abstractNum w:abstractNumId="9" w15:restartNumberingAfterBreak="0">
    <w:nsid w:val="11F518FC"/>
    <w:multiLevelType w:val="multilevel"/>
    <w:tmpl w:val="86B0B2B6"/>
    <w:lvl w:ilvl="0">
      <w:start w:val="5"/>
      <w:numFmt w:val="decimal"/>
      <w:lvlText w:val="%1"/>
      <w:lvlJc w:val="left"/>
      <w:pPr>
        <w:ind w:left="2185" w:hanging="803"/>
        <w:jc w:val="left"/>
      </w:pPr>
      <w:rPr>
        <w:rFonts w:hint="default"/>
        <w:lang w:val="de-DE" w:eastAsia="en-US" w:bidi="ar-SA"/>
      </w:rPr>
    </w:lvl>
    <w:lvl w:ilvl="1">
      <w:start w:val="1"/>
      <w:numFmt w:val="decimal"/>
      <w:lvlText w:val="%1.%2"/>
      <w:lvlJc w:val="left"/>
      <w:pPr>
        <w:ind w:left="2185"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3881" w:hanging="803"/>
      </w:pPr>
      <w:rPr>
        <w:rFonts w:hint="default"/>
        <w:lang w:val="de-DE" w:eastAsia="en-US" w:bidi="ar-SA"/>
      </w:rPr>
    </w:lvl>
    <w:lvl w:ilvl="3">
      <w:numFmt w:val="bullet"/>
      <w:lvlText w:val="•"/>
      <w:lvlJc w:val="left"/>
      <w:pPr>
        <w:ind w:left="4731" w:hanging="803"/>
      </w:pPr>
      <w:rPr>
        <w:rFonts w:hint="default"/>
        <w:lang w:val="de-DE" w:eastAsia="en-US" w:bidi="ar-SA"/>
      </w:rPr>
    </w:lvl>
    <w:lvl w:ilvl="4">
      <w:numFmt w:val="bullet"/>
      <w:lvlText w:val="•"/>
      <w:lvlJc w:val="left"/>
      <w:pPr>
        <w:ind w:left="5582" w:hanging="803"/>
      </w:pPr>
      <w:rPr>
        <w:rFonts w:hint="default"/>
        <w:lang w:val="de-DE" w:eastAsia="en-US" w:bidi="ar-SA"/>
      </w:rPr>
    </w:lvl>
    <w:lvl w:ilvl="5">
      <w:numFmt w:val="bullet"/>
      <w:lvlText w:val="•"/>
      <w:lvlJc w:val="left"/>
      <w:pPr>
        <w:ind w:left="6432" w:hanging="803"/>
      </w:pPr>
      <w:rPr>
        <w:rFonts w:hint="default"/>
        <w:lang w:val="de-DE" w:eastAsia="en-US" w:bidi="ar-SA"/>
      </w:rPr>
    </w:lvl>
    <w:lvl w:ilvl="6">
      <w:numFmt w:val="bullet"/>
      <w:lvlText w:val="•"/>
      <w:lvlJc w:val="left"/>
      <w:pPr>
        <w:ind w:left="7283" w:hanging="803"/>
      </w:pPr>
      <w:rPr>
        <w:rFonts w:hint="default"/>
        <w:lang w:val="de-DE" w:eastAsia="en-US" w:bidi="ar-SA"/>
      </w:rPr>
    </w:lvl>
    <w:lvl w:ilvl="7">
      <w:numFmt w:val="bullet"/>
      <w:lvlText w:val="•"/>
      <w:lvlJc w:val="left"/>
      <w:pPr>
        <w:ind w:left="8133" w:hanging="803"/>
      </w:pPr>
      <w:rPr>
        <w:rFonts w:hint="default"/>
        <w:lang w:val="de-DE" w:eastAsia="en-US" w:bidi="ar-SA"/>
      </w:rPr>
    </w:lvl>
    <w:lvl w:ilvl="8">
      <w:numFmt w:val="bullet"/>
      <w:lvlText w:val="•"/>
      <w:lvlJc w:val="left"/>
      <w:pPr>
        <w:ind w:left="8984" w:hanging="803"/>
      </w:pPr>
      <w:rPr>
        <w:rFonts w:hint="default"/>
        <w:lang w:val="de-DE" w:eastAsia="en-US" w:bidi="ar-SA"/>
      </w:rPr>
    </w:lvl>
  </w:abstractNum>
  <w:abstractNum w:abstractNumId="10" w15:restartNumberingAfterBreak="0">
    <w:nsid w:val="13D578F4"/>
    <w:multiLevelType w:val="hybridMultilevel"/>
    <w:tmpl w:val="EA6CCCE0"/>
    <w:lvl w:ilvl="0" w:tplc="6100D528">
      <w:numFmt w:val="bullet"/>
      <w:lvlText w:val="•"/>
      <w:lvlJc w:val="left"/>
      <w:pPr>
        <w:ind w:left="492" w:hanging="149"/>
      </w:pPr>
      <w:rPr>
        <w:rFonts w:ascii="Source Sans Pro" w:eastAsia="Source Sans Pro" w:hAnsi="Source Sans Pro" w:cs="Source Sans Pro" w:hint="default"/>
        <w:b w:val="0"/>
        <w:bCs w:val="0"/>
        <w:i w:val="0"/>
        <w:iCs w:val="0"/>
        <w:w w:val="100"/>
        <w:sz w:val="16"/>
        <w:szCs w:val="16"/>
        <w:lang w:val="de-DE" w:eastAsia="en-US" w:bidi="ar-SA"/>
      </w:rPr>
    </w:lvl>
    <w:lvl w:ilvl="1" w:tplc="0FA20524">
      <w:numFmt w:val="bullet"/>
      <w:lvlText w:val="•"/>
      <w:lvlJc w:val="left"/>
      <w:pPr>
        <w:ind w:left="1399" w:hanging="149"/>
      </w:pPr>
      <w:rPr>
        <w:rFonts w:ascii="Source Sans Pro" w:eastAsia="Source Sans Pro" w:hAnsi="Source Sans Pro" w:cs="Source Sans Pro" w:hint="default"/>
        <w:b w:val="0"/>
        <w:bCs w:val="0"/>
        <w:i w:val="0"/>
        <w:iCs w:val="0"/>
        <w:w w:val="100"/>
        <w:sz w:val="16"/>
        <w:szCs w:val="16"/>
        <w:lang w:val="de-DE" w:eastAsia="en-US" w:bidi="ar-SA"/>
      </w:rPr>
    </w:lvl>
    <w:lvl w:ilvl="2" w:tplc="92067202">
      <w:numFmt w:val="bullet"/>
      <w:lvlText w:val="•"/>
      <w:lvlJc w:val="left"/>
      <w:pPr>
        <w:ind w:left="1103" w:hanging="149"/>
      </w:pPr>
      <w:rPr>
        <w:rFonts w:hint="default"/>
        <w:lang w:val="de-DE" w:eastAsia="en-US" w:bidi="ar-SA"/>
      </w:rPr>
    </w:lvl>
    <w:lvl w:ilvl="3" w:tplc="5B24F8B2">
      <w:numFmt w:val="bullet"/>
      <w:lvlText w:val="•"/>
      <w:lvlJc w:val="left"/>
      <w:pPr>
        <w:ind w:left="806" w:hanging="149"/>
      </w:pPr>
      <w:rPr>
        <w:rFonts w:hint="default"/>
        <w:lang w:val="de-DE" w:eastAsia="en-US" w:bidi="ar-SA"/>
      </w:rPr>
    </w:lvl>
    <w:lvl w:ilvl="4" w:tplc="6786E8AA">
      <w:numFmt w:val="bullet"/>
      <w:lvlText w:val="•"/>
      <w:lvlJc w:val="left"/>
      <w:pPr>
        <w:ind w:left="509" w:hanging="149"/>
      </w:pPr>
      <w:rPr>
        <w:rFonts w:hint="default"/>
        <w:lang w:val="de-DE" w:eastAsia="en-US" w:bidi="ar-SA"/>
      </w:rPr>
    </w:lvl>
    <w:lvl w:ilvl="5" w:tplc="58B44FE8">
      <w:numFmt w:val="bullet"/>
      <w:lvlText w:val="•"/>
      <w:lvlJc w:val="left"/>
      <w:pPr>
        <w:ind w:left="212" w:hanging="149"/>
      </w:pPr>
      <w:rPr>
        <w:rFonts w:hint="default"/>
        <w:lang w:val="de-DE" w:eastAsia="en-US" w:bidi="ar-SA"/>
      </w:rPr>
    </w:lvl>
    <w:lvl w:ilvl="6" w:tplc="CB66A6C6">
      <w:numFmt w:val="bullet"/>
      <w:lvlText w:val="•"/>
      <w:lvlJc w:val="left"/>
      <w:pPr>
        <w:ind w:left="-85" w:hanging="149"/>
      </w:pPr>
      <w:rPr>
        <w:rFonts w:hint="default"/>
        <w:lang w:val="de-DE" w:eastAsia="en-US" w:bidi="ar-SA"/>
      </w:rPr>
    </w:lvl>
    <w:lvl w:ilvl="7" w:tplc="AB927204">
      <w:numFmt w:val="bullet"/>
      <w:lvlText w:val="•"/>
      <w:lvlJc w:val="left"/>
      <w:pPr>
        <w:ind w:left="-381" w:hanging="149"/>
      </w:pPr>
      <w:rPr>
        <w:rFonts w:hint="default"/>
        <w:lang w:val="de-DE" w:eastAsia="en-US" w:bidi="ar-SA"/>
      </w:rPr>
    </w:lvl>
    <w:lvl w:ilvl="8" w:tplc="5E2421F8">
      <w:numFmt w:val="bullet"/>
      <w:lvlText w:val="•"/>
      <w:lvlJc w:val="left"/>
      <w:pPr>
        <w:ind w:left="-678" w:hanging="149"/>
      </w:pPr>
      <w:rPr>
        <w:rFonts w:hint="default"/>
        <w:lang w:val="de-DE" w:eastAsia="en-US" w:bidi="ar-SA"/>
      </w:rPr>
    </w:lvl>
  </w:abstractNum>
  <w:abstractNum w:abstractNumId="11" w15:restartNumberingAfterBreak="0">
    <w:nsid w:val="14CE4941"/>
    <w:multiLevelType w:val="hybridMultilevel"/>
    <w:tmpl w:val="119865D6"/>
    <w:lvl w:ilvl="0" w:tplc="5592166A">
      <w:numFmt w:val="bullet"/>
      <w:lvlText w:val="•"/>
      <w:lvlJc w:val="left"/>
      <w:pPr>
        <w:ind w:left="419" w:hanging="191"/>
      </w:pPr>
      <w:rPr>
        <w:rFonts w:ascii="Source Sans Pro" w:eastAsia="Source Sans Pro" w:hAnsi="Source Sans Pro" w:cs="Source Sans Pro" w:hint="default"/>
        <w:b w:val="0"/>
        <w:bCs w:val="0"/>
        <w:i w:val="0"/>
        <w:iCs w:val="0"/>
        <w:w w:val="100"/>
        <w:sz w:val="20"/>
        <w:szCs w:val="20"/>
        <w:lang w:val="de-DE" w:eastAsia="en-US" w:bidi="ar-SA"/>
      </w:rPr>
    </w:lvl>
    <w:lvl w:ilvl="1" w:tplc="275E8ABC">
      <w:numFmt w:val="bullet"/>
      <w:lvlText w:val="•"/>
      <w:lvlJc w:val="left"/>
      <w:pPr>
        <w:ind w:left="1248" w:hanging="191"/>
      </w:pPr>
      <w:rPr>
        <w:rFonts w:hint="default"/>
        <w:lang w:val="de-DE" w:eastAsia="en-US" w:bidi="ar-SA"/>
      </w:rPr>
    </w:lvl>
    <w:lvl w:ilvl="2" w:tplc="C0F64F9A">
      <w:numFmt w:val="bullet"/>
      <w:lvlText w:val="•"/>
      <w:lvlJc w:val="left"/>
      <w:pPr>
        <w:ind w:left="2076" w:hanging="191"/>
      </w:pPr>
      <w:rPr>
        <w:rFonts w:hint="default"/>
        <w:lang w:val="de-DE" w:eastAsia="en-US" w:bidi="ar-SA"/>
      </w:rPr>
    </w:lvl>
    <w:lvl w:ilvl="3" w:tplc="25AE0F68">
      <w:numFmt w:val="bullet"/>
      <w:lvlText w:val="•"/>
      <w:lvlJc w:val="left"/>
      <w:pPr>
        <w:ind w:left="2904" w:hanging="191"/>
      </w:pPr>
      <w:rPr>
        <w:rFonts w:hint="default"/>
        <w:lang w:val="de-DE" w:eastAsia="en-US" w:bidi="ar-SA"/>
      </w:rPr>
    </w:lvl>
    <w:lvl w:ilvl="4" w:tplc="4C12E676">
      <w:numFmt w:val="bullet"/>
      <w:lvlText w:val="•"/>
      <w:lvlJc w:val="left"/>
      <w:pPr>
        <w:ind w:left="3732" w:hanging="191"/>
      </w:pPr>
      <w:rPr>
        <w:rFonts w:hint="default"/>
        <w:lang w:val="de-DE" w:eastAsia="en-US" w:bidi="ar-SA"/>
      </w:rPr>
    </w:lvl>
    <w:lvl w:ilvl="5" w:tplc="C4125DEE">
      <w:numFmt w:val="bullet"/>
      <w:lvlText w:val="•"/>
      <w:lvlJc w:val="left"/>
      <w:pPr>
        <w:ind w:left="4560" w:hanging="191"/>
      </w:pPr>
      <w:rPr>
        <w:rFonts w:hint="default"/>
        <w:lang w:val="de-DE" w:eastAsia="en-US" w:bidi="ar-SA"/>
      </w:rPr>
    </w:lvl>
    <w:lvl w:ilvl="6" w:tplc="CCFA494A">
      <w:numFmt w:val="bullet"/>
      <w:lvlText w:val="•"/>
      <w:lvlJc w:val="left"/>
      <w:pPr>
        <w:ind w:left="5388" w:hanging="191"/>
      </w:pPr>
      <w:rPr>
        <w:rFonts w:hint="default"/>
        <w:lang w:val="de-DE" w:eastAsia="en-US" w:bidi="ar-SA"/>
      </w:rPr>
    </w:lvl>
    <w:lvl w:ilvl="7" w:tplc="F1B0AEB4">
      <w:numFmt w:val="bullet"/>
      <w:lvlText w:val="•"/>
      <w:lvlJc w:val="left"/>
      <w:pPr>
        <w:ind w:left="6216" w:hanging="191"/>
      </w:pPr>
      <w:rPr>
        <w:rFonts w:hint="default"/>
        <w:lang w:val="de-DE" w:eastAsia="en-US" w:bidi="ar-SA"/>
      </w:rPr>
    </w:lvl>
    <w:lvl w:ilvl="8" w:tplc="9F90E896">
      <w:numFmt w:val="bullet"/>
      <w:lvlText w:val="•"/>
      <w:lvlJc w:val="left"/>
      <w:pPr>
        <w:ind w:left="7044" w:hanging="191"/>
      </w:pPr>
      <w:rPr>
        <w:rFonts w:hint="default"/>
        <w:lang w:val="de-DE" w:eastAsia="en-US" w:bidi="ar-SA"/>
      </w:rPr>
    </w:lvl>
  </w:abstractNum>
  <w:abstractNum w:abstractNumId="12" w15:restartNumberingAfterBreak="0">
    <w:nsid w:val="17C04931"/>
    <w:multiLevelType w:val="multilevel"/>
    <w:tmpl w:val="378E981A"/>
    <w:lvl w:ilvl="0">
      <w:start w:val="1"/>
      <w:numFmt w:val="decimal"/>
      <w:lvlText w:val="%1"/>
      <w:lvlJc w:val="left"/>
      <w:pPr>
        <w:ind w:left="199" w:hanging="803"/>
        <w:jc w:val="left"/>
      </w:pPr>
      <w:rPr>
        <w:rFonts w:hint="default"/>
        <w:lang w:val="de-DE" w:eastAsia="en-US" w:bidi="ar-SA"/>
      </w:rPr>
    </w:lvl>
    <w:lvl w:ilvl="1">
      <w:start w:val="1"/>
      <w:numFmt w:val="decimal"/>
      <w:lvlText w:val="%1.%2"/>
      <w:lvlJc w:val="left"/>
      <w:pPr>
        <w:ind w:left="199"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2525" w:hanging="149"/>
      </w:pPr>
      <w:rPr>
        <w:rFonts w:ascii="Source Sans Pro" w:eastAsia="Source Sans Pro" w:hAnsi="Source Sans Pro" w:cs="Source Sans Pro" w:hint="default"/>
        <w:b w:val="0"/>
        <w:bCs w:val="0"/>
        <w:i w:val="0"/>
        <w:iCs w:val="0"/>
        <w:w w:val="100"/>
        <w:sz w:val="16"/>
        <w:szCs w:val="16"/>
        <w:lang w:val="de-DE" w:eastAsia="en-US" w:bidi="ar-SA"/>
      </w:rPr>
    </w:lvl>
    <w:lvl w:ilvl="3">
      <w:numFmt w:val="bullet"/>
      <w:lvlText w:val="•"/>
      <w:lvlJc w:val="left"/>
      <w:pPr>
        <w:ind w:left="3893" w:hanging="149"/>
      </w:pPr>
      <w:rPr>
        <w:rFonts w:hint="default"/>
        <w:lang w:val="de-DE" w:eastAsia="en-US" w:bidi="ar-SA"/>
      </w:rPr>
    </w:lvl>
    <w:lvl w:ilvl="4">
      <w:numFmt w:val="bullet"/>
      <w:lvlText w:val="•"/>
      <w:lvlJc w:val="left"/>
      <w:pPr>
        <w:ind w:left="4580" w:hanging="149"/>
      </w:pPr>
      <w:rPr>
        <w:rFonts w:hint="default"/>
        <w:lang w:val="de-DE" w:eastAsia="en-US" w:bidi="ar-SA"/>
      </w:rPr>
    </w:lvl>
    <w:lvl w:ilvl="5">
      <w:numFmt w:val="bullet"/>
      <w:lvlText w:val="•"/>
      <w:lvlJc w:val="left"/>
      <w:pPr>
        <w:ind w:left="5266" w:hanging="149"/>
      </w:pPr>
      <w:rPr>
        <w:rFonts w:hint="default"/>
        <w:lang w:val="de-DE" w:eastAsia="en-US" w:bidi="ar-SA"/>
      </w:rPr>
    </w:lvl>
    <w:lvl w:ilvl="6">
      <w:numFmt w:val="bullet"/>
      <w:lvlText w:val="•"/>
      <w:lvlJc w:val="left"/>
      <w:pPr>
        <w:ind w:left="5953" w:hanging="149"/>
      </w:pPr>
      <w:rPr>
        <w:rFonts w:hint="default"/>
        <w:lang w:val="de-DE" w:eastAsia="en-US" w:bidi="ar-SA"/>
      </w:rPr>
    </w:lvl>
    <w:lvl w:ilvl="7">
      <w:numFmt w:val="bullet"/>
      <w:lvlText w:val="•"/>
      <w:lvlJc w:val="left"/>
      <w:pPr>
        <w:ind w:left="6640" w:hanging="149"/>
      </w:pPr>
      <w:rPr>
        <w:rFonts w:hint="default"/>
        <w:lang w:val="de-DE" w:eastAsia="en-US" w:bidi="ar-SA"/>
      </w:rPr>
    </w:lvl>
    <w:lvl w:ilvl="8">
      <w:numFmt w:val="bullet"/>
      <w:lvlText w:val="•"/>
      <w:lvlJc w:val="left"/>
      <w:pPr>
        <w:ind w:left="7326" w:hanging="149"/>
      </w:pPr>
      <w:rPr>
        <w:rFonts w:hint="default"/>
        <w:lang w:val="de-DE" w:eastAsia="en-US" w:bidi="ar-SA"/>
      </w:rPr>
    </w:lvl>
  </w:abstractNum>
  <w:abstractNum w:abstractNumId="13" w15:restartNumberingAfterBreak="0">
    <w:nsid w:val="2107367C"/>
    <w:multiLevelType w:val="hybridMultilevel"/>
    <w:tmpl w:val="F54CF4D6"/>
    <w:lvl w:ilvl="0" w:tplc="5416311E">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1" w:tplc="DD442326">
      <w:numFmt w:val="bullet"/>
      <w:lvlText w:val="•"/>
      <w:lvlJc w:val="left"/>
      <w:pPr>
        <w:ind w:left="3228" w:hanging="191"/>
      </w:pPr>
      <w:rPr>
        <w:rFonts w:hint="default"/>
        <w:lang w:val="de-DE" w:eastAsia="en-US" w:bidi="ar-SA"/>
      </w:rPr>
    </w:lvl>
    <w:lvl w:ilvl="2" w:tplc="CA50D1E8">
      <w:numFmt w:val="bullet"/>
      <w:lvlText w:val="•"/>
      <w:lvlJc w:val="left"/>
      <w:pPr>
        <w:ind w:left="4057" w:hanging="191"/>
      </w:pPr>
      <w:rPr>
        <w:rFonts w:hint="default"/>
        <w:lang w:val="de-DE" w:eastAsia="en-US" w:bidi="ar-SA"/>
      </w:rPr>
    </w:lvl>
    <w:lvl w:ilvl="3" w:tplc="29DAE35E">
      <w:numFmt w:val="bullet"/>
      <w:lvlText w:val="•"/>
      <w:lvlJc w:val="left"/>
      <w:pPr>
        <w:ind w:left="4885" w:hanging="191"/>
      </w:pPr>
      <w:rPr>
        <w:rFonts w:hint="default"/>
        <w:lang w:val="de-DE" w:eastAsia="en-US" w:bidi="ar-SA"/>
      </w:rPr>
    </w:lvl>
    <w:lvl w:ilvl="4" w:tplc="1E981D32">
      <w:numFmt w:val="bullet"/>
      <w:lvlText w:val="•"/>
      <w:lvlJc w:val="left"/>
      <w:pPr>
        <w:ind w:left="5714" w:hanging="191"/>
      </w:pPr>
      <w:rPr>
        <w:rFonts w:hint="default"/>
        <w:lang w:val="de-DE" w:eastAsia="en-US" w:bidi="ar-SA"/>
      </w:rPr>
    </w:lvl>
    <w:lvl w:ilvl="5" w:tplc="74CC5AB4">
      <w:numFmt w:val="bullet"/>
      <w:lvlText w:val="•"/>
      <w:lvlJc w:val="left"/>
      <w:pPr>
        <w:ind w:left="6542" w:hanging="191"/>
      </w:pPr>
      <w:rPr>
        <w:rFonts w:hint="default"/>
        <w:lang w:val="de-DE" w:eastAsia="en-US" w:bidi="ar-SA"/>
      </w:rPr>
    </w:lvl>
    <w:lvl w:ilvl="6" w:tplc="11A2E5A4">
      <w:numFmt w:val="bullet"/>
      <w:lvlText w:val="•"/>
      <w:lvlJc w:val="left"/>
      <w:pPr>
        <w:ind w:left="7371" w:hanging="191"/>
      </w:pPr>
      <w:rPr>
        <w:rFonts w:hint="default"/>
        <w:lang w:val="de-DE" w:eastAsia="en-US" w:bidi="ar-SA"/>
      </w:rPr>
    </w:lvl>
    <w:lvl w:ilvl="7" w:tplc="5F54758C">
      <w:numFmt w:val="bullet"/>
      <w:lvlText w:val="•"/>
      <w:lvlJc w:val="left"/>
      <w:pPr>
        <w:ind w:left="8199" w:hanging="191"/>
      </w:pPr>
      <w:rPr>
        <w:rFonts w:hint="default"/>
        <w:lang w:val="de-DE" w:eastAsia="en-US" w:bidi="ar-SA"/>
      </w:rPr>
    </w:lvl>
    <w:lvl w:ilvl="8" w:tplc="092E81D6">
      <w:numFmt w:val="bullet"/>
      <w:lvlText w:val="•"/>
      <w:lvlJc w:val="left"/>
      <w:pPr>
        <w:ind w:left="9028" w:hanging="191"/>
      </w:pPr>
      <w:rPr>
        <w:rFonts w:hint="default"/>
        <w:lang w:val="de-DE" w:eastAsia="en-US" w:bidi="ar-SA"/>
      </w:rPr>
    </w:lvl>
  </w:abstractNum>
  <w:abstractNum w:abstractNumId="14" w15:restartNumberingAfterBreak="0">
    <w:nsid w:val="22BE1024"/>
    <w:multiLevelType w:val="hybridMultilevel"/>
    <w:tmpl w:val="BA42E570"/>
    <w:lvl w:ilvl="0" w:tplc="9FCCC1B8">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22B6FAC6">
      <w:numFmt w:val="bullet"/>
      <w:lvlText w:val="•"/>
      <w:lvlJc w:val="left"/>
      <w:pPr>
        <w:ind w:left="474" w:hanging="149"/>
      </w:pPr>
      <w:rPr>
        <w:rFonts w:hint="default"/>
        <w:lang w:val="de-DE" w:eastAsia="en-US" w:bidi="ar-SA"/>
      </w:rPr>
    </w:lvl>
    <w:lvl w:ilvl="2" w:tplc="0A40BB62">
      <w:numFmt w:val="bullet"/>
      <w:lvlText w:val="•"/>
      <w:lvlJc w:val="left"/>
      <w:pPr>
        <w:ind w:left="629" w:hanging="149"/>
      </w:pPr>
      <w:rPr>
        <w:rFonts w:hint="default"/>
        <w:lang w:val="de-DE" w:eastAsia="en-US" w:bidi="ar-SA"/>
      </w:rPr>
    </w:lvl>
    <w:lvl w:ilvl="3" w:tplc="569652AC">
      <w:numFmt w:val="bullet"/>
      <w:lvlText w:val="•"/>
      <w:lvlJc w:val="left"/>
      <w:pPr>
        <w:ind w:left="783" w:hanging="149"/>
      </w:pPr>
      <w:rPr>
        <w:rFonts w:hint="default"/>
        <w:lang w:val="de-DE" w:eastAsia="en-US" w:bidi="ar-SA"/>
      </w:rPr>
    </w:lvl>
    <w:lvl w:ilvl="4" w:tplc="2B6A0B96">
      <w:numFmt w:val="bullet"/>
      <w:lvlText w:val="•"/>
      <w:lvlJc w:val="left"/>
      <w:pPr>
        <w:ind w:left="938" w:hanging="149"/>
      </w:pPr>
      <w:rPr>
        <w:rFonts w:hint="default"/>
        <w:lang w:val="de-DE" w:eastAsia="en-US" w:bidi="ar-SA"/>
      </w:rPr>
    </w:lvl>
    <w:lvl w:ilvl="5" w:tplc="CE8455F8">
      <w:numFmt w:val="bullet"/>
      <w:lvlText w:val="•"/>
      <w:lvlJc w:val="left"/>
      <w:pPr>
        <w:ind w:left="1092" w:hanging="149"/>
      </w:pPr>
      <w:rPr>
        <w:rFonts w:hint="default"/>
        <w:lang w:val="de-DE" w:eastAsia="en-US" w:bidi="ar-SA"/>
      </w:rPr>
    </w:lvl>
    <w:lvl w:ilvl="6" w:tplc="A6E894FE">
      <w:numFmt w:val="bullet"/>
      <w:lvlText w:val="•"/>
      <w:lvlJc w:val="left"/>
      <w:pPr>
        <w:ind w:left="1247" w:hanging="149"/>
      </w:pPr>
      <w:rPr>
        <w:rFonts w:hint="default"/>
        <w:lang w:val="de-DE" w:eastAsia="en-US" w:bidi="ar-SA"/>
      </w:rPr>
    </w:lvl>
    <w:lvl w:ilvl="7" w:tplc="5980F10C">
      <w:numFmt w:val="bullet"/>
      <w:lvlText w:val="•"/>
      <w:lvlJc w:val="left"/>
      <w:pPr>
        <w:ind w:left="1401" w:hanging="149"/>
      </w:pPr>
      <w:rPr>
        <w:rFonts w:hint="default"/>
        <w:lang w:val="de-DE" w:eastAsia="en-US" w:bidi="ar-SA"/>
      </w:rPr>
    </w:lvl>
    <w:lvl w:ilvl="8" w:tplc="E49CBBFA">
      <w:numFmt w:val="bullet"/>
      <w:lvlText w:val="•"/>
      <w:lvlJc w:val="left"/>
      <w:pPr>
        <w:ind w:left="1556" w:hanging="149"/>
      </w:pPr>
      <w:rPr>
        <w:rFonts w:hint="default"/>
        <w:lang w:val="de-DE" w:eastAsia="en-US" w:bidi="ar-SA"/>
      </w:rPr>
    </w:lvl>
  </w:abstractNum>
  <w:abstractNum w:abstractNumId="15" w15:restartNumberingAfterBreak="0">
    <w:nsid w:val="25F60230"/>
    <w:multiLevelType w:val="hybridMultilevel"/>
    <w:tmpl w:val="482AE282"/>
    <w:lvl w:ilvl="0" w:tplc="5650A498">
      <w:numFmt w:val="bullet"/>
      <w:lvlText w:val="•"/>
      <w:lvlJc w:val="left"/>
      <w:pPr>
        <w:ind w:left="420" w:hanging="191"/>
      </w:pPr>
      <w:rPr>
        <w:rFonts w:ascii="Source Sans Pro" w:eastAsia="Source Sans Pro" w:hAnsi="Source Sans Pro" w:cs="Source Sans Pro" w:hint="default"/>
        <w:b w:val="0"/>
        <w:bCs w:val="0"/>
        <w:i w:val="0"/>
        <w:iCs w:val="0"/>
        <w:w w:val="100"/>
        <w:sz w:val="20"/>
        <w:szCs w:val="20"/>
        <w:lang w:val="de-DE" w:eastAsia="en-US" w:bidi="ar-SA"/>
      </w:rPr>
    </w:lvl>
    <w:lvl w:ilvl="1" w:tplc="DDFEE86C">
      <w:numFmt w:val="bullet"/>
      <w:lvlText w:val="•"/>
      <w:lvlJc w:val="left"/>
      <w:pPr>
        <w:ind w:left="1248" w:hanging="191"/>
      </w:pPr>
      <w:rPr>
        <w:rFonts w:hint="default"/>
        <w:lang w:val="de-DE" w:eastAsia="en-US" w:bidi="ar-SA"/>
      </w:rPr>
    </w:lvl>
    <w:lvl w:ilvl="2" w:tplc="38B27AB6">
      <w:numFmt w:val="bullet"/>
      <w:lvlText w:val="•"/>
      <w:lvlJc w:val="left"/>
      <w:pPr>
        <w:ind w:left="2076" w:hanging="191"/>
      </w:pPr>
      <w:rPr>
        <w:rFonts w:hint="default"/>
        <w:lang w:val="de-DE" w:eastAsia="en-US" w:bidi="ar-SA"/>
      </w:rPr>
    </w:lvl>
    <w:lvl w:ilvl="3" w:tplc="FDCAD92A">
      <w:numFmt w:val="bullet"/>
      <w:lvlText w:val="•"/>
      <w:lvlJc w:val="left"/>
      <w:pPr>
        <w:ind w:left="2904" w:hanging="191"/>
      </w:pPr>
      <w:rPr>
        <w:rFonts w:hint="default"/>
        <w:lang w:val="de-DE" w:eastAsia="en-US" w:bidi="ar-SA"/>
      </w:rPr>
    </w:lvl>
    <w:lvl w:ilvl="4" w:tplc="B85C5786">
      <w:numFmt w:val="bullet"/>
      <w:lvlText w:val="•"/>
      <w:lvlJc w:val="left"/>
      <w:pPr>
        <w:ind w:left="3732" w:hanging="191"/>
      </w:pPr>
      <w:rPr>
        <w:rFonts w:hint="default"/>
        <w:lang w:val="de-DE" w:eastAsia="en-US" w:bidi="ar-SA"/>
      </w:rPr>
    </w:lvl>
    <w:lvl w:ilvl="5" w:tplc="00841564">
      <w:numFmt w:val="bullet"/>
      <w:lvlText w:val="•"/>
      <w:lvlJc w:val="left"/>
      <w:pPr>
        <w:ind w:left="4560" w:hanging="191"/>
      </w:pPr>
      <w:rPr>
        <w:rFonts w:hint="default"/>
        <w:lang w:val="de-DE" w:eastAsia="en-US" w:bidi="ar-SA"/>
      </w:rPr>
    </w:lvl>
    <w:lvl w:ilvl="6" w:tplc="EECEE6EA">
      <w:numFmt w:val="bullet"/>
      <w:lvlText w:val="•"/>
      <w:lvlJc w:val="left"/>
      <w:pPr>
        <w:ind w:left="5388" w:hanging="191"/>
      </w:pPr>
      <w:rPr>
        <w:rFonts w:hint="default"/>
        <w:lang w:val="de-DE" w:eastAsia="en-US" w:bidi="ar-SA"/>
      </w:rPr>
    </w:lvl>
    <w:lvl w:ilvl="7" w:tplc="28860B1E">
      <w:numFmt w:val="bullet"/>
      <w:lvlText w:val="•"/>
      <w:lvlJc w:val="left"/>
      <w:pPr>
        <w:ind w:left="6216" w:hanging="191"/>
      </w:pPr>
      <w:rPr>
        <w:rFonts w:hint="default"/>
        <w:lang w:val="de-DE" w:eastAsia="en-US" w:bidi="ar-SA"/>
      </w:rPr>
    </w:lvl>
    <w:lvl w:ilvl="8" w:tplc="D234D3A0">
      <w:numFmt w:val="bullet"/>
      <w:lvlText w:val="•"/>
      <w:lvlJc w:val="left"/>
      <w:pPr>
        <w:ind w:left="7044" w:hanging="191"/>
      </w:pPr>
      <w:rPr>
        <w:rFonts w:hint="default"/>
        <w:lang w:val="de-DE" w:eastAsia="en-US" w:bidi="ar-SA"/>
      </w:rPr>
    </w:lvl>
  </w:abstractNum>
  <w:abstractNum w:abstractNumId="16" w15:restartNumberingAfterBreak="0">
    <w:nsid w:val="27564DC2"/>
    <w:multiLevelType w:val="hybridMultilevel"/>
    <w:tmpl w:val="A8963636"/>
    <w:lvl w:ilvl="0" w:tplc="30D4A6EA">
      <w:start w:val="1"/>
      <w:numFmt w:val="decimal"/>
      <w:lvlText w:val="%1."/>
      <w:lvlJc w:val="left"/>
      <w:pPr>
        <w:ind w:left="1225" w:hanging="311"/>
        <w:jc w:val="left"/>
      </w:pPr>
      <w:rPr>
        <w:rFonts w:ascii="Source Sans Pro" w:eastAsia="Source Sans Pro" w:hAnsi="Source Sans Pro" w:cs="Source Sans Pro" w:hint="default"/>
        <w:b w:val="0"/>
        <w:bCs w:val="0"/>
        <w:i w:val="0"/>
        <w:iCs w:val="0"/>
        <w:w w:val="100"/>
        <w:sz w:val="18"/>
        <w:szCs w:val="18"/>
        <w:lang w:val="de-DE" w:eastAsia="en-US" w:bidi="ar-SA"/>
      </w:rPr>
    </w:lvl>
    <w:lvl w:ilvl="1" w:tplc="CDBAF402">
      <w:numFmt w:val="bullet"/>
      <w:lvlText w:val="•"/>
      <w:lvlJc w:val="left"/>
      <w:pPr>
        <w:ind w:left="1848" w:hanging="311"/>
      </w:pPr>
      <w:rPr>
        <w:rFonts w:hint="default"/>
        <w:lang w:val="de-DE" w:eastAsia="en-US" w:bidi="ar-SA"/>
      </w:rPr>
    </w:lvl>
    <w:lvl w:ilvl="2" w:tplc="93C6849E">
      <w:numFmt w:val="bullet"/>
      <w:lvlText w:val="•"/>
      <w:lvlJc w:val="left"/>
      <w:pPr>
        <w:ind w:left="2476" w:hanging="311"/>
      </w:pPr>
      <w:rPr>
        <w:rFonts w:hint="default"/>
        <w:lang w:val="de-DE" w:eastAsia="en-US" w:bidi="ar-SA"/>
      </w:rPr>
    </w:lvl>
    <w:lvl w:ilvl="3" w:tplc="42622FA6">
      <w:numFmt w:val="bullet"/>
      <w:lvlText w:val="•"/>
      <w:lvlJc w:val="left"/>
      <w:pPr>
        <w:ind w:left="3104" w:hanging="311"/>
      </w:pPr>
      <w:rPr>
        <w:rFonts w:hint="default"/>
        <w:lang w:val="de-DE" w:eastAsia="en-US" w:bidi="ar-SA"/>
      </w:rPr>
    </w:lvl>
    <w:lvl w:ilvl="4" w:tplc="7D98CE90">
      <w:numFmt w:val="bullet"/>
      <w:lvlText w:val="•"/>
      <w:lvlJc w:val="left"/>
      <w:pPr>
        <w:ind w:left="3732" w:hanging="311"/>
      </w:pPr>
      <w:rPr>
        <w:rFonts w:hint="default"/>
        <w:lang w:val="de-DE" w:eastAsia="en-US" w:bidi="ar-SA"/>
      </w:rPr>
    </w:lvl>
    <w:lvl w:ilvl="5" w:tplc="05784684">
      <w:numFmt w:val="bullet"/>
      <w:lvlText w:val="•"/>
      <w:lvlJc w:val="left"/>
      <w:pPr>
        <w:ind w:left="4360" w:hanging="311"/>
      </w:pPr>
      <w:rPr>
        <w:rFonts w:hint="default"/>
        <w:lang w:val="de-DE" w:eastAsia="en-US" w:bidi="ar-SA"/>
      </w:rPr>
    </w:lvl>
    <w:lvl w:ilvl="6" w:tplc="8F8EA64C">
      <w:numFmt w:val="bullet"/>
      <w:lvlText w:val="•"/>
      <w:lvlJc w:val="left"/>
      <w:pPr>
        <w:ind w:left="4988" w:hanging="311"/>
      </w:pPr>
      <w:rPr>
        <w:rFonts w:hint="default"/>
        <w:lang w:val="de-DE" w:eastAsia="en-US" w:bidi="ar-SA"/>
      </w:rPr>
    </w:lvl>
    <w:lvl w:ilvl="7" w:tplc="56DE0234">
      <w:numFmt w:val="bullet"/>
      <w:lvlText w:val="•"/>
      <w:lvlJc w:val="left"/>
      <w:pPr>
        <w:ind w:left="5616" w:hanging="311"/>
      </w:pPr>
      <w:rPr>
        <w:rFonts w:hint="default"/>
        <w:lang w:val="de-DE" w:eastAsia="en-US" w:bidi="ar-SA"/>
      </w:rPr>
    </w:lvl>
    <w:lvl w:ilvl="8" w:tplc="CE182B14">
      <w:numFmt w:val="bullet"/>
      <w:lvlText w:val="•"/>
      <w:lvlJc w:val="left"/>
      <w:pPr>
        <w:ind w:left="6244" w:hanging="311"/>
      </w:pPr>
      <w:rPr>
        <w:rFonts w:hint="default"/>
        <w:lang w:val="de-DE" w:eastAsia="en-US" w:bidi="ar-SA"/>
      </w:rPr>
    </w:lvl>
  </w:abstractNum>
  <w:abstractNum w:abstractNumId="17" w15:restartNumberingAfterBreak="0">
    <w:nsid w:val="29B9518A"/>
    <w:multiLevelType w:val="multilevel"/>
    <w:tmpl w:val="AE662F2C"/>
    <w:lvl w:ilvl="0">
      <w:start w:val="3"/>
      <w:numFmt w:val="decimal"/>
      <w:lvlText w:val="%1"/>
      <w:lvlJc w:val="left"/>
      <w:pPr>
        <w:ind w:left="1059" w:hanging="803"/>
        <w:jc w:val="left"/>
      </w:pPr>
      <w:rPr>
        <w:rFonts w:hint="default"/>
        <w:lang w:val="de-DE" w:eastAsia="en-US" w:bidi="ar-SA"/>
      </w:rPr>
    </w:lvl>
    <w:lvl w:ilvl="1">
      <w:start w:val="1"/>
      <w:numFmt w:val="decimal"/>
      <w:lvlText w:val="%1.%2"/>
      <w:lvlJc w:val="left"/>
      <w:pPr>
        <w:ind w:left="1059" w:hanging="803"/>
        <w:jc w:val="righ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3">
      <w:numFmt w:val="bullet"/>
      <w:lvlText w:val="•"/>
      <w:lvlJc w:val="left"/>
      <w:pPr>
        <w:ind w:left="2902" w:hanging="191"/>
      </w:pPr>
      <w:rPr>
        <w:rFonts w:hint="default"/>
        <w:lang w:val="de-DE" w:eastAsia="en-US" w:bidi="ar-SA"/>
      </w:rPr>
    </w:lvl>
    <w:lvl w:ilvl="4">
      <w:numFmt w:val="bullet"/>
      <w:lvlText w:val="•"/>
      <w:lvlJc w:val="left"/>
      <w:pPr>
        <w:ind w:left="3713" w:hanging="191"/>
      </w:pPr>
      <w:rPr>
        <w:rFonts w:hint="default"/>
        <w:lang w:val="de-DE" w:eastAsia="en-US" w:bidi="ar-SA"/>
      </w:rPr>
    </w:lvl>
    <w:lvl w:ilvl="5">
      <w:numFmt w:val="bullet"/>
      <w:lvlText w:val="•"/>
      <w:lvlJc w:val="left"/>
      <w:pPr>
        <w:ind w:left="4525" w:hanging="191"/>
      </w:pPr>
      <w:rPr>
        <w:rFonts w:hint="default"/>
        <w:lang w:val="de-DE" w:eastAsia="en-US" w:bidi="ar-SA"/>
      </w:rPr>
    </w:lvl>
    <w:lvl w:ilvl="6">
      <w:numFmt w:val="bullet"/>
      <w:lvlText w:val="•"/>
      <w:lvlJc w:val="left"/>
      <w:pPr>
        <w:ind w:left="5336" w:hanging="191"/>
      </w:pPr>
      <w:rPr>
        <w:rFonts w:hint="default"/>
        <w:lang w:val="de-DE" w:eastAsia="en-US" w:bidi="ar-SA"/>
      </w:rPr>
    </w:lvl>
    <w:lvl w:ilvl="7">
      <w:numFmt w:val="bullet"/>
      <w:lvlText w:val="•"/>
      <w:lvlJc w:val="left"/>
      <w:pPr>
        <w:ind w:left="6147" w:hanging="191"/>
      </w:pPr>
      <w:rPr>
        <w:rFonts w:hint="default"/>
        <w:lang w:val="de-DE" w:eastAsia="en-US" w:bidi="ar-SA"/>
      </w:rPr>
    </w:lvl>
    <w:lvl w:ilvl="8">
      <w:numFmt w:val="bullet"/>
      <w:lvlText w:val="•"/>
      <w:lvlJc w:val="left"/>
      <w:pPr>
        <w:ind w:left="6958" w:hanging="191"/>
      </w:pPr>
      <w:rPr>
        <w:rFonts w:hint="default"/>
        <w:lang w:val="de-DE" w:eastAsia="en-US" w:bidi="ar-SA"/>
      </w:rPr>
    </w:lvl>
  </w:abstractNum>
  <w:abstractNum w:abstractNumId="18" w15:restartNumberingAfterBreak="0">
    <w:nsid w:val="2D7178E4"/>
    <w:multiLevelType w:val="hybridMultilevel"/>
    <w:tmpl w:val="24EAA962"/>
    <w:lvl w:ilvl="0" w:tplc="BA585FF8">
      <w:numFmt w:val="bullet"/>
      <w:lvlText w:val="•"/>
      <w:lvlJc w:val="left"/>
      <w:pPr>
        <w:ind w:left="1634" w:hanging="190"/>
      </w:pPr>
      <w:rPr>
        <w:rFonts w:ascii="Source Sans Pro" w:eastAsia="Source Sans Pro" w:hAnsi="Source Sans Pro" w:cs="Source Sans Pro" w:hint="default"/>
        <w:b w:val="0"/>
        <w:bCs w:val="0"/>
        <w:i w:val="0"/>
        <w:iCs w:val="0"/>
        <w:w w:val="100"/>
        <w:sz w:val="20"/>
        <w:szCs w:val="20"/>
        <w:lang w:val="de-DE" w:eastAsia="en-US" w:bidi="ar-SA"/>
      </w:rPr>
    </w:lvl>
    <w:lvl w:ilvl="1" w:tplc="03FE8C6C">
      <w:numFmt w:val="bullet"/>
      <w:lvlText w:val="•"/>
      <w:lvlJc w:val="left"/>
      <w:pPr>
        <w:ind w:left="2544" w:hanging="190"/>
      </w:pPr>
      <w:rPr>
        <w:rFonts w:hint="default"/>
        <w:lang w:val="de-DE" w:eastAsia="en-US" w:bidi="ar-SA"/>
      </w:rPr>
    </w:lvl>
    <w:lvl w:ilvl="2" w:tplc="9D7ADB84">
      <w:numFmt w:val="bullet"/>
      <w:lvlText w:val="•"/>
      <w:lvlJc w:val="left"/>
      <w:pPr>
        <w:ind w:left="3449" w:hanging="190"/>
      </w:pPr>
      <w:rPr>
        <w:rFonts w:hint="default"/>
        <w:lang w:val="de-DE" w:eastAsia="en-US" w:bidi="ar-SA"/>
      </w:rPr>
    </w:lvl>
    <w:lvl w:ilvl="3" w:tplc="03C02284">
      <w:numFmt w:val="bullet"/>
      <w:lvlText w:val="•"/>
      <w:lvlJc w:val="left"/>
      <w:pPr>
        <w:ind w:left="4353" w:hanging="190"/>
      </w:pPr>
      <w:rPr>
        <w:rFonts w:hint="default"/>
        <w:lang w:val="de-DE" w:eastAsia="en-US" w:bidi="ar-SA"/>
      </w:rPr>
    </w:lvl>
    <w:lvl w:ilvl="4" w:tplc="68760322">
      <w:numFmt w:val="bullet"/>
      <w:lvlText w:val="•"/>
      <w:lvlJc w:val="left"/>
      <w:pPr>
        <w:ind w:left="5258" w:hanging="190"/>
      </w:pPr>
      <w:rPr>
        <w:rFonts w:hint="default"/>
        <w:lang w:val="de-DE" w:eastAsia="en-US" w:bidi="ar-SA"/>
      </w:rPr>
    </w:lvl>
    <w:lvl w:ilvl="5" w:tplc="7C68223A">
      <w:numFmt w:val="bullet"/>
      <w:lvlText w:val="•"/>
      <w:lvlJc w:val="left"/>
      <w:pPr>
        <w:ind w:left="6162" w:hanging="190"/>
      </w:pPr>
      <w:rPr>
        <w:rFonts w:hint="default"/>
        <w:lang w:val="de-DE" w:eastAsia="en-US" w:bidi="ar-SA"/>
      </w:rPr>
    </w:lvl>
    <w:lvl w:ilvl="6" w:tplc="8B4A1C10">
      <w:numFmt w:val="bullet"/>
      <w:lvlText w:val="•"/>
      <w:lvlJc w:val="left"/>
      <w:pPr>
        <w:ind w:left="7067" w:hanging="190"/>
      </w:pPr>
      <w:rPr>
        <w:rFonts w:hint="default"/>
        <w:lang w:val="de-DE" w:eastAsia="en-US" w:bidi="ar-SA"/>
      </w:rPr>
    </w:lvl>
    <w:lvl w:ilvl="7" w:tplc="0E68FAD0">
      <w:numFmt w:val="bullet"/>
      <w:lvlText w:val="•"/>
      <w:lvlJc w:val="left"/>
      <w:pPr>
        <w:ind w:left="7971" w:hanging="190"/>
      </w:pPr>
      <w:rPr>
        <w:rFonts w:hint="default"/>
        <w:lang w:val="de-DE" w:eastAsia="en-US" w:bidi="ar-SA"/>
      </w:rPr>
    </w:lvl>
    <w:lvl w:ilvl="8" w:tplc="BB8A3F08">
      <w:numFmt w:val="bullet"/>
      <w:lvlText w:val="•"/>
      <w:lvlJc w:val="left"/>
      <w:pPr>
        <w:ind w:left="8876" w:hanging="190"/>
      </w:pPr>
      <w:rPr>
        <w:rFonts w:hint="default"/>
        <w:lang w:val="de-DE" w:eastAsia="en-US" w:bidi="ar-SA"/>
      </w:rPr>
    </w:lvl>
  </w:abstractNum>
  <w:abstractNum w:abstractNumId="19" w15:restartNumberingAfterBreak="0">
    <w:nsid w:val="2DD577AD"/>
    <w:multiLevelType w:val="hybridMultilevel"/>
    <w:tmpl w:val="0608A848"/>
    <w:lvl w:ilvl="0" w:tplc="5D922E3E">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461E3EF0">
      <w:numFmt w:val="bullet"/>
      <w:lvlText w:val="•"/>
      <w:lvlJc w:val="left"/>
      <w:pPr>
        <w:ind w:left="474" w:hanging="149"/>
      </w:pPr>
      <w:rPr>
        <w:rFonts w:hint="default"/>
        <w:lang w:val="de-DE" w:eastAsia="en-US" w:bidi="ar-SA"/>
      </w:rPr>
    </w:lvl>
    <w:lvl w:ilvl="2" w:tplc="CD08550A">
      <w:numFmt w:val="bullet"/>
      <w:lvlText w:val="•"/>
      <w:lvlJc w:val="left"/>
      <w:pPr>
        <w:ind w:left="629" w:hanging="149"/>
      </w:pPr>
      <w:rPr>
        <w:rFonts w:hint="default"/>
        <w:lang w:val="de-DE" w:eastAsia="en-US" w:bidi="ar-SA"/>
      </w:rPr>
    </w:lvl>
    <w:lvl w:ilvl="3" w:tplc="C6566FD2">
      <w:numFmt w:val="bullet"/>
      <w:lvlText w:val="•"/>
      <w:lvlJc w:val="left"/>
      <w:pPr>
        <w:ind w:left="783" w:hanging="149"/>
      </w:pPr>
      <w:rPr>
        <w:rFonts w:hint="default"/>
        <w:lang w:val="de-DE" w:eastAsia="en-US" w:bidi="ar-SA"/>
      </w:rPr>
    </w:lvl>
    <w:lvl w:ilvl="4" w:tplc="630E83FA">
      <w:numFmt w:val="bullet"/>
      <w:lvlText w:val="•"/>
      <w:lvlJc w:val="left"/>
      <w:pPr>
        <w:ind w:left="938" w:hanging="149"/>
      </w:pPr>
      <w:rPr>
        <w:rFonts w:hint="default"/>
        <w:lang w:val="de-DE" w:eastAsia="en-US" w:bidi="ar-SA"/>
      </w:rPr>
    </w:lvl>
    <w:lvl w:ilvl="5" w:tplc="81B468A0">
      <w:numFmt w:val="bullet"/>
      <w:lvlText w:val="•"/>
      <w:lvlJc w:val="left"/>
      <w:pPr>
        <w:ind w:left="1092" w:hanging="149"/>
      </w:pPr>
      <w:rPr>
        <w:rFonts w:hint="default"/>
        <w:lang w:val="de-DE" w:eastAsia="en-US" w:bidi="ar-SA"/>
      </w:rPr>
    </w:lvl>
    <w:lvl w:ilvl="6" w:tplc="614400CC">
      <w:numFmt w:val="bullet"/>
      <w:lvlText w:val="•"/>
      <w:lvlJc w:val="left"/>
      <w:pPr>
        <w:ind w:left="1247" w:hanging="149"/>
      </w:pPr>
      <w:rPr>
        <w:rFonts w:hint="default"/>
        <w:lang w:val="de-DE" w:eastAsia="en-US" w:bidi="ar-SA"/>
      </w:rPr>
    </w:lvl>
    <w:lvl w:ilvl="7" w:tplc="DC74D1BC">
      <w:numFmt w:val="bullet"/>
      <w:lvlText w:val="•"/>
      <w:lvlJc w:val="left"/>
      <w:pPr>
        <w:ind w:left="1401" w:hanging="149"/>
      </w:pPr>
      <w:rPr>
        <w:rFonts w:hint="default"/>
        <w:lang w:val="de-DE" w:eastAsia="en-US" w:bidi="ar-SA"/>
      </w:rPr>
    </w:lvl>
    <w:lvl w:ilvl="8" w:tplc="B4549A2C">
      <w:numFmt w:val="bullet"/>
      <w:lvlText w:val="•"/>
      <w:lvlJc w:val="left"/>
      <w:pPr>
        <w:ind w:left="1556" w:hanging="149"/>
      </w:pPr>
      <w:rPr>
        <w:rFonts w:hint="default"/>
        <w:lang w:val="de-DE" w:eastAsia="en-US" w:bidi="ar-SA"/>
      </w:rPr>
    </w:lvl>
  </w:abstractNum>
  <w:abstractNum w:abstractNumId="20" w15:restartNumberingAfterBreak="0">
    <w:nsid w:val="2E437CEC"/>
    <w:multiLevelType w:val="hybridMultilevel"/>
    <w:tmpl w:val="848C4D70"/>
    <w:lvl w:ilvl="0" w:tplc="22C66378">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1" w:tplc="82CAEFEA">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2" w:tplc="A002D34A">
      <w:numFmt w:val="bullet"/>
      <w:lvlText w:val="•"/>
      <w:lvlJc w:val="left"/>
      <w:pPr>
        <w:ind w:left="3320" w:hanging="191"/>
      </w:pPr>
      <w:rPr>
        <w:rFonts w:hint="default"/>
        <w:lang w:val="de-DE" w:eastAsia="en-US" w:bidi="ar-SA"/>
      </w:rPr>
    </w:lvl>
    <w:lvl w:ilvl="3" w:tplc="459AA23A">
      <w:numFmt w:val="bullet"/>
      <w:lvlText w:val="•"/>
      <w:lvlJc w:val="left"/>
      <w:pPr>
        <w:ind w:left="4241" w:hanging="191"/>
      </w:pPr>
      <w:rPr>
        <w:rFonts w:hint="default"/>
        <w:lang w:val="de-DE" w:eastAsia="en-US" w:bidi="ar-SA"/>
      </w:rPr>
    </w:lvl>
    <w:lvl w:ilvl="4" w:tplc="F412E6BC">
      <w:numFmt w:val="bullet"/>
      <w:lvlText w:val="•"/>
      <w:lvlJc w:val="left"/>
      <w:pPr>
        <w:ind w:left="5161" w:hanging="191"/>
      </w:pPr>
      <w:rPr>
        <w:rFonts w:hint="default"/>
        <w:lang w:val="de-DE" w:eastAsia="en-US" w:bidi="ar-SA"/>
      </w:rPr>
    </w:lvl>
    <w:lvl w:ilvl="5" w:tplc="6B44794A">
      <w:numFmt w:val="bullet"/>
      <w:lvlText w:val="•"/>
      <w:lvlJc w:val="left"/>
      <w:pPr>
        <w:ind w:left="6082" w:hanging="191"/>
      </w:pPr>
      <w:rPr>
        <w:rFonts w:hint="default"/>
        <w:lang w:val="de-DE" w:eastAsia="en-US" w:bidi="ar-SA"/>
      </w:rPr>
    </w:lvl>
    <w:lvl w:ilvl="6" w:tplc="A014B06C">
      <w:numFmt w:val="bullet"/>
      <w:lvlText w:val="•"/>
      <w:lvlJc w:val="left"/>
      <w:pPr>
        <w:ind w:left="7003" w:hanging="191"/>
      </w:pPr>
      <w:rPr>
        <w:rFonts w:hint="default"/>
        <w:lang w:val="de-DE" w:eastAsia="en-US" w:bidi="ar-SA"/>
      </w:rPr>
    </w:lvl>
    <w:lvl w:ilvl="7" w:tplc="B934B3DE">
      <w:numFmt w:val="bullet"/>
      <w:lvlText w:val="•"/>
      <w:lvlJc w:val="left"/>
      <w:pPr>
        <w:ind w:left="7923" w:hanging="191"/>
      </w:pPr>
      <w:rPr>
        <w:rFonts w:hint="default"/>
        <w:lang w:val="de-DE" w:eastAsia="en-US" w:bidi="ar-SA"/>
      </w:rPr>
    </w:lvl>
    <w:lvl w:ilvl="8" w:tplc="BBE614F6">
      <w:numFmt w:val="bullet"/>
      <w:lvlText w:val="•"/>
      <w:lvlJc w:val="left"/>
      <w:pPr>
        <w:ind w:left="8844" w:hanging="191"/>
      </w:pPr>
      <w:rPr>
        <w:rFonts w:hint="default"/>
        <w:lang w:val="de-DE" w:eastAsia="en-US" w:bidi="ar-SA"/>
      </w:rPr>
    </w:lvl>
  </w:abstractNum>
  <w:abstractNum w:abstractNumId="21" w15:restartNumberingAfterBreak="0">
    <w:nsid w:val="2E8A2349"/>
    <w:multiLevelType w:val="hybridMultilevel"/>
    <w:tmpl w:val="D94E20C2"/>
    <w:lvl w:ilvl="0" w:tplc="39FA7CAC">
      <w:numFmt w:val="bullet"/>
      <w:lvlText w:val="–"/>
      <w:lvlJc w:val="left"/>
      <w:pPr>
        <w:ind w:left="1345" w:hanging="256"/>
      </w:pPr>
      <w:rPr>
        <w:rFonts w:ascii="Source Sans Pro" w:eastAsia="Source Sans Pro" w:hAnsi="Source Sans Pro" w:cs="Source Sans Pro" w:hint="default"/>
        <w:b w:val="0"/>
        <w:bCs w:val="0"/>
        <w:i w:val="0"/>
        <w:iCs w:val="0"/>
        <w:w w:val="100"/>
        <w:sz w:val="20"/>
        <w:szCs w:val="20"/>
        <w:lang w:val="de-DE" w:eastAsia="en-US" w:bidi="ar-SA"/>
      </w:rPr>
    </w:lvl>
    <w:lvl w:ilvl="1" w:tplc="715E8530">
      <w:numFmt w:val="bullet"/>
      <w:lvlText w:val="•"/>
      <w:lvlJc w:val="left"/>
      <w:pPr>
        <w:ind w:left="2274" w:hanging="256"/>
      </w:pPr>
      <w:rPr>
        <w:rFonts w:hint="default"/>
        <w:lang w:val="de-DE" w:eastAsia="en-US" w:bidi="ar-SA"/>
      </w:rPr>
    </w:lvl>
    <w:lvl w:ilvl="2" w:tplc="F7D8A15A">
      <w:numFmt w:val="bullet"/>
      <w:lvlText w:val="•"/>
      <w:lvlJc w:val="left"/>
      <w:pPr>
        <w:ind w:left="3209" w:hanging="256"/>
      </w:pPr>
      <w:rPr>
        <w:rFonts w:hint="default"/>
        <w:lang w:val="de-DE" w:eastAsia="en-US" w:bidi="ar-SA"/>
      </w:rPr>
    </w:lvl>
    <w:lvl w:ilvl="3" w:tplc="7F0C5DF8">
      <w:numFmt w:val="bullet"/>
      <w:lvlText w:val="•"/>
      <w:lvlJc w:val="left"/>
      <w:pPr>
        <w:ind w:left="4143" w:hanging="256"/>
      </w:pPr>
      <w:rPr>
        <w:rFonts w:hint="default"/>
        <w:lang w:val="de-DE" w:eastAsia="en-US" w:bidi="ar-SA"/>
      </w:rPr>
    </w:lvl>
    <w:lvl w:ilvl="4" w:tplc="906298DA">
      <w:numFmt w:val="bullet"/>
      <w:lvlText w:val="•"/>
      <w:lvlJc w:val="left"/>
      <w:pPr>
        <w:ind w:left="5078" w:hanging="256"/>
      </w:pPr>
      <w:rPr>
        <w:rFonts w:hint="default"/>
        <w:lang w:val="de-DE" w:eastAsia="en-US" w:bidi="ar-SA"/>
      </w:rPr>
    </w:lvl>
    <w:lvl w:ilvl="5" w:tplc="4DF2A87A">
      <w:numFmt w:val="bullet"/>
      <w:lvlText w:val="•"/>
      <w:lvlJc w:val="left"/>
      <w:pPr>
        <w:ind w:left="6012" w:hanging="256"/>
      </w:pPr>
      <w:rPr>
        <w:rFonts w:hint="default"/>
        <w:lang w:val="de-DE" w:eastAsia="en-US" w:bidi="ar-SA"/>
      </w:rPr>
    </w:lvl>
    <w:lvl w:ilvl="6" w:tplc="CD96A83E">
      <w:numFmt w:val="bullet"/>
      <w:lvlText w:val="•"/>
      <w:lvlJc w:val="left"/>
      <w:pPr>
        <w:ind w:left="6947" w:hanging="256"/>
      </w:pPr>
      <w:rPr>
        <w:rFonts w:hint="default"/>
        <w:lang w:val="de-DE" w:eastAsia="en-US" w:bidi="ar-SA"/>
      </w:rPr>
    </w:lvl>
    <w:lvl w:ilvl="7" w:tplc="F5BE1D4C">
      <w:numFmt w:val="bullet"/>
      <w:lvlText w:val="•"/>
      <w:lvlJc w:val="left"/>
      <w:pPr>
        <w:ind w:left="7881" w:hanging="256"/>
      </w:pPr>
      <w:rPr>
        <w:rFonts w:hint="default"/>
        <w:lang w:val="de-DE" w:eastAsia="en-US" w:bidi="ar-SA"/>
      </w:rPr>
    </w:lvl>
    <w:lvl w:ilvl="8" w:tplc="56E85F2C">
      <w:numFmt w:val="bullet"/>
      <w:lvlText w:val="•"/>
      <w:lvlJc w:val="left"/>
      <w:pPr>
        <w:ind w:left="8816" w:hanging="256"/>
      </w:pPr>
      <w:rPr>
        <w:rFonts w:hint="default"/>
        <w:lang w:val="de-DE" w:eastAsia="en-US" w:bidi="ar-SA"/>
      </w:rPr>
    </w:lvl>
  </w:abstractNum>
  <w:abstractNum w:abstractNumId="22" w15:restartNumberingAfterBreak="0">
    <w:nsid w:val="31275977"/>
    <w:multiLevelType w:val="hybridMultilevel"/>
    <w:tmpl w:val="0B900ADE"/>
    <w:lvl w:ilvl="0" w:tplc="39F6F3F4">
      <w:numFmt w:val="bullet"/>
      <w:lvlText w:val="–"/>
      <w:lvlJc w:val="left"/>
      <w:pPr>
        <w:ind w:left="1345" w:hanging="256"/>
      </w:pPr>
      <w:rPr>
        <w:rFonts w:ascii="Source Sans Pro" w:eastAsia="Source Sans Pro" w:hAnsi="Source Sans Pro" w:cs="Source Sans Pro" w:hint="default"/>
        <w:b w:val="0"/>
        <w:bCs w:val="0"/>
        <w:i w:val="0"/>
        <w:iCs w:val="0"/>
        <w:w w:val="100"/>
        <w:sz w:val="20"/>
        <w:szCs w:val="20"/>
        <w:lang w:val="de-DE" w:eastAsia="en-US" w:bidi="ar-SA"/>
      </w:rPr>
    </w:lvl>
    <w:lvl w:ilvl="1" w:tplc="94FE781A">
      <w:numFmt w:val="bullet"/>
      <w:lvlText w:val="•"/>
      <w:lvlJc w:val="left"/>
      <w:pPr>
        <w:ind w:left="2274" w:hanging="256"/>
      </w:pPr>
      <w:rPr>
        <w:rFonts w:hint="default"/>
        <w:lang w:val="de-DE" w:eastAsia="en-US" w:bidi="ar-SA"/>
      </w:rPr>
    </w:lvl>
    <w:lvl w:ilvl="2" w:tplc="070E0A86">
      <w:numFmt w:val="bullet"/>
      <w:lvlText w:val="•"/>
      <w:lvlJc w:val="left"/>
      <w:pPr>
        <w:ind w:left="3209" w:hanging="256"/>
      </w:pPr>
      <w:rPr>
        <w:rFonts w:hint="default"/>
        <w:lang w:val="de-DE" w:eastAsia="en-US" w:bidi="ar-SA"/>
      </w:rPr>
    </w:lvl>
    <w:lvl w:ilvl="3" w:tplc="121C0888">
      <w:numFmt w:val="bullet"/>
      <w:lvlText w:val="•"/>
      <w:lvlJc w:val="left"/>
      <w:pPr>
        <w:ind w:left="4143" w:hanging="256"/>
      </w:pPr>
      <w:rPr>
        <w:rFonts w:hint="default"/>
        <w:lang w:val="de-DE" w:eastAsia="en-US" w:bidi="ar-SA"/>
      </w:rPr>
    </w:lvl>
    <w:lvl w:ilvl="4" w:tplc="8D6E3318">
      <w:numFmt w:val="bullet"/>
      <w:lvlText w:val="•"/>
      <w:lvlJc w:val="left"/>
      <w:pPr>
        <w:ind w:left="5078" w:hanging="256"/>
      </w:pPr>
      <w:rPr>
        <w:rFonts w:hint="default"/>
        <w:lang w:val="de-DE" w:eastAsia="en-US" w:bidi="ar-SA"/>
      </w:rPr>
    </w:lvl>
    <w:lvl w:ilvl="5" w:tplc="9A622F70">
      <w:numFmt w:val="bullet"/>
      <w:lvlText w:val="•"/>
      <w:lvlJc w:val="left"/>
      <w:pPr>
        <w:ind w:left="6012" w:hanging="256"/>
      </w:pPr>
      <w:rPr>
        <w:rFonts w:hint="default"/>
        <w:lang w:val="de-DE" w:eastAsia="en-US" w:bidi="ar-SA"/>
      </w:rPr>
    </w:lvl>
    <w:lvl w:ilvl="6" w:tplc="45E60C62">
      <w:numFmt w:val="bullet"/>
      <w:lvlText w:val="•"/>
      <w:lvlJc w:val="left"/>
      <w:pPr>
        <w:ind w:left="6947" w:hanging="256"/>
      </w:pPr>
      <w:rPr>
        <w:rFonts w:hint="default"/>
        <w:lang w:val="de-DE" w:eastAsia="en-US" w:bidi="ar-SA"/>
      </w:rPr>
    </w:lvl>
    <w:lvl w:ilvl="7" w:tplc="6FC67A00">
      <w:numFmt w:val="bullet"/>
      <w:lvlText w:val="•"/>
      <w:lvlJc w:val="left"/>
      <w:pPr>
        <w:ind w:left="7881" w:hanging="256"/>
      </w:pPr>
      <w:rPr>
        <w:rFonts w:hint="default"/>
        <w:lang w:val="de-DE" w:eastAsia="en-US" w:bidi="ar-SA"/>
      </w:rPr>
    </w:lvl>
    <w:lvl w:ilvl="8" w:tplc="C1044C20">
      <w:numFmt w:val="bullet"/>
      <w:lvlText w:val="•"/>
      <w:lvlJc w:val="left"/>
      <w:pPr>
        <w:ind w:left="8816" w:hanging="256"/>
      </w:pPr>
      <w:rPr>
        <w:rFonts w:hint="default"/>
        <w:lang w:val="de-DE" w:eastAsia="en-US" w:bidi="ar-SA"/>
      </w:rPr>
    </w:lvl>
  </w:abstractNum>
  <w:abstractNum w:abstractNumId="23" w15:restartNumberingAfterBreak="0">
    <w:nsid w:val="316F1CE7"/>
    <w:multiLevelType w:val="hybridMultilevel"/>
    <w:tmpl w:val="02828D6C"/>
    <w:lvl w:ilvl="0" w:tplc="EE04D1B2">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1" w:tplc="18F02D3C">
      <w:numFmt w:val="bullet"/>
      <w:lvlText w:val="◦"/>
      <w:lvlJc w:val="left"/>
      <w:pPr>
        <w:ind w:left="1479" w:hanging="210"/>
      </w:pPr>
      <w:rPr>
        <w:rFonts w:ascii="Courier New" w:eastAsia="Courier New" w:hAnsi="Courier New" w:cs="Courier New" w:hint="default"/>
        <w:b w:val="0"/>
        <w:bCs w:val="0"/>
        <w:i w:val="0"/>
        <w:iCs w:val="0"/>
        <w:w w:val="99"/>
        <w:sz w:val="20"/>
        <w:szCs w:val="20"/>
        <w:lang w:val="de-DE" w:eastAsia="en-US" w:bidi="ar-SA"/>
      </w:rPr>
    </w:lvl>
    <w:lvl w:ilvl="2" w:tplc="A59E2084">
      <w:numFmt w:val="bullet"/>
      <w:lvlText w:val="•"/>
      <w:lvlJc w:val="left"/>
      <w:pPr>
        <w:ind w:left="2502" w:hanging="210"/>
      </w:pPr>
      <w:rPr>
        <w:rFonts w:hint="default"/>
        <w:lang w:val="de-DE" w:eastAsia="en-US" w:bidi="ar-SA"/>
      </w:rPr>
    </w:lvl>
    <w:lvl w:ilvl="3" w:tplc="CC5C6922">
      <w:numFmt w:val="bullet"/>
      <w:lvlText w:val="•"/>
      <w:lvlJc w:val="left"/>
      <w:pPr>
        <w:ind w:left="3525" w:hanging="210"/>
      </w:pPr>
      <w:rPr>
        <w:rFonts w:hint="default"/>
        <w:lang w:val="de-DE" w:eastAsia="en-US" w:bidi="ar-SA"/>
      </w:rPr>
    </w:lvl>
    <w:lvl w:ilvl="4" w:tplc="DE4A567C">
      <w:numFmt w:val="bullet"/>
      <w:lvlText w:val="•"/>
      <w:lvlJc w:val="left"/>
      <w:pPr>
        <w:ind w:left="4548" w:hanging="210"/>
      </w:pPr>
      <w:rPr>
        <w:rFonts w:hint="default"/>
        <w:lang w:val="de-DE" w:eastAsia="en-US" w:bidi="ar-SA"/>
      </w:rPr>
    </w:lvl>
    <w:lvl w:ilvl="5" w:tplc="3A22B590">
      <w:numFmt w:val="bullet"/>
      <w:lvlText w:val="•"/>
      <w:lvlJc w:val="left"/>
      <w:pPr>
        <w:ind w:left="5571" w:hanging="210"/>
      </w:pPr>
      <w:rPr>
        <w:rFonts w:hint="default"/>
        <w:lang w:val="de-DE" w:eastAsia="en-US" w:bidi="ar-SA"/>
      </w:rPr>
    </w:lvl>
    <w:lvl w:ilvl="6" w:tplc="0E6A4578">
      <w:numFmt w:val="bullet"/>
      <w:lvlText w:val="•"/>
      <w:lvlJc w:val="left"/>
      <w:pPr>
        <w:ind w:left="6594" w:hanging="210"/>
      </w:pPr>
      <w:rPr>
        <w:rFonts w:hint="default"/>
        <w:lang w:val="de-DE" w:eastAsia="en-US" w:bidi="ar-SA"/>
      </w:rPr>
    </w:lvl>
    <w:lvl w:ilvl="7" w:tplc="5E3EFB74">
      <w:numFmt w:val="bullet"/>
      <w:lvlText w:val="•"/>
      <w:lvlJc w:val="left"/>
      <w:pPr>
        <w:ind w:left="7617" w:hanging="210"/>
      </w:pPr>
      <w:rPr>
        <w:rFonts w:hint="default"/>
        <w:lang w:val="de-DE" w:eastAsia="en-US" w:bidi="ar-SA"/>
      </w:rPr>
    </w:lvl>
    <w:lvl w:ilvl="8" w:tplc="2E6E92FA">
      <w:numFmt w:val="bullet"/>
      <w:lvlText w:val="•"/>
      <w:lvlJc w:val="left"/>
      <w:pPr>
        <w:ind w:left="8639" w:hanging="210"/>
      </w:pPr>
      <w:rPr>
        <w:rFonts w:hint="default"/>
        <w:lang w:val="de-DE" w:eastAsia="en-US" w:bidi="ar-SA"/>
      </w:rPr>
    </w:lvl>
  </w:abstractNum>
  <w:abstractNum w:abstractNumId="24" w15:restartNumberingAfterBreak="0">
    <w:nsid w:val="32A80EAC"/>
    <w:multiLevelType w:val="hybridMultilevel"/>
    <w:tmpl w:val="24F424D8"/>
    <w:lvl w:ilvl="0" w:tplc="F5C07E32">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1" w:tplc="A7F05586">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2" w:tplc="823CC15E">
      <w:numFmt w:val="bullet"/>
      <w:lvlText w:val="•"/>
      <w:lvlJc w:val="left"/>
      <w:pPr>
        <w:ind w:left="3320" w:hanging="191"/>
      </w:pPr>
      <w:rPr>
        <w:rFonts w:hint="default"/>
        <w:lang w:val="de-DE" w:eastAsia="en-US" w:bidi="ar-SA"/>
      </w:rPr>
    </w:lvl>
    <w:lvl w:ilvl="3" w:tplc="BF3E31D4">
      <w:numFmt w:val="bullet"/>
      <w:lvlText w:val="•"/>
      <w:lvlJc w:val="left"/>
      <w:pPr>
        <w:ind w:left="4241" w:hanging="191"/>
      </w:pPr>
      <w:rPr>
        <w:rFonts w:hint="default"/>
        <w:lang w:val="de-DE" w:eastAsia="en-US" w:bidi="ar-SA"/>
      </w:rPr>
    </w:lvl>
    <w:lvl w:ilvl="4" w:tplc="07442026">
      <w:numFmt w:val="bullet"/>
      <w:lvlText w:val="•"/>
      <w:lvlJc w:val="left"/>
      <w:pPr>
        <w:ind w:left="5161" w:hanging="191"/>
      </w:pPr>
      <w:rPr>
        <w:rFonts w:hint="default"/>
        <w:lang w:val="de-DE" w:eastAsia="en-US" w:bidi="ar-SA"/>
      </w:rPr>
    </w:lvl>
    <w:lvl w:ilvl="5" w:tplc="DC4CF7A4">
      <w:numFmt w:val="bullet"/>
      <w:lvlText w:val="•"/>
      <w:lvlJc w:val="left"/>
      <w:pPr>
        <w:ind w:left="6082" w:hanging="191"/>
      </w:pPr>
      <w:rPr>
        <w:rFonts w:hint="default"/>
        <w:lang w:val="de-DE" w:eastAsia="en-US" w:bidi="ar-SA"/>
      </w:rPr>
    </w:lvl>
    <w:lvl w:ilvl="6" w:tplc="EC201B72">
      <w:numFmt w:val="bullet"/>
      <w:lvlText w:val="•"/>
      <w:lvlJc w:val="left"/>
      <w:pPr>
        <w:ind w:left="7003" w:hanging="191"/>
      </w:pPr>
      <w:rPr>
        <w:rFonts w:hint="default"/>
        <w:lang w:val="de-DE" w:eastAsia="en-US" w:bidi="ar-SA"/>
      </w:rPr>
    </w:lvl>
    <w:lvl w:ilvl="7" w:tplc="489C0E48">
      <w:numFmt w:val="bullet"/>
      <w:lvlText w:val="•"/>
      <w:lvlJc w:val="left"/>
      <w:pPr>
        <w:ind w:left="7923" w:hanging="191"/>
      </w:pPr>
      <w:rPr>
        <w:rFonts w:hint="default"/>
        <w:lang w:val="de-DE" w:eastAsia="en-US" w:bidi="ar-SA"/>
      </w:rPr>
    </w:lvl>
    <w:lvl w:ilvl="8" w:tplc="38EC38D6">
      <w:numFmt w:val="bullet"/>
      <w:lvlText w:val="•"/>
      <w:lvlJc w:val="left"/>
      <w:pPr>
        <w:ind w:left="8844" w:hanging="191"/>
      </w:pPr>
      <w:rPr>
        <w:rFonts w:hint="default"/>
        <w:lang w:val="de-DE" w:eastAsia="en-US" w:bidi="ar-SA"/>
      </w:rPr>
    </w:lvl>
  </w:abstractNum>
  <w:abstractNum w:abstractNumId="25" w15:restartNumberingAfterBreak="0">
    <w:nsid w:val="3A00405B"/>
    <w:multiLevelType w:val="hybridMultilevel"/>
    <w:tmpl w:val="6548FE64"/>
    <w:lvl w:ilvl="0" w:tplc="E7183FD0">
      <w:numFmt w:val="bullet"/>
      <w:lvlText w:val="•"/>
      <w:lvlJc w:val="left"/>
      <w:pPr>
        <w:ind w:left="1085" w:hanging="170"/>
      </w:pPr>
      <w:rPr>
        <w:rFonts w:ascii="Source Sans Pro" w:eastAsia="Source Sans Pro" w:hAnsi="Source Sans Pro" w:cs="Source Sans Pro" w:hint="default"/>
        <w:b w:val="0"/>
        <w:bCs w:val="0"/>
        <w:i w:val="0"/>
        <w:iCs w:val="0"/>
        <w:w w:val="100"/>
        <w:sz w:val="18"/>
        <w:szCs w:val="18"/>
        <w:lang w:val="de-DE" w:eastAsia="en-US" w:bidi="ar-SA"/>
      </w:rPr>
    </w:lvl>
    <w:lvl w:ilvl="1" w:tplc="6174F572">
      <w:numFmt w:val="bullet"/>
      <w:lvlText w:val="•"/>
      <w:lvlJc w:val="left"/>
      <w:pPr>
        <w:ind w:left="1722" w:hanging="170"/>
      </w:pPr>
      <w:rPr>
        <w:rFonts w:hint="default"/>
        <w:lang w:val="de-DE" w:eastAsia="en-US" w:bidi="ar-SA"/>
      </w:rPr>
    </w:lvl>
    <w:lvl w:ilvl="2" w:tplc="A0904DB8">
      <w:numFmt w:val="bullet"/>
      <w:lvlText w:val="•"/>
      <w:lvlJc w:val="left"/>
      <w:pPr>
        <w:ind w:left="2364" w:hanging="170"/>
      </w:pPr>
      <w:rPr>
        <w:rFonts w:hint="default"/>
        <w:lang w:val="de-DE" w:eastAsia="en-US" w:bidi="ar-SA"/>
      </w:rPr>
    </w:lvl>
    <w:lvl w:ilvl="3" w:tplc="DE726BE4">
      <w:numFmt w:val="bullet"/>
      <w:lvlText w:val="•"/>
      <w:lvlJc w:val="left"/>
      <w:pPr>
        <w:ind w:left="3006" w:hanging="170"/>
      </w:pPr>
      <w:rPr>
        <w:rFonts w:hint="default"/>
        <w:lang w:val="de-DE" w:eastAsia="en-US" w:bidi="ar-SA"/>
      </w:rPr>
    </w:lvl>
    <w:lvl w:ilvl="4" w:tplc="7D9C3828">
      <w:numFmt w:val="bullet"/>
      <w:lvlText w:val="•"/>
      <w:lvlJc w:val="left"/>
      <w:pPr>
        <w:ind w:left="3648" w:hanging="170"/>
      </w:pPr>
      <w:rPr>
        <w:rFonts w:hint="default"/>
        <w:lang w:val="de-DE" w:eastAsia="en-US" w:bidi="ar-SA"/>
      </w:rPr>
    </w:lvl>
    <w:lvl w:ilvl="5" w:tplc="BB8806FA">
      <w:numFmt w:val="bullet"/>
      <w:lvlText w:val="•"/>
      <w:lvlJc w:val="left"/>
      <w:pPr>
        <w:ind w:left="4290" w:hanging="170"/>
      </w:pPr>
      <w:rPr>
        <w:rFonts w:hint="default"/>
        <w:lang w:val="de-DE" w:eastAsia="en-US" w:bidi="ar-SA"/>
      </w:rPr>
    </w:lvl>
    <w:lvl w:ilvl="6" w:tplc="F3B28306">
      <w:numFmt w:val="bullet"/>
      <w:lvlText w:val="•"/>
      <w:lvlJc w:val="left"/>
      <w:pPr>
        <w:ind w:left="4932" w:hanging="170"/>
      </w:pPr>
      <w:rPr>
        <w:rFonts w:hint="default"/>
        <w:lang w:val="de-DE" w:eastAsia="en-US" w:bidi="ar-SA"/>
      </w:rPr>
    </w:lvl>
    <w:lvl w:ilvl="7" w:tplc="FDFA0DB8">
      <w:numFmt w:val="bullet"/>
      <w:lvlText w:val="•"/>
      <w:lvlJc w:val="left"/>
      <w:pPr>
        <w:ind w:left="5574" w:hanging="170"/>
      </w:pPr>
      <w:rPr>
        <w:rFonts w:hint="default"/>
        <w:lang w:val="de-DE" w:eastAsia="en-US" w:bidi="ar-SA"/>
      </w:rPr>
    </w:lvl>
    <w:lvl w:ilvl="8" w:tplc="B5DA2188">
      <w:numFmt w:val="bullet"/>
      <w:lvlText w:val="•"/>
      <w:lvlJc w:val="left"/>
      <w:pPr>
        <w:ind w:left="6216" w:hanging="170"/>
      </w:pPr>
      <w:rPr>
        <w:rFonts w:hint="default"/>
        <w:lang w:val="de-DE" w:eastAsia="en-US" w:bidi="ar-SA"/>
      </w:rPr>
    </w:lvl>
  </w:abstractNum>
  <w:abstractNum w:abstractNumId="26" w15:restartNumberingAfterBreak="0">
    <w:nsid w:val="3AAE7413"/>
    <w:multiLevelType w:val="hybridMultilevel"/>
    <w:tmpl w:val="A7748246"/>
    <w:lvl w:ilvl="0" w:tplc="45005F44">
      <w:numFmt w:val="bullet"/>
      <w:lvlText w:val="•"/>
      <w:lvlJc w:val="left"/>
      <w:pPr>
        <w:ind w:left="1634" w:hanging="190"/>
      </w:pPr>
      <w:rPr>
        <w:rFonts w:ascii="Source Sans Pro" w:eastAsia="Source Sans Pro" w:hAnsi="Source Sans Pro" w:cs="Source Sans Pro" w:hint="default"/>
        <w:b w:val="0"/>
        <w:bCs w:val="0"/>
        <w:i w:val="0"/>
        <w:iCs w:val="0"/>
        <w:w w:val="100"/>
        <w:sz w:val="20"/>
        <w:szCs w:val="20"/>
        <w:lang w:val="de-DE" w:eastAsia="en-US" w:bidi="ar-SA"/>
      </w:rPr>
    </w:lvl>
    <w:lvl w:ilvl="1" w:tplc="0C6247F4">
      <w:numFmt w:val="bullet"/>
      <w:lvlText w:val="•"/>
      <w:lvlJc w:val="left"/>
      <w:pPr>
        <w:ind w:left="2544" w:hanging="190"/>
      </w:pPr>
      <w:rPr>
        <w:rFonts w:hint="default"/>
        <w:lang w:val="de-DE" w:eastAsia="en-US" w:bidi="ar-SA"/>
      </w:rPr>
    </w:lvl>
    <w:lvl w:ilvl="2" w:tplc="BF26AE42">
      <w:numFmt w:val="bullet"/>
      <w:lvlText w:val="•"/>
      <w:lvlJc w:val="left"/>
      <w:pPr>
        <w:ind w:left="3449" w:hanging="190"/>
      </w:pPr>
      <w:rPr>
        <w:rFonts w:hint="default"/>
        <w:lang w:val="de-DE" w:eastAsia="en-US" w:bidi="ar-SA"/>
      </w:rPr>
    </w:lvl>
    <w:lvl w:ilvl="3" w:tplc="9E2EB0A2">
      <w:numFmt w:val="bullet"/>
      <w:lvlText w:val="•"/>
      <w:lvlJc w:val="left"/>
      <w:pPr>
        <w:ind w:left="4353" w:hanging="190"/>
      </w:pPr>
      <w:rPr>
        <w:rFonts w:hint="default"/>
        <w:lang w:val="de-DE" w:eastAsia="en-US" w:bidi="ar-SA"/>
      </w:rPr>
    </w:lvl>
    <w:lvl w:ilvl="4" w:tplc="EA869740">
      <w:numFmt w:val="bullet"/>
      <w:lvlText w:val="•"/>
      <w:lvlJc w:val="left"/>
      <w:pPr>
        <w:ind w:left="5258" w:hanging="190"/>
      </w:pPr>
      <w:rPr>
        <w:rFonts w:hint="default"/>
        <w:lang w:val="de-DE" w:eastAsia="en-US" w:bidi="ar-SA"/>
      </w:rPr>
    </w:lvl>
    <w:lvl w:ilvl="5" w:tplc="D97025FE">
      <w:numFmt w:val="bullet"/>
      <w:lvlText w:val="•"/>
      <w:lvlJc w:val="left"/>
      <w:pPr>
        <w:ind w:left="6162" w:hanging="190"/>
      </w:pPr>
      <w:rPr>
        <w:rFonts w:hint="default"/>
        <w:lang w:val="de-DE" w:eastAsia="en-US" w:bidi="ar-SA"/>
      </w:rPr>
    </w:lvl>
    <w:lvl w:ilvl="6" w:tplc="E44018B0">
      <w:numFmt w:val="bullet"/>
      <w:lvlText w:val="•"/>
      <w:lvlJc w:val="left"/>
      <w:pPr>
        <w:ind w:left="7067" w:hanging="190"/>
      </w:pPr>
      <w:rPr>
        <w:rFonts w:hint="default"/>
        <w:lang w:val="de-DE" w:eastAsia="en-US" w:bidi="ar-SA"/>
      </w:rPr>
    </w:lvl>
    <w:lvl w:ilvl="7" w:tplc="8C44A378">
      <w:numFmt w:val="bullet"/>
      <w:lvlText w:val="•"/>
      <w:lvlJc w:val="left"/>
      <w:pPr>
        <w:ind w:left="7971" w:hanging="190"/>
      </w:pPr>
      <w:rPr>
        <w:rFonts w:hint="default"/>
        <w:lang w:val="de-DE" w:eastAsia="en-US" w:bidi="ar-SA"/>
      </w:rPr>
    </w:lvl>
    <w:lvl w:ilvl="8" w:tplc="D2FCBEE8">
      <w:numFmt w:val="bullet"/>
      <w:lvlText w:val="•"/>
      <w:lvlJc w:val="left"/>
      <w:pPr>
        <w:ind w:left="8876" w:hanging="190"/>
      </w:pPr>
      <w:rPr>
        <w:rFonts w:hint="default"/>
        <w:lang w:val="de-DE" w:eastAsia="en-US" w:bidi="ar-SA"/>
      </w:rPr>
    </w:lvl>
  </w:abstractNum>
  <w:abstractNum w:abstractNumId="27" w15:restartNumberingAfterBreak="0">
    <w:nsid w:val="3DAD65E8"/>
    <w:multiLevelType w:val="hybridMultilevel"/>
    <w:tmpl w:val="944E1DE4"/>
    <w:lvl w:ilvl="0" w:tplc="203E5120">
      <w:numFmt w:val="bullet"/>
      <w:lvlText w:val="•"/>
      <w:lvlJc w:val="left"/>
      <w:pPr>
        <w:ind w:left="315" w:hanging="149"/>
      </w:pPr>
      <w:rPr>
        <w:rFonts w:ascii="Source Sans Pro" w:eastAsia="Source Sans Pro" w:hAnsi="Source Sans Pro" w:cs="Source Sans Pro" w:hint="default"/>
        <w:b w:val="0"/>
        <w:bCs w:val="0"/>
        <w:i w:val="0"/>
        <w:iCs w:val="0"/>
        <w:w w:val="100"/>
        <w:sz w:val="16"/>
        <w:szCs w:val="16"/>
        <w:lang w:val="de-DE" w:eastAsia="en-US" w:bidi="ar-SA"/>
      </w:rPr>
    </w:lvl>
    <w:lvl w:ilvl="1" w:tplc="BD88BC1A">
      <w:numFmt w:val="bullet"/>
      <w:lvlText w:val="•"/>
      <w:lvlJc w:val="left"/>
      <w:pPr>
        <w:ind w:left="662" w:hanging="149"/>
      </w:pPr>
      <w:rPr>
        <w:rFonts w:hint="default"/>
        <w:lang w:val="de-DE" w:eastAsia="en-US" w:bidi="ar-SA"/>
      </w:rPr>
    </w:lvl>
    <w:lvl w:ilvl="2" w:tplc="BB60D33E">
      <w:numFmt w:val="bullet"/>
      <w:lvlText w:val="•"/>
      <w:lvlJc w:val="left"/>
      <w:pPr>
        <w:ind w:left="1004" w:hanging="149"/>
      </w:pPr>
      <w:rPr>
        <w:rFonts w:hint="default"/>
        <w:lang w:val="de-DE" w:eastAsia="en-US" w:bidi="ar-SA"/>
      </w:rPr>
    </w:lvl>
    <w:lvl w:ilvl="3" w:tplc="7D28D352">
      <w:numFmt w:val="bullet"/>
      <w:lvlText w:val="•"/>
      <w:lvlJc w:val="left"/>
      <w:pPr>
        <w:ind w:left="1346" w:hanging="149"/>
      </w:pPr>
      <w:rPr>
        <w:rFonts w:hint="default"/>
        <w:lang w:val="de-DE" w:eastAsia="en-US" w:bidi="ar-SA"/>
      </w:rPr>
    </w:lvl>
    <w:lvl w:ilvl="4" w:tplc="7A00BE10">
      <w:numFmt w:val="bullet"/>
      <w:lvlText w:val="•"/>
      <w:lvlJc w:val="left"/>
      <w:pPr>
        <w:ind w:left="1688" w:hanging="149"/>
      </w:pPr>
      <w:rPr>
        <w:rFonts w:hint="default"/>
        <w:lang w:val="de-DE" w:eastAsia="en-US" w:bidi="ar-SA"/>
      </w:rPr>
    </w:lvl>
    <w:lvl w:ilvl="5" w:tplc="E5DCC93E">
      <w:numFmt w:val="bullet"/>
      <w:lvlText w:val="•"/>
      <w:lvlJc w:val="left"/>
      <w:pPr>
        <w:ind w:left="2030" w:hanging="149"/>
      </w:pPr>
      <w:rPr>
        <w:rFonts w:hint="default"/>
        <w:lang w:val="de-DE" w:eastAsia="en-US" w:bidi="ar-SA"/>
      </w:rPr>
    </w:lvl>
    <w:lvl w:ilvl="6" w:tplc="01AEDB40">
      <w:numFmt w:val="bullet"/>
      <w:lvlText w:val="•"/>
      <w:lvlJc w:val="left"/>
      <w:pPr>
        <w:ind w:left="2372" w:hanging="149"/>
      </w:pPr>
      <w:rPr>
        <w:rFonts w:hint="default"/>
        <w:lang w:val="de-DE" w:eastAsia="en-US" w:bidi="ar-SA"/>
      </w:rPr>
    </w:lvl>
    <w:lvl w:ilvl="7" w:tplc="C352CFE2">
      <w:numFmt w:val="bullet"/>
      <w:lvlText w:val="•"/>
      <w:lvlJc w:val="left"/>
      <w:pPr>
        <w:ind w:left="2714" w:hanging="149"/>
      </w:pPr>
      <w:rPr>
        <w:rFonts w:hint="default"/>
        <w:lang w:val="de-DE" w:eastAsia="en-US" w:bidi="ar-SA"/>
      </w:rPr>
    </w:lvl>
    <w:lvl w:ilvl="8" w:tplc="99249262">
      <w:numFmt w:val="bullet"/>
      <w:lvlText w:val="•"/>
      <w:lvlJc w:val="left"/>
      <w:pPr>
        <w:ind w:left="3056" w:hanging="149"/>
      </w:pPr>
      <w:rPr>
        <w:rFonts w:hint="default"/>
        <w:lang w:val="de-DE" w:eastAsia="en-US" w:bidi="ar-SA"/>
      </w:rPr>
    </w:lvl>
  </w:abstractNum>
  <w:abstractNum w:abstractNumId="28" w15:restartNumberingAfterBreak="0">
    <w:nsid w:val="41C616A7"/>
    <w:multiLevelType w:val="hybridMultilevel"/>
    <w:tmpl w:val="8550E840"/>
    <w:lvl w:ilvl="0" w:tplc="669CD93C">
      <w:start w:val="1"/>
      <w:numFmt w:val="decimal"/>
      <w:lvlText w:val="%1."/>
      <w:lvlJc w:val="left"/>
      <w:pPr>
        <w:ind w:left="2560" w:hanging="340"/>
        <w:jc w:val="right"/>
      </w:pPr>
      <w:rPr>
        <w:rFonts w:ascii="Source Sans Pro" w:eastAsia="Source Sans Pro" w:hAnsi="Source Sans Pro" w:cs="Source Sans Pro" w:hint="default"/>
        <w:b w:val="0"/>
        <w:bCs w:val="0"/>
        <w:i w:val="0"/>
        <w:iCs w:val="0"/>
        <w:w w:val="100"/>
        <w:sz w:val="20"/>
        <w:szCs w:val="20"/>
        <w:lang w:val="de-DE" w:eastAsia="en-US" w:bidi="ar-SA"/>
      </w:rPr>
    </w:lvl>
    <w:lvl w:ilvl="1" w:tplc="5DB8D6B0">
      <w:numFmt w:val="bullet"/>
      <w:lvlText w:val="•"/>
      <w:lvlJc w:val="left"/>
      <w:pPr>
        <w:ind w:left="3372" w:hanging="340"/>
      </w:pPr>
      <w:rPr>
        <w:rFonts w:hint="default"/>
        <w:lang w:val="de-DE" w:eastAsia="en-US" w:bidi="ar-SA"/>
      </w:rPr>
    </w:lvl>
    <w:lvl w:ilvl="2" w:tplc="DEE81018">
      <w:numFmt w:val="bullet"/>
      <w:lvlText w:val="•"/>
      <w:lvlJc w:val="left"/>
      <w:pPr>
        <w:ind w:left="4185" w:hanging="340"/>
      </w:pPr>
      <w:rPr>
        <w:rFonts w:hint="default"/>
        <w:lang w:val="de-DE" w:eastAsia="en-US" w:bidi="ar-SA"/>
      </w:rPr>
    </w:lvl>
    <w:lvl w:ilvl="3" w:tplc="AAFE4838">
      <w:numFmt w:val="bullet"/>
      <w:lvlText w:val="•"/>
      <w:lvlJc w:val="left"/>
      <w:pPr>
        <w:ind w:left="4997" w:hanging="340"/>
      </w:pPr>
      <w:rPr>
        <w:rFonts w:hint="default"/>
        <w:lang w:val="de-DE" w:eastAsia="en-US" w:bidi="ar-SA"/>
      </w:rPr>
    </w:lvl>
    <w:lvl w:ilvl="4" w:tplc="14FC67A2">
      <w:numFmt w:val="bullet"/>
      <w:lvlText w:val="•"/>
      <w:lvlJc w:val="left"/>
      <w:pPr>
        <w:ind w:left="5810" w:hanging="340"/>
      </w:pPr>
      <w:rPr>
        <w:rFonts w:hint="default"/>
        <w:lang w:val="de-DE" w:eastAsia="en-US" w:bidi="ar-SA"/>
      </w:rPr>
    </w:lvl>
    <w:lvl w:ilvl="5" w:tplc="49FA946A">
      <w:numFmt w:val="bullet"/>
      <w:lvlText w:val="•"/>
      <w:lvlJc w:val="left"/>
      <w:pPr>
        <w:ind w:left="6622" w:hanging="340"/>
      </w:pPr>
      <w:rPr>
        <w:rFonts w:hint="default"/>
        <w:lang w:val="de-DE" w:eastAsia="en-US" w:bidi="ar-SA"/>
      </w:rPr>
    </w:lvl>
    <w:lvl w:ilvl="6" w:tplc="1C96106E">
      <w:numFmt w:val="bullet"/>
      <w:lvlText w:val="•"/>
      <w:lvlJc w:val="left"/>
      <w:pPr>
        <w:ind w:left="7435" w:hanging="340"/>
      </w:pPr>
      <w:rPr>
        <w:rFonts w:hint="default"/>
        <w:lang w:val="de-DE" w:eastAsia="en-US" w:bidi="ar-SA"/>
      </w:rPr>
    </w:lvl>
    <w:lvl w:ilvl="7" w:tplc="AA08A67E">
      <w:numFmt w:val="bullet"/>
      <w:lvlText w:val="•"/>
      <w:lvlJc w:val="left"/>
      <w:pPr>
        <w:ind w:left="8247" w:hanging="340"/>
      </w:pPr>
      <w:rPr>
        <w:rFonts w:hint="default"/>
        <w:lang w:val="de-DE" w:eastAsia="en-US" w:bidi="ar-SA"/>
      </w:rPr>
    </w:lvl>
    <w:lvl w:ilvl="8" w:tplc="E3E8D6B2">
      <w:numFmt w:val="bullet"/>
      <w:lvlText w:val="•"/>
      <w:lvlJc w:val="left"/>
      <w:pPr>
        <w:ind w:left="9060" w:hanging="340"/>
      </w:pPr>
      <w:rPr>
        <w:rFonts w:hint="default"/>
        <w:lang w:val="de-DE" w:eastAsia="en-US" w:bidi="ar-SA"/>
      </w:rPr>
    </w:lvl>
  </w:abstractNum>
  <w:abstractNum w:abstractNumId="29" w15:restartNumberingAfterBreak="0">
    <w:nsid w:val="43FE3A92"/>
    <w:multiLevelType w:val="multilevel"/>
    <w:tmpl w:val="6EB0BDEA"/>
    <w:lvl w:ilvl="0">
      <w:start w:val="1"/>
      <w:numFmt w:val="decimal"/>
      <w:lvlText w:val="%1."/>
      <w:lvlJc w:val="left"/>
      <w:pPr>
        <w:ind w:left="1435" w:hanging="340"/>
        <w:jc w:val="right"/>
      </w:pPr>
      <w:rPr>
        <w:rFonts w:hint="default"/>
        <w:w w:val="100"/>
        <w:lang w:val="de-DE" w:eastAsia="en-US" w:bidi="ar-SA"/>
      </w:rPr>
    </w:lvl>
    <w:lvl w:ilvl="1">
      <w:start w:val="1"/>
      <w:numFmt w:val="decimal"/>
      <w:lvlText w:val="%1.%2"/>
      <w:lvlJc w:val="left"/>
      <w:pPr>
        <w:ind w:left="2185" w:hanging="803"/>
        <w:jc w:val="left"/>
      </w:pPr>
      <w:rPr>
        <w:rFonts w:ascii="Source Sans Pro" w:eastAsia="Source Sans Pro" w:hAnsi="Source Sans Pro" w:cs="Source Sans Pro" w:hint="default"/>
        <w:b/>
        <w:bCs/>
        <w:i w:val="0"/>
        <w:iCs w:val="0"/>
        <w:w w:val="100"/>
        <w:sz w:val="40"/>
        <w:szCs w:val="40"/>
        <w:lang w:val="de-DE" w:eastAsia="en-US" w:bidi="ar-SA"/>
      </w:rPr>
    </w:lvl>
    <w:lvl w:ilvl="2">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3">
      <w:numFmt w:val="bullet"/>
      <w:lvlText w:val="•"/>
      <w:lvlJc w:val="left"/>
      <w:pPr>
        <w:ind w:left="3435" w:hanging="191"/>
      </w:pPr>
      <w:rPr>
        <w:rFonts w:hint="default"/>
        <w:lang w:val="de-DE" w:eastAsia="en-US" w:bidi="ar-SA"/>
      </w:rPr>
    </w:lvl>
    <w:lvl w:ilvl="4">
      <w:numFmt w:val="bullet"/>
      <w:lvlText w:val="•"/>
      <w:lvlJc w:val="left"/>
      <w:pPr>
        <w:ind w:left="4471" w:hanging="191"/>
      </w:pPr>
      <w:rPr>
        <w:rFonts w:hint="default"/>
        <w:lang w:val="de-DE" w:eastAsia="en-US" w:bidi="ar-SA"/>
      </w:rPr>
    </w:lvl>
    <w:lvl w:ilvl="5">
      <w:numFmt w:val="bullet"/>
      <w:lvlText w:val="•"/>
      <w:lvlJc w:val="left"/>
      <w:pPr>
        <w:ind w:left="5507" w:hanging="191"/>
      </w:pPr>
      <w:rPr>
        <w:rFonts w:hint="default"/>
        <w:lang w:val="de-DE" w:eastAsia="en-US" w:bidi="ar-SA"/>
      </w:rPr>
    </w:lvl>
    <w:lvl w:ilvl="6">
      <w:numFmt w:val="bullet"/>
      <w:lvlText w:val="•"/>
      <w:lvlJc w:val="left"/>
      <w:pPr>
        <w:ind w:left="6542" w:hanging="191"/>
      </w:pPr>
      <w:rPr>
        <w:rFonts w:hint="default"/>
        <w:lang w:val="de-DE" w:eastAsia="en-US" w:bidi="ar-SA"/>
      </w:rPr>
    </w:lvl>
    <w:lvl w:ilvl="7">
      <w:numFmt w:val="bullet"/>
      <w:lvlText w:val="•"/>
      <w:lvlJc w:val="left"/>
      <w:pPr>
        <w:ind w:left="7578" w:hanging="191"/>
      </w:pPr>
      <w:rPr>
        <w:rFonts w:hint="default"/>
        <w:lang w:val="de-DE" w:eastAsia="en-US" w:bidi="ar-SA"/>
      </w:rPr>
    </w:lvl>
    <w:lvl w:ilvl="8">
      <w:numFmt w:val="bullet"/>
      <w:lvlText w:val="•"/>
      <w:lvlJc w:val="left"/>
      <w:pPr>
        <w:ind w:left="8614" w:hanging="191"/>
      </w:pPr>
      <w:rPr>
        <w:rFonts w:hint="default"/>
        <w:lang w:val="de-DE" w:eastAsia="en-US" w:bidi="ar-SA"/>
      </w:rPr>
    </w:lvl>
  </w:abstractNum>
  <w:abstractNum w:abstractNumId="30" w15:restartNumberingAfterBreak="0">
    <w:nsid w:val="45C84355"/>
    <w:multiLevelType w:val="hybridMultilevel"/>
    <w:tmpl w:val="C9820DA0"/>
    <w:lvl w:ilvl="0" w:tplc="123C0460">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2BE449DA">
      <w:numFmt w:val="bullet"/>
      <w:lvlText w:val="•"/>
      <w:lvlJc w:val="left"/>
      <w:pPr>
        <w:ind w:left="437" w:hanging="149"/>
      </w:pPr>
      <w:rPr>
        <w:rFonts w:hint="default"/>
        <w:lang w:val="de-DE" w:eastAsia="en-US" w:bidi="ar-SA"/>
      </w:rPr>
    </w:lvl>
    <w:lvl w:ilvl="2" w:tplc="B7B8B746">
      <w:numFmt w:val="bullet"/>
      <w:lvlText w:val="•"/>
      <w:lvlJc w:val="left"/>
      <w:pPr>
        <w:ind w:left="554" w:hanging="149"/>
      </w:pPr>
      <w:rPr>
        <w:rFonts w:hint="default"/>
        <w:lang w:val="de-DE" w:eastAsia="en-US" w:bidi="ar-SA"/>
      </w:rPr>
    </w:lvl>
    <w:lvl w:ilvl="3" w:tplc="770C7436">
      <w:numFmt w:val="bullet"/>
      <w:lvlText w:val="•"/>
      <w:lvlJc w:val="left"/>
      <w:pPr>
        <w:ind w:left="671" w:hanging="149"/>
      </w:pPr>
      <w:rPr>
        <w:rFonts w:hint="default"/>
        <w:lang w:val="de-DE" w:eastAsia="en-US" w:bidi="ar-SA"/>
      </w:rPr>
    </w:lvl>
    <w:lvl w:ilvl="4" w:tplc="A6DA9086">
      <w:numFmt w:val="bullet"/>
      <w:lvlText w:val="•"/>
      <w:lvlJc w:val="left"/>
      <w:pPr>
        <w:ind w:left="788" w:hanging="149"/>
      </w:pPr>
      <w:rPr>
        <w:rFonts w:hint="default"/>
        <w:lang w:val="de-DE" w:eastAsia="en-US" w:bidi="ar-SA"/>
      </w:rPr>
    </w:lvl>
    <w:lvl w:ilvl="5" w:tplc="CF0E0C4A">
      <w:numFmt w:val="bullet"/>
      <w:lvlText w:val="•"/>
      <w:lvlJc w:val="left"/>
      <w:pPr>
        <w:ind w:left="905" w:hanging="149"/>
      </w:pPr>
      <w:rPr>
        <w:rFonts w:hint="default"/>
        <w:lang w:val="de-DE" w:eastAsia="en-US" w:bidi="ar-SA"/>
      </w:rPr>
    </w:lvl>
    <w:lvl w:ilvl="6" w:tplc="C57A901E">
      <w:numFmt w:val="bullet"/>
      <w:lvlText w:val="•"/>
      <w:lvlJc w:val="left"/>
      <w:pPr>
        <w:ind w:left="1022" w:hanging="149"/>
      </w:pPr>
      <w:rPr>
        <w:rFonts w:hint="default"/>
        <w:lang w:val="de-DE" w:eastAsia="en-US" w:bidi="ar-SA"/>
      </w:rPr>
    </w:lvl>
    <w:lvl w:ilvl="7" w:tplc="65E0C43E">
      <w:numFmt w:val="bullet"/>
      <w:lvlText w:val="•"/>
      <w:lvlJc w:val="left"/>
      <w:pPr>
        <w:ind w:left="1139" w:hanging="149"/>
      </w:pPr>
      <w:rPr>
        <w:rFonts w:hint="default"/>
        <w:lang w:val="de-DE" w:eastAsia="en-US" w:bidi="ar-SA"/>
      </w:rPr>
    </w:lvl>
    <w:lvl w:ilvl="8" w:tplc="2CCC0408">
      <w:numFmt w:val="bullet"/>
      <w:lvlText w:val="•"/>
      <w:lvlJc w:val="left"/>
      <w:pPr>
        <w:ind w:left="1256" w:hanging="149"/>
      </w:pPr>
      <w:rPr>
        <w:rFonts w:hint="default"/>
        <w:lang w:val="de-DE" w:eastAsia="en-US" w:bidi="ar-SA"/>
      </w:rPr>
    </w:lvl>
  </w:abstractNum>
  <w:abstractNum w:abstractNumId="31" w15:restartNumberingAfterBreak="0">
    <w:nsid w:val="48215E39"/>
    <w:multiLevelType w:val="hybridMultilevel"/>
    <w:tmpl w:val="CFFEC03C"/>
    <w:lvl w:ilvl="0" w:tplc="4DF03E0E">
      <w:numFmt w:val="bullet"/>
      <w:lvlText w:val="•"/>
      <w:lvlJc w:val="left"/>
      <w:pPr>
        <w:ind w:left="1280" w:hanging="191"/>
      </w:pPr>
      <w:rPr>
        <w:rFonts w:ascii="Source Sans Pro" w:eastAsia="Source Sans Pro" w:hAnsi="Source Sans Pro" w:cs="Source Sans Pro" w:hint="default"/>
        <w:b w:val="0"/>
        <w:bCs w:val="0"/>
        <w:i w:val="0"/>
        <w:iCs w:val="0"/>
        <w:w w:val="100"/>
        <w:sz w:val="20"/>
        <w:szCs w:val="20"/>
        <w:lang w:val="de-DE" w:eastAsia="en-US" w:bidi="ar-SA"/>
      </w:rPr>
    </w:lvl>
    <w:lvl w:ilvl="1" w:tplc="2A20681E">
      <w:numFmt w:val="bullet"/>
      <w:lvlText w:val="•"/>
      <w:lvlJc w:val="left"/>
      <w:pPr>
        <w:ind w:left="2010" w:hanging="191"/>
      </w:pPr>
      <w:rPr>
        <w:rFonts w:hint="default"/>
        <w:lang w:val="de-DE" w:eastAsia="en-US" w:bidi="ar-SA"/>
      </w:rPr>
    </w:lvl>
    <w:lvl w:ilvl="2" w:tplc="AEB83CF2">
      <w:numFmt w:val="bullet"/>
      <w:lvlText w:val="•"/>
      <w:lvlJc w:val="left"/>
      <w:pPr>
        <w:ind w:left="2740" w:hanging="191"/>
      </w:pPr>
      <w:rPr>
        <w:rFonts w:hint="default"/>
        <w:lang w:val="de-DE" w:eastAsia="en-US" w:bidi="ar-SA"/>
      </w:rPr>
    </w:lvl>
    <w:lvl w:ilvl="3" w:tplc="74BA780E">
      <w:numFmt w:val="bullet"/>
      <w:lvlText w:val="•"/>
      <w:lvlJc w:val="left"/>
      <w:pPr>
        <w:ind w:left="3470" w:hanging="191"/>
      </w:pPr>
      <w:rPr>
        <w:rFonts w:hint="default"/>
        <w:lang w:val="de-DE" w:eastAsia="en-US" w:bidi="ar-SA"/>
      </w:rPr>
    </w:lvl>
    <w:lvl w:ilvl="4" w:tplc="290C1252">
      <w:numFmt w:val="bullet"/>
      <w:lvlText w:val="•"/>
      <w:lvlJc w:val="left"/>
      <w:pPr>
        <w:ind w:left="4200" w:hanging="191"/>
      </w:pPr>
      <w:rPr>
        <w:rFonts w:hint="default"/>
        <w:lang w:val="de-DE" w:eastAsia="en-US" w:bidi="ar-SA"/>
      </w:rPr>
    </w:lvl>
    <w:lvl w:ilvl="5" w:tplc="3A76409C">
      <w:numFmt w:val="bullet"/>
      <w:lvlText w:val="•"/>
      <w:lvlJc w:val="left"/>
      <w:pPr>
        <w:ind w:left="4930" w:hanging="191"/>
      </w:pPr>
      <w:rPr>
        <w:rFonts w:hint="default"/>
        <w:lang w:val="de-DE" w:eastAsia="en-US" w:bidi="ar-SA"/>
      </w:rPr>
    </w:lvl>
    <w:lvl w:ilvl="6" w:tplc="EF30C70E">
      <w:numFmt w:val="bullet"/>
      <w:lvlText w:val="•"/>
      <w:lvlJc w:val="left"/>
      <w:pPr>
        <w:ind w:left="5660" w:hanging="191"/>
      </w:pPr>
      <w:rPr>
        <w:rFonts w:hint="default"/>
        <w:lang w:val="de-DE" w:eastAsia="en-US" w:bidi="ar-SA"/>
      </w:rPr>
    </w:lvl>
    <w:lvl w:ilvl="7" w:tplc="011A8F46">
      <w:numFmt w:val="bullet"/>
      <w:lvlText w:val="•"/>
      <w:lvlJc w:val="left"/>
      <w:pPr>
        <w:ind w:left="6390" w:hanging="191"/>
      </w:pPr>
      <w:rPr>
        <w:rFonts w:hint="default"/>
        <w:lang w:val="de-DE" w:eastAsia="en-US" w:bidi="ar-SA"/>
      </w:rPr>
    </w:lvl>
    <w:lvl w:ilvl="8" w:tplc="E51272AC">
      <w:numFmt w:val="bullet"/>
      <w:lvlText w:val="•"/>
      <w:lvlJc w:val="left"/>
      <w:pPr>
        <w:ind w:left="7120" w:hanging="191"/>
      </w:pPr>
      <w:rPr>
        <w:rFonts w:hint="default"/>
        <w:lang w:val="de-DE" w:eastAsia="en-US" w:bidi="ar-SA"/>
      </w:rPr>
    </w:lvl>
  </w:abstractNum>
  <w:abstractNum w:abstractNumId="32" w15:restartNumberingAfterBreak="0">
    <w:nsid w:val="48483CB2"/>
    <w:multiLevelType w:val="hybridMultilevel"/>
    <w:tmpl w:val="712E5060"/>
    <w:lvl w:ilvl="0" w:tplc="C9EC1F64">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BD7001FA">
      <w:numFmt w:val="bullet"/>
      <w:lvlText w:val="•"/>
      <w:lvlJc w:val="left"/>
      <w:pPr>
        <w:ind w:left="662" w:hanging="149"/>
      </w:pPr>
      <w:rPr>
        <w:rFonts w:hint="default"/>
        <w:lang w:val="de-DE" w:eastAsia="en-US" w:bidi="ar-SA"/>
      </w:rPr>
    </w:lvl>
    <w:lvl w:ilvl="2" w:tplc="40661EDA">
      <w:numFmt w:val="bullet"/>
      <w:lvlText w:val="•"/>
      <w:lvlJc w:val="left"/>
      <w:pPr>
        <w:ind w:left="1004" w:hanging="149"/>
      </w:pPr>
      <w:rPr>
        <w:rFonts w:hint="default"/>
        <w:lang w:val="de-DE" w:eastAsia="en-US" w:bidi="ar-SA"/>
      </w:rPr>
    </w:lvl>
    <w:lvl w:ilvl="3" w:tplc="EB54A8B4">
      <w:numFmt w:val="bullet"/>
      <w:lvlText w:val="•"/>
      <w:lvlJc w:val="left"/>
      <w:pPr>
        <w:ind w:left="1346" w:hanging="149"/>
      </w:pPr>
      <w:rPr>
        <w:rFonts w:hint="default"/>
        <w:lang w:val="de-DE" w:eastAsia="en-US" w:bidi="ar-SA"/>
      </w:rPr>
    </w:lvl>
    <w:lvl w:ilvl="4" w:tplc="801085F2">
      <w:numFmt w:val="bullet"/>
      <w:lvlText w:val="•"/>
      <w:lvlJc w:val="left"/>
      <w:pPr>
        <w:ind w:left="1688" w:hanging="149"/>
      </w:pPr>
      <w:rPr>
        <w:rFonts w:hint="default"/>
        <w:lang w:val="de-DE" w:eastAsia="en-US" w:bidi="ar-SA"/>
      </w:rPr>
    </w:lvl>
    <w:lvl w:ilvl="5" w:tplc="3ACC01B4">
      <w:numFmt w:val="bullet"/>
      <w:lvlText w:val="•"/>
      <w:lvlJc w:val="left"/>
      <w:pPr>
        <w:ind w:left="2030" w:hanging="149"/>
      </w:pPr>
      <w:rPr>
        <w:rFonts w:hint="default"/>
        <w:lang w:val="de-DE" w:eastAsia="en-US" w:bidi="ar-SA"/>
      </w:rPr>
    </w:lvl>
    <w:lvl w:ilvl="6" w:tplc="D41843A6">
      <w:numFmt w:val="bullet"/>
      <w:lvlText w:val="•"/>
      <w:lvlJc w:val="left"/>
      <w:pPr>
        <w:ind w:left="2372" w:hanging="149"/>
      </w:pPr>
      <w:rPr>
        <w:rFonts w:hint="default"/>
        <w:lang w:val="de-DE" w:eastAsia="en-US" w:bidi="ar-SA"/>
      </w:rPr>
    </w:lvl>
    <w:lvl w:ilvl="7" w:tplc="ACE45250">
      <w:numFmt w:val="bullet"/>
      <w:lvlText w:val="•"/>
      <w:lvlJc w:val="left"/>
      <w:pPr>
        <w:ind w:left="2714" w:hanging="149"/>
      </w:pPr>
      <w:rPr>
        <w:rFonts w:hint="default"/>
        <w:lang w:val="de-DE" w:eastAsia="en-US" w:bidi="ar-SA"/>
      </w:rPr>
    </w:lvl>
    <w:lvl w:ilvl="8" w:tplc="2FBEF3A2">
      <w:numFmt w:val="bullet"/>
      <w:lvlText w:val="•"/>
      <w:lvlJc w:val="left"/>
      <w:pPr>
        <w:ind w:left="3056" w:hanging="149"/>
      </w:pPr>
      <w:rPr>
        <w:rFonts w:hint="default"/>
        <w:lang w:val="de-DE" w:eastAsia="en-US" w:bidi="ar-SA"/>
      </w:rPr>
    </w:lvl>
  </w:abstractNum>
  <w:abstractNum w:abstractNumId="33" w15:restartNumberingAfterBreak="0">
    <w:nsid w:val="4CBA31AF"/>
    <w:multiLevelType w:val="hybridMultilevel"/>
    <w:tmpl w:val="62DAB5CC"/>
    <w:lvl w:ilvl="0" w:tplc="C456AF86">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1" w:tplc="2668B840">
      <w:numFmt w:val="bullet"/>
      <w:lvlText w:val="•"/>
      <w:lvlJc w:val="left"/>
      <w:pPr>
        <w:ind w:left="3228" w:hanging="191"/>
      </w:pPr>
      <w:rPr>
        <w:rFonts w:hint="default"/>
        <w:lang w:val="de-DE" w:eastAsia="en-US" w:bidi="ar-SA"/>
      </w:rPr>
    </w:lvl>
    <w:lvl w:ilvl="2" w:tplc="27F07D38">
      <w:numFmt w:val="bullet"/>
      <w:lvlText w:val="•"/>
      <w:lvlJc w:val="left"/>
      <w:pPr>
        <w:ind w:left="4057" w:hanging="191"/>
      </w:pPr>
      <w:rPr>
        <w:rFonts w:hint="default"/>
        <w:lang w:val="de-DE" w:eastAsia="en-US" w:bidi="ar-SA"/>
      </w:rPr>
    </w:lvl>
    <w:lvl w:ilvl="3" w:tplc="5B4E5D80">
      <w:numFmt w:val="bullet"/>
      <w:lvlText w:val="•"/>
      <w:lvlJc w:val="left"/>
      <w:pPr>
        <w:ind w:left="4885" w:hanging="191"/>
      </w:pPr>
      <w:rPr>
        <w:rFonts w:hint="default"/>
        <w:lang w:val="de-DE" w:eastAsia="en-US" w:bidi="ar-SA"/>
      </w:rPr>
    </w:lvl>
    <w:lvl w:ilvl="4" w:tplc="6F14DF3A">
      <w:numFmt w:val="bullet"/>
      <w:lvlText w:val="•"/>
      <w:lvlJc w:val="left"/>
      <w:pPr>
        <w:ind w:left="5714" w:hanging="191"/>
      </w:pPr>
      <w:rPr>
        <w:rFonts w:hint="default"/>
        <w:lang w:val="de-DE" w:eastAsia="en-US" w:bidi="ar-SA"/>
      </w:rPr>
    </w:lvl>
    <w:lvl w:ilvl="5" w:tplc="345E4966">
      <w:numFmt w:val="bullet"/>
      <w:lvlText w:val="•"/>
      <w:lvlJc w:val="left"/>
      <w:pPr>
        <w:ind w:left="6542" w:hanging="191"/>
      </w:pPr>
      <w:rPr>
        <w:rFonts w:hint="default"/>
        <w:lang w:val="de-DE" w:eastAsia="en-US" w:bidi="ar-SA"/>
      </w:rPr>
    </w:lvl>
    <w:lvl w:ilvl="6" w:tplc="48D4504E">
      <w:numFmt w:val="bullet"/>
      <w:lvlText w:val="•"/>
      <w:lvlJc w:val="left"/>
      <w:pPr>
        <w:ind w:left="7371" w:hanging="191"/>
      </w:pPr>
      <w:rPr>
        <w:rFonts w:hint="default"/>
        <w:lang w:val="de-DE" w:eastAsia="en-US" w:bidi="ar-SA"/>
      </w:rPr>
    </w:lvl>
    <w:lvl w:ilvl="7" w:tplc="54384C30">
      <w:numFmt w:val="bullet"/>
      <w:lvlText w:val="•"/>
      <w:lvlJc w:val="left"/>
      <w:pPr>
        <w:ind w:left="8199" w:hanging="191"/>
      </w:pPr>
      <w:rPr>
        <w:rFonts w:hint="default"/>
        <w:lang w:val="de-DE" w:eastAsia="en-US" w:bidi="ar-SA"/>
      </w:rPr>
    </w:lvl>
    <w:lvl w:ilvl="8" w:tplc="326A8442">
      <w:numFmt w:val="bullet"/>
      <w:lvlText w:val="•"/>
      <w:lvlJc w:val="left"/>
      <w:pPr>
        <w:ind w:left="9028" w:hanging="191"/>
      </w:pPr>
      <w:rPr>
        <w:rFonts w:hint="default"/>
        <w:lang w:val="de-DE" w:eastAsia="en-US" w:bidi="ar-SA"/>
      </w:rPr>
    </w:lvl>
  </w:abstractNum>
  <w:abstractNum w:abstractNumId="34" w15:restartNumberingAfterBreak="0">
    <w:nsid w:val="4CF338BE"/>
    <w:multiLevelType w:val="hybridMultilevel"/>
    <w:tmpl w:val="1E3C56E8"/>
    <w:lvl w:ilvl="0" w:tplc="788C1572">
      <w:numFmt w:val="bullet"/>
      <w:lvlText w:val="•"/>
      <w:lvlJc w:val="left"/>
      <w:pPr>
        <w:ind w:left="1084" w:hanging="170"/>
      </w:pPr>
      <w:rPr>
        <w:rFonts w:ascii="Source Sans Pro" w:eastAsia="Source Sans Pro" w:hAnsi="Source Sans Pro" w:cs="Source Sans Pro" w:hint="default"/>
        <w:b w:val="0"/>
        <w:bCs w:val="0"/>
        <w:i w:val="0"/>
        <w:iCs w:val="0"/>
        <w:w w:val="100"/>
        <w:sz w:val="18"/>
        <w:szCs w:val="18"/>
        <w:lang w:val="de-DE" w:eastAsia="en-US" w:bidi="ar-SA"/>
      </w:rPr>
    </w:lvl>
    <w:lvl w:ilvl="1" w:tplc="16263700">
      <w:numFmt w:val="bullet"/>
      <w:lvlText w:val="•"/>
      <w:lvlJc w:val="left"/>
      <w:pPr>
        <w:ind w:left="1722" w:hanging="170"/>
      </w:pPr>
      <w:rPr>
        <w:rFonts w:hint="default"/>
        <w:lang w:val="de-DE" w:eastAsia="en-US" w:bidi="ar-SA"/>
      </w:rPr>
    </w:lvl>
    <w:lvl w:ilvl="2" w:tplc="7AB607CC">
      <w:numFmt w:val="bullet"/>
      <w:lvlText w:val="•"/>
      <w:lvlJc w:val="left"/>
      <w:pPr>
        <w:ind w:left="2364" w:hanging="170"/>
      </w:pPr>
      <w:rPr>
        <w:rFonts w:hint="default"/>
        <w:lang w:val="de-DE" w:eastAsia="en-US" w:bidi="ar-SA"/>
      </w:rPr>
    </w:lvl>
    <w:lvl w:ilvl="3" w:tplc="8BF49C1C">
      <w:numFmt w:val="bullet"/>
      <w:lvlText w:val="•"/>
      <w:lvlJc w:val="left"/>
      <w:pPr>
        <w:ind w:left="3006" w:hanging="170"/>
      </w:pPr>
      <w:rPr>
        <w:rFonts w:hint="default"/>
        <w:lang w:val="de-DE" w:eastAsia="en-US" w:bidi="ar-SA"/>
      </w:rPr>
    </w:lvl>
    <w:lvl w:ilvl="4" w:tplc="7564E732">
      <w:numFmt w:val="bullet"/>
      <w:lvlText w:val="•"/>
      <w:lvlJc w:val="left"/>
      <w:pPr>
        <w:ind w:left="3648" w:hanging="170"/>
      </w:pPr>
      <w:rPr>
        <w:rFonts w:hint="default"/>
        <w:lang w:val="de-DE" w:eastAsia="en-US" w:bidi="ar-SA"/>
      </w:rPr>
    </w:lvl>
    <w:lvl w:ilvl="5" w:tplc="2D3A8154">
      <w:numFmt w:val="bullet"/>
      <w:lvlText w:val="•"/>
      <w:lvlJc w:val="left"/>
      <w:pPr>
        <w:ind w:left="4290" w:hanging="170"/>
      </w:pPr>
      <w:rPr>
        <w:rFonts w:hint="default"/>
        <w:lang w:val="de-DE" w:eastAsia="en-US" w:bidi="ar-SA"/>
      </w:rPr>
    </w:lvl>
    <w:lvl w:ilvl="6" w:tplc="FCF60DB6">
      <w:numFmt w:val="bullet"/>
      <w:lvlText w:val="•"/>
      <w:lvlJc w:val="left"/>
      <w:pPr>
        <w:ind w:left="4932" w:hanging="170"/>
      </w:pPr>
      <w:rPr>
        <w:rFonts w:hint="default"/>
        <w:lang w:val="de-DE" w:eastAsia="en-US" w:bidi="ar-SA"/>
      </w:rPr>
    </w:lvl>
    <w:lvl w:ilvl="7" w:tplc="4F4A3A0A">
      <w:numFmt w:val="bullet"/>
      <w:lvlText w:val="•"/>
      <w:lvlJc w:val="left"/>
      <w:pPr>
        <w:ind w:left="5574" w:hanging="170"/>
      </w:pPr>
      <w:rPr>
        <w:rFonts w:hint="default"/>
        <w:lang w:val="de-DE" w:eastAsia="en-US" w:bidi="ar-SA"/>
      </w:rPr>
    </w:lvl>
    <w:lvl w:ilvl="8" w:tplc="E738F17A">
      <w:numFmt w:val="bullet"/>
      <w:lvlText w:val="•"/>
      <w:lvlJc w:val="left"/>
      <w:pPr>
        <w:ind w:left="6216" w:hanging="170"/>
      </w:pPr>
      <w:rPr>
        <w:rFonts w:hint="default"/>
        <w:lang w:val="de-DE" w:eastAsia="en-US" w:bidi="ar-SA"/>
      </w:rPr>
    </w:lvl>
  </w:abstractNum>
  <w:abstractNum w:abstractNumId="35" w15:restartNumberingAfterBreak="0">
    <w:nsid w:val="541F78E4"/>
    <w:multiLevelType w:val="hybridMultilevel"/>
    <w:tmpl w:val="1F988ABC"/>
    <w:lvl w:ilvl="0" w:tplc="B024000C">
      <w:numFmt w:val="bullet"/>
      <w:lvlText w:val="•"/>
      <w:lvlJc w:val="left"/>
      <w:pPr>
        <w:ind w:left="412" w:hanging="191"/>
      </w:pPr>
      <w:rPr>
        <w:rFonts w:ascii="Source Sans Pro" w:eastAsia="Source Sans Pro" w:hAnsi="Source Sans Pro" w:cs="Source Sans Pro" w:hint="default"/>
        <w:b w:val="0"/>
        <w:bCs w:val="0"/>
        <w:i w:val="0"/>
        <w:iCs w:val="0"/>
        <w:w w:val="100"/>
        <w:sz w:val="20"/>
        <w:szCs w:val="20"/>
        <w:lang w:val="de-DE" w:eastAsia="en-US" w:bidi="ar-SA"/>
      </w:rPr>
    </w:lvl>
    <w:lvl w:ilvl="1" w:tplc="3CD8A480">
      <w:numFmt w:val="bullet"/>
      <w:lvlText w:val="•"/>
      <w:lvlJc w:val="left"/>
      <w:pPr>
        <w:ind w:left="1247" w:hanging="191"/>
      </w:pPr>
      <w:rPr>
        <w:rFonts w:hint="default"/>
        <w:lang w:val="de-DE" w:eastAsia="en-US" w:bidi="ar-SA"/>
      </w:rPr>
    </w:lvl>
    <w:lvl w:ilvl="2" w:tplc="4CBC377E">
      <w:numFmt w:val="bullet"/>
      <w:lvlText w:val="•"/>
      <w:lvlJc w:val="left"/>
      <w:pPr>
        <w:ind w:left="2074" w:hanging="191"/>
      </w:pPr>
      <w:rPr>
        <w:rFonts w:hint="default"/>
        <w:lang w:val="de-DE" w:eastAsia="en-US" w:bidi="ar-SA"/>
      </w:rPr>
    </w:lvl>
    <w:lvl w:ilvl="3" w:tplc="36280BD0">
      <w:numFmt w:val="bullet"/>
      <w:lvlText w:val="•"/>
      <w:lvlJc w:val="left"/>
      <w:pPr>
        <w:ind w:left="2901" w:hanging="191"/>
      </w:pPr>
      <w:rPr>
        <w:rFonts w:hint="default"/>
        <w:lang w:val="de-DE" w:eastAsia="en-US" w:bidi="ar-SA"/>
      </w:rPr>
    </w:lvl>
    <w:lvl w:ilvl="4" w:tplc="A262FEF6">
      <w:numFmt w:val="bullet"/>
      <w:lvlText w:val="•"/>
      <w:lvlJc w:val="left"/>
      <w:pPr>
        <w:ind w:left="3729" w:hanging="191"/>
      </w:pPr>
      <w:rPr>
        <w:rFonts w:hint="default"/>
        <w:lang w:val="de-DE" w:eastAsia="en-US" w:bidi="ar-SA"/>
      </w:rPr>
    </w:lvl>
    <w:lvl w:ilvl="5" w:tplc="F24AC060">
      <w:numFmt w:val="bullet"/>
      <w:lvlText w:val="•"/>
      <w:lvlJc w:val="left"/>
      <w:pPr>
        <w:ind w:left="4556" w:hanging="191"/>
      </w:pPr>
      <w:rPr>
        <w:rFonts w:hint="default"/>
        <w:lang w:val="de-DE" w:eastAsia="en-US" w:bidi="ar-SA"/>
      </w:rPr>
    </w:lvl>
    <w:lvl w:ilvl="6" w:tplc="A21C97C2">
      <w:numFmt w:val="bullet"/>
      <w:lvlText w:val="•"/>
      <w:lvlJc w:val="left"/>
      <w:pPr>
        <w:ind w:left="5383" w:hanging="191"/>
      </w:pPr>
      <w:rPr>
        <w:rFonts w:hint="default"/>
        <w:lang w:val="de-DE" w:eastAsia="en-US" w:bidi="ar-SA"/>
      </w:rPr>
    </w:lvl>
    <w:lvl w:ilvl="7" w:tplc="55425D3C">
      <w:numFmt w:val="bullet"/>
      <w:lvlText w:val="•"/>
      <w:lvlJc w:val="left"/>
      <w:pPr>
        <w:ind w:left="6210" w:hanging="191"/>
      </w:pPr>
      <w:rPr>
        <w:rFonts w:hint="default"/>
        <w:lang w:val="de-DE" w:eastAsia="en-US" w:bidi="ar-SA"/>
      </w:rPr>
    </w:lvl>
    <w:lvl w:ilvl="8" w:tplc="2722A9FA">
      <w:numFmt w:val="bullet"/>
      <w:lvlText w:val="•"/>
      <w:lvlJc w:val="left"/>
      <w:pPr>
        <w:ind w:left="7037" w:hanging="191"/>
      </w:pPr>
      <w:rPr>
        <w:rFonts w:hint="default"/>
        <w:lang w:val="de-DE" w:eastAsia="en-US" w:bidi="ar-SA"/>
      </w:rPr>
    </w:lvl>
  </w:abstractNum>
  <w:abstractNum w:abstractNumId="36" w15:restartNumberingAfterBreak="0">
    <w:nsid w:val="5557426D"/>
    <w:multiLevelType w:val="hybridMultilevel"/>
    <w:tmpl w:val="0806371C"/>
    <w:lvl w:ilvl="0" w:tplc="997E11F4">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319EC704">
      <w:numFmt w:val="bullet"/>
      <w:lvlText w:val="•"/>
      <w:lvlJc w:val="left"/>
      <w:pPr>
        <w:ind w:left="437" w:hanging="149"/>
      </w:pPr>
      <w:rPr>
        <w:rFonts w:hint="default"/>
        <w:lang w:val="de-DE" w:eastAsia="en-US" w:bidi="ar-SA"/>
      </w:rPr>
    </w:lvl>
    <w:lvl w:ilvl="2" w:tplc="5BA40530">
      <w:numFmt w:val="bullet"/>
      <w:lvlText w:val="•"/>
      <w:lvlJc w:val="left"/>
      <w:pPr>
        <w:ind w:left="554" w:hanging="149"/>
      </w:pPr>
      <w:rPr>
        <w:rFonts w:hint="default"/>
        <w:lang w:val="de-DE" w:eastAsia="en-US" w:bidi="ar-SA"/>
      </w:rPr>
    </w:lvl>
    <w:lvl w:ilvl="3" w:tplc="6FBE454E">
      <w:numFmt w:val="bullet"/>
      <w:lvlText w:val="•"/>
      <w:lvlJc w:val="left"/>
      <w:pPr>
        <w:ind w:left="671" w:hanging="149"/>
      </w:pPr>
      <w:rPr>
        <w:rFonts w:hint="default"/>
        <w:lang w:val="de-DE" w:eastAsia="en-US" w:bidi="ar-SA"/>
      </w:rPr>
    </w:lvl>
    <w:lvl w:ilvl="4" w:tplc="11CE6A46">
      <w:numFmt w:val="bullet"/>
      <w:lvlText w:val="•"/>
      <w:lvlJc w:val="left"/>
      <w:pPr>
        <w:ind w:left="788" w:hanging="149"/>
      </w:pPr>
      <w:rPr>
        <w:rFonts w:hint="default"/>
        <w:lang w:val="de-DE" w:eastAsia="en-US" w:bidi="ar-SA"/>
      </w:rPr>
    </w:lvl>
    <w:lvl w:ilvl="5" w:tplc="800A6F1C">
      <w:numFmt w:val="bullet"/>
      <w:lvlText w:val="•"/>
      <w:lvlJc w:val="left"/>
      <w:pPr>
        <w:ind w:left="905" w:hanging="149"/>
      </w:pPr>
      <w:rPr>
        <w:rFonts w:hint="default"/>
        <w:lang w:val="de-DE" w:eastAsia="en-US" w:bidi="ar-SA"/>
      </w:rPr>
    </w:lvl>
    <w:lvl w:ilvl="6" w:tplc="F52C404C">
      <w:numFmt w:val="bullet"/>
      <w:lvlText w:val="•"/>
      <w:lvlJc w:val="left"/>
      <w:pPr>
        <w:ind w:left="1022" w:hanging="149"/>
      </w:pPr>
      <w:rPr>
        <w:rFonts w:hint="default"/>
        <w:lang w:val="de-DE" w:eastAsia="en-US" w:bidi="ar-SA"/>
      </w:rPr>
    </w:lvl>
    <w:lvl w:ilvl="7" w:tplc="108C2F82">
      <w:numFmt w:val="bullet"/>
      <w:lvlText w:val="•"/>
      <w:lvlJc w:val="left"/>
      <w:pPr>
        <w:ind w:left="1139" w:hanging="149"/>
      </w:pPr>
      <w:rPr>
        <w:rFonts w:hint="default"/>
        <w:lang w:val="de-DE" w:eastAsia="en-US" w:bidi="ar-SA"/>
      </w:rPr>
    </w:lvl>
    <w:lvl w:ilvl="8" w:tplc="DBB0A9EC">
      <w:numFmt w:val="bullet"/>
      <w:lvlText w:val="•"/>
      <w:lvlJc w:val="left"/>
      <w:pPr>
        <w:ind w:left="1256" w:hanging="149"/>
      </w:pPr>
      <w:rPr>
        <w:rFonts w:hint="default"/>
        <w:lang w:val="de-DE" w:eastAsia="en-US" w:bidi="ar-SA"/>
      </w:rPr>
    </w:lvl>
  </w:abstractNum>
  <w:abstractNum w:abstractNumId="37" w15:restartNumberingAfterBreak="0">
    <w:nsid w:val="55F60B41"/>
    <w:multiLevelType w:val="hybridMultilevel"/>
    <w:tmpl w:val="DA56902A"/>
    <w:lvl w:ilvl="0" w:tplc="FE44247E">
      <w:numFmt w:val="bullet"/>
      <w:lvlText w:val="•"/>
      <w:lvlJc w:val="left"/>
      <w:pPr>
        <w:ind w:left="1084" w:hanging="170"/>
      </w:pPr>
      <w:rPr>
        <w:rFonts w:ascii="Source Sans Pro" w:eastAsia="Source Sans Pro" w:hAnsi="Source Sans Pro" w:cs="Source Sans Pro" w:hint="default"/>
        <w:b w:val="0"/>
        <w:bCs w:val="0"/>
        <w:i w:val="0"/>
        <w:iCs w:val="0"/>
        <w:w w:val="100"/>
        <w:sz w:val="18"/>
        <w:szCs w:val="18"/>
        <w:lang w:val="de-DE" w:eastAsia="en-US" w:bidi="ar-SA"/>
      </w:rPr>
    </w:lvl>
    <w:lvl w:ilvl="1" w:tplc="5DB08E86">
      <w:numFmt w:val="bullet"/>
      <w:lvlText w:val="•"/>
      <w:lvlJc w:val="left"/>
      <w:pPr>
        <w:ind w:left="1722" w:hanging="170"/>
      </w:pPr>
      <w:rPr>
        <w:rFonts w:hint="default"/>
        <w:lang w:val="de-DE" w:eastAsia="en-US" w:bidi="ar-SA"/>
      </w:rPr>
    </w:lvl>
    <w:lvl w:ilvl="2" w:tplc="350EA2CA">
      <w:numFmt w:val="bullet"/>
      <w:lvlText w:val="•"/>
      <w:lvlJc w:val="left"/>
      <w:pPr>
        <w:ind w:left="2364" w:hanging="170"/>
      </w:pPr>
      <w:rPr>
        <w:rFonts w:hint="default"/>
        <w:lang w:val="de-DE" w:eastAsia="en-US" w:bidi="ar-SA"/>
      </w:rPr>
    </w:lvl>
    <w:lvl w:ilvl="3" w:tplc="AC64F662">
      <w:numFmt w:val="bullet"/>
      <w:lvlText w:val="•"/>
      <w:lvlJc w:val="left"/>
      <w:pPr>
        <w:ind w:left="3006" w:hanging="170"/>
      </w:pPr>
      <w:rPr>
        <w:rFonts w:hint="default"/>
        <w:lang w:val="de-DE" w:eastAsia="en-US" w:bidi="ar-SA"/>
      </w:rPr>
    </w:lvl>
    <w:lvl w:ilvl="4" w:tplc="92205CCC">
      <w:numFmt w:val="bullet"/>
      <w:lvlText w:val="•"/>
      <w:lvlJc w:val="left"/>
      <w:pPr>
        <w:ind w:left="3648" w:hanging="170"/>
      </w:pPr>
      <w:rPr>
        <w:rFonts w:hint="default"/>
        <w:lang w:val="de-DE" w:eastAsia="en-US" w:bidi="ar-SA"/>
      </w:rPr>
    </w:lvl>
    <w:lvl w:ilvl="5" w:tplc="80CCBA40">
      <w:numFmt w:val="bullet"/>
      <w:lvlText w:val="•"/>
      <w:lvlJc w:val="left"/>
      <w:pPr>
        <w:ind w:left="4290" w:hanging="170"/>
      </w:pPr>
      <w:rPr>
        <w:rFonts w:hint="default"/>
        <w:lang w:val="de-DE" w:eastAsia="en-US" w:bidi="ar-SA"/>
      </w:rPr>
    </w:lvl>
    <w:lvl w:ilvl="6" w:tplc="AB5215D0">
      <w:numFmt w:val="bullet"/>
      <w:lvlText w:val="•"/>
      <w:lvlJc w:val="left"/>
      <w:pPr>
        <w:ind w:left="4932" w:hanging="170"/>
      </w:pPr>
      <w:rPr>
        <w:rFonts w:hint="default"/>
        <w:lang w:val="de-DE" w:eastAsia="en-US" w:bidi="ar-SA"/>
      </w:rPr>
    </w:lvl>
    <w:lvl w:ilvl="7" w:tplc="4E2A029A">
      <w:numFmt w:val="bullet"/>
      <w:lvlText w:val="•"/>
      <w:lvlJc w:val="left"/>
      <w:pPr>
        <w:ind w:left="5574" w:hanging="170"/>
      </w:pPr>
      <w:rPr>
        <w:rFonts w:hint="default"/>
        <w:lang w:val="de-DE" w:eastAsia="en-US" w:bidi="ar-SA"/>
      </w:rPr>
    </w:lvl>
    <w:lvl w:ilvl="8" w:tplc="507ADBDA">
      <w:numFmt w:val="bullet"/>
      <w:lvlText w:val="•"/>
      <w:lvlJc w:val="left"/>
      <w:pPr>
        <w:ind w:left="6216" w:hanging="170"/>
      </w:pPr>
      <w:rPr>
        <w:rFonts w:hint="default"/>
        <w:lang w:val="de-DE" w:eastAsia="en-US" w:bidi="ar-SA"/>
      </w:rPr>
    </w:lvl>
  </w:abstractNum>
  <w:abstractNum w:abstractNumId="38" w15:restartNumberingAfterBreak="0">
    <w:nsid w:val="5A6D55A3"/>
    <w:multiLevelType w:val="hybridMultilevel"/>
    <w:tmpl w:val="480C84C8"/>
    <w:lvl w:ilvl="0" w:tplc="68866DCE">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1" w:tplc="F50C7BA6">
      <w:numFmt w:val="bullet"/>
      <w:lvlText w:val="•"/>
      <w:lvlJc w:val="left"/>
      <w:pPr>
        <w:ind w:left="3228" w:hanging="191"/>
      </w:pPr>
      <w:rPr>
        <w:rFonts w:hint="default"/>
        <w:lang w:val="de-DE" w:eastAsia="en-US" w:bidi="ar-SA"/>
      </w:rPr>
    </w:lvl>
    <w:lvl w:ilvl="2" w:tplc="1D9C5C82">
      <w:numFmt w:val="bullet"/>
      <w:lvlText w:val="•"/>
      <w:lvlJc w:val="left"/>
      <w:pPr>
        <w:ind w:left="4057" w:hanging="191"/>
      </w:pPr>
      <w:rPr>
        <w:rFonts w:hint="default"/>
        <w:lang w:val="de-DE" w:eastAsia="en-US" w:bidi="ar-SA"/>
      </w:rPr>
    </w:lvl>
    <w:lvl w:ilvl="3" w:tplc="57969B5A">
      <w:numFmt w:val="bullet"/>
      <w:lvlText w:val="•"/>
      <w:lvlJc w:val="left"/>
      <w:pPr>
        <w:ind w:left="4885" w:hanging="191"/>
      </w:pPr>
      <w:rPr>
        <w:rFonts w:hint="default"/>
        <w:lang w:val="de-DE" w:eastAsia="en-US" w:bidi="ar-SA"/>
      </w:rPr>
    </w:lvl>
    <w:lvl w:ilvl="4" w:tplc="40D23232">
      <w:numFmt w:val="bullet"/>
      <w:lvlText w:val="•"/>
      <w:lvlJc w:val="left"/>
      <w:pPr>
        <w:ind w:left="5714" w:hanging="191"/>
      </w:pPr>
      <w:rPr>
        <w:rFonts w:hint="default"/>
        <w:lang w:val="de-DE" w:eastAsia="en-US" w:bidi="ar-SA"/>
      </w:rPr>
    </w:lvl>
    <w:lvl w:ilvl="5" w:tplc="29B21E46">
      <w:numFmt w:val="bullet"/>
      <w:lvlText w:val="•"/>
      <w:lvlJc w:val="left"/>
      <w:pPr>
        <w:ind w:left="6542" w:hanging="191"/>
      </w:pPr>
      <w:rPr>
        <w:rFonts w:hint="default"/>
        <w:lang w:val="de-DE" w:eastAsia="en-US" w:bidi="ar-SA"/>
      </w:rPr>
    </w:lvl>
    <w:lvl w:ilvl="6" w:tplc="BAACCBA8">
      <w:numFmt w:val="bullet"/>
      <w:lvlText w:val="•"/>
      <w:lvlJc w:val="left"/>
      <w:pPr>
        <w:ind w:left="7371" w:hanging="191"/>
      </w:pPr>
      <w:rPr>
        <w:rFonts w:hint="default"/>
        <w:lang w:val="de-DE" w:eastAsia="en-US" w:bidi="ar-SA"/>
      </w:rPr>
    </w:lvl>
    <w:lvl w:ilvl="7" w:tplc="9A542C36">
      <w:numFmt w:val="bullet"/>
      <w:lvlText w:val="•"/>
      <w:lvlJc w:val="left"/>
      <w:pPr>
        <w:ind w:left="8199" w:hanging="191"/>
      </w:pPr>
      <w:rPr>
        <w:rFonts w:hint="default"/>
        <w:lang w:val="de-DE" w:eastAsia="en-US" w:bidi="ar-SA"/>
      </w:rPr>
    </w:lvl>
    <w:lvl w:ilvl="8" w:tplc="6CF8E3BA">
      <w:numFmt w:val="bullet"/>
      <w:lvlText w:val="•"/>
      <w:lvlJc w:val="left"/>
      <w:pPr>
        <w:ind w:left="9028" w:hanging="191"/>
      </w:pPr>
      <w:rPr>
        <w:rFonts w:hint="default"/>
        <w:lang w:val="de-DE" w:eastAsia="en-US" w:bidi="ar-SA"/>
      </w:rPr>
    </w:lvl>
  </w:abstractNum>
  <w:abstractNum w:abstractNumId="39" w15:restartNumberingAfterBreak="0">
    <w:nsid w:val="5DA12184"/>
    <w:multiLevelType w:val="hybridMultilevel"/>
    <w:tmpl w:val="1B3049FC"/>
    <w:lvl w:ilvl="0" w:tplc="98463144">
      <w:start w:val="1"/>
      <w:numFmt w:val="decimal"/>
      <w:lvlText w:val="%1."/>
      <w:lvlJc w:val="left"/>
      <w:pPr>
        <w:ind w:left="1434" w:hanging="340"/>
        <w:jc w:val="left"/>
      </w:pPr>
      <w:rPr>
        <w:rFonts w:ascii="Source Sans Pro" w:eastAsia="Source Sans Pro" w:hAnsi="Source Sans Pro" w:cs="Source Sans Pro" w:hint="default"/>
        <w:b w:val="0"/>
        <w:bCs w:val="0"/>
        <w:i w:val="0"/>
        <w:iCs w:val="0"/>
        <w:w w:val="100"/>
        <w:sz w:val="20"/>
        <w:szCs w:val="20"/>
        <w:lang w:val="de-DE" w:eastAsia="en-US" w:bidi="ar-SA"/>
      </w:rPr>
    </w:lvl>
    <w:lvl w:ilvl="1" w:tplc="6F9ACF8E">
      <w:numFmt w:val="bullet"/>
      <w:lvlText w:val="•"/>
      <w:lvlJc w:val="left"/>
      <w:pPr>
        <w:ind w:left="2154" w:hanging="340"/>
      </w:pPr>
      <w:rPr>
        <w:rFonts w:hint="default"/>
        <w:lang w:val="de-DE" w:eastAsia="en-US" w:bidi="ar-SA"/>
      </w:rPr>
    </w:lvl>
    <w:lvl w:ilvl="2" w:tplc="2092FD0A">
      <w:numFmt w:val="bullet"/>
      <w:lvlText w:val="•"/>
      <w:lvlJc w:val="left"/>
      <w:pPr>
        <w:ind w:left="2868" w:hanging="340"/>
      </w:pPr>
      <w:rPr>
        <w:rFonts w:hint="default"/>
        <w:lang w:val="de-DE" w:eastAsia="en-US" w:bidi="ar-SA"/>
      </w:rPr>
    </w:lvl>
    <w:lvl w:ilvl="3" w:tplc="168673F8">
      <w:numFmt w:val="bullet"/>
      <w:lvlText w:val="•"/>
      <w:lvlJc w:val="left"/>
      <w:pPr>
        <w:ind w:left="3582" w:hanging="340"/>
      </w:pPr>
      <w:rPr>
        <w:rFonts w:hint="default"/>
        <w:lang w:val="de-DE" w:eastAsia="en-US" w:bidi="ar-SA"/>
      </w:rPr>
    </w:lvl>
    <w:lvl w:ilvl="4" w:tplc="83AA9214">
      <w:numFmt w:val="bullet"/>
      <w:lvlText w:val="•"/>
      <w:lvlJc w:val="left"/>
      <w:pPr>
        <w:ind w:left="4296" w:hanging="340"/>
      </w:pPr>
      <w:rPr>
        <w:rFonts w:hint="default"/>
        <w:lang w:val="de-DE" w:eastAsia="en-US" w:bidi="ar-SA"/>
      </w:rPr>
    </w:lvl>
    <w:lvl w:ilvl="5" w:tplc="ABEE3BFE">
      <w:numFmt w:val="bullet"/>
      <w:lvlText w:val="•"/>
      <w:lvlJc w:val="left"/>
      <w:pPr>
        <w:ind w:left="5010" w:hanging="340"/>
      </w:pPr>
      <w:rPr>
        <w:rFonts w:hint="default"/>
        <w:lang w:val="de-DE" w:eastAsia="en-US" w:bidi="ar-SA"/>
      </w:rPr>
    </w:lvl>
    <w:lvl w:ilvl="6" w:tplc="FE0E1414">
      <w:numFmt w:val="bullet"/>
      <w:lvlText w:val="•"/>
      <w:lvlJc w:val="left"/>
      <w:pPr>
        <w:ind w:left="5724" w:hanging="340"/>
      </w:pPr>
      <w:rPr>
        <w:rFonts w:hint="default"/>
        <w:lang w:val="de-DE" w:eastAsia="en-US" w:bidi="ar-SA"/>
      </w:rPr>
    </w:lvl>
    <w:lvl w:ilvl="7" w:tplc="AEFC6C54">
      <w:numFmt w:val="bullet"/>
      <w:lvlText w:val="•"/>
      <w:lvlJc w:val="left"/>
      <w:pPr>
        <w:ind w:left="6438" w:hanging="340"/>
      </w:pPr>
      <w:rPr>
        <w:rFonts w:hint="default"/>
        <w:lang w:val="de-DE" w:eastAsia="en-US" w:bidi="ar-SA"/>
      </w:rPr>
    </w:lvl>
    <w:lvl w:ilvl="8" w:tplc="67E40874">
      <w:numFmt w:val="bullet"/>
      <w:lvlText w:val="•"/>
      <w:lvlJc w:val="left"/>
      <w:pPr>
        <w:ind w:left="7152" w:hanging="340"/>
      </w:pPr>
      <w:rPr>
        <w:rFonts w:hint="default"/>
        <w:lang w:val="de-DE" w:eastAsia="en-US" w:bidi="ar-SA"/>
      </w:rPr>
    </w:lvl>
  </w:abstractNum>
  <w:abstractNum w:abstractNumId="40" w15:restartNumberingAfterBreak="0">
    <w:nsid w:val="60BE1A24"/>
    <w:multiLevelType w:val="hybridMultilevel"/>
    <w:tmpl w:val="361E6BB4"/>
    <w:lvl w:ilvl="0" w:tplc="3AD8FE3E">
      <w:numFmt w:val="bullet"/>
      <w:lvlText w:val="–"/>
      <w:lvlJc w:val="left"/>
      <w:pPr>
        <w:ind w:left="1344" w:hanging="256"/>
      </w:pPr>
      <w:rPr>
        <w:rFonts w:ascii="Source Sans Pro" w:eastAsia="Source Sans Pro" w:hAnsi="Source Sans Pro" w:cs="Source Sans Pro" w:hint="default"/>
        <w:b w:val="0"/>
        <w:bCs w:val="0"/>
        <w:i w:val="0"/>
        <w:iCs w:val="0"/>
        <w:w w:val="100"/>
        <w:sz w:val="20"/>
        <w:szCs w:val="20"/>
        <w:lang w:val="de-DE" w:eastAsia="en-US" w:bidi="ar-SA"/>
      </w:rPr>
    </w:lvl>
    <w:lvl w:ilvl="1" w:tplc="33303598">
      <w:numFmt w:val="bullet"/>
      <w:lvlText w:val="•"/>
      <w:lvlJc w:val="left"/>
      <w:pPr>
        <w:ind w:left="2274" w:hanging="256"/>
      </w:pPr>
      <w:rPr>
        <w:rFonts w:hint="default"/>
        <w:lang w:val="de-DE" w:eastAsia="en-US" w:bidi="ar-SA"/>
      </w:rPr>
    </w:lvl>
    <w:lvl w:ilvl="2" w:tplc="6B1A54EA">
      <w:numFmt w:val="bullet"/>
      <w:lvlText w:val="•"/>
      <w:lvlJc w:val="left"/>
      <w:pPr>
        <w:ind w:left="3209" w:hanging="256"/>
      </w:pPr>
      <w:rPr>
        <w:rFonts w:hint="default"/>
        <w:lang w:val="de-DE" w:eastAsia="en-US" w:bidi="ar-SA"/>
      </w:rPr>
    </w:lvl>
    <w:lvl w:ilvl="3" w:tplc="2ED2B38E">
      <w:numFmt w:val="bullet"/>
      <w:lvlText w:val="•"/>
      <w:lvlJc w:val="left"/>
      <w:pPr>
        <w:ind w:left="4143" w:hanging="256"/>
      </w:pPr>
      <w:rPr>
        <w:rFonts w:hint="default"/>
        <w:lang w:val="de-DE" w:eastAsia="en-US" w:bidi="ar-SA"/>
      </w:rPr>
    </w:lvl>
    <w:lvl w:ilvl="4" w:tplc="C442CE5C">
      <w:numFmt w:val="bullet"/>
      <w:lvlText w:val="•"/>
      <w:lvlJc w:val="left"/>
      <w:pPr>
        <w:ind w:left="5078" w:hanging="256"/>
      </w:pPr>
      <w:rPr>
        <w:rFonts w:hint="default"/>
        <w:lang w:val="de-DE" w:eastAsia="en-US" w:bidi="ar-SA"/>
      </w:rPr>
    </w:lvl>
    <w:lvl w:ilvl="5" w:tplc="1CBA8818">
      <w:numFmt w:val="bullet"/>
      <w:lvlText w:val="•"/>
      <w:lvlJc w:val="left"/>
      <w:pPr>
        <w:ind w:left="6012" w:hanging="256"/>
      </w:pPr>
      <w:rPr>
        <w:rFonts w:hint="default"/>
        <w:lang w:val="de-DE" w:eastAsia="en-US" w:bidi="ar-SA"/>
      </w:rPr>
    </w:lvl>
    <w:lvl w:ilvl="6" w:tplc="6B2A9EC4">
      <w:numFmt w:val="bullet"/>
      <w:lvlText w:val="•"/>
      <w:lvlJc w:val="left"/>
      <w:pPr>
        <w:ind w:left="6947" w:hanging="256"/>
      </w:pPr>
      <w:rPr>
        <w:rFonts w:hint="default"/>
        <w:lang w:val="de-DE" w:eastAsia="en-US" w:bidi="ar-SA"/>
      </w:rPr>
    </w:lvl>
    <w:lvl w:ilvl="7" w:tplc="54B4E19C">
      <w:numFmt w:val="bullet"/>
      <w:lvlText w:val="•"/>
      <w:lvlJc w:val="left"/>
      <w:pPr>
        <w:ind w:left="7881" w:hanging="256"/>
      </w:pPr>
      <w:rPr>
        <w:rFonts w:hint="default"/>
        <w:lang w:val="de-DE" w:eastAsia="en-US" w:bidi="ar-SA"/>
      </w:rPr>
    </w:lvl>
    <w:lvl w:ilvl="8" w:tplc="97BCB30C">
      <w:numFmt w:val="bullet"/>
      <w:lvlText w:val="•"/>
      <w:lvlJc w:val="left"/>
      <w:pPr>
        <w:ind w:left="8816" w:hanging="256"/>
      </w:pPr>
      <w:rPr>
        <w:rFonts w:hint="default"/>
        <w:lang w:val="de-DE" w:eastAsia="en-US" w:bidi="ar-SA"/>
      </w:rPr>
    </w:lvl>
  </w:abstractNum>
  <w:abstractNum w:abstractNumId="41" w15:restartNumberingAfterBreak="0">
    <w:nsid w:val="65716D7E"/>
    <w:multiLevelType w:val="hybridMultilevel"/>
    <w:tmpl w:val="7C5A2EA2"/>
    <w:lvl w:ilvl="0" w:tplc="419A4010">
      <w:numFmt w:val="bullet"/>
      <w:lvlText w:val="•"/>
      <w:lvlJc w:val="left"/>
      <w:pPr>
        <w:ind w:left="1280" w:hanging="191"/>
      </w:pPr>
      <w:rPr>
        <w:rFonts w:ascii="Source Sans Pro" w:eastAsia="Source Sans Pro" w:hAnsi="Source Sans Pro" w:cs="Source Sans Pro" w:hint="default"/>
        <w:b w:val="0"/>
        <w:bCs w:val="0"/>
        <w:i w:val="0"/>
        <w:iCs w:val="0"/>
        <w:w w:val="100"/>
        <w:sz w:val="20"/>
        <w:szCs w:val="20"/>
        <w:lang w:val="de-DE" w:eastAsia="en-US" w:bidi="ar-SA"/>
      </w:rPr>
    </w:lvl>
    <w:lvl w:ilvl="1" w:tplc="01D45998">
      <w:numFmt w:val="bullet"/>
      <w:lvlText w:val="•"/>
      <w:lvlJc w:val="left"/>
      <w:pPr>
        <w:ind w:left="2220" w:hanging="191"/>
      </w:pPr>
      <w:rPr>
        <w:rFonts w:hint="default"/>
        <w:lang w:val="de-DE" w:eastAsia="en-US" w:bidi="ar-SA"/>
      </w:rPr>
    </w:lvl>
    <w:lvl w:ilvl="2" w:tplc="AE521BEE">
      <w:numFmt w:val="bullet"/>
      <w:lvlText w:val="•"/>
      <w:lvlJc w:val="left"/>
      <w:pPr>
        <w:ind w:left="3161" w:hanging="191"/>
      </w:pPr>
      <w:rPr>
        <w:rFonts w:hint="default"/>
        <w:lang w:val="de-DE" w:eastAsia="en-US" w:bidi="ar-SA"/>
      </w:rPr>
    </w:lvl>
    <w:lvl w:ilvl="3" w:tplc="E2B013D0">
      <w:numFmt w:val="bullet"/>
      <w:lvlText w:val="•"/>
      <w:lvlJc w:val="left"/>
      <w:pPr>
        <w:ind w:left="4101" w:hanging="191"/>
      </w:pPr>
      <w:rPr>
        <w:rFonts w:hint="default"/>
        <w:lang w:val="de-DE" w:eastAsia="en-US" w:bidi="ar-SA"/>
      </w:rPr>
    </w:lvl>
    <w:lvl w:ilvl="4" w:tplc="61FA5210">
      <w:numFmt w:val="bullet"/>
      <w:lvlText w:val="•"/>
      <w:lvlJc w:val="left"/>
      <w:pPr>
        <w:ind w:left="5042" w:hanging="191"/>
      </w:pPr>
      <w:rPr>
        <w:rFonts w:hint="default"/>
        <w:lang w:val="de-DE" w:eastAsia="en-US" w:bidi="ar-SA"/>
      </w:rPr>
    </w:lvl>
    <w:lvl w:ilvl="5" w:tplc="8FBE0444">
      <w:numFmt w:val="bullet"/>
      <w:lvlText w:val="•"/>
      <w:lvlJc w:val="left"/>
      <w:pPr>
        <w:ind w:left="5982" w:hanging="191"/>
      </w:pPr>
      <w:rPr>
        <w:rFonts w:hint="default"/>
        <w:lang w:val="de-DE" w:eastAsia="en-US" w:bidi="ar-SA"/>
      </w:rPr>
    </w:lvl>
    <w:lvl w:ilvl="6" w:tplc="0EAE7B84">
      <w:numFmt w:val="bullet"/>
      <w:lvlText w:val="•"/>
      <w:lvlJc w:val="left"/>
      <w:pPr>
        <w:ind w:left="6923" w:hanging="191"/>
      </w:pPr>
      <w:rPr>
        <w:rFonts w:hint="default"/>
        <w:lang w:val="de-DE" w:eastAsia="en-US" w:bidi="ar-SA"/>
      </w:rPr>
    </w:lvl>
    <w:lvl w:ilvl="7" w:tplc="161EBC4A">
      <w:numFmt w:val="bullet"/>
      <w:lvlText w:val="•"/>
      <w:lvlJc w:val="left"/>
      <w:pPr>
        <w:ind w:left="7863" w:hanging="191"/>
      </w:pPr>
      <w:rPr>
        <w:rFonts w:hint="default"/>
        <w:lang w:val="de-DE" w:eastAsia="en-US" w:bidi="ar-SA"/>
      </w:rPr>
    </w:lvl>
    <w:lvl w:ilvl="8" w:tplc="F7AC1958">
      <w:numFmt w:val="bullet"/>
      <w:lvlText w:val="•"/>
      <w:lvlJc w:val="left"/>
      <w:pPr>
        <w:ind w:left="8804" w:hanging="191"/>
      </w:pPr>
      <w:rPr>
        <w:rFonts w:hint="default"/>
        <w:lang w:val="de-DE" w:eastAsia="en-US" w:bidi="ar-SA"/>
      </w:rPr>
    </w:lvl>
  </w:abstractNum>
  <w:abstractNum w:abstractNumId="42" w15:restartNumberingAfterBreak="0">
    <w:nsid w:val="66F17CDF"/>
    <w:multiLevelType w:val="hybridMultilevel"/>
    <w:tmpl w:val="77B4B5A6"/>
    <w:lvl w:ilvl="0" w:tplc="3EF4A974">
      <w:numFmt w:val="bullet"/>
      <w:lvlText w:val="•"/>
      <w:lvlJc w:val="left"/>
      <w:pPr>
        <w:ind w:left="2525" w:hanging="149"/>
      </w:pPr>
      <w:rPr>
        <w:rFonts w:ascii="Source Sans Pro" w:eastAsia="Source Sans Pro" w:hAnsi="Source Sans Pro" w:cs="Source Sans Pro" w:hint="default"/>
        <w:b w:val="0"/>
        <w:bCs w:val="0"/>
        <w:i w:val="0"/>
        <w:iCs w:val="0"/>
        <w:w w:val="100"/>
        <w:sz w:val="16"/>
        <w:szCs w:val="16"/>
        <w:lang w:val="de-DE" w:eastAsia="en-US" w:bidi="ar-SA"/>
      </w:rPr>
    </w:lvl>
    <w:lvl w:ilvl="1" w:tplc="3B686738">
      <w:numFmt w:val="bullet"/>
      <w:lvlText w:val="•"/>
      <w:lvlJc w:val="left"/>
      <w:pPr>
        <w:ind w:left="2856" w:hanging="149"/>
      </w:pPr>
      <w:rPr>
        <w:rFonts w:hint="default"/>
        <w:lang w:val="de-DE" w:eastAsia="en-US" w:bidi="ar-SA"/>
      </w:rPr>
    </w:lvl>
    <w:lvl w:ilvl="2" w:tplc="65027BEA">
      <w:numFmt w:val="bullet"/>
      <w:lvlText w:val="•"/>
      <w:lvlJc w:val="left"/>
      <w:pPr>
        <w:ind w:left="3193" w:hanging="149"/>
      </w:pPr>
      <w:rPr>
        <w:rFonts w:hint="default"/>
        <w:lang w:val="de-DE" w:eastAsia="en-US" w:bidi="ar-SA"/>
      </w:rPr>
    </w:lvl>
    <w:lvl w:ilvl="3" w:tplc="2EFE3B9E">
      <w:numFmt w:val="bullet"/>
      <w:lvlText w:val="•"/>
      <w:lvlJc w:val="left"/>
      <w:pPr>
        <w:ind w:left="3530" w:hanging="149"/>
      </w:pPr>
      <w:rPr>
        <w:rFonts w:hint="default"/>
        <w:lang w:val="de-DE" w:eastAsia="en-US" w:bidi="ar-SA"/>
      </w:rPr>
    </w:lvl>
    <w:lvl w:ilvl="4" w:tplc="A65ED72A">
      <w:numFmt w:val="bullet"/>
      <w:lvlText w:val="•"/>
      <w:lvlJc w:val="left"/>
      <w:pPr>
        <w:ind w:left="3867" w:hanging="149"/>
      </w:pPr>
      <w:rPr>
        <w:rFonts w:hint="default"/>
        <w:lang w:val="de-DE" w:eastAsia="en-US" w:bidi="ar-SA"/>
      </w:rPr>
    </w:lvl>
    <w:lvl w:ilvl="5" w:tplc="00B0BDF6">
      <w:numFmt w:val="bullet"/>
      <w:lvlText w:val="•"/>
      <w:lvlJc w:val="left"/>
      <w:pPr>
        <w:ind w:left="4204" w:hanging="149"/>
      </w:pPr>
      <w:rPr>
        <w:rFonts w:hint="default"/>
        <w:lang w:val="de-DE" w:eastAsia="en-US" w:bidi="ar-SA"/>
      </w:rPr>
    </w:lvl>
    <w:lvl w:ilvl="6" w:tplc="FE468358">
      <w:numFmt w:val="bullet"/>
      <w:lvlText w:val="•"/>
      <w:lvlJc w:val="left"/>
      <w:pPr>
        <w:ind w:left="4541" w:hanging="149"/>
      </w:pPr>
      <w:rPr>
        <w:rFonts w:hint="default"/>
        <w:lang w:val="de-DE" w:eastAsia="en-US" w:bidi="ar-SA"/>
      </w:rPr>
    </w:lvl>
    <w:lvl w:ilvl="7" w:tplc="2DD0CAB6">
      <w:numFmt w:val="bullet"/>
      <w:lvlText w:val="•"/>
      <w:lvlJc w:val="left"/>
      <w:pPr>
        <w:ind w:left="4878" w:hanging="149"/>
      </w:pPr>
      <w:rPr>
        <w:rFonts w:hint="default"/>
        <w:lang w:val="de-DE" w:eastAsia="en-US" w:bidi="ar-SA"/>
      </w:rPr>
    </w:lvl>
    <w:lvl w:ilvl="8" w:tplc="52982180">
      <w:numFmt w:val="bullet"/>
      <w:lvlText w:val="•"/>
      <w:lvlJc w:val="left"/>
      <w:pPr>
        <w:ind w:left="5215" w:hanging="149"/>
      </w:pPr>
      <w:rPr>
        <w:rFonts w:hint="default"/>
        <w:lang w:val="de-DE" w:eastAsia="en-US" w:bidi="ar-SA"/>
      </w:rPr>
    </w:lvl>
  </w:abstractNum>
  <w:abstractNum w:abstractNumId="43" w15:restartNumberingAfterBreak="0">
    <w:nsid w:val="681B1501"/>
    <w:multiLevelType w:val="hybridMultilevel"/>
    <w:tmpl w:val="E80E2532"/>
    <w:lvl w:ilvl="0" w:tplc="445E2FF6">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417CB312">
      <w:numFmt w:val="bullet"/>
      <w:lvlText w:val="•"/>
      <w:lvlJc w:val="left"/>
      <w:pPr>
        <w:ind w:left="474" w:hanging="149"/>
      </w:pPr>
      <w:rPr>
        <w:rFonts w:hint="default"/>
        <w:lang w:val="de-DE" w:eastAsia="en-US" w:bidi="ar-SA"/>
      </w:rPr>
    </w:lvl>
    <w:lvl w:ilvl="2" w:tplc="4A9810EE">
      <w:numFmt w:val="bullet"/>
      <w:lvlText w:val="•"/>
      <w:lvlJc w:val="left"/>
      <w:pPr>
        <w:ind w:left="629" w:hanging="149"/>
      </w:pPr>
      <w:rPr>
        <w:rFonts w:hint="default"/>
        <w:lang w:val="de-DE" w:eastAsia="en-US" w:bidi="ar-SA"/>
      </w:rPr>
    </w:lvl>
    <w:lvl w:ilvl="3" w:tplc="FA285444">
      <w:numFmt w:val="bullet"/>
      <w:lvlText w:val="•"/>
      <w:lvlJc w:val="left"/>
      <w:pPr>
        <w:ind w:left="783" w:hanging="149"/>
      </w:pPr>
      <w:rPr>
        <w:rFonts w:hint="default"/>
        <w:lang w:val="de-DE" w:eastAsia="en-US" w:bidi="ar-SA"/>
      </w:rPr>
    </w:lvl>
    <w:lvl w:ilvl="4" w:tplc="49F83C02">
      <w:numFmt w:val="bullet"/>
      <w:lvlText w:val="•"/>
      <w:lvlJc w:val="left"/>
      <w:pPr>
        <w:ind w:left="938" w:hanging="149"/>
      </w:pPr>
      <w:rPr>
        <w:rFonts w:hint="default"/>
        <w:lang w:val="de-DE" w:eastAsia="en-US" w:bidi="ar-SA"/>
      </w:rPr>
    </w:lvl>
    <w:lvl w:ilvl="5" w:tplc="66B0C5E0">
      <w:numFmt w:val="bullet"/>
      <w:lvlText w:val="•"/>
      <w:lvlJc w:val="left"/>
      <w:pPr>
        <w:ind w:left="1092" w:hanging="149"/>
      </w:pPr>
      <w:rPr>
        <w:rFonts w:hint="default"/>
        <w:lang w:val="de-DE" w:eastAsia="en-US" w:bidi="ar-SA"/>
      </w:rPr>
    </w:lvl>
    <w:lvl w:ilvl="6" w:tplc="C4CA1092">
      <w:numFmt w:val="bullet"/>
      <w:lvlText w:val="•"/>
      <w:lvlJc w:val="left"/>
      <w:pPr>
        <w:ind w:left="1247" w:hanging="149"/>
      </w:pPr>
      <w:rPr>
        <w:rFonts w:hint="default"/>
        <w:lang w:val="de-DE" w:eastAsia="en-US" w:bidi="ar-SA"/>
      </w:rPr>
    </w:lvl>
    <w:lvl w:ilvl="7" w:tplc="1F206DBE">
      <w:numFmt w:val="bullet"/>
      <w:lvlText w:val="•"/>
      <w:lvlJc w:val="left"/>
      <w:pPr>
        <w:ind w:left="1401" w:hanging="149"/>
      </w:pPr>
      <w:rPr>
        <w:rFonts w:hint="default"/>
        <w:lang w:val="de-DE" w:eastAsia="en-US" w:bidi="ar-SA"/>
      </w:rPr>
    </w:lvl>
    <w:lvl w:ilvl="8" w:tplc="6B3C70B0">
      <w:numFmt w:val="bullet"/>
      <w:lvlText w:val="•"/>
      <w:lvlJc w:val="left"/>
      <w:pPr>
        <w:ind w:left="1556" w:hanging="149"/>
      </w:pPr>
      <w:rPr>
        <w:rFonts w:hint="default"/>
        <w:lang w:val="de-DE" w:eastAsia="en-US" w:bidi="ar-SA"/>
      </w:rPr>
    </w:lvl>
  </w:abstractNum>
  <w:abstractNum w:abstractNumId="44" w15:restartNumberingAfterBreak="0">
    <w:nsid w:val="69953CD9"/>
    <w:multiLevelType w:val="hybridMultilevel"/>
    <w:tmpl w:val="08644524"/>
    <w:lvl w:ilvl="0" w:tplc="D6EA8C22">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5ADC2E6A">
      <w:numFmt w:val="bullet"/>
      <w:lvlText w:val="•"/>
      <w:lvlJc w:val="left"/>
      <w:pPr>
        <w:ind w:left="437" w:hanging="149"/>
      </w:pPr>
      <w:rPr>
        <w:rFonts w:hint="default"/>
        <w:lang w:val="de-DE" w:eastAsia="en-US" w:bidi="ar-SA"/>
      </w:rPr>
    </w:lvl>
    <w:lvl w:ilvl="2" w:tplc="FB48A9AE">
      <w:numFmt w:val="bullet"/>
      <w:lvlText w:val="•"/>
      <w:lvlJc w:val="left"/>
      <w:pPr>
        <w:ind w:left="554" w:hanging="149"/>
      </w:pPr>
      <w:rPr>
        <w:rFonts w:hint="default"/>
        <w:lang w:val="de-DE" w:eastAsia="en-US" w:bidi="ar-SA"/>
      </w:rPr>
    </w:lvl>
    <w:lvl w:ilvl="3" w:tplc="173CA472">
      <w:numFmt w:val="bullet"/>
      <w:lvlText w:val="•"/>
      <w:lvlJc w:val="left"/>
      <w:pPr>
        <w:ind w:left="671" w:hanging="149"/>
      </w:pPr>
      <w:rPr>
        <w:rFonts w:hint="default"/>
        <w:lang w:val="de-DE" w:eastAsia="en-US" w:bidi="ar-SA"/>
      </w:rPr>
    </w:lvl>
    <w:lvl w:ilvl="4" w:tplc="536E1922">
      <w:numFmt w:val="bullet"/>
      <w:lvlText w:val="•"/>
      <w:lvlJc w:val="left"/>
      <w:pPr>
        <w:ind w:left="788" w:hanging="149"/>
      </w:pPr>
      <w:rPr>
        <w:rFonts w:hint="default"/>
        <w:lang w:val="de-DE" w:eastAsia="en-US" w:bidi="ar-SA"/>
      </w:rPr>
    </w:lvl>
    <w:lvl w:ilvl="5" w:tplc="A30C9330">
      <w:numFmt w:val="bullet"/>
      <w:lvlText w:val="•"/>
      <w:lvlJc w:val="left"/>
      <w:pPr>
        <w:ind w:left="905" w:hanging="149"/>
      </w:pPr>
      <w:rPr>
        <w:rFonts w:hint="default"/>
        <w:lang w:val="de-DE" w:eastAsia="en-US" w:bidi="ar-SA"/>
      </w:rPr>
    </w:lvl>
    <w:lvl w:ilvl="6" w:tplc="1AAEDF46">
      <w:numFmt w:val="bullet"/>
      <w:lvlText w:val="•"/>
      <w:lvlJc w:val="left"/>
      <w:pPr>
        <w:ind w:left="1022" w:hanging="149"/>
      </w:pPr>
      <w:rPr>
        <w:rFonts w:hint="default"/>
        <w:lang w:val="de-DE" w:eastAsia="en-US" w:bidi="ar-SA"/>
      </w:rPr>
    </w:lvl>
    <w:lvl w:ilvl="7" w:tplc="03843B62">
      <w:numFmt w:val="bullet"/>
      <w:lvlText w:val="•"/>
      <w:lvlJc w:val="left"/>
      <w:pPr>
        <w:ind w:left="1139" w:hanging="149"/>
      </w:pPr>
      <w:rPr>
        <w:rFonts w:hint="default"/>
        <w:lang w:val="de-DE" w:eastAsia="en-US" w:bidi="ar-SA"/>
      </w:rPr>
    </w:lvl>
    <w:lvl w:ilvl="8" w:tplc="6B2E633A">
      <w:numFmt w:val="bullet"/>
      <w:lvlText w:val="•"/>
      <w:lvlJc w:val="left"/>
      <w:pPr>
        <w:ind w:left="1256" w:hanging="149"/>
      </w:pPr>
      <w:rPr>
        <w:rFonts w:hint="default"/>
        <w:lang w:val="de-DE" w:eastAsia="en-US" w:bidi="ar-SA"/>
      </w:rPr>
    </w:lvl>
  </w:abstractNum>
  <w:abstractNum w:abstractNumId="45" w15:restartNumberingAfterBreak="0">
    <w:nsid w:val="6AB869DB"/>
    <w:multiLevelType w:val="hybridMultilevel"/>
    <w:tmpl w:val="6F7EAA6E"/>
    <w:lvl w:ilvl="0" w:tplc="CD7E0DDA">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E3CA3C52">
      <w:numFmt w:val="bullet"/>
      <w:lvlText w:val="•"/>
      <w:lvlJc w:val="left"/>
      <w:pPr>
        <w:ind w:left="437" w:hanging="149"/>
      </w:pPr>
      <w:rPr>
        <w:rFonts w:hint="default"/>
        <w:lang w:val="de-DE" w:eastAsia="en-US" w:bidi="ar-SA"/>
      </w:rPr>
    </w:lvl>
    <w:lvl w:ilvl="2" w:tplc="9014E13A">
      <w:numFmt w:val="bullet"/>
      <w:lvlText w:val="•"/>
      <w:lvlJc w:val="left"/>
      <w:pPr>
        <w:ind w:left="554" w:hanging="149"/>
      </w:pPr>
      <w:rPr>
        <w:rFonts w:hint="default"/>
        <w:lang w:val="de-DE" w:eastAsia="en-US" w:bidi="ar-SA"/>
      </w:rPr>
    </w:lvl>
    <w:lvl w:ilvl="3" w:tplc="F56E0BD2">
      <w:numFmt w:val="bullet"/>
      <w:lvlText w:val="•"/>
      <w:lvlJc w:val="left"/>
      <w:pPr>
        <w:ind w:left="671" w:hanging="149"/>
      </w:pPr>
      <w:rPr>
        <w:rFonts w:hint="default"/>
        <w:lang w:val="de-DE" w:eastAsia="en-US" w:bidi="ar-SA"/>
      </w:rPr>
    </w:lvl>
    <w:lvl w:ilvl="4" w:tplc="C3925446">
      <w:numFmt w:val="bullet"/>
      <w:lvlText w:val="•"/>
      <w:lvlJc w:val="left"/>
      <w:pPr>
        <w:ind w:left="788" w:hanging="149"/>
      </w:pPr>
      <w:rPr>
        <w:rFonts w:hint="default"/>
        <w:lang w:val="de-DE" w:eastAsia="en-US" w:bidi="ar-SA"/>
      </w:rPr>
    </w:lvl>
    <w:lvl w:ilvl="5" w:tplc="81869226">
      <w:numFmt w:val="bullet"/>
      <w:lvlText w:val="•"/>
      <w:lvlJc w:val="left"/>
      <w:pPr>
        <w:ind w:left="905" w:hanging="149"/>
      </w:pPr>
      <w:rPr>
        <w:rFonts w:hint="default"/>
        <w:lang w:val="de-DE" w:eastAsia="en-US" w:bidi="ar-SA"/>
      </w:rPr>
    </w:lvl>
    <w:lvl w:ilvl="6" w:tplc="30B04B06">
      <w:numFmt w:val="bullet"/>
      <w:lvlText w:val="•"/>
      <w:lvlJc w:val="left"/>
      <w:pPr>
        <w:ind w:left="1022" w:hanging="149"/>
      </w:pPr>
      <w:rPr>
        <w:rFonts w:hint="default"/>
        <w:lang w:val="de-DE" w:eastAsia="en-US" w:bidi="ar-SA"/>
      </w:rPr>
    </w:lvl>
    <w:lvl w:ilvl="7" w:tplc="B84E0026">
      <w:numFmt w:val="bullet"/>
      <w:lvlText w:val="•"/>
      <w:lvlJc w:val="left"/>
      <w:pPr>
        <w:ind w:left="1139" w:hanging="149"/>
      </w:pPr>
      <w:rPr>
        <w:rFonts w:hint="default"/>
        <w:lang w:val="de-DE" w:eastAsia="en-US" w:bidi="ar-SA"/>
      </w:rPr>
    </w:lvl>
    <w:lvl w:ilvl="8" w:tplc="1E40E6A6">
      <w:numFmt w:val="bullet"/>
      <w:lvlText w:val="•"/>
      <w:lvlJc w:val="left"/>
      <w:pPr>
        <w:ind w:left="1256" w:hanging="149"/>
      </w:pPr>
      <w:rPr>
        <w:rFonts w:hint="default"/>
        <w:lang w:val="de-DE" w:eastAsia="en-US" w:bidi="ar-SA"/>
      </w:rPr>
    </w:lvl>
  </w:abstractNum>
  <w:abstractNum w:abstractNumId="46" w15:restartNumberingAfterBreak="0">
    <w:nsid w:val="6B6C5B49"/>
    <w:multiLevelType w:val="hybridMultilevel"/>
    <w:tmpl w:val="8D708EFE"/>
    <w:lvl w:ilvl="0" w:tplc="38987072">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3D0673F4">
      <w:numFmt w:val="bullet"/>
      <w:lvlText w:val="•"/>
      <w:lvlJc w:val="left"/>
      <w:pPr>
        <w:ind w:left="474" w:hanging="149"/>
      </w:pPr>
      <w:rPr>
        <w:rFonts w:hint="default"/>
        <w:lang w:val="de-DE" w:eastAsia="en-US" w:bidi="ar-SA"/>
      </w:rPr>
    </w:lvl>
    <w:lvl w:ilvl="2" w:tplc="F4B42602">
      <w:numFmt w:val="bullet"/>
      <w:lvlText w:val="•"/>
      <w:lvlJc w:val="left"/>
      <w:pPr>
        <w:ind w:left="629" w:hanging="149"/>
      </w:pPr>
      <w:rPr>
        <w:rFonts w:hint="default"/>
        <w:lang w:val="de-DE" w:eastAsia="en-US" w:bidi="ar-SA"/>
      </w:rPr>
    </w:lvl>
    <w:lvl w:ilvl="3" w:tplc="9322F19E">
      <w:numFmt w:val="bullet"/>
      <w:lvlText w:val="•"/>
      <w:lvlJc w:val="left"/>
      <w:pPr>
        <w:ind w:left="783" w:hanging="149"/>
      </w:pPr>
      <w:rPr>
        <w:rFonts w:hint="default"/>
        <w:lang w:val="de-DE" w:eastAsia="en-US" w:bidi="ar-SA"/>
      </w:rPr>
    </w:lvl>
    <w:lvl w:ilvl="4" w:tplc="CF663594">
      <w:numFmt w:val="bullet"/>
      <w:lvlText w:val="•"/>
      <w:lvlJc w:val="left"/>
      <w:pPr>
        <w:ind w:left="938" w:hanging="149"/>
      </w:pPr>
      <w:rPr>
        <w:rFonts w:hint="default"/>
        <w:lang w:val="de-DE" w:eastAsia="en-US" w:bidi="ar-SA"/>
      </w:rPr>
    </w:lvl>
    <w:lvl w:ilvl="5" w:tplc="B7665A42">
      <w:numFmt w:val="bullet"/>
      <w:lvlText w:val="•"/>
      <w:lvlJc w:val="left"/>
      <w:pPr>
        <w:ind w:left="1092" w:hanging="149"/>
      </w:pPr>
      <w:rPr>
        <w:rFonts w:hint="default"/>
        <w:lang w:val="de-DE" w:eastAsia="en-US" w:bidi="ar-SA"/>
      </w:rPr>
    </w:lvl>
    <w:lvl w:ilvl="6" w:tplc="06C628E4">
      <w:numFmt w:val="bullet"/>
      <w:lvlText w:val="•"/>
      <w:lvlJc w:val="left"/>
      <w:pPr>
        <w:ind w:left="1247" w:hanging="149"/>
      </w:pPr>
      <w:rPr>
        <w:rFonts w:hint="default"/>
        <w:lang w:val="de-DE" w:eastAsia="en-US" w:bidi="ar-SA"/>
      </w:rPr>
    </w:lvl>
    <w:lvl w:ilvl="7" w:tplc="24727EBA">
      <w:numFmt w:val="bullet"/>
      <w:lvlText w:val="•"/>
      <w:lvlJc w:val="left"/>
      <w:pPr>
        <w:ind w:left="1401" w:hanging="149"/>
      </w:pPr>
      <w:rPr>
        <w:rFonts w:hint="default"/>
        <w:lang w:val="de-DE" w:eastAsia="en-US" w:bidi="ar-SA"/>
      </w:rPr>
    </w:lvl>
    <w:lvl w:ilvl="8" w:tplc="34282D6C">
      <w:numFmt w:val="bullet"/>
      <w:lvlText w:val="•"/>
      <w:lvlJc w:val="left"/>
      <w:pPr>
        <w:ind w:left="1556" w:hanging="149"/>
      </w:pPr>
      <w:rPr>
        <w:rFonts w:hint="default"/>
        <w:lang w:val="de-DE" w:eastAsia="en-US" w:bidi="ar-SA"/>
      </w:rPr>
    </w:lvl>
  </w:abstractNum>
  <w:abstractNum w:abstractNumId="47" w15:restartNumberingAfterBreak="0">
    <w:nsid w:val="6CC874F7"/>
    <w:multiLevelType w:val="hybridMultilevel"/>
    <w:tmpl w:val="D2023466"/>
    <w:lvl w:ilvl="0" w:tplc="A9A83BBE">
      <w:numFmt w:val="bullet"/>
      <w:lvlText w:val="–"/>
      <w:lvlJc w:val="left"/>
      <w:pPr>
        <w:ind w:left="1345" w:hanging="256"/>
      </w:pPr>
      <w:rPr>
        <w:rFonts w:ascii="Source Sans Pro" w:eastAsia="Source Sans Pro" w:hAnsi="Source Sans Pro" w:cs="Source Sans Pro" w:hint="default"/>
        <w:b w:val="0"/>
        <w:bCs w:val="0"/>
        <w:i w:val="0"/>
        <w:iCs w:val="0"/>
        <w:w w:val="100"/>
        <w:sz w:val="20"/>
        <w:szCs w:val="20"/>
        <w:lang w:val="de-DE" w:eastAsia="en-US" w:bidi="ar-SA"/>
      </w:rPr>
    </w:lvl>
    <w:lvl w:ilvl="1" w:tplc="31B8C74C">
      <w:numFmt w:val="bullet"/>
      <w:lvlText w:val="•"/>
      <w:lvlJc w:val="left"/>
      <w:pPr>
        <w:ind w:left="2274" w:hanging="256"/>
      </w:pPr>
      <w:rPr>
        <w:rFonts w:hint="default"/>
        <w:lang w:val="de-DE" w:eastAsia="en-US" w:bidi="ar-SA"/>
      </w:rPr>
    </w:lvl>
    <w:lvl w:ilvl="2" w:tplc="37AA01E2">
      <w:numFmt w:val="bullet"/>
      <w:lvlText w:val="•"/>
      <w:lvlJc w:val="left"/>
      <w:pPr>
        <w:ind w:left="3209" w:hanging="256"/>
      </w:pPr>
      <w:rPr>
        <w:rFonts w:hint="default"/>
        <w:lang w:val="de-DE" w:eastAsia="en-US" w:bidi="ar-SA"/>
      </w:rPr>
    </w:lvl>
    <w:lvl w:ilvl="3" w:tplc="7DA0D094">
      <w:numFmt w:val="bullet"/>
      <w:lvlText w:val="•"/>
      <w:lvlJc w:val="left"/>
      <w:pPr>
        <w:ind w:left="4143" w:hanging="256"/>
      </w:pPr>
      <w:rPr>
        <w:rFonts w:hint="default"/>
        <w:lang w:val="de-DE" w:eastAsia="en-US" w:bidi="ar-SA"/>
      </w:rPr>
    </w:lvl>
    <w:lvl w:ilvl="4" w:tplc="39B06A80">
      <w:numFmt w:val="bullet"/>
      <w:lvlText w:val="•"/>
      <w:lvlJc w:val="left"/>
      <w:pPr>
        <w:ind w:left="5078" w:hanging="256"/>
      </w:pPr>
      <w:rPr>
        <w:rFonts w:hint="default"/>
        <w:lang w:val="de-DE" w:eastAsia="en-US" w:bidi="ar-SA"/>
      </w:rPr>
    </w:lvl>
    <w:lvl w:ilvl="5" w:tplc="418056BE">
      <w:numFmt w:val="bullet"/>
      <w:lvlText w:val="•"/>
      <w:lvlJc w:val="left"/>
      <w:pPr>
        <w:ind w:left="6012" w:hanging="256"/>
      </w:pPr>
      <w:rPr>
        <w:rFonts w:hint="default"/>
        <w:lang w:val="de-DE" w:eastAsia="en-US" w:bidi="ar-SA"/>
      </w:rPr>
    </w:lvl>
    <w:lvl w:ilvl="6" w:tplc="393ADF98">
      <w:numFmt w:val="bullet"/>
      <w:lvlText w:val="•"/>
      <w:lvlJc w:val="left"/>
      <w:pPr>
        <w:ind w:left="6947" w:hanging="256"/>
      </w:pPr>
      <w:rPr>
        <w:rFonts w:hint="default"/>
        <w:lang w:val="de-DE" w:eastAsia="en-US" w:bidi="ar-SA"/>
      </w:rPr>
    </w:lvl>
    <w:lvl w:ilvl="7" w:tplc="5A84F2BC">
      <w:numFmt w:val="bullet"/>
      <w:lvlText w:val="•"/>
      <w:lvlJc w:val="left"/>
      <w:pPr>
        <w:ind w:left="7881" w:hanging="256"/>
      </w:pPr>
      <w:rPr>
        <w:rFonts w:hint="default"/>
        <w:lang w:val="de-DE" w:eastAsia="en-US" w:bidi="ar-SA"/>
      </w:rPr>
    </w:lvl>
    <w:lvl w:ilvl="8" w:tplc="AC12CB7A">
      <w:numFmt w:val="bullet"/>
      <w:lvlText w:val="•"/>
      <w:lvlJc w:val="left"/>
      <w:pPr>
        <w:ind w:left="8816" w:hanging="256"/>
      </w:pPr>
      <w:rPr>
        <w:rFonts w:hint="default"/>
        <w:lang w:val="de-DE" w:eastAsia="en-US" w:bidi="ar-SA"/>
      </w:rPr>
    </w:lvl>
  </w:abstractNum>
  <w:abstractNum w:abstractNumId="48" w15:restartNumberingAfterBreak="0">
    <w:nsid w:val="6F2A730F"/>
    <w:multiLevelType w:val="hybridMultilevel"/>
    <w:tmpl w:val="A2BA56D8"/>
    <w:lvl w:ilvl="0" w:tplc="2C729BA8">
      <w:numFmt w:val="bullet"/>
      <w:lvlText w:val="•"/>
      <w:lvlJc w:val="left"/>
      <w:pPr>
        <w:ind w:left="350" w:hanging="149"/>
      </w:pPr>
      <w:rPr>
        <w:rFonts w:ascii="Source Sans Pro" w:eastAsia="Source Sans Pro" w:hAnsi="Source Sans Pro" w:cs="Source Sans Pro" w:hint="default"/>
        <w:b w:val="0"/>
        <w:bCs w:val="0"/>
        <w:i w:val="0"/>
        <w:iCs w:val="0"/>
        <w:w w:val="100"/>
        <w:sz w:val="16"/>
        <w:szCs w:val="16"/>
        <w:lang w:val="de-DE" w:eastAsia="en-US" w:bidi="ar-SA"/>
      </w:rPr>
    </w:lvl>
    <w:lvl w:ilvl="1" w:tplc="24D0B410">
      <w:numFmt w:val="bullet"/>
      <w:lvlText w:val="•"/>
      <w:lvlJc w:val="left"/>
      <w:pPr>
        <w:ind w:left="1279" w:hanging="191"/>
      </w:pPr>
      <w:rPr>
        <w:rFonts w:ascii="Source Sans Pro" w:eastAsia="Source Sans Pro" w:hAnsi="Source Sans Pro" w:cs="Source Sans Pro" w:hint="default"/>
        <w:b w:val="0"/>
        <w:bCs w:val="0"/>
        <w:i w:val="0"/>
        <w:iCs w:val="0"/>
        <w:w w:val="100"/>
        <w:sz w:val="20"/>
        <w:szCs w:val="20"/>
        <w:lang w:val="de-DE" w:eastAsia="en-US" w:bidi="ar-SA"/>
      </w:rPr>
    </w:lvl>
    <w:lvl w:ilvl="2" w:tplc="823EECFA">
      <w:numFmt w:val="bullet"/>
      <w:lvlText w:val="•"/>
      <w:lvlJc w:val="left"/>
      <w:pPr>
        <w:ind w:left="1666" w:hanging="191"/>
      </w:pPr>
      <w:rPr>
        <w:rFonts w:hint="default"/>
        <w:lang w:val="de-DE" w:eastAsia="en-US" w:bidi="ar-SA"/>
      </w:rPr>
    </w:lvl>
    <w:lvl w:ilvl="3" w:tplc="DFECEEC0">
      <w:numFmt w:val="bullet"/>
      <w:lvlText w:val="•"/>
      <w:lvlJc w:val="left"/>
      <w:pPr>
        <w:ind w:left="2052" w:hanging="191"/>
      </w:pPr>
      <w:rPr>
        <w:rFonts w:hint="default"/>
        <w:lang w:val="de-DE" w:eastAsia="en-US" w:bidi="ar-SA"/>
      </w:rPr>
    </w:lvl>
    <w:lvl w:ilvl="4" w:tplc="CA08180A">
      <w:numFmt w:val="bullet"/>
      <w:lvlText w:val="•"/>
      <w:lvlJc w:val="left"/>
      <w:pPr>
        <w:ind w:left="2438" w:hanging="191"/>
      </w:pPr>
      <w:rPr>
        <w:rFonts w:hint="default"/>
        <w:lang w:val="de-DE" w:eastAsia="en-US" w:bidi="ar-SA"/>
      </w:rPr>
    </w:lvl>
    <w:lvl w:ilvl="5" w:tplc="BFE67FF0">
      <w:numFmt w:val="bullet"/>
      <w:lvlText w:val="•"/>
      <w:lvlJc w:val="left"/>
      <w:pPr>
        <w:ind w:left="2824" w:hanging="191"/>
      </w:pPr>
      <w:rPr>
        <w:rFonts w:hint="default"/>
        <w:lang w:val="de-DE" w:eastAsia="en-US" w:bidi="ar-SA"/>
      </w:rPr>
    </w:lvl>
    <w:lvl w:ilvl="6" w:tplc="BEE4A41C">
      <w:numFmt w:val="bullet"/>
      <w:lvlText w:val="•"/>
      <w:lvlJc w:val="left"/>
      <w:pPr>
        <w:ind w:left="3210" w:hanging="191"/>
      </w:pPr>
      <w:rPr>
        <w:rFonts w:hint="default"/>
        <w:lang w:val="de-DE" w:eastAsia="en-US" w:bidi="ar-SA"/>
      </w:rPr>
    </w:lvl>
    <w:lvl w:ilvl="7" w:tplc="31A8616E">
      <w:numFmt w:val="bullet"/>
      <w:lvlText w:val="•"/>
      <w:lvlJc w:val="left"/>
      <w:pPr>
        <w:ind w:left="3597" w:hanging="191"/>
      </w:pPr>
      <w:rPr>
        <w:rFonts w:hint="default"/>
        <w:lang w:val="de-DE" w:eastAsia="en-US" w:bidi="ar-SA"/>
      </w:rPr>
    </w:lvl>
    <w:lvl w:ilvl="8" w:tplc="3454C5A6">
      <w:numFmt w:val="bullet"/>
      <w:lvlText w:val="•"/>
      <w:lvlJc w:val="left"/>
      <w:pPr>
        <w:ind w:left="3983" w:hanging="191"/>
      </w:pPr>
      <w:rPr>
        <w:rFonts w:hint="default"/>
        <w:lang w:val="de-DE" w:eastAsia="en-US" w:bidi="ar-SA"/>
      </w:rPr>
    </w:lvl>
  </w:abstractNum>
  <w:abstractNum w:abstractNumId="49" w15:restartNumberingAfterBreak="0">
    <w:nsid w:val="706C3B27"/>
    <w:multiLevelType w:val="hybridMultilevel"/>
    <w:tmpl w:val="2B40831E"/>
    <w:lvl w:ilvl="0" w:tplc="98E4E266">
      <w:start w:val="1"/>
      <w:numFmt w:val="decimal"/>
      <w:lvlText w:val="%1."/>
      <w:lvlJc w:val="left"/>
      <w:pPr>
        <w:ind w:left="1434" w:hanging="340"/>
        <w:jc w:val="left"/>
      </w:pPr>
      <w:rPr>
        <w:rFonts w:ascii="Source Sans Pro" w:eastAsia="Source Sans Pro" w:hAnsi="Source Sans Pro" w:cs="Source Sans Pro" w:hint="default"/>
        <w:b w:val="0"/>
        <w:bCs w:val="0"/>
        <w:i w:val="0"/>
        <w:iCs w:val="0"/>
        <w:w w:val="100"/>
        <w:sz w:val="20"/>
        <w:szCs w:val="20"/>
        <w:lang w:val="de-DE" w:eastAsia="en-US" w:bidi="ar-SA"/>
      </w:rPr>
    </w:lvl>
    <w:lvl w:ilvl="1" w:tplc="097C1F92">
      <w:start w:val="1"/>
      <w:numFmt w:val="decimal"/>
      <w:lvlText w:val="%2."/>
      <w:lvlJc w:val="left"/>
      <w:pPr>
        <w:ind w:left="2560" w:hanging="340"/>
        <w:jc w:val="left"/>
      </w:pPr>
      <w:rPr>
        <w:rFonts w:ascii="Source Sans Pro" w:eastAsia="Source Sans Pro" w:hAnsi="Source Sans Pro" w:cs="Source Sans Pro" w:hint="default"/>
        <w:b w:val="0"/>
        <w:bCs w:val="0"/>
        <w:i w:val="0"/>
        <w:iCs w:val="0"/>
        <w:w w:val="100"/>
        <w:sz w:val="20"/>
        <w:szCs w:val="20"/>
        <w:lang w:val="de-DE" w:eastAsia="en-US" w:bidi="ar-SA"/>
      </w:rPr>
    </w:lvl>
    <w:lvl w:ilvl="2" w:tplc="7940FF94">
      <w:numFmt w:val="bullet"/>
      <w:lvlText w:val="•"/>
      <w:lvlJc w:val="left"/>
      <w:pPr>
        <w:ind w:left="3462" w:hanging="340"/>
      </w:pPr>
      <w:rPr>
        <w:rFonts w:hint="default"/>
        <w:lang w:val="de-DE" w:eastAsia="en-US" w:bidi="ar-SA"/>
      </w:rPr>
    </w:lvl>
    <w:lvl w:ilvl="3" w:tplc="9C3C4992">
      <w:numFmt w:val="bullet"/>
      <w:lvlText w:val="•"/>
      <w:lvlJc w:val="left"/>
      <w:pPr>
        <w:ind w:left="4365" w:hanging="340"/>
      </w:pPr>
      <w:rPr>
        <w:rFonts w:hint="default"/>
        <w:lang w:val="de-DE" w:eastAsia="en-US" w:bidi="ar-SA"/>
      </w:rPr>
    </w:lvl>
    <w:lvl w:ilvl="4" w:tplc="B3A2BF26">
      <w:numFmt w:val="bullet"/>
      <w:lvlText w:val="•"/>
      <w:lvlJc w:val="left"/>
      <w:pPr>
        <w:ind w:left="5268" w:hanging="340"/>
      </w:pPr>
      <w:rPr>
        <w:rFonts w:hint="default"/>
        <w:lang w:val="de-DE" w:eastAsia="en-US" w:bidi="ar-SA"/>
      </w:rPr>
    </w:lvl>
    <w:lvl w:ilvl="5" w:tplc="B19098D4">
      <w:numFmt w:val="bullet"/>
      <w:lvlText w:val="•"/>
      <w:lvlJc w:val="left"/>
      <w:pPr>
        <w:ind w:left="6171" w:hanging="340"/>
      </w:pPr>
      <w:rPr>
        <w:rFonts w:hint="default"/>
        <w:lang w:val="de-DE" w:eastAsia="en-US" w:bidi="ar-SA"/>
      </w:rPr>
    </w:lvl>
    <w:lvl w:ilvl="6" w:tplc="7FB0F4B6">
      <w:numFmt w:val="bullet"/>
      <w:lvlText w:val="•"/>
      <w:lvlJc w:val="left"/>
      <w:pPr>
        <w:ind w:left="7074" w:hanging="340"/>
      </w:pPr>
      <w:rPr>
        <w:rFonts w:hint="default"/>
        <w:lang w:val="de-DE" w:eastAsia="en-US" w:bidi="ar-SA"/>
      </w:rPr>
    </w:lvl>
    <w:lvl w:ilvl="7" w:tplc="8CCCDF20">
      <w:numFmt w:val="bullet"/>
      <w:lvlText w:val="•"/>
      <w:lvlJc w:val="left"/>
      <w:pPr>
        <w:ind w:left="7977" w:hanging="340"/>
      </w:pPr>
      <w:rPr>
        <w:rFonts w:hint="default"/>
        <w:lang w:val="de-DE" w:eastAsia="en-US" w:bidi="ar-SA"/>
      </w:rPr>
    </w:lvl>
    <w:lvl w:ilvl="8" w:tplc="8D3E1E36">
      <w:numFmt w:val="bullet"/>
      <w:lvlText w:val="•"/>
      <w:lvlJc w:val="left"/>
      <w:pPr>
        <w:ind w:left="8879" w:hanging="340"/>
      </w:pPr>
      <w:rPr>
        <w:rFonts w:hint="default"/>
        <w:lang w:val="de-DE" w:eastAsia="en-US" w:bidi="ar-SA"/>
      </w:rPr>
    </w:lvl>
  </w:abstractNum>
  <w:abstractNum w:abstractNumId="50" w15:restartNumberingAfterBreak="0">
    <w:nsid w:val="74471B7E"/>
    <w:multiLevelType w:val="hybridMultilevel"/>
    <w:tmpl w:val="BB66DB74"/>
    <w:lvl w:ilvl="0" w:tplc="9A4616BC">
      <w:numFmt w:val="bullet"/>
      <w:lvlText w:val="•"/>
      <w:lvlJc w:val="left"/>
      <w:pPr>
        <w:ind w:left="1280" w:hanging="191"/>
      </w:pPr>
      <w:rPr>
        <w:rFonts w:ascii="Source Sans Pro" w:eastAsia="Source Sans Pro" w:hAnsi="Source Sans Pro" w:cs="Source Sans Pro" w:hint="default"/>
        <w:b w:val="0"/>
        <w:bCs w:val="0"/>
        <w:i w:val="0"/>
        <w:iCs w:val="0"/>
        <w:w w:val="100"/>
        <w:sz w:val="20"/>
        <w:szCs w:val="20"/>
        <w:lang w:val="de-DE" w:eastAsia="en-US" w:bidi="ar-SA"/>
      </w:rPr>
    </w:lvl>
    <w:lvl w:ilvl="1" w:tplc="9AD0BD44">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de-DE" w:eastAsia="en-US" w:bidi="ar-SA"/>
      </w:rPr>
    </w:lvl>
    <w:lvl w:ilvl="2" w:tplc="7702E524">
      <w:numFmt w:val="bullet"/>
      <w:lvlText w:val="•"/>
      <w:lvlJc w:val="left"/>
      <w:pPr>
        <w:ind w:left="3086" w:hanging="191"/>
      </w:pPr>
      <w:rPr>
        <w:rFonts w:hint="default"/>
        <w:lang w:val="de-DE" w:eastAsia="en-US" w:bidi="ar-SA"/>
      </w:rPr>
    </w:lvl>
    <w:lvl w:ilvl="3" w:tplc="3BD27512">
      <w:numFmt w:val="bullet"/>
      <w:lvlText w:val="•"/>
      <w:lvlJc w:val="left"/>
      <w:pPr>
        <w:ind w:left="3773" w:hanging="191"/>
      </w:pPr>
      <w:rPr>
        <w:rFonts w:hint="default"/>
        <w:lang w:val="de-DE" w:eastAsia="en-US" w:bidi="ar-SA"/>
      </w:rPr>
    </w:lvl>
    <w:lvl w:ilvl="4" w:tplc="B99AC95A">
      <w:numFmt w:val="bullet"/>
      <w:lvlText w:val="•"/>
      <w:lvlJc w:val="left"/>
      <w:pPr>
        <w:ind w:left="4460" w:hanging="191"/>
      </w:pPr>
      <w:rPr>
        <w:rFonts w:hint="default"/>
        <w:lang w:val="de-DE" w:eastAsia="en-US" w:bidi="ar-SA"/>
      </w:rPr>
    </w:lvl>
    <w:lvl w:ilvl="5" w:tplc="04D6F0A4">
      <w:numFmt w:val="bullet"/>
      <w:lvlText w:val="•"/>
      <w:lvlJc w:val="left"/>
      <w:pPr>
        <w:ind w:left="5147" w:hanging="191"/>
      </w:pPr>
      <w:rPr>
        <w:rFonts w:hint="default"/>
        <w:lang w:val="de-DE" w:eastAsia="en-US" w:bidi="ar-SA"/>
      </w:rPr>
    </w:lvl>
    <w:lvl w:ilvl="6" w:tplc="80B88638">
      <w:numFmt w:val="bullet"/>
      <w:lvlText w:val="•"/>
      <w:lvlJc w:val="left"/>
      <w:pPr>
        <w:ind w:left="5833" w:hanging="191"/>
      </w:pPr>
      <w:rPr>
        <w:rFonts w:hint="default"/>
        <w:lang w:val="de-DE" w:eastAsia="en-US" w:bidi="ar-SA"/>
      </w:rPr>
    </w:lvl>
    <w:lvl w:ilvl="7" w:tplc="780CFF02">
      <w:numFmt w:val="bullet"/>
      <w:lvlText w:val="•"/>
      <w:lvlJc w:val="left"/>
      <w:pPr>
        <w:ind w:left="6520" w:hanging="191"/>
      </w:pPr>
      <w:rPr>
        <w:rFonts w:hint="default"/>
        <w:lang w:val="de-DE" w:eastAsia="en-US" w:bidi="ar-SA"/>
      </w:rPr>
    </w:lvl>
    <w:lvl w:ilvl="8" w:tplc="84AEAA32">
      <w:numFmt w:val="bullet"/>
      <w:lvlText w:val="•"/>
      <w:lvlJc w:val="left"/>
      <w:pPr>
        <w:ind w:left="7207" w:hanging="191"/>
      </w:pPr>
      <w:rPr>
        <w:rFonts w:hint="default"/>
        <w:lang w:val="de-DE" w:eastAsia="en-US" w:bidi="ar-SA"/>
      </w:rPr>
    </w:lvl>
  </w:abstractNum>
  <w:abstractNum w:abstractNumId="51" w15:restartNumberingAfterBreak="0">
    <w:nsid w:val="77665D86"/>
    <w:multiLevelType w:val="hybridMultilevel"/>
    <w:tmpl w:val="3BA6ACEA"/>
    <w:lvl w:ilvl="0" w:tplc="303CFE02">
      <w:numFmt w:val="bullet"/>
      <w:lvlText w:val="•"/>
      <w:lvlJc w:val="left"/>
      <w:pPr>
        <w:ind w:left="320" w:hanging="149"/>
      </w:pPr>
      <w:rPr>
        <w:rFonts w:ascii="Source Sans Pro" w:eastAsia="Source Sans Pro" w:hAnsi="Source Sans Pro" w:cs="Source Sans Pro" w:hint="default"/>
        <w:b w:val="0"/>
        <w:bCs w:val="0"/>
        <w:i w:val="0"/>
        <w:iCs w:val="0"/>
        <w:w w:val="100"/>
        <w:sz w:val="16"/>
        <w:szCs w:val="16"/>
        <w:lang w:val="de-DE" w:eastAsia="en-US" w:bidi="ar-SA"/>
      </w:rPr>
    </w:lvl>
    <w:lvl w:ilvl="1" w:tplc="32F08E96">
      <w:numFmt w:val="bullet"/>
      <w:lvlText w:val="•"/>
      <w:lvlJc w:val="left"/>
      <w:pPr>
        <w:ind w:left="474" w:hanging="149"/>
      </w:pPr>
      <w:rPr>
        <w:rFonts w:hint="default"/>
        <w:lang w:val="de-DE" w:eastAsia="en-US" w:bidi="ar-SA"/>
      </w:rPr>
    </w:lvl>
    <w:lvl w:ilvl="2" w:tplc="9EE06978">
      <w:numFmt w:val="bullet"/>
      <w:lvlText w:val="•"/>
      <w:lvlJc w:val="left"/>
      <w:pPr>
        <w:ind w:left="629" w:hanging="149"/>
      </w:pPr>
      <w:rPr>
        <w:rFonts w:hint="default"/>
        <w:lang w:val="de-DE" w:eastAsia="en-US" w:bidi="ar-SA"/>
      </w:rPr>
    </w:lvl>
    <w:lvl w:ilvl="3" w:tplc="9B101D4E">
      <w:numFmt w:val="bullet"/>
      <w:lvlText w:val="•"/>
      <w:lvlJc w:val="left"/>
      <w:pPr>
        <w:ind w:left="783" w:hanging="149"/>
      </w:pPr>
      <w:rPr>
        <w:rFonts w:hint="default"/>
        <w:lang w:val="de-DE" w:eastAsia="en-US" w:bidi="ar-SA"/>
      </w:rPr>
    </w:lvl>
    <w:lvl w:ilvl="4" w:tplc="8F986110">
      <w:numFmt w:val="bullet"/>
      <w:lvlText w:val="•"/>
      <w:lvlJc w:val="left"/>
      <w:pPr>
        <w:ind w:left="938" w:hanging="149"/>
      </w:pPr>
      <w:rPr>
        <w:rFonts w:hint="default"/>
        <w:lang w:val="de-DE" w:eastAsia="en-US" w:bidi="ar-SA"/>
      </w:rPr>
    </w:lvl>
    <w:lvl w:ilvl="5" w:tplc="12D4A94A">
      <w:numFmt w:val="bullet"/>
      <w:lvlText w:val="•"/>
      <w:lvlJc w:val="left"/>
      <w:pPr>
        <w:ind w:left="1092" w:hanging="149"/>
      </w:pPr>
      <w:rPr>
        <w:rFonts w:hint="default"/>
        <w:lang w:val="de-DE" w:eastAsia="en-US" w:bidi="ar-SA"/>
      </w:rPr>
    </w:lvl>
    <w:lvl w:ilvl="6" w:tplc="2E549286">
      <w:numFmt w:val="bullet"/>
      <w:lvlText w:val="•"/>
      <w:lvlJc w:val="left"/>
      <w:pPr>
        <w:ind w:left="1247" w:hanging="149"/>
      </w:pPr>
      <w:rPr>
        <w:rFonts w:hint="default"/>
        <w:lang w:val="de-DE" w:eastAsia="en-US" w:bidi="ar-SA"/>
      </w:rPr>
    </w:lvl>
    <w:lvl w:ilvl="7" w:tplc="899A4C46">
      <w:numFmt w:val="bullet"/>
      <w:lvlText w:val="•"/>
      <w:lvlJc w:val="left"/>
      <w:pPr>
        <w:ind w:left="1401" w:hanging="149"/>
      </w:pPr>
      <w:rPr>
        <w:rFonts w:hint="default"/>
        <w:lang w:val="de-DE" w:eastAsia="en-US" w:bidi="ar-SA"/>
      </w:rPr>
    </w:lvl>
    <w:lvl w:ilvl="8" w:tplc="950C5726">
      <w:numFmt w:val="bullet"/>
      <w:lvlText w:val="•"/>
      <w:lvlJc w:val="left"/>
      <w:pPr>
        <w:ind w:left="1556" w:hanging="149"/>
      </w:pPr>
      <w:rPr>
        <w:rFonts w:hint="default"/>
        <w:lang w:val="de-DE" w:eastAsia="en-US" w:bidi="ar-SA"/>
      </w:rPr>
    </w:lvl>
  </w:abstractNum>
  <w:num w:numId="1" w16cid:durableId="1349212489">
    <w:abstractNumId w:val="35"/>
  </w:num>
  <w:num w:numId="2" w16cid:durableId="1164932426">
    <w:abstractNumId w:val="20"/>
  </w:num>
  <w:num w:numId="3" w16cid:durableId="214048434">
    <w:abstractNumId w:val="11"/>
  </w:num>
  <w:num w:numId="4" w16cid:durableId="1254239232">
    <w:abstractNumId w:val="9"/>
  </w:num>
  <w:num w:numId="5" w16cid:durableId="1577008733">
    <w:abstractNumId w:val="40"/>
  </w:num>
  <w:num w:numId="6" w16cid:durableId="235433002">
    <w:abstractNumId w:val="48"/>
  </w:num>
  <w:num w:numId="7" w16cid:durableId="1968386775">
    <w:abstractNumId w:val="42"/>
  </w:num>
  <w:num w:numId="8" w16cid:durableId="874584995">
    <w:abstractNumId w:val="10"/>
  </w:num>
  <w:num w:numId="9" w16cid:durableId="1421413652">
    <w:abstractNumId w:val="6"/>
  </w:num>
  <w:num w:numId="10" w16cid:durableId="1196500595">
    <w:abstractNumId w:val="39"/>
  </w:num>
  <w:num w:numId="11" w16cid:durableId="32048998">
    <w:abstractNumId w:val="8"/>
  </w:num>
  <w:num w:numId="12" w16cid:durableId="1171793573">
    <w:abstractNumId w:val="7"/>
  </w:num>
  <w:num w:numId="13" w16cid:durableId="1051148493">
    <w:abstractNumId w:val="19"/>
  </w:num>
  <w:num w:numId="14" w16cid:durableId="807087522">
    <w:abstractNumId w:val="43"/>
  </w:num>
  <w:num w:numId="15" w16cid:durableId="830414579">
    <w:abstractNumId w:val="14"/>
  </w:num>
  <w:num w:numId="16" w16cid:durableId="119079189">
    <w:abstractNumId w:val="46"/>
  </w:num>
  <w:num w:numId="17" w16cid:durableId="53898757">
    <w:abstractNumId w:val="51"/>
  </w:num>
  <w:num w:numId="18" w16cid:durableId="1266690645">
    <w:abstractNumId w:val="3"/>
  </w:num>
  <w:num w:numId="19" w16cid:durableId="234246259">
    <w:abstractNumId w:val="37"/>
  </w:num>
  <w:num w:numId="20" w16cid:durableId="647318424">
    <w:abstractNumId w:val="25"/>
  </w:num>
  <w:num w:numId="21" w16cid:durableId="2137487003">
    <w:abstractNumId w:val="32"/>
  </w:num>
  <w:num w:numId="22" w16cid:durableId="1401975142">
    <w:abstractNumId w:val="27"/>
  </w:num>
  <w:num w:numId="23" w16cid:durableId="423303912">
    <w:abstractNumId w:val="4"/>
  </w:num>
  <w:num w:numId="24" w16cid:durableId="787551033">
    <w:abstractNumId w:val="0"/>
  </w:num>
  <w:num w:numId="25" w16cid:durableId="1567565225">
    <w:abstractNumId w:val="24"/>
  </w:num>
  <w:num w:numId="26" w16cid:durableId="1125926746">
    <w:abstractNumId w:val="49"/>
  </w:num>
  <w:num w:numId="27" w16cid:durableId="1847744497">
    <w:abstractNumId w:val="36"/>
  </w:num>
  <w:num w:numId="28" w16cid:durableId="938949771">
    <w:abstractNumId w:val="45"/>
  </w:num>
  <w:num w:numId="29" w16cid:durableId="546450509">
    <w:abstractNumId w:val="44"/>
  </w:num>
  <w:num w:numId="30" w16cid:durableId="610817466">
    <w:abstractNumId w:val="30"/>
  </w:num>
  <w:num w:numId="31" w16cid:durableId="487407539">
    <w:abstractNumId w:val="5"/>
  </w:num>
  <w:num w:numId="32" w16cid:durableId="554783071">
    <w:abstractNumId w:val="38"/>
  </w:num>
  <w:num w:numId="33" w16cid:durableId="226306648">
    <w:abstractNumId w:val="2"/>
  </w:num>
  <w:num w:numId="34" w16cid:durableId="950863189">
    <w:abstractNumId w:val="28"/>
  </w:num>
  <w:num w:numId="35" w16cid:durableId="281956968">
    <w:abstractNumId w:val="34"/>
  </w:num>
  <w:num w:numId="36" w16cid:durableId="488181520">
    <w:abstractNumId w:val="16"/>
  </w:num>
  <w:num w:numId="37" w16cid:durableId="288556531">
    <w:abstractNumId w:val="15"/>
  </w:num>
  <w:num w:numId="38" w16cid:durableId="1408570841">
    <w:abstractNumId w:val="17"/>
  </w:num>
  <w:num w:numId="39" w16cid:durableId="659425013">
    <w:abstractNumId w:val="47"/>
  </w:num>
  <w:num w:numId="40" w16cid:durableId="617180999">
    <w:abstractNumId w:val="33"/>
  </w:num>
  <w:num w:numId="41" w16cid:durableId="580600009">
    <w:abstractNumId w:val="41"/>
  </w:num>
  <w:num w:numId="42" w16cid:durableId="1976637180">
    <w:abstractNumId w:val="13"/>
  </w:num>
  <w:num w:numId="43" w16cid:durableId="1583680962">
    <w:abstractNumId w:val="31"/>
  </w:num>
  <w:num w:numId="44" w16cid:durableId="2100367871">
    <w:abstractNumId w:val="18"/>
  </w:num>
  <w:num w:numId="45" w16cid:durableId="222134128">
    <w:abstractNumId w:val="26"/>
  </w:num>
  <w:num w:numId="46" w16cid:durableId="1008369070">
    <w:abstractNumId w:val="21"/>
  </w:num>
  <w:num w:numId="47" w16cid:durableId="580871984">
    <w:abstractNumId w:val="50"/>
  </w:num>
  <w:num w:numId="48" w16cid:durableId="1379013057">
    <w:abstractNumId w:val="23"/>
  </w:num>
  <w:num w:numId="49" w16cid:durableId="349187415">
    <w:abstractNumId w:val="1"/>
  </w:num>
  <w:num w:numId="50" w16cid:durableId="344984741">
    <w:abstractNumId w:val="29"/>
  </w:num>
  <w:num w:numId="51" w16cid:durableId="149713032">
    <w:abstractNumId w:val="12"/>
  </w:num>
  <w:num w:numId="52" w16cid:durableId="10284204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2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44A6A"/>
    <w:rsid w:val="000B1777"/>
    <w:rsid w:val="00244A6A"/>
    <w:rsid w:val="002E2E70"/>
    <w:rsid w:val="00427D7D"/>
    <w:rsid w:val="00610FB5"/>
    <w:rsid w:val="00C53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0"/>
    <o:shapelayout v:ext="edit">
      <o:idmap v:ext="edit" data="2"/>
    </o:shapelayout>
  </w:shapeDefaults>
  <w:decimalSymbol w:val=","/>
  <w:listSeparator w:val=";"/>
  <w14:docId w14:val="7A1809E4"/>
  <w15:docId w15:val="{D910A1B0-B242-48F9-A390-8D46D9A6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Source Sans Pro" w:eastAsia="Source Sans Pro" w:hAnsi="Source Sans Pro" w:cs="Source Sans Pro"/>
      <w:lang w:val="de-DE"/>
    </w:rPr>
  </w:style>
  <w:style w:type="paragraph" w:styleId="berschrift1">
    <w:name w:val="heading 1"/>
    <w:basedOn w:val="Standard"/>
    <w:uiPriority w:val="9"/>
    <w:qFormat/>
    <w:pPr>
      <w:spacing w:before="253"/>
      <w:ind w:left="1080"/>
      <w:outlineLvl w:val="0"/>
    </w:pPr>
    <w:rPr>
      <w:b/>
      <w:bCs/>
      <w:sz w:val="60"/>
      <w:szCs w:val="60"/>
    </w:rPr>
  </w:style>
  <w:style w:type="paragraph" w:styleId="berschrift2">
    <w:name w:val="heading 2"/>
    <w:basedOn w:val="Standard"/>
    <w:uiPriority w:val="9"/>
    <w:unhideWhenUsed/>
    <w:qFormat/>
    <w:pPr>
      <w:spacing w:before="239"/>
      <w:ind w:left="1080"/>
      <w:outlineLvl w:val="1"/>
    </w:pPr>
    <w:rPr>
      <w:b/>
      <w:bCs/>
      <w:sz w:val="50"/>
      <w:szCs w:val="50"/>
    </w:rPr>
  </w:style>
  <w:style w:type="paragraph" w:styleId="berschrift3">
    <w:name w:val="heading 3"/>
    <w:basedOn w:val="Standard"/>
    <w:uiPriority w:val="9"/>
    <w:unhideWhenUsed/>
    <w:qFormat/>
    <w:pPr>
      <w:ind w:left="2185" w:hanging="803"/>
      <w:outlineLvl w:val="2"/>
    </w:pPr>
    <w:rPr>
      <w:b/>
      <w:bCs/>
      <w:sz w:val="40"/>
      <w:szCs w:val="40"/>
    </w:rPr>
  </w:style>
  <w:style w:type="paragraph" w:styleId="berschrift4">
    <w:name w:val="heading 4"/>
    <w:basedOn w:val="Standard"/>
    <w:uiPriority w:val="9"/>
    <w:unhideWhenUsed/>
    <w:qFormat/>
    <w:pPr>
      <w:ind w:left="2205"/>
      <w:outlineLvl w:val="3"/>
    </w:pPr>
    <w:rPr>
      <w:b/>
      <w:bCs/>
    </w:rPr>
  </w:style>
  <w:style w:type="paragraph" w:styleId="berschrift5">
    <w:name w:val="heading 5"/>
    <w:basedOn w:val="Standard"/>
    <w:uiPriority w:val="9"/>
    <w:unhideWhenUsed/>
    <w:qFormat/>
    <w:pPr>
      <w:spacing w:before="100"/>
      <w:ind w:left="1080"/>
      <w:outlineLvl w:val="4"/>
    </w:pPr>
    <w:rPr>
      <w:b/>
      <w:bCs/>
      <w:sz w:val="20"/>
      <w:szCs w:val="20"/>
    </w:rPr>
  </w:style>
  <w:style w:type="paragraph" w:styleId="berschrift6">
    <w:name w:val="heading 6"/>
    <w:basedOn w:val="Standard"/>
    <w:uiPriority w:val="9"/>
    <w:unhideWhenUsed/>
    <w:qFormat/>
    <w:pPr>
      <w:spacing w:before="20"/>
      <w:ind w:left="2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27"/>
      <w:ind w:left="110"/>
    </w:pPr>
    <w:rPr>
      <w:b/>
      <w:bCs/>
      <w:sz w:val="79"/>
      <w:szCs w:val="79"/>
    </w:rPr>
  </w:style>
  <w:style w:type="paragraph" w:styleId="Listenabsatz">
    <w:name w:val="List Paragraph"/>
    <w:basedOn w:val="Standard"/>
    <w:uiPriority w:val="1"/>
    <w:qFormat/>
    <w:pPr>
      <w:spacing w:before="9"/>
      <w:ind w:left="2405" w:hanging="191"/>
    </w:pPr>
  </w:style>
  <w:style w:type="paragraph" w:customStyle="1" w:styleId="TableParagraph">
    <w:name w:val="Table Paragraph"/>
    <w:basedOn w:val="Standard"/>
    <w:uiPriority w:val="1"/>
    <w:qFormat/>
    <w:pPr>
      <w:ind w:left="320"/>
    </w:pPr>
  </w:style>
  <w:style w:type="character" w:styleId="Kommentarzeichen">
    <w:name w:val="annotation reference"/>
    <w:basedOn w:val="Absatz-Standardschriftart"/>
    <w:uiPriority w:val="99"/>
    <w:semiHidden/>
    <w:unhideWhenUsed/>
    <w:rsid w:val="000B1777"/>
    <w:rPr>
      <w:sz w:val="16"/>
      <w:szCs w:val="16"/>
    </w:rPr>
  </w:style>
  <w:style w:type="paragraph" w:styleId="Kommentartext">
    <w:name w:val="annotation text"/>
    <w:basedOn w:val="Standard"/>
    <w:link w:val="KommentartextZchn"/>
    <w:uiPriority w:val="99"/>
    <w:unhideWhenUsed/>
    <w:rsid w:val="000B1777"/>
    <w:rPr>
      <w:sz w:val="20"/>
      <w:szCs w:val="20"/>
    </w:rPr>
  </w:style>
  <w:style w:type="character" w:customStyle="1" w:styleId="KommentartextZchn">
    <w:name w:val="Kommentartext Zchn"/>
    <w:basedOn w:val="Absatz-Standardschriftart"/>
    <w:link w:val="Kommentartext"/>
    <w:uiPriority w:val="99"/>
    <w:rsid w:val="000B1777"/>
    <w:rPr>
      <w:rFonts w:ascii="Source Sans Pro" w:eastAsia="Source Sans Pro" w:hAnsi="Source Sans Pro" w:cs="Source Sans Pro"/>
      <w:sz w:val="20"/>
      <w:szCs w:val="20"/>
      <w:lang w:val="de-DE"/>
    </w:rPr>
  </w:style>
  <w:style w:type="paragraph" w:styleId="Kommentarthema">
    <w:name w:val="annotation subject"/>
    <w:basedOn w:val="Kommentartext"/>
    <w:next w:val="Kommentartext"/>
    <w:link w:val="KommentarthemaZchn"/>
    <w:uiPriority w:val="99"/>
    <w:semiHidden/>
    <w:unhideWhenUsed/>
    <w:rsid w:val="000B1777"/>
    <w:rPr>
      <w:b/>
      <w:bCs/>
    </w:rPr>
  </w:style>
  <w:style w:type="character" w:customStyle="1" w:styleId="KommentarthemaZchn">
    <w:name w:val="Kommentarthema Zchn"/>
    <w:basedOn w:val="KommentartextZchn"/>
    <w:link w:val="Kommentarthema"/>
    <w:uiPriority w:val="99"/>
    <w:semiHidden/>
    <w:rsid w:val="000B1777"/>
    <w:rPr>
      <w:rFonts w:ascii="Source Sans Pro" w:eastAsia="Source Sans Pro" w:hAnsi="Source Sans Pro" w:cs="Source Sans Pro"/>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2.jpeg"/><Relationship Id="rId26" Type="http://schemas.openxmlformats.org/officeDocument/2006/relationships/image" Target="media/image6.png"/><Relationship Id="rId39" Type="http://schemas.openxmlformats.org/officeDocument/2006/relationships/footer" Target="footer19.xml"/><Relationship Id="rId21" Type="http://schemas.openxmlformats.org/officeDocument/2006/relationships/image" Target="media/image4.png"/><Relationship Id="rId34" Type="http://schemas.openxmlformats.org/officeDocument/2006/relationships/footer" Target="footer15.xml"/><Relationship Id="rId42"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footer" Target="footer12.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0.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7.xml"/><Relationship Id="rId10" Type="http://schemas.openxmlformats.org/officeDocument/2006/relationships/footer" Target="footer3.xml"/><Relationship Id="rId19" Type="http://schemas.openxmlformats.org/officeDocument/2006/relationships/hyperlink" Target="http://Adresse/"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omments" Target="comments.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image" Target="media/image7.png"/><Relationship Id="rId35" Type="http://schemas.openxmlformats.org/officeDocument/2006/relationships/footer" Target="footer16.xm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footer" Target="footer5.xml"/><Relationship Id="rId17" Type="http://schemas.microsoft.com/office/2018/08/relationships/commentsExtensible" Target="commentsExtensible.xml"/><Relationship Id="rId25" Type="http://schemas.openxmlformats.org/officeDocument/2006/relationships/image" Target="media/image5.png"/><Relationship Id="rId33" Type="http://schemas.openxmlformats.org/officeDocument/2006/relationships/footer" Target="footer14.xml"/><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97</Pages>
  <Words>29770</Words>
  <Characters>187551</Characters>
  <Application>Microsoft Office Word</Application>
  <DocSecurity>0</DocSecurity>
  <Lines>1562</Lines>
  <Paragraphs>433</Paragraphs>
  <ScaleCrop>false</ScaleCrop>
  <HeadingPairs>
    <vt:vector size="2" baseType="variant">
      <vt:variant>
        <vt:lpstr>Titel</vt:lpstr>
      </vt:variant>
      <vt:variant>
        <vt:i4>1</vt:i4>
      </vt:variant>
    </vt:vector>
  </HeadingPairs>
  <TitlesOfParts>
    <vt:vector size="1" baseType="lpstr">
      <vt:lpstr>Performance Marketing: Affiliate und Mail</vt:lpstr>
    </vt:vector>
  </TitlesOfParts>
  <Company/>
  <LinksUpToDate>false</LinksUpToDate>
  <CharactersWithSpaces>216888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Marketing: Affiliate und Mail</dc:title>
  <dc:subject>DLMOMPMAM01_D</dc:subject>
  <dc:creator>gruen</dc:creator>
  <cp:lastModifiedBy>Kiviniemi, Leena</cp:lastModifiedBy>
  <cp:revision>3</cp:revision>
  <dcterms:created xsi:type="dcterms:W3CDTF">2023-06-02T10:32:00Z</dcterms:created>
  <dcterms:modified xsi:type="dcterms:W3CDTF">2023-06-02T10:59:00Z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2023-06-01T00:00:00Z</vt:filetime>
  </property>
  <property fmtid="{D5CDD505-2E9C-101B-9397-08002B2CF9AE}" pid="3" name="Creator">
    <vt:lpwstr>AH CSS Formatter V7.0 MR1 for Linux64 : 7.0.2.44154 (2020-04-06T11:51+09)</vt:lpwstr>
  </property>
  <property fmtid="{D5CDD505-2E9C-101B-9397-08002B2CF9AE}" pid="4" name="LastSaved">
    <vt:filetime>2023-06-02T00:00:00Z</vt:filetime>
  </property>
  <property fmtid="{D5CDD505-2E9C-101B-9397-08002B2CF9AE}" pid="5" name="Producer">
    <vt:lpwstr>Antenna House PDF Output Library 7.0.1574</vt:lpwstr>
  </property>
</Properties>
</file>