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D992E" w14:textId="77777777" w:rsidR="00E86C54" w:rsidRDefault="007219C0">
      <w:pPr>
        <w:pStyle w:val="Heading1"/>
        <w:rPr>
          <w:lang w:val="en-GB"/>
        </w:rPr>
      </w:pPr>
      <w:r w:rsidRPr="00C34383">
        <w:rPr>
          <w:lang w:val="en-GB"/>
        </w:rPr>
        <w:t>LERNZIELE</w:t>
      </w:r>
    </w:p>
    <w:p w14:paraId="0FDA422B"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Die statistische Analyse und das statistische Verständnis bilden die Grundlage für datengestützte Methoden und</w:t>
      </w:r>
    </w:p>
    <w:p w14:paraId="432937E6"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Ansätze des maschinellen Lernens. Statistik: Inferenzstatistik gibt eine gründliche Einführung</w:t>
      </w:r>
    </w:p>
    <w:p w14:paraId="1F5248F3"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zu Punktschätzern und erörtert verschiedene Techniken zur Schätzung und Optimierung von Parametern. Besonderes Augenmerk wird auf eine detaillierte Diskussion vo</w:t>
      </w:r>
      <w:r w:rsidRPr="00C34383">
        <w:rPr>
          <w:rFonts w:ascii="`~|" w:hAnsi="`~|" w:cs="`~|"/>
          <w:kern w:val="0"/>
          <w:sz w:val="20"/>
          <w:szCs w:val="20"/>
          <w:lang w:val="en-GB"/>
        </w:rPr>
        <w:t>n statistischen und systematischen Unsicherheiten sowie der Ausbreitung von Unsicherheiten gelegt. Die Bayessche Statistik ist für datengestützte Ansätze von grundlegender Bedeutung, und dieser Kurs befasst sich eingehend mit Bayesschen Techniken wie der B</w:t>
      </w:r>
      <w:r w:rsidRPr="00C34383">
        <w:rPr>
          <w:rFonts w:ascii="`~|" w:hAnsi="`~|" w:cs="`~|"/>
          <w:kern w:val="0"/>
          <w:sz w:val="20"/>
          <w:szCs w:val="20"/>
          <w:lang w:val="en-GB"/>
        </w:rPr>
        <w:t>ayesschen Parameterschätzung und vorherigen Wahrscheinlichkeitsfunktionen. Darüber hinaus gibt dieser Kurs einen detaillierten Überblick über statistische Tests und Entscheidungstheorie mit folgenden Schwerpunkten</w:t>
      </w:r>
    </w:p>
    <w:p w14:paraId="32C55650"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Aspekte wie A/B-Tests, Hypothesentests, p-</w:t>
      </w:r>
      <w:r w:rsidRPr="00C34383">
        <w:rPr>
          <w:rFonts w:ascii="`~|" w:hAnsi="`~|" w:cs="`~|"/>
          <w:kern w:val="0"/>
          <w:sz w:val="20"/>
          <w:szCs w:val="20"/>
          <w:lang w:val="en-GB"/>
        </w:rPr>
        <w:t>Werte und Mehrfachtests, die für statistische Analyseansätze in einem breiten Spektrum praktischer Anwendungen grundlegend sind.</w:t>
      </w:r>
    </w:p>
    <w:p w14:paraId="578D1234"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Der Inhalt dieses Lehrbuchs vermittelt Ihnen ein Verständnis für Punktschätzungsmethoden,</w:t>
      </w:r>
    </w:p>
    <w:p w14:paraId="5A00383F"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Anwendung der Maximum-Likelihood-Meth</w:t>
      </w:r>
      <w:r w:rsidRPr="00C34383">
        <w:rPr>
          <w:rFonts w:ascii="`~|" w:hAnsi="`~|" w:cs="`~|"/>
          <w:kern w:val="0"/>
          <w:sz w:val="20"/>
          <w:szCs w:val="20"/>
          <w:lang w:val="en-GB"/>
        </w:rPr>
        <w:t>ode und der Methode der gewöhnlichen kleinsten Quadrate zur Schätzung der Parameter,</w:t>
      </w:r>
    </w:p>
    <w:p w14:paraId="557A9D2E"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das Konzept der statistischen und systematischen Fehler zu verstehen, Methoden der Fehlerfortpflanzung anzuwenden, Bayes'sche Inferenz und nicht-parametrische Techniken zu</w:t>
      </w:r>
      <w:r w:rsidRPr="00C34383">
        <w:rPr>
          <w:rFonts w:ascii="`~|" w:hAnsi="`~|" w:cs="`~|"/>
          <w:kern w:val="0"/>
          <w:sz w:val="20"/>
          <w:szCs w:val="20"/>
          <w:lang w:val="en-GB"/>
        </w:rPr>
        <w:t xml:space="preserve"> nutzen, statistische Tests zu bewerten und die Grundlagen der statistischen Entscheidungstheorie zu verstehen.</w:t>
      </w:r>
    </w:p>
    <w:p w14:paraId="5BECD4D0" w14:textId="77777777" w:rsidR="00E86C54" w:rsidRDefault="007219C0">
      <w:pPr>
        <w:autoSpaceDE w:val="0"/>
        <w:autoSpaceDN w:val="0"/>
        <w:adjustRightInd w:val="0"/>
        <w:rPr>
          <w:rFonts w:ascii="`~|" w:hAnsi="`~|" w:cs="`~|"/>
          <w:kern w:val="0"/>
          <w:sz w:val="20"/>
          <w:szCs w:val="20"/>
          <w:lang w:val="en-GB"/>
        </w:rPr>
      </w:pPr>
      <w:r w:rsidRPr="00C34383">
        <w:rPr>
          <w:rFonts w:ascii="`~|" w:hAnsi="`~|" w:cs="`~|"/>
          <w:color w:val="FFFFFF"/>
          <w:kern w:val="0"/>
          <w:sz w:val="60"/>
          <w:szCs w:val="60"/>
          <w:lang w:val="en-GB"/>
        </w:rPr>
        <w:t>T 1</w:t>
      </w:r>
    </w:p>
    <w:p w14:paraId="27AD0701" w14:textId="77777777" w:rsidR="00E86C54" w:rsidRDefault="007219C0">
      <w:pPr>
        <w:pStyle w:val="Heading1"/>
        <w:rPr>
          <w:lang w:val="en-GB"/>
        </w:rPr>
      </w:pPr>
      <w:r w:rsidRPr="00C34383">
        <w:rPr>
          <w:lang w:val="en-GB"/>
        </w:rPr>
        <w:t>Einheit 1</w:t>
      </w:r>
    </w:p>
    <w:p w14:paraId="33F28A3B" w14:textId="77777777" w:rsidR="00E86C54" w:rsidRDefault="007219C0">
      <w:pPr>
        <w:pStyle w:val="Heading1"/>
        <w:rPr>
          <w:lang w:val="en-GB"/>
        </w:rPr>
      </w:pPr>
      <w:r w:rsidRPr="00C34383">
        <w:rPr>
          <w:lang w:val="en-GB"/>
        </w:rPr>
        <w:t>PUNKTSCHÄTZUNG</w:t>
      </w:r>
    </w:p>
    <w:p w14:paraId="1359C7AC" w14:textId="77777777" w:rsidR="00467ADD" w:rsidRPr="00C34383" w:rsidRDefault="00467ADD" w:rsidP="00467ADD">
      <w:pPr>
        <w:autoSpaceDE w:val="0"/>
        <w:autoSpaceDN w:val="0"/>
        <w:adjustRightInd w:val="0"/>
        <w:rPr>
          <w:rFonts w:ascii="`~|" w:hAnsi="`~|" w:cs="`~|"/>
          <w:color w:val="000000" w:themeColor="text1"/>
          <w:kern w:val="0"/>
          <w:sz w:val="20"/>
          <w:szCs w:val="20"/>
          <w:lang w:val="en-GB"/>
        </w:rPr>
      </w:pPr>
    </w:p>
    <w:p w14:paraId="7AADBD3E" w14:textId="77777777" w:rsidR="00E86C54" w:rsidRDefault="007219C0">
      <w:pPr>
        <w:autoSpaceDE w:val="0"/>
        <w:autoSpaceDN w:val="0"/>
        <w:adjustRightInd w:val="0"/>
        <w:rPr>
          <w:rFonts w:ascii="`~|" w:hAnsi="`~|" w:cs="`~|"/>
          <w:color w:val="000000" w:themeColor="text1"/>
          <w:kern w:val="0"/>
          <w:sz w:val="20"/>
          <w:szCs w:val="20"/>
          <w:lang w:val="en-GB"/>
        </w:rPr>
      </w:pPr>
      <w:r w:rsidRPr="00C34383">
        <w:rPr>
          <w:rFonts w:ascii="`~|" w:hAnsi="`~|" w:cs="`~|"/>
          <w:color w:val="000000" w:themeColor="text1"/>
          <w:kern w:val="0"/>
          <w:sz w:val="20"/>
          <w:szCs w:val="20"/>
          <w:lang w:val="en-GB"/>
        </w:rPr>
        <w:t>STUDIENZIELE</w:t>
      </w:r>
    </w:p>
    <w:p w14:paraId="7641DC1F" w14:textId="77777777" w:rsidR="00E86C54" w:rsidRDefault="007219C0">
      <w:pPr>
        <w:autoSpaceDE w:val="0"/>
        <w:autoSpaceDN w:val="0"/>
        <w:adjustRightInd w:val="0"/>
        <w:rPr>
          <w:rFonts w:ascii="`~|" w:hAnsi="`~|" w:cs="`~|"/>
          <w:color w:val="000000"/>
          <w:kern w:val="0"/>
          <w:sz w:val="20"/>
          <w:szCs w:val="20"/>
          <w:lang w:val="en-GB"/>
        </w:rPr>
      </w:pPr>
      <w:r w:rsidRPr="00C34383">
        <w:rPr>
          <w:rFonts w:ascii="`~|" w:hAnsi="`~|" w:cs="`~|"/>
          <w:color w:val="000000"/>
          <w:kern w:val="0"/>
          <w:sz w:val="20"/>
          <w:szCs w:val="20"/>
          <w:lang w:val="en-GB"/>
        </w:rPr>
        <w:t>Nach Abschluss dieser Einheit werden Sie gelernt haben...</w:t>
      </w:r>
    </w:p>
    <w:p w14:paraId="57A680FB" w14:textId="77777777" w:rsidR="00E86C54" w:rsidRDefault="007219C0">
      <w:pPr>
        <w:autoSpaceDE w:val="0"/>
        <w:autoSpaceDN w:val="0"/>
        <w:adjustRightInd w:val="0"/>
        <w:rPr>
          <w:rFonts w:ascii="`~|" w:hAnsi="`~|" w:cs="`~|"/>
          <w:color w:val="000000"/>
          <w:kern w:val="0"/>
          <w:sz w:val="20"/>
          <w:szCs w:val="20"/>
          <w:lang w:val="en-GB"/>
        </w:rPr>
      </w:pPr>
      <w:r w:rsidRPr="00C34383">
        <w:rPr>
          <w:rFonts w:ascii="`~|" w:hAnsi="`~|" w:cs="`~|"/>
          <w:color w:val="000000"/>
          <w:kern w:val="0"/>
          <w:sz w:val="20"/>
          <w:szCs w:val="20"/>
          <w:lang w:val="en-GB"/>
        </w:rPr>
        <w:t>- wie man Parameter mit Hilfe der Methode der Momente, der maximalen Wahrscheinlichkeit, der gewöhnlichen kleinsten Quadrate und der Wiederholungsstichprobenverfahren schätzt.</w:t>
      </w:r>
    </w:p>
    <w:p w14:paraId="29AEF06E" w14:textId="77777777" w:rsidR="00E86C54" w:rsidRDefault="007219C0">
      <w:pPr>
        <w:autoSpaceDE w:val="0"/>
        <w:autoSpaceDN w:val="0"/>
        <w:adjustRightInd w:val="0"/>
        <w:rPr>
          <w:rFonts w:ascii="`~|" w:hAnsi="`~|" w:cs="`~|"/>
          <w:color w:val="000000"/>
          <w:kern w:val="0"/>
          <w:sz w:val="20"/>
          <w:szCs w:val="20"/>
          <w:lang w:val="en-GB"/>
        </w:rPr>
      </w:pPr>
      <w:r w:rsidRPr="00C34383">
        <w:rPr>
          <w:rFonts w:ascii="`~|" w:hAnsi="`~|" w:cs="`~|"/>
          <w:color w:val="000000"/>
          <w:kern w:val="0"/>
          <w:sz w:val="20"/>
          <w:szCs w:val="20"/>
          <w:lang w:val="en-GB"/>
        </w:rPr>
        <w:t>- wie man feststellt, ob eine Statistik für die Schätzung eines Parameters ausre</w:t>
      </w:r>
      <w:r w:rsidRPr="00C34383">
        <w:rPr>
          <w:rFonts w:ascii="`~|" w:hAnsi="`~|" w:cs="`~|"/>
          <w:color w:val="000000"/>
          <w:kern w:val="0"/>
          <w:sz w:val="20"/>
          <w:szCs w:val="20"/>
          <w:lang w:val="en-GB"/>
        </w:rPr>
        <w:t>ichend ist.</w:t>
      </w:r>
    </w:p>
    <w:p w14:paraId="374A7E3C" w14:textId="77777777" w:rsidR="00E86C54" w:rsidRDefault="007219C0">
      <w:pPr>
        <w:autoSpaceDE w:val="0"/>
        <w:autoSpaceDN w:val="0"/>
        <w:adjustRightInd w:val="0"/>
        <w:rPr>
          <w:rFonts w:ascii="`~|" w:hAnsi="`~|" w:cs="`~|"/>
          <w:color w:val="000000"/>
          <w:kern w:val="0"/>
          <w:sz w:val="20"/>
          <w:szCs w:val="20"/>
          <w:lang w:val="en-GB"/>
        </w:rPr>
      </w:pPr>
      <w:r w:rsidRPr="00C34383">
        <w:rPr>
          <w:rFonts w:ascii="`~|" w:hAnsi="`~|" w:cs="`~|"/>
          <w:color w:val="000000"/>
          <w:kern w:val="0"/>
          <w:sz w:val="20"/>
          <w:szCs w:val="20"/>
          <w:lang w:val="en-GB"/>
        </w:rPr>
        <w:t>- die Definitionen und Interpretationen der Likelihood-, Log-Likelihood- und negativen Log-Likelihood-Funktionen.</w:t>
      </w:r>
    </w:p>
    <w:p w14:paraId="3FD98835" w14:textId="77777777" w:rsidR="00E86C54" w:rsidRDefault="007219C0">
      <w:pPr>
        <w:autoSpaceDE w:val="0"/>
        <w:autoSpaceDN w:val="0"/>
        <w:adjustRightInd w:val="0"/>
        <w:rPr>
          <w:rFonts w:ascii="`~|" w:hAnsi="`~|" w:cs="`~|"/>
          <w:color w:val="000000"/>
          <w:kern w:val="0"/>
          <w:sz w:val="20"/>
          <w:szCs w:val="20"/>
          <w:lang w:val="en-GB"/>
        </w:rPr>
      </w:pPr>
      <w:r w:rsidRPr="00C34383">
        <w:rPr>
          <w:rFonts w:ascii="`~|" w:hAnsi="`~|" w:cs="`~|"/>
          <w:color w:val="000000"/>
          <w:kern w:val="0"/>
          <w:sz w:val="20"/>
          <w:szCs w:val="20"/>
          <w:lang w:val="en-GB"/>
        </w:rPr>
        <w:t>- die Annahmen, die zur Bestimmung der gewöhnlichen Kleinstquadrat-Schätzungen für Modell-/Funktionsparameter erforderlich sind.</w:t>
      </w:r>
    </w:p>
    <w:p w14:paraId="174B2CE0" w14:textId="77777777" w:rsidR="00E86C54" w:rsidRDefault="007219C0">
      <w:pPr>
        <w:autoSpaceDE w:val="0"/>
        <w:autoSpaceDN w:val="0"/>
        <w:adjustRightInd w:val="0"/>
        <w:rPr>
          <w:rFonts w:ascii="`~|" w:hAnsi="`~|" w:cs="`~|"/>
          <w:color w:val="000000"/>
          <w:kern w:val="0"/>
          <w:sz w:val="20"/>
          <w:szCs w:val="20"/>
          <w:lang w:val="en-GB"/>
        </w:rPr>
      </w:pPr>
      <w:r w:rsidRPr="00C34383">
        <w:rPr>
          <w:rFonts w:ascii="`~|" w:hAnsi="`~|" w:cs="`~|"/>
          <w:color w:val="000000"/>
          <w:kern w:val="0"/>
          <w:sz w:val="20"/>
          <w:szCs w:val="20"/>
          <w:lang w:val="en-GB"/>
        </w:rPr>
        <w:t>-</w:t>
      </w:r>
      <w:r w:rsidRPr="00C34383">
        <w:rPr>
          <w:rFonts w:ascii="`~|" w:hAnsi="`~|" w:cs="`~|"/>
          <w:color w:val="000000"/>
          <w:kern w:val="0"/>
          <w:sz w:val="20"/>
          <w:szCs w:val="20"/>
          <w:lang w:val="en-GB"/>
        </w:rPr>
        <w:t xml:space="preserve"> wie man die Bootstrap- und Jackknife-Techniken für Punktschätzungen verwendet.</w:t>
      </w:r>
    </w:p>
    <w:p w14:paraId="3A055C20" w14:textId="77777777" w:rsidR="00E86C54" w:rsidRDefault="007219C0">
      <w:pPr>
        <w:autoSpaceDE w:val="0"/>
        <w:autoSpaceDN w:val="0"/>
        <w:adjustRightInd w:val="0"/>
        <w:rPr>
          <w:rFonts w:ascii="`~|" w:hAnsi="`~|" w:cs="`~|"/>
          <w:kern w:val="0"/>
          <w:sz w:val="20"/>
          <w:szCs w:val="20"/>
          <w:lang w:val="en-GB"/>
        </w:rPr>
      </w:pPr>
      <w:r w:rsidRPr="00C34383">
        <w:rPr>
          <w:rFonts w:ascii="`~|" w:hAnsi="`~|" w:cs="`~|"/>
          <w:color w:val="000000"/>
          <w:kern w:val="0"/>
          <w:sz w:val="20"/>
          <w:szCs w:val="20"/>
          <w:lang w:val="en-GB"/>
        </w:rPr>
        <w:t>- wie man die Unsicherheiten mit Hilfe von Bootstrap- und Jackknife-Techniken schätzt.</w:t>
      </w:r>
    </w:p>
    <w:p w14:paraId="113E4476" w14:textId="77777777" w:rsidR="00467ADD" w:rsidRPr="00C34383" w:rsidRDefault="00467ADD" w:rsidP="00467ADD">
      <w:pPr>
        <w:autoSpaceDE w:val="0"/>
        <w:autoSpaceDN w:val="0"/>
        <w:adjustRightInd w:val="0"/>
        <w:rPr>
          <w:rFonts w:ascii="`~|" w:hAnsi="`~|" w:cs="`~|"/>
          <w:kern w:val="0"/>
          <w:sz w:val="20"/>
          <w:szCs w:val="20"/>
          <w:lang w:val="en-GB"/>
        </w:rPr>
      </w:pPr>
    </w:p>
    <w:p w14:paraId="7AAC0DCA" w14:textId="77777777" w:rsidR="00E86C54" w:rsidRDefault="007219C0">
      <w:pPr>
        <w:pStyle w:val="Heading1"/>
        <w:rPr>
          <w:lang w:val="en-GB"/>
        </w:rPr>
      </w:pPr>
      <w:r w:rsidRPr="00C34383">
        <w:rPr>
          <w:lang w:val="en-GB"/>
        </w:rPr>
        <w:t>1. PUNKTESCHÄTZUNG</w:t>
      </w:r>
    </w:p>
    <w:p w14:paraId="3599FA3E" w14:textId="77777777" w:rsidR="00E86C54" w:rsidRDefault="007219C0">
      <w:pPr>
        <w:pStyle w:val="Heading3"/>
        <w:rPr>
          <w:lang w:val="en-GB"/>
        </w:rPr>
      </w:pPr>
      <w:r w:rsidRPr="00C34383">
        <w:rPr>
          <w:lang w:val="en-GB"/>
        </w:rPr>
        <w:t>Einführung</w:t>
      </w:r>
    </w:p>
    <w:p w14:paraId="6F21D9BD"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 xml:space="preserve">Angenommen, wir haben eine Stichprobe von 100 Zahlen, die </w:t>
      </w:r>
      <w:r w:rsidRPr="00C34383">
        <w:rPr>
          <w:rFonts w:ascii="`~|" w:hAnsi="`~|" w:cs="`~|"/>
          <w:kern w:val="0"/>
          <w:sz w:val="20"/>
          <w:szCs w:val="20"/>
          <w:lang w:val="en-GB"/>
        </w:rPr>
        <w:t>aus einer Exponentialverteilung stammen.</w:t>
      </w:r>
    </w:p>
    <w:p w14:paraId="00AB10DD"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Erinnern Sie sich daran, dass die Exponentialverteilung durch ihren Ratenparameter</w:t>
      </w:r>
      <w:commentRangeStart w:id="0"/>
      <w:r w:rsidRPr="00C34383">
        <w:rPr>
          <w:rFonts w:ascii="`~|" w:hAnsi="`~|" w:cs="`~|"/>
          <w:kern w:val="0"/>
          <w:sz w:val="20"/>
          <w:szCs w:val="20"/>
          <w:highlight w:val="yellow"/>
          <w:lang w:val="en-GB"/>
        </w:rPr>
        <w:t xml:space="preserve"> λ</w:t>
      </w:r>
      <w:commentRangeEnd w:id="0"/>
      <w:r w:rsidR="00267B20">
        <w:rPr>
          <w:rStyle w:val="CommentReference"/>
        </w:rPr>
        <w:commentReference w:id="0"/>
      </w:r>
      <w:r w:rsidRPr="00C34383">
        <w:rPr>
          <w:rFonts w:ascii="`~|" w:hAnsi="`~|" w:cs="`~|"/>
          <w:kern w:val="0"/>
          <w:sz w:val="20"/>
          <w:szCs w:val="20"/>
          <w:lang w:val="en-GB"/>
        </w:rPr>
        <w:t xml:space="preserve"> charakterisiert ist. Mit anderen Worten: Sobald wir diesen Parameter kennen, wissen wir alles, was es über die Verteilung zu wi</w:t>
      </w:r>
      <w:r w:rsidRPr="00C34383">
        <w:rPr>
          <w:rFonts w:ascii="`~|" w:hAnsi="`~|" w:cs="`~|"/>
          <w:kern w:val="0"/>
          <w:sz w:val="20"/>
          <w:szCs w:val="20"/>
          <w:lang w:val="en-GB"/>
        </w:rPr>
        <w:t>ssen gibt. Wie können wir die Stichprobe verwenden, um einen Schätzwert für</w:t>
      </w:r>
      <w:r w:rsidRPr="00C34383">
        <w:rPr>
          <w:rFonts w:ascii="`~|" w:hAnsi="`~|" w:cs="`~|"/>
          <w:kern w:val="0"/>
          <w:sz w:val="20"/>
          <w:szCs w:val="20"/>
          <w:highlight w:val="yellow"/>
          <w:lang w:val="en-GB"/>
        </w:rPr>
        <w:t xml:space="preserve"> λ zu </w:t>
      </w:r>
      <w:r w:rsidRPr="00C34383">
        <w:rPr>
          <w:rFonts w:ascii="`~|" w:hAnsi="`~|" w:cs="`~|"/>
          <w:kern w:val="0"/>
          <w:sz w:val="20"/>
          <w:szCs w:val="20"/>
          <w:lang w:val="en-GB"/>
        </w:rPr>
        <w:t>finden? Wie können wir nach der Ermittlung des Schätzwerts die Qualität der von uns verwendeten Methode (Schätzer) bewerten? Ist mit dieser Methode eine große Unsicherheit ver</w:t>
      </w:r>
      <w:r w:rsidRPr="00C34383">
        <w:rPr>
          <w:rFonts w:ascii="`~|" w:hAnsi="`~|" w:cs="`~|"/>
          <w:kern w:val="0"/>
          <w:sz w:val="20"/>
          <w:szCs w:val="20"/>
          <w:lang w:val="en-GB"/>
        </w:rPr>
        <w:t>bunden? Können wir die Stichprobe wegwerfen, wenn wir unsere Schätzung haben, oder werden die einzelnen Datenpunkte noch weitere Informationen liefern? Diese Einheit wird uns helfen, solche Fragen zu beantworten.</w:t>
      </w:r>
    </w:p>
    <w:p w14:paraId="534C8821"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Bei statistischen Schlussfolgerungen geht e</w:t>
      </w:r>
      <w:r w:rsidRPr="00C34383">
        <w:rPr>
          <w:rFonts w:ascii="`~|" w:hAnsi="`~|" w:cs="`~|"/>
          <w:kern w:val="0"/>
          <w:sz w:val="20"/>
          <w:szCs w:val="20"/>
          <w:lang w:val="en-GB"/>
        </w:rPr>
        <w:t xml:space="preserve">s darum, aus den Informationen einer beobachteten Stichprobe Rückschlüsse auf die Grundgesamtheit zu ziehen, aus der die Stichprobe entnommen wurde. Populationen </w:t>
      </w:r>
      <w:r w:rsidRPr="00C34383">
        <w:rPr>
          <w:rFonts w:ascii="`~|" w:hAnsi="`~|" w:cs="`~|"/>
          <w:kern w:val="0"/>
          <w:sz w:val="20"/>
          <w:szCs w:val="20"/>
          <w:lang w:val="en-GB"/>
        </w:rPr>
        <w:lastRenderedPageBreak/>
        <w:t>werden durch numerische Maße, die sogenannten Parameter, charakterisiert. Das Ziel der Punktsc</w:t>
      </w:r>
      <w:r w:rsidRPr="00C34383">
        <w:rPr>
          <w:rFonts w:ascii="`~|" w:hAnsi="`~|" w:cs="`~|"/>
          <w:kern w:val="0"/>
          <w:sz w:val="20"/>
          <w:szCs w:val="20"/>
          <w:lang w:val="en-GB"/>
        </w:rPr>
        <w:t>hätzung besteht darin, die relevanten Parameter zu schätzen. Viele Ergebnisse aus der Wahrscheinlichkeitsrechnung spielen eine wichtige Rolle bei den Werkzeugen, die wir für statistische Schlussfolgerungen entwickeln und verwenden. Daher werden wir die rel</w:t>
      </w:r>
      <w:r w:rsidRPr="00C34383">
        <w:rPr>
          <w:rFonts w:ascii="`~|" w:hAnsi="`~|" w:cs="`~|"/>
          <w:kern w:val="0"/>
          <w:sz w:val="20"/>
          <w:szCs w:val="20"/>
          <w:lang w:val="en-GB"/>
        </w:rPr>
        <w:t>evanten Ergebnisse aus der Wahrscheinlichkeitsrechnung überprüfen und in Erinnerung rufen, wo es angebracht ist.</w:t>
      </w:r>
    </w:p>
    <w:p w14:paraId="3A0F4B0E"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Im ersten Abschnitt lernen wir, wie man die Methode der Momente verwendet, um Punktschätzungen der interessierenden Parameter zu finden. Bei dieser Methode wird der interessierende Parameter mit den Momenten der zugrundeliegenden Verteilung in Beziehung ge</w:t>
      </w:r>
      <w:r w:rsidRPr="00C34383">
        <w:rPr>
          <w:rFonts w:ascii="`~|" w:hAnsi="`~|" w:cs="`~|"/>
          <w:kern w:val="0"/>
          <w:sz w:val="20"/>
          <w:szCs w:val="20"/>
          <w:lang w:val="en-GB"/>
        </w:rPr>
        <w:t xml:space="preserve">setzt, und dann werden die zugehörigen Stichprobenmomente verwendet, um den Schätzer zu erstellen. Im nächsten Abschnitt lernen wir, wie man herausfindet, ob eine aggregierte Größe (eine Statistik) auf der Grundlage der Daten alle relevanten Informationen </w:t>
      </w:r>
      <w:r w:rsidRPr="00C34383">
        <w:rPr>
          <w:rFonts w:ascii="`~|" w:hAnsi="`~|" w:cs="`~|"/>
          <w:kern w:val="0"/>
          <w:sz w:val="20"/>
          <w:szCs w:val="20"/>
          <w:lang w:val="en-GB"/>
        </w:rPr>
        <w:t>über den interessierenden Parameter erfasst, den wir schätzen wollen. Eine solche Größe wird als hinreichende Statistik bezeichnet.</w:t>
      </w:r>
    </w:p>
    <w:p w14:paraId="77BF3598"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In Abschnitt 1.3 entwickeln wir eine alternative Methode zur Schätzung von Parametern von Interesse: die Methode der maximal</w:t>
      </w:r>
      <w:r w:rsidRPr="00C34383">
        <w:rPr>
          <w:rFonts w:ascii="`~|" w:hAnsi="`~|" w:cs="`~|"/>
          <w:kern w:val="0"/>
          <w:sz w:val="20"/>
          <w:szCs w:val="20"/>
          <w:lang w:val="en-GB"/>
        </w:rPr>
        <w:t xml:space="preserve">en Wahrscheinlichkeit (maximum likelihood). Auf einer hohen Ebene zielt diese Methode darauf ab, eine Schätzung des interessierenden Parameters zu finden, indem die Wahrscheinlichkeit für die Beobachtung der gegebenen Daten maximiert wird. Wir untersuchen </w:t>
      </w:r>
      <w:r w:rsidRPr="00C34383">
        <w:rPr>
          <w:rFonts w:ascii="`~|" w:hAnsi="`~|" w:cs="`~|"/>
          <w:kern w:val="0"/>
          <w:sz w:val="20"/>
          <w:szCs w:val="20"/>
          <w:lang w:val="en-GB"/>
        </w:rPr>
        <w:t>eine der am häufigsten verwendeten Funktionen in der Statistik, die Likelihood-Funktion, und wie diese die Strategie zur Ermittlung der Punktschätzung quantifiziert.</w:t>
      </w:r>
    </w:p>
    <w:p w14:paraId="7D77FC6E"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Im nächsten Abschnitt werden wir die allgemeine Idee der gewöhnlichen kleinsten Quadrate v</w:t>
      </w:r>
      <w:r w:rsidRPr="00C34383">
        <w:rPr>
          <w:rFonts w:ascii="`~|" w:hAnsi="`~|" w:cs="`~|"/>
          <w:kern w:val="0"/>
          <w:sz w:val="20"/>
          <w:szCs w:val="20"/>
          <w:lang w:val="en-GB"/>
        </w:rPr>
        <w:t>orstellen. Sie haben diese Methode vielleicht schon bei einer einfachen Regression gesehen. Der Vorteil dieser Methode gegenüber der Maximum-Likelihood-Methode ist, dass wir nichts über die Verteilung wissen müssen, die die gegebenen Daten erzeugt hat. Sta</w:t>
      </w:r>
      <w:r w:rsidRPr="00C34383">
        <w:rPr>
          <w:rFonts w:ascii="`~|" w:hAnsi="`~|" w:cs="`~|"/>
          <w:kern w:val="0"/>
          <w:sz w:val="20"/>
          <w:szCs w:val="20"/>
          <w:lang w:val="en-GB"/>
        </w:rPr>
        <w:t>ttdessen müssen wir nur die funktionale oder Modellabhängigkeit kennen.</w:t>
      </w:r>
    </w:p>
    <w:p w14:paraId="7F1BFDAB"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In Abschnitt 1.5 schließlich werden zwei gängige Wiederholungsstichprobenverfahren untersucht: der Bootstrap und das Jackknife. Obwohl ihre Anwendung sehr vielfältig ist, konzentrieren</w:t>
      </w:r>
      <w:r w:rsidRPr="00C34383">
        <w:rPr>
          <w:rFonts w:ascii="`~|" w:hAnsi="`~|" w:cs="`~|"/>
          <w:kern w:val="0"/>
          <w:sz w:val="20"/>
          <w:szCs w:val="20"/>
          <w:lang w:val="en-GB"/>
        </w:rPr>
        <w:t xml:space="preserve"> wir uns darauf, wie man die gegebenen Daten auf verschiedene Weise nutzen kann, um Schätzungen für die interessierenden Parameter zu erhalten, ohne die zugrunde liegende Verteilung zu kennen. Die beiden Vorteile dieser Techniken bestehen darin, dass sie (</w:t>
      </w:r>
      <w:r w:rsidRPr="00C34383">
        <w:rPr>
          <w:rFonts w:ascii="`~|" w:hAnsi="`~|" w:cs="`~|"/>
          <w:kern w:val="0"/>
          <w:sz w:val="20"/>
          <w:szCs w:val="20"/>
          <w:lang w:val="en-GB"/>
        </w:rPr>
        <w:t xml:space="preserve">i) bei kleinen Stichprobengrößen, bei denen der zentrale Grenzwertsatz möglicherweise nicht gilt, recht gut funktionieren und (ii) Schätzungen der mit den Schätzungen verbundenen Unsicherheiten liefern. Zusammenfassend lässt sich sagen, dass diese Einheit </w:t>
      </w:r>
      <w:r w:rsidRPr="00C34383">
        <w:rPr>
          <w:rFonts w:ascii="`~|" w:hAnsi="`~|" w:cs="`~|"/>
          <w:kern w:val="0"/>
          <w:sz w:val="20"/>
          <w:szCs w:val="20"/>
          <w:lang w:val="en-GB"/>
        </w:rPr>
        <w:t>eine Vielzahl von Möglichkeiten aufzeigt, wie Sie Stichprobendaten verwenden können, um Punktschätzungen (einzelne Zahlen) von unbekannten Größen, die die Daten beschreiben, zu berechnen.</w:t>
      </w:r>
    </w:p>
    <w:p w14:paraId="4670858F" w14:textId="77777777" w:rsidR="0012522A" w:rsidRPr="00C34383" w:rsidRDefault="0012522A" w:rsidP="0012522A">
      <w:pPr>
        <w:autoSpaceDE w:val="0"/>
        <w:autoSpaceDN w:val="0"/>
        <w:adjustRightInd w:val="0"/>
        <w:rPr>
          <w:rFonts w:ascii="`~|" w:hAnsi="`~|" w:cs="`~|"/>
          <w:kern w:val="0"/>
          <w:sz w:val="20"/>
          <w:szCs w:val="20"/>
          <w:lang w:val="en-GB"/>
        </w:rPr>
      </w:pPr>
    </w:p>
    <w:p w14:paraId="6FDF971C" w14:textId="77777777" w:rsidR="00E86C54" w:rsidRDefault="007219C0">
      <w:pPr>
        <w:pStyle w:val="Heading2"/>
        <w:rPr>
          <w:sz w:val="20"/>
          <w:szCs w:val="20"/>
          <w:lang w:val="en-GB"/>
        </w:rPr>
      </w:pPr>
      <w:r w:rsidRPr="00C34383">
        <w:rPr>
          <w:lang w:val="en-GB"/>
        </w:rPr>
        <w:t>1.1 Methode der Momente</w:t>
      </w:r>
    </w:p>
    <w:p w14:paraId="6FB4EF1A"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 xml:space="preserve">Die Methode der Momente ist eine der einfachsten Techniken zur Ableitung von Punktschätzern. Wie der Name schon sagt, bezieht sie sich auf die Momente einer Zufallsvariablen. </w:t>
      </w:r>
      <w:r w:rsidRPr="00C34383">
        <w:rPr>
          <w:rFonts w:ascii="`~|" w:hAnsi="`~|" w:cs="`~|"/>
          <w:kern w:val="0"/>
          <w:sz w:val="20"/>
          <w:szCs w:val="20"/>
          <w:highlight w:val="yellow"/>
          <w:lang w:val="en-GB"/>
        </w:rPr>
        <w:t xml:space="preserve">X </w:t>
      </w:r>
      <w:r w:rsidRPr="00C34383">
        <w:rPr>
          <w:rFonts w:ascii="`~|" w:hAnsi="`~|" w:cs="`~|"/>
          <w:kern w:val="0"/>
          <w:sz w:val="20"/>
          <w:szCs w:val="20"/>
          <w:lang w:val="en-GB"/>
        </w:rPr>
        <w:t>sei eine Zufallsvariable; ihr erstes Moment ist einfach ihr Erwartungswert</w:t>
      </w:r>
      <w:r w:rsidRPr="00C34383">
        <w:rPr>
          <w:rFonts w:ascii="`~|" w:hAnsi="`~|" w:cs="`~|"/>
          <w:kern w:val="0"/>
          <w:sz w:val="20"/>
          <w:szCs w:val="20"/>
          <w:highlight w:val="yellow"/>
          <w:lang w:val="en-GB"/>
        </w:rPr>
        <w:t xml:space="preserve"> μ = </w:t>
      </w:r>
      <w:r w:rsidRPr="00C34383">
        <w:rPr>
          <w:rFonts w:ascii="`~|" w:hAnsi="`~|" w:cs="`~|"/>
          <w:kern w:val="0"/>
          <w:sz w:val="20"/>
          <w:szCs w:val="20"/>
          <w:highlight w:val="yellow"/>
          <w:lang w:val="en-GB"/>
        </w:rPr>
        <w:t xml:space="preserve">μ </w:t>
      </w:r>
      <w:r w:rsidRPr="00C34383">
        <w:rPr>
          <w:rFonts w:ascii="`~|" w:hAnsi="`~|" w:cs="`~|"/>
          <w:kern w:val="0"/>
          <w:sz w:val="16"/>
          <w:szCs w:val="16"/>
          <w:highlight w:val="yellow"/>
          <w:lang w:val="en-GB"/>
        </w:rPr>
        <w:t xml:space="preserve">1 </w:t>
      </w:r>
      <w:r w:rsidRPr="00C34383">
        <w:rPr>
          <w:rFonts w:ascii="`~|" w:hAnsi="`~|" w:cs="`~|"/>
          <w:kern w:val="0"/>
          <w:sz w:val="20"/>
          <w:szCs w:val="20"/>
          <w:highlight w:val="yellow"/>
          <w:lang w:val="en-GB"/>
        </w:rPr>
        <w:t xml:space="preserve">= E X </w:t>
      </w:r>
      <w:r w:rsidRPr="00C34383">
        <w:rPr>
          <w:rFonts w:ascii="`~|" w:hAnsi="`~|" w:cs="`~|"/>
          <w:kern w:val="0"/>
          <w:sz w:val="20"/>
          <w:szCs w:val="20"/>
          <w:lang w:val="en-GB"/>
        </w:rPr>
        <w:t>. Ihr zweites Moment ist der Erwartungswert ihres Quadrats</w:t>
      </w:r>
      <w:r w:rsidRPr="00C34383">
        <w:rPr>
          <w:rFonts w:ascii="`~|" w:hAnsi="`~|" w:cs="`~|"/>
          <w:kern w:val="0"/>
          <w:sz w:val="20"/>
          <w:szCs w:val="20"/>
          <w:highlight w:val="yellow"/>
          <w:lang w:val="en-GB"/>
        </w:rPr>
        <w:t xml:space="preserve"> μ </w:t>
      </w:r>
      <w:r w:rsidRPr="00C34383">
        <w:rPr>
          <w:rFonts w:ascii="`~|" w:hAnsi="`~|" w:cs="`~|"/>
          <w:kern w:val="0"/>
          <w:sz w:val="16"/>
          <w:szCs w:val="16"/>
          <w:highlight w:val="yellow"/>
          <w:lang w:val="en-GB"/>
        </w:rPr>
        <w:t xml:space="preserve">2 </w:t>
      </w:r>
      <w:r w:rsidRPr="00C34383">
        <w:rPr>
          <w:rFonts w:ascii="`~|" w:hAnsi="`~|" w:cs="`~|"/>
          <w:kern w:val="0"/>
          <w:sz w:val="20"/>
          <w:szCs w:val="20"/>
          <w:highlight w:val="yellow"/>
          <w:lang w:val="en-GB"/>
        </w:rPr>
        <w:t xml:space="preserve">= E X2 </w:t>
      </w:r>
      <w:r w:rsidRPr="00C34383">
        <w:rPr>
          <w:rFonts w:ascii="`~|" w:hAnsi="`~|" w:cs="`~|"/>
          <w:kern w:val="0"/>
          <w:sz w:val="20"/>
          <w:szCs w:val="20"/>
          <w:lang w:val="en-GB"/>
        </w:rPr>
        <w:t xml:space="preserve">. Im Allgemeinen ist das </w:t>
      </w:r>
      <w:r w:rsidRPr="00C34383">
        <w:rPr>
          <w:rFonts w:ascii="`~|" w:hAnsi="`~|" w:cs="`~|"/>
          <w:kern w:val="0"/>
          <w:sz w:val="16"/>
          <w:szCs w:val="16"/>
          <w:lang w:val="en-GB"/>
        </w:rPr>
        <w:t xml:space="preserve">k-te </w:t>
      </w:r>
      <w:r w:rsidRPr="00C34383">
        <w:rPr>
          <w:rFonts w:ascii="`~|" w:hAnsi="`~|" w:cs="`~|"/>
          <w:kern w:val="0"/>
          <w:sz w:val="20"/>
          <w:szCs w:val="20"/>
          <w:lang w:val="en-GB"/>
        </w:rPr>
        <w:t>Moment gegeben durch</w:t>
      </w:r>
    </w:p>
    <w:p w14:paraId="0B45A1DF" w14:textId="77777777" w:rsidR="00E86C54" w:rsidRDefault="007219C0">
      <w:pPr>
        <w:rPr>
          <w:rFonts w:ascii="`~|" w:hAnsi="`~|" w:cs="`~|"/>
          <w:kern w:val="0"/>
          <w:sz w:val="20"/>
          <w:szCs w:val="20"/>
          <w:lang w:val="en-GB"/>
        </w:rPr>
      </w:pPr>
      <w:commentRangeStart w:id="1"/>
      <w:r w:rsidRPr="00C34383">
        <w:rPr>
          <w:rFonts w:ascii="`~|" w:hAnsi="`~|" w:cs="`~|"/>
          <w:kern w:val="0"/>
          <w:sz w:val="20"/>
          <w:szCs w:val="20"/>
          <w:highlight w:val="yellow"/>
          <w:lang w:val="en-GB"/>
        </w:rPr>
        <w:t>XXX</w:t>
      </w:r>
      <w:commentRangeEnd w:id="1"/>
      <w:r w:rsidR="009316E9">
        <w:rPr>
          <w:rStyle w:val="CommentReference"/>
        </w:rPr>
        <w:commentReference w:id="1"/>
      </w:r>
    </w:p>
    <w:p w14:paraId="37243652"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 xml:space="preserve">Beginnen wir mit dem ersten Moment und ersetzen den Erwartungswert </w:t>
      </w:r>
      <w:r w:rsidRPr="00C34383">
        <w:rPr>
          <w:rFonts w:ascii="`~|" w:hAnsi="`~|" w:cs="`~|"/>
          <w:kern w:val="0"/>
          <w:sz w:val="20"/>
          <w:szCs w:val="20"/>
          <w:highlight w:val="yellow"/>
          <w:lang w:val="en-GB"/>
        </w:rPr>
        <w:t xml:space="preserve">E </w:t>
      </w:r>
      <w:r w:rsidRPr="00C34383">
        <w:rPr>
          <w:rFonts w:ascii="`~|" w:hAnsi="`~|" w:cs="`~|"/>
          <w:kern w:val="0"/>
          <w:sz w:val="20"/>
          <w:szCs w:val="20"/>
          <w:lang w:val="en-GB"/>
        </w:rPr>
        <w:t>durch den Durchschnitt wie folgt.</w:t>
      </w:r>
    </w:p>
    <w:p w14:paraId="0344B319"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 xml:space="preserve">Man nehme </w:t>
      </w:r>
      <w:r w:rsidRPr="00C34383">
        <w:rPr>
          <w:rFonts w:ascii="`~|" w:hAnsi="`~|" w:cs="`~|"/>
          <w:kern w:val="0"/>
          <w:sz w:val="20"/>
          <w:szCs w:val="20"/>
          <w:highlight w:val="yellow"/>
          <w:lang w:val="en-GB"/>
        </w:rPr>
        <w:t xml:space="preserve">n </w:t>
      </w:r>
      <w:r w:rsidRPr="00C34383">
        <w:rPr>
          <w:rFonts w:ascii="`~|" w:hAnsi="`~|" w:cs="`~|"/>
          <w:kern w:val="0"/>
          <w:sz w:val="20"/>
          <w:szCs w:val="20"/>
          <w:lang w:val="en-GB"/>
        </w:rPr>
        <w:t>Kop</w:t>
      </w:r>
      <w:r w:rsidRPr="00C34383">
        <w:rPr>
          <w:rFonts w:ascii="`~|" w:hAnsi="`~|" w:cs="`~|"/>
          <w:kern w:val="0"/>
          <w:sz w:val="20"/>
          <w:szCs w:val="20"/>
          <w:lang w:val="en-GB"/>
        </w:rPr>
        <w:t xml:space="preserve">ien der Zufallsvariablen </w:t>
      </w:r>
      <w:r w:rsidRPr="00C34383">
        <w:rPr>
          <w:rFonts w:ascii="`~|" w:hAnsi="`~|" w:cs="`~|"/>
          <w:kern w:val="0"/>
          <w:sz w:val="20"/>
          <w:szCs w:val="20"/>
          <w:highlight w:val="yellow"/>
          <w:lang w:val="en-GB"/>
        </w:rPr>
        <w:t xml:space="preserve">X </w:t>
      </w:r>
      <w:r w:rsidRPr="00C34383">
        <w:rPr>
          <w:rFonts w:ascii="`~|" w:hAnsi="`~|" w:cs="`~|"/>
          <w:kern w:val="0"/>
          <w:sz w:val="20"/>
          <w:szCs w:val="20"/>
          <w:lang w:val="en-GB"/>
        </w:rPr>
        <w:t xml:space="preserve">und bezeichne diese Kopien mit </w:t>
      </w:r>
      <w:r w:rsidRPr="00C34383">
        <w:rPr>
          <w:rFonts w:ascii="`~|" w:hAnsi="`~|" w:cs="`~|"/>
          <w:kern w:val="0"/>
          <w:sz w:val="16"/>
          <w:szCs w:val="16"/>
          <w:highlight w:val="yellow"/>
          <w:lang w:val="en-GB"/>
        </w:rPr>
        <w:t>X1</w:t>
      </w:r>
      <w:r w:rsidRPr="00C34383">
        <w:rPr>
          <w:rFonts w:ascii="`~|" w:hAnsi="`~|" w:cs="`~|"/>
          <w:kern w:val="0"/>
          <w:sz w:val="20"/>
          <w:szCs w:val="20"/>
          <w:highlight w:val="yellow"/>
          <w:lang w:val="en-GB"/>
        </w:rPr>
        <w:t>,</w:t>
      </w:r>
      <w:r w:rsidRPr="00C34383">
        <w:rPr>
          <w:rFonts w:ascii="`~|" w:hAnsi="`~|" w:cs="`~|"/>
          <w:kern w:val="0"/>
          <w:sz w:val="16"/>
          <w:szCs w:val="16"/>
          <w:highlight w:val="yellow"/>
          <w:lang w:val="en-GB"/>
        </w:rPr>
        <w:t>X2</w:t>
      </w:r>
      <w:r w:rsidRPr="00C34383">
        <w:rPr>
          <w:rFonts w:ascii="`~|" w:hAnsi="`~|" w:cs="`~|"/>
          <w:kern w:val="0"/>
          <w:sz w:val="20"/>
          <w:szCs w:val="20"/>
          <w:highlight w:val="yellow"/>
          <w:lang w:val="en-GB"/>
        </w:rPr>
        <w:t>, ...,</w:t>
      </w:r>
      <w:r w:rsidRPr="00C34383">
        <w:rPr>
          <w:rFonts w:ascii="`~|" w:hAnsi="`~|" w:cs="`~|"/>
          <w:kern w:val="0"/>
          <w:sz w:val="16"/>
          <w:szCs w:val="16"/>
          <w:highlight w:val="yellow"/>
          <w:lang w:val="en-GB"/>
        </w:rPr>
        <w:t>Xn</w:t>
      </w:r>
      <w:r w:rsidRPr="00C34383">
        <w:rPr>
          <w:rFonts w:ascii="`~|" w:hAnsi="`~|" w:cs="`~|"/>
          <w:kern w:val="0"/>
          <w:sz w:val="20"/>
          <w:szCs w:val="20"/>
          <w:lang w:val="en-GB"/>
        </w:rPr>
        <w:t>.</w:t>
      </w:r>
    </w:p>
    <w:p w14:paraId="7D97683F" w14:textId="77777777" w:rsidR="00E86C54" w:rsidRDefault="007219C0">
      <w:pPr>
        <w:rPr>
          <w:rFonts w:ascii="`~|" w:hAnsi="`~|" w:cs="`~|"/>
          <w:kern w:val="0"/>
          <w:sz w:val="20"/>
          <w:szCs w:val="20"/>
          <w:lang w:val="en-GB"/>
        </w:rPr>
      </w:pPr>
      <w:r w:rsidRPr="00C34383">
        <w:rPr>
          <w:rFonts w:ascii="`~|" w:hAnsi="`~|" w:cs="`~|"/>
          <w:kern w:val="0"/>
          <w:sz w:val="20"/>
          <w:szCs w:val="20"/>
          <w:lang w:val="en-GB"/>
        </w:rPr>
        <w:t>Das (erste) Stichprobenmoment ist dann</w:t>
      </w:r>
    </w:p>
    <w:p w14:paraId="34873280" w14:textId="77777777" w:rsidR="00E86C54" w:rsidRDefault="007219C0">
      <w:pPr>
        <w:rPr>
          <w:rFonts w:ascii="`~|" w:hAnsi="`~|" w:cs="`~|"/>
          <w:kern w:val="0"/>
          <w:sz w:val="20"/>
          <w:szCs w:val="20"/>
          <w:lang w:val="en-GB"/>
        </w:rPr>
      </w:pPr>
      <w:r w:rsidRPr="00C34383">
        <w:rPr>
          <w:rFonts w:ascii="`~|" w:hAnsi="`~|" w:cs="`~|"/>
          <w:kern w:val="0"/>
          <w:sz w:val="20"/>
          <w:szCs w:val="20"/>
          <w:highlight w:val="yellow"/>
          <w:lang w:val="en-GB"/>
        </w:rPr>
        <w:t>XXX</w:t>
      </w:r>
    </w:p>
    <w:p w14:paraId="41A91B69"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 xml:space="preserve">Diese Gleichung ist ein Schätzer des ersten Moments. Ein Schätzer ist eine Zufallsvariable, die </w:t>
      </w:r>
      <w:r w:rsidRPr="00C34383">
        <w:rPr>
          <w:rFonts w:ascii="`~|" w:hAnsi="`~|" w:cs="`~|"/>
          <w:kern w:val="0"/>
          <w:sz w:val="20"/>
          <w:szCs w:val="20"/>
          <w:lang w:val="en-GB"/>
        </w:rPr>
        <w:t xml:space="preserve">darauf abzielt, einen unbekannten, aber nicht zufälligen Parameter zu schätzen. Wenn wir </w:t>
      </w:r>
      <w:r w:rsidRPr="00C34383">
        <w:rPr>
          <w:rFonts w:ascii="`~|" w:hAnsi="`~|" w:cs="`~|"/>
          <w:kern w:val="0"/>
          <w:sz w:val="20"/>
          <w:szCs w:val="20"/>
          <w:highlight w:val="yellow"/>
          <w:lang w:val="en-GB"/>
        </w:rPr>
        <w:t xml:space="preserve">n </w:t>
      </w:r>
      <w:r w:rsidRPr="00C34383">
        <w:rPr>
          <w:rFonts w:ascii="`~|" w:hAnsi="`~|" w:cs="`~|"/>
          <w:kern w:val="0"/>
          <w:sz w:val="20"/>
          <w:szCs w:val="20"/>
          <w:lang w:val="en-GB"/>
        </w:rPr>
        <w:t xml:space="preserve">Realisierungen von </w:t>
      </w:r>
      <w:r w:rsidRPr="00C34383">
        <w:rPr>
          <w:rFonts w:ascii="`~|" w:hAnsi="`~|" w:cs="`~|"/>
          <w:kern w:val="0"/>
          <w:sz w:val="20"/>
          <w:szCs w:val="20"/>
          <w:highlight w:val="yellow"/>
          <w:lang w:val="en-GB"/>
        </w:rPr>
        <w:t>X</w:t>
      </w:r>
      <w:r w:rsidRPr="00C34383">
        <w:rPr>
          <w:rFonts w:ascii="`~|" w:hAnsi="`~|" w:cs="`~|"/>
          <w:kern w:val="0"/>
          <w:sz w:val="20"/>
          <w:szCs w:val="20"/>
          <w:lang w:val="en-GB"/>
        </w:rPr>
        <w:t xml:space="preserve">, einer Zufallsstichprobe, beobachtet haben, die durch </w:t>
      </w:r>
      <w:r w:rsidRPr="00C34383">
        <w:rPr>
          <w:rFonts w:ascii="`~|" w:hAnsi="`~|" w:cs="`~|"/>
          <w:kern w:val="0"/>
          <w:sz w:val="16"/>
          <w:szCs w:val="16"/>
          <w:highlight w:val="yellow"/>
          <w:lang w:val="en-GB"/>
        </w:rPr>
        <w:t>x1</w:t>
      </w:r>
      <w:r w:rsidRPr="00C34383">
        <w:rPr>
          <w:rFonts w:ascii="`~|" w:hAnsi="`~|" w:cs="`~|"/>
          <w:kern w:val="0"/>
          <w:sz w:val="20"/>
          <w:szCs w:val="20"/>
          <w:highlight w:val="yellow"/>
          <w:lang w:val="en-GB"/>
        </w:rPr>
        <w:t xml:space="preserve">, </w:t>
      </w:r>
      <w:r w:rsidRPr="00C34383">
        <w:rPr>
          <w:rFonts w:ascii="`~|" w:hAnsi="`~|" w:cs="`~|"/>
          <w:kern w:val="0"/>
          <w:sz w:val="16"/>
          <w:szCs w:val="16"/>
          <w:highlight w:val="yellow"/>
          <w:lang w:val="en-GB"/>
        </w:rPr>
        <w:t>x2</w:t>
      </w:r>
      <w:r w:rsidRPr="00C34383">
        <w:rPr>
          <w:rFonts w:ascii="`~|" w:hAnsi="`~|" w:cs="`~|"/>
          <w:kern w:val="0"/>
          <w:sz w:val="20"/>
          <w:szCs w:val="20"/>
          <w:highlight w:val="yellow"/>
          <w:lang w:val="en-GB"/>
        </w:rPr>
        <w:t xml:space="preserve">, ..., </w:t>
      </w:r>
      <w:r w:rsidRPr="00C34383">
        <w:rPr>
          <w:rFonts w:ascii="`~|" w:hAnsi="`~|" w:cs="`~|"/>
          <w:kern w:val="0"/>
          <w:sz w:val="16"/>
          <w:szCs w:val="16"/>
          <w:highlight w:val="yellow"/>
          <w:lang w:val="en-GB"/>
        </w:rPr>
        <w:t xml:space="preserve">xn </w:t>
      </w:r>
      <w:r w:rsidRPr="00C34383">
        <w:rPr>
          <w:rFonts w:ascii="`~|" w:hAnsi="`~|" w:cs="`~|"/>
          <w:kern w:val="0"/>
          <w:sz w:val="20"/>
          <w:szCs w:val="20"/>
          <w:lang w:val="en-GB"/>
        </w:rPr>
        <w:t>gegeben sind, dann können wir die Schätzung des ersten Moments auf der Gru</w:t>
      </w:r>
      <w:r w:rsidRPr="00C34383">
        <w:rPr>
          <w:rFonts w:ascii="`~|" w:hAnsi="`~|" w:cs="`~|"/>
          <w:kern w:val="0"/>
          <w:sz w:val="20"/>
          <w:szCs w:val="20"/>
          <w:lang w:val="en-GB"/>
        </w:rPr>
        <w:t xml:space="preserve">ndlage dieser Daten berechnen, indem wir jedes </w:t>
      </w:r>
      <w:r w:rsidRPr="00C34383">
        <w:rPr>
          <w:rFonts w:ascii="`~|" w:hAnsi="`~|" w:cs="`~|"/>
          <w:kern w:val="0"/>
          <w:sz w:val="16"/>
          <w:szCs w:val="16"/>
          <w:highlight w:val="yellow"/>
          <w:lang w:val="en-GB"/>
        </w:rPr>
        <w:t xml:space="preserve">Xi </w:t>
      </w:r>
      <w:r w:rsidRPr="00C34383">
        <w:rPr>
          <w:rFonts w:ascii="`~|" w:hAnsi="`~|" w:cs="`~|"/>
          <w:kern w:val="0"/>
          <w:sz w:val="20"/>
          <w:szCs w:val="20"/>
          <w:lang w:val="en-GB"/>
        </w:rPr>
        <w:t xml:space="preserve">durch </w:t>
      </w:r>
      <w:r w:rsidRPr="00C34383">
        <w:rPr>
          <w:rFonts w:ascii="`~|" w:hAnsi="`~|" w:cs="`~|"/>
          <w:kern w:val="0"/>
          <w:sz w:val="16"/>
          <w:szCs w:val="16"/>
          <w:highlight w:val="yellow"/>
          <w:lang w:val="en-GB"/>
        </w:rPr>
        <w:t xml:space="preserve">xi </w:t>
      </w:r>
      <w:r w:rsidRPr="00C34383">
        <w:rPr>
          <w:rFonts w:ascii="`~|" w:hAnsi="`~|" w:cs="`~|"/>
          <w:kern w:val="0"/>
          <w:sz w:val="20"/>
          <w:szCs w:val="20"/>
          <w:lang w:val="en-GB"/>
        </w:rPr>
        <w:t>ersetzen, um die folgende Gleichung zu erhalten:</w:t>
      </w:r>
    </w:p>
    <w:p w14:paraId="0F8D6CDB" w14:textId="77777777" w:rsidR="00E86C54" w:rsidRDefault="007219C0">
      <w:pPr>
        <w:rPr>
          <w:rFonts w:ascii="`~|" w:hAnsi="`~|" w:cs="`~|"/>
          <w:kern w:val="0"/>
          <w:sz w:val="20"/>
          <w:szCs w:val="20"/>
          <w:lang w:val="en-GB"/>
        </w:rPr>
      </w:pPr>
      <w:r w:rsidRPr="00C34383">
        <w:rPr>
          <w:rFonts w:ascii="`~|" w:hAnsi="`~|" w:cs="`~|"/>
          <w:kern w:val="0"/>
          <w:sz w:val="20"/>
          <w:szCs w:val="20"/>
          <w:highlight w:val="yellow"/>
          <w:lang w:val="en-GB"/>
        </w:rPr>
        <w:t>XXX</w:t>
      </w:r>
    </w:p>
    <w:p w14:paraId="3F95BBA4"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 xml:space="preserve">Es ist zu beachten, dass der Schätzer </w:t>
      </w:r>
      <w:r w:rsidRPr="00C34383">
        <w:rPr>
          <w:rFonts w:ascii="`~|" w:hAnsi="`~|" w:cs="`~|"/>
          <w:kern w:val="0"/>
          <w:sz w:val="20"/>
          <w:szCs w:val="20"/>
          <w:highlight w:val="yellow"/>
          <w:lang w:val="en-GB"/>
        </w:rPr>
        <w:t xml:space="preserve">m </w:t>
      </w:r>
      <w:r w:rsidRPr="00C34383">
        <w:rPr>
          <w:rFonts w:ascii="`~|" w:hAnsi="`~|" w:cs="`~|"/>
          <w:kern w:val="0"/>
          <w:sz w:val="16"/>
          <w:szCs w:val="16"/>
          <w:highlight w:val="yellow"/>
          <w:lang w:val="en-GB"/>
        </w:rPr>
        <w:t xml:space="preserve">1 </w:t>
      </w:r>
      <w:r w:rsidRPr="00C34383">
        <w:rPr>
          <w:rFonts w:ascii="`~|" w:hAnsi="`~|" w:cs="`~|"/>
          <w:kern w:val="0"/>
          <w:sz w:val="20"/>
          <w:szCs w:val="20"/>
          <w:lang w:val="en-GB"/>
        </w:rPr>
        <w:t xml:space="preserve">eine Zufallsvariable ist, während die Schätzung </w:t>
      </w:r>
      <w:r w:rsidRPr="00C34383">
        <w:rPr>
          <w:rFonts w:ascii="`~|" w:hAnsi="`~|" w:cs="`~|"/>
          <w:kern w:val="0"/>
          <w:sz w:val="20"/>
          <w:szCs w:val="20"/>
          <w:highlight w:val="yellow"/>
          <w:lang w:val="en-GB"/>
        </w:rPr>
        <w:t xml:space="preserve">m </w:t>
      </w:r>
      <w:r w:rsidRPr="00C34383">
        <w:rPr>
          <w:rFonts w:ascii="`~|" w:hAnsi="`~|" w:cs="`~|"/>
          <w:kern w:val="0"/>
          <w:sz w:val="16"/>
          <w:szCs w:val="16"/>
          <w:highlight w:val="yellow"/>
          <w:lang w:val="en-GB"/>
        </w:rPr>
        <w:t xml:space="preserve">1 </w:t>
      </w:r>
      <w:r w:rsidRPr="00C34383">
        <w:rPr>
          <w:rFonts w:ascii="`~|" w:hAnsi="`~|" w:cs="`~|"/>
          <w:kern w:val="0"/>
          <w:sz w:val="20"/>
          <w:szCs w:val="20"/>
          <w:lang w:val="en-GB"/>
        </w:rPr>
        <w:t>nicht zufällig ist.</w:t>
      </w:r>
    </w:p>
    <w:p w14:paraId="6E4C5140"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Wir können analoge Gleichungen</w:t>
      </w:r>
      <w:r w:rsidRPr="00C34383">
        <w:rPr>
          <w:rFonts w:ascii="`~|" w:hAnsi="`~|" w:cs="`~|"/>
          <w:kern w:val="0"/>
          <w:sz w:val="20"/>
          <w:szCs w:val="20"/>
          <w:lang w:val="en-GB"/>
        </w:rPr>
        <w:t xml:space="preserve"> für die Schätzer und die Schätzungen der höheren Momente erhalten. Der Schätzer für das </w:t>
      </w:r>
      <w:r w:rsidRPr="00C34383">
        <w:rPr>
          <w:rFonts w:ascii="`~|" w:hAnsi="`~|" w:cs="`~|"/>
          <w:kern w:val="0"/>
          <w:sz w:val="16"/>
          <w:szCs w:val="16"/>
          <w:highlight w:val="yellow"/>
          <w:lang w:val="en-GB"/>
        </w:rPr>
        <w:t xml:space="preserve">k-te </w:t>
      </w:r>
      <w:r w:rsidRPr="00C34383">
        <w:rPr>
          <w:rFonts w:ascii="`~|" w:hAnsi="`~|" w:cs="`~|"/>
          <w:kern w:val="0"/>
          <w:sz w:val="20"/>
          <w:szCs w:val="20"/>
          <w:lang w:val="en-GB"/>
        </w:rPr>
        <w:t>Moment der Stichprobe lautet</w:t>
      </w:r>
    </w:p>
    <w:p w14:paraId="00D5F9D1" w14:textId="77777777" w:rsidR="00E86C54" w:rsidRDefault="007219C0">
      <w:pPr>
        <w:rPr>
          <w:rFonts w:ascii="`~|" w:hAnsi="`~|" w:cs="`~|"/>
          <w:kern w:val="0"/>
          <w:sz w:val="20"/>
          <w:szCs w:val="20"/>
          <w:lang w:val="en-GB"/>
        </w:rPr>
      </w:pPr>
      <w:r w:rsidRPr="00C34383">
        <w:rPr>
          <w:rFonts w:ascii="`~|" w:hAnsi="`~|" w:cs="`~|"/>
          <w:kern w:val="0"/>
          <w:sz w:val="20"/>
          <w:szCs w:val="20"/>
          <w:highlight w:val="yellow"/>
          <w:lang w:val="en-GB"/>
        </w:rPr>
        <w:t>XXX</w:t>
      </w:r>
    </w:p>
    <w:p w14:paraId="2BDD7A41" w14:textId="77777777" w:rsidR="00E86C54" w:rsidRDefault="007219C0">
      <w:pPr>
        <w:rPr>
          <w:rFonts w:ascii="`~|" w:hAnsi="`~|" w:cs="`~|"/>
          <w:kern w:val="0"/>
          <w:sz w:val="20"/>
          <w:szCs w:val="20"/>
          <w:lang w:val="en-GB"/>
        </w:rPr>
      </w:pPr>
      <w:r w:rsidRPr="00C34383">
        <w:rPr>
          <w:rFonts w:ascii="`~|" w:hAnsi="`~|" w:cs="`~|"/>
          <w:kern w:val="0"/>
          <w:sz w:val="20"/>
          <w:szCs w:val="20"/>
          <w:lang w:val="en-GB"/>
        </w:rPr>
        <w:t>und die entsprechende Schätzung auf der Grundlage der beobachteten Daten lautet</w:t>
      </w:r>
    </w:p>
    <w:p w14:paraId="6AA7D359" w14:textId="77777777" w:rsidR="00E86C54" w:rsidRDefault="007219C0">
      <w:pPr>
        <w:rPr>
          <w:rFonts w:ascii="`~|" w:hAnsi="`~|" w:cs="`~|"/>
          <w:kern w:val="0"/>
          <w:sz w:val="20"/>
          <w:szCs w:val="20"/>
          <w:lang w:val="en-GB"/>
        </w:rPr>
      </w:pPr>
      <w:r w:rsidRPr="00C34383">
        <w:rPr>
          <w:rFonts w:ascii="`~|" w:hAnsi="`~|" w:cs="`~|"/>
          <w:kern w:val="0"/>
          <w:sz w:val="20"/>
          <w:szCs w:val="20"/>
          <w:highlight w:val="yellow"/>
          <w:lang w:val="en-GB"/>
        </w:rPr>
        <w:t>XXX</w:t>
      </w:r>
    </w:p>
    <w:p w14:paraId="1FCD470B" w14:textId="77777777" w:rsidR="009F4628" w:rsidRPr="00C34383" w:rsidRDefault="009F4628" w:rsidP="009F4628">
      <w:pPr>
        <w:rPr>
          <w:rFonts w:ascii="`~|" w:hAnsi="`~|" w:cs="`~|"/>
          <w:kern w:val="0"/>
          <w:sz w:val="20"/>
          <w:szCs w:val="20"/>
          <w:lang w:val="en-GB"/>
        </w:rPr>
      </w:pPr>
    </w:p>
    <w:p w14:paraId="4363EA77" w14:textId="77777777" w:rsidR="00E86C54" w:rsidRDefault="007219C0">
      <w:pPr>
        <w:pStyle w:val="Heading4"/>
      </w:pPr>
      <w:r w:rsidRPr="00081A41">
        <w:lastRenderedPageBreak/>
        <w:t>Beispiel 1.1.1</w:t>
      </w:r>
    </w:p>
    <w:p w14:paraId="6B26B364"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 xml:space="preserve">Berechnen Sie die ersten und </w:t>
      </w:r>
      <w:r w:rsidRPr="00C34383">
        <w:rPr>
          <w:rFonts w:ascii="`~|" w:hAnsi="`~|" w:cs="`~|"/>
          <w:kern w:val="0"/>
          <w:sz w:val="20"/>
          <w:szCs w:val="20"/>
          <w:lang w:val="en-GB"/>
        </w:rPr>
        <w:t>zweiten Stichprobenmomente der beobachteten Daten, die in der nachstehenden Tabelle aufgeführt sind.</w:t>
      </w:r>
    </w:p>
    <w:p w14:paraId="46BCED34" w14:textId="77777777" w:rsidR="00E86C54" w:rsidRDefault="007219C0">
      <w:pPr>
        <w:autoSpaceDE w:val="0"/>
        <w:autoSpaceDN w:val="0"/>
        <w:adjustRightInd w:val="0"/>
        <w:rPr>
          <w:rFonts w:ascii="`~|" w:hAnsi="`~|" w:cs="`~|"/>
          <w:kern w:val="0"/>
          <w:sz w:val="20"/>
          <w:szCs w:val="20"/>
          <w:lang w:val="en-GB"/>
        </w:rPr>
      </w:pPr>
      <w:commentRangeStart w:id="2"/>
      <w:r w:rsidRPr="00C34383">
        <w:rPr>
          <w:rFonts w:ascii="`~|" w:hAnsi="`~|" w:cs="`~|"/>
          <w:kern w:val="0"/>
          <w:sz w:val="20"/>
          <w:szCs w:val="20"/>
          <w:highlight w:val="cyan"/>
          <w:lang w:val="en-GB"/>
        </w:rPr>
        <w:t xml:space="preserve">Tabelle </w:t>
      </w:r>
      <w:commentRangeEnd w:id="2"/>
      <w:r>
        <w:rPr>
          <w:rStyle w:val="CommentReference"/>
        </w:rPr>
        <w:commentReference w:id="2"/>
      </w:r>
      <w:r w:rsidRPr="00C34383">
        <w:rPr>
          <w:rFonts w:ascii="`~|" w:hAnsi="`~|" w:cs="`~|"/>
          <w:kern w:val="0"/>
          <w:sz w:val="20"/>
          <w:szCs w:val="20"/>
          <w:highlight w:val="cyan"/>
          <w:lang w:val="en-GB"/>
        </w:rPr>
        <w:t>1: Beispieldaten für Beispiel 1.1.1</w:t>
      </w:r>
    </w:p>
    <w:p w14:paraId="58E4B0B1" w14:textId="77777777" w:rsidR="00E86C54" w:rsidRDefault="007219C0">
      <w:pPr>
        <w:autoSpaceDE w:val="0"/>
        <w:autoSpaceDN w:val="0"/>
        <w:adjustRightInd w:val="0"/>
        <w:rPr>
          <w:rFonts w:ascii="`~|" w:hAnsi="`~|" w:cs="`~|"/>
          <w:kern w:val="0"/>
          <w:sz w:val="18"/>
          <w:szCs w:val="18"/>
          <w:lang w:val="en-GB"/>
        </w:rPr>
      </w:pPr>
      <w:r w:rsidRPr="00C34383">
        <w:rPr>
          <w:rFonts w:ascii="`~|" w:hAnsi="`~|" w:cs="`~|"/>
          <w:kern w:val="0"/>
          <w:sz w:val="16"/>
          <w:szCs w:val="16"/>
          <w:lang w:val="en-GB"/>
        </w:rPr>
        <w:t>XXX</w:t>
      </w:r>
    </w:p>
    <w:p w14:paraId="585B571B" w14:textId="77777777" w:rsidR="00E86C54" w:rsidRDefault="007219C0">
      <w:pPr>
        <w:pStyle w:val="Heading4"/>
        <w:rPr>
          <w:lang w:val="en-GB"/>
        </w:rPr>
      </w:pPr>
      <w:r w:rsidRPr="00C34383">
        <w:rPr>
          <w:lang w:val="en-GB"/>
        </w:rPr>
        <w:t>Lösung</w:t>
      </w:r>
    </w:p>
    <w:p w14:paraId="43299AB9"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 xml:space="preserve">Mit diesen Daten werden wir Gleichungen für </w:t>
      </w:r>
      <w:r w:rsidRPr="00C34383">
        <w:rPr>
          <w:rFonts w:ascii="`~|" w:hAnsi="`~|" w:cs="`~|"/>
          <w:kern w:val="0"/>
          <w:sz w:val="20"/>
          <w:szCs w:val="20"/>
          <w:highlight w:val="yellow"/>
          <w:lang w:val="en-GB"/>
        </w:rPr>
        <w:t xml:space="preserve">m </w:t>
      </w:r>
      <w:r w:rsidRPr="00C34383">
        <w:rPr>
          <w:rFonts w:ascii="`~|" w:hAnsi="`~|" w:cs="`~|"/>
          <w:kern w:val="0"/>
          <w:sz w:val="16"/>
          <w:szCs w:val="16"/>
          <w:highlight w:val="yellow"/>
          <w:lang w:val="en-GB"/>
        </w:rPr>
        <w:t xml:space="preserve">1 </w:t>
      </w:r>
      <w:r w:rsidRPr="00C34383">
        <w:rPr>
          <w:rFonts w:ascii="`~|" w:hAnsi="`~|" w:cs="`~|"/>
          <w:kern w:val="0"/>
          <w:sz w:val="20"/>
          <w:szCs w:val="20"/>
          <w:lang w:val="en-GB"/>
        </w:rPr>
        <w:t xml:space="preserve">und </w:t>
      </w:r>
      <w:r w:rsidRPr="00C34383">
        <w:rPr>
          <w:rFonts w:ascii="`~|" w:hAnsi="`~|" w:cs="`~|"/>
          <w:kern w:val="0"/>
          <w:sz w:val="20"/>
          <w:szCs w:val="20"/>
          <w:highlight w:val="yellow"/>
          <w:lang w:val="en-GB"/>
        </w:rPr>
        <w:t xml:space="preserve">m </w:t>
      </w:r>
      <w:r w:rsidRPr="00C34383">
        <w:rPr>
          <w:rFonts w:ascii="`~|" w:hAnsi="`~|" w:cs="`~|"/>
          <w:kern w:val="0"/>
          <w:sz w:val="16"/>
          <w:szCs w:val="16"/>
          <w:highlight w:val="yellow"/>
          <w:lang w:val="en-GB"/>
        </w:rPr>
        <w:t xml:space="preserve">k </w:t>
      </w:r>
      <w:r w:rsidRPr="00C34383">
        <w:rPr>
          <w:rFonts w:ascii="`~|" w:hAnsi="`~|" w:cs="`~|"/>
          <w:kern w:val="0"/>
          <w:sz w:val="20"/>
          <w:szCs w:val="20"/>
          <w:lang w:val="en-GB"/>
        </w:rPr>
        <w:t xml:space="preserve">verwenden. </w:t>
      </w:r>
      <w:r w:rsidRPr="00C34383">
        <w:rPr>
          <w:rFonts w:ascii="`~|" w:hAnsi="`~|" w:cs="`~|"/>
          <w:kern w:val="0"/>
          <w:sz w:val="20"/>
          <w:szCs w:val="20"/>
          <w:lang w:val="en-GB"/>
        </w:rPr>
        <w:t>Das erste Stichprobenmoment ist</w:t>
      </w:r>
    </w:p>
    <w:p w14:paraId="2E2184F9"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highlight w:val="yellow"/>
          <w:lang w:val="en-GB"/>
        </w:rPr>
        <w:t>xxx</w:t>
      </w:r>
    </w:p>
    <w:p w14:paraId="56F70F29"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Das zweite Stichprobenmoment ist</w:t>
      </w:r>
    </w:p>
    <w:p w14:paraId="5F0D7567"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highlight w:val="yellow"/>
          <w:lang w:val="en-GB"/>
        </w:rPr>
        <w:t>xxx</w:t>
      </w:r>
    </w:p>
    <w:p w14:paraId="225DE4A2"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Eine der Hauptaufgaben in diesem Abschnitt besteht darin, einen oder mehrere Parameter einer Verteilung zu schätzen.</w:t>
      </w:r>
    </w:p>
    <w:p w14:paraId="0718EA21"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Wir müssen einen Weg finden, um die unbekannten Parameter mit eine</w:t>
      </w:r>
      <w:r w:rsidRPr="00C34383">
        <w:rPr>
          <w:rFonts w:ascii="`~|" w:hAnsi="`~|" w:cs="`~|"/>
          <w:kern w:val="0"/>
          <w:sz w:val="20"/>
          <w:szCs w:val="20"/>
          <w:lang w:val="en-GB"/>
        </w:rPr>
        <w:t>m oder mehreren Momenten in Beziehung zu setzen.</w:t>
      </w:r>
    </w:p>
    <w:p w14:paraId="61DAAE35"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Danach können wir die Stichprobenmomente verwenden, um den oder die unbekannten Parameter zu schätzen. Beginnen wir zu diesem Zweck mit einem einfachen Beispiel.</w:t>
      </w:r>
    </w:p>
    <w:p w14:paraId="41B97156" w14:textId="77777777" w:rsidR="009F4628" w:rsidRPr="00C34383" w:rsidRDefault="009F4628" w:rsidP="009F4628">
      <w:pPr>
        <w:autoSpaceDE w:val="0"/>
        <w:autoSpaceDN w:val="0"/>
        <w:adjustRightInd w:val="0"/>
        <w:rPr>
          <w:rFonts w:ascii="`~|" w:hAnsi="`~|" w:cs="`~|"/>
          <w:kern w:val="0"/>
          <w:sz w:val="20"/>
          <w:szCs w:val="20"/>
          <w:lang w:val="en-GB"/>
        </w:rPr>
      </w:pPr>
    </w:p>
    <w:p w14:paraId="1D5A0644" w14:textId="77777777" w:rsidR="00E86C54" w:rsidRDefault="007219C0">
      <w:pPr>
        <w:pStyle w:val="Heading4"/>
        <w:rPr>
          <w:lang w:val="en-GB"/>
        </w:rPr>
      </w:pPr>
      <w:r w:rsidRPr="00C34383">
        <w:rPr>
          <w:lang w:val="en-GB"/>
        </w:rPr>
        <w:t>Beispiel 1.1.2</w:t>
      </w:r>
    </w:p>
    <w:p w14:paraId="21AF1E78"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16"/>
          <w:szCs w:val="16"/>
          <w:highlight w:val="yellow"/>
          <w:lang w:val="en-GB"/>
        </w:rPr>
        <w:t>X1</w:t>
      </w:r>
      <w:r w:rsidRPr="00C34383">
        <w:rPr>
          <w:rFonts w:ascii="`~|" w:hAnsi="`~|" w:cs="`~|"/>
          <w:kern w:val="0"/>
          <w:sz w:val="20"/>
          <w:szCs w:val="20"/>
          <w:highlight w:val="yellow"/>
          <w:lang w:val="en-GB"/>
        </w:rPr>
        <w:t xml:space="preserve">, </w:t>
      </w:r>
      <w:r w:rsidRPr="00C34383">
        <w:rPr>
          <w:rFonts w:ascii="`~|" w:hAnsi="`~|" w:cs="`~|"/>
          <w:kern w:val="0"/>
          <w:sz w:val="16"/>
          <w:szCs w:val="16"/>
          <w:highlight w:val="yellow"/>
          <w:lang w:val="en-GB"/>
        </w:rPr>
        <w:t>X2</w:t>
      </w:r>
      <w:r w:rsidRPr="00C34383">
        <w:rPr>
          <w:rFonts w:ascii="`~|" w:hAnsi="`~|" w:cs="`~|"/>
          <w:kern w:val="0"/>
          <w:sz w:val="20"/>
          <w:szCs w:val="20"/>
          <w:highlight w:val="yellow"/>
          <w:lang w:val="en-GB"/>
        </w:rPr>
        <w:t xml:space="preserve">, ..., </w:t>
      </w:r>
      <w:r w:rsidRPr="00C34383">
        <w:rPr>
          <w:rFonts w:ascii="`~|" w:hAnsi="`~|" w:cs="`~|"/>
          <w:kern w:val="0"/>
          <w:sz w:val="16"/>
          <w:szCs w:val="16"/>
          <w:highlight w:val="yellow"/>
          <w:lang w:val="en-GB"/>
        </w:rPr>
        <w:t xml:space="preserve">Xn </w:t>
      </w:r>
      <w:r w:rsidRPr="00C34383">
        <w:rPr>
          <w:rFonts w:ascii="`~|" w:hAnsi="`~|" w:cs="`~|"/>
          <w:kern w:val="0"/>
          <w:sz w:val="20"/>
          <w:szCs w:val="20"/>
          <w:lang w:val="en-GB"/>
        </w:rPr>
        <w:t>seien eine Zu</w:t>
      </w:r>
      <w:r w:rsidRPr="00C34383">
        <w:rPr>
          <w:rFonts w:ascii="`~|" w:hAnsi="`~|" w:cs="`~|"/>
          <w:kern w:val="0"/>
          <w:sz w:val="20"/>
          <w:szCs w:val="20"/>
          <w:lang w:val="en-GB"/>
        </w:rPr>
        <w:t xml:space="preserve">fallsstichprobe (unabhängige Variablen) aus der Gleichverteilung </w:t>
      </w:r>
      <w:r w:rsidRPr="00C34383">
        <w:rPr>
          <w:rFonts w:ascii="`~|" w:hAnsi="`~|" w:cs="`~|"/>
          <w:kern w:val="0"/>
          <w:sz w:val="20"/>
          <w:szCs w:val="20"/>
          <w:highlight w:val="yellow"/>
          <w:lang w:val="en-GB"/>
        </w:rPr>
        <w:t xml:space="preserve">U 0, θ , </w:t>
      </w:r>
      <w:r w:rsidRPr="00C34383">
        <w:rPr>
          <w:rFonts w:ascii="`~|" w:hAnsi="`~|" w:cs="`~|"/>
          <w:kern w:val="0"/>
          <w:sz w:val="20"/>
          <w:szCs w:val="20"/>
          <w:lang w:val="en-GB"/>
        </w:rPr>
        <w:t>wobei</w:t>
      </w:r>
      <w:r w:rsidRPr="00C34383">
        <w:rPr>
          <w:rFonts w:ascii="`~|" w:hAnsi="`~|" w:cs="`~|"/>
          <w:kern w:val="0"/>
          <w:sz w:val="20"/>
          <w:szCs w:val="20"/>
          <w:highlight w:val="yellow"/>
          <w:lang w:val="en-GB"/>
        </w:rPr>
        <w:t xml:space="preserve"> θ </w:t>
      </w:r>
      <w:r w:rsidRPr="00C34383">
        <w:rPr>
          <w:rFonts w:ascii="`~|" w:hAnsi="`~|" w:cs="`~|"/>
          <w:kern w:val="0"/>
          <w:sz w:val="20"/>
          <w:szCs w:val="20"/>
          <w:lang w:val="en-GB"/>
        </w:rPr>
        <w:t>unbekannt ist. Verwenden Sie die Methode der Momente, um einen Schätzer für</w:t>
      </w:r>
      <w:r w:rsidRPr="00C34383">
        <w:rPr>
          <w:rFonts w:ascii="`~|" w:hAnsi="`~|" w:cs="`~|"/>
          <w:kern w:val="0"/>
          <w:sz w:val="20"/>
          <w:szCs w:val="20"/>
          <w:highlight w:val="yellow"/>
          <w:lang w:val="en-GB"/>
        </w:rPr>
        <w:t xml:space="preserve"> θ </w:t>
      </w:r>
      <w:r w:rsidRPr="00C34383">
        <w:rPr>
          <w:rFonts w:ascii="`~|" w:hAnsi="`~|" w:cs="`~|"/>
          <w:kern w:val="0"/>
          <w:sz w:val="20"/>
          <w:szCs w:val="20"/>
          <w:lang w:val="en-GB"/>
        </w:rPr>
        <w:t>zu finden. Verwenden Sie anschließend die unten angegebenen Daten, um</w:t>
      </w:r>
      <w:r w:rsidRPr="00C34383">
        <w:rPr>
          <w:rFonts w:ascii="`~|" w:hAnsi="`~|" w:cs="`~|"/>
          <w:kern w:val="0"/>
          <w:sz w:val="20"/>
          <w:szCs w:val="20"/>
          <w:highlight w:val="yellow"/>
          <w:lang w:val="en-GB"/>
        </w:rPr>
        <w:t xml:space="preserve"> θ </w:t>
      </w:r>
      <w:r w:rsidRPr="00C34383">
        <w:rPr>
          <w:rFonts w:ascii="`~|" w:hAnsi="`~|" w:cs="`~|"/>
          <w:kern w:val="0"/>
          <w:sz w:val="20"/>
          <w:szCs w:val="20"/>
          <w:lang w:val="en-GB"/>
        </w:rPr>
        <w:t>mit Hilfe des gefundenen</w:t>
      </w:r>
      <w:r w:rsidRPr="00C34383">
        <w:rPr>
          <w:rFonts w:ascii="`~|" w:hAnsi="`~|" w:cs="`~|"/>
          <w:kern w:val="0"/>
          <w:sz w:val="20"/>
          <w:szCs w:val="20"/>
          <w:lang w:val="en-GB"/>
        </w:rPr>
        <w:t xml:space="preserve"> Schätzers zu schätzen.</w:t>
      </w:r>
    </w:p>
    <w:p w14:paraId="5630AB2C"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highlight w:val="cyan"/>
          <w:lang w:val="en-GB"/>
        </w:rPr>
        <w:t>Tabelle 2: Beispieldaten für Beispiel 1.1.2</w:t>
      </w:r>
    </w:p>
    <w:p w14:paraId="24239F10" w14:textId="77777777" w:rsidR="00E86C54" w:rsidRDefault="007219C0">
      <w:pPr>
        <w:autoSpaceDE w:val="0"/>
        <w:autoSpaceDN w:val="0"/>
        <w:adjustRightInd w:val="0"/>
        <w:rPr>
          <w:rFonts w:ascii="`~|" w:hAnsi="`~|" w:cs="`~|"/>
          <w:kern w:val="0"/>
          <w:sz w:val="18"/>
          <w:szCs w:val="18"/>
          <w:lang w:val="en-GB"/>
        </w:rPr>
      </w:pPr>
      <w:r w:rsidRPr="00C34383">
        <w:rPr>
          <w:rFonts w:ascii="`~|" w:hAnsi="`~|" w:cs="`~|"/>
          <w:kern w:val="0"/>
          <w:sz w:val="18"/>
          <w:szCs w:val="18"/>
          <w:lang w:val="en-GB"/>
        </w:rPr>
        <w:t>xxx</w:t>
      </w:r>
    </w:p>
    <w:p w14:paraId="0599E7C2" w14:textId="77777777" w:rsidR="00E86C54" w:rsidRDefault="007219C0">
      <w:pPr>
        <w:pStyle w:val="Heading4"/>
        <w:rPr>
          <w:lang w:val="en-GB"/>
        </w:rPr>
      </w:pPr>
      <w:r w:rsidRPr="00C34383">
        <w:rPr>
          <w:lang w:val="en-GB"/>
        </w:rPr>
        <w:t>Lösung</w:t>
      </w:r>
    </w:p>
    <w:p w14:paraId="7C5CA0C4" w14:textId="77777777" w:rsidR="00E86C54" w:rsidRDefault="007219C0">
      <w:pPr>
        <w:autoSpaceDE w:val="0"/>
        <w:autoSpaceDN w:val="0"/>
        <w:adjustRightInd w:val="0"/>
        <w:rPr>
          <w:rFonts w:ascii="`~|" w:hAnsi="`~|" w:cs="`~|"/>
          <w:kern w:val="0"/>
          <w:sz w:val="16"/>
          <w:szCs w:val="16"/>
          <w:highlight w:val="yellow"/>
          <w:lang w:val="en-GB"/>
        </w:rPr>
      </w:pPr>
      <w:r w:rsidRPr="00C34383">
        <w:rPr>
          <w:rFonts w:ascii="`~|" w:hAnsi="`~|" w:cs="`~|"/>
          <w:kern w:val="0"/>
          <w:sz w:val="20"/>
          <w:szCs w:val="20"/>
          <w:lang w:val="en-GB"/>
        </w:rPr>
        <w:t xml:space="preserve">Es sei daran erinnert, dass für </w:t>
      </w:r>
      <w:r w:rsidRPr="00C34383">
        <w:rPr>
          <w:rFonts w:ascii="`~|" w:hAnsi="`~|" w:cs="`~|"/>
          <w:kern w:val="0"/>
          <w:sz w:val="20"/>
          <w:szCs w:val="20"/>
          <w:highlight w:val="yellow"/>
          <w:lang w:val="en-GB"/>
        </w:rPr>
        <w:t xml:space="preserve">X U a, b </w:t>
      </w:r>
      <w:r w:rsidRPr="00C34383">
        <w:rPr>
          <w:rFonts w:ascii="`~|" w:hAnsi="`~|" w:cs="`~|"/>
          <w:kern w:val="0"/>
          <w:sz w:val="20"/>
          <w:szCs w:val="20"/>
          <w:lang w:val="en-GB"/>
        </w:rPr>
        <w:t>das erste Moment</w:t>
      </w:r>
      <w:r w:rsidRPr="00C34383">
        <w:rPr>
          <w:rFonts w:ascii="`~|" w:hAnsi="`~|" w:cs="`~|"/>
          <w:kern w:val="0"/>
          <w:sz w:val="20"/>
          <w:szCs w:val="20"/>
          <w:highlight w:val="yellow"/>
          <w:lang w:val="en-GB"/>
        </w:rPr>
        <w:t xml:space="preserve"> μ </w:t>
      </w:r>
      <w:r w:rsidRPr="00C34383">
        <w:rPr>
          <w:rFonts w:ascii="`~|" w:hAnsi="`~|" w:cs="`~|"/>
          <w:kern w:val="0"/>
          <w:sz w:val="16"/>
          <w:szCs w:val="16"/>
          <w:highlight w:val="yellow"/>
          <w:lang w:val="en-GB"/>
        </w:rPr>
        <w:t xml:space="preserve">1 </w:t>
      </w:r>
      <w:r w:rsidRPr="00C34383">
        <w:rPr>
          <w:rFonts w:ascii="`~|" w:hAnsi="`~|" w:cs="`~|"/>
          <w:kern w:val="0"/>
          <w:sz w:val="20"/>
          <w:szCs w:val="20"/>
          <w:highlight w:val="yellow"/>
          <w:lang w:val="en-GB"/>
        </w:rPr>
        <w:t xml:space="preserve">= E X = </w:t>
      </w:r>
      <w:r w:rsidRPr="00C34383">
        <w:rPr>
          <w:rFonts w:ascii="`~|" w:hAnsi="`~|" w:cs="`~|"/>
          <w:kern w:val="0"/>
          <w:sz w:val="16"/>
          <w:szCs w:val="16"/>
          <w:highlight w:val="yellow"/>
          <w:lang w:val="en-GB"/>
        </w:rPr>
        <w:t xml:space="preserve">a + b 2 </w:t>
      </w:r>
      <w:r w:rsidRPr="00C34383">
        <w:rPr>
          <w:rFonts w:ascii="`~|" w:hAnsi="`~|" w:cs="`~|"/>
          <w:kern w:val="0"/>
          <w:sz w:val="20"/>
          <w:szCs w:val="20"/>
          <w:lang w:val="en-GB"/>
        </w:rPr>
        <w:t>ist. In diesem Fall gilt</w:t>
      </w:r>
    </w:p>
    <w:p w14:paraId="08906E40"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highlight w:val="yellow"/>
          <w:lang w:val="en-GB"/>
        </w:rPr>
        <w:t xml:space="preserve">μ </w:t>
      </w:r>
      <w:r w:rsidRPr="00C34383">
        <w:rPr>
          <w:rFonts w:ascii="`~|" w:hAnsi="`~|" w:cs="`~|"/>
          <w:kern w:val="0"/>
          <w:sz w:val="16"/>
          <w:szCs w:val="16"/>
          <w:highlight w:val="yellow"/>
          <w:lang w:val="en-GB"/>
        </w:rPr>
        <w:t xml:space="preserve">1 </w:t>
      </w:r>
      <w:r w:rsidRPr="00C34383">
        <w:rPr>
          <w:rFonts w:ascii="`~|" w:hAnsi="`~|" w:cs="`~|"/>
          <w:kern w:val="0"/>
          <w:sz w:val="20"/>
          <w:szCs w:val="20"/>
          <w:highlight w:val="yellow"/>
          <w:lang w:val="en-GB"/>
        </w:rPr>
        <w:t>=</w:t>
      </w:r>
      <w:r w:rsidRPr="00C34383">
        <w:rPr>
          <w:rFonts w:ascii="`~|" w:hAnsi="`~|" w:cs="`~|"/>
          <w:kern w:val="0"/>
          <w:sz w:val="16"/>
          <w:szCs w:val="16"/>
          <w:highlight w:val="yellow"/>
          <w:lang w:val="en-GB"/>
        </w:rPr>
        <w:t xml:space="preserve"> θ2 </w:t>
      </w:r>
      <w:r w:rsidRPr="00C34383">
        <w:rPr>
          <w:rFonts w:ascii="`~|" w:hAnsi="`~|" w:cs="`~|"/>
          <w:kern w:val="0"/>
          <w:sz w:val="20"/>
          <w:szCs w:val="20"/>
          <w:lang w:val="en-GB"/>
        </w:rPr>
        <w:t>und das Ersetzen von</w:t>
      </w:r>
      <w:r w:rsidRPr="00C34383">
        <w:rPr>
          <w:rFonts w:ascii="`~|" w:hAnsi="`~|" w:cs="`~|"/>
          <w:kern w:val="0"/>
          <w:sz w:val="20"/>
          <w:szCs w:val="20"/>
          <w:highlight w:val="yellow"/>
          <w:lang w:val="en-GB"/>
        </w:rPr>
        <w:t xml:space="preserve"> μ </w:t>
      </w:r>
      <w:r w:rsidRPr="00C34383">
        <w:rPr>
          <w:rFonts w:ascii="`~|" w:hAnsi="`~|" w:cs="`~|"/>
          <w:kern w:val="0"/>
          <w:sz w:val="16"/>
          <w:szCs w:val="16"/>
          <w:highlight w:val="yellow"/>
          <w:lang w:val="en-GB"/>
        </w:rPr>
        <w:t xml:space="preserve">1 </w:t>
      </w:r>
      <w:r w:rsidRPr="00C34383">
        <w:rPr>
          <w:rFonts w:ascii="`~|" w:hAnsi="`~|" w:cs="`~|"/>
          <w:kern w:val="0"/>
          <w:sz w:val="20"/>
          <w:szCs w:val="20"/>
          <w:highlight w:val="yellow"/>
          <w:lang w:val="en-GB"/>
        </w:rPr>
        <w:t xml:space="preserve">m </w:t>
      </w:r>
      <w:r w:rsidRPr="00C34383">
        <w:rPr>
          <w:rFonts w:ascii="`~|" w:hAnsi="`~|" w:cs="`~|"/>
          <w:kern w:val="0"/>
          <w:sz w:val="16"/>
          <w:szCs w:val="16"/>
          <w:highlight w:val="yellow"/>
          <w:lang w:val="en-GB"/>
        </w:rPr>
        <w:t xml:space="preserve">1 </w:t>
      </w:r>
      <w:r w:rsidRPr="00C34383">
        <w:rPr>
          <w:rFonts w:ascii="`~|" w:hAnsi="`~|" w:cs="`~|"/>
          <w:kern w:val="0"/>
          <w:sz w:val="20"/>
          <w:szCs w:val="20"/>
          <w:lang w:val="en-GB"/>
        </w:rPr>
        <w:t>ergibt</w:t>
      </w:r>
      <w:r w:rsidRPr="00C34383">
        <w:rPr>
          <w:rFonts w:ascii="`~|" w:hAnsi="`~|" w:cs="`~|"/>
          <w:kern w:val="0"/>
          <w:sz w:val="20"/>
          <w:szCs w:val="20"/>
          <w:highlight w:val="yellow"/>
          <w:lang w:val="en-GB"/>
        </w:rPr>
        <w:t xml:space="preserve"> θ = 2m</w:t>
      </w:r>
      <w:r w:rsidRPr="00C34383">
        <w:rPr>
          <w:rFonts w:ascii="`~|" w:hAnsi="`~|" w:cs="`~|"/>
          <w:kern w:val="0"/>
          <w:sz w:val="20"/>
          <w:szCs w:val="20"/>
          <w:lang w:val="en-GB"/>
        </w:rPr>
        <w:t xml:space="preserve">. </w:t>
      </w:r>
      <w:r w:rsidRPr="00C34383">
        <w:rPr>
          <w:rFonts w:ascii="`~|" w:hAnsi="`~|" w:cs="`~|"/>
          <w:kern w:val="0"/>
          <w:sz w:val="20"/>
          <w:szCs w:val="20"/>
          <w:lang w:val="en-GB"/>
        </w:rPr>
        <w:t>Der Schätzer, den wir erhalten, ist daher</w:t>
      </w:r>
    </w:p>
    <w:p w14:paraId="27E24838"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highlight w:val="yellow"/>
          <w:lang w:val="en-GB"/>
        </w:rPr>
        <w:t>xxx</w:t>
      </w:r>
    </w:p>
    <w:p w14:paraId="2EF96450"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Anhand der beobachteten Daten können wir die Schätzung wie folgt berechnen</w:t>
      </w:r>
    </w:p>
    <w:p w14:paraId="308A0DFB"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highlight w:val="yellow"/>
          <w:lang w:val="en-GB"/>
        </w:rPr>
        <w:t>xxx</w:t>
      </w:r>
    </w:p>
    <w:p w14:paraId="3B472383"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Wir wollen die Leistungsfähigkeit des Momentenschätzers für verschiedene Stichprobengrößen untersuchen:</w:t>
      </w:r>
    </w:p>
    <w:p w14:paraId="332A1D73"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10, 100, 1, 000, 10, 000, 100, 000</w:t>
      </w:r>
    </w:p>
    <w:p w14:paraId="71B89BD7"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 xml:space="preserve">Wir simulieren 100 Stichproben aus </w:t>
      </w:r>
      <w:r w:rsidRPr="00C34383">
        <w:rPr>
          <w:rFonts w:ascii="`~|" w:hAnsi="`~|" w:cs="`~|"/>
          <w:kern w:val="0"/>
          <w:sz w:val="20"/>
          <w:szCs w:val="20"/>
          <w:highlight w:val="yellow"/>
          <w:lang w:val="en-GB"/>
        </w:rPr>
        <w:t xml:space="preserve">U 0, 5 </w:t>
      </w:r>
      <w:r w:rsidRPr="00C34383">
        <w:rPr>
          <w:rFonts w:ascii="`~|" w:hAnsi="`~|" w:cs="`~|"/>
          <w:kern w:val="0"/>
          <w:sz w:val="20"/>
          <w:szCs w:val="20"/>
          <w:lang w:val="en-GB"/>
        </w:rPr>
        <w:t>entsprechen jeder dieser Stichproben und berechnen die Momentenmethode-Schä</w:t>
      </w:r>
      <w:r w:rsidRPr="00C34383">
        <w:rPr>
          <w:rFonts w:ascii="`~|" w:hAnsi="`~|" w:cs="`~|"/>
          <w:kern w:val="0"/>
          <w:sz w:val="20"/>
          <w:szCs w:val="20"/>
          <w:lang w:val="en-GB"/>
        </w:rPr>
        <w:t>tzung für</w:t>
      </w:r>
      <w:r w:rsidRPr="00C34383">
        <w:rPr>
          <w:rFonts w:ascii="`~|" w:hAnsi="`~|" w:cs="`~|"/>
          <w:kern w:val="0"/>
          <w:sz w:val="20"/>
          <w:szCs w:val="20"/>
          <w:highlight w:val="yellow"/>
          <w:lang w:val="en-GB"/>
        </w:rPr>
        <w:t xml:space="preserve"> θ </w:t>
      </w:r>
      <w:r w:rsidRPr="00C34383">
        <w:rPr>
          <w:rFonts w:ascii="`~|" w:hAnsi="`~|" w:cs="`~|"/>
          <w:kern w:val="0"/>
          <w:sz w:val="20"/>
          <w:szCs w:val="20"/>
          <w:lang w:val="en-GB"/>
        </w:rPr>
        <w:t>aus Beispiel 1.1.2. Betrachten Sie die folgende Abbildung und beachten Sie die Variation der Schätzungen für verschiedene Stichprobengrößen. In der ersten Darstellung ist jeder Punkt eine Momentenschätzung für</w:t>
      </w:r>
      <w:r w:rsidRPr="00C34383">
        <w:rPr>
          <w:rFonts w:ascii="`~|" w:hAnsi="`~|" w:cs="`~|"/>
          <w:kern w:val="0"/>
          <w:sz w:val="20"/>
          <w:szCs w:val="20"/>
          <w:highlight w:val="yellow"/>
          <w:lang w:val="en-GB"/>
        </w:rPr>
        <w:t xml:space="preserve"> θ</w:t>
      </w:r>
      <w:r w:rsidRPr="00C34383">
        <w:rPr>
          <w:rFonts w:ascii="`~|" w:hAnsi="`~|" w:cs="`~|"/>
          <w:kern w:val="0"/>
          <w:sz w:val="20"/>
          <w:szCs w:val="20"/>
          <w:lang w:val="en-GB"/>
        </w:rPr>
        <w:t>, wobei der Wert dieser Schätzung</w:t>
      </w:r>
      <w:r w:rsidRPr="00C34383">
        <w:rPr>
          <w:rFonts w:ascii="`~|" w:hAnsi="`~|" w:cs="`~|"/>
          <w:kern w:val="0"/>
          <w:sz w:val="20"/>
          <w:szCs w:val="20"/>
          <w:lang w:val="en-GB"/>
        </w:rPr>
        <w:t xml:space="preserve"> auf der vertikalen Achse und der Umfang der zur Schätzung verwendeten Stichprobe auf der horizontalen Achse steht. Die verschiedenen Stichprobengrößen sind farblich kodiert. Man beachte, wie die Punkte für </w:t>
      </w:r>
      <w:r w:rsidRPr="00C34383">
        <w:rPr>
          <w:rFonts w:ascii="`~|" w:hAnsi="`~|" w:cs="`~|"/>
          <w:kern w:val="0"/>
          <w:sz w:val="20"/>
          <w:szCs w:val="20"/>
          <w:highlight w:val="yellow"/>
          <w:lang w:val="en-GB"/>
        </w:rPr>
        <w:t xml:space="preserve">N = 10 </w:t>
      </w:r>
      <w:r w:rsidRPr="00C34383">
        <w:rPr>
          <w:rFonts w:ascii="`~|" w:hAnsi="`~|" w:cs="`~|"/>
          <w:kern w:val="0"/>
          <w:sz w:val="20"/>
          <w:szCs w:val="20"/>
          <w:lang w:val="en-GB"/>
        </w:rPr>
        <w:t xml:space="preserve">verstreut sind, für </w:t>
      </w:r>
      <w:r w:rsidRPr="00C34383">
        <w:rPr>
          <w:rFonts w:ascii="`~|" w:hAnsi="`~|" w:cs="`~|"/>
          <w:kern w:val="0"/>
          <w:sz w:val="20"/>
          <w:szCs w:val="20"/>
          <w:highlight w:val="yellow"/>
          <w:lang w:val="en-GB"/>
        </w:rPr>
        <w:t xml:space="preserve">N = 100 </w:t>
      </w:r>
      <w:r w:rsidRPr="00C34383">
        <w:rPr>
          <w:rFonts w:ascii="`~|" w:hAnsi="`~|" w:cs="`~|"/>
          <w:kern w:val="0"/>
          <w:sz w:val="20"/>
          <w:szCs w:val="20"/>
          <w:lang w:val="en-GB"/>
        </w:rPr>
        <w:t>weniger verstr</w:t>
      </w:r>
      <w:r w:rsidRPr="00C34383">
        <w:rPr>
          <w:rFonts w:ascii="`~|" w:hAnsi="`~|" w:cs="`~|"/>
          <w:kern w:val="0"/>
          <w:sz w:val="20"/>
          <w:szCs w:val="20"/>
          <w:lang w:val="en-GB"/>
        </w:rPr>
        <w:t xml:space="preserve">eut, und schließlich, wenn </w:t>
      </w:r>
      <w:r w:rsidRPr="00C34383">
        <w:rPr>
          <w:rFonts w:ascii="`~|" w:hAnsi="`~|" w:cs="`~|"/>
          <w:kern w:val="0"/>
          <w:sz w:val="20"/>
          <w:szCs w:val="20"/>
          <w:highlight w:val="yellow"/>
          <w:lang w:val="en-GB"/>
        </w:rPr>
        <w:t xml:space="preserve">N </w:t>
      </w:r>
      <w:r w:rsidRPr="00C34383">
        <w:rPr>
          <w:rFonts w:ascii="`~|" w:hAnsi="`~|" w:cs="`~|"/>
          <w:kern w:val="0"/>
          <w:sz w:val="20"/>
          <w:szCs w:val="20"/>
          <w:lang w:val="en-GB"/>
        </w:rPr>
        <w:t>erhöht wird, gruppieren sich die 100 Schätzungen sehr eng um den wahren Wert von 5.</w:t>
      </w:r>
    </w:p>
    <w:p w14:paraId="523F89DB"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Im mittleren Diagramm sind die Histogramme dieser Punkte dargestellt. Der Wert der Schätzung befindet sich auf der horizontalen Achse und die H</w:t>
      </w:r>
      <w:r w:rsidRPr="00C34383">
        <w:rPr>
          <w:rFonts w:ascii="`~|" w:hAnsi="`~|" w:cs="`~|"/>
          <w:kern w:val="0"/>
          <w:sz w:val="20"/>
          <w:szCs w:val="20"/>
          <w:lang w:val="en-GB"/>
        </w:rPr>
        <w:t xml:space="preserve">äufigkeit der Bins auf der vertikalen Achse. Beachten Sie, dass Werte, die weit von der Mitte entfernt sind, bei größeren Werten von </w:t>
      </w:r>
      <w:r w:rsidRPr="00C34383">
        <w:rPr>
          <w:rFonts w:ascii="`~|" w:hAnsi="`~|" w:cs="`~|"/>
          <w:kern w:val="0"/>
          <w:sz w:val="20"/>
          <w:szCs w:val="20"/>
          <w:highlight w:val="yellow"/>
          <w:lang w:val="en-GB"/>
        </w:rPr>
        <w:t xml:space="preserve">N </w:t>
      </w:r>
      <w:r w:rsidRPr="00C34383">
        <w:rPr>
          <w:rFonts w:ascii="`~|" w:hAnsi="`~|" w:cs="`~|"/>
          <w:kern w:val="0"/>
          <w:sz w:val="20"/>
          <w:szCs w:val="20"/>
          <w:lang w:val="en-GB"/>
        </w:rPr>
        <w:t>weniger wahrscheinlich sind, und die Form der Verteilung ist symmetrisch und ähnelt der Gauß-Verteilung.</w:t>
      </w:r>
    </w:p>
    <w:p w14:paraId="6A986F0C"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In der abschließ</w:t>
      </w:r>
      <w:r w:rsidRPr="00C34383">
        <w:rPr>
          <w:rFonts w:ascii="`~|" w:hAnsi="`~|" w:cs="`~|"/>
          <w:kern w:val="0"/>
          <w:sz w:val="20"/>
          <w:szCs w:val="20"/>
          <w:lang w:val="en-GB"/>
        </w:rPr>
        <w:t>enden Darstellung berechnen wir die Stichprobenvarianz jeder der 100 Schätzungen aus jeder der Stichprobengrößen. Mit anderen Worten, jeder Punkt stellt die Stichprobenvarianz von 100 Schätzungen von</w:t>
      </w:r>
      <w:r w:rsidRPr="00C34383">
        <w:rPr>
          <w:rFonts w:ascii="`~|" w:hAnsi="`~|" w:cs="`~|"/>
          <w:kern w:val="0"/>
          <w:sz w:val="20"/>
          <w:szCs w:val="20"/>
          <w:highlight w:val="yellow"/>
          <w:lang w:val="en-GB"/>
        </w:rPr>
        <w:t xml:space="preserve"> θ </w:t>
      </w:r>
      <w:r w:rsidRPr="00C34383">
        <w:rPr>
          <w:rFonts w:ascii="`~|" w:hAnsi="`~|" w:cs="`~|"/>
          <w:kern w:val="0"/>
          <w:sz w:val="20"/>
          <w:szCs w:val="20"/>
          <w:lang w:val="en-GB"/>
        </w:rPr>
        <w:t>dar, wobei die vertikale Achse die Werte der Stichprob</w:t>
      </w:r>
      <w:r w:rsidRPr="00C34383">
        <w:rPr>
          <w:rFonts w:ascii="`~|" w:hAnsi="`~|" w:cs="`~|"/>
          <w:kern w:val="0"/>
          <w:sz w:val="20"/>
          <w:szCs w:val="20"/>
          <w:lang w:val="en-GB"/>
        </w:rPr>
        <w:t xml:space="preserve">envarianz und die horizontale Achse die Anzahl der Punkte angibt, die zur Erzeugung jeder der 100 Schätzungen verwendet wurden. Wie Sie sehen können, ist die Stichprobenvarianz klein, wenn </w:t>
      </w:r>
      <w:r w:rsidRPr="00C34383">
        <w:rPr>
          <w:rFonts w:ascii="`~|" w:hAnsi="`~|" w:cs="`~|"/>
          <w:kern w:val="0"/>
          <w:sz w:val="20"/>
          <w:szCs w:val="20"/>
          <w:highlight w:val="yellow"/>
          <w:lang w:val="en-GB"/>
        </w:rPr>
        <w:t xml:space="preserve">N </w:t>
      </w:r>
      <w:r w:rsidRPr="00C34383">
        <w:rPr>
          <w:rFonts w:ascii="`~|" w:hAnsi="`~|" w:cs="`~|"/>
          <w:kern w:val="0"/>
          <w:sz w:val="20"/>
          <w:szCs w:val="20"/>
          <w:lang w:val="en-GB"/>
        </w:rPr>
        <w:t>groß ist, was das Clusterverhalten bestätigt, das wir in den beid</w:t>
      </w:r>
      <w:r w:rsidRPr="00C34383">
        <w:rPr>
          <w:rFonts w:ascii="`~|" w:hAnsi="`~|" w:cs="`~|"/>
          <w:kern w:val="0"/>
          <w:sz w:val="20"/>
          <w:szCs w:val="20"/>
          <w:lang w:val="en-GB"/>
        </w:rPr>
        <w:t>en obigen Diagrammen beobachtet haben.</w:t>
      </w:r>
    </w:p>
    <w:p w14:paraId="17E5D4A6" w14:textId="02FCFC70" w:rsidR="009F4628" w:rsidRPr="00C34383" w:rsidRDefault="009F4628" w:rsidP="009F4628">
      <w:pPr>
        <w:autoSpaceDE w:val="0"/>
        <w:autoSpaceDN w:val="0"/>
        <w:adjustRightInd w:val="0"/>
        <w:rPr>
          <w:rFonts w:ascii="`~|" w:hAnsi="`~|" w:cs="`~|"/>
          <w:kern w:val="0"/>
          <w:sz w:val="20"/>
          <w:szCs w:val="20"/>
          <w:lang w:val="en-GB"/>
        </w:rPr>
      </w:pPr>
    </w:p>
    <w:p w14:paraId="74E90D0D" w14:textId="77777777" w:rsidR="00E86C54" w:rsidRDefault="007219C0">
      <w:pPr>
        <w:autoSpaceDE w:val="0"/>
        <w:autoSpaceDN w:val="0"/>
        <w:adjustRightInd w:val="0"/>
        <w:rPr>
          <w:rFonts w:ascii="`~|" w:hAnsi="`~|" w:cs="`~|"/>
          <w:kern w:val="0"/>
          <w:sz w:val="20"/>
          <w:szCs w:val="20"/>
          <w:highlight w:val="cyan"/>
          <w:lang w:val="en-GB"/>
        </w:rPr>
      </w:pPr>
      <w:r w:rsidRPr="00C34383">
        <w:rPr>
          <w:rFonts w:ascii="`~|" w:hAnsi="`~|" w:cs="`~|"/>
          <w:kern w:val="0"/>
          <w:sz w:val="20"/>
          <w:szCs w:val="20"/>
          <w:highlight w:val="cyan"/>
          <w:lang w:val="en-GB"/>
        </w:rPr>
        <w:t>Abbildung 1: Momentenmethode-Schätzungen für θ aus U 0, θ . Wahres θ = 5 (Streudiagramm von</w:t>
      </w:r>
    </w:p>
    <w:p w14:paraId="2BA6A8EE" w14:textId="77777777" w:rsidR="00E86C54" w:rsidRDefault="007219C0">
      <w:pPr>
        <w:autoSpaceDE w:val="0"/>
        <w:autoSpaceDN w:val="0"/>
        <w:adjustRightInd w:val="0"/>
        <w:rPr>
          <w:rFonts w:ascii="`~|" w:hAnsi="`~|" w:cs="`~|"/>
          <w:kern w:val="0"/>
          <w:sz w:val="20"/>
          <w:szCs w:val="20"/>
          <w:highlight w:val="cyan"/>
          <w:lang w:val="en-GB"/>
        </w:rPr>
      </w:pPr>
      <w:r w:rsidRPr="00C34383">
        <w:rPr>
          <w:rFonts w:ascii="`~|" w:hAnsi="`~|" w:cs="`~|"/>
          <w:kern w:val="0"/>
          <w:sz w:val="20"/>
          <w:szCs w:val="20"/>
          <w:highlight w:val="cyan"/>
          <w:lang w:val="en-GB"/>
        </w:rPr>
        <w:t>Einschätzungen)</w:t>
      </w:r>
    </w:p>
    <w:p w14:paraId="21BF238A" w14:textId="77777777" w:rsidR="009F4628" w:rsidRPr="00C34383" w:rsidRDefault="009F4628" w:rsidP="009F4628">
      <w:pPr>
        <w:autoSpaceDE w:val="0"/>
        <w:autoSpaceDN w:val="0"/>
        <w:adjustRightInd w:val="0"/>
        <w:rPr>
          <w:rFonts w:ascii="`~|" w:hAnsi="`~|" w:cs="`~|"/>
          <w:kern w:val="0"/>
          <w:sz w:val="20"/>
          <w:szCs w:val="20"/>
          <w:highlight w:val="cyan"/>
          <w:lang w:val="en-GB"/>
        </w:rPr>
      </w:pPr>
    </w:p>
    <w:p w14:paraId="33AB7A05" w14:textId="77777777" w:rsidR="00E86C54" w:rsidRDefault="007219C0">
      <w:pPr>
        <w:autoSpaceDE w:val="0"/>
        <w:autoSpaceDN w:val="0"/>
        <w:adjustRightInd w:val="0"/>
        <w:rPr>
          <w:rFonts w:ascii="`~|" w:hAnsi="`~|" w:cs="`~|"/>
          <w:kern w:val="0"/>
          <w:sz w:val="20"/>
          <w:szCs w:val="20"/>
          <w:highlight w:val="cyan"/>
          <w:lang w:val="en-GB"/>
        </w:rPr>
      </w:pPr>
      <w:r w:rsidRPr="00C34383">
        <w:rPr>
          <w:rFonts w:ascii="`~|" w:hAnsi="`~|" w:cs="`~|"/>
          <w:kern w:val="0"/>
          <w:sz w:val="20"/>
          <w:szCs w:val="20"/>
          <w:highlight w:val="cyan"/>
          <w:lang w:val="en-GB"/>
        </w:rPr>
        <w:t>Abbildung 2: Momentenmethode-Schätzungen für θ aus U 0, θ . Wahres θ = 5 (Histogramme von</w:t>
      </w:r>
    </w:p>
    <w:p w14:paraId="5474D733" w14:textId="77777777" w:rsidR="00E86C54" w:rsidRDefault="007219C0">
      <w:pPr>
        <w:autoSpaceDE w:val="0"/>
        <w:autoSpaceDN w:val="0"/>
        <w:adjustRightInd w:val="0"/>
        <w:rPr>
          <w:rFonts w:ascii="`~|" w:hAnsi="`~|" w:cs="`~|"/>
          <w:kern w:val="0"/>
          <w:sz w:val="20"/>
          <w:szCs w:val="20"/>
          <w:highlight w:val="cyan"/>
          <w:lang w:val="en-GB"/>
        </w:rPr>
      </w:pPr>
      <w:r w:rsidRPr="00C34383">
        <w:rPr>
          <w:rFonts w:ascii="`~|" w:hAnsi="`~|" w:cs="`~|"/>
          <w:kern w:val="0"/>
          <w:sz w:val="20"/>
          <w:szCs w:val="20"/>
          <w:highlight w:val="cyan"/>
          <w:lang w:val="en-GB"/>
        </w:rPr>
        <w:t>Einschätzungen)</w:t>
      </w:r>
    </w:p>
    <w:p w14:paraId="59220C1B" w14:textId="77777777" w:rsidR="009F4628" w:rsidRPr="00C34383" w:rsidRDefault="009F4628" w:rsidP="009F4628">
      <w:pPr>
        <w:autoSpaceDE w:val="0"/>
        <w:autoSpaceDN w:val="0"/>
        <w:adjustRightInd w:val="0"/>
        <w:rPr>
          <w:rFonts w:ascii="`~|" w:hAnsi="`~|" w:cs="`~|"/>
          <w:kern w:val="0"/>
          <w:sz w:val="20"/>
          <w:szCs w:val="20"/>
          <w:highlight w:val="cyan"/>
          <w:lang w:val="en-GB"/>
        </w:rPr>
      </w:pPr>
    </w:p>
    <w:p w14:paraId="2170A103" w14:textId="77777777" w:rsidR="00E86C54" w:rsidRDefault="007219C0">
      <w:pPr>
        <w:autoSpaceDE w:val="0"/>
        <w:autoSpaceDN w:val="0"/>
        <w:adjustRightInd w:val="0"/>
        <w:rPr>
          <w:rFonts w:ascii="`~|" w:hAnsi="`~|" w:cs="`~|"/>
          <w:kern w:val="0"/>
          <w:sz w:val="20"/>
          <w:szCs w:val="20"/>
          <w:highlight w:val="cyan"/>
          <w:lang w:val="en-GB"/>
        </w:rPr>
      </w:pPr>
      <w:r w:rsidRPr="00C34383">
        <w:rPr>
          <w:rFonts w:ascii="`~|" w:hAnsi="`~|" w:cs="`~|"/>
          <w:kern w:val="0"/>
          <w:sz w:val="20"/>
          <w:szCs w:val="20"/>
          <w:highlight w:val="cyan"/>
          <w:lang w:val="en-GB"/>
        </w:rPr>
        <w:lastRenderedPageBreak/>
        <w:t>Abbildung 3: Momentenmethode-Schätzungen für θ aus U 0, θ . Wahr θ = 5 (Varianz von</w:t>
      </w:r>
    </w:p>
    <w:p w14:paraId="78DDAFA0"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highlight w:val="cyan"/>
          <w:lang w:val="en-GB"/>
        </w:rPr>
        <w:t>Einschätzungen)</w:t>
      </w:r>
    </w:p>
    <w:p w14:paraId="7F239EF2" w14:textId="77777777" w:rsidR="009F4628" w:rsidRPr="00C34383" w:rsidRDefault="009F4628" w:rsidP="009F4628">
      <w:pPr>
        <w:autoSpaceDE w:val="0"/>
        <w:autoSpaceDN w:val="0"/>
        <w:adjustRightInd w:val="0"/>
        <w:rPr>
          <w:rFonts w:ascii="`~|" w:hAnsi="`~|" w:cs="`~|"/>
          <w:kern w:val="0"/>
          <w:sz w:val="20"/>
          <w:szCs w:val="20"/>
          <w:lang w:val="en-GB"/>
        </w:rPr>
      </w:pPr>
    </w:p>
    <w:p w14:paraId="6BA78E86"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 xml:space="preserve">Das nächste Beispiel ist die geometrische Verteilung. Erinnern Sie sich, dass die geometrische Verteilung die Anzahl der Fehlschläge modelliert, bevor der erste Erfolg eintritt. Wenn </w:t>
      </w:r>
      <w:r w:rsidRPr="00C34383">
        <w:rPr>
          <w:rFonts w:ascii="`~|" w:hAnsi="`~|" w:cs="`~|"/>
          <w:kern w:val="0"/>
          <w:sz w:val="20"/>
          <w:szCs w:val="20"/>
          <w:highlight w:val="yellow"/>
          <w:lang w:val="en-GB"/>
        </w:rPr>
        <w:t xml:space="preserve">X </w:t>
      </w:r>
      <w:r w:rsidRPr="00C34383">
        <w:rPr>
          <w:rFonts w:ascii="`~|" w:hAnsi="`~|" w:cs="`~|"/>
          <w:kern w:val="0"/>
          <w:sz w:val="20"/>
          <w:szCs w:val="20"/>
          <w:lang w:val="en-GB"/>
        </w:rPr>
        <w:t xml:space="preserve">geometrisch </w:t>
      </w:r>
      <w:r w:rsidRPr="00C34383">
        <w:rPr>
          <w:rFonts w:ascii="`~|" w:hAnsi="`~|" w:cs="`~|"/>
          <w:kern w:val="0"/>
          <w:sz w:val="20"/>
          <w:szCs w:val="20"/>
          <w:highlight w:val="yellow"/>
          <w:lang w:val="en-GB"/>
        </w:rPr>
        <w:t>p ist</w:t>
      </w:r>
      <w:r w:rsidRPr="00C34383">
        <w:rPr>
          <w:rFonts w:ascii="`~|" w:hAnsi="`~|" w:cs="`~|"/>
          <w:kern w:val="0"/>
          <w:sz w:val="20"/>
          <w:szCs w:val="20"/>
          <w:lang w:val="en-GB"/>
        </w:rPr>
        <w:t xml:space="preserve">, dann ist ihr Erwartungswert </w:t>
      </w:r>
      <w:r w:rsidRPr="00C34383">
        <w:rPr>
          <w:rFonts w:ascii="`~|" w:hAnsi="`~|" w:cs="`~|"/>
          <w:kern w:val="0"/>
          <w:sz w:val="20"/>
          <w:szCs w:val="20"/>
          <w:highlight w:val="yellow"/>
          <w:lang w:val="en-GB"/>
        </w:rPr>
        <w:t xml:space="preserve">E X = </w:t>
      </w:r>
      <w:r w:rsidRPr="00C34383">
        <w:rPr>
          <w:rFonts w:ascii="`~|" w:hAnsi="`~|" w:cs="`~|"/>
          <w:kern w:val="0"/>
          <w:sz w:val="16"/>
          <w:szCs w:val="16"/>
          <w:highlight w:val="yellow"/>
          <w:lang w:val="en-GB"/>
        </w:rPr>
        <w:t xml:space="preserve">1 </w:t>
      </w:r>
      <w:r w:rsidR="00D17867">
        <w:rPr>
          <w:rFonts w:ascii="`~|" w:hAnsi="`~|" w:cs="`~|"/>
          <w:kern w:val="0"/>
          <w:sz w:val="16"/>
          <w:szCs w:val="16"/>
          <w:highlight w:val="yellow"/>
          <w:lang w:val="en-GB"/>
        </w:rPr>
        <w:t xml:space="preserve">- </w:t>
      </w:r>
      <w:r w:rsidRPr="00C34383">
        <w:rPr>
          <w:rFonts w:ascii="`~|" w:hAnsi="`~|" w:cs="`~|"/>
          <w:kern w:val="0"/>
          <w:sz w:val="16"/>
          <w:szCs w:val="16"/>
          <w:highlight w:val="yellow"/>
          <w:lang w:val="en-GB"/>
        </w:rPr>
        <w:t xml:space="preserve">p p </w:t>
      </w:r>
      <w:r w:rsidRPr="00C34383">
        <w:rPr>
          <w:rFonts w:ascii="`~|" w:hAnsi="`~|" w:cs="`~|"/>
          <w:kern w:val="0"/>
          <w:sz w:val="20"/>
          <w:szCs w:val="20"/>
          <w:lang w:val="en-GB"/>
        </w:rPr>
        <w:t>.</w:t>
      </w:r>
    </w:p>
    <w:p w14:paraId="4C844BA4" w14:textId="77777777" w:rsidR="0012522A" w:rsidRPr="00C34383" w:rsidRDefault="0012522A" w:rsidP="009F4628">
      <w:pPr>
        <w:autoSpaceDE w:val="0"/>
        <w:autoSpaceDN w:val="0"/>
        <w:adjustRightInd w:val="0"/>
        <w:rPr>
          <w:rFonts w:ascii="`~|" w:hAnsi="`~|" w:cs="`~|"/>
          <w:kern w:val="0"/>
          <w:sz w:val="20"/>
          <w:szCs w:val="20"/>
          <w:lang w:val="en-GB"/>
        </w:rPr>
      </w:pPr>
    </w:p>
    <w:p w14:paraId="16139F32" w14:textId="77777777" w:rsidR="00E86C54" w:rsidRDefault="007219C0">
      <w:pPr>
        <w:pStyle w:val="Heading4"/>
        <w:rPr>
          <w:lang w:val="en-GB"/>
        </w:rPr>
      </w:pPr>
      <w:r w:rsidRPr="00C34383">
        <w:rPr>
          <w:lang w:val="en-GB"/>
        </w:rPr>
        <w:t>Beispie</w:t>
      </w:r>
      <w:r w:rsidRPr="00C34383">
        <w:rPr>
          <w:lang w:val="en-GB"/>
        </w:rPr>
        <w:t>l 1.1.3</w:t>
      </w:r>
    </w:p>
    <w:p w14:paraId="09CF0607"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16"/>
          <w:szCs w:val="16"/>
          <w:highlight w:val="yellow"/>
          <w:lang w:val="en-GB"/>
        </w:rPr>
        <w:t>X1</w:t>
      </w:r>
      <w:r w:rsidRPr="00C34383">
        <w:rPr>
          <w:rFonts w:ascii="`~|" w:hAnsi="`~|" w:cs="`~|"/>
          <w:kern w:val="0"/>
          <w:sz w:val="20"/>
          <w:szCs w:val="20"/>
          <w:highlight w:val="yellow"/>
          <w:lang w:val="en-GB"/>
        </w:rPr>
        <w:t>,</w:t>
      </w:r>
      <w:r w:rsidRPr="00C34383">
        <w:rPr>
          <w:rFonts w:ascii="`~|" w:hAnsi="`~|" w:cs="`~|"/>
          <w:kern w:val="0"/>
          <w:sz w:val="16"/>
          <w:szCs w:val="16"/>
          <w:highlight w:val="yellow"/>
          <w:lang w:val="en-GB"/>
        </w:rPr>
        <w:t>X2</w:t>
      </w:r>
      <w:r w:rsidRPr="00C34383">
        <w:rPr>
          <w:rFonts w:ascii="`~|" w:hAnsi="`~|" w:cs="`~|"/>
          <w:kern w:val="0"/>
          <w:sz w:val="20"/>
          <w:szCs w:val="20"/>
          <w:highlight w:val="yellow"/>
          <w:lang w:val="en-GB"/>
        </w:rPr>
        <w:t>, ...,</w:t>
      </w:r>
      <w:r w:rsidRPr="00C34383">
        <w:rPr>
          <w:rFonts w:ascii="`~|" w:hAnsi="`~|" w:cs="`~|"/>
          <w:kern w:val="0"/>
          <w:sz w:val="16"/>
          <w:szCs w:val="16"/>
          <w:highlight w:val="yellow"/>
          <w:lang w:val="en-GB"/>
        </w:rPr>
        <w:t xml:space="preserve">Xn </w:t>
      </w:r>
      <w:r w:rsidRPr="00C34383">
        <w:rPr>
          <w:rFonts w:ascii="`~|" w:hAnsi="`~|" w:cs="`~|"/>
          <w:kern w:val="0"/>
          <w:sz w:val="20"/>
          <w:szCs w:val="20"/>
          <w:lang w:val="en-GB"/>
        </w:rPr>
        <w:t xml:space="preserve">seien </w:t>
      </w:r>
      <w:r w:rsidRPr="00C34383">
        <w:rPr>
          <w:rFonts w:ascii="`~|" w:hAnsi="`~|" w:cs="`~|"/>
          <w:kern w:val="0"/>
          <w:sz w:val="20"/>
          <w:szCs w:val="20"/>
          <w:highlight w:val="yellow"/>
          <w:lang w:val="en-GB"/>
        </w:rPr>
        <w:t xml:space="preserve">iid </w:t>
      </w:r>
      <w:r w:rsidRPr="00C34383">
        <w:rPr>
          <w:rFonts w:ascii="`~|" w:hAnsi="`~|" w:cs="`~|"/>
          <w:kern w:val="0"/>
          <w:sz w:val="20"/>
          <w:szCs w:val="20"/>
          <w:lang w:val="en-GB"/>
        </w:rPr>
        <w:t xml:space="preserve">von Geometric </w:t>
      </w:r>
      <w:r w:rsidRPr="00C34383">
        <w:rPr>
          <w:rFonts w:ascii="`~|" w:hAnsi="`~|" w:cs="`~|"/>
          <w:kern w:val="0"/>
          <w:sz w:val="20"/>
          <w:szCs w:val="20"/>
          <w:highlight w:val="yellow"/>
          <w:lang w:val="en-GB"/>
        </w:rPr>
        <w:t xml:space="preserve">p </w:t>
      </w:r>
      <w:r w:rsidRPr="00C34383">
        <w:rPr>
          <w:rFonts w:ascii="`~|" w:hAnsi="`~|" w:cs="`~|"/>
          <w:kern w:val="0"/>
          <w:sz w:val="20"/>
          <w:szCs w:val="20"/>
          <w:lang w:val="en-GB"/>
        </w:rPr>
        <w:t xml:space="preserve">. Finden Sie den Momentenschätzer für </w:t>
      </w:r>
      <w:r w:rsidRPr="00C34383">
        <w:rPr>
          <w:rFonts w:ascii="`~|" w:hAnsi="`~|" w:cs="`~|"/>
          <w:kern w:val="0"/>
          <w:sz w:val="20"/>
          <w:szCs w:val="20"/>
          <w:highlight w:val="yellow"/>
          <w:lang w:val="en-GB"/>
        </w:rPr>
        <w:t>p</w:t>
      </w:r>
      <w:r w:rsidRPr="00C34383">
        <w:rPr>
          <w:rFonts w:ascii="`~|" w:hAnsi="`~|" w:cs="`~|"/>
          <w:kern w:val="0"/>
          <w:sz w:val="20"/>
          <w:szCs w:val="20"/>
          <w:lang w:val="en-GB"/>
        </w:rPr>
        <w:t>.</w:t>
      </w:r>
    </w:p>
    <w:p w14:paraId="6626EB3F"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 xml:space="preserve">Verwenden Sie die folgenden Daten, um den Schätzwert für </w:t>
      </w:r>
      <w:r w:rsidRPr="00C34383">
        <w:rPr>
          <w:rFonts w:ascii="`~|" w:hAnsi="`~|" w:cs="`~|"/>
          <w:kern w:val="0"/>
          <w:sz w:val="20"/>
          <w:szCs w:val="20"/>
          <w:highlight w:val="yellow"/>
          <w:lang w:val="en-GB"/>
        </w:rPr>
        <w:t xml:space="preserve">p </w:t>
      </w:r>
      <w:r w:rsidRPr="00C34383">
        <w:rPr>
          <w:rFonts w:ascii="`~|" w:hAnsi="`~|" w:cs="`~|"/>
          <w:kern w:val="0"/>
          <w:sz w:val="20"/>
          <w:szCs w:val="20"/>
          <w:lang w:val="en-GB"/>
        </w:rPr>
        <w:t xml:space="preserve">zu ermitteln. Erinnern Sie sich, dass </w:t>
      </w:r>
      <w:r w:rsidRPr="00C34383">
        <w:rPr>
          <w:rFonts w:ascii="`~|" w:hAnsi="`~|" w:cs="`~|"/>
          <w:kern w:val="0"/>
          <w:sz w:val="20"/>
          <w:szCs w:val="20"/>
          <w:highlight w:val="yellow"/>
          <w:lang w:val="en-GB"/>
        </w:rPr>
        <w:t xml:space="preserve">iid </w:t>
      </w:r>
      <w:r w:rsidRPr="00C34383">
        <w:rPr>
          <w:rFonts w:ascii="`~|" w:hAnsi="`~|" w:cs="`~|"/>
          <w:kern w:val="0"/>
          <w:sz w:val="20"/>
          <w:szCs w:val="20"/>
          <w:lang w:val="en-GB"/>
        </w:rPr>
        <w:t>für "unabhängig und identisch verteilt" steht.</w:t>
      </w:r>
    </w:p>
    <w:p w14:paraId="7E1BAC45"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highlight w:val="cyan"/>
          <w:lang w:val="en-GB"/>
        </w:rPr>
        <w:t>Tabelle 3: Beispieldaten für Beispiel 1.1.3</w:t>
      </w:r>
    </w:p>
    <w:p w14:paraId="06ACD1D9" w14:textId="77777777" w:rsidR="00E86C54" w:rsidRDefault="007219C0">
      <w:pPr>
        <w:autoSpaceDE w:val="0"/>
        <w:autoSpaceDN w:val="0"/>
        <w:adjustRightInd w:val="0"/>
        <w:rPr>
          <w:rFonts w:ascii="`~|" w:hAnsi="`~|" w:cs="`~|"/>
          <w:kern w:val="0"/>
          <w:sz w:val="18"/>
          <w:szCs w:val="18"/>
          <w:lang w:val="en-GB"/>
        </w:rPr>
      </w:pPr>
      <w:r w:rsidRPr="00C34383">
        <w:rPr>
          <w:rFonts w:ascii="`~|" w:hAnsi="`~|" w:cs="`~|"/>
          <w:kern w:val="0"/>
          <w:sz w:val="16"/>
          <w:szCs w:val="16"/>
          <w:lang w:val="en-GB"/>
        </w:rPr>
        <w:t>xxx</w:t>
      </w:r>
    </w:p>
    <w:p w14:paraId="2EFB3232" w14:textId="77777777" w:rsidR="00E86C54" w:rsidRDefault="007219C0">
      <w:pPr>
        <w:pStyle w:val="Heading4"/>
        <w:rPr>
          <w:lang w:val="en-GB"/>
        </w:rPr>
      </w:pPr>
      <w:r w:rsidRPr="00C34383">
        <w:rPr>
          <w:lang w:val="en-GB"/>
        </w:rPr>
        <w:t>Lösung</w:t>
      </w:r>
    </w:p>
    <w:p w14:paraId="75C18320" w14:textId="77777777" w:rsidR="00E86C54" w:rsidRDefault="007219C0">
      <w:pPr>
        <w:autoSpaceDE w:val="0"/>
        <w:autoSpaceDN w:val="0"/>
        <w:adjustRightInd w:val="0"/>
        <w:rPr>
          <w:rFonts w:ascii="`~|" w:hAnsi="`~|" w:cs="`~|"/>
          <w:kern w:val="0"/>
          <w:sz w:val="16"/>
          <w:szCs w:val="16"/>
          <w:highlight w:val="yellow"/>
          <w:lang w:val="en-GB"/>
        </w:rPr>
      </w:pPr>
      <w:r w:rsidRPr="00C34383">
        <w:rPr>
          <w:rFonts w:ascii="`~|" w:hAnsi="`~|" w:cs="`~|"/>
          <w:kern w:val="0"/>
          <w:sz w:val="20"/>
          <w:szCs w:val="20"/>
          <w:lang w:val="en-GB"/>
        </w:rPr>
        <w:t xml:space="preserve">Wie bereits erwähnt, </w:t>
      </w:r>
      <w:r w:rsidRPr="00C34383">
        <w:rPr>
          <w:rFonts w:ascii="`~|" w:hAnsi="`~|" w:cs="`~|"/>
          <w:kern w:val="0"/>
          <w:sz w:val="20"/>
          <w:szCs w:val="20"/>
          <w:highlight w:val="yellow"/>
          <w:lang w:val="en-GB"/>
        </w:rPr>
        <w:t xml:space="preserve">ist E X = </w:t>
      </w:r>
      <w:r w:rsidRPr="00C34383">
        <w:rPr>
          <w:rFonts w:ascii="`~|" w:hAnsi="`~|" w:cs="`~|"/>
          <w:kern w:val="0"/>
          <w:sz w:val="16"/>
          <w:szCs w:val="16"/>
          <w:highlight w:val="yellow"/>
          <w:lang w:val="en-GB"/>
        </w:rPr>
        <w:t xml:space="preserve">1 </w:t>
      </w:r>
      <w:r w:rsidR="00D17867">
        <w:rPr>
          <w:rFonts w:ascii="`~|" w:hAnsi="`~|" w:cs="`~|"/>
          <w:kern w:val="0"/>
          <w:sz w:val="16"/>
          <w:szCs w:val="16"/>
          <w:highlight w:val="yellow"/>
          <w:lang w:val="en-GB"/>
        </w:rPr>
        <w:t xml:space="preserve">- </w:t>
      </w:r>
      <w:r w:rsidRPr="00C34383">
        <w:rPr>
          <w:rFonts w:ascii="`~|" w:hAnsi="`~|" w:cs="`~|"/>
          <w:kern w:val="0"/>
          <w:sz w:val="16"/>
          <w:szCs w:val="16"/>
          <w:highlight w:val="yellow"/>
          <w:lang w:val="en-GB"/>
        </w:rPr>
        <w:t xml:space="preserve">p p </w:t>
      </w:r>
      <w:r w:rsidRPr="00C34383">
        <w:rPr>
          <w:rFonts w:ascii="`~|" w:hAnsi="`~|" w:cs="`~|"/>
          <w:kern w:val="0"/>
          <w:sz w:val="20"/>
          <w:szCs w:val="20"/>
          <w:lang w:val="en-GB"/>
        </w:rPr>
        <w:t xml:space="preserve">für </w:t>
      </w:r>
      <w:r w:rsidRPr="00C34383">
        <w:rPr>
          <w:rFonts w:ascii="`~|" w:hAnsi="`~|" w:cs="`~|"/>
          <w:kern w:val="0"/>
          <w:sz w:val="20"/>
          <w:szCs w:val="20"/>
          <w:highlight w:val="yellow"/>
          <w:lang w:val="en-GB"/>
        </w:rPr>
        <w:t xml:space="preserve">X </w:t>
      </w:r>
      <w:r w:rsidRPr="00C34383">
        <w:rPr>
          <w:rFonts w:ascii="`~|" w:hAnsi="`~|" w:cs="`~|"/>
          <w:kern w:val="0"/>
          <w:sz w:val="20"/>
          <w:szCs w:val="20"/>
          <w:lang w:val="en-GB"/>
        </w:rPr>
        <w:t xml:space="preserve">Geometrisch </w:t>
      </w:r>
      <w:r w:rsidRPr="00C34383">
        <w:rPr>
          <w:rFonts w:ascii="`~|" w:hAnsi="`~|" w:cs="`~|"/>
          <w:kern w:val="0"/>
          <w:sz w:val="20"/>
          <w:szCs w:val="20"/>
          <w:highlight w:val="yellow"/>
          <w:lang w:val="en-GB"/>
        </w:rPr>
        <w:t xml:space="preserve">p </w:t>
      </w:r>
      <w:r w:rsidRPr="00C34383">
        <w:rPr>
          <w:rFonts w:ascii="`~|" w:hAnsi="`~|" w:cs="`~|"/>
          <w:kern w:val="0"/>
          <w:sz w:val="20"/>
          <w:szCs w:val="20"/>
          <w:lang w:val="en-GB"/>
        </w:rPr>
        <w:t>. Somit ergibt der Stichprobenmomentschätzer</w:t>
      </w:r>
    </w:p>
    <w:p w14:paraId="1BD05019"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highlight w:val="yellow"/>
          <w:lang w:val="en-GB"/>
        </w:rPr>
        <w:t>xxx</w:t>
      </w:r>
    </w:p>
    <w:p w14:paraId="219D9119"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 xml:space="preserve">Unter Verwendung der gegebenen Daten ist die Schätzung für </w:t>
      </w:r>
      <w:r w:rsidRPr="00C34383">
        <w:rPr>
          <w:rFonts w:ascii="`~|" w:hAnsi="`~|" w:cs="`~|"/>
          <w:kern w:val="0"/>
          <w:sz w:val="20"/>
          <w:szCs w:val="20"/>
          <w:highlight w:val="yellow"/>
          <w:lang w:val="en-GB"/>
        </w:rPr>
        <w:t xml:space="preserve">p </w:t>
      </w:r>
      <w:r w:rsidRPr="00C34383">
        <w:rPr>
          <w:rFonts w:ascii="`~|" w:hAnsi="`~|" w:cs="`~|"/>
          <w:kern w:val="0"/>
          <w:sz w:val="20"/>
          <w:szCs w:val="20"/>
          <w:lang w:val="en-GB"/>
        </w:rPr>
        <w:t>gegeben durch</w:t>
      </w:r>
    </w:p>
    <w:p w14:paraId="34D42088"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highlight w:val="yellow"/>
          <w:lang w:val="en-GB"/>
        </w:rPr>
        <w:t>xxx</w:t>
      </w:r>
    </w:p>
    <w:p w14:paraId="48F0E0F1"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Ähnlich wie bei der Simulation für Beispiel 1.1.2 simulieren wir Sätze von 100 Stichproben mit unterschiedlichem Stichprobenumfang und berechnen die Methode der Momentenschätzung aus Beispiel 1.1.3. Untersuchen Sie die nachstehende Abbildung und beachten S</w:t>
      </w:r>
      <w:r w:rsidRPr="00C34383">
        <w:rPr>
          <w:rFonts w:ascii="`~|" w:hAnsi="`~|" w:cs="`~|"/>
          <w:kern w:val="0"/>
          <w:sz w:val="20"/>
          <w:szCs w:val="20"/>
          <w:lang w:val="en-GB"/>
        </w:rPr>
        <w:t>ie die Merkmale der Methode der Augenblicksschätzungen für verschiedene Stichprobengrößen.</w:t>
      </w:r>
    </w:p>
    <w:p w14:paraId="700D6E70" w14:textId="77777777" w:rsidR="009F4628" w:rsidRPr="00C34383" w:rsidRDefault="009F4628" w:rsidP="009F4628">
      <w:pPr>
        <w:autoSpaceDE w:val="0"/>
        <w:autoSpaceDN w:val="0"/>
        <w:adjustRightInd w:val="0"/>
        <w:rPr>
          <w:rFonts w:ascii="`~|" w:hAnsi="`~|" w:cs="`~|"/>
          <w:kern w:val="0"/>
          <w:sz w:val="20"/>
          <w:szCs w:val="20"/>
          <w:lang w:val="en-GB"/>
        </w:rPr>
      </w:pPr>
    </w:p>
    <w:p w14:paraId="5BF247BA" w14:textId="77777777" w:rsidR="00E86C54" w:rsidRDefault="007219C0">
      <w:pPr>
        <w:autoSpaceDE w:val="0"/>
        <w:autoSpaceDN w:val="0"/>
        <w:adjustRightInd w:val="0"/>
        <w:rPr>
          <w:rFonts w:ascii="`~|" w:hAnsi="`~|" w:cs="`~|"/>
          <w:kern w:val="0"/>
          <w:sz w:val="20"/>
          <w:szCs w:val="20"/>
          <w:highlight w:val="cyan"/>
          <w:lang w:val="en-GB"/>
        </w:rPr>
      </w:pPr>
      <w:r w:rsidRPr="00C34383">
        <w:rPr>
          <w:rFonts w:ascii="`~|" w:hAnsi="`~|" w:cs="`~|"/>
          <w:kern w:val="0"/>
          <w:sz w:val="20"/>
          <w:szCs w:val="20"/>
          <w:highlight w:val="cyan"/>
          <w:lang w:val="en-GB"/>
        </w:rPr>
        <w:t>Abbildung 4: Momentenmethode-Schätzungen für θ aus geometrischem p . Wahres p = 0,4(Streuung</w:t>
      </w:r>
    </w:p>
    <w:p w14:paraId="78B6A407" w14:textId="77777777" w:rsidR="00E86C54" w:rsidRDefault="007219C0">
      <w:pPr>
        <w:autoSpaceDE w:val="0"/>
        <w:autoSpaceDN w:val="0"/>
        <w:adjustRightInd w:val="0"/>
        <w:rPr>
          <w:rFonts w:ascii="`~|" w:hAnsi="`~|" w:cs="`~|"/>
          <w:kern w:val="0"/>
          <w:sz w:val="20"/>
          <w:szCs w:val="20"/>
          <w:highlight w:val="cyan"/>
          <w:lang w:val="en-GB"/>
        </w:rPr>
      </w:pPr>
      <w:r w:rsidRPr="00C34383">
        <w:rPr>
          <w:rFonts w:ascii="`~|" w:hAnsi="`~|" w:cs="`~|"/>
          <w:kern w:val="0"/>
          <w:sz w:val="20"/>
          <w:szCs w:val="20"/>
          <w:highlight w:val="cyan"/>
          <w:lang w:val="en-GB"/>
        </w:rPr>
        <w:t>Plot der Schätzungen)</w:t>
      </w:r>
    </w:p>
    <w:p w14:paraId="546CC570" w14:textId="77777777" w:rsidR="009F4628" w:rsidRPr="00C34383" w:rsidRDefault="009F4628" w:rsidP="009F4628">
      <w:pPr>
        <w:autoSpaceDE w:val="0"/>
        <w:autoSpaceDN w:val="0"/>
        <w:adjustRightInd w:val="0"/>
        <w:rPr>
          <w:rFonts w:ascii="`~|" w:hAnsi="`~|" w:cs="`~|"/>
          <w:kern w:val="0"/>
          <w:sz w:val="20"/>
          <w:szCs w:val="20"/>
          <w:highlight w:val="cyan"/>
          <w:lang w:val="en-GB"/>
        </w:rPr>
      </w:pPr>
    </w:p>
    <w:p w14:paraId="11BF8B3E" w14:textId="77777777" w:rsidR="00E86C54" w:rsidRDefault="007219C0">
      <w:pPr>
        <w:autoSpaceDE w:val="0"/>
        <w:autoSpaceDN w:val="0"/>
        <w:adjustRightInd w:val="0"/>
        <w:rPr>
          <w:rFonts w:ascii="`~|" w:hAnsi="`~|" w:cs="`~|"/>
          <w:kern w:val="0"/>
          <w:sz w:val="20"/>
          <w:szCs w:val="20"/>
          <w:highlight w:val="cyan"/>
          <w:lang w:val="en-GB"/>
        </w:rPr>
      </w:pPr>
      <w:r w:rsidRPr="00C34383">
        <w:rPr>
          <w:rFonts w:ascii="`~|" w:hAnsi="`~|" w:cs="`~|"/>
          <w:kern w:val="0"/>
          <w:sz w:val="20"/>
          <w:szCs w:val="20"/>
          <w:highlight w:val="cyan"/>
          <w:lang w:val="en-GB"/>
        </w:rPr>
        <w:t>Abbildung 5: Momentenmethode-Schätzungen für θ a</w:t>
      </w:r>
      <w:r w:rsidRPr="00C34383">
        <w:rPr>
          <w:rFonts w:ascii="`~|" w:hAnsi="`~|" w:cs="`~|"/>
          <w:kern w:val="0"/>
          <w:sz w:val="20"/>
          <w:szCs w:val="20"/>
          <w:highlight w:val="cyan"/>
          <w:lang w:val="en-GB"/>
        </w:rPr>
        <w:t>us geometrischem p . Wahres p = 0,4</w:t>
      </w:r>
    </w:p>
    <w:p w14:paraId="7C4D962C" w14:textId="77777777" w:rsidR="00E86C54" w:rsidRDefault="007219C0">
      <w:pPr>
        <w:autoSpaceDE w:val="0"/>
        <w:autoSpaceDN w:val="0"/>
        <w:adjustRightInd w:val="0"/>
        <w:rPr>
          <w:rFonts w:ascii="`~|" w:hAnsi="`~|" w:cs="`~|"/>
          <w:kern w:val="0"/>
          <w:sz w:val="20"/>
          <w:szCs w:val="20"/>
          <w:highlight w:val="cyan"/>
          <w:lang w:val="en-GB"/>
        </w:rPr>
      </w:pPr>
      <w:r w:rsidRPr="00C34383">
        <w:rPr>
          <w:rFonts w:ascii="`~|" w:hAnsi="`~|" w:cs="`~|"/>
          <w:kern w:val="0"/>
          <w:sz w:val="20"/>
          <w:szCs w:val="20"/>
          <w:highlight w:val="cyan"/>
          <w:lang w:val="en-GB"/>
        </w:rPr>
        <w:t>(Histogramme von Schätzungen)</w:t>
      </w:r>
    </w:p>
    <w:p w14:paraId="0273F3FE" w14:textId="77777777" w:rsidR="009F4628" w:rsidRPr="00C34383" w:rsidRDefault="009F4628" w:rsidP="009F4628">
      <w:pPr>
        <w:autoSpaceDE w:val="0"/>
        <w:autoSpaceDN w:val="0"/>
        <w:adjustRightInd w:val="0"/>
        <w:rPr>
          <w:rFonts w:ascii="`~|" w:hAnsi="`~|" w:cs="`~|"/>
          <w:kern w:val="0"/>
          <w:sz w:val="20"/>
          <w:szCs w:val="20"/>
          <w:highlight w:val="cyan"/>
          <w:lang w:val="en-GB"/>
        </w:rPr>
      </w:pPr>
    </w:p>
    <w:p w14:paraId="47870F38" w14:textId="77777777" w:rsidR="00E86C54" w:rsidRDefault="007219C0">
      <w:pPr>
        <w:autoSpaceDE w:val="0"/>
        <w:autoSpaceDN w:val="0"/>
        <w:adjustRightInd w:val="0"/>
        <w:rPr>
          <w:rFonts w:ascii="`~|" w:hAnsi="`~|" w:cs="`~|"/>
          <w:kern w:val="0"/>
          <w:sz w:val="20"/>
          <w:szCs w:val="20"/>
          <w:highlight w:val="cyan"/>
          <w:lang w:val="en-GB"/>
        </w:rPr>
      </w:pPr>
      <w:r w:rsidRPr="00C34383">
        <w:rPr>
          <w:rFonts w:ascii="`~|" w:hAnsi="`~|" w:cs="`~|"/>
          <w:kern w:val="0"/>
          <w:sz w:val="20"/>
          <w:szCs w:val="20"/>
          <w:highlight w:val="cyan"/>
          <w:lang w:val="en-GB"/>
        </w:rPr>
        <w:t>Abbildung 6: Momentenmethode-Schätzungen für θ aus geometrischem p . Wahres p = 0,4 (Varianz</w:t>
      </w:r>
    </w:p>
    <w:p w14:paraId="235FAD4A"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highlight w:val="cyan"/>
          <w:lang w:val="en-GB"/>
        </w:rPr>
        <w:t>von Schätzungen)</w:t>
      </w:r>
    </w:p>
    <w:p w14:paraId="129047BE" w14:textId="77777777" w:rsidR="009F4628" w:rsidRPr="00C34383" w:rsidRDefault="009F4628" w:rsidP="009F4628">
      <w:pPr>
        <w:autoSpaceDE w:val="0"/>
        <w:autoSpaceDN w:val="0"/>
        <w:adjustRightInd w:val="0"/>
        <w:rPr>
          <w:rFonts w:ascii="`~|" w:hAnsi="`~|" w:cs="`~|"/>
          <w:kern w:val="0"/>
          <w:sz w:val="20"/>
          <w:szCs w:val="20"/>
          <w:lang w:val="en-GB"/>
        </w:rPr>
      </w:pPr>
    </w:p>
    <w:p w14:paraId="2887B079"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In allen bisher besprochenen Beispielen war das erste Moment ausreichend, um einen Schätzer für den unbekannten Parameter zu erhalten. Wir erörtern nun ein Beispiel, bei dem wir das zweite Moment verwenden müssen. Wir erinnern uns, dass die Varianz einer Z</w:t>
      </w:r>
      <w:r w:rsidRPr="00C34383">
        <w:rPr>
          <w:rFonts w:ascii="`~|" w:hAnsi="`~|" w:cs="`~|"/>
          <w:kern w:val="0"/>
          <w:sz w:val="20"/>
          <w:szCs w:val="20"/>
          <w:lang w:val="en-GB"/>
        </w:rPr>
        <w:t xml:space="preserve">ufallsvariablen </w:t>
      </w:r>
      <w:r w:rsidRPr="00D17867">
        <w:rPr>
          <w:rFonts w:ascii="`~|" w:hAnsi="`~|" w:cs="`~|"/>
          <w:kern w:val="0"/>
          <w:sz w:val="20"/>
          <w:szCs w:val="20"/>
          <w:highlight w:val="yellow"/>
        </w:rPr>
        <w:t xml:space="preserve">V X = E X - E X = E </w:t>
      </w:r>
      <w:r w:rsidRPr="00D17867">
        <w:rPr>
          <w:rFonts w:ascii="`~|" w:hAnsi="`~|" w:cs="`~|"/>
          <w:kern w:val="0"/>
          <w:sz w:val="16"/>
          <w:szCs w:val="16"/>
          <w:highlight w:val="yellow"/>
        </w:rPr>
        <w:t xml:space="preserve">X2 </w:t>
      </w:r>
      <w:r w:rsidRPr="00D17867">
        <w:rPr>
          <w:rFonts w:ascii="`~|" w:hAnsi="`~|" w:cs="`~|"/>
          <w:kern w:val="0"/>
          <w:sz w:val="20"/>
          <w:szCs w:val="20"/>
          <w:highlight w:val="yellow"/>
        </w:rPr>
        <w:t xml:space="preserve">- E X </w:t>
      </w:r>
      <w:r w:rsidRPr="00D17867">
        <w:rPr>
          <w:rFonts w:ascii="`~|" w:hAnsi="`~|" w:cs="`~|"/>
          <w:kern w:val="0"/>
          <w:sz w:val="16"/>
          <w:szCs w:val="16"/>
          <w:highlight w:val="yellow"/>
        </w:rPr>
        <w:t xml:space="preserve">2 </w:t>
      </w:r>
      <w:r w:rsidRPr="00C34383">
        <w:rPr>
          <w:rFonts w:ascii="`~|" w:hAnsi="`~|" w:cs="`~|"/>
          <w:kern w:val="0"/>
          <w:sz w:val="20"/>
          <w:szCs w:val="20"/>
          <w:lang w:val="en-GB"/>
        </w:rPr>
        <w:t>ist</w:t>
      </w:r>
      <w:r w:rsidRPr="00D17867">
        <w:rPr>
          <w:rFonts w:ascii="`~|" w:hAnsi="`~|" w:cs="`~|"/>
          <w:kern w:val="0"/>
          <w:sz w:val="20"/>
          <w:szCs w:val="20"/>
        </w:rPr>
        <w:t xml:space="preserve">. </w:t>
      </w:r>
      <w:r w:rsidRPr="00C34383">
        <w:rPr>
          <w:rFonts w:ascii="`~|" w:hAnsi="`~|" w:cs="`~|"/>
          <w:kern w:val="0"/>
          <w:sz w:val="20"/>
          <w:szCs w:val="20"/>
          <w:lang w:val="en-GB"/>
        </w:rPr>
        <w:t xml:space="preserve">Wenn </w:t>
      </w:r>
      <w:r w:rsidRPr="00C34383">
        <w:rPr>
          <w:rFonts w:ascii="`~|" w:hAnsi="`~|" w:cs="`~|"/>
          <w:kern w:val="0"/>
          <w:sz w:val="20"/>
          <w:szCs w:val="20"/>
          <w:highlight w:val="yellow"/>
          <w:lang w:val="en-GB"/>
        </w:rPr>
        <w:t xml:space="preserve">X </w:t>
      </w:r>
      <w:r w:rsidRPr="00C34383">
        <w:rPr>
          <w:rFonts w:ascii="`~|" w:hAnsi="`~|" w:cs="`~|"/>
          <w:kern w:val="0"/>
          <w:sz w:val="20"/>
          <w:szCs w:val="20"/>
          <w:lang w:val="en-GB"/>
        </w:rPr>
        <w:t xml:space="preserve">einer Gaußverteilung folgt, </w:t>
      </w:r>
      <w:r w:rsidRPr="00C34383">
        <w:rPr>
          <w:rFonts w:ascii="`~|" w:hAnsi="`~|" w:cs="`~|"/>
          <w:kern w:val="0"/>
          <w:sz w:val="20"/>
          <w:szCs w:val="20"/>
          <w:highlight w:val="yellow"/>
          <w:lang w:val="en-GB"/>
        </w:rPr>
        <w:t xml:space="preserve">X N μ, σ </w:t>
      </w:r>
      <w:r w:rsidRPr="00C34383">
        <w:rPr>
          <w:rFonts w:ascii="`~|" w:hAnsi="`~|" w:cs="`~|"/>
          <w:kern w:val="0"/>
          <w:sz w:val="20"/>
          <w:szCs w:val="20"/>
          <w:lang w:val="en-GB"/>
        </w:rPr>
        <w:t xml:space="preserve">, dann </w:t>
      </w:r>
      <w:r w:rsidRPr="00C34383">
        <w:rPr>
          <w:rFonts w:ascii="`~|" w:hAnsi="`~|" w:cs="`~|"/>
          <w:kern w:val="0"/>
          <w:sz w:val="20"/>
          <w:szCs w:val="20"/>
          <w:highlight w:val="yellow"/>
          <w:lang w:val="en-GB"/>
        </w:rPr>
        <w:t xml:space="preserve">ist E X = μ </w:t>
      </w:r>
      <w:r w:rsidRPr="00C34383">
        <w:rPr>
          <w:rFonts w:ascii="`~|" w:hAnsi="`~|" w:cs="`~|"/>
          <w:kern w:val="0"/>
          <w:sz w:val="20"/>
          <w:szCs w:val="20"/>
          <w:lang w:val="en-GB"/>
        </w:rPr>
        <w:t xml:space="preserve">und </w:t>
      </w:r>
      <w:r w:rsidRPr="00C34383">
        <w:rPr>
          <w:rFonts w:ascii="`~|" w:hAnsi="`~|" w:cs="`~|"/>
          <w:kern w:val="0"/>
          <w:sz w:val="20"/>
          <w:szCs w:val="20"/>
          <w:highlight w:val="yellow"/>
          <w:lang w:val="en-GB"/>
        </w:rPr>
        <w:t>V X =</w:t>
      </w:r>
      <w:r w:rsidRPr="00C34383">
        <w:rPr>
          <w:rFonts w:ascii="`~|" w:hAnsi="`~|" w:cs="`~|"/>
          <w:kern w:val="0"/>
          <w:sz w:val="16"/>
          <w:szCs w:val="16"/>
          <w:highlight w:val="yellow"/>
          <w:lang w:val="en-GB"/>
        </w:rPr>
        <w:t xml:space="preserve"> σ2</w:t>
      </w:r>
      <w:r w:rsidRPr="00C34383">
        <w:rPr>
          <w:rFonts w:ascii="`~|" w:hAnsi="`~|" w:cs="`~|"/>
          <w:kern w:val="0"/>
          <w:sz w:val="20"/>
          <w:szCs w:val="20"/>
          <w:lang w:val="en-GB"/>
        </w:rPr>
        <w:t>.</w:t>
      </w:r>
    </w:p>
    <w:p w14:paraId="3C859AFF" w14:textId="77777777" w:rsidR="0012522A" w:rsidRPr="00C34383" w:rsidRDefault="0012522A" w:rsidP="009F4628">
      <w:pPr>
        <w:autoSpaceDE w:val="0"/>
        <w:autoSpaceDN w:val="0"/>
        <w:adjustRightInd w:val="0"/>
        <w:rPr>
          <w:rFonts w:ascii="`~|" w:hAnsi="`~|" w:cs="`~|"/>
          <w:b/>
          <w:bCs/>
          <w:kern w:val="0"/>
          <w:sz w:val="20"/>
          <w:szCs w:val="20"/>
          <w:lang w:val="en-GB"/>
        </w:rPr>
      </w:pPr>
    </w:p>
    <w:p w14:paraId="7889DB75" w14:textId="77777777" w:rsidR="00E86C54" w:rsidRDefault="007219C0">
      <w:pPr>
        <w:pStyle w:val="Heading4"/>
        <w:rPr>
          <w:lang w:val="en-GB"/>
        </w:rPr>
      </w:pPr>
      <w:r w:rsidRPr="00C34383">
        <w:rPr>
          <w:lang w:val="en-GB"/>
        </w:rPr>
        <w:t>Beispiel 1.1.4</w:t>
      </w:r>
    </w:p>
    <w:p w14:paraId="5BB51EF9"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 xml:space="preserve">Sei </w:t>
      </w:r>
      <w:r w:rsidRPr="00C34383">
        <w:rPr>
          <w:rFonts w:ascii="`~|" w:hAnsi="`~|" w:cs="`~|"/>
          <w:kern w:val="0"/>
          <w:sz w:val="16"/>
          <w:szCs w:val="16"/>
          <w:highlight w:val="yellow"/>
          <w:lang w:val="en-GB"/>
        </w:rPr>
        <w:t>X1</w:t>
      </w:r>
      <w:r w:rsidRPr="00C34383">
        <w:rPr>
          <w:rFonts w:ascii="`~|" w:hAnsi="`~|" w:cs="`~|"/>
          <w:kern w:val="0"/>
          <w:sz w:val="20"/>
          <w:szCs w:val="20"/>
          <w:highlight w:val="yellow"/>
          <w:lang w:val="en-GB"/>
        </w:rPr>
        <w:t>, . . . ,</w:t>
      </w:r>
      <w:r w:rsidRPr="00C34383">
        <w:rPr>
          <w:rFonts w:ascii="`~|" w:hAnsi="`~|" w:cs="`~|"/>
          <w:kern w:val="0"/>
          <w:sz w:val="16"/>
          <w:szCs w:val="16"/>
          <w:highlight w:val="yellow"/>
          <w:lang w:val="en-GB"/>
        </w:rPr>
        <w:t xml:space="preserve">Xn </w:t>
      </w:r>
      <w:r w:rsidRPr="00C34383">
        <w:rPr>
          <w:rFonts w:ascii="`~|" w:hAnsi="`~|" w:cs="`~|"/>
          <w:kern w:val="0"/>
          <w:sz w:val="20"/>
          <w:szCs w:val="20"/>
          <w:lang w:val="en-GB"/>
        </w:rPr>
        <w:t xml:space="preserve">seien iid aus </w:t>
      </w:r>
      <w:r w:rsidRPr="00C34383">
        <w:rPr>
          <w:rFonts w:ascii="`~|" w:hAnsi="`~|" w:cs="`~|"/>
          <w:kern w:val="0"/>
          <w:sz w:val="20"/>
          <w:szCs w:val="20"/>
          <w:highlight w:val="yellow"/>
          <w:lang w:val="en-GB"/>
        </w:rPr>
        <w:t xml:space="preserve">N 0, σ </w:t>
      </w:r>
      <w:r w:rsidRPr="00C34383">
        <w:rPr>
          <w:rFonts w:ascii="`~|" w:hAnsi="`~|" w:cs="`~|"/>
          <w:kern w:val="0"/>
          <w:sz w:val="20"/>
          <w:szCs w:val="20"/>
          <w:lang w:val="en-GB"/>
        </w:rPr>
        <w:t>. Finden Sie den Momentenschätzer für</w:t>
      </w:r>
      <w:r w:rsidRPr="00C34383">
        <w:rPr>
          <w:rFonts w:ascii="`~|" w:hAnsi="`~|" w:cs="`~|"/>
          <w:kern w:val="0"/>
          <w:sz w:val="16"/>
          <w:szCs w:val="16"/>
          <w:highlight w:val="yellow"/>
          <w:lang w:val="en-GB"/>
        </w:rPr>
        <w:t xml:space="preserve"> σ2</w:t>
      </w:r>
      <w:r w:rsidRPr="00C34383">
        <w:rPr>
          <w:rFonts w:ascii="`~|" w:hAnsi="`~|" w:cs="`~|"/>
          <w:kern w:val="0"/>
          <w:sz w:val="20"/>
          <w:szCs w:val="20"/>
          <w:lang w:val="en-GB"/>
        </w:rPr>
        <w:t>.</w:t>
      </w:r>
    </w:p>
    <w:p w14:paraId="4E721FE1" w14:textId="77777777" w:rsidR="00E86C54" w:rsidRDefault="007219C0">
      <w:pPr>
        <w:pStyle w:val="Heading4"/>
        <w:rPr>
          <w:lang w:val="en-GB"/>
        </w:rPr>
      </w:pPr>
      <w:r w:rsidRPr="00C34383">
        <w:rPr>
          <w:lang w:val="en-GB"/>
        </w:rPr>
        <w:t>Lösung</w:t>
      </w:r>
    </w:p>
    <w:p w14:paraId="0B3DEA63"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Da</w:t>
      </w:r>
      <w:r w:rsidRPr="00C34383">
        <w:rPr>
          <w:rFonts w:ascii="`~|" w:hAnsi="`~|" w:cs="`~|"/>
          <w:kern w:val="0"/>
          <w:sz w:val="20"/>
          <w:szCs w:val="20"/>
          <w:highlight w:val="yellow"/>
          <w:lang w:val="en-GB"/>
        </w:rPr>
        <w:t xml:space="preserve"> μ = 0 ist</w:t>
      </w:r>
      <w:r w:rsidRPr="00C34383">
        <w:rPr>
          <w:rFonts w:ascii="`~|" w:hAnsi="`~|" w:cs="`~|"/>
          <w:kern w:val="0"/>
          <w:sz w:val="20"/>
          <w:szCs w:val="20"/>
          <w:lang w:val="en-GB"/>
        </w:rPr>
        <w:t>, haben wir</w:t>
      </w:r>
      <w:r w:rsidRPr="00C34383">
        <w:rPr>
          <w:rFonts w:ascii="`~|" w:hAnsi="`~|" w:cs="`~|"/>
          <w:kern w:val="0"/>
          <w:sz w:val="16"/>
          <w:szCs w:val="16"/>
          <w:highlight w:val="yellow"/>
          <w:lang w:val="en-GB"/>
        </w:rPr>
        <w:t xml:space="preserve"> σ2 </w:t>
      </w:r>
      <w:r w:rsidRPr="00C34383">
        <w:rPr>
          <w:rFonts w:ascii="`~|" w:hAnsi="`~|" w:cs="`~|"/>
          <w:kern w:val="0"/>
          <w:sz w:val="20"/>
          <w:szCs w:val="20"/>
          <w:highlight w:val="yellow"/>
          <w:lang w:val="en-GB"/>
        </w:rPr>
        <w:t xml:space="preserve">= E </w:t>
      </w:r>
      <w:r w:rsidRPr="00C34383">
        <w:rPr>
          <w:rFonts w:ascii="`~|" w:hAnsi="`~|" w:cs="`~|"/>
          <w:kern w:val="0"/>
          <w:sz w:val="16"/>
          <w:szCs w:val="16"/>
          <w:highlight w:val="yellow"/>
          <w:lang w:val="en-GB"/>
        </w:rPr>
        <w:t xml:space="preserve">X2 </w:t>
      </w:r>
      <w:r w:rsidRPr="00C34383">
        <w:rPr>
          <w:rFonts w:ascii="`~|" w:hAnsi="`~|" w:cs="`~|"/>
          <w:kern w:val="0"/>
          <w:sz w:val="20"/>
          <w:szCs w:val="20"/>
          <w:lang w:val="en-GB"/>
        </w:rPr>
        <w:t>; daher ist der Momentenschätzer für</w:t>
      </w:r>
      <w:r w:rsidRPr="00C34383">
        <w:rPr>
          <w:rFonts w:ascii="`~|" w:hAnsi="`~|" w:cs="`~|"/>
          <w:kern w:val="0"/>
          <w:sz w:val="20"/>
          <w:szCs w:val="20"/>
          <w:highlight w:val="yellow"/>
          <w:lang w:val="en-GB"/>
        </w:rPr>
        <w:t xml:space="preserve"> σ</w:t>
      </w:r>
    </w:p>
    <w:p w14:paraId="61557DCD"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highlight w:val="yellow"/>
          <w:lang w:val="en-GB"/>
        </w:rPr>
        <w:t>Xxx</w:t>
      </w:r>
    </w:p>
    <w:p w14:paraId="1F41ECE2" w14:textId="77777777" w:rsidR="0012522A" w:rsidRPr="00C34383" w:rsidRDefault="0012522A" w:rsidP="009F4628">
      <w:pPr>
        <w:autoSpaceDE w:val="0"/>
        <w:autoSpaceDN w:val="0"/>
        <w:adjustRightInd w:val="0"/>
        <w:rPr>
          <w:rFonts w:ascii="`~|" w:hAnsi="`~|" w:cs="`~|"/>
          <w:b/>
          <w:bCs/>
          <w:kern w:val="0"/>
          <w:sz w:val="20"/>
          <w:szCs w:val="20"/>
          <w:lang w:val="en-GB"/>
        </w:rPr>
      </w:pPr>
    </w:p>
    <w:p w14:paraId="27C81743" w14:textId="77777777" w:rsidR="00E86C54" w:rsidRDefault="007219C0">
      <w:pPr>
        <w:pStyle w:val="Heading4"/>
        <w:rPr>
          <w:lang w:val="en-GB"/>
        </w:rPr>
      </w:pPr>
      <w:r w:rsidRPr="00C34383">
        <w:rPr>
          <w:lang w:val="en-GB"/>
        </w:rPr>
        <w:t>Beispiel 1.1.5</w:t>
      </w:r>
    </w:p>
    <w:p w14:paraId="42312D7F"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 xml:space="preserve">Seien </w:t>
      </w:r>
      <w:r w:rsidRPr="00C34383">
        <w:rPr>
          <w:rFonts w:ascii="`~|" w:hAnsi="`~|" w:cs="`~|"/>
          <w:kern w:val="0"/>
          <w:sz w:val="16"/>
          <w:szCs w:val="16"/>
          <w:highlight w:val="yellow"/>
          <w:lang w:val="en-GB"/>
        </w:rPr>
        <w:t>X1</w:t>
      </w:r>
      <w:r w:rsidRPr="00C34383">
        <w:rPr>
          <w:rFonts w:ascii="`~|" w:hAnsi="`~|" w:cs="`~|"/>
          <w:kern w:val="0"/>
          <w:sz w:val="20"/>
          <w:szCs w:val="20"/>
          <w:highlight w:val="yellow"/>
          <w:lang w:val="en-GB"/>
        </w:rPr>
        <w:t>, ...,</w:t>
      </w:r>
      <w:r w:rsidRPr="00C34383">
        <w:rPr>
          <w:rFonts w:ascii="`~|" w:hAnsi="`~|" w:cs="`~|"/>
          <w:kern w:val="0"/>
          <w:sz w:val="16"/>
          <w:szCs w:val="16"/>
          <w:highlight w:val="yellow"/>
          <w:lang w:val="en-GB"/>
        </w:rPr>
        <w:t xml:space="preserve">Xn </w:t>
      </w:r>
      <w:r w:rsidRPr="00C34383">
        <w:rPr>
          <w:rFonts w:ascii="`~|" w:hAnsi="`~|" w:cs="`~|"/>
          <w:kern w:val="0"/>
          <w:sz w:val="20"/>
          <w:szCs w:val="20"/>
          <w:lang w:val="en-GB"/>
        </w:rPr>
        <w:t xml:space="preserve">iid aus </w:t>
      </w:r>
      <w:r w:rsidRPr="00C34383">
        <w:rPr>
          <w:rFonts w:ascii="`~|" w:hAnsi="`~|" w:cs="`~|"/>
          <w:kern w:val="0"/>
          <w:sz w:val="20"/>
          <w:szCs w:val="20"/>
          <w:highlight w:val="yellow"/>
          <w:lang w:val="en-GB"/>
        </w:rPr>
        <w:t xml:space="preserve">N μ, σ </w:t>
      </w:r>
      <w:r w:rsidRPr="00C34383">
        <w:rPr>
          <w:rFonts w:ascii="`~|" w:hAnsi="`~|" w:cs="`~|"/>
          <w:kern w:val="0"/>
          <w:sz w:val="20"/>
          <w:szCs w:val="20"/>
          <w:lang w:val="en-GB"/>
        </w:rPr>
        <w:t>mit unbekanntem</w:t>
      </w:r>
      <w:r w:rsidRPr="00C34383">
        <w:rPr>
          <w:rFonts w:ascii="`~|" w:hAnsi="`~|" w:cs="`~|"/>
          <w:kern w:val="0"/>
          <w:sz w:val="20"/>
          <w:szCs w:val="20"/>
          <w:highlight w:val="yellow"/>
          <w:lang w:val="en-GB"/>
        </w:rPr>
        <w:t xml:space="preserve"> μ </w:t>
      </w:r>
      <w:r w:rsidRPr="00C34383">
        <w:rPr>
          <w:rFonts w:ascii="`~|" w:hAnsi="`~|" w:cs="`~|"/>
          <w:kern w:val="0"/>
          <w:sz w:val="20"/>
          <w:szCs w:val="20"/>
          <w:lang w:val="en-GB"/>
        </w:rPr>
        <w:t>und unbekanntem</w:t>
      </w:r>
      <w:r w:rsidRPr="00C34383">
        <w:rPr>
          <w:rFonts w:ascii="`~|" w:hAnsi="`~|" w:cs="`~|"/>
          <w:kern w:val="0"/>
          <w:sz w:val="20"/>
          <w:szCs w:val="20"/>
          <w:highlight w:val="yellow"/>
          <w:lang w:val="en-GB"/>
        </w:rPr>
        <w:t xml:space="preserve"> σ</w:t>
      </w:r>
      <w:r w:rsidRPr="00C34383">
        <w:rPr>
          <w:rFonts w:ascii="`~|" w:hAnsi="`~|" w:cs="`~|"/>
          <w:kern w:val="0"/>
          <w:sz w:val="20"/>
          <w:szCs w:val="20"/>
          <w:lang w:val="en-GB"/>
        </w:rPr>
        <w:t>. Finden Sie den Momentenschätzer für</w:t>
      </w:r>
      <w:r w:rsidRPr="00C34383">
        <w:rPr>
          <w:rFonts w:ascii="`~|" w:hAnsi="`~|" w:cs="`~|"/>
          <w:kern w:val="0"/>
          <w:sz w:val="20"/>
          <w:szCs w:val="20"/>
          <w:highlight w:val="yellow"/>
          <w:lang w:val="en-GB"/>
        </w:rPr>
        <w:t xml:space="preserve"> μ </w:t>
      </w:r>
      <w:r w:rsidRPr="00C34383">
        <w:rPr>
          <w:rFonts w:ascii="`~|" w:hAnsi="`~|" w:cs="`~|"/>
          <w:kern w:val="0"/>
          <w:sz w:val="20"/>
          <w:szCs w:val="20"/>
          <w:lang w:val="en-GB"/>
        </w:rPr>
        <w:t>und</w:t>
      </w:r>
      <w:r w:rsidRPr="00C34383">
        <w:rPr>
          <w:rFonts w:ascii="`~|" w:hAnsi="`~|" w:cs="`~|"/>
          <w:kern w:val="0"/>
          <w:sz w:val="20"/>
          <w:szCs w:val="20"/>
          <w:highlight w:val="yellow"/>
          <w:lang w:val="en-GB"/>
        </w:rPr>
        <w:t xml:space="preserve"> σ</w:t>
      </w:r>
      <w:r w:rsidRPr="00C34383">
        <w:rPr>
          <w:rFonts w:ascii="`~|" w:hAnsi="`~|" w:cs="`~|"/>
          <w:kern w:val="0"/>
          <w:sz w:val="20"/>
          <w:szCs w:val="20"/>
          <w:lang w:val="en-GB"/>
        </w:rPr>
        <w:t>.</w:t>
      </w:r>
    </w:p>
    <w:p w14:paraId="73AB37E7" w14:textId="77777777" w:rsidR="00E86C54" w:rsidRDefault="007219C0">
      <w:pPr>
        <w:pStyle w:val="Heading4"/>
        <w:rPr>
          <w:lang w:val="en-GB"/>
        </w:rPr>
      </w:pPr>
      <w:r w:rsidRPr="00C34383">
        <w:rPr>
          <w:lang w:val="en-GB"/>
        </w:rPr>
        <w:t>Lösung</w:t>
      </w:r>
    </w:p>
    <w:p w14:paraId="0A8C7FCC"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 xml:space="preserve">Wir wissen, dass für </w:t>
      </w:r>
      <w:r w:rsidRPr="00C34383">
        <w:rPr>
          <w:rFonts w:ascii="`~|" w:hAnsi="`~|" w:cs="`~|"/>
          <w:kern w:val="0"/>
          <w:sz w:val="20"/>
          <w:szCs w:val="20"/>
          <w:highlight w:val="yellow"/>
          <w:lang w:val="en-GB"/>
        </w:rPr>
        <w:t>X N μ, σ , E X = μ</w:t>
      </w:r>
      <w:r w:rsidRPr="00C34383">
        <w:rPr>
          <w:rFonts w:ascii="`~|" w:hAnsi="`~|" w:cs="`~|"/>
          <w:kern w:val="0"/>
          <w:sz w:val="20"/>
          <w:szCs w:val="20"/>
          <w:lang w:val="en-GB"/>
        </w:rPr>
        <w:t xml:space="preserve">, und </w:t>
      </w:r>
      <w:r w:rsidRPr="00C34383">
        <w:rPr>
          <w:rFonts w:ascii="`~|" w:hAnsi="`~|" w:cs="`~|"/>
          <w:kern w:val="0"/>
          <w:sz w:val="20"/>
          <w:szCs w:val="20"/>
          <w:highlight w:val="yellow"/>
          <w:lang w:val="en-GB"/>
        </w:rPr>
        <w:t>V X =</w:t>
      </w:r>
      <w:r w:rsidRPr="00C34383">
        <w:rPr>
          <w:rFonts w:ascii="`~|" w:hAnsi="`~|" w:cs="`~|"/>
          <w:kern w:val="0"/>
          <w:sz w:val="16"/>
          <w:szCs w:val="16"/>
          <w:highlight w:val="yellow"/>
          <w:lang w:val="en-GB"/>
        </w:rPr>
        <w:t xml:space="preserve"> σ2</w:t>
      </w:r>
      <w:r w:rsidRPr="00C34383">
        <w:rPr>
          <w:rFonts w:ascii="`~|" w:hAnsi="`~|" w:cs="`~|"/>
          <w:kern w:val="0"/>
          <w:sz w:val="20"/>
          <w:szCs w:val="20"/>
          <w:lang w:val="en-GB"/>
        </w:rPr>
        <w:t>. Daher sind die Momentenschätzer der Methode</w:t>
      </w:r>
      <w:r w:rsidRPr="00C34383">
        <w:rPr>
          <w:rFonts w:ascii="`~|" w:hAnsi="`~|" w:cs="`~|"/>
          <w:noProof/>
          <w:kern w:val="0"/>
          <w:sz w:val="20"/>
          <w:szCs w:val="20"/>
          <w:lang w:val="en-GB"/>
        </w:rPr>
        <mc:AlternateContent>
          <mc:Choice Requires="wps">
            <w:drawing>
              <wp:anchor distT="0" distB="0" distL="114300" distR="114300" simplePos="0" relativeHeight="251658240" behindDoc="0" locked="0" layoutInCell="1" allowOverlap="1" wp14:anchorId="581C93D1" wp14:editId="740D0173">
                <wp:simplePos x="0" y="0"/>
                <wp:positionH relativeFrom="column">
                  <wp:posOffset>5144494</wp:posOffset>
                </wp:positionH>
                <wp:positionV relativeFrom="paragraph">
                  <wp:posOffset>125647</wp:posOffset>
                </wp:positionV>
                <wp:extent cx="1383527" cy="795131"/>
                <wp:effectExtent l="0" t="0" r="13970" b="17780"/>
                <wp:wrapNone/>
                <wp:docPr id="1" name="Text Box 1"/>
                <wp:cNvGraphicFramePr/>
                <a:graphic xmlns:a="http://schemas.openxmlformats.org/drawingml/2006/main">
                  <a:graphicData uri="http://schemas.microsoft.com/office/word/2010/wordprocessingShape">
                    <wps:wsp>
                      <wps:cNvSpPr txBox="1"/>
                      <wps:spPr>
                        <a:xfrm>
                          <a:off x="0" y="0"/>
                          <a:ext cx="1383527" cy="795131"/>
                        </a:xfrm>
                        <a:prstGeom prst="rect">
                          <a:avLst/>
                        </a:prstGeom>
                        <a:solidFill>
                          <a:schemeClr val="lt1"/>
                        </a:solidFill>
                        <a:ln w="6350">
                          <a:solidFill>
                            <a:prstClr val="black"/>
                          </a:solidFill>
                        </a:ln>
                      </wps:spPr>
                      <wps:txbx>
                        <w:txbxContent>
                          <w:p w14:paraId="2D08BF7D" w14:textId="77777777" w:rsidR="00E86C54" w:rsidRDefault="007219C0">
                            <w:pPr>
                              <w:autoSpaceDE w:val="0"/>
                              <w:autoSpaceDN w:val="0"/>
                              <w:adjustRightInd w:val="0"/>
                              <w:rPr>
                                <w:rFonts w:ascii="`~|" w:hAnsi="`~|" w:cs="`~|"/>
                                <w:b/>
                                <w:bCs/>
                                <w:kern w:val="0"/>
                                <w:sz w:val="16"/>
                                <w:szCs w:val="16"/>
                                <w:lang w:val="en-GB"/>
                              </w:rPr>
                            </w:pPr>
                            <w:r w:rsidRPr="00081A41">
                              <w:rPr>
                                <w:rFonts w:ascii="`~|" w:hAnsi="`~|" w:cs="`~|"/>
                                <w:b/>
                                <w:bCs/>
                                <w:kern w:val="0"/>
                                <w:sz w:val="16"/>
                                <w:szCs w:val="16"/>
                                <w:lang w:val="en-GB"/>
                              </w:rPr>
                              <w:t>Unverzerrter Schätzer</w:t>
                            </w:r>
                          </w:p>
                          <w:p w14:paraId="43A6FBB2" w14:textId="77777777" w:rsidR="00E86C54" w:rsidRDefault="007219C0">
                            <w:pPr>
                              <w:autoSpaceDE w:val="0"/>
                              <w:autoSpaceDN w:val="0"/>
                              <w:adjustRightInd w:val="0"/>
                              <w:rPr>
                                <w:rFonts w:ascii="`~|" w:hAnsi="`~|" w:cs="`~|"/>
                                <w:kern w:val="0"/>
                                <w:sz w:val="16"/>
                                <w:szCs w:val="16"/>
                                <w:lang w:val="en-GB"/>
                              </w:rPr>
                            </w:pPr>
                            <w:r w:rsidRPr="00081A41">
                              <w:rPr>
                                <w:rFonts w:ascii="`~|" w:hAnsi="`~|" w:cs="`~|"/>
                                <w:kern w:val="0"/>
                                <w:sz w:val="16"/>
                                <w:szCs w:val="16"/>
                                <w:lang w:val="en-GB"/>
                              </w:rPr>
                              <w:t>Ein Schätzer ist dann und nur dann unvoreingenommen, wenn seine</w:t>
                            </w:r>
                          </w:p>
                          <w:p w14:paraId="7812BAF8" w14:textId="77777777" w:rsidR="00E86C54" w:rsidRDefault="007219C0">
                            <w:pPr>
                              <w:autoSpaceDE w:val="0"/>
                              <w:autoSpaceDN w:val="0"/>
                              <w:adjustRightInd w:val="0"/>
                              <w:rPr>
                                <w:rFonts w:ascii="`~|" w:hAnsi="`~|" w:cs="`~|"/>
                                <w:kern w:val="0"/>
                                <w:sz w:val="16"/>
                                <w:szCs w:val="16"/>
                                <w:lang w:val="en-GB"/>
                              </w:rPr>
                            </w:pPr>
                            <w:r w:rsidRPr="00081A41">
                              <w:rPr>
                                <w:rFonts w:ascii="`~|" w:hAnsi="`~|" w:cs="`~|"/>
                                <w:kern w:val="0"/>
                                <w:sz w:val="16"/>
                                <w:szCs w:val="16"/>
                                <w:lang w:val="en-GB"/>
                              </w:rPr>
                              <w:t>der erwartete Wert mit dem Zielparameter übereinstimmt.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a="http://schemas.openxmlformats.org/drawingml/2006/main">
            <w:pict>
              <v:shapetype id="_x0000_t202" coordsize="21600,21600" o:spt="202" path="m,l,21600r21600,l21600,xe" w14:anchorId="581C93D1">
                <v:stroke joinstyle="miter"/>
                <v:path gradientshapeok="t" o:connecttype="rect"/>
              </v:shapetype>
              <v:shape id="Text Box 1" style="position:absolute;margin-left:405.1pt;margin-top:9.9pt;width:108.95pt;height:62.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">
                <v:textbox>
                  <w:txbxContent>
                    <w:p xmlns:w16du="http://schemas.microsoft.com/office/word/2023/wordml/word16du">
                      <w:pPr>
                        <w:autoSpaceDE w:val="0"/>
                        <w:autoSpaceDN w:val="0"/>
                        <w:adjustRightInd w:val="0"/>
                        <w:rPr>
                          <w:rFonts w:ascii="`~|" w:hAnsi="`~|" w:cs="`~|"/>
                          <w:b/>
                          <w:bCs/>
                          <w:kern w:val="0"/>
                          <w:sz w:val="16"/>
                          <w:szCs w:val="16"/>
                          <w:lang w:val="en-GB"/>
                        </w:rPr>
                      </w:pPr>
                      <w:r w:rsidRPr="00081A41">
                        <w:rPr>
                          <w:rFonts w:ascii="`~|" w:hAnsi="`~|" w:cs="`~|"/>
                          <w:b/>
                          <w:bCs/>
                          <w:kern w:val="0"/>
                          <w:sz w:val="16"/>
                          <w:szCs w:val="16"/>
                          <w:lang w:val="en-GB"/>
                        </w:rPr>
                        <w:t xml:space="preserve">Unverzerrter Schätzer</w:t>
                      </w:r>
                    </w:p>
                    <w:p xmlns:w16du="http://schemas.microsoft.com/office/word/2023/wordml/word16du">
                      <w:pPr>
                        <w:autoSpaceDE w:val="0"/>
                        <w:autoSpaceDN w:val="0"/>
                        <w:adjustRightInd w:val="0"/>
                        <w:rPr>
                          <w:rFonts w:ascii="`~|" w:hAnsi="`~|" w:cs="`~|"/>
                          <w:kern w:val="0"/>
                          <w:sz w:val="16"/>
                          <w:szCs w:val="16"/>
                          <w:lang w:val="en-GB"/>
                        </w:rPr>
                      </w:pPr>
                      <w:r w:rsidRPr="00081A41">
                        <w:rPr>
                          <w:rFonts w:ascii="`~|" w:hAnsi="`~|" w:cs="`~|"/>
                          <w:kern w:val="0"/>
                          <w:sz w:val="16"/>
                          <w:szCs w:val="16"/>
                          <w:lang w:val="en-GB"/>
                        </w:rPr>
                        <w:t xml:space="preserve">Ein Schätzer ist </w:t>
                      </w:r>
                      <w:r w:rsidRPr="00081A41">
                        <w:rPr>
                          <w:rFonts w:ascii="`~|" w:hAnsi="`~|" w:cs="`~|"/>
                          <w:kern w:val="0"/>
                          <w:sz w:val="16"/>
                          <w:szCs w:val="16"/>
                          <w:lang w:val="en-GB"/>
                        </w:rPr>
                        <w:t xml:space="preserve">dann und nur dann unvoreingenommen, wenn seine</w:t>
                      </w:r>
                    </w:p>
                    <w:p xmlns:w16du="http://schemas.microsoft.com/office/word/2023/wordml/word16du">
                      <w:pPr>
                        <w:autoSpaceDE w:val="0"/>
                        <w:autoSpaceDN w:val="0"/>
                        <w:adjustRightInd w:val="0"/>
                        <w:rPr>
                          <w:rFonts w:ascii="`~|" w:hAnsi="`~|" w:cs="`~|"/>
                          <w:kern w:val="0"/>
                          <w:sz w:val="16"/>
                          <w:szCs w:val="16"/>
                          <w:lang w:val="en-GB"/>
                        </w:rPr>
                      </w:pPr>
                      <w:r w:rsidRPr="00081A41">
                        <w:rPr>
                          <w:rFonts w:ascii="`~|" w:hAnsi="`~|" w:cs="`~|"/>
                          <w:kern w:val="0"/>
                          <w:sz w:val="16"/>
                          <w:szCs w:val="16"/>
                          <w:lang w:val="en-GB"/>
                        </w:rPr>
                        <w:t xml:space="preserve">der erwartete Wert </w:t>
                      </w:r>
                      <w:r w:rsidRPr="00081A41">
                        <w:rPr>
                          <w:rFonts w:ascii="`~|" w:hAnsi="`~|" w:cs="`~|"/>
                          <w:kern w:val="0"/>
                          <w:sz w:val="16"/>
                          <w:szCs w:val="16"/>
                          <w:lang w:val="en-GB"/>
                        </w:rPr>
                        <w:t xml:space="preserve">mit dem </w:t>
                      </w:r>
                      <w:r w:rsidRPr="00081A41">
                        <w:rPr>
                          <w:rFonts w:ascii="`~|" w:hAnsi="`~|" w:cs="`~|"/>
                          <w:kern w:val="0"/>
                          <w:sz w:val="16"/>
                          <w:szCs w:val="16"/>
                          <w:lang w:val="en-GB"/>
                        </w:rPr>
                        <w:t xml:space="preserve">Zielparameter </w:t>
                      </w:r>
                      <w:r w:rsidRPr="00081A41">
                        <w:rPr>
                          <w:rFonts w:ascii="`~|" w:hAnsi="`~|" w:cs="`~|"/>
                          <w:kern w:val="0"/>
                          <w:sz w:val="16"/>
                          <w:szCs w:val="16"/>
                          <w:lang w:val="en-GB"/>
                        </w:rPr>
                        <w:t xml:space="preserve">übereinstimmt</w:t>
                      </w:r>
                      <w:r w:rsidRPr="00081A41">
                        <w:rPr>
                          <w:rFonts w:ascii="`~|" w:hAnsi="`~|" w:cs="`~|"/>
                          <w:kern w:val="0"/>
                          <w:sz w:val="16"/>
                          <w:szCs w:val="16"/>
                          <w:lang w:val="en-GB"/>
                        </w:rPr>
                        <w:t xml:space="preserve">.</w:t>
                      </w:r>
                    </w:p>
                  </w:txbxContent>
                </v:textbox>
              </v:shape>
            </w:pict>
          </mc:Fallback>
        </mc:AlternateContent>
      </w:r>
      <w:r w:rsidRPr="00C34383">
        <w:rPr>
          <w:rFonts w:ascii="`~|" w:hAnsi="`~|" w:cs="`~|"/>
          <w:kern w:val="0"/>
          <w:sz w:val="20"/>
          <w:szCs w:val="20"/>
          <w:lang w:val="en-GB"/>
        </w:rPr>
        <w:t xml:space="preserve"> gegeben durch</w:t>
      </w:r>
    </w:p>
    <w:p w14:paraId="019BBE19"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highlight w:val="yellow"/>
          <w:lang w:val="en-GB"/>
        </w:rPr>
        <w:t>xxx</w:t>
      </w:r>
    </w:p>
    <w:p w14:paraId="5AF07117" w14:textId="77777777" w:rsidR="0012522A" w:rsidRPr="00C34383" w:rsidRDefault="0012522A" w:rsidP="009F4628">
      <w:pPr>
        <w:autoSpaceDE w:val="0"/>
        <w:autoSpaceDN w:val="0"/>
        <w:adjustRightInd w:val="0"/>
        <w:rPr>
          <w:rFonts w:ascii="`~|" w:hAnsi="`~|" w:cs="`~|"/>
          <w:kern w:val="0"/>
          <w:sz w:val="20"/>
          <w:szCs w:val="20"/>
          <w:lang w:val="en-GB"/>
        </w:rPr>
      </w:pPr>
    </w:p>
    <w:p w14:paraId="4ED87E40" w14:textId="77777777" w:rsidR="00E86C54" w:rsidRDefault="007219C0">
      <w:pPr>
        <w:pStyle w:val="Heading4"/>
        <w:rPr>
          <w:lang w:val="en-GB"/>
        </w:rPr>
      </w:pPr>
      <w:r w:rsidRPr="00C34383">
        <w:rPr>
          <w:lang w:val="en-GB"/>
        </w:rPr>
        <w:t>Unvoreingenommenheit</w:t>
      </w:r>
    </w:p>
    <w:p w14:paraId="62704DCB"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 xml:space="preserve">Punktschätzungen bieten nicht nur eine Möglichkeit zur Schätzung unbekannter Parameter, sondern haben auch bestimmte Eigenschaften, anhand derer wir ihre Qualität bewerten. Eine der Dimensionen, anhand derer </w:t>
      </w:r>
      <w:r w:rsidRPr="00C34383">
        <w:rPr>
          <w:rFonts w:ascii="`~|" w:hAnsi="`~|" w:cs="`~|"/>
          <w:kern w:val="0"/>
          <w:sz w:val="20"/>
          <w:szCs w:val="20"/>
          <w:lang w:val="en-GB"/>
        </w:rPr>
        <w:lastRenderedPageBreak/>
        <w:t>wir einen Punktschätzer bew</w:t>
      </w:r>
      <w:r w:rsidRPr="00C34383">
        <w:rPr>
          <w:rFonts w:ascii="`~|" w:hAnsi="`~|" w:cs="`~|"/>
          <w:kern w:val="0"/>
          <w:sz w:val="20"/>
          <w:szCs w:val="20"/>
          <w:lang w:val="en-GB"/>
        </w:rPr>
        <w:t xml:space="preserve">erten, ist, ob er </w:t>
      </w:r>
      <w:r w:rsidRPr="00C34383">
        <w:rPr>
          <w:rFonts w:ascii="`~|" w:hAnsi="`~|" w:cs="`~|"/>
          <w:b/>
          <w:bCs/>
          <w:kern w:val="0"/>
          <w:sz w:val="20"/>
          <w:szCs w:val="20"/>
          <w:lang w:val="en-GB"/>
        </w:rPr>
        <w:t>unvoreingenommen ist</w:t>
      </w:r>
      <w:r w:rsidRPr="00C34383">
        <w:rPr>
          <w:rFonts w:ascii="`~|" w:hAnsi="`~|" w:cs="`~|"/>
          <w:kern w:val="0"/>
          <w:sz w:val="20"/>
          <w:szCs w:val="20"/>
          <w:lang w:val="en-GB"/>
        </w:rPr>
        <w:t>. Der Schätzer für</w:t>
      </w:r>
      <w:r w:rsidRPr="00C34383">
        <w:rPr>
          <w:rFonts w:ascii="`~|" w:hAnsi="`~|" w:cs="`~|"/>
          <w:kern w:val="0"/>
          <w:sz w:val="20"/>
          <w:szCs w:val="20"/>
          <w:highlight w:val="yellow"/>
          <w:lang w:val="en-GB"/>
        </w:rPr>
        <w:t xml:space="preserve"> θ </w:t>
      </w:r>
      <w:r w:rsidRPr="00C34383">
        <w:rPr>
          <w:rFonts w:ascii="`~|" w:hAnsi="`~|" w:cs="`~|"/>
          <w:kern w:val="0"/>
          <w:sz w:val="20"/>
          <w:szCs w:val="20"/>
          <w:lang w:val="en-GB"/>
        </w:rPr>
        <w:t xml:space="preserve">in </w:t>
      </w:r>
      <w:r w:rsidRPr="00C34383">
        <w:rPr>
          <w:rFonts w:ascii="`~|" w:hAnsi="`~|" w:cs="`~|"/>
          <w:kern w:val="0"/>
          <w:sz w:val="20"/>
          <w:szCs w:val="20"/>
          <w:highlight w:val="yellow"/>
          <w:lang w:val="en-GB"/>
        </w:rPr>
        <w:t xml:space="preserve">U 0, θ </w:t>
      </w:r>
      <w:r w:rsidRPr="00C34383">
        <w:rPr>
          <w:rFonts w:ascii="`~|" w:hAnsi="`~|" w:cs="`~|"/>
          <w:kern w:val="0"/>
          <w:sz w:val="20"/>
          <w:szCs w:val="20"/>
          <w:lang w:val="en-GB"/>
        </w:rPr>
        <w:t>aus Beispiel 1.1.2 war gegeben durch</w:t>
      </w:r>
    </w:p>
    <w:p w14:paraId="0965434F"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highlight w:val="yellow"/>
          <w:lang w:val="en-GB"/>
        </w:rPr>
        <w:t>xxx</w:t>
      </w:r>
    </w:p>
    <w:p w14:paraId="0CD3EA05"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Der Erwartungswert dieses Schätzers ist</w:t>
      </w:r>
    </w:p>
    <w:p w14:paraId="38C57DC3" w14:textId="77777777" w:rsidR="00E86C54" w:rsidRDefault="007219C0">
      <w:pPr>
        <w:autoSpaceDE w:val="0"/>
        <w:autoSpaceDN w:val="0"/>
        <w:adjustRightInd w:val="0"/>
        <w:rPr>
          <w:rFonts w:ascii="`~|" w:hAnsi="`~|" w:cs="`~|"/>
          <w:kern w:val="0"/>
          <w:sz w:val="20"/>
          <w:szCs w:val="20"/>
        </w:rPr>
      </w:pPr>
      <w:r w:rsidRPr="00C34383">
        <w:rPr>
          <w:rFonts w:ascii="`~|" w:hAnsi="`~|" w:cs="`~|"/>
          <w:kern w:val="0"/>
          <w:sz w:val="20"/>
          <w:szCs w:val="20"/>
          <w:highlight w:val="yellow"/>
        </w:rPr>
        <w:t>xxx</w:t>
      </w:r>
    </w:p>
    <w:p w14:paraId="0B76614F"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Daher ist dieser Schätzer unverzerrt.</w:t>
      </w:r>
    </w:p>
    <w:p w14:paraId="25656BF8" w14:textId="77777777" w:rsidR="009F4628" w:rsidRPr="00C34383" w:rsidRDefault="009F4628" w:rsidP="009F4628">
      <w:pPr>
        <w:autoSpaceDE w:val="0"/>
        <w:autoSpaceDN w:val="0"/>
        <w:adjustRightInd w:val="0"/>
        <w:rPr>
          <w:rFonts w:ascii="`~|" w:hAnsi="`~|" w:cs="`~|"/>
          <w:kern w:val="0"/>
          <w:sz w:val="20"/>
          <w:szCs w:val="20"/>
          <w:lang w:val="en-GB"/>
        </w:rPr>
      </w:pPr>
    </w:p>
    <w:p w14:paraId="577FC168" w14:textId="77777777" w:rsidR="00E86C54" w:rsidRDefault="007219C0">
      <w:pPr>
        <w:pStyle w:val="Heading4"/>
        <w:rPr>
          <w:lang w:val="en-GB"/>
        </w:rPr>
      </w:pPr>
      <w:r w:rsidRPr="00C34383">
        <w:rPr>
          <w:lang w:val="en-GB"/>
        </w:rPr>
        <w:t>Beispiel 1.1.6</w:t>
      </w:r>
    </w:p>
    <w:p w14:paraId="5B2B84FA"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Zeigen Sie, dass der Schätzer für</w:t>
      </w:r>
      <w:r w:rsidRPr="00C34383">
        <w:rPr>
          <w:rFonts w:ascii="`~|" w:hAnsi="`~|" w:cs="`~|"/>
          <w:kern w:val="0"/>
          <w:sz w:val="20"/>
          <w:szCs w:val="20"/>
          <w:highlight w:val="yellow"/>
          <w:lang w:val="en-GB"/>
        </w:rPr>
        <w:t xml:space="preserve"> μ </w:t>
      </w:r>
      <w:r w:rsidRPr="00C34383">
        <w:rPr>
          <w:rFonts w:ascii="`~|" w:hAnsi="`~|" w:cs="`~|"/>
          <w:kern w:val="0"/>
          <w:sz w:val="20"/>
          <w:szCs w:val="20"/>
          <w:lang w:val="en-GB"/>
        </w:rPr>
        <w:t>aus Beispiel 1.1.5 unverzerrt ist.</w:t>
      </w:r>
    </w:p>
    <w:p w14:paraId="2F994EA0" w14:textId="77777777" w:rsidR="00E86C54" w:rsidRDefault="007219C0">
      <w:pPr>
        <w:pStyle w:val="Heading4"/>
        <w:rPr>
          <w:lang w:val="en-GB"/>
        </w:rPr>
      </w:pPr>
      <w:r w:rsidRPr="00C34383">
        <w:rPr>
          <w:lang w:val="en-GB"/>
        </w:rPr>
        <w:t>Lösung</w:t>
      </w:r>
    </w:p>
    <w:p w14:paraId="276A27DE"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Auch hier brauchen wir nur den Erwartungswert des Schätzers zu berechnen</w:t>
      </w:r>
    </w:p>
    <w:p w14:paraId="2E883E06"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highlight w:val="yellow"/>
        </w:rPr>
        <w:t>xxx</w:t>
      </w:r>
    </w:p>
    <w:p w14:paraId="3BC045DF"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Daher ist der Schätzer unverzerrt.</w:t>
      </w:r>
    </w:p>
    <w:p w14:paraId="5A453FBF" w14:textId="77777777" w:rsidR="00E86C54" w:rsidRDefault="007219C0">
      <w:pPr>
        <w:autoSpaceDE w:val="0"/>
        <w:autoSpaceDN w:val="0"/>
        <w:adjustRightInd w:val="0"/>
        <w:rPr>
          <w:rFonts w:ascii="`~|" w:hAnsi="`~|" w:cs="`~|"/>
          <w:kern w:val="0"/>
          <w:sz w:val="16"/>
          <w:szCs w:val="16"/>
          <w:highlight w:val="yellow"/>
          <w:lang w:val="en-GB"/>
        </w:rPr>
      </w:pPr>
      <w:r w:rsidRPr="00C34383">
        <w:rPr>
          <w:rFonts w:ascii="`~|" w:hAnsi="`~|" w:cs="`~|"/>
          <w:noProof/>
          <w:kern w:val="0"/>
          <w:sz w:val="20"/>
          <w:szCs w:val="20"/>
          <w:lang w:val="en-GB"/>
        </w:rPr>
        <mc:AlternateContent>
          <mc:Choice Requires="wps">
            <w:drawing>
              <wp:anchor distT="0" distB="0" distL="114300" distR="114300" simplePos="0" relativeHeight="251658241" behindDoc="0" locked="0" layoutInCell="1" allowOverlap="1" wp14:anchorId="01C167AF" wp14:editId="4F31E45D">
                <wp:simplePos x="0" y="0"/>
                <wp:positionH relativeFrom="column">
                  <wp:posOffset>5012267</wp:posOffset>
                </wp:positionH>
                <wp:positionV relativeFrom="paragraph">
                  <wp:posOffset>11007</wp:posOffset>
                </wp:positionV>
                <wp:extent cx="1439186" cy="1550504"/>
                <wp:effectExtent l="0" t="0" r="8890" b="12065"/>
                <wp:wrapSquare wrapText="bothSides"/>
                <wp:docPr id="3" name="Text Box 3"/>
                <wp:cNvGraphicFramePr/>
                <a:graphic xmlns:a="http://schemas.openxmlformats.org/drawingml/2006/main">
                  <a:graphicData uri="http://schemas.microsoft.com/office/word/2010/wordprocessingShape">
                    <wps:wsp>
                      <wps:cNvSpPr txBox="1"/>
                      <wps:spPr>
                        <a:xfrm>
                          <a:off x="0" y="0"/>
                          <a:ext cx="1439186" cy="1550504"/>
                        </a:xfrm>
                        <a:prstGeom prst="rect">
                          <a:avLst/>
                        </a:prstGeom>
                        <a:solidFill>
                          <a:schemeClr val="lt1"/>
                        </a:solidFill>
                        <a:ln w="6350">
                          <a:solidFill>
                            <a:prstClr val="black"/>
                          </a:solidFill>
                        </a:ln>
                      </wps:spPr>
                      <wps:txbx>
                        <w:txbxContent>
                          <w:p w14:paraId="7257CD0A" w14:textId="77777777" w:rsidR="00E86C54" w:rsidRDefault="007219C0">
                            <w:pPr>
                              <w:rPr>
                                <w:b/>
                                <w:sz w:val="18"/>
                                <w:szCs w:val="18"/>
                              </w:rPr>
                            </w:pPr>
                            <w:r w:rsidRPr="009F4628">
                              <w:rPr>
                                <w:b/>
                                <w:sz w:val="18"/>
                                <w:szCs w:val="18"/>
                              </w:rPr>
                              <w:t>Schätzer für den Stichprobenmittelwert</w:t>
                            </w:r>
                          </w:p>
                          <w:p w14:paraId="2D61EDD2" w14:textId="77777777" w:rsidR="00E86C54" w:rsidRDefault="007219C0">
                            <w:pPr>
                              <w:rPr>
                                <w:sz w:val="18"/>
                                <w:szCs w:val="18"/>
                              </w:rPr>
                            </w:pPr>
                            <w:r w:rsidRPr="009F4628">
                              <w:rPr>
                                <w:sz w:val="18"/>
                                <w:szCs w:val="18"/>
                              </w:rPr>
                              <w:t>Diese Zufallsvariable sc</w:t>
                            </w:r>
                            <w:r w:rsidRPr="009F4628">
                              <w:rPr>
                                <w:sz w:val="18"/>
                                <w:szCs w:val="18"/>
                              </w:rPr>
                              <w:t xml:space="preserve">hätzt den Mittelwert </w:t>
                            </w:r>
                            <w:r w:rsidR="00081A41" w:rsidRPr="009F4628">
                              <w:rPr>
                                <w:sz w:val="18"/>
                                <w:szCs w:val="18"/>
                              </w:rPr>
                              <w:t xml:space="preserve">der </w:t>
                            </w:r>
                            <w:r w:rsidRPr="009F4628">
                              <w:rPr>
                                <w:sz w:val="18"/>
                                <w:szCs w:val="18"/>
                              </w:rPr>
                              <w:t xml:space="preserve">Verteilung, aus der eine Stichprobe gezogen wird, indem der Quotient zwischen der Summe </w:t>
                            </w:r>
                            <w:r w:rsidR="00081A41" w:rsidRPr="009F4628">
                              <w:rPr>
                                <w:sz w:val="18"/>
                                <w:szCs w:val="18"/>
                              </w:rPr>
                              <w:t xml:space="preserve">der </w:t>
                            </w:r>
                            <w:r w:rsidRPr="009F4628">
                              <w:rPr>
                                <w:sz w:val="18"/>
                                <w:szCs w:val="18"/>
                              </w:rPr>
                              <w:t>Variablen und dem Stichprobenumfang berechnet wird.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a="http://schemas.openxmlformats.org/drawingml/2006/main">
            <w:pict>
              <v:shapetype id="_x0000_t202" coordsize="21600,21600" o:spt="202" path="m,l,21600r21600,l21600,xe" w14:anchorId="01C167AF">
                <v:stroke joinstyle="miter"/>
                <v:path gradientshapeok="t" o:connecttype="rect"/>
              </v:shapetype>
              <v:shape id="Text Box 3" style="position:absolute;margin-left:394.65pt;margin-top:.85pt;width:113.3pt;height:122.1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">
                <v:textbox>
                  <w:txbxContent>
                    <w:p>
                      <w:pPr>
                        <w:rPr>
                          <w:b/>
                          <w:sz w:val="18"/>
                          <w:szCs w:val="18"/>
                        </w:rPr>
                      </w:pPr>
                      <w:r w:rsidRPr="009F4628">
                        <w:rPr>
                          <w:b/>
                          <w:sz w:val="18"/>
                          <w:szCs w:val="18"/>
                        </w:rPr>
                        <w:t xml:space="preserve">Schätzer für </w:t>
                      </w:r>
                      <w:r w:rsidRPr="009F4628">
                        <w:rPr>
                          <w:b/>
                          <w:sz w:val="18"/>
                          <w:szCs w:val="18"/>
                        </w:rPr>
                        <w:t xml:space="preserve">den Stichprobenmittelwert</w:t>
                      </w:r>
                    </w:p>
                    <w:p>
                      <w:pPr>
                        <w:rPr>
                          <w:sz w:val="18"/>
                          <w:szCs w:val="18"/>
                        </w:rPr>
                      </w:pPr>
                      <w:r w:rsidRPr="009F4628">
                        <w:rPr>
                          <w:sz w:val="18"/>
                          <w:szCs w:val="18"/>
                        </w:rPr>
                        <w:t xml:space="preserve">Diese Zufallsvariable schätzt den Mittelwert </w:t>
                      </w:r>
                      <w:r w:rsidRPr="009F4628" w:rsidR="00081A41">
                        <w:rPr>
                          <w:sz w:val="18"/>
                          <w:szCs w:val="18"/>
                        </w:rPr>
                        <w:t xml:space="preserve">der </w:t>
                      </w:r>
                      <w:r w:rsidRPr="009F4628">
                        <w:rPr>
                          <w:sz w:val="18"/>
                          <w:szCs w:val="18"/>
                        </w:rPr>
                        <w:t xml:space="preserve">Verteilung, aus der eine Stichprobe gezogen wird, indem der Quotient zwischen der Summe </w:t>
                      </w:r>
                      <w:r w:rsidRPr="009F4628" w:rsidR="00081A41">
                        <w:rPr>
                          <w:sz w:val="18"/>
                          <w:szCs w:val="18"/>
                        </w:rPr>
                        <w:t xml:space="preserve">der </w:t>
                      </w:r>
                      <w:r w:rsidRPr="009F4628">
                        <w:rPr>
                          <w:sz w:val="18"/>
                          <w:szCs w:val="18"/>
                        </w:rPr>
                        <w:t xml:space="preserve">Variablen und dem Stichprobenumfang </w:t>
                      </w:r>
                      <w:r w:rsidRPr="009F4628">
                        <w:rPr>
                          <w:sz w:val="18"/>
                          <w:szCs w:val="18"/>
                        </w:rPr>
                        <w:t xml:space="preserve">berechnet wird</w:t>
                      </w:r>
                      <w:r w:rsidRPr="009F4628">
                        <w:rPr>
                          <w:sz w:val="18"/>
                          <w:szCs w:val="18"/>
                        </w:rPr>
                        <w:t xml:space="preserve">.</w:t>
                      </w:r>
                    </w:p>
                  </w:txbxContent>
                </v:textbox>
                <w10:wrap type="square"/>
              </v:shape>
            </w:pict>
          </mc:Fallback>
        </mc:AlternateContent>
      </w:r>
      <w:r w:rsidRPr="00C34383">
        <w:rPr>
          <w:rFonts w:ascii="`~|" w:hAnsi="`~|" w:cs="`~|"/>
          <w:kern w:val="0"/>
          <w:sz w:val="20"/>
          <w:szCs w:val="20"/>
          <w:lang w:val="en-GB"/>
        </w:rPr>
        <w:t xml:space="preserve">Die Statistik </w:t>
      </w:r>
      <w:r w:rsidRPr="00C34383">
        <w:rPr>
          <w:rFonts w:ascii="`~|" w:hAnsi="`~|" w:cs="`~|"/>
          <w:kern w:val="0"/>
          <w:sz w:val="28"/>
          <w:szCs w:val="28"/>
          <w:highlight w:val="yellow"/>
          <w:lang w:val="en-GB"/>
        </w:rPr>
        <w:t xml:space="preserve">1nΣi </w:t>
      </w:r>
      <w:r w:rsidRPr="00C34383">
        <w:rPr>
          <w:rFonts w:ascii="`~|" w:hAnsi="`~|" w:cs="`~|"/>
          <w:kern w:val="0"/>
          <w:sz w:val="16"/>
          <w:szCs w:val="16"/>
          <w:highlight w:val="yellow"/>
          <w:lang w:val="en-GB"/>
        </w:rPr>
        <w:t xml:space="preserve">= 1nXi </w:t>
      </w:r>
      <w:r w:rsidRPr="00C34383">
        <w:rPr>
          <w:rFonts w:ascii="`~|" w:hAnsi="`~|" w:cs="`~|"/>
          <w:kern w:val="0"/>
          <w:sz w:val="20"/>
          <w:szCs w:val="20"/>
          <w:lang w:val="en-GB"/>
        </w:rPr>
        <w:t xml:space="preserve">kommt häufig vor. Diese Statistik wird als </w:t>
      </w:r>
      <w:r w:rsidRPr="00C34383">
        <w:rPr>
          <w:rFonts w:ascii="`~|" w:hAnsi="`~|" w:cs="`~|"/>
          <w:b/>
          <w:bCs/>
          <w:kern w:val="0"/>
          <w:sz w:val="20"/>
          <w:szCs w:val="20"/>
          <w:lang w:val="en-GB"/>
        </w:rPr>
        <w:t xml:space="preserve">Schätzer des Stichprobenmittelwerts </w:t>
      </w:r>
      <w:r w:rsidRPr="00C34383">
        <w:rPr>
          <w:rFonts w:ascii="`~|" w:hAnsi="`~|" w:cs="`~|"/>
          <w:kern w:val="0"/>
          <w:sz w:val="20"/>
          <w:szCs w:val="20"/>
          <w:lang w:val="en-GB"/>
        </w:rPr>
        <w:t xml:space="preserve">bezeichnet und wird mit </w:t>
      </w:r>
      <w:r w:rsidRPr="00C34383">
        <w:rPr>
          <w:rFonts w:ascii="`~|" w:hAnsi="`~|" w:cs="`~|"/>
          <w:kern w:val="0"/>
          <w:sz w:val="20"/>
          <w:szCs w:val="20"/>
          <w:highlight w:val="yellow"/>
          <w:lang w:val="en-GB"/>
        </w:rPr>
        <w:t xml:space="preserve">X </w:t>
      </w:r>
      <w:r w:rsidRPr="00C34383">
        <w:rPr>
          <w:rFonts w:ascii="`~|" w:hAnsi="`~|" w:cs="`~|"/>
          <w:kern w:val="0"/>
          <w:sz w:val="20"/>
          <w:szCs w:val="20"/>
          <w:lang w:val="en-GB"/>
        </w:rPr>
        <w:t xml:space="preserve">oder </w:t>
      </w:r>
      <w:r w:rsidRPr="00C34383">
        <w:rPr>
          <w:rFonts w:ascii="`~|" w:hAnsi="`~|" w:cs="`~|"/>
          <w:kern w:val="0"/>
          <w:sz w:val="16"/>
          <w:szCs w:val="16"/>
          <w:highlight w:val="yellow"/>
          <w:lang w:val="en-GB"/>
        </w:rPr>
        <w:t xml:space="preserve">Xn </w:t>
      </w:r>
      <w:r w:rsidRPr="00C34383">
        <w:rPr>
          <w:rFonts w:ascii="`~|" w:hAnsi="`~|" w:cs="`~|"/>
          <w:kern w:val="0"/>
          <w:sz w:val="20"/>
          <w:szCs w:val="20"/>
          <w:lang w:val="en-GB"/>
        </w:rPr>
        <w:t>bezeichnet. Die letztere Schreibweise wird verwendet, um den Umfang der Stichprobe explizit anzugeben. Kurz gesagt, wir haben definiert</w:t>
      </w:r>
    </w:p>
    <w:p w14:paraId="20ED6E6D"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highlight w:val="yellow"/>
          <w:lang w:val="en-GB"/>
        </w:rPr>
        <w:t>xxx</w:t>
      </w:r>
    </w:p>
    <w:p w14:paraId="4FB21CF8"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Zus</w:t>
      </w:r>
      <w:r w:rsidRPr="00C34383">
        <w:rPr>
          <w:rFonts w:ascii="`~|" w:hAnsi="`~|" w:cs="`~|"/>
          <w:kern w:val="0"/>
          <w:sz w:val="20"/>
          <w:szCs w:val="20"/>
          <w:lang w:val="en-GB"/>
        </w:rPr>
        <w:t xml:space="preserve">ammenfassend haben wir gesehen, dass </w:t>
      </w:r>
      <w:r w:rsidRPr="00C34383">
        <w:rPr>
          <w:rFonts w:ascii="`~|" w:hAnsi="`~|" w:cs="`~|"/>
          <w:kern w:val="0"/>
          <w:sz w:val="20"/>
          <w:szCs w:val="20"/>
          <w:highlight w:val="yellow"/>
          <w:lang w:val="en-GB"/>
        </w:rPr>
        <w:t xml:space="preserve">X </w:t>
      </w:r>
      <w:r w:rsidRPr="00C34383">
        <w:rPr>
          <w:rFonts w:ascii="`~|" w:hAnsi="`~|" w:cs="`~|"/>
          <w:kern w:val="0"/>
          <w:sz w:val="20"/>
          <w:szCs w:val="20"/>
          <w:lang w:val="en-GB"/>
        </w:rPr>
        <w:t>ein unverzerrter Schätzer für</w:t>
      </w:r>
      <w:r w:rsidRPr="00C34383">
        <w:rPr>
          <w:rFonts w:ascii="`~|" w:hAnsi="`~|" w:cs="`~|"/>
          <w:kern w:val="0"/>
          <w:sz w:val="20"/>
          <w:szCs w:val="20"/>
          <w:highlight w:val="yellow"/>
          <w:lang w:val="en-GB"/>
        </w:rPr>
        <w:t xml:space="preserve"> μ </w:t>
      </w:r>
      <w:r w:rsidRPr="00C34383">
        <w:rPr>
          <w:rFonts w:ascii="`~|" w:hAnsi="`~|" w:cs="`~|"/>
          <w:kern w:val="0"/>
          <w:sz w:val="20"/>
          <w:szCs w:val="20"/>
          <w:lang w:val="en-GB"/>
        </w:rPr>
        <w:t>für die Gaußsche Verteilung ist. Einige Schätzer, die aus der Methode der Momente stammen, sind unverzerrt, andere jedoch nicht</w:t>
      </w:r>
      <w:r w:rsidR="00D17867">
        <w:rPr>
          <w:rFonts w:ascii="`~|" w:hAnsi="`~|" w:cs="`~|"/>
          <w:kern w:val="0"/>
          <w:sz w:val="20"/>
          <w:szCs w:val="20"/>
          <w:lang w:val="en-GB"/>
        </w:rPr>
        <w:t xml:space="preserve">. </w:t>
      </w:r>
    </w:p>
    <w:p w14:paraId="7F0E39F8"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Bevor wir ein Beispiel für einen verzerrten Schätzer ge</w:t>
      </w:r>
      <w:r w:rsidRPr="00C34383">
        <w:rPr>
          <w:rFonts w:ascii="`~|" w:hAnsi="`~|" w:cs="`~|"/>
          <w:kern w:val="0"/>
          <w:sz w:val="20"/>
          <w:szCs w:val="20"/>
          <w:lang w:val="en-GB"/>
        </w:rPr>
        <w:t>ben, müssen wir einige vorläufige Ergebnisse aus der Wahrscheinlichkeitsrechnung diskutieren.</w:t>
      </w:r>
    </w:p>
    <w:p w14:paraId="5FD2E42A"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 xml:space="preserve">Die Varianz einer Summe von unabhängigen Zufallsvariablen ist die Summe der Varianzen </w:t>
      </w:r>
      <w:r w:rsidRPr="00C34383">
        <w:rPr>
          <w:rFonts w:ascii="`~|" w:hAnsi="`~|" w:cs="`~|"/>
          <w:kern w:val="0"/>
          <w:sz w:val="20"/>
          <w:szCs w:val="20"/>
          <w:highlight w:val="yellow"/>
          <w:lang w:val="en-GB"/>
        </w:rPr>
        <w:t xml:space="preserve">V </w:t>
      </w:r>
      <w:r w:rsidRPr="00C34383">
        <w:rPr>
          <w:rFonts w:ascii="`~|" w:hAnsi="`~|" w:cs="`~|"/>
          <w:kern w:val="0"/>
          <w:sz w:val="16"/>
          <w:szCs w:val="16"/>
          <w:highlight w:val="yellow"/>
          <w:lang w:val="en-GB"/>
        </w:rPr>
        <w:t xml:space="preserve">X1 </w:t>
      </w:r>
      <w:r w:rsidRPr="00C34383">
        <w:rPr>
          <w:rFonts w:ascii="`~|" w:hAnsi="`~|" w:cs="`~|"/>
          <w:kern w:val="0"/>
          <w:sz w:val="20"/>
          <w:szCs w:val="20"/>
          <w:highlight w:val="yellow"/>
          <w:lang w:val="en-GB"/>
        </w:rPr>
        <w:t xml:space="preserve">+ </w:t>
      </w:r>
      <w:r w:rsidRPr="00C34383">
        <w:rPr>
          <w:rFonts w:ascii="`~|" w:hAnsi="`~|" w:cs="`~|"/>
          <w:kern w:val="0"/>
          <w:sz w:val="16"/>
          <w:szCs w:val="16"/>
          <w:highlight w:val="yellow"/>
          <w:lang w:val="en-GB"/>
        </w:rPr>
        <w:t>⋯</w:t>
      </w:r>
      <w:r w:rsidRPr="00C34383">
        <w:rPr>
          <w:rFonts w:ascii="`~|" w:hAnsi="`~|" w:cs="`~|"/>
          <w:kern w:val="0"/>
          <w:sz w:val="16"/>
          <w:szCs w:val="16"/>
          <w:highlight w:val="yellow"/>
          <w:lang w:val="en-GB"/>
        </w:rPr>
        <w:t xml:space="preserve">Xn </w:t>
      </w:r>
      <w:r w:rsidRPr="00C34383">
        <w:rPr>
          <w:rFonts w:ascii="`~|" w:hAnsi="`~|" w:cs="`~|"/>
          <w:kern w:val="0"/>
          <w:sz w:val="20"/>
          <w:szCs w:val="20"/>
          <w:highlight w:val="yellow"/>
          <w:lang w:val="en-GB"/>
        </w:rPr>
        <w:t xml:space="preserve">= V </w:t>
      </w:r>
      <w:r w:rsidRPr="00C34383">
        <w:rPr>
          <w:rFonts w:ascii="`~|" w:hAnsi="`~|" w:cs="`~|"/>
          <w:kern w:val="0"/>
          <w:sz w:val="16"/>
          <w:szCs w:val="16"/>
          <w:highlight w:val="yellow"/>
          <w:lang w:val="en-GB"/>
        </w:rPr>
        <w:t xml:space="preserve">X1 </w:t>
      </w:r>
      <w:r w:rsidRPr="00C34383">
        <w:rPr>
          <w:rFonts w:ascii="`~|" w:hAnsi="`~|" w:cs="`~|"/>
          <w:kern w:val="0"/>
          <w:sz w:val="20"/>
          <w:szCs w:val="20"/>
          <w:highlight w:val="yellow"/>
          <w:lang w:val="en-GB"/>
        </w:rPr>
        <w:t xml:space="preserve">+ </w:t>
      </w:r>
      <w:r w:rsidRPr="00C34383">
        <w:rPr>
          <w:rFonts w:ascii="Cambria Math" w:hAnsi="Cambria Math" w:cs="Cambria Math"/>
          <w:kern w:val="0"/>
          <w:sz w:val="20"/>
          <w:szCs w:val="20"/>
          <w:highlight w:val="yellow"/>
          <w:lang w:val="en-GB"/>
        </w:rPr>
        <w:t>⋯</w:t>
      </w:r>
      <w:r w:rsidRPr="00C34383">
        <w:rPr>
          <w:rFonts w:ascii="Cambria Math" w:hAnsi="Cambria Math" w:cs="Cambria Math"/>
          <w:kern w:val="0"/>
          <w:sz w:val="20"/>
          <w:szCs w:val="20"/>
          <w:highlight w:val="yellow"/>
          <w:lang w:val="en-GB"/>
        </w:rPr>
        <w:t xml:space="preserve"> </w:t>
      </w:r>
      <w:r w:rsidRPr="00C34383">
        <w:rPr>
          <w:rFonts w:ascii="`~|" w:hAnsi="`~|" w:cs="`~|"/>
          <w:kern w:val="0"/>
          <w:sz w:val="20"/>
          <w:szCs w:val="20"/>
          <w:highlight w:val="yellow"/>
          <w:lang w:val="en-GB"/>
        </w:rPr>
        <w:t xml:space="preserve">+ V </w:t>
      </w:r>
      <w:r w:rsidRPr="00C34383">
        <w:rPr>
          <w:rFonts w:ascii="`~|" w:hAnsi="`~|" w:cs="`~|"/>
          <w:kern w:val="0"/>
          <w:sz w:val="16"/>
          <w:szCs w:val="16"/>
          <w:highlight w:val="yellow"/>
          <w:lang w:val="en-GB"/>
        </w:rPr>
        <w:t xml:space="preserve">Xn </w:t>
      </w:r>
      <w:r w:rsidRPr="00C34383">
        <w:rPr>
          <w:rFonts w:ascii="`~|" w:hAnsi="`~|" w:cs="`~|"/>
          <w:kern w:val="0"/>
          <w:sz w:val="20"/>
          <w:szCs w:val="20"/>
          <w:lang w:val="en-GB"/>
        </w:rPr>
        <w:t xml:space="preserve">. </w:t>
      </w:r>
      <w:r w:rsidRPr="00C34383">
        <w:rPr>
          <w:rFonts w:ascii="`~|" w:hAnsi="`~|" w:cs="`~|"/>
          <w:kern w:val="0"/>
          <w:sz w:val="20"/>
          <w:szCs w:val="20"/>
          <w:lang w:val="en-GB"/>
        </w:rPr>
        <w:t xml:space="preserve">Auch die Varianz von nicht zufälligen Vielfachen einer Zufallsvariablen ist das Quadrat des Vielfachen mal der Varianz der Zufallsvariablen </w:t>
      </w:r>
      <w:r w:rsidRPr="00C34383">
        <w:rPr>
          <w:rFonts w:ascii="`~|" w:hAnsi="`~|" w:cs="`~|"/>
          <w:kern w:val="0"/>
          <w:sz w:val="20"/>
          <w:szCs w:val="20"/>
          <w:highlight w:val="yellow"/>
          <w:lang w:val="en-GB"/>
        </w:rPr>
        <w:t xml:space="preserve">V c . X = c2V X </w:t>
      </w:r>
      <w:r w:rsidRPr="00C34383">
        <w:rPr>
          <w:rFonts w:ascii="`~|" w:hAnsi="`~|" w:cs="`~|"/>
          <w:kern w:val="0"/>
          <w:sz w:val="20"/>
          <w:szCs w:val="20"/>
          <w:lang w:val="en-GB"/>
        </w:rPr>
        <w:t xml:space="preserve">. Mit Hilfe dieser beiden Fakten können wir die Varianz von </w:t>
      </w:r>
      <w:r w:rsidRPr="00C34383">
        <w:rPr>
          <w:rFonts w:ascii="`~|" w:hAnsi="`~|" w:cs="`~|"/>
          <w:kern w:val="0"/>
          <w:sz w:val="16"/>
          <w:szCs w:val="16"/>
          <w:highlight w:val="yellow"/>
          <w:lang w:val="en-GB"/>
        </w:rPr>
        <w:t xml:space="preserve">Xn </w:t>
      </w:r>
      <w:r w:rsidRPr="00C34383">
        <w:rPr>
          <w:rFonts w:ascii="`~|" w:hAnsi="`~|" w:cs="`~|"/>
          <w:kern w:val="0"/>
          <w:sz w:val="20"/>
          <w:szCs w:val="20"/>
          <w:lang w:val="en-GB"/>
        </w:rPr>
        <w:t>berechnen.</w:t>
      </w:r>
    </w:p>
    <w:p w14:paraId="38880FE0"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highlight w:val="yellow"/>
          <w:lang w:val="en-GB"/>
        </w:rPr>
        <w:t>Xxx</w:t>
      </w:r>
    </w:p>
    <w:p w14:paraId="56D5DE70"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 xml:space="preserve">Erinnern Sie sich nun </w:t>
      </w:r>
      <w:r w:rsidRPr="00C34383">
        <w:rPr>
          <w:rFonts w:ascii="`~|" w:hAnsi="`~|" w:cs="`~|"/>
          <w:kern w:val="0"/>
          <w:sz w:val="20"/>
          <w:szCs w:val="20"/>
          <w:lang w:val="en-GB"/>
        </w:rPr>
        <w:t xml:space="preserve">daran, dass </w:t>
      </w:r>
      <w:r w:rsidRPr="00C34383">
        <w:rPr>
          <w:rFonts w:ascii="`~|" w:hAnsi="`~|" w:cs="`~|"/>
          <w:kern w:val="0"/>
          <w:sz w:val="20"/>
          <w:szCs w:val="20"/>
          <w:highlight w:val="yellow"/>
          <w:lang w:val="en-GB"/>
        </w:rPr>
        <w:t>V[X] = E[</w:t>
      </w:r>
      <w:r w:rsidRPr="00C34383">
        <w:rPr>
          <w:rFonts w:ascii="`~|" w:hAnsi="`~|" w:cs="`~|"/>
          <w:kern w:val="0"/>
          <w:sz w:val="12"/>
          <w:szCs w:val="12"/>
          <w:highlight w:val="yellow"/>
          <w:lang w:val="en-GB"/>
        </w:rPr>
        <w:t>X2</w:t>
      </w:r>
      <w:r w:rsidRPr="00C34383">
        <w:rPr>
          <w:rFonts w:ascii="`~|" w:hAnsi="`~|" w:cs="`~|"/>
          <w:kern w:val="0"/>
          <w:sz w:val="20"/>
          <w:szCs w:val="20"/>
          <w:highlight w:val="yellow"/>
          <w:lang w:val="en-GB"/>
        </w:rPr>
        <w:t>] - E[X]</w:t>
      </w:r>
      <w:r w:rsidRPr="00C34383">
        <w:rPr>
          <w:rFonts w:ascii="`~|" w:hAnsi="`~|" w:cs="`~|"/>
          <w:kern w:val="0"/>
          <w:sz w:val="12"/>
          <w:szCs w:val="12"/>
          <w:highlight w:val="yellow"/>
          <w:lang w:val="en-GB"/>
        </w:rPr>
        <w:t>2</w:t>
      </w:r>
      <w:r w:rsidRPr="00C34383">
        <w:rPr>
          <w:rFonts w:ascii="`~|" w:hAnsi="`~|" w:cs="`~|"/>
          <w:kern w:val="0"/>
          <w:sz w:val="20"/>
          <w:szCs w:val="20"/>
          <w:lang w:val="en-GB"/>
        </w:rPr>
        <w:t xml:space="preserve">. </w:t>
      </w:r>
      <w:r w:rsidRPr="00C34383">
        <w:rPr>
          <w:rFonts w:ascii="`~|" w:hAnsi="`~|" w:cs="`~|"/>
          <w:kern w:val="0"/>
          <w:sz w:val="20"/>
          <w:szCs w:val="20"/>
          <w:lang w:val="de-DE"/>
        </w:rPr>
        <w:t xml:space="preserve">Daher ist </w:t>
      </w:r>
      <w:r w:rsidRPr="00C34383">
        <w:rPr>
          <w:rFonts w:ascii="`~|" w:hAnsi="`~|" w:cs="`~|"/>
          <w:kern w:val="0"/>
          <w:sz w:val="20"/>
          <w:szCs w:val="20"/>
          <w:highlight w:val="yellow"/>
          <w:lang w:val="de-DE"/>
        </w:rPr>
        <w:t>E[</w:t>
      </w:r>
      <w:r w:rsidRPr="00C34383">
        <w:rPr>
          <w:rFonts w:ascii="`~|" w:hAnsi="`~|" w:cs="`~|"/>
          <w:kern w:val="0"/>
          <w:sz w:val="12"/>
          <w:szCs w:val="12"/>
          <w:highlight w:val="yellow"/>
          <w:lang w:val="de-DE"/>
        </w:rPr>
        <w:t>X2</w:t>
      </w:r>
      <w:r w:rsidRPr="00C34383">
        <w:rPr>
          <w:rFonts w:ascii="`~|" w:hAnsi="`~|" w:cs="`~|"/>
          <w:kern w:val="0"/>
          <w:sz w:val="20"/>
          <w:szCs w:val="20"/>
          <w:highlight w:val="yellow"/>
          <w:lang w:val="de-DE"/>
        </w:rPr>
        <w:t>] = V[X] + E[X]</w:t>
      </w:r>
      <w:r w:rsidRPr="00C34383">
        <w:rPr>
          <w:rFonts w:ascii="`~|" w:hAnsi="`~|" w:cs="`~|"/>
          <w:kern w:val="0"/>
          <w:sz w:val="12"/>
          <w:szCs w:val="12"/>
          <w:highlight w:val="yellow"/>
          <w:lang w:val="de-DE"/>
        </w:rPr>
        <w:t>2</w:t>
      </w:r>
      <w:r w:rsidRPr="00C34383">
        <w:rPr>
          <w:rFonts w:ascii="`~|" w:hAnsi="`~|" w:cs="`~|"/>
          <w:kern w:val="0"/>
          <w:sz w:val="20"/>
          <w:szCs w:val="20"/>
          <w:lang w:val="de-DE"/>
        </w:rPr>
        <w:t xml:space="preserve">. </w:t>
      </w:r>
      <w:r w:rsidRPr="00C34383">
        <w:rPr>
          <w:rFonts w:ascii="`~|" w:hAnsi="`~|" w:cs="`~|"/>
          <w:kern w:val="0"/>
          <w:sz w:val="20"/>
          <w:szCs w:val="20"/>
          <w:lang w:val="en-GB"/>
        </w:rPr>
        <w:t xml:space="preserve">Anhand dieser Tatsache lässt sich das zweite Moment von </w:t>
      </w:r>
      <w:r w:rsidRPr="00C34383">
        <w:rPr>
          <w:rFonts w:ascii="`~|" w:hAnsi="`~|" w:cs="`~|"/>
          <w:kern w:val="0"/>
          <w:sz w:val="20"/>
          <w:szCs w:val="20"/>
          <w:highlight w:val="yellow"/>
          <w:lang w:val="en-GB"/>
        </w:rPr>
        <w:t xml:space="preserve">X </w:t>
      </w:r>
      <w:r w:rsidRPr="00C34383">
        <w:rPr>
          <w:rFonts w:ascii="`~|" w:hAnsi="`~|" w:cs="`~|"/>
          <w:kern w:val="0"/>
          <w:sz w:val="20"/>
          <w:szCs w:val="20"/>
          <w:lang w:val="en-GB"/>
        </w:rPr>
        <w:t>wie folgt berechnen</w:t>
      </w:r>
    </w:p>
    <w:p w14:paraId="65C35543"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highlight w:val="yellow"/>
          <w:lang w:val="en-GB"/>
        </w:rPr>
        <w:t>xxx</w:t>
      </w:r>
    </w:p>
    <w:p w14:paraId="1D8FE185" w14:textId="77777777" w:rsidR="009F4628" w:rsidRPr="00C34383" w:rsidRDefault="009F4628" w:rsidP="009F4628">
      <w:pPr>
        <w:autoSpaceDE w:val="0"/>
        <w:autoSpaceDN w:val="0"/>
        <w:adjustRightInd w:val="0"/>
        <w:rPr>
          <w:rFonts w:ascii="`~|" w:hAnsi="`~|" w:cs="`~|"/>
          <w:kern w:val="0"/>
          <w:sz w:val="20"/>
          <w:szCs w:val="20"/>
          <w:lang w:val="en-GB"/>
        </w:rPr>
      </w:pPr>
    </w:p>
    <w:p w14:paraId="11AADEBC" w14:textId="77777777" w:rsidR="00E86C54" w:rsidRDefault="007219C0">
      <w:pPr>
        <w:pStyle w:val="Heading4"/>
        <w:rPr>
          <w:lang w:val="en-GB"/>
        </w:rPr>
      </w:pPr>
      <w:r w:rsidRPr="00C34383">
        <w:rPr>
          <w:lang w:val="en-GB"/>
        </w:rPr>
        <w:t>Beispiel 1.1.7</w:t>
      </w:r>
    </w:p>
    <w:p w14:paraId="632F7B48" w14:textId="77777777" w:rsidR="00E86C54" w:rsidRDefault="007219C0">
      <w:pPr>
        <w:autoSpaceDE w:val="0"/>
        <w:autoSpaceDN w:val="0"/>
        <w:adjustRightInd w:val="0"/>
        <w:rPr>
          <w:rFonts w:ascii="`~|" w:hAnsi="`~|" w:cs="`~|"/>
          <w:kern w:val="0"/>
          <w:sz w:val="20"/>
          <w:szCs w:val="20"/>
          <w:lang w:val="en-GB"/>
        </w:rPr>
      </w:pPr>
      <w:r w:rsidRPr="00C34383">
        <w:rPr>
          <w:rFonts w:ascii="`~|" w:hAnsi="`~|" w:cs="`~|"/>
          <w:noProof/>
          <w:kern w:val="0"/>
          <w:sz w:val="16"/>
          <w:szCs w:val="16"/>
          <w:highlight w:val="yellow"/>
          <w:lang w:val="en-GB"/>
        </w:rPr>
        <mc:AlternateContent>
          <mc:Choice Requires="wps">
            <w:drawing>
              <wp:anchor distT="0" distB="0" distL="114300" distR="114300" simplePos="0" relativeHeight="251658242" behindDoc="0" locked="0" layoutInCell="1" allowOverlap="1" wp14:anchorId="4114D129" wp14:editId="3E2984AE">
                <wp:simplePos x="0" y="0"/>
                <wp:positionH relativeFrom="column">
                  <wp:posOffset>5104130</wp:posOffset>
                </wp:positionH>
                <wp:positionV relativeFrom="paragraph">
                  <wp:posOffset>15240</wp:posOffset>
                </wp:positionV>
                <wp:extent cx="1208405" cy="953770"/>
                <wp:effectExtent l="0" t="0" r="10795" b="11430"/>
                <wp:wrapSquare wrapText="bothSides"/>
                <wp:docPr id="4" name="Text Box 4"/>
                <wp:cNvGraphicFramePr/>
                <a:graphic xmlns:a="http://schemas.openxmlformats.org/drawingml/2006/main">
                  <a:graphicData uri="http://schemas.microsoft.com/office/word/2010/wordprocessingShape">
                    <wps:wsp>
                      <wps:cNvSpPr txBox="1"/>
                      <wps:spPr>
                        <a:xfrm>
                          <a:off x="0" y="0"/>
                          <a:ext cx="1208405" cy="953770"/>
                        </a:xfrm>
                        <a:prstGeom prst="rect">
                          <a:avLst/>
                        </a:prstGeom>
                        <a:solidFill>
                          <a:schemeClr val="lt1"/>
                        </a:solidFill>
                        <a:ln w="6350">
                          <a:solidFill>
                            <a:prstClr val="black"/>
                          </a:solidFill>
                        </a:ln>
                      </wps:spPr>
                      <wps:txbx>
                        <w:txbxContent>
                          <w:p w14:paraId="2313AC15" w14:textId="77777777" w:rsidR="00E86C54" w:rsidRDefault="007219C0">
                            <w:pPr>
                              <w:autoSpaceDE w:val="0"/>
                              <w:autoSpaceDN w:val="0"/>
                              <w:adjustRightInd w:val="0"/>
                              <w:rPr>
                                <w:rFonts w:ascii="`~|" w:hAnsi="`~|" w:cs="`~|"/>
                                <w:b/>
                                <w:bCs/>
                                <w:kern w:val="0"/>
                                <w:sz w:val="16"/>
                                <w:szCs w:val="16"/>
                                <w:lang w:val="en-GB"/>
                              </w:rPr>
                            </w:pPr>
                            <w:r w:rsidRPr="00081A41">
                              <w:rPr>
                                <w:rFonts w:ascii="`~|" w:hAnsi="`~|" w:cs="`~|"/>
                                <w:b/>
                                <w:bCs/>
                                <w:kern w:val="0"/>
                                <w:sz w:val="16"/>
                                <w:szCs w:val="16"/>
                                <w:lang w:val="en-GB"/>
                              </w:rPr>
                              <w:t>Varianz der Stichprobe</w:t>
                            </w:r>
                          </w:p>
                          <w:p w14:paraId="44BD67B0" w14:textId="77777777" w:rsidR="00E86C54" w:rsidRDefault="007219C0">
                            <w:pPr>
                              <w:autoSpaceDE w:val="0"/>
                              <w:autoSpaceDN w:val="0"/>
                              <w:adjustRightInd w:val="0"/>
                              <w:rPr>
                                <w:rFonts w:ascii="`~|" w:hAnsi="`~|" w:cs="`~|"/>
                                <w:kern w:val="0"/>
                                <w:sz w:val="16"/>
                                <w:szCs w:val="16"/>
                                <w:lang w:val="en-GB"/>
                              </w:rPr>
                            </w:pPr>
                            <w:r w:rsidRPr="00081A41">
                              <w:rPr>
                                <w:rFonts w:ascii="`~|" w:hAnsi="`~|" w:cs="`~|"/>
                                <w:kern w:val="0"/>
                                <w:sz w:val="16"/>
                                <w:szCs w:val="16"/>
                                <w:lang w:val="en-GB"/>
                              </w:rPr>
                              <w:t xml:space="preserve">Diese Zufallsvariable dient als Schätzer für die </w:t>
                            </w:r>
                            <w:r w:rsidR="00F77ED6">
                              <w:rPr>
                                <w:rFonts w:ascii="`~|" w:hAnsi="`~|" w:cs="`~|"/>
                                <w:kern w:val="0"/>
                                <w:sz w:val="16"/>
                                <w:szCs w:val="16"/>
                                <w:lang w:val="en-GB"/>
                              </w:rPr>
                              <w:t xml:space="preserve">Varianz </w:t>
                            </w:r>
                            <w:r w:rsidRPr="00081A41">
                              <w:rPr>
                                <w:rFonts w:ascii="`~|" w:hAnsi="`~|" w:cs="`~|"/>
                                <w:kern w:val="0"/>
                                <w:sz w:val="16"/>
                                <w:szCs w:val="16"/>
                                <w:lang w:val="en-GB"/>
                              </w:rPr>
                              <w:t xml:space="preserve">einer Verteilung, aus der </w:t>
                            </w:r>
                            <w:r w:rsidR="00F77ED6">
                              <w:rPr>
                                <w:rFonts w:ascii="`~|" w:hAnsi="`~|" w:cs="`~|"/>
                                <w:kern w:val="0"/>
                                <w:sz w:val="16"/>
                                <w:szCs w:val="16"/>
                                <w:lang w:val="en-GB"/>
                              </w:rPr>
                              <w:t xml:space="preserve">eine </w:t>
                            </w:r>
                            <w:r w:rsidRPr="00081A41">
                              <w:rPr>
                                <w:rFonts w:ascii="`~|" w:hAnsi="`~|" w:cs="`~|"/>
                                <w:kern w:val="0"/>
                                <w:sz w:val="16"/>
                                <w:szCs w:val="16"/>
                                <w:lang w:val="en-GB"/>
                              </w:rPr>
                              <w:t>Stichprobe gezogen wird.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a="http://schemas.openxmlformats.org/drawingml/2006/main">
            <w:pict>
              <v:shape id="Text Box 4" style="position:absolute;margin-left:401.9pt;margin-top:1.2pt;width:95.15pt;height:75.1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8"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" w14:anchorId="4114D129">
                <v:textbox>
                  <w:txbxContent>
                    <w:p>
                      <w:pPr>
                        <w:autoSpaceDE w:val="0"/>
                        <w:autoSpaceDN w:val="0"/>
                        <w:adjustRightInd w:val="0"/>
                        <w:rPr>
                          <w:rFonts w:ascii="`~|" w:hAnsi="`~|" w:cs="`~|"/>
                          <w:b/>
                          <w:bCs/>
                          <w:kern w:val="0"/>
                          <w:sz w:val="16"/>
                          <w:szCs w:val="16"/>
                          <w:lang w:val="en-GB"/>
                        </w:rPr>
                      </w:pPr>
                      <w:r w:rsidRPr="00081A41">
                        <w:rPr>
                          <w:rFonts w:ascii="`~|" w:hAnsi="`~|" w:cs="`~|"/>
                          <w:b/>
                          <w:bCs/>
                          <w:kern w:val="0"/>
                          <w:sz w:val="16"/>
                          <w:szCs w:val="16"/>
                          <w:lang w:val="en-GB"/>
                        </w:rPr>
                        <w:t xml:space="preserve">Varianz der Stichprobe</w:t>
                      </w:r>
                    </w:p>
                    <w:p>
                      <w:pPr>
                        <w:autoSpaceDE w:val="0"/>
                        <w:autoSpaceDN w:val="0"/>
                        <w:adjustRightInd w:val="0"/>
                        <w:rPr>
                          <w:rFonts w:ascii="`~|" w:hAnsi="`~|" w:cs="`~|"/>
                          <w:kern w:val="0"/>
                          <w:sz w:val="16"/>
                          <w:szCs w:val="16"/>
                          <w:lang w:val="en-GB"/>
                        </w:rPr>
                      </w:pPr>
                      <w:r w:rsidRPr="00081A41">
                        <w:rPr>
                          <w:rFonts w:ascii="`~|" w:hAnsi="`~|" w:cs="`~|"/>
                          <w:kern w:val="0"/>
                          <w:sz w:val="16"/>
                          <w:szCs w:val="16"/>
                          <w:lang w:val="en-GB"/>
                        </w:rPr>
                        <w:t xml:space="preserve">Diese Zufallsvariable dient als Schätzer für die </w:t>
                      </w:r>
                      <w:r w:rsidR="00F77ED6">
                        <w:rPr>
                          <w:rFonts w:ascii="`~|" w:hAnsi="`~|" w:cs="`~|"/>
                          <w:kern w:val="0"/>
                          <w:sz w:val="16"/>
                          <w:szCs w:val="16"/>
                          <w:lang w:val="en-GB"/>
                        </w:rPr>
                        <w:t xml:space="preserve">Varianz </w:t>
                      </w:r>
                      <w:r w:rsidRPr="00081A41">
                        <w:rPr>
                          <w:rFonts w:ascii="`~|" w:hAnsi="`~|" w:cs="`~|"/>
                          <w:kern w:val="0"/>
                          <w:sz w:val="16"/>
                          <w:szCs w:val="16"/>
                          <w:lang w:val="en-GB"/>
                        </w:rPr>
                        <w:t xml:space="preserve">einer Verteilung</w:t>
                      </w:r>
                      <w:r w:rsidRPr="00081A41">
                        <w:rPr>
                          <w:rFonts w:ascii="`~|" w:hAnsi="`~|" w:cs="`~|"/>
                          <w:kern w:val="0"/>
                          <w:sz w:val="16"/>
                          <w:szCs w:val="16"/>
                          <w:lang w:val="en-GB"/>
                        </w:rPr>
                        <w:t xml:space="preserve">, aus der </w:t>
                      </w:r>
                      <w:r w:rsidR="00F77ED6">
                        <w:rPr>
                          <w:rFonts w:ascii="`~|" w:hAnsi="`~|" w:cs="`~|"/>
                          <w:kern w:val="0"/>
                          <w:sz w:val="16"/>
                          <w:szCs w:val="16"/>
                          <w:lang w:val="en-GB"/>
                        </w:rPr>
                        <w:t xml:space="preserve">eine </w:t>
                      </w:r>
                      <w:r w:rsidRPr="00081A41">
                        <w:rPr>
                          <w:rFonts w:ascii="`~|" w:hAnsi="`~|" w:cs="`~|"/>
                          <w:kern w:val="0"/>
                          <w:sz w:val="16"/>
                          <w:szCs w:val="16"/>
                          <w:lang w:val="en-GB"/>
                        </w:rPr>
                        <w:t xml:space="preserve">Stichprobe gezogen wird.</w:t>
                      </w:r>
                    </w:p>
                  </w:txbxContent>
                </v:textbox>
                <w10:wrap type="square"/>
              </v:shape>
            </w:pict>
          </mc:Fallback>
        </mc:AlternateContent>
      </w:r>
      <w:r w:rsidR="009F4628" w:rsidRPr="00C34383">
        <w:rPr>
          <w:rFonts w:ascii="`~|" w:hAnsi="`~|" w:cs="`~|"/>
          <w:kern w:val="0"/>
          <w:sz w:val="20"/>
          <w:szCs w:val="20"/>
          <w:lang w:val="en-GB"/>
        </w:rPr>
        <w:t>Zeigen Sie, dass der Schätzer für</w:t>
      </w:r>
      <w:r w:rsidR="009F4628" w:rsidRPr="00C34383">
        <w:rPr>
          <w:rFonts w:ascii="`~|" w:hAnsi="`~|" w:cs="`~|"/>
          <w:kern w:val="0"/>
          <w:sz w:val="16"/>
          <w:szCs w:val="16"/>
          <w:highlight w:val="yellow"/>
          <w:lang w:val="en-GB"/>
        </w:rPr>
        <w:t xml:space="preserve"> σ2 </w:t>
      </w:r>
      <w:r w:rsidR="009F4628" w:rsidRPr="00C34383">
        <w:rPr>
          <w:rFonts w:ascii="`~|" w:hAnsi="`~|" w:cs="`~|"/>
          <w:kern w:val="0"/>
          <w:sz w:val="20"/>
          <w:szCs w:val="20"/>
          <w:lang w:val="en-GB"/>
        </w:rPr>
        <w:t>aus Beispiel 1.1.5 verzerrt ist.</w:t>
      </w:r>
    </w:p>
    <w:p w14:paraId="313F9E69" w14:textId="77777777" w:rsidR="00E86C54" w:rsidRDefault="007219C0">
      <w:pPr>
        <w:pStyle w:val="Heading4"/>
        <w:rPr>
          <w:lang w:val="en-GB"/>
        </w:rPr>
      </w:pPr>
      <w:r w:rsidRPr="00C34383">
        <w:rPr>
          <w:lang w:val="en-GB"/>
        </w:rPr>
        <w:t>Lösung</w:t>
      </w:r>
    </w:p>
    <w:p w14:paraId="70ACE2F4"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Wir werden den Erwartungswert von</w:t>
      </w:r>
      <w:r w:rsidRPr="00C34383">
        <w:rPr>
          <w:rFonts w:ascii="`~|" w:hAnsi="`~|" w:cs="`~|"/>
          <w:kern w:val="0"/>
          <w:sz w:val="16"/>
          <w:szCs w:val="16"/>
          <w:highlight w:val="yellow"/>
          <w:lang w:val="en-GB"/>
        </w:rPr>
        <w:t xml:space="preserve"> σ2 </w:t>
      </w:r>
      <w:r w:rsidRPr="00C34383">
        <w:rPr>
          <w:rFonts w:ascii="`~|" w:hAnsi="`~|" w:cs="`~|"/>
          <w:kern w:val="0"/>
          <w:sz w:val="20"/>
          <w:szCs w:val="20"/>
          <w:lang w:val="en-GB"/>
        </w:rPr>
        <w:t>berechnen:</w:t>
      </w:r>
    </w:p>
    <w:p w14:paraId="338BAF6A"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highlight w:val="yellow"/>
          <w:lang w:val="en-GB"/>
        </w:rPr>
        <w:t>Xxx</w:t>
      </w:r>
    </w:p>
    <w:p w14:paraId="10D54A41" w14:textId="77777777" w:rsidR="00E86C54" w:rsidRDefault="007219C0">
      <w:pPr>
        <w:autoSpaceDE w:val="0"/>
        <w:autoSpaceDN w:val="0"/>
        <w:adjustRightInd w:val="0"/>
        <w:rPr>
          <w:rFonts w:ascii="`~|" w:hAnsi="`~|" w:cs="`~|"/>
          <w:kern w:val="0"/>
          <w:sz w:val="20"/>
          <w:szCs w:val="20"/>
          <w:lang w:val="en-GB"/>
        </w:rPr>
      </w:pPr>
      <w:r w:rsidRPr="00C34383">
        <w:rPr>
          <w:rFonts w:ascii="`~|" w:hAnsi="`~|" w:cs="`~|"/>
          <w:kern w:val="0"/>
          <w:sz w:val="20"/>
          <w:szCs w:val="20"/>
          <w:lang w:val="en-GB"/>
        </w:rPr>
        <w:t>Wir haben festgestellt, dass der Schätzer verzerrt ist.</w:t>
      </w:r>
    </w:p>
    <w:p w14:paraId="618E63CC" w14:textId="77777777" w:rsidR="00E86C54" w:rsidRDefault="007219C0">
      <w:pPr>
        <w:autoSpaceDE w:val="0"/>
        <w:autoSpaceDN w:val="0"/>
        <w:adjustRightInd w:val="0"/>
        <w:rPr>
          <w:rFonts w:ascii="`~|" w:hAnsi="`~|" w:cs="`~|"/>
          <w:kern w:val="0"/>
          <w:sz w:val="16"/>
          <w:szCs w:val="16"/>
          <w:highlight w:val="yellow"/>
          <w:lang w:val="en-GB"/>
        </w:rPr>
      </w:pPr>
      <w:r w:rsidRPr="00C34383">
        <w:rPr>
          <w:rFonts w:ascii="`~|" w:hAnsi="`~|" w:cs="`~|"/>
          <w:kern w:val="0"/>
          <w:sz w:val="20"/>
          <w:szCs w:val="20"/>
          <w:lang w:val="en-GB"/>
        </w:rPr>
        <w:t xml:space="preserve">Der Faktor </w:t>
      </w:r>
      <w:r w:rsidRPr="00C34383">
        <w:rPr>
          <w:rFonts w:ascii="`~|" w:hAnsi="`~|" w:cs="`~|"/>
          <w:kern w:val="0"/>
          <w:sz w:val="16"/>
          <w:szCs w:val="16"/>
          <w:highlight w:val="yellow"/>
          <w:lang w:val="en-GB"/>
        </w:rPr>
        <w:t xml:space="preserve">n - 1n </w:t>
      </w:r>
      <w:r w:rsidRPr="00C34383">
        <w:rPr>
          <w:rFonts w:ascii="`~|" w:hAnsi="`~|" w:cs="`~|"/>
          <w:kern w:val="0"/>
          <w:sz w:val="20"/>
          <w:szCs w:val="20"/>
          <w:lang w:val="en-GB"/>
        </w:rPr>
        <w:t xml:space="preserve">macht den Schätzer verzerrt. Wenn wir also den Schätzer mit </w:t>
      </w:r>
      <w:r w:rsidRPr="00C34383">
        <w:rPr>
          <w:rFonts w:ascii="`~|" w:hAnsi="`~|" w:cs="`~|"/>
          <w:kern w:val="0"/>
          <w:sz w:val="16"/>
          <w:szCs w:val="16"/>
          <w:highlight w:val="yellow"/>
          <w:lang w:val="en-GB"/>
        </w:rPr>
        <w:t xml:space="preserve">nn - 1 </w:t>
      </w:r>
      <w:r w:rsidRPr="00C34383">
        <w:rPr>
          <w:rFonts w:ascii="`~|" w:hAnsi="`~|" w:cs="`~|"/>
          <w:kern w:val="0"/>
          <w:sz w:val="20"/>
          <w:szCs w:val="20"/>
          <w:lang w:val="en-GB"/>
        </w:rPr>
        <w:t>multiplizieren, wird der resultierende Schätzer unverzerrt sein:</w:t>
      </w:r>
    </w:p>
    <w:p w14:paraId="2E976E30" w14:textId="77777777" w:rsidR="00E86C54" w:rsidRDefault="007219C0">
      <w:pPr>
        <w:autoSpaceDE w:val="0"/>
        <w:autoSpaceDN w:val="0"/>
        <w:adjustRightInd w:val="0"/>
        <w:rPr>
          <w:rFonts w:ascii="`~|" w:hAnsi="`~|" w:cs="`~|"/>
          <w:kern w:val="0"/>
          <w:sz w:val="16"/>
          <w:szCs w:val="16"/>
          <w:highlight w:val="yellow"/>
          <w:lang w:val="en-GB"/>
        </w:rPr>
      </w:pPr>
      <w:r w:rsidRPr="00C34383">
        <w:rPr>
          <w:rFonts w:ascii="`~|" w:hAnsi="`~|" w:cs="`~|"/>
          <w:kern w:val="0"/>
          <w:sz w:val="20"/>
          <w:szCs w:val="20"/>
          <w:highlight w:val="yellow"/>
          <w:lang w:val="en-GB"/>
        </w:rPr>
        <w:t>xxx</w:t>
      </w:r>
    </w:p>
    <w:p w14:paraId="026B028E" w14:textId="77777777" w:rsidR="00E86C54" w:rsidRDefault="007219C0">
      <w:pPr>
        <w:autoSpaceDE w:val="0"/>
        <w:autoSpaceDN w:val="0"/>
        <w:adjustRightInd w:val="0"/>
        <w:rPr>
          <w:rFonts w:ascii="`~|" w:hAnsi="`~|" w:cs="`~|"/>
          <w:kern w:val="0"/>
          <w:sz w:val="16"/>
          <w:szCs w:val="16"/>
          <w:lang w:val="en-GB"/>
        </w:rPr>
      </w:pPr>
      <w:r w:rsidRPr="00C34383">
        <w:rPr>
          <w:rFonts w:ascii="`~|" w:hAnsi="`~|" w:cs="`~|"/>
          <w:kern w:val="0"/>
          <w:sz w:val="20"/>
          <w:szCs w:val="20"/>
          <w:lang w:val="en-GB"/>
        </w:rPr>
        <w:t xml:space="preserve">Dieser unverzerrte Schätzer, </w:t>
      </w:r>
      <w:r w:rsidRPr="00C34383">
        <w:rPr>
          <w:rFonts w:ascii="`~|" w:hAnsi="`~|" w:cs="`~|"/>
          <w:kern w:val="0"/>
          <w:sz w:val="16"/>
          <w:szCs w:val="16"/>
          <w:highlight w:val="yellow"/>
          <w:lang w:val="en-GB"/>
        </w:rPr>
        <w:t xml:space="preserve">Sn2 </w:t>
      </w:r>
      <w:r w:rsidRPr="00C34383">
        <w:rPr>
          <w:rFonts w:ascii="`~|" w:hAnsi="`~|" w:cs="`~|"/>
          <w:kern w:val="0"/>
          <w:sz w:val="20"/>
          <w:szCs w:val="20"/>
          <w:lang w:val="en-GB"/>
        </w:rPr>
        <w:t>für</w:t>
      </w:r>
      <w:r w:rsidRPr="00C34383">
        <w:rPr>
          <w:rFonts w:ascii="`~|" w:hAnsi="`~|" w:cs="`~|"/>
          <w:kern w:val="0"/>
          <w:sz w:val="16"/>
          <w:szCs w:val="16"/>
          <w:highlight w:val="yellow"/>
          <w:lang w:val="en-GB"/>
        </w:rPr>
        <w:t xml:space="preserve"> σ2, </w:t>
      </w:r>
      <w:r w:rsidRPr="00C34383">
        <w:rPr>
          <w:rFonts w:ascii="`~|" w:hAnsi="`~|" w:cs="`~|"/>
          <w:kern w:val="0"/>
          <w:sz w:val="20"/>
          <w:szCs w:val="20"/>
          <w:lang w:val="en-GB"/>
        </w:rPr>
        <w:t xml:space="preserve">wird </w:t>
      </w:r>
      <w:r w:rsidRPr="00C34383">
        <w:rPr>
          <w:rFonts w:ascii="`~|" w:hAnsi="`~|" w:cs="`~|"/>
          <w:kern w:val="0"/>
          <w:sz w:val="20"/>
          <w:szCs w:val="20"/>
          <w:lang w:val="en-GB"/>
        </w:rPr>
        <w:t xml:space="preserve">als </w:t>
      </w:r>
      <w:r w:rsidRPr="00C34383">
        <w:rPr>
          <w:rFonts w:ascii="`~|" w:hAnsi="`~|" w:cs="`~|"/>
          <w:b/>
          <w:bCs/>
          <w:kern w:val="0"/>
          <w:sz w:val="20"/>
          <w:szCs w:val="20"/>
          <w:lang w:val="en-GB"/>
        </w:rPr>
        <w:t xml:space="preserve">Stichprobenvarianz </w:t>
      </w:r>
      <w:r w:rsidRPr="00C34383">
        <w:rPr>
          <w:rFonts w:ascii="`~|" w:hAnsi="`~|" w:cs="`~|"/>
          <w:kern w:val="0"/>
          <w:sz w:val="20"/>
          <w:szCs w:val="20"/>
          <w:lang w:val="en-GB"/>
        </w:rPr>
        <w:t xml:space="preserve">bezeichnet. In der Tat sind die Schätzer </w:t>
      </w:r>
      <w:r w:rsidRPr="00C34383">
        <w:rPr>
          <w:rFonts w:ascii="`~|" w:hAnsi="`~|" w:cs="`~|"/>
          <w:kern w:val="0"/>
          <w:sz w:val="16"/>
          <w:szCs w:val="16"/>
          <w:highlight w:val="yellow"/>
          <w:lang w:val="en-GB"/>
        </w:rPr>
        <w:t xml:space="preserve">Xn </w:t>
      </w:r>
      <w:r w:rsidRPr="00C34383">
        <w:rPr>
          <w:rFonts w:ascii="`~|" w:hAnsi="`~|" w:cs="`~|"/>
          <w:kern w:val="0"/>
          <w:sz w:val="20"/>
          <w:szCs w:val="20"/>
          <w:lang w:val="en-GB"/>
        </w:rPr>
        <w:t xml:space="preserve">und </w:t>
      </w:r>
      <w:r w:rsidRPr="00C34383">
        <w:rPr>
          <w:rFonts w:ascii="`~|" w:hAnsi="`~|" w:cs="`~|"/>
          <w:kern w:val="0"/>
          <w:sz w:val="16"/>
          <w:szCs w:val="16"/>
          <w:highlight w:val="yellow"/>
          <w:lang w:val="en-GB"/>
        </w:rPr>
        <w:t xml:space="preserve">Sn2 </w:t>
      </w:r>
      <w:r w:rsidRPr="00C34383">
        <w:rPr>
          <w:rFonts w:ascii="`~|" w:hAnsi="`~|" w:cs="`~|"/>
          <w:kern w:val="0"/>
          <w:sz w:val="20"/>
          <w:szCs w:val="20"/>
          <w:lang w:val="en-GB"/>
        </w:rPr>
        <w:t>unverzerrte Schätzer des Mittelwerts bzw. der Varianz der Grundgesamtheit, unabhängig davon, ob die Verteilung gaußförmig ist oder nicht.</w:t>
      </w:r>
    </w:p>
    <w:p w14:paraId="08AEF35F" w14:textId="77777777" w:rsidR="00094353" w:rsidRDefault="00094353" w:rsidP="009F4628">
      <w:pPr>
        <w:autoSpaceDE w:val="0"/>
        <w:autoSpaceDN w:val="0"/>
        <w:adjustRightInd w:val="0"/>
        <w:rPr>
          <w:rFonts w:ascii="`~|" w:hAnsi="`~|" w:cs="`~|"/>
          <w:kern w:val="0"/>
          <w:sz w:val="20"/>
          <w:szCs w:val="20"/>
          <w:lang w:val="en-GB"/>
        </w:rPr>
      </w:pPr>
    </w:p>
    <w:p w14:paraId="5E4DB044" w14:textId="77777777" w:rsidR="00E86C54" w:rsidRDefault="007219C0">
      <w:pPr>
        <w:pStyle w:val="Heading2"/>
        <w:rPr>
          <w:lang w:val="en-GB"/>
        </w:rPr>
      </w:pPr>
      <w:r>
        <w:rPr>
          <w:lang w:val="en-GB"/>
        </w:rPr>
        <w:t>1.2 Ausreichende Statistiken</w:t>
      </w:r>
    </w:p>
    <w:p w14:paraId="657000C3" w14:textId="77777777" w:rsidR="00E86C54" w:rsidRDefault="007219C0">
      <w:pPr>
        <w:autoSpaceDE w:val="0"/>
        <w:autoSpaceDN w:val="0"/>
        <w:adjustRightInd w:val="0"/>
        <w:rPr>
          <w:rFonts w:ascii="`~|" w:hAnsi="`~|" w:cs="`~|"/>
          <w:kern w:val="0"/>
          <w:sz w:val="20"/>
          <w:szCs w:val="20"/>
          <w:lang w:val="en-GB"/>
        </w:rPr>
      </w:pPr>
      <w:r>
        <w:rPr>
          <w:rFonts w:ascii="`~|" w:hAnsi="`~|" w:cs="`~|"/>
          <w:noProof/>
          <w:kern w:val="0"/>
          <w:sz w:val="20"/>
          <w:szCs w:val="20"/>
          <w:lang w:val="en-GB"/>
        </w:rPr>
        <mc:AlternateContent>
          <mc:Choice Requires="wps">
            <w:drawing>
              <wp:anchor distT="0" distB="0" distL="114300" distR="114300" simplePos="0" relativeHeight="251658243" behindDoc="0" locked="0" layoutInCell="1" allowOverlap="1" wp14:anchorId="49C76F9C" wp14:editId="1300AC0D">
                <wp:simplePos x="0" y="0"/>
                <wp:positionH relativeFrom="column">
                  <wp:posOffset>5130800</wp:posOffset>
                </wp:positionH>
                <wp:positionV relativeFrom="paragraph">
                  <wp:posOffset>105622</wp:posOffset>
                </wp:positionV>
                <wp:extent cx="1248162" cy="874643"/>
                <wp:effectExtent l="0" t="0" r="9525" b="14605"/>
                <wp:wrapSquare wrapText="bothSides"/>
                <wp:docPr id="1824277796" name="Text Box 1824277796"/>
                <wp:cNvGraphicFramePr/>
                <a:graphic xmlns:a="http://schemas.openxmlformats.org/drawingml/2006/main">
                  <a:graphicData uri="http://schemas.microsoft.com/office/word/2010/wordprocessingShape">
                    <wps:wsp>
                      <wps:cNvSpPr txBox="1"/>
                      <wps:spPr>
                        <a:xfrm>
                          <a:off x="0" y="0"/>
                          <a:ext cx="1248162" cy="874643"/>
                        </a:xfrm>
                        <a:prstGeom prst="rect">
                          <a:avLst/>
                        </a:prstGeom>
                        <a:solidFill>
                          <a:schemeClr val="lt1"/>
                        </a:solidFill>
                        <a:ln w="6350">
                          <a:solidFill>
                            <a:prstClr val="black"/>
                          </a:solidFill>
                        </a:ln>
                      </wps:spPr>
                      <wps:txbx>
                        <w:txbxContent>
                          <w:p w14:paraId="21D9B595" w14:textId="77777777" w:rsidR="00E86C54" w:rsidRDefault="007219C0">
                            <w:pPr>
                              <w:autoSpaceDE w:val="0"/>
                              <w:autoSpaceDN w:val="0"/>
                              <w:adjustRightInd w:val="0"/>
                              <w:rPr>
                                <w:rFonts w:ascii="`~|" w:hAnsi="`~|" w:cs="`~|"/>
                                <w:b/>
                                <w:bCs/>
                                <w:kern w:val="0"/>
                                <w:sz w:val="16"/>
                                <w:szCs w:val="16"/>
                                <w:lang w:val="en-GB"/>
                              </w:rPr>
                            </w:pPr>
                            <w:r w:rsidRPr="00094353">
                              <w:rPr>
                                <w:rFonts w:ascii="`~|" w:hAnsi="`~|" w:cs="`~|"/>
                                <w:b/>
                                <w:bCs/>
                                <w:kern w:val="0"/>
                                <w:sz w:val="16"/>
                                <w:szCs w:val="16"/>
                                <w:lang w:val="en-GB"/>
                              </w:rPr>
                              <w:t>Statistik</w:t>
                            </w:r>
                          </w:p>
                          <w:p w14:paraId="3817C90E" w14:textId="77777777" w:rsidR="00E86C54" w:rsidRDefault="007219C0">
                            <w:pPr>
                              <w:autoSpaceDE w:val="0"/>
                              <w:autoSpaceDN w:val="0"/>
                              <w:adjustRightInd w:val="0"/>
                              <w:rPr>
                                <w:rFonts w:ascii="`~|" w:hAnsi="`~|" w:cs="`~|"/>
                                <w:kern w:val="0"/>
                                <w:sz w:val="16"/>
                                <w:szCs w:val="16"/>
                                <w:lang w:val="en-GB"/>
                              </w:rPr>
                            </w:pPr>
                            <w:r w:rsidRPr="00094353">
                              <w:rPr>
                                <w:rFonts w:ascii="`~|" w:hAnsi="`~|" w:cs="`~|"/>
                                <w:kern w:val="0"/>
                                <w:sz w:val="16"/>
                                <w:szCs w:val="16"/>
                                <w:lang w:val="en-GB"/>
                              </w:rPr>
                              <w:t>Diese Zufallsvariable ist</w:t>
                            </w:r>
                          </w:p>
                          <w:p w14:paraId="0388F335" w14:textId="77777777" w:rsidR="00E86C54" w:rsidRDefault="007219C0">
                            <w:pPr>
                              <w:autoSpaceDE w:val="0"/>
                              <w:autoSpaceDN w:val="0"/>
                              <w:adjustRightInd w:val="0"/>
                              <w:rPr>
                                <w:rFonts w:ascii="`~|" w:hAnsi="`~|" w:cs="`~|"/>
                                <w:kern w:val="0"/>
                                <w:sz w:val="16"/>
                                <w:szCs w:val="16"/>
                                <w:lang w:val="en-GB"/>
                              </w:rPr>
                            </w:pPr>
                            <w:r w:rsidRPr="00094353">
                              <w:rPr>
                                <w:rFonts w:ascii="`~|" w:hAnsi="`~|" w:cs="`~|"/>
                                <w:kern w:val="0"/>
                                <w:sz w:val="16"/>
                                <w:szCs w:val="16"/>
                                <w:lang w:val="en-GB"/>
                              </w:rPr>
                              <w:t>definiert durch eine Funktion von a</w:t>
                            </w:r>
                          </w:p>
                          <w:p w14:paraId="37E6F8EB" w14:textId="77777777" w:rsidR="00E86C54" w:rsidRDefault="007219C0">
                            <w:pPr>
                              <w:autoSpaceDE w:val="0"/>
                              <w:autoSpaceDN w:val="0"/>
                              <w:adjustRightInd w:val="0"/>
                              <w:rPr>
                                <w:rFonts w:ascii="`~|" w:hAnsi="`~|" w:cs="`~|"/>
                                <w:kern w:val="0"/>
                                <w:sz w:val="16"/>
                                <w:szCs w:val="16"/>
                                <w:lang w:val="en-GB"/>
                              </w:rPr>
                            </w:pPr>
                            <w:r w:rsidRPr="00094353">
                              <w:rPr>
                                <w:rFonts w:ascii="`~|" w:hAnsi="`~|" w:cs="`~|"/>
                                <w:kern w:val="0"/>
                                <w:sz w:val="16"/>
                                <w:szCs w:val="16"/>
                                <w:lang w:val="en-GB"/>
                              </w:rPr>
                              <w:t>Stichprobe, in der Regel</w:t>
                            </w:r>
                          </w:p>
                          <w:p w14:paraId="32E81FD8" w14:textId="77777777" w:rsidR="00E86C54" w:rsidRDefault="007219C0">
                            <w:pPr>
                              <w:autoSpaceDE w:val="0"/>
                              <w:autoSpaceDN w:val="0"/>
                              <w:adjustRightInd w:val="0"/>
                              <w:rPr>
                                <w:rFonts w:ascii="`~|" w:hAnsi="`~|" w:cs="`~|"/>
                                <w:kern w:val="0"/>
                                <w:sz w:val="16"/>
                                <w:szCs w:val="16"/>
                                <w:lang w:val="en-GB"/>
                              </w:rPr>
                            </w:pPr>
                            <w:r w:rsidRPr="00094353">
                              <w:rPr>
                                <w:rFonts w:ascii="`~|" w:hAnsi="`~|" w:cs="`~|"/>
                                <w:kern w:val="0"/>
                                <w:sz w:val="16"/>
                                <w:szCs w:val="16"/>
                                <w:lang w:val="en-GB"/>
                              </w:rPr>
                              <w:t>zur Schätzung einer Unbekannten</w:t>
                            </w:r>
                          </w:p>
                          <w:p w14:paraId="0E1A7E75" w14:textId="77777777" w:rsidR="00E86C54" w:rsidRDefault="007219C0">
                            <w:r w:rsidRPr="00094353">
                              <w:rPr>
                                <w:rFonts w:ascii="`~|" w:hAnsi="`~|" w:cs="`~|"/>
                                <w:kern w:val="0"/>
                                <w:sz w:val="16"/>
                                <w:szCs w:val="16"/>
                                <w:lang w:val="en-GB"/>
                              </w:rPr>
                              <w:t>Parameter von Interesse.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a="http://schemas.openxmlformats.org/drawingml/2006/main">
            <w:pict>
              <v:shape id="Text Box 1824277796" style="position:absolute;margin-left:404pt;margin-top:8.3pt;width:98.3pt;height:68.8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9"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" w14:anchorId="49C76F9C">
                <v:textbox>
                  <w:txbxContent>
                    <w:p>
                      <w:pPr>
                        <w:autoSpaceDE w:val="0"/>
                        <w:autoSpaceDN w:val="0"/>
                        <w:adjustRightInd w:val="0"/>
                        <w:rPr>
                          <w:rFonts w:ascii="`~|" w:hAnsi="`~|" w:cs="`~|"/>
                          <w:b/>
                          <w:bCs/>
                          <w:kern w:val="0"/>
                          <w:sz w:val="16"/>
                          <w:szCs w:val="16"/>
                          <w:lang w:val="en-GB"/>
                        </w:rPr>
                      </w:pPr>
                      <w:r w:rsidRPr="00094353">
                        <w:rPr>
                          <w:rFonts w:ascii="`~|" w:hAnsi="`~|" w:cs="`~|"/>
                          <w:b/>
                          <w:bCs/>
                          <w:kern w:val="0"/>
                          <w:sz w:val="16"/>
                          <w:szCs w:val="16"/>
                          <w:lang w:val="en-GB"/>
                        </w:rPr>
                        <w:t xml:space="preserve">Statistik</w:t>
                      </w:r>
                    </w:p>
                    <w:p>
                      <w:pPr>
                        <w:autoSpaceDE w:val="0"/>
                        <w:autoSpaceDN w:val="0"/>
                        <w:adjustRightInd w:val="0"/>
                        <w:rPr>
                          <w:rFonts w:ascii="`~|" w:hAnsi="`~|" w:cs="`~|"/>
                          <w:kern w:val="0"/>
                          <w:sz w:val="16"/>
                          <w:szCs w:val="16"/>
                          <w:lang w:val="en-GB"/>
                        </w:rPr>
                      </w:pPr>
                      <w:r w:rsidRPr="00094353">
                        <w:rPr>
                          <w:rFonts w:ascii="`~|" w:hAnsi="`~|" w:cs="`~|"/>
                          <w:kern w:val="0"/>
                          <w:sz w:val="16"/>
                          <w:szCs w:val="16"/>
                          <w:lang w:val="en-GB"/>
                        </w:rPr>
                        <w:t xml:space="preserve">Diese Zufallsvariable </w:t>
                      </w:r>
                      <w:r w:rsidRPr="00094353">
                        <w:rPr>
                          <w:rFonts w:ascii="`~|" w:hAnsi="`~|" w:cs="`~|"/>
                          <w:kern w:val="0"/>
                          <w:sz w:val="16"/>
                          <w:szCs w:val="16"/>
                          <w:lang w:val="en-GB"/>
                        </w:rPr>
                        <w:t xml:space="preserve">ist</w:t>
                      </w:r>
                    </w:p>
                    <w:p>
                      <w:pPr>
                        <w:autoSpaceDE w:val="0"/>
                        <w:autoSpaceDN w:val="0"/>
                        <w:adjustRightInd w:val="0"/>
                        <w:rPr>
                          <w:rFonts w:ascii="`~|" w:hAnsi="`~|" w:cs="`~|"/>
                          <w:kern w:val="0"/>
                          <w:sz w:val="16"/>
                          <w:szCs w:val="16"/>
                          <w:lang w:val="en-GB"/>
                        </w:rPr>
                      </w:pPr>
                      <w:r w:rsidRPr="00094353">
                        <w:rPr>
                          <w:rFonts w:ascii="`~|" w:hAnsi="`~|" w:cs="`~|"/>
                          <w:kern w:val="0"/>
                          <w:sz w:val="16"/>
                          <w:szCs w:val="16"/>
                          <w:lang w:val="en-GB"/>
                        </w:rPr>
                        <w:t xml:space="preserve">definiert durch eine Funktion von a</w:t>
                      </w:r>
                    </w:p>
                    <w:p>
                      <w:pPr>
                        <w:autoSpaceDE w:val="0"/>
                        <w:autoSpaceDN w:val="0"/>
                        <w:adjustRightInd w:val="0"/>
                        <w:rPr>
                          <w:rFonts w:ascii="`~|" w:hAnsi="`~|" w:cs="`~|"/>
                          <w:kern w:val="0"/>
                          <w:sz w:val="16"/>
                          <w:szCs w:val="16"/>
                          <w:lang w:val="en-GB"/>
                        </w:rPr>
                      </w:pPr>
                      <w:r w:rsidRPr="00094353">
                        <w:rPr>
                          <w:rFonts w:ascii="`~|" w:hAnsi="`~|" w:cs="`~|"/>
                          <w:kern w:val="0"/>
                          <w:sz w:val="16"/>
                          <w:szCs w:val="16"/>
                          <w:lang w:val="en-GB"/>
                        </w:rPr>
                        <w:t xml:space="preserve">Stichprobe, in der Regel</w:t>
                      </w:r>
                    </w:p>
                    <w:p>
                      <w:pPr>
                        <w:autoSpaceDE w:val="0"/>
                        <w:autoSpaceDN w:val="0"/>
                        <w:adjustRightInd w:val="0"/>
                        <w:rPr>
                          <w:rFonts w:ascii="`~|" w:hAnsi="`~|" w:cs="`~|"/>
                          <w:kern w:val="0"/>
                          <w:sz w:val="16"/>
                          <w:szCs w:val="16"/>
                          <w:lang w:val="en-GB"/>
                        </w:rPr>
                      </w:pPr>
                      <w:r w:rsidRPr="00094353">
                        <w:rPr>
                          <w:rFonts w:ascii="`~|" w:hAnsi="`~|" w:cs="`~|"/>
                          <w:kern w:val="0"/>
                          <w:sz w:val="16"/>
                          <w:szCs w:val="16"/>
                          <w:lang w:val="en-GB"/>
                        </w:rPr>
                        <w:t xml:space="preserve">zur Schätzung einer Unbekannten</w:t>
                      </w:r>
                    </w:p>
                    <w:p>
                      <w:r w:rsidRPr="00094353">
                        <w:rPr>
                          <w:rFonts w:ascii="`~|" w:hAnsi="`~|" w:cs="`~|"/>
                          <w:kern w:val="0"/>
                          <w:sz w:val="16"/>
                          <w:szCs w:val="16"/>
                          <w:lang w:val="en-GB"/>
                        </w:rPr>
                        <w:t xml:space="preserve">Parameter von Interesse.</w:t>
                      </w:r>
                    </w:p>
                  </w:txbxContent>
                </v:textbox>
                <w10:wrap type="square"/>
              </v:shape>
            </w:pict>
          </mc:Fallback>
        </mc:AlternateContent>
      </w:r>
      <w:r w:rsidRPr="00094353">
        <w:rPr>
          <w:rFonts w:ascii="`~|" w:hAnsi="`~|" w:cs="`~|"/>
          <w:kern w:val="0"/>
          <w:sz w:val="20"/>
          <w:szCs w:val="20"/>
          <w:lang w:val="en-GB"/>
        </w:rPr>
        <w:t>Im vorangegangenen Abschnitt haben wir zwei wichtige Schätzer definiert: den Stichprobenmittelwert (</w:t>
      </w:r>
      <w:r w:rsidRPr="00D94B16">
        <w:rPr>
          <w:rFonts w:ascii="`~|" w:hAnsi="`~|" w:cs="`~|"/>
          <w:kern w:val="0"/>
          <w:sz w:val="20"/>
          <w:szCs w:val="20"/>
          <w:highlight w:val="yellow"/>
          <w:lang w:val="en-GB"/>
        </w:rPr>
        <w:t>X</w:t>
      </w:r>
      <w:r w:rsidRPr="00094353">
        <w:rPr>
          <w:rFonts w:ascii="`~|" w:hAnsi="`~|" w:cs="`~|"/>
          <w:kern w:val="0"/>
          <w:sz w:val="20"/>
          <w:szCs w:val="20"/>
          <w:lang w:val="en-GB"/>
        </w:rPr>
        <w:t>) und die Stichprobenvarianz (</w:t>
      </w:r>
      <w:r w:rsidRPr="00D94B16">
        <w:rPr>
          <w:rFonts w:ascii="`~|" w:hAnsi="`~|" w:cs="`~|"/>
          <w:kern w:val="0"/>
          <w:sz w:val="16"/>
          <w:szCs w:val="16"/>
          <w:highlight w:val="yellow"/>
          <w:lang w:val="en-GB"/>
        </w:rPr>
        <w:t>Sn2)</w:t>
      </w:r>
      <w:r w:rsidRPr="00094353">
        <w:rPr>
          <w:rFonts w:ascii="`~|" w:hAnsi="`~|" w:cs="`~|"/>
          <w:kern w:val="0"/>
          <w:sz w:val="20"/>
          <w:szCs w:val="20"/>
          <w:lang w:val="en-GB"/>
        </w:rPr>
        <w:t>. Diese beiden Größen fassen alle Informationen über die jeweiligen Parameter (Populationsmittelwert und -varianz) zusamm</w:t>
      </w:r>
      <w:r w:rsidRPr="00094353">
        <w:rPr>
          <w:rFonts w:ascii="`~|" w:hAnsi="`~|" w:cs="`~|"/>
          <w:kern w:val="0"/>
          <w:sz w:val="20"/>
          <w:szCs w:val="20"/>
          <w:lang w:val="en-GB"/>
        </w:rPr>
        <w:t>en, die die Stichprobe enthält. Mit anderen Worten, wenn wir diese Größen haben, spielen die einzelnen Werte aus den Stichprobendaten keine Rolle mehr, wenn es darum geht, zusätzliche Informationen über die interessierenden Parameter zu erhalten. In diesem</w:t>
      </w:r>
      <w:r w:rsidRPr="00094353">
        <w:rPr>
          <w:rFonts w:ascii="`~|" w:hAnsi="`~|" w:cs="`~|"/>
          <w:kern w:val="0"/>
          <w:sz w:val="20"/>
          <w:szCs w:val="20"/>
          <w:lang w:val="en-GB"/>
        </w:rPr>
        <w:t xml:space="preserve"> Sinne werden die Statistiken </w:t>
      </w:r>
      <w:r w:rsidRPr="00D94B16">
        <w:rPr>
          <w:rFonts w:ascii="`~|" w:hAnsi="`~|" w:cs="`~|"/>
          <w:kern w:val="0"/>
          <w:sz w:val="20"/>
          <w:szCs w:val="20"/>
          <w:highlight w:val="yellow"/>
          <w:lang w:val="en-GB"/>
        </w:rPr>
        <w:t xml:space="preserve">X </w:t>
      </w:r>
      <w:r w:rsidRPr="00094353">
        <w:rPr>
          <w:rFonts w:ascii="`~|" w:hAnsi="`~|" w:cs="`~|"/>
          <w:kern w:val="0"/>
          <w:sz w:val="20"/>
          <w:szCs w:val="20"/>
          <w:lang w:val="en-GB"/>
        </w:rPr>
        <w:t xml:space="preserve">und </w:t>
      </w:r>
      <w:r w:rsidRPr="00D94B16">
        <w:rPr>
          <w:rFonts w:ascii="`~|" w:hAnsi="`~|" w:cs="`~|"/>
          <w:kern w:val="0"/>
          <w:sz w:val="16"/>
          <w:szCs w:val="16"/>
          <w:highlight w:val="yellow"/>
          <w:lang w:val="en-GB"/>
        </w:rPr>
        <w:t xml:space="preserve">Sn2 als </w:t>
      </w:r>
      <w:r w:rsidRPr="00094353">
        <w:rPr>
          <w:rFonts w:ascii="`~|" w:hAnsi="`~|" w:cs="`~|"/>
          <w:kern w:val="0"/>
          <w:sz w:val="20"/>
          <w:szCs w:val="20"/>
          <w:lang w:val="en-GB"/>
        </w:rPr>
        <w:t>hinreichend bezeichnet. Bevor wir definieren, was eine hinreichende Statistik ist, sollten wir uns die Definition einer Statistik in Erinnerung rufen.</w:t>
      </w:r>
    </w:p>
    <w:p w14:paraId="297211F1" w14:textId="77777777" w:rsidR="00E86C54" w:rsidRDefault="007219C0">
      <w:pPr>
        <w:autoSpaceDE w:val="0"/>
        <w:autoSpaceDN w:val="0"/>
        <w:adjustRightInd w:val="0"/>
        <w:rPr>
          <w:rFonts w:ascii="`~|" w:hAnsi="`~|" w:cs="`~|"/>
          <w:kern w:val="0"/>
          <w:sz w:val="20"/>
          <w:szCs w:val="20"/>
          <w:lang w:val="en-GB"/>
        </w:rPr>
      </w:pPr>
      <w:r w:rsidRPr="00094353">
        <w:rPr>
          <w:rFonts w:ascii="`~|" w:hAnsi="`~|" w:cs="`~|"/>
          <w:kern w:val="0"/>
          <w:sz w:val="20"/>
          <w:szCs w:val="20"/>
          <w:lang w:val="en-GB"/>
        </w:rPr>
        <w:lastRenderedPageBreak/>
        <w:t xml:space="preserve">Sei </w:t>
      </w:r>
      <w:r w:rsidRPr="00D94B16">
        <w:rPr>
          <w:rFonts w:ascii="`~|" w:hAnsi="`~|" w:cs="`~|"/>
          <w:kern w:val="0"/>
          <w:sz w:val="16"/>
          <w:szCs w:val="16"/>
          <w:highlight w:val="yellow"/>
          <w:lang w:val="en-GB"/>
        </w:rPr>
        <w:t>X1</w:t>
      </w:r>
      <w:r w:rsidRPr="00094353">
        <w:rPr>
          <w:rFonts w:ascii="`~|" w:hAnsi="`~|" w:cs="`~|"/>
          <w:kern w:val="0"/>
          <w:sz w:val="20"/>
          <w:szCs w:val="20"/>
          <w:lang w:val="en-GB"/>
        </w:rPr>
        <w:t>, ...,</w:t>
      </w:r>
      <w:r w:rsidRPr="00D94B16">
        <w:rPr>
          <w:rFonts w:ascii="`~|" w:hAnsi="`~|" w:cs="`~|"/>
          <w:kern w:val="0"/>
          <w:sz w:val="16"/>
          <w:szCs w:val="16"/>
          <w:highlight w:val="yellow"/>
          <w:lang w:val="en-GB"/>
        </w:rPr>
        <w:t xml:space="preserve">Xn </w:t>
      </w:r>
      <w:r w:rsidRPr="00094353">
        <w:rPr>
          <w:rFonts w:ascii="`~|" w:hAnsi="`~|" w:cs="`~|"/>
          <w:kern w:val="0"/>
          <w:sz w:val="20"/>
          <w:szCs w:val="20"/>
          <w:lang w:val="en-GB"/>
        </w:rPr>
        <w:t xml:space="preserve">eine Folge von Zufallsvariablen. Eine </w:t>
      </w:r>
      <w:r w:rsidRPr="00094353">
        <w:rPr>
          <w:rFonts w:ascii="`~|" w:hAnsi="`~|" w:cs="`~|"/>
          <w:b/>
          <w:bCs/>
          <w:kern w:val="0"/>
          <w:sz w:val="20"/>
          <w:szCs w:val="20"/>
          <w:lang w:val="en-GB"/>
        </w:rPr>
        <w:t>Statisti</w:t>
      </w:r>
      <w:r w:rsidRPr="00094353">
        <w:rPr>
          <w:rFonts w:ascii="`~|" w:hAnsi="`~|" w:cs="`~|"/>
          <w:b/>
          <w:bCs/>
          <w:kern w:val="0"/>
          <w:sz w:val="20"/>
          <w:szCs w:val="20"/>
          <w:lang w:val="en-GB"/>
        </w:rPr>
        <w:t xml:space="preserve">k </w:t>
      </w:r>
      <w:r w:rsidRPr="00094353">
        <w:rPr>
          <w:rFonts w:ascii="`~|" w:hAnsi="`~|" w:cs="`~|"/>
          <w:kern w:val="0"/>
          <w:sz w:val="20"/>
          <w:szCs w:val="20"/>
          <w:lang w:val="en-GB"/>
        </w:rPr>
        <w:t xml:space="preserve">dieser Folge ist eine Funktion </w:t>
      </w:r>
      <w:r w:rsidRPr="00D94B16">
        <w:rPr>
          <w:rFonts w:ascii="`~|" w:hAnsi="`~|" w:cs="`~|"/>
          <w:kern w:val="0"/>
          <w:sz w:val="20"/>
          <w:szCs w:val="20"/>
          <w:highlight w:val="yellow"/>
          <w:lang w:val="en-GB"/>
        </w:rPr>
        <w:t>g</w:t>
      </w:r>
      <w:r w:rsidRPr="00D94B16">
        <w:rPr>
          <w:rFonts w:ascii="Cambria Math" w:hAnsi="Cambria Math" w:cs="Cambria Math"/>
          <w:kern w:val="0"/>
          <w:sz w:val="20"/>
          <w:szCs w:val="20"/>
          <w:highlight w:val="yellow"/>
          <w:lang w:val="en-GB"/>
        </w:rPr>
        <w:t>:</w:t>
      </w:r>
      <w:r w:rsidRPr="00D94B16">
        <w:rPr>
          <w:rFonts w:ascii="`~|" w:hAnsi="`~|" w:cs="`~|"/>
          <w:kern w:val="0"/>
          <w:sz w:val="16"/>
          <w:szCs w:val="16"/>
          <w:highlight w:val="yellow"/>
          <w:lang w:val="en-GB"/>
        </w:rPr>
        <w:t>ℝ</w:t>
      </w:r>
      <w:r w:rsidRPr="00D94B16">
        <w:rPr>
          <w:rFonts w:ascii="`~|" w:hAnsi="`~|" w:cs="`~|"/>
          <w:kern w:val="0"/>
          <w:sz w:val="16"/>
          <w:szCs w:val="16"/>
          <w:highlight w:val="yellow"/>
          <w:lang w:val="en-GB"/>
        </w:rPr>
        <w:t xml:space="preserve">n </w:t>
      </w:r>
      <w:r w:rsidRPr="00D94B16">
        <w:rPr>
          <w:rFonts w:ascii="Cambria Math" w:hAnsi="Cambria Math" w:cs="Cambria Math"/>
          <w:kern w:val="0"/>
          <w:sz w:val="20"/>
          <w:szCs w:val="20"/>
          <w:highlight w:val="yellow"/>
          <w:lang w:val="en-GB"/>
        </w:rPr>
        <w:t>ℝ</w:t>
      </w:r>
      <w:r w:rsidRPr="00D94B16">
        <w:rPr>
          <w:rFonts w:ascii="Cambria Math" w:hAnsi="Cambria Math" w:cs="Cambria Math"/>
          <w:kern w:val="0"/>
          <w:sz w:val="20"/>
          <w:szCs w:val="20"/>
          <w:highlight w:val="yellow"/>
          <w:lang w:val="en-GB"/>
        </w:rPr>
        <w:t xml:space="preserve"> </w:t>
      </w:r>
      <w:r w:rsidRPr="00094353">
        <w:rPr>
          <w:rFonts w:ascii="`~|" w:hAnsi="`~|" w:cs="`~|"/>
          <w:kern w:val="0"/>
          <w:sz w:val="20"/>
          <w:szCs w:val="20"/>
          <w:lang w:val="en-GB"/>
        </w:rPr>
        <w:t xml:space="preserve">von </w:t>
      </w:r>
      <w:r w:rsidRPr="00D94B16">
        <w:rPr>
          <w:rFonts w:ascii="`~|" w:hAnsi="`~|" w:cs="`~|"/>
          <w:kern w:val="0"/>
          <w:sz w:val="16"/>
          <w:szCs w:val="16"/>
          <w:highlight w:val="yellow"/>
          <w:lang w:val="en-GB"/>
        </w:rPr>
        <w:t>X1</w:t>
      </w:r>
      <w:r w:rsidRPr="00D94B16">
        <w:rPr>
          <w:rFonts w:ascii="`~|" w:hAnsi="`~|" w:cs="`~|"/>
          <w:kern w:val="0"/>
          <w:sz w:val="20"/>
          <w:szCs w:val="20"/>
          <w:highlight w:val="yellow"/>
          <w:lang w:val="en-GB"/>
        </w:rPr>
        <w:t>, ...,</w:t>
      </w:r>
      <w:r w:rsidRPr="00D94B16">
        <w:rPr>
          <w:rFonts w:ascii="`~|" w:hAnsi="`~|" w:cs="`~|"/>
          <w:kern w:val="0"/>
          <w:sz w:val="16"/>
          <w:szCs w:val="16"/>
          <w:highlight w:val="yellow"/>
          <w:lang w:val="en-GB"/>
        </w:rPr>
        <w:t>Xn</w:t>
      </w:r>
      <w:r w:rsidRPr="00094353">
        <w:rPr>
          <w:rFonts w:ascii="`~|" w:hAnsi="`~|" w:cs="`~|"/>
          <w:kern w:val="0"/>
          <w:sz w:val="20"/>
          <w:szCs w:val="20"/>
          <w:lang w:val="en-GB"/>
        </w:rPr>
        <w:t xml:space="preserve">. Mit anderen Worten: Wenn U eine Statistik dieser Folge ist, dann </w:t>
      </w:r>
      <w:r w:rsidRPr="00D94B16">
        <w:rPr>
          <w:rFonts w:ascii="`~|" w:hAnsi="`~|" w:cs="`~|"/>
          <w:kern w:val="0"/>
          <w:sz w:val="20"/>
          <w:szCs w:val="20"/>
          <w:highlight w:val="yellow"/>
          <w:lang w:val="en-GB"/>
        </w:rPr>
        <w:t xml:space="preserve">ist U = g </w:t>
      </w:r>
      <w:r w:rsidRPr="00D94B16">
        <w:rPr>
          <w:rFonts w:ascii="`~|" w:hAnsi="`~|" w:cs="`~|"/>
          <w:kern w:val="0"/>
          <w:sz w:val="16"/>
          <w:szCs w:val="16"/>
          <w:highlight w:val="yellow"/>
          <w:lang w:val="en-GB"/>
        </w:rPr>
        <w:t>X1</w:t>
      </w:r>
      <w:r w:rsidRPr="00D94B16">
        <w:rPr>
          <w:rFonts w:ascii="`~|" w:hAnsi="`~|" w:cs="`~|"/>
          <w:kern w:val="0"/>
          <w:sz w:val="20"/>
          <w:szCs w:val="20"/>
          <w:highlight w:val="yellow"/>
          <w:lang w:val="en-GB"/>
        </w:rPr>
        <w:t>, ...,</w:t>
      </w:r>
      <w:r w:rsidRPr="00D94B16">
        <w:rPr>
          <w:rFonts w:ascii="`~|" w:hAnsi="`~|" w:cs="`~|"/>
          <w:kern w:val="0"/>
          <w:sz w:val="16"/>
          <w:szCs w:val="16"/>
          <w:highlight w:val="yellow"/>
          <w:lang w:val="en-GB"/>
        </w:rPr>
        <w:t xml:space="preserve">Xn </w:t>
      </w:r>
      <w:r w:rsidRPr="00094353">
        <w:rPr>
          <w:rFonts w:ascii="`~|" w:hAnsi="`~|" w:cs="`~|"/>
          <w:kern w:val="0"/>
          <w:sz w:val="20"/>
          <w:szCs w:val="20"/>
          <w:lang w:val="en-GB"/>
        </w:rPr>
        <w:t>.</w:t>
      </w:r>
    </w:p>
    <w:p w14:paraId="18271050" w14:textId="77777777" w:rsidR="00E86C54" w:rsidRDefault="007219C0">
      <w:pPr>
        <w:autoSpaceDE w:val="0"/>
        <w:autoSpaceDN w:val="0"/>
        <w:adjustRightInd w:val="0"/>
        <w:rPr>
          <w:rFonts w:ascii="`~|" w:hAnsi="`~|" w:cs="`~|"/>
          <w:kern w:val="0"/>
          <w:sz w:val="16"/>
          <w:szCs w:val="16"/>
          <w:lang w:val="en-GB"/>
        </w:rPr>
      </w:pPr>
      <w:r w:rsidRPr="00094353">
        <w:rPr>
          <w:rFonts w:ascii="`~|" w:hAnsi="`~|" w:cs="`~|"/>
          <w:kern w:val="0"/>
          <w:sz w:val="20"/>
          <w:szCs w:val="20"/>
          <w:lang w:val="en-GB"/>
        </w:rPr>
        <w:t xml:space="preserve">Bei einer Stichprobe </w:t>
      </w:r>
      <w:r w:rsidRPr="00D94B16">
        <w:rPr>
          <w:rFonts w:ascii="`~|" w:hAnsi="`~|" w:cs="`~|"/>
          <w:kern w:val="0"/>
          <w:sz w:val="16"/>
          <w:szCs w:val="16"/>
          <w:highlight w:val="yellow"/>
          <w:lang w:val="en-GB"/>
        </w:rPr>
        <w:t>X1</w:t>
      </w:r>
      <w:r w:rsidRPr="00D94B16">
        <w:rPr>
          <w:rFonts w:ascii="`~|" w:hAnsi="`~|" w:cs="`~|"/>
          <w:kern w:val="0"/>
          <w:sz w:val="20"/>
          <w:szCs w:val="20"/>
          <w:highlight w:val="yellow"/>
          <w:lang w:val="en-GB"/>
        </w:rPr>
        <w:t xml:space="preserve">, . . . , </w:t>
      </w:r>
      <w:r w:rsidRPr="00D94B16">
        <w:rPr>
          <w:rFonts w:ascii="`~|" w:hAnsi="`~|" w:cs="`~|"/>
          <w:kern w:val="0"/>
          <w:sz w:val="16"/>
          <w:szCs w:val="16"/>
          <w:highlight w:val="yellow"/>
          <w:lang w:val="en-GB"/>
        </w:rPr>
        <w:t xml:space="preserve">Xn, </w:t>
      </w:r>
      <w:r w:rsidRPr="00094353">
        <w:rPr>
          <w:rFonts w:ascii="`~|" w:hAnsi="`~|" w:cs="`~|"/>
          <w:kern w:val="0"/>
          <w:sz w:val="20"/>
          <w:szCs w:val="20"/>
          <w:lang w:val="en-GB"/>
        </w:rPr>
        <w:t xml:space="preserve">sind der Stichprobenmittelwert </w:t>
      </w:r>
      <w:r w:rsidRPr="00D94B16">
        <w:rPr>
          <w:rFonts w:ascii="`~|" w:hAnsi="`~|" w:cs="`~|"/>
          <w:kern w:val="0"/>
          <w:sz w:val="16"/>
          <w:szCs w:val="16"/>
          <w:highlight w:val="yellow"/>
          <w:lang w:val="en-GB"/>
        </w:rPr>
        <w:t xml:space="preserve">Xn </w:t>
      </w:r>
      <w:r w:rsidRPr="00094353">
        <w:rPr>
          <w:rFonts w:ascii="`~|" w:hAnsi="`~|" w:cs="`~|"/>
          <w:kern w:val="0"/>
          <w:sz w:val="20"/>
          <w:szCs w:val="20"/>
          <w:lang w:val="en-GB"/>
        </w:rPr>
        <w:t xml:space="preserve">und die </w:t>
      </w:r>
      <w:r w:rsidRPr="00577E25">
        <w:rPr>
          <w:rFonts w:ascii="`~|" w:hAnsi="`~|" w:cs="`~|"/>
          <w:kern w:val="0"/>
          <w:sz w:val="20"/>
          <w:szCs w:val="20"/>
          <w:lang w:val="en-GB"/>
        </w:rPr>
        <w:t xml:space="preserve">Stichprobenvarianz </w:t>
      </w:r>
      <w:r w:rsidRPr="00D94B16">
        <w:rPr>
          <w:rFonts w:ascii="`~|" w:hAnsi="`~|" w:cs="`~|"/>
          <w:kern w:val="0"/>
          <w:sz w:val="16"/>
          <w:szCs w:val="16"/>
          <w:highlight w:val="yellow"/>
          <w:lang w:val="en-GB"/>
        </w:rPr>
        <w:t xml:space="preserve">Sn </w:t>
      </w:r>
      <w:r w:rsidRPr="00577E25">
        <w:rPr>
          <w:rFonts w:ascii="`~|" w:hAnsi="`~|" w:cs="`~|"/>
          <w:kern w:val="0"/>
          <w:sz w:val="16"/>
          <w:szCs w:val="16"/>
          <w:highlight w:val="yellow"/>
          <w:lang w:val="en-GB"/>
        </w:rPr>
        <w:t xml:space="preserve">2 </w:t>
      </w:r>
      <w:r w:rsidRPr="00094353">
        <w:rPr>
          <w:rFonts w:ascii="`~|" w:hAnsi="`~|" w:cs="`~|"/>
          <w:kern w:val="0"/>
          <w:sz w:val="20"/>
          <w:szCs w:val="20"/>
          <w:lang w:val="en-GB"/>
        </w:rPr>
        <w:t xml:space="preserve">zwei Beispiele für Statistiken dieser Stichprobe. Wir können auch andere Statistiken definieren. Ein Beispiel ist das Maximum </w:t>
      </w:r>
      <w:r w:rsidRPr="00577E25">
        <w:rPr>
          <w:rFonts w:ascii="`~|" w:hAnsi="`~|" w:cs="`~|"/>
          <w:kern w:val="0"/>
          <w:sz w:val="16"/>
          <w:szCs w:val="16"/>
          <w:highlight w:val="yellow"/>
          <w:lang w:val="en-GB"/>
        </w:rPr>
        <w:t>Xmax</w:t>
      </w:r>
      <w:r w:rsidRPr="00094353">
        <w:rPr>
          <w:rFonts w:ascii="`~|" w:hAnsi="`~|" w:cs="`~|"/>
          <w:kern w:val="0"/>
          <w:sz w:val="20"/>
          <w:szCs w:val="20"/>
          <w:lang w:val="en-GB"/>
        </w:rPr>
        <w:t xml:space="preserve">, ein anderes das Minimum </w:t>
      </w:r>
      <w:r w:rsidRPr="00577E25">
        <w:rPr>
          <w:rFonts w:ascii="`~|" w:hAnsi="`~|" w:cs="`~|"/>
          <w:kern w:val="0"/>
          <w:sz w:val="16"/>
          <w:szCs w:val="16"/>
          <w:highlight w:val="yellow"/>
          <w:lang w:val="en-GB"/>
        </w:rPr>
        <w:t xml:space="preserve">Xmin </w:t>
      </w:r>
      <w:r w:rsidRPr="00094353">
        <w:rPr>
          <w:rFonts w:ascii="`~|" w:hAnsi="`~|" w:cs="`~|"/>
          <w:kern w:val="0"/>
          <w:sz w:val="20"/>
          <w:szCs w:val="20"/>
          <w:lang w:val="en-GB"/>
        </w:rPr>
        <w:t xml:space="preserve">und ein weiteres der Median </w:t>
      </w:r>
      <w:r w:rsidRPr="00577E25">
        <w:rPr>
          <w:rFonts w:ascii="`~|" w:hAnsi="`~|" w:cs="`~|"/>
          <w:kern w:val="0"/>
          <w:sz w:val="16"/>
          <w:szCs w:val="16"/>
          <w:highlight w:val="yellow"/>
          <w:lang w:val="en-GB"/>
        </w:rPr>
        <w:t>Xmid</w:t>
      </w:r>
      <w:r w:rsidRPr="00094353">
        <w:rPr>
          <w:rFonts w:ascii="`~|" w:hAnsi="`~|" w:cs="`~|"/>
          <w:kern w:val="0"/>
          <w:sz w:val="20"/>
          <w:szCs w:val="20"/>
          <w:lang w:val="en-GB"/>
        </w:rPr>
        <w:t xml:space="preserve">. </w:t>
      </w:r>
      <w:r w:rsidRPr="00094353">
        <w:rPr>
          <w:rFonts w:ascii="`~|" w:hAnsi="`~|" w:cs="`~|"/>
          <w:noProof/>
          <w:kern w:val="0"/>
          <w:sz w:val="20"/>
          <w:szCs w:val="20"/>
          <w:lang w:val="en-GB"/>
        </w:rPr>
        <mc:AlternateContent>
          <mc:Choice Requires="wps">
            <w:drawing>
              <wp:anchor distT="0" distB="0" distL="114300" distR="114300" simplePos="0" relativeHeight="251658244" behindDoc="0" locked="0" layoutInCell="1" allowOverlap="1" wp14:anchorId="21ADB4BB" wp14:editId="1BD52FB0">
                <wp:simplePos x="0" y="0"/>
                <wp:positionH relativeFrom="column">
                  <wp:posOffset>4961467</wp:posOffset>
                </wp:positionH>
                <wp:positionV relativeFrom="paragraph">
                  <wp:posOffset>-89535</wp:posOffset>
                </wp:positionV>
                <wp:extent cx="1351722" cy="993913"/>
                <wp:effectExtent l="0" t="0" r="7620" b="9525"/>
                <wp:wrapSquare wrapText="bothSides"/>
                <wp:docPr id="1929569507" name="Text Box 1929569507"/>
                <wp:cNvGraphicFramePr/>
                <a:graphic xmlns:a="http://schemas.openxmlformats.org/drawingml/2006/main">
                  <a:graphicData uri="http://schemas.microsoft.com/office/word/2010/wordprocessingShape">
                    <wps:wsp>
                      <wps:cNvSpPr txBox="1"/>
                      <wps:spPr>
                        <a:xfrm>
                          <a:off x="0" y="0"/>
                          <a:ext cx="1351722" cy="993913"/>
                        </a:xfrm>
                        <a:prstGeom prst="rect">
                          <a:avLst/>
                        </a:prstGeom>
                        <a:solidFill>
                          <a:schemeClr val="lt1"/>
                        </a:solidFill>
                        <a:ln w="6350">
                          <a:solidFill>
                            <a:prstClr val="black"/>
                          </a:solidFill>
                        </a:ln>
                      </wps:spPr>
                      <wps:txbx>
                        <w:txbxContent>
                          <w:p w14:paraId="1DE71B37" w14:textId="77777777" w:rsidR="00E86C54" w:rsidRDefault="007219C0">
                            <w:pPr>
                              <w:autoSpaceDE w:val="0"/>
                              <w:autoSpaceDN w:val="0"/>
                              <w:adjustRightInd w:val="0"/>
                              <w:rPr>
                                <w:rFonts w:ascii="`~|" w:hAnsi="`~|" w:cs="`~|"/>
                                <w:b/>
                                <w:bCs/>
                                <w:kern w:val="0"/>
                                <w:sz w:val="16"/>
                                <w:szCs w:val="16"/>
                                <w:lang w:val="en-GB"/>
                              </w:rPr>
                            </w:pPr>
                            <w:r w:rsidRPr="00094353">
                              <w:rPr>
                                <w:rFonts w:ascii="`~|" w:hAnsi="`~|" w:cs="`~|"/>
                                <w:b/>
                                <w:bCs/>
                                <w:kern w:val="0"/>
                                <w:sz w:val="16"/>
                                <w:szCs w:val="16"/>
                                <w:lang w:val="en-GB"/>
                              </w:rPr>
                              <w:t>Ausreichende statistische Daten</w:t>
                            </w:r>
                          </w:p>
                          <w:p w14:paraId="460BC973" w14:textId="77777777" w:rsidR="00E86C54" w:rsidRDefault="007219C0">
                            <w:pPr>
                              <w:autoSpaceDE w:val="0"/>
                              <w:autoSpaceDN w:val="0"/>
                              <w:adjustRightInd w:val="0"/>
                              <w:rPr>
                                <w:rFonts w:ascii="`~|" w:hAnsi="`~|" w:cs="`~|"/>
                                <w:kern w:val="0"/>
                                <w:sz w:val="16"/>
                                <w:szCs w:val="16"/>
                                <w:lang w:val="en-GB"/>
                              </w:rPr>
                            </w:pPr>
                            <w:r w:rsidRPr="00094353">
                              <w:rPr>
                                <w:rFonts w:ascii="`~|" w:hAnsi="`~|" w:cs="`~|"/>
                                <w:kern w:val="0"/>
                                <w:sz w:val="16"/>
                                <w:szCs w:val="16"/>
                                <w:lang w:val="en-GB"/>
                              </w:rPr>
                              <w:t>Di</w:t>
                            </w:r>
                            <w:r w:rsidRPr="00094353">
                              <w:rPr>
                                <w:rFonts w:ascii="`~|" w:hAnsi="`~|" w:cs="`~|"/>
                                <w:kern w:val="0"/>
                                <w:sz w:val="16"/>
                                <w:szCs w:val="16"/>
                                <w:lang w:val="en-GB"/>
                              </w:rPr>
                              <w:t>ese Statistik enthält alle</w:t>
                            </w:r>
                          </w:p>
                          <w:p w14:paraId="4D3C0AA8" w14:textId="77777777" w:rsidR="00E86C54" w:rsidRDefault="007219C0">
                            <w:pPr>
                              <w:autoSpaceDE w:val="0"/>
                              <w:autoSpaceDN w:val="0"/>
                              <w:adjustRightInd w:val="0"/>
                              <w:rPr>
                                <w:rFonts w:ascii="`~|" w:hAnsi="`~|" w:cs="`~|"/>
                                <w:kern w:val="0"/>
                                <w:sz w:val="16"/>
                                <w:szCs w:val="16"/>
                                <w:lang w:val="en-GB"/>
                              </w:rPr>
                            </w:pPr>
                            <w:r w:rsidRPr="00094353">
                              <w:rPr>
                                <w:rFonts w:ascii="`~|" w:hAnsi="`~|" w:cs="`~|"/>
                                <w:kern w:val="0"/>
                                <w:sz w:val="16"/>
                                <w:szCs w:val="16"/>
                                <w:lang w:val="en-GB"/>
                              </w:rPr>
                              <w:t>die Informationen eine zufällige</w:t>
                            </w:r>
                          </w:p>
                          <w:p w14:paraId="1371AC9F" w14:textId="77777777" w:rsidR="00E86C54" w:rsidRDefault="007219C0">
                            <w:pPr>
                              <w:autoSpaceDE w:val="0"/>
                              <w:autoSpaceDN w:val="0"/>
                              <w:adjustRightInd w:val="0"/>
                              <w:rPr>
                                <w:rFonts w:ascii="`~|" w:hAnsi="`~|" w:cs="`~|"/>
                                <w:kern w:val="0"/>
                                <w:sz w:val="16"/>
                                <w:szCs w:val="16"/>
                                <w:lang w:val="en-GB"/>
                              </w:rPr>
                            </w:pPr>
                            <w:r w:rsidRPr="00094353">
                              <w:rPr>
                                <w:rFonts w:ascii="`~|" w:hAnsi="`~|" w:cs="`~|"/>
                                <w:kern w:val="0"/>
                                <w:sz w:val="16"/>
                                <w:szCs w:val="16"/>
                                <w:lang w:val="en-GB"/>
                              </w:rPr>
                              <w:t>Muster liefert mit</w:t>
                            </w:r>
                          </w:p>
                          <w:p w14:paraId="0AF7FE39" w14:textId="77777777" w:rsidR="00E86C54" w:rsidRDefault="007219C0">
                            <w:pPr>
                              <w:autoSpaceDE w:val="0"/>
                              <w:autoSpaceDN w:val="0"/>
                              <w:adjustRightInd w:val="0"/>
                              <w:rPr>
                                <w:rFonts w:ascii="`~|" w:hAnsi="`~|" w:cs="`~|"/>
                                <w:kern w:val="0"/>
                                <w:sz w:val="16"/>
                                <w:szCs w:val="16"/>
                                <w:lang w:val="en-GB"/>
                              </w:rPr>
                            </w:pPr>
                            <w:r w:rsidRPr="00094353">
                              <w:rPr>
                                <w:rFonts w:ascii="`~|" w:hAnsi="`~|" w:cs="`~|"/>
                                <w:kern w:val="0"/>
                                <w:sz w:val="16"/>
                                <w:szCs w:val="16"/>
                                <w:lang w:val="en-GB"/>
                              </w:rPr>
                              <w:t>in Bezug auf die Schätzung eines</w:t>
                            </w:r>
                          </w:p>
                          <w:p w14:paraId="66E0757F" w14:textId="77777777" w:rsidR="00E86C54" w:rsidRDefault="007219C0">
                            <w:pPr>
                              <w:autoSpaceDE w:val="0"/>
                              <w:autoSpaceDN w:val="0"/>
                              <w:adjustRightInd w:val="0"/>
                              <w:rPr>
                                <w:rFonts w:ascii="`~|" w:hAnsi="`~|" w:cs="`~|"/>
                                <w:kern w:val="0"/>
                                <w:sz w:val="16"/>
                                <w:szCs w:val="16"/>
                                <w:lang w:val="en-GB"/>
                              </w:rPr>
                            </w:pPr>
                            <w:r w:rsidRPr="00094353">
                              <w:rPr>
                                <w:rFonts w:ascii="`~|" w:hAnsi="`~|" w:cs="`~|"/>
                                <w:kern w:val="0"/>
                                <w:sz w:val="16"/>
                                <w:szCs w:val="16"/>
                                <w:lang w:val="en-GB"/>
                              </w:rPr>
                              <w:t>unbekannter Parameter von</w:t>
                            </w:r>
                          </w:p>
                          <w:p w14:paraId="4C086A18" w14:textId="77777777" w:rsidR="00E86C54" w:rsidRDefault="007219C0">
                            <w:r w:rsidRPr="00094353">
                              <w:rPr>
                                <w:rFonts w:ascii="`~|" w:hAnsi="`~|" w:cs="`~|"/>
                                <w:kern w:val="0"/>
                                <w:sz w:val="16"/>
                                <w:szCs w:val="16"/>
                                <w:lang w:val="en-GB"/>
                              </w:rPr>
                              <w:t>Interesse.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a="http://schemas.openxmlformats.org/drawingml/2006/main">
            <w:pict>
              <v:shape id="Text Box 1929569507" style="position:absolute;margin-left:390.65pt;margin-top:-7.05pt;width:106.45pt;height:78.2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0"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" w14:anchorId="21ADB4BB">
                <v:textbox>
                  <w:txbxContent>
                    <w:p>
                      <w:pPr>
                        <w:autoSpaceDE w:val="0"/>
                        <w:autoSpaceDN w:val="0"/>
                        <w:adjustRightInd w:val="0"/>
                        <w:rPr>
                          <w:rFonts w:ascii="`~|" w:hAnsi="`~|" w:cs="`~|"/>
                          <w:b/>
                          <w:bCs/>
                          <w:kern w:val="0"/>
                          <w:sz w:val="16"/>
                          <w:szCs w:val="16"/>
                          <w:lang w:val="en-GB"/>
                        </w:rPr>
                      </w:pPr>
                      <w:r w:rsidRPr="00094353">
                        <w:rPr>
                          <w:rFonts w:ascii="`~|" w:hAnsi="`~|" w:cs="`~|"/>
                          <w:b/>
                          <w:bCs/>
                          <w:kern w:val="0"/>
                          <w:sz w:val="16"/>
                          <w:szCs w:val="16"/>
                          <w:lang w:val="en-GB"/>
                        </w:rPr>
                        <w:t xml:space="preserve">Ausreichende statistische Daten</w:t>
                      </w:r>
                    </w:p>
                    <w:p>
                      <w:pPr>
                        <w:autoSpaceDE w:val="0"/>
                        <w:autoSpaceDN w:val="0"/>
                        <w:adjustRightInd w:val="0"/>
                        <w:rPr>
                          <w:rFonts w:ascii="`~|" w:hAnsi="`~|" w:cs="`~|"/>
                          <w:kern w:val="0"/>
                          <w:sz w:val="16"/>
                          <w:szCs w:val="16"/>
                          <w:lang w:val="en-GB"/>
                        </w:rPr>
                      </w:pPr>
                      <w:r w:rsidRPr="00094353">
                        <w:rPr>
                          <w:rFonts w:ascii="`~|" w:hAnsi="`~|" w:cs="`~|"/>
                          <w:kern w:val="0"/>
                          <w:sz w:val="16"/>
                          <w:szCs w:val="16"/>
                          <w:lang w:val="en-GB"/>
                        </w:rPr>
                        <w:t xml:space="preserve">Diese Statistik enthält </w:t>
                      </w:r>
                      <w:r w:rsidRPr="00094353">
                        <w:rPr>
                          <w:rFonts w:ascii="`~|" w:hAnsi="`~|" w:cs="`~|"/>
                          <w:kern w:val="0"/>
                          <w:sz w:val="16"/>
                          <w:szCs w:val="16"/>
                          <w:lang w:val="en-GB"/>
                        </w:rPr>
                        <w:t xml:space="preserve">alle</w:t>
                      </w:r>
                    </w:p>
                    <w:p>
                      <w:pPr>
                        <w:autoSpaceDE w:val="0"/>
                        <w:autoSpaceDN w:val="0"/>
                        <w:adjustRightInd w:val="0"/>
                        <w:rPr>
                          <w:rFonts w:ascii="`~|" w:hAnsi="`~|" w:cs="`~|"/>
                          <w:kern w:val="0"/>
                          <w:sz w:val="16"/>
                          <w:szCs w:val="16"/>
                          <w:lang w:val="en-GB"/>
                        </w:rPr>
                      </w:pPr>
                      <w:r w:rsidRPr="00094353">
                        <w:rPr>
                          <w:rFonts w:ascii="`~|" w:hAnsi="`~|" w:cs="`~|"/>
                          <w:kern w:val="0"/>
                          <w:sz w:val="16"/>
                          <w:szCs w:val="16"/>
                          <w:lang w:val="en-GB"/>
                        </w:rPr>
                        <w:t xml:space="preserve">die Informationen </w:t>
                      </w:r>
                      <w:r w:rsidRPr="00094353">
                        <w:rPr>
                          <w:rFonts w:ascii="`~|" w:hAnsi="`~|" w:cs="`~|"/>
                          <w:kern w:val="0"/>
                          <w:sz w:val="16"/>
                          <w:szCs w:val="16"/>
                          <w:lang w:val="en-GB"/>
                        </w:rPr>
                        <w:t xml:space="preserve">eine zufällige</w:t>
                      </w:r>
                    </w:p>
                    <w:p>
                      <w:pPr>
                        <w:autoSpaceDE w:val="0"/>
                        <w:autoSpaceDN w:val="0"/>
                        <w:adjustRightInd w:val="0"/>
                        <w:rPr>
                          <w:rFonts w:ascii="`~|" w:hAnsi="`~|" w:cs="`~|"/>
                          <w:kern w:val="0"/>
                          <w:sz w:val="16"/>
                          <w:szCs w:val="16"/>
                          <w:lang w:val="en-GB"/>
                        </w:rPr>
                      </w:pPr>
                      <w:r w:rsidRPr="00094353">
                        <w:rPr>
                          <w:rFonts w:ascii="`~|" w:hAnsi="`~|" w:cs="`~|"/>
                          <w:kern w:val="0"/>
                          <w:sz w:val="16"/>
                          <w:szCs w:val="16"/>
                          <w:lang w:val="en-GB"/>
                        </w:rPr>
                        <w:t xml:space="preserve">Muster liefert mit</w:t>
                      </w:r>
                    </w:p>
                    <w:p>
                      <w:pPr>
                        <w:autoSpaceDE w:val="0"/>
                        <w:autoSpaceDN w:val="0"/>
                        <w:adjustRightInd w:val="0"/>
                        <w:rPr>
                          <w:rFonts w:ascii="`~|" w:hAnsi="`~|" w:cs="`~|"/>
                          <w:kern w:val="0"/>
                          <w:sz w:val="16"/>
                          <w:szCs w:val="16"/>
                          <w:lang w:val="en-GB"/>
                        </w:rPr>
                      </w:pPr>
                      <w:r w:rsidRPr="00094353">
                        <w:rPr>
                          <w:rFonts w:ascii="`~|" w:hAnsi="`~|" w:cs="`~|"/>
                          <w:kern w:val="0"/>
                          <w:sz w:val="16"/>
                          <w:szCs w:val="16"/>
                          <w:lang w:val="en-GB"/>
                        </w:rPr>
                        <w:t xml:space="preserve">in Bezug auf die Schätzung eines</w:t>
                      </w:r>
                    </w:p>
                    <w:p>
                      <w:pPr>
                        <w:autoSpaceDE w:val="0"/>
                        <w:autoSpaceDN w:val="0"/>
                        <w:adjustRightInd w:val="0"/>
                        <w:rPr>
                          <w:rFonts w:ascii="`~|" w:hAnsi="`~|" w:cs="`~|"/>
                          <w:kern w:val="0"/>
                          <w:sz w:val="16"/>
                          <w:szCs w:val="16"/>
                          <w:lang w:val="en-GB"/>
                        </w:rPr>
                      </w:pPr>
                      <w:r w:rsidRPr="00094353">
                        <w:rPr>
                          <w:rFonts w:ascii="`~|" w:hAnsi="`~|" w:cs="`~|"/>
                          <w:kern w:val="0"/>
                          <w:sz w:val="16"/>
                          <w:szCs w:val="16"/>
                          <w:lang w:val="en-GB"/>
                        </w:rPr>
                        <w:t xml:space="preserve">unbekannter Parameter von</w:t>
                      </w:r>
                    </w:p>
                    <w:p>
                      <w:r w:rsidRPr="00094353">
                        <w:rPr>
                          <w:rFonts w:ascii="`~|" w:hAnsi="`~|" w:cs="`~|"/>
                          <w:kern w:val="0"/>
                          <w:sz w:val="16"/>
                          <w:szCs w:val="16"/>
                          <w:lang w:val="en-GB"/>
                        </w:rPr>
                        <w:t xml:space="preserve">Interesse.</w:t>
                      </w:r>
                    </w:p>
                  </w:txbxContent>
                </v:textbox>
                <w10:wrap type="square"/>
              </v:shape>
            </w:pict>
          </mc:Fallback>
        </mc:AlternateContent>
      </w:r>
    </w:p>
    <w:p w14:paraId="79DAF634" w14:textId="77777777" w:rsidR="00E86C54" w:rsidRDefault="007219C0">
      <w:pPr>
        <w:autoSpaceDE w:val="0"/>
        <w:autoSpaceDN w:val="0"/>
        <w:adjustRightInd w:val="0"/>
        <w:rPr>
          <w:rFonts w:ascii="`~|" w:hAnsi="`~|" w:cs="`~|"/>
          <w:kern w:val="0"/>
          <w:sz w:val="16"/>
          <w:szCs w:val="16"/>
          <w:lang w:val="en-GB"/>
        </w:rPr>
      </w:pPr>
      <w:r w:rsidRPr="00094353">
        <w:rPr>
          <w:rFonts w:ascii="`~|" w:hAnsi="`~|" w:cs="`~|"/>
          <w:kern w:val="0"/>
          <w:sz w:val="20"/>
          <w:szCs w:val="20"/>
          <w:lang w:val="en-GB"/>
        </w:rPr>
        <w:t>Alle diese Größen sind Funktionen der Stichprobe und damit der Statistik. Je nach dem interessierenden Parameter sind einige dieser Größen hinreichend und andere nicht. Wir sind nun bereit, ausreichende Statistiken zu definieren (Hogg et al., 2019)</w:t>
      </w:r>
      <w:r w:rsidR="00D17867">
        <w:rPr>
          <w:rFonts w:ascii="`~|" w:hAnsi="`~|" w:cs="`~|"/>
          <w:kern w:val="0"/>
          <w:sz w:val="16"/>
          <w:szCs w:val="16"/>
          <w:lang w:val="en-GB"/>
        </w:rPr>
        <w:t xml:space="preserve">. </w:t>
      </w:r>
    </w:p>
    <w:p w14:paraId="602420C6" w14:textId="77777777" w:rsidR="00E86C54" w:rsidRDefault="007219C0">
      <w:pPr>
        <w:autoSpaceDE w:val="0"/>
        <w:autoSpaceDN w:val="0"/>
        <w:adjustRightInd w:val="0"/>
        <w:rPr>
          <w:rFonts w:ascii="`~|" w:hAnsi="`~|" w:cs="`~|"/>
          <w:kern w:val="0"/>
          <w:sz w:val="16"/>
          <w:szCs w:val="16"/>
          <w:lang w:val="en-GB"/>
        </w:rPr>
      </w:pPr>
      <w:r w:rsidRPr="00577E25">
        <w:rPr>
          <w:rFonts w:ascii="`~|" w:hAnsi="`~|" w:cs="`~|"/>
          <w:kern w:val="0"/>
          <w:sz w:val="16"/>
          <w:szCs w:val="16"/>
          <w:highlight w:val="yellow"/>
          <w:lang w:val="en-GB"/>
        </w:rPr>
        <w:t>X1</w:t>
      </w:r>
      <w:r w:rsidRPr="00577E25">
        <w:rPr>
          <w:rFonts w:ascii="`~|" w:hAnsi="`~|" w:cs="`~|"/>
          <w:kern w:val="0"/>
          <w:sz w:val="20"/>
          <w:szCs w:val="20"/>
          <w:highlight w:val="yellow"/>
          <w:lang w:val="en-GB"/>
        </w:rPr>
        <w:t>, .</w:t>
      </w:r>
      <w:r w:rsidRPr="00577E25">
        <w:rPr>
          <w:rFonts w:ascii="`~|" w:hAnsi="`~|" w:cs="`~|"/>
          <w:kern w:val="0"/>
          <w:sz w:val="20"/>
          <w:szCs w:val="20"/>
          <w:highlight w:val="yellow"/>
          <w:lang w:val="en-GB"/>
        </w:rPr>
        <w:t>..,</w:t>
      </w:r>
      <w:r w:rsidRPr="00577E25">
        <w:rPr>
          <w:rFonts w:ascii="`~|" w:hAnsi="`~|" w:cs="`~|"/>
          <w:kern w:val="0"/>
          <w:sz w:val="16"/>
          <w:szCs w:val="16"/>
          <w:highlight w:val="yellow"/>
          <w:lang w:val="en-GB"/>
        </w:rPr>
        <w:t xml:space="preserve">Xn </w:t>
      </w:r>
      <w:r w:rsidRPr="00094353">
        <w:rPr>
          <w:rFonts w:ascii="`~|" w:hAnsi="`~|" w:cs="`~|"/>
          <w:kern w:val="0"/>
          <w:sz w:val="20"/>
          <w:szCs w:val="20"/>
          <w:lang w:val="en-GB"/>
        </w:rPr>
        <w:t xml:space="preserve">seien </w:t>
      </w:r>
      <w:r w:rsidRPr="00577E25">
        <w:rPr>
          <w:rFonts w:ascii="`~|" w:hAnsi="`~|" w:cs="`~|"/>
          <w:kern w:val="0"/>
          <w:sz w:val="20"/>
          <w:szCs w:val="20"/>
          <w:highlight w:val="yellow"/>
          <w:lang w:val="en-GB"/>
        </w:rPr>
        <w:t xml:space="preserve">iide </w:t>
      </w:r>
      <w:r w:rsidRPr="00094353">
        <w:rPr>
          <w:rFonts w:ascii="`~|" w:hAnsi="`~|" w:cs="`~|"/>
          <w:kern w:val="0"/>
          <w:sz w:val="20"/>
          <w:szCs w:val="20"/>
          <w:lang w:val="en-GB"/>
        </w:rPr>
        <w:t>aus einer Wahrscheinlichkeitsverteilung, die durch einen unbekannten Parameter</w:t>
      </w:r>
      <w:r w:rsidR="00D17867">
        <w:rPr>
          <w:rFonts w:ascii="`~|" w:hAnsi="`~|" w:cs="`~|"/>
          <w:kern w:val="0"/>
          <w:sz w:val="16"/>
          <w:szCs w:val="16"/>
          <w:lang w:val="en-GB"/>
        </w:rPr>
        <w:t xml:space="preserve"> θ </w:t>
      </w:r>
      <w:r w:rsidRPr="00094353">
        <w:rPr>
          <w:rFonts w:ascii="`~|" w:hAnsi="`~|" w:cs="`~|"/>
          <w:kern w:val="0"/>
          <w:sz w:val="20"/>
          <w:szCs w:val="20"/>
          <w:lang w:val="en-GB"/>
        </w:rPr>
        <w:t>gekennzeichnet ist</w:t>
      </w:r>
      <w:r w:rsidRPr="00577E25">
        <w:rPr>
          <w:rFonts w:ascii="`~|" w:hAnsi="`~|" w:cs="`~|"/>
          <w:kern w:val="0"/>
          <w:sz w:val="20"/>
          <w:szCs w:val="20"/>
          <w:highlight w:val="yellow"/>
          <w:lang w:val="en-GB"/>
        </w:rPr>
        <w:t xml:space="preserve">. Eine </w:t>
      </w:r>
      <w:r w:rsidRPr="00094353">
        <w:rPr>
          <w:rFonts w:ascii="`~|" w:hAnsi="`~|" w:cs="`~|"/>
          <w:kern w:val="0"/>
          <w:sz w:val="20"/>
          <w:szCs w:val="20"/>
          <w:lang w:val="en-GB"/>
        </w:rPr>
        <w:t xml:space="preserve">Statistik </w:t>
      </w:r>
      <w:r w:rsidRPr="00577E25">
        <w:rPr>
          <w:rFonts w:ascii="`~|" w:hAnsi="`~|" w:cs="`~|"/>
          <w:kern w:val="0"/>
          <w:sz w:val="20"/>
          <w:szCs w:val="20"/>
          <w:highlight w:val="yellow"/>
          <w:lang w:val="en-GB"/>
        </w:rPr>
        <w:t xml:space="preserve">U gilt </w:t>
      </w:r>
      <w:r w:rsidRPr="00094353">
        <w:rPr>
          <w:rFonts w:ascii="`~|" w:hAnsi="`~|" w:cs="`~|"/>
          <w:kern w:val="0"/>
          <w:sz w:val="20"/>
          <w:szCs w:val="20"/>
          <w:lang w:val="en-GB"/>
        </w:rPr>
        <w:t xml:space="preserve">als </w:t>
      </w:r>
      <w:r w:rsidRPr="00094353">
        <w:rPr>
          <w:rFonts w:ascii="`~|" w:hAnsi="`~|" w:cs="`~|"/>
          <w:b/>
          <w:bCs/>
          <w:kern w:val="0"/>
          <w:sz w:val="20"/>
          <w:szCs w:val="20"/>
          <w:lang w:val="en-GB"/>
        </w:rPr>
        <w:t xml:space="preserve">hinreichend </w:t>
      </w:r>
      <w:r w:rsidRPr="00094353">
        <w:rPr>
          <w:rFonts w:ascii="`~|" w:hAnsi="`~|" w:cs="`~|"/>
          <w:kern w:val="0"/>
          <w:sz w:val="20"/>
          <w:szCs w:val="20"/>
          <w:lang w:val="en-GB"/>
        </w:rPr>
        <w:t>für</w:t>
      </w:r>
      <w:r w:rsidRPr="00577E25">
        <w:rPr>
          <w:rFonts w:ascii="`~|" w:hAnsi="`~|" w:cs="`~|"/>
          <w:kern w:val="0"/>
          <w:sz w:val="20"/>
          <w:szCs w:val="20"/>
          <w:highlight w:val="yellow"/>
          <w:lang w:val="en-GB"/>
        </w:rPr>
        <w:t xml:space="preserve"> θ</w:t>
      </w:r>
      <w:r w:rsidRPr="00094353">
        <w:rPr>
          <w:rFonts w:ascii="`~|" w:hAnsi="`~|" w:cs="`~|"/>
          <w:kern w:val="0"/>
          <w:sz w:val="20"/>
          <w:szCs w:val="20"/>
          <w:lang w:val="en-GB"/>
        </w:rPr>
        <w:t xml:space="preserve">, wenn die bedingte Verteilung von </w:t>
      </w:r>
      <w:r w:rsidRPr="00577E25">
        <w:rPr>
          <w:rFonts w:ascii="`~|" w:hAnsi="`~|" w:cs="`~|"/>
          <w:kern w:val="0"/>
          <w:sz w:val="16"/>
          <w:szCs w:val="16"/>
          <w:highlight w:val="yellow"/>
          <w:lang w:val="en-GB"/>
        </w:rPr>
        <w:t xml:space="preserve">X1, </w:t>
      </w:r>
      <w:r w:rsidRPr="00577E25">
        <w:rPr>
          <w:rFonts w:ascii="`~|" w:hAnsi="`~|" w:cs="`~|"/>
          <w:kern w:val="0"/>
          <w:sz w:val="20"/>
          <w:szCs w:val="20"/>
          <w:highlight w:val="yellow"/>
          <w:lang w:val="en-GB"/>
        </w:rPr>
        <w:t>...,</w:t>
      </w:r>
      <w:r w:rsidRPr="00577E25">
        <w:rPr>
          <w:rFonts w:ascii="`~|" w:hAnsi="`~|" w:cs="`~|"/>
          <w:kern w:val="0"/>
          <w:sz w:val="16"/>
          <w:szCs w:val="16"/>
          <w:highlight w:val="yellow"/>
          <w:lang w:val="en-GB"/>
        </w:rPr>
        <w:t xml:space="preserve">Xn </w:t>
      </w:r>
      <w:r w:rsidRPr="00094353">
        <w:rPr>
          <w:rFonts w:ascii="`~|" w:hAnsi="`~|" w:cs="`~|"/>
          <w:kern w:val="0"/>
          <w:sz w:val="20"/>
          <w:szCs w:val="20"/>
          <w:lang w:val="en-GB"/>
        </w:rPr>
        <w:t xml:space="preserve">bei </w:t>
      </w:r>
      <w:r w:rsidRPr="00577E25">
        <w:rPr>
          <w:rFonts w:ascii="`~|" w:hAnsi="`~|" w:cs="`~|"/>
          <w:kern w:val="0"/>
          <w:sz w:val="20"/>
          <w:szCs w:val="20"/>
          <w:highlight w:val="yellow"/>
          <w:lang w:val="en-GB"/>
        </w:rPr>
        <w:t xml:space="preserve">U </w:t>
      </w:r>
      <w:r w:rsidRPr="00094353">
        <w:rPr>
          <w:rFonts w:ascii="`~|" w:hAnsi="`~|" w:cs="`~|"/>
          <w:kern w:val="0"/>
          <w:sz w:val="20"/>
          <w:szCs w:val="20"/>
          <w:lang w:val="en-GB"/>
        </w:rPr>
        <w:t>unabhängig von</w:t>
      </w:r>
      <w:r w:rsidRPr="00577E25">
        <w:rPr>
          <w:rFonts w:ascii="`~|" w:hAnsi="`~|" w:cs="`~|"/>
          <w:kern w:val="0"/>
          <w:sz w:val="20"/>
          <w:szCs w:val="20"/>
          <w:highlight w:val="yellow"/>
          <w:lang w:val="en-GB"/>
        </w:rPr>
        <w:t xml:space="preserve"> θ </w:t>
      </w:r>
      <w:r w:rsidRPr="00094353">
        <w:rPr>
          <w:rFonts w:ascii="`~|" w:hAnsi="`~|" w:cs="`~|"/>
          <w:kern w:val="0"/>
          <w:sz w:val="20"/>
          <w:szCs w:val="20"/>
          <w:lang w:val="en-GB"/>
        </w:rPr>
        <w:t>ist.</w:t>
      </w:r>
    </w:p>
    <w:p w14:paraId="6CE6C218" w14:textId="77777777" w:rsidR="00094353" w:rsidRPr="00094353" w:rsidRDefault="00094353" w:rsidP="00094353">
      <w:pPr>
        <w:autoSpaceDE w:val="0"/>
        <w:autoSpaceDN w:val="0"/>
        <w:adjustRightInd w:val="0"/>
        <w:rPr>
          <w:rFonts w:ascii="`~|" w:hAnsi="`~|" w:cs="`~|"/>
          <w:kern w:val="0"/>
          <w:sz w:val="20"/>
          <w:szCs w:val="20"/>
          <w:lang w:val="en-GB"/>
        </w:rPr>
      </w:pPr>
    </w:p>
    <w:p w14:paraId="650A3DBE" w14:textId="77777777" w:rsidR="00E86C54" w:rsidRDefault="007219C0">
      <w:pPr>
        <w:pStyle w:val="Heading4"/>
        <w:rPr>
          <w:iCs w:val="0"/>
          <w:lang w:val="en-GB"/>
        </w:rPr>
      </w:pPr>
      <w:r w:rsidRPr="00094353">
        <w:rPr>
          <w:iCs w:val="0"/>
          <w:lang w:val="en-GB"/>
        </w:rPr>
        <w:t>Beispiel 1.2.1</w:t>
      </w:r>
    </w:p>
    <w:p w14:paraId="54EF9EDA" w14:textId="77777777" w:rsidR="00E86C54" w:rsidRDefault="007219C0">
      <w:pPr>
        <w:autoSpaceDE w:val="0"/>
        <w:autoSpaceDN w:val="0"/>
        <w:adjustRightInd w:val="0"/>
        <w:rPr>
          <w:rFonts w:ascii="`~|" w:hAnsi="`~|" w:cs="`~|"/>
          <w:kern w:val="0"/>
          <w:sz w:val="20"/>
          <w:szCs w:val="20"/>
          <w:lang w:val="en-GB"/>
        </w:rPr>
      </w:pPr>
      <w:r w:rsidRPr="00094353">
        <w:rPr>
          <w:rFonts w:ascii="`~|" w:hAnsi="`~|" w:cs="`~|"/>
          <w:kern w:val="0"/>
          <w:sz w:val="20"/>
          <w:szCs w:val="20"/>
          <w:lang w:val="en-GB"/>
        </w:rPr>
        <w:t xml:space="preserve">Angenommen, wir haben eine kleine Stichprobe von nur zwei: </w:t>
      </w:r>
      <w:r w:rsidRPr="00577E25">
        <w:rPr>
          <w:rFonts w:ascii="`~|" w:hAnsi="`~|" w:cs="`~|"/>
          <w:kern w:val="0"/>
          <w:sz w:val="16"/>
          <w:szCs w:val="16"/>
          <w:highlight w:val="yellow"/>
          <w:lang w:val="en-GB"/>
        </w:rPr>
        <w:t>X1</w:t>
      </w:r>
      <w:r w:rsidRPr="00577E25">
        <w:rPr>
          <w:rFonts w:ascii="`~|" w:hAnsi="`~|" w:cs="`~|"/>
          <w:kern w:val="0"/>
          <w:sz w:val="20"/>
          <w:szCs w:val="20"/>
          <w:highlight w:val="yellow"/>
          <w:lang w:val="en-GB"/>
        </w:rPr>
        <w:t>,</w:t>
      </w:r>
      <w:r w:rsidRPr="00577E25">
        <w:rPr>
          <w:rFonts w:ascii="`~|" w:hAnsi="`~|" w:cs="`~|"/>
          <w:kern w:val="0"/>
          <w:sz w:val="16"/>
          <w:szCs w:val="16"/>
          <w:highlight w:val="yellow"/>
          <w:lang w:val="en-GB"/>
        </w:rPr>
        <w:t xml:space="preserve">X2 </w:t>
      </w:r>
      <w:r w:rsidRPr="00577E25">
        <w:rPr>
          <w:rFonts w:ascii="`~|" w:hAnsi="`~|" w:cs="`~|"/>
          <w:kern w:val="0"/>
          <w:sz w:val="20"/>
          <w:szCs w:val="20"/>
          <w:highlight w:val="yellow"/>
          <w:lang w:val="en-GB"/>
        </w:rPr>
        <w:t xml:space="preserve">iid </w:t>
      </w:r>
      <w:r w:rsidRPr="00094353">
        <w:rPr>
          <w:rFonts w:ascii="`~|" w:hAnsi="`~|" w:cs="`~|"/>
          <w:kern w:val="0"/>
          <w:sz w:val="20"/>
          <w:szCs w:val="20"/>
          <w:lang w:val="en-GB"/>
        </w:rPr>
        <w:t xml:space="preserve">von Bernoulli </w:t>
      </w:r>
      <w:r w:rsidRPr="00577E25">
        <w:rPr>
          <w:rFonts w:ascii="`~|" w:hAnsi="`~|" w:cs="`~|"/>
          <w:kern w:val="0"/>
          <w:sz w:val="20"/>
          <w:szCs w:val="20"/>
          <w:highlight w:val="yellow"/>
          <w:lang w:val="en-GB"/>
        </w:rPr>
        <w:t xml:space="preserve">p </w:t>
      </w:r>
      <w:r w:rsidRPr="00094353">
        <w:rPr>
          <w:rFonts w:ascii="`~|" w:hAnsi="`~|" w:cs="`~|"/>
          <w:kern w:val="0"/>
          <w:sz w:val="20"/>
          <w:szCs w:val="20"/>
          <w:lang w:val="en-GB"/>
        </w:rPr>
        <w:t xml:space="preserve">mit unbekanntem </w:t>
      </w:r>
      <w:r w:rsidRPr="00577E25">
        <w:rPr>
          <w:rFonts w:ascii="`~|" w:hAnsi="`~|" w:cs="`~|"/>
          <w:kern w:val="0"/>
          <w:sz w:val="20"/>
          <w:szCs w:val="20"/>
          <w:highlight w:val="yellow"/>
          <w:lang w:val="en-GB"/>
        </w:rPr>
        <w:t>p</w:t>
      </w:r>
      <w:r w:rsidRPr="00094353">
        <w:rPr>
          <w:rFonts w:ascii="`~|" w:hAnsi="`~|" w:cs="`~|"/>
          <w:kern w:val="0"/>
          <w:sz w:val="20"/>
          <w:szCs w:val="20"/>
          <w:lang w:val="en-GB"/>
        </w:rPr>
        <w:t xml:space="preserve">. Zeigen Sie, dass der Stichprobenmittelwert </w:t>
      </w:r>
      <w:r w:rsidRPr="00577E25">
        <w:rPr>
          <w:rFonts w:ascii="`~|" w:hAnsi="`~|" w:cs="`~|"/>
          <w:kern w:val="0"/>
          <w:sz w:val="20"/>
          <w:szCs w:val="20"/>
          <w:highlight w:val="yellow"/>
          <w:lang w:val="en-GB"/>
        </w:rPr>
        <w:t xml:space="preserve">U = </w:t>
      </w:r>
      <w:r w:rsidRPr="00577E25">
        <w:rPr>
          <w:rFonts w:ascii="`~|" w:hAnsi="`~|" w:cs="`~|"/>
          <w:kern w:val="0"/>
          <w:sz w:val="16"/>
          <w:szCs w:val="16"/>
          <w:highlight w:val="yellow"/>
          <w:lang w:val="en-GB"/>
        </w:rPr>
        <w:t xml:space="preserve">X1 </w:t>
      </w:r>
      <w:r w:rsidRPr="00577E25">
        <w:rPr>
          <w:rFonts w:ascii="`~|" w:hAnsi="`~|" w:cs="`~|"/>
          <w:kern w:val="0"/>
          <w:sz w:val="20"/>
          <w:szCs w:val="20"/>
          <w:highlight w:val="yellow"/>
          <w:lang w:val="en-GB"/>
        </w:rPr>
        <w:t xml:space="preserve">+ </w:t>
      </w:r>
      <w:r w:rsidRPr="00577E25">
        <w:rPr>
          <w:rFonts w:ascii="`~|" w:hAnsi="`~|" w:cs="`~|"/>
          <w:kern w:val="0"/>
          <w:sz w:val="16"/>
          <w:szCs w:val="16"/>
          <w:highlight w:val="yellow"/>
          <w:lang w:val="en-GB"/>
        </w:rPr>
        <w:t xml:space="preserve">X2 </w:t>
      </w:r>
      <w:r w:rsidRPr="00094353">
        <w:rPr>
          <w:rFonts w:ascii="`~|" w:hAnsi="`~|" w:cs="`~|"/>
          <w:kern w:val="0"/>
          <w:sz w:val="20"/>
          <w:szCs w:val="20"/>
          <w:lang w:val="en-GB"/>
        </w:rPr>
        <w:t xml:space="preserve">eine ausreichende Statistik für </w:t>
      </w:r>
      <w:r w:rsidRPr="00577E25">
        <w:rPr>
          <w:rFonts w:ascii="`~|" w:hAnsi="`~|" w:cs="`~|"/>
          <w:kern w:val="0"/>
          <w:sz w:val="20"/>
          <w:szCs w:val="20"/>
          <w:highlight w:val="yellow"/>
          <w:lang w:val="en-GB"/>
        </w:rPr>
        <w:t xml:space="preserve">p </w:t>
      </w:r>
      <w:r w:rsidRPr="00094353">
        <w:rPr>
          <w:rFonts w:ascii="`~|" w:hAnsi="`~|" w:cs="`~|"/>
          <w:kern w:val="0"/>
          <w:sz w:val="20"/>
          <w:szCs w:val="20"/>
          <w:lang w:val="en-GB"/>
        </w:rPr>
        <w:t>ist.</w:t>
      </w:r>
    </w:p>
    <w:p w14:paraId="07AE0291" w14:textId="77777777" w:rsidR="00E86C54" w:rsidRDefault="007219C0">
      <w:pPr>
        <w:pStyle w:val="Heading4"/>
        <w:rPr>
          <w:lang w:val="en-GB"/>
        </w:rPr>
      </w:pPr>
      <w:r w:rsidRPr="00094353">
        <w:rPr>
          <w:lang w:val="en-GB"/>
        </w:rPr>
        <w:t>Lösung</w:t>
      </w:r>
    </w:p>
    <w:p w14:paraId="39A52155" w14:textId="77777777" w:rsidR="00E86C54" w:rsidRDefault="007219C0">
      <w:pPr>
        <w:autoSpaceDE w:val="0"/>
        <w:autoSpaceDN w:val="0"/>
        <w:adjustRightInd w:val="0"/>
        <w:rPr>
          <w:rFonts w:ascii="`~|" w:hAnsi="`~|" w:cs="`~|"/>
          <w:kern w:val="0"/>
          <w:sz w:val="20"/>
          <w:szCs w:val="20"/>
          <w:lang w:val="en-GB"/>
        </w:rPr>
      </w:pPr>
      <w:r w:rsidRPr="00094353">
        <w:rPr>
          <w:rFonts w:ascii="`~|" w:hAnsi="`~|" w:cs="`~|"/>
          <w:kern w:val="0"/>
          <w:sz w:val="20"/>
          <w:szCs w:val="20"/>
          <w:lang w:val="en-GB"/>
        </w:rPr>
        <w:t>Da die Variablen unabhängig sind, ist die gemeinsam</w:t>
      </w:r>
      <w:r w:rsidRPr="00094353">
        <w:rPr>
          <w:rFonts w:ascii="`~|" w:hAnsi="`~|" w:cs="`~|"/>
          <w:kern w:val="0"/>
          <w:sz w:val="20"/>
          <w:szCs w:val="20"/>
          <w:lang w:val="en-GB"/>
        </w:rPr>
        <w:t xml:space="preserve">e </w:t>
      </w:r>
      <w:r w:rsidRPr="00577E25">
        <w:rPr>
          <w:rFonts w:ascii="`~|" w:hAnsi="`~|" w:cs="`~|"/>
          <w:kern w:val="0"/>
          <w:sz w:val="20"/>
          <w:szCs w:val="20"/>
          <w:highlight w:val="yellow"/>
          <w:lang w:val="en-GB"/>
        </w:rPr>
        <w:t xml:space="preserve">PMF </w:t>
      </w:r>
      <w:r w:rsidRPr="00094353">
        <w:rPr>
          <w:rFonts w:ascii="`~|" w:hAnsi="`~|" w:cs="`~|"/>
          <w:kern w:val="0"/>
          <w:sz w:val="20"/>
          <w:szCs w:val="20"/>
          <w:lang w:val="en-GB"/>
        </w:rPr>
        <w:t xml:space="preserve">von </w:t>
      </w:r>
      <w:r w:rsidRPr="00577E25">
        <w:rPr>
          <w:rFonts w:ascii="`~|" w:hAnsi="`~|" w:cs="`~|"/>
          <w:kern w:val="0"/>
          <w:sz w:val="16"/>
          <w:szCs w:val="16"/>
          <w:highlight w:val="yellow"/>
          <w:lang w:val="en-GB"/>
        </w:rPr>
        <w:t>X1</w:t>
      </w:r>
      <w:r w:rsidRPr="00577E25">
        <w:rPr>
          <w:rFonts w:ascii="`~|" w:hAnsi="`~|" w:cs="`~|"/>
          <w:kern w:val="0"/>
          <w:sz w:val="20"/>
          <w:szCs w:val="20"/>
          <w:highlight w:val="yellow"/>
          <w:lang w:val="en-GB"/>
        </w:rPr>
        <w:t>,</w:t>
      </w:r>
      <w:r w:rsidRPr="00577E25">
        <w:rPr>
          <w:rFonts w:ascii="`~|" w:hAnsi="`~|" w:cs="`~|"/>
          <w:kern w:val="0"/>
          <w:sz w:val="16"/>
          <w:szCs w:val="16"/>
          <w:highlight w:val="yellow"/>
          <w:lang w:val="en-GB"/>
        </w:rPr>
        <w:t xml:space="preserve">X2 </w:t>
      </w:r>
      <w:r w:rsidRPr="00094353">
        <w:rPr>
          <w:rFonts w:ascii="`~|" w:hAnsi="`~|" w:cs="`~|"/>
          <w:kern w:val="0"/>
          <w:sz w:val="20"/>
          <w:szCs w:val="20"/>
          <w:lang w:val="en-GB"/>
        </w:rPr>
        <w:t>nur das Produkt der einzelnen Dichten:</w:t>
      </w:r>
    </w:p>
    <w:p w14:paraId="0EFC9D9D"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t>xxx</w:t>
      </w:r>
    </w:p>
    <w:p w14:paraId="0C373A73" w14:textId="77777777" w:rsidR="00E86C54" w:rsidRDefault="007219C0">
      <w:pPr>
        <w:autoSpaceDE w:val="0"/>
        <w:autoSpaceDN w:val="0"/>
        <w:adjustRightInd w:val="0"/>
        <w:rPr>
          <w:rFonts w:ascii="`~|" w:hAnsi="`~|" w:cs="`~|"/>
          <w:kern w:val="0"/>
          <w:sz w:val="20"/>
          <w:szCs w:val="20"/>
          <w:lang w:val="en-GB"/>
        </w:rPr>
      </w:pPr>
      <w:r w:rsidRPr="00094353">
        <w:rPr>
          <w:rFonts w:ascii="`~|" w:hAnsi="`~|" w:cs="`~|"/>
          <w:kern w:val="0"/>
          <w:sz w:val="20"/>
          <w:szCs w:val="20"/>
          <w:lang w:val="en-GB"/>
        </w:rPr>
        <w:t xml:space="preserve">Für die </w:t>
      </w:r>
      <w:r w:rsidRPr="00577E25">
        <w:rPr>
          <w:rFonts w:ascii="`~|" w:hAnsi="`~|" w:cs="`~|"/>
          <w:kern w:val="0"/>
          <w:sz w:val="20"/>
          <w:szCs w:val="20"/>
          <w:highlight w:val="yellow"/>
          <w:lang w:val="en-GB"/>
        </w:rPr>
        <w:t xml:space="preserve">PMF </w:t>
      </w:r>
      <w:r w:rsidRPr="00094353">
        <w:rPr>
          <w:rFonts w:ascii="`~|" w:hAnsi="`~|" w:cs="`~|"/>
          <w:kern w:val="0"/>
          <w:sz w:val="20"/>
          <w:szCs w:val="20"/>
          <w:lang w:val="en-GB"/>
        </w:rPr>
        <w:t xml:space="preserve">von </w:t>
      </w:r>
      <w:r w:rsidRPr="00577E25">
        <w:rPr>
          <w:rFonts w:ascii="`~|" w:hAnsi="`~|" w:cs="`~|"/>
          <w:kern w:val="0"/>
          <w:sz w:val="20"/>
          <w:szCs w:val="20"/>
          <w:highlight w:val="yellow"/>
          <w:lang w:val="en-GB"/>
        </w:rPr>
        <w:t xml:space="preserve">U gilt </w:t>
      </w:r>
      <w:r w:rsidRPr="00094353">
        <w:rPr>
          <w:rFonts w:ascii="`~|" w:hAnsi="`~|" w:cs="`~|"/>
          <w:kern w:val="0"/>
          <w:sz w:val="20"/>
          <w:szCs w:val="20"/>
          <w:lang w:val="en-GB"/>
        </w:rPr>
        <w:t xml:space="preserve">nun, dass </w:t>
      </w:r>
      <w:r w:rsidRPr="00577E25">
        <w:rPr>
          <w:rFonts w:ascii="`~|" w:hAnsi="`~|" w:cs="`~|"/>
          <w:kern w:val="0"/>
          <w:sz w:val="20"/>
          <w:szCs w:val="20"/>
          <w:highlight w:val="yellow"/>
          <w:lang w:val="en-GB"/>
        </w:rPr>
        <w:t xml:space="preserve">U </w:t>
      </w:r>
      <w:r w:rsidRPr="00094353">
        <w:rPr>
          <w:rFonts w:ascii="`~|" w:hAnsi="`~|" w:cs="`~|"/>
          <w:kern w:val="0"/>
          <w:sz w:val="20"/>
          <w:szCs w:val="20"/>
          <w:lang w:val="en-GB"/>
        </w:rPr>
        <w:t xml:space="preserve">Binomial </w:t>
      </w:r>
      <w:r w:rsidRPr="00577E25">
        <w:rPr>
          <w:rFonts w:ascii="`~|" w:hAnsi="`~|" w:cs="`~|"/>
          <w:kern w:val="0"/>
          <w:sz w:val="20"/>
          <w:szCs w:val="20"/>
          <w:highlight w:val="yellow"/>
          <w:lang w:val="en-GB"/>
        </w:rPr>
        <w:t xml:space="preserve">2, p </w:t>
      </w:r>
      <w:r w:rsidRPr="00094353">
        <w:rPr>
          <w:rFonts w:ascii="`~|" w:hAnsi="`~|" w:cs="`~|"/>
          <w:kern w:val="0"/>
          <w:sz w:val="20"/>
          <w:szCs w:val="20"/>
          <w:lang w:val="en-GB"/>
        </w:rPr>
        <w:t>:</w:t>
      </w:r>
    </w:p>
    <w:p w14:paraId="3DC9F9E9" w14:textId="77777777" w:rsidR="00E86C54" w:rsidRDefault="007219C0">
      <w:pPr>
        <w:autoSpaceDE w:val="0"/>
        <w:autoSpaceDN w:val="0"/>
        <w:adjustRightInd w:val="0"/>
        <w:rPr>
          <w:rFonts w:ascii="`~|" w:hAnsi="`~|" w:cs="`~|"/>
          <w:kern w:val="0"/>
          <w:sz w:val="16"/>
          <w:szCs w:val="16"/>
          <w:lang w:val="en-GB"/>
        </w:rPr>
      </w:pPr>
      <w:r w:rsidRPr="00577E25">
        <w:rPr>
          <w:rFonts w:ascii="`~|" w:hAnsi="`~|" w:cs="`~|"/>
          <w:kern w:val="0"/>
          <w:sz w:val="20"/>
          <w:szCs w:val="20"/>
          <w:highlight w:val="yellow"/>
          <w:lang w:val="en-GB"/>
        </w:rPr>
        <w:t>xxx</w:t>
      </w:r>
    </w:p>
    <w:p w14:paraId="088538F6" w14:textId="77777777" w:rsidR="00E86C54" w:rsidRDefault="007219C0">
      <w:pPr>
        <w:autoSpaceDE w:val="0"/>
        <w:autoSpaceDN w:val="0"/>
        <w:adjustRightInd w:val="0"/>
        <w:rPr>
          <w:rFonts w:ascii="`~|" w:hAnsi="`~|" w:cs="`~|"/>
          <w:kern w:val="0"/>
          <w:sz w:val="20"/>
          <w:szCs w:val="20"/>
          <w:lang w:val="en-GB"/>
        </w:rPr>
      </w:pPr>
      <w:r w:rsidRPr="00094353">
        <w:rPr>
          <w:rFonts w:ascii="`~|" w:hAnsi="`~|" w:cs="`~|"/>
          <w:kern w:val="0"/>
          <w:sz w:val="20"/>
          <w:szCs w:val="20"/>
          <w:lang w:val="en-GB"/>
        </w:rPr>
        <w:t xml:space="preserve">Die gemeinsame bedingte Dichte von </w:t>
      </w:r>
      <w:r w:rsidRPr="00577E25">
        <w:rPr>
          <w:rFonts w:ascii="`~|" w:hAnsi="`~|" w:cs="`~|"/>
          <w:kern w:val="0"/>
          <w:sz w:val="16"/>
          <w:szCs w:val="16"/>
          <w:highlight w:val="yellow"/>
          <w:lang w:val="en-GB"/>
        </w:rPr>
        <w:t>X1</w:t>
      </w:r>
      <w:r w:rsidRPr="00577E25">
        <w:rPr>
          <w:rFonts w:ascii="`~|" w:hAnsi="`~|" w:cs="`~|"/>
          <w:kern w:val="0"/>
          <w:sz w:val="20"/>
          <w:szCs w:val="20"/>
          <w:highlight w:val="yellow"/>
          <w:lang w:val="en-GB"/>
        </w:rPr>
        <w:t>,</w:t>
      </w:r>
      <w:r w:rsidRPr="00577E25">
        <w:rPr>
          <w:rFonts w:ascii="`~|" w:hAnsi="`~|" w:cs="`~|"/>
          <w:kern w:val="0"/>
          <w:sz w:val="16"/>
          <w:szCs w:val="16"/>
          <w:highlight w:val="yellow"/>
          <w:lang w:val="en-GB"/>
        </w:rPr>
        <w:t xml:space="preserve">X2 </w:t>
      </w:r>
      <w:r w:rsidRPr="00577E25">
        <w:rPr>
          <w:rFonts w:ascii="`~|" w:hAnsi="`~|" w:cs="`~|"/>
          <w:kern w:val="0"/>
          <w:sz w:val="20"/>
          <w:szCs w:val="20"/>
          <w:highlight w:val="yellow"/>
          <w:lang w:val="en-GB"/>
        </w:rPr>
        <w:t xml:space="preserve">U = u </w:t>
      </w:r>
      <w:r w:rsidRPr="00094353">
        <w:rPr>
          <w:rFonts w:ascii="`~|" w:hAnsi="`~|" w:cs="`~|"/>
          <w:kern w:val="0"/>
          <w:sz w:val="20"/>
          <w:szCs w:val="20"/>
          <w:lang w:val="en-GB"/>
        </w:rPr>
        <w:t>ist gegeben durch</w:t>
      </w:r>
    </w:p>
    <w:p w14:paraId="79E6FC9F"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t>Xxx</w:t>
      </w:r>
    </w:p>
    <w:p w14:paraId="2D765600" w14:textId="77777777" w:rsidR="00E86C54" w:rsidRDefault="007219C0">
      <w:pPr>
        <w:autoSpaceDE w:val="0"/>
        <w:autoSpaceDN w:val="0"/>
        <w:adjustRightInd w:val="0"/>
        <w:rPr>
          <w:rFonts w:ascii="`~|" w:hAnsi="`~|" w:cs="`~|"/>
          <w:kern w:val="0"/>
          <w:sz w:val="20"/>
          <w:szCs w:val="20"/>
          <w:lang w:val="en-GB"/>
        </w:rPr>
      </w:pPr>
      <w:r w:rsidRPr="00094353">
        <w:rPr>
          <w:rFonts w:ascii="`~|" w:hAnsi="`~|" w:cs="`~|"/>
          <w:kern w:val="0"/>
          <w:sz w:val="20"/>
          <w:szCs w:val="20"/>
          <w:lang w:val="en-GB"/>
        </w:rPr>
        <w:t>Da diese gemeinsame bedingte Dichte nicht von p abhängt, ist die Statisti</w:t>
      </w:r>
      <w:r w:rsidRPr="00094353">
        <w:rPr>
          <w:rFonts w:ascii="`~|" w:hAnsi="`~|" w:cs="`~|"/>
          <w:kern w:val="0"/>
          <w:sz w:val="20"/>
          <w:szCs w:val="20"/>
          <w:lang w:val="en-GB"/>
        </w:rPr>
        <w:t xml:space="preserve">k </w:t>
      </w:r>
      <w:r w:rsidRPr="00577E25">
        <w:rPr>
          <w:rFonts w:ascii="`~|" w:hAnsi="`~|" w:cs="`~|"/>
          <w:kern w:val="0"/>
          <w:sz w:val="20"/>
          <w:szCs w:val="20"/>
          <w:highlight w:val="yellow"/>
          <w:lang w:val="en-GB"/>
        </w:rPr>
        <w:t xml:space="preserve">U = </w:t>
      </w:r>
      <w:r w:rsidRPr="00577E25">
        <w:rPr>
          <w:rFonts w:ascii="`~|" w:hAnsi="`~|" w:cs="`~|"/>
          <w:kern w:val="0"/>
          <w:sz w:val="16"/>
          <w:szCs w:val="16"/>
          <w:highlight w:val="yellow"/>
          <w:lang w:val="en-GB"/>
        </w:rPr>
        <w:t xml:space="preserve">X1 </w:t>
      </w:r>
      <w:r w:rsidRPr="00577E25">
        <w:rPr>
          <w:rFonts w:ascii="`~|" w:hAnsi="`~|" w:cs="`~|"/>
          <w:kern w:val="0"/>
          <w:sz w:val="20"/>
          <w:szCs w:val="20"/>
          <w:highlight w:val="yellow"/>
          <w:lang w:val="en-GB"/>
        </w:rPr>
        <w:t xml:space="preserve">+ </w:t>
      </w:r>
      <w:r w:rsidRPr="00577E25">
        <w:rPr>
          <w:rFonts w:ascii="`~|" w:hAnsi="`~|" w:cs="`~|"/>
          <w:kern w:val="0"/>
          <w:sz w:val="16"/>
          <w:szCs w:val="16"/>
          <w:highlight w:val="yellow"/>
          <w:lang w:val="en-GB"/>
        </w:rPr>
        <w:t xml:space="preserve">X2 </w:t>
      </w:r>
      <w:r w:rsidRPr="00094353">
        <w:rPr>
          <w:rFonts w:ascii="`~|" w:hAnsi="`~|" w:cs="`~|"/>
          <w:kern w:val="0"/>
          <w:sz w:val="20"/>
          <w:szCs w:val="20"/>
          <w:lang w:val="en-GB"/>
        </w:rPr>
        <w:t>eine ausreichende Statistik für diesen Parameter (</w:t>
      </w:r>
      <w:r w:rsidRPr="00577E25">
        <w:rPr>
          <w:rFonts w:ascii="`~|" w:hAnsi="`~|" w:cs="`~|"/>
          <w:kern w:val="0"/>
          <w:sz w:val="20"/>
          <w:szCs w:val="20"/>
          <w:highlight w:val="yellow"/>
          <w:lang w:val="en-GB"/>
        </w:rPr>
        <w:t>p</w:t>
      </w:r>
      <w:r w:rsidRPr="00094353">
        <w:rPr>
          <w:rFonts w:ascii="`~|" w:hAnsi="`~|" w:cs="`~|"/>
          <w:kern w:val="0"/>
          <w:sz w:val="20"/>
          <w:szCs w:val="20"/>
          <w:lang w:val="en-GB"/>
        </w:rPr>
        <w:t xml:space="preserve">). Es kann recht schwierig sein, die Verteilung einer Statistik </w:t>
      </w:r>
      <w:r w:rsidRPr="00577E25">
        <w:rPr>
          <w:rFonts w:ascii="`~|" w:hAnsi="`~|" w:cs="`~|"/>
          <w:kern w:val="0"/>
          <w:sz w:val="20"/>
          <w:szCs w:val="20"/>
          <w:highlight w:val="yellow"/>
          <w:lang w:val="en-GB"/>
        </w:rPr>
        <w:t xml:space="preserve">U </w:t>
      </w:r>
      <w:r w:rsidRPr="00094353">
        <w:rPr>
          <w:rFonts w:ascii="`~|" w:hAnsi="`~|" w:cs="`~|"/>
          <w:kern w:val="0"/>
          <w:sz w:val="20"/>
          <w:szCs w:val="20"/>
          <w:lang w:val="en-GB"/>
        </w:rPr>
        <w:t xml:space="preserve">zu finden. Das macht es schwierig zu wissen, ob </w:t>
      </w:r>
      <w:r w:rsidRPr="00577E25">
        <w:rPr>
          <w:rFonts w:ascii="`~|" w:hAnsi="`~|" w:cs="`~|"/>
          <w:kern w:val="0"/>
          <w:sz w:val="20"/>
          <w:szCs w:val="20"/>
          <w:highlight w:val="yellow"/>
          <w:lang w:val="en-GB"/>
        </w:rPr>
        <w:t xml:space="preserve">U </w:t>
      </w:r>
      <w:r w:rsidRPr="00094353">
        <w:rPr>
          <w:rFonts w:ascii="`~|" w:hAnsi="`~|" w:cs="`~|"/>
          <w:kern w:val="0"/>
          <w:sz w:val="20"/>
          <w:szCs w:val="20"/>
          <w:lang w:val="en-GB"/>
        </w:rPr>
        <w:t>eine hinreichende Statistik für die Schätzung eines unbekannten Parameters</w:t>
      </w:r>
      <w:r w:rsidRPr="00577E25">
        <w:rPr>
          <w:rFonts w:ascii="`~|" w:hAnsi="`~|" w:cs="`~|"/>
          <w:kern w:val="0"/>
          <w:sz w:val="20"/>
          <w:szCs w:val="20"/>
          <w:highlight w:val="yellow"/>
          <w:lang w:val="en-GB"/>
        </w:rPr>
        <w:t xml:space="preserve"> θ </w:t>
      </w:r>
      <w:r w:rsidRPr="00094353">
        <w:rPr>
          <w:rFonts w:ascii="`~|" w:hAnsi="`~|" w:cs="`~|"/>
          <w:kern w:val="0"/>
          <w:sz w:val="20"/>
          <w:szCs w:val="20"/>
          <w:lang w:val="en-GB"/>
        </w:rPr>
        <w:t>ist. Um</w:t>
      </w:r>
      <w:r w:rsidRPr="00094353">
        <w:rPr>
          <w:rFonts w:ascii="`~|" w:hAnsi="`~|" w:cs="`~|"/>
          <w:noProof/>
          <w:kern w:val="0"/>
          <w:sz w:val="20"/>
          <w:szCs w:val="20"/>
          <w:lang w:val="en-GB"/>
        </w:rPr>
        <mc:AlternateContent>
          <mc:Choice Requires="wps">
            <w:drawing>
              <wp:anchor distT="0" distB="0" distL="114300" distR="114300" simplePos="0" relativeHeight="251658245" behindDoc="0" locked="0" layoutInCell="1" allowOverlap="1" wp14:anchorId="179E9CBD" wp14:editId="7C843861">
                <wp:simplePos x="0" y="0"/>
                <wp:positionH relativeFrom="column">
                  <wp:posOffset>5147310</wp:posOffset>
                </wp:positionH>
                <wp:positionV relativeFrom="paragraph">
                  <wp:posOffset>20320</wp:posOffset>
                </wp:positionV>
                <wp:extent cx="1168400" cy="993775"/>
                <wp:effectExtent l="0" t="0" r="12700" b="9525"/>
                <wp:wrapSquare wrapText="bothSides"/>
                <wp:docPr id="587223111" name="Text Box 587223111"/>
                <wp:cNvGraphicFramePr/>
                <a:graphic xmlns:a="http://schemas.openxmlformats.org/drawingml/2006/main">
                  <a:graphicData uri="http://schemas.microsoft.com/office/word/2010/wordprocessingShape">
                    <wps:wsp>
                      <wps:cNvSpPr txBox="1"/>
                      <wps:spPr>
                        <a:xfrm>
                          <a:off x="0" y="0"/>
                          <a:ext cx="1168400" cy="993775"/>
                        </a:xfrm>
                        <a:prstGeom prst="rect">
                          <a:avLst/>
                        </a:prstGeom>
                        <a:solidFill>
                          <a:schemeClr val="lt1"/>
                        </a:solidFill>
                        <a:ln w="6350">
                          <a:solidFill>
                            <a:prstClr val="black"/>
                          </a:solidFill>
                        </a:ln>
                      </wps:spPr>
                      <wps:txbx>
                        <w:txbxContent>
                          <w:p w14:paraId="06F23C3E" w14:textId="77777777" w:rsidR="00E86C54" w:rsidRDefault="007219C0">
                            <w:pPr>
                              <w:autoSpaceDE w:val="0"/>
                              <w:autoSpaceDN w:val="0"/>
                              <w:adjustRightInd w:val="0"/>
                              <w:rPr>
                                <w:rFonts w:ascii="`~|" w:hAnsi="`~|" w:cs="`~|"/>
                                <w:b/>
                                <w:bCs/>
                                <w:kern w:val="0"/>
                                <w:sz w:val="16"/>
                                <w:szCs w:val="16"/>
                                <w:lang w:val="en-GB"/>
                              </w:rPr>
                            </w:pPr>
                            <w:r w:rsidRPr="00094353">
                              <w:rPr>
                                <w:rFonts w:ascii="`~|" w:hAnsi="`~|" w:cs="`~|"/>
                                <w:b/>
                                <w:bCs/>
                                <w:kern w:val="0"/>
                                <w:sz w:val="16"/>
                                <w:szCs w:val="16"/>
                                <w:lang w:val="en-GB"/>
                              </w:rPr>
                              <w:t>Wahrscheinlichkeiten</w:t>
                            </w:r>
                          </w:p>
                          <w:p w14:paraId="15FDC4AF" w14:textId="77777777" w:rsidR="00E86C54" w:rsidRDefault="007219C0">
                            <w:pPr>
                              <w:autoSpaceDE w:val="0"/>
                              <w:autoSpaceDN w:val="0"/>
                              <w:adjustRightInd w:val="0"/>
                              <w:rPr>
                                <w:rFonts w:ascii="`~|" w:hAnsi="`~|" w:cs="`~|"/>
                                <w:kern w:val="0"/>
                                <w:sz w:val="16"/>
                                <w:szCs w:val="16"/>
                                <w:lang w:val="en-GB"/>
                              </w:rPr>
                            </w:pPr>
                            <w:r w:rsidRPr="00094353">
                              <w:rPr>
                                <w:rFonts w:ascii="`~|" w:hAnsi="`~|" w:cs="`~|"/>
                                <w:kern w:val="0"/>
                                <w:sz w:val="16"/>
                                <w:szCs w:val="16"/>
                                <w:lang w:val="en-GB"/>
                              </w:rPr>
                              <w:t>Dies ist ein quantifizierter Wert</w:t>
                            </w:r>
                          </w:p>
                          <w:p w14:paraId="436F1CDB" w14:textId="77777777" w:rsidR="00E86C54" w:rsidRDefault="007219C0">
                            <w:pPr>
                              <w:autoSpaceDE w:val="0"/>
                              <w:autoSpaceDN w:val="0"/>
                              <w:adjustRightInd w:val="0"/>
                              <w:rPr>
                                <w:rFonts w:ascii="`~|" w:hAnsi="`~|" w:cs="`~|"/>
                                <w:kern w:val="0"/>
                                <w:sz w:val="16"/>
                                <w:szCs w:val="16"/>
                                <w:lang w:val="en-GB"/>
                              </w:rPr>
                            </w:pPr>
                            <w:r w:rsidRPr="00094353">
                              <w:rPr>
                                <w:rFonts w:ascii="`~|" w:hAnsi="`~|" w:cs="`~|"/>
                                <w:kern w:val="0"/>
                                <w:sz w:val="16"/>
                                <w:szCs w:val="16"/>
                                <w:lang w:val="en-GB"/>
                              </w:rPr>
                              <w:t>wie wahrscheinlich eine bestimmte Stichprobe</w:t>
                            </w:r>
                          </w:p>
                          <w:p w14:paraId="18B2C8A4" w14:textId="77777777" w:rsidR="00E86C54" w:rsidRDefault="007219C0">
                            <w:r w:rsidRPr="00094353">
                              <w:rPr>
                                <w:rFonts w:ascii="`~|" w:hAnsi="`~|" w:cs="`~|"/>
                                <w:kern w:val="0"/>
                                <w:sz w:val="16"/>
                                <w:szCs w:val="16"/>
                                <w:lang w:val="en-GB"/>
                              </w:rPr>
                              <w:t>zu beachten 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a="http://schemas.openxmlformats.org/drawingml/2006/main">
            <w:pict>
              <v:shape id="Text Box 587223111" style="position:absolute;margin-left:405.3pt;margin-top:1.6pt;width:92pt;height:78.25pt;z-index:251658245;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" w14:anchorId="179E9CBD">
                <v:textbox>
                  <w:txbxContent>
                    <w:p>
                      <w:pPr>
                        <w:autoSpaceDE w:val="0"/>
                        <w:autoSpaceDN w:val="0"/>
                        <w:adjustRightInd w:val="0"/>
                        <w:rPr>
                          <w:rFonts w:ascii="`~|" w:hAnsi="`~|" w:cs="`~|"/>
                          <w:b/>
                          <w:bCs/>
                          <w:kern w:val="0"/>
                          <w:sz w:val="16"/>
                          <w:szCs w:val="16"/>
                          <w:lang w:val="en-GB"/>
                        </w:rPr>
                      </w:pPr>
                      <w:r w:rsidRPr="00094353">
                        <w:rPr>
                          <w:rFonts w:ascii="`~|" w:hAnsi="`~|" w:cs="`~|"/>
                          <w:b/>
                          <w:bCs/>
                          <w:kern w:val="0"/>
                          <w:sz w:val="16"/>
                          <w:szCs w:val="16"/>
                          <w:lang w:val="en-GB"/>
                        </w:rPr>
                        <w:t xml:space="preserve">Wahrscheinlichkeiten</w:t>
                      </w:r>
                    </w:p>
                    <w:p>
                      <w:pPr>
                        <w:autoSpaceDE w:val="0"/>
                        <w:autoSpaceDN w:val="0"/>
                        <w:adjustRightInd w:val="0"/>
                        <w:rPr>
                          <w:rFonts w:ascii="`~|" w:hAnsi="`~|" w:cs="`~|"/>
                          <w:kern w:val="0"/>
                          <w:sz w:val="16"/>
                          <w:szCs w:val="16"/>
                          <w:lang w:val="en-GB"/>
                        </w:rPr>
                      </w:pPr>
                      <w:r w:rsidRPr="00094353">
                        <w:rPr>
                          <w:rFonts w:ascii="`~|" w:hAnsi="`~|" w:cs="`~|"/>
                          <w:kern w:val="0"/>
                          <w:sz w:val="16"/>
                          <w:szCs w:val="16"/>
                          <w:lang w:val="en-GB"/>
                        </w:rPr>
                        <w:t xml:space="preserve">Dies ist ein quantifizierter </w:t>
                      </w:r>
                      <w:r w:rsidRPr="00094353">
                        <w:rPr>
                          <w:rFonts w:ascii="`~|" w:hAnsi="`~|" w:cs="`~|"/>
                          <w:kern w:val="0"/>
                          <w:sz w:val="16"/>
                          <w:szCs w:val="16"/>
                          <w:lang w:val="en-GB"/>
                        </w:rPr>
                        <w:t xml:space="preserve">Wert</w:t>
                      </w:r>
                    </w:p>
                    <w:p>
                      <w:pPr>
                        <w:autoSpaceDE w:val="0"/>
                        <w:autoSpaceDN w:val="0"/>
                        <w:adjustRightInd w:val="0"/>
                        <w:rPr>
                          <w:rFonts w:ascii="`~|" w:hAnsi="`~|" w:cs="`~|"/>
                          <w:kern w:val="0"/>
                          <w:sz w:val="16"/>
                          <w:szCs w:val="16"/>
                          <w:lang w:val="en-GB"/>
                        </w:rPr>
                      </w:pPr>
                      <w:r w:rsidRPr="00094353">
                        <w:rPr>
                          <w:rFonts w:ascii="`~|" w:hAnsi="`~|" w:cs="`~|"/>
                          <w:kern w:val="0"/>
                          <w:sz w:val="16"/>
                          <w:szCs w:val="16"/>
                          <w:lang w:val="en-GB"/>
                        </w:rPr>
                        <w:t xml:space="preserve">wie wahrscheinlich eine bestimmte Stichprobe</w:t>
                      </w:r>
                    </w:p>
                    <w:p>
                      <w:r w:rsidRPr="00094353">
                        <w:rPr>
                          <w:rFonts w:ascii="`~|" w:hAnsi="`~|" w:cs="`~|"/>
                          <w:kern w:val="0"/>
                          <w:sz w:val="16"/>
                          <w:szCs w:val="16"/>
                          <w:lang w:val="en-GB"/>
                        </w:rPr>
                        <w:t xml:space="preserve">zu beachten ist.</w:t>
                      </w:r>
                    </w:p>
                  </w:txbxContent>
                </v:textbox>
                <w10:wrap type="square"/>
              </v:shape>
            </w:pict>
          </mc:Fallback>
        </mc:AlternateContent>
      </w:r>
      <w:r w:rsidRPr="00094353">
        <w:rPr>
          <w:rFonts w:ascii="`~|" w:hAnsi="`~|" w:cs="`~|"/>
          <w:kern w:val="0"/>
          <w:sz w:val="20"/>
          <w:szCs w:val="20"/>
          <w:lang w:val="en-GB"/>
        </w:rPr>
        <w:t xml:space="preserve"> diese Herausforderung zu umgehen, werden wir ein Er</w:t>
      </w:r>
      <w:r w:rsidRPr="00094353">
        <w:rPr>
          <w:rFonts w:ascii="`~|" w:hAnsi="`~|" w:cs="`~|"/>
          <w:kern w:val="0"/>
          <w:sz w:val="20"/>
          <w:szCs w:val="20"/>
          <w:lang w:val="en-GB"/>
        </w:rPr>
        <w:t>gebnis einführen, das uns nicht nur helfen wird zu bestimmen, ob eine gegebene Statistik für die Schätzung eines Parameters hinreichend ist, sondern uns auch helfen kann, eine hinreichende Statistik zu bestimmen. Bevor wir dieses Ergebnis vorstellen, benöt</w:t>
      </w:r>
      <w:r w:rsidRPr="00094353">
        <w:rPr>
          <w:rFonts w:ascii="`~|" w:hAnsi="`~|" w:cs="`~|"/>
          <w:kern w:val="0"/>
          <w:sz w:val="20"/>
          <w:szCs w:val="20"/>
          <w:lang w:val="en-GB"/>
        </w:rPr>
        <w:t>igen wir ein weiteres Konzept.</w:t>
      </w:r>
    </w:p>
    <w:p w14:paraId="1DC7EF35" w14:textId="77777777" w:rsidR="00E86C54" w:rsidRDefault="007219C0">
      <w:pPr>
        <w:autoSpaceDE w:val="0"/>
        <w:autoSpaceDN w:val="0"/>
        <w:adjustRightInd w:val="0"/>
        <w:rPr>
          <w:rFonts w:ascii="`~|" w:hAnsi="`~|" w:cs="`~|"/>
          <w:kern w:val="0"/>
          <w:sz w:val="20"/>
          <w:szCs w:val="20"/>
          <w:lang w:val="en-GB"/>
        </w:rPr>
      </w:pPr>
      <w:r w:rsidRPr="00577E25">
        <w:rPr>
          <w:noProof/>
          <w:highlight w:val="yellow"/>
        </w:rPr>
        <mc:AlternateContent>
          <mc:Choice Requires="wps">
            <w:drawing>
              <wp:anchor distT="0" distB="0" distL="114300" distR="114300" simplePos="0" relativeHeight="251658246" behindDoc="0" locked="0" layoutInCell="1" allowOverlap="1" wp14:anchorId="7F4901F4" wp14:editId="796CAA5A">
                <wp:simplePos x="0" y="0"/>
                <wp:positionH relativeFrom="column">
                  <wp:posOffset>5198110</wp:posOffset>
                </wp:positionH>
                <wp:positionV relativeFrom="paragraph">
                  <wp:posOffset>541867</wp:posOffset>
                </wp:positionV>
                <wp:extent cx="1168400" cy="1089025"/>
                <wp:effectExtent l="0" t="0" r="12700" b="15875"/>
                <wp:wrapSquare wrapText="bothSides"/>
                <wp:docPr id="799449410" name="Text Box 799449410"/>
                <wp:cNvGraphicFramePr/>
                <a:graphic xmlns:a="http://schemas.openxmlformats.org/drawingml/2006/main">
                  <a:graphicData uri="http://schemas.microsoft.com/office/word/2010/wordprocessingShape">
                    <wps:wsp>
                      <wps:cNvSpPr txBox="1"/>
                      <wps:spPr>
                        <a:xfrm>
                          <a:off x="0" y="0"/>
                          <a:ext cx="1168400" cy="1089025"/>
                        </a:xfrm>
                        <a:prstGeom prst="rect">
                          <a:avLst/>
                        </a:prstGeom>
                        <a:noFill/>
                        <a:ln w="6350">
                          <a:solidFill>
                            <a:prstClr val="black"/>
                          </a:solidFill>
                        </a:ln>
                      </wps:spPr>
                      <wps:txbx>
                        <w:txbxContent>
                          <w:p w14:paraId="54FA7747" w14:textId="77777777" w:rsidR="00E86C54" w:rsidRDefault="007219C0">
                            <w:pPr>
                              <w:autoSpaceDE w:val="0"/>
                              <w:autoSpaceDN w:val="0"/>
                              <w:adjustRightInd w:val="0"/>
                              <w:rPr>
                                <w:rFonts w:ascii="`~|" w:hAnsi="`~|" w:cs="`~|"/>
                                <w:b/>
                                <w:bCs/>
                                <w:kern w:val="0"/>
                                <w:sz w:val="16"/>
                                <w:szCs w:val="16"/>
                                <w:lang w:val="en-GB"/>
                              </w:rPr>
                            </w:pPr>
                            <w:r w:rsidRPr="00094353">
                              <w:rPr>
                                <w:rFonts w:ascii="`~|" w:hAnsi="`~|" w:cs="`~|"/>
                                <w:b/>
                                <w:bCs/>
                                <w:kern w:val="0"/>
                                <w:sz w:val="16"/>
                                <w:szCs w:val="16"/>
                                <w:lang w:val="en-GB"/>
                              </w:rPr>
                              <w:t>Likelihood-Funktion</w:t>
                            </w:r>
                          </w:p>
                          <w:p w14:paraId="27BEC9DE" w14:textId="77777777" w:rsidR="00E86C54" w:rsidRDefault="007219C0">
                            <w:pPr>
                              <w:autoSpaceDE w:val="0"/>
                              <w:autoSpaceDN w:val="0"/>
                              <w:adjustRightInd w:val="0"/>
                              <w:rPr>
                                <w:rFonts w:ascii="`~|" w:hAnsi="`~|" w:cs="`~|"/>
                                <w:kern w:val="0"/>
                                <w:sz w:val="16"/>
                                <w:szCs w:val="16"/>
                                <w:lang w:val="en-GB"/>
                              </w:rPr>
                            </w:pPr>
                            <w:r w:rsidRPr="00094353">
                              <w:rPr>
                                <w:rFonts w:ascii="`~|" w:hAnsi="`~|" w:cs="`~|"/>
                                <w:kern w:val="0"/>
                                <w:sz w:val="16"/>
                                <w:szCs w:val="16"/>
                                <w:lang w:val="en-GB"/>
                              </w:rPr>
                              <w:t>Diese Funktion errechnet</w:t>
                            </w:r>
                          </w:p>
                          <w:p w14:paraId="5D5312C7" w14:textId="77777777" w:rsidR="00E86C54" w:rsidRDefault="007219C0">
                            <w:pPr>
                              <w:autoSpaceDE w:val="0"/>
                              <w:autoSpaceDN w:val="0"/>
                              <w:adjustRightInd w:val="0"/>
                              <w:rPr>
                                <w:rFonts w:ascii="`~|" w:hAnsi="`~|" w:cs="`~|"/>
                                <w:kern w:val="0"/>
                                <w:sz w:val="16"/>
                                <w:szCs w:val="16"/>
                                <w:lang w:val="en-GB"/>
                              </w:rPr>
                            </w:pPr>
                            <w:r w:rsidRPr="00094353">
                              <w:rPr>
                                <w:rFonts w:ascii="`~|" w:hAnsi="`~|" w:cs="`~|"/>
                                <w:kern w:val="0"/>
                                <w:sz w:val="16"/>
                                <w:szCs w:val="16"/>
                                <w:lang w:val="en-GB"/>
                              </w:rPr>
                              <w:t>wie wahrscheinlich eine bestimmte Probe</w:t>
                            </w:r>
                          </w:p>
                          <w:p w14:paraId="570440EC" w14:textId="77777777" w:rsidR="00E86C54" w:rsidRDefault="007219C0">
                            <w:pPr>
                              <w:autoSpaceDE w:val="0"/>
                              <w:autoSpaceDN w:val="0"/>
                              <w:adjustRightInd w:val="0"/>
                              <w:rPr>
                                <w:rFonts w:ascii="`~|" w:hAnsi="`~|" w:cs="`~|"/>
                                <w:kern w:val="0"/>
                                <w:sz w:val="16"/>
                                <w:szCs w:val="16"/>
                                <w:lang w:val="en-GB"/>
                              </w:rPr>
                            </w:pPr>
                            <w:r w:rsidRPr="00094353">
                              <w:rPr>
                                <w:rFonts w:ascii="`~|" w:hAnsi="`~|" w:cs="`~|"/>
                                <w:kern w:val="0"/>
                                <w:sz w:val="16"/>
                                <w:szCs w:val="16"/>
                                <w:lang w:val="en-GB"/>
                              </w:rPr>
                              <w:t>ist zu beobachten aufgrund</w:t>
                            </w:r>
                          </w:p>
                          <w:p w14:paraId="593B7566" w14:textId="77777777" w:rsidR="00E86C54" w:rsidRDefault="007219C0">
                            <w:pPr>
                              <w:autoSpaceDE w:val="0"/>
                              <w:autoSpaceDN w:val="0"/>
                              <w:adjustRightInd w:val="0"/>
                              <w:rPr>
                                <w:rFonts w:ascii="`~|" w:hAnsi="`~|" w:cs="`~|"/>
                                <w:kern w:val="0"/>
                                <w:sz w:val="16"/>
                                <w:szCs w:val="16"/>
                                <w:lang w:val="en-GB"/>
                              </w:rPr>
                            </w:pPr>
                            <w:r w:rsidRPr="00094353">
                              <w:rPr>
                                <w:rFonts w:ascii="`~|" w:hAnsi="`~|" w:cs="`~|"/>
                                <w:kern w:val="0"/>
                                <w:sz w:val="16"/>
                                <w:szCs w:val="16"/>
                                <w:lang w:val="en-GB"/>
                              </w:rPr>
                              <w:t>auf einen Wert des/der interessierenden Parameter(s).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a="http://schemas.openxmlformats.org/drawingml/2006/main">
            <w:pict>
              <v:shape id="Text Box 799449410" style="position:absolute;margin-left:409.3pt;margin-top:42.65pt;width:92pt;height:85.7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2" fill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" w14:anchorId="7F4901F4">
                <v:textbox>
                  <w:txbxContent>
                    <w:p>
                      <w:pPr>
                        <w:autoSpaceDE w:val="0"/>
                        <w:autoSpaceDN w:val="0"/>
                        <w:adjustRightInd w:val="0"/>
                        <w:rPr>
                          <w:rFonts w:ascii="`~|" w:hAnsi="`~|" w:cs="`~|"/>
                          <w:b/>
                          <w:bCs/>
                          <w:kern w:val="0"/>
                          <w:sz w:val="16"/>
                          <w:szCs w:val="16"/>
                          <w:lang w:val="en-GB"/>
                        </w:rPr>
                      </w:pPr>
                      <w:r w:rsidRPr="00094353">
                        <w:rPr>
                          <w:rFonts w:ascii="`~|" w:hAnsi="`~|" w:cs="`~|"/>
                          <w:b/>
                          <w:bCs/>
                          <w:kern w:val="0"/>
                          <w:sz w:val="16"/>
                          <w:szCs w:val="16"/>
                          <w:lang w:val="en-GB"/>
                        </w:rPr>
                        <w:t xml:space="preserve">Likelihood-Funktion</w:t>
                      </w:r>
                    </w:p>
                    <w:p>
                      <w:pPr>
                        <w:autoSpaceDE w:val="0"/>
                        <w:autoSpaceDN w:val="0"/>
                        <w:adjustRightInd w:val="0"/>
                        <w:rPr>
                          <w:rFonts w:ascii="`~|" w:hAnsi="`~|" w:cs="`~|"/>
                          <w:kern w:val="0"/>
                          <w:sz w:val="16"/>
                          <w:szCs w:val="16"/>
                          <w:lang w:val="en-GB"/>
                        </w:rPr>
                      </w:pPr>
                      <w:r w:rsidRPr="00094353">
                        <w:rPr>
                          <w:rFonts w:ascii="`~|" w:hAnsi="`~|" w:cs="`~|"/>
                          <w:kern w:val="0"/>
                          <w:sz w:val="16"/>
                          <w:szCs w:val="16"/>
                          <w:lang w:val="en-GB"/>
                        </w:rPr>
                        <w:t xml:space="preserve">Diese Funktion </w:t>
                      </w:r>
                      <w:r w:rsidRPr="00094353">
                        <w:rPr>
                          <w:rFonts w:ascii="`~|" w:hAnsi="`~|" w:cs="`~|"/>
                          <w:kern w:val="0"/>
                          <w:sz w:val="16"/>
                          <w:szCs w:val="16"/>
                          <w:lang w:val="en-GB"/>
                        </w:rPr>
                        <w:t xml:space="preserve">errechnet</w:t>
                      </w:r>
                    </w:p>
                    <w:p>
                      <w:pPr>
                        <w:autoSpaceDE w:val="0"/>
                        <w:autoSpaceDN w:val="0"/>
                        <w:adjustRightInd w:val="0"/>
                        <w:rPr>
                          <w:rFonts w:ascii="`~|" w:hAnsi="`~|" w:cs="`~|"/>
                          <w:kern w:val="0"/>
                          <w:sz w:val="16"/>
                          <w:szCs w:val="16"/>
                          <w:lang w:val="en-GB"/>
                        </w:rPr>
                      </w:pPr>
                      <w:r w:rsidRPr="00094353">
                        <w:rPr>
                          <w:rFonts w:ascii="`~|" w:hAnsi="`~|" w:cs="`~|"/>
                          <w:kern w:val="0"/>
                          <w:sz w:val="16"/>
                          <w:szCs w:val="16"/>
                          <w:lang w:val="en-GB"/>
                        </w:rPr>
                        <w:t xml:space="preserve">wie wahrscheinlich eine bestimmte </w:t>
                      </w:r>
                      <w:r w:rsidRPr="00094353">
                        <w:rPr>
                          <w:rFonts w:ascii="`~|" w:hAnsi="`~|" w:cs="`~|"/>
                          <w:kern w:val="0"/>
                          <w:sz w:val="16"/>
                          <w:szCs w:val="16"/>
                          <w:lang w:val="en-GB"/>
                        </w:rPr>
                        <w:t xml:space="preserve">Probe</w:t>
                      </w:r>
                    </w:p>
                    <w:p>
                      <w:pPr>
                        <w:autoSpaceDE w:val="0"/>
                        <w:autoSpaceDN w:val="0"/>
                        <w:adjustRightInd w:val="0"/>
                        <w:rPr>
                          <w:rFonts w:ascii="`~|" w:hAnsi="`~|" w:cs="`~|"/>
                          <w:kern w:val="0"/>
                          <w:sz w:val="16"/>
                          <w:szCs w:val="16"/>
                          <w:lang w:val="en-GB"/>
                        </w:rPr>
                      </w:pPr>
                      <w:r w:rsidRPr="00094353">
                        <w:rPr>
                          <w:rFonts w:ascii="`~|" w:hAnsi="`~|" w:cs="`~|"/>
                          <w:kern w:val="0"/>
                          <w:sz w:val="16"/>
                          <w:szCs w:val="16"/>
                          <w:lang w:val="en-GB"/>
                        </w:rPr>
                        <w:t xml:space="preserve">ist zu beobachten </w:t>
                      </w:r>
                      <w:r w:rsidRPr="00094353">
                        <w:rPr>
                          <w:rFonts w:ascii="`~|" w:hAnsi="`~|" w:cs="`~|"/>
                          <w:kern w:val="0"/>
                          <w:sz w:val="16"/>
                          <w:szCs w:val="16"/>
                          <w:lang w:val="en-GB"/>
                        </w:rPr>
                        <w:t xml:space="preserve">aufgrund</w:t>
                      </w:r>
                    </w:p>
                    <w:p>
                      <w:pPr>
                        <w:autoSpaceDE w:val="0"/>
                        <w:autoSpaceDN w:val="0"/>
                        <w:adjustRightInd w:val="0"/>
                        <w:rPr>
                          <w:rFonts w:ascii="`~|" w:hAnsi="`~|" w:cs="`~|"/>
                          <w:kern w:val="0"/>
                          <w:sz w:val="16"/>
                          <w:szCs w:val="16"/>
                          <w:lang w:val="en-GB"/>
                        </w:rPr>
                      </w:pPr>
                      <w:r w:rsidRPr="00094353">
                        <w:rPr>
                          <w:rFonts w:ascii="`~|" w:hAnsi="`~|" w:cs="`~|"/>
                          <w:kern w:val="0"/>
                          <w:sz w:val="16"/>
                          <w:szCs w:val="16"/>
                          <w:lang w:val="en-GB"/>
                        </w:rPr>
                        <w:t xml:space="preserve">auf einen Wert des/der interessierenden Parameter(s).</w:t>
                      </w:r>
                    </w:p>
                  </w:txbxContent>
                </v:textbox>
                <w10:wrap type="square"/>
              </v:shape>
            </w:pict>
          </mc:Fallback>
        </mc:AlternateContent>
      </w:r>
      <w:r w:rsidR="00094353" w:rsidRPr="00094353">
        <w:rPr>
          <w:rFonts w:ascii="`~|" w:hAnsi="`~|" w:cs="`~|"/>
          <w:kern w:val="0"/>
          <w:sz w:val="20"/>
          <w:szCs w:val="20"/>
          <w:lang w:val="en-GB"/>
        </w:rPr>
        <w:t>Die gemeinsame Verteilung einer Folge von Zufallsvariablen spielt in vielen Anwendungen der statistischen Inferenz eine Schlüsselrolle. Wenn diese gemeinsame Verteilung von einem (</w:t>
      </w:r>
      <w:r w:rsidR="00094353" w:rsidRPr="0059134F">
        <w:rPr>
          <w:rFonts w:ascii="`~|" w:hAnsi="`~|" w:cs="`~|"/>
          <w:kern w:val="0"/>
          <w:sz w:val="20"/>
          <w:szCs w:val="20"/>
          <w:lang w:val="en-GB"/>
        </w:rPr>
        <w:t xml:space="preserve">n) </w:t>
      </w:r>
      <w:r w:rsidR="00094353" w:rsidRPr="00094353">
        <w:rPr>
          <w:rFonts w:ascii="`~|" w:hAnsi="`~|" w:cs="`~|"/>
          <w:kern w:val="0"/>
          <w:sz w:val="20"/>
          <w:szCs w:val="20"/>
          <w:lang w:val="en-GB"/>
        </w:rPr>
        <w:t>unbekannten Parameter(</w:t>
      </w:r>
      <w:r w:rsidR="00094353" w:rsidRPr="0059134F">
        <w:rPr>
          <w:rFonts w:ascii="`~|" w:hAnsi="`~|" w:cs="`~|"/>
          <w:kern w:val="0"/>
          <w:sz w:val="20"/>
          <w:szCs w:val="20"/>
          <w:lang w:val="en-GB"/>
        </w:rPr>
        <w:t xml:space="preserve">n) </w:t>
      </w:r>
      <w:r w:rsidR="00094353" w:rsidRPr="00094353">
        <w:rPr>
          <w:rFonts w:ascii="`~|" w:hAnsi="`~|" w:cs="`~|"/>
          <w:kern w:val="0"/>
          <w:sz w:val="20"/>
          <w:szCs w:val="20"/>
          <w:lang w:val="en-GB"/>
        </w:rPr>
        <w:t>abhängt, kann sie als eine Funktion des (</w:t>
      </w:r>
      <w:r w:rsidR="00094353" w:rsidRPr="0059134F">
        <w:rPr>
          <w:rFonts w:ascii="`~|" w:hAnsi="`~|" w:cs="`~|"/>
          <w:kern w:val="0"/>
          <w:sz w:val="20"/>
          <w:szCs w:val="20"/>
          <w:lang w:val="en-GB"/>
        </w:rPr>
        <w:t>der</w:t>
      </w:r>
      <w:r w:rsidR="00094353" w:rsidRPr="00094353">
        <w:rPr>
          <w:rFonts w:ascii="`~|" w:hAnsi="`~|" w:cs="`~|"/>
          <w:kern w:val="0"/>
          <w:sz w:val="20"/>
          <w:szCs w:val="20"/>
          <w:lang w:val="en-GB"/>
        </w:rPr>
        <w:t>) Parameter(s) betrachtet werden. Diese Funktion ist die Wahrscheinlichkeit der Beobachtung der Daten in Abhängigkeit von dem/den Parameter(n</w:t>
      </w:r>
      <w:r w:rsidR="00094353" w:rsidRPr="0059134F">
        <w:rPr>
          <w:rFonts w:ascii="`~|" w:hAnsi="`~|" w:cs="`~|"/>
          <w:kern w:val="0"/>
          <w:sz w:val="20"/>
          <w:szCs w:val="20"/>
          <w:lang w:val="en-GB"/>
        </w:rPr>
        <w:t>)</w:t>
      </w:r>
      <w:r w:rsidR="00094353" w:rsidRPr="00094353">
        <w:rPr>
          <w:rFonts w:ascii="`~|" w:hAnsi="`~|" w:cs="`~|"/>
          <w:kern w:val="0"/>
          <w:sz w:val="20"/>
          <w:szCs w:val="20"/>
          <w:lang w:val="en-GB"/>
        </w:rPr>
        <w:t>. Hier ist die formale Definition:</w:t>
      </w:r>
    </w:p>
    <w:p w14:paraId="5913B7D3" w14:textId="77777777" w:rsidR="00E86C54" w:rsidRDefault="007219C0">
      <w:pPr>
        <w:autoSpaceDE w:val="0"/>
        <w:autoSpaceDN w:val="0"/>
        <w:adjustRightInd w:val="0"/>
        <w:rPr>
          <w:rFonts w:ascii="`~|" w:hAnsi="`~|" w:cs="`~|"/>
          <w:kern w:val="0"/>
          <w:sz w:val="20"/>
          <w:szCs w:val="20"/>
          <w:lang w:val="en-GB"/>
        </w:rPr>
      </w:pPr>
      <w:r w:rsidRPr="00094353">
        <w:rPr>
          <w:rFonts w:ascii="`~|" w:hAnsi="`~|" w:cs="`~|"/>
          <w:kern w:val="0"/>
          <w:sz w:val="20"/>
          <w:szCs w:val="20"/>
          <w:lang w:val="en-GB"/>
        </w:rPr>
        <w:t xml:space="preserve">Sei </w:t>
      </w:r>
      <w:r w:rsidRPr="00577E25">
        <w:rPr>
          <w:rFonts w:ascii="`~|" w:hAnsi="`~|" w:cs="`~|"/>
          <w:kern w:val="0"/>
          <w:sz w:val="16"/>
          <w:szCs w:val="16"/>
          <w:highlight w:val="yellow"/>
          <w:lang w:val="en-GB"/>
        </w:rPr>
        <w:t>x1</w:t>
      </w:r>
      <w:r w:rsidRPr="00577E25">
        <w:rPr>
          <w:rFonts w:ascii="`~|" w:hAnsi="`~|" w:cs="`~|"/>
          <w:kern w:val="0"/>
          <w:sz w:val="20"/>
          <w:szCs w:val="20"/>
          <w:highlight w:val="yellow"/>
          <w:lang w:val="en-GB"/>
        </w:rPr>
        <w:t xml:space="preserve">, ..., </w:t>
      </w:r>
      <w:r w:rsidRPr="00577E25">
        <w:rPr>
          <w:rFonts w:ascii="`~|" w:hAnsi="`~|" w:cs="`~|"/>
          <w:kern w:val="0"/>
          <w:sz w:val="16"/>
          <w:szCs w:val="16"/>
          <w:highlight w:val="yellow"/>
          <w:lang w:val="en-GB"/>
        </w:rPr>
        <w:t xml:space="preserve">xn </w:t>
      </w:r>
      <w:r w:rsidRPr="00094353">
        <w:rPr>
          <w:rFonts w:ascii="`~|" w:hAnsi="`~|" w:cs="`~|"/>
          <w:kern w:val="0"/>
          <w:sz w:val="20"/>
          <w:szCs w:val="20"/>
          <w:lang w:val="en-GB"/>
        </w:rPr>
        <w:t xml:space="preserve">eine Stichprobe von Beobachtungen aus der Folge von Zufallsvariablen </w:t>
      </w:r>
      <w:r w:rsidRPr="00577E25">
        <w:rPr>
          <w:rFonts w:ascii="`~|" w:hAnsi="`~|" w:cs="`~|"/>
          <w:kern w:val="0"/>
          <w:sz w:val="16"/>
          <w:szCs w:val="16"/>
          <w:highlight w:val="yellow"/>
          <w:lang w:val="en-GB"/>
        </w:rPr>
        <w:t>X1</w:t>
      </w:r>
      <w:r w:rsidRPr="00577E25">
        <w:rPr>
          <w:rFonts w:ascii="`~|" w:hAnsi="`~|" w:cs="`~|"/>
          <w:kern w:val="0"/>
          <w:sz w:val="20"/>
          <w:szCs w:val="20"/>
          <w:highlight w:val="yellow"/>
          <w:lang w:val="en-GB"/>
        </w:rPr>
        <w:t>, ...,</w:t>
      </w:r>
      <w:r w:rsidRPr="00577E25">
        <w:rPr>
          <w:rFonts w:ascii="`~|" w:hAnsi="`~|" w:cs="`~|"/>
          <w:kern w:val="0"/>
          <w:sz w:val="16"/>
          <w:szCs w:val="16"/>
          <w:highlight w:val="yellow"/>
          <w:lang w:val="en-GB"/>
        </w:rPr>
        <w:t>Xn</w:t>
      </w:r>
      <w:r w:rsidRPr="00094353">
        <w:rPr>
          <w:rFonts w:ascii="`~|" w:hAnsi="`~|" w:cs="`~|"/>
          <w:kern w:val="0"/>
          <w:sz w:val="20"/>
          <w:szCs w:val="20"/>
          <w:lang w:val="en-GB"/>
        </w:rPr>
        <w:t xml:space="preserve">. Nehmen wir an, dass die Verteilung jedes </w:t>
      </w:r>
      <w:r w:rsidRPr="00577E25">
        <w:rPr>
          <w:rFonts w:ascii="`~|" w:hAnsi="`~|" w:cs="`~|"/>
          <w:kern w:val="0"/>
          <w:sz w:val="16"/>
          <w:szCs w:val="16"/>
          <w:highlight w:val="yellow"/>
          <w:lang w:val="en-GB"/>
        </w:rPr>
        <w:t xml:space="preserve">Xi </w:t>
      </w:r>
      <w:r w:rsidRPr="00094353">
        <w:rPr>
          <w:rFonts w:ascii="`~|" w:hAnsi="`~|" w:cs="`~|"/>
          <w:kern w:val="0"/>
          <w:sz w:val="20"/>
          <w:szCs w:val="20"/>
          <w:lang w:val="en-GB"/>
        </w:rPr>
        <w:t xml:space="preserve">(für </w:t>
      </w:r>
      <w:r w:rsidRPr="00577E25">
        <w:rPr>
          <w:rFonts w:ascii="`~|" w:hAnsi="`~|" w:cs="`~|"/>
          <w:kern w:val="0"/>
          <w:sz w:val="20"/>
          <w:szCs w:val="20"/>
          <w:highlight w:val="yellow"/>
          <w:lang w:val="en-GB"/>
        </w:rPr>
        <w:t>i = 1, ..., n</w:t>
      </w:r>
      <w:r w:rsidRPr="00094353">
        <w:rPr>
          <w:rFonts w:ascii="`~|" w:hAnsi="`~|" w:cs="`~|"/>
          <w:kern w:val="0"/>
          <w:sz w:val="20"/>
          <w:szCs w:val="20"/>
          <w:lang w:val="en-GB"/>
        </w:rPr>
        <w:t xml:space="preserve">) von einem oder mehreren unbekannten Parametern θ abhängt. Die </w:t>
      </w:r>
      <w:r w:rsidRPr="00094353">
        <w:rPr>
          <w:rFonts w:ascii="`~|" w:hAnsi="`~|" w:cs="`~|"/>
          <w:b/>
          <w:bCs/>
          <w:kern w:val="0"/>
          <w:sz w:val="20"/>
          <w:szCs w:val="20"/>
          <w:lang w:val="en-GB"/>
        </w:rPr>
        <w:t xml:space="preserve">Likelihood </w:t>
      </w:r>
      <w:r w:rsidRPr="00094353">
        <w:rPr>
          <w:rFonts w:ascii="`~|" w:hAnsi="`~|" w:cs="`~|"/>
          <w:kern w:val="0"/>
          <w:sz w:val="20"/>
          <w:szCs w:val="20"/>
          <w:lang w:val="en-GB"/>
        </w:rPr>
        <w:t>der Stichprobendaten ist die gemeinsam</w:t>
      </w:r>
      <w:r w:rsidRPr="00094353">
        <w:rPr>
          <w:rFonts w:ascii="`~|" w:hAnsi="`~|" w:cs="`~|"/>
          <w:kern w:val="0"/>
          <w:sz w:val="20"/>
          <w:szCs w:val="20"/>
          <w:lang w:val="en-GB"/>
        </w:rPr>
        <w:t>e Dichte (</w:t>
      </w:r>
      <w:r w:rsidRPr="00577E25">
        <w:rPr>
          <w:rFonts w:ascii="`~|" w:hAnsi="`~|" w:cs="`~|"/>
          <w:kern w:val="0"/>
          <w:sz w:val="20"/>
          <w:szCs w:val="20"/>
          <w:highlight w:val="yellow"/>
          <w:lang w:val="en-GB"/>
        </w:rPr>
        <w:t>PMF</w:t>
      </w:r>
      <w:r w:rsidRPr="00094353">
        <w:rPr>
          <w:rFonts w:ascii="`~|" w:hAnsi="`~|" w:cs="`~|"/>
          <w:kern w:val="0"/>
          <w:sz w:val="20"/>
          <w:szCs w:val="20"/>
          <w:lang w:val="en-GB"/>
        </w:rPr>
        <w:t xml:space="preserve">) von </w:t>
      </w:r>
      <w:r w:rsidRPr="00577E25">
        <w:rPr>
          <w:rFonts w:ascii="`~|" w:hAnsi="`~|" w:cs="`~|"/>
          <w:kern w:val="0"/>
          <w:sz w:val="16"/>
          <w:szCs w:val="16"/>
          <w:highlight w:val="yellow"/>
          <w:lang w:val="en-GB"/>
        </w:rPr>
        <w:t>X1</w:t>
      </w:r>
      <w:r w:rsidRPr="00577E25">
        <w:rPr>
          <w:rFonts w:ascii="`~|" w:hAnsi="`~|" w:cs="`~|"/>
          <w:kern w:val="0"/>
          <w:sz w:val="20"/>
          <w:szCs w:val="20"/>
          <w:highlight w:val="yellow"/>
          <w:lang w:val="en-GB"/>
        </w:rPr>
        <w:t>, ...,</w:t>
      </w:r>
      <w:r w:rsidRPr="00577E25">
        <w:rPr>
          <w:rFonts w:ascii="`~|" w:hAnsi="`~|" w:cs="`~|"/>
          <w:kern w:val="0"/>
          <w:sz w:val="16"/>
          <w:szCs w:val="16"/>
          <w:highlight w:val="yellow"/>
          <w:lang w:val="en-GB"/>
        </w:rPr>
        <w:t>Xn</w:t>
      </w:r>
      <w:r w:rsidRPr="00094353">
        <w:rPr>
          <w:rFonts w:ascii="`~|" w:hAnsi="`~|" w:cs="`~|"/>
          <w:kern w:val="0"/>
          <w:sz w:val="20"/>
          <w:szCs w:val="20"/>
          <w:lang w:val="en-GB"/>
        </w:rPr>
        <w:t xml:space="preserve">, die bei </w:t>
      </w:r>
      <w:r w:rsidRPr="00577E25">
        <w:rPr>
          <w:rFonts w:ascii="`~|" w:hAnsi="`~|" w:cs="`~|"/>
          <w:kern w:val="0"/>
          <w:sz w:val="16"/>
          <w:szCs w:val="16"/>
          <w:highlight w:val="yellow"/>
          <w:lang w:val="en-GB"/>
        </w:rPr>
        <w:t>x1</w:t>
      </w:r>
      <w:r w:rsidRPr="00577E25">
        <w:rPr>
          <w:rFonts w:ascii="`~|" w:hAnsi="`~|" w:cs="`~|"/>
          <w:kern w:val="0"/>
          <w:sz w:val="20"/>
          <w:szCs w:val="20"/>
          <w:highlight w:val="yellow"/>
          <w:lang w:val="en-GB"/>
        </w:rPr>
        <w:t>, ...,</w:t>
      </w:r>
      <w:r w:rsidRPr="00577E25">
        <w:rPr>
          <w:rFonts w:ascii="`~|" w:hAnsi="`~|" w:cs="`~|"/>
          <w:kern w:val="0"/>
          <w:sz w:val="16"/>
          <w:szCs w:val="16"/>
          <w:highlight w:val="yellow"/>
          <w:lang w:val="en-GB"/>
        </w:rPr>
        <w:t xml:space="preserve">Xn </w:t>
      </w:r>
      <w:r w:rsidRPr="00094353">
        <w:rPr>
          <w:rFonts w:ascii="`~|" w:hAnsi="`~|" w:cs="`~|"/>
          <w:kern w:val="0"/>
          <w:sz w:val="20"/>
          <w:szCs w:val="20"/>
          <w:lang w:val="en-GB"/>
        </w:rPr>
        <w:t xml:space="preserve">ausgewertet wird. Die </w:t>
      </w:r>
      <w:r w:rsidRPr="00094353">
        <w:rPr>
          <w:rFonts w:ascii="`~|" w:hAnsi="`~|" w:cs="`~|"/>
          <w:b/>
          <w:bCs/>
          <w:kern w:val="0"/>
          <w:sz w:val="20"/>
          <w:szCs w:val="20"/>
          <w:lang w:val="en-GB"/>
        </w:rPr>
        <w:t xml:space="preserve">Likelihood-Funktion </w:t>
      </w:r>
      <w:r w:rsidRPr="00094353">
        <w:rPr>
          <w:rFonts w:ascii="`~|" w:hAnsi="`~|" w:cs="`~|"/>
          <w:kern w:val="0"/>
          <w:sz w:val="20"/>
          <w:szCs w:val="20"/>
          <w:lang w:val="en-GB"/>
        </w:rPr>
        <w:t>ist gegeben durch</w:t>
      </w:r>
    </w:p>
    <w:p w14:paraId="647FF776"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t>Xxx</w:t>
      </w:r>
    </w:p>
    <w:p w14:paraId="1C455398" w14:textId="77777777" w:rsidR="00E86C54" w:rsidRDefault="007219C0">
      <w:pPr>
        <w:autoSpaceDE w:val="0"/>
        <w:autoSpaceDN w:val="0"/>
        <w:adjustRightInd w:val="0"/>
        <w:rPr>
          <w:rFonts w:ascii="`~|" w:hAnsi="`~|" w:cs="`~|"/>
          <w:kern w:val="0"/>
          <w:sz w:val="20"/>
          <w:szCs w:val="20"/>
          <w:lang w:val="en-GB"/>
        </w:rPr>
      </w:pPr>
      <w:r w:rsidRPr="00094353">
        <w:rPr>
          <w:rFonts w:ascii="`~|" w:hAnsi="`~|" w:cs="`~|"/>
          <w:kern w:val="0"/>
          <w:sz w:val="20"/>
          <w:szCs w:val="20"/>
          <w:lang w:val="en-GB"/>
        </w:rPr>
        <w:t xml:space="preserve">wobei </w:t>
      </w:r>
      <w:r w:rsidRPr="00577E25">
        <w:rPr>
          <w:rFonts w:ascii="`~|" w:hAnsi="`~|" w:cs="`~|"/>
          <w:kern w:val="0"/>
          <w:sz w:val="20"/>
          <w:szCs w:val="20"/>
          <w:highlight w:val="yellow"/>
          <w:lang w:val="en-GB"/>
        </w:rPr>
        <w:t xml:space="preserve">f </w:t>
      </w:r>
      <w:r w:rsidRPr="00094353">
        <w:rPr>
          <w:rFonts w:ascii="`~|" w:hAnsi="`~|" w:cs="`~|"/>
          <w:kern w:val="0"/>
          <w:sz w:val="20"/>
          <w:szCs w:val="20"/>
          <w:lang w:val="en-GB"/>
        </w:rPr>
        <w:t>die gemeinsame Dichte bezeichnet.</w:t>
      </w:r>
    </w:p>
    <w:p w14:paraId="2AA4AD03" w14:textId="77777777" w:rsidR="00E86C54" w:rsidRDefault="007219C0">
      <w:pPr>
        <w:autoSpaceDE w:val="0"/>
        <w:autoSpaceDN w:val="0"/>
        <w:adjustRightInd w:val="0"/>
        <w:rPr>
          <w:rFonts w:ascii="`~|" w:hAnsi="`~|" w:cs="`~|"/>
          <w:kern w:val="0"/>
          <w:sz w:val="20"/>
          <w:szCs w:val="20"/>
          <w:lang w:val="en-GB"/>
        </w:rPr>
      </w:pPr>
      <w:r w:rsidRPr="00094353">
        <w:rPr>
          <w:rFonts w:ascii="`~|" w:hAnsi="`~|" w:cs="`~|"/>
          <w:kern w:val="0"/>
          <w:sz w:val="20"/>
          <w:szCs w:val="20"/>
          <w:lang w:val="en-GB"/>
        </w:rPr>
        <w:t xml:space="preserve">Angenommen, die Zufallsvariablen </w:t>
      </w:r>
      <w:r w:rsidRPr="00577E25">
        <w:rPr>
          <w:rFonts w:ascii="`~|" w:hAnsi="`~|" w:cs="`~|"/>
          <w:kern w:val="0"/>
          <w:sz w:val="16"/>
          <w:szCs w:val="16"/>
          <w:highlight w:val="yellow"/>
          <w:lang w:val="en-GB"/>
        </w:rPr>
        <w:t>X1</w:t>
      </w:r>
      <w:r w:rsidRPr="00577E25">
        <w:rPr>
          <w:rFonts w:ascii="`~|" w:hAnsi="`~|" w:cs="`~|"/>
          <w:kern w:val="0"/>
          <w:sz w:val="20"/>
          <w:szCs w:val="20"/>
          <w:highlight w:val="yellow"/>
          <w:lang w:val="en-GB"/>
        </w:rPr>
        <w:t>, ... ,</w:t>
      </w:r>
      <w:r w:rsidRPr="00577E25">
        <w:rPr>
          <w:rFonts w:ascii="`~|" w:hAnsi="`~|" w:cs="`~|"/>
          <w:kern w:val="0"/>
          <w:sz w:val="16"/>
          <w:szCs w:val="16"/>
          <w:highlight w:val="yellow"/>
          <w:lang w:val="en-GB"/>
        </w:rPr>
        <w:t xml:space="preserve">Xn </w:t>
      </w:r>
      <w:r w:rsidRPr="00094353">
        <w:rPr>
          <w:rFonts w:ascii="`~|" w:hAnsi="`~|" w:cs="`~|"/>
          <w:kern w:val="0"/>
          <w:sz w:val="20"/>
          <w:szCs w:val="20"/>
          <w:lang w:val="en-GB"/>
        </w:rPr>
        <w:t xml:space="preserve">unabhängig sind und ihre Verteilung von unbekannten </w:t>
      </w:r>
      <w:r w:rsidRPr="00577E25">
        <w:rPr>
          <w:rFonts w:ascii="`~|" w:hAnsi="`~|" w:cs="`~|"/>
          <w:kern w:val="0"/>
          <w:sz w:val="20"/>
          <w:szCs w:val="20"/>
          <w:highlight w:val="yellow"/>
          <w:lang w:val="en-GB"/>
        </w:rPr>
        <w:t>Par</w:t>
      </w:r>
      <w:r w:rsidRPr="00577E25">
        <w:rPr>
          <w:rFonts w:ascii="`~|" w:hAnsi="`~|" w:cs="`~|"/>
          <w:kern w:val="0"/>
          <w:sz w:val="20"/>
          <w:szCs w:val="20"/>
          <w:highlight w:val="yellow"/>
          <w:lang w:val="en-GB"/>
        </w:rPr>
        <w:t>ametern</w:t>
      </w:r>
      <w:r w:rsidRPr="00577E25">
        <w:rPr>
          <w:rFonts w:ascii="`~|" w:hAnsi="`~|" w:cs="`~|"/>
          <w:kern w:val="0"/>
          <w:sz w:val="16"/>
          <w:szCs w:val="16"/>
          <w:highlight w:val="yellow"/>
          <w:lang w:val="en-GB"/>
        </w:rPr>
        <w:t xml:space="preserve"> θi </w:t>
      </w:r>
      <w:r w:rsidRPr="00094353">
        <w:rPr>
          <w:rFonts w:ascii="`~|" w:hAnsi="`~|" w:cs="`~|"/>
          <w:kern w:val="0"/>
          <w:sz w:val="20"/>
          <w:szCs w:val="20"/>
          <w:lang w:val="en-GB"/>
        </w:rPr>
        <w:t>abhängt</w:t>
      </w:r>
      <w:r w:rsidRPr="00577E25">
        <w:rPr>
          <w:rFonts w:ascii="`~|" w:hAnsi="`~|" w:cs="`~|"/>
          <w:kern w:val="0"/>
          <w:sz w:val="20"/>
          <w:szCs w:val="20"/>
          <w:highlight w:val="yellow"/>
          <w:lang w:val="en-GB"/>
        </w:rPr>
        <w:t>, i = 1, ..., n</w:t>
      </w:r>
      <w:r w:rsidRPr="00094353">
        <w:rPr>
          <w:rFonts w:ascii="`~|" w:hAnsi="`~|" w:cs="`~|"/>
          <w:kern w:val="0"/>
          <w:sz w:val="20"/>
          <w:szCs w:val="20"/>
          <w:lang w:val="en-GB"/>
        </w:rPr>
        <w:t xml:space="preserve">. Bezeichnen Sie die Dichte von </w:t>
      </w:r>
      <w:r w:rsidRPr="00577E25">
        <w:rPr>
          <w:rFonts w:ascii="`~|" w:hAnsi="`~|" w:cs="`~|"/>
          <w:kern w:val="0"/>
          <w:sz w:val="16"/>
          <w:szCs w:val="16"/>
          <w:highlight w:val="yellow"/>
          <w:lang w:val="en-GB"/>
        </w:rPr>
        <w:t xml:space="preserve">Xi </w:t>
      </w:r>
      <w:r w:rsidRPr="00094353">
        <w:rPr>
          <w:rFonts w:ascii="`~|" w:hAnsi="`~|" w:cs="`~|"/>
          <w:kern w:val="0"/>
          <w:sz w:val="20"/>
          <w:szCs w:val="20"/>
          <w:lang w:val="en-GB"/>
        </w:rPr>
        <w:t xml:space="preserve">mit </w:t>
      </w:r>
      <w:r w:rsidRPr="00577E25">
        <w:rPr>
          <w:rFonts w:ascii="`~|" w:hAnsi="`~|" w:cs="`~|"/>
          <w:kern w:val="0"/>
          <w:sz w:val="16"/>
          <w:szCs w:val="16"/>
          <w:highlight w:val="yellow"/>
          <w:lang w:val="en-GB"/>
        </w:rPr>
        <w:t xml:space="preserve">fi </w:t>
      </w:r>
      <w:r w:rsidRPr="00577E25">
        <w:rPr>
          <w:rFonts w:ascii="`~|" w:hAnsi="`~|" w:cs="`~|"/>
          <w:kern w:val="0"/>
          <w:sz w:val="20"/>
          <w:szCs w:val="20"/>
          <w:highlight w:val="yellow"/>
          <w:lang w:val="en-GB"/>
        </w:rPr>
        <w:t>x</w:t>
      </w:r>
      <w:r w:rsidRPr="00577E25">
        <w:rPr>
          <w:rFonts w:ascii="`~|" w:hAnsi="`~|" w:cs="`~|"/>
          <w:kern w:val="0"/>
          <w:sz w:val="16"/>
          <w:szCs w:val="16"/>
          <w:highlight w:val="yellow"/>
          <w:lang w:val="en-GB"/>
        </w:rPr>
        <w:t xml:space="preserve"> θi </w:t>
      </w:r>
      <w:r w:rsidRPr="00094353">
        <w:rPr>
          <w:rFonts w:ascii="`~|" w:hAnsi="`~|" w:cs="`~|"/>
          <w:kern w:val="0"/>
          <w:sz w:val="20"/>
          <w:szCs w:val="20"/>
          <w:lang w:val="en-GB"/>
        </w:rPr>
        <w:t xml:space="preserve">. Die Wahrscheinlichkeitsfunktion der Stichprobendaten </w:t>
      </w:r>
      <w:r w:rsidRPr="00577E25">
        <w:rPr>
          <w:rFonts w:ascii="`~|" w:hAnsi="`~|" w:cs="`~|"/>
          <w:kern w:val="0"/>
          <w:sz w:val="16"/>
          <w:szCs w:val="16"/>
          <w:highlight w:val="yellow"/>
          <w:lang w:val="en-GB"/>
        </w:rPr>
        <w:t>x1</w:t>
      </w:r>
      <w:r w:rsidRPr="00577E25">
        <w:rPr>
          <w:rFonts w:ascii="`~|" w:hAnsi="`~|" w:cs="`~|"/>
          <w:kern w:val="0"/>
          <w:sz w:val="20"/>
          <w:szCs w:val="20"/>
          <w:highlight w:val="yellow"/>
          <w:lang w:val="en-GB"/>
        </w:rPr>
        <w:t xml:space="preserve">, ..., </w:t>
      </w:r>
      <w:r w:rsidRPr="00577E25">
        <w:rPr>
          <w:rFonts w:ascii="`~|" w:hAnsi="`~|" w:cs="`~|"/>
          <w:kern w:val="0"/>
          <w:sz w:val="16"/>
          <w:szCs w:val="16"/>
          <w:highlight w:val="yellow"/>
          <w:lang w:val="en-GB"/>
        </w:rPr>
        <w:t>xn</w:t>
      </w:r>
      <w:r w:rsidRPr="00094353">
        <w:rPr>
          <w:rFonts w:ascii="`~|" w:hAnsi="`~|" w:cs="`~|"/>
          <w:kern w:val="0"/>
          <w:sz w:val="20"/>
          <w:szCs w:val="20"/>
          <w:lang w:val="en-GB"/>
        </w:rPr>
        <w:t xml:space="preserve">, die anhand der </w:t>
      </w:r>
      <w:r w:rsidRPr="00577E25">
        <w:rPr>
          <w:rFonts w:ascii="`~|" w:hAnsi="`~|" w:cs="`~|"/>
          <w:kern w:val="0"/>
          <w:sz w:val="16"/>
          <w:szCs w:val="16"/>
          <w:highlight w:val="yellow"/>
          <w:lang w:val="en-GB"/>
        </w:rPr>
        <w:t xml:space="preserve">Xi </w:t>
      </w:r>
      <w:r w:rsidRPr="00094353">
        <w:rPr>
          <w:rFonts w:ascii="`~|" w:hAnsi="`~|" w:cs="`~|"/>
          <w:kern w:val="0"/>
          <w:sz w:val="20"/>
          <w:szCs w:val="20"/>
          <w:lang w:val="en-GB"/>
        </w:rPr>
        <w:t>beobachtet werden</w:t>
      </w:r>
      <w:r w:rsidRPr="00577E25">
        <w:rPr>
          <w:rFonts w:ascii="`~|" w:hAnsi="`~|" w:cs="`~|"/>
          <w:kern w:val="0"/>
          <w:sz w:val="20"/>
          <w:szCs w:val="20"/>
          <w:highlight w:val="yellow"/>
          <w:lang w:val="en-GB"/>
        </w:rPr>
        <w:t xml:space="preserve">, </w:t>
      </w:r>
      <w:r w:rsidRPr="00094353">
        <w:rPr>
          <w:rFonts w:ascii="`~|" w:hAnsi="`~|" w:cs="`~|"/>
          <w:kern w:val="0"/>
          <w:sz w:val="20"/>
          <w:szCs w:val="20"/>
          <w:lang w:val="en-GB"/>
        </w:rPr>
        <w:t xml:space="preserve">ist dann wiederum die gemeinsame Dichte. Da die </w:t>
      </w:r>
      <w:r w:rsidRPr="00577E25">
        <w:rPr>
          <w:rFonts w:ascii="`~|" w:hAnsi="`~|" w:cs="`~|"/>
          <w:kern w:val="0"/>
          <w:sz w:val="20"/>
          <w:szCs w:val="20"/>
          <w:highlight w:val="yellow"/>
          <w:lang w:val="en-GB"/>
        </w:rPr>
        <w:t xml:space="preserve">Xi </w:t>
      </w:r>
      <w:r w:rsidRPr="00094353">
        <w:rPr>
          <w:rFonts w:ascii="`~|" w:hAnsi="`~|" w:cs="`~|"/>
          <w:kern w:val="0"/>
          <w:sz w:val="20"/>
          <w:szCs w:val="20"/>
          <w:lang w:val="en-GB"/>
        </w:rPr>
        <w:t>unabhängig sind, ist</w:t>
      </w:r>
      <w:r w:rsidRPr="00094353">
        <w:rPr>
          <w:rFonts w:ascii="`~|" w:hAnsi="`~|" w:cs="`~|"/>
          <w:kern w:val="0"/>
          <w:sz w:val="20"/>
          <w:szCs w:val="20"/>
          <w:lang w:val="en-GB"/>
        </w:rPr>
        <w:t xml:space="preserve"> die gemeinsame Dichte nur das Produkt der Marginale. Die Likelihood-Funktion ist daher gegeben durch</w:t>
      </w:r>
    </w:p>
    <w:p w14:paraId="0A8E07D0"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t>xxx</w:t>
      </w:r>
    </w:p>
    <w:p w14:paraId="05CE6120" w14:textId="77777777" w:rsidR="00E86C54" w:rsidRDefault="007219C0">
      <w:pPr>
        <w:autoSpaceDE w:val="0"/>
        <w:autoSpaceDN w:val="0"/>
        <w:adjustRightInd w:val="0"/>
        <w:rPr>
          <w:rFonts w:ascii="`~|" w:hAnsi="`~|" w:cs="`~|"/>
          <w:kern w:val="0"/>
          <w:sz w:val="20"/>
          <w:szCs w:val="20"/>
          <w:lang w:val="en-GB"/>
        </w:rPr>
      </w:pPr>
      <w:r w:rsidRPr="00094353">
        <w:rPr>
          <w:rFonts w:ascii="`~|" w:hAnsi="`~|" w:cs="`~|"/>
          <w:kern w:val="0"/>
          <w:sz w:val="20"/>
          <w:szCs w:val="20"/>
          <w:lang w:val="en-GB"/>
        </w:rPr>
        <w:t>In der Praxis ist es oft der Fall, dass die beobachteten Daten unabhängig sind und aus identisch verteilten Zufallsvariablen stammen. Mit anderen Wort</w:t>
      </w:r>
      <w:r w:rsidRPr="00094353">
        <w:rPr>
          <w:rFonts w:ascii="`~|" w:hAnsi="`~|" w:cs="`~|"/>
          <w:kern w:val="0"/>
          <w:sz w:val="20"/>
          <w:szCs w:val="20"/>
          <w:lang w:val="en-GB"/>
        </w:rPr>
        <w:t xml:space="preserve">en, wir haben eine Zufallsstichprobe </w:t>
      </w:r>
      <w:r w:rsidRPr="00577E25">
        <w:rPr>
          <w:rFonts w:ascii="`~|" w:hAnsi="`~|" w:cs="`~|"/>
          <w:kern w:val="0"/>
          <w:sz w:val="16"/>
          <w:szCs w:val="16"/>
          <w:highlight w:val="yellow"/>
          <w:lang w:val="en-GB"/>
        </w:rPr>
        <w:t>x1</w:t>
      </w:r>
      <w:r w:rsidRPr="00577E25">
        <w:rPr>
          <w:rFonts w:ascii="`~|" w:hAnsi="`~|" w:cs="`~|"/>
          <w:kern w:val="0"/>
          <w:sz w:val="20"/>
          <w:szCs w:val="20"/>
          <w:highlight w:val="yellow"/>
          <w:lang w:val="en-GB"/>
        </w:rPr>
        <w:t xml:space="preserve">, ..., </w:t>
      </w:r>
      <w:r w:rsidRPr="00577E25">
        <w:rPr>
          <w:rFonts w:ascii="`~|" w:hAnsi="`~|" w:cs="`~|"/>
          <w:kern w:val="0"/>
          <w:sz w:val="16"/>
          <w:szCs w:val="16"/>
          <w:highlight w:val="yellow"/>
          <w:lang w:val="en-GB"/>
        </w:rPr>
        <w:t xml:space="preserve">xn, </w:t>
      </w:r>
      <w:r w:rsidRPr="00094353">
        <w:rPr>
          <w:rFonts w:ascii="`~|" w:hAnsi="`~|" w:cs="`~|"/>
          <w:kern w:val="0"/>
          <w:sz w:val="20"/>
          <w:szCs w:val="20"/>
          <w:lang w:val="en-GB"/>
        </w:rPr>
        <w:t xml:space="preserve">die aus </w:t>
      </w:r>
      <w:r w:rsidRPr="00577E25">
        <w:rPr>
          <w:rFonts w:ascii="`~|" w:hAnsi="`~|" w:cs="`~|"/>
          <w:kern w:val="0"/>
          <w:sz w:val="16"/>
          <w:szCs w:val="16"/>
          <w:highlight w:val="yellow"/>
          <w:lang w:val="en-GB"/>
        </w:rPr>
        <w:t>X1</w:t>
      </w:r>
      <w:r w:rsidRPr="00577E25">
        <w:rPr>
          <w:rFonts w:ascii="`~|" w:hAnsi="`~|" w:cs="`~|"/>
          <w:kern w:val="0"/>
          <w:sz w:val="20"/>
          <w:szCs w:val="20"/>
          <w:highlight w:val="yellow"/>
          <w:lang w:val="en-GB"/>
        </w:rPr>
        <w:t>, ...,</w:t>
      </w:r>
      <w:r w:rsidRPr="00577E25">
        <w:rPr>
          <w:rFonts w:ascii="`~|" w:hAnsi="`~|" w:cs="`~|"/>
          <w:kern w:val="0"/>
          <w:sz w:val="16"/>
          <w:szCs w:val="16"/>
          <w:highlight w:val="yellow"/>
          <w:lang w:val="en-GB"/>
        </w:rPr>
        <w:t>Xn</w:t>
      </w:r>
      <w:r w:rsidRPr="00577E25">
        <w:rPr>
          <w:rFonts w:ascii="`~|" w:hAnsi="`~|" w:cs="`~|"/>
          <w:kern w:val="0"/>
          <w:sz w:val="20"/>
          <w:szCs w:val="20"/>
          <w:highlight w:val="yellow"/>
          <w:lang w:val="en-GB"/>
        </w:rPr>
        <w:t xml:space="preserve">, iid </w:t>
      </w:r>
      <w:r w:rsidRPr="00094353">
        <w:rPr>
          <w:rFonts w:ascii="`~|" w:hAnsi="`~|" w:cs="`~|"/>
          <w:kern w:val="0"/>
          <w:sz w:val="20"/>
          <w:szCs w:val="20"/>
          <w:lang w:val="en-GB"/>
        </w:rPr>
        <w:t xml:space="preserve">beobachtet wird. Die Verteilung jedes </w:t>
      </w:r>
      <w:r w:rsidRPr="00577E25">
        <w:rPr>
          <w:rFonts w:ascii="`~|" w:hAnsi="`~|" w:cs="`~|"/>
          <w:kern w:val="0"/>
          <w:sz w:val="16"/>
          <w:szCs w:val="16"/>
          <w:highlight w:val="yellow"/>
          <w:lang w:val="en-GB"/>
        </w:rPr>
        <w:t>Xi</w:t>
      </w:r>
      <w:r w:rsidRPr="00577E25">
        <w:rPr>
          <w:rFonts w:ascii="`~|" w:hAnsi="`~|" w:cs="`~|"/>
          <w:kern w:val="0"/>
          <w:sz w:val="20"/>
          <w:szCs w:val="20"/>
          <w:highlight w:val="yellow"/>
          <w:lang w:val="en-GB"/>
        </w:rPr>
        <w:t>, i = 1, ..., n</w:t>
      </w:r>
      <w:r w:rsidRPr="00094353">
        <w:rPr>
          <w:rFonts w:ascii="`~|" w:hAnsi="`~|" w:cs="`~|"/>
          <w:kern w:val="0"/>
          <w:sz w:val="20"/>
          <w:szCs w:val="20"/>
          <w:lang w:val="en-GB"/>
        </w:rPr>
        <w:t>, ist gleich, und die Dichte (</w:t>
      </w:r>
      <w:r w:rsidRPr="00577E25">
        <w:rPr>
          <w:rFonts w:ascii="`~|" w:hAnsi="`~|" w:cs="`~|"/>
          <w:kern w:val="0"/>
          <w:sz w:val="20"/>
          <w:szCs w:val="20"/>
          <w:highlight w:val="yellow"/>
          <w:lang w:val="en-GB"/>
        </w:rPr>
        <w:t>PMF</w:t>
      </w:r>
      <w:r w:rsidRPr="00094353">
        <w:rPr>
          <w:rFonts w:ascii="`~|" w:hAnsi="`~|" w:cs="`~|"/>
          <w:kern w:val="0"/>
          <w:sz w:val="20"/>
          <w:szCs w:val="20"/>
          <w:lang w:val="en-GB"/>
        </w:rPr>
        <w:t>) hängt von einem (</w:t>
      </w:r>
      <w:r w:rsidRPr="00577E25">
        <w:rPr>
          <w:rFonts w:ascii="`~|" w:hAnsi="`~|" w:cs="`~|"/>
          <w:kern w:val="0"/>
          <w:sz w:val="20"/>
          <w:szCs w:val="20"/>
          <w:highlight w:val="yellow"/>
          <w:lang w:val="en-GB"/>
        </w:rPr>
        <w:t xml:space="preserve">n) </w:t>
      </w:r>
      <w:r w:rsidRPr="00094353">
        <w:rPr>
          <w:rFonts w:ascii="`~|" w:hAnsi="`~|" w:cs="`~|"/>
          <w:kern w:val="0"/>
          <w:sz w:val="20"/>
          <w:szCs w:val="20"/>
          <w:lang w:val="en-GB"/>
        </w:rPr>
        <w:t>unbekannten Parameter(</w:t>
      </w:r>
      <w:r w:rsidRPr="00577E25">
        <w:rPr>
          <w:rFonts w:ascii="`~|" w:hAnsi="`~|" w:cs="`~|"/>
          <w:kern w:val="0"/>
          <w:sz w:val="20"/>
          <w:szCs w:val="20"/>
          <w:highlight w:val="yellow"/>
          <w:lang w:val="en-GB"/>
        </w:rPr>
        <w:t>n</w:t>
      </w:r>
      <w:r w:rsidRPr="00094353">
        <w:rPr>
          <w:rFonts w:ascii="`~|" w:hAnsi="`~|" w:cs="`~|"/>
          <w:kern w:val="0"/>
          <w:sz w:val="20"/>
          <w:szCs w:val="20"/>
          <w:lang w:val="en-GB"/>
        </w:rPr>
        <w:t>)</w:t>
      </w:r>
      <w:r w:rsidRPr="00577E25">
        <w:rPr>
          <w:rFonts w:ascii="`~|" w:hAnsi="`~|" w:cs="`~|"/>
          <w:kern w:val="0"/>
          <w:sz w:val="20"/>
          <w:szCs w:val="20"/>
          <w:highlight w:val="yellow"/>
          <w:lang w:val="en-GB"/>
        </w:rPr>
        <w:t xml:space="preserve"> θ </w:t>
      </w:r>
      <w:r w:rsidRPr="00094353">
        <w:rPr>
          <w:rFonts w:ascii="`~|" w:hAnsi="`~|" w:cs="`~|"/>
          <w:kern w:val="0"/>
          <w:sz w:val="20"/>
          <w:szCs w:val="20"/>
          <w:lang w:val="en-GB"/>
        </w:rPr>
        <w:t>ab</w:t>
      </w:r>
      <w:r w:rsidRPr="00094353">
        <w:rPr>
          <w:rFonts w:ascii="`~|" w:hAnsi="`~|" w:cs="`~|"/>
          <w:kern w:val="0"/>
          <w:sz w:val="20"/>
          <w:szCs w:val="20"/>
          <w:lang w:val="en-GB"/>
        </w:rPr>
        <w:t xml:space="preserve">. Um die Likelihood-Funktion in diesem einfachen Fall zu schreiben, können wir einfach das Ergebnis der obigen Gleichung verwenden, ohne dass wir Indizes benötigen. Dies liegt daran, dass </w:t>
      </w:r>
      <w:r w:rsidRPr="00577E25">
        <w:rPr>
          <w:rFonts w:ascii="`~|" w:hAnsi="`~|" w:cs="`~|"/>
          <w:kern w:val="0"/>
          <w:sz w:val="16"/>
          <w:szCs w:val="16"/>
          <w:highlight w:val="yellow"/>
          <w:lang w:val="en-GB"/>
        </w:rPr>
        <w:t xml:space="preserve">fi </w:t>
      </w:r>
      <w:r w:rsidRPr="00577E25">
        <w:rPr>
          <w:rFonts w:ascii="`~|" w:hAnsi="`~|" w:cs="`~|"/>
          <w:kern w:val="0"/>
          <w:sz w:val="20"/>
          <w:szCs w:val="20"/>
          <w:highlight w:val="yellow"/>
          <w:lang w:val="en-GB"/>
        </w:rPr>
        <w:t xml:space="preserve">≡ </w:t>
      </w:r>
      <w:r w:rsidRPr="00577E25">
        <w:rPr>
          <w:rFonts w:ascii="`~|" w:hAnsi="`~|" w:cs="`~|"/>
          <w:kern w:val="0"/>
          <w:sz w:val="16"/>
          <w:szCs w:val="16"/>
          <w:highlight w:val="yellow"/>
          <w:lang w:val="en-GB"/>
        </w:rPr>
        <w:t xml:space="preserve">fj </w:t>
      </w:r>
      <w:r w:rsidRPr="00094353">
        <w:rPr>
          <w:rFonts w:ascii="`~|" w:hAnsi="`~|" w:cs="`~|"/>
          <w:kern w:val="0"/>
          <w:sz w:val="20"/>
          <w:szCs w:val="20"/>
          <w:lang w:val="en-GB"/>
        </w:rPr>
        <w:t xml:space="preserve">für alle </w:t>
      </w:r>
      <w:r w:rsidRPr="00577E25">
        <w:rPr>
          <w:rFonts w:ascii="`~|" w:hAnsi="`~|" w:cs="`~|"/>
          <w:kern w:val="0"/>
          <w:sz w:val="20"/>
          <w:szCs w:val="20"/>
          <w:highlight w:val="yellow"/>
          <w:lang w:val="en-GB"/>
        </w:rPr>
        <w:t>i, j</w:t>
      </w:r>
      <w:r w:rsidRPr="00577E25">
        <w:rPr>
          <w:rFonts w:ascii="`~|" w:hAnsi="`~|" w:cs="`~|"/>
          <w:kern w:val="0"/>
          <w:sz w:val="20"/>
          <w:szCs w:val="20"/>
          <w:lang w:val="en-GB"/>
        </w:rPr>
        <w:t xml:space="preserve">. </w:t>
      </w:r>
      <w:r w:rsidRPr="00094353">
        <w:rPr>
          <w:rFonts w:ascii="`~|" w:hAnsi="`~|" w:cs="`~|"/>
          <w:kern w:val="0"/>
          <w:sz w:val="20"/>
          <w:szCs w:val="20"/>
          <w:lang w:val="en-GB"/>
        </w:rPr>
        <w:t>Zusammenfassend lässt sich sagen, dass die Li</w:t>
      </w:r>
      <w:r w:rsidRPr="00094353">
        <w:rPr>
          <w:rFonts w:ascii="`~|" w:hAnsi="`~|" w:cs="`~|"/>
          <w:kern w:val="0"/>
          <w:sz w:val="20"/>
          <w:szCs w:val="20"/>
          <w:lang w:val="en-GB"/>
        </w:rPr>
        <w:t>kelihood-Funktion für Stichprobendaten, die von einer unabhängigen und identisch verteilten Zufallsvariablen beobachtet werden, gegeben ist durch</w:t>
      </w:r>
    </w:p>
    <w:p w14:paraId="5970C2B1"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lastRenderedPageBreak/>
        <w:t>xxx</w:t>
      </w:r>
    </w:p>
    <w:p w14:paraId="1A1F5885" w14:textId="77777777" w:rsidR="00094353" w:rsidRPr="00094353" w:rsidRDefault="00094353" w:rsidP="00094353">
      <w:pPr>
        <w:autoSpaceDE w:val="0"/>
        <w:autoSpaceDN w:val="0"/>
        <w:adjustRightInd w:val="0"/>
        <w:rPr>
          <w:rFonts w:ascii="`~|" w:hAnsi="`~|" w:cs="`~|"/>
          <w:kern w:val="0"/>
          <w:sz w:val="20"/>
          <w:szCs w:val="20"/>
          <w:lang w:val="en-GB"/>
        </w:rPr>
      </w:pPr>
    </w:p>
    <w:p w14:paraId="55E9F7BC" w14:textId="77777777" w:rsidR="00E86C54" w:rsidRDefault="007219C0">
      <w:pPr>
        <w:pStyle w:val="Heading4"/>
        <w:rPr>
          <w:iCs w:val="0"/>
          <w:lang w:val="en-GB"/>
        </w:rPr>
      </w:pPr>
      <w:r w:rsidRPr="00094353">
        <w:rPr>
          <w:iCs w:val="0"/>
          <w:lang w:val="en-GB"/>
        </w:rPr>
        <w:t>Beispiel 1.2.2</w:t>
      </w:r>
    </w:p>
    <w:p w14:paraId="0BD1D5AB" w14:textId="77777777" w:rsidR="00E86C54" w:rsidRDefault="007219C0">
      <w:pPr>
        <w:autoSpaceDE w:val="0"/>
        <w:autoSpaceDN w:val="0"/>
        <w:adjustRightInd w:val="0"/>
        <w:rPr>
          <w:rFonts w:ascii="`~|" w:hAnsi="`~|" w:cs="`~|"/>
          <w:kern w:val="0"/>
          <w:sz w:val="20"/>
          <w:szCs w:val="20"/>
          <w:lang w:val="en-GB"/>
        </w:rPr>
      </w:pPr>
      <w:r w:rsidRPr="00094353">
        <w:rPr>
          <w:rFonts w:ascii="`~|" w:hAnsi="`~|" w:cs="`~|"/>
          <w:kern w:val="0"/>
          <w:sz w:val="20"/>
          <w:szCs w:val="20"/>
          <w:lang w:val="en-GB"/>
        </w:rPr>
        <w:t xml:space="preserve">Schreiben Sie die Likelihood-Funktion der iid-Stichprobe </w:t>
      </w:r>
      <w:r w:rsidRPr="00577E25">
        <w:rPr>
          <w:rFonts w:ascii="`~|" w:hAnsi="`~|" w:cs="`~|"/>
          <w:kern w:val="0"/>
          <w:sz w:val="20"/>
          <w:szCs w:val="20"/>
          <w:highlight w:val="yellow"/>
          <w:lang w:val="en-GB"/>
        </w:rPr>
        <w:t xml:space="preserve">2, 3, 2, 1 </w:t>
      </w:r>
      <w:r w:rsidRPr="00094353">
        <w:rPr>
          <w:rFonts w:ascii="`~|" w:hAnsi="`~|" w:cs="`~|"/>
          <w:kern w:val="0"/>
          <w:sz w:val="20"/>
          <w:szCs w:val="20"/>
          <w:lang w:val="en-GB"/>
        </w:rPr>
        <w:t>aus einer Poisson-Vert</w:t>
      </w:r>
      <w:r w:rsidRPr="00094353">
        <w:rPr>
          <w:rFonts w:ascii="`~|" w:hAnsi="`~|" w:cs="`~|"/>
          <w:kern w:val="0"/>
          <w:sz w:val="20"/>
          <w:szCs w:val="20"/>
          <w:lang w:val="en-GB"/>
        </w:rPr>
        <w:t>eilung mit unbekanntem Parameter</w:t>
      </w:r>
      <w:r w:rsidRPr="00577E25">
        <w:rPr>
          <w:rFonts w:ascii="`~|" w:hAnsi="`~|" w:cs="`~|"/>
          <w:kern w:val="0"/>
          <w:sz w:val="20"/>
          <w:szCs w:val="20"/>
          <w:highlight w:val="yellow"/>
          <w:lang w:val="en-GB"/>
        </w:rPr>
        <w:t xml:space="preserve"> λ </w:t>
      </w:r>
      <w:r w:rsidRPr="00094353">
        <w:rPr>
          <w:rFonts w:ascii="`~|" w:hAnsi="`~|" w:cs="`~|"/>
          <w:kern w:val="0"/>
          <w:sz w:val="20"/>
          <w:szCs w:val="20"/>
          <w:lang w:val="en-GB"/>
        </w:rPr>
        <w:t xml:space="preserve">auf. Es sei daran erinnert, dass die </w:t>
      </w:r>
      <w:r w:rsidRPr="00A416D4">
        <w:rPr>
          <w:rFonts w:ascii="`~|" w:hAnsi="`~|" w:cs="`~|"/>
          <w:kern w:val="0"/>
          <w:sz w:val="20"/>
          <w:szCs w:val="20"/>
          <w:lang w:val="en-GB"/>
        </w:rPr>
        <w:t xml:space="preserve">PMF </w:t>
      </w:r>
      <w:r w:rsidRPr="00094353">
        <w:rPr>
          <w:rFonts w:ascii="`~|" w:hAnsi="`~|" w:cs="`~|"/>
          <w:kern w:val="0"/>
          <w:sz w:val="20"/>
          <w:szCs w:val="20"/>
          <w:lang w:val="en-GB"/>
        </w:rPr>
        <w:t xml:space="preserve">von </w:t>
      </w:r>
      <w:r w:rsidRPr="00577E25">
        <w:rPr>
          <w:rFonts w:ascii="`~|" w:hAnsi="`~|" w:cs="`~|"/>
          <w:kern w:val="0"/>
          <w:sz w:val="20"/>
          <w:szCs w:val="20"/>
          <w:highlight w:val="yellow"/>
          <w:lang w:val="en-GB"/>
        </w:rPr>
        <w:t xml:space="preserve">X </w:t>
      </w:r>
      <w:r w:rsidRPr="00094353">
        <w:rPr>
          <w:rFonts w:ascii="`~|" w:hAnsi="`~|" w:cs="`~|"/>
          <w:kern w:val="0"/>
          <w:sz w:val="20"/>
          <w:szCs w:val="20"/>
          <w:lang w:val="en-GB"/>
        </w:rPr>
        <w:t>Poisson</w:t>
      </w:r>
      <w:r w:rsidRPr="00577E25">
        <w:rPr>
          <w:rFonts w:ascii="`~|" w:hAnsi="`~|" w:cs="`~|"/>
          <w:kern w:val="0"/>
          <w:sz w:val="20"/>
          <w:szCs w:val="20"/>
          <w:highlight w:val="yellow"/>
          <w:lang w:val="en-GB"/>
        </w:rPr>
        <w:t xml:space="preserve"> λ </w:t>
      </w:r>
      <w:r w:rsidRPr="00094353">
        <w:rPr>
          <w:rFonts w:ascii="`~|" w:hAnsi="`~|" w:cs="`~|"/>
          <w:kern w:val="0"/>
          <w:sz w:val="20"/>
          <w:szCs w:val="20"/>
          <w:lang w:val="en-GB"/>
        </w:rPr>
        <w:t>gegeben ist durch</w:t>
      </w:r>
    </w:p>
    <w:p w14:paraId="0BFEC9F4"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t>xxx</w:t>
      </w:r>
    </w:p>
    <w:p w14:paraId="48965E65" w14:textId="77777777" w:rsidR="00E86C54" w:rsidRDefault="007219C0">
      <w:pPr>
        <w:pStyle w:val="Heading4"/>
        <w:rPr>
          <w:lang w:val="en-GB"/>
        </w:rPr>
      </w:pPr>
      <w:r w:rsidRPr="00094353">
        <w:rPr>
          <w:lang w:val="en-GB"/>
        </w:rPr>
        <w:t>Lösung</w:t>
      </w:r>
    </w:p>
    <w:p w14:paraId="4BB030D7" w14:textId="77777777" w:rsidR="00E86C54" w:rsidRDefault="007219C0">
      <w:pPr>
        <w:autoSpaceDE w:val="0"/>
        <w:autoSpaceDN w:val="0"/>
        <w:adjustRightInd w:val="0"/>
        <w:rPr>
          <w:rFonts w:ascii="`~|" w:hAnsi="`~|" w:cs="`~|"/>
          <w:kern w:val="0"/>
          <w:sz w:val="20"/>
          <w:szCs w:val="20"/>
          <w:lang w:val="en-GB"/>
        </w:rPr>
      </w:pPr>
      <w:r w:rsidRPr="00094353">
        <w:rPr>
          <w:rFonts w:ascii="`~|" w:hAnsi="`~|" w:cs="`~|"/>
          <w:kern w:val="0"/>
          <w:sz w:val="20"/>
          <w:szCs w:val="20"/>
          <w:lang w:val="en-GB"/>
        </w:rPr>
        <w:t xml:space="preserve">Da die Stichprobe </w:t>
      </w:r>
      <w:r w:rsidRPr="00577E25">
        <w:rPr>
          <w:rFonts w:ascii="`~|" w:hAnsi="`~|" w:cs="`~|"/>
          <w:kern w:val="0"/>
          <w:sz w:val="20"/>
          <w:szCs w:val="20"/>
          <w:highlight w:val="yellow"/>
          <w:lang w:val="en-GB"/>
        </w:rPr>
        <w:t xml:space="preserve">iid </w:t>
      </w:r>
      <w:r w:rsidRPr="00094353">
        <w:rPr>
          <w:rFonts w:ascii="`~|" w:hAnsi="`~|" w:cs="`~|"/>
          <w:kern w:val="0"/>
          <w:sz w:val="20"/>
          <w:szCs w:val="20"/>
          <w:lang w:val="en-GB"/>
        </w:rPr>
        <w:t>ist</w:t>
      </w:r>
      <w:r w:rsidRPr="00094353">
        <w:rPr>
          <w:rFonts w:ascii="`~|" w:hAnsi="`~|" w:cs="`~|"/>
          <w:kern w:val="0"/>
          <w:sz w:val="20"/>
          <w:szCs w:val="20"/>
          <w:lang w:val="en-GB"/>
        </w:rPr>
        <w:t>, können wir die obige Gleichung verwenden, um die Likelihood-Funktion zu schreiben:</w:t>
      </w:r>
    </w:p>
    <w:p w14:paraId="414E9461"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t>Xxx</w:t>
      </w:r>
    </w:p>
    <w:p w14:paraId="7E9F12C5" w14:textId="77777777" w:rsidR="00E86C54" w:rsidRDefault="007219C0">
      <w:pPr>
        <w:autoSpaceDE w:val="0"/>
        <w:autoSpaceDN w:val="0"/>
        <w:adjustRightInd w:val="0"/>
        <w:rPr>
          <w:rFonts w:ascii="`~|" w:hAnsi="`~|" w:cs="`~|"/>
          <w:kern w:val="0"/>
          <w:sz w:val="20"/>
          <w:szCs w:val="20"/>
          <w:lang w:val="en-GB"/>
        </w:rPr>
      </w:pPr>
      <w:r w:rsidRPr="00094353">
        <w:rPr>
          <w:rFonts w:ascii="`~|" w:hAnsi="`~|" w:cs="`~|"/>
          <w:kern w:val="0"/>
          <w:sz w:val="20"/>
          <w:szCs w:val="20"/>
          <w:lang w:val="en-GB"/>
        </w:rPr>
        <w:t xml:space="preserve">Betrachten wir nun die Statistik </w:t>
      </w:r>
      <w:r w:rsidRPr="00577E25">
        <w:rPr>
          <w:rFonts w:ascii="`~|" w:hAnsi="`~|" w:cs="`~|"/>
          <w:kern w:val="0"/>
          <w:sz w:val="20"/>
          <w:szCs w:val="20"/>
          <w:highlight w:val="yellow"/>
          <w:lang w:val="en-GB"/>
        </w:rPr>
        <w:t xml:space="preserve">U = </w:t>
      </w:r>
      <w:r w:rsidRPr="00577E25">
        <w:rPr>
          <w:rFonts w:ascii="`~|" w:hAnsi="`~|" w:cs="`~|"/>
          <w:kern w:val="0"/>
          <w:sz w:val="16"/>
          <w:szCs w:val="16"/>
          <w:highlight w:val="yellow"/>
          <w:lang w:val="en-GB"/>
        </w:rPr>
        <w:t xml:space="preserve">X1 </w:t>
      </w:r>
      <w:r w:rsidRPr="00577E25">
        <w:rPr>
          <w:rFonts w:ascii="`~|" w:hAnsi="`~|" w:cs="`~|"/>
          <w:kern w:val="0"/>
          <w:sz w:val="20"/>
          <w:szCs w:val="20"/>
          <w:highlight w:val="yellow"/>
          <w:lang w:val="en-GB"/>
        </w:rPr>
        <w:t xml:space="preserve">+ </w:t>
      </w:r>
      <w:r w:rsidRPr="00577E25">
        <w:rPr>
          <w:rFonts w:ascii="`~|" w:hAnsi="`~|" w:cs="`~|"/>
          <w:kern w:val="0"/>
          <w:sz w:val="16"/>
          <w:szCs w:val="16"/>
          <w:highlight w:val="yellow"/>
          <w:lang w:val="en-GB"/>
        </w:rPr>
        <w:t xml:space="preserve">X2 </w:t>
      </w:r>
      <w:r w:rsidRPr="00577E25">
        <w:rPr>
          <w:rFonts w:ascii="`~|" w:hAnsi="`~|" w:cs="`~|"/>
          <w:kern w:val="0"/>
          <w:sz w:val="20"/>
          <w:szCs w:val="20"/>
          <w:highlight w:val="yellow"/>
          <w:lang w:val="en-GB"/>
        </w:rPr>
        <w:t xml:space="preserve">+ </w:t>
      </w:r>
      <w:r w:rsidRPr="00577E25">
        <w:rPr>
          <w:rFonts w:ascii="`~|" w:hAnsi="`~|" w:cs="`~|"/>
          <w:kern w:val="0"/>
          <w:sz w:val="16"/>
          <w:szCs w:val="16"/>
          <w:highlight w:val="yellow"/>
          <w:lang w:val="en-GB"/>
        </w:rPr>
        <w:t xml:space="preserve">X3 </w:t>
      </w:r>
      <w:r w:rsidRPr="00577E25">
        <w:rPr>
          <w:rFonts w:ascii="`~|" w:hAnsi="`~|" w:cs="`~|"/>
          <w:kern w:val="0"/>
          <w:sz w:val="20"/>
          <w:szCs w:val="20"/>
          <w:highlight w:val="yellow"/>
          <w:lang w:val="en-GB"/>
        </w:rPr>
        <w:t xml:space="preserve">+ </w:t>
      </w:r>
      <w:r w:rsidRPr="00577E25">
        <w:rPr>
          <w:rFonts w:ascii="`~|" w:hAnsi="`~|" w:cs="`~|"/>
          <w:kern w:val="0"/>
          <w:sz w:val="16"/>
          <w:szCs w:val="16"/>
          <w:highlight w:val="yellow"/>
          <w:lang w:val="en-GB"/>
        </w:rPr>
        <w:t xml:space="preserve">X4 </w:t>
      </w:r>
      <w:r w:rsidRPr="00094353">
        <w:rPr>
          <w:rFonts w:ascii="`~|" w:hAnsi="`~|" w:cs="`~|"/>
          <w:kern w:val="0"/>
          <w:sz w:val="20"/>
          <w:szCs w:val="20"/>
          <w:lang w:val="en-GB"/>
        </w:rPr>
        <w:t>für das vorherige Beispiel. Ist diese Statistik ausreichend für die Schätzung von</w:t>
      </w:r>
      <w:r w:rsidRPr="00577E25">
        <w:rPr>
          <w:rFonts w:ascii="`~|" w:hAnsi="`~|" w:cs="`~|"/>
          <w:kern w:val="0"/>
          <w:sz w:val="20"/>
          <w:szCs w:val="20"/>
          <w:highlight w:val="yellow"/>
          <w:lang w:val="en-GB"/>
        </w:rPr>
        <w:t xml:space="preserve"> λ</w:t>
      </w:r>
      <w:r w:rsidRPr="00094353">
        <w:rPr>
          <w:rFonts w:ascii="`~|" w:hAnsi="`~|" w:cs="`~|"/>
          <w:kern w:val="0"/>
          <w:sz w:val="20"/>
          <w:szCs w:val="20"/>
          <w:lang w:val="en-GB"/>
        </w:rPr>
        <w:t>? Wie bereits erwähnt, erford</w:t>
      </w:r>
      <w:r w:rsidRPr="00094353">
        <w:rPr>
          <w:rFonts w:ascii="`~|" w:hAnsi="`~|" w:cs="`~|"/>
          <w:kern w:val="0"/>
          <w:sz w:val="20"/>
          <w:szCs w:val="20"/>
          <w:lang w:val="en-GB"/>
        </w:rPr>
        <w:t xml:space="preserve">ert die Anwendung der Definition der hinreichenden Statistik die Ermittlung der Verteilung von </w:t>
      </w:r>
      <w:r w:rsidRPr="00577E25">
        <w:rPr>
          <w:rFonts w:ascii="`~|" w:hAnsi="`~|" w:cs="`~|"/>
          <w:kern w:val="0"/>
          <w:sz w:val="20"/>
          <w:szCs w:val="20"/>
          <w:highlight w:val="yellow"/>
          <w:lang w:val="en-GB"/>
        </w:rPr>
        <w:t>U</w:t>
      </w:r>
      <w:r w:rsidRPr="00094353">
        <w:rPr>
          <w:rFonts w:ascii="`~|" w:hAnsi="`~|" w:cs="`~|"/>
          <w:kern w:val="0"/>
          <w:sz w:val="20"/>
          <w:szCs w:val="20"/>
          <w:lang w:val="en-GB"/>
        </w:rPr>
        <w:t xml:space="preserve">, was schwierig sein kann. Da wir nun mit einigen Kenntnissen über die Likelihood-Funktion ausgestattet sind, können wir ein wichtiges Ergebnis nutzen, das auf </w:t>
      </w:r>
      <w:r w:rsidRPr="00094353">
        <w:rPr>
          <w:rFonts w:ascii="`~|" w:hAnsi="`~|" w:cs="`~|"/>
          <w:kern w:val="0"/>
          <w:sz w:val="20"/>
          <w:szCs w:val="20"/>
          <w:lang w:val="en-GB"/>
        </w:rPr>
        <w:t>diesem Instrument beruht. Dieses Ergebnis stellt die Verbindung zwischen der Likelihood-Funktion und der Frage her, ob eine Statistik zur Schätzung eines unbekannten Parameters ausreicht oder nicht. Das Folgende ist in Hogg et al. (2019) zu finden.</w:t>
      </w:r>
    </w:p>
    <w:p w14:paraId="0BAD5C26" w14:textId="77777777" w:rsidR="00094353" w:rsidRPr="00094353" w:rsidRDefault="00094353" w:rsidP="00094353">
      <w:pPr>
        <w:autoSpaceDE w:val="0"/>
        <w:autoSpaceDN w:val="0"/>
        <w:adjustRightInd w:val="0"/>
        <w:rPr>
          <w:rFonts w:ascii="`~|" w:hAnsi="`~|" w:cs="`~|"/>
          <w:kern w:val="0"/>
          <w:sz w:val="20"/>
          <w:szCs w:val="20"/>
          <w:lang w:val="en-GB"/>
        </w:rPr>
      </w:pPr>
    </w:p>
    <w:p w14:paraId="379FFEFC" w14:textId="77777777" w:rsidR="00E86C54" w:rsidRDefault="007219C0">
      <w:pPr>
        <w:pStyle w:val="Heading4"/>
        <w:rPr>
          <w:iCs w:val="0"/>
          <w:lang w:val="en-GB"/>
        </w:rPr>
      </w:pPr>
      <w:r w:rsidRPr="00094353">
        <w:rPr>
          <w:iCs w:val="0"/>
          <w:lang w:val="en-GB"/>
        </w:rPr>
        <w:t>Theore</w:t>
      </w:r>
      <w:r w:rsidRPr="00094353">
        <w:rPr>
          <w:iCs w:val="0"/>
          <w:lang w:val="en-GB"/>
        </w:rPr>
        <w:t>m 1.2.1</w:t>
      </w:r>
    </w:p>
    <w:p w14:paraId="1005E749" w14:textId="77777777" w:rsidR="00E86C54" w:rsidRDefault="007219C0">
      <w:pPr>
        <w:autoSpaceDE w:val="0"/>
        <w:autoSpaceDN w:val="0"/>
        <w:adjustRightInd w:val="0"/>
        <w:rPr>
          <w:rFonts w:ascii="`~|" w:hAnsi="`~|" w:cs="`~|"/>
          <w:kern w:val="0"/>
          <w:sz w:val="20"/>
          <w:szCs w:val="20"/>
          <w:lang w:val="en-GB"/>
        </w:rPr>
      </w:pPr>
      <w:r w:rsidRPr="00094353">
        <w:rPr>
          <w:rFonts w:ascii="`~|" w:hAnsi="`~|" w:cs="`~|"/>
          <w:kern w:val="0"/>
          <w:sz w:val="20"/>
          <w:szCs w:val="20"/>
          <w:lang w:val="en-GB"/>
        </w:rPr>
        <w:t xml:space="preserve">Angenommen, </w:t>
      </w:r>
      <w:r w:rsidRPr="00577E25">
        <w:rPr>
          <w:rFonts w:ascii="`~|" w:hAnsi="`~|" w:cs="`~|"/>
          <w:kern w:val="0"/>
          <w:sz w:val="16"/>
          <w:szCs w:val="16"/>
          <w:highlight w:val="yellow"/>
          <w:lang w:val="en-GB"/>
        </w:rPr>
        <w:t>X1</w:t>
      </w:r>
      <w:r w:rsidRPr="00577E25">
        <w:rPr>
          <w:rFonts w:ascii="`~|" w:hAnsi="`~|" w:cs="`~|"/>
          <w:kern w:val="0"/>
          <w:sz w:val="20"/>
          <w:szCs w:val="20"/>
          <w:highlight w:val="yellow"/>
          <w:lang w:val="en-GB"/>
        </w:rPr>
        <w:t xml:space="preserve">, ..., </w:t>
      </w:r>
      <w:r w:rsidRPr="00577E25">
        <w:rPr>
          <w:rFonts w:ascii="`~|" w:hAnsi="`~|" w:cs="`~|"/>
          <w:kern w:val="0"/>
          <w:sz w:val="16"/>
          <w:szCs w:val="16"/>
          <w:highlight w:val="yellow"/>
          <w:lang w:val="en-GB"/>
        </w:rPr>
        <w:t xml:space="preserve">Xn </w:t>
      </w:r>
      <w:r w:rsidRPr="00094353">
        <w:rPr>
          <w:rFonts w:ascii="`~|" w:hAnsi="`~|" w:cs="`~|"/>
          <w:kern w:val="0"/>
          <w:sz w:val="20"/>
          <w:szCs w:val="20"/>
          <w:lang w:val="en-GB"/>
        </w:rPr>
        <w:t xml:space="preserve">ist eine Zufallsstichprobe, </w:t>
      </w:r>
      <w:r w:rsidRPr="00577E25">
        <w:rPr>
          <w:rFonts w:ascii="`~|" w:hAnsi="`~|" w:cs="`~|"/>
          <w:kern w:val="0"/>
          <w:sz w:val="16"/>
          <w:szCs w:val="16"/>
          <w:highlight w:val="yellow"/>
          <w:lang w:val="en-GB"/>
        </w:rPr>
        <w:t>x1</w:t>
      </w:r>
      <w:r w:rsidRPr="00577E25">
        <w:rPr>
          <w:rFonts w:ascii="`~|" w:hAnsi="`~|" w:cs="`~|"/>
          <w:kern w:val="0"/>
          <w:sz w:val="20"/>
          <w:szCs w:val="20"/>
          <w:highlight w:val="yellow"/>
          <w:lang w:val="en-GB"/>
        </w:rPr>
        <w:t xml:space="preserve">, ..., </w:t>
      </w:r>
      <w:r w:rsidRPr="00577E25">
        <w:rPr>
          <w:rFonts w:ascii="`~|" w:hAnsi="`~|" w:cs="`~|"/>
          <w:kern w:val="0"/>
          <w:sz w:val="16"/>
          <w:szCs w:val="16"/>
          <w:highlight w:val="yellow"/>
          <w:lang w:val="en-GB"/>
        </w:rPr>
        <w:t xml:space="preserve">xn </w:t>
      </w:r>
      <w:r w:rsidRPr="00094353">
        <w:rPr>
          <w:rFonts w:ascii="`~|" w:hAnsi="`~|" w:cs="`~|"/>
          <w:kern w:val="0"/>
          <w:sz w:val="20"/>
          <w:szCs w:val="20"/>
          <w:lang w:val="en-GB"/>
        </w:rPr>
        <w:t xml:space="preserve">der entsprechenden beobachteten Daten und </w:t>
      </w:r>
      <w:r w:rsidRPr="00577E25">
        <w:rPr>
          <w:rFonts w:ascii="`~|" w:hAnsi="`~|" w:cs="`~|"/>
          <w:kern w:val="0"/>
          <w:sz w:val="20"/>
          <w:szCs w:val="20"/>
          <w:highlight w:val="yellow"/>
          <w:lang w:val="en-GB"/>
        </w:rPr>
        <w:t xml:space="preserve">U </w:t>
      </w:r>
      <w:r w:rsidRPr="00094353">
        <w:rPr>
          <w:rFonts w:ascii="`~|" w:hAnsi="`~|" w:cs="`~|"/>
          <w:kern w:val="0"/>
          <w:sz w:val="20"/>
          <w:szCs w:val="20"/>
          <w:lang w:val="en-GB"/>
        </w:rPr>
        <w:t xml:space="preserve">eine Statistik. Sei </w:t>
      </w:r>
      <w:r w:rsidRPr="00577E25">
        <w:rPr>
          <w:rFonts w:ascii="`~|" w:hAnsi="`~|" w:cs="`~|"/>
          <w:kern w:val="0"/>
          <w:sz w:val="20"/>
          <w:szCs w:val="20"/>
          <w:highlight w:val="yellow"/>
          <w:lang w:val="en-GB"/>
        </w:rPr>
        <w:t xml:space="preserve">l θ = l θ </w:t>
      </w:r>
      <w:r w:rsidRPr="00577E25">
        <w:rPr>
          <w:rFonts w:ascii="`~|" w:hAnsi="`~|" w:cs="`~|"/>
          <w:kern w:val="0"/>
          <w:sz w:val="16"/>
          <w:szCs w:val="16"/>
          <w:highlight w:val="yellow"/>
          <w:lang w:val="en-GB"/>
        </w:rPr>
        <w:t>x1</w:t>
      </w:r>
      <w:r w:rsidRPr="00577E25">
        <w:rPr>
          <w:rFonts w:ascii="`~|" w:hAnsi="`~|" w:cs="`~|"/>
          <w:kern w:val="0"/>
          <w:sz w:val="20"/>
          <w:szCs w:val="20"/>
          <w:highlight w:val="yellow"/>
          <w:lang w:val="en-GB"/>
        </w:rPr>
        <w:t xml:space="preserve">, ..., </w:t>
      </w:r>
      <w:r w:rsidRPr="00577E25">
        <w:rPr>
          <w:rFonts w:ascii="`~|" w:hAnsi="`~|" w:cs="`~|"/>
          <w:kern w:val="0"/>
          <w:sz w:val="16"/>
          <w:szCs w:val="16"/>
          <w:highlight w:val="yellow"/>
          <w:lang w:val="en-GB"/>
        </w:rPr>
        <w:t xml:space="preserve">xn </w:t>
      </w:r>
      <w:r w:rsidRPr="00094353">
        <w:rPr>
          <w:rFonts w:ascii="`~|" w:hAnsi="`~|" w:cs="`~|"/>
          <w:kern w:val="0"/>
          <w:sz w:val="20"/>
          <w:szCs w:val="20"/>
          <w:lang w:val="en-GB"/>
        </w:rPr>
        <w:t xml:space="preserve">die Likelihood-Funktion. </w:t>
      </w:r>
      <w:r w:rsidRPr="00577E25">
        <w:rPr>
          <w:rFonts w:ascii="`~|" w:hAnsi="`~|" w:cs="`~|"/>
          <w:kern w:val="0"/>
          <w:sz w:val="20"/>
          <w:szCs w:val="20"/>
          <w:highlight w:val="yellow"/>
          <w:lang w:val="en-GB"/>
        </w:rPr>
        <w:t xml:space="preserve">U </w:t>
      </w:r>
      <w:r w:rsidRPr="00094353">
        <w:rPr>
          <w:rFonts w:ascii="`~|" w:hAnsi="`~|" w:cs="`~|"/>
          <w:kern w:val="0"/>
          <w:sz w:val="20"/>
          <w:szCs w:val="20"/>
          <w:lang w:val="en-GB"/>
        </w:rPr>
        <w:t xml:space="preserve">ist eine hinreichende Statistik </w:t>
      </w:r>
      <w:r w:rsidRPr="00094353">
        <w:rPr>
          <w:rFonts w:ascii="`~|" w:hAnsi="`~|" w:cs="`~|"/>
          <w:kern w:val="0"/>
          <w:sz w:val="20"/>
          <w:szCs w:val="20"/>
          <w:lang w:val="en-GB"/>
        </w:rPr>
        <w:t>für die Schätzung von</w:t>
      </w:r>
      <w:r w:rsidRPr="00577E25">
        <w:rPr>
          <w:rFonts w:ascii="`~|" w:hAnsi="`~|" w:cs="`~|"/>
          <w:kern w:val="0"/>
          <w:sz w:val="20"/>
          <w:szCs w:val="20"/>
          <w:highlight w:val="yellow"/>
          <w:lang w:val="en-GB"/>
        </w:rPr>
        <w:t xml:space="preserve"> θ</w:t>
      </w:r>
      <w:r w:rsidRPr="00094353">
        <w:rPr>
          <w:rFonts w:ascii="`~|" w:hAnsi="`~|" w:cs="`~|"/>
          <w:kern w:val="0"/>
          <w:sz w:val="20"/>
          <w:szCs w:val="20"/>
          <w:lang w:val="en-GB"/>
        </w:rPr>
        <w:t xml:space="preserve">, wenn und nur wenn </w:t>
      </w:r>
      <w:r w:rsidRPr="00577E25">
        <w:rPr>
          <w:rFonts w:ascii="`~|" w:hAnsi="`~|" w:cs="`~|"/>
          <w:kern w:val="0"/>
          <w:sz w:val="20"/>
          <w:szCs w:val="20"/>
          <w:highlight w:val="yellow"/>
          <w:lang w:val="en-GB"/>
        </w:rPr>
        <w:t xml:space="preserve">l </w:t>
      </w:r>
      <w:r w:rsidRPr="00094353">
        <w:rPr>
          <w:rFonts w:ascii="`~|" w:hAnsi="`~|" w:cs="`~|"/>
          <w:kern w:val="0"/>
          <w:sz w:val="20"/>
          <w:szCs w:val="20"/>
          <w:lang w:val="en-GB"/>
        </w:rPr>
        <w:t>. in ein Produkt zweier nicht negativer Funktionen zerlegt werden kann als</w:t>
      </w:r>
    </w:p>
    <w:p w14:paraId="4D8697E9"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t>xxx</w:t>
      </w:r>
    </w:p>
    <w:p w14:paraId="3F7EAEEB" w14:textId="77777777" w:rsidR="00E86C54" w:rsidRDefault="007219C0">
      <w:pPr>
        <w:autoSpaceDE w:val="0"/>
        <w:autoSpaceDN w:val="0"/>
        <w:adjustRightInd w:val="0"/>
        <w:rPr>
          <w:rFonts w:ascii="`~|" w:hAnsi="`~|" w:cs="`~|"/>
          <w:kern w:val="0"/>
          <w:sz w:val="20"/>
          <w:szCs w:val="20"/>
          <w:lang w:val="en-GB"/>
        </w:rPr>
      </w:pPr>
      <w:r w:rsidRPr="00094353">
        <w:rPr>
          <w:rFonts w:ascii="`~|" w:hAnsi="`~|" w:cs="`~|"/>
          <w:kern w:val="0"/>
          <w:sz w:val="20"/>
          <w:szCs w:val="20"/>
          <w:lang w:val="en-GB"/>
        </w:rPr>
        <w:t>wobei g u,</w:t>
      </w:r>
      <w:r w:rsidRPr="00577E25">
        <w:rPr>
          <w:rFonts w:ascii="`~|" w:hAnsi="`~|" w:cs="`~|"/>
          <w:kern w:val="0"/>
          <w:sz w:val="20"/>
          <w:szCs w:val="20"/>
          <w:highlight w:val="yellow"/>
          <w:lang w:val="en-GB"/>
        </w:rPr>
        <w:t xml:space="preserve"> θ </w:t>
      </w:r>
      <w:r w:rsidRPr="00094353">
        <w:rPr>
          <w:rFonts w:ascii="`~|" w:hAnsi="`~|" w:cs="`~|"/>
          <w:kern w:val="0"/>
          <w:sz w:val="20"/>
          <w:szCs w:val="20"/>
          <w:lang w:val="en-GB"/>
        </w:rPr>
        <w:t xml:space="preserve">nicht von den beobachteten Daten und </w:t>
      </w:r>
      <w:r w:rsidRPr="00577E25">
        <w:rPr>
          <w:rFonts w:ascii="`~|" w:hAnsi="`~|" w:cs="`~|"/>
          <w:kern w:val="0"/>
          <w:sz w:val="20"/>
          <w:szCs w:val="20"/>
          <w:highlight w:val="yellow"/>
          <w:lang w:val="en-GB"/>
        </w:rPr>
        <w:t xml:space="preserve">h </w:t>
      </w:r>
      <w:r w:rsidRPr="00094353">
        <w:rPr>
          <w:rFonts w:ascii="`~|" w:hAnsi="`~|" w:cs="`~|"/>
          <w:kern w:val="0"/>
          <w:sz w:val="20"/>
          <w:szCs w:val="20"/>
          <w:lang w:val="en-GB"/>
        </w:rPr>
        <w:t>nicht von</w:t>
      </w:r>
      <w:r w:rsidRPr="00577E25">
        <w:rPr>
          <w:rFonts w:ascii="`~|" w:hAnsi="`~|" w:cs="`~|"/>
          <w:kern w:val="0"/>
          <w:sz w:val="20"/>
          <w:szCs w:val="20"/>
          <w:highlight w:val="yellow"/>
          <w:lang w:val="en-GB"/>
        </w:rPr>
        <w:t xml:space="preserve"> θ abhängt</w:t>
      </w:r>
      <w:r w:rsidRPr="00094353">
        <w:rPr>
          <w:rFonts w:ascii="`~|" w:hAnsi="`~|" w:cs="`~|"/>
          <w:kern w:val="0"/>
          <w:sz w:val="20"/>
          <w:szCs w:val="20"/>
          <w:lang w:val="en-GB"/>
        </w:rPr>
        <w:t xml:space="preserve">. Kehren wir nun zu unserer ursprünglichen Frage zurück: Ist </w:t>
      </w:r>
      <w:r w:rsidRPr="00094353">
        <w:rPr>
          <w:rFonts w:ascii="`~|" w:hAnsi="`~|" w:cs="`~|"/>
          <w:kern w:val="0"/>
          <w:sz w:val="20"/>
          <w:szCs w:val="20"/>
          <w:lang w:val="en-GB"/>
        </w:rPr>
        <w:t xml:space="preserve">die Statistik </w:t>
      </w:r>
      <w:r w:rsidRPr="00577E25">
        <w:rPr>
          <w:rFonts w:ascii="`~|" w:hAnsi="`~|" w:cs="`~|"/>
          <w:kern w:val="0"/>
          <w:sz w:val="20"/>
          <w:szCs w:val="20"/>
          <w:highlight w:val="yellow"/>
          <w:lang w:val="en-GB"/>
        </w:rPr>
        <w:t xml:space="preserve">U = </w:t>
      </w:r>
      <w:r w:rsidRPr="00577E25">
        <w:rPr>
          <w:rFonts w:ascii="`~|" w:hAnsi="`~|" w:cs="`~|"/>
          <w:kern w:val="0"/>
          <w:sz w:val="16"/>
          <w:szCs w:val="16"/>
          <w:highlight w:val="yellow"/>
          <w:lang w:val="en-GB"/>
        </w:rPr>
        <w:t xml:space="preserve">X1 </w:t>
      </w:r>
      <w:r w:rsidRPr="00577E25">
        <w:rPr>
          <w:rFonts w:ascii="`~|" w:hAnsi="`~|" w:cs="`~|"/>
          <w:kern w:val="0"/>
          <w:sz w:val="20"/>
          <w:szCs w:val="20"/>
          <w:highlight w:val="yellow"/>
          <w:lang w:val="en-GB"/>
        </w:rPr>
        <w:t xml:space="preserve">+ </w:t>
      </w:r>
      <w:r w:rsidRPr="00577E25">
        <w:rPr>
          <w:rFonts w:ascii="`~|" w:hAnsi="`~|" w:cs="`~|"/>
          <w:kern w:val="0"/>
          <w:sz w:val="16"/>
          <w:szCs w:val="16"/>
          <w:highlight w:val="yellow"/>
          <w:lang w:val="en-GB"/>
        </w:rPr>
        <w:t xml:space="preserve">X2 </w:t>
      </w:r>
      <w:r w:rsidRPr="00577E25">
        <w:rPr>
          <w:rFonts w:ascii="`~|" w:hAnsi="`~|" w:cs="`~|"/>
          <w:kern w:val="0"/>
          <w:sz w:val="20"/>
          <w:szCs w:val="20"/>
          <w:highlight w:val="yellow"/>
          <w:lang w:val="en-GB"/>
        </w:rPr>
        <w:t xml:space="preserve">+ </w:t>
      </w:r>
      <w:r w:rsidRPr="00577E25">
        <w:rPr>
          <w:rFonts w:ascii="`~|" w:hAnsi="`~|" w:cs="`~|"/>
          <w:kern w:val="0"/>
          <w:sz w:val="16"/>
          <w:szCs w:val="16"/>
          <w:highlight w:val="yellow"/>
          <w:lang w:val="en-GB"/>
        </w:rPr>
        <w:t xml:space="preserve">X3 </w:t>
      </w:r>
      <w:r w:rsidRPr="00577E25">
        <w:rPr>
          <w:rFonts w:ascii="`~|" w:hAnsi="`~|" w:cs="`~|"/>
          <w:kern w:val="0"/>
          <w:sz w:val="20"/>
          <w:szCs w:val="20"/>
          <w:highlight w:val="yellow"/>
          <w:lang w:val="en-GB"/>
        </w:rPr>
        <w:t xml:space="preserve">+ X + 4 </w:t>
      </w:r>
      <w:r w:rsidRPr="00094353">
        <w:rPr>
          <w:rFonts w:ascii="`~|" w:hAnsi="`~|" w:cs="`~|"/>
          <w:kern w:val="0"/>
          <w:sz w:val="20"/>
          <w:szCs w:val="20"/>
          <w:lang w:val="en-GB"/>
        </w:rPr>
        <w:t>ausreichend für die Schätzung von</w:t>
      </w:r>
      <w:r w:rsidRPr="00577E25">
        <w:rPr>
          <w:rFonts w:ascii="`~|" w:hAnsi="`~|" w:cs="`~|"/>
          <w:kern w:val="0"/>
          <w:sz w:val="20"/>
          <w:szCs w:val="20"/>
          <w:highlight w:val="yellow"/>
          <w:lang w:val="en-GB"/>
        </w:rPr>
        <w:t xml:space="preserve"> λ </w:t>
      </w:r>
      <w:r w:rsidRPr="00094353">
        <w:rPr>
          <w:rFonts w:ascii="`~|" w:hAnsi="`~|" w:cs="`~|"/>
          <w:kern w:val="0"/>
          <w:sz w:val="20"/>
          <w:szCs w:val="20"/>
          <w:lang w:val="en-GB"/>
        </w:rPr>
        <w:t>in Beispiel 1.2.1? Auf der Grundlage des vorherigen Ergebnisses müssen wir prüfen, ob die Likelihood-Funktion eine bestimmte Form der Faktorisierung genießt:</w:t>
      </w:r>
    </w:p>
    <w:p w14:paraId="7A094F13"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t>xxx</w:t>
      </w:r>
    </w:p>
    <w:p w14:paraId="522B86B6" w14:textId="77777777" w:rsidR="00E86C54" w:rsidRDefault="007219C0">
      <w:pPr>
        <w:autoSpaceDE w:val="0"/>
        <w:autoSpaceDN w:val="0"/>
        <w:adjustRightInd w:val="0"/>
        <w:rPr>
          <w:rFonts w:ascii="`~|" w:hAnsi="`~|" w:cs="`~|"/>
          <w:kern w:val="0"/>
          <w:sz w:val="20"/>
          <w:szCs w:val="20"/>
          <w:lang w:val="en-GB"/>
        </w:rPr>
      </w:pPr>
      <w:r w:rsidRPr="00094353">
        <w:rPr>
          <w:rFonts w:ascii="`~|" w:hAnsi="`~|" w:cs="`~|"/>
          <w:kern w:val="0"/>
          <w:sz w:val="20"/>
          <w:szCs w:val="20"/>
          <w:lang w:val="en-GB"/>
        </w:rPr>
        <w:t xml:space="preserve">In der Tat hängt </w:t>
      </w:r>
      <w:r w:rsidRPr="00577E25">
        <w:rPr>
          <w:rFonts w:ascii="`~|" w:hAnsi="`~|" w:cs="`~|"/>
          <w:kern w:val="0"/>
          <w:sz w:val="20"/>
          <w:szCs w:val="20"/>
          <w:highlight w:val="yellow"/>
          <w:lang w:val="en-GB"/>
        </w:rPr>
        <w:t xml:space="preserve">g </w:t>
      </w:r>
      <w:r w:rsidRPr="00094353">
        <w:rPr>
          <w:rFonts w:ascii="`~|" w:hAnsi="`~|" w:cs="`~|"/>
          <w:kern w:val="0"/>
          <w:sz w:val="20"/>
          <w:szCs w:val="20"/>
          <w:lang w:val="en-GB"/>
        </w:rPr>
        <w:t xml:space="preserve">nicht von den Daten ab, außer über </w:t>
      </w:r>
      <w:r w:rsidRPr="00577E25">
        <w:rPr>
          <w:rFonts w:ascii="`~|" w:hAnsi="`~|" w:cs="`~|"/>
          <w:kern w:val="0"/>
          <w:sz w:val="20"/>
          <w:szCs w:val="20"/>
          <w:highlight w:val="yellow"/>
          <w:lang w:val="en-GB"/>
        </w:rPr>
        <w:t>u</w:t>
      </w:r>
      <w:r w:rsidRPr="00094353">
        <w:rPr>
          <w:rFonts w:ascii="`~|" w:hAnsi="`~|" w:cs="`~|"/>
          <w:kern w:val="0"/>
          <w:sz w:val="20"/>
          <w:szCs w:val="20"/>
          <w:lang w:val="en-GB"/>
        </w:rPr>
        <w:t xml:space="preserve">, und </w:t>
      </w:r>
      <w:r w:rsidRPr="00577E25">
        <w:rPr>
          <w:rFonts w:ascii="`~|" w:hAnsi="`~|" w:cs="`~|"/>
          <w:kern w:val="0"/>
          <w:sz w:val="20"/>
          <w:szCs w:val="20"/>
          <w:highlight w:val="yellow"/>
          <w:lang w:val="en-GB"/>
        </w:rPr>
        <w:t xml:space="preserve">h </w:t>
      </w:r>
      <w:r w:rsidRPr="00094353">
        <w:rPr>
          <w:rFonts w:ascii="`~|" w:hAnsi="`~|" w:cs="`~|"/>
          <w:kern w:val="0"/>
          <w:sz w:val="20"/>
          <w:szCs w:val="20"/>
          <w:lang w:val="en-GB"/>
        </w:rPr>
        <w:t>hängt nicht von</w:t>
      </w:r>
      <w:r w:rsidRPr="00577E25">
        <w:rPr>
          <w:rFonts w:ascii="`~|" w:hAnsi="`~|" w:cs="`~|"/>
          <w:kern w:val="0"/>
          <w:sz w:val="20"/>
          <w:szCs w:val="20"/>
          <w:highlight w:val="yellow"/>
          <w:lang w:val="en-GB"/>
        </w:rPr>
        <w:t xml:space="preserve"> λ </w:t>
      </w:r>
      <w:r w:rsidRPr="00094353">
        <w:rPr>
          <w:rFonts w:ascii="`~|" w:hAnsi="`~|" w:cs="`~|"/>
          <w:kern w:val="0"/>
          <w:sz w:val="20"/>
          <w:szCs w:val="20"/>
          <w:lang w:val="en-GB"/>
        </w:rPr>
        <w:t xml:space="preserve">ab. Diesem Theorem zufolge ist </w:t>
      </w:r>
      <w:r w:rsidRPr="00577E25">
        <w:rPr>
          <w:rFonts w:ascii="`~|" w:hAnsi="`~|" w:cs="`~|"/>
          <w:kern w:val="0"/>
          <w:sz w:val="20"/>
          <w:szCs w:val="20"/>
          <w:highlight w:val="yellow"/>
          <w:lang w:val="en-GB"/>
        </w:rPr>
        <w:t xml:space="preserve">U </w:t>
      </w:r>
      <w:r w:rsidRPr="00094353">
        <w:rPr>
          <w:rFonts w:ascii="`~|" w:hAnsi="`~|" w:cs="`~|"/>
          <w:kern w:val="0"/>
          <w:sz w:val="20"/>
          <w:szCs w:val="20"/>
          <w:lang w:val="en-GB"/>
        </w:rPr>
        <w:t xml:space="preserve">eine hinreichende Statistik für die </w:t>
      </w:r>
      <w:r w:rsidRPr="00577E25">
        <w:rPr>
          <w:rFonts w:ascii="`~|" w:hAnsi="`~|" w:cs="`~|"/>
          <w:kern w:val="0"/>
          <w:sz w:val="20"/>
          <w:szCs w:val="20"/>
          <w:lang w:val="en-GB"/>
        </w:rPr>
        <w:t>Schätzung von</w:t>
      </w:r>
      <w:r w:rsidRPr="00577E25">
        <w:rPr>
          <w:rFonts w:ascii="`~|" w:hAnsi="`~|" w:cs="`~|"/>
          <w:kern w:val="0"/>
          <w:sz w:val="20"/>
          <w:szCs w:val="20"/>
          <w:highlight w:val="yellow"/>
          <w:lang w:val="en-GB"/>
        </w:rPr>
        <w:t xml:space="preserve"> λ</w:t>
      </w:r>
      <w:r w:rsidRPr="00094353">
        <w:rPr>
          <w:rFonts w:ascii="`~|" w:hAnsi="`~|" w:cs="`~|"/>
          <w:kern w:val="0"/>
          <w:sz w:val="20"/>
          <w:szCs w:val="20"/>
          <w:lang w:val="en-GB"/>
        </w:rPr>
        <w:t xml:space="preserve">. Tatsächlich können wir dieses Ergebnis für eine beliebige Stichprobengröße erweitern. </w:t>
      </w:r>
      <w:r w:rsidRPr="00577E25">
        <w:rPr>
          <w:rFonts w:ascii="`~|" w:hAnsi="`~|" w:cs="`~|"/>
          <w:kern w:val="0"/>
          <w:sz w:val="16"/>
          <w:szCs w:val="16"/>
          <w:highlight w:val="yellow"/>
          <w:lang w:val="en-GB"/>
        </w:rPr>
        <w:t>X1</w:t>
      </w:r>
      <w:r w:rsidRPr="00577E25">
        <w:rPr>
          <w:rFonts w:ascii="`~|" w:hAnsi="`~|" w:cs="`~|"/>
          <w:kern w:val="0"/>
          <w:sz w:val="20"/>
          <w:szCs w:val="20"/>
          <w:highlight w:val="yellow"/>
          <w:lang w:val="en-GB"/>
        </w:rPr>
        <w:t>, ...,</w:t>
      </w:r>
      <w:r w:rsidRPr="00577E25">
        <w:rPr>
          <w:rFonts w:ascii="`~|" w:hAnsi="`~|" w:cs="`~|"/>
          <w:kern w:val="0"/>
          <w:sz w:val="16"/>
          <w:szCs w:val="16"/>
          <w:highlight w:val="yellow"/>
          <w:lang w:val="en-GB"/>
        </w:rPr>
        <w:t xml:space="preserve">Xn </w:t>
      </w:r>
      <w:r w:rsidRPr="00094353">
        <w:rPr>
          <w:rFonts w:ascii="`~|" w:hAnsi="`~|" w:cs="`~|"/>
          <w:kern w:val="0"/>
          <w:sz w:val="20"/>
          <w:szCs w:val="20"/>
          <w:lang w:val="en-GB"/>
        </w:rPr>
        <w:t>sei eine Zu</w:t>
      </w:r>
      <w:r w:rsidRPr="00094353">
        <w:rPr>
          <w:rFonts w:ascii="`~|" w:hAnsi="`~|" w:cs="`~|"/>
          <w:kern w:val="0"/>
          <w:sz w:val="20"/>
          <w:szCs w:val="20"/>
          <w:lang w:val="en-GB"/>
        </w:rPr>
        <w:t>fallsstichprobe aus einer Poisson-Verteilung mit dem Parameter</w:t>
      </w:r>
      <w:r w:rsidRPr="00577E25">
        <w:rPr>
          <w:rFonts w:ascii="`~|" w:hAnsi="`~|" w:cs="`~|"/>
          <w:kern w:val="0"/>
          <w:sz w:val="20"/>
          <w:szCs w:val="20"/>
          <w:highlight w:val="yellow"/>
          <w:lang w:val="en-GB"/>
        </w:rPr>
        <w:t xml:space="preserve"> λ</w:t>
      </w:r>
      <w:r w:rsidRPr="00094353">
        <w:rPr>
          <w:rFonts w:ascii="`~|" w:hAnsi="`~|" w:cs="`~|"/>
          <w:kern w:val="0"/>
          <w:sz w:val="20"/>
          <w:szCs w:val="20"/>
          <w:lang w:val="en-GB"/>
        </w:rPr>
        <w:t xml:space="preserve">. </w:t>
      </w:r>
      <w:r w:rsidRPr="00577E25">
        <w:rPr>
          <w:rFonts w:ascii="`~|" w:hAnsi="`~|" w:cs="`~|"/>
          <w:kern w:val="0"/>
          <w:sz w:val="20"/>
          <w:szCs w:val="20"/>
          <w:highlight w:val="yellow"/>
          <w:lang w:val="en-GB"/>
        </w:rPr>
        <w:t xml:space="preserve">U = </w:t>
      </w:r>
      <w:r w:rsidRPr="00577E25">
        <w:rPr>
          <w:rFonts w:ascii="`~|" w:hAnsi="`~|" w:cs="`~|"/>
          <w:kern w:val="0"/>
          <w:sz w:val="16"/>
          <w:szCs w:val="16"/>
          <w:highlight w:val="yellow"/>
          <w:lang w:val="en-GB"/>
        </w:rPr>
        <w:t xml:space="preserve">Σi = 1nXi </w:t>
      </w:r>
      <w:r w:rsidRPr="00094353">
        <w:rPr>
          <w:rFonts w:ascii="`~|" w:hAnsi="`~|" w:cs="`~|"/>
          <w:kern w:val="0"/>
          <w:sz w:val="20"/>
          <w:szCs w:val="20"/>
          <w:lang w:val="en-GB"/>
        </w:rPr>
        <w:t>ist eine hinreichende Statistik für</w:t>
      </w:r>
      <w:r w:rsidRPr="00577E25">
        <w:rPr>
          <w:rFonts w:ascii="`~|" w:hAnsi="`~|" w:cs="`~|"/>
          <w:kern w:val="0"/>
          <w:sz w:val="20"/>
          <w:szCs w:val="20"/>
          <w:highlight w:val="yellow"/>
          <w:lang w:val="en-GB"/>
        </w:rPr>
        <w:t xml:space="preserve"> λ</w:t>
      </w:r>
      <w:r w:rsidRPr="00094353">
        <w:rPr>
          <w:rFonts w:ascii="`~|" w:hAnsi="`~|" w:cs="`~|"/>
          <w:kern w:val="0"/>
          <w:sz w:val="20"/>
          <w:szCs w:val="20"/>
          <w:lang w:val="en-GB"/>
        </w:rPr>
        <w:t>.</w:t>
      </w:r>
    </w:p>
    <w:p w14:paraId="1FE37B9C" w14:textId="77777777" w:rsidR="00094353" w:rsidRPr="00094353" w:rsidRDefault="00094353" w:rsidP="00094353">
      <w:pPr>
        <w:autoSpaceDE w:val="0"/>
        <w:autoSpaceDN w:val="0"/>
        <w:adjustRightInd w:val="0"/>
        <w:rPr>
          <w:rFonts w:ascii="`~|" w:hAnsi="`~|" w:cs="`~|"/>
          <w:kern w:val="0"/>
          <w:sz w:val="20"/>
          <w:szCs w:val="20"/>
          <w:lang w:val="en-GB"/>
        </w:rPr>
      </w:pPr>
    </w:p>
    <w:p w14:paraId="6ADBC2DD" w14:textId="77777777" w:rsidR="00E86C54" w:rsidRDefault="007219C0">
      <w:pPr>
        <w:pStyle w:val="Heading4"/>
        <w:rPr>
          <w:iCs w:val="0"/>
          <w:lang w:val="en-GB"/>
        </w:rPr>
      </w:pPr>
      <w:r w:rsidRPr="00094353">
        <w:rPr>
          <w:iCs w:val="0"/>
          <w:lang w:val="en-GB"/>
        </w:rPr>
        <w:t>Beispiel 1.2.3</w:t>
      </w:r>
    </w:p>
    <w:p w14:paraId="0BCF94D2"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16"/>
          <w:szCs w:val="16"/>
          <w:highlight w:val="yellow"/>
          <w:lang w:val="en-GB"/>
        </w:rPr>
        <w:t>X1</w:t>
      </w:r>
      <w:r w:rsidRPr="00577E25">
        <w:rPr>
          <w:rFonts w:ascii="`~|" w:hAnsi="`~|" w:cs="`~|"/>
          <w:kern w:val="0"/>
          <w:sz w:val="20"/>
          <w:szCs w:val="20"/>
          <w:highlight w:val="yellow"/>
          <w:lang w:val="en-GB"/>
        </w:rPr>
        <w:t>, ...,</w:t>
      </w:r>
      <w:r w:rsidRPr="00577E25">
        <w:rPr>
          <w:rFonts w:ascii="`~|" w:hAnsi="`~|" w:cs="`~|"/>
          <w:kern w:val="0"/>
          <w:sz w:val="16"/>
          <w:szCs w:val="16"/>
          <w:highlight w:val="yellow"/>
          <w:lang w:val="en-GB"/>
        </w:rPr>
        <w:t xml:space="preserve">Xn </w:t>
      </w:r>
      <w:r w:rsidRPr="00094353">
        <w:rPr>
          <w:rFonts w:ascii="`~|" w:hAnsi="`~|" w:cs="`~|"/>
          <w:kern w:val="0"/>
          <w:sz w:val="20"/>
          <w:szCs w:val="20"/>
          <w:lang w:val="en-GB"/>
        </w:rPr>
        <w:t xml:space="preserve">sei </w:t>
      </w:r>
      <w:r w:rsidRPr="00094353">
        <w:rPr>
          <w:rFonts w:ascii="`~|" w:hAnsi="`~|" w:cs="`~|"/>
          <w:kern w:val="0"/>
          <w:sz w:val="20"/>
          <w:szCs w:val="20"/>
          <w:lang w:val="en-GB"/>
        </w:rPr>
        <w:t>eine Zufallsstichprobe aus einer Gaußschen Verteilung mit unbekanntem Mittelwert μ und bekannter Varianz</w:t>
      </w:r>
      <w:r w:rsidRPr="00577E25">
        <w:rPr>
          <w:rFonts w:ascii="`~|" w:hAnsi="`~|" w:cs="`~|"/>
          <w:kern w:val="0"/>
          <w:sz w:val="16"/>
          <w:szCs w:val="16"/>
          <w:highlight w:val="yellow"/>
          <w:lang w:val="en-GB"/>
        </w:rPr>
        <w:t xml:space="preserve"> σ2</w:t>
      </w:r>
      <w:r w:rsidRPr="00094353">
        <w:rPr>
          <w:rFonts w:ascii="`~|" w:hAnsi="`~|" w:cs="`~|"/>
          <w:kern w:val="0"/>
          <w:sz w:val="20"/>
          <w:szCs w:val="20"/>
          <w:lang w:val="en-GB"/>
        </w:rPr>
        <w:t xml:space="preserve">. Zeigen Sie, dass der Stichprobenmittelwertschätzer </w:t>
      </w:r>
      <w:r w:rsidRPr="00577E25">
        <w:rPr>
          <w:rFonts w:ascii="`~|" w:hAnsi="`~|" w:cs="`~|"/>
          <w:kern w:val="0"/>
          <w:sz w:val="20"/>
          <w:szCs w:val="20"/>
          <w:highlight w:val="yellow"/>
          <w:lang w:val="en-GB"/>
        </w:rPr>
        <w:t xml:space="preserve">U = X </w:t>
      </w:r>
      <w:r w:rsidRPr="00094353">
        <w:rPr>
          <w:rFonts w:ascii="`~|" w:hAnsi="`~|" w:cs="`~|"/>
          <w:kern w:val="0"/>
          <w:sz w:val="20"/>
          <w:szCs w:val="20"/>
          <w:lang w:val="en-GB"/>
        </w:rPr>
        <w:t>eine hinreichende Statistik für die Schätzung von</w:t>
      </w:r>
      <w:r w:rsidRPr="00577E25">
        <w:rPr>
          <w:rFonts w:ascii="`~|" w:hAnsi="`~|" w:cs="`~|"/>
          <w:kern w:val="0"/>
          <w:sz w:val="20"/>
          <w:szCs w:val="20"/>
          <w:highlight w:val="yellow"/>
          <w:lang w:val="en-GB"/>
        </w:rPr>
        <w:t xml:space="preserve"> μ </w:t>
      </w:r>
      <w:r w:rsidRPr="00094353">
        <w:rPr>
          <w:rFonts w:ascii="`~|" w:hAnsi="`~|" w:cs="`~|"/>
          <w:kern w:val="0"/>
          <w:sz w:val="20"/>
          <w:szCs w:val="20"/>
          <w:lang w:val="en-GB"/>
        </w:rPr>
        <w:t>ist. Es sei daran erinnert, dass die D</w:t>
      </w:r>
      <w:r w:rsidRPr="00094353">
        <w:rPr>
          <w:rFonts w:ascii="`~|" w:hAnsi="`~|" w:cs="`~|"/>
          <w:kern w:val="0"/>
          <w:sz w:val="20"/>
          <w:szCs w:val="20"/>
          <w:lang w:val="en-GB"/>
        </w:rPr>
        <w:t xml:space="preserve">ichte eines Gaußschen </w:t>
      </w:r>
      <w:r w:rsidRPr="00577E25">
        <w:rPr>
          <w:rFonts w:ascii="`~|" w:hAnsi="`~|" w:cs="`~|"/>
          <w:kern w:val="0"/>
          <w:sz w:val="20"/>
          <w:szCs w:val="20"/>
          <w:highlight w:val="yellow"/>
          <w:lang w:val="en-GB"/>
        </w:rPr>
        <w:t>X N μ</w:t>
      </w:r>
      <w:r w:rsidRPr="00094353">
        <w:rPr>
          <w:rFonts w:ascii="`~|" w:hAnsi="`~|" w:cs="`~|"/>
          <w:kern w:val="0"/>
          <w:sz w:val="20"/>
          <w:szCs w:val="20"/>
          <w:lang w:val="en-GB"/>
        </w:rPr>
        <w:t>,</w:t>
      </w:r>
      <w:r w:rsidRPr="00577E25">
        <w:rPr>
          <w:rFonts w:ascii="`~|" w:hAnsi="`~|" w:cs="`~|"/>
          <w:kern w:val="0"/>
          <w:sz w:val="20"/>
          <w:szCs w:val="20"/>
          <w:highlight w:val="yellow"/>
          <w:lang w:val="en-GB"/>
        </w:rPr>
        <w:t xml:space="preserve"> σ </w:t>
      </w:r>
      <w:r w:rsidRPr="00094353">
        <w:rPr>
          <w:rFonts w:ascii="`~|" w:hAnsi="`~|" w:cs="`~|"/>
          <w:kern w:val="0"/>
          <w:sz w:val="20"/>
          <w:szCs w:val="20"/>
          <w:lang w:val="en-GB"/>
        </w:rPr>
        <w:t>gegeben ist durch</w:t>
      </w:r>
    </w:p>
    <w:p w14:paraId="358CEB92"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t>xxx</w:t>
      </w:r>
    </w:p>
    <w:p w14:paraId="7A360B1D" w14:textId="77777777" w:rsidR="00E86C54" w:rsidRDefault="007219C0">
      <w:pPr>
        <w:autoSpaceDE w:val="0"/>
        <w:autoSpaceDN w:val="0"/>
        <w:adjustRightInd w:val="0"/>
        <w:rPr>
          <w:rFonts w:ascii="`~|" w:hAnsi="`~|" w:cs="`~|"/>
          <w:kern w:val="0"/>
          <w:sz w:val="20"/>
          <w:szCs w:val="20"/>
          <w:lang w:val="en-GB"/>
        </w:rPr>
      </w:pPr>
      <w:r w:rsidRPr="00094353">
        <w:rPr>
          <w:rFonts w:ascii="`~|" w:hAnsi="`~|" w:cs="`~|"/>
          <w:kern w:val="0"/>
          <w:sz w:val="20"/>
          <w:szCs w:val="20"/>
          <w:lang w:val="en-GB"/>
        </w:rPr>
        <w:t xml:space="preserve">Zunächst schreiben wir die Likelihood-Funktion für eine beobachtete Stichprobe </w:t>
      </w:r>
      <w:r w:rsidRPr="00577E25">
        <w:rPr>
          <w:rFonts w:ascii="`~|" w:hAnsi="`~|" w:cs="`~|"/>
          <w:kern w:val="0"/>
          <w:sz w:val="16"/>
          <w:szCs w:val="16"/>
          <w:highlight w:val="yellow"/>
          <w:lang w:val="en-GB"/>
        </w:rPr>
        <w:t>x1</w:t>
      </w:r>
      <w:r w:rsidRPr="00577E25">
        <w:rPr>
          <w:rFonts w:ascii="`~|" w:hAnsi="`~|" w:cs="`~|"/>
          <w:kern w:val="0"/>
          <w:sz w:val="20"/>
          <w:szCs w:val="20"/>
          <w:highlight w:val="yellow"/>
          <w:lang w:val="en-GB"/>
        </w:rPr>
        <w:t xml:space="preserve">, ..., </w:t>
      </w:r>
      <w:r w:rsidRPr="00577E25">
        <w:rPr>
          <w:rFonts w:ascii="`~|" w:hAnsi="`~|" w:cs="`~|"/>
          <w:kern w:val="0"/>
          <w:sz w:val="16"/>
          <w:szCs w:val="16"/>
          <w:highlight w:val="yellow"/>
          <w:lang w:val="en-GB"/>
        </w:rPr>
        <w:t>xn</w:t>
      </w:r>
      <w:r w:rsidRPr="00094353">
        <w:rPr>
          <w:rFonts w:ascii="`~|" w:hAnsi="`~|" w:cs="`~|"/>
          <w:kern w:val="0"/>
          <w:sz w:val="20"/>
          <w:szCs w:val="20"/>
          <w:lang w:val="en-GB"/>
        </w:rPr>
        <w:t xml:space="preserve">, die </w:t>
      </w:r>
      <w:r w:rsidRPr="00577E25">
        <w:rPr>
          <w:rFonts w:ascii="`~|" w:hAnsi="`~|" w:cs="`~|"/>
          <w:kern w:val="0"/>
          <w:sz w:val="16"/>
          <w:szCs w:val="16"/>
          <w:highlight w:val="yellow"/>
          <w:lang w:val="en-GB"/>
        </w:rPr>
        <w:t>X1</w:t>
      </w:r>
      <w:r w:rsidRPr="00577E25">
        <w:rPr>
          <w:rFonts w:ascii="`~|" w:hAnsi="`~|" w:cs="`~|"/>
          <w:kern w:val="0"/>
          <w:sz w:val="20"/>
          <w:szCs w:val="20"/>
          <w:highlight w:val="yellow"/>
          <w:lang w:val="en-GB"/>
        </w:rPr>
        <w:t>, ...,</w:t>
      </w:r>
      <w:r w:rsidRPr="00577E25">
        <w:rPr>
          <w:rFonts w:ascii="`~|" w:hAnsi="`~|" w:cs="`~|"/>
          <w:kern w:val="0"/>
          <w:sz w:val="16"/>
          <w:szCs w:val="16"/>
          <w:highlight w:val="yellow"/>
          <w:lang w:val="en-GB"/>
        </w:rPr>
        <w:t xml:space="preserve">Xn </w:t>
      </w:r>
      <w:r w:rsidRPr="00094353">
        <w:rPr>
          <w:rFonts w:ascii="`~|" w:hAnsi="`~|" w:cs="`~|"/>
          <w:kern w:val="0"/>
          <w:sz w:val="20"/>
          <w:szCs w:val="20"/>
          <w:lang w:val="en-GB"/>
        </w:rPr>
        <w:t>entspricht:</w:t>
      </w:r>
    </w:p>
    <w:p w14:paraId="065557E4"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t>xxx</w:t>
      </w:r>
    </w:p>
    <w:p w14:paraId="13197F27" w14:textId="77777777" w:rsidR="00E86C54" w:rsidRDefault="007219C0">
      <w:pPr>
        <w:autoSpaceDE w:val="0"/>
        <w:autoSpaceDN w:val="0"/>
        <w:adjustRightInd w:val="0"/>
        <w:rPr>
          <w:rFonts w:ascii="`~|" w:hAnsi="`~|" w:cs="`~|"/>
          <w:kern w:val="0"/>
          <w:sz w:val="16"/>
          <w:szCs w:val="16"/>
          <w:lang w:val="en-GB"/>
        </w:rPr>
      </w:pPr>
      <w:r w:rsidRPr="00094353">
        <w:rPr>
          <w:rFonts w:ascii="`~|" w:hAnsi="`~|" w:cs="`~|"/>
          <w:kern w:val="0"/>
          <w:sz w:val="20"/>
          <w:szCs w:val="20"/>
          <w:lang w:val="en-GB"/>
        </w:rPr>
        <w:t xml:space="preserve">Setzen Sie nun </w:t>
      </w:r>
      <w:r w:rsidRPr="00577E25">
        <w:rPr>
          <w:rFonts w:ascii="`~|" w:hAnsi="`~|" w:cs="`~|"/>
          <w:kern w:val="0"/>
          <w:sz w:val="20"/>
          <w:szCs w:val="20"/>
          <w:highlight w:val="yellow"/>
          <w:lang w:val="en-GB"/>
        </w:rPr>
        <w:t xml:space="preserve">u = X = </w:t>
      </w:r>
      <w:r w:rsidRPr="00577E25">
        <w:rPr>
          <w:rFonts w:ascii="`~|" w:hAnsi="`~|" w:cs="`~|"/>
          <w:kern w:val="0"/>
          <w:sz w:val="28"/>
          <w:szCs w:val="28"/>
          <w:highlight w:val="yellow"/>
          <w:lang w:val="en-GB"/>
        </w:rPr>
        <w:t xml:space="preserve">1nΣi </w:t>
      </w:r>
      <w:r w:rsidRPr="00577E25">
        <w:rPr>
          <w:rFonts w:ascii="`~|" w:hAnsi="`~|" w:cs="`~|"/>
          <w:kern w:val="0"/>
          <w:sz w:val="16"/>
          <w:szCs w:val="16"/>
          <w:highlight w:val="yellow"/>
          <w:lang w:val="en-GB"/>
        </w:rPr>
        <w:t>= 1n Xi</w:t>
      </w:r>
      <w:r w:rsidRPr="00094353">
        <w:rPr>
          <w:rFonts w:ascii="`~|" w:hAnsi="`~|" w:cs="`~|"/>
          <w:kern w:val="0"/>
          <w:sz w:val="20"/>
          <w:szCs w:val="20"/>
          <w:lang w:val="en-GB"/>
        </w:rPr>
        <w:t xml:space="preserve">, so dass </w:t>
      </w:r>
      <w:r w:rsidRPr="00577E25">
        <w:rPr>
          <w:rFonts w:ascii="`~|" w:hAnsi="`~|" w:cs="`~|"/>
          <w:kern w:val="0"/>
          <w:sz w:val="20"/>
          <w:szCs w:val="20"/>
          <w:highlight w:val="yellow"/>
          <w:lang w:val="en-GB"/>
        </w:rPr>
        <w:t xml:space="preserve">nu = </w:t>
      </w:r>
      <w:r w:rsidRPr="00577E25">
        <w:rPr>
          <w:rFonts w:ascii="`~|" w:hAnsi="`~|" w:cs="`~|"/>
          <w:kern w:val="0"/>
          <w:sz w:val="16"/>
          <w:szCs w:val="16"/>
          <w:highlight w:val="yellow"/>
          <w:lang w:val="en-GB"/>
        </w:rPr>
        <w:t>Σi = 1n Xi</w:t>
      </w:r>
      <w:r w:rsidRPr="00094353">
        <w:rPr>
          <w:rFonts w:ascii="`~|" w:hAnsi="`~|" w:cs="`~|"/>
          <w:kern w:val="0"/>
          <w:sz w:val="20"/>
          <w:szCs w:val="20"/>
          <w:lang w:val="en-GB"/>
        </w:rPr>
        <w:t>. Die Likelihood-Funktion kann wie folgt geschrieben werden</w:t>
      </w:r>
    </w:p>
    <w:p w14:paraId="542FACEB"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t>Xxx</w:t>
      </w:r>
    </w:p>
    <w:p w14:paraId="4409A496" w14:textId="77777777" w:rsidR="00E86C54" w:rsidRDefault="007219C0">
      <w:pPr>
        <w:autoSpaceDE w:val="0"/>
        <w:autoSpaceDN w:val="0"/>
        <w:adjustRightInd w:val="0"/>
        <w:rPr>
          <w:rFonts w:ascii="`~|" w:hAnsi="`~|" w:cs="`~|"/>
          <w:kern w:val="0"/>
          <w:sz w:val="20"/>
          <w:szCs w:val="20"/>
          <w:lang w:val="en-GB"/>
        </w:rPr>
      </w:pPr>
      <w:r w:rsidRPr="00094353">
        <w:rPr>
          <w:rFonts w:ascii="`~|" w:hAnsi="`~|" w:cs="`~|"/>
          <w:kern w:val="0"/>
          <w:sz w:val="20"/>
          <w:szCs w:val="20"/>
          <w:lang w:val="en-GB"/>
        </w:rPr>
        <w:t xml:space="preserve">Nach dem Faktorisierungskriterium wissen wir also, dass </w:t>
      </w:r>
      <w:r w:rsidRPr="00577E25">
        <w:rPr>
          <w:rFonts w:ascii="`~|" w:hAnsi="`~|" w:cs="`~|"/>
          <w:kern w:val="0"/>
          <w:sz w:val="20"/>
          <w:szCs w:val="20"/>
          <w:highlight w:val="yellow"/>
          <w:lang w:val="en-GB"/>
        </w:rPr>
        <w:t xml:space="preserve">U = X </w:t>
      </w:r>
      <w:r w:rsidRPr="00094353">
        <w:rPr>
          <w:rFonts w:ascii="`~|" w:hAnsi="`~|" w:cs="`~|"/>
          <w:kern w:val="0"/>
          <w:sz w:val="20"/>
          <w:szCs w:val="20"/>
          <w:lang w:val="en-GB"/>
        </w:rPr>
        <w:t>eine hinreichende Statistik zur Schätzung von</w:t>
      </w:r>
      <w:r w:rsidRPr="00577E25">
        <w:rPr>
          <w:rFonts w:ascii="`~|" w:hAnsi="`~|" w:cs="`~|"/>
          <w:kern w:val="0"/>
          <w:sz w:val="20"/>
          <w:szCs w:val="20"/>
          <w:highlight w:val="yellow"/>
          <w:lang w:val="en-GB"/>
        </w:rPr>
        <w:t xml:space="preserve"> μ </w:t>
      </w:r>
      <w:r w:rsidRPr="00094353">
        <w:rPr>
          <w:rFonts w:ascii="`~|" w:hAnsi="`~|" w:cs="`~|"/>
          <w:kern w:val="0"/>
          <w:sz w:val="20"/>
          <w:szCs w:val="20"/>
          <w:lang w:val="en-GB"/>
        </w:rPr>
        <w:t>ist, wenn</w:t>
      </w:r>
      <w:r w:rsidRPr="00577E25">
        <w:rPr>
          <w:rFonts w:ascii="`~|" w:hAnsi="`~|" w:cs="`~|"/>
          <w:kern w:val="0"/>
          <w:sz w:val="16"/>
          <w:szCs w:val="16"/>
          <w:highlight w:val="yellow"/>
          <w:lang w:val="en-GB"/>
        </w:rPr>
        <w:t xml:space="preserve"> σ2 </w:t>
      </w:r>
      <w:r w:rsidRPr="00094353">
        <w:rPr>
          <w:rFonts w:ascii="`~|" w:hAnsi="`~|" w:cs="`~|"/>
          <w:kern w:val="0"/>
          <w:sz w:val="20"/>
          <w:szCs w:val="20"/>
          <w:lang w:val="en-GB"/>
        </w:rPr>
        <w:t>bekannt ist.</w:t>
      </w:r>
    </w:p>
    <w:p w14:paraId="40FBF9F1" w14:textId="77777777" w:rsidR="00E86C54" w:rsidRDefault="007219C0">
      <w:pPr>
        <w:autoSpaceDE w:val="0"/>
        <w:autoSpaceDN w:val="0"/>
        <w:adjustRightInd w:val="0"/>
        <w:rPr>
          <w:rFonts w:ascii="`~|" w:hAnsi="`~|" w:cs="`~|"/>
          <w:kern w:val="0"/>
          <w:sz w:val="16"/>
          <w:szCs w:val="16"/>
          <w:lang w:val="en-GB"/>
        </w:rPr>
      </w:pPr>
      <w:r w:rsidRPr="00094353">
        <w:rPr>
          <w:rFonts w:ascii="`~|" w:hAnsi="`~|" w:cs="`~|"/>
          <w:kern w:val="0"/>
          <w:sz w:val="20"/>
          <w:szCs w:val="20"/>
          <w:lang w:val="en-GB"/>
        </w:rPr>
        <w:t xml:space="preserve">Mit einer ähnlichen Berechnung kann gezeigt werden, dass </w:t>
      </w:r>
      <w:r w:rsidRPr="00577E25">
        <w:rPr>
          <w:rFonts w:ascii="`~|" w:hAnsi="`~|" w:cs="`~|"/>
          <w:kern w:val="0"/>
          <w:sz w:val="20"/>
          <w:szCs w:val="20"/>
          <w:highlight w:val="yellow"/>
          <w:lang w:val="en-GB"/>
        </w:rPr>
        <w:t xml:space="preserve">U = </w:t>
      </w:r>
      <w:r w:rsidRPr="00577E25">
        <w:rPr>
          <w:rFonts w:ascii="`~|" w:hAnsi="`~|" w:cs="`~|"/>
          <w:kern w:val="0"/>
          <w:sz w:val="16"/>
          <w:szCs w:val="16"/>
          <w:highlight w:val="yellow"/>
          <w:lang w:val="en-GB"/>
        </w:rPr>
        <w:t xml:space="preserve">1 n - </w:t>
      </w:r>
      <w:r w:rsidRPr="00577E25">
        <w:rPr>
          <w:rFonts w:ascii="`~|" w:hAnsi="`~|" w:cs="`~|"/>
          <w:kern w:val="0"/>
          <w:sz w:val="28"/>
          <w:szCs w:val="28"/>
          <w:highlight w:val="yellow"/>
          <w:lang w:val="en-GB"/>
        </w:rPr>
        <w:t xml:space="preserve">1Σ </w:t>
      </w:r>
      <w:r w:rsidRPr="00577E25">
        <w:rPr>
          <w:rFonts w:ascii="`~|" w:hAnsi="`~|" w:cs="`~|"/>
          <w:kern w:val="0"/>
          <w:sz w:val="16"/>
          <w:szCs w:val="16"/>
          <w:highlight w:val="yellow"/>
          <w:lang w:val="en-GB"/>
        </w:rPr>
        <w:t xml:space="preserve">i = 1 n Xi </w:t>
      </w:r>
      <w:r w:rsidRPr="00577E25">
        <w:rPr>
          <w:rFonts w:ascii="`~|" w:hAnsi="`~|" w:cs="`~|"/>
          <w:kern w:val="0"/>
          <w:sz w:val="20"/>
          <w:szCs w:val="20"/>
          <w:highlight w:val="yellow"/>
          <w:lang w:val="en-GB"/>
        </w:rPr>
        <w:t xml:space="preserve">- μ </w:t>
      </w:r>
      <w:r w:rsidRPr="00577E25">
        <w:rPr>
          <w:rFonts w:ascii="`~|" w:hAnsi="`~|" w:cs="`~|"/>
          <w:kern w:val="0"/>
          <w:sz w:val="16"/>
          <w:szCs w:val="16"/>
          <w:highlight w:val="yellow"/>
          <w:lang w:val="en-GB"/>
        </w:rPr>
        <w:t xml:space="preserve">2 </w:t>
      </w:r>
      <w:r w:rsidRPr="00094353">
        <w:rPr>
          <w:rFonts w:ascii="`~|" w:hAnsi="`~|" w:cs="`~|"/>
          <w:kern w:val="0"/>
          <w:sz w:val="20"/>
          <w:szCs w:val="20"/>
          <w:lang w:val="en-GB"/>
        </w:rPr>
        <w:t>eine ausreichende Statistik für die Schätzung von</w:t>
      </w:r>
      <w:r w:rsidRPr="00577E25">
        <w:rPr>
          <w:rFonts w:ascii="`~|" w:hAnsi="`~|" w:cs="`~|"/>
          <w:kern w:val="0"/>
          <w:sz w:val="16"/>
          <w:szCs w:val="16"/>
          <w:highlight w:val="yellow"/>
          <w:lang w:val="en-GB"/>
        </w:rPr>
        <w:t xml:space="preserve"> σ2 </w:t>
      </w:r>
      <w:r w:rsidRPr="00094353">
        <w:rPr>
          <w:rFonts w:ascii="`~|" w:hAnsi="`~|" w:cs="`~|"/>
          <w:kern w:val="0"/>
          <w:sz w:val="20"/>
          <w:szCs w:val="20"/>
          <w:lang w:val="en-GB"/>
        </w:rPr>
        <w:t>ist, wenn</w:t>
      </w:r>
      <w:r w:rsidRPr="00577E25">
        <w:rPr>
          <w:rFonts w:ascii="`~|" w:hAnsi="`~|" w:cs="`~|"/>
          <w:kern w:val="0"/>
          <w:sz w:val="20"/>
          <w:szCs w:val="20"/>
          <w:highlight w:val="yellow"/>
          <w:lang w:val="en-GB"/>
        </w:rPr>
        <w:t xml:space="preserve"> μ </w:t>
      </w:r>
      <w:r w:rsidRPr="00094353">
        <w:rPr>
          <w:rFonts w:ascii="`~|" w:hAnsi="`~|" w:cs="`~|"/>
          <w:kern w:val="0"/>
          <w:sz w:val="20"/>
          <w:szCs w:val="20"/>
          <w:lang w:val="en-GB"/>
        </w:rPr>
        <w:t xml:space="preserve">bekannt ist. Schließlich sind </w:t>
      </w:r>
      <w:r w:rsidRPr="00577E25">
        <w:rPr>
          <w:rFonts w:ascii="`~|" w:hAnsi="`~|" w:cs="`~|"/>
          <w:kern w:val="0"/>
          <w:sz w:val="16"/>
          <w:szCs w:val="16"/>
          <w:highlight w:val="yellow"/>
          <w:lang w:val="en-GB"/>
        </w:rPr>
        <w:t xml:space="preserve">U1 </w:t>
      </w:r>
      <w:r w:rsidRPr="00577E25">
        <w:rPr>
          <w:rFonts w:ascii="`~|" w:hAnsi="`~|" w:cs="`~|"/>
          <w:kern w:val="0"/>
          <w:sz w:val="20"/>
          <w:szCs w:val="20"/>
          <w:highlight w:val="yellow"/>
          <w:lang w:val="en-GB"/>
        </w:rPr>
        <w:t xml:space="preserve">= X = </w:t>
      </w:r>
      <w:r w:rsidRPr="00577E25">
        <w:rPr>
          <w:rFonts w:ascii="`~|" w:hAnsi="`~|" w:cs="`~|"/>
          <w:kern w:val="0"/>
          <w:sz w:val="16"/>
          <w:szCs w:val="16"/>
          <w:highlight w:val="yellow"/>
          <w:lang w:val="en-GB"/>
        </w:rPr>
        <w:t xml:space="preserve">1n </w:t>
      </w:r>
      <w:r w:rsidRPr="00577E25">
        <w:rPr>
          <w:rFonts w:ascii="`~|" w:hAnsi="`~|" w:cs="`~|"/>
          <w:kern w:val="0"/>
          <w:sz w:val="28"/>
          <w:szCs w:val="28"/>
          <w:highlight w:val="yellow"/>
          <w:lang w:val="en-GB"/>
        </w:rPr>
        <w:t xml:space="preserve">Σ </w:t>
      </w:r>
      <w:r w:rsidRPr="00577E25">
        <w:rPr>
          <w:rFonts w:ascii="`~|" w:hAnsi="`~|" w:cs="`~|"/>
          <w:kern w:val="0"/>
          <w:sz w:val="16"/>
          <w:szCs w:val="16"/>
          <w:highlight w:val="yellow"/>
          <w:lang w:val="en-GB"/>
        </w:rPr>
        <w:t xml:space="preserve">i = 1 n Xi </w:t>
      </w:r>
      <w:r w:rsidRPr="00094353">
        <w:rPr>
          <w:rFonts w:ascii="`~|" w:hAnsi="`~|" w:cs="`~|"/>
          <w:kern w:val="0"/>
          <w:sz w:val="20"/>
          <w:szCs w:val="20"/>
          <w:lang w:val="en-GB"/>
        </w:rPr>
        <w:t xml:space="preserve">und </w:t>
      </w:r>
      <w:r w:rsidRPr="00577E25">
        <w:rPr>
          <w:rFonts w:ascii="`~|" w:hAnsi="`~|" w:cs="`~|"/>
          <w:kern w:val="0"/>
          <w:sz w:val="16"/>
          <w:szCs w:val="16"/>
          <w:highlight w:val="yellow"/>
          <w:lang w:val="en-GB"/>
        </w:rPr>
        <w:t xml:space="preserve">U2 </w:t>
      </w:r>
      <w:r w:rsidRPr="00577E25">
        <w:rPr>
          <w:rFonts w:ascii="`~|" w:hAnsi="`~|" w:cs="`~|"/>
          <w:kern w:val="0"/>
          <w:sz w:val="20"/>
          <w:szCs w:val="20"/>
          <w:highlight w:val="yellow"/>
          <w:lang w:val="en-GB"/>
        </w:rPr>
        <w:t xml:space="preserve">= </w:t>
      </w:r>
      <w:r w:rsidRPr="00577E25">
        <w:rPr>
          <w:rFonts w:ascii="`~|" w:hAnsi="`~|" w:cs="`~|"/>
          <w:kern w:val="0"/>
          <w:sz w:val="16"/>
          <w:szCs w:val="16"/>
          <w:highlight w:val="yellow"/>
          <w:lang w:val="en-GB"/>
        </w:rPr>
        <w:t xml:space="preserve">Sn 2 </w:t>
      </w:r>
      <w:r w:rsidRPr="00577E25">
        <w:rPr>
          <w:rFonts w:ascii="`~|" w:hAnsi="`~|" w:cs="`~|"/>
          <w:kern w:val="0"/>
          <w:sz w:val="20"/>
          <w:szCs w:val="20"/>
          <w:highlight w:val="yellow"/>
          <w:lang w:val="en-GB"/>
        </w:rPr>
        <w:t xml:space="preserve">= </w:t>
      </w:r>
      <w:r w:rsidRPr="00577E25">
        <w:rPr>
          <w:rFonts w:ascii="`~|" w:hAnsi="`~|" w:cs="`~|"/>
          <w:kern w:val="0"/>
          <w:sz w:val="16"/>
          <w:szCs w:val="16"/>
          <w:highlight w:val="yellow"/>
          <w:lang w:val="en-GB"/>
        </w:rPr>
        <w:t xml:space="preserve">1 n - </w:t>
      </w:r>
      <w:r w:rsidRPr="00577E25">
        <w:rPr>
          <w:rFonts w:ascii="`~|" w:hAnsi="`~|" w:cs="`~|"/>
          <w:kern w:val="0"/>
          <w:sz w:val="28"/>
          <w:szCs w:val="28"/>
          <w:highlight w:val="yellow"/>
          <w:lang w:val="en-GB"/>
        </w:rPr>
        <w:t xml:space="preserve">1Σ </w:t>
      </w:r>
      <w:r w:rsidRPr="00577E25">
        <w:rPr>
          <w:rFonts w:ascii="`~|" w:hAnsi="`~|" w:cs="`~|"/>
          <w:kern w:val="0"/>
          <w:sz w:val="16"/>
          <w:szCs w:val="16"/>
          <w:highlight w:val="yellow"/>
          <w:lang w:val="en-GB"/>
        </w:rPr>
        <w:t xml:space="preserve">i = 1 n Xi </w:t>
      </w:r>
      <w:r w:rsidRPr="00577E25">
        <w:rPr>
          <w:rFonts w:ascii="`~|" w:hAnsi="`~|" w:cs="`~|"/>
          <w:kern w:val="0"/>
          <w:sz w:val="20"/>
          <w:szCs w:val="20"/>
          <w:highlight w:val="yellow"/>
          <w:lang w:val="en-GB"/>
        </w:rPr>
        <w:t xml:space="preserve">- X </w:t>
      </w:r>
      <w:r w:rsidRPr="00577E25">
        <w:rPr>
          <w:rFonts w:ascii="`~|" w:hAnsi="`~|" w:cs="`~|"/>
          <w:kern w:val="0"/>
          <w:sz w:val="16"/>
          <w:szCs w:val="16"/>
          <w:highlight w:val="yellow"/>
          <w:lang w:val="en-GB"/>
        </w:rPr>
        <w:t xml:space="preserve">2 </w:t>
      </w:r>
      <w:r w:rsidRPr="00094353">
        <w:rPr>
          <w:rFonts w:ascii="`~|" w:hAnsi="`~|" w:cs="`~|"/>
          <w:kern w:val="0"/>
          <w:sz w:val="20"/>
          <w:szCs w:val="20"/>
          <w:lang w:val="en-GB"/>
        </w:rPr>
        <w:t>gemeins</w:t>
      </w:r>
      <w:r w:rsidRPr="00094353">
        <w:rPr>
          <w:rFonts w:ascii="`~|" w:hAnsi="`~|" w:cs="`~|"/>
          <w:kern w:val="0"/>
          <w:sz w:val="20"/>
          <w:szCs w:val="20"/>
          <w:lang w:val="en-GB"/>
        </w:rPr>
        <w:t>am eine ausreichende Statistik für die Schätzung von</w:t>
      </w:r>
      <w:r w:rsidRPr="00577E25">
        <w:rPr>
          <w:rFonts w:ascii="`~|" w:hAnsi="`~|" w:cs="`~|"/>
          <w:kern w:val="0"/>
          <w:sz w:val="20"/>
          <w:szCs w:val="20"/>
          <w:highlight w:val="yellow"/>
          <w:lang w:val="en-GB"/>
        </w:rPr>
        <w:t xml:space="preserve"> μ </w:t>
      </w:r>
      <w:r w:rsidRPr="00094353">
        <w:rPr>
          <w:rFonts w:ascii="`~|" w:hAnsi="`~|" w:cs="`~|"/>
          <w:kern w:val="0"/>
          <w:sz w:val="20"/>
          <w:szCs w:val="20"/>
          <w:lang w:val="en-GB"/>
        </w:rPr>
        <w:t>und</w:t>
      </w:r>
      <w:r w:rsidRPr="00577E25">
        <w:rPr>
          <w:rFonts w:ascii="`~|" w:hAnsi="`~|" w:cs="`~|"/>
          <w:kern w:val="0"/>
          <w:sz w:val="16"/>
          <w:szCs w:val="16"/>
          <w:highlight w:val="yellow"/>
          <w:lang w:val="en-GB"/>
        </w:rPr>
        <w:t xml:space="preserve"> σ2</w:t>
      </w:r>
      <w:r w:rsidRPr="00094353">
        <w:rPr>
          <w:rFonts w:ascii="`~|" w:hAnsi="`~|" w:cs="`~|"/>
          <w:kern w:val="0"/>
          <w:sz w:val="20"/>
          <w:szCs w:val="20"/>
          <w:lang w:val="en-GB"/>
        </w:rPr>
        <w:t xml:space="preserve">. Um mit Hilfe des Faktorisierungskriteriums gemeinsame hinreichende Statistiken </w:t>
      </w:r>
      <w:r w:rsidRPr="00577E25">
        <w:rPr>
          <w:rFonts w:ascii="`~|" w:hAnsi="`~|" w:cs="`~|"/>
          <w:kern w:val="0"/>
          <w:sz w:val="16"/>
          <w:szCs w:val="16"/>
          <w:highlight w:val="yellow"/>
          <w:lang w:val="en-GB"/>
        </w:rPr>
        <w:t xml:space="preserve">U1 </w:t>
      </w:r>
      <w:r w:rsidRPr="00094353">
        <w:rPr>
          <w:rFonts w:ascii="`~|" w:hAnsi="`~|" w:cs="`~|"/>
          <w:kern w:val="0"/>
          <w:sz w:val="20"/>
          <w:szCs w:val="20"/>
          <w:lang w:val="en-GB"/>
        </w:rPr>
        <w:t xml:space="preserve">und </w:t>
      </w:r>
      <w:r w:rsidRPr="00577E25">
        <w:rPr>
          <w:rFonts w:ascii="`~|" w:hAnsi="`~|" w:cs="`~|"/>
          <w:kern w:val="0"/>
          <w:sz w:val="16"/>
          <w:szCs w:val="16"/>
          <w:highlight w:val="yellow"/>
          <w:lang w:val="en-GB"/>
        </w:rPr>
        <w:t xml:space="preserve">U2 </w:t>
      </w:r>
      <w:r w:rsidRPr="00094353">
        <w:rPr>
          <w:rFonts w:ascii="`~|" w:hAnsi="`~|" w:cs="`~|"/>
          <w:kern w:val="0"/>
          <w:sz w:val="20"/>
          <w:szCs w:val="20"/>
          <w:lang w:val="en-GB"/>
        </w:rPr>
        <w:t>für die Schätzung der Parameter</w:t>
      </w:r>
      <w:r w:rsidRPr="00577E25">
        <w:rPr>
          <w:rFonts w:ascii="`~|" w:hAnsi="`~|" w:cs="`~|"/>
          <w:kern w:val="0"/>
          <w:sz w:val="16"/>
          <w:szCs w:val="16"/>
          <w:highlight w:val="yellow"/>
          <w:lang w:val="en-GB"/>
        </w:rPr>
        <w:t xml:space="preserve"> θ1 </w:t>
      </w:r>
      <w:r w:rsidRPr="00094353">
        <w:rPr>
          <w:rFonts w:ascii="`~|" w:hAnsi="`~|" w:cs="`~|"/>
          <w:kern w:val="0"/>
          <w:sz w:val="20"/>
          <w:szCs w:val="20"/>
          <w:lang w:val="en-GB"/>
        </w:rPr>
        <w:t>und</w:t>
      </w:r>
      <w:r w:rsidRPr="00577E25">
        <w:rPr>
          <w:rFonts w:ascii="`~|" w:hAnsi="`~|" w:cs="`~|"/>
          <w:kern w:val="0"/>
          <w:sz w:val="16"/>
          <w:szCs w:val="16"/>
          <w:highlight w:val="yellow"/>
          <w:lang w:val="en-GB"/>
        </w:rPr>
        <w:t xml:space="preserve"> θ2 </w:t>
      </w:r>
      <w:r w:rsidRPr="00094353">
        <w:rPr>
          <w:rFonts w:ascii="`~|" w:hAnsi="`~|" w:cs="`~|"/>
          <w:kern w:val="0"/>
          <w:sz w:val="20"/>
          <w:szCs w:val="20"/>
          <w:lang w:val="en-GB"/>
        </w:rPr>
        <w:t xml:space="preserve">zu ermitteln, ersetzen wir einfach </w:t>
      </w:r>
      <w:r w:rsidRPr="00577E25">
        <w:rPr>
          <w:rFonts w:ascii="`~|" w:hAnsi="`~|" w:cs="`~|"/>
          <w:kern w:val="0"/>
          <w:sz w:val="20"/>
          <w:szCs w:val="20"/>
          <w:highlight w:val="yellow"/>
          <w:lang w:val="en-GB"/>
        </w:rPr>
        <w:t xml:space="preserve">g u, θ </w:t>
      </w:r>
      <w:r w:rsidRPr="00094353">
        <w:rPr>
          <w:rFonts w:ascii="`~|" w:hAnsi="`~|" w:cs="`~|"/>
          <w:kern w:val="0"/>
          <w:sz w:val="20"/>
          <w:szCs w:val="20"/>
          <w:lang w:val="en-GB"/>
        </w:rPr>
        <w:t xml:space="preserve">durch </w:t>
      </w:r>
      <w:r w:rsidRPr="00577E25">
        <w:rPr>
          <w:rFonts w:ascii="`~|" w:hAnsi="`~|" w:cs="`~|"/>
          <w:kern w:val="0"/>
          <w:sz w:val="20"/>
          <w:szCs w:val="20"/>
          <w:highlight w:val="yellow"/>
          <w:lang w:val="en-GB"/>
        </w:rPr>
        <w:t xml:space="preserve">g </w:t>
      </w:r>
      <w:r w:rsidRPr="00577E25">
        <w:rPr>
          <w:rFonts w:ascii="`~|" w:hAnsi="`~|" w:cs="`~|"/>
          <w:kern w:val="0"/>
          <w:sz w:val="16"/>
          <w:szCs w:val="16"/>
          <w:highlight w:val="yellow"/>
          <w:lang w:val="en-GB"/>
        </w:rPr>
        <w:t>u1</w:t>
      </w:r>
      <w:r w:rsidRPr="00577E25">
        <w:rPr>
          <w:rFonts w:ascii="`~|" w:hAnsi="`~|" w:cs="`~|"/>
          <w:kern w:val="0"/>
          <w:sz w:val="20"/>
          <w:szCs w:val="20"/>
          <w:highlight w:val="yellow"/>
          <w:lang w:val="en-GB"/>
        </w:rPr>
        <w:t xml:space="preserve">, </w:t>
      </w:r>
      <w:r w:rsidRPr="00577E25">
        <w:rPr>
          <w:rFonts w:ascii="`~|" w:hAnsi="`~|" w:cs="`~|"/>
          <w:kern w:val="0"/>
          <w:sz w:val="16"/>
          <w:szCs w:val="16"/>
          <w:highlight w:val="yellow"/>
          <w:lang w:val="en-GB"/>
        </w:rPr>
        <w:t>u2</w:t>
      </w:r>
      <w:r w:rsidRPr="00577E25">
        <w:rPr>
          <w:rFonts w:ascii="`~|" w:hAnsi="`~|" w:cs="`~|"/>
          <w:kern w:val="0"/>
          <w:sz w:val="20"/>
          <w:szCs w:val="20"/>
          <w:highlight w:val="yellow"/>
          <w:lang w:val="en-GB"/>
        </w:rPr>
        <w:t>,</w:t>
      </w:r>
      <w:r w:rsidRPr="00577E25">
        <w:rPr>
          <w:rFonts w:ascii="`~|" w:hAnsi="`~|" w:cs="`~|"/>
          <w:kern w:val="0"/>
          <w:sz w:val="16"/>
          <w:szCs w:val="16"/>
          <w:highlight w:val="yellow"/>
          <w:lang w:val="en-GB"/>
        </w:rPr>
        <w:t xml:space="preserve"> θ1</w:t>
      </w:r>
      <w:r w:rsidRPr="00577E25">
        <w:rPr>
          <w:rFonts w:ascii="`~|" w:hAnsi="`~|" w:cs="`~|"/>
          <w:kern w:val="0"/>
          <w:sz w:val="20"/>
          <w:szCs w:val="20"/>
          <w:highlight w:val="yellow"/>
          <w:lang w:val="en-GB"/>
        </w:rPr>
        <w:t>,</w:t>
      </w:r>
      <w:r w:rsidRPr="00577E25">
        <w:rPr>
          <w:rFonts w:ascii="`~|" w:hAnsi="`~|" w:cs="`~|"/>
          <w:kern w:val="0"/>
          <w:sz w:val="16"/>
          <w:szCs w:val="16"/>
          <w:highlight w:val="yellow"/>
          <w:lang w:val="en-GB"/>
        </w:rPr>
        <w:t xml:space="preserve"> θ2 </w:t>
      </w:r>
      <w:r w:rsidRPr="00094353">
        <w:rPr>
          <w:rFonts w:ascii="`~|" w:hAnsi="`~|" w:cs="`~|"/>
          <w:kern w:val="0"/>
          <w:sz w:val="20"/>
          <w:szCs w:val="20"/>
          <w:lang w:val="en-GB"/>
        </w:rPr>
        <w:t>.</w:t>
      </w:r>
    </w:p>
    <w:p w14:paraId="43A7CC58" w14:textId="77777777" w:rsidR="00094353" w:rsidRDefault="00094353" w:rsidP="00094353">
      <w:pPr>
        <w:autoSpaceDE w:val="0"/>
        <w:autoSpaceDN w:val="0"/>
        <w:adjustRightInd w:val="0"/>
        <w:rPr>
          <w:rFonts w:ascii="`~|" w:hAnsi="`~|" w:cs="`~|"/>
          <w:kern w:val="0"/>
          <w:sz w:val="20"/>
          <w:szCs w:val="20"/>
          <w:lang w:val="en-GB"/>
        </w:rPr>
      </w:pPr>
    </w:p>
    <w:p w14:paraId="1DB05829" w14:textId="77777777" w:rsidR="00E86C54" w:rsidRDefault="007219C0">
      <w:pPr>
        <w:pStyle w:val="Heading2"/>
        <w:rPr>
          <w:lang w:val="en-GB"/>
        </w:rPr>
      </w:pPr>
      <w:r w:rsidRPr="00392224">
        <w:rPr>
          <w:rFonts w:ascii="`~|" w:hAnsi="`~|" w:cs="`~|"/>
          <w:noProof/>
          <w:kern w:val="0"/>
          <w:sz w:val="20"/>
          <w:szCs w:val="20"/>
          <w:lang w:val="en-GB"/>
        </w:rPr>
        <w:lastRenderedPageBreak/>
        <mc:AlternateContent>
          <mc:Choice Requires="wps">
            <w:drawing>
              <wp:anchor distT="0" distB="0" distL="114300" distR="114300" simplePos="0" relativeHeight="251658247" behindDoc="0" locked="0" layoutInCell="1" allowOverlap="1" wp14:anchorId="264969F4" wp14:editId="4B3BD617">
                <wp:simplePos x="0" y="0"/>
                <wp:positionH relativeFrom="column">
                  <wp:posOffset>5062855</wp:posOffset>
                </wp:positionH>
                <wp:positionV relativeFrom="paragraph">
                  <wp:posOffset>79375</wp:posOffset>
                </wp:positionV>
                <wp:extent cx="1160780" cy="842645"/>
                <wp:effectExtent l="0" t="0" r="7620" b="8255"/>
                <wp:wrapSquare wrapText="bothSides"/>
                <wp:docPr id="1598946984" name="Text Box 1598946984"/>
                <wp:cNvGraphicFramePr/>
                <a:graphic xmlns:a="http://schemas.openxmlformats.org/drawingml/2006/main">
                  <a:graphicData uri="http://schemas.microsoft.com/office/word/2010/wordprocessingShape">
                    <wps:wsp>
                      <wps:cNvSpPr txBox="1"/>
                      <wps:spPr>
                        <a:xfrm>
                          <a:off x="0" y="0"/>
                          <a:ext cx="1160780" cy="842645"/>
                        </a:xfrm>
                        <a:prstGeom prst="rect">
                          <a:avLst/>
                        </a:prstGeom>
                        <a:solidFill>
                          <a:schemeClr val="lt1"/>
                        </a:solidFill>
                        <a:ln w="6350">
                          <a:solidFill>
                            <a:prstClr val="black"/>
                          </a:solidFill>
                        </a:ln>
                      </wps:spPr>
                      <wps:txbx>
                        <w:txbxContent>
                          <w:p w14:paraId="4B3CE2CE" w14:textId="77777777" w:rsidR="00E86C54" w:rsidRDefault="007219C0">
                            <w:pPr>
                              <w:autoSpaceDE w:val="0"/>
                              <w:autoSpaceDN w:val="0"/>
                              <w:adjustRightInd w:val="0"/>
                              <w:rPr>
                                <w:rFonts w:ascii="`~|" w:hAnsi="`~|" w:cs="`~|"/>
                                <w:b/>
                                <w:bCs/>
                                <w:kern w:val="0"/>
                                <w:sz w:val="16"/>
                                <w:szCs w:val="16"/>
                                <w:lang w:val="en-GB"/>
                              </w:rPr>
                            </w:pPr>
                            <w:r w:rsidRPr="00392224">
                              <w:rPr>
                                <w:rFonts w:ascii="`~|" w:hAnsi="`~|" w:cs="`~|"/>
                                <w:b/>
                                <w:bCs/>
                                <w:kern w:val="0"/>
                                <w:sz w:val="16"/>
                                <w:szCs w:val="16"/>
                                <w:lang w:val="en-GB"/>
                              </w:rPr>
                              <w:t>Maximum Likelihood</w:t>
                            </w:r>
                          </w:p>
                          <w:p w14:paraId="79D5E2B5" w14:textId="77777777" w:rsidR="00E86C54" w:rsidRDefault="007219C0">
                            <w:pPr>
                              <w:autoSpaceDE w:val="0"/>
                              <w:autoSpaceDN w:val="0"/>
                              <w:adjustRightInd w:val="0"/>
                              <w:rPr>
                                <w:rFonts w:ascii="`~|" w:hAnsi="`~|" w:cs="`~|"/>
                                <w:b/>
                                <w:bCs/>
                                <w:kern w:val="0"/>
                                <w:sz w:val="16"/>
                                <w:szCs w:val="16"/>
                                <w:lang w:val="en-GB"/>
                              </w:rPr>
                            </w:pPr>
                            <w:r w:rsidRPr="00392224">
                              <w:rPr>
                                <w:rFonts w:ascii="`~|" w:hAnsi="`~|" w:cs="`~|"/>
                                <w:b/>
                                <w:bCs/>
                                <w:kern w:val="0"/>
                                <w:sz w:val="16"/>
                                <w:szCs w:val="16"/>
                                <w:lang w:val="en-GB"/>
                              </w:rPr>
                              <w:t>Schätzer</w:t>
                            </w:r>
                          </w:p>
                          <w:p w14:paraId="1D672CD9" w14:textId="77777777" w:rsidR="00E86C54" w:rsidRDefault="007219C0">
                            <w:pPr>
                              <w:autoSpaceDE w:val="0"/>
                              <w:autoSpaceDN w:val="0"/>
                              <w:adjustRightInd w:val="0"/>
                              <w:rPr>
                                <w:rFonts w:ascii="`~|" w:hAnsi="`~|" w:cs="`~|"/>
                                <w:kern w:val="0"/>
                                <w:sz w:val="16"/>
                                <w:szCs w:val="16"/>
                                <w:lang w:val="en-GB"/>
                              </w:rPr>
                            </w:pPr>
                            <w:r w:rsidRPr="00392224">
                              <w:rPr>
                                <w:rFonts w:ascii="`~|" w:hAnsi="`~|" w:cs="`~|"/>
                                <w:kern w:val="0"/>
                                <w:sz w:val="16"/>
                                <w:szCs w:val="16"/>
                                <w:lang w:val="en-GB"/>
                              </w:rPr>
                              <w:t>Eine Funktion einer beobachteten Stichprobe, die die Likelihood-Funktion maximiert.</w:t>
                            </w:r>
                          </w:p>
                          <w:p w14:paraId="1A30344F" w14:textId="77777777" w:rsidR="00E86C54" w:rsidRDefault="007219C0">
                            <w:pPr>
                              <w:autoSpaceDE w:val="0"/>
                              <w:autoSpaceDN w:val="0"/>
                              <w:adjustRightInd w:val="0"/>
                              <w:rPr>
                                <w:rFonts w:ascii="`~|" w:hAnsi="`~|" w:cs="`~|"/>
                                <w:kern w:val="0"/>
                                <w:sz w:val="16"/>
                                <w:szCs w:val="16"/>
                                <w:lang w:val="en-GB"/>
                              </w:rPr>
                            </w:pPr>
                            <w:r w:rsidRPr="00392224">
                              <w:rPr>
                                <w:rFonts w:ascii="`~|" w:hAnsi="`~|" w:cs="`~|"/>
                                <w:kern w:val="0"/>
                                <w:sz w:val="16"/>
                                <w:szCs w:val="16"/>
                                <w:lang w:val="en-GB"/>
                              </w:rPr>
                              <w:t>Beachten Sie, dass es sich um eine nicht zufällige</w:t>
                            </w:r>
                          </w:p>
                          <w:p w14:paraId="46538C5F" w14:textId="77777777" w:rsidR="00E86C54" w:rsidRDefault="007219C0">
                            <w:r w:rsidRPr="00392224">
                              <w:rPr>
                                <w:rFonts w:ascii="`~|" w:hAnsi="`~|" w:cs="`~|"/>
                                <w:kern w:val="0"/>
                                <w:sz w:val="16"/>
                                <w:szCs w:val="16"/>
                                <w:lang w:val="en-GB"/>
                              </w:rPr>
                              <w:t>Menge.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a="http://schemas.openxmlformats.org/drawingml/2006/main">
            <w:pict>
              <v:shape id="Text Box 1598946984" style="position:absolute;margin-left:398.65pt;margin-top:6.25pt;width:91.4pt;height:66.35pt;z-index:251658247;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" w14:anchorId="264969F4">
                <v:textbox>
                  <w:txbxContent>
                    <w:p>
                      <w:pPr>
                        <w:autoSpaceDE w:val="0"/>
                        <w:autoSpaceDN w:val="0"/>
                        <w:adjustRightInd w:val="0"/>
                        <w:rPr>
                          <w:rFonts w:ascii="`~|" w:hAnsi="`~|" w:cs="`~|"/>
                          <w:b/>
                          <w:bCs/>
                          <w:kern w:val="0"/>
                          <w:sz w:val="16"/>
                          <w:szCs w:val="16"/>
                          <w:lang w:val="en-GB"/>
                        </w:rPr>
                      </w:pPr>
                      <w:r w:rsidRPr="00392224">
                        <w:rPr>
                          <w:rFonts w:ascii="`~|" w:hAnsi="`~|" w:cs="`~|"/>
                          <w:b/>
                          <w:bCs/>
                          <w:kern w:val="0"/>
                          <w:sz w:val="16"/>
                          <w:szCs w:val="16"/>
                          <w:lang w:val="en-GB"/>
                        </w:rPr>
                        <w:t xml:space="preserve">Maximum Likelihood</w:t>
                      </w:r>
                    </w:p>
                    <w:p>
                      <w:pPr>
                        <w:autoSpaceDE w:val="0"/>
                        <w:autoSpaceDN w:val="0"/>
                        <w:adjustRightInd w:val="0"/>
                        <w:rPr>
                          <w:rFonts w:ascii="`~|" w:hAnsi="`~|" w:cs="`~|"/>
                          <w:b/>
                          <w:bCs/>
                          <w:kern w:val="0"/>
                          <w:sz w:val="16"/>
                          <w:szCs w:val="16"/>
                          <w:lang w:val="en-GB"/>
                        </w:rPr>
                      </w:pPr>
                      <w:r w:rsidRPr="00392224">
                        <w:rPr>
                          <w:rFonts w:ascii="`~|" w:hAnsi="`~|" w:cs="`~|"/>
                          <w:b/>
                          <w:bCs/>
                          <w:kern w:val="0"/>
                          <w:sz w:val="16"/>
                          <w:szCs w:val="16"/>
                          <w:lang w:val="en-GB"/>
                        </w:rPr>
                        <w:t xml:space="preserve">Schätzer</w:t>
                      </w:r>
                    </w:p>
                    <w:p>
                      <w:pPr>
                        <w:autoSpaceDE w:val="0"/>
                        <w:autoSpaceDN w:val="0"/>
                        <w:adjustRightInd w:val="0"/>
                        <w:rPr>
                          <w:rFonts w:ascii="`~|" w:hAnsi="`~|" w:cs="`~|"/>
                          <w:kern w:val="0"/>
                          <w:sz w:val="16"/>
                          <w:szCs w:val="16"/>
                          <w:lang w:val="en-GB"/>
                        </w:rPr>
                      </w:pPr>
                      <w:r w:rsidRPr="00392224">
                        <w:rPr>
                          <w:rFonts w:ascii="`~|" w:hAnsi="`~|" w:cs="`~|"/>
                          <w:kern w:val="0"/>
                          <w:sz w:val="16"/>
                          <w:szCs w:val="16"/>
                          <w:lang w:val="en-GB"/>
                        </w:rPr>
                        <w:t xml:space="preserve">Eine Funktion einer beobachteten Stichprobe, die die Likelihood-Funktion maximiert.</w:t>
                      </w:r>
                    </w:p>
                    <w:p>
                      <w:pPr>
                        <w:autoSpaceDE w:val="0"/>
                        <w:autoSpaceDN w:val="0"/>
                        <w:adjustRightInd w:val="0"/>
                        <w:rPr>
                          <w:rFonts w:ascii="`~|" w:hAnsi="`~|" w:cs="`~|"/>
                          <w:kern w:val="0"/>
                          <w:sz w:val="16"/>
                          <w:szCs w:val="16"/>
                          <w:lang w:val="en-GB"/>
                        </w:rPr>
                      </w:pPr>
                      <w:r w:rsidRPr="00392224">
                        <w:rPr>
                          <w:rFonts w:ascii="`~|" w:hAnsi="`~|" w:cs="`~|"/>
                          <w:kern w:val="0"/>
                          <w:sz w:val="16"/>
                          <w:szCs w:val="16"/>
                          <w:lang w:val="en-GB"/>
                        </w:rPr>
                        <w:t xml:space="preserve">Beachten Sie, dass es sich um </w:t>
                      </w:r>
                      <w:r w:rsidRPr="00392224">
                        <w:rPr>
                          <w:rFonts w:ascii="`~|" w:hAnsi="`~|" w:cs="`~|"/>
                          <w:kern w:val="0"/>
                          <w:sz w:val="16"/>
                          <w:szCs w:val="16"/>
                          <w:lang w:val="en-GB"/>
                        </w:rPr>
                        <w:t xml:space="preserve">eine </w:t>
                      </w:r>
                      <w:r w:rsidRPr="00392224">
                        <w:rPr>
                          <w:rFonts w:ascii="`~|" w:hAnsi="`~|" w:cs="`~|"/>
                          <w:kern w:val="0"/>
                          <w:sz w:val="16"/>
                          <w:szCs w:val="16"/>
                          <w:lang w:val="en-GB"/>
                        </w:rPr>
                        <w:t xml:space="preserve">nicht zufällige</w:t>
                      </w:r>
                    </w:p>
                    <w:p>
                      <w:r w:rsidRPr="00392224">
                        <w:rPr>
                          <w:rFonts w:ascii="`~|" w:hAnsi="`~|" w:cs="`~|"/>
                          <w:kern w:val="0"/>
                          <w:sz w:val="16"/>
                          <w:szCs w:val="16"/>
                          <w:lang w:val="en-GB"/>
                        </w:rPr>
                        <w:t xml:space="preserve">Menge.</w:t>
                      </w:r>
                    </w:p>
                  </w:txbxContent>
                </v:textbox>
                <w10:wrap type="square"/>
              </v:shape>
            </w:pict>
          </mc:Fallback>
        </mc:AlternateContent>
      </w:r>
      <w:r w:rsidR="009F3506">
        <w:rPr>
          <w:lang w:val="en-GB"/>
        </w:rPr>
        <w:t>1.3 Maximum Likelihood</w:t>
      </w:r>
    </w:p>
    <w:p w14:paraId="0E3CF1E8" w14:textId="77777777" w:rsidR="00E86C54" w:rsidRDefault="007219C0">
      <w:pPr>
        <w:autoSpaceDE w:val="0"/>
        <w:autoSpaceDN w:val="0"/>
        <w:adjustRightInd w:val="0"/>
        <w:rPr>
          <w:rFonts w:ascii="`~|" w:hAnsi="`~|" w:cs="`~|"/>
          <w:kern w:val="0"/>
          <w:sz w:val="20"/>
          <w:szCs w:val="20"/>
          <w:lang w:val="en-GB"/>
        </w:rPr>
      </w:pPr>
      <w:r w:rsidRPr="00392224">
        <w:rPr>
          <w:iCs/>
          <w:noProof/>
          <w:lang w:val="en-GB"/>
        </w:rPr>
        <mc:AlternateContent>
          <mc:Choice Requires="wps">
            <w:drawing>
              <wp:anchor distT="0" distB="0" distL="114300" distR="114300" simplePos="0" relativeHeight="251658248" behindDoc="0" locked="0" layoutInCell="1" allowOverlap="1" wp14:anchorId="61A05FF6" wp14:editId="502BFFC6">
                <wp:simplePos x="0" y="0"/>
                <wp:positionH relativeFrom="column">
                  <wp:posOffset>5224780</wp:posOffset>
                </wp:positionH>
                <wp:positionV relativeFrom="paragraph">
                  <wp:posOffset>1541145</wp:posOffset>
                </wp:positionV>
                <wp:extent cx="1057275" cy="1463040"/>
                <wp:effectExtent l="0" t="0" r="9525" b="10160"/>
                <wp:wrapSquare wrapText="bothSides"/>
                <wp:docPr id="41950094" name="Text Box 41950094"/>
                <wp:cNvGraphicFramePr/>
                <a:graphic xmlns:a="http://schemas.openxmlformats.org/drawingml/2006/main">
                  <a:graphicData uri="http://schemas.microsoft.com/office/word/2010/wordprocessingShape">
                    <wps:wsp>
                      <wps:cNvSpPr txBox="1"/>
                      <wps:spPr>
                        <a:xfrm>
                          <a:off x="0" y="0"/>
                          <a:ext cx="1057275" cy="1463040"/>
                        </a:xfrm>
                        <a:prstGeom prst="rect">
                          <a:avLst/>
                        </a:prstGeom>
                        <a:solidFill>
                          <a:schemeClr val="lt1"/>
                        </a:solidFill>
                        <a:ln w="6350">
                          <a:solidFill>
                            <a:prstClr val="black"/>
                          </a:solidFill>
                        </a:ln>
                      </wps:spPr>
                      <wps:txbx>
                        <w:txbxContent>
                          <w:p w14:paraId="1F186625" w14:textId="77777777" w:rsidR="00E86C54" w:rsidRDefault="007219C0">
                            <w:pPr>
                              <w:autoSpaceDE w:val="0"/>
                              <w:autoSpaceDN w:val="0"/>
                              <w:adjustRightInd w:val="0"/>
                              <w:rPr>
                                <w:rFonts w:ascii="`~|" w:hAnsi="`~|" w:cs="`~|"/>
                                <w:b/>
                                <w:bCs/>
                                <w:kern w:val="0"/>
                                <w:sz w:val="16"/>
                                <w:szCs w:val="16"/>
                                <w:lang w:val="en-GB"/>
                              </w:rPr>
                            </w:pPr>
                            <w:r w:rsidRPr="00392224">
                              <w:rPr>
                                <w:rFonts w:ascii="`~|" w:hAnsi="`~|" w:cs="`~|"/>
                                <w:b/>
                                <w:bCs/>
                                <w:kern w:val="0"/>
                                <w:sz w:val="16"/>
                                <w:szCs w:val="16"/>
                                <w:lang w:val="en-GB"/>
                              </w:rPr>
                              <w:t>Maximum Likelihood</w:t>
                            </w:r>
                          </w:p>
                          <w:p w14:paraId="061353F7" w14:textId="77777777" w:rsidR="00E86C54" w:rsidRDefault="007219C0">
                            <w:pPr>
                              <w:autoSpaceDE w:val="0"/>
                              <w:autoSpaceDN w:val="0"/>
                              <w:adjustRightInd w:val="0"/>
                              <w:rPr>
                                <w:rFonts w:ascii="`~|" w:hAnsi="`~|" w:cs="`~|"/>
                                <w:b/>
                                <w:bCs/>
                                <w:kern w:val="0"/>
                                <w:sz w:val="16"/>
                                <w:szCs w:val="16"/>
                                <w:lang w:val="en-GB"/>
                              </w:rPr>
                            </w:pPr>
                            <w:r w:rsidRPr="00392224">
                              <w:rPr>
                                <w:rFonts w:ascii="`~|" w:hAnsi="`~|" w:cs="`~|"/>
                                <w:b/>
                                <w:bCs/>
                                <w:kern w:val="0"/>
                                <w:sz w:val="16"/>
                                <w:szCs w:val="16"/>
                                <w:lang w:val="en-GB"/>
                              </w:rPr>
                              <w:t>Schätzung</w:t>
                            </w:r>
                          </w:p>
                          <w:p w14:paraId="2E88E746" w14:textId="77777777" w:rsidR="00E86C54" w:rsidRDefault="007219C0">
                            <w:pPr>
                              <w:autoSpaceDE w:val="0"/>
                              <w:autoSpaceDN w:val="0"/>
                              <w:adjustRightInd w:val="0"/>
                              <w:rPr>
                                <w:rFonts w:ascii="`~|" w:hAnsi="`~|" w:cs="`~|"/>
                                <w:kern w:val="0"/>
                                <w:sz w:val="16"/>
                                <w:szCs w:val="16"/>
                                <w:lang w:val="en-GB"/>
                              </w:rPr>
                            </w:pPr>
                            <w:r w:rsidRPr="00392224">
                              <w:rPr>
                                <w:rFonts w:ascii="`~|" w:hAnsi="`~|" w:cs="`~|"/>
                                <w:kern w:val="0"/>
                                <w:sz w:val="16"/>
                                <w:szCs w:val="16"/>
                                <w:lang w:val="en-GB"/>
                              </w:rPr>
                              <w:t>Diese Funktion eines</w:t>
                            </w:r>
                          </w:p>
                          <w:p w14:paraId="551D3947" w14:textId="77777777" w:rsidR="00E86C54" w:rsidRDefault="007219C0">
                            <w:pPr>
                              <w:autoSpaceDE w:val="0"/>
                              <w:autoSpaceDN w:val="0"/>
                              <w:adjustRightInd w:val="0"/>
                              <w:rPr>
                                <w:rFonts w:ascii="`~|" w:hAnsi="`~|" w:cs="`~|"/>
                                <w:kern w:val="0"/>
                                <w:sz w:val="16"/>
                                <w:szCs w:val="16"/>
                                <w:lang w:val="en-GB"/>
                              </w:rPr>
                            </w:pPr>
                            <w:r w:rsidRPr="00392224">
                              <w:rPr>
                                <w:rFonts w:ascii="`~|" w:hAnsi="`~|" w:cs="`~|"/>
                                <w:kern w:val="0"/>
                                <w:sz w:val="16"/>
                                <w:szCs w:val="16"/>
                                <w:lang w:val="en-GB"/>
                              </w:rPr>
                              <w:t>Die beobachtete Stichprobe maximiert die Wahrscheinlichkeitsfunktion.</w:t>
                            </w:r>
                          </w:p>
                          <w:p w14:paraId="5D2B3242" w14:textId="77777777" w:rsidR="00E86C54" w:rsidRDefault="007219C0">
                            <w:pPr>
                              <w:autoSpaceDE w:val="0"/>
                              <w:autoSpaceDN w:val="0"/>
                              <w:adjustRightInd w:val="0"/>
                              <w:rPr>
                                <w:rFonts w:ascii="`~|" w:hAnsi="`~|" w:cs="`~|"/>
                                <w:kern w:val="0"/>
                                <w:sz w:val="16"/>
                                <w:szCs w:val="16"/>
                                <w:lang w:val="en-GB"/>
                              </w:rPr>
                            </w:pPr>
                            <w:r w:rsidRPr="00392224">
                              <w:rPr>
                                <w:rFonts w:ascii="`~|" w:hAnsi="`~|" w:cs="`~|"/>
                                <w:kern w:val="0"/>
                                <w:sz w:val="16"/>
                                <w:szCs w:val="16"/>
                                <w:lang w:val="en-GB"/>
                              </w:rPr>
                              <w:t>Beachten Sie, dass es sich um eine</w:t>
                            </w:r>
                          </w:p>
                          <w:p w14:paraId="5D33E32B" w14:textId="77777777" w:rsidR="00E86C54" w:rsidRDefault="007219C0">
                            <w:r w:rsidRPr="00392224">
                              <w:rPr>
                                <w:rFonts w:ascii="`~|" w:hAnsi="`~|" w:cs="`~|"/>
                                <w:kern w:val="0"/>
                                <w:sz w:val="16"/>
                                <w:szCs w:val="16"/>
                                <w:lang w:val="en-GB"/>
                              </w:rPr>
                              <w:t>nicht zufällige Menge.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a="http://schemas.openxmlformats.org/drawingml/2006/main">
            <w:pict>
              <v:shape id="Text Box 41950094" style="position:absolute;margin-left:411.4pt;margin-top:121.35pt;width:83.25pt;height:115.2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4"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" w14:anchorId="61A05FF6">
                <v:textbox>
                  <w:txbxContent>
                    <w:p>
                      <w:pPr>
                        <w:autoSpaceDE w:val="0"/>
                        <w:autoSpaceDN w:val="0"/>
                        <w:adjustRightInd w:val="0"/>
                        <w:rPr>
                          <w:rFonts w:ascii="`~|" w:hAnsi="`~|" w:cs="`~|"/>
                          <w:b/>
                          <w:bCs/>
                          <w:kern w:val="0"/>
                          <w:sz w:val="16"/>
                          <w:szCs w:val="16"/>
                          <w:lang w:val="en-GB"/>
                        </w:rPr>
                      </w:pPr>
                      <w:r w:rsidRPr="00392224">
                        <w:rPr>
                          <w:rFonts w:ascii="`~|" w:hAnsi="`~|" w:cs="`~|"/>
                          <w:b/>
                          <w:bCs/>
                          <w:kern w:val="0"/>
                          <w:sz w:val="16"/>
                          <w:szCs w:val="16"/>
                          <w:lang w:val="en-GB"/>
                        </w:rPr>
                        <w:t xml:space="preserve">Maximum Likelihood</w:t>
                      </w:r>
                    </w:p>
                    <w:p>
                      <w:pPr>
                        <w:autoSpaceDE w:val="0"/>
                        <w:autoSpaceDN w:val="0"/>
                        <w:adjustRightInd w:val="0"/>
                        <w:rPr>
                          <w:rFonts w:ascii="`~|" w:hAnsi="`~|" w:cs="`~|"/>
                          <w:b/>
                          <w:bCs/>
                          <w:kern w:val="0"/>
                          <w:sz w:val="16"/>
                          <w:szCs w:val="16"/>
                          <w:lang w:val="en-GB"/>
                        </w:rPr>
                      </w:pPr>
                      <w:r w:rsidRPr="00392224">
                        <w:rPr>
                          <w:rFonts w:ascii="`~|" w:hAnsi="`~|" w:cs="`~|"/>
                          <w:b/>
                          <w:bCs/>
                          <w:kern w:val="0"/>
                          <w:sz w:val="16"/>
                          <w:szCs w:val="16"/>
                          <w:lang w:val="en-GB"/>
                        </w:rPr>
                        <w:t xml:space="preserve">Schätzung</w:t>
                      </w:r>
                    </w:p>
                    <w:p>
                      <w:pPr>
                        <w:autoSpaceDE w:val="0"/>
                        <w:autoSpaceDN w:val="0"/>
                        <w:adjustRightInd w:val="0"/>
                        <w:rPr>
                          <w:rFonts w:ascii="`~|" w:hAnsi="`~|" w:cs="`~|"/>
                          <w:kern w:val="0"/>
                          <w:sz w:val="16"/>
                          <w:szCs w:val="16"/>
                          <w:lang w:val="en-GB"/>
                        </w:rPr>
                      </w:pPr>
                      <w:r w:rsidRPr="00392224">
                        <w:rPr>
                          <w:rFonts w:ascii="`~|" w:hAnsi="`~|" w:cs="`~|"/>
                          <w:kern w:val="0"/>
                          <w:sz w:val="16"/>
                          <w:szCs w:val="16"/>
                          <w:lang w:val="en-GB"/>
                        </w:rPr>
                        <w:t xml:space="preserve">Diese Funktion eines</w:t>
                      </w:r>
                    </w:p>
                    <w:p>
                      <w:pPr>
                        <w:autoSpaceDE w:val="0"/>
                        <w:autoSpaceDN w:val="0"/>
                        <w:adjustRightInd w:val="0"/>
                        <w:rPr>
                          <w:rFonts w:ascii="`~|" w:hAnsi="`~|" w:cs="`~|"/>
                          <w:kern w:val="0"/>
                          <w:sz w:val="16"/>
                          <w:szCs w:val="16"/>
                          <w:lang w:val="en-GB"/>
                        </w:rPr>
                      </w:pPr>
                      <w:r w:rsidRPr="00392224">
                        <w:rPr>
                          <w:rFonts w:ascii="`~|" w:hAnsi="`~|" w:cs="`~|"/>
                          <w:kern w:val="0"/>
                          <w:sz w:val="16"/>
                          <w:szCs w:val="16"/>
                          <w:lang w:val="en-GB"/>
                        </w:rPr>
                        <w:t xml:space="preserve">Die beobachtete Stichprobe maximiert die Wahrscheinlichkeitsfunktion.</w:t>
                      </w:r>
                    </w:p>
                    <w:p>
                      <w:pPr>
                        <w:autoSpaceDE w:val="0"/>
                        <w:autoSpaceDN w:val="0"/>
                        <w:adjustRightInd w:val="0"/>
                        <w:rPr>
                          <w:rFonts w:ascii="`~|" w:hAnsi="`~|" w:cs="`~|"/>
                          <w:kern w:val="0"/>
                          <w:sz w:val="16"/>
                          <w:szCs w:val="16"/>
                          <w:lang w:val="en-GB"/>
                        </w:rPr>
                      </w:pPr>
                      <w:r w:rsidRPr="00392224">
                        <w:rPr>
                          <w:rFonts w:ascii="`~|" w:hAnsi="`~|" w:cs="`~|"/>
                          <w:kern w:val="0"/>
                          <w:sz w:val="16"/>
                          <w:szCs w:val="16"/>
                          <w:lang w:val="en-GB"/>
                        </w:rPr>
                        <w:t xml:space="preserve">Beachten Sie, dass es sich um eine</w:t>
                      </w:r>
                    </w:p>
                    <w:p>
                      <w:r w:rsidRPr="00392224">
                        <w:rPr>
                          <w:rFonts w:ascii="`~|" w:hAnsi="`~|" w:cs="`~|"/>
                          <w:kern w:val="0"/>
                          <w:sz w:val="16"/>
                          <w:szCs w:val="16"/>
                          <w:lang w:val="en-GB"/>
                        </w:rPr>
                        <w:t xml:space="preserve">nicht zufällige Menge.</w:t>
                      </w:r>
                    </w:p>
                  </w:txbxContent>
                </v:textbox>
                <w10:wrap type="square"/>
              </v:shape>
            </w:pict>
          </mc:Fallback>
        </mc:AlternateContent>
      </w:r>
      <w:r w:rsidR="009F3506" w:rsidRPr="00392224">
        <w:rPr>
          <w:rFonts w:ascii="`~|" w:hAnsi="`~|" w:cs="`~|"/>
          <w:kern w:val="0"/>
          <w:sz w:val="20"/>
          <w:szCs w:val="20"/>
          <w:lang w:val="en-GB"/>
        </w:rPr>
        <w:t xml:space="preserve">Die Likelihood-Funktion misst die Wahrscheinlichkeit der Beobachtung einer bestimmten Stichprobe in Abhängigkeit von einem (möglicherweise unbekannten) Parameter. Angenommen, wir erhalten beobachtete Daten </w:t>
      </w:r>
      <w:r w:rsidR="009F3506" w:rsidRPr="00577E25">
        <w:rPr>
          <w:rFonts w:ascii="`~|" w:hAnsi="`~|" w:cs="`~|"/>
          <w:kern w:val="0"/>
          <w:sz w:val="16"/>
          <w:szCs w:val="16"/>
          <w:highlight w:val="yellow"/>
          <w:lang w:val="en-GB"/>
        </w:rPr>
        <w:t>x1</w:t>
      </w:r>
      <w:r w:rsidR="009F3506" w:rsidRPr="00577E25">
        <w:rPr>
          <w:rFonts w:ascii="`~|" w:hAnsi="`~|" w:cs="`~|"/>
          <w:kern w:val="0"/>
          <w:sz w:val="20"/>
          <w:szCs w:val="20"/>
          <w:highlight w:val="yellow"/>
          <w:lang w:val="en-GB"/>
        </w:rPr>
        <w:t xml:space="preserve">, ..., </w:t>
      </w:r>
      <w:r w:rsidR="009F3506" w:rsidRPr="00577E25">
        <w:rPr>
          <w:rFonts w:ascii="`~|" w:hAnsi="`~|" w:cs="`~|"/>
          <w:kern w:val="0"/>
          <w:sz w:val="16"/>
          <w:szCs w:val="16"/>
          <w:highlight w:val="yellow"/>
          <w:lang w:val="en-GB"/>
        </w:rPr>
        <w:t>xn</w:t>
      </w:r>
      <w:r w:rsidR="009F3506" w:rsidRPr="00392224">
        <w:rPr>
          <w:rFonts w:ascii="`~|" w:hAnsi="`~|" w:cs="`~|"/>
          <w:kern w:val="0"/>
          <w:sz w:val="20"/>
          <w:szCs w:val="20"/>
          <w:lang w:val="en-GB"/>
        </w:rPr>
        <w:t xml:space="preserve">, die </w:t>
      </w:r>
      <w:r w:rsidR="009F3506" w:rsidRPr="00577E25">
        <w:rPr>
          <w:rFonts w:ascii="`~|" w:hAnsi="`~|" w:cs="`~|"/>
          <w:kern w:val="0"/>
          <w:sz w:val="16"/>
          <w:szCs w:val="16"/>
          <w:highlight w:val="yellow"/>
          <w:lang w:val="en-GB"/>
        </w:rPr>
        <w:t>X1</w:t>
      </w:r>
      <w:r w:rsidR="009F3506" w:rsidRPr="00577E25">
        <w:rPr>
          <w:rFonts w:ascii="`~|" w:hAnsi="`~|" w:cs="`~|"/>
          <w:kern w:val="0"/>
          <w:sz w:val="20"/>
          <w:szCs w:val="20"/>
          <w:highlight w:val="yellow"/>
          <w:lang w:val="en-GB"/>
        </w:rPr>
        <w:t xml:space="preserve">, ..., </w:t>
      </w:r>
      <w:r w:rsidR="009F3506" w:rsidRPr="00577E25">
        <w:rPr>
          <w:rFonts w:ascii="`~|" w:hAnsi="`~|" w:cs="`~|"/>
          <w:kern w:val="0"/>
          <w:sz w:val="16"/>
          <w:szCs w:val="16"/>
          <w:highlight w:val="yellow"/>
          <w:lang w:val="en-GB"/>
        </w:rPr>
        <w:t xml:space="preserve">Xn </w:t>
      </w:r>
      <w:r w:rsidR="009F3506" w:rsidRPr="00392224">
        <w:rPr>
          <w:rFonts w:ascii="`~|" w:hAnsi="`~|" w:cs="`~|"/>
          <w:kern w:val="0"/>
          <w:sz w:val="20"/>
          <w:szCs w:val="20"/>
          <w:lang w:val="en-GB"/>
        </w:rPr>
        <w:t>entsprechen, deren Verteilung von einem unbekannten Parameter</w:t>
      </w:r>
      <w:r w:rsidR="009F3506" w:rsidRPr="00577E25">
        <w:rPr>
          <w:rFonts w:ascii="`~|" w:hAnsi="`~|" w:cs="`~|"/>
          <w:kern w:val="0"/>
          <w:sz w:val="20"/>
          <w:szCs w:val="20"/>
          <w:highlight w:val="yellow"/>
          <w:lang w:val="en-GB"/>
        </w:rPr>
        <w:t xml:space="preserve"> θ </w:t>
      </w:r>
      <w:r w:rsidR="009F3506" w:rsidRPr="00392224">
        <w:rPr>
          <w:rFonts w:ascii="`~|" w:hAnsi="`~|" w:cs="`~|"/>
          <w:kern w:val="0"/>
          <w:sz w:val="20"/>
          <w:szCs w:val="20"/>
          <w:lang w:val="en-GB"/>
        </w:rPr>
        <w:t>abhängt. Mit Hilfe der Likelihood-Funktion können wir bestimmen, welcher Wert von</w:t>
      </w:r>
      <w:r w:rsidR="009F3506" w:rsidRPr="00577E25">
        <w:rPr>
          <w:rFonts w:ascii="`~|" w:hAnsi="`~|" w:cs="`~|"/>
          <w:kern w:val="0"/>
          <w:sz w:val="20"/>
          <w:szCs w:val="20"/>
          <w:highlight w:val="yellow"/>
          <w:lang w:val="en-GB"/>
        </w:rPr>
        <w:t xml:space="preserve"> θ </w:t>
      </w:r>
      <w:r w:rsidR="009F3506" w:rsidRPr="00392224">
        <w:rPr>
          <w:rFonts w:ascii="`~|" w:hAnsi="`~|" w:cs="`~|"/>
          <w:kern w:val="0"/>
          <w:sz w:val="20"/>
          <w:szCs w:val="20"/>
          <w:lang w:val="en-GB"/>
        </w:rPr>
        <w:t>aus einer Reihe möglicher Werte am besten zu unserer beobachteten Stichprobe passt. Mit anderen Worten, wenn wir zwei Schätzungen für</w:t>
      </w:r>
      <w:r w:rsidR="009F3506" w:rsidRPr="00577E25">
        <w:rPr>
          <w:rFonts w:ascii="`~|" w:hAnsi="`~|" w:cs="`~|"/>
          <w:kern w:val="0"/>
          <w:sz w:val="20"/>
          <w:szCs w:val="20"/>
          <w:highlight w:val="yellow"/>
          <w:lang w:val="en-GB"/>
        </w:rPr>
        <w:t xml:space="preserve"> θ </w:t>
      </w:r>
      <w:r w:rsidR="009F3506" w:rsidRPr="00392224">
        <w:rPr>
          <w:rFonts w:ascii="`~|" w:hAnsi="`~|" w:cs="`~|"/>
          <w:kern w:val="0"/>
          <w:sz w:val="20"/>
          <w:szCs w:val="20"/>
          <w:lang w:val="en-GB"/>
        </w:rPr>
        <w:t>haben</w:t>
      </w:r>
      <w:r w:rsidR="009F3506" w:rsidRPr="00577E25">
        <w:rPr>
          <w:rFonts w:ascii="`~|" w:hAnsi="`~|" w:cs="`~|"/>
          <w:kern w:val="0"/>
          <w:sz w:val="20"/>
          <w:szCs w:val="20"/>
          <w:highlight w:val="yellow"/>
          <w:lang w:val="en-GB"/>
        </w:rPr>
        <w:t>,</w:t>
      </w:r>
      <w:r w:rsidR="009F3506" w:rsidRPr="00577E25">
        <w:rPr>
          <w:rFonts w:ascii="`~|" w:hAnsi="`~|" w:cs="`~|"/>
          <w:kern w:val="0"/>
          <w:sz w:val="16"/>
          <w:szCs w:val="16"/>
          <w:highlight w:val="yellow"/>
          <w:lang w:val="en-GB"/>
        </w:rPr>
        <w:t xml:space="preserve"> θ1 </w:t>
      </w:r>
      <w:r w:rsidR="009F3506" w:rsidRPr="00392224">
        <w:rPr>
          <w:rFonts w:ascii="`~|" w:hAnsi="`~|" w:cs="`~|"/>
          <w:kern w:val="0"/>
          <w:sz w:val="20"/>
          <w:szCs w:val="20"/>
          <w:lang w:val="en-GB"/>
        </w:rPr>
        <w:t>und</w:t>
      </w:r>
      <w:r w:rsidR="009F3506" w:rsidRPr="00577E25">
        <w:rPr>
          <w:rFonts w:ascii="`~|" w:hAnsi="`~|" w:cs="`~|"/>
          <w:kern w:val="0"/>
          <w:sz w:val="16"/>
          <w:szCs w:val="16"/>
          <w:highlight w:val="yellow"/>
          <w:lang w:val="en-GB"/>
        </w:rPr>
        <w:t xml:space="preserve"> θ2</w:t>
      </w:r>
      <w:r w:rsidR="009F3506" w:rsidRPr="00392224">
        <w:rPr>
          <w:rFonts w:ascii="`~|" w:hAnsi="`~|" w:cs="`~|"/>
          <w:kern w:val="0"/>
          <w:sz w:val="20"/>
          <w:szCs w:val="20"/>
          <w:lang w:val="en-GB"/>
        </w:rPr>
        <w:t xml:space="preserve">, so dass </w:t>
      </w:r>
      <w:r w:rsidR="009F3506" w:rsidRPr="00577E25">
        <w:rPr>
          <w:rFonts w:ascii="`~|" w:hAnsi="`~|" w:cs="`~|"/>
          <w:kern w:val="0"/>
          <w:sz w:val="20"/>
          <w:szCs w:val="20"/>
          <w:highlight w:val="yellow"/>
          <w:lang w:val="en-GB"/>
        </w:rPr>
        <w:t>l</w:t>
      </w:r>
      <w:r w:rsidR="009F3506" w:rsidRPr="00577E25">
        <w:rPr>
          <w:rFonts w:ascii="`~|" w:hAnsi="`~|" w:cs="`~|"/>
          <w:kern w:val="0"/>
          <w:sz w:val="16"/>
          <w:szCs w:val="16"/>
          <w:highlight w:val="yellow"/>
          <w:lang w:val="en-GB"/>
        </w:rPr>
        <w:t xml:space="preserve"> θ1 </w:t>
      </w:r>
      <w:r w:rsidR="009F3506" w:rsidRPr="00577E25">
        <w:rPr>
          <w:rFonts w:ascii="`~|" w:hAnsi="`~|" w:cs="`~|"/>
          <w:kern w:val="0"/>
          <w:sz w:val="20"/>
          <w:szCs w:val="20"/>
          <w:highlight w:val="yellow"/>
          <w:lang w:val="en-GB"/>
        </w:rPr>
        <w:t>&gt; l</w:t>
      </w:r>
      <w:r w:rsidR="009F3506" w:rsidRPr="00577E25">
        <w:rPr>
          <w:rFonts w:ascii="`~|" w:hAnsi="`~|" w:cs="`~|"/>
          <w:kern w:val="0"/>
          <w:sz w:val="16"/>
          <w:szCs w:val="16"/>
          <w:highlight w:val="yellow"/>
          <w:lang w:val="en-GB"/>
        </w:rPr>
        <w:t xml:space="preserve"> θ2 </w:t>
      </w:r>
      <w:r w:rsidR="009F3506" w:rsidRPr="00392224">
        <w:rPr>
          <w:rFonts w:ascii="`~|" w:hAnsi="`~|" w:cs="`~|"/>
          <w:kern w:val="0"/>
          <w:sz w:val="20"/>
          <w:szCs w:val="20"/>
          <w:lang w:val="en-GB"/>
        </w:rPr>
        <w:t>, dann haben die gegebenen Daten eine höhere Wahrscheinlichkeit, von einer Verteilung mit dem Parameter</w:t>
      </w:r>
      <w:r w:rsidR="009F3506" w:rsidRPr="00577E25">
        <w:rPr>
          <w:rFonts w:ascii="`~|" w:hAnsi="`~|" w:cs="`~|"/>
          <w:kern w:val="0"/>
          <w:sz w:val="20"/>
          <w:szCs w:val="20"/>
          <w:highlight w:val="yellow"/>
          <w:lang w:val="en-GB"/>
        </w:rPr>
        <w:t xml:space="preserve"> θ =</w:t>
      </w:r>
      <w:r w:rsidR="009F3506" w:rsidRPr="00577E25">
        <w:rPr>
          <w:rFonts w:ascii="`~|" w:hAnsi="`~|" w:cs="`~|"/>
          <w:kern w:val="0"/>
          <w:sz w:val="16"/>
          <w:szCs w:val="16"/>
          <w:highlight w:val="yellow"/>
          <w:lang w:val="en-GB"/>
        </w:rPr>
        <w:t xml:space="preserve"> θ1 </w:t>
      </w:r>
      <w:r w:rsidR="009F3506" w:rsidRPr="00392224">
        <w:rPr>
          <w:rFonts w:ascii="`~|" w:hAnsi="`~|" w:cs="`~|"/>
          <w:kern w:val="0"/>
          <w:sz w:val="20"/>
          <w:szCs w:val="20"/>
          <w:lang w:val="en-GB"/>
        </w:rPr>
        <w:t>beobachtet zu werden als von einer Verteilung mit dem Parameter</w:t>
      </w:r>
      <w:r w:rsidR="009F3506" w:rsidRPr="00577E25">
        <w:rPr>
          <w:rFonts w:ascii="`~|" w:hAnsi="`~|" w:cs="`~|"/>
          <w:kern w:val="0"/>
          <w:sz w:val="20"/>
          <w:szCs w:val="20"/>
          <w:highlight w:val="yellow"/>
          <w:lang w:val="en-GB"/>
        </w:rPr>
        <w:t xml:space="preserve"> θ =</w:t>
      </w:r>
      <w:r w:rsidR="009F3506" w:rsidRPr="00577E25">
        <w:rPr>
          <w:rFonts w:ascii="`~|" w:hAnsi="`~|" w:cs="`~|"/>
          <w:kern w:val="0"/>
          <w:sz w:val="16"/>
          <w:szCs w:val="16"/>
          <w:highlight w:val="yellow"/>
          <w:lang w:val="en-GB"/>
        </w:rPr>
        <w:t xml:space="preserve"> θ2</w:t>
      </w:r>
      <w:r w:rsidR="009F3506" w:rsidRPr="00392224">
        <w:rPr>
          <w:rFonts w:ascii="`~|" w:hAnsi="`~|" w:cs="`~|"/>
          <w:kern w:val="0"/>
          <w:sz w:val="20"/>
          <w:szCs w:val="20"/>
          <w:lang w:val="en-GB"/>
        </w:rPr>
        <w:t>. Wären dies unsere einzigen Möglichkeiten für</w:t>
      </w:r>
      <w:r w:rsidR="009F3506" w:rsidRPr="00577E25">
        <w:rPr>
          <w:rFonts w:ascii="`~|" w:hAnsi="`~|" w:cs="`~|"/>
          <w:kern w:val="0"/>
          <w:sz w:val="20"/>
          <w:szCs w:val="20"/>
          <w:highlight w:val="yellow"/>
          <w:lang w:val="en-GB"/>
        </w:rPr>
        <w:t xml:space="preserve"> θ</w:t>
      </w:r>
      <w:r w:rsidR="009F3506" w:rsidRPr="00392224">
        <w:rPr>
          <w:rFonts w:ascii="`~|" w:hAnsi="`~|" w:cs="`~|"/>
          <w:kern w:val="0"/>
          <w:sz w:val="20"/>
          <w:szCs w:val="20"/>
          <w:lang w:val="en-GB"/>
        </w:rPr>
        <w:t>, würden wir daher</w:t>
      </w:r>
      <w:r w:rsidR="009F3506" w:rsidRPr="00577E25">
        <w:rPr>
          <w:rFonts w:ascii="`~|" w:hAnsi="`~|" w:cs="`~|"/>
          <w:kern w:val="0"/>
          <w:sz w:val="16"/>
          <w:szCs w:val="16"/>
          <w:highlight w:val="yellow"/>
          <w:lang w:val="en-GB"/>
        </w:rPr>
        <w:t xml:space="preserve"> θ1 </w:t>
      </w:r>
      <w:r w:rsidR="009F3506" w:rsidRPr="00392224">
        <w:rPr>
          <w:rFonts w:ascii="`~|" w:hAnsi="`~|" w:cs="`~|"/>
          <w:kern w:val="0"/>
          <w:sz w:val="20"/>
          <w:szCs w:val="20"/>
          <w:lang w:val="en-GB"/>
        </w:rPr>
        <w:t>als Punktschätzung für</w:t>
      </w:r>
      <w:r w:rsidR="009F3506" w:rsidRPr="00577E25">
        <w:rPr>
          <w:rFonts w:ascii="`~|" w:hAnsi="`~|" w:cs="`~|"/>
          <w:kern w:val="0"/>
          <w:sz w:val="20"/>
          <w:szCs w:val="20"/>
          <w:highlight w:val="yellow"/>
          <w:lang w:val="en-GB"/>
        </w:rPr>
        <w:t xml:space="preserve"> θ </w:t>
      </w:r>
      <w:r w:rsidR="009F3506" w:rsidRPr="00392224">
        <w:rPr>
          <w:rFonts w:ascii="`~|" w:hAnsi="`~|" w:cs="`~|"/>
          <w:kern w:val="0"/>
          <w:sz w:val="20"/>
          <w:szCs w:val="20"/>
          <w:lang w:val="en-GB"/>
        </w:rPr>
        <w:t>wählen. Auf diese Weise hätten wir die Methode der maximalen Wahrscheinlichkeit zur Bestimmung der Punktschätzung für</w:t>
      </w:r>
      <w:r w:rsidR="009F3506" w:rsidRPr="00577E25">
        <w:rPr>
          <w:rFonts w:ascii="`~|" w:hAnsi="`~|" w:cs="`~|"/>
          <w:kern w:val="0"/>
          <w:sz w:val="20"/>
          <w:szCs w:val="20"/>
          <w:highlight w:val="yellow"/>
          <w:lang w:val="en-GB"/>
        </w:rPr>
        <w:t xml:space="preserve"> θ </w:t>
      </w:r>
      <w:r w:rsidR="009F3506" w:rsidRPr="00392224">
        <w:rPr>
          <w:rFonts w:ascii="`~|" w:hAnsi="`~|" w:cs="`~|"/>
          <w:kern w:val="0"/>
          <w:sz w:val="20"/>
          <w:szCs w:val="20"/>
          <w:lang w:val="en-GB"/>
        </w:rPr>
        <w:t>verwendet. Der Schätzer</w:t>
      </w:r>
      <w:r w:rsidR="009F3506" w:rsidRPr="00577E25">
        <w:rPr>
          <w:rFonts w:ascii="`~|" w:hAnsi="`~|" w:cs="`~|"/>
          <w:kern w:val="0"/>
          <w:sz w:val="20"/>
          <w:szCs w:val="20"/>
          <w:highlight w:val="yellow"/>
          <w:lang w:val="en-GB"/>
        </w:rPr>
        <w:t xml:space="preserve"> θ </w:t>
      </w:r>
      <w:r w:rsidR="009F3506" w:rsidRPr="00577E25">
        <w:rPr>
          <w:rFonts w:ascii="`~|" w:hAnsi="`~|" w:cs="`~|"/>
          <w:kern w:val="0"/>
          <w:sz w:val="16"/>
          <w:szCs w:val="16"/>
          <w:highlight w:val="yellow"/>
          <w:lang w:val="en-GB"/>
        </w:rPr>
        <w:t xml:space="preserve">MLE </w:t>
      </w:r>
      <w:r w:rsidR="009F3506" w:rsidRPr="00577E25">
        <w:rPr>
          <w:rFonts w:ascii="`~|" w:hAnsi="`~|" w:cs="`~|"/>
          <w:kern w:val="0"/>
          <w:sz w:val="20"/>
          <w:szCs w:val="20"/>
          <w:highlight w:val="yellow"/>
          <w:lang w:val="en-GB"/>
        </w:rPr>
        <w:t xml:space="preserve">= θ </w:t>
      </w:r>
      <w:r w:rsidR="009F3506" w:rsidRPr="00577E25">
        <w:rPr>
          <w:rFonts w:ascii="`~|" w:hAnsi="`~|" w:cs="`~|"/>
          <w:kern w:val="0"/>
          <w:sz w:val="16"/>
          <w:szCs w:val="16"/>
          <w:highlight w:val="yellow"/>
          <w:lang w:val="en-GB"/>
        </w:rPr>
        <w:t>MLE X1</w:t>
      </w:r>
      <w:r w:rsidR="009F3506" w:rsidRPr="00577E25">
        <w:rPr>
          <w:rFonts w:ascii="`~|" w:hAnsi="`~|" w:cs="`~|"/>
          <w:kern w:val="0"/>
          <w:sz w:val="20"/>
          <w:szCs w:val="20"/>
          <w:highlight w:val="yellow"/>
          <w:lang w:val="en-GB"/>
        </w:rPr>
        <w:t>, ...,</w:t>
      </w:r>
      <w:r w:rsidR="009F3506" w:rsidRPr="00577E25">
        <w:rPr>
          <w:rFonts w:ascii="`~|" w:hAnsi="`~|" w:cs="`~|"/>
          <w:kern w:val="0"/>
          <w:sz w:val="16"/>
          <w:szCs w:val="16"/>
          <w:highlight w:val="yellow"/>
          <w:lang w:val="en-GB"/>
        </w:rPr>
        <w:t xml:space="preserve">Xn </w:t>
      </w:r>
      <w:r w:rsidR="009F3506" w:rsidRPr="00392224">
        <w:rPr>
          <w:rFonts w:ascii="`~|" w:hAnsi="`~|" w:cs="`~|"/>
          <w:kern w:val="0"/>
          <w:sz w:val="20"/>
          <w:szCs w:val="20"/>
          <w:lang w:val="en-GB"/>
        </w:rPr>
        <w:t xml:space="preserve">wird als </w:t>
      </w:r>
      <w:r w:rsidR="009F3506" w:rsidRPr="00392224">
        <w:rPr>
          <w:rFonts w:ascii="`~|" w:hAnsi="`~|" w:cs="`~|"/>
          <w:b/>
          <w:bCs/>
          <w:kern w:val="0"/>
          <w:sz w:val="20"/>
          <w:szCs w:val="20"/>
          <w:lang w:val="en-GB"/>
        </w:rPr>
        <w:t xml:space="preserve">Maximum-Likelihood-Schätzer </w:t>
      </w:r>
      <w:r w:rsidR="009F3506" w:rsidRPr="00392224">
        <w:rPr>
          <w:rFonts w:ascii="`~|" w:hAnsi="`~|" w:cs="`~|"/>
          <w:kern w:val="0"/>
          <w:sz w:val="20"/>
          <w:szCs w:val="20"/>
          <w:lang w:val="en-GB"/>
        </w:rPr>
        <w:t>für</w:t>
      </w:r>
      <w:r w:rsidR="009F3506" w:rsidRPr="00577E25">
        <w:rPr>
          <w:rFonts w:ascii="`~|" w:hAnsi="`~|" w:cs="`~|"/>
          <w:kern w:val="0"/>
          <w:sz w:val="20"/>
          <w:szCs w:val="20"/>
          <w:highlight w:val="yellow"/>
          <w:lang w:val="en-GB"/>
        </w:rPr>
        <w:t xml:space="preserve"> θ bezeichnet</w:t>
      </w:r>
      <w:r w:rsidR="009F3506" w:rsidRPr="00392224">
        <w:rPr>
          <w:rFonts w:ascii="`~|" w:hAnsi="`~|" w:cs="`~|"/>
          <w:kern w:val="0"/>
          <w:sz w:val="20"/>
          <w:szCs w:val="20"/>
          <w:lang w:val="en-GB"/>
        </w:rPr>
        <w:t>. Analog dazu wird</w:t>
      </w:r>
      <w:r w:rsidR="009F3506" w:rsidRPr="00577E25">
        <w:rPr>
          <w:rFonts w:ascii="`~|" w:hAnsi="`~|" w:cs="`~|"/>
          <w:kern w:val="0"/>
          <w:sz w:val="20"/>
          <w:szCs w:val="20"/>
          <w:highlight w:val="yellow"/>
          <w:lang w:val="en-GB"/>
        </w:rPr>
        <w:t xml:space="preserve"> θ </w:t>
      </w:r>
      <w:r w:rsidR="009F3506" w:rsidRPr="00577E25">
        <w:rPr>
          <w:rFonts w:ascii="`~|" w:hAnsi="`~|" w:cs="`~|"/>
          <w:kern w:val="0"/>
          <w:sz w:val="16"/>
          <w:szCs w:val="16"/>
          <w:highlight w:val="yellow"/>
          <w:lang w:val="en-GB"/>
        </w:rPr>
        <w:t xml:space="preserve">MLE </w:t>
      </w:r>
      <w:r w:rsidR="009F3506" w:rsidRPr="00577E25">
        <w:rPr>
          <w:rFonts w:ascii="`~|" w:hAnsi="`~|" w:cs="`~|"/>
          <w:kern w:val="0"/>
          <w:sz w:val="20"/>
          <w:szCs w:val="20"/>
          <w:highlight w:val="yellow"/>
          <w:lang w:val="en-GB"/>
        </w:rPr>
        <w:t xml:space="preserve">= θ </w:t>
      </w:r>
      <w:r w:rsidR="009F3506" w:rsidRPr="00577E25">
        <w:rPr>
          <w:rFonts w:ascii="`~|" w:hAnsi="`~|" w:cs="`~|"/>
          <w:kern w:val="0"/>
          <w:sz w:val="16"/>
          <w:szCs w:val="16"/>
          <w:highlight w:val="yellow"/>
          <w:lang w:val="en-GB"/>
        </w:rPr>
        <w:t xml:space="preserve">MLE x1, </w:t>
      </w:r>
      <w:r w:rsidR="009F3506" w:rsidRPr="00577E25">
        <w:rPr>
          <w:rFonts w:ascii="`~|" w:hAnsi="`~|" w:cs="`~|"/>
          <w:kern w:val="0"/>
          <w:sz w:val="20"/>
          <w:szCs w:val="20"/>
          <w:highlight w:val="yellow"/>
          <w:lang w:val="en-GB"/>
        </w:rPr>
        <w:t xml:space="preserve">..., </w:t>
      </w:r>
      <w:r w:rsidR="009F3506" w:rsidRPr="00577E25">
        <w:rPr>
          <w:rFonts w:ascii="`~|" w:hAnsi="`~|" w:cs="`~|"/>
          <w:kern w:val="0"/>
          <w:sz w:val="16"/>
          <w:szCs w:val="16"/>
          <w:highlight w:val="yellow"/>
          <w:lang w:val="en-GB"/>
        </w:rPr>
        <w:t xml:space="preserve">xn </w:t>
      </w:r>
      <w:r w:rsidR="009F3506" w:rsidRPr="00392224">
        <w:rPr>
          <w:rFonts w:ascii="`~|" w:hAnsi="`~|" w:cs="`~|"/>
          <w:kern w:val="0"/>
          <w:sz w:val="20"/>
          <w:szCs w:val="20"/>
          <w:lang w:val="en-GB"/>
        </w:rPr>
        <w:t>als Maximum-Likelihood-Schätzvariable bezeichnet.</w:t>
      </w:r>
    </w:p>
    <w:p w14:paraId="2A9ED69E" w14:textId="77777777" w:rsidR="00E86C54" w:rsidRDefault="007219C0">
      <w:pPr>
        <w:pStyle w:val="Heading4"/>
        <w:rPr>
          <w:iCs w:val="0"/>
          <w:lang w:val="en-GB"/>
        </w:rPr>
      </w:pPr>
      <w:r w:rsidRPr="00392224">
        <w:rPr>
          <w:iCs w:val="0"/>
          <w:lang w:val="en-GB"/>
        </w:rPr>
        <w:t>Beispiel 1.3.1</w:t>
      </w:r>
    </w:p>
    <w:p w14:paraId="2A9C37C1"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lang w:val="en-GB"/>
        </w:rPr>
        <w:t xml:space="preserve">Angenommen, die unten angegebene Stichprobe ist </w:t>
      </w:r>
      <w:r w:rsidRPr="00577E25">
        <w:rPr>
          <w:rFonts w:ascii="`~|" w:hAnsi="`~|" w:cs="`~|"/>
          <w:kern w:val="0"/>
          <w:sz w:val="20"/>
          <w:szCs w:val="20"/>
          <w:highlight w:val="yellow"/>
          <w:lang w:val="en-GB"/>
        </w:rPr>
        <w:t xml:space="preserve">iid </w:t>
      </w:r>
      <w:r w:rsidRPr="00392224">
        <w:rPr>
          <w:rFonts w:ascii="`~|" w:hAnsi="`~|" w:cs="`~|"/>
          <w:kern w:val="0"/>
          <w:sz w:val="20"/>
          <w:szCs w:val="20"/>
          <w:lang w:val="en-GB"/>
        </w:rPr>
        <w:t>aus der Poisson-Verteilung mit unbekanntem Parameter</w:t>
      </w:r>
      <w:r w:rsidRPr="00577E25">
        <w:rPr>
          <w:rFonts w:ascii="`~|" w:hAnsi="`~|" w:cs="`~|"/>
          <w:kern w:val="0"/>
          <w:sz w:val="20"/>
          <w:szCs w:val="20"/>
          <w:highlight w:val="yellow"/>
          <w:lang w:val="en-GB"/>
        </w:rPr>
        <w:t xml:space="preserve"> λ</w:t>
      </w:r>
      <w:r w:rsidRPr="00392224">
        <w:rPr>
          <w:rFonts w:ascii="`~|" w:hAnsi="`~|" w:cs="`~|"/>
          <w:kern w:val="0"/>
          <w:sz w:val="20"/>
          <w:szCs w:val="20"/>
          <w:lang w:val="en-GB"/>
        </w:rPr>
        <w:t xml:space="preserve">. Schreiben Sie die Likelihood-Funktion für diese Stichprobe auf. Bestimmen Sie, welcher der beiden Werte </w:t>
      </w:r>
      <w:r w:rsidRPr="00577E25">
        <w:rPr>
          <w:rFonts w:ascii="`~|" w:hAnsi="`~|" w:cs="`~|"/>
          <w:kern w:val="0"/>
          <w:sz w:val="20"/>
          <w:szCs w:val="20"/>
          <w:highlight w:val="yellow"/>
          <w:lang w:val="en-GB"/>
        </w:rPr>
        <w:t xml:space="preserve">3, 4 </w:t>
      </w:r>
      <w:r w:rsidRPr="00392224">
        <w:rPr>
          <w:rFonts w:ascii="`~|" w:hAnsi="`~|" w:cs="`~|"/>
          <w:kern w:val="0"/>
          <w:sz w:val="20"/>
          <w:szCs w:val="20"/>
          <w:lang w:val="en-GB"/>
        </w:rPr>
        <w:t>die beobachteten Daten wahrscheinlicher macht.</w:t>
      </w:r>
    </w:p>
    <w:p w14:paraId="46139E1C"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highlight w:val="cyan"/>
          <w:lang w:val="en-GB"/>
        </w:rPr>
        <w:t>Tabelle 4: Beispieldaten für Beispiel 1.3.1</w:t>
      </w:r>
    </w:p>
    <w:p w14:paraId="7285DDB4" w14:textId="77777777" w:rsidR="009F3506" w:rsidRPr="00392224" w:rsidRDefault="009F3506" w:rsidP="009F3506">
      <w:pPr>
        <w:autoSpaceDE w:val="0"/>
        <w:autoSpaceDN w:val="0"/>
        <w:adjustRightInd w:val="0"/>
        <w:rPr>
          <w:rFonts w:ascii="`~|" w:hAnsi="`~|" w:cs="`~|"/>
          <w:kern w:val="0"/>
          <w:sz w:val="20"/>
          <w:szCs w:val="20"/>
          <w:lang w:val="en-GB"/>
        </w:rPr>
      </w:pPr>
    </w:p>
    <w:p w14:paraId="79A57E72" w14:textId="77777777" w:rsidR="00E86C54" w:rsidRDefault="007219C0">
      <w:pPr>
        <w:pStyle w:val="Heading4"/>
        <w:rPr>
          <w:lang w:val="en-GB"/>
        </w:rPr>
      </w:pPr>
      <w:r w:rsidRPr="00392224">
        <w:rPr>
          <w:lang w:val="en-GB"/>
        </w:rPr>
        <w:t>Lösung</w:t>
      </w:r>
    </w:p>
    <w:p w14:paraId="5CF0D94B"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lang w:val="en-GB"/>
        </w:rPr>
        <w:t>Die Likelihood-Funktion lautet</w:t>
      </w:r>
    </w:p>
    <w:p w14:paraId="1ECCF215"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t>Xxx</w:t>
      </w:r>
    </w:p>
    <w:p w14:paraId="376FCF52"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lang w:val="en-GB"/>
        </w:rPr>
        <w:t xml:space="preserve">Wir berechnen die Wahrscheinlichkeit bei diesen Werten: </w:t>
      </w:r>
      <w:r w:rsidRPr="00577E25">
        <w:rPr>
          <w:rFonts w:ascii="`~|" w:hAnsi="`~|" w:cs="`~|"/>
          <w:kern w:val="0"/>
          <w:sz w:val="20"/>
          <w:szCs w:val="20"/>
          <w:highlight w:val="yellow"/>
          <w:lang w:val="en-GB"/>
        </w:rPr>
        <w:t xml:space="preserve">l 3 = 1 . 09 Å~ </w:t>
      </w:r>
      <w:r w:rsidRPr="00577E25">
        <w:rPr>
          <w:rFonts w:ascii="`~|" w:hAnsi="`~|" w:cs="`~|"/>
          <w:kern w:val="0"/>
          <w:sz w:val="16"/>
          <w:szCs w:val="16"/>
          <w:highlight w:val="yellow"/>
          <w:lang w:val="en-GB"/>
        </w:rPr>
        <w:t xml:space="preserve">10-9 </w:t>
      </w:r>
      <w:r w:rsidRPr="00392224">
        <w:rPr>
          <w:rFonts w:ascii="`~|" w:hAnsi="`~|" w:cs="`~|"/>
          <w:kern w:val="0"/>
          <w:sz w:val="20"/>
          <w:szCs w:val="20"/>
          <w:lang w:val="en-GB"/>
        </w:rPr>
        <w:t xml:space="preserve">und </w:t>
      </w:r>
      <w:r w:rsidRPr="00577E25">
        <w:rPr>
          <w:rFonts w:ascii="`~|" w:hAnsi="`~|" w:cs="`~|"/>
          <w:kern w:val="0"/>
          <w:sz w:val="20"/>
          <w:szCs w:val="20"/>
          <w:highlight w:val="yellow"/>
          <w:lang w:val="en-GB"/>
        </w:rPr>
        <w:t xml:space="preserve">l 4 = 2 . 07 Å~ </w:t>
      </w:r>
      <w:r w:rsidRPr="00577E25">
        <w:rPr>
          <w:rFonts w:ascii="`~|" w:hAnsi="`~|" w:cs="`~|"/>
          <w:kern w:val="0"/>
          <w:sz w:val="16"/>
          <w:szCs w:val="16"/>
          <w:highlight w:val="yellow"/>
          <w:lang w:val="en-GB"/>
        </w:rPr>
        <w:t>10-9</w:t>
      </w:r>
      <w:r w:rsidRPr="00392224">
        <w:rPr>
          <w:rFonts w:ascii="`~|" w:hAnsi="`~|" w:cs="`~|"/>
          <w:kern w:val="0"/>
          <w:sz w:val="20"/>
          <w:szCs w:val="20"/>
          <w:lang w:val="en-GB"/>
        </w:rPr>
        <w:t>.</w:t>
      </w:r>
    </w:p>
    <w:p w14:paraId="57713F66"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lang w:val="en-GB"/>
        </w:rPr>
        <w:t xml:space="preserve">Da </w:t>
      </w:r>
      <w:r w:rsidRPr="00577E25">
        <w:rPr>
          <w:rFonts w:ascii="`~|" w:hAnsi="`~|" w:cs="`~|"/>
          <w:kern w:val="0"/>
          <w:sz w:val="20"/>
          <w:szCs w:val="20"/>
          <w:highlight w:val="yellow"/>
          <w:lang w:val="en-GB"/>
        </w:rPr>
        <w:t xml:space="preserve">l 4 &gt; l 3 ist, </w:t>
      </w:r>
      <w:r w:rsidRPr="00392224">
        <w:rPr>
          <w:rFonts w:ascii="`~|" w:hAnsi="`~|" w:cs="`~|"/>
          <w:kern w:val="0"/>
          <w:sz w:val="20"/>
          <w:szCs w:val="20"/>
          <w:lang w:val="en-GB"/>
        </w:rPr>
        <w:t>ist</w:t>
      </w:r>
      <w:r w:rsidRPr="00577E25">
        <w:rPr>
          <w:rFonts w:ascii="`~|" w:hAnsi="`~|" w:cs="`~|"/>
          <w:kern w:val="0"/>
          <w:sz w:val="20"/>
          <w:szCs w:val="20"/>
          <w:highlight w:val="yellow"/>
          <w:lang w:val="en-GB"/>
        </w:rPr>
        <w:t xml:space="preserve"> λ = 4 </w:t>
      </w:r>
      <w:r w:rsidRPr="00392224">
        <w:rPr>
          <w:rFonts w:ascii="`~|" w:hAnsi="`~|" w:cs="`~|"/>
          <w:kern w:val="0"/>
          <w:sz w:val="20"/>
          <w:szCs w:val="20"/>
          <w:lang w:val="en-GB"/>
        </w:rPr>
        <w:t>eine bessere Wahrscheinlichkeitsschätzung für</w:t>
      </w:r>
      <w:r w:rsidRPr="00577E25">
        <w:rPr>
          <w:rFonts w:ascii="`~|" w:hAnsi="`~|" w:cs="`~|"/>
          <w:kern w:val="0"/>
          <w:sz w:val="20"/>
          <w:szCs w:val="20"/>
          <w:highlight w:val="yellow"/>
          <w:lang w:val="en-GB"/>
        </w:rPr>
        <w:t xml:space="preserve"> λ als λ = 3</w:t>
      </w:r>
      <w:r w:rsidRPr="00392224">
        <w:rPr>
          <w:rFonts w:ascii="`~|" w:hAnsi="`~|" w:cs="`~|"/>
          <w:kern w:val="0"/>
          <w:sz w:val="20"/>
          <w:szCs w:val="20"/>
          <w:lang w:val="en-GB"/>
        </w:rPr>
        <w:t>.</w:t>
      </w:r>
    </w:p>
    <w:p w14:paraId="2E9A1841"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lang w:val="en-GB"/>
        </w:rPr>
        <w:t>Ausgehend von der Lösung des Be</w:t>
      </w:r>
      <w:r w:rsidRPr="00392224">
        <w:rPr>
          <w:rFonts w:ascii="`~|" w:hAnsi="`~|" w:cs="`~|"/>
          <w:kern w:val="0"/>
          <w:sz w:val="20"/>
          <w:szCs w:val="20"/>
          <w:lang w:val="en-GB"/>
        </w:rPr>
        <w:t>ispiels 1.3.1 gibt es in der Praxis nicht nur zwei Möglichkeiten für den Parameter, sondern einen kontinuierlichen Bereich von Möglichkeiten. Wir können definitiv nicht alle möglichen Werte ausprobieren! Stattdessen verwenden wir die Infinitesimalrechnung,</w:t>
      </w:r>
      <w:r w:rsidRPr="00392224">
        <w:rPr>
          <w:rFonts w:ascii="`~|" w:hAnsi="`~|" w:cs="`~|"/>
          <w:kern w:val="0"/>
          <w:sz w:val="20"/>
          <w:szCs w:val="20"/>
          <w:lang w:val="en-GB"/>
        </w:rPr>
        <w:t xml:space="preserve"> um das Maximum der Likelihood-Funktion zu finden. Dieser Wert wird als Maximum-Likelihood-Schätzung für</w:t>
      </w:r>
      <w:r w:rsidRPr="00577E25">
        <w:rPr>
          <w:rFonts w:ascii="`~|" w:hAnsi="`~|" w:cs="`~|"/>
          <w:kern w:val="0"/>
          <w:sz w:val="20"/>
          <w:szCs w:val="20"/>
          <w:highlight w:val="yellow"/>
          <w:lang w:val="en-GB"/>
        </w:rPr>
        <w:t xml:space="preserve"> λ bezeichnet</w:t>
      </w:r>
      <w:r w:rsidRPr="00392224">
        <w:rPr>
          <w:rFonts w:ascii="`~|" w:hAnsi="`~|" w:cs="`~|"/>
          <w:kern w:val="0"/>
          <w:sz w:val="20"/>
          <w:szCs w:val="20"/>
          <w:lang w:val="en-GB"/>
        </w:rPr>
        <w:t xml:space="preserve">. Die folgende Abbildung zeigt den Graphen der Likelihood-Funktion </w:t>
      </w:r>
      <w:r w:rsidRPr="00577E25">
        <w:rPr>
          <w:rFonts w:ascii="`~|" w:hAnsi="`~|" w:cs="`~|"/>
          <w:kern w:val="0"/>
          <w:sz w:val="20"/>
          <w:szCs w:val="20"/>
          <w:highlight w:val="yellow"/>
          <w:lang w:val="en-GB"/>
        </w:rPr>
        <w:t xml:space="preserve">l λ </w:t>
      </w:r>
      <w:r w:rsidRPr="00392224">
        <w:rPr>
          <w:rFonts w:ascii="`~|" w:hAnsi="`~|" w:cs="`~|"/>
          <w:kern w:val="0"/>
          <w:sz w:val="20"/>
          <w:szCs w:val="20"/>
          <w:lang w:val="en-GB"/>
        </w:rPr>
        <w:t>aus Beispiel 1.3.1. Sie zeigt die Werte des Parameters</w:t>
      </w:r>
      <w:r w:rsidRPr="00577E25">
        <w:rPr>
          <w:rFonts w:ascii="`~|" w:hAnsi="`~|" w:cs="`~|"/>
          <w:kern w:val="0"/>
          <w:sz w:val="20"/>
          <w:szCs w:val="20"/>
          <w:highlight w:val="yellow"/>
          <w:lang w:val="en-GB"/>
        </w:rPr>
        <w:t xml:space="preserve"> λ </w:t>
      </w:r>
      <w:r w:rsidRPr="00392224">
        <w:rPr>
          <w:rFonts w:ascii="`~|" w:hAnsi="`~|" w:cs="`~|"/>
          <w:kern w:val="0"/>
          <w:sz w:val="20"/>
          <w:szCs w:val="20"/>
          <w:lang w:val="en-GB"/>
        </w:rPr>
        <w:t>auf der hor</w:t>
      </w:r>
      <w:r w:rsidRPr="00392224">
        <w:rPr>
          <w:rFonts w:ascii="`~|" w:hAnsi="`~|" w:cs="`~|"/>
          <w:kern w:val="0"/>
          <w:sz w:val="20"/>
          <w:szCs w:val="20"/>
          <w:lang w:val="en-GB"/>
        </w:rPr>
        <w:t>izontalen Achse und die Likelihood-Werte auf der vertikalen Achse. Unser Ziel ist es, die Spitze (das Maximum) dieser Funktion zu finden und dann abzulesen, wo diese Spitze auf der horizontalen Achse auftritt. In unserem Fall liegt dieser Punkt bei 3,7. Au</w:t>
      </w:r>
      <w:r w:rsidRPr="00392224">
        <w:rPr>
          <w:rFonts w:ascii="`~|" w:hAnsi="`~|" w:cs="`~|"/>
          <w:kern w:val="0"/>
          <w:sz w:val="20"/>
          <w:szCs w:val="20"/>
          <w:lang w:val="en-GB"/>
        </w:rPr>
        <w:t>s diesem Grund können wir dies als unsere Maximum-Likelihood-Schätzung bezeichnen:</w:t>
      </w:r>
      <w:r w:rsidRPr="00577E25">
        <w:rPr>
          <w:rFonts w:ascii="`~|" w:hAnsi="`~|" w:cs="`~|"/>
          <w:kern w:val="0"/>
          <w:sz w:val="20"/>
          <w:szCs w:val="20"/>
          <w:highlight w:val="yellow"/>
          <w:lang w:val="en-GB"/>
        </w:rPr>
        <w:t xml:space="preserve"> λ </w:t>
      </w:r>
      <w:r w:rsidRPr="00577E25">
        <w:rPr>
          <w:rFonts w:ascii="`~|" w:hAnsi="`~|" w:cs="`~|"/>
          <w:kern w:val="0"/>
          <w:sz w:val="16"/>
          <w:szCs w:val="16"/>
          <w:highlight w:val="yellow"/>
          <w:lang w:val="en-GB"/>
        </w:rPr>
        <w:t xml:space="preserve">MLE </w:t>
      </w:r>
      <w:r w:rsidRPr="00577E25">
        <w:rPr>
          <w:rFonts w:ascii="`~|" w:hAnsi="`~|" w:cs="`~|"/>
          <w:kern w:val="0"/>
          <w:sz w:val="20"/>
          <w:szCs w:val="20"/>
          <w:highlight w:val="yellow"/>
          <w:lang w:val="en-GB"/>
        </w:rPr>
        <w:t>=</w:t>
      </w:r>
      <w:r w:rsidRPr="00392224">
        <w:rPr>
          <w:rFonts w:ascii="`~|" w:hAnsi="`~|" w:cs="`~|"/>
          <w:kern w:val="0"/>
          <w:sz w:val="20"/>
          <w:szCs w:val="20"/>
          <w:lang w:val="en-GB"/>
        </w:rPr>
        <w:t>.</w:t>
      </w:r>
    </w:p>
    <w:p w14:paraId="0A86E5CE" w14:textId="77777777" w:rsidR="009F3506" w:rsidRPr="00392224" w:rsidRDefault="009F3506" w:rsidP="009F3506">
      <w:pPr>
        <w:autoSpaceDE w:val="0"/>
        <w:autoSpaceDN w:val="0"/>
        <w:adjustRightInd w:val="0"/>
        <w:rPr>
          <w:rFonts w:ascii="`~|" w:hAnsi="`~|" w:cs="`~|"/>
          <w:kern w:val="0"/>
          <w:sz w:val="20"/>
          <w:szCs w:val="20"/>
          <w:lang w:val="en-GB"/>
        </w:rPr>
      </w:pPr>
    </w:p>
    <w:p w14:paraId="68A1342D" w14:textId="77777777" w:rsidR="00E86C54" w:rsidRDefault="007219C0">
      <w:pPr>
        <w:autoSpaceDE w:val="0"/>
        <w:autoSpaceDN w:val="0"/>
        <w:adjustRightInd w:val="0"/>
        <w:rPr>
          <w:rFonts w:ascii="`~|" w:hAnsi="`~|" w:cs="`~|"/>
          <w:kern w:val="0"/>
          <w:sz w:val="20"/>
          <w:szCs w:val="20"/>
          <w:lang w:val="en-GB"/>
        </w:rPr>
      </w:pPr>
      <w:r w:rsidRPr="00392224">
        <w:rPr>
          <w:rFonts w:ascii="`~|" w:hAnsi="`~|" w:cs="`~|"/>
          <w:noProof/>
          <w:kern w:val="0"/>
          <w:sz w:val="20"/>
          <w:szCs w:val="20"/>
          <w:lang w:val="en-GB"/>
        </w:rPr>
        <mc:AlternateContent>
          <mc:Choice Requires="wps">
            <w:drawing>
              <wp:anchor distT="0" distB="0" distL="114300" distR="114300" simplePos="0" relativeHeight="251658249" behindDoc="0" locked="0" layoutInCell="1" allowOverlap="1" wp14:anchorId="2930CF97" wp14:editId="627923F2">
                <wp:simplePos x="0" y="0"/>
                <wp:positionH relativeFrom="column">
                  <wp:posOffset>5249333</wp:posOffset>
                </wp:positionH>
                <wp:positionV relativeFrom="paragraph">
                  <wp:posOffset>23918</wp:posOffset>
                </wp:positionV>
                <wp:extent cx="1033669" cy="1240403"/>
                <wp:effectExtent l="0" t="0" r="8255" b="17145"/>
                <wp:wrapSquare wrapText="bothSides"/>
                <wp:docPr id="2117390386" name="Text Box 2117390386"/>
                <wp:cNvGraphicFramePr/>
                <a:graphic xmlns:a="http://schemas.openxmlformats.org/drawingml/2006/main">
                  <a:graphicData uri="http://schemas.microsoft.com/office/word/2010/wordprocessingShape">
                    <wps:wsp>
                      <wps:cNvSpPr txBox="1"/>
                      <wps:spPr>
                        <a:xfrm>
                          <a:off x="0" y="0"/>
                          <a:ext cx="1033669" cy="1240403"/>
                        </a:xfrm>
                        <a:prstGeom prst="rect">
                          <a:avLst/>
                        </a:prstGeom>
                        <a:solidFill>
                          <a:schemeClr val="lt1"/>
                        </a:solidFill>
                        <a:ln w="6350">
                          <a:solidFill>
                            <a:prstClr val="black"/>
                          </a:solidFill>
                        </a:ln>
                      </wps:spPr>
                      <wps:txbx>
                        <w:txbxContent>
                          <w:p w14:paraId="23805F10" w14:textId="77777777" w:rsidR="00E86C54" w:rsidRDefault="007219C0">
                            <w:pPr>
                              <w:autoSpaceDE w:val="0"/>
                              <w:autoSpaceDN w:val="0"/>
                              <w:adjustRightInd w:val="0"/>
                              <w:rPr>
                                <w:rFonts w:ascii="`~|" w:hAnsi="`~|" w:cs="`~|"/>
                                <w:b/>
                                <w:bCs/>
                                <w:kern w:val="0"/>
                                <w:sz w:val="16"/>
                                <w:szCs w:val="16"/>
                                <w:lang w:val="en-GB"/>
                              </w:rPr>
                            </w:pPr>
                            <w:r w:rsidRPr="00392224">
                              <w:rPr>
                                <w:rFonts w:ascii="`~|" w:hAnsi="`~|" w:cs="`~|"/>
                                <w:b/>
                                <w:bCs/>
                                <w:kern w:val="0"/>
                                <w:sz w:val="16"/>
                                <w:szCs w:val="16"/>
                                <w:lang w:val="en-GB"/>
                              </w:rPr>
                              <w:t>Log-Likelihood</w:t>
                            </w:r>
                          </w:p>
                          <w:p w14:paraId="0ECB9E17" w14:textId="77777777" w:rsidR="00E86C54" w:rsidRDefault="007219C0">
                            <w:pPr>
                              <w:autoSpaceDE w:val="0"/>
                              <w:autoSpaceDN w:val="0"/>
                              <w:adjustRightInd w:val="0"/>
                              <w:rPr>
                                <w:rFonts w:ascii="`~|" w:hAnsi="`~|" w:cs="`~|"/>
                                <w:kern w:val="0"/>
                                <w:sz w:val="16"/>
                                <w:szCs w:val="16"/>
                                <w:lang w:val="en-GB"/>
                              </w:rPr>
                            </w:pPr>
                            <w:r w:rsidRPr="00392224">
                              <w:rPr>
                                <w:rFonts w:ascii="`~|" w:hAnsi="`~|" w:cs="`~|"/>
                                <w:kern w:val="0"/>
                                <w:sz w:val="16"/>
                                <w:szCs w:val="16"/>
                                <w:lang w:val="en-GB"/>
                              </w:rPr>
                              <w:t>Der (natürliche) Logarithmus von</w:t>
                            </w:r>
                          </w:p>
                          <w:p w14:paraId="347C9174" w14:textId="77777777" w:rsidR="00E86C54" w:rsidRDefault="007219C0">
                            <w:pPr>
                              <w:autoSpaceDE w:val="0"/>
                              <w:autoSpaceDN w:val="0"/>
                              <w:adjustRightInd w:val="0"/>
                              <w:rPr>
                                <w:rFonts w:ascii="`~|" w:hAnsi="`~|" w:cs="`~|"/>
                                <w:kern w:val="0"/>
                                <w:sz w:val="16"/>
                                <w:szCs w:val="16"/>
                                <w:lang w:val="en-GB"/>
                              </w:rPr>
                            </w:pPr>
                            <w:r w:rsidRPr="00392224">
                              <w:rPr>
                                <w:rFonts w:ascii="`~|" w:hAnsi="`~|" w:cs="`~|"/>
                                <w:kern w:val="0"/>
                                <w:sz w:val="16"/>
                                <w:szCs w:val="16"/>
                                <w:lang w:val="en-GB"/>
                              </w:rPr>
                              <w:t>die Wahrscheinlichkeitsfunktion hat denselben Maximierer</w:t>
                            </w:r>
                          </w:p>
                          <w:p w14:paraId="29E4D25A" w14:textId="77777777" w:rsidR="00E86C54" w:rsidRDefault="007219C0">
                            <w:pPr>
                              <w:autoSpaceDE w:val="0"/>
                              <w:autoSpaceDN w:val="0"/>
                              <w:adjustRightInd w:val="0"/>
                              <w:rPr>
                                <w:rFonts w:ascii="`~|" w:hAnsi="`~|" w:cs="`~|"/>
                                <w:kern w:val="0"/>
                                <w:sz w:val="16"/>
                                <w:szCs w:val="16"/>
                                <w:lang w:val="en-GB"/>
                              </w:rPr>
                            </w:pPr>
                            <w:r w:rsidRPr="00392224">
                              <w:rPr>
                                <w:rFonts w:ascii="`~|" w:hAnsi="`~|" w:cs="`~|"/>
                                <w:kern w:val="0"/>
                                <w:sz w:val="16"/>
                                <w:szCs w:val="16"/>
                                <w:lang w:val="en-GB"/>
                              </w:rPr>
                              <w:t>als die Eintrittswahrscheinlichkeit</w:t>
                            </w:r>
                          </w:p>
                          <w:p w14:paraId="4A669DE9" w14:textId="77777777" w:rsidR="00E86C54" w:rsidRDefault="007219C0">
                            <w:pPr>
                              <w:autoSpaceDE w:val="0"/>
                              <w:autoSpaceDN w:val="0"/>
                              <w:adjustRightInd w:val="0"/>
                              <w:rPr>
                                <w:rFonts w:ascii="`~|" w:hAnsi="`~|" w:cs="`~|"/>
                                <w:kern w:val="0"/>
                                <w:sz w:val="16"/>
                                <w:szCs w:val="16"/>
                                <w:lang w:val="en-GB"/>
                              </w:rPr>
                            </w:pPr>
                            <w:r w:rsidRPr="00392224">
                              <w:rPr>
                                <w:rFonts w:ascii="`~|" w:hAnsi="`~|" w:cs="`~|"/>
                                <w:kern w:val="0"/>
                                <w:sz w:val="16"/>
                                <w:szCs w:val="16"/>
                                <w:lang w:val="en-GB"/>
                              </w:rPr>
                              <w:t>Funktion, ist aber einfacher zu handhaben.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a="http://schemas.openxmlformats.org/drawingml/2006/main">
            <w:pict>
              <v:shape id="Text Box 2117390386" style="position:absolute;margin-left:413.35pt;margin-top:1.9pt;width:81.4pt;height:97.6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5"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" w14:anchorId="2930CF97">
                <v:textbox>
                  <w:txbxContent>
                    <w:p>
                      <w:pPr>
                        <w:autoSpaceDE w:val="0"/>
                        <w:autoSpaceDN w:val="0"/>
                        <w:adjustRightInd w:val="0"/>
                        <w:rPr>
                          <w:rFonts w:ascii="`~|" w:hAnsi="`~|" w:cs="`~|"/>
                          <w:b/>
                          <w:bCs/>
                          <w:kern w:val="0"/>
                          <w:sz w:val="16"/>
                          <w:szCs w:val="16"/>
                          <w:lang w:val="en-GB"/>
                        </w:rPr>
                      </w:pPr>
                      <w:r w:rsidRPr="00392224">
                        <w:rPr>
                          <w:rFonts w:ascii="`~|" w:hAnsi="`~|" w:cs="`~|"/>
                          <w:b/>
                          <w:bCs/>
                          <w:kern w:val="0"/>
                          <w:sz w:val="16"/>
                          <w:szCs w:val="16"/>
                          <w:lang w:val="en-GB"/>
                        </w:rPr>
                        <w:t xml:space="preserve">Log-Likelihood</w:t>
                      </w:r>
                    </w:p>
                    <w:p>
                      <w:pPr>
                        <w:autoSpaceDE w:val="0"/>
                        <w:autoSpaceDN w:val="0"/>
                        <w:adjustRightInd w:val="0"/>
                        <w:rPr>
                          <w:rFonts w:ascii="`~|" w:hAnsi="`~|" w:cs="`~|"/>
                          <w:kern w:val="0"/>
                          <w:sz w:val="16"/>
                          <w:szCs w:val="16"/>
                          <w:lang w:val="en-GB"/>
                        </w:rPr>
                      </w:pPr>
                      <w:r w:rsidRPr="00392224">
                        <w:rPr>
                          <w:rFonts w:ascii="`~|" w:hAnsi="`~|" w:cs="`~|"/>
                          <w:kern w:val="0"/>
                          <w:sz w:val="16"/>
                          <w:szCs w:val="16"/>
                          <w:lang w:val="en-GB"/>
                        </w:rPr>
                        <w:t xml:space="preserve">Der (natürliche) Logarithmus von</w:t>
                      </w:r>
                    </w:p>
                    <w:p>
                      <w:pPr>
                        <w:autoSpaceDE w:val="0"/>
                        <w:autoSpaceDN w:val="0"/>
                        <w:adjustRightInd w:val="0"/>
                        <w:rPr>
                          <w:rFonts w:ascii="`~|" w:hAnsi="`~|" w:cs="`~|"/>
                          <w:kern w:val="0"/>
                          <w:sz w:val="16"/>
                          <w:szCs w:val="16"/>
                          <w:lang w:val="en-GB"/>
                        </w:rPr>
                      </w:pPr>
                      <w:r w:rsidRPr="00392224">
                        <w:rPr>
                          <w:rFonts w:ascii="`~|" w:hAnsi="`~|" w:cs="`~|"/>
                          <w:kern w:val="0"/>
                          <w:sz w:val="16"/>
                          <w:szCs w:val="16"/>
                          <w:lang w:val="en-GB"/>
                        </w:rPr>
                        <w:t xml:space="preserve">die Wahrscheinlichkeitsfunktion hat denselben </w:t>
                      </w:r>
                      <w:r w:rsidRPr="00392224">
                        <w:rPr>
                          <w:rFonts w:ascii="`~|" w:hAnsi="`~|" w:cs="`~|"/>
                          <w:kern w:val="0"/>
                          <w:sz w:val="16"/>
                          <w:szCs w:val="16"/>
                          <w:lang w:val="en-GB"/>
                        </w:rPr>
                        <w:t xml:space="preserve">Maximierer</w:t>
                      </w:r>
                    </w:p>
                    <w:p>
                      <w:pPr>
                        <w:autoSpaceDE w:val="0"/>
                        <w:autoSpaceDN w:val="0"/>
                        <w:adjustRightInd w:val="0"/>
                        <w:rPr>
                          <w:rFonts w:ascii="`~|" w:hAnsi="`~|" w:cs="`~|"/>
                          <w:kern w:val="0"/>
                          <w:sz w:val="16"/>
                          <w:szCs w:val="16"/>
                          <w:lang w:val="en-GB"/>
                        </w:rPr>
                      </w:pPr>
                      <w:r w:rsidRPr="00392224">
                        <w:rPr>
                          <w:rFonts w:ascii="`~|" w:hAnsi="`~|" w:cs="`~|"/>
                          <w:kern w:val="0"/>
                          <w:sz w:val="16"/>
                          <w:szCs w:val="16"/>
                          <w:lang w:val="en-GB"/>
                        </w:rPr>
                        <w:t xml:space="preserve">als die Eintrittswahrscheinlichkeit</w:t>
                      </w:r>
                    </w:p>
                    <w:p>
                      <w:pPr>
                        <w:autoSpaceDE w:val="0"/>
                        <w:autoSpaceDN w:val="0"/>
                        <w:adjustRightInd w:val="0"/>
                        <w:rPr>
                          <w:rFonts w:ascii="`~|" w:hAnsi="`~|" w:cs="`~|"/>
                          <w:kern w:val="0"/>
                          <w:sz w:val="16"/>
                          <w:szCs w:val="16"/>
                          <w:lang w:val="en-GB"/>
                        </w:rPr>
                      </w:pPr>
                      <w:r w:rsidRPr="00392224">
                        <w:rPr>
                          <w:rFonts w:ascii="`~|" w:hAnsi="`~|" w:cs="`~|"/>
                          <w:kern w:val="0"/>
                          <w:sz w:val="16"/>
                          <w:szCs w:val="16"/>
                          <w:lang w:val="en-GB"/>
                        </w:rPr>
                        <w:t xml:space="preserve">Funktion, ist aber einfacher zu handhaben.</w:t>
                      </w:r>
                    </w:p>
                  </w:txbxContent>
                </v:textbox>
                <w10:wrap type="square"/>
              </v:shape>
            </w:pict>
          </mc:Fallback>
        </mc:AlternateContent>
      </w:r>
      <w:r w:rsidRPr="00392224">
        <w:rPr>
          <w:rFonts w:ascii="`~|" w:hAnsi="`~|" w:cs="`~|"/>
          <w:kern w:val="0"/>
          <w:sz w:val="20"/>
          <w:szCs w:val="20"/>
          <w:highlight w:val="cyan"/>
          <w:lang w:val="en-GB"/>
        </w:rPr>
        <w:t>Abbildung 7: Likelihood-Funktion für die Poisson-Stichprobe aus Beispiel 1.3.1</w:t>
      </w:r>
    </w:p>
    <w:p w14:paraId="299BE950" w14:textId="77777777" w:rsidR="009F3506" w:rsidRPr="00392224" w:rsidRDefault="009F3506" w:rsidP="009F3506">
      <w:pPr>
        <w:autoSpaceDE w:val="0"/>
        <w:autoSpaceDN w:val="0"/>
        <w:adjustRightInd w:val="0"/>
        <w:rPr>
          <w:rFonts w:ascii="`~|" w:hAnsi="`~|" w:cs="`~|"/>
          <w:kern w:val="0"/>
          <w:sz w:val="20"/>
          <w:szCs w:val="20"/>
          <w:lang w:val="en-GB"/>
        </w:rPr>
      </w:pPr>
    </w:p>
    <w:p w14:paraId="5DC4DDF7"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lang w:val="en-GB"/>
        </w:rPr>
        <w:t xml:space="preserve">Es sei daran erinnert, dass die Abbildung </w:t>
      </w:r>
      <w:r w:rsidRPr="00577E25">
        <w:rPr>
          <w:rFonts w:ascii="`~|" w:hAnsi="`~|" w:cs="`~|"/>
          <w:kern w:val="0"/>
          <w:sz w:val="20"/>
          <w:szCs w:val="20"/>
          <w:highlight w:val="yellow"/>
          <w:lang w:val="en-GB"/>
        </w:rPr>
        <w:t xml:space="preserve">z logz </w:t>
      </w:r>
      <w:r w:rsidRPr="00392224">
        <w:rPr>
          <w:rFonts w:ascii="`~|" w:hAnsi="`~|" w:cs="`~|"/>
          <w:kern w:val="0"/>
          <w:sz w:val="20"/>
          <w:szCs w:val="20"/>
          <w:lang w:val="en-GB"/>
        </w:rPr>
        <w:t xml:space="preserve">für </w:t>
      </w:r>
      <w:r w:rsidRPr="00577E25">
        <w:rPr>
          <w:rFonts w:ascii="`~|" w:hAnsi="`~|" w:cs="`~|"/>
          <w:kern w:val="0"/>
          <w:sz w:val="20"/>
          <w:szCs w:val="20"/>
          <w:highlight w:val="yellow"/>
          <w:lang w:val="en-GB"/>
        </w:rPr>
        <w:t xml:space="preserve">z &gt; 0 </w:t>
      </w:r>
      <w:r w:rsidRPr="00392224">
        <w:rPr>
          <w:rFonts w:ascii="`~|" w:hAnsi="`~|" w:cs="`~|"/>
          <w:kern w:val="0"/>
          <w:sz w:val="20"/>
          <w:szCs w:val="20"/>
          <w:lang w:val="en-GB"/>
        </w:rPr>
        <w:t>nicht abnehmend ist. Daher ist der Max</w:t>
      </w:r>
      <w:r w:rsidRPr="00392224">
        <w:rPr>
          <w:rFonts w:ascii="`~|" w:hAnsi="`~|" w:cs="`~|"/>
          <w:kern w:val="0"/>
          <w:sz w:val="20"/>
          <w:szCs w:val="20"/>
          <w:lang w:val="en-GB"/>
        </w:rPr>
        <w:t xml:space="preserve">imierer der </w:t>
      </w:r>
      <w:r w:rsidRPr="00392224">
        <w:rPr>
          <w:rFonts w:ascii="`~|" w:hAnsi="`~|" w:cs="`~|"/>
          <w:b/>
          <w:bCs/>
          <w:kern w:val="0"/>
          <w:sz w:val="20"/>
          <w:szCs w:val="20"/>
          <w:lang w:val="en-GB"/>
        </w:rPr>
        <w:t>Log-Likelihood</w:t>
      </w:r>
      <w:r w:rsidRPr="00392224">
        <w:rPr>
          <w:rFonts w:ascii="`~|" w:hAnsi="`~|" w:cs="`~|"/>
          <w:kern w:val="0"/>
          <w:sz w:val="20"/>
          <w:szCs w:val="20"/>
          <w:lang w:val="en-GB"/>
        </w:rPr>
        <w:t xml:space="preserve">, </w:t>
      </w:r>
      <w:r w:rsidRPr="00577E25">
        <w:rPr>
          <w:rFonts w:ascii="`~|" w:hAnsi="`~|" w:cs="`~|"/>
          <w:kern w:val="0"/>
          <w:sz w:val="20"/>
          <w:szCs w:val="20"/>
          <w:highlight w:val="yellow"/>
          <w:lang w:val="en-GB"/>
        </w:rPr>
        <w:t xml:space="preserve">ll λ = logl λ </w:t>
      </w:r>
      <w:r w:rsidRPr="00392224">
        <w:rPr>
          <w:rFonts w:ascii="`~|" w:hAnsi="`~|" w:cs="`~|"/>
          <w:kern w:val="0"/>
          <w:sz w:val="20"/>
          <w:szCs w:val="20"/>
          <w:lang w:val="en-GB"/>
        </w:rPr>
        <w:t xml:space="preserve">derselbe wie der der Likelihood </w:t>
      </w:r>
      <w:r w:rsidRPr="00577E25">
        <w:rPr>
          <w:rFonts w:ascii="`~|" w:hAnsi="`~|" w:cs="`~|"/>
          <w:kern w:val="0"/>
          <w:sz w:val="20"/>
          <w:szCs w:val="20"/>
          <w:highlight w:val="yellow"/>
          <w:lang w:val="en-GB"/>
        </w:rPr>
        <w:t xml:space="preserve">l λ </w:t>
      </w:r>
      <w:r w:rsidRPr="00392224">
        <w:rPr>
          <w:rFonts w:ascii="`~|" w:hAnsi="`~|" w:cs="`~|"/>
          <w:kern w:val="0"/>
          <w:sz w:val="20"/>
          <w:szCs w:val="20"/>
          <w:lang w:val="en-GB"/>
        </w:rPr>
        <w:t xml:space="preserve">. Außerdem ist die Log-Likelihood </w:t>
      </w:r>
      <w:r w:rsidRPr="00392224">
        <w:rPr>
          <w:rFonts w:ascii="`~|" w:hAnsi="`~|" w:cs="`~|"/>
          <w:kern w:val="0"/>
          <w:sz w:val="20"/>
          <w:szCs w:val="20"/>
          <w:lang w:val="en-GB"/>
        </w:rPr>
        <w:t>einfacher zu handhaben, weil sie Produkte in Summen von Logarithmen umwandelt; Summen zu differenzieren ist viel einfacher als Produkte zu differenzieren. In der Praxis verwenden wir Computeralgorithmen, um den Maximierer von Funktionen zu finden. Die Like</w:t>
      </w:r>
      <w:r w:rsidRPr="00392224">
        <w:rPr>
          <w:rFonts w:ascii="`~|" w:hAnsi="`~|" w:cs="`~|"/>
          <w:kern w:val="0"/>
          <w:sz w:val="20"/>
          <w:szCs w:val="20"/>
          <w:lang w:val="en-GB"/>
        </w:rPr>
        <w:t>lihood-Funktion arbeitet mit sehr kleinen Zahlen (in der Größenordnung), und wir könnten auf Unterlaufprobleme stoßen, wenn die Werte, mit denen wir arbeiten, kleiner sind als die kleinste Zahl, die ein Computer darstellen kann. Die Log-Likelihood-Werte hi</w:t>
      </w:r>
      <w:r w:rsidRPr="00392224">
        <w:rPr>
          <w:rFonts w:ascii="`~|" w:hAnsi="`~|" w:cs="`~|"/>
          <w:kern w:val="0"/>
          <w:sz w:val="20"/>
          <w:szCs w:val="20"/>
          <w:lang w:val="en-GB"/>
        </w:rPr>
        <w:t>ngegen vermeiden kleine Zahlen und sind besser für numerische Verfahren geeignet.</w:t>
      </w:r>
    </w:p>
    <w:p w14:paraId="64844344"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lang w:val="en-GB"/>
        </w:rPr>
        <w:t>Die folgende Abbildung zeigt die Log-Likelihood-Funktion für dieses Poisson-Beispiel. Ähnlich wie bei der Grafik der Likelihood-Funktion befinden sich die Werte des Parameter</w:t>
      </w:r>
      <w:r w:rsidRPr="00392224">
        <w:rPr>
          <w:rFonts w:ascii="`~|" w:hAnsi="`~|" w:cs="`~|"/>
          <w:kern w:val="0"/>
          <w:sz w:val="20"/>
          <w:szCs w:val="20"/>
          <w:lang w:val="en-GB"/>
        </w:rPr>
        <w:t>s (</w:t>
      </w:r>
      <w:r w:rsidRPr="00577E25">
        <w:rPr>
          <w:rFonts w:ascii="`~|" w:hAnsi="`~|" w:cs="`~|"/>
          <w:kern w:val="0"/>
          <w:sz w:val="20"/>
          <w:szCs w:val="20"/>
          <w:highlight w:val="yellow"/>
          <w:lang w:val="en-GB"/>
        </w:rPr>
        <w:t>λ</w:t>
      </w:r>
      <w:r w:rsidRPr="00392224">
        <w:rPr>
          <w:rFonts w:ascii="`~|" w:hAnsi="`~|" w:cs="`~|"/>
          <w:kern w:val="0"/>
          <w:sz w:val="20"/>
          <w:szCs w:val="20"/>
          <w:lang w:val="en-GB"/>
        </w:rPr>
        <w:t xml:space="preserve">) auf der horizontalen Achse. Die Werte auf der vertikalen Achse sind die Werte der Log-Likelihood-Funktion </w:t>
      </w:r>
      <w:r w:rsidRPr="00577E25">
        <w:rPr>
          <w:rFonts w:ascii="`~|" w:hAnsi="`~|" w:cs="`~|"/>
          <w:kern w:val="0"/>
          <w:sz w:val="20"/>
          <w:szCs w:val="20"/>
          <w:highlight w:val="yellow"/>
          <w:lang w:val="en-GB"/>
        </w:rPr>
        <w:t xml:space="preserve">ll λ </w:t>
      </w:r>
      <w:r w:rsidRPr="00392224">
        <w:rPr>
          <w:rFonts w:ascii="`~|" w:hAnsi="`~|" w:cs="`~|"/>
          <w:kern w:val="0"/>
          <w:sz w:val="20"/>
          <w:szCs w:val="20"/>
          <w:lang w:val="en-GB"/>
        </w:rPr>
        <w:t xml:space="preserve">. Wie bei der Likelihood-Funktion sind wir daran interessiert, den Wert auf der </w:t>
      </w:r>
      <w:r w:rsidRPr="00577E25">
        <w:rPr>
          <w:rFonts w:ascii="`~|" w:hAnsi="`~|" w:cs="`~|"/>
          <w:kern w:val="0"/>
          <w:sz w:val="20"/>
          <w:szCs w:val="20"/>
          <w:highlight w:val="yellow"/>
          <w:lang w:val="en-GB"/>
        </w:rPr>
        <w:t xml:space="preserve">x-Achse </w:t>
      </w:r>
      <w:r w:rsidRPr="00392224">
        <w:rPr>
          <w:rFonts w:ascii="`~|" w:hAnsi="`~|" w:cs="`~|"/>
          <w:kern w:val="0"/>
          <w:sz w:val="20"/>
          <w:szCs w:val="20"/>
          <w:lang w:val="en-GB"/>
        </w:rPr>
        <w:t>zu finden, bei dem das Maximum auftritt. Dies ist d</w:t>
      </w:r>
      <w:r w:rsidRPr="00392224">
        <w:rPr>
          <w:rFonts w:ascii="`~|" w:hAnsi="`~|" w:cs="`~|"/>
          <w:kern w:val="0"/>
          <w:sz w:val="20"/>
          <w:szCs w:val="20"/>
          <w:lang w:val="en-GB"/>
        </w:rPr>
        <w:t>erselbe Wert, den wir aus dem Likelihood-Diagramm erhalten.</w:t>
      </w:r>
    </w:p>
    <w:p w14:paraId="693AAACA" w14:textId="77777777" w:rsidR="009F3506" w:rsidRPr="00392224" w:rsidRDefault="009F3506" w:rsidP="009F3506">
      <w:pPr>
        <w:autoSpaceDE w:val="0"/>
        <w:autoSpaceDN w:val="0"/>
        <w:adjustRightInd w:val="0"/>
        <w:rPr>
          <w:rFonts w:ascii="`~|" w:hAnsi="`~|" w:cs="`~|"/>
          <w:kern w:val="0"/>
          <w:sz w:val="20"/>
          <w:szCs w:val="20"/>
          <w:lang w:val="en-GB"/>
        </w:rPr>
      </w:pPr>
    </w:p>
    <w:p w14:paraId="41156F2E"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highlight w:val="cyan"/>
          <w:lang w:val="en-GB"/>
        </w:rPr>
        <w:t>Abbildung 8: Log-Likelihood-Funktion für die Poisson-Stichprobe aus Beispiel 1.3.1</w:t>
      </w:r>
    </w:p>
    <w:p w14:paraId="541BA0D7" w14:textId="77777777" w:rsidR="009F3506" w:rsidRPr="00392224" w:rsidRDefault="009F3506" w:rsidP="009F3506">
      <w:pPr>
        <w:autoSpaceDE w:val="0"/>
        <w:autoSpaceDN w:val="0"/>
        <w:adjustRightInd w:val="0"/>
        <w:rPr>
          <w:rFonts w:ascii="`~|" w:hAnsi="`~|" w:cs="`~|"/>
          <w:kern w:val="0"/>
          <w:sz w:val="20"/>
          <w:szCs w:val="20"/>
          <w:lang w:val="en-GB"/>
        </w:rPr>
      </w:pPr>
    </w:p>
    <w:p w14:paraId="6E570BA1"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lang w:val="en-GB"/>
        </w:rPr>
        <w:t>Die Log-Likelihood-Funktion, die der Likelihood aus der Lösung von Beispiel 1.3.1 entspricht, ist gegeben durch</w:t>
      </w:r>
    </w:p>
    <w:p w14:paraId="1C660A1D"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lastRenderedPageBreak/>
        <w:t>xxx</w:t>
      </w:r>
    </w:p>
    <w:p w14:paraId="119EC04C"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lang w:val="en-GB"/>
        </w:rPr>
        <w:t xml:space="preserve">Seine erste und zweite Ableitung sind </w:t>
      </w:r>
      <w:r w:rsidRPr="00577E25">
        <w:rPr>
          <w:rFonts w:ascii="`~|" w:hAnsi="`~|" w:cs="`~|"/>
          <w:kern w:val="0"/>
          <w:sz w:val="20"/>
          <w:szCs w:val="20"/>
          <w:highlight w:val="yellow"/>
          <w:lang w:val="en-GB"/>
        </w:rPr>
        <w:t xml:space="preserve">xxx </w:t>
      </w:r>
      <w:r w:rsidRPr="00392224">
        <w:rPr>
          <w:rFonts w:ascii="`~|" w:hAnsi="`~|" w:cs="`~|"/>
          <w:kern w:val="0"/>
          <w:sz w:val="20"/>
          <w:szCs w:val="20"/>
          <w:lang w:val="en-GB"/>
        </w:rPr>
        <w:t xml:space="preserve">bzw. </w:t>
      </w:r>
      <w:r w:rsidRPr="00577E25">
        <w:rPr>
          <w:rFonts w:ascii="`~|" w:hAnsi="`~|" w:cs="`~|"/>
          <w:kern w:val="0"/>
          <w:sz w:val="20"/>
          <w:szCs w:val="20"/>
          <w:highlight w:val="yellow"/>
          <w:lang w:val="en-GB"/>
        </w:rPr>
        <w:t>xxx</w:t>
      </w:r>
      <w:r w:rsidRPr="00392224">
        <w:rPr>
          <w:rFonts w:ascii="`~|" w:hAnsi="`~|" w:cs="`~|"/>
          <w:kern w:val="0"/>
          <w:sz w:val="20"/>
          <w:szCs w:val="20"/>
          <w:lang w:val="en-GB"/>
        </w:rPr>
        <w:t xml:space="preserve">. Da </w:t>
      </w:r>
      <w:r w:rsidRPr="00577E25">
        <w:rPr>
          <w:rFonts w:ascii="`~|" w:hAnsi="`~|" w:cs="`~|"/>
          <w:kern w:val="0"/>
          <w:sz w:val="20"/>
          <w:szCs w:val="20"/>
          <w:highlight w:val="yellow"/>
          <w:lang w:val="en-GB"/>
        </w:rPr>
        <w:t xml:space="preserve">ll′′ λ &lt; 0 </w:t>
      </w:r>
      <w:r w:rsidRPr="00392224">
        <w:rPr>
          <w:rFonts w:ascii="`~|" w:hAnsi="`~|" w:cs="`~|"/>
          <w:kern w:val="0"/>
          <w:sz w:val="20"/>
          <w:szCs w:val="20"/>
          <w:lang w:val="en-GB"/>
        </w:rPr>
        <w:t>für jedes</w:t>
      </w:r>
      <w:r w:rsidRPr="00577E25">
        <w:rPr>
          <w:rFonts w:ascii="`~|" w:hAnsi="`~|" w:cs="`~|"/>
          <w:kern w:val="0"/>
          <w:sz w:val="20"/>
          <w:szCs w:val="20"/>
          <w:highlight w:val="yellow"/>
          <w:lang w:val="en-GB"/>
        </w:rPr>
        <w:t xml:space="preserve"> λ ist</w:t>
      </w:r>
      <w:r w:rsidRPr="00392224">
        <w:rPr>
          <w:rFonts w:ascii="`~|" w:hAnsi="`~|" w:cs="`~|"/>
          <w:kern w:val="0"/>
          <w:sz w:val="20"/>
          <w:szCs w:val="20"/>
          <w:lang w:val="en-GB"/>
        </w:rPr>
        <w:t xml:space="preserve">, wissen wir, dass jede Nullstelle von </w:t>
      </w:r>
      <w:r w:rsidRPr="00577E25">
        <w:rPr>
          <w:rFonts w:ascii="`~|" w:hAnsi="`~|" w:cs="`~|"/>
          <w:kern w:val="0"/>
          <w:sz w:val="20"/>
          <w:szCs w:val="20"/>
          <w:highlight w:val="yellow"/>
          <w:lang w:val="en-GB"/>
        </w:rPr>
        <w:t xml:space="preserve">l′ </w:t>
      </w:r>
      <w:r w:rsidRPr="00392224">
        <w:rPr>
          <w:rFonts w:ascii="`~|" w:hAnsi="`~|" w:cs="`~|"/>
          <w:kern w:val="0"/>
          <w:sz w:val="20"/>
          <w:szCs w:val="20"/>
          <w:lang w:val="en-GB"/>
        </w:rPr>
        <w:t>ein lokaler Maximierer ist.</w:t>
      </w:r>
    </w:p>
    <w:p w14:paraId="1243DB36"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lang w:val="en-GB"/>
        </w:rPr>
        <w:t xml:space="preserve">In diesem Fall lässt </w:t>
      </w:r>
      <w:r w:rsidRPr="00577E25">
        <w:rPr>
          <w:rFonts w:ascii="`~|" w:hAnsi="`~|" w:cs="`~|"/>
          <w:kern w:val="0"/>
          <w:sz w:val="20"/>
          <w:szCs w:val="20"/>
          <w:highlight w:val="yellow"/>
          <w:lang w:val="en-GB"/>
        </w:rPr>
        <w:t xml:space="preserve">ll′ </w:t>
      </w:r>
      <w:r w:rsidRPr="00392224">
        <w:rPr>
          <w:rFonts w:ascii="`~|" w:hAnsi="`~|" w:cs="`~|"/>
          <w:kern w:val="0"/>
          <w:sz w:val="20"/>
          <w:szCs w:val="20"/>
          <w:lang w:val="en-GB"/>
        </w:rPr>
        <w:t>genau eine Null zu:</w:t>
      </w:r>
    </w:p>
    <w:p w14:paraId="503D518D"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t>Xxx</w:t>
      </w:r>
    </w:p>
    <w:p w14:paraId="5B6E6B22"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lang w:val="en-GB"/>
        </w:rPr>
        <w:t>Daher ist</w:t>
      </w:r>
      <w:r w:rsidRPr="00577E25">
        <w:rPr>
          <w:rFonts w:ascii="`~|" w:hAnsi="`~|" w:cs="`~|"/>
          <w:kern w:val="0"/>
          <w:sz w:val="20"/>
          <w:szCs w:val="20"/>
          <w:highlight w:val="yellow"/>
          <w:lang w:val="en-GB"/>
        </w:rPr>
        <w:t xml:space="preserve"> λ </w:t>
      </w:r>
      <w:r w:rsidRPr="00577E25">
        <w:rPr>
          <w:rFonts w:ascii="`~|" w:hAnsi="`~|" w:cs="`~|"/>
          <w:kern w:val="0"/>
          <w:sz w:val="16"/>
          <w:szCs w:val="16"/>
          <w:highlight w:val="yellow"/>
          <w:lang w:val="en-GB"/>
        </w:rPr>
        <w:t xml:space="preserve">MLE </w:t>
      </w:r>
      <w:r w:rsidRPr="00577E25">
        <w:rPr>
          <w:rFonts w:ascii="`~|" w:hAnsi="`~|" w:cs="`~|"/>
          <w:kern w:val="0"/>
          <w:sz w:val="20"/>
          <w:szCs w:val="20"/>
          <w:highlight w:val="yellow"/>
          <w:lang w:val="en-GB"/>
        </w:rPr>
        <w:t xml:space="preserve">= 3 </w:t>
      </w:r>
      <w:r w:rsidRPr="00392224">
        <w:rPr>
          <w:rFonts w:ascii="`~|" w:hAnsi="`~|" w:cs="`~|"/>
          <w:kern w:val="0"/>
          <w:sz w:val="20"/>
          <w:szCs w:val="20"/>
          <w:lang w:val="en-GB"/>
        </w:rPr>
        <w:t xml:space="preserve">. </w:t>
      </w:r>
      <w:r w:rsidRPr="00577E25">
        <w:rPr>
          <w:rFonts w:ascii="`~|" w:hAnsi="`~|" w:cs="`~|"/>
          <w:kern w:val="0"/>
          <w:sz w:val="20"/>
          <w:szCs w:val="20"/>
          <w:highlight w:val="yellow"/>
          <w:lang w:val="en-GB"/>
        </w:rPr>
        <w:t xml:space="preserve">7 </w:t>
      </w:r>
      <w:r w:rsidRPr="00392224">
        <w:rPr>
          <w:rFonts w:ascii="`~|" w:hAnsi="`~|" w:cs="`~|"/>
          <w:kern w:val="0"/>
          <w:sz w:val="20"/>
          <w:szCs w:val="20"/>
          <w:lang w:val="en-GB"/>
        </w:rPr>
        <w:t>ist der (globale) Maximierer der logarithmischen Wahrscheinlichkeit und damit der Wahrscheinlichkeit. Aus diesem Grund bezeichnen wir sie als die Maximum-Likelihood-Schätzung für</w:t>
      </w:r>
      <w:r w:rsidRPr="00577E25">
        <w:rPr>
          <w:rFonts w:ascii="`~|" w:hAnsi="`~|" w:cs="`~|"/>
          <w:noProof/>
          <w:kern w:val="0"/>
          <w:sz w:val="20"/>
          <w:szCs w:val="20"/>
          <w:highlight w:val="yellow"/>
          <w:lang w:val="en-GB"/>
        </w:rPr>
        <mc:AlternateContent>
          <mc:Choice Requires="wps">
            <w:drawing>
              <wp:anchor distT="0" distB="0" distL="114300" distR="114300" simplePos="0" relativeHeight="251658250" behindDoc="0" locked="0" layoutInCell="1" allowOverlap="1" wp14:anchorId="0E909802" wp14:editId="734BF357">
                <wp:simplePos x="0" y="0"/>
                <wp:positionH relativeFrom="column">
                  <wp:posOffset>5029200</wp:posOffset>
                </wp:positionH>
                <wp:positionV relativeFrom="paragraph">
                  <wp:posOffset>8890</wp:posOffset>
                </wp:positionV>
                <wp:extent cx="1287780" cy="1979295"/>
                <wp:effectExtent l="0" t="0" r="7620" b="14605"/>
                <wp:wrapSquare wrapText="bothSides"/>
                <wp:docPr id="1455261030" name="Text Box 1455261030"/>
                <wp:cNvGraphicFramePr/>
                <a:graphic xmlns:a="http://schemas.openxmlformats.org/drawingml/2006/main">
                  <a:graphicData uri="http://schemas.microsoft.com/office/word/2010/wordprocessingShape">
                    <wps:wsp>
                      <wps:cNvSpPr txBox="1"/>
                      <wps:spPr>
                        <a:xfrm>
                          <a:off x="0" y="0"/>
                          <a:ext cx="1287780" cy="1979295"/>
                        </a:xfrm>
                        <a:prstGeom prst="rect">
                          <a:avLst/>
                        </a:prstGeom>
                        <a:solidFill>
                          <a:schemeClr val="lt1"/>
                        </a:solidFill>
                        <a:ln w="6350">
                          <a:solidFill>
                            <a:prstClr val="black"/>
                          </a:solidFill>
                        </a:ln>
                      </wps:spPr>
                      <wps:txbx>
                        <w:txbxContent>
                          <w:p w14:paraId="6D0A9C39" w14:textId="77777777" w:rsidR="00E86C54" w:rsidRDefault="007219C0">
                            <w:pPr>
                              <w:autoSpaceDE w:val="0"/>
                              <w:autoSpaceDN w:val="0"/>
                              <w:adjustRightInd w:val="0"/>
                              <w:rPr>
                                <w:rFonts w:ascii="`~|" w:hAnsi="`~|" w:cs="`~|"/>
                                <w:b/>
                                <w:bCs/>
                                <w:kern w:val="0"/>
                                <w:sz w:val="16"/>
                                <w:szCs w:val="16"/>
                                <w:lang w:val="en-GB"/>
                              </w:rPr>
                            </w:pPr>
                            <w:r w:rsidRPr="00392224">
                              <w:rPr>
                                <w:rFonts w:ascii="`~|" w:hAnsi="`~|" w:cs="`~|"/>
                                <w:b/>
                                <w:bCs/>
                                <w:kern w:val="0"/>
                                <w:sz w:val="16"/>
                                <w:szCs w:val="16"/>
                                <w:lang w:val="en-GB"/>
                              </w:rPr>
                              <w:t>Negative Log-Likelihood</w:t>
                            </w:r>
                          </w:p>
                          <w:p w14:paraId="4B1831E4" w14:textId="77777777" w:rsidR="00E86C54" w:rsidRDefault="007219C0">
                            <w:pPr>
                              <w:autoSpaceDE w:val="0"/>
                              <w:autoSpaceDN w:val="0"/>
                              <w:adjustRightInd w:val="0"/>
                              <w:rPr>
                                <w:rFonts w:ascii="`~|" w:hAnsi="`~|" w:cs="`~|"/>
                                <w:kern w:val="0"/>
                                <w:sz w:val="16"/>
                                <w:szCs w:val="16"/>
                                <w:lang w:val="en-GB"/>
                              </w:rPr>
                            </w:pPr>
                            <w:r w:rsidRPr="00392224">
                              <w:rPr>
                                <w:rFonts w:ascii="`~|" w:hAnsi="`~|" w:cs="`~|"/>
                                <w:kern w:val="0"/>
                                <w:sz w:val="16"/>
                                <w:szCs w:val="16"/>
                                <w:lang w:val="en-GB"/>
                              </w:rPr>
                              <w:t>Mit dem Negativ der</w:t>
                            </w:r>
                          </w:p>
                          <w:p w14:paraId="7A3EC2FA" w14:textId="77777777" w:rsidR="00E86C54" w:rsidRDefault="007219C0">
                            <w:pPr>
                              <w:autoSpaceDE w:val="0"/>
                              <w:autoSpaceDN w:val="0"/>
                              <w:adjustRightInd w:val="0"/>
                              <w:rPr>
                                <w:rFonts w:ascii="`~|" w:hAnsi="`~|" w:cs="`~|"/>
                                <w:kern w:val="0"/>
                                <w:sz w:val="16"/>
                                <w:szCs w:val="16"/>
                                <w:lang w:val="en-GB"/>
                              </w:rPr>
                            </w:pPr>
                            <w:r w:rsidRPr="00392224">
                              <w:rPr>
                                <w:rFonts w:ascii="`~|" w:hAnsi="`~|" w:cs="`~|"/>
                                <w:kern w:val="0"/>
                                <w:sz w:val="16"/>
                                <w:szCs w:val="16"/>
                                <w:lang w:val="en-GB"/>
                              </w:rPr>
                              <w:t>Log-Likelihood-Funktion,</w:t>
                            </w:r>
                          </w:p>
                          <w:p w14:paraId="54CAF824" w14:textId="77777777" w:rsidR="00E86C54" w:rsidRDefault="007219C0">
                            <w:pPr>
                              <w:autoSpaceDE w:val="0"/>
                              <w:autoSpaceDN w:val="0"/>
                              <w:adjustRightInd w:val="0"/>
                              <w:rPr>
                                <w:rFonts w:ascii="`~|" w:hAnsi="`~|" w:cs="`~|"/>
                                <w:kern w:val="0"/>
                                <w:sz w:val="16"/>
                                <w:szCs w:val="16"/>
                                <w:lang w:val="en-GB"/>
                              </w:rPr>
                            </w:pPr>
                            <w:r w:rsidRPr="00392224">
                              <w:rPr>
                                <w:rFonts w:ascii="`~|" w:hAnsi="`~|" w:cs="`~|"/>
                                <w:kern w:val="0"/>
                                <w:sz w:val="16"/>
                                <w:szCs w:val="16"/>
                                <w:lang w:val="en-GB"/>
                              </w:rPr>
                              <w:t>numeri</w:t>
                            </w:r>
                            <w:r w:rsidRPr="00392224">
                              <w:rPr>
                                <w:rFonts w:ascii="`~|" w:hAnsi="`~|" w:cs="`~|"/>
                                <w:kern w:val="0"/>
                                <w:sz w:val="16"/>
                                <w:szCs w:val="16"/>
                                <w:lang w:val="en-GB"/>
                              </w:rPr>
                              <w:t>sche Verfahren sind</w:t>
                            </w:r>
                          </w:p>
                          <w:p w14:paraId="099E58B8" w14:textId="77777777" w:rsidR="00E86C54" w:rsidRDefault="007219C0">
                            <w:pPr>
                              <w:autoSpaceDE w:val="0"/>
                              <w:autoSpaceDN w:val="0"/>
                              <w:adjustRightInd w:val="0"/>
                              <w:rPr>
                                <w:rFonts w:ascii="`~|" w:hAnsi="`~|" w:cs="`~|"/>
                                <w:kern w:val="0"/>
                                <w:sz w:val="16"/>
                                <w:szCs w:val="16"/>
                                <w:lang w:val="en-GB"/>
                              </w:rPr>
                            </w:pPr>
                            <w:r w:rsidRPr="00392224">
                              <w:rPr>
                                <w:rFonts w:ascii="`~|" w:hAnsi="`~|" w:cs="`~|"/>
                                <w:kern w:val="0"/>
                                <w:sz w:val="16"/>
                                <w:szCs w:val="16"/>
                                <w:lang w:val="en-GB"/>
                              </w:rPr>
                              <w:t>geschrieben um zu minimieren</w:t>
                            </w:r>
                          </w:p>
                          <w:p w14:paraId="1ABE43F1" w14:textId="77777777" w:rsidR="00E86C54" w:rsidRDefault="007219C0">
                            <w:pPr>
                              <w:autoSpaceDE w:val="0"/>
                              <w:autoSpaceDN w:val="0"/>
                              <w:adjustRightInd w:val="0"/>
                              <w:rPr>
                                <w:rFonts w:ascii="`~|" w:hAnsi="`~|" w:cs="`~|"/>
                                <w:kern w:val="0"/>
                                <w:sz w:val="16"/>
                                <w:szCs w:val="16"/>
                                <w:lang w:val="en-GB"/>
                              </w:rPr>
                            </w:pPr>
                            <w:r w:rsidRPr="00392224">
                              <w:rPr>
                                <w:rFonts w:ascii="`~|" w:hAnsi="`~|" w:cs="`~|"/>
                                <w:kern w:val="0"/>
                                <w:sz w:val="16"/>
                                <w:szCs w:val="16"/>
                                <w:lang w:val="en-GB"/>
                              </w:rPr>
                              <w:t>Zielfunktion, d.h. die negative Loglikelihood</w:t>
                            </w:r>
                          </w:p>
                          <w:p w14:paraId="104137C4" w14:textId="77777777" w:rsidR="00E86C54" w:rsidRDefault="007219C0">
                            <w:pPr>
                              <w:autoSpaceDE w:val="0"/>
                              <w:autoSpaceDN w:val="0"/>
                              <w:adjustRightInd w:val="0"/>
                              <w:rPr>
                                <w:rFonts w:ascii="`~|" w:hAnsi="`~|" w:cs="`~|"/>
                                <w:kern w:val="0"/>
                                <w:sz w:val="16"/>
                                <w:szCs w:val="16"/>
                                <w:lang w:val="en-GB"/>
                              </w:rPr>
                            </w:pPr>
                            <w:r w:rsidRPr="00392224">
                              <w:rPr>
                                <w:rFonts w:ascii="`~|" w:hAnsi="`~|" w:cs="`~|"/>
                                <w:kern w:val="0"/>
                                <w:sz w:val="16"/>
                                <w:szCs w:val="16"/>
                                <w:lang w:val="en-GB"/>
                              </w:rPr>
                              <w:t>wird in der Praxis verwendet.</w:t>
                            </w:r>
                          </w:p>
                          <w:p w14:paraId="31050B0F" w14:textId="77777777" w:rsidR="00E86C54" w:rsidRDefault="007219C0">
                            <w:pPr>
                              <w:autoSpaceDE w:val="0"/>
                              <w:autoSpaceDN w:val="0"/>
                              <w:adjustRightInd w:val="0"/>
                              <w:rPr>
                                <w:rFonts w:ascii="`~|" w:hAnsi="`~|" w:cs="`~|"/>
                                <w:kern w:val="0"/>
                                <w:sz w:val="16"/>
                                <w:szCs w:val="16"/>
                                <w:lang w:val="en-GB"/>
                              </w:rPr>
                            </w:pPr>
                            <w:r w:rsidRPr="00392224">
                              <w:rPr>
                                <w:rFonts w:ascii="`~|" w:hAnsi="`~|" w:cs="`~|"/>
                                <w:kern w:val="0"/>
                                <w:sz w:val="16"/>
                                <w:szCs w:val="16"/>
                                <w:lang w:val="en-GB"/>
                              </w:rPr>
                              <w:t>Der Minimierer dieser</w:t>
                            </w:r>
                          </w:p>
                          <w:p w14:paraId="29860269" w14:textId="77777777" w:rsidR="00E86C54" w:rsidRDefault="007219C0">
                            <w:pPr>
                              <w:autoSpaceDE w:val="0"/>
                              <w:autoSpaceDN w:val="0"/>
                              <w:adjustRightInd w:val="0"/>
                              <w:rPr>
                                <w:rFonts w:ascii="`~|" w:hAnsi="`~|" w:cs="`~|"/>
                                <w:kern w:val="0"/>
                                <w:sz w:val="16"/>
                                <w:szCs w:val="16"/>
                                <w:lang w:val="en-GB"/>
                              </w:rPr>
                            </w:pPr>
                            <w:r w:rsidRPr="00392224">
                              <w:rPr>
                                <w:rFonts w:ascii="`~|" w:hAnsi="`~|" w:cs="`~|"/>
                                <w:kern w:val="0"/>
                                <w:sz w:val="16"/>
                                <w:szCs w:val="16"/>
                                <w:lang w:val="en-GB"/>
                              </w:rPr>
                              <w:t>Funktion ist die gleiche wie</w:t>
                            </w:r>
                          </w:p>
                          <w:p w14:paraId="15174652" w14:textId="77777777" w:rsidR="00E86C54" w:rsidRDefault="007219C0">
                            <w:pPr>
                              <w:autoSpaceDE w:val="0"/>
                              <w:autoSpaceDN w:val="0"/>
                              <w:adjustRightInd w:val="0"/>
                              <w:rPr>
                                <w:rFonts w:ascii="`~|" w:hAnsi="`~|" w:cs="`~|"/>
                                <w:kern w:val="0"/>
                                <w:sz w:val="16"/>
                                <w:szCs w:val="16"/>
                                <w:lang w:val="en-GB"/>
                              </w:rPr>
                            </w:pPr>
                            <w:r w:rsidRPr="00392224">
                              <w:rPr>
                                <w:rFonts w:ascii="`~|" w:hAnsi="`~|" w:cs="`~|"/>
                                <w:kern w:val="0"/>
                                <w:sz w:val="16"/>
                                <w:szCs w:val="16"/>
                                <w:lang w:val="en-GB"/>
                              </w:rPr>
                              <w:t>der Maximierer der Loglikelihood</w:t>
                            </w:r>
                          </w:p>
                          <w:p w14:paraId="38F178E7" w14:textId="77777777" w:rsidR="00E86C54" w:rsidRDefault="007219C0">
                            <w:pPr>
                              <w:autoSpaceDE w:val="0"/>
                              <w:autoSpaceDN w:val="0"/>
                              <w:adjustRightInd w:val="0"/>
                              <w:rPr>
                                <w:rFonts w:ascii="`~|" w:hAnsi="`~|" w:cs="`~|"/>
                                <w:kern w:val="0"/>
                                <w:sz w:val="16"/>
                                <w:szCs w:val="16"/>
                                <w:lang w:val="en-GB"/>
                              </w:rPr>
                            </w:pPr>
                            <w:r w:rsidRPr="00392224">
                              <w:rPr>
                                <w:rFonts w:ascii="`~|" w:hAnsi="`~|" w:cs="`~|"/>
                                <w:kern w:val="0"/>
                                <w:sz w:val="16"/>
                                <w:szCs w:val="16"/>
                                <w:lang w:val="en-GB"/>
                              </w:rPr>
                              <w:t>(und Wahrscheinlichkeiten)</w:t>
                            </w:r>
                          </w:p>
                          <w:p w14:paraId="22B809D7" w14:textId="77777777" w:rsidR="00E86C54" w:rsidRDefault="007219C0">
                            <w:r w:rsidRPr="00392224">
                              <w:rPr>
                                <w:rFonts w:ascii="`~|" w:hAnsi="`~|" w:cs="`~|"/>
                                <w:kern w:val="0"/>
                                <w:sz w:val="16"/>
                                <w:szCs w:val="16"/>
                                <w:lang w:val="en-GB"/>
                              </w:rPr>
                              <w:t>Funktion.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a="http://schemas.openxmlformats.org/drawingml/2006/main">
            <w:pict>
              <v:shape id="Text Box 1455261030" style="position:absolute;margin-left:396pt;margin-top:.7pt;width:101.4pt;height:155.8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6"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" w14:anchorId="0E909802">
                <v:textbox>
                  <w:txbxContent>
                    <w:p>
                      <w:pPr>
                        <w:autoSpaceDE w:val="0"/>
                        <w:autoSpaceDN w:val="0"/>
                        <w:adjustRightInd w:val="0"/>
                        <w:rPr>
                          <w:rFonts w:ascii="`~|" w:hAnsi="`~|" w:cs="`~|"/>
                          <w:b/>
                          <w:bCs/>
                          <w:kern w:val="0"/>
                          <w:sz w:val="16"/>
                          <w:szCs w:val="16"/>
                          <w:lang w:val="en-GB"/>
                        </w:rPr>
                      </w:pPr>
                      <w:r w:rsidRPr="00392224">
                        <w:rPr>
                          <w:rFonts w:ascii="`~|" w:hAnsi="`~|" w:cs="`~|"/>
                          <w:b/>
                          <w:bCs/>
                          <w:kern w:val="0"/>
                          <w:sz w:val="16"/>
                          <w:szCs w:val="16"/>
                          <w:lang w:val="en-GB"/>
                        </w:rPr>
                        <w:t xml:space="preserve">Negative Log-Likelihood</w:t>
                      </w:r>
                    </w:p>
                    <w:p>
                      <w:pPr>
                        <w:autoSpaceDE w:val="0"/>
                        <w:autoSpaceDN w:val="0"/>
                        <w:adjustRightInd w:val="0"/>
                        <w:rPr>
                          <w:rFonts w:ascii="`~|" w:hAnsi="`~|" w:cs="`~|"/>
                          <w:kern w:val="0"/>
                          <w:sz w:val="16"/>
                          <w:szCs w:val="16"/>
                          <w:lang w:val="en-GB"/>
                        </w:rPr>
                      </w:pPr>
                      <w:r w:rsidRPr="00392224">
                        <w:rPr>
                          <w:rFonts w:ascii="`~|" w:hAnsi="`~|" w:cs="`~|"/>
                          <w:kern w:val="0"/>
                          <w:sz w:val="16"/>
                          <w:szCs w:val="16"/>
                          <w:lang w:val="en-GB"/>
                        </w:rPr>
                        <w:t xml:space="preserve">Mit dem Negativ der</w:t>
                      </w:r>
                    </w:p>
                    <w:p>
                      <w:pPr>
                        <w:autoSpaceDE w:val="0"/>
                        <w:autoSpaceDN w:val="0"/>
                        <w:adjustRightInd w:val="0"/>
                        <w:rPr>
                          <w:rFonts w:ascii="`~|" w:hAnsi="`~|" w:cs="`~|"/>
                          <w:kern w:val="0"/>
                          <w:sz w:val="16"/>
                          <w:szCs w:val="16"/>
                          <w:lang w:val="en-GB"/>
                        </w:rPr>
                      </w:pPr>
                      <w:r w:rsidRPr="00392224">
                        <w:rPr>
                          <w:rFonts w:ascii="`~|" w:hAnsi="`~|" w:cs="`~|"/>
                          <w:kern w:val="0"/>
                          <w:sz w:val="16"/>
                          <w:szCs w:val="16"/>
                          <w:lang w:val="en-GB"/>
                        </w:rPr>
                        <w:t xml:space="preserve">Log-Likelihood-Funktion,</w:t>
                      </w:r>
                    </w:p>
                    <w:p>
                      <w:pPr>
                        <w:autoSpaceDE w:val="0"/>
                        <w:autoSpaceDN w:val="0"/>
                        <w:adjustRightInd w:val="0"/>
                        <w:rPr>
                          <w:rFonts w:ascii="`~|" w:hAnsi="`~|" w:cs="`~|"/>
                          <w:kern w:val="0"/>
                          <w:sz w:val="16"/>
                          <w:szCs w:val="16"/>
                          <w:lang w:val="en-GB"/>
                        </w:rPr>
                      </w:pPr>
                      <w:r w:rsidRPr="00392224">
                        <w:rPr>
                          <w:rFonts w:ascii="`~|" w:hAnsi="`~|" w:cs="`~|"/>
                          <w:kern w:val="0"/>
                          <w:sz w:val="16"/>
                          <w:szCs w:val="16"/>
                          <w:lang w:val="en-GB"/>
                        </w:rPr>
                        <w:t xml:space="preserve">numerische Verfahren </w:t>
                      </w:r>
                      <w:r w:rsidRPr="00392224">
                        <w:rPr>
                          <w:rFonts w:ascii="`~|" w:hAnsi="`~|" w:cs="`~|"/>
                          <w:kern w:val="0"/>
                          <w:sz w:val="16"/>
                          <w:szCs w:val="16"/>
                          <w:lang w:val="en-GB"/>
                        </w:rPr>
                        <w:t xml:space="preserve">sind</w:t>
                      </w:r>
                    </w:p>
                    <w:p>
                      <w:pPr>
                        <w:autoSpaceDE w:val="0"/>
                        <w:autoSpaceDN w:val="0"/>
                        <w:adjustRightInd w:val="0"/>
                        <w:rPr>
                          <w:rFonts w:ascii="`~|" w:hAnsi="`~|" w:cs="`~|"/>
                          <w:kern w:val="0"/>
                          <w:sz w:val="16"/>
                          <w:szCs w:val="16"/>
                          <w:lang w:val="en-GB"/>
                        </w:rPr>
                      </w:pPr>
                      <w:r w:rsidRPr="00392224">
                        <w:rPr>
                          <w:rFonts w:ascii="`~|" w:hAnsi="`~|" w:cs="`~|"/>
                          <w:kern w:val="0"/>
                          <w:sz w:val="16"/>
                          <w:szCs w:val="16"/>
                          <w:lang w:val="en-GB"/>
                        </w:rPr>
                        <w:t xml:space="preserve">geschrieben um </w:t>
                      </w:r>
                      <w:r w:rsidRPr="00392224">
                        <w:rPr>
                          <w:rFonts w:ascii="`~|" w:hAnsi="`~|" w:cs="`~|"/>
                          <w:kern w:val="0"/>
                          <w:sz w:val="16"/>
                          <w:szCs w:val="16"/>
                          <w:lang w:val="en-GB"/>
                        </w:rPr>
                        <w:t xml:space="preserve">zu minimieren</w:t>
                      </w:r>
                    </w:p>
                    <w:p>
                      <w:pPr>
                        <w:autoSpaceDE w:val="0"/>
                        <w:autoSpaceDN w:val="0"/>
                        <w:adjustRightInd w:val="0"/>
                        <w:rPr>
                          <w:rFonts w:ascii="`~|" w:hAnsi="`~|" w:cs="`~|"/>
                          <w:kern w:val="0"/>
                          <w:sz w:val="16"/>
                          <w:szCs w:val="16"/>
                          <w:lang w:val="en-GB"/>
                        </w:rPr>
                      </w:pPr>
                      <w:r w:rsidRPr="00392224">
                        <w:rPr>
                          <w:rFonts w:ascii="`~|" w:hAnsi="`~|" w:cs="`~|"/>
                          <w:kern w:val="0"/>
                          <w:sz w:val="16"/>
                          <w:szCs w:val="16"/>
                          <w:lang w:val="en-GB"/>
                        </w:rPr>
                        <w:t xml:space="preserve">Zielfunktion, d.h. die negative Loglikelihood</w:t>
                      </w:r>
                    </w:p>
                    <w:p>
                      <w:pPr>
                        <w:autoSpaceDE w:val="0"/>
                        <w:autoSpaceDN w:val="0"/>
                        <w:adjustRightInd w:val="0"/>
                        <w:rPr>
                          <w:rFonts w:ascii="`~|" w:hAnsi="`~|" w:cs="`~|"/>
                          <w:kern w:val="0"/>
                          <w:sz w:val="16"/>
                          <w:szCs w:val="16"/>
                          <w:lang w:val="en-GB"/>
                        </w:rPr>
                      </w:pPr>
                      <w:r w:rsidRPr="00392224">
                        <w:rPr>
                          <w:rFonts w:ascii="`~|" w:hAnsi="`~|" w:cs="`~|"/>
                          <w:kern w:val="0"/>
                          <w:sz w:val="16"/>
                          <w:szCs w:val="16"/>
                          <w:lang w:val="en-GB"/>
                        </w:rPr>
                        <w:t xml:space="preserve">wird in der Praxis verwendet.</w:t>
                      </w:r>
                    </w:p>
                    <w:p>
                      <w:pPr>
                        <w:autoSpaceDE w:val="0"/>
                        <w:autoSpaceDN w:val="0"/>
                        <w:adjustRightInd w:val="0"/>
                        <w:rPr>
                          <w:rFonts w:ascii="`~|" w:hAnsi="`~|" w:cs="`~|"/>
                          <w:kern w:val="0"/>
                          <w:sz w:val="16"/>
                          <w:szCs w:val="16"/>
                          <w:lang w:val="en-GB"/>
                        </w:rPr>
                      </w:pPr>
                      <w:r w:rsidRPr="00392224">
                        <w:rPr>
                          <w:rFonts w:ascii="`~|" w:hAnsi="`~|" w:cs="`~|"/>
                          <w:kern w:val="0"/>
                          <w:sz w:val="16"/>
                          <w:szCs w:val="16"/>
                          <w:lang w:val="en-GB"/>
                        </w:rPr>
                        <w:t xml:space="preserve">Der Minimierer dieser</w:t>
                      </w:r>
                    </w:p>
                    <w:p>
                      <w:pPr>
                        <w:autoSpaceDE w:val="0"/>
                        <w:autoSpaceDN w:val="0"/>
                        <w:adjustRightInd w:val="0"/>
                        <w:rPr>
                          <w:rFonts w:ascii="`~|" w:hAnsi="`~|" w:cs="`~|"/>
                          <w:kern w:val="0"/>
                          <w:sz w:val="16"/>
                          <w:szCs w:val="16"/>
                          <w:lang w:val="en-GB"/>
                        </w:rPr>
                      </w:pPr>
                      <w:r w:rsidRPr="00392224">
                        <w:rPr>
                          <w:rFonts w:ascii="`~|" w:hAnsi="`~|" w:cs="`~|"/>
                          <w:kern w:val="0"/>
                          <w:sz w:val="16"/>
                          <w:szCs w:val="16"/>
                          <w:lang w:val="en-GB"/>
                        </w:rPr>
                        <w:t xml:space="preserve">Funktion ist die gleiche wie</w:t>
                      </w:r>
                    </w:p>
                    <w:p>
                      <w:pPr>
                        <w:autoSpaceDE w:val="0"/>
                        <w:autoSpaceDN w:val="0"/>
                        <w:adjustRightInd w:val="0"/>
                        <w:rPr>
                          <w:rFonts w:ascii="`~|" w:hAnsi="`~|" w:cs="`~|"/>
                          <w:kern w:val="0"/>
                          <w:sz w:val="16"/>
                          <w:szCs w:val="16"/>
                          <w:lang w:val="en-GB"/>
                        </w:rPr>
                      </w:pPr>
                      <w:r w:rsidRPr="00392224">
                        <w:rPr>
                          <w:rFonts w:ascii="`~|" w:hAnsi="`~|" w:cs="`~|"/>
                          <w:kern w:val="0"/>
                          <w:sz w:val="16"/>
                          <w:szCs w:val="16"/>
                          <w:lang w:val="en-GB"/>
                        </w:rPr>
                        <w:t xml:space="preserve">der </w:t>
                      </w:r>
                      <w:r w:rsidRPr="00392224">
                        <w:rPr>
                          <w:rFonts w:ascii="`~|" w:hAnsi="`~|" w:cs="`~|"/>
                          <w:kern w:val="0"/>
                          <w:sz w:val="16"/>
                          <w:szCs w:val="16"/>
                          <w:lang w:val="en-GB"/>
                        </w:rPr>
                        <w:t xml:space="preserve">Maximierer </w:t>
                      </w:r>
                      <w:r w:rsidRPr="00392224">
                        <w:rPr>
                          <w:rFonts w:ascii="`~|" w:hAnsi="`~|" w:cs="`~|"/>
                          <w:kern w:val="0"/>
                          <w:sz w:val="16"/>
                          <w:szCs w:val="16"/>
                          <w:lang w:val="en-GB"/>
                        </w:rPr>
                        <w:t xml:space="preserve">der Loglikelihood</w:t>
                      </w:r>
                    </w:p>
                    <w:p>
                      <w:pPr>
                        <w:autoSpaceDE w:val="0"/>
                        <w:autoSpaceDN w:val="0"/>
                        <w:adjustRightInd w:val="0"/>
                        <w:rPr>
                          <w:rFonts w:ascii="`~|" w:hAnsi="`~|" w:cs="`~|"/>
                          <w:kern w:val="0"/>
                          <w:sz w:val="16"/>
                          <w:szCs w:val="16"/>
                          <w:lang w:val="en-GB"/>
                        </w:rPr>
                      </w:pPr>
                      <w:r w:rsidRPr="00392224">
                        <w:rPr>
                          <w:rFonts w:ascii="`~|" w:hAnsi="`~|" w:cs="`~|"/>
                          <w:kern w:val="0"/>
                          <w:sz w:val="16"/>
                          <w:szCs w:val="16"/>
                          <w:lang w:val="en-GB"/>
                        </w:rPr>
                        <w:t xml:space="preserve">(</w:t>
                      </w:r>
                      <w:r w:rsidRPr="00392224">
                        <w:rPr>
                          <w:rFonts w:ascii="`~|" w:hAnsi="`~|" w:cs="`~|"/>
                          <w:kern w:val="0"/>
                          <w:sz w:val="16"/>
                          <w:szCs w:val="16"/>
                          <w:lang w:val="en-GB"/>
                        </w:rPr>
                        <w:t xml:space="preserve">und </w:t>
                      </w:r>
                      <w:r w:rsidRPr="00392224">
                        <w:rPr>
                          <w:rFonts w:ascii="`~|" w:hAnsi="`~|" w:cs="`~|"/>
                          <w:kern w:val="0"/>
                          <w:sz w:val="16"/>
                          <w:szCs w:val="16"/>
                          <w:lang w:val="en-GB"/>
                        </w:rPr>
                        <w:t xml:space="preserve">Wahrscheinlichkeiten)</w:t>
                      </w:r>
                    </w:p>
                    <w:p>
                      <w:r w:rsidRPr="00392224">
                        <w:rPr>
                          <w:rFonts w:ascii="`~|" w:hAnsi="`~|" w:cs="`~|"/>
                          <w:kern w:val="0"/>
                          <w:sz w:val="16"/>
                          <w:szCs w:val="16"/>
                          <w:lang w:val="en-GB"/>
                        </w:rPr>
                        <w:t xml:space="preserve">Funktion.</w:t>
                      </w:r>
                    </w:p>
                  </w:txbxContent>
                </v:textbox>
                <w10:wrap type="square"/>
              </v:shape>
            </w:pict>
          </mc:Fallback>
        </mc:AlternateContent>
      </w:r>
      <w:r w:rsidRPr="00577E25">
        <w:rPr>
          <w:rFonts w:ascii="`~|" w:hAnsi="`~|" w:cs="`~|"/>
          <w:kern w:val="0"/>
          <w:sz w:val="20"/>
          <w:szCs w:val="20"/>
          <w:highlight w:val="yellow"/>
          <w:lang w:val="en-GB"/>
        </w:rPr>
        <w:t xml:space="preserve"> λ</w:t>
      </w:r>
      <w:r w:rsidRPr="00392224">
        <w:rPr>
          <w:rFonts w:ascii="`~|" w:hAnsi="`~|" w:cs="`~|"/>
          <w:kern w:val="0"/>
          <w:sz w:val="20"/>
          <w:szCs w:val="20"/>
          <w:lang w:val="en-GB"/>
        </w:rPr>
        <w:t xml:space="preserve">. Jeder </w:t>
      </w:r>
      <w:r w:rsidRPr="00392224">
        <w:rPr>
          <w:rFonts w:ascii="`~|" w:hAnsi="`~|" w:cs="`~|"/>
          <w:kern w:val="0"/>
          <w:sz w:val="20"/>
          <w:szCs w:val="20"/>
          <w:lang w:val="en-GB"/>
        </w:rPr>
        <w:t>Maximierer einer Funktion</w:t>
      </w:r>
      <w:r w:rsidRPr="00577E25">
        <w:rPr>
          <w:rFonts w:ascii="`~|" w:hAnsi="`~|" w:cs="`~|"/>
          <w:kern w:val="0"/>
          <w:sz w:val="20"/>
          <w:szCs w:val="20"/>
          <w:highlight w:val="yellow"/>
          <w:lang w:val="en-GB"/>
        </w:rPr>
        <w:t xml:space="preserve"> </w:t>
      </w:r>
      <w:r w:rsidRPr="00577E25">
        <w:rPr>
          <w:rFonts w:ascii="`~|" w:hAnsi="`~|" w:cs="`~|"/>
          <w:kern w:val="0"/>
          <w:sz w:val="20"/>
          <w:szCs w:val="20"/>
          <w:highlight w:val="yellow"/>
          <w:lang w:val="en-GB"/>
        </w:rPr>
        <w:t>ϕ</w:t>
      </w:r>
      <w:r w:rsidRPr="00577E25">
        <w:rPr>
          <w:rFonts w:ascii="`~|" w:hAnsi="`~|" w:cs="`~|"/>
          <w:kern w:val="0"/>
          <w:sz w:val="20"/>
          <w:szCs w:val="20"/>
          <w:highlight w:val="yellow"/>
          <w:lang w:val="en-GB"/>
        </w:rPr>
        <w:t xml:space="preserve"> </w:t>
      </w:r>
      <w:r w:rsidRPr="00392224">
        <w:rPr>
          <w:rFonts w:ascii="`~|" w:hAnsi="`~|" w:cs="`~|"/>
          <w:kern w:val="0"/>
          <w:sz w:val="20"/>
          <w:szCs w:val="20"/>
          <w:lang w:val="en-GB"/>
        </w:rPr>
        <w:t xml:space="preserve">ist der Minimierer von </w:t>
      </w:r>
      <w:r w:rsidRPr="00577E25">
        <w:rPr>
          <w:rFonts w:ascii="`~|" w:hAnsi="`~|" w:cs="`~|"/>
          <w:kern w:val="0"/>
          <w:sz w:val="20"/>
          <w:szCs w:val="20"/>
          <w:highlight w:val="yellow"/>
          <w:lang w:val="en-GB"/>
        </w:rPr>
        <w:t>-</w:t>
      </w:r>
      <w:r w:rsidRPr="00392224">
        <w:rPr>
          <w:rFonts w:ascii="`~|" w:hAnsi="`~|" w:cs="`~|"/>
          <w:kern w:val="0"/>
          <w:sz w:val="20"/>
          <w:szCs w:val="20"/>
          <w:lang w:val="en-GB"/>
        </w:rPr>
        <w:t>ϕ</w:t>
      </w:r>
      <w:r w:rsidRPr="00392224">
        <w:rPr>
          <w:rFonts w:ascii="`~|" w:hAnsi="`~|" w:cs="`~|"/>
          <w:kern w:val="0"/>
          <w:sz w:val="20"/>
          <w:szCs w:val="20"/>
          <w:lang w:val="en-GB"/>
        </w:rPr>
        <w:t xml:space="preserve">. Da die meisten Optimierungsalgorithmen für die Minimierung von Funktionen geschrieben werden, arbeiten wir in der Praxis oft mit der </w:t>
      </w:r>
      <w:r w:rsidRPr="00392224">
        <w:rPr>
          <w:rFonts w:ascii="`~|" w:hAnsi="`~|" w:cs="`~|"/>
          <w:b/>
          <w:bCs/>
          <w:kern w:val="0"/>
          <w:sz w:val="20"/>
          <w:szCs w:val="20"/>
          <w:lang w:val="en-GB"/>
        </w:rPr>
        <w:t xml:space="preserve">negativen </w:t>
      </w:r>
      <w:r w:rsidRPr="00392224">
        <w:rPr>
          <w:rFonts w:ascii="`~|" w:hAnsi="`~|" w:cs="`~|"/>
          <w:kern w:val="0"/>
          <w:sz w:val="20"/>
          <w:szCs w:val="20"/>
          <w:lang w:val="en-GB"/>
        </w:rPr>
        <w:t>Log-Likelihood-Funktion, die lautet</w:t>
      </w:r>
    </w:p>
    <w:p w14:paraId="095E415E"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t>xxx</w:t>
      </w:r>
    </w:p>
    <w:p w14:paraId="7FFE78D4"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lang w:val="en-GB"/>
        </w:rPr>
        <w:t xml:space="preserve">Die folgende Abbildung zeigt das Diagramm der negativen Log-Likelihood-Funktion für das Poisson-Beispiel. Die Form dieses Graphen ist die umgekehrte Form der Log-Likelihood-Funktion. Mithilfe dieser Funktion können wir also das </w:t>
      </w:r>
      <w:r w:rsidRPr="00000980">
        <w:rPr>
          <w:rFonts w:ascii="`~|" w:hAnsi="`~|" w:cs="`~|"/>
          <w:kern w:val="0"/>
          <w:sz w:val="20"/>
          <w:szCs w:val="20"/>
          <w:lang w:val="en-GB"/>
        </w:rPr>
        <w:t xml:space="preserve">MLE </w:t>
      </w:r>
      <w:r w:rsidRPr="00392224">
        <w:rPr>
          <w:rFonts w:ascii="`~|" w:hAnsi="`~|" w:cs="`~|"/>
          <w:kern w:val="0"/>
          <w:sz w:val="20"/>
          <w:szCs w:val="20"/>
          <w:lang w:val="en-GB"/>
        </w:rPr>
        <w:t>bestimmen, indem wir das</w:t>
      </w:r>
      <w:r w:rsidRPr="00392224">
        <w:rPr>
          <w:rFonts w:ascii="`~|" w:hAnsi="`~|" w:cs="`~|"/>
          <w:kern w:val="0"/>
          <w:sz w:val="20"/>
          <w:szCs w:val="20"/>
          <w:lang w:val="en-GB"/>
        </w:rPr>
        <w:t xml:space="preserve"> Minimum finden. Beachten Sie, dass </w:t>
      </w:r>
      <w:r w:rsidRPr="00577E25">
        <w:rPr>
          <w:rFonts w:ascii="`~|" w:hAnsi="`~|" w:cs="`~|"/>
          <w:kern w:val="0"/>
          <w:sz w:val="20"/>
          <w:szCs w:val="20"/>
          <w:highlight w:val="yellow"/>
          <w:lang w:val="en-GB"/>
        </w:rPr>
        <w:t xml:space="preserve">3.7 </w:t>
      </w:r>
      <w:r w:rsidRPr="00392224">
        <w:rPr>
          <w:rFonts w:ascii="`~|" w:hAnsi="`~|" w:cs="`~|"/>
          <w:kern w:val="0"/>
          <w:sz w:val="20"/>
          <w:szCs w:val="20"/>
          <w:lang w:val="en-GB"/>
        </w:rPr>
        <w:t>das Minimum dieser Funktion ist. Im weiteren Verlauf dieses Abschnitts werden wir den/die MLE-Punktschätzer finden, indem wir mit der negativen Log-Likelihood arbeiten.</w:t>
      </w:r>
    </w:p>
    <w:p w14:paraId="01BEF571" w14:textId="77777777" w:rsidR="00392224" w:rsidRPr="00392224" w:rsidRDefault="00392224" w:rsidP="009F3506">
      <w:pPr>
        <w:autoSpaceDE w:val="0"/>
        <w:autoSpaceDN w:val="0"/>
        <w:adjustRightInd w:val="0"/>
        <w:rPr>
          <w:rFonts w:ascii="`~|" w:hAnsi="`~|" w:cs="`~|"/>
          <w:kern w:val="0"/>
          <w:sz w:val="20"/>
          <w:szCs w:val="20"/>
          <w:lang w:val="en-GB"/>
        </w:rPr>
      </w:pPr>
    </w:p>
    <w:p w14:paraId="606E5A5E"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highlight w:val="cyan"/>
          <w:lang w:val="en-GB"/>
        </w:rPr>
        <w:t xml:space="preserve">Abbildung 9: Negative Log-Likelihood-Funktion </w:t>
      </w:r>
      <w:r w:rsidRPr="00392224">
        <w:rPr>
          <w:rFonts w:ascii="`~|" w:hAnsi="`~|" w:cs="`~|"/>
          <w:kern w:val="0"/>
          <w:sz w:val="20"/>
          <w:szCs w:val="20"/>
          <w:highlight w:val="cyan"/>
          <w:lang w:val="en-GB"/>
        </w:rPr>
        <w:t>für die Poisson-Stichprobe aus Beispiel 1.3.1</w:t>
      </w:r>
    </w:p>
    <w:p w14:paraId="3AF93290" w14:textId="77777777" w:rsidR="00392224" w:rsidRPr="00392224" w:rsidRDefault="00392224" w:rsidP="009F3506">
      <w:pPr>
        <w:autoSpaceDE w:val="0"/>
        <w:autoSpaceDN w:val="0"/>
        <w:adjustRightInd w:val="0"/>
        <w:rPr>
          <w:rFonts w:ascii="`~|" w:hAnsi="`~|" w:cs="`~|"/>
          <w:kern w:val="0"/>
          <w:sz w:val="20"/>
          <w:szCs w:val="20"/>
          <w:lang w:val="en-GB"/>
        </w:rPr>
      </w:pPr>
    </w:p>
    <w:p w14:paraId="048DC402" w14:textId="77777777" w:rsidR="00E86C54" w:rsidRDefault="007219C0">
      <w:pPr>
        <w:pStyle w:val="Heading4"/>
        <w:rPr>
          <w:iCs w:val="0"/>
          <w:lang w:val="en-GB"/>
        </w:rPr>
      </w:pPr>
      <w:r w:rsidRPr="00392224">
        <w:rPr>
          <w:iCs w:val="0"/>
          <w:lang w:val="en-GB"/>
        </w:rPr>
        <w:t>Beispiel 1.3.2</w:t>
      </w:r>
    </w:p>
    <w:p w14:paraId="4DA53DDE"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lang w:val="en-GB"/>
        </w:rPr>
        <w:t xml:space="preserve">Betrachten Sie die Zufallsstichprobe </w:t>
      </w:r>
      <w:r w:rsidRPr="00577E25">
        <w:rPr>
          <w:rFonts w:ascii="`~|" w:hAnsi="`~|" w:cs="`~|"/>
          <w:kern w:val="0"/>
          <w:sz w:val="16"/>
          <w:szCs w:val="16"/>
          <w:highlight w:val="yellow"/>
          <w:lang w:val="en-GB"/>
        </w:rPr>
        <w:t>X1</w:t>
      </w:r>
      <w:r w:rsidRPr="00577E25">
        <w:rPr>
          <w:rFonts w:ascii="`~|" w:hAnsi="`~|" w:cs="`~|"/>
          <w:kern w:val="0"/>
          <w:sz w:val="20"/>
          <w:szCs w:val="20"/>
          <w:highlight w:val="yellow"/>
          <w:lang w:val="en-GB"/>
        </w:rPr>
        <w:t>, ...,</w:t>
      </w:r>
      <w:r w:rsidRPr="00577E25">
        <w:rPr>
          <w:rFonts w:ascii="`~|" w:hAnsi="`~|" w:cs="`~|"/>
          <w:kern w:val="0"/>
          <w:sz w:val="16"/>
          <w:szCs w:val="16"/>
          <w:highlight w:val="yellow"/>
          <w:lang w:val="en-GB"/>
        </w:rPr>
        <w:t xml:space="preserve">Xn </w:t>
      </w:r>
      <w:r w:rsidRPr="00577E25">
        <w:rPr>
          <w:rFonts w:ascii="`~|" w:hAnsi="`~|" w:cs="`~|"/>
          <w:kern w:val="0"/>
          <w:sz w:val="20"/>
          <w:szCs w:val="20"/>
          <w:highlight w:val="yellow"/>
          <w:lang w:val="en-GB"/>
        </w:rPr>
        <w:t xml:space="preserve">iid </w:t>
      </w:r>
      <w:r w:rsidRPr="00392224">
        <w:rPr>
          <w:rFonts w:ascii="`~|" w:hAnsi="`~|" w:cs="`~|"/>
          <w:kern w:val="0"/>
          <w:sz w:val="20"/>
          <w:szCs w:val="20"/>
          <w:lang w:val="en-GB"/>
        </w:rPr>
        <w:t>aus der Exponentialverteilung mit unbekannter Rate</w:t>
      </w:r>
      <w:r w:rsidRPr="00577E25">
        <w:rPr>
          <w:rFonts w:ascii="`~|" w:hAnsi="`~|" w:cs="`~|"/>
          <w:kern w:val="0"/>
          <w:sz w:val="20"/>
          <w:szCs w:val="20"/>
          <w:highlight w:val="yellow"/>
          <w:lang w:val="en-GB"/>
        </w:rPr>
        <w:t xml:space="preserve"> λ</w:t>
      </w:r>
      <w:r w:rsidRPr="00577E25">
        <w:rPr>
          <w:rFonts w:ascii="`~|" w:hAnsi="`~|" w:cs="`~|"/>
          <w:kern w:val="0"/>
          <w:sz w:val="20"/>
          <w:szCs w:val="20"/>
          <w:lang w:val="en-GB"/>
        </w:rPr>
        <w:t>.</w:t>
      </w:r>
      <w:r w:rsidRPr="00392224">
        <w:rPr>
          <w:rFonts w:ascii="`~|" w:hAnsi="`~|" w:cs="`~|"/>
          <w:kern w:val="0"/>
          <w:sz w:val="20"/>
          <w:szCs w:val="20"/>
          <w:lang w:val="en-GB"/>
        </w:rPr>
        <w:t xml:space="preserve"> Finden Sie den MLE-Schätzer durch Minimierung der negativen Log-Likelihood-Funktion.</w:t>
      </w:r>
    </w:p>
    <w:p w14:paraId="57434FE1"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lang w:val="en-GB"/>
        </w:rPr>
        <w:t xml:space="preserve">Es sei daran erinnert, dass die Dichte von </w:t>
      </w:r>
      <w:r w:rsidRPr="00577E25">
        <w:rPr>
          <w:rFonts w:ascii="`~|" w:hAnsi="`~|" w:cs="`~|"/>
          <w:kern w:val="0"/>
          <w:sz w:val="20"/>
          <w:szCs w:val="20"/>
          <w:highlight w:val="yellow"/>
          <w:lang w:val="en-GB"/>
        </w:rPr>
        <w:t xml:space="preserve">X Exp λ </w:t>
      </w:r>
      <w:r w:rsidRPr="00392224">
        <w:rPr>
          <w:rFonts w:ascii="`~|" w:hAnsi="`~|" w:cs="`~|"/>
          <w:kern w:val="0"/>
          <w:sz w:val="20"/>
          <w:szCs w:val="20"/>
          <w:lang w:val="en-GB"/>
        </w:rPr>
        <w:t>gegeben ist durch</w:t>
      </w:r>
    </w:p>
    <w:p w14:paraId="4C5C4999"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t>xxx</w:t>
      </w:r>
    </w:p>
    <w:p w14:paraId="0B804AC7" w14:textId="77777777" w:rsidR="00E86C54" w:rsidRDefault="007219C0">
      <w:pPr>
        <w:pStyle w:val="Heading4"/>
        <w:rPr>
          <w:lang w:val="en-GB"/>
        </w:rPr>
      </w:pPr>
      <w:r w:rsidRPr="00392224">
        <w:rPr>
          <w:lang w:val="en-GB"/>
        </w:rPr>
        <w:t>Lösung</w:t>
      </w:r>
    </w:p>
    <w:p w14:paraId="53C15FC0"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lang w:val="en-GB"/>
        </w:rPr>
        <w:t xml:space="preserve">Die Likelihood-Funktion, die einer beobachteten Stichprobe von </w:t>
      </w:r>
      <w:r w:rsidRPr="00577E25">
        <w:rPr>
          <w:rFonts w:ascii="`~|" w:hAnsi="`~|" w:cs="`~|"/>
          <w:kern w:val="0"/>
          <w:sz w:val="20"/>
          <w:szCs w:val="20"/>
          <w:highlight w:val="yellow"/>
          <w:lang w:val="en-GB"/>
        </w:rPr>
        <w:t xml:space="preserve">D = </w:t>
      </w:r>
      <w:r w:rsidRPr="00577E25">
        <w:rPr>
          <w:rFonts w:ascii="`~|" w:hAnsi="`~|" w:cs="`~|"/>
          <w:kern w:val="0"/>
          <w:sz w:val="16"/>
          <w:szCs w:val="16"/>
          <w:highlight w:val="yellow"/>
          <w:lang w:val="en-GB"/>
        </w:rPr>
        <w:t>x1</w:t>
      </w:r>
      <w:r w:rsidRPr="00577E25">
        <w:rPr>
          <w:rFonts w:ascii="`~|" w:hAnsi="`~|" w:cs="`~|"/>
          <w:kern w:val="0"/>
          <w:sz w:val="20"/>
          <w:szCs w:val="20"/>
          <w:highlight w:val="yellow"/>
          <w:lang w:val="en-GB"/>
        </w:rPr>
        <w:t xml:space="preserve">, ..., </w:t>
      </w:r>
      <w:r w:rsidRPr="00577E25">
        <w:rPr>
          <w:rFonts w:ascii="`~|" w:hAnsi="`~|" w:cs="`~|"/>
          <w:kern w:val="0"/>
          <w:sz w:val="16"/>
          <w:szCs w:val="16"/>
          <w:highlight w:val="yellow"/>
          <w:lang w:val="en-GB"/>
        </w:rPr>
        <w:t xml:space="preserve">xn </w:t>
      </w:r>
      <w:r w:rsidRPr="00392224">
        <w:rPr>
          <w:rFonts w:ascii="`~|" w:hAnsi="`~|" w:cs="`~|"/>
          <w:kern w:val="0"/>
          <w:sz w:val="20"/>
          <w:szCs w:val="20"/>
          <w:lang w:val="en-GB"/>
        </w:rPr>
        <w:t>entspricht, ist gegeben</w:t>
      </w:r>
    </w:p>
    <w:p w14:paraId="3C833014"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lang w:val="en-GB"/>
        </w:rPr>
        <w:t>Unter</w:t>
      </w:r>
    </w:p>
    <w:p w14:paraId="0FD83540"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t>Xxx</w:t>
      </w:r>
    </w:p>
    <w:p w14:paraId="747FA4C0"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lang w:val="en-GB"/>
        </w:rPr>
        <w:t>Die negative Log-Likelihood-Funktion ist</w:t>
      </w:r>
    </w:p>
    <w:p w14:paraId="5FE0450C"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t>Xxx</w:t>
      </w:r>
    </w:p>
    <w:p w14:paraId="39C5BB65"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lang w:val="en-GB"/>
        </w:rPr>
        <w:t>Wie zuvor finden wir die Nullstelle(</w:t>
      </w:r>
      <w:r w:rsidRPr="00577E25">
        <w:rPr>
          <w:rFonts w:ascii="`~|" w:hAnsi="`~|" w:cs="`~|"/>
          <w:kern w:val="0"/>
          <w:sz w:val="20"/>
          <w:szCs w:val="20"/>
          <w:highlight w:val="yellow"/>
          <w:lang w:val="en-GB"/>
        </w:rPr>
        <w:t xml:space="preserve">n) </w:t>
      </w:r>
      <w:r w:rsidRPr="00392224">
        <w:rPr>
          <w:rFonts w:ascii="`~|" w:hAnsi="`~|" w:cs="`~|"/>
          <w:kern w:val="0"/>
          <w:sz w:val="20"/>
          <w:szCs w:val="20"/>
          <w:lang w:val="en-GB"/>
        </w:rPr>
        <w:t>der ersten Ableitung:</w:t>
      </w:r>
    </w:p>
    <w:p w14:paraId="71B2E9F4"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t>Xxx</w:t>
      </w:r>
    </w:p>
    <w:p w14:paraId="77C634CA"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lang w:val="en-GB"/>
        </w:rPr>
        <w:t xml:space="preserve">Die zweite Ableitung bestätigt, dass es sich um den Minimierer handelt und die </w:t>
      </w:r>
      <w:r w:rsidRPr="00577E25">
        <w:rPr>
          <w:rFonts w:ascii="`~|" w:hAnsi="`~|" w:cs="`~|"/>
          <w:kern w:val="0"/>
          <w:sz w:val="20"/>
          <w:szCs w:val="20"/>
          <w:lang w:val="en-GB"/>
        </w:rPr>
        <w:t xml:space="preserve">MLE-Schätzung </w:t>
      </w:r>
      <w:r w:rsidRPr="00392224">
        <w:rPr>
          <w:rFonts w:ascii="`~|" w:hAnsi="`~|" w:cs="`~|"/>
          <w:kern w:val="0"/>
          <w:sz w:val="20"/>
          <w:szCs w:val="20"/>
          <w:lang w:val="en-GB"/>
        </w:rPr>
        <w:t xml:space="preserve">daher </w:t>
      </w:r>
      <w:r w:rsidRPr="00577E25">
        <w:rPr>
          <w:rFonts w:ascii="`~|" w:hAnsi="`~|" w:cs="`~|"/>
          <w:kern w:val="0"/>
          <w:sz w:val="20"/>
          <w:szCs w:val="20"/>
          <w:lang w:val="en-GB"/>
        </w:rPr>
        <w:t>tatsächlich dem obigen Ausdruck entspricht. Der</w:t>
      </w:r>
      <w:r w:rsidRPr="00577E25">
        <w:rPr>
          <w:rFonts w:ascii="`~|" w:hAnsi="`~|" w:cs="`~|"/>
          <w:kern w:val="0"/>
          <w:sz w:val="20"/>
          <w:szCs w:val="20"/>
          <w:lang w:val="en-GB"/>
        </w:rPr>
        <w:t xml:space="preserve"> entsprechende MLE-Schätzer für die Rate einer </w:t>
      </w:r>
      <w:r w:rsidRPr="00392224">
        <w:rPr>
          <w:rFonts w:ascii="`~|" w:hAnsi="`~|" w:cs="`~|"/>
          <w:kern w:val="0"/>
          <w:sz w:val="20"/>
          <w:szCs w:val="20"/>
          <w:lang w:val="en-GB"/>
        </w:rPr>
        <w:t>exponentiellen Stichprobe lautet</w:t>
      </w:r>
    </w:p>
    <w:p w14:paraId="09E43308"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t>xxx</w:t>
      </w:r>
    </w:p>
    <w:p w14:paraId="128660F2" w14:textId="77777777" w:rsidR="00E86C54" w:rsidRDefault="007219C0">
      <w:pPr>
        <w:pStyle w:val="Heading4"/>
        <w:rPr>
          <w:iCs w:val="0"/>
          <w:lang w:val="en-GB"/>
        </w:rPr>
      </w:pPr>
      <w:r w:rsidRPr="00392224">
        <w:rPr>
          <w:iCs w:val="0"/>
          <w:lang w:val="en-GB"/>
        </w:rPr>
        <w:t>Beispiel 1.3.3</w:t>
      </w:r>
    </w:p>
    <w:p w14:paraId="4841EFBE"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lang w:val="en-GB"/>
        </w:rPr>
        <w:t xml:space="preserve">Angenommen, wir wollen die Wahrscheinlichkeit für Kopf, p, einer Münze schätzen. Wir werfen eine Münze n-mal und bezeichnen </w:t>
      </w:r>
      <w:r w:rsidRPr="00577E25">
        <w:rPr>
          <w:rFonts w:ascii="`~|" w:hAnsi="`~|" w:cs="`~|"/>
          <w:kern w:val="0"/>
          <w:sz w:val="16"/>
          <w:szCs w:val="16"/>
          <w:highlight w:val="yellow"/>
          <w:lang w:val="en-GB"/>
        </w:rPr>
        <w:t xml:space="preserve">Xi </w:t>
      </w:r>
      <w:r w:rsidRPr="00577E25">
        <w:rPr>
          <w:rFonts w:ascii="`~|" w:hAnsi="`~|" w:cs="`~|"/>
          <w:kern w:val="0"/>
          <w:sz w:val="20"/>
          <w:szCs w:val="20"/>
          <w:highlight w:val="yellow"/>
          <w:lang w:val="en-GB"/>
        </w:rPr>
        <w:t>= 1</w:t>
      </w:r>
      <w:r w:rsidRPr="00392224">
        <w:rPr>
          <w:rFonts w:ascii="`~|" w:hAnsi="`~|" w:cs="`~|"/>
          <w:kern w:val="0"/>
          <w:sz w:val="20"/>
          <w:szCs w:val="20"/>
          <w:lang w:val="en-GB"/>
        </w:rPr>
        <w:t>, wenn die Münze Kopf zeigt</w:t>
      </w:r>
      <w:r w:rsidRPr="00392224">
        <w:rPr>
          <w:rFonts w:ascii="`~|" w:hAnsi="`~|" w:cs="`~|"/>
          <w:kern w:val="0"/>
          <w:sz w:val="20"/>
          <w:szCs w:val="20"/>
          <w:lang w:val="en-GB"/>
        </w:rPr>
        <w:t xml:space="preserve">, und </w:t>
      </w:r>
      <w:r w:rsidRPr="00577E25">
        <w:rPr>
          <w:rFonts w:ascii="`~|" w:hAnsi="`~|" w:cs="`~|"/>
          <w:kern w:val="0"/>
          <w:sz w:val="16"/>
          <w:szCs w:val="16"/>
          <w:highlight w:val="yellow"/>
          <w:lang w:val="en-GB"/>
        </w:rPr>
        <w:t xml:space="preserve">Xi </w:t>
      </w:r>
      <w:r w:rsidRPr="00577E25">
        <w:rPr>
          <w:rFonts w:ascii="`~|" w:hAnsi="`~|" w:cs="`~|"/>
          <w:kern w:val="0"/>
          <w:sz w:val="20"/>
          <w:szCs w:val="20"/>
          <w:highlight w:val="yellow"/>
          <w:lang w:val="en-GB"/>
        </w:rPr>
        <w:t>= 0</w:t>
      </w:r>
      <w:r w:rsidRPr="00392224">
        <w:rPr>
          <w:rFonts w:ascii="`~|" w:hAnsi="`~|" w:cs="`~|"/>
          <w:kern w:val="0"/>
          <w:sz w:val="20"/>
          <w:szCs w:val="20"/>
          <w:lang w:val="en-GB"/>
        </w:rPr>
        <w:t xml:space="preserve">, wenn die Münze Schwanz zeigt. Wir haben also eine Folge </w:t>
      </w:r>
      <w:r w:rsidRPr="00577E25">
        <w:rPr>
          <w:rFonts w:ascii="`~|" w:hAnsi="`~|" w:cs="`~|"/>
          <w:kern w:val="0"/>
          <w:sz w:val="16"/>
          <w:szCs w:val="16"/>
          <w:highlight w:val="yellow"/>
          <w:lang w:val="en-GB"/>
        </w:rPr>
        <w:t>X1</w:t>
      </w:r>
      <w:r w:rsidRPr="00577E25">
        <w:rPr>
          <w:rFonts w:ascii="`~|" w:hAnsi="`~|" w:cs="`~|"/>
          <w:kern w:val="0"/>
          <w:sz w:val="20"/>
          <w:szCs w:val="20"/>
          <w:highlight w:val="yellow"/>
          <w:lang w:val="en-GB"/>
        </w:rPr>
        <w:t>, ...,</w:t>
      </w:r>
      <w:r w:rsidRPr="00577E25">
        <w:rPr>
          <w:rFonts w:ascii="`~|" w:hAnsi="`~|" w:cs="`~|"/>
          <w:kern w:val="0"/>
          <w:sz w:val="16"/>
          <w:szCs w:val="16"/>
          <w:highlight w:val="yellow"/>
          <w:lang w:val="en-GB"/>
        </w:rPr>
        <w:t>Xn</w:t>
      </w:r>
      <w:r w:rsidRPr="00392224">
        <w:rPr>
          <w:rFonts w:ascii="`~|" w:hAnsi="`~|" w:cs="`~|"/>
          <w:kern w:val="0"/>
          <w:sz w:val="20"/>
          <w:szCs w:val="20"/>
          <w:lang w:val="en-GB"/>
        </w:rPr>
        <w:t xml:space="preserve">. Lassen Sie </w:t>
      </w:r>
      <w:r w:rsidRPr="00577E25">
        <w:rPr>
          <w:rFonts w:ascii="`~|" w:hAnsi="`~|" w:cs="`~|"/>
          <w:kern w:val="0"/>
          <w:sz w:val="16"/>
          <w:szCs w:val="16"/>
          <w:highlight w:val="yellow"/>
          <w:lang w:val="en-GB"/>
        </w:rPr>
        <w:t>x1</w:t>
      </w:r>
      <w:r w:rsidRPr="00577E25">
        <w:rPr>
          <w:rFonts w:ascii="`~|" w:hAnsi="`~|" w:cs="`~|"/>
          <w:kern w:val="0"/>
          <w:sz w:val="20"/>
          <w:szCs w:val="20"/>
          <w:highlight w:val="yellow"/>
          <w:lang w:val="en-GB"/>
        </w:rPr>
        <w:t xml:space="preserve">, ..., </w:t>
      </w:r>
      <w:r w:rsidRPr="00577E25">
        <w:rPr>
          <w:rFonts w:ascii="`~|" w:hAnsi="`~|" w:cs="`~|"/>
          <w:kern w:val="0"/>
          <w:sz w:val="16"/>
          <w:szCs w:val="16"/>
          <w:highlight w:val="yellow"/>
          <w:lang w:val="en-GB"/>
        </w:rPr>
        <w:t xml:space="preserve">xn </w:t>
      </w:r>
      <w:r w:rsidRPr="00392224">
        <w:rPr>
          <w:rFonts w:ascii="`~|" w:hAnsi="`~|" w:cs="`~|"/>
          <w:kern w:val="0"/>
          <w:sz w:val="20"/>
          <w:szCs w:val="20"/>
          <w:lang w:val="en-GB"/>
        </w:rPr>
        <w:t xml:space="preserve">die beobachteten Werte bezeichnen. Bestimmen Sie den MLE-Schätzer und den Schätzer für </w:t>
      </w:r>
      <w:r w:rsidRPr="00577E25">
        <w:rPr>
          <w:rFonts w:ascii="`~|" w:hAnsi="`~|" w:cs="`~|"/>
          <w:kern w:val="0"/>
          <w:sz w:val="20"/>
          <w:szCs w:val="20"/>
          <w:highlight w:val="yellow"/>
          <w:lang w:val="en-GB"/>
        </w:rPr>
        <w:t>p</w:t>
      </w:r>
      <w:r w:rsidRPr="00577E25">
        <w:rPr>
          <w:rFonts w:ascii="`~|" w:hAnsi="`~|" w:cs="`~|"/>
          <w:kern w:val="0"/>
          <w:sz w:val="20"/>
          <w:szCs w:val="20"/>
          <w:lang w:val="en-GB"/>
        </w:rPr>
        <w:t>.</w:t>
      </w:r>
    </w:p>
    <w:p w14:paraId="24971EF9" w14:textId="77777777" w:rsidR="00E86C54" w:rsidRDefault="007219C0">
      <w:pPr>
        <w:pStyle w:val="Heading4"/>
        <w:rPr>
          <w:lang w:val="en-GB"/>
        </w:rPr>
      </w:pPr>
      <w:r w:rsidRPr="00392224">
        <w:rPr>
          <w:lang w:val="en-GB"/>
        </w:rPr>
        <w:t>Lösung</w:t>
      </w:r>
    </w:p>
    <w:p w14:paraId="548BECDB"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lang w:val="en-GB"/>
        </w:rPr>
        <w:t xml:space="preserve">Unter der Annahme, dass die Münzwürfe unabhängig sind, und da wir dieselbe Münze verwenden, sind </w:t>
      </w:r>
      <w:r w:rsidRPr="00577E25">
        <w:rPr>
          <w:rFonts w:ascii="`~|" w:hAnsi="`~|" w:cs="`~|"/>
          <w:kern w:val="0"/>
          <w:sz w:val="16"/>
          <w:szCs w:val="16"/>
          <w:highlight w:val="yellow"/>
          <w:lang w:val="en-GB"/>
        </w:rPr>
        <w:t>X1</w:t>
      </w:r>
      <w:r w:rsidRPr="00577E25">
        <w:rPr>
          <w:rFonts w:ascii="`~|" w:hAnsi="`~|" w:cs="`~|"/>
          <w:kern w:val="0"/>
          <w:sz w:val="20"/>
          <w:szCs w:val="20"/>
          <w:highlight w:val="yellow"/>
          <w:lang w:val="en-GB"/>
        </w:rPr>
        <w:t>, ...,</w:t>
      </w:r>
      <w:r w:rsidRPr="00577E25">
        <w:rPr>
          <w:rFonts w:ascii="`~|" w:hAnsi="`~|" w:cs="`~|"/>
          <w:kern w:val="0"/>
          <w:sz w:val="16"/>
          <w:szCs w:val="16"/>
          <w:highlight w:val="yellow"/>
          <w:lang w:val="en-GB"/>
        </w:rPr>
        <w:t xml:space="preserve">Xn </w:t>
      </w:r>
      <w:r w:rsidRPr="00577E25">
        <w:rPr>
          <w:rFonts w:ascii="`~|" w:hAnsi="`~|" w:cs="`~|"/>
          <w:kern w:val="0"/>
          <w:sz w:val="20"/>
          <w:szCs w:val="20"/>
          <w:highlight w:val="yellow"/>
          <w:lang w:val="en-GB"/>
        </w:rPr>
        <w:t xml:space="preserve">iid </w:t>
      </w:r>
      <w:r w:rsidRPr="00392224">
        <w:rPr>
          <w:rFonts w:ascii="`~|" w:hAnsi="`~|" w:cs="`~|"/>
          <w:kern w:val="0"/>
          <w:sz w:val="20"/>
          <w:szCs w:val="20"/>
          <w:lang w:val="en-GB"/>
        </w:rPr>
        <w:t xml:space="preserve">von Bernoulli </w:t>
      </w:r>
      <w:r w:rsidRPr="00577E25">
        <w:rPr>
          <w:rFonts w:ascii="`~|" w:hAnsi="`~|" w:cs="`~|"/>
          <w:kern w:val="0"/>
          <w:sz w:val="20"/>
          <w:szCs w:val="20"/>
          <w:highlight w:val="yellow"/>
          <w:lang w:val="en-GB"/>
        </w:rPr>
        <w:t xml:space="preserve">p </w:t>
      </w:r>
      <w:r w:rsidRPr="00392224">
        <w:rPr>
          <w:rFonts w:ascii="`~|" w:hAnsi="`~|" w:cs="`~|"/>
          <w:kern w:val="0"/>
          <w:sz w:val="20"/>
          <w:szCs w:val="20"/>
          <w:lang w:val="en-GB"/>
        </w:rPr>
        <w:t xml:space="preserve">. Erinnern wir uns, dass die </w:t>
      </w:r>
      <w:r w:rsidRPr="00A416D4">
        <w:rPr>
          <w:rFonts w:ascii="`~|" w:hAnsi="`~|" w:cs="`~|"/>
          <w:kern w:val="0"/>
          <w:sz w:val="20"/>
          <w:szCs w:val="20"/>
          <w:lang w:val="en-GB"/>
        </w:rPr>
        <w:t xml:space="preserve">PMF </w:t>
      </w:r>
      <w:r w:rsidRPr="00392224">
        <w:rPr>
          <w:rFonts w:ascii="`~|" w:hAnsi="`~|" w:cs="`~|"/>
          <w:kern w:val="0"/>
          <w:sz w:val="20"/>
          <w:szCs w:val="20"/>
          <w:lang w:val="en-GB"/>
        </w:rPr>
        <w:t xml:space="preserve">für </w:t>
      </w:r>
      <w:r w:rsidRPr="00577E25">
        <w:rPr>
          <w:rFonts w:ascii="`~|" w:hAnsi="`~|" w:cs="`~|"/>
          <w:kern w:val="0"/>
          <w:sz w:val="20"/>
          <w:szCs w:val="20"/>
          <w:highlight w:val="yellow"/>
          <w:lang w:val="en-GB"/>
        </w:rPr>
        <w:t xml:space="preserve">X </w:t>
      </w:r>
      <w:r w:rsidRPr="00392224">
        <w:rPr>
          <w:rFonts w:ascii="`~|" w:hAnsi="`~|" w:cs="`~|"/>
          <w:kern w:val="0"/>
          <w:sz w:val="20"/>
          <w:szCs w:val="20"/>
          <w:lang w:val="en-GB"/>
        </w:rPr>
        <w:t xml:space="preserve">Bernoulli </w:t>
      </w:r>
      <w:r w:rsidRPr="00577E25">
        <w:rPr>
          <w:rFonts w:ascii="`~|" w:hAnsi="`~|" w:cs="`~|"/>
          <w:kern w:val="0"/>
          <w:sz w:val="20"/>
          <w:szCs w:val="20"/>
          <w:highlight w:val="yellow"/>
          <w:lang w:val="en-GB"/>
        </w:rPr>
        <w:t xml:space="preserve">p </w:t>
      </w:r>
      <w:r w:rsidRPr="00392224">
        <w:rPr>
          <w:rFonts w:ascii="`~|" w:hAnsi="`~|" w:cs="`~|"/>
          <w:kern w:val="0"/>
          <w:sz w:val="20"/>
          <w:szCs w:val="20"/>
          <w:lang w:val="en-GB"/>
        </w:rPr>
        <w:t>gegeben ist durch</w:t>
      </w:r>
    </w:p>
    <w:p w14:paraId="170A6275"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t>Xxx</w:t>
      </w:r>
    </w:p>
    <w:p w14:paraId="046FCE44"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lang w:val="en-GB"/>
        </w:rPr>
        <w:t>Die Wahrscheinlichkeit der Stichprobe ist</w:t>
      </w:r>
    </w:p>
    <w:p w14:paraId="5048BD2D" w14:textId="77777777" w:rsidR="00E86C54" w:rsidRDefault="007219C0">
      <w:pPr>
        <w:autoSpaceDE w:val="0"/>
        <w:autoSpaceDN w:val="0"/>
        <w:adjustRightInd w:val="0"/>
        <w:rPr>
          <w:rFonts w:ascii="`~|" w:hAnsi="`~|" w:cs="`~|"/>
          <w:kern w:val="0"/>
          <w:sz w:val="16"/>
          <w:szCs w:val="16"/>
          <w:lang w:val="en-GB"/>
        </w:rPr>
      </w:pPr>
      <w:r w:rsidRPr="00577E25">
        <w:rPr>
          <w:rFonts w:ascii="`~|" w:hAnsi="`~|" w:cs="`~|"/>
          <w:kern w:val="0"/>
          <w:sz w:val="20"/>
          <w:szCs w:val="20"/>
          <w:highlight w:val="yellow"/>
          <w:lang w:val="en-GB"/>
        </w:rPr>
        <w:t>xxx</w:t>
      </w:r>
    </w:p>
    <w:p w14:paraId="118E4337"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lang w:val="en-GB"/>
        </w:rPr>
        <w:t>Die negat</w:t>
      </w:r>
      <w:r w:rsidRPr="00392224">
        <w:rPr>
          <w:rFonts w:ascii="`~|" w:hAnsi="`~|" w:cs="`~|"/>
          <w:kern w:val="0"/>
          <w:sz w:val="20"/>
          <w:szCs w:val="20"/>
          <w:lang w:val="en-GB"/>
        </w:rPr>
        <w:t>ive Log-Wahrscheinlichkeit ist</w:t>
      </w:r>
    </w:p>
    <w:p w14:paraId="19B53C9F"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t>Xxx</w:t>
      </w:r>
    </w:p>
    <w:p w14:paraId="58E3569C" w14:textId="77777777" w:rsidR="00E86C54" w:rsidRDefault="007219C0">
      <w:pPr>
        <w:autoSpaceDE w:val="0"/>
        <w:autoSpaceDN w:val="0"/>
        <w:adjustRightInd w:val="0"/>
        <w:rPr>
          <w:rFonts w:ascii="`~|" w:hAnsi="`~|" w:cs="`~|"/>
          <w:kern w:val="0"/>
          <w:sz w:val="16"/>
          <w:szCs w:val="16"/>
          <w:lang w:val="en-GB"/>
        </w:rPr>
      </w:pPr>
      <w:r w:rsidRPr="00392224">
        <w:rPr>
          <w:rFonts w:ascii="`~|" w:hAnsi="`~|" w:cs="`~|"/>
          <w:kern w:val="0"/>
          <w:sz w:val="20"/>
          <w:szCs w:val="20"/>
          <w:lang w:val="en-GB"/>
        </w:rPr>
        <w:t xml:space="preserve">wobei wir </w:t>
      </w:r>
      <w:r w:rsidRPr="00577E25">
        <w:rPr>
          <w:rFonts w:ascii="`~|" w:hAnsi="`~|" w:cs="`~|"/>
          <w:kern w:val="0"/>
          <w:sz w:val="20"/>
          <w:szCs w:val="20"/>
          <w:highlight w:val="yellow"/>
          <w:lang w:val="en-GB"/>
        </w:rPr>
        <w:t xml:space="preserve">x = </w:t>
      </w:r>
      <w:r w:rsidRPr="00577E25">
        <w:rPr>
          <w:rFonts w:ascii="`~|" w:hAnsi="`~|" w:cs="`~|"/>
          <w:kern w:val="0"/>
          <w:sz w:val="16"/>
          <w:szCs w:val="16"/>
          <w:highlight w:val="yellow"/>
          <w:lang w:val="en-GB"/>
        </w:rPr>
        <w:t xml:space="preserve">1n </w:t>
      </w:r>
      <w:r w:rsidRPr="00392224">
        <w:rPr>
          <w:rFonts w:ascii="`~|" w:hAnsi="`~|" w:cs="`~|"/>
          <w:kern w:val="0"/>
          <w:sz w:val="20"/>
          <w:szCs w:val="20"/>
          <w:lang w:val="en-GB"/>
        </w:rPr>
        <w:t>gesetzt haben</w:t>
      </w:r>
    </w:p>
    <w:p w14:paraId="247E7704" w14:textId="77777777" w:rsidR="00E86C54" w:rsidRDefault="007219C0">
      <w:pPr>
        <w:autoSpaceDE w:val="0"/>
        <w:autoSpaceDN w:val="0"/>
        <w:adjustRightInd w:val="0"/>
        <w:rPr>
          <w:rFonts w:ascii="`~|" w:hAnsi="`~|" w:cs="`~|"/>
          <w:kern w:val="0"/>
          <w:sz w:val="28"/>
          <w:szCs w:val="28"/>
          <w:highlight w:val="yellow"/>
          <w:lang w:val="en-GB"/>
        </w:rPr>
      </w:pPr>
      <w:r w:rsidRPr="00577E25">
        <w:rPr>
          <w:rFonts w:ascii="`~|" w:hAnsi="`~|" w:cs="`~|"/>
          <w:kern w:val="0"/>
          <w:sz w:val="28"/>
          <w:szCs w:val="28"/>
          <w:highlight w:val="yellow"/>
          <w:lang w:val="en-GB"/>
        </w:rPr>
        <w:t>Σ</w:t>
      </w:r>
    </w:p>
    <w:p w14:paraId="22A88DDA" w14:textId="77777777" w:rsidR="00E86C54" w:rsidRDefault="007219C0">
      <w:pPr>
        <w:autoSpaceDE w:val="0"/>
        <w:autoSpaceDN w:val="0"/>
        <w:adjustRightInd w:val="0"/>
        <w:rPr>
          <w:rFonts w:ascii="`~|" w:hAnsi="`~|" w:cs="`~|"/>
          <w:kern w:val="0"/>
          <w:sz w:val="16"/>
          <w:szCs w:val="16"/>
          <w:highlight w:val="yellow"/>
          <w:lang w:val="en-GB"/>
        </w:rPr>
      </w:pPr>
      <w:r w:rsidRPr="00577E25">
        <w:rPr>
          <w:rFonts w:ascii="`~|" w:hAnsi="`~|" w:cs="`~|"/>
          <w:kern w:val="0"/>
          <w:sz w:val="16"/>
          <w:szCs w:val="16"/>
          <w:highlight w:val="yellow"/>
          <w:lang w:val="en-GB"/>
        </w:rPr>
        <w:t>i = 1</w:t>
      </w:r>
    </w:p>
    <w:p w14:paraId="37569CEB" w14:textId="77777777" w:rsidR="00E86C54" w:rsidRDefault="007219C0">
      <w:pPr>
        <w:autoSpaceDE w:val="0"/>
        <w:autoSpaceDN w:val="0"/>
        <w:adjustRightInd w:val="0"/>
        <w:rPr>
          <w:rFonts w:ascii="`~|" w:hAnsi="`~|" w:cs="`~|"/>
          <w:kern w:val="0"/>
          <w:sz w:val="16"/>
          <w:szCs w:val="16"/>
          <w:highlight w:val="yellow"/>
          <w:lang w:val="en-GB"/>
        </w:rPr>
      </w:pPr>
      <w:r w:rsidRPr="00577E25">
        <w:rPr>
          <w:rFonts w:ascii="`~|" w:hAnsi="`~|" w:cs="`~|"/>
          <w:kern w:val="0"/>
          <w:sz w:val="16"/>
          <w:szCs w:val="16"/>
          <w:highlight w:val="yellow"/>
          <w:lang w:val="en-GB"/>
        </w:rPr>
        <w:t>n</w:t>
      </w:r>
    </w:p>
    <w:p w14:paraId="10CEAA1B"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16"/>
          <w:szCs w:val="16"/>
          <w:highlight w:val="yellow"/>
          <w:lang w:val="en-GB"/>
        </w:rPr>
        <w:t>xi</w:t>
      </w:r>
      <w:r w:rsidRPr="00577E25">
        <w:rPr>
          <w:rFonts w:ascii="`~|" w:hAnsi="`~|" w:cs="`~|"/>
          <w:kern w:val="0"/>
          <w:sz w:val="20"/>
          <w:szCs w:val="20"/>
          <w:lang w:val="en-GB"/>
        </w:rPr>
        <w:t xml:space="preserve">. </w:t>
      </w:r>
      <w:r w:rsidRPr="00392224">
        <w:rPr>
          <w:rFonts w:ascii="`~|" w:hAnsi="`~|" w:cs="`~|"/>
          <w:kern w:val="0"/>
          <w:sz w:val="20"/>
          <w:szCs w:val="20"/>
          <w:lang w:val="en-GB"/>
        </w:rPr>
        <w:t>Als Nächstes finden wir die Null(</w:t>
      </w:r>
      <w:r w:rsidRPr="00577E25">
        <w:rPr>
          <w:rFonts w:ascii="`~|" w:hAnsi="`~|" w:cs="`~|"/>
          <w:kern w:val="0"/>
          <w:sz w:val="20"/>
          <w:szCs w:val="20"/>
          <w:highlight w:val="yellow"/>
          <w:lang w:val="en-GB"/>
        </w:rPr>
        <w:t>en</w:t>
      </w:r>
      <w:r w:rsidRPr="00392224">
        <w:rPr>
          <w:rFonts w:ascii="`~|" w:hAnsi="`~|" w:cs="`~|"/>
          <w:kern w:val="0"/>
          <w:sz w:val="20"/>
          <w:szCs w:val="20"/>
          <w:lang w:val="en-GB"/>
        </w:rPr>
        <w:t>) der negativen Log-Likelihood-Funktion:</w:t>
      </w:r>
    </w:p>
    <w:p w14:paraId="63609344"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lastRenderedPageBreak/>
        <w:t>xxx</w:t>
      </w:r>
    </w:p>
    <w:p w14:paraId="0AFE8028"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lang w:val="en-GB"/>
        </w:rPr>
        <w:t xml:space="preserve">Die Berechnung der zweiten Ableitung von </w:t>
      </w:r>
      <w:r w:rsidRPr="00577E25">
        <w:rPr>
          <w:rFonts w:ascii="`~|" w:hAnsi="`~|" w:cs="`~|"/>
          <w:kern w:val="0"/>
          <w:sz w:val="20"/>
          <w:szCs w:val="20"/>
          <w:highlight w:val="yellow"/>
          <w:lang w:val="en-GB"/>
        </w:rPr>
        <w:t xml:space="preserve">nll p </w:t>
      </w:r>
      <w:r w:rsidRPr="00392224">
        <w:rPr>
          <w:rFonts w:ascii="`~|" w:hAnsi="`~|" w:cs="`~|"/>
          <w:kern w:val="0"/>
          <w:sz w:val="20"/>
          <w:szCs w:val="20"/>
          <w:lang w:val="en-GB"/>
        </w:rPr>
        <w:t>bestätigt, dass dies tatsächlich der gesuchte Minimierer und damit die Maximum-Likelihood-Schätzung ist. Der entsprechende Maximum-Likelihood-Schätzer lautet</w:t>
      </w:r>
    </w:p>
    <w:p w14:paraId="608739F3"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t>xxx</w:t>
      </w:r>
    </w:p>
    <w:p w14:paraId="7DB216B9" w14:textId="77777777" w:rsidR="00392224" w:rsidRPr="00392224" w:rsidRDefault="00392224" w:rsidP="00392224">
      <w:pPr>
        <w:autoSpaceDE w:val="0"/>
        <w:autoSpaceDN w:val="0"/>
        <w:adjustRightInd w:val="0"/>
        <w:rPr>
          <w:rFonts w:ascii="`~|" w:hAnsi="`~|" w:cs="`~|"/>
          <w:kern w:val="0"/>
          <w:sz w:val="16"/>
          <w:szCs w:val="16"/>
          <w:lang w:val="en-GB"/>
        </w:rPr>
      </w:pPr>
    </w:p>
    <w:p w14:paraId="3EC6FAB1" w14:textId="77777777" w:rsidR="00E86C54" w:rsidRDefault="007219C0">
      <w:pPr>
        <w:autoSpaceDE w:val="0"/>
        <w:autoSpaceDN w:val="0"/>
        <w:adjustRightInd w:val="0"/>
        <w:rPr>
          <w:rFonts w:ascii="`~|" w:hAnsi="`~|" w:cs="`~|"/>
          <w:kern w:val="0"/>
          <w:sz w:val="22"/>
          <w:szCs w:val="22"/>
          <w:lang w:val="en-GB"/>
        </w:rPr>
      </w:pPr>
      <w:r w:rsidRPr="00392224">
        <w:rPr>
          <w:rFonts w:ascii="`~|" w:hAnsi="`~|" w:cs="`~|"/>
          <w:kern w:val="0"/>
          <w:sz w:val="22"/>
          <w:szCs w:val="22"/>
          <w:lang w:val="en-GB"/>
        </w:rPr>
        <w:t>Unsicherheiten des MLE</w:t>
      </w:r>
    </w:p>
    <w:p w14:paraId="728C22DA"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lang w:val="en-GB"/>
        </w:rPr>
        <w:t>Um die Qualität eines Schätzers</w:t>
      </w:r>
      <w:r w:rsidRPr="00577E25">
        <w:rPr>
          <w:rFonts w:ascii="`~|" w:hAnsi="`~|" w:cs="`~|"/>
          <w:kern w:val="0"/>
          <w:sz w:val="20"/>
          <w:szCs w:val="20"/>
          <w:highlight w:val="yellow"/>
          <w:lang w:val="en-GB"/>
        </w:rPr>
        <w:t xml:space="preserve"> θ </w:t>
      </w:r>
      <w:r w:rsidRPr="00577E25">
        <w:rPr>
          <w:rFonts w:ascii="`~|" w:hAnsi="`~|" w:cs="`~|"/>
          <w:kern w:val="0"/>
          <w:sz w:val="16"/>
          <w:szCs w:val="16"/>
          <w:highlight w:val="yellow"/>
          <w:lang w:val="en-GB"/>
        </w:rPr>
        <w:t xml:space="preserve">MLE </w:t>
      </w:r>
      <w:r w:rsidRPr="00392224">
        <w:rPr>
          <w:rFonts w:ascii="`~|" w:hAnsi="`~|" w:cs="`~|"/>
          <w:kern w:val="0"/>
          <w:sz w:val="20"/>
          <w:szCs w:val="20"/>
          <w:lang w:val="en-GB"/>
        </w:rPr>
        <w:t xml:space="preserve">zu bewerten, </w:t>
      </w:r>
      <w:r w:rsidRPr="00392224">
        <w:rPr>
          <w:rFonts w:ascii="`~|" w:hAnsi="`~|" w:cs="`~|"/>
          <w:kern w:val="0"/>
          <w:sz w:val="20"/>
          <w:szCs w:val="20"/>
          <w:lang w:val="en-GB"/>
        </w:rPr>
        <w:t xml:space="preserve">müssen wir uns die damit verbundene Unsicherheit ansehen: </w:t>
      </w:r>
      <w:r w:rsidRPr="00577E25">
        <w:rPr>
          <w:rFonts w:ascii="`~|" w:hAnsi="`~|" w:cs="`~|"/>
          <w:kern w:val="0"/>
          <w:sz w:val="20"/>
          <w:szCs w:val="20"/>
          <w:highlight w:val="yellow"/>
          <w:lang w:val="en-GB"/>
        </w:rPr>
        <w:t xml:space="preserve">V θ </w:t>
      </w:r>
      <w:r w:rsidRPr="00577E25">
        <w:rPr>
          <w:rFonts w:ascii="`~|" w:hAnsi="`~|" w:cs="`~|"/>
          <w:kern w:val="0"/>
          <w:sz w:val="16"/>
          <w:szCs w:val="16"/>
          <w:highlight w:val="yellow"/>
          <w:lang w:val="en-GB"/>
        </w:rPr>
        <w:t xml:space="preserve">MLE </w:t>
      </w:r>
      <w:r w:rsidRPr="00392224">
        <w:rPr>
          <w:rFonts w:ascii="`~|" w:hAnsi="`~|" w:cs="`~|"/>
          <w:kern w:val="0"/>
          <w:sz w:val="20"/>
          <w:szCs w:val="20"/>
          <w:lang w:val="en-GB"/>
        </w:rPr>
        <w:t xml:space="preserve">. Es sei daran erinnert, dass die Varianz von </w:t>
      </w:r>
      <w:r w:rsidRPr="00577E25">
        <w:rPr>
          <w:rFonts w:ascii="`~|" w:hAnsi="`~|" w:cs="`~|"/>
          <w:kern w:val="0"/>
          <w:sz w:val="20"/>
          <w:szCs w:val="20"/>
          <w:highlight w:val="yellow"/>
          <w:lang w:val="en-GB"/>
        </w:rPr>
        <w:t xml:space="preserve">X </w:t>
      </w:r>
      <w:r w:rsidRPr="00392224">
        <w:rPr>
          <w:rFonts w:ascii="`~|" w:hAnsi="`~|" w:cs="`~|"/>
          <w:kern w:val="0"/>
          <w:sz w:val="20"/>
          <w:szCs w:val="20"/>
          <w:lang w:val="en-GB"/>
        </w:rPr>
        <w:t xml:space="preserve">Bernoulli </w:t>
      </w:r>
      <w:r w:rsidRPr="00577E25">
        <w:rPr>
          <w:rFonts w:ascii="`~|" w:hAnsi="`~|" w:cs="`~|"/>
          <w:kern w:val="0"/>
          <w:sz w:val="20"/>
          <w:szCs w:val="20"/>
          <w:highlight w:val="yellow"/>
          <w:lang w:val="en-GB"/>
        </w:rPr>
        <w:t xml:space="preserve">p </w:t>
      </w:r>
      <w:r w:rsidRPr="00392224">
        <w:rPr>
          <w:rFonts w:ascii="`~|" w:hAnsi="`~|" w:cs="`~|"/>
          <w:kern w:val="0"/>
          <w:sz w:val="20"/>
          <w:szCs w:val="20"/>
          <w:lang w:val="en-GB"/>
        </w:rPr>
        <w:t xml:space="preserve">durch </w:t>
      </w:r>
      <w:r w:rsidRPr="00577E25">
        <w:rPr>
          <w:rFonts w:ascii="`~|" w:hAnsi="`~|" w:cs="`~|"/>
          <w:kern w:val="0"/>
          <w:sz w:val="20"/>
          <w:szCs w:val="20"/>
          <w:highlight w:val="yellow"/>
          <w:lang w:val="en-GB"/>
        </w:rPr>
        <w:t xml:space="preserve">V X = p 1 - p </w:t>
      </w:r>
      <w:r w:rsidRPr="00392224">
        <w:rPr>
          <w:rFonts w:ascii="`~|" w:hAnsi="`~|" w:cs="`~|"/>
          <w:kern w:val="0"/>
          <w:sz w:val="20"/>
          <w:szCs w:val="20"/>
          <w:lang w:val="en-GB"/>
        </w:rPr>
        <w:t>gegeben ist.</w:t>
      </w:r>
    </w:p>
    <w:p w14:paraId="0521FB23"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lang w:val="en-GB"/>
        </w:rPr>
        <w:t xml:space="preserve">Da die </w:t>
      </w:r>
      <w:r w:rsidRPr="00577E25">
        <w:rPr>
          <w:rFonts w:ascii="`~|" w:hAnsi="`~|" w:cs="`~|"/>
          <w:kern w:val="0"/>
          <w:sz w:val="16"/>
          <w:szCs w:val="16"/>
          <w:highlight w:val="yellow"/>
          <w:lang w:val="en-GB"/>
        </w:rPr>
        <w:t>Xi</w:t>
      </w:r>
      <w:r w:rsidRPr="00577E25">
        <w:rPr>
          <w:rFonts w:ascii="`~|" w:hAnsi="`~|" w:cs="`~|"/>
          <w:kern w:val="0"/>
          <w:sz w:val="20"/>
          <w:szCs w:val="20"/>
          <w:highlight w:val="yellow"/>
          <w:lang w:val="en-GB"/>
        </w:rPr>
        <w:t xml:space="preserve">'s </w:t>
      </w:r>
      <w:r w:rsidRPr="00392224">
        <w:rPr>
          <w:rFonts w:ascii="`~|" w:hAnsi="`~|" w:cs="`~|"/>
          <w:kern w:val="0"/>
          <w:sz w:val="20"/>
          <w:szCs w:val="20"/>
          <w:lang w:val="en-GB"/>
        </w:rPr>
        <w:t>aus dem Münzwurf-Beispiel unabhängig sind, gilt</w:t>
      </w:r>
    </w:p>
    <w:p w14:paraId="03AC1D99"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t>Xxx</w:t>
      </w:r>
    </w:p>
    <w:p w14:paraId="7CF82CAD"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lang w:val="en-GB"/>
        </w:rPr>
        <w:t xml:space="preserve">Da wir </w:t>
      </w:r>
      <w:r w:rsidRPr="00577E25">
        <w:rPr>
          <w:rFonts w:ascii="`~|" w:hAnsi="`~|" w:cs="`~|"/>
          <w:kern w:val="0"/>
          <w:sz w:val="20"/>
          <w:szCs w:val="20"/>
          <w:highlight w:val="yellow"/>
          <w:lang w:val="en-GB"/>
        </w:rPr>
        <w:t xml:space="preserve">p </w:t>
      </w:r>
      <w:r w:rsidRPr="00392224">
        <w:rPr>
          <w:rFonts w:ascii="`~|" w:hAnsi="`~|" w:cs="`~|"/>
          <w:kern w:val="0"/>
          <w:sz w:val="20"/>
          <w:szCs w:val="20"/>
          <w:lang w:val="en-GB"/>
        </w:rPr>
        <w:t>nicht kennen, können wir die Varianz schätzen mit</w:t>
      </w:r>
    </w:p>
    <w:p w14:paraId="57D6EE98" w14:textId="77777777" w:rsidR="00E86C54" w:rsidRDefault="007219C0">
      <w:pPr>
        <w:autoSpaceDE w:val="0"/>
        <w:autoSpaceDN w:val="0"/>
        <w:adjustRightInd w:val="0"/>
        <w:rPr>
          <w:rFonts w:ascii="`~|" w:hAnsi="`~|" w:cs="`~|"/>
          <w:kern w:val="0"/>
          <w:sz w:val="16"/>
          <w:szCs w:val="16"/>
          <w:lang w:val="en-GB"/>
        </w:rPr>
      </w:pPr>
      <w:r w:rsidRPr="00577E25">
        <w:rPr>
          <w:rFonts w:ascii="`~|" w:hAnsi="`~|" w:cs="`~|"/>
          <w:kern w:val="0"/>
          <w:sz w:val="20"/>
          <w:szCs w:val="20"/>
          <w:highlight w:val="yellow"/>
          <w:lang w:val="en-GB"/>
        </w:rPr>
        <w:t>xxx</w:t>
      </w:r>
    </w:p>
    <w:p w14:paraId="6B8C1FE6"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lang w:val="en-GB"/>
        </w:rPr>
        <w:t xml:space="preserve">Wie sich herausstellt, brauchen wir die Unsicherheit nicht direkt auf diese Weise zu berechnen. Die mit einem </w:t>
      </w:r>
      <w:r w:rsidRPr="00000980">
        <w:rPr>
          <w:rFonts w:ascii="`~|" w:hAnsi="`~|" w:cs="`~|"/>
          <w:kern w:val="0"/>
          <w:sz w:val="20"/>
          <w:szCs w:val="20"/>
          <w:lang w:val="en-GB"/>
        </w:rPr>
        <w:t xml:space="preserve">MLE </w:t>
      </w:r>
      <w:r w:rsidRPr="00392224">
        <w:rPr>
          <w:rFonts w:ascii="`~|" w:hAnsi="`~|" w:cs="`~|"/>
          <w:kern w:val="0"/>
          <w:sz w:val="20"/>
          <w:szCs w:val="20"/>
          <w:lang w:val="en-GB"/>
        </w:rPr>
        <w:t>verbundene Unsicherheit ist</w:t>
      </w:r>
      <w:r w:rsidRPr="00392224">
        <w:rPr>
          <w:rFonts w:ascii="`~|" w:hAnsi="`~|" w:cs="`~|"/>
          <w:kern w:val="0"/>
          <w:sz w:val="20"/>
          <w:szCs w:val="20"/>
          <w:lang w:val="en-GB"/>
        </w:rPr>
        <w:t xml:space="preserve"> der Kehrwert des Erwartungswerts der zweiten Ableitung der negativen logarithmischen Wahrscheinlichkeit, die mit dem </w:t>
      </w:r>
      <w:r w:rsidRPr="00000980">
        <w:rPr>
          <w:rFonts w:ascii="`~|" w:hAnsi="`~|" w:cs="`~|"/>
          <w:kern w:val="0"/>
          <w:sz w:val="20"/>
          <w:szCs w:val="20"/>
          <w:lang w:val="en-GB"/>
        </w:rPr>
        <w:t xml:space="preserve">MLE </w:t>
      </w:r>
      <w:r w:rsidRPr="00392224">
        <w:rPr>
          <w:rFonts w:ascii="`~|" w:hAnsi="`~|" w:cs="`~|"/>
          <w:kern w:val="0"/>
          <w:sz w:val="20"/>
          <w:szCs w:val="20"/>
          <w:lang w:val="en-GB"/>
        </w:rPr>
        <w:t>bewertet wird:</w:t>
      </w:r>
    </w:p>
    <w:p w14:paraId="79B09CDB" w14:textId="77777777" w:rsidR="00E86C54" w:rsidRDefault="007219C0">
      <w:pPr>
        <w:autoSpaceDE w:val="0"/>
        <w:autoSpaceDN w:val="0"/>
        <w:adjustRightInd w:val="0"/>
        <w:rPr>
          <w:rFonts w:ascii="`~|" w:hAnsi="`~|" w:cs="`~|"/>
          <w:kern w:val="0"/>
          <w:sz w:val="16"/>
          <w:szCs w:val="16"/>
          <w:lang w:val="en-GB"/>
        </w:rPr>
      </w:pPr>
      <w:r w:rsidRPr="00577E25">
        <w:rPr>
          <w:rFonts w:ascii="`~|" w:hAnsi="`~|" w:cs="`~|"/>
          <w:kern w:val="0"/>
          <w:sz w:val="20"/>
          <w:szCs w:val="20"/>
          <w:highlight w:val="yellow"/>
        </w:rPr>
        <w:t>xxx</w:t>
      </w:r>
    </w:p>
    <w:p w14:paraId="077E89C1"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lang w:val="en-GB"/>
        </w:rPr>
        <w:t xml:space="preserve">Außerdem wird diese Annäherung für größere Werte von </w:t>
      </w:r>
      <w:r w:rsidRPr="00577E25">
        <w:rPr>
          <w:rFonts w:ascii="`~|" w:hAnsi="`~|" w:cs="`~|"/>
          <w:kern w:val="0"/>
          <w:sz w:val="20"/>
          <w:szCs w:val="20"/>
          <w:highlight w:val="yellow"/>
          <w:lang w:val="en-GB"/>
        </w:rPr>
        <w:t xml:space="preserve">n </w:t>
      </w:r>
      <w:r w:rsidRPr="00392224">
        <w:rPr>
          <w:rFonts w:ascii="`~|" w:hAnsi="`~|" w:cs="`~|"/>
          <w:kern w:val="0"/>
          <w:sz w:val="20"/>
          <w:szCs w:val="20"/>
          <w:lang w:val="en-GB"/>
        </w:rPr>
        <w:t>immer besser. Wenden wir dies auf unser Münzwurf-Beispiel an</w:t>
      </w:r>
      <w:r w:rsidRPr="00392224">
        <w:rPr>
          <w:rFonts w:ascii="`~|" w:hAnsi="`~|" w:cs="`~|"/>
          <w:kern w:val="0"/>
          <w:sz w:val="20"/>
          <w:szCs w:val="20"/>
          <w:lang w:val="en-GB"/>
        </w:rPr>
        <w:t>. Die zweite Ableitung der negativen logarithmischen Wahrscheinlichkeit für das Beispiel des Münzwurfs lautet</w:t>
      </w:r>
    </w:p>
    <w:p w14:paraId="1C775EE6"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t>xxx</w:t>
      </w:r>
    </w:p>
    <w:p w14:paraId="2A80505C"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lang w:val="en-GB"/>
        </w:rPr>
        <w:t xml:space="preserve">Nehmen Sie die Erwartungen auf beiden Seiten (erinnern Sie sich, dass </w:t>
      </w:r>
      <w:r w:rsidRPr="00577E25">
        <w:rPr>
          <w:rFonts w:ascii="`~|" w:hAnsi="`~|" w:cs="`~|"/>
          <w:kern w:val="0"/>
          <w:sz w:val="20"/>
          <w:szCs w:val="20"/>
          <w:highlight w:val="yellow"/>
          <w:lang w:val="en-GB"/>
        </w:rPr>
        <w:t>E X = p</w:t>
      </w:r>
      <w:r w:rsidRPr="00392224">
        <w:rPr>
          <w:rFonts w:ascii="`~|" w:hAnsi="`~|" w:cs="`~|"/>
          <w:kern w:val="0"/>
          <w:sz w:val="20"/>
          <w:szCs w:val="20"/>
          <w:lang w:val="en-GB"/>
        </w:rPr>
        <w:t>),</w:t>
      </w:r>
    </w:p>
    <w:p w14:paraId="179792BF"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t>Xxx</w:t>
      </w:r>
    </w:p>
    <w:p w14:paraId="2CE55B24"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lang w:val="en-GB"/>
        </w:rPr>
        <w:t xml:space="preserve">Unter Verwendung der Gleichung zur Berechnung der Varianz des </w:t>
      </w:r>
      <w:r w:rsidRPr="00000980">
        <w:rPr>
          <w:rFonts w:ascii="`~|" w:hAnsi="`~|" w:cs="`~|"/>
          <w:kern w:val="0"/>
          <w:sz w:val="20"/>
          <w:szCs w:val="20"/>
          <w:lang w:val="en-GB"/>
        </w:rPr>
        <w:t xml:space="preserve">MLE </w:t>
      </w:r>
      <w:r w:rsidRPr="00392224">
        <w:rPr>
          <w:rFonts w:ascii="`~|" w:hAnsi="`~|" w:cs="`~|"/>
          <w:kern w:val="0"/>
          <w:sz w:val="20"/>
          <w:szCs w:val="20"/>
          <w:lang w:val="en-GB"/>
        </w:rPr>
        <w:t>ergibt sich schließlich</w:t>
      </w:r>
    </w:p>
    <w:p w14:paraId="75E63EEE" w14:textId="77777777" w:rsidR="00E86C54" w:rsidRDefault="007219C0">
      <w:pPr>
        <w:autoSpaceDE w:val="0"/>
        <w:autoSpaceDN w:val="0"/>
        <w:adjustRightInd w:val="0"/>
        <w:rPr>
          <w:rFonts w:ascii="`~|" w:hAnsi="`~|" w:cs="`~|"/>
          <w:kern w:val="0"/>
          <w:sz w:val="16"/>
          <w:szCs w:val="16"/>
          <w:lang w:val="en-GB"/>
        </w:rPr>
      </w:pPr>
      <w:r w:rsidRPr="00577E25">
        <w:rPr>
          <w:rFonts w:ascii="`~|" w:hAnsi="`~|" w:cs="`~|"/>
          <w:kern w:val="0"/>
          <w:sz w:val="20"/>
          <w:szCs w:val="20"/>
          <w:highlight w:val="yellow"/>
          <w:lang w:val="en-GB"/>
        </w:rPr>
        <w:t>xxx</w:t>
      </w:r>
    </w:p>
    <w:p w14:paraId="1D091BE9" w14:textId="77777777" w:rsidR="00E86C54" w:rsidRDefault="007219C0">
      <w:pPr>
        <w:autoSpaceDE w:val="0"/>
        <w:autoSpaceDN w:val="0"/>
        <w:adjustRightInd w:val="0"/>
        <w:rPr>
          <w:rFonts w:ascii="`~|" w:hAnsi="`~|" w:cs="`~|"/>
          <w:kern w:val="0"/>
          <w:sz w:val="20"/>
          <w:szCs w:val="20"/>
          <w:highlight w:val="yellow"/>
          <w:lang w:val="en-GB"/>
        </w:rPr>
      </w:pPr>
      <w:r w:rsidRPr="00392224">
        <w:rPr>
          <w:rFonts w:ascii="`~|" w:hAnsi="`~|" w:cs="`~|"/>
          <w:kern w:val="0"/>
          <w:sz w:val="20"/>
          <w:szCs w:val="20"/>
          <w:lang w:val="en-GB"/>
        </w:rPr>
        <w:t>Die entsprechende Standardabweichung kann geschätzt werden als</w:t>
      </w:r>
      <w:r w:rsidRPr="00577E25">
        <w:rPr>
          <w:rFonts w:ascii="`~|" w:hAnsi="`~|" w:cs="`~|"/>
          <w:kern w:val="0"/>
          <w:sz w:val="20"/>
          <w:szCs w:val="20"/>
          <w:highlight w:val="yellow"/>
          <w:lang w:val="en-GB"/>
        </w:rPr>
        <w:t xml:space="preserve"> σ =</w:t>
      </w:r>
    </w:p>
    <w:p w14:paraId="01807F68" w14:textId="77777777" w:rsidR="00E86C54" w:rsidRDefault="007219C0">
      <w:pPr>
        <w:autoSpaceDE w:val="0"/>
        <w:autoSpaceDN w:val="0"/>
        <w:adjustRightInd w:val="0"/>
        <w:rPr>
          <w:rFonts w:ascii="`~|" w:hAnsi="`~|" w:cs="`~|"/>
          <w:kern w:val="0"/>
          <w:sz w:val="16"/>
          <w:szCs w:val="16"/>
          <w:highlight w:val="yellow"/>
          <w:lang w:val="en-GB"/>
        </w:rPr>
      </w:pPr>
      <w:r w:rsidRPr="00577E25">
        <w:rPr>
          <w:rFonts w:ascii="`~|" w:hAnsi="`~|" w:cs="`~|"/>
          <w:kern w:val="0"/>
          <w:sz w:val="16"/>
          <w:szCs w:val="16"/>
          <w:highlight w:val="yellow"/>
          <w:lang w:val="en-GB"/>
        </w:rPr>
        <w:t>p MLE 1 - p MLE</w:t>
      </w:r>
    </w:p>
    <w:p w14:paraId="39A47061"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16"/>
          <w:szCs w:val="16"/>
          <w:highlight w:val="yellow"/>
          <w:lang w:val="en-GB"/>
        </w:rPr>
        <w:t xml:space="preserve">n </w:t>
      </w:r>
      <w:r w:rsidRPr="00392224">
        <w:rPr>
          <w:rFonts w:ascii="`~|" w:hAnsi="`~|" w:cs="`~|"/>
          <w:kern w:val="0"/>
          <w:sz w:val="20"/>
          <w:szCs w:val="20"/>
          <w:lang w:val="en-GB"/>
        </w:rPr>
        <w:t xml:space="preserve">. </w:t>
      </w:r>
    </w:p>
    <w:p w14:paraId="74780A89"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lang w:val="en-GB"/>
        </w:rPr>
        <w:t>In der nachstehenden Abbildung wird die negative Log-Likelihood-Funktion f</w:t>
      </w:r>
      <w:r w:rsidRPr="00392224">
        <w:rPr>
          <w:rFonts w:ascii="`~|" w:hAnsi="`~|" w:cs="`~|"/>
          <w:kern w:val="0"/>
          <w:sz w:val="20"/>
          <w:szCs w:val="20"/>
          <w:lang w:val="en-GB"/>
        </w:rPr>
        <w:t xml:space="preserve">ür eine Bernoulli-Zufallsstichprobe </w:t>
      </w:r>
      <w:r w:rsidRPr="00577E25">
        <w:rPr>
          <w:rFonts w:ascii="`~|" w:hAnsi="`~|" w:cs="`~|"/>
          <w:kern w:val="0"/>
          <w:sz w:val="20"/>
          <w:szCs w:val="20"/>
          <w:highlight w:val="yellow"/>
          <w:lang w:val="en-GB"/>
        </w:rPr>
        <w:t xml:space="preserve">p </w:t>
      </w:r>
      <w:r w:rsidRPr="00392224">
        <w:rPr>
          <w:rFonts w:ascii="`~|" w:hAnsi="`~|" w:cs="`~|"/>
          <w:kern w:val="0"/>
          <w:sz w:val="20"/>
          <w:szCs w:val="20"/>
          <w:lang w:val="en-GB"/>
        </w:rPr>
        <w:t xml:space="preserve">dargestellt und die Schätzung </w:t>
      </w:r>
      <w:r w:rsidRPr="00577E25">
        <w:rPr>
          <w:rFonts w:ascii="`~|" w:hAnsi="`~|" w:cs="`~|"/>
          <w:kern w:val="0"/>
          <w:sz w:val="20"/>
          <w:szCs w:val="20"/>
          <w:highlight w:val="yellow"/>
          <w:lang w:val="en-GB"/>
        </w:rPr>
        <w:t xml:space="preserve">p </w:t>
      </w:r>
      <w:r w:rsidRPr="00392224">
        <w:rPr>
          <w:rFonts w:ascii="`~|" w:hAnsi="`~|" w:cs="`~|"/>
          <w:kern w:val="0"/>
          <w:sz w:val="20"/>
          <w:szCs w:val="20"/>
          <w:lang w:val="en-GB"/>
        </w:rPr>
        <w:t xml:space="preserve">anhand des Ergebnisses von Beispiel 1.3.2 sowie die Schätzungen </w:t>
      </w:r>
      <w:r w:rsidRPr="00577E25">
        <w:rPr>
          <w:rFonts w:ascii="`~|" w:hAnsi="`~|" w:cs="`~|"/>
          <w:kern w:val="0"/>
          <w:sz w:val="20"/>
          <w:szCs w:val="20"/>
          <w:highlight w:val="yellow"/>
          <w:lang w:val="en-GB"/>
        </w:rPr>
        <w:t xml:space="preserve">p Å} σ </w:t>
      </w:r>
      <w:r w:rsidRPr="00392224">
        <w:rPr>
          <w:rFonts w:ascii="`~|" w:hAnsi="`~|" w:cs="`~|"/>
          <w:kern w:val="0"/>
          <w:sz w:val="20"/>
          <w:szCs w:val="20"/>
          <w:lang w:val="en-GB"/>
        </w:rPr>
        <w:t xml:space="preserve">hervorgehoben. Auch hier ist die MLE-Schätzung von </w:t>
      </w:r>
      <w:r w:rsidRPr="00577E25">
        <w:rPr>
          <w:rFonts w:ascii="`~|" w:hAnsi="`~|" w:cs="`~|"/>
          <w:kern w:val="0"/>
          <w:sz w:val="20"/>
          <w:szCs w:val="20"/>
          <w:highlight w:val="yellow"/>
          <w:lang w:val="en-GB"/>
        </w:rPr>
        <w:t xml:space="preserve">p </w:t>
      </w:r>
      <w:r w:rsidRPr="00392224">
        <w:rPr>
          <w:rFonts w:ascii="`~|" w:hAnsi="`~|" w:cs="`~|"/>
          <w:kern w:val="0"/>
          <w:sz w:val="20"/>
          <w:szCs w:val="20"/>
          <w:lang w:val="en-GB"/>
        </w:rPr>
        <w:t>der Minimierer dieser Funktion.</w:t>
      </w:r>
    </w:p>
    <w:p w14:paraId="52D122C5" w14:textId="77777777" w:rsidR="00392224" w:rsidRPr="00392224" w:rsidRDefault="00392224" w:rsidP="00392224">
      <w:pPr>
        <w:autoSpaceDE w:val="0"/>
        <w:autoSpaceDN w:val="0"/>
        <w:adjustRightInd w:val="0"/>
        <w:rPr>
          <w:rFonts w:ascii="`~|" w:hAnsi="`~|" w:cs="`~|"/>
          <w:kern w:val="0"/>
          <w:sz w:val="20"/>
          <w:szCs w:val="20"/>
          <w:lang w:val="en-GB"/>
        </w:rPr>
      </w:pPr>
    </w:p>
    <w:p w14:paraId="3C391225"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highlight w:val="cyan"/>
          <w:lang w:val="en-GB"/>
        </w:rPr>
        <w:t>Abbildung 10: Negative Log-Likelihood für eine Bernoulli-Stichprobe, die p Å} σ zeigt</w:t>
      </w:r>
    </w:p>
    <w:p w14:paraId="2473D043" w14:textId="3C2FB9C8" w:rsidR="00392224" w:rsidRPr="00392224" w:rsidRDefault="00392224" w:rsidP="00392224">
      <w:pPr>
        <w:autoSpaceDE w:val="0"/>
        <w:autoSpaceDN w:val="0"/>
        <w:adjustRightInd w:val="0"/>
        <w:rPr>
          <w:rFonts w:ascii="`~|" w:hAnsi="`~|" w:cs="`~|"/>
          <w:kern w:val="0"/>
          <w:sz w:val="16"/>
          <w:szCs w:val="16"/>
          <w:lang w:val="en-GB"/>
        </w:rPr>
      </w:pPr>
    </w:p>
    <w:p w14:paraId="7479F054" w14:textId="77777777" w:rsidR="00E86C54" w:rsidRDefault="007219C0">
      <w:pPr>
        <w:pStyle w:val="Heading4"/>
        <w:rPr>
          <w:lang w:val="en-GB"/>
        </w:rPr>
      </w:pPr>
      <w:r w:rsidRPr="00392224">
        <w:rPr>
          <w:lang w:val="en-GB"/>
        </w:rPr>
        <w:t>Beispiel 1.3.4</w:t>
      </w:r>
    </w:p>
    <w:p w14:paraId="0505AD05"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lang w:val="en-GB"/>
        </w:rPr>
        <w:t xml:space="preserve">Verwenden Sie die Formel für die Varianz von </w:t>
      </w:r>
      <w:r w:rsidRPr="00000980">
        <w:rPr>
          <w:rFonts w:ascii="`~|" w:hAnsi="`~|" w:cs="`~|"/>
          <w:kern w:val="0"/>
          <w:sz w:val="20"/>
          <w:szCs w:val="20"/>
          <w:lang w:val="en-GB"/>
        </w:rPr>
        <w:t>MLE</w:t>
      </w:r>
      <w:r w:rsidRPr="00392224">
        <w:rPr>
          <w:rFonts w:ascii="`~|" w:hAnsi="`~|" w:cs="`~|"/>
          <w:kern w:val="0"/>
          <w:sz w:val="20"/>
          <w:szCs w:val="20"/>
          <w:lang w:val="en-GB"/>
        </w:rPr>
        <w:t>, um die mit dem MLE-Schätzwert für</w:t>
      </w:r>
      <w:r w:rsidRPr="00577E25">
        <w:rPr>
          <w:rFonts w:ascii="`~|" w:hAnsi="`~|" w:cs="`~|"/>
          <w:kern w:val="0"/>
          <w:sz w:val="20"/>
          <w:szCs w:val="20"/>
          <w:highlight w:val="yellow"/>
          <w:lang w:val="en-GB"/>
        </w:rPr>
        <w:t xml:space="preserve"> λ </w:t>
      </w:r>
      <w:r w:rsidRPr="00392224">
        <w:rPr>
          <w:rFonts w:ascii="`~|" w:hAnsi="`~|" w:cs="`~|"/>
          <w:kern w:val="0"/>
          <w:sz w:val="20"/>
          <w:szCs w:val="20"/>
          <w:lang w:val="en-GB"/>
        </w:rPr>
        <w:t>aus Beispiel 1.3.1 verbundene Unsicherheit zu schätzen.</w:t>
      </w:r>
    </w:p>
    <w:p w14:paraId="45CB5EE0" w14:textId="77777777" w:rsidR="00E86C54" w:rsidRDefault="007219C0">
      <w:pPr>
        <w:pStyle w:val="Heading4"/>
        <w:rPr>
          <w:lang w:val="en-GB"/>
        </w:rPr>
      </w:pPr>
      <w:r w:rsidRPr="00392224">
        <w:rPr>
          <w:lang w:val="en-GB"/>
        </w:rPr>
        <w:t>Lösung</w:t>
      </w:r>
    </w:p>
    <w:p w14:paraId="26038AD9"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lang w:val="en-GB"/>
        </w:rPr>
        <w:t>Wir b</w:t>
      </w:r>
      <w:r w:rsidRPr="00392224">
        <w:rPr>
          <w:rFonts w:ascii="`~|" w:hAnsi="`~|" w:cs="`~|"/>
          <w:kern w:val="0"/>
          <w:sz w:val="20"/>
          <w:szCs w:val="20"/>
          <w:lang w:val="en-GB"/>
        </w:rPr>
        <w:t>eginnen damit, die negative Log-Likelihood-Funktion aufzuschreiben, indem wir das Ergebnis der Gleichung aus Beispiel 1.3.1 verwenden,</w:t>
      </w:r>
    </w:p>
    <w:p w14:paraId="70F267A4"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t>xxx</w:t>
      </w:r>
    </w:p>
    <w:p w14:paraId="1E7F035A"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lang w:val="en-GB"/>
        </w:rPr>
        <w:t>Die Ableitungen sind</w:t>
      </w:r>
    </w:p>
    <w:p w14:paraId="09B06871" w14:textId="77777777" w:rsidR="00E86C54" w:rsidRDefault="007219C0">
      <w:pPr>
        <w:autoSpaceDE w:val="0"/>
        <w:autoSpaceDN w:val="0"/>
        <w:adjustRightInd w:val="0"/>
        <w:rPr>
          <w:rFonts w:ascii="`~|" w:hAnsi="`~|" w:cs="`~|"/>
          <w:kern w:val="0"/>
          <w:sz w:val="16"/>
          <w:szCs w:val="16"/>
          <w:lang w:val="en-GB"/>
        </w:rPr>
      </w:pPr>
      <w:r w:rsidRPr="00577E25">
        <w:rPr>
          <w:rFonts w:ascii="`~|" w:hAnsi="`~|" w:cs="`~|"/>
          <w:kern w:val="0"/>
          <w:sz w:val="20"/>
          <w:szCs w:val="20"/>
          <w:highlight w:val="yellow"/>
          <w:lang w:val="en-GB"/>
        </w:rPr>
        <w:t>xxx</w:t>
      </w:r>
    </w:p>
    <w:p w14:paraId="4FA37B3C"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lang w:val="en-GB"/>
        </w:rPr>
        <w:t>und</w:t>
      </w:r>
    </w:p>
    <w:p w14:paraId="4DBB91E0" w14:textId="77777777" w:rsidR="00E86C54" w:rsidRDefault="007219C0">
      <w:pPr>
        <w:autoSpaceDE w:val="0"/>
        <w:autoSpaceDN w:val="0"/>
        <w:adjustRightInd w:val="0"/>
        <w:rPr>
          <w:rFonts w:ascii="`~|" w:hAnsi="`~|" w:cs="`~|"/>
          <w:kern w:val="0"/>
          <w:sz w:val="16"/>
          <w:szCs w:val="16"/>
          <w:lang w:val="en-GB"/>
        </w:rPr>
      </w:pPr>
      <w:r w:rsidRPr="00577E25">
        <w:rPr>
          <w:rFonts w:ascii="`~|" w:hAnsi="`~|" w:cs="`~|"/>
          <w:kern w:val="0"/>
          <w:sz w:val="20"/>
          <w:szCs w:val="20"/>
          <w:highlight w:val="yellow"/>
          <w:lang w:val="en-GB"/>
        </w:rPr>
        <w:t>xxx</w:t>
      </w:r>
    </w:p>
    <w:p w14:paraId="2FD8197D"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lang w:val="en-GB"/>
        </w:rPr>
        <w:t xml:space="preserve">Wendet man nun die Gleichung für die Varianz des </w:t>
      </w:r>
      <w:r w:rsidRPr="00000980">
        <w:rPr>
          <w:rFonts w:ascii="`~|" w:hAnsi="`~|" w:cs="`~|"/>
          <w:kern w:val="0"/>
          <w:sz w:val="20"/>
          <w:szCs w:val="20"/>
          <w:lang w:val="en-GB"/>
        </w:rPr>
        <w:t xml:space="preserve">MLE </w:t>
      </w:r>
      <w:r w:rsidRPr="00392224">
        <w:rPr>
          <w:rFonts w:ascii="`~|" w:hAnsi="`~|" w:cs="`~|"/>
          <w:kern w:val="0"/>
          <w:sz w:val="20"/>
          <w:szCs w:val="20"/>
          <w:lang w:val="en-GB"/>
        </w:rPr>
        <w:t>an, so ergibt sich</w:t>
      </w:r>
    </w:p>
    <w:p w14:paraId="1056A575"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t>Xxx</w:t>
      </w:r>
    </w:p>
    <w:p w14:paraId="67163332"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lang w:val="en-GB"/>
        </w:rPr>
        <w:t>Daher ist</w:t>
      </w:r>
      <w:r w:rsidRPr="00577E25">
        <w:rPr>
          <w:rFonts w:ascii="`~|" w:hAnsi="`~|" w:cs="`~|"/>
          <w:kern w:val="0"/>
          <w:sz w:val="20"/>
          <w:szCs w:val="20"/>
          <w:highlight w:val="yellow"/>
          <w:lang w:val="en-GB"/>
        </w:rPr>
        <w:t xml:space="preserve"> σ = 3 . 7 ≈ 0 . 608</w:t>
      </w:r>
    </w:p>
    <w:p w14:paraId="59B7001F"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lang w:val="en-GB"/>
        </w:rPr>
        <w:t xml:space="preserve">Die nachstehende Abbildung zeigt die Darstellung der negativen Log-Likelihood. Die MLE-Schätzung ist der Minimierer dieser Funktion. Die Abbildung zeigt auch einen Bereich von Schätzungen innerhalb einer Standardabweichung der </w:t>
      </w:r>
      <w:r w:rsidRPr="00000980">
        <w:rPr>
          <w:rFonts w:ascii="`~|" w:hAnsi="`~|" w:cs="`~|"/>
          <w:kern w:val="0"/>
          <w:sz w:val="20"/>
          <w:szCs w:val="20"/>
          <w:lang w:val="en-GB"/>
        </w:rPr>
        <w:t>MLE.</w:t>
      </w:r>
    </w:p>
    <w:p w14:paraId="4675499B" w14:textId="77777777" w:rsidR="00392224" w:rsidRPr="00392224" w:rsidRDefault="00392224" w:rsidP="00392224">
      <w:pPr>
        <w:autoSpaceDE w:val="0"/>
        <w:autoSpaceDN w:val="0"/>
        <w:adjustRightInd w:val="0"/>
        <w:rPr>
          <w:rFonts w:ascii="`~|" w:hAnsi="`~|" w:cs="`~|"/>
          <w:kern w:val="0"/>
          <w:sz w:val="20"/>
          <w:szCs w:val="20"/>
          <w:lang w:val="en-GB"/>
        </w:rPr>
      </w:pPr>
    </w:p>
    <w:p w14:paraId="5C8C81DF"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highlight w:val="cyan"/>
          <w:lang w:val="en-GB"/>
        </w:rPr>
        <w:t xml:space="preserve">Abbildung 11: Negative </w:t>
      </w:r>
      <w:r w:rsidRPr="00392224">
        <w:rPr>
          <w:rFonts w:ascii="`~|" w:hAnsi="`~|" w:cs="`~|"/>
          <w:kern w:val="0"/>
          <w:sz w:val="20"/>
          <w:szCs w:val="20"/>
          <w:highlight w:val="cyan"/>
          <w:lang w:val="en-GB"/>
        </w:rPr>
        <w:t>Log-Likelihood für eine Poisson-Stichprobe, die λ Å} σ zeigt</w:t>
      </w:r>
    </w:p>
    <w:p w14:paraId="3288BF49" w14:textId="77777777" w:rsidR="00392224" w:rsidRDefault="00392224" w:rsidP="00392224">
      <w:pPr>
        <w:autoSpaceDE w:val="0"/>
        <w:autoSpaceDN w:val="0"/>
        <w:adjustRightInd w:val="0"/>
        <w:rPr>
          <w:rFonts w:ascii="`~|" w:hAnsi="`~|" w:cs="`~|"/>
          <w:i/>
          <w:iCs/>
          <w:kern w:val="0"/>
          <w:sz w:val="20"/>
          <w:szCs w:val="20"/>
          <w:lang w:val="en-GB"/>
        </w:rPr>
      </w:pPr>
    </w:p>
    <w:p w14:paraId="155F3556" w14:textId="77777777" w:rsidR="00E86C54" w:rsidRDefault="007219C0">
      <w:pPr>
        <w:pStyle w:val="Heading2"/>
        <w:rPr>
          <w:lang w:val="en-GB"/>
        </w:rPr>
      </w:pPr>
      <w:r>
        <w:rPr>
          <w:lang w:val="en-GB"/>
        </w:rPr>
        <w:t>1.4 Gewöhnliche kleinste Quadrate</w:t>
      </w:r>
    </w:p>
    <w:p w14:paraId="008DD83F"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lang w:val="en-GB"/>
        </w:rPr>
        <w:t xml:space="preserve">Die Methode der maximalen Wahrscheinlichkeit erfordert Kenntnisse über die zugrunde liegende Verteilung, die die Stichprobendaten erzeugt hat. Diese Verteilung </w:t>
      </w:r>
      <w:r w:rsidRPr="00392224">
        <w:rPr>
          <w:rFonts w:ascii="`~|" w:hAnsi="`~|" w:cs="`~|"/>
          <w:kern w:val="0"/>
          <w:sz w:val="20"/>
          <w:szCs w:val="20"/>
          <w:lang w:val="en-GB"/>
        </w:rPr>
        <w:t>wird verwendet, um die Maximum-Likelihood-</w:t>
      </w:r>
      <w:r w:rsidRPr="00392224">
        <w:rPr>
          <w:rFonts w:ascii="`~|" w:hAnsi="`~|" w:cs="`~|"/>
          <w:kern w:val="0"/>
          <w:sz w:val="20"/>
          <w:szCs w:val="20"/>
          <w:lang w:val="en-GB"/>
        </w:rPr>
        <w:lastRenderedPageBreak/>
        <w:t>Schätzung für den unbekannten Parameter von Interesse zu finden. Im Gegensatz dazu erfordert die Methode der gewöhnlichen kleinsten Quadrate keine Kenntnis der zugrunde liegenden Verteilung; stattdessen muss das Mo</w:t>
      </w:r>
      <w:r w:rsidRPr="00392224">
        <w:rPr>
          <w:rFonts w:ascii="`~|" w:hAnsi="`~|" w:cs="`~|"/>
          <w:kern w:val="0"/>
          <w:sz w:val="20"/>
          <w:szCs w:val="20"/>
          <w:lang w:val="en-GB"/>
        </w:rPr>
        <w:t>dell bekannt sein, das die Daten erzeugt hat.</w:t>
      </w:r>
    </w:p>
    <w:p w14:paraId="5CAD9E9C"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lang w:val="en-GB"/>
        </w:rPr>
        <w:t xml:space="preserve">Eine Produktionsstätte stellt Aluminiumdosen her. Ein neues kamerabasiertes Messsystem soll eingesetzt werden, um den Durchmesser der produzierten Dosen zur Qualitätssicherung zu messen. Vor dem Einsatz dieses </w:t>
      </w:r>
      <w:r w:rsidRPr="00392224">
        <w:rPr>
          <w:rFonts w:ascii="`~|" w:hAnsi="`~|" w:cs="`~|"/>
          <w:kern w:val="0"/>
          <w:sz w:val="20"/>
          <w:szCs w:val="20"/>
          <w:lang w:val="en-GB"/>
        </w:rPr>
        <w:t>Systems in der Produktion wird ein Test durchgeführt, um die Genauigkeit des kamerabasierten Messsystems (Bild) zu messen. Für diesen Test wird eine einzelne Aluminiumdose mit einem Durchmesser von fünf Zentimetern verwendet. Das Messsystem wird verwendet,</w:t>
      </w:r>
      <w:r w:rsidRPr="00392224">
        <w:rPr>
          <w:rFonts w:ascii="`~|" w:hAnsi="`~|" w:cs="`~|"/>
          <w:kern w:val="0"/>
          <w:sz w:val="20"/>
          <w:szCs w:val="20"/>
          <w:lang w:val="en-GB"/>
        </w:rPr>
        <w:t xml:space="preserve"> um den Durchmesser dieser Dose unter verschiedenen Bedingungen zu messen.</w:t>
      </w:r>
    </w:p>
    <w:p w14:paraId="0BAAA995" w14:textId="77777777" w:rsidR="00E86C54" w:rsidRDefault="007219C0">
      <w:pPr>
        <w:autoSpaceDE w:val="0"/>
        <w:autoSpaceDN w:val="0"/>
        <w:adjustRightInd w:val="0"/>
        <w:rPr>
          <w:rFonts w:ascii="`~|" w:hAnsi="`~|" w:cs="`~|"/>
          <w:kern w:val="0"/>
          <w:sz w:val="20"/>
          <w:szCs w:val="20"/>
          <w:lang w:val="en-GB"/>
        </w:rPr>
      </w:pPr>
      <w:r w:rsidRPr="00392224">
        <w:rPr>
          <w:rFonts w:ascii="`~|" w:hAnsi="`~|" w:cs="`~|"/>
          <w:kern w:val="0"/>
          <w:sz w:val="20"/>
          <w:szCs w:val="20"/>
          <w:lang w:val="en-GB"/>
        </w:rPr>
        <w:t>Zehn Messungen des Kamerasystems werden aufgezeichnet</w:t>
      </w:r>
    </w:p>
    <w:p w14:paraId="2D386F14"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16"/>
          <w:szCs w:val="16"/>
          <w:highlight w:val="yellow"/>
          <w:lang w:val="en-GB"/>
        </w:rPr>
        <w:t>y1</w:t>
      </w:r>
      <w:r w:rsidRPr="00577E25">
        <w:rPr>
          <w:rFonts w:ascii="`~|" w:hAnsi="`~|" w:cs="`~|"/>
          <w:kern w:val="0"/>
          <w:sz w:val="20"/>
          <w:szCs w:val="20"/>
          <w:highlight w:val="yellow"/>
          <w:lang w:val="en-GB"/>
        </w:rPr>
        <w:t xml:space="preserve">, ..., </w:t>
      </w:r>
      <w:r w:rsidRPr="00577E25">
        <w:rPr>
          <w:rFonts w:ascii="`~|" w:hAnsi="`~|" w:cs="`~|"/>
          <w:kern w:val="0"/>
          <w:sz w:val="16"/>
          <w:szCs w:val="16"/>
          <w:highlight w:val="yellow"/>
          <w:lang w:val="en-GB"/>
        </w:rPr>
        <w:t xml:space="preserve">y10 </w:t>
      </w:r>
      <w:r w:rsidRPr="00577E25">
        <w:rPr>
          <w:rFonts w:ascii="`~|" w:hAnsi="`~|" w:cs="`~|"/>
          <w:kern w:val="0"/>
          <w:sz w:val="20"/>
          <w:szCs w:val="20"/>
          <w:highlight w:val="yellow"/>
          <w:lang w:val="en-GB"/>
        </w:rPr>
        <w:t xml:space="preserve">= 5 . 13, 5 . 07, 4 . 85, 5 . 00, 5 . 06, 4 . 93, 5 . 03, 5 . 01, 5 . 00, 4 . 98 </w:t>
      </w:r>
      <w:r w:rsidRPr="00392224">
        <w:rPr>
          <w:rFonts w:ascii="`~|" w:hAnsi="`~|" w:cs="`~|"/>
          <w:kern w:val="0"/>
          <w:sz w:val="20"/>
          <w:szCs w:val="20"/>
          <w:lang w:val="en-GB"/>
        </w:rPr>
        <w:t xml:space="preserve">. Um die Qualität dieses Systems </w:t>
      </w:r>
      <w:r w:rsidRPr="00392224">
        <w:rPr>
          <w:rFonts w:ascii="`~|" w:hAnsi="`~|" w:cs="`~|"/>
          <w:kern w:val="0"/>
          <w:sz w:val="20"/>
          <w:szCs w:val="20"/>
          <w:lang w:val="en-GB"/>
        </w:rPr>
        <w:t xml:space="preserve">zu bewerten, berechnen wir die Differenz (Residuen) zwischen diesen Messungen und dem bekannten wahren Wert von </w:t>
      </w:r>
      <w:r w:rsidRPr="00577E25">
        <w:rPr>
          <w:rFonts w:ascii="`~|" w:hAnsi="`~|" w:cs="`~|"/>
          <w:kern w:val="0"/>
          <w:sz w:val="20"/>
          <w:szCs w:val="20"/>
          <w:highlight w:val="yellow"/>
          <w:lang w:val="en-GB"/>
        </w:rPr>
        <w:t>y = 5</w:t>
      </w:r>
      <w:r w:rsidRPr="00392224">
        <w:rPr>
          <w:rFonts w:ascii="`~|" w:hAnsi="`~|" w:cs="`~|"/>
          <w:kern w:val="0"/>
          <w:sz w:val="20"/>
          <w:szCs w:val="20"/>
          <w:lang w:val="en-GB"/>
        </w:rPr>
        <w:t xml:space="preserve">. Um größere Residuen stärker zu bestrafen als kleinere Residuen, berechnen wir die Quadrate der Residuen: </w:t>
      </w:r>
      <w:r w:rsidRPr="00577E25">
        <w:rPr>
          <w:rFonts w:ascii="`~|" w:hAnsi="`~|" w:cs="`~|"/>
          <w:kern w:val="0"/>
          <w:sz w:val="20"/>
          <w:szCs w:val="20"/>
          <w:highlight w:val="yellow"/>
          <w:lang w:val="en-GB"/>
        </w:rPr>
        <w:t xml:space="preserve">y - </w:t>
      </w:r>
      <w:r w:rsidRPr="00577E25">
        <w:rPr>
          <w:rFonts w:ascii="`~|" w:hAnsi="`~|" w:cs="`~|"/>
          <w:kern w:val="0"/>
          <w:sz w:val="16"/>
          <w:szCs w:val="16"/>
          <w:highlight w:val="yellow"/>
          <w:lang w:val="en-GB"/>
        </w:rPr>
        <w:t>yi</w:t>
      </w:r>
    </w:p>
    <w:p w14:paraId="690A23B6"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16"/>
          <w:szCs w:val="16"/>
          <w:highlight w:val="yellow"/>
          <w:lang w:val="en-GB"/>
        </w:rPr>
        <w:t>2</w:t>
      </w:r>
      <w:r w:rsidRPr="00392224">
        <w:rPr>
          <w:rFonts w:ascii="`~|" w:hAnsi="`~|" w:cs="`~|"/>
          <w:kern w:val="0"/>
          <w:sz w:val="20"/>
          <w:szCs w:val="20"/>
          <w:lang w:val="en-GB"/>
        </w:rPr>
        <w:t>. Schließlich addieren w</w:t>
      </w:r>
      <w:r w:rsidRPr="00392224">
        <w:rPr>
          <w:rFonts w:ascii="`~|" w:hAnsi="`~|" w:cs="`~|"/>
          <w:kern w:val="0"/>
          <w:sz w:val="20"/>
          <w:szCs w:val="20"/>
          <w:lang w:val="en-GB"/>
        </w:rPr>
        <w:t>ir diese quadrierten Residuen, um ein Maß für die Qualität des kamerabasierten Messsystems zu erhalten. Die Berechnungen sind in der nachstehenden Tabelle aufgeführt.</w:t>
      </w:r>
    </w:p>
    <w:p w14:paraId="2E00E9B0" w14:textId="77777777" w:rsidR="00392224" w:rsidRDefault="00392224" w:rsidP="00392224">
      <w:pPr>
        <w:autoSpaceDE w:val="0"/>
        <w:autoSpaceDN w:val="0"/>
        <w:adjustRightInd w:val="0"/>
        <w:rPr>
          <w:rFonts w:ascii="`~|" w:hAnsi="`~|" w:cs="`~|"/>
          <w:kern w:val="0"/>
          <w:sz w:val="20"/>
          <w:szCs w:val="20"/>
          <w:lang w:val="en-GB"/>
        </w:rPr>
      </w:pPr>
    </w:p>
    <w:p w14:paraId="4508E7F7" w14:textId="77777777" w:rsidR="00E86C54" w:rsidRDefault="007219C0">
      <w:pPr>
        <w:autoSpaceDE w:val="0"/>
        <w:autoSpaceDN w:val="0"/>
        <w:adjustRightInd w:val="0"/>
        <w:rPr>
          <w:rFonts w:ascii="`~|" w:hAnsi="`~|" w:cs="`~|"/>
          <w:i/>
          <w:iCs/>
          <w:kern w:val="0"/>
          <w:sz w:val="20"/>
          <w:szCs w:val="20"/>
          <w:lang w:val="en-GB"/>
        </w:rPr>
      </w:pPr>
      <w:r w:rsidRPr="00392224">
        <w:rPr>
          <w:rFonts w:ascii="`~|" w:hAnsi="`~|" w:cs="`~|"/>
          <w:i/>
          <w:iCs/>
          <w:kern w:val="0"/>
          <w:sz w:val="20"/>
          <w:szCs w:val="20"/>
          <w:highlight w:val="cyan"/>
          <w:lang w:val="en-GB"/>
        </w:rPr>
        <w:t>Tabelle 5: Beobachtete Messungen, Residuen und Quadrat-Residuen</w:t>
      </w:r>
    </w:p>
    <w:p w14:paraId="412AB0C2" w14:textId="77777777" w:rsidR="00392224" w:rsidRDefault="00392224" w:rsidP="00392224">
      <w:pPr>
        <w:autoSpaceDE w:val="0"/>
        <w:autoSpaceDN w:val="0"/>
        <w:adjustRightInd w:val="0"/>
        <w:rPr>
          <w:rFonts w:ascii="`~|" w:hAnsi="`~|" w:cs="`~|"/>
          <w:i/>
          <w:iCs/>
          <w:kern w:val="0"/>
          <w:sz w:val="20"/>
          <w:szCs w:val="20"/>
          <w:lang w:val="en-GB"/>
        </w:rPr>
      </w:pPr>
    </w:p>
    <w:p w14:paraId="01B7C953" w14:textId="77777777" w:rsidR="00E86C54" w:rsidRDefault="007219C0">
      <w:pPr>
        <w:autoSpaceDE w:val="0"/>
        <w:autoSpaceDN w:val="0"/>
        <w:adjustRightInd w:val="0"/>
        <w:rPr>
          <w:rFonts w:ascii="`~|" w:hAnsi="`~|" w:cs="`~|"/>
          <w:kern w:val="0"/>
          <w:sz w:val="28"/>
          <w:szCs w:val="28"/>
          <w:highlight w:val="yellow"/>
          <w:lang w:val="en-GB"/>
        </w:rPr>
      </w:pPr>
      <w:r w:rsidRPr="006535E6">
        <w:rPr>
          <w:rFonts w:ascii="`~|" w:hAnsi="`~|" w:cs="`~|"/>
          <w:kern w:val="0"/>
          <w:sz w:val="20"/>
          <w:szCs w:val="20"/>
          <w:lang w:val="en-GB"/>
        </w:rPr>
        <w:t xml:space="preserve">Die Summe der quadrierten Residuen ist </w:t>
      </w:r>
      <w:r w:rsidRPr="00577E25">
        <w:rPr>
          <w:rFonts w:ascii="`~|" w:hAnsi="`~|" w:cs="`~|"/>
          <w:kern w:val="0"/>
          <w:sz w:val="28"/>
          <w:szCs w:val="28"/>
          <w:highlight w:val="yellow"/>
          <w:lang w:val="en-GB"/>
        </w:rPr>
        <w:t>Σ</w:t>
      </w:r>
    </w:p>
    <w:p w14:paraId="02B3196C" w14:textId="77777777" w:rsidR="00E86C54" w:rsidRDefault="007219C0">
      <w:pPr>
        <w:autoSpaceDE w:val="0"/>
        <w:autoSpaceDN w:val="0"/>
        <w:adjustRightInd w:val="0"/>
        <w:rPr>
          <w:rFonts w:ascii="`~|" w:hAnsi="`~|" w:cs="`~|"/>
          <w:kern w:val="0"/>
          <w:sz w:val="16"/>
          <w:szCs w:val="16"/>
          <w:highlight w:val="yellow"/>
          <w:lang w:val="en-GB"/>
        </w:rPr>
      </w:pPr>
      <w:r w:rsidRPr="00577E25">
        <w:rPr>
          <w:rFonts w:ascii="`~|" w:hAnsi="`~|" w:cs="`~|"/>
          <w:kern w:val="0"/>
          <w:sz w:val="16"/>
          <w:szCs w:val="16"/>
          <w:highlight w:val="yellow"/>
          <w:lang w:val="en-GB"/>
        </w:rPr>
        <w:t>i = 1</w:t>
      </w:r>
    </w:p>
    <w:p w14:paraId="2BE2F46B" w14:textId="77777777" w:rsidR="00E86C54" w:rsidRDefault="007219C0">
      <w:pPr>
        <w:autoSpaceDE w:val="0"/>
        <w:autoSpaceDN w:val="0"/>
        <w:adjustRightInd w:val="0"/>
        <w:rPr>
          <w:rFonts w:ascii="`~|" w:hAnsi="`~|" w:cs="`~|"/>
          <w:kern w:val="0"/>
          <w:sz w:val="16"/>
          <w:szCs w:val="16"/>
          <w:highlight w:val="yellow"/>
          <w:lang w:val="en-GB"/>
        </w:rPr>
      </w:pPr>
      <w:r w:rsidRPr="00577E25">
        <w:rPr>
          <w:rFonts w:ascii="`~|" w:hAnsi="`~|" w:cs="`~|"/>
          <w:kern w:val="0"/>
          <w:sz w:val="16"/>
          <w:szCs w:val="16"/>
          <w:highlight w:val="yellow"/>
          <w:lang w:val="en-GB"/>
        </w:rPr>
        <w:t>10</w:t>
      </w:r>
    </w:p>
    <w:p w14:paraId="3CC76F7A" w14:textId="77777777" w:rsidR="00E86C54" w:rsidRDefault="007219C0">
      <w:pPr>
        <w:autoSpaceDE w:val="0"/>
        <w:autoSpaceDN w:val="0"/>
        <w:adjustRightInd w:val="0"/>
        <w:rPr>
          <w:rFonts w:ascii="`~|" w:hAnsi="`~|" w:cs="`~|"/>
          <w:kern w:val="0"/>
          <w:sz w:val="16"/>
          <w:szCs w:val="16"/>
          <w:highlight w:val="yellow"/>
          <w:lang w:val="en-GB"/>
        </w:rPr>
      </w:pPr>
      <w:r w:rsidRPr="00577E25">
        <w:rPr>
          <w:rFonts w:ascii="`~|" w:hAnsi="`~|" w:cs="`~|"/>
          <w:kern w:val="0"/>
          <w:sz w:val="20"/>
          <w:szCs w:val="20"/>
          <w:highlight w:val="yellow"/>
          <w:lang w:val="en-GB"/>
        </w:rPr>
        <w:t xml:space="preserve">y - </w:t>
      </w:r>
      <w:r w:rsidRPr="00577E25">
        <w:rPr>
          <w:rFonts w:ascii="`~|" w:hAnsi="`~|" w:cs="`~|"/>
          <w:kern w:val="0"/>
          <w:sz w:val="16"/>
          <w:szCs w:val="16"/>
          <w:highlight w:val="yellow"/>
          <w:lang w:val="en-GB"/>
        </w:rPr>
        <w:t>yi</w:t>
      </w:r>
    </w:p>
    <w:p w14:paraId="4A0C7FE0"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16"/>
          <w:szCs w:val="16"/>
          <w:highlight w:val="yellow"/>
          <w:lang w:val="en-GB"/>
        </w:rPr>
        <w:t xml:space="preserve">2 </w:t>
      </w:r>
      <w:r w:rsidRPr="00577E25">
        <w:rPr>
          <w:rFonts w:ascii="`~|" w:hAnsi="`~|" w:cs="`~|"/>
          <w:kern w:val="0"/>
          <w:sz w:val="20"/>
          <w:szCs w:val="20"/>
          <w:highlight w:val="yellow"/>
          <w:lang w:val="en-GB"/>
        </w:rPr>
        <w:t>= 0 . 0542</w:t>
      </w:r>
      <w:r w:rsidRPr="006535E6">
        <w:rPr>
          <w:rFonts w:ascii="`~|" w:hAnsi="`~|" w:cs="`~|"/>
          <w:kern w:val="0"/>
          <w:sz w:val="20"/>
          <w:szCs w:val="20"/>
          <w:lang w:val="en-GB"/>
        </w:rPr>
        <w:t xml:space="preserve">. Bei der Methode der gewöhnlichen kleinsten </w:t>
      </w:r>
      <w:r w:rsidRPr="006535E6">
        <w:rPr>
          <w:rFonts w:ascii="`~|" w:hAnsi="`~|" w:cs="`~|"/>
          <w:kern w:val="0"/>
          <w:sz w:val="20"/>
          <w:szCs w:val="20"/>
          <w:lang w:val="en-GB"/>
        </w:rPr>
        <w:t xml:space="preserve">Quadrate besteht unser Ziel darin, das Modell immer wieder zu optimieren, bis die Summe der Quadrate von </w:t>
      </w:r>
      <w:r w:rsidRPr="006535E6">
        <w:rPr>
          <w:rFonts w:ascii="`~|" w:hAnsi="`~|" w:cs="`~|"/>
          <w:kern w:val="0"/>
          <w:sz w:val="12"/>
          <w:szCs w:val="12"/>
          <w:lang w:val="en-GB"/>
        </w:rPr>
        <w:t xml:space="preserve">yi die </w:t>
      </w:r>
      <w:r w:rsidRPr="006535E6">
        <w:rPr>
          <w:rFonts w:ascii="`~|" w:hAnsi="`~|" w:cs="`~|"/>
          <w:kern w:val="0"/>
          <w:sz w:val="20"/>
          <w:szCs w:val="20"/>
          <w:lang w:val="en-GB"/>
        </w:rPr>
        <w:t>niedrigste ist. In der Praxis basiert das Modell auf Parametern, die wir schätzen müssen. Wir optimieren unser Modell, indem wir die Parameter s</w:t>
      </w:r>
      <w:r w:rsidRPr="006535E6">
        <w:rPr>
          <w:rFonts w:ascii="`~|" w:hAnsi="`~|" w:cs="`~|"/>
          <w:kern w:val="0"/>
          <w:sz w:val="20"/>
          <w:szCs w:val="20"/>
          <w:lang w:val="en-GB"/>
        </w:rPr>
        <w:t xml:space="preserve">o anpassen, dass die Quadratsumme der Residuen reduziert wird. Nehmen wir an, dass wir für unser Kamera-Beispiel einige dieser Parameter verändern und neue Messungen </w:t>
      </w:r>
      <w:r w:rsidRPr="00577E25">
        <w:rPr>
          <w:rFonts w:ascii="`~|" w:hAnsi="`~|" w:cs="`~|"/>
          <w:kern w:val="0"/>
          <w:sz w:val="16"/>
          <w:szCs w:val="16"/>
          <w:highlight w:val="yellow"/>
          <w:lang w:val="en-GB"/>
        </w:rPr>
        <w:t>y1</w:t>
      </w:r>
    </w:p>
    <w:p w14:paraId="5C928512" w14:textId="77777777" w:rsidR="00E86C54" w:rsidRDefault="007219C0">
      <w:pPr>
        <w:autoSpaceDE w:val="0"/>
        <w:autoSpaceDN w:val="0"/>
        <w:adjustRightInd w:val="0"/>
        <w:rPr>
          <w:rFonts w:ascii="`~|" w:hAnsi="`~|" w:cs="`~|"/>
          <w:kern w:val="0"/>
          <w:sz w:val="16"/>
          <w:szCs w:val="16"/>
          <w:highlight w:val="yellow"/>
          <w:lang w:val="en-GB"/>
        </w:rPr>
      </w:pPr>
      <w:r w:rsidRPr="00577E25">
        <w:rPr>
          <w:rFonts w:ascii="`~|" w:hAnsi="`~|" w:cs="`~|"/>
          <w:kern w:val="0"/>
          <w:sz w:val="16"/>
          <w:szCs w:val="16"/>
          <w:highlight w:val="yellow"/>
          <w:lang w:val="en-GB"/>
        </w:rPr>
        <w:t>(neu)</w:t>
      </w:r>
      <w:r w:rsidRPr="00577E25">
        <w:rPr>
          <w:rFonts w:ascii="`~|" w:hAnsi="`~|" w:cs="`~|"/>
          <w:kern w:val="0"/>
          <w:sz w:val="20"/>
          <w:szCs w:val="20"/>
          <w:highlight w:val="yellow"/>
          <w:lang w:val="en-GB"/>
        </w:rPr>
        <w:t xml:space="preserve">, ..., </w:t>
      </w:r>
      <w:r w:rsidRPr="00577E25">
        <w:rPr>
          <w:rFonts w:ascii="`~|" w:hAnsi="`~|" w:cs="`~|"/>
          <w:kern w:val="0"/>
          <w:sz w:val="16"/>
          <w:szCs w:val="16"/>
          <w:highlight w:val="yellow"/>
          <w:lang w:val="en-GB"/>
        </w:rPr>
        <w:t>yn</w:t>
      </w:r>
    </w:p>
    <w:p w14:paraId="7C07F56D"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16"/>
          <w:szCs w:val="16"/>
          <w:highlight w:val="yellow"/>
          <w:lang w:val="en-GB"/>
        </w:rPr>
        <w:t xml:space="preserve">(neu) </w:t>
      </w:r>
      <w:r w:rsidRPr="00577E25">
        <w:rPr>
          <w:rFonts w:ascii="`~|" w:hAnsi="`~|" w:cs="`~|"/>
          <w:kern w:val="0"/>
          <w:sz w:val="20"/>
          <w:szCs w:val="20"/>
          <w:highlight w:val="yellow"/>
          <w:lang w:val="en-GB"/>
        </w:rPr>
        <w:t xml:space="preserve">= 5 . 095 . 054 . 895 . 5 . 044 . 955 . 025 . 015 . 4 . 99 </w:t>
      </w:r>
      <w:r w:rsidRPr="006535E6">
        <w:rPr>
          <w:rFonts w:ascii="`~|" w:hAnsi="`~|" w:cs="`~|"/>
          <w:kern w:val="0"/>
          <w:sz w:val="20"/>
          <w:szCs w:val="20"/>
          <w:lang w:val="en-GB"/>
        </w:rPr>
        <w:t xml:space="preserve">. Wenn </w:t>
      </w:r>
      <w:r w:rsidRPr="006535E6">
        <w:rPr>
          <w:rFonts w:ascii="`~|" w:hAnsi="`~|" w:cs="`~|"/>
          <w:kern w:val="0"/>
          <w:sz w:val="20"/>
          <w:szCs w:val="20"/>
          <w:lang w:val="en-GB"/>
        </w:rPr>
        <w:t>wir die Berechnungen mit diesem neuen Satz von Messungen wiederholen, erhalten wir</w:t>
      </w:r>
    </w:p>
    <w:p w14:paraId="585F5A65" w14:textId="77777777" w:rsidR="00E86C54" w:rsidRDefault="007219C0">
      <w:pPr>
        <w:autoSpaceDE w:val="0"/>
        <w:autoSpaceDN w:val="0"/>
        <w:adjustRightInd w:val="0"/>
        <w:rPr>
          <w:rFonts w:ascii="`~|" w:hAnsi="`~|" w:cs="`~|"/>
          <w:kern w:val="0"/>
          <w:sz w:val="28"/>
          <w:szCs w:val="28"/>
          <w:highlight w:val="yellow"/>
          <w:lang w:val="en-GB"/>
        </w:rPr>
      </w:pPr>
      <w:r w:rsidRPr="00577E25">
        <w:rPr>
          <w:rFonts w:ascii="`~|" w:hAnsi="`~|" w:cs="`~|"/>
          <w:kern w:val="0"/>
          <w:sz w:val="28"/>
          <w:szCs w:val="28"/>
          <w:highlight w:val="yellow"/>
          <w:lang w:val="en-GB"/>
        </w:rPr>
        <w:t>Σ</w:t>
      </w:r>
    </w:p>
    <w:p w14:paraId="5D1BC203" w14:textId="77777777" w:rsidR="00E86C54" w:rsidRDefault="007219C0">
      <w:pPr>
        <w:autoSpaceDE w:val="0"/>
        <w:autoSpaceDN w:val="0"/>
        <w:adjustRightInd w:val="0"/>
        <w:rPr>
          <w:rFonts w:ascii="`~|" w:hAnsi="`~|" w:cs="`~|"/>
          <w:kern w:val="0"/>
          <w:sz w:val="16"/>
          <w:szCs w:val="16"/>
          <w:highlight w:val="yellow"/>
          <w:lang w:val="en-GB"/>
        </w:rPr>
      </w:pPr>
      <w:r w:rsidRPr="00577E25">
        <w:rPr>
          <w:rFonts w:ascii="`~|" w:hAnsi="`~|" w:cs="`~|"/>
          <w:kern w:val="0"/>
          <w:sz w:val="16"/>
          <w:szCs w:val="16"/>
          <w:highlight w:val="yellow"/>
          <w:lang w:val="en-GB"/>
        </w:rPr>
        <w:t>i = 1</w:t>
      </w:r>
    </w:p>
    <w:p w14:paraId="0CEEC775" w14:textId="77777777" w:rsidR="00E86C54" w:rsidRDefault="007219C0">
      <w:pPr>
        <w:autoSpaceDE w:val="0"/>
        <w:autoSpaceDN w:val="0"/>
        <w:adjustRightInd w:val="0"/>
        <w:rPr>
          <w:rFonts w:ascii="`~|" w:hAnsi="`~|" w:cs="`~|"/>
          <w:kern w:val="0"/>
          <w:sz w:val="16"/>
          <w:szCs w:val="16"/>
          <w:highlight w:val="yellow"/>
          <w:lang w:val="en-GB"/>
        </w:rPr>
      </w:pPr>
      <w:r w:rsidRPr="00577E25">
        <w:rPr>
          <w:rFonts w:ascii="`~|" w:hAnsi="`~|" w:cs="`~|"/>
          <w:kern w:val="0"/>
          <w:sz w:val="16"/>
          <w:szCs w:val="16"/>
          <w:highlight w:val="yellow"/>
          <w:lang w:val="en-GB"/>
        </w:rPr>
        <w:t>10</w:t>
      </w:r>
    </w:p>
    <w:p w14:paraId="3F66893A" w14:textId="77777777" w:rsidR="00E86C54" w:rsidRDefault="007219C0">
      <w:pPr>
        <w:autoSpaceDE w:val="0"/>
        <w:autoSpaceDN w:val="0"/>
        <w:adjustRightInd w:val="0"/>
        <w:rPr>
          <w:rFonts w:ascii="`~|" w:hAnsi="`~|" w:cs="`~|"/>
          <w:kern w:val="0"/>
          <w:sz w:val="16"/>
          <w:szCs w:val="16"/>
          <w:highlight w:val="yellow"/>
          <w:lang w:val="en-GB"/>
        </w:rPr>
      </w:pPr>
      <w:r w:rsidRPr="00577E25">
        <w:rPr>
          <w:rFonts w:ascii="`~|" w:hAnsi="`~|" w:cs="`~|"/>
          <w:kern w:val="0"/>
          <w:sz w:val="20"/>
          <w:szCs w:val="20"/>
          <w:highlight w:val="yellow"/>
          <w:lang w:val="en-GB"/>
        </w:rPr>
        <w:t xml:space="preserve">y - </w:t>
      </w:r>
      <w:r w:rsidRPr="00577E25">
        <w:rPr>
          <w:rFonts w:ascii="`~|" w:hAnsi="`~|" w:cs="`~|"/>
          <w:kern w:val="0"/>
          <w:sz w:val="16"/>
          <w:szCs w:val="16"/>
          <w:highlight w:val="yellow"/>
          <w:lang w:val="en-GB"/>
        </w:rPr>
        <w:t>yi</w:t>
      </w:r>
    </w:p>
    <w:p w14:paraId="5BAB58F9"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16"/>
          <w:szCs w:val="16"/>
          <w:highlight w:val="yellow"/>
          <w:lang w:val="en-GB"/>
        </w:rPr>
        <w:t xml:space="preserve">(neu) 2 </w:t>
      </w:r>
      <w:r w:rsidRPr="00577E25">
        <w:rPr>
          <w:rFonts w:ascii="`~|" w:hAnsi="`~|" w:cs="`~|"/>
          <w:kern w:val="0"/>
          <w:sz w:val="20"/>
          <w:szCs w:val="20"/>
          <w:highlight w:val="yellow"/>
          <w:lang w:val="en-GB"/>
        </w:rPr>
        <w:t>= 0 . 0274</w:t>
      </w:r>
      <w:r w:rsidRPr="006535E6">
        <w:rPr>
          <w:rFonts w:ascii="`~|" w:hAnsi="`~|" w:cs="`~|"/>
          <w:kern w:val="0"/>
          <w:sz w:val="20"/>
          <w:szCs w:val="20"/>
          <w:lang w:val="en-GB"/>
        </w:rPr>
        <w:t xml:space="preserve">. Da die neue Quadratsumme niedriger ist als die ursprüngliche, </w:t>
      </w:r>
      <w:r w:rsidRPr="006535E6">
        <w:rPr>
          <w:rFonts w:ascii="`~|" w:hAnsi="`~|" w:cs="`~|"/>
          <w:kern w:val="0"/>
          <w:sz w:val="20"/>
          <w:szCs w:val="20"/>
          <w:lang w:val="en-GB"/>
        </w:rPr>
        <w:t>haben wir unser Modell verbessert. Wenn dies das Beste ist, was dieses Modell erreichen kann, d. h. wenn jede Änderung der Parameter des Modells immer zu einer höheren Quadratsumme führt, dann wird dieses Modell als die Lösung der kleinsten Quadrate bezeic</w:t>
      </w:r>
      <w:r w:rsidRPr="006535E6">
        <w:rPr>
          <w:rFonts w:ascii="`~|" w:hAnsi="`~|" w:cs="`~|"/>
          <w:kern w:val="0"/>
          <w:sz w:val="20"/>
          <w:szCs w:val="20"/>
          <w:lang w:val="en-GB"/>
        </w:rPr>
        <w:t>hnet.</w:t>
      </w:r>
    </w:p>
    <w:p w14:paraId="57813FAB" w14:textId="77777777" w:rsidR="00E86C54" w:rsidRDefault="007219C0">
      <w:pPr>
        <w:autoSpaceDE w:val="0"/>
        <w:autoSpaceDN w:val="0"/>
        <w:adjustRightInd w:val="0"/>
        <w:rPr>
          <w:rFonts w:ascii="`~|" w:hAnsi="`~|" w:cs="`~|"/>
          <w:kern w:val="0"/>
          <w:sz w:val="20"/>
          <w:szCs w:val="20"/>
          <w:lang w:val="en-GB"/>
        </w:rPr>
      </w:pPr>
      <w:r w:rsidRPr="006535E6">
        <w:rPr>
          <w:rFonts w:ascii="`~|" w:hAnsi="`~|" w:cs="`~|"/>
          <w:kern w:val="0"/>
          <w:sz w:val="20"/>
          <w:szCs w:val="20"/>
          <w:lang w:val="en-GB"/>
        </w:rPr>
        <w:t>Sehen Sie sich die beiden folgenden Abbildungen an, die die Messungen bzw. die quadratischen Residuen zeigen. In der ersten Abbildung stellt jeder Punkt eine Vorhersage (Schätzung) für den Durchmesser der erkannten Dose dar. Die Werte der Schätzungen</w:t>
      </w:r>
      <w:r w:rsidRPr="006535E6">
        <w:rPr>
          <w:rFonts w:ascii="`~|" w:hAnsi="`~|" w:cs="`~|"/>
          <w:kern w:val="0"/>
          <w:sz w:val="20"/>
          <w:szCs w:val="20"/>
          <w:lang w:val="en-GB"/>
        </w:rPr>
        <w:t xml:space="preserve"> befinden sich auf der vertikalen Achse. Die Schätzungen sind in zwei verschiedenen Farben dargestellt, wobei jede Farbe für ein anderes Modell steht. Beachten Sie, dass die Schätzungen des "neuen" Modells im Vergleich zum anderen Modell weniger stark um d</w:t>
      </w:r>
      <w:r w:rsidRPr="006535E6">
        <w:rPr>
          <w:rFonts w:ascii="`~|" w:hAnsi="`~|" w:cs="`~|"/>
          <w:kern w:val="0"/>
          <w:sz w:val="20"/>
          <w:szCs w:val="20"/>
          <w:lang w:val="en-GB"/>
        </w:rPr>
        <w:t xml:space="preserve">en Zielwert von </w:t>
      </w:r>
      <w:r w:rsidRPr="00577E25">
        <w:rPr>
          <w:rFonts w:ascii="`~|" w:hAnsi="`~|" w:cs="`~|"/>
          <w:kern w:val="0"/>
          <w:sz w:val="20"/>
          <w:szCs w:val="20"/>
          <w:highlight w:val="yellow"/>
          <w:lang w:val="en-GB"/>
        </w:rPr>
        <w:t xml:space="preserve">5,0 </w:t>
      </w:r>
      <w:r w:rsidRPr="006535E6">
        <w:rPr>
          <w:rFonts w:ascii="`~|" w:hAnsi="`~|" w:cs="`~|"/>
          <w:kern w:val="0"/>
          <w:sz w:val="20"/>
          <w:szCs w:val="20"/>
          <w:lang w:val="en-GB"/>
        </w:rPr>
        <w:t>streuen. In der letztgenannten Abbildung stellt jeder Punkt in den Diagrammen eine Vorhersage dar, wobei die vertikale Achse das quadrierte Residuum und die horizontale Achse den vorhergesagten Wert misst. Das "neue" Modell hat im Vergl</w:t>
      </w:r>
      <w:r w:rsidRPr="006535E6">
        <w:rPr>
          <w:rFonts w:ascii="`~|" w:hAnsi="`~|" w:cs="`~|"/>
          <w:kern w:val="0"/>
          <w:sz w:val="20"/>
          <w:szCs w:val="20"/>
          <w:lang w:val="en-GB"/>
        </w:rPr>
        <w:t>eich zum anderen Modell kleinere quadrierte Residuen, die eng um den Wert Null herum angeordnet sind.</w:t>
      </w:r>
    </w:p>
    <w:p w14:paraId="40BE5D32" w14:textId="77777777" w:rsidR="00392224" w:rsidRPr="006535E6" w:rsidRDefault="00392224" w:rsidP="00392224">
      <w:pPr>
        <w:autoSpaceDE w:val="0"/>
        <w:autoSpaceDN w:val="0"/>
        <w:adjustRightInd w:val="0"/>
        <w:rPr>
          <w:rFonts w:ascii="`~|" w:hAnsi="`~|" w:cs="`~|"/>
          <w:kern w:val="0"/>
          <w:sz w:val="20"/>
          <w:szCs w:val="20"/>
          <w:lang w:val="en-GB"/>
        </w:rPr>
      </w:pPr>
    </w:p>
    <w:p w14:paraId="14745C97" w14:textId="77777777" w:rsidR="00E86C54" w:rsidRDefault="007219C0">
      <w:pPr>
        <w:autoSpaceDE w:val="0"/>
        <w:autoSpaceDN w:val="0"/>
        <w:adjustRightInd w:val="0"/>
        <w:rPr>
          <w:rFonts w:ascii="`~|" w:hAnsi="`~|" w:cs="`~|"/>
          <w:kern w:val="0"/>
          <w:sz w:val="20"/>
          <w:szCs w:val="20"/>
          <w:highlight w:val="cyan"/>
          <w:lang w:val="en-GB"/>
        </w:rPr>
      </w:pPr>
      <w:r w:rsidRPr="006535E6">
        <w:rPr>
          <w:rFonts w:ascii="`~|" w:hAnsi="`~|" w:cs="`~|"/>
          <w:kern w:val="0"/>
          <w:sz w:val="20"/>
          <w:szCs w:val="20"/>
          <w:highlight w:val="cyan"/>
          <w:lang w:val="en-GB"/>
        </w:rPr>
        <w:t>Abbildung 12: Messungen von zwei Modellen</w:t>
      </w:r>
    </w:p>
    <w:p w14:paraId="5302E516" w14:textId="77777777" w:rsidR="00392224" w:rsidRPr="006535E6" w:rsidRDefault="00392224" w:rsidP="00392224">
      <w:pPr>
        <w:autoSpaceDE w:val="0"/>
        <w:autoSpaceDN w:val="0"/>
        <w:adjustRightInd w:val="0"/>
        <w:rPr>
          <w:rFonts w:ascii="`~|" w:hAnsi="`~|" w:cs="`~|"/>
          <w:kern w:val="0"/>
          <w:sz w:val="20"/>
          <w:szCs w:val="20"/>
          <w:highlight w:val="cyan"/>
          <w:lang w:val="en-GB"/>
        </w:rPr>
      </w:pPr>
    </w:p>
    <w:p w14:paraId="4F10BBAF" w14:textId="77777777" w:rsidR="00E86C54" w:rsidRDefault="007219C0">
      <w:pPr>
        <w:autoSpaceDE w:val="0"/>
        <w:autoSpaceDN w:val="0"/>
        <w:adjustRightInd w:val="0"/>
        <w:rPr>
          <w:rFonts w:ascii="`~|" w:hAnsi="`~|" w:cs="`~|"/>
          <w:kern w:val="0"/>
          <w:sz w:val="20"/>
          <w:szCs w:val="20"/>
          <w:lang w:val="en-GB"/>
        </w:rPr>
      </w:pPr>
      <w:r w:rsidRPr="006535E6">
        <w:rPr>
          <w:rFonts w:ascii="`~|" w:hAnsi="`~|" w:cs="`~|"/>
          <w:kern w:val="0"/>
          <w:sz w:val="20"/>
          <w:szCs w:val="20"/>
          <w:highlight w:val="cyan"/>
          <w:lang w:val="en-GB"/>
        </w:rPr>
        <w:t>Abbildung 13: Quadratische Residuen aus zwei Modellen</w:t>
      </w:r>
    </w:p>
    <w:p w14:paraId="6BBCDC3E" w14:textId="77777777" w:rsidR="00392224" w:rsidRPr="006535E6" w:rsidRDefault="00392224" w:rsidP="00392224">
      <w:pPr>
        <w:autoSpaceDE w:val="0"/>
        <w:autoSpaceDN w:val="0"/>
        <w:adjustRightInd w:val="0"/>
        <w:rPr>
          <w:rFonts w:ascii="`~|" w:hAnsi="`~|" w:cs="`~|"/>
          <w:kern w:val="0"/>
          <w:sz w:val="20"/>
          <w:szCs w:val="20"/>
          <w:lang w:val="en-GB"/>
        </w:rPr>
      </w:pPr>
    </w:p>
    <w:p w14:paraId="4FFD1691" w14:textId="77777777" w:rsidR="00E86C54" w:rsidRDefault="007219C0">
      <w:pPr>
        <w:autoSpaceDE w:val="0"/>
        <w:autoSpaceDN w:val="0"/>
        <w:adjustRightInd w:val="0"/>
        <w:rPr>
          <w:rFonts w:ascii="`~|" w:hAnsi="`~|" w:cs="`~|"/>
          <w:kern w:val="0"/>
          <w:sz w:val="20"/>
          <w:szCs w:val="20"/>
          <w:lang w:val="en-GB"/>
        </w:rPr>
      </w:pPr>
      <w:r w:rsidRPr="006535E6">
        <w:rPr>
          <w:rFonts w:ascii="`~|" w:hAnsi="`~|" w:cs="`~|"/>
          <w:kern w:val="0"/>
          <w:sz w:val="20"/>
          <w:szCs w:val="20"/>
          <w:lang w:val="en-GB"/>
        </w:rPr>
        <w:t xml:space="preserve">Nehmen wir nun an, dass wir </w:t>
      </w:r>
      <w:r w:rsidRPr="00577E25">
        <w:rPr>
          <w:rFonts w:ascii="`~|" w:hAnsi="`~|" w:cs="`~|"/>
          <w:kern w:val="0"/>
          <w:sz w:val="16"/>
          <w:szCs w:val="16"/>
          <w:highlight w:val="yellow"/>
          <w:lang w:val="en-GB"/>
        </w:rPr>
        <w:t>x1</w:t>
      </w:r>
      <w:r w:rsidRPr="00577E25">
        <w:rPr>
          <w:rFonts w:ascii="`~|" w:hAnsi="`~|" w:cs="`~|"/>
          <w:kern w:val="0"/>
          <w:sz w:val="20"/>
          <w:szCs w:val="20"/>
          <w:highlight w:val="yellow"/>
          <w:lang w:val="en-GB"/>
        </w:rPr>
        <w:t xml:space="preserve">, </w:t>
      </w:r>
      <w:r w:rsidRPr="00577E25">
        <w:rPr>
          <w:rFonts w:ascii="`~|" w:hAnsi="`~|" w:cs="`~|"/>
          <w:kern w:val="0"/>
          <w:sz w:val="16"/>
          <w:szCs w:val="16"/>
          <w:highlight w:val="yellow"/>
          <w:lang w:val="en-GB"/>
        </w:rPr>
        <w:t xml:space="preserve">y1 </w:t>
      </w:r>
      <w:r w:rsidRPr="00577E25">
        <w:rPr>
          <w:rFonts w:ascii="`~|" w:hAnsi="`~|" w:cs="`~|"/>
          <w:kern w:val="0"/>
          <w:sz w:val="20"/>
          <w:szCs w:val="20"/>
          <w:highlight w:val="yellow"/>
          <w:lang w:val="en-GB"/>
        </w:rPr>
        <w:t xml:space="preserve">, ..., </w:t>
      </w:r>
      <w:r w:rsidRPr="00577E25">
        <w:rPr>
          <w:rFonts w:ascii="`~|" w:hAnsi="`~|" w:cs="`~|"/>
          <w:kern w:val="0"/>
          <w:sz w:val="16"/>
          <w:szCs w:val="16"/>
          <w:highlight w:val="yellow"/>
          <w:lang w:val="en-GB"/>
        </w:rPr>
        <w:t>xn</w:t>
      </w:r>
      <w:r w:rsidRPr="00577E25">
        <w:rPr>
          <w:rFonts w:ascii="`~|" w:hAnsi="`~|" w:cs="`~|"/>
          <w:kern w:val="0"/>
          <w:sz w:val="20"/>
          <w:szCs w:val="20"/>
          <w:highlight w:val="yellow"/>
          <w:lang w:val="en-GB"/>
        </w:rPr>
        <w:t xml:space="preserve">, </w:t>
      </w:r>
      <w:r w:rsidRPr="00577E25">
        <w:rPr>
          <w:rFonts w:ascii="`~|" w:hAnsi="`~|" w:cs="`~|"/>
          <w:kern w:val="0"/>
          <w:sz w:val="16"/>
          <w:szCs w:val="16"/>
          <w:highlight w:val="yellow"/>
          <w:lang w:val="en-GB"/>
        </w:rPr>
        <w:t xml:space="preserve">yn </w:t>
      </w:r>
      <w:r w:rsidRPr="006535E6">
        <w:rPr>
          <w:rFonts w:ascii="`~|" w:hAnsi="`~|" w:cs="`~|"/>
          <w:kern w:val="0"/>
          <w:sz w:val="20"/>
          <w:szCs w:val="20"/>
          <w:lang w:val="en-GB"/>
        </w:rPr>
        <w:t xml:space="preserve">beobachtet haben. Nehmen wir an, dass eine funktionale Abhängigkeit zwischen </w:t>
      </w:r>
      <w:r w:rsidRPr="00577E25">
        <w:rPr>
          <w:rFonts w:ascii="`~|" w:hAnsi="`~|" w:cs="`~|"/>
          <w:kern w:val="0"/>
          <w:sz w:val="16"/>
          <w:szCs w:val="16"/>
          <w:highlight w:val="yellow"/>
          <w:lang w:val="en-GB"/>
        </w:rPr>
        <w:t xml:space="preserve">xi </w:t>
      </w:r>
      <w:r w:rsidRPr="006535E6">
        <w:rPr>
          <w:rFonts w:ascii="`~|" w:hAnsi="`~|" w:cs="`~|"/>
          <w:kern w:val="0"/>
          <w:sz w:val="20"/>
          <w:szCs w:val="20"/>
          <w:lang w:val="en-GB"/>
        </w:rPr>
        <w:t xml:space="preserve">und </w:t>
      </w:r>
      <w:r w:rsidRPr="00577E25">
        <w:rPr>
          <w:rFonts w:ascii="`~|" w:hAnsi="`~|" w:cs="`~|"/>
          <w:kern w:val="0"/>
          <w:sz w:val="16"/>
          <w:szCs w:val="16"/>
          <w:highlight w:val="yellow"/>
          <w:lang w:val="en-GB"/>
        </w:rPr>
        <w:t xml:space="preserve">yi </w:t>
      </w:r>
      <w:r w:rsidRPr="006535E6">
        <w:rPr>
          <w:rFonts w:ascii="`~|" w:hAnsi="`~|" w:cs="`~|"/>
          <w:kern w:val="0"/>
          <w:sz w:val="20"/>
          <w:szCs w:val="20"/>
          <w:lang w:val="en-GB"/>
        </w:rPr>
        <w:t xml:space="preserve">besteht, so dass </w:t>
      </w:r>
      <w:r w:rsidRPr="00577E25">
        <w:rPr>
          <w:rFonts w:ascii="`~|" w:hAnsi="`~|" w:cs="`~|"/>
          <w:kern w:val="0"/>
          <w:sz w:val="16"/>
          <w:szCs w:val="16"/>
          <w:highlight w:val="yellow"/>
          <w:lang w:val="en-GB"/>
        </w:rPr>
        <w:t xml:space="preserve">yi </w:t>
      </w:r>
      <w:r w:rsidRPr="00577E25">
        <w:rPr>
          <w:rFonts w:ascii="`~|" w:hAnsi="`~|" w:cs="`~|"/>
          <w:kern w:val="0"/>
          <w:sz w:val="20"/>
          <w:szCs w:val="20"/>
          <w:highlight w:val="yellow"/>
          <w:lang w:val="en-GB"/>
        </w:rPr>
        <w:t xml:space="preserve">= f </w:t>
      </w:r>
      <w:r w:rsidRPr="00577E25">
        <w:rPr>
          <w:rFonts w:ascii="`~|" w:hAnsi="`~|" w:cs="`~|"/>
          <w:kern w:val="0"/>
          <w:sz w:val="16"/>
          <w:szCs w:val="16"/>
          <w:highlight w:val="yellow"/>
          <w:lang w:val="en-GB"/>
        </w:rPr>
        <w:t>xi</w:t>
      </w:r>
      <w:r w:rsidRPr="00577E25">
        <w:rPr>
          <w:rFonts w:ascii="`~|" w:hAnsi="`~|" w:cs="`~|"/>
          <w:kern w:val="0"/>
          <w:sz w:val="20"/>
          <w:szCs w:val="20"/>
          <w:highlight w:val="yellow"/>
          <w:lang w:val="en-GB"/>
        </w:rPr>
        <w:t xml:space="preserve"> θ </w:t>
      </w:r>
      <w:r w:rsidRPr="006535E6">
        <w:rPr>
          <w:rFonts w:ascii="`~|" w:hAnsi="`~|" w:cs="`~|"/>
          <w:kern w:val="0"/>
          <w:sz w:val="20"/>
          <w:szCs w:val="20"/>
          <w:lang w:val="en-GB"/>
        </w:rPr>
        <w:t>, wobei</w:t>
      </w:r>
      <w:r w:rsidRPr="00577E25">
        <w:rPr>
          <w:rFonts w:ascii="`~|" w:hAnsi="`~|" w:cs="`~|"/>
          <w:kern w:val="0"/>
          <w:sz w:val="20"/>
          <w:szCs w:val="20"/>
          <w:highlight w:val="yellow"/>
          <w:lang w:val="en-GB"/>
        </w:rPr>
        <w:t xml:space="preserve"> θ </w:t>
      </w:r>
      <w:r w:rsidRPr="006535E6">
        <w:rPr>
          <w:rFonts w:ascii="`~|" w:hAnsi="`~|" w:cs="`~|"/>
          <w:kern w:val="0"/>
          <w:sz w:val="20"/>
          <w:szCs w:val="20"/>
          <w:lang w:val="en-GB"/>
        </w:rPr>
        <w:t>der/die Parameter ist/sind, der/die diese Funktion vollständig bestimmt. Die Klei</w:t>
      </w:r>
      <w:r w:rsidRPr="006535E6">
        <w:rPr>
          <w:rFonts w:ascii="`~|" w:hAnsi="`~|" w:cs="`~|"/>
          <w:kern w:val="0"/>
          <w:sz w:val="20"/>
          <w:szCs w:val="20"/>
          <w:lang w:val="en-GB"/>
        </w:rPr>
        <w:t>nste-Quadrate-Schätzung</w:t>
      </w:r>
      <w:r w:rsidRPr="00577E25">
        <w:rPr>
          <w:rFonts w:ascii="`~|" w:hAnsi="`~|" w:cs="`~|"/>
          <w:kern w:val="0"/>
          <w:sz w:val="20"/>
          <w:szCs w:val="20"/>
          <w:highlight w:val="yellow"/>
          <w:lang w:val="en-GB"/>
        </w:rPr>
        <w:t xml:space="preserve"> θ</w:t>
      </w:r>
      <w:r w:rsidRPr="00577E25">
        <w:rPr>
          <w:rFonts w:ascii="`~|" w:hAnsi="`~|" w:cs="`~|"/>
          <w:kern w:val="0"/>
          <w:sz w:val="16"/>
          <w:szCs w:val="16"/>
          <w:highlight w:val="yellow"/>
          <w:lang w:val="en-GB"/>
        </w:rPr>
        <w:t xml:space="preserve">(OLS) </w:t>
      </w:r>
      <w:r w:rsidRPr="006535E6">
        <w:rPr>
          <w:rFonts w:ascii="`~|" w:hAnsi="`~|" w:cs="`~|"/>
          <w:kern w:val="0"/>
          <w:sz w:val="20"/>
          <w:szCs w:val="20"/>
          <w:lang w:val="en-GB"/>
        </w:rPr>
        <w:t>minimiert die Summe der quadratischen Residuen:</w:t>
      </w:r>
    </w:p>
    <w:p w14:paraId="3B57AB64"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lastRenderedPageBreak/>
        <w:t>xxx</w:t>
      </w:r>
    </w:p>
    <w:p w14:paraId="2D56F8B1" w14:textId="77777777" w:rsidR="00E86C54" w:rsidRDefault="007219C0">
      <w:pPr>
        <w:autoSpaceDE w:val="0"/>
        <w:autoSpaceDN w:val="0"/>
        <w:adjustRightInd w:val="0"/>
        <w:rPr>
          <w:rFonts w:ascii="`~|" w:hAnsi="`~|" w:cs="`~|"/>
          <w:kern w:val="0"/>
          <w:sz w:val="20"/>
          <w:szCs w:val="20"/>
          <w:lang w:val="en-GB"/>
        </w:rPr>
      </w:pPr>
      <w:r w:rsidRPr="006535E6">
        <w:rPr>
          <w:rFonts w:ascii="`~|" w:hAnsi="`~|" w:cs="`~|"/>
          <w:kern w:val="0"/>
          <w:sz w:val="20"/>
          <w:szCs w:val="20"/>
          <w:lang w:val="en-GB"/>
        </w:rPr>
        <w:t>Mit anderen Worten:</w:t>
      </w:r>
      <w:r w:rsidRPr="00577E25">
        <w:rPr>
          <w:rFonts w:ascii="`~|" w:hAnsi="`~|" w:cs="`~|"/>
          <w:kern w:val="0"/>
          <w:sz w:val="20"/>
          <w:szCs w:val="20"/>
          <w:highlight w:val="yellow"/>
          <w:lang w:val="en-GB"/>
        </w:rPr>
        <w:t xml:space="preserve"> θ</w:t>
      </w:r>
      <w:r w:rsidRPr="00577E25">
        <w:rPr>
          <w:rFonts w:ascii="`~|" w:hAnsi="`~|" w:cs="`~|"/>
          <w:kern w:val="0"/>
          <w:sz w:val="16"/>
          <w:szCs w:val="16"/>
          <w:highlight w:val="yellow"/>
          <w:lang w:val="en-GB"/>
        </w:rPr>
        <w:t xml:space="preserve">(OLS) </w:t>
      </w:r>
      <w:r w:rsidRPr="00577E25">
        <w:rPr>
          <w:rFonts w:ascii="`~|" w:hAnsi="`~|" w:cs="`~|"/>
          <w:kern w:val="0"/>
          <w:sz w:val="20"/>
          <w:szCs w:val="20"/>
          <w:highlight w:val="yellow"/>
          <w:lang w:val="en-GB"/>
        </w:rPr>
        <w:t xml:space="preserve">= minθC θ </w:t>
      </w:r>
      <w:r w:rsidRPr="006535E6">
        <w:rPr>
          <w:rFonts w:ascii="`~|" w:hAnsi="`~|" w:cs="`~|"/>
          <w:kern w:val="0"/>
          <w:sz w:val="20"/>
          <w:szCs w:val="20"/>
          <w:lang w:val="en-GB"/>
        </w:rPr>
        <w:t xml:space="preserve">. Die OLS-Methode liefert ein gutes Ergebnis, wenn </w:t>
      </w:r>
      <w:r w:rsidRPr="006535E6">
        <w:rPr>
          <w:rFonts w:ascii="`~|" w:hAnsi="`~|" w:cs="`~|"/>
          <w:kern w:val="0"/>
          <w:sz w:val="20"/>
          <w:szCs w:val="20"/>
          <w:lang w:val="en-GB"/>
        </w:rPr>
        <w:t>die funktionale Abhängigkeit oder das verwendete Modell für die Daten geeignet ist. Wenn dies der Fall ist, dann ist die OLS-Schätzung des Parameters, der die beste Funktion oder das beste Modell bestimmt, für die Zwecke gut geeignet. Wenn jedoch die funkt</w:t>
      </w:r>
      <w:r w:rsidRPr="006535E6">
        <w:rPr>
          <w:rFonts w:ascii="`~|" w:hAnsi="`~|" w:cs="`~|"/>
          <w:kern w:val="0"/>
          <w:sz w:val="20"/>
          <w:szCs w:val="20"/>
          <w:lang w:val="en-GB"/>
        </w:rPr>
        <w:t>ionale Abhängigkeit oder das Modell von vornherein falsch ist, dann würde auch die OLS-Schätzung der Parameter zu einem unbrauchbaren Ergebnis führen. Die Abbildung mit dem Titel "Beobachtete bivariate Daten" zeigt einen beobachteten Datensatz von 100 Punk</w:t>
      </w:r>
      <w:r w:rsidRPr="006535E6">
        <w:rPr>
          <w:rFonts w:ascii="`~|" w:hAnsi="`~|" w:cs="`~|"/>
          <w:kern w:val="0"/>
          <w:sz w:val="20"/>
          <w:szCs w:val="20"/>
          <w:lang w:val="en-GB"/>
        </w:rPr>
        <w:t xml:space="preserve">ten. Die beobachteten Daten haben zwei Variablen, </w:t>
      </w:r>
      <w:r w:rsidRPr="00577E25">
        <w:rPr>
          <w:rFonts w:ascii="`~|" w:hAnsi="`~|" w:cs="`~|"/>
          <w:kern w:val="0"/>
          <w:sz w:val="20"/>
          <w:szCs w:val="20"/>
          <w:highlight w:val="yellow"/>
          <w:lang w:val="en-GB"/>
        </w:rPr>
        <w:t xml:space="preserve">x </w:t>
      </w:r>
      <w:r w:rsidRPr="006535E6">
        <w:rPr>
          <w:rFonts w:ascii="`~|" w:hAnsi="`~|" w:cs="`~|"/>
          <w:kern w:val="0"/>
          <w:sz w:val="20"/>
          <w:szCs w:val="20"/>
          <w:lang w:val="en-GB"/>
        </w:rPr>
        <w:t xml:space="preserve">und </w:t>
      </w:r>
      <w:r w:rsidRPr="00577E25">
        <w:rPr>
          <w:rFonts w:ascii="`~|" w:hAnsi="`~|" w:cs="`~|"/>
          <w:kern w:val="0"/>
          <w:sz w:val="20"/>
          <w:szCs w:val="20"/>
          <w:highlight w:val="yellow"/>
          <w:lang w:val="en-GB"/>
        </w:rPr>
        <w:t>y</w:t>
      </w:r>
      <w:r w:rsidRPr="006535E6">
        <w:rPr>
          <w:rFonts w:ascii="`~|" w:hAnsi="`~|" w:cs="`~|"/>
          <w:kern w:val="0"/>
          <w:sz w:val="20"/>
          <w:szCs w:val="20"/>
          <w:lang w:val="en-GB"/>
        </w:rPr>
        <w:t>, die im Diagramm als horizontale bzw. vertikale Werte dargestellt sind. Ziel ist die Anpassung einer Kurve an diese Daten. In der Abbildung mit dem Titel "Kostenfunktionen für zwei Modelle" sind zwe</w:t>
      </w:r>
      <w:r w:rsidRPr="006535E6">
        <w:rPr>
          <w:rFonts w:ascii="`~|" w:hAnsi="`~|" w:cs="`~|"/>
          <w:kern w:val="0"/>
          <w:sz w:val="20"/>
          <w:szCs w:val="20"/>
          <w:lang w:val="en-GB"/>
        </w:rPr>
        <w:t>i Graphen von zwei Kostenfunktionen dargestellt, von denen eine von einem guten Modell und die andere von einem schlechten Modell ausgeht. Beachten Sie, dass die Kostenfunktion des guten Modells niedrigere Werte aufweist als der niedrigste Kostenwert des s</w:t>
      </w:r>
      <w:r w:rsidRPr="006535E6">
        <w:rPr>
          <w:rFonts w:ascii="`~|" w:hAnsi="`~|" w:cs="`~|"/>
          <w:kern w:val="0"/>
          <w:sz w:val="20"/>
          <w:szCs w:val="20"/>
          <w:lang w:val="en-GB"/>
        </w:rPr>
        <w:t>chlechten Modells. Die OLS-Anpassung für jedes dieser Modelle ergibt</w:t>
      </w:r>
    </w:p>
    <w:p w14:paraId="7C8F5E36" w14:textId="77777777" w:rsidR="00E86C54" w:rsidRDefault="007219C0">
      <w:pPr>
        <w:autoSpaceDE w:val="0"/>
        <w:autoSpaceDN w:val="0"/>
        <w:adjustRightInd w:val="0"/>
        <w:rPr>
          <w:rFonts w:ascii="`~|" w:hAnsi="`~|" w:cs="`~|"/>
          <w:kern w:val="0"/>
          <w:sz w:val="20"/>
          <w:szCs w:val="20"/>
          <w:lang w:val="en-GB"/>
        </w:rPr>
      </w:pPr>
      <w:r w:rsidRPr="006535E6">
        <w:rPr>
          <w:rFonts w:ascii="`~|" w:hAnsi="`~|" w:cs="`~|"/>
          <w:kern w:val="0"/>
          <w:sz w:val="20"/>
          <w:szCs w:val="20"/>
          <w:lang w:val="en-GB"/>
        </w:rPr>
        <w:t>aus der Suche nach dem Wert des Parameters</w:t>
      </w:r>
      <w:r w:rsidRPr="00577E25">
        <w:rPr>
          <w:rFonts w:ascii="`~|" w:hAnsi="`~|" w:cs="`~|"/>
          <w:kern w:val="0"/>
          <w:sz w:val="20"/>
          <w:szCs w:val="20"/>
          <w:highlight w:val="yellow"/>
          <w:lang w:val="en-GB"/>
        </w:rPr>
        <w:t xml:space="preserve"> θ </w:t>
      </w:r>
      <w:r w:rsidRPr="006535E6">
        <w:rPr>
          <w:rFonts w:ascii="`~|" w:hAnsi="`~|" w:cs="`~|"/>
          <w:kern w:val="0"/>
          <w:sz w:val="20"/>
          <w:szCs w:val="20"/>
          <w:lang w:val="en-GB"/>
        </w:rPr>
        <w:t xml:space="preserve">(auf der horizontalen Achse), der die Kosten </w:t>
      </w:r>
      <w:r w:rsidRPr="00577E25">
        <w:rPr>
          <w:rFonts w:ascii="`~|" w:hAnsi="`~|" w:cs="`~|"/>
          <w:kern w:val="0"/>
          <w:sz w:val="20"/>
          <w:szCs w:val="20"/>
          <w:highlight w:val="yellow"/>
          <w:lang w:val="en-GB"/>
        </w:rPr>
        <w:t xml:space="preserve">C θ </w:t>
      </w:r>
      <w:r w:rsidRPr="006535E6">
        <w:rPr>
          <w:rFonts w:ascii="`~|" w:hAnsi="`~|" w:cs="`~|"/>
          <w:kern w:val="0"/>
          <w:sz w:val="20"/>
          <w:szCs w:val="20"/>
          <w:lang w:val="en-GB"/>
        </w:rPr>
        <w:t>(auf der vertikalen Achse) minimiert. Schließlich zeigen wir in der Abbildung "Angepasste Kur</w:t>
      </w:r>
      <w:r w:rsidRPr="006535E6">
        <w:rPr>
          <w:rFonts w:ascii="`~|" w:hAnsi="`~|" w:cs="`~|"/>
          <w:kern w:val="0"/>
          <w:sz w:val="20"/>
          <w:szCs w:val="20"/>
          <w:lang w:val="en-GB"/>
        </w:rPr>
        <w:t>ven für bivariate Daten" drei Kurven, die an die Daten angepasst wurden. Die beste angepasste Kurve ergibt sich aus einer guten Modellannahme und der OLS-Schätzung von</w:t>
      </w:r>
      <w:r w:rsidRPr="00577E25">
        <w:rPr>
          <w:rFonts w:ascii="`~|" w:hAnsi="`~|" w:cs="`~|"/>
          <w:kern w:val="0"/>
          <w:sz w:val="20"/>
          <w:szCs w:val="20"/>
          <w:highlight w:val="yellow"/>
          <w:lang w:val="en-GB"/>
        </w:rPr>
        <w:t xml:space="preserve"> θ</w:t>
      </w:r>
      <w:r w:rsidRPr="006535E6">
        <w:rPr>
          <w:rFonts w:ascii="`~|" w:hAnsi="`~|" w:cs="`~|"/>
          <w:kern w:val="0"/>
          <w:sz w:val="20"/>
          <w:szCs w:val="20"/>
          <w:lang w:val="en-GB"/>
        </w:rPr>
        <w:t>. Das zweitbeste Modell ergibt sich aus dem guten Modell und einer anderen Schätzung vo</w:t>
      </w:r>
      <w:r w:rsidRPr="006535E6">
        <w:rPr>
          <w:rFonts w:ascii="`~|" w:hAnsi="`~|" w:cs="`~|"/>
          <w:kern w:val="0"/>
          <w:sz w:val="20"/>
          <w:szCs w:val="20"/>
          <w:lang w:val="en-GB"/>
        </w:rPr>
        <w:t>n</w:t>
      </w:r>
      <w:r w:rsidRPr="00577E25">
        <w:rPr>
          <w:rFonts w:ascii="`~|" w:hAnsi="`~|" w:cs="`~|"/>
          <w:kern w:val="0"/>
          <w:sz w:val="20"/>
          <w:szCs w:val="20"/>
          <w:highlight w:val="yellow"/>
          <w:lang w:val="en-GB"/>
        </w:rPr>
        <w:t xml:space="preserve"> θ </w:t>
      </w:r>
      <w:r w:rsidRPr="006535E6">
        <w:rPr>
          <w:rFonts w:ascii="`~|" w:hAnsi="`~|" w:cs="`~|"/>
          <w:kern w:val="0"/>
          <w:sz w:val="20"/>
          <w:szCs w:val="20"/>
          <w:lang w:val="en-GB"/>
        </w:rPr>
        <w:t xml:space="preserve">(nicht der </w:t>
      </w:r>
      <w:r w:rsidRPr="00000980">
        <w:rPr>
          <w:rFonts w:ascii="`~|" w:hAnsi="`~|" w:cs="`~|"/>
          <w:kern w:val="0"/>
          <w:sz w:val="20"/>
          <w:szCs w:val="20"/>
          <w:lang w:val="en-GB"/>
        </w:rPr>
        <w:t>OLS</w:t>
      </w:r>
      <w:r w:rsidRPr="006535E6">
        <w:rPr>
          <w:rFonts w:ascii="`~|" w:hAnsi="`~|" w:cs="`~|"/>
          <w:kern w:val="0"/>
          <w:sz w:val="20"/>
          <w:szCs w:val="20"/>
          <w:lang w:val="en-GB"/>
        </w:rPr>
        <w:t>). Die am schlechtesten angepasste Kurve ergibt sich aus einer schlechten Modellannahme, obwohl wir die OLS-Schätzung für</w:t>
      </w:r>
      <w:r w:rsidRPr="00577E25">
        <w:rPr>
          <w:rFonts w:ascii="`~|" w:hAnsi="`~|" w:cs="`~|"/>
          <w:kern w:val="0"/>
          <w:sz w:val="20"/>
          <w:szCs w:val="20"/>
          <w:highlight w:val="yellow"/>
          <w:lang w:val="en-GB"/>
        </w:rPr>
        <w:t xml:space="preserve"> θ </w:t>
      </w:r>
      <w:r w:rsidRPr="006535E6">
        <w:rPr>
          <w:rFonts w:ascii="`~|" w:hAnsi="`~|" w:cs="`~|"/>
          <w:kern w:val="0"/>
          <w:sz w:val="20"/>
          <w:szCs w:val="20"/>
          <w:lang w:val="en-GB"/>
        </w:rPr>
        <w:t xml:space="preserve">gewählt haben. Daher ist die Modellannahme sehr wichtig, wenn man sich für die Verwendung von </w:t>
      </w:r>
      <w:r w:rsidRPr="00000980">
        <w:rPr>
          <w:rFonts w:ascii="`~|" w:hAnsi="`~|" w:cs="`~|"/>
          <w:kern w:val="0"/>
          <w:sz w:val="20"/>
          <w:szCs w:val="20"/>
          <w:lang w:val="en-GB"/>
        </w:rPr>
        <w:t xml:space="preserve">OLS </w:t>
      </w:r>
      <w:r w:rsidRPr="006535E6">
        <w:rPr>
          <w:rFonts w:ascii="`~|" w:hAnsi="`~|" w:cs="`~|"/>
          <w:kern w:val="0"/>
          <w:sz w:val="20"/>
          <w:szCs w:val="20"/>
          <w:lang w:val="en-GB"/>
        </w:rPr>
        <w:t>zur Ermittlung d</w:t>
      </w:r>
      <w:r w:rsidRPr="006535E6">
        <w:rPr>
          <w:rFonts w:ascii="`~|" w:hAnsi="`~|" w:cs="`~|"/>
          <w:kern w:val="0"/>
          <w:sz w:val="20"/>
          <w:szCs w:val="20"/>
          <w:lang w:val="en-GB"/>
        </w:rPr>
        <w:t>er Punktschätzungen unbekannter Parameter entscheidet.</w:t>
      </w:r>
    </w:p>
    <w:p w14:paraId="05D36796" w14:textId="77777777" w:rsidR="00392224" w:rsidRPr="006535E6" w:rsidRDefault="00392224" w:rsidP="00392224">
      <w:pPr>
        <w:autoSpaceDE w:val="0"/>
        <w:autoSpaceDN w:val="0"/>
        <w:adjustRightInd w:val="0"/>
        <w:rPr>
          <w:rFonts w:ascii="`~|" w:hAnsi="`~|" w:cs="`~|"/>
          <w:kern w:val="0"/>
          <w:sz w:val="20"/>
          <w:szCs w:val="20"/>
          <w:lang w:val="en-GB"/>
        </w:rPr>
      </w:pPr>
    </w:p>
    <w:p w14:paraId="231E3B80" w14:textId="77777777" w:rsidR="00E86C54" w:rsidRDefault="007219C0">
      <w:pPr>
        <w:autoSpaceDE w:val="0"/>
        <w:autoSpaceDN w:val="0"/>
        <w:adjustRightInd w:val="0"/>
        <w:rPr>
          <w:rFonts w:ascii="`~|" w:hAnsi="`~|" w:cs="`~|"/>
          <w:kern w:val="0"/>
          <w:sz w:val="20"/>
          <w:szCs w:val="20"/>
          <w:highlight w:val="cyan"/>
          <w:lang w:val="en-GB"/>
        </w:rPr>
      </w:pPr>
      <w:r w:rsidRPr="006535E6">
        <w:rPr>
          <w:rFonts w:ascii="`~|" w:hAnsi="`~|" w:cs="`~|"/>
          <w:kern w:val="0"/>
          <w:sz w:val="20"/>
          <w:szCs w:val="20"/>
          <w:highlight w:val="cyan"/>
          <w:lang w:val="en-GB"/>
        </w:rPr>
        <w:t>Abbildung 14: Beobachtete bivariate Daten</w:t>
      </w:r>
    </w:p>
    <w:p w14:paraId="4E68272A" w14:textId="77777777" w:rsidR="00392224" w:rsidRPr="006535E6" w:rsidRDefault="00392224" w:rsidP="00392224">
      <w:pPr>
        <w:autoSpaceDE w:val="0"/>
        <w:autoSpaceDN w:val="0"/>
        <w:adjustRightInd w:val="0"/>
        <w:rPr>
          <w:rFonts w:ascii="`~|" w:hAnsi="`~|" w:cs="`~|"/>
          <w:kern w:val="0"/>
          <w:sz w:val="20"/>
          <w:szCs w:val="20"/>
          <w:highlight w:val="cyan"/>
          <w:lang w:val="en-GB"/>
        </w:rPr>
      </w:pPr>
    </w:p>
    <w:p w14:paraId="59DD56F8" w14:textId="77777777" w:rsidR="00E86C54" w:rsidRDefault="007219C0">
      <w:pPr>
        <w:autoSpaceDE w:val="0"/>
        <w:autoSpaceDN w:val="0"/>
        <w:adjustRightInd w:val="0"/>
        <w:rPr>
          <w:rFonts w:ascii="`~|" w:hAnsi="`~|" w:cs="`~|"/>
          <w:kern w:val="0"/>
          <w:sz w:val="20"/>
          <w:szCs w:val="20"/>
          <w:highlight w:val="cyan"/>
          <w:lang w:val="en-GB"/>
        </w:rPr>
      </w:pPr>
      <w:r w:rsidRPr="006535E6">
        <w:rPr>
          <w:rFonts w:ascii="`~|" w:hAnsi="`~|" w:cs="`~|"/>
          <w:kern w:val="0"/>
          <w:sz w:val="20"/>
          <w:szCs w:val="20"/>
          <w:highlight w:val="cyan"/>
          <w:lang w:val="en-GB"/>
        </w:rPr>
        <w:t>Abbildung 15: Kostenfunktionen für zwei Modelle</w:t>
      </w:r>
    </w:p>
    <w:p w14:paraId="3492581F" w14:textId="77777777" w:rsidR="00392224" w:rsidRPr="006535E6" w:rsidRDefault="00392224" w:rsidP="00392224">
      <w:pPr>
        <w:autoSpaceDE w:val="0"/>
        <w:autoSpaceDN w:val="0"/>
        <w:adjustRightInd w:val="0"/>
        <w:rPr>
          <w:rFonts w:ascii="`~|" w:hAnsi="`~|" w:cs="`~|"/>
          <w:kern w:val="0"/>
          <w:sz w:val="20"/>
          <w:szCs w:val="20"/>
          <w:highlight w:val="cyan"/>
          <w:lang w:val="en-GB"/>
        </w:rPr>
      </w:pPr>
    </w:p>
    <w:p w14:paraId="1B5E4E26" w14:textId="77777777" w:rsidR="00E86C54" w:rsidRDefault="007219C0">
      <w:pPr>
        <w:autoSpaceDE w:val="0"/>
        <w:autoSpaceDN w:val="0"/>
        <w:adjustRightInd w:val="0"/>
        <w:rPr>
          <w:rFonts w:ascii="`~|" w:hAnsi="`~|" w:cs="`~|"/>
          <w:kern w:val="0"/>
          <w:sz w:val="20"/>
          <w:szCs w:val="20"/>
          <w:lang w:val="en-GB"/>
        </w:rPr>
      </w:pPr>
      <w:r w:rsidRPr="006535E6">
        <w:rPr>
          <w:rFonts w:ascii="`~|" w:hAnsi="`~|" w:cs="`~|"/>
          <w:kern w:val="0"/>
          <w:sz w:val="20"/>
          <w:szCs w:val="20"/>
          <w:highlight w:val="cyan"/>
          <w:lang w:val="en-GB"/>
        </w:rPr>
        <w:t>Abbildung 16: Angepasste Kurven für bivariate Daten</w:t>
      </w:r>
    </w:p>
    <w:p w14:paraId="5CCD0993" w14:textId="77777777" w:rsidR="00392224" w:rsidRPr="006535E6" w:rsidRDefault="00392224" w:rsidP="00392224">
      <w:pPr>
        <w:autoSpaceDE w:val="0"/>
        <w:autoSpaceDN w:val="0"/>
        <w:adjustRightInd w:val="0"/>
        <w:rPr>
          <w:rFonts w:ascii="`~|" w:hAnsi="`~|" w:cs="`~|"/>
          <w:kern w:val="0"/>
          <w:sz w:val="20"/>
          <w:szCs w:val="20"/>
          <w:lang w:val="en-GB"/>
        </w:rPr>
      </w:pPr>
    </w:p>
    <w:p w14:paraId="0BE8CA6B" w14:textId="77777777" w:rsidR="00E86C54" w:rsidRDefault="007219C0">
      <w:pPr>
        <w:pStyle w:val="Heading2"/>
        <w:rPr>
          <w:lang w:val="en-GB"/>
        </w:rPr>
      </w:pPr>
      <w:r w:rsidRPr="006535E6">
        <w:rPr>
          <w:lang w:val="en-GB"/>
        </w:rPr>
        <w:t>1.5 Techniken der erneuten Probenahme</w:t>
      </w:r>
    </w:p>
    <w:p w14:paraId="7CAA30B3" w14:textId="77777777" w:rsidR="00E86C54" w:rsidRDefault="007219C0">
      <w:pPr>
        <w:autoSpaceDE w:val="0"/>
        <w:autoSpaceDN w:val="0"/>
        <w:adjustRightInd w:val="0"/>
        <w:rPr>
          <w:rFonts w:ascii="`~|" w:hAnsi="`~|" w:cs="`~|"/>
          <w:kern w:val="0"/>
          <w:sz w:val="20"/>
          <w:szCs w:val="20"/>
          <w:lang w:val="en-GB"/>
        </w:rPr>
      </w:pPr>
      <w:r w:rsidRPr="006535E6">
        <w:rPr>
          <w:rFonts w:ascii="`~|" w:hAnsi="`~|" w:cs="`~|"/>
          <w:kern w:val="0"/>
          <w:sz w:val="20"/>
          <w:szCs w:val="20"/>
          <w:lang w:val="en-GB"/>
        </w:rPr>
        <w:t>In allen vorangegangenen Abschnitten haben wir verschiedene Möglichkeiten kennengelernt, einen unbekannten Parameter der Grundgesamtheit anhand einer beobachteten Stichprobe zu schätzen. Wenn der Stichprobenumfang groß</w:t>
      </w:r>
      <w:r w:rsidRPr="006535E6">
        <w:rPr>
          <w:rFonts w:ascii="`~|" w:hAnsi="`~|" w:cs="`~|"/>
          <w:kern w:val="0"/>
          <w:sz w:val="20"/>
          <w:szCs w:val="20"/>
          <w:lang w:val="en-GB"/>
        </w:rPr>
        <w:t xml:space="preserve"> ist, bietet das zentrale Grenzwertsatztheorem eine Möglichkeit, die mit einer Parameterschätzung verbundene Unsicherheit zu messen. Wenn der Stichprobenumfang nicht groß ist, aber die Verteilung der Grundgesamtheit, aus der die Stichprobe gezogen wurde, b</w:t>
      </w:r>
      <w:r w:rsidRPr="006535E6">
        <w:rPr>
          <w:rFonts w:ascii="`~|" w:hAnsi="`~|" w:cs="`~|"/>
          <w:kern w:val="0"/>
          <w:sz w:val="20"/>
          <w:szCs w:val="20"/>
          <w:lang w:val="en-GB"/>
        </w:rPr>
        <w:t>ekannt ist (mit Ausnahme des unbekannten Parameters), dann können wir die Eigenschaften dieser Verteilung nutzen, um die mit unserer Punktschätzung verbundene Unsicherheit zu messen. Was aber, wenn der Stichprobenumfang zu gering ist, um den zentralen Gren</w:t>
      </w:r>
      <w:r w:rsidRPr="006535E6">
        <w:rPr>
          <w:rFonts w:ascii="`~|" w:hAnsi="`~|" w:cs="`~|"/>
          <w:kern w:val="0"/>
          <w:sz w:val="20"/>
          <w:szCs w:val="20"/>
          <w:lang w:val="en-GB"/>
        </w:rPr>
        <w:t>zwertsatz anzuwenden, und wir keine Ahnung von der Verteilungsfamilie der Grundgesamtheit haben? Für dieses Szenario wurden Re-Sampling-Verfahren eingeführt. Re-sampling-Techniken sind Parameterschätzungsverfahren, die Unterstichproben einer beobachteten S</w:t>
      </w:r>
      <w:r w:rsidRPr="006535E6">
        <w:rPr>
          <w:rFonts w:ascii="`~|" w:hAnsi="`~|" w:cs="`~|"/>
          <w:kern w:val="0"/>
          <w:sz w:val="20"/>
          <w:szCs w:val="20"/>
          <w:lang w:val="en-GB"/>
        </w:rPr>
        <w:t>tichprobe verwenden. In diesem Abschnitt werden wir die Bootstrap- und Jackknife-Methoden im Detail besprechen.</w:t>
      </w:r>
    </w:p>
    <w:p w14:paraId="0240FC43" w14:textId="77777777" w:rsidR="00392224" w:rsidRPr="006535E6" w:rsidRDefault="00392224" w:rsidP="00392224">
      <w:pPr>
        <w:autoSpaceDE w:val="0"/>
        <w:autoSpaceDN w:val="0"/>
        <w:adjustRightInd w:val="0"/>
        <w:rPr>
          <w:rFonts w:ascii="`~|" w:hAnsi="`~|" w:cs="`~|"/>
          <w:kern w:val="0"/>
          <w:sz w:val="20"/>
          <w:szCs w:val="20"/>
          <w:lang w:val="en-GB"/>
        </w:rPr>
      </w:pPr>
    </w:p>
    <w:p w14:paraId="281B4E52" w14:textId="77777777" w:rsidR="00E86C54" w:rsidRDefault="007219C0">
      <w:pPr>
        <w:pStyle w:val="Heading3"/>
        <w:rPr>
          <w:lang w:val="en-GB"/>
        </w:rPr>
      </w:pPr>
      <w:r w:rsidRPr="006535E6">
        <w:rPr>
          <w:lang w:val="en-GB"/>
        </w:rPr>
        <w:t>Der Bootstrap</w:t>
      </w:r>
    </w:p>
    <w:p w14:paraId="3A986D0A" w14:textId="77777777" w:rsidR="00E86C54" w:rsidRDefault="007219C0">
      <w:pPr>
        <w:autoSpaceDE w:val="0"/>
        <w:autoSpaceDN w:val="0"/>
        <w:adjustRightInd w:val="0"/>
        <w:rPr>
          <w:rFonts w:ascii="`~|" w:hAnsi="`~|" w:cs="`~|"/>
          <w:kern w:val="0"/>
          <w:sz w:val="20"/>
          <w:szCs w:val="20"/>
          <w:lang w:val="en-GB"/>
        </w:rPr>
      </w:pPr>
      <w:r w:rsidRPr="006535E6">
        <w:rPr>
          <w:rFonts w:ascii="`~|" w:hAnsi="`~|" w:cs="`~|"/>
          <w:kern w:val="0"/>
          <w:sz w:val="20"/>
          <w:szCs w:val="20"/>
          <w:lang w:val="en-GB"/>
        </w:rPr>
        <w:t xml:space="preserve">Bezeichnen Sie eine beobachtete Stichprobe </w:t>
      </w:r>
      <w:r w:rsidRPr="00577E25">
        <w:rPr>
          <w:rFonts w:ascii="`~|" w:hAnsi="`~|" w:cs="`~|"/>
          <w:kern w:val="0"/>
          <w:sz w:val="20"/>
          <w:szCs w:val="20"/>
          <w:lang w:val="en-GB"/>
        </w:rPr>
        <w:t xml:space="preserve">mit </w:t>
      </w:r>
      <w:r w:rsidRPr="00577E25">
        <w:rPr>
          <w:rFonts w:ascii="`~|" w:hAnsi="`~|" w:cs="`~|"/>
          <w:kern w:val="0"/>
          <w:sz w:val="20"/>
          <w:szCs w:val="20"/>
          <w:highlight w:val="yellow"/>
          <w:lang w:val="en-GB"/>
        </w:rPr>
        <w:t xml:space="preserve">x = </w:t>
      </w:r>
      <w:r w:rsidRPr="00577E25">
        <w:rPr>
          <w:rFonts w:ascii="`~|" w:hAnsi="`~|" w:cs="`~|"/>
          <w:kern w:val="0"/>
          <w:sz w:val="16"/>
          <w:szCs w:val="16"/>
          <w:highlight w:val="yellow"/>
          <w:lang w:val="en-GB"/>
        </w:rPr>
        <w:t>x1</w:t>
      </w:r>
      <w:r w:rsidRPr="00577E25">
        <w:rPr>
          <w:rFonts w:ascii="`~|" w:hAnsi="`~|" w:cs="`~|"/>
          <w:kern w:val="0"/>
          <w:sz w:val="20"/>
          <w:szCs w:val="20"/>
          <w:highlight w:val="yellow"/>
          <w:lang w:val="en-GB"/>
        </w:rPr>
        <w:t xml:space="preserve">, ..., </w:t>
      </w:r>
      <w:r w:rsidRPr="00577E25">
        <w:rPr>
          <w:rFonts w:ascii="`~|" w:hAnsi="`~|" w:cs="`~|"/>
          <w:kern w:val="0"/>
          <w:sz w:val="16"/>
          <w:szCs w:val="16"/>
          <w:highlight w:val="yellow"/>
          <w:lang w:val="en-GB"/>
        </w:rPr>
        <w:t xml:space="preserve">xn </w:t>
      </w:r>
      <w:r w:rsidRPr="006535E6">
        <w:rPr>
          <w:rFonts w:ascii="`~|" w:hAnsi="`~|" w:cs="`~|"/>
          <w:kern w:val="0"/>
          <w:sz w:val="20"/>
          <w:szCs w:val="20"/>
          <w:lang w:val="en-GB"/>
        </w:rPr>
        <w:t xml:space="preserve">. Bei der Bootstrap-Wiederholungsstichprobe werden </w:t>
      </w:r>
      <w:r w:rsidRPr="00577E25">
        <w:rPr>
          <w:rFonts w:ascii="`~|" w:hAnsi="`~|" w:cs="`~|"/>
          <w:kern w:val="0"/>
          <w:sz w:val="20"/>
          <w:szCs w:val="20"/>
          <w:highlight w:val="yellow"/>
          <w:lang w:val="en-GB"/>
        </w:rPr>
        <w:t xml:space="preserve">n </w:t>
      </w:r>
      <w:r w:rsidRPr="006535E6">
        <w:rPr>
          <w:rFonts w:ascii="`~|" w:hAnsi="`~|" w:cs="`~|"/>
          <w:kern w:val="0"/>
          <w:sz w:val="20"/>
          <w:szCs w:val="20"/>
          <w:lang w:val="en-GB"/>
        </w:rPr>
        <w:t>Zahlen für di</w:t>
      </w:r>
      <w:r w:rsidRPr="006535E6">
        <w:rPr>
          <w:rFonts w:ascii="`~|" w:hAnsi="`~|" w:cs="`~|"/>
          <w:kern w:val="0"/>
          <w:sz w:val="20"/>
          <w:szCs w:val="20"/>
          <w:lang w:val="en-GB"/>
        </w:rPr>
        <w:t>e beobachtete Stichprobe nacheinander und mit Ersatz ausgewählt.</w:t>
      </w:r>
    </w:p>
    <w:p w14:paraId="049BFCE4" w14:textId="77777777" w:rsidR="00E86C54" w:rsidRDefault="007219C0">
      <w:pPr>
        <w:autoSpaceDE w:val="0"/>
        <w:autoSpaceDN w:val="0"/>
        <w:adjustRightInd w:val="0"/>
        <w:rPr>
          <w:rFonts w:ascii="`~|" w:hAnsi="`~|" w:cs="`~|"/>
          <w:kern w:val="0"/>
          <w:sz w:val="20"/>
          <w:szCs w:val="20"/>
          <w:lang w:val="en-GB"/>
        </w:rPr>
      </w:pPr>
      <w:r w:rsidRPr="006535E6">
        <w:rPr>
          <w:rFonts w:ascii="`~|" w:hAnsi="`~|" w:cs="`~|"/>
          <w:kern w:val="0"/>
          <w:sz w:val="20"/>
          <w:szCs w:val="20"/>
          <w:lang w:val="en-GB"/>
        </w:rPr>
        <w:t xml:space="preserve">Wenn die beobachtete Stichprobe beispielsweise </w:t>
      </w:r>
      <w:r w:rsidRPr="00577E25">
        <w:rPr>
          <w:rFonts w:ascii="`~|" w:hAnsi="`~|" w:cs="`~|"/>
          <w:kern w:val="0"/>
          <w:sz w:val="20"/>
          <w:szCs w:val="20"/>
          <w:highlight w:val="yellow"/>
          <w:lang w:val="en-GB"/>
        </w:rPr>
        <w:t xml:space="preserve">1, 2, 3, 4, 5 </w:t>
      </w:r>
      <w:r w:rsidRPr="006535E6">
        <w:rPr>
          <w:rFonts w:ascii="`~|" w:hAnsi="`~|" w:cs="`~|"/>
          <w:kern w:val="0"/>
          <w:sz w:val="20"/>
          <w:szCs w:val="20"/>
          <w:lang w:val="en-GB"/>
        </w:rPr>
        <w:t xml:space="preserve">lautet, dann könnte eine Bootstrap-Stichprobe </w:t>
      </w:r>
      <w:r w:rsidRPr="00577E25">
        <w:rPr>
          <w:rFonts w:ascii="`~|" w:hAnsi="`~|" w:cs="`~|"/>
          <w:kern w:val="0"/>
          <w:sz w:val="20"/>
          <w:szCs w:val="20"/>
          <w:highlight w:val="yellow"/>
          <w:lang w:val="en-GB"/>
        </w:rPr>
        <w:t xml:space="preserve">5, 1, 1, 3, 2 </w:t>
      </w:r>
      <w:r w:rsidRPr="006535E6">
        <w:rPr>
          <w:rFonts w:ascii="`~|" w:hAnsi="`~|" w:cs="`~|"/>
          <w:kern w:val="0"/>
          <w:sz w:val="20"/>
          <w:szCs w:val="20"/>
          <w:lang w:val="en-GB"/>
        </w:rPr>
        <w:t xml:space="preserve">lauten. Dieses Verfahren wird eine feste Anzahl von Malen wiederholt, </w:t>
      </w:r>
      <w:r w:rsidRPr="006535E6">
        <w:rPr>
          <w:rFonts w:ascii="`~|" w:hAnsi="`~|" w:cs="`~|"/>
          <w:kern w:val="0"/>
          <w:sz w:val="20"/>
          <w:szCs w:val="20"/>
          <w:lang w:val="en-GB"/>
        </w:rPr>
        <w:t>die im Voraus festgelegt wird. Die folgende Tabelle zeigt eine beobachtete Stichprobe zusammen mit zehn Bootstrap-Stichproben.</w:t>
      </w:r>
    </w:p>
    <w:p w14:paraId="1E263A8C" w14:textId="77777777" w:rsidR="00392224" w:rsidRPr="006535E6" w:rsidRDefault="00392224" w:rsidP="00392224">
      <w:pPr>
        <w:autoSpaceDE w:val="0"/>
        <w:autoSpaceDN w:val="0"/>
        <w:adjustRightInd w:val="0"/>
        <w:rPr>
          <w:rFonts w:ascii="`~|" w:hAnsi="`~|" w:cs="`~|"/>
          <w:kern w:val="0"/>
          <w:sz w:val="20"/>
          <w:szCs w:val="20"/>
          <w:lang w:val="en-GB"/>
        </w:rPr>
      </w:pPr>
    </w:p>
    <w:p w14:paraId="6F416BA6" w14:textId="77777777" w:rsidR="00E86C54" w:rsidRDefault="007219C0">
      <w:pPr>
        <w:autoSpaceDE w:val="0"/>
        <w:autoSpaceDN w:val="0"/>
        <w:adjustRightInd w:val="0"/>
        <w:rPr>
          <w:rFonts w:ascii="`~|" w:hAnsi="`~|" w:cs="`~|"/>
          <w:kern w:val="0"/>
          <w:sz w:val="20"/>
          <w:szCs w:val="20"/>
          <w:lang w:val="en-GB"/>
        </w:rPr>
      </w:pPr>
      <w:r w:rsidRPr="006535E6">
        <w:rPr>
          <w:rFonts w:ascii="`~|" w:hAnsi="`~|" w:cs="`~|"/>
          <w:kern w:val="0"/>
          <w:sz w:val="20"/>
          <w:szCs w:val="20"/>
          <w:highlight w:val="cyan"/>
          <w:lang w:val="en-GB"/>
        </w:rPr>
        <w:t>Tabelle 6: Eine Zufallsstichprobe von fünf Zahlen und zehn Bootstrap-Stichproben</w:t>
      </w:r>
    </w:p>
    <w:p w14:paraId="50C4DA71" w14:textId="77777777" w:rsidR="00392224" w:rsidRPr="006535E6" w:rsidRDefault="00392224" w:rsidP="00392224">
      <w:pPr>
        <w:autoSpaceDE w:val="0"/>
        <w:autoSpaceDN w:val="0"/>
        <w:adjustRightInd w:val="0"/>
        <w:rPr>
          <w:rFonts w:ascii="`~|" w:hAnsi="`~|" w:cs="`~|"/>
          <w:kern w:val="0"/>
          <w:sz w:val="20"/>
          <w:szCs w:val="20"/>
          <w:lang w:val="en-GB"/>
        </w:rPr>
      </w:pPr>
    </w:p>
    <w:p w14:paraId="3BCBC1AE" w14:textId="77777777" w:rsidR="00E86C54" w:rsidRDefault="007219C0">
      <w:pPr>
        <w:autoSpaceDE w:val="0"/>
        <w:autoSpaceDN w:val="0"/>
        <w:adjustRightInd w:val="0"/>
        <w:rPr>
          <w:rFonts w:ascii="`~|" w:hAnsi="`~|" w:cs="`~|"/>
          <w:kern w:val="0"/>
          <w:sz w:val="20"/>
          <w:szCs w:val="20"/>
          <w:lang w:val="en-GB"/>
        </w:rPr>
      </w:pPr>
      <w:r w:rsidRPr="006535E6">
        <w:rPr>
          <w:rFonts w:ascii="`~|" w:hAnsi="`~|" w:cs="`~|"/>
          <w:kern w:val="0"/>
          <w:sz w:val="20"/>
          <w:szCs w:val="20"/>
          <w:lang w:val="en-GB"/>
        </w:rPr>
        <w:t>Angenommen, wir wollen den Mittelwert der Grundgesamtheit berechnen, aus der die Daten beobachtet wurden. Eine Punktschätzung wäre der Stichprobenmittelwert unter Verwendung der beobachteten Stichprobe</w:t>
      </w:r>
    </w:p>
    <w:p w14:paraId="12D20C27" w14:textId="77777777" w:rsidR="00E86C54" w:rsidRDefault="007219C0">
      <w:pPr>
        <w:autoSpaceDE w:val="0"/>
        <w:autoSpaceDN w:val="0"/>
        <w:adjustRightInd w:val="0"/>
        <w:rPr>
          <w:rFonts w:ascii="`~|" w:hAnsi="`~|" w:cs="`~|"/>
          <w:kern w:val="0"/>
          <w:sz w:val="16"/>
          <w:szCs w:val="16"/>
          <w:highlight w:val="yellow"/>
          <w:lang w:val="en-GB"/>
        </w:rPr>
      </w:pPr>
      <w:r w:rsidRPr="00577E25">
        <w:rPr>
          <w:rFonts w:ascii="`~|" w:hAnsi="`~|" w:cs="`~|"/>
          <w:kern w:val="0"/>
          <w:sz w:val="20"/>
          <w:szCs w:val="20"/>
          <w:highlight w:val="yellow"/>
          <w:lang w:val="en-GB"/>
        </w:rPr>
        <w:t xml:space="preserve">x = </w:t>
      </w:r>
      <w:r w:rsidRPr="00577E25">
        <w:rPr>
          <w:rFonts w:ascii="`~|" w:hAnsi="`~|" w:cs="`~|"/>
          <w:kern w:val="0"/>
          <w:sz w:val="16"/>
          <w:szCs w:val="16"/>
          <w:highlight w:val="yellow"/>
          <w:lang w:val="en-GB"/>
        </w:rPr>
        <w:t>7.0+2.9 + 2.3 + 5.5 + 7.2</w:t>
      </w:r>
    </w:p>
    <w:p w14:paraId="1F28E2C7"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16"/>
          <w:szCs w:val="16"/>
          <w:highlight w:val="yellow"/>
          <w:lang w:val="en-GB"/>
        </w:rPr>
        <w:t xml:space="preserve">5 </w:t>
      </w:r>
      <w:r w:rsidRPr="00577E25">
        <w:rPr>
          <w:rFonts w:ascii="`~|" w:hAnsi="`~|" w:cs="`~|"/>
          <w:kern w:val="0"/>
          <w:sz w:val="20"/>
          <w:szCs w:val="20"/>
          <w:highlight w:val="yellow"/>
          <w:lang w:val="en-GB"/>
        </w:rPr>
        <w:t>= 4.98</w:t>
      </w:r>
    </w:p>
    <w:p w14:paraId="7E909F04" w14:textId="77777777" w:rsidR="00E86C54" w:rsidRDefault="007219C0">
      <w:pPr>
        <w:autoSpaceDE w:val="0"/>
        <w:autoSpaceDN w:val="0"/>
        <w:adjustRightInd w:val="0"/>
        <w:rPr>
          <w:rFonts w:ascii="`~|" w:hAnsi="`~|" w:cs="`~|"/>
          <w:kern w:val="0"/>
          <w:sz w:val="20"/>
          <w:szCs w:val="20"/>
          <w:lang w:val="en-GB"/>
        </w:rPr>
      </w:pPr>
      <w:r w:rsidRPr="006535E6">
        <w:rPr>
          <w:rFonts w:ascii="`~|" w:hAnsi="`~|" w:cs="`~|"/>
          <w:kern w:val="0"/>
          <w:sz w:val="20"/>
          <w:szCs w:val="20"/>
          <w:lang w:val="en-GB"/>
        </w:rPr>
        <w:lastRenderedPageBreak/>
        <w:t>Für eine Schätz</w:t>
      </w:r>
      <w:r w:rsidRPr="006535E6">
        <w:rPr>
          <w:rFonts w:ascii="`~|" w:hAnsi="`~|" w:cs="`~|"/>
          <w:kern w:val="0"/>
          <w:sz w:val="20"/>
          <w:szCs w:val="20"/>
          <w:lang w:val="en-GB"/>
        </w:rPr>
        <w:t>ung mit der Bootstrap-Methode würden wir den Mittelwert jeder der Bootstrap-Stichproben berechnen (die Ergebnisse sind in der Tabelle unten aufgeführt) und dann den Mittelwert dieser Mittelwerte berechnen.</w:t>
      </w:r>
    </w:p>
    <w:p w14:paraId="0D315B89"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t>Xxx</w:t>
      </w:r>
    </w:p>
    <w:p w14:paraId="39914CA5" w14:textId="77777777" w:rsidR="00E86C54" w:rsidRDefault="007219C0">
      <w:pPr>
        <w:autoSpaceDE w:val="0"/>
        <w:autoSpaceDN w:val="0"/>
        <w:adjustRightInd w:val="0"/>
        <w:rPr>
          <w:rFonts w:ascii="`~|" w:hAnsi="`~|" w:cs="`~|"/>
          <w:kern w:val="0"/>
          <w:sz w:val="20"/>
          <w:szCs w:val="20"/>
          <w:lang w:val="en-GB"/>
        </w:rPr>
      </w:pPr>
      <w:r w:rsidRPr="006535E6">
        <w:rPr>
          <w:rFonts w:ascii="`~|" w:hAnsi="`~|" w:cs="`~|"/>
          <w:kern w:val="0"/>
          <w:sz w:val="20"/>
          <w:szCs w:val="20"/>
          <w:highlight w:val="cyan"/>
          <w:lang w:val="en-GB"/>
        </w:rPr>
        <w:t>Tabelle 7: Stichprobenmittelwerte der Bootstra</w:t>
      </w:r>
      <w:r w:rsidRPr="006535E6">
        <w:rPr>
          <w:rFonts w:ascii="`~|" w:hAnsi="`~|" w:cs="`~|"/>
          <w:kern w:val="0"/>
          <w:sz w:val="20"/>
          <w:szCs w:val="20"/>
          <w:highlight w:val="cyan"/>
          <w:lang w:val="en-GB"/>
        </w:rPr>
        <w:t>p-Stichproben aus der vorherigen Tabelle</w:t>
      </w:r>
    </w:p>
    <w:p w14:paraId="59E1B10D" w14:textId="77777777" w:rsidR="00392224" w:rsidRPr="006535E6" w:rsidRDefault="00392224" w:rsidP="00392224">
      <w:pPr>
        <w:autoSpaceDE w:val="0"/>
        <w:autoSpaceDN w:val="0"/>
        <w:adjustRightInd w:val="0"/>
        <w:rPr>
          <w:rFonts w:ascii="`~|" w:hAnsi="`~|" w:cs="`~|"/>
          <w:kern w:val="0"/>
          <w:sz w:val="20"/>
          <w:szCs w:val="20"/>
          <w:lang w:val="en-GB"/>
        </w:rPr>
      </w:pPr>
    </w:p>
    <w:p w14:paraId="1636206C" w14:textId="77777777" w:rsidR="00E86C54" w:rsidRDefault="007219C0">
      <w:pPr>
        <w:autoSpaceDE w:val="0"/>
        <w:autoSpaceDN w:val="0"/>
        <w:adjustRightInd w:val="0"/>
        <w:rPr>
          <w:rFonts w:ascii="`~|" w:hAnsi="`~|" w:cs="`~|"/>
          <w:kern w:val="0"/>
          <w:sz w:val="20"/>
          <w:szCs w:val="20"/>
          <w:lang w:val="en-GB"/>
        </w:rPr>
      </w:pPr>
      <w:r w:rsidRPr="006535E6">
        <w:rPr>
          <w:rFonts w:ascii="`~|" w:hAnsi="`~|" w:cs="`~|"/>
          <w:kern w:val="0"/>
          <w:sz w:val="20"/>
          <w:szCs w:val="20"/>
          <w:lang w:val="en-GB"/>
        </w:rPr>
        <w:t xml:space="preserve">Der Vorteil dieser (zehn) Schätzungen besteht darin, dass wir sie verwenden können, um die mit der endgültigen Schätzung </w:t>
      </w:r>
      <w:r w:rsidRPr="00577E25">
        <w:rPr>
          <w:rFonts w:ascii="`~|" w:hAnsi="`~|" w:cs="`~|"/>
          <w:kern w:val="0"/>
          <w:sz w:val="20"/>
          <w:szCs w:val="20"/>
          <w:highlight w:val="yellow"/>
          <w:lang w:val="en-GB"/>
        </w:rPr>
        <w:t>x</w:t>
      </w:r>
      <w:r w:rsidRPr="00577E25">
        <w:rPr>
          <w:rFonts w:ascii="`~|" w:hAnsi="`~|" w:cs="`~|"/>
          <w:kern w:val="0"/>
          <w:sz w:val="16"/>
          <w:szCs w:val="16"/>
          <w:highlight w:val="yellow"/>
          <w:lang w:val="en-GB"/>
        </w:rPr>
        <w:t xml:space="preserve">(boot) </w:t>
      </w:r>
      <w:r w:rsidRPr="006535E6">
        <w:rPr>
          <w:rFonts w:ascii="`~|" w:hAnsi="`~|" w:cs="`~|"/>
          <w:kern w:val="0"/>
          <w:sz w:val="20"/>
          <w:szCs w:val="20"/>
          <w:lang w:val="en-GB"/>
        </w:rPr>
        <w:t>verbundene Unsicherheit zu ermitteln</w:t>
      </w:r>
      <w:r w:rsidRPr="00577E25">
        <w:rPr>
          <w:rFonts w:ascii="`~|" w:hAnsi="`~|" w:cs="`~|"/>
          <w:kern w:val="0"/>
          <w:sz w:val="20"/>
          <w:szCs w:val="20"/>
          <w:lang w:val="en-GB"/>
        </w:rPr>
        <w:t xml:space="preserve">. </w:t>
      </w:r>
      <w:r w:rsidRPr="006535E6">
        <w:rPr>
          <w:rFonts w:ascii="`~|" w:hAnsi="`~|" w:cs="`~|"/>
          <w:kern w:val="0"/>
          <w:sz w:val="20"/>
          <w:szCs w:val="20"/>
          <w:lang w:val="en-GB"/>
        </w:rPr>
        <w:t>In unserem Fall berechnen wir den quadrierten S</w:t>
      </w:r>
      <w:r w:rsidRPr="006535E6">
        <w:rPr>
          <w:rFonts w:ascii="`~|" w:hAnsi="`~|" w:cs="`~|"/>
          <w:kern w:val="0"/>
          <w:sz w:val="20"/>
          <w:szCs w:val="20"/>
          <w:lang w:val="en-GB"/>
        </w:rPr>
        <w:t>tandardfehler der Bootstrap-Schätzung wie folgt:</w:t>
      </w:r>
    </w:p>
    <w:p w14:paraId="358697D7"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t>xxx</w:t>
      </w:r>
    </w:p>
    <w:p w14:paraId="077BED53" w14:textId="77777777" w:rsidR="00E86C54" w:rsidRDefault="00392224">
      <w:pPr>
        <w:autoSpaceDE w:val="0"/>
        <w:autoSpaceDN w:val="0"/>
        <w:adjustRightInd w:val="0"/>
        <w:rPr>
          <w:rFonts w:ascii="`~|" w:hAnsi="`~|" w:cs="`~|"/>
          <w:kern w:val="0"/>
          <w:sz w:val="20"/>
          <w:szCs w:val="20"/>
          <w:lang w:val="en-GB"/>
        </w:rPr>
      </w:pPr>
      <w:r w:rsidRPr="006535E6">
        <w:rPr>
          <w:rFonts w:ascii="`~|" w:hAnsi="`~|" w:cs="`~|"/>
          <w:kern w:val="0"/>
          <w:sz w:val="20"/>
          <w:szCs w:val="20"/>
          <w:lang w:val="en-GB"/>
        </w:rPr>
        <w:t xml:space="preserve">Äquivalent dazu haben wir </w:t>
      </w:r>
      <w:r w:rsidRPr="00577E25">
        <w:rPr>
          <w:rFonts w:ascii="`~|" w:hAnsi="`~|" w:cs="`~|"/>
          <w:kern w:val="0"/>
          <w:sz w:val="20"/>
          <w:szCs w:val="20"/>
          <w:highlight w:val="yellow"/>
          <w:lang w:val="en-GB"/>
        </w:rPr>
        <w:t xml:space="preserve">SE x </w:t>
      </w:r>
      <w:r w:rsidRPr="00577E25">
        <w:rPr>
          <w:rFonts w:ascii="`~|" w:hAnsi="`~|" w:cs="`~|"/>
          <w:kern w:val="0"/>
          <w:sz w:val="16"/>
          <w:szCs w:val="16"/>
          <w:highlight w:val="yellow"/>
          <w:lang w:val="en-GB"/>
        </w:rPr>
        <w:t xml:space="preserve">boot </w:t>
      </w:r>
      <w:r w:rsidRPr="00577E25">
        <w:rPr>
          <w:rFonts w:ascii="`~|" w:hAnsi="`~|" w:cs="`~|"/>
          <w:kern w:val="0"/>
          <w:sz w:val="20"/>
          <w:szCs w:val="20"/>
          <w:highlight w:val="yellow"/>
          <w:lang w:val="en-GB"/>
        </w:rPr>
        <w:t>= 0,925 = 0,9618</w:t>
      </w:r>
      <w:r w:rsidRPr="006535E6">
        <w:rPr>
          <w:rFonts w:ascii="`~|" w:hAnsi="`~|" w:cs="`~|"/>
          <w:kern w:val="0"/>
          <w:sz w:val="20"/>
          <w:szCs w:val="20"/>
          <w:lang w:val="en-GB"/>
        </w:rPr>
        <w:t xml:space="preserve">. Es folgt eine Zusammenfassung des allgemeinen Ansatzes unter Verwendung einer beobachteten Stichprobe, die durch </w:t>
      </w:r>
      <w:r w:rsidRPr="00577E25">
        <w:rPr>
          <w:rFonts w:ascii="`~|" w:hAnsi="`~|" w:cs="`~|"/>
          <w:kern w:val="0"/>
          <w:sz w:val="20"/>
          <w:szCs w:val="20"/>
          <w:highlight w:val="yellow"/>
          <w:lang w:val="en-GB"/>
        </w:rPr>
        <w:t xml:space="preserve">x = </w:t>
      </w:r>
      <w:r w:rsidRPr="00577E25">
        <w:rPr>
          <w:rFonts w:ascii="`~|" w:hAnsi="`~|" w:cs="`~|"/>
          <w:kern w:val="0"/>
          <w:sz w:val="16"/>
          <w:szCs w:val="16"/>
          <w:highlight w:val="yellow"/>
          <w:lang w:val="en-GB"/>
        </w:rPr>
        <w:t>x1</w:t>
      </w:r>
      <w:r w:rsidRPr="00577E25">
        <w:rPr>
          <w:rFonts w:ascii="`~|" w:hAnsi="`~|" w:cs="`~|"/>
          <w:kern w:val="0"/>
          <w:sz w:val="20"/>
          <w:szCs w:val="20"/>
          <w:highlight w:val="yellow"/>
          <w:lang w:val="en-GB"/>
        </w:rPr>
        <w:t xml:space="preserve">, ..., </w:t>
      </w:r>
      <w:r w:rsidRPr="00577E25">
        <w:rPr>
          <w:rFonts w:ascii="`~|" w:hAnsi="`~|" w:cs="`~|"/>
          <w:kern w:val="0"/>
          <w:sz w:val="16"/>
          <w:szCs w:val="16"/>
          <w:highlight w:val="yellow"/>
          <w:lang w:val="en-GB"/>
        </w:rPr>
        <w:t xml:space="preserve">xn </w:t>
      </w:r>
      <w:r w:rsidRPr="006535E6">
        <w:rPr>
          <w:rFonts w:ascii="`~|" w:hAnsi="`~|" w:cs="`~|"/>
          <w:kern w:val="0"/>
          <w:sz w:val="20"/>
          <w:szCs w:val="20"/>
          <w:lang w:val="en-GB"/>
        </w:rPr>
        <w:t xml:space="preserve">gegeben ist, unter Verwendung von </w:t>
      </w:r>
      <w:r w:rsidRPr="00577E25">
        <w:rPr>
          <w:rFonts w:ascii="`~|" w:hAnsi="`~|" w:cs="`~|"/>
          <w:kern w:val="0"/>
          <w:sz w:val="20"/>
          <w:szCs w:val="20"/>
          <w:highlight w:val="yellow"/>
          <w:lang w:val="en-GB"/>
        </w:rPr>
        <w:t xml:space="preserve">B </w:t>
      </w:r>
      <w:r w:rsidRPr="006535E6">
        <w:rPr>
          <w:rFonts w:ascii="`~|" w:hAnsi="`~|" w:cs="`~|"/>
          <w:kern w:val="0"/>
          <w:sz w:val="20"/>
          <w:szCs w:val="20"/>
          <w:lang w:val="en-GB"/>
        </w:rPr>
        <w:t>Bootstrap-Stichproben. Zunächst wird die Punktschätzung des Zielparameters</w:t>
      </w:r>
      <w:r w:rsidRPr="00577E25">
        <w:rPr>
          <w:rFonts w:ascii="`~|" w:hAnsi="`~|" w:cs="`~|"/>
          <w:kern w:val="0"/>
          <w:sz w:val="20"/>
          <w:szCs w:val="20"/>
          <w:highlight w:val="yellow"/>
          <w:lang w:val="en-GB"/>
        </w:rPr>
        <w:t xml:space="preserve"> θ </w:t>
      </w:r>
      <w:r w:rsidRPr="006535E6">
        <w:rPr>
          <w:rFonts w:ascii="`~|" w:hAnsi="`~|" w:cs="`~|"/>
          <w:kern w:val="0"/>
          <w:sz w:val="20"/>
          <w:szCs w:val="20"/>
          <w:lang w:val="en-GB"/>
        </w:rPr>
        <w:t>berechnet und mit</w:t>
      </w:r>
      <w:r w:rsidRPr="00577E25">
        <w:rPr>
          <w:rFonts w:ascii="`~|" w:hAnsi="`~|" w:cs="`~|"/>
          <w:kern w:val="0"/>
          <w:sz w:val="20"/>
          <w:szCs w:val="20"/>
          <w:highlight w:val="yellow"/>
          <w:lang w:val="en-GB"/>
        </w:rPr>
        <w:t xml:space="preserve"> θ </w:t>
      </w:r>
      <w:r w:rsidRPr="006535E6">
        <w:rPr>
          <w:rFonts w:ascii="`~|" w:hAnsi="`~|" w:cs="`~|"/>
          <w:kern w:val="0"/>
          <w:sz w:val="20"/>
          <w:szCs w:val="20"/>
          <w:lang w:val="en-GB"/>
        </w:rPr>
        <w:t xml:space="preserve">bezeichnet. Anschließend werden für jedes </w:t>
      </w:r>
      <w:r w:rsidRPr="00577E25">
        <w:rPr>
          <w:rFonts w:ascii="`~|" w:hAnsi="`~|" w:cs="`~|"/>
          <w:kern w:val="0"/>
          <w:sz w:val="20"/>
          <w:szCs w:val="20"/>
          <w:highlight w:val="yellow"/>
          <w:lang w:val="en-GB"/>
        </w:rPr>
        <w:t xml:space="preserve">b </w:t>
      </w:r>
      <w:r w:rsidRPr="006535E6">
        <w:rPr>
          <w:rFonts w:ascii="`~|" w:hAnsi="`~|" w:cs="`~|"/>
          <w:kern w:val="0"/>
          <w:sz w:val="20"/>
          <w:szCs w:val="20"/>
          <w:lang w:val="en-GB"/>
        </w:rPr>
        <w:t xml:space="preserve">von </w:t>
      </w:r>
      <w:r w:rsidRPr="00577E25">
        <w:rPr>
          <w:rFonts w:ascii="`~|" w:hAnsi="`~|" w:cs="`~|"/>
          <w:kern w:val="0"/>
          <w:sz w:val="20"/>
          <w:szCs w:val="20"/>
          <w:highlight w:val="yellow"/>
          <w:lang w:val="en-GB"/>
        </w:rPr>
        <w:t xml:space="preserve">1 </w:t>
      </w:r>
      <w:r w:rsidRPr="006535E6">
        <w:rPr>
          <w:rFonts w:ascii="`~|" w:hAnsi="`~|" w:cs="`~|"/>
          <w:kern w:val="0"/>
          <w:sz w:val="20"/>
          <w:szCs w:val="20"/>
          <w:lang w:val="en-GB"/>
        </w:rPr>
        <w:t xml:space="preserve">bis </w:t>
      </w:r>
      <w:r w:rsidRPr="00577E25">
        <w:rPr>
          <w:rFonts w:ascii="`~|" w:hAnsi="`~|" w:cs="`~|"/>
          <w:kern w:val="0"/>
          <w:sz w:val="20"/>
          <w:szCs w:val="20"/>
          <w:highlight w:val="yellow"/>
          <w:lang w:val="en-GB"/>
        </w:rPr>
        <w:t xml:space="preserve">B </w:t>
      </w:r>
      <w:r w:rsidRPr="006535E6">
        <w:rPr>
          <w:rFonts w:ascii="`~|" w:hAnsi="`~|" w:cs="`~|"/>
          <w:kern w:val="0"/>
          <w:sz w:val="20"/>
          <w:szCs w:val="20"/>
          <w:lang w:val="en-GB"/>
        </w:rPr>
        <w:t>die Bootstrap-Punktschätzungen</w:t>
      </w:r>
      <w:r w:rsidRPr="00577E25">
        <w:rPr>
          <w:rFonts w:ascii="`~|" w:hAnsi="`~|" w:cs="`~|"/>
          <w:kern w:val="0"/>
          <w:sz w:val="20"/>
          <w:szCs w:val="20"/>
          <w:highlight w:val="yellow"/>
          <w:lang w:val="en-GB"/>
        </w:rPr>
        <w:t xml:space="preserve"> θ </w:t>
      </w:r>
      <w:r w:rsidRPr="00577E25">
        <w:rPr>
          <w:rFonts w:ascii="`~|" w:hAnsi="`~|" w:cs="`~|"/>
          <w:kern w:val="0"/>
          <w:sz w:val="16"/>
          <w:szCs w:val="16"/>
          <w:highlight w:val="yellow"/>
          <w:lang w:val="en-GB"/>
        </w:rPr>
        <w:t xml:space="preserve">b </w:t>
      </w:r>
      <w:r w:rsidRPr="006535E6">
        <w:rPr>
          <w:rFonts w:ascii="`~|" w:hAnsi="`~|" w:cs="`~|"/>
          <w:kern w:val="0"/>
          <w:sz w:val="20"/>
          <w:szCs w:val="20"/>
          <w:lang w:val="en-GB"/>
        </w:rPr>
        <w:t xml:space="preserve">aus </w:t>
      </w:r>
      <w:r w:rsidRPr="00577E25">
        <w:rPr>
          <w:rFonts w:ascii="`~|" w:hAnsi="`~|" w:cs="`~|"/>
          <w:kern w:val="0"/>
          <w:sz w:val="20"/>
          <w:szCs w:val="20"/>
          <w:highlight w:val="yellow"/>
          <w:lang w:val="en-GB"/>
        </w:rPr>
        <w:t xml:space="preserve">x </w:t>
      </w:r>
      <w:r w:rsidRPr="00577E25">
        <w:rPr>
          <w:rFonts w:ascii="`~|" w:hAnsi="`~|" w:cs="`~|"/>
          <w:kern w:val="0"/>
          <w:sz w:val="16"/>
          <w:szCs w:val="16"/>
          <w:highlight w:val="yellow"/>
          <w:lang w:val="en-GB"/>
        </w:rPr>
        <w:t xml:space="preserve">b </w:t>
      </w:r>
      <w:r w:rsidRPr="00577E25">
        <w:rPr>
          <w:rFonts w:ascii="`~|" w:hAnsi="`~|" w:cs="`~|"/>
          <w:kern w:val="0"/>
          <w:sz w:val="20"/>
          <w:szCs w:val="20"/>
          <w:highlight w:val="yellow"/>
          <w:lang w:val="en-GB"/>
        </w:rPr>
        <w:t xml:space="preserve">= </w:t>
      </w:r>
      <w:r w:rsidRPr="00577E25">
        <w:rPr>
          <w:rFonts w:ascii="`~|" w:hAnsi="`~|" w:cs="`~|"/>
          <w:kern w:val="0"/>
          <w:sz w:val="16"/>
          <w:szCs w:val="16"/>
          <w:highlight w:val="yellow"/>
          <w:lang w:val="en-GB"/>
        </w:rPr>
        <w:t>xi1</w:t>
      </w:r>
      <w:r w:rsidRPr="00577E25">
        <w:rPr>
          <w:rFonts w:ascii="`~|" w:hAnsi="`~|" w:cs="`~|"/>
          <w:kern w:val="0"/>
          <w:sz w:val="20"/>
          <w:szCs w:val="20"/>
          <w:highlight w:val="yellow"/>
          <w:lang w:val="en-GB"/>
        </w:rPr>
        <w:t xml:space="preserve">, </w:t>
      </w:r>
      <w:r w:rsidRPr="00577E25">
        <w:rPr>
          <w:rFonts w:ascii="`~|" w:hAnsi="`~|" w:cs="`~|"/>
          <w:kern w:val="0"/>
          <w:sz w:val="16"/>
          <w:szCs w:val="16"/>
          <w:highlight w:val="yellow"/>
          <w:lang w:val="en-GB"/>
        </w:rPr>
        <w:t>xi2</w:t>
      </w:r>
      <w:r w:rsidRPr="00577E25">
        <w:rPr>
          <w:rFonts w:ascii="`~|" w:hAnsi="`~|" w:cs="`~|"/>
          <w:kern w:val="0"/>
          <w:sz w:val="20"/>
          <w:szCs w:val="20"/>
          <w:highlight w:val="yellow"/>
          <w:lang w:val="en-GB"/>
        </w:rPr>
        <w:t xml:space="preserve">, ..., </w:t>
      </w:r>
      <w:r w:rsidRPr="00577E25">
        <w:rPr>
          <w:rFonts w:ascii="`~|" w:hAnsi="`~|" w:cs="`~|"/>
          <w:kern w:val="0"/>
          <w:sz w:val="16"/>
          <w:szCs w:val="16"/>
          <w:highlight w:val="yellow"/>
          <w:lang w:val="en-GB"/>
        </w:rPr>
        <w:t xml:space="preserve">xin </w:t>
      </w:r>
      <w:r w:rsidRPr="006535E6">
        <w:rPr>
          <w:rFonts w:ascii="`~|" w:hAnsi="`~|" w:cs="`~|"/>
          <w:kern w:val="0"/>
          <w:sz w:val="20"/>
          <w:szCs w:val="20"/>
          <w:lang w:val="en-GB"/>
        </w:rPr>
        <w:t xml:space="preserve">berechnet, wobei </w:t>
      </w:r>
      <w:r w:rsidRPr="00577E25">
        <w:rPr>
          <w:rFonts w:ascii="`~|" w:hAnsi="`~|" w:cs="`~|"/>
          <w:kern w:val="0"/>
          <w:sz w:val="16"/>
          <w:szCs w:val="16"/>
          <w:highlight w:val="yellow"/>
          <w:lang w:val="en-GB"/>
        </w:rPr>
        <w:t xml:space="preserve">ij </w:t>
      </w:r>
      <w:r w:rsidRPr="006535E6">
        <w:rPr>
          <w:rFonts w:ascii="`~|" w:hAnsi="`~|" w:cs="`~|"/>
          <w:kern w:val="0"/>
          <w:sz w:val="20"/>
          <w:szCs w:val="20"/>
          <w:lang w:val="en-GB"/>
        </w:rPr>
        <w:t xml:space="preserve">mit gleicher Wahrscheinlichkeit und mit Ersetzung aus </w:t>
      </w:r>
      <w:r w:rsidRPr="00577E25">
        <w:rPr>
          <w:rFonts w:ascii="`~|" w:hAnsi="`~|" w:cs="`~|"/>
          <w:kern w:val="0"/>
          <w:sz w:val="20"/>
          <w:szCs w:val="20"/>
          <w:highlight w:val="yellow"/>
          <w:lang w:val="en-GB"/>
        </w:rPr>
        <w:t xml:space="preserve">1, ..., n </w:t>
      </w:r>
      <w:r w:rsidRPr="006535E6">
        <w:rPr>
          <w:rFonts w:ascii="`~|" w:hAnsi="`~|" w:cs="`~|"/>
          <w:kern w:val="0"/>
          <w:sz w:val="20"/>
          <w:szCs w:val="20"/>
          <w:lang w:val="en-GB"/>
        </w:rPr>
        <w:t>gezogen werden. Anschließend wird die Unsicherheit der ursprünglichen Punktschätzung unter Verwendung der Bootstrap-Schätzungen als Standardfehler nach folgender Formel berechnet</w:t>
      </w:r>
    </w:p>
    <w:p w14:paraId="384C30F1"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t>xxx</w:t>
      </w:r>
    </w:p>
    <w:p w14:paraId="5DFE5255" w14:textId="77777777" w:rsidR="00E86C54" w:rsidRDefault="007219C0">
      <w:pPr>
        <w:autoSpaceDE w:val="0"/>
        <w:autoSpaceDN w:val="0"/>
        <w:adjustRightInd w:val="0"/>
        <w:rPr>
          <w:rFonts w:ascii="`~|" w:hAnsi="`~|" w:cs="`~|"/>
          <w:kern w:val="0"/>
          <w:sz w:val="16"/>
          <w:szCs w:val="16"/>
          <w:lang w:val="en-GB"/>
        </w:rPr>
      </w:pPr>
      <w:r w:rsidRPr="006535E6">
        <w:rPr>
          <w:rFonts w:ascii="`~|" w:hAnsi="`~|" w:cs="`~|"/>
          <w:kern w:val="0"/>
          <w:sz w:val="20"/>
          <w:szCs w:val="20"/>
          <w:lang w:val="en-GB"/>
        </w:rPr>
        <w:t xml:space="preserve">Für eine Zufallsstichprobe von </w:t>
      </w:r>
      <w:r w:rsidRPr="00577E25">
        <w:rPr>
          <w:rFonts w:ascii="`~|" w:hAnsi="`~|" w:cs="`~|"/>
          <w:kern w:val="0"/>
          <w:sz w:val="16"/>
          <w:szCs w:val="16"/>
          <w:highlight w:val="yellow"/>
          <w:lang w:val="en-GB"/>
        </w:rPr>
        <w:t>X1</w:t>
      </w:r>
      <w:r w:rsidRPr="00577E25">
        <w:rPr>
          <w:rFonts w:ascii="`~|" w:hAnsi="`~|" w:cs="`~|"/>
          <w:kern w:val="0"/>
          <w:sz w:val="20"/>
          <w:szCs w:val="20"/>
          <w:highlight w:val="yellow"/>
          <w:lang w:val="en-GB"/>
        </w:rPr>
        <w:t>, ...,</w:t>
      </w:r>
      <w:r w:rsidRPr="00577E25">
        <w:rPr>
          <w:rFonts w:ascii="`~|" w:hAnsi="`~|" w:cs="`~|"/>
          <w:kern w:val="0"/>
          <w:sz w:val="16"/>
          <w:szCs w:val="16"/>
          <w:highlight w:val="yellow"/>
          <w:lang w:val="en-GB"/>
        </w:rPr>
        <w:t xml:space="preserve">X10 </w:t>
      </w:r>
      <w:r w:rsidRPr="006535E6">
        <w:rPr>
          <w:rFonts w:ascii="`~|" w:hAnsi="`~|" w:cs="`~|"/>
          <w:kern w:val="0"/>
          <w:sz w:val="20"/>
          <w:szCs w:val="20"/>
          <w:lang w:val="en-GB"/>
        </w:rPr>
        <w:t xml:space="preserve">ist die geordnete Statistik durch </w:t>
      </w:r>
      <w:r w:rsidRPr="00577E25">
        <w:rPr>
          <w:rFonts w:ascii="`~|" w:hAnsi="`~|" w:cs="`~|"/>
          <w:kern w:val="0"/>
          <w:sz w:val="20"/>
          <w:szCs w:val="20"/>
          <w:highlight w:val="yellow"/>
          <w:lang w:val="en-GB"/>
        </w:rPr>
        <w:t xml:space="preserve">X </w:t>
      </w:r>
      <w:r w:rsidRPr="00577E25">
        <w:rPr>
          <w:rFonts w:ascii="`~|" w:hAnsi="`~|" w:cs="`~|"/>
          <w:kern w:val="0"/>
          <w:sz w:val="16"/>
          <w:szCs w:val="16"/>
          <w:highlight w:val="yellow"/>
          <w:lang w:val="en-GB"/>
        </w:rPr>
        <w:t xml:space="preserve">1 </w:t>
      </w:r>
      <w:r w:rsidRPr="00577E25">
        <w:rPr>
          <w:rFonts w:ascii="`~|" w:hAnsi="`~|" w:cs="`~|"/>
          <w:kern w:val="0"/>
          <w:sz w:val="20"/>
          <w:szCs w:val="20"/>
          <w:highlight w:val="yellow"/>
          <w:lang w:val="en-GB"/>
        </w:rPr>
        <w:t xml:space="preserve">, ...,X </w:t>
      </w:r>
      <w:r w:rsidRPr="00577E25">
        <w:rPr>
          <w:rFonts w:ascii="`~|" w:hAnsi="`~|" w:cs="`~|"/>
          <w:kern w:val="0"/>
          <w:sz w:val="16"/>
          <w:szCs w:val="16"/>
          <w:highlight w:val="yellow"/>
          <w:lang w:val="en-GB"/>
        </w:rPr>
        <w:t xml:space="preserve">10 </w:t>
      </w:r>
      <w:r w:rsidRPr="006535E6">
        <w:rPr>
          <w:rFonts w:ascii="`~|" w:hAnsi="`~|" w:cs="`~|"/>
          <w:kern w:val="0"/>
          <w:sz w:val="20"/>
          <w:szCs w:val="20"/>
          <w:lang w:val="en-GB"/>
        </w:rPr>
        <w:t xml:space="preserve">gegeben, wobei </w:t>
      </w:r>
      <w:r w:rsidRPr="00577E25">
        <w:rPr>
          <w:rFonts w:ascii="`~|" w:hAnsi="`~|" w:cs="`~|"/>
          <w:kern w:val="0"/>
          <w:sz w:val="20"/>
          <w:szCs w:val="20"/>
          <w:highlight w:val="yellow"/>
          <w:lang w:val="en-GB"/>
        </w:rPr>
        <w:t xml:space="preserve">X </w:t>
      </w:r>
      <w:r w:rsidRPr="00577E25">
        <w:rPr>
          <w:rFonts w:ascii="`~|" w:hAnsi="`~|" w:cs="`~|"/>
          <w:kern w:val="0"/>
          <w:sz w:val="16"/>
          <w:szCs w:val="16"/>
          <w:highlight w:val="yellow"/>
          <w:lang w:val="en-GB"/>
        </w:rPr>
        <w:t>1</w:t>
      </w:r>
      <w:r w:rsidRPr="00577E25">
        <w:rPr>
          <w:rFonts w:ascii="`~|" w:hAnsi="`~|" w:cs="`~|"/>
          <w:kern w:val="0"/>
          <w:sz w:val="20"/>
          <w:szCs w:val="20"/>
          <w:highlight w:val="yellow"/>
          <w:lang w:val="en-GB"/>
        </w:rPr>
        <w:t xml:space="preserve"> ≤ X </w:t>
      </w:r>
      <w:r w:rsidRPr="00577E25">
        <w:rPr>
          <w:rFonts w:ascii="`~|" w:hAnsi="`~|" w:cs="`~|"/>
          <w:kern w:val="0"/>
          <w:sz w:val="16"/>
          <w:szCs w:val="16"/>
          <w:highlight w:val="yellow"/>
          <w:lang w:val="en-GB"/>
        </w:rPr>
        <w:t>2</w:t>
      </w:r>
      <w:r w:rsidRPr="00577E25">
        <w:rPr>
          <w:rFonts w:ascii="`~|" w:hAnsi="`~|" w:cs="`~|"/>
          <w:kern w:val="0"/>
          <w:sz w:val="20"/>
          <w:szCs w:val="20"/>
          <w:highlight w:val="yellow"/>
          <w:lang w:val="en-GB"/>
        </w:rPr>
        <w:t xml:space="preserve"> ≤ </w:t>
      </w:r>
      <w:r w:rsidRPr="00577E25">
        <w:rPr>
          <w:rFonts w:ascii="Cambria Math" w:hAnsi="Cambria Math" w:cs="Cambria Math"/>
          <w:kern w:val="0"/>
          <w:sz w:val="20"/>
          <w:szCs w:val="20"/>
          <w:highlight w:val="yellow"/>
          <w:lang w:val="en-GB"/>
        </w:rPr>
        <w:t>⋯</w:t>
      </w:r>
      <w:r w:rsidRPr="00577E25">
        <w:rPr>
          <w:rFonts w:ascii="`~|" w:hAnsi="`~|" w:cs="`~|"/>
          <w:kern w:val="0"/>
          <w:sz w:val="20"/>
          <w:szCs w:val="20"/>
          <w:highlight w:val="yellow"/>
          <w:lang w:val="en-GB"/>
        </w:rPr>
        <w:t xml:space="preserve"> ≤ X </w:t>
      </w:r>
      <w:r w:rsidRPr="00577E25">
        <w:rPr>
          <w:rFonts w:ascii="`~|" w:hAnsi="`~|" w:cs="`~|"/>
          <w:kern w:val="0"/>
          <w:sz w:val="16"/>
          <w:szCs w:val="16"/>
          <w:highlight w:val="yellow"/>
          <w:lang w:val="en-GB"/>
        </w:rPr>
        <w:t xml:space="preserve">10 </w:t>
      </w:r>
      <w:r w:rsidRPr="006535E6">
        <w:rPr>
          <w:rFonts w:ascii="`~|" w:hAnsi="`~|" w:cs="`~|"/>
          <w:kern w:val="0"/>
          <w:sz w:val="20"/>
          <w:szCs w:val="20"/>
          <w:lang w:val="en-GB"/>
        </w:rPr>
        <w:t xml:space="preserve">. Das Maximum ist also </w:t>
      </w:r>
      <w:r w:rsidRPr="00577E25">
        <w:rPr>
          <w:rFonts w:ascii="`~|" w:hAnsi="`~|" w:cs="`~|"/>
          <w:kern w:val="0"/>
          <w:sz w:val="16"/>
          <w:szCs w:val="16"/>
          <w:highlight w:val="yellow"/>
          <w:lang w:val="en-GB"/>
        </w:rPr>
        <w:t xml:space="preserve">Xmax </w:t>
      </w:r>
      <w:r w:rsidRPr="00577E25">
        <w:rPr>
          <w:rFonts w:ascii="`~|" w:hAnsi="`~|" w:cs="`~|"/>
          <w:kern w:val="0"/>
          <w:sz w:val="20"/>
          <w:szCs w:val="20"/>
          <w:highlight w:val="yellow"/>
          <w:lang w:val="en-GB"/>
        </w:rPr>
        <w:t xml:space="preserve">= X </w:t>
      </w:r>
      <w:r w:rsidRPr="00577E25">
        <w:rPr>
          <w:rFonts w:ascii="`~|" w:hAnsi="`~|" w:cs="`~|"/>
          <w:kern w:val="0"/>
          <w:sz w:val="16"/>
          <w:szCs w:val="16"/>
          <w:highlight w:val="yellow"/>
          <w:lang w:val="en-GB"/>
        </w:rPr>
        <w:t xml:space="preserve">10 </w:t>
      </w:r>
      <w:r w:rsidRPr="006535E6">
        <w:rPr>
          <w:rFonts w:ascii="`~|" w:hAnsi="`~|" w:cs="`~|"/>
          <w:kern w:val="0"/>
          <w:sz w:val="20"/>
          <w:szCs w:val="20"/>
          <w:lang w:val="en-GB"/>
        </w:rPr>
        <w:t xml:space="preserve">, und das Minimum ist </w:t>
      </w:r>
      <w:r w:rsidRPr="00577E25">
        <w:rPr>
          <w:rFonts w:ascii="`~|" w:hAnsi="`~|" w:cs="`~|"/>
          <w:kern w:val="0"/>
          <w:sz w:val="16"/>
          <w:szCs w:val="16"/>
          <w:highlight w:val="yellow"/>
          <w:lang w:val="en-GB"/>
        </w:rPr>
        <w:t xml:space="preserve">Xmin </w:t>
      </w:r>
      <w:r w:rsidRPr="00577E25">
        <w:rPr>
          <w:rFonts w:ascii="`~|" w:hAnsi="`~|" w:cs="`~|"/>
          <w:kern w:val="0"/>
          <w:sz w:val="20"/>
          <w:szCs w:val="20"/>
          <w:highlight w:val="yellow"/>
          <w:lang w:val="en-GB"/>
        </w:rPr>
        <w:t xml:space="preserve">= X </w:t>
      </w:r>
      <w:r w:rsidRPr="00577E25">
        <w:rPr>
          <w:rFonts w:ascii="`~|" w:hAnsi="`~|" w:cs="`~|"/>
          <w:kern w:val="0"/>
          <w:sz w:val="16"/>
          <w:szCs w:val="16"/>
          <w:highlight w:val="yellow"/>
          <w:lang w:val="en-GB"/>
        </w:rPr>
        <w:t xml:space="preserve">1 </w:t>
      </w:r>
      <w:r w:rsidRPr="006535E6">
        <w:rPr>
          <w:rFonts w:ascii="`~|" w:hAnsi="`~|" w:cs="`~|"/>
          <w:kern w:val="0"/>
          <w:sz w:val="20"/>
          <w:szCs w:val="20"/>
          <w:lang w:val="en-GB"/>
        </w:rPr>
        <w:t>.</w:t>
      </w:r>
    </w:p>
    <w:p w14:paraId="5354A19D" w14:textId="77777777" w:rsidR="00392224" w:rsidRPr="006535E6" w:rsidRDefault="00392224" w:rsidP="00392224">
      <w:pPr>
        <w:autoSpaceDE w:val="0"/>
        <w:autoSpaceDN w:val="0"/>
        <w:adjustRightInd w:val="0"/>
        <w:rPr>
          <w:rFonts w:ascii="`~|" w:hAnsi="`~|" w:cs="`~|"/>
          <w:kern w:val="0"/>
          <w:sz w:val="20"/>
          <w:szCs w:val="20"/>
          <w:lang w:val="en-GB"/>
        </w:rPr>
      </w:pPr>
    </w:p>
    <w:p w14:paraId="00A97D58" w14:textId="77777777" w:rsidR="00E86C54" w:rsidRDefault="007219C0">
      <w:pPr>
        <w:pStyle w:val="Heading4"/>
        <w:rPr>
          <w:iCs w:val="0"/>
          <w:lang w:val="en-GB"/>
        </w:rPr>
      </w:pPr>
      <w:r w:rsidRPr="006535E6">
        <w:rPr>
          <w:iCs w:val="0"/>
          <w:lang w:val="en-GB"/>
        </w:rPr>
        <w:t>Beispiel 1.5.1</w:t>
      </w:r>
    </w:p>
    <w:p w14:paraId="013A531E" w14:textId="77777777" w:rsidR="00E86C54" w:rsidRDefault="007219C0">
      <w:pPr>
        <w:autoSpaceDE w:val="0"/>
        <w:autoSpaceDN w:val="0"/>
        <w:adjustRightInd w:val="0"/>
        <w:rPr>
          <w:rFonts w:ascii="`~|" w:hAnsi="`~|" w:cs="`~|"/>
          <w:kern w:val="0"/>
          <w:sz w:val="20"/>
          <w:szCs w:val="20"/>
          <w:lang w:val="en-GB"/>
        </w:rPr>
      </w:pPr>
      <w:r w:rsidRPr="006535E6">
        <w:rPr>
          <w:rFonts w:ascii="`~|" w:hAnsi="`~|" w:cs="`~|"/>
          <w:kern w:val="0"/>
          <w:sz w:val="20"/>
          <w:szCs w:val="20"/>
          <w:lang w:val="en-GB"/>
        </w:rPr>
        <w:t xml:space="preserve">Verwenden Sie die beobachtete Stichprobe zusammen mit den zehn Bootstrap-Stichproben, um die Bootstrap-Schätzung des Maximums, </w:t>
      </w:r>
      <w:r w:rsidRPr="00577E25">
        <w:rPr>
          <w:rFonts w:ascii="`~|" w:hAnsi="`~|" w:cs="`~|"/>
          <w:kern w:val="0"/>
          <w:sz w:val="16"/>
          <w:szCs w:val="16"/>
          <w:highlight w:val="yellow"/>
          <w:lang w:val="en-GB"/>
        </w:rPr>
        <w:t xml:space="preserve">Xmax </w:t>
      </w:r>
      <w:r w:rsidRPr="00577E25">
        <w:rPr>
          <w:rFonts w:ascii="`~|" w:hAnsi="`~|" w:cs="`~|"/>
          <w:kern w:val="0"/>
          <w:sz w:val="20"/>
          <w:szCs w:val="20"/>
          <w:highlight w:val="yellow"/>
          <w:lang w:val="en-GB"/>
        </w:rPr>
        <w:t xml:space="preserve">= X </w:t>
      </w:r>
      <w:r w:rsidRPr="00577E25">
        <w:rPr>
          <w:rFonts w:ascii="`~|" w:hAnsi="`~|" w:cs="`~|"/>
          <w:kern w:val="0"/>
          <w:sz w:val="16"/>
          <w:szCs w:val="16"/>
          <w:highlight w:val="yellow"/>
          <w:lang w:val="en-GB"/>
        </w:rPr>
        <w:t xml:space="preserve">5 </w:t>
      </w:r>
      <w:r w:rsidRPr="006535E6">
        <w:rPr>
          <w:rFonts w:ascii="`~|" w:hAnsi="`~|" w:cs="`~|"/>
          <w:kern w:val="0"/>
          <w:sz w:val="20"/>
          <w:szCs w:val="20"/>
          <w:lang w:val="en-GB"/>
        </w:rPr>
        <w:t>, zu ermitteln.</w:t>
      </w:r>
    </w:p>
    <w:p w14:paraId="35935794" w14:textId="77777777" w:rsidR="00E86C54" w:rsidRDefault="007219C0">
      <w:pPr>
        <w:pStyle w:val="Heading4"/>
        <w:rPr>
          <w:lang w:val="en-GB"/>
        </w:rPr>
      </w:pPr>
      <w:r w:rsidRPr="006535E6">
        <w:rPr>
          <w:lang w:val="en-GB"/>
        </w:rPr>
        <w:t>Lösung</w:t>
      </w:r>
    </w:p>
    <w:p w14:paraId="70939826" w14:textId="77777777" w:rsidR="00E86C54" w:rsidRDefault="007219C0">
      <w:pPr>
        <w:autoSpaceDE w:val="0"/>
        <w:autoSpaceDN w:val="0"/>
        <w:adjustRightInd w:val="0"/>
        <w:rPr>
          <w:rFonts w:ascii="`~|" w:hAnsi="`~|" w:cs="`~|"/>
          <w:kern w:val="0"/>
          <w:sz w:val="20"/>
          <w:szCs w:val="20"/>
          <w:lang w:val="en-GB"/>
        </w:rPr>
      </w:pPr>
      <w:r w:rsidRPr="006535E6">
        <w:rPr>
          <w:rFonts w:ascii="`~|" w:hAnsi="`~|" w:cs="`~|"/>
          <w:kern w:val="0"/>
          <w:sz w:val="20"/>
          <w:szCs w:val="20"/>
          <w:lang w:val="en-GB"/>
        </w:rPr>
        <w:t>Z</w:t>
      </w:r>
      <w:r w:rsidRPr="006535E6">
        <w:rPr>
          <w:rFonts w:ascii="`~|" w:hAnsi="`~|" w:cs="`~|"/>
          <w:kern w:val="0"/>
          <w:sz w:val="20"/>
          <w:szCs w:val="20"/>
          <w:lang w:val="en-GB"/>
        </w:rPr>
        <w:t xml:space="preserve">unächst berechnen wir die Punktschätzung aus der beobachteten Stichprobe: </w:t>
      </w:r>
      <w:r w:rsidRPr="00577E25">
        <w:rPr>
          <w:rFonts w:ascii="`~|" w:hAnsi="`~|" w:cs="`~|"/>
          <w:kern w:val="0"/>
          <w:sz w:val="16"/>
          <w:szCs w:val="16"/>
          <w:highlight w:val="yellow"/>
          <w:lang w:val="en-GB"/>
        </w:rPr>
        <w:t xml:space="preserve">xmax </w:t>
      </w:r>
      <w:r w:rsidRPr="00577E25">
        <w:rPr>
          <w:rFonts w:ascii="`~|" w:hAnsi="`~|" w:cs="`~|"/>
          <w:kern w:val="0"/>
          <w:sz w:val="20"/>
          <w:szCs w:val="20"/>
          <w:highlight w:val="yellow"/>
          <w:lang w:val="en-GB"/>
        </w:rPr>
        <w:t>= 7 . 2</w:t>
      </w:r>
      <w:r w:rsidRPr="006535E6">
        <w:rPr>
          <w:rFonts w:ascii="`~|" w:hAnsi="`~|" w:cs="`~|"/>
          <w:kern w:val="0"/>
          <w:sz w:val="20"/>
          <w:szCs w:val="20"/>
          <w:lang w:val="en-GB"/>
        </w:rPr>
        <w:t>. Als nächstes berechnen wir die Punktschätzungen aus den zehn Bootstrap-Schätzungen. Dabei handelt es sich lediglich um die Maxima aus jeder der Stichproben (siehe Tabel</w:t>
      </w:r>
      <w:r w:rsidRPr="006535E6">
        <w:rPr>
          <w:rFonts w:ascii="`~|" w:hAnsi="`~|" w:cs="`~|"/>
          <w:kern w:val="0"/>
          <w:sz w:val="20"/>
          <w:szCs w:val="20"/>
          <w:lang w:val="en-GB"/>
        </w:rPr>
        <w:t>le unten).</w:t>
      </w:r>
    </w:p>
    <w:p w14:paraId="2D90A901" w14:textId="77777777" w:rsidR="00392224" w:rsidRPr="006535E6" w:rsidRDefault="00392224" w:rsidP="00392224">
      <w:pPr>
        <w:autoSpaceDE w:val="0"/>
        <w:autoSpaceDN w:val="0"/>
        <w:adjustRightInd w:val="0"/>
        <w:rPr>
          <w:rFonts w:ascii="`~|" w:hAnsi="`~|" w:cs="`~|"/>
          <w:kern w:val="0"/>
          <w:sz w:val="20"/>
          <w:szCs w:val="20"/>
          <w:lang w:val="en-GB"/>
        </w:rPr>
      </w:pPr>
    </w:p>
    <w:p w14:paraId="6940D10E" w14:textId="77777777" w:rsidR="00E86C54" w:rsidRDefault="007219C0">
      <w:pPr>
        <w:autoSpaceDE w:val="0"/>
        <w:autoSpaceDN w:val="0"/>
        <w:adjustRightInd w:val="0"/>
        <w:rPr>
          <w:rFonts w:ascii="`~|" w:hAnsi="`~|" w:cs="`~|"/>
          <w:kern w:val="0"/>
          <w:sz w:val="20"/>
          <w:szCs w:val="20"/>
          <w:lang w:val="en-GB"/>
        </w:rPr>
      </w:pPr>
      <w:r w:rsidRPr="006535E6">
        <w:rPr>
          <w:rFonts w:ascii="`~|" w:hAnsi="`~|" w:cs="`~|"/>
          <w:kern w:val="0"/>
          <w:sz w:val="20"/>
          <w:szCs w:val="20"/>
          <w:highlight w:val="cyan"/>
          <w:lang w:val="en-GB"/>
        </w:rPr>
        <w:t>Tabelle 8: Maximalwerte der Bootstrap-Stichproben</w:t>
      </w:r>
    </w:p>
    <w:p w14:paraId="63DAF8B8" w14:textId="77777777" w:rsidR="00392224" w:rsidRPr="006535E6" w:rsidRDefault="00392224" w:rsidP="00392224">
      <w:pPr>
        <w:autoSpaceDE w:val="0"/>
        <w:autoSpaceDN w:val="0"/>
        <w:adjustRightInd w:val="0"/>
        <w:rPr>
          <w:rFonts w:ascii="`~|" w:hAnsi="`~|" w:cs="`~|"/>
          <w:kern w:val="0"/>
          <w:sz w:val="20"/>
          <w:szCs w:val="20"/>
          <w:lang w:val="en-GB"/>
        </w:rPr>
      </w:pPr>
    </w:p>
    <w:p w14:paraId="76A0EB9C" w14:textId="77777777" w:rsidR="00E86C54" w:rsidRDefault="007219C0">
      <w:pPr>
        <w:autoSpaceDE w:val="0"/>
        <w:autoSpaceDN w:val="0"/>
        <w:adjustRightInd w:val="0"/>
        <w:rPr>
          <w:rFonts w:ascii="`~|" w:hAnsi="`~|" w:cs="`~|"/>
          <w:kern w:val="0"/>
          <w:sz w:val="20"/>
          <w:szCs w:val="20"/>
          <w:lang w:val="en-GB"/>
        </w:rPr>
      </w:pPr>
      <w:r w:rsidRPr="006535E6">
        <w:rPr>
          <w:rFonts w:ascii="`~|" w:hAnsi="`~|" w:cs="`~|"/>
          <w:kern w:val="0"/>
          <w:sz w:val="20"/>
          <w:szCs w:val="20"/>
          <w:lang w:val="en-GB"/>
        </w:rPr>
        <w:t>Der Standardfehler mittels Bootstrap ergibt sich aus der nachstehenden Gleichung:</w:t>
      </w:r>
    </w:p>
    <w:p w14:paraId="167BC499"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t>Xxx</w:t>
      </w:r>
    </w:p>
    <w:p w14:paraId="2531DE0D" w14:textId="77777777" w:rsidR="00E86C54" w:rsidRDefault="007219C0">
      <w:pPr>
        <w:autoSpaceDE w:val="0"/>
        <w:autoSpaceDN w:val="0"/>
        <w:adjustRightInd w:val="0"/>
        <w:rPr>
          <w:rFonts w:ascii="`~|" w:hAnsi="`~|" w:cs="`~|"/>
          <w:kern w:val="0"/>
          <w:sz w:val="20"/>
          <w:szCs w:val="20"/>
          <w:lang w:val="en-GB"/>
        </w:rPr>
      </w:pPr>
      <w:r w:rsidRPr="006535E6">
        <w:rPr>
          <w:rFonts w:ascii="`~|" w:hAnsi="`~|" w:cs="`~|"/>
          <w:kern w:val="0"/>
          <w:sz w:val="20"/>
          <w:szCs w:val="20"/>
          <w:lang w:val="en-GB"/>
        </w:rPr>
        <w:t xml:space="preserve">In der Praxis sind </w:t>
      </w:r>
      <w:r w:rsidRPr="00577E25">
        <w:rPr>
          <w:rFonts w:ascii="`~|" w:hAnsi="`~|" w:cs="`~|"/>
          <w:kern w:val="0"/>
          <w:sz w:val="20"/>
          <w:szCs w:val="20"/>
          <w:highlight w:val="yellow"/>
          <w:lang w:val="en-GB"/>
        </w:rPr>
        <w:t xml:space="preserve">B = 10 </w:t>
      </w:r>
      <w:r w:rsidRPr="006535E6">
        <w:rPr>
          <w:rFonts w:ascii="`~|" w:hAnsi="`~|" w:cs="`~|"/>
          <w:kern w:val="0"/>
          <w:sz w:val="20"/>
          <w:szCs w:val="20"/>
          <w:lang w:val="en-GB"/>
        </w:rPr>
        <w:t>Bootstrap-Stichproben möglicherweise nicht ausreichend. Andererseits würde eine Stichprobe</w:t>
      </w:r>
      <w:r w:rsidRPr="006535E6">
        <w:rPr>
          <w:rFonts w:ascii="`~|" w:hAnsi="`~|" w:cs="`~|"/>
          <w:noProof/>
          <w:kern w:val="0"/>
          <w:sz w:val="20"/>
          <w:szCs w:val="20"/>
          <w:lang w:val="en-GB"/>
        </w:rPr>
        <mc:AlternateContent>
          <mc:Choice Requires="wps">
            <w:drawing>
              <wp:anchor distT="0" distB="0" distL="114300" distR="114300" simplePos="0" relativeHeight="251658251" behindDoc="0" locked="0" layoutInCell="1" allowOverlap="1" wp14:anchorId="2FA02C88" wp14:editId="1F32200F">
                <wp:simplePos x="0" y="0"/>
                <wp:positionH relativeFrom="column">
                  <wp:posOffset>5128591</wp:posOffset>
                </wp:positionH>
                <wp:positionV relativeFrom="paragraph">
                  <wp:posOffset>84372</wp:posOffset>
                </wp:positionV>
                <wp:extent cx="1121134" cy="1152939"/>
                <wp:effectExtent l="0" t="0" r="9525" b="15875"/>
                <wp:wrapNone/>
                <wp:docPr id="524815113" name="Text Box 524815113"/>
                <wp:cNvGraphicFramePr/>
                <a:graphic xmlns:a="http://schemas.openxmlformats.org/drawingml/2006/main">
                  <a:graphicData uri="http://schemas.microsoft.com/office/word/2010/wordprocessingShape">
                    <wps:wsp>
                      <wps:cNvSpPr txBox="1"/>
                      <wps:spPr>
                        <a:xfrm>
                          <a:off x="0" y="0"/>
                          <a:ext cx="1121134" cy="1152939"/>
                        </a:xfrm>
                        <a:prstGeom prst="rect">
                          <a:avLst/>
                        </a:prstGeom>
                        <a:solidFill>
                          <a:schemeClr val="lt1"/>
                        </a:solidFill>
                        <a:ln w="6350">
                          <a:solidFill>
                            <a:prstClr val="black"/>
                          </a:solidFill>
                        </a:ln>
                      </wps:spPr>
                      <wps:txbx>
                        <w:txbxContent>
                          <w:p w14:paraId="59BCB539" w14:textId="77777777" w:rsidR="00E86C54" w:rsidRDefault="007219C0">
                            <w:pPr>
                              <w:autoSpaceDE w:val="0"/>
                              <w:autoSpaceDN w:val="0"/>
                              <w:adjustRightInd w:val="0"/>
                              <w:rPr>
                                <w:rFonts w:ascii="`~|" w:hAnsi="`~|" w:cs="`~|"/>
                                <w:b/>
                                <w:bCs/>
                                <w:kern w:val="0"/>
                                <w:sz w:val="16"/>
                                <w:szCs w:val="16"/>
                                <w:lang w:val="en-GB"/>
                              </w:rPr>
                            </w:pPr>
                            <w:r w:rsidRPr="006535E6">
                              <w:rPr>
                                <w:rFonts w:ascii="`~|" w:hAnsi="`~|" w:cs="`~|"/>
                                <w:b/>
                                <w:bCs/>
                                <w:kern w:val="0"/>
                                <w:sz w:val="16"/>
                                <w:szCs w:val="16"/>
                                <w:lang w:val="en-GB"/>
                              </w:rPr>
                              <w:t>Klappmesser löschen-1</w:t>
                            </w:r>
                          </w:p>
                          <w:p w14:paraId="37813D39" w14:textId="77777777" w:rsidR="00E86C54" w:rsidRDefault="007219C0">
                            <w:pPr>
                              <w:autoSpaceDE w:val="0"/>
                              <w:autoSpaceDN w:val="0"/>
                              <w:adjustRightInd w:val="0"/>
                              <w:rPr>
                                <w:rFonts w:ascii="`~|" w:hAnsi="`~|" w:cs="`~|"/>
                                <w:b/>
                                <w:bCs/>
                                <w:kern w:val="0"/>
                                <w:sz w:val="16"/>
                                <w:szCs w:val="16"/>
                                <w:lang w:val="en-GB"/>
                              </w:rPr>
                            </w:pPr>
                            <w:r w:rsidRPr="006535E6">
                              <w:rPr>
                                <w:rFonts w:ascii="`~|" w:hAnsi="`~|" w:cs="`~|"/>
                                <w:b/>
                                <w:bCs/>
                                <w:kern w:val="0"/>
                                <w:sz w:val="16"/>
                                <w:szCs w:val="16"/>
                                <w:lang w:val="en-GB"/>
                              </w:rPr>
                              <w:t>vervielfältigen</w:t>
                            </w:r>
                          </w:p>
                          <w:p w14:paraId="741694A9" w14:textId="77777777" w:rsidR="00E86C54" w:rsidRDefault="007219C0">
                            <w:pPr>
                              <w:autoSpaceDE w:val="0"/>
                              <w:autoSpaceDN w:val="0"/>
                              <w:adjustRightInd w:val="0"/>
                              <w:rPr>
                                <w:rFonts w:ascii="`~|" w:hAnsi="`~|" w:cs="`~|"/>
                                <w:kern w:val="0"/>
                                <w:sz w:val="16"/>
                                <w:szCs w:val="16"/>
                                <w:lang w:val="en-GB"/>
                              </w:rPr>
                            </w:pPr>
                            <w:r w:rsidRPr="006535E6">
                              <w:rPr>
                                <w:rFonts w:ascii="`~|" w:hAnsi="`~|" w:cs="`~|"/>
                                <w:kern w:val="0"/>
                                <w:sz w:val="16"/>
                                <w:szCs w:val="16"/>
                                <w:lang w:val="en-GB"/>
                              </w:rPr>
                              <w:t>Diese Unterstichprobe ist</w:t>
                            </w:r>
                          </w:p>
                          <w:p w14:paraId="2152193F" w14:textId="77777777" w:rsidR="00E86C54" w:rsidRDefault="007219C0">
                            <w:pPr>
                              <w:autoSpaceDE w:val="0"/>
                              <w:autoSpaceDN w:val="0"/>
                              <w:adjustRightInd w:val="0"/>
                              <w:rPr>
                                <w:rFonts w:ascii="`~|" w:hAnsi="`~|" w:cs="`~|"/>
                                <w:kern w:val="0"/>
                                <w:sz w:val="16"/>
                                <w:szCs w:val="16"/>
                                <w:lang w:val="en-GB"/>
                              </w:rPr>
                            </w:pPr>
                            <w:r w:rsidRPr="006535E6">
                              <w:rPr>
                                <w:rFonts w:ascii="`~|" w:hAnsi="`~|" w:cs="`~|"/>
                                <w:kern w:val="0"/>
                                <w:sz w:val="16"/>
                                <w:szCs w:val="16"/>
                                <w:lang w:val="en-GB"/>
                              </w:rPr>
                              <w:t>erhalten durch Entfernen eines</w:t>
                            </w:r>
                          </w:p>
                          <w:p w14:paraId="659F577B" w14:textId="77777777" w:rsidR="00E86C54" w:rsidRDefault="007219C0">
                            <w:r w:rsidRPr="006535E6">
                              <w:rPr>
                                <w:rFonts w:ascii="`~|" w:hAnsi="`~|" w:cs="`~|"/>
                                <w:kern w:val="0"/>
                                <w:sz w:val="16"/>
                                <w:szCs w:val="16"/>
                                <w:lang w:val="en-GB"/>
                              </w:rPr>
                              <w:t>Wert aus einer bestimmten Probe.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a="http://schemas.openxmlformats.org/drawingml/2006/main">
            <w:pict>
              <v:shape id="Text Box 524815113" style="position:absolute;margin-left:403.85pt;margin-top:6.65pt;width:88.3pt;height:90.8pt;z-index:251658251;visibility:visible;mso-wrap-style:square;mso-wrap-distance-left:9pt;mso-wrap-distance-top:0;mso-wrap-distance-right:9pt;mso-wrap-distance-bottom:0;mso-position-horizontal:absolute;mso-position-horizontal-relative:text;mso-position-vertical:absolute;mso-position-vertical-relative:text;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" w14:anchorId="2FA02C88">
                <v:textbox>
                  <w:txbxContent>
                    <w:p xmlns:w16du="http://schemas.microsoft.com/office/word/2023/wordml/word16du">
                      <w:pPr>
                        <w:autoSpaceDE w:val="0"/>
                        <w:autoSpaceDN w:val="0"/>
                        <w:adjustRightInd w:val="0"/>
                        <w:rPr>
                          <w:rFonts w:ascii="`~|" w:hAnsi="`~|" w:cs="`~|"/>
                          <w:b/>
                          <w:bCs/>
                          <w:kern w:val="0"/>
                          <w:sz w:val="16"/>
                          <w:szCs w:val="16"/>
                          <w:lang w:val="en-GB"/>
                        </w:rPr>
                      </w:pPr>
                      <w:r w:rsidRPr="006535E6">
                        <w:rPr>
                          <w:rFonts w:ascii="`~|" w:hAnsi="`~|" w:cs="`~|"/>
                          <w:b/>
                          <w:bCs/>
                          <w:kern w:val="0"/>
                          <w:sz w:val="16"/>
                          <w:szCs w:val="16"/>
                          <w:lang w:val="en-GB"/>
                        </w:rPr>
                        <w:t xml:space="preserve">Klappmesser </w:t>
                      </w:r>
                      <w:r w:rsidRPr="006535E6">
                        <w:rPr>
                          <w:rFonts w:ascii="`~|" w:hAnsi="`~|" w:cs="`~|"/>
                          <w:b/>
                          <w:bCs/>
                          <w:kern w:val="0"/>
                          <w:sz w:val="16"/>
                          <w:szCs w:val="16"/>
                          <w:lang w:val="en-GB"/>
                        </w:rPr>
                        <w:t xml:space="preserve">löschen-1</w:t>
                      </w:r>
                    </w:p>
                    <w:p xmlns:w16du="http://schemas.microsoft.com/office/word/2023/wordml/word16du">
                      <w:pPr>
                        <w:autoSpaceDE w:val="0"/>
                        <w:autoSpaceDN w:val="0"/>
                        <w:adjustRightInd w:val="0"/>
                        <w:rPr>
                          <w:rFonts w:ascii="`~|" w:hAnsi="`~|" w:cs="`~|"/>
                          <w:b/>
                          <w:bCs/>
                          <w:kern w:val="0"/>
                          <w:sz w:val="16"/>
                          <w:szCs w:val="16"/>
                          <w:lang w:val="en-GB"/>
                        </w:rPr>
                      </w:pPr>
                      <w:r w:rsidRPr="006535E6">
                        <w:rPr>
                          <w:rFonts w:ascii="`~|" w:hAnsi="`~|" w:cs="`~|"/>
                          <w:b/>
                          <w:bCs/>
                          <w:kern w:val="0"/>
                          <w:sz w:val="16"/>
                          <w:szCs w:val="16"/>
                          <w:lang w:val="en-GB"/>
                        </w:rPr>
                        <w:t xml:space="preserve">vervielfältigen</w:t>
                      </w:r>
                    </w:p>
                    <w:p xmlns:w16du="http://schemas.microsoft.com/office/word/2023/wordml/word16du">
                      <w:pPr>
                        <w:autoSpaceDE w:val="0"/>
                        <w:autoSpaceDN w:val="0"/>
                        <w:adjustRightInd w:val="0"/>
                        <w:rPr>
                          <w:rFonts w:ascii="`~|" w:hAnsi="`~|" w:cs="`~|"/>
                          <w:kern w:val="0"/>
                          <w:sz w:val="16"/>
                          <w:szCs w:val="16"/>
                          <w:lang w:val="en-GB"/>
                        </w:rPr>
                      </w:pPr>
                      <w:r w:rsidRPr="006535E6">
                        <w:rPr>
                          <w:rFonts w:ascii="`~|" w:hAnsi="`~|" w:cs="`~|"/>
                          <w:kern w:val="0"/>
                          <w:sz w:val="16"/>
                          <w:szCs w:val="16"/>
                          <w:lang w:val="en-GB"/>
                        </w:rPr>
                        <w:t xml:space="preserve">Diese Unterstichprobe </w:t>
                      </w:r>
                      <w:r w:rsidRPr="006535E6">
                        <w:rPr>
                          <w:rFonts w:ascii="`~|" w:hAnsi="`~|" w:cs="`~|"/>
                          <w:kern w:val="0"/>
                          <w:sz w:val="16"/>
                          <w:szCs w:val="16"/>
                          <w:lang w:val="en-GB"/>
                        </w:rPr>
                        <w:t xml:space="preserve">ist</w:t>
                      </w:r>
                    </w:p>
                    <w:p xmlns:w16du="http://schemas.microsoft.com/office/word/2023/wordml/word16du">
                      <w:pPr>
                        <w:autoSpaceDE w:val="0"/>
                        <w:autoSpaceDN w:val="0"/>
                        <w:adjustRightInd w:val="0"/>
                        <w:rPr>
                          <w:rFonts w:ascii="`~|" w:hAnsi="`~|" w:cs="`~|"/>
                          <w:kern w:val="0"/>
                          <w:sz w:val="16"/>
                          <w:szCs w:val="16"/>
                          <w:lang w:val="en-GB"/>
                        </w:rPr>
                      </w:pPr>
                      <w:r w:rsidRPr="006535E6">
                        <w:rPr>
                          <w:rFonts w:ascii="`~|" w:hAnsi="`~|" w:cs="`~|"/>
                          <w:kern w:val="0"/>
                          <w:sz w:val="16"/>
                          <w:szCs w:val="16"/>
                          <w:lang w:val="en-GB"/>
                        </w:rPr>
                        <w:t xml:space="preserve">erhalten durch Entfernen </w:t>
                      </w:r>
                      <w:r w:rsidRPr="006535E6">
                        <w:rPr>
                          <w:rFonts w:ascii="`~|" w:hAnsi="`~|" w:cs="`~|"/>
                          <w:kern w:val="0"/>
                          <w:sz w:val="16"/>
                          <w:szCs w:val="16"/>
                          <w:lang w:val="en-GB"/>
                        </w:rPr>
                        <w:t xml:space="preserve">eines</w:t>
                      </w:r>
                    </w:p>
                    <w:p xmlns:w16du="http://schemas.microsoft.com/office/word/2023/wordml/word16du">
                      <w:r w:rsidRPr="006535E6">
                        <w:rPr>
                          <w:rFonts w:ascii="`~|" w:hAnsi="`~|" w:cs="`~|"/>
                          <w:kern w:val="0"/>
                          <w:sz w:val="16"/>
                          <w:szCs w:val="16"/>
                          <w:lang w:val="en-GB"/>
                        </w:rPr>
                        <w:t xml:space="preserve">Wert aus einer bestimmten Probe.</w:t>
                      </w:r>
                    </w:p>
                  </w:txbxContent>
                </v:textbox>
              </v:shape>
            </w:pict>
          </mc:Fallback>
        </mc:AlternateContent>
      </w:r>
      <w:r w:rsidRPr="006535E6">
        <w:rPr>
          <w:rFonts w:ascii="`~|" w:hAnsi="`~|" w:cs="`~|"/>
          <w:kern w:val="0"/>
          <w:sz w:val="20"/>
          <w:szCs w:val="20"/>
          <w:lang w:val="en-GB"/>
        </w:rPr>
        <w:t xml:space="preserve"> mit einem Umfang von </w:t>
      </w:r>
      <w:r w:rsidRPr="00577E25">
        <w:rPr>
          <w:rFonts w:ascii="`~|" w:hAnsi="`~|" w:cs="`~|"/>
          <w:kern w:val="0"/>
          <w:sz w:val="20"/>
          <w:szCs w:val="20"/>
          <w:highlight w:val="yellow"/>
          <w:lang w:val="en-GB"/>
        </w:rPr>
        <w:t xml:space="preserve">12 </w:t>
      </w:r>
      <w:r w:rsidRPr="006535E6">
        <w:rPr>
          <w:rFonts w:ascii="`~|" w:hAnsi="`~|" w:cs="`~|"/>
          <w:kern w:val="0"/>
          <w:sz w:val="20"/>
          <w:szCs w:val="20"/>
          <w:lang w:val="en-GB"/>
        </w:rPr>
        <w:t xml:space="preserve">eine Gesamtzahl von etwa 1,3 Millionen Bootstrap-Unterstichproben aufweisen, was die Verwendung aller möglichen Bootstrap-Stichproben rechnerisch undurchführbar macht. In der Regel reichen </w:t>
      </w:r>
      <w:r w:rsidRPr="00577E25">
        <w:rPr>
          <w:rFonts w:ascii="`~|" w:hAnsi="`~|" w:cs="`~|"/>
          <w:kern w:val="0"/>
          <w:sz w:val="20"/>
          <w:szCs w:val="20"/>
          <w:highlight w:val="yellow"/>
          <w:lang w:val="en-GB"/>
        </w:rPr>
        <w:t xml:space="preserve">B = 30 </w:t>
      </w:r>
      <w:r w:rsidRPr="006535E6">
        <w:rPr>
          <w:rFonts w:ascii="`~|" w:hAnsi="`~|" w:cs="`~|"/>
          <w:kern w:val="0"/>
          <w:sz w:val="20"/>
          <w:szCs w:val="20"/>
          <w:lang w:val="en-GB"/>
        </w:rPr>
        <w:t xml:space="preserve">bis </w:t>
      </w:r>
      <w:r w:rsidRPr="00577E25">
        <w:rPr>
          <w:rFonts w:ascii="`~|" w:hAnsi="`~|" w:cs="`~|"/>
          <w:kern w:val="0"/>
          <w:sz w:val="20"/>
          <w:szCs w:val="20"/>
          <w:highlight w:val="yellow"/>
          <w:lang w:val="en-GB"/>
        </w:rPr>
        <w:t xml:space="preserve">B = 100 </w:t>
      </w:r>
      <w:r w:rsidRPr="006535E6">
        <w:rPr>
          <w:rFonts w:ascii="`~|" w:hAnsi="`~|" w:cs="`~|"/>
          <w:kern w:val="0"/>
          <w:sz w:val="20"/>
          <w:szCs w:val="20"/>
          <w:lang w:val="en-GB"/>
        </w:rPr>
        <w:t>für praktische Anwendun</w:t>
      </w:r>
      <w:r w:rsidRPr="006535E6">
        <w:rPr>
          <w:rFonts w:ascii="`~|" w:hAnsi="`~|" w:cs="`~|"/>
          <w:kern w:val="0"/>
          <w:sz w:val="20"/>
          <w:szCs w:val="20"/>
          <w:lang w:val="en-GB"/>
        </w:rPr>
        <w:t>gen aus.</w:t>
      </w:r>
    </w:p>
    <w:p w14:paraId="7DEACEBC" w14:textId="77777777" w:rsidR="00392224" w:rsidRPr="006535E6" w:rsidRDefault="00392224" w:rsidP="00392224">
      <w:pPr>
        <w:autoSpaceDE w:val="0"/>
        <w:autoSpaceDN w:val="0"/>
        <w:adjustRightInd w:val="0"/>
        <w:rPr>
          <w:rFonts w:ascii="`~|" w:hAnsi="`~|" w:cs="`~|"/>
          <w:kern w:val="0"/>
          <w:sz w:val="22"/>
          <w:szCs w:val="22"/>
          <w:lang w:val="en-GB"/>
        </w:rPr>
      </w:pPr>
    </w:p>
    <w:p w14:paraId="2CEC0278" w14:textId="77777777" w:rsidR="00E86C54" w:rsidRDefault="007219C0">
      <w:pPr>
        <w:pStyle w:val="Heading3"/>
        <w:rPr>
          <w:lang w:val="en-GB"/>
        </w:rPr>
      </w:pPr>
      <w:r w:rsidRPr="006535E6">
        <w:rPr>
          <w:lang w:val="en-GB"/>
        </w:rPr>
        <w:t>Das Klappmesser</w:t>
      </w:r>
    </w:p>
    <w:p w14:paraId="752787F0" w14:textId="77777777" w:rsidR="00E86C54" w:rsidRDefault="007219C0">
      <w:pPr>
        <w:autoSpaceDE w:val="0"/>
        <w:autoSpaceDN w:val="0"/>
        <w:adjustRightInd w:val="0"/>
        <w:rPr>
          <w:rFonts w:ascii="`~|" w:hAnsi="`~|" w:cs="`~|"/>
          <w:kern w:val="0"/>
          <w:sz w:val="20"/>
          <w:szCs w:val="20"/>
          <w:lang w:val="en-GB"/>
        </w:rPr>
      </w:pPr>
      <w:r w:rsidRPr="006535E6">
        <w:rPr>
          <w:rFonts w:ascii="`~|" w:hAnsi="`~|" w:cs="`~|"/>
          <w:kern w:val="0"/>
          <w:sz w:val="20"/>
          <w:szCs w:val="20"/>
          <w:lang w:val="en-GB"/>
        </w:rPr>
        <w:t xml:space="preserve">Bei einer beobachteten Stichprobe </w:t>
      </w:r>
      <w:r w:rsidRPr="00577E25">
        <w:rPr>
          <w:rFonts w:ascii="`~|" w:hAnsi="`~|" w:cs="`~|"/>
          <w:kern w:val="0"/>
          <w:sz w:val="20"/>
          <w:szCs w:val="20"/>
          <w:highlight w:val="yellow"/>
          <w:lang w:val="en-GB"/>
        </w:rPr>
        <w:t xml:space="preserve">x = </w:t>
      </w:r>
      <w:r w:rsidRPr="00577E25">
        <w:rPr>
          <w:rFonts w:ascii="`~|" w:hAnsi="`~|" w:cs="`~|"/>
          <w:kern w:val="0"/>
          <w:sz w:val="16"/>
          <w:szCs w:val="16"/>
          <w:highlight w:val="yellow"/>
          <w:lang w:val="en-GB"/>
        </w:rPr>
        <w:t>x1</w:t>
      </w:r>
      <w:r w:rsidRPr="00577E25">
        <w:rPr>
          <w:rFonts w:ascii="`~|" w:hAnsi="`~|" w:cs="`~|"/>
          <w:kern w:val="0"/>
          <w:sz w:val="20"/>
          <w:szCs w:val="20"/>
          <w:highlight w:val="yellow"/>
          <w:lang w:val="en-GB"/>
        </w:rPr>
        <w:t xml:space="preserve">, </w:t>
      </w:r>
      <w:r w:rsidRPr="00577E25">
        <w:rPr>
          <w:rFonts w:ascii="`~|" w:hAnsi="`~|" w:cs="`~|"/>
          <w:kern w:val="0"/>
          <w:sz w:val="16"/>
          <w:szCs w:val="16"/>
          <w:highlight w:val="yellow"/>
          <w:lang w:val="en-GB"/>
        </w:rPr>
        <w:t>x2</w:t>
      </w:r>
      <w:r w:rsidRPr="00577E25">
        <w:rPr>
          <w:rFonts w:ascii="`~|" w:hAnsi="`~|" w:cs="`~|"/>
          <w:kern w:val="0"/>
          <w:sz w:val="20"/>
          <w:szCs w:val="20"/>
          <w:highlight w:val="yellow"/>
          <w:lang w:val="en-GB"/>
        </w:rPr>
        <w:t xml:space="preserve">, ..., </w:t>
      </w:r>
      <w:r w:rsidRPr="00577E25">
        <w:rPr>
          <w:rFonts w:ascii="`~|" w:hAnsi="`~|" w:cs="`~|"/>
          <w:kern w:val="0"/>
          <w:sz w:val="16"/>
          <w:szCs w:val="16"/>
          <w:highlight w:val="yellow"/>
          <w:lang w:val="en-GB"/>
        </w:rPr>
        <w:t xml:space="preserve">xn </w:t>
      </w:r>
      <w:r w:rsidRPr="006535E6">
        <w:rPr>
          <w:rFonts w:ascii="`~|" w:hAnsi="`~|" w:cs="`~|"/>
          <w:kern w:val="0"/>
          <w:sz w:val="20"/>
          <w:szCs w:val="20"/>
          <w:lang w:val="en-GB"/>
        </w:rPr>
        <w:t xml:space="preserve">ist die </w:t>
      </w:r>
      <w:r w:rsidRPr="006535E6">
        <w:rPr>
          <w:rFonts w:ascii="`~|" w:hAnsi="`~|" w:cs="`~|"/>
          <w:b/>
          <w:bCs/>
          <w:kern w:val="0"/>
          <w:sz w:val="20"/>
          <w:szCs w:val="20"/>
          <w:lang w:val="en-GB"/>
        </w:rPr>
        <w:t xml:space="preserve">delete-1 </w:t>
      </w:r>
      <w:r w:rsidRPr="006535E6">
        <w:rPr>
          <w:rFonts w:ascii="`~|" w:hAnsi="`~|" w:cs="`~|"/>
          <w:kern w:val="0"/>
          <w:sz w:val="20"/>
          <w:szCs w:val="20"/>
          <w:lang w:val="en-GB"/>
        </w:rPr>
        <w:t xml:space="preserve">Jackknife-Wiederholung eine Teilstichprobe der beobachteten Daten, bei der ein Datenpunkt gelöscht wurde. Zum Beispiel ist </w:t>
      </w:r>
      <w:r w:rsidRPr="00577E25">
        <w:rPr>
          <w:rFonts w:ascii="`~|" w:hAnsi="`~|" w:cs="`~|"/>
          <w:kern w:val="0"/>
          <w:sz w:val="20"/>
          <w:szCs w:val="20"/>
          <w:highlight w:val="yellow"/>
          <w:lang w:val="en-GB"/>
        </w:rPr>
        <w:t xml:space="preserve">x </w:t>
      </w:r>
      <w:r w:rsidRPr="00577E25">
        <w:rPr>
          <w:rFonts w:ascii="`~|" w:hAnsi="`~|" w:cs="`~|"/>
          <w:kern w:val="0"/>
          <w:sz w:val="16"/>
          <w:szCs w:val="16"/>
          <w:highlight w:val="yellow"/>
          <w:lang w:val="en-GB"/>
        </w:rPr>
        <w:t xml:space="preserve">- 1 </w:t>
      </w:r>
      <w:r w:rsidRPr="00577E25">
        <w:rPr>
          <w:rFonts w:ascii="`~|" w:hAnsi="`~|" w:cs="`~|"/>
          <w:kern w:val="0"/>
          <w:sz w:val="20"/>
          <w:szCs w:val="20"/>
          <w:highlight w:val="yellow"/>
          <w:lang w:val="en-GB"/>
        </w:rPr>
        <w:t xml:space="preserve">= </w:t>
      </w:r>
      <w:r w:rsidRPr="00577E25">
        <w:rPr>
          <w:rFonts w:ascii="`~|" w:hAnsi="`~|" w:cs="`~|"/>
          <w:kern w:val="0"/>
          <w:sz w:val="16"/>
          <w:szCs w:val="16"/>
          <w:highlight w:val="yellow"/>
          <w:lang w:val="en-GB"/>
        </w:rPr>
        <w:t>x2</w:t>
      </w:r>
      <w:r w:rsidRPr="00577E25">
        <w:rPr>
          <w:rFonts w:ascii="`~|" w:hAnsi="`~|" w:cs="`~|"/>
          <w:kern w:val="0"/>
          <w:sz w:val="20"/>
          <w:szCs w:val="20"/>
          <w:highlight w:val="yellow"/>
          <w:lang w:val="en-GB"/>
        </w:rPr>
        <w:t xml:space="preserve">, ..., </w:t>
      </w:r>
      <w:r w:rsidRPr="00577E25">
        <w:rPr>
          <w:rFonts w:ascii="`~|" w:hAnsi="`~|" w:cs="`~|"/>
          <w:kern w:val="0"/>
          <w:sz w:val="16"/>
          <w:szCs w:val="16"/>
          <w:highlight w:val="yellow"/>
          <w:lang w:val="en-GB"/>
        </w:rPr>
        <w:t xml:space="preserve">xn </w:t>
      </w:r>
      <w:r w:rsidRPr="006535E6">
        <w:rPr>
          <w:rFonts w:ascii="`~|" w:hAnsi="`~|" w:cs="`~|"/>
          <w:kern w:val="0"/>
          <w:sz w:val="20"/>
          <w:szCs w:val="20"/>
          <w:lang w:val="en-GB"/>
        </w:rPr>
        <w:t>eine dieser Jack</w:t>
      </w:r>
      <w:r w:rsidRPr="006535E6">
        <w:rPr>
          <w:rFonts w:ascii="`~|" w:hAnsi="`~|" w:cs="`~|"/>
          <w:kern w:val="0"/>
          <w:sz w:val="20"/>
          <w:szCs w:val="20"/>
          <w:lang w:val="en-GB"/>
        </w:rPr>
        <w:t xml:space="preserve">knife-Wiederholungen und </w:t>
      </w:r>
      <w:r w:rsidRPr="00577E25">
        <w:rPr>
          <w:rFonts w:ascii="`~|" w:hAnsi="`~|" w:cs="`~|"/>
          <w:kern w:val="0"/>
          <w:sz w:val="20"/>
          <w:szCs w:val="20"/>
          <w:highlight w:val="yellow"/>
          <w:lang w:val="en-GB"/>
        </w:rPr>
        <w:t xml:space="preserve">x </w:t>
      </w:r>
      <w:r w:rsidRPr="00577E25">
        <w:rPr>
          <w:rFonts w:ascii="`~|" w:hAnsi="`~|" w:cs="`~|"/>
          <w:kern w:val="0"/>
          <w:sz w:val="16"/>
          <w:szCs w:val="16"/>
          <w:highlight w:val="yellow"/>
          <w:lang w:val="en-GB"/>
        </w:rPr>
        <w:t xml:space="preserve">- 3 </w:t>
      </w:r>
      <w:r w:rsidRPr="00577E25">
        <w:rPr>
          <w:rFonts w:ascii="`~|" w:hAnsi="`~|" w:cs="`~|"/>
          <w:kern w:val="0"/>
          <w:sz w:val="20"/>
          <w:szCs w:val="20"/>
          <w:highlight w:val="yellow"/>
          <w:lang w:val="en-GB"/>
        </w:rPr>
        <w:t xml:space="preserve">= </w:t>
      </w:r>
      <w:r w:rsidRPr="00577E25">
        <w:rPr>
          <w:rFonts w:ascii="`~|" w:hAnsi="`~|" w:cs="`~|"/>
          <w:kern w:val="0"/>
          <w:sz w:val="16"/>
          <w:szCs w:val="16"/>
          <w:highlight w:val="yellow"/>
          <w:lang w:val="en-GB"/>
        </w:rPr>
        <w:t>x1</w:t>
      </w:r>
      <w:r w:rsidRPr="00577E25">
        <w:rPr>
          <w:rFonts w:ascii="`~|" w:hAnsi="`~|" w:cs="`~|"/>
          <w:kern w:val="0"/>
          <w:sz w:val="20"/>
          <w:szCs w:val="20"/>
          <w:highlight w:val="yellow"/>
          <w:lang w:val="en-GB"/>
        </w:rPr>
        <w:t xml:space="preserve">, </w:t>
      </w:r>
      <w:r w:rsidRPr="00577E25">
        <w:rPr>
          <w:rFonts w:ascii="`~|" w:hAnsi="`~|" w:cs="`~|"/>
          <w:kern w:val="0"/>
          <w:sz w:val="16"/>
          <w:szCs w:val="16"/>
          <w:highlight w:val="yellow"/>
          <w:lang w:val="en-GB"/>
        </w:rPr>
        <w:t>x2</w:t>
      </w:r>
      <w:r w:rsidRPr="00577E25">
        <w:rPr>
          <w:rFonts w:ascii="`~|" w:hAnsi="`~|" w:cs="`~|"/>
          <w:kern w:val="0"/>
          <w:sz w:val="20"/>
          <w:szCs w:val="20"/>
          <w:highlight w:val="yellow"/>
          <w:lang w:val="en-GB"/>
        </w:rPr>
        <w:t xml:space="preserve">, </w:t>
      </w:r>
      <w:r w:rsidRPr="00577E25">
        <w:rPr>
          <w:rFonts w:ascii="`~|" w:hAnsi="`~|" w:cs="`~|"/>
          <w:kern w:val="0"/>
          <w:sz w:val="16"/>
          <w:szCs w:val="16"/>
          <w:highlight w:val="yellow"/>
          <w:lang w:val="en-GB"/>
        </w:rPr>
        <w:t>x4</w:t>
      </w:r>
      <w:r w:rsidRPr="00577E25">
        <w:rPr>
          <w:rFonts w:ascii="`~|" w:hAnsi="`~|" w:cs="`~|"/>
          <w:kern w:val="0"/>
          <w:sz w:val="20"/>
          <w:szCs w:val="20"/>
          <w:highlight w:val="yellow"/>
          <w:lang w:val="en-GB"/>
        </w:rPr>
        <w:t xml:space="preserve">, ..., </w:t>
      </w:r>
      <w:r w:rsidRPr="00577E25">
        <w:rPr>
          <w:rFonts w:ascii="`~|" w:hAnsi="`~|" w:cs="`~|"/>
          <w:kern w:val="0"/>
          <w:sz w:val="16"/>
          <w:szCs w:val="16"/>
          <w:highlight w:val="yellow"/>
          <w:lang w:val="en-GB"/>
        </w:rPr>
        <w:t xml:space="preserve">xn </w:t>
      </w:r>
      <w:r w:rsidRPr="006535E6">
        <w:rPr>
          <w:rFonts w:ascii="`~|" w:hAnsi="`~|" w:cs="`~|"/>
          <w:kern w:val="0"/>
          <w:sz w:val="20"/>
          <w:szCs w:val="20"/>
          <w:lang w:val="en-GB"/>
        </w:rPr>
        <w:t>eine weitere. Insgesamt gibt es n Jackknife-Wiederholungen:</w:t>
      </w:r>
    </w:p>
    <w:p w14:paraId="0896F3EF"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t>xxx</w:t>
      </w:r>
    </w:p>
    <w:p w14:paraId="2218C11D" w14:textId="77777777" w:rsidR="00E86C54" w:rsidRDefault="007219C0">
      <w:pPr>
        <w:autoSpaceDE w:val="0"/>
        <w:autoSpaceDN w:val="0"/>
        <w:adjustRightInd w:val="0"/>
        <w:rPr>
          <w:rFonts w:ascii="`~|" w:hAnsi="`~|" w:cs="`~|"/>
          <w:kern w:val="0"/>
          <w:sz w:val="20"/>
          <w:szCs w:val="20"/>
          <w:lang w:val="en-GB"/>
        </w:rPr>
      </w:pPr>
      <w:r w:rsidRPr="006535E6">
        <w:rPr>
          <w:rFonts w:ascii="`~|" w:hAnsi="`~|" w:cs="`~|"/>
          <w:kern w:val="0"/>
          <w:sz w:val="20"/>
          <w:szCs w:val="20"/>
          <w:lang w:val="en-GB"/>
        </w:rPr>
        <w:t xml:space="preserve">Angenommen, </w:t>
      </w:r>
      <w:r w:rsidRPr="00577E25">
        <w:rPr>
          <w:rFonts w:ascii="`~|" w:hAnsi="`~|" w:cs="`~|"/>
          <w:kern w:val="0"/>
          <w:sz w:val="20"/>
          <w:szCs w:val="20"/>
          <w:highlight w:val="yellow"/>
          <w:lang w:val="en-GB"/>
        </w:rPr>
        <w:t>g</w:t>
      </w:r>
      <w:r w:rsidRPr="00577E25">
        <w:rPr>
          <w:rFonts w:ascii="Cambria Math" w:hAnsi="Cambria Math" w:cs="Cambria Math"/>
          <w:kern w:val="0"/>
          <w:sz w:val="20"/>
          <w:szCs w:val="20"/>
          <w:highlight w:val="yellow"/>
          <w:lang w:val="en-GB"/>
        </w:rPr>
        <w:t>:</w:t>
      </w:r>
      <w:r w:rsidRPr="00577E25">
        <w:rPr>
          <w:rFonts w:ascii="`~|" w:hAnsi="`~|" w:cs="`~|"/>
          <w:kern w:val="0"/>
          <w:sz w:val="16"/>
          <w:szCs w:val="16"/>
          <w:highlight w:val="yellow"/>
          <w:lang w:val="en-GB"/>
        </w:rPr>
        <w:t>ℝ</w:t>
      </w:r>
      <w:r w:rsidRPr="00577E25">
        <w:rPr>
          <w:rFonts w:ascii="`~|" w:hAnsi="`~|" w:cs="`~|"/>
          <w:kern w:val="0"/>
          <w:sz w:val="16"/>
          <w:szCs w:val="16"/>
          <w:highlight w:val="yellow"/>
          <w:lang w:val="en-GB"/>
        </w:rPr>
        <w:t xml:space="preserve">n </w:t>
      </w:r>
      <w:r w:rsidRPr="00577E25">
        <w:rPr>
          <w:rFonts w:ascii="Cambria Math" w:hAnsi="Cambria Math" w:cs="Cambria Math"/>
          <w:kern w:val="0"/>
          <w:sz w:val="20"/>
          <w:szCs w:val="20"/>
          <w:highlight w:val="yellow"/>
          <w:lang w:val="en-GB"/>
        </w:rPr>
        <w:t>ℝ</w:t>
      </w:r>
      <w:r w:rsidRPr="00577E25">
        <w:rPr>
          <w:rFonts w:ascii="Cambria Math" w:hAnsi="Cambria Math" w:cs="Cambria Math"/>
          <w:kern w:val="0"/>
          <w:sz w:val="20"/>
          <w:szCs w:val="20"/>
          <w:highlight w:val="yellow"/>
          <w:lang w:val="en-GB"/>
        </w:rPr>
        <w:t xml:space="preserve"> </w:t>
      </w:r>
      <w:r w:rsidRPr="006535E6">
        <w:rPr>
          <w:rFonts w:ascii="`~|" w:hAnsi="`~|" w:cs="`~|"/>
          <w:kern w:val="0"/>
          <w:sz w:val="20"/>
          <w:szCs w:val="20"/>
          <w:lang w:val="en-GB"/>
        </w:rPr>
        <w:t>ist eine Funktion, die eine Statistik</w:t>
      </w:r>
      <w:r w:rsidRPr="00577E25">
        <w:rPr>
          <w:rFonts w:ascii="`~|" w:hAnsi="`~|" w:cs="`~|"/>
          <w:kern w:val="0"/>
          <w:sz w:val="20"/>
          <w:szCs w:val="20"/>
          <w:highlight w:val="yellow"/>
          <w:lang w:val="en-GB"/>
        </w:rPr>
        <w:t xml:space="preserve"> θ = g x = g </w:t>
      </w:r>
      <w:r w:rsidRPr="00577E25">
        <w:rPr>
          <w:rFonts w:ascii="`~|" w:hAnsi="`~|" w:cs="`~|"/>
          <w:kern w:val="0"/>
          <w:sz w:val="16"/>
          <w:szCs w:val="16"/>
          <w:highlight w:val="yellow"/>
          <w:lang w:val="en-GB"/>
        </w:rPr>
        <w:t>x1</w:t>
      </w:r>
      <w:r w:rsidRPr="00577E25">
        <w:rPr>
          <w:rFonts w:ascii="`~|" w:hAnsi="`~|" w:cs="`~|"/>
          <w:kern w:val="0"/>
          <w:sz w:val="20"/>
          <w:szCs w:val="20"/>
          <w:highlight w:val="yellow"/>
          <w:lang w:val="en-GB"/>
        </w:rPr>
        <w:t xml:space="preserve">, ..., </w:t>
      </w:r>
      <w:r w:rsidRPr="00577E25">
        <w:rPr>
          <w:rFonts w:ascii="`~|" w:hAnsi="`~|" w:cs="`~|"/>
          <w:kern w:val="0"/>
          <w:sz w:val="16"/>
          <w:szCs w:val="16"/>
          <w:highlight w:val="yellow"/>
          <w:lang w:val="en-GB"/>
        </w:rPr>
        <w:t xml:space="preserve">xn </w:t>
      </w:r>
      <w:r w:rsidRPr="006535E6">
        <w:rPr>
          <w:rFonts w:ascii="`~|" w:hAnsi="`~|" w:cs="`~|"/>
          <w:kern w:val="0"/>
          <w:sz w:val="20"/>
          <w:szCs w:val="20"/>
          <w:lang w:val="en-GB"/>
        </w:rPr>
        <w:t xml:space="preserve">berechnet, um einen </w:t>
      </w:r>
      <w:r w:rsidRPr="006535E6">
        <w:rPr>
          <w:rFonts w:ascii="`~|" w:hAnsi="`~|" w:cs="`~|"/>
          <w:kern w:val="0"/>
          <w:sz w:val="20"/>
          <w:szCs w:val="20"/>
          <w:lang w:val="en-GB"/>
        </w:rPr>
        <w:t>unbekannten Parameter</w:t>
      </w:r>
      <w:r w:rsidRPr="00577E25">
        <w:rPr>
          <w:rFonts w:ascii="`~|" w:hAnsi="`~|" w:cs="`~|"/>
          <w:kern w:val="0"/>
          <w:sz w:val="20"/>
          <w:szCs w:val="20"/>
          <w:highlight w:val="yellow"/>
          <w:lang w:val="en-GB"/>
        </w:rPr>
        <w:t xml:space="preserve"> θ </w:t>
      </w:r>
      <w:r w:rsidRPr="006535E6">
        <w:rPr>
          <w:rFonts w:ascii="`~|" w:hAnsi="`~|" w:cs="`~|"/>
          <w:kern w:val="0"/>
          <w:sz w:val="20"/>
          <w:szCs w:val="20"/>
          <w:lang w:val="en-GB"/>
        </w:rPr>
        <w:t xml:space="preserve">zu schätzen. Die entsprechende Funktion </w:t>
      </w:r>
      <w:r w:rsidRPr="00577E25">
        <w:rPr>
          <w:rFonts w:ascii="`~|" w:hAnsi="`~|" w:cs="`~|"/>
          <w:kern w:val="0"/>
          <w:sz w:val="20"/>
          <w:szCs w:val="20"/>
          <w:highlight w:val="yellow"/>
          <w:lang w:val="en-GB"/>
        </w:rPr>
        <w:t>g</w:t>
      </w:r>
      <w:r w:rsidRPr="00577E25">
        <w:rPr>
          <w:rFonts w:ascii="Cambria Math" w:hAnsi="Cambria Math" w:cs="Cambria Math"/>
          <w:kern w:val="0"/>
          <w:sz w:val="20"/>
          <w:szCs w:val="20"/>
          <w:highlight w:val="yellow"/>
          <w:lang w:val="en-GB"/>
        </w:rPr>
        <w:t xml:space="preserve">:ℝn </w:t>
      </w:r>
      <w:r w:rsidRPr="00577E25">
        <w:rPr>
          <w:rFonts w:ascii="`~|" w:hAnsi="`~|" w:cs="`~|"/>
          <w:kern w:val="0"/>
          <w:sz w:val="16"/>
          <w:szCs w:val="16"/>
          <w:highlight w:val="yellow"/>
          <w:lang w:val="en-GB"/>
        </w:rPr>
        <w:t xml:space="preserve">- 1 </w:t>
      </w:r>
      <w:r w:rsidRPr="00577E25">
        <w:rPr>
          <w:rFonts w:ascii="Cambria Math" w:hAnsi="Cambria Math" w:cs="Cambria Math"/>
          <w:kern w:val="0"/>
          <w:sz w:val="20"/>
          <w:szCs w:val="20"/>
          <w:highlight w:val="yellow"/>
          <w:lang w:val="en-GB"/>
        </w:rPr>
        <w:t>ℝ</w:t>
      </w:r>
      <w:r w:rsidRPr="00577E25">
        <w:rPr>
          <w:rFonts w:ascii="Cambria Math" w:hAnsi="Cambria Math" w:cs="Cambria Math"/>
          <w:kern w:val="0"/>
          <w:sz w:val="20"/>
          <w:szCs w:val="20"/>
          <w:highlight w:val="yellow"/>
          <w:lang w:val="en-GB"/>
        </w:rPr>
        <w:t xml:space="preserve"> </w:t>
      </w:r>
      <w:r w:rsidRPr="006535E6">
        <w:rPr>
          <w:rFonts w:ascii="`~|" w:hAnsi="`~|" w:cs="`~|"/>
          <w:kern w:val="0"/>
          <w:sz w:val="20"/>
          <w:szCs w:val="20"/>
          <w:lang w:val="en-GB"/>
        </w:rPr>
        <w:t>berechnet eine Schätzung</w:t>
      </w:r>
      <w:r w:rsidRPr="00577E25">
        <w:rPr>
          <w:rFonts w:ascii="`~|" w:hAnsi="`~|" w:cs="`~|"/>
          <w:kern w:val="0"/>
          <w:sz w:val="20"/>
          <w:szCs w:val="20"/>
          <w:highlight w:val="yellow"/>
          <w:lang w:val="en-GB"/>
        </w:rPr>
        <w:t xml:space="preserve"> θ </w:t>
      </w:r>
      <w:r w:rsidRPr="00577E25">
        <w:rPr>
          <w:rFonts w:ascii="`~|" w:hAnsi="`~|" w:cs="`~|"/>
          <w:kern w:val="0"/>
          <w:sz w:val="16"/>
          <w:szCs w:val="16"/>
          <w:highlight w:val="yellow"/>
          <w:lang w:val="en-GB"/>
        </w:rPr>
        <w:t xml:space="preserve">- i </w:t>
      </w:r>
      <w:r w:rsidRPr="006535E6">
        <w:rPr>
          <w:rFonts w:ascii="`~|" w:hAnsi="`~|" w:cs="`~|"/>
          <w:kern w:val="0"/>
          <w:sz w:val="20"/>
          <w:szCs w:val="20"/>
          <w:lang w:val="en-GB"/>
        </w:rPr>
        <w:t xml:space="preserve">durch Anwendung von g auf ein Jackknife-Replikat </w:t>
      </w:r>
      <w:r w:rsidRPr="00577E25">
        <w:rPr>
          <w:rFonts w:ascii="`~|" w:hAnsi="`~|" w:cs="`~|"/>
          <w:kern w:val="0"/>
          <w:sz w:val="20"/>
          <w:szCs w:val="20"/>
          <w:highlight w:val="yellow"/>
          <w:lang w:val="en-GB"/>
        </w:rPr>
        <w:t xml:space="preserve">x </w:t>
      </w:r>
      <w:r w:rsidRPr="00577E25">
        <w:rPr>
          <w:rFonts w:ascii="`~|" w:hAnsi="`~|" w:cs="`~|"/>
          <w:kern w:val="0"/>
          <w:sz w:val="16"/>
          <w:szCs w:val="16"/>
          <w:highlight w:val="yellow"/>
          <w:lang w:val="en-GB"/>
        </w:rPr>
        <w:t xml:space="preserve">- i </w:t>
      </w:r>
      <w:r w:rsidRPr="006535E6">
        <w:rPr>
          <w:rFonts w:ascii="`~|" w:hAnsi="`~|" w:cs="`~|"/>
          <w:kern w:val="0"/>
          <w:sz w:val="20"/>
          <w:szCs w:val="20"/>
          <w:lang w:val="en-GB"/>
        </w:rPr>
        <w:t>;</w:t>
      </w:r>
    </w:p>
    <w:p w14:paraId="2AB52C3C"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t xml:space="preserve">θ </w:t>
      </w:r>
      <w:r w:rsidRPr="00577E25">
        <w:rPr>
          <w:rFonts w:ascii="`~|" w:hAnsi="`~|" w:cs="`~|"/>
          <w:kern w:val="0"/>
          <w:sz w:val="16"/>
          <w:szCs w:val="16"/>
          <w:highlight w:val="yellow"/>
          <w:lang w:val="en-GB"/>
        </w:rPr>
        <w:t xml:space="preserve">- i </w:t>
      </w:r>
      <w:r w:rsidRPr="00577E25">
        <w:rPr>
          <w:rFonts w:ascii="`~|" w:hAnsi="`~|" w:cs="`~|"/>
          <w:kern w:val="0"/>
          <w:sz w:val="20"/>
          <w:szCs w:val="20"/>
          <w:highlight w:val="yellow"/>
          <w:lang w:val="en-GB"/>
        </w:rPr>
        <w:t xml:space="preserve">= g x </w:t>
      </w:r>
      <w:r w:rsidRPr="00577E25">
        <w:rPr>
          <w:rFonts w:ascii="`~|" w:hAnsi="`~|" w:cs="`~|"/>
          <w:kern w:val="0"/>
          <w:sz w:val="16"/>
          <w:szCs w:val="16"/>
          <w:highlight w:val="yellow"/>
          <w:lang w:val="en-GB"/>
        </w:rPr>
        <w:t xml:space="preserve">- i </w:t>
      </w:r>
      <w:r w:rsidRPr="00577E25">
        <w:rPr>
          <w:rFonts w:ascii="`~|" w:hAnsi="`~|" w:cs="`~|"/>
          <w:kern w:val="0"/>
          <w:sz w:val="20"/>
          <w:szCs w:val="20"/>
          <w:highlight w:val="yellow"/>
          <w:lang w:val="en-GB"/>
        </w:rPr>
        <w:t xml:space="preserve">= g </w:t>
      </w:r>
      <w:r w:rsidRPr="00577E25">
        <w:rPr>
          <w:rFonts w:ascii="`~|" w:hAnsi="`~|" w:cs="`~|"/>
          <w:kern w:val="0"/>
          <w:sz w:val="16"/>
          <w:szCs w:val="16"/>
          <w:highlight w:val="yellow"/>
          <w:lang w:val="en-GB"/>
        </w:rPr>
        <w:t>x1</w:t>
      </w:r>
      <w:r w:rsidRPr="00577E25">
        <w:rPr>
          <w:rFonts w:ascii="`~|" w:hAnsi="`~|" w:cs="`~|"/>
          <w:kern w:val="0"/>
          <w:sz w:val="20"/>
          <w:szCs w:val="20"/>
          <w:highlight w:val="yellow"/>
          <w:lang w:val="en-GB"/>
        </w:rPr>
        <w:t xml:space="preserve">, ..., xi </w:t>
      </w:r>
      <w:r w:rsidRPr="00577E25">
        <w:rPr>
          <w:rFonts w:ascii="`~|" w:hAnsi="`~|" w:cs="`~|"/>
          <w:kern w:val="0"/>
          <w:sz w:val="16"/>
          <w:szCs w:val="16"/>
          <w:highlight w:val="yellow"/>
          <w:lang w:val="en-GB"/>
        </w:rPr>
        <w:t>- 1</w:t>
      </w:r>
      <w:r w:rsidRPr="00577E25">
        <w:rPr>
          <w:rFonts w:ascii="`~|" w:hAnsi="`~|" w:cs="`~|"/>
          <w:kern w:val="0"/>
          <w:sz w:val="20"/>
          <w:szCs w:val="20"/>
          <w:highlight w:val="yellow"/>
          <w:lang w:val="en-GB"/>
        </w:rPr>
        <w:t xml:space="preserve">, xi </w:t>
      </w:r>
      <w:r w:rsidRPr="00577E25">
        <w:rPr>
          <w:rFonts w:ascii="`~|" w:hAnsi="`~|" w:cs="`~|"/>
          <w:kern w:val="0"/>
          <w:sz w:val="16"/>
          <w:szCs w:val="16"/>
          <w:highlight w:val="yellow"/>
          <w:lang w:val="en-GB"/>
        </w:rPr>
        <w:t>+ 1</w:t>
      </w:r>
      <w:r w:rsidRPr="00577E25">
        <w:rPr>
          <w:rFonts w:ascii="`~|" w:hAnsi="`~|" w:cs="`~|"/>
          <w:kern w:val="0"/>
          <w:sz w:val="20"/>
          <w:szCs w:val="20"/>
          <w:highlight w:val="yellow"/>
          <w:lang w:val="en-GB"/>
        </w:rPr>
        <w:t xml:space="preserve">, ..., </w:t>
      </w:r>
      <w:r w:rsidRPr="00577E25">
        <w:rPr>
          <w:rFonts w:ascii="`~|" w:hAnsi="`~|" w:cs="`~|"/>
          <w:kern w:val="0"/>
          <w:sz w:val="16"/>
          <w:szCs w:val="16"/>
          <w:highlight w:val="yellow"/>
          <w:lang w:val="en-GB"/>
        </w:rPr>
        <w:t xml:space="preserve">xn </w:t>
      </w:r>
      <w:r w:rsidRPr="00577E25">
        <w:rPr>
          <w:rFonts w:ascii="`~|" w:hAnsi="`~|" w:cs="`~|"/>
          <w:kern w:val="0"/>
          <w:sz w:val="20"/>
          <w:szCs w:val="20"/>
          <w:lang w:val="en-GB"/>
        </w:rPr>
        <w:t>.</w:t>
      </w:r>
    </w:p>
    <w:p w14:paraId="036EC434" w14:textId="77777777" w:rsidR="00E86C54" w:rsidRDefault="007219C0">
      <w:pPr>
        <w:autoSpaceDE w:val="0"/>
        <w:autoSpaceDN w:val="0"/>
        <w:adjustRightInd w:val="0"/>
        <w:rPr>
          <w:rFonts w:ascii="`~|" w:hAnsi="`~|" w:cs="`~|"/>
          <w:kern w:val="0"/>
          <w:sz w:val="16"/>
          <w:szCs w:val="16"/>
          <w:lang w:val="en-GB"/>
        </w:rPr>
      </w:pPr>
      <w:r w:rsidRPr="006535E6">
        <w:rPr>
          <w:rFonts w:ascii="`~|" w:hAnsi="`~|" w:cs="`~|"/>
          <w:kern w:val="0"/>
          <w:sz w:val="20"/>
          <w:szCs w:val="20"/>
          <w:lang w:val="en-GB"/>
        </w:rPr>
        <w:t xml:space="preserve">Angenommen, </w:t>
      </w:r>
      <w:r w:rsidRPr="00577E25">
        <w:rPr>
          <w:rFonts w:ascii="`~|" w:hAnsi="`~|" w:cs="`~|"/>
          <w:kern w:val="0"/>
          <w:sz w:val="20"/>
          <w:szCs w:val="20"/>
          <w:highlight w:val="yellow"/>
          <w:lang w:val="en-GB"/>
        </w:rPr>
        <w:t xml:space="preserve">g </w:t>
      </w:r>
      <w:r w:rsidRPr="006535E6">
        <w:rPr>
          <w:rFonts w:ascii="`~|" w:hAnsi="`~|" w:cs="`~|"/>
          <w:kern w:val="0"/>
          <w:sz w:val="20"/>
          <w:szCs w:val="20"/>
          <w:lang w:val="en-GB"/>
        </w:rPr>
        <w:t>. berechnet den Stichpro</w:t>
      </w:r>
      <w:r w:rsidRPr="006535E6">
        <w:rPr>
          <w:rFonts w:ascii="`~|" w:hAnsi="`~|" w:cs="`~|"/>
          <w:kern w:val="0"/>
          <w:sz w:val="20"/>
          <w:szCs w:val="20"/>
          <w:lang w:val="en-GB"/>
        </w:rPr>
        <w:t>benmittelwert, dann ist</w:t>
      </w:r>
      <w:r w:rsidRPr="00577E25">
        <w:rPr>
          <w:rFonts w:ascii="`~|" w:hAnsi="`~|" w:cs="`~|"/>
          <w:kern w:val="0"/>
          <w:sz w:val="20"/>
          <w:szCs w:val="20"/>
          <w:highlight w:val="yellow"/>
          <w:lang w:val="en-GB"/>
        </w:rPr>
        <w:t xml:space="preserve"> θ = </w:t>
      </w:r>
      <w:r w:rsidRPr="00577E25">
        <w:rPr>
          <w:rFonts w:ascii="`~|" w:hAnsi="`~|" w:cs="`~|"/>
          <w:kern w:val="0"/>
          <w:sz w:val="16"/>
          <w:szCs w:val="16"/>
          <w:highlight w:val="yellow"/>
          <w:lang w:val="en-GB"/>
        </w:rPr>
        <w:t xml:space="preserve">1n x1 </w:t>
      </w:r>
      <w:r w:rsidRPr="00577E25">
        <w:rPr>
          <w:rFonts w:ascii="`~|" w:hAnsi="`~|" w:cs="`~|"/>
          <w:kern w:val="0"/>
          <w:sz w:val="20"/>
          <w:szCs w:val="20"/>
          <w:highlight w:val="yellow"/>
          <w:lang w:val="en-GB"/>
        </w:rPr>
        <w:t xml:space="preserve">+ ..., </w:t>
      </w:r>
      <w:r w:rsidRPr="00577E25">
        <w:rPr>
          <w:rFonts w:ascii="`~|" w:hAnsi="`~|" w:cs="`~|"/>
          <w:kern w:val="0"/>
          <w:sz w:val="16"/>
          <w:szCs w:val="16"/>
          <w:highlight w:val="yellow"/>
          <w:lang w:val="en-GB"/>
        </w:rPr>
        <w:t xml:space="preserve">xn </w:t>
      </w:r>
      <w:r w:rsidRPr="006535E6">
        <w:rPr>
          <w:rFonts w:ascii="`~|" w:hAnsi="`~|" w:cs="`~|"/>
          <w:kern w:val="0"/>
          <w:sz w:val="20"/>
          <w:szCs w:val="20"/>
          <w:lang w:val="en-GB"/>
        </w:rPr>
        <w:t xml:space="preserve">. Die entsprechende Funktion g . berechnet den Stichprobenmittelwert für die </w:t>
      </w:r>
      <w:r w:rsidRPr="00577E25">
        <w:rPr>
          <w:rFonts w:ascii="`~|" w:hAnsi="`~|" w:cs="`~|"/>
          <w:kern w:val="0"/>
          <w:sz w:val="20"/>
          <w:szCs w:val="20"/>
          <w:highlight w:val="yellow"/>
          <w:lang w:val="en-GB"/>
        </w:rPr>
        <w:t xml:space="preserve">n - 1 </w:t>
      </w:r>
      <w:r w:rsidRPr="006535E6">
        <w:rPr>
          <w:rFonts w:ascii="`~|" w:hAnsi="`~|" w:cs="`~|"/>
          <w:kern w:val="0"/>
          <w:sz w:val="20"/>
          <w:szCs w:val="20"/>
          <w:lang w:val="en-GB"/>
        </w:rPr>
        <w:t>Punkte aus einer Jackknife-Wiederholung:</w:t>
      </w:r>
    </w:p>
    <w:p w14:paraId="4B69C087" w14:textId="77777777" w:rsidR="00E86C54" w:rsidRDefault="007219C0">
      <w:pPr>
        <w:autoSpaceDE w:val="0"/>
        <w:autoSpaceDN w:val="0"/>
        <w:adjustRightInd w:val="0"/>
        <w:rPr>
          <w:rFonts w:ascii="`~|" w:hAnsi="`~|" w:cs="`~|"/>
          <w:kern w:val="0"/>
          <w:sz w:val="16"/>
          <w:szCs w:val="16"/>
          <w:lang w:val="en-GB"/>
        </w:rPr>
      </w:pPr>
      <w:r w:rsidRPr="00577E25">
        <w:rPr>
          <w:rFonts w:ascii="`~|" w:hAnsi="`~|" w:cs="`~|"/>
          <w:kern w:val="0"/>
          <w:sz w:val="20"/>
          <w:szCs w:val="20"/>
          <w:highlight w:val="yellow"/>
          <w:lang w:val="en-GB"/>
        </w:rPr>
        <w:t xml:space="preserve">θ </w:t>
      </w:r>
      <w:r w:rsidRPr="00577E25">
        <w:rPr>
          <w:rFonts w:ascii="`~|" w:hAnsi="`~|" w:cs="`~|"/>
          <w:kern w:val="0"/>
          <w:sz w:val="16"/>
          <w:szCs w:val="16"/>
          <w:highlight w:val="yellow"/>
          <w:lang w:val="en-GB"/>
        </w:rPr>
        <w:t xml:space="preserve">- 1 </w:t>
      </w:r>
      <w:r w:rsidRPr="00577E25">
        <w:rPr>
          <w:rFonts w:ascii="`~|" w:hAnsi="`~|" w:cs="`~|"/>
          <w:kern w:val="0"/>
          <w:sz w:val="20"/>
          <w:szCs w:val="20"/>
          <w:highlight w:val="yellow"/>
          <w:lang w:val="en-GB"/>
        </w:rPr>
        <w:t xml:space="preserve">= g x </w:t>
      </w:r>
      <w:r w:rsidRPr="00577E25">
        <w:rPr>
          <w:rFonts w:ascii="`~|" w:hAnsi="`~|" w:cs="`~|"/>
          <w:kern w:val="0"/>
          <w:sz w:val="16"/>
          <w:szCs w:val="16"/>
          <w:highlight w:val="yellow"/>
          <w:lang w:val="en-GB"/>
        </w:rPr>
        <w:t xml:space="preserve">- 1 </w:t>
      </w:r>
      <w:r w:rsidRPr="00577E25">
        <w:rPr>
          <w:rFonts w:ascii="`~|" w:hAnsi="`~|" w:cs="`~|"/>
          <w:kern w:val="0"/>
          <w:sz w:val="20"/>
          <w:szCs w:val="20"/>
          <w:highlight w:val="yellow"/>
          <w:lang w:val="en-GB"/>
        </w:rPr>
        <w:t xml:space="preserve">= </w:t>
      </w:r>
      <w:r w:rsidRPr="00577E25">
        <w:rPr>
          <w:rFonts w:ascii="`~|" w:hAnsi="`~|" w:cs="`~|"/>
          <w:kern w:val="0"/>
          <w:sz w:val="16"/>
          <w:szCs w:val="16"/>
          <w:highlight w:val="yellow"/>
          <w:lang w:val="en-GB"/>
        </w:rPr>
        <w:t>1</w:t>
      </w:r>
    </w:p>
    <w:p w14:paraId="330BD961"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16"/>
          <w:szCs w:val="16"/>
          <w:highlight w:val="yellow"/>
          <w:lang w:val="en-GB"/>
        </w:rPr>
        <w:t xml:space="preserve">n - 1 x2 </w:t>
      </w:r>
      <w:r w:rsidRPr="00577E25">
        <w:rPr>
          <w:rFonts w:ascii="`~|" w:hAnsi="`~|" w:cs="`~|"/>
          <w:kern w:val="0"/>
          <w:sz w:val="20"/>
          <w:szCs w:val="20"/>
          <w:highlight w:val="yellow"/>
          <w:lang w:val="en-GB"/>
        </w:rPr>
        <w:t xml:space="preserve">+ ..., </w:t>
      </w:r>
      <w:r w:rsidRPr="00577E25">
        <w:rPr>
          <w:rFonts w:ascii="`~|" w:hAnsi="`~|" w:cs="`~|"/>
          <w:kern w:val="0"/>
          <w:sz w:val="16"/>
          <w:szCs w:val="16"/>
          <w:highlight w:val="yellow"/>
          <w:lang w:val="en-GB"/>
        </w:rPr>
        <w:t xml:space="preserve">xn </w:t>
      </w:r>
      <w:r w:rsidRPr="006535E6">
        <w:rPr>
          <w:rFonts w:ascii="`~|" w:hAnsi="`~|" w:cs="`~|"/>
          <w:kern w:val="0"/>
          <w:sz w:val="20"/>
          <w:szCs w:val="20"/>
          <w:lang w:val="en-GB"/>
        </w:rPr>
        <w:t xml:space="preserve">. Die </w:t>
      </w:r>
      <w:r w:rsidRPr="006535E6">
        <w:rPr>
          <w:rFonts w:ascii="`~|" w:hAnsi="`~|" w:cs="`~|"/>
          <w:kern w:val="0"/>
          <w:sz w:val="20"/>
          <w:szCs w:val="20"/>
          <w:lang w:val="en-GB"/>
        </w:rPr>
        <w:t>Jackknife-Schätzung von</w:t>
      </w:r>
      <w:r w:rsidRPr="00577E25">
        <w:rPr>
          <w:rFonts w:ascii="`~|" w:hAnsi="`~|" w:cs="`~|"/>
          <w:kern w:val="0"/>
          <w:sz w:val="20"/>
          <w:szCs w:val="20"/>
          <w:highlight w:val="yellow"/>
          <w:lang w:val="en-GB"/>
        </w:rPr>
        <w:t xml:space="preserve"> θ </w:t>
      </w:r>
      <w:r w:rsidRPr="006535E6">
        <w:rPr>
          <w:rFonts w:ascii="`~|" w:hAnsi="`~|" w:cs="`~|"/>
          <w:kern w:val="0"/>
          <w:sz w:val="20"/>
          <w:szCs w:val="20"/>
          <w:lang w:val="en-GB"/>
        </w:rPr>
        <w:t>ist der Stichprobenmittelwert aller Jackknife-Schätzungen:</w:t>
      </w:r>
    </w:p>
    <w:p w14:paraId="689F2C03"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t>xxx</w:t>
      </w:r>
    </w:p>
    <w:p w14:paraId="78920878" w14:textId="77777777" w:rsidR="00392224" w:rsidRPr="006535E6" w:rsidRDefault="00392224" w:rsidP="00392224">
      <w:pPr>
        <w:autoSpaceDE w:val="0"/>
        <w:autoSpaceDN w:val="0"/>
        <w:adjustRightInd w:val="0"/>
        <w:rPr>
          <w:rFonts w:ascii="`~|" w:hAnsi="`~|" w:cs="`~|"/>
          <w:kern w:val="0"/>
          <w:sz w:val="20"/>
          <w:szCs w:val="20"/>
          <w:lang w:val="en-GB"/>
        </w:rPr>
      </w:pPr>
    </w:p>
    <w:p w14:paraId="3D685DC2" w14:textId="77777777" w:rsidR="00E86C54" w:rsidRDefault="007219C0">
      <w:pPr>
        <w:pStyle w:val="Heading4"/>
        <w:rPr>
          <w:iCs w:val="0"/>
          <w:lang w:val="en-GB"/>
        </w:rPr>
      </w:pPr>
      <w:r w:rsidRPr="006535E6">
        <w:rPr>
          <w:iCs w:val="0"/>
          <w:lang w:val="en-GB"/>
        </w:rPr>
        <w:lastRenderedPageBreak/>
        <w:t>Beispiel 1.5.2</w:t>
      </w:r>
    </w:p>
    <w:p w14:paraId="67E1C02E" w14:textId="77777777" w:rsidR="00E86C54" w:rsidRDefault="007219C0">
      <w:pPr>
        <w:autoSpaceDE w:val="0"/>
        <w:autoSpaceDN w:val="0"/>
        <w:adjustRightInd w:val="0"/>
        <w:rPr>
          <w:rFonts w:ascii="`~|" w:hAnsi="`~|" w:cs="`~|"/>
          <w:kern w:val="0"/>
          <w:sz w:val="16"/>
          <w:szCs w:val="16"/>
          <w:lang w:val="en-GB"/>
        </w:rPr>
      </w:pPr>
      <w:r w:rsidRPr="006535E6">
        <w:rPr>
          <w:rFonts w:ascii="`~|" w:hAnsi="`~|" w:cs="`~|"/>
          <w:kern w:val="0"/>
          <w:sz w:val="20"/>
          <w:szCs w:val="20"/>
          <w:lang w:val="en-GB"/>
        </w:rPr>
        <w:t xml:space="preserve">Angesichts der beobachteten Daten </w:t>
      </w:r>
      <w:r w:rsidRPr="00577E25">
        <w:rPr>
          <w:rFonts w:ascii="`~|" w:hAnsi="`~|" w:cs="`~|"/>
          <w:kern w:val="0"/>
          <w:sz w:val="20"/>
          <w:szCs w:val="20"/>
          <w:highlight w:val="yellow"/>
          <w:lang w:val="en-GB"/>
        </w:rPr>
        <w:t xml:space="preserve">3, 7, 1, 0, 4 </w:t>
      </w:r>
      <w:r w:rsidRPr="006535E6">
        <w:rPr>
          <w:rFonts w:ascii="`~|" w:hAnsi="`~|" w:cs="`~|"/>
          <w:kern w:val="0"/>
          <w:sz w:val="20"/>
          <w:szCs w:val="20"/>
          <w:lang w:val="en-GB"/>
        </w:rPr>
        <w:t xml:space="preserve">aus </w:t>
      </w:r>
      <w:r w:rsidRPr="00577E25">
        <w:rPr>
          <w:rFonts w:ascii="`~|" w:hAnsi="`~|" w:cs="`~|"/>
          <w:kern w:val="0"/>
          <w:sz w:val="16"/>
          <w:szCs w:val="16"/>
          <w:highlight w:val="yellow"/>
          <w:lang w:val="en-GB"/>
        </w:rPr>
        <w:t>X1</w:t>
      </w:r>
      <w:r w:rsidRPr="00577E25">
        <w:rPr>
          <w:rFonts w:ascii="`~|" w:hAnsi="`~|" w:cs="`~|"/>
          <w:kern w:val="0"/>
          <w:sz w:val="20"/>
          <w:szCs w:val="20"/>
          <w:highlight w:val="yellow"/>
          <w:lang w:val="en-GB"/>
        </w:rPr>
        <w:t>, ...,</w:t>
      </w:r>
      <w:r w:rsidRPr="00577E25">
        <w:rPr>
          <w:rFonts w:ascii="`~|" w:hAnsi="`~|" w:cs="`~|"/>
          <w:kern w:val="0"/>
          <w:sz w:val="16"/>
          <w:szCs w:val="16"/>
          <w:highlight w:val="yellow"/>
          <w:lang w:val="en-GB"/>
        </w:rPr>
        <w:t xml:space="preserve">X5 </w:t>
      </w:r>
      <w:r w:rsidRPr="006535E6">
        <w:rPr>
          <w:rFonts w:ascii="`~|" w:hAnsi="`~|" w:cs="`~|"/>
          <w:kern w:val="0"/>
          <w:sz w:val="20"/>
          <w:szCs w:val="20"/>
          <w:lang w:val="en-GB"/>
        </w:rPr>
        <w:t xml:space="preserve">iid-Kopien von </w:t>
      </w:r>
      <w:r w:rsidRPr="00577E25">
        <w:rPr>
          <w:rFonts w:ascii="`~|" w:hAnsi="`~|" w:cs="`~|"/>
          <w:kern w:val="0"/>
          <w:sz w:val="20"/>
          <w:szCs w:val="20"/>
          <w:highlight w:val="yellow"/>
          <w:lang w:val="en-GB"/>
        </w:rPr>
        <w:t>X</w:t>
      </w:r>
      <w:r w:rsidRPr="006535E6">
        <w:rPr>
          <w:rFonts w:ascii="`~|" w:hAnsi="`~|" w:cs="`~|"/>
          <w:kern w:val="0"/>
          <w:sz w:val="20"/>
          <w:szCs w:val="20"/>
          <w:lang w:val="en-GB"/>
        </w:rPr>
        <w:t>, schätze</w:t>
      </w:r>
      <w:r w:rsidRPr="00577E25">
        <w:rPr>
          <w:rFonts w:ascii="`~|" w:hAnsi="`~|" w:cs="`~|"/>
          <w:kern w:val="0"/>
          <w:sz w:val="20"/>
          <w:szCs w:val="20"/>
          <w:highlight w:val="yellow"/>
          <w:lang w:val="en-GB"/>
        </w:rPr>
        <w:t xml:space="preserve"> θ = E </w:t>
      </w:r>
      <w:r w:rsidRPr="00577E25">
        <w:rPr>
          <w:rFonts w:ascii="`~|" w:hAnsi="`~|" w:cs="`~|"/>
          <w:kern w:val="0"/>
          <w:sz w:val="16"/>
          <w:szCs w:val="16"/>
          <w:highlight w:val="yellow"/>
          <w:lang w:val="en-GB"/>
        </w:rPr>
        <w:t xml:space="preserve">X2 </w:t>
      </w:r>
      <w:r w:rsidRPr="006535E6">
        <w:rPr>
          <w:rFonts w:ascii="`~|" w:hAnsi="`~|" w:cs="`~|"/>
          <w:kern w:val="0"/>
          <w:sz w:val="20"/>
          <w:szCs w:val="20"/>
          <w:lang w:val="en-GB"/>
        </w:rPr>
        <w:t>mit der Jackknife-Methode.</w:t>
      </w:r>
    </w:p>
    <w:p w14:paraId="5A968358" w14:textId="77777777" w:rsidR="00E86C54" w:rsidRDefault="007219C0">
      <w:pPr>
        <w:pStyle w:val="Heading4"/>
        <w:rPr>
          <w:lang w:val="en-GB"/>
        </w:rPr>
      </w:pPr>
      <w:r w:rsidRPr="006535E6">
        <w:rPr>
          <w:lang w:val="en-GB"/>
        </w:rPr>
        <w:t>Lösung</w:t>
      </w:r>
    </w:p>
    <w:p w14:paraId="5B39B09E"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t xml:space="preserve">Setzen Sie x = 3, 7, 1, 0, 4 </w:t>
      </w:r>
      <w:r w:rsidRPr="006535E6">
        <w:rPr>
          <w:rFonts w:ascii="`~|" w:hAnsi="`~|" w:cs="`~|"/>
          <w:kern w:val="0"/>
          <w:sz w:val="20"/>
          <w:szCs w:val="20"/>
          <w:lang w:val="en-GB"/>
        </w:rPr>
        <w:t>. Das Stichprobenmoment über diese Stichprobe ergibt eine Schätzung von</w:t>
      </w:r>
      <w:r w:rsidRPr="00577E25">
        <w:rPr>
          <w:rFonts w:ascii="`~|" w:hAnsi="`~|" w:cs="`~|"/>
          <w:kern w:val="0"/>
          <w:sz w:val="20"/>
          <w:szCs w:val="20"/>
          <w:highlight w:val="yellow"/>
          <w:lang w:val="en-GB"/>
        </w:rPr>
        <w:t xml:space="preserve"> θ:</w:t>
      </w:r>
    </w:p>
    <w:p w14:paraId="4F397B95"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t>Xxx</w:t>
      </w:r>
    </w:p>
    <w:p w14:paraId="6B46E954" w14:textId="77777777" w:rsidR="00E86C54" w:rsidRDefault="007219C0">
      <w:pPr>
        <w:autoSpaceDE w:val="0"/>
        <w:autoSpaceDN w:val="0"/>
        <w:adjustRightInd w:val="0"/>
        <w:rPr>
          <w:rFonts w:ascii="`~|" w:hAnsi="`~|" w:cs="`~|"/>
          <w:kern w:val="0"/>
          <w:sz w:val="20"/>
          <w:szCs w:val="20"/>
          <w:lang w:val="en-GB"/>
        </w:rPr>
      </w:pPr>
      <w:r w:rsidRPr="006535E6">
        <w:rPr>
          <w:rFonts w:ascii="`~|" w:hAnsi="`~|" w:cs="`~|"/>
          <w:kern w:val="0"/>
          <w:sz w:val="20"/>
          <w:szCs w:val="20"/>
          <w:lang w:val="en-GB"/>
        </w:rPr>
        <w:t>Die fünf Jackknife-Wiederholungen und ihre entsprechenden Schätzungen sind</w:t>
      </w:r>
    </w:p>
    <w:p w14:paraId="1A72326E"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t>Xxx</w:t>
      </w:r>
    </w:p>
    <w:p w14:paraId="2A0563A1" w14:textId="77777777" w:rsidR="00E86C54" w:rsidRDefault="007219C0">
      <w:pPr>
        <w:autoSpaceDE w:val="0"/>
        <w:autoSpaceDN w:val="0"/>
        <w:adjustRightInd w:val="0"/>
        <w:rPr>
          <w:rFonts w:ascii="`~|" w:hAnsi="`~|" w:cs="`~|"/>
          <w:kern w:val="0"/>
          <w:sz w:val="20"/>
          <w:szCs w:val="20"/>
          <w:lang w:val="en-GB"/>
        </w:rPr>
      </w:pPr>
      <w:r w:rsidRPr="006535E6">
        <w:rPr>
          <w:rFonts w:ascii="`~|" w:hAnsi="`~|" w:cs="`~|"/>
          <w:kern w:val="0"/>
          <w:sz w:val="20"/>
          <w:szCs w:val="20"/>
          <w:lang w:val="en-GB"/>
        </w:rPr>
        <w:t>Die Jackknife-Schätzung schließlich ist gegeben durch</w:t>
      </w:r>
    </w:p>
    <w:p w14:paraId="2BCBDDC6"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t>Xxx</w:t>
      </w:r>
    </w:p>
    <w:p w14:paraId="4707B6F1" w14:textId="77777777" w:rsidR="00E86C54" w:rsidRDefault="007219C0">
      <w:pPr>
        <w:autoSpaceDE w:val="0"/>
        <w:autoSpaceDN w:val="0"/>
        <w:adjustRightInd w:val="0"/>
        <w:rPr>
          <w:rFonts w:ascii="`~|" w:hAnsi="`~|" w:cs="`~|"/>
          <w:kern w:val="0"/>
          <w:sz w:val="20"/>
          <w:szCs w:val="20"/>
          <w:lang w:val="en-GB"/>
        </w:rPr>
      </w:pPr>
      <w:r w:rsidRPr="006535E6">
        <w:rPr>
          <w:rFonts w:ascii="`~|" w:hAnsi="`~|" w:cs="`~|"/>
          <w:kern w:val="0"/>
          <w:sz w:val="20"/>
          <w:szCs w:val="20"/>
          <w:lang w:val="en-GB"/>
        </w:rPr>
        <w:t>Der Vorteil</w:t>
      </w:r>
      <w:r w:rsidRPr="006535E6">
        <w:rPr>
          <w:rFonts w:ascii="`~|" w:hAnsi="`~|" w:cs="`~|"/>
          <w:kern w:val="0"/>
          <w:sz w:val="20"/>
          <w:szCs w:val="20"/>
          <w:lang w:val="en-GB"/>
        </w:rPr>
        <w:t xml:space="preserve"> der Jackknife-Resampling-Methode besteht darin, dass wir eine Schätzung der Unsicherheit der Jackknife-Schätzung erhalten können, was ohne weitere Kenntnisse über die Verteilung, aus der die Daten entnommen wurden, nicht möglich ist. Wir messen die mit de</w:t>
      </w:r>
      <w:r w:rsidRPr="006535E6">
        <w:rPr>
          <w:rFonts w:ascii="`~|" w:hAnsi="`~|" w:cs="`~|"/>
          <w:kern w:val="0"/>
          <w:sz w:val="20"/>
          <w:szCs w:val="20"/>
          <w:lang w:val="en-GB"/>
        </w:rPr>
        <w:t>r Jackknife-Schätzung verbundene Unsicherheit,</w:t>
      </w:r>
      <w:r w:rsidRPr="00577E25">
        <w:rPr>
          <w:rFonts w:ascii="`~|" w:hAnsi="`~|" w:cs="`~|"/>
          <w:kern w:val="0"/>
          <w:sz w:val="20"/>
          <w:szCs w:val="20"/>
          <w:highlight w:val="yellow"/>
          <w:lang w:val="en-GB"/>
        </w:rPr>
        <w:t xml:space="preserve"> θ </w:t>
      </w:r>
      <w:r w:rsidRPr="00577E25">
        <w:rPr>
          <w:rFonts w:ascii="`~|" w:hAnsi="`~|" w:cs="`~|"/>
          <w:kern w:val="0"/>
          <w:sz w:val="16"/>
          <w:szCs w:val="16"/>
          <w:highlight w:val="yellow"/>
          <w:lang w:val="en-GB"/>
        </w:rPr>
        <w:t xml:space="preserve">cot, </w:t>
      </w:r>
      <w:r w:rsidRPr="006535E6">
        <w:rPr>
          <w:rFonts w:ascii="`~|" w:hAnsi="`~|" w:cs="`~|"/>
          <w:kern w:val="0"/>
          <w:sz w:val="20"/>
          <w:szCs w:val="20"/>
          <w:lang w:val="en-GB"/>
        </w:rPr>
        <w:t>unter Verwendung des Jackknife-Standardfehlers, der durch</w:t>
      </w:r>
    </w:p>
    <w:p w14:paraId="0E02165E"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t>xxx</w:t>
      </w:r>
    </w:p>
    <w:p w14:paraId="50750059" w14:textId="77777777" w:rsidR="00392224" w:rsidRPr="006535E6" w:rsidRDefault="00392224" w:rsidP="00392224">
      <w:pPr>
        <w:autoSpaceDE w:val="0"/>
        <w:autoSpaceDN w:val="0"/>
        <w:adjustRightInd w:val="0"/>
        <w:rPr>
          <w:rFonts w:ascii="`~|" w:hAnsi="`~|" w:cs="`~|"/>
          <w:kern w:val="0"/>
          <w:sz w:val="20"/>
          <w:szCs w:val="20"/>
          <w:lang w:val="en-GB"/>
        </w:rPr>
      </w:pPr>
    </w:p>
    <w:p w14:paraId="0120CD53" w14:textId="77777777" w:rsidR="00E86C54" w:rsidRDefault="007219C0">
      <w:pPr>
        <w:pStyle w:val="Heading4"/>
        <w:rPr>
          <w:iCs w:val="0"/>
          <w:lang w:val="en-GB"/>
        </w:rPr>
      </w:pPr>
      <w:r w:rsidRPr="006535E6">
        <w:rPr>
          <w:iCs w:val="0"/>
          <w:lang w:val="en-GB"/>
        </w:rPr>
        <w:t>Beispiel 1.5.3</w:t>
      </w:r>
    </w:p>
    <w:p w14:paraId="62718CF7" w14:textId="77777777" w:rsidR="00E86C54" w:rsidRDefault="007219C0">
      <w:pPr>
        <w:autoSpaceDE w:val="0"/>
        <w:autoSpaceDN w:val="0"/>
        <w:adjustRightInd w:val="0"/>
        <w:rPr>
          <w:rFonts w:ascii="`~|" w:hAnsi="`~|" w:cs="`~|"/>
          <w:kern w:val="0"/>
          <w:sz w:val="20"/>
          <w:szCs w:val="20"/>
          <w:lang w:val="en-GB"/>
        </w:rPr>
      </w:pPr>
      <w:r w:rsidRPr="006535E6">
        <w:rPr>
          <w:rFonts w:ascii="`~|" w:hAnsi="`~|" w:cs="`~|"/>
          <w:kern w:val="0"/>
          <w:sz w:val="20"/>
          <w:szCs w:val="20"/>
          <w:lang w:val="en-GB"/>
        </w:rPr>
        <w:t xml:space="preserve">Verwenden Sie die obige Formel für den </w:t>
      </w:r>
      <w:r w:rsidRPr="006535E6">
        <w:rPr>
          <w:rFonts w:ascii="`~|" w:hAnsi="`~|" w:cs="`~|"/>
          <w:kern w:val="0"/>
          <w:sz w:val="20"/>
          <w:szCs w:val="20"/>
          <w:lang w:val="en-GB"/>
        </w:rPr>
        <w:t>Jackknife-Standardfehler, um den Standardfehler der Jackknife-Schätzung aus Beispiel 1.5.2 zu berechnen.</w:t>
      </w:r>
    </w:p>
    <w:p w14:paraId="3939D931" w14:textId="77777777" w:rsidR="00E86C54" w:rsidRDefault="007219C0">
      <w:pPr>
        <w:pStyle w:val="Heading4"/>
        <w:rPr>
          <w:lang w:val="en-GB"/>
        </w:rPr>
      </w:pPr>
      <w:r w:rsidRPr="006535E6">
        <w:rPr>
          <w:lang w:val="en-GB"/>
        </w:rPr>
        <w:t>Lösung</w:t>
      </w:r>
    </w:p>
    <w:p w14:paraId="7B4DFC99" w14:textId="77777777" w:rsidR="00E86C54" w:rsidRDefault="007219C0">
      <w:pPr>
        <w:autoSpaceDE w:val="0"/>
        <w:autoSpaceDN w:val="0"/>
        <w:adjustRightInd w:val="0"/>
        <w:rPr>
          <w:rFonts w:ascii="`~|" w:hAnsi="`~|" w:cs="`~|"/>
          <w:kern w:val="0"/>
          <w:sz w:val="20"/>
          <w:szCs w:val="20"/>
          <w:highlight w:val="yellow"/>
          <w:lang w:val="en-GB"/>
        </w:rPr>
      </w:pPr>
      <w:r w:rsidRPr="006535E6">
        <w:rPr>
          <w:rFonts w:ascii="`~|" w:hAnsi="`~|" w:cs="`~|"/>
          <w:kern w:val="0"/>
          <w:sz w:val="20"/>
          <w:szCs w:val="20"/>
          <w:lang w:val="en-GB"/>
        </w:rPr>
        <w:t xml:space="preserve">Hier haben wir </w:t>
      </w:r>
      <w:r w:rsidRPr="00577E25">
        <w:rPr>
          <w:rFonts w:ascii="`~|" w:hAnsi="`~|" w:cs="`~|"/>
          <w:kern w:val="0"/>
          <w:sz w:val="20"/>
          <w:szCs w:val="20"/>
          <w:highlight w:val="yellow"/>
          <w:lang w:val="en-GB"/>
        </w:rPr>
        <w:t>n = 5,</w:t>
      </w:r>
    </w:p>
    <w:p w14:paraId="79E06494" w14:textId="77777777" w:rsidR="00E86C54" w:rsidRDefault="007219C0">
      <w:pPr>
        <w:autoSpaceDE w:val="0"/>
        <w:autoSpaceDN w:val="0"/>
        <w:adjustRightInd w:val="0"/>
        <w:rPr>
          <w:rFonts w:ascii="`~|" w:hAnsi="`~|" w:cs="`~|"/>
          <w:kern w:val="0"/>
          <w:sz w:val="20"/>
          <w:szCs w:val="20"/>
          <w:highlight w:val="yellow"/>
          <w:lang w:val="en-GB"/>
        </w:rPr>
      </w:pPr>
      <w:r w:rsidRPr="00577E25">
        <w:rPr>
          <w:rFonts w:ascii="`~|" w:hAnsi="`~|" w:cs="`~|"/>
          <w:kern w:val="0"/>
          <w:sz w:val="20"/>
          <w:szCs w:val="20"/>
          <w:highlight w:val="yellow"/>
          <w:lang w:val="en-GB"/>
        </w:rPr>
        <w:t xml:space="preserve">θ </w:t>
      </w:r>
      <w:r w:rsidRPr="00577E25">
        <w:rPr>
          <w:rFonts w:ascii="`~|" w:hAnsi="`~|" w:cs="`~|"/>
          <w:kern w:val="0"/>
          <w:sz w:val="16"/>
          <w:szCs w:val="16"/>
          <w:highlight w:val="yellow"/>
          <w:lang w:val="en-GB"/>
        </w:rPr>
        <w:t xml:space="preserve">- 1 </w:t>
      </w:r>
      <w:r w:rsidRPr="00577E25">
        <w:rPr>
          <w:rFonts w:ascii="`~|" w:hAnsi="`~|" w:cs="`~|"/>
          <w:kern w:val="0"/>
          <w:sz w:val="20"/>
          <w:szCs w:val="20"/>
          <w:highlight w:val="yellow"/>
          <w:lang w:val="en-GB"/>
        </w:rPr>
        <w:t xml:space="preserve">= 13,2, θ </w:t>
      </w:r>
      <w:r w:rsidRPr="00577E25">
        <w:rPr>
          <w:rFonts w:ascii="`~|" w:hAnsi="`~|" w:cs="`~|"/>
          <w:kern w:val="0"/>
          <w:sz w:val="16"/>
          <w:szCs w:val="16"/>
          <w:highlight w:val="yellow"/>
          <w:lang w:val="en-GB"/>
        </w:rPr>
        <w:t xml:space="preserve">- 2 </w:t>
      </w:r>
      <w:r w:rsidRPr="00577E25">
        <w:rPr>
          <w:rFonts w:ascii="`~|" w:hAnsi="`~|" w:cs="`~|"/>
          <w:kern w:val="0"/>
          <w:sz w:val="20"/>
          <w:szCs w:val="20"/>
          <w:highlight w:val="yellow"/>
          <w:lang w:val="en-GB"/>
        </w:rPr>
        <w:t xml:space="preserve">= 5,2, θ </w:t>
      </w:r>
      <w:r w:rsidRPr="00577E25">
        <w:rPr>
          <w:rFonts w:ascii="`~|" w:hAnsi="`~|" w:cs="`~|"/>
          <w:kern w:val="0"/>
          <w:sz w:val="16"/>
          <w:szCs w:val="16"/>
          <w:highlight w:val="yellow"/>
          <w:lang w:val="en-GB"/>
        </w:rPr>
        <w:t xml:space="preserve">- 3 </w:t>
      </w:r>
      <w:r w:rsidRPr="00577E25">
        <w:rPr>
          <w:rFonts w:ascii="`~|" w:hAnsi="`~|" w:cs="`~|"/>
          <w:kern w:val="0"/>
          <w:sz w:val="20"/>
          <w:szCs w:val="20"/>
          <w:highlight w:val="yellow"/>
          <w:lang w:val="en-GB"/>
        </w:rPr>
        <w:t xml:space="preserve">= 14,8, θ </w:t>
      </w:r>
      <w:r w:rsidRPr="00577E25">
        <w:rPr>
          <w:rFonts w:ascii="`~|" w:hAnsi="`~|" w:cs="`~|"/>
          <w:kern w:val="0"/>
          <w:sz w:val="16"/>
          <w:szCs w:val="16"/>
          <w:highlight w:val="yellow"/>
          <w:lang w:val="en-GB"/>
        </w:rPr>
        <w:t xml:space="preserve">- 4 </w:t>
      </w:r>
      <w:r w:rsidRPr="00577E25">
        <w:rPr>
          <w:rFonts w:ascii="`~|" w:hAnsi="`~|" w:cs="`~|"/>
          <w:kern w:val="0"/>
          <w:sz w:val="20"/>
          <w:szCs w:val="20"/>
          <w:highlight w:val="yellow"/>
          <w:lang w:val="en-GB"/>
        </w:rPr>
        <w:t xml:space="preserve">= 15, θ </w:t>
      </w:r>
      <w:r w:rsidRPr="00577E25">
        <w:rPr>
          <w:rFonts w:ascii="`~|" w:hAnsi="`~|" w:cs="`~|"/>
          <w:kern w:val="0"/>
          <w:sz w:val="16"/>
          <w:szCs w:val="16"/>
          <w:highlight w:val="yellow"/>
          <w:lang w:val="en-GB"/>
        </w:rPr>
        <w:t xml:space="preserve">- 5 </w:t>
      </w:r>
      <w:r w:rsidRPr="00577E25">
        <w:rPr>
          <w:rFonts w:ascii="`~|" w:hAnsi="`~|" w:cs="`~|"/>
          <w:kern w:val="0"/>
          <w:sz w:val="20"/>
          <w:szCs w:val="20"/>
          <w:highlight w:val="yellow"/>
          <w:lang w:val="en-GB"/>
        </w:rPr>
        <w:t xml:space="preserve">= 11,8, und θ </w:t>
      </w:r>
      <w:r w:rsidRPr="00577E25">
        <w:rPr>
          <w:rFonts w:ascii="`~|" w:hAnsi="`~|" w:cs="`~|"/>
          <w:kern w:val="0"/>
          <w:sz w:val="16"/>
          <w:szCs w:val="16"/>
          <w:highlight w:val="yellow"/>
          <w:lang w:val="en-GB"/>
        </w:rPr>
        <w:t xml:space="preserve">. </w:t>
      </w:r>
      <w:r w:rsidRPr="00577E25">
        <w:rPr>
          <w:rFonts w:ascii="`~|" w:hAnsi="`~|" w:cs="`~|"/>
          <w:kern w:val="0"/>
          <w:sz w:val="20"/>
          <w:szCs w:val="20"/>
          <w:highlight w:val="yellow"/>
          <w:lang w:val="en-GB"/>
        </w:rPr>
        <w:t>= 12:</w:t>
      </w:r>
    </w:p>
    <w:p w14:paraId="307F6A4B"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t>xxx</w:t>
      </w:r>
    </w:p>
    <w:p w14:paraId="231D81B6" w14:textId="77777777" w:rsidR="00E86C54" w:rsidRDefault="007219C0">
      <w:pPr>
        <w:autoSpaceDE w:val="0"/>
        <w:autoSpaceDN w:val="0"/>
        <w:adjustRightInd w:val="0"/>
        <w:rPr>
          <w:rFonts w:ascii="`~|" w:hAnsi="`~|" w:cs="`~|"/>
          <w:kern w:val="0"/>
          <w:sz w:val="20"/>
          <w:szCs w:val="20"/>
          <w:lang w:val="en-GB"/>
        </w:rPr>
      </w:pPr>
      <w:r w:rsidRPr="006535E6">
        <w:rPr>
          <w:rFonts w:ascii="`~|" w:hAnsi="`~|" w:cs="`~|"/>
          <w:kern w:val="0"/>
          <w:sz w:val="20"/>
          <w:szCs w:val="20"/>
          <w:lang w:val="en-GB"/>
        </w:rPr>
        <w:t xml:space="preserve">ergibt sich </w:t>
      </w:r>
      <w:r w:rsidRPr="00577E25">
        <w:rPr>
          <w:rFonts w:ascii="`~|" w:hAnsi="`~|" w:cs="`~|"/>
          <w:kern w:val="0"/>
          <w:sz w:val="20"/>
          <w:szCs w:val="20"/>
          <w:highlight w:val="yellow"/>
          <w:lang w:val="en-GB"/>
        </w:rPr>
        <w:t xml:space="preserve">SE θ </w:t>
      </w:r>
      <w:r w:rsidRPr="00577E25">
        <w:rPr>
          <w:rFonts w:ascii="`~|" w:hAnsi="`~|" w:cs="`~|"/>
          <w:kern w:val="0"/>
          <w:sz w:val="16"/>
          <w:szCs w:val="16"/>
          <w:highlight w:val="yellow"/>
          <w:lang w:val="en-GB"/>
        </w:rPr>
        <w:t xml:space="preserve">jack </w:t>
      </w:r>
      <w:r w:rsidRPr="00577E25">
        <w:rPr>
          <w:rFonts w:ascii="`~|" w:hAnsi="`~|" w:cs="`~|"/>
          <w:kern w:val="0"/>
          <w:sz w:val="20"/>
          <w:szCs w:val="20"/>
          <w:highlight w:val="yellow"/>
          <w:lang w:val="en-GB"/>
        </w:rPr>
        <w:t>= 7,187</w:t>
      </w:r>
      <w:r w:rsidR="00A55AD5" w:rsidRPr="00577E25">
        <w:rPr>
          <w:rFonts w:ascii="`~|" w:hAnsi="`~|" w:cs="`~|"/>
          <w:kern w:val="0"/>
          <w:sz w:val="20"/>
          <w:szCs w:val="20"/>
          <w:highlight w:val="yellow"/>
          <w:lang w:val="en-GB"/>
        </w:rPr>
        <w:t>.</w:t>
      </w:r>
    </w:p>
    <w:p w14:paraId="2168AAF9" w14:textId="77777777" w:rsidR="006535E6" w:rsidRPr="006535E6" w:rsidRDefault="006535E6" w:rsidP="006535E6">
      <w:pPr>
        <w:autoSpaceDE w:val="0"/>
        <w:autoSpaceDN w:val="0"/>
        <w:adjustRightInd w:val="0"/>
        <w:rPr>
          <w:rFonts w:ascii="`~|" w:hAnsi="`~|" w:cs="`~|"/>
          <w:kern w:val="0"/>
          <w:sz w:val="20"/>
          <w:szCs w:val="20"/>
          <w:lang w:val="en-GB"/>
        </w:rPr>
      </w:pPr>
    </w:p>
    <w:p w14:paraId="3E05DB04" w14:textId="77777777" w:rsidR="00E86C54" w:rsidRDefault="007219C0">
      <w:pPr>
        <w:pStyle w:val="Heading3"/>
        <w:rPr>
          <w:lang w:val="en-GB"/>
        </w:rPr>
      </w:pPr>
      <w:r w:rsidRPr="006535E6">
        <w:rPr>
          <w:lang w:val="en-GB"/>
        </w:rPr>
        <w:t>Zusammenfassung</w:t>
      </w:r>
    </w:p>
    <w:p w14:paraId="01AFEF44" w14:textId="77777777" w:rsidR="00E86C54" w:rsidRDefault="007219C0">
      <w:pPr>
        <w:autoSpaceDE w:val="0"/>
        <w:autoSpaceDN w:val="0"/>
        <w:adjustRightInd w:val="0"/>
        <w:rPr>
          <w:rFonts w:ascii="`~|" w:hAnsi="`~|" w:cs="`~|"/>
          <w:kern w:val="0"/>
          <w:sz w:val="20"/>
          <w:szCs w:val="20"/>
          <w:lang w:val="en-GB"/>
        </w:rPr>
      </w:pPr>
      <w:r w:rsidRPr="006535E6">
        <w:rPr>
          <w:rFonts w:ascii="`~|" w:hAnsi="`~|" w:cs="`~|"/>
          <w:kern w:val="0"/>
          <w:sz w:val="20"/>
          <w:szCs w:val="20"/>
          <w:lang w:val="en-GB"/>
        </w:rPr>
        <w:t>In dieser Lektion haben wir verschiedene Methoden zur Schätzung von Parametern vorgestellt: die Momentenmethode, die Methode der maximalen Wahrscheinlichkeit, die Methode der gewöhnlichen kleinsten Quadrate (</w:t>
      </w:r>
      <w:r w:rsidRPr="00000980">
        <w:rPr>
          <w:rFonts w:ascii="`~|" w:hAnsi="`~|" w:cs="`~|"/>
          <w:kern w:val="0"/>
          <w:sz w:val="20"/>
          <w:szCs w:val="20"/>
          <w:lang w:val="en-GB"/>
        </w:rPr>
        <w:t xml:space="preserve">OLS) </w:t>
      </w:r>
      <w:r w:rsidRPr="006535E6">
        <w:rPr>
          <w:rFonts w:ascii="`~|" w:hAnsi="`~|" w:cs="`~|"/>
          <w:kern w:val="0"/>
          <w:sz w:val="20"/>
          <w:szCs w:val="20"/>
          <w:lang w:val="en-GB"/>
        </w:rPr>
        <w:t>und die Re-Sampling-Methode</w:t>
      </w:r>
      <w:r w:rsidRPr="006535E6">
        <w:rPr>
          <w:rFonts w:ascii="`~|" w:hAnsi="`~|" w:cs="`~|"/>
          <w:kern w:val="0"/>
          <w:sz w:val="20"/>
          <w:szCs w:val="20"/>
          <w:lang w:val="en-GB"/>
        </w:rPr>
        <w:t xml:space="preserve">. Die Methode der Momente setzt die Momente einer Verteilung mit dem interessierenden Parameter in Beziehung und verwendet dann die Stichprobenmomente, um einen Schätzer zu finden. Es sei daran erinnert, dass das </w:t>
      </w:r>
      <w:r w:rsidRPr="006535E6">
        <w:rPr>
          <w:rFonts w:ascii="`~|" w:hAnsi="`~|" w:cs="`~|"/>
          <w:kern w:val="0"/>
          <w:sz w:val="16"/>
          <w:szCs w:val="16"/>
          <w:lang w:val="en-GB"/>
        </w:rPr>
        <w:t xml:space="preserve">k-te </w:t>
      </w:r>
      <w:r w:rsidRPr="006535E6">
        <w:rPr>
          <w:rFonts w:ascii="`~|" w:hAnsi="`~|" w:cs="`~|"/>
          <w:kern w:val="0"/>
          <w:sz w:val="20"/>
          <w:szCs w:val="20"/>
          <w:lang w:val="en-GB"/>
        </w:rPr>
        <w:t xml:space="preserve">Moment einer Zufallsvariablen </w:t>
      </w:r>
      <w:r w:rsidRPr="00577E25">
        <w:rPr>
          <w:rFonts w:ascii="`~|" w:hAnsi="`~|" w:cs="`~|"/>
          <w:kern w:val="0"/>
          <w:sz w:val="20"/>
          <w:szCs w:val="20"/>
          <w:highlight w:val="yellow"/>
          <w:lang w:val="en-GB"/>
        </w:rPr>
        <w:t xml:space="preserve">X μ </w:t>
      </w:r>
      <w:r w:rsidRPr="00577E25">
        <w:rPr>
          <w:rFonts w:ascii="`~|" w:hAnsi="`~|" w:cs="`~|"/>
          <w:kern w:val="0"/>
          <w:sz w:val="16"/>
          <w:szCs w:val="16"/>
          <w:highlight w:val="yellow"/>
          <w:lang w:val="en-GB"/>
        </w:rPr>
        <w:t xml:space="preserve">k </w:t>
      </w:r>
      <w:r w:rsidRPr="00577E25">
        <w:rPr>
          <w:rFonts w:ascii="`~|" w:hAnsi="`~|" w:cs="`~|"/>
          <w:kern w:val="0"/>
          <w:sz w:val="20"/>
          <w:szCs w:val="20"/>
          <w:highlight w:val="yellow"/>
          <w:lang w:val="en-GB"/>
        </w:rPr>
        <w:t xml:space="preserve">= </w:t>
      </w:r>
      <w:r w:rsidRPr="00577E25">
        <w:rPr>
          <w:rFonts w:ascii="`~|" w:hAnsi="`~|" w:cs="`~|"/>
          <w:kern w:val="0"/>
          <w:sz w:val="20"/>
          <w:szCs w:val="20"/>
          <w:highlight w:val="yellow"/>
          <w:lang w:val="en-GB"/>
        </w:rPr>
        <w:t xml:space="preserve">E </w:t>
      </w:r>
      <w:r w:rsidRPr="00577E25">
        <w:rPr>
          <w:rFonts w:ascii="`~|" w:hAnsi="`~|" w:cs="`~|"/>
          <w:kern w:val="0"/>
          <w:sz w:val="16"/>
          <w:szCs w:val="16"/>
          <w:highlight w:val="yellow"/>
          <w:lang w:val="en-GB"/>
        </w:rPr>
        <w:t xml:space="preserve">Xk </w:t>
      </w:r>
      <w:r w:rsidRPr="006535E6">
        <w:rPr>
          <w:rFonts w:ascii="`~|" w:hAnsi="`~|" w:cs="`~|"/>
          <w:kern w:val="0"/>
          <w:sz w:val="20"/>
          <w:szCs w:val="20"/>
          <w:lang w:val="en-GB"/>
        </w:rPr>
        <w:t xml:space="preserve">ist, und wenn wir eine Folge von Kopien </w:t>
      </w:r>
      <w:r w:rsidRPr="00577E25">
        <w:rPr>
          <w:rFonts w:ascii="`~|" w:hAnsi="`~|" w:cs="`~|"/>
          <w:kern w:val="0"/>
          <w:sz w:val="16"/>
          <w:szCs w:val="16"/>
          <w:highlight w:val="yellow"/>
          <w:lang w:val="en-GB"/>
        </w:rPr>
        <w:t>X1</w:t>
      </w:r>
      <w:r w:rsidRPr="00577E25">
        <w:rPr>
          <w:rFonts w:ascii="`~|" w:hAnsi="`~|" w:cs="`~|"/>
          <w:kern w:val="0"/>
          <w:sz w:val="20"/>
          <w:szCs w:val="20"/>
          <w:highlight w:val="yellow"/>
          <w:lang w:val="en-GB"/>
        </w:rPr>
        <w:t>, ...,</w:t>
      </w:r>
      <w:r w:rsidRPr="00577E25">
        <w:rPr>
          <w:rFonts w:ascii="`~|" w:hAnsi="`~|" w:cs="`~|"/>
          <w:kern w:val="0"/>
          <w:sz w:val="16"/>
          <w:szCs w:val="16"/>
          <w:highlight w:val="yellow"/>
          <w:lang w:val="en-GB"/>
        </w:rPr>
        <w:t xml:space="preserve">Xn </w:t>
      </w:r>
      <w:r w:rsidRPr="006535E6">
        <w:rPr>
          <w:rFonts w:ascii="`~|" w:hAnsi="`~|" w:cs="`~|"/>
          <w:kern w:val="0"/>
          <w:sz w:val="20"/>
          <w:szCs w:val="20"/>
          <w:lang w:val="en-GB"/>
        </w:rPr>
        <w:t xml:space="preserve">haben, ist der Stichprobenmomentschätzer </w:t>
      </w:r>
      <w:r w:rsidRPr="00577E25">
        <w:rPr>
          <w:rFonts w:ascii="`~|" w:hAnsi="`~|" w:cs="`~|"/>
          <w:kern w:val="0"/>
          <w:sz w:val="20"/>
          <w:szCs w:val="20"/>
          <w:highlight w:val="yellow"/>
          <w:lang w:val="en-GB"/>
        </w:rPr>
        <w:t xml:space="preserve">m </w:t>
      </w:r>
      <w:r w:rsidRPr="00577E25">
        <w:rPr>
          <w:rFonts w:ascii="`~|" w:hAnsi="`~|" w:cs="`~|"/>
          <w:kern w:val="0"/>
          <w:sz w:val="16"/>
          <w:szCs w:val="16"/>
          <w:highlight w:val="yellow"/>
          <w:lang w:val="en-GB"/>
        </w:rPr>
        <w:t xml:space="preserve">k </w:t>
      </w:r>
      <w:r w:rsidRPr="00577E25">
        <w:rPr>
          <w:rFonts w:ascii="`~|" w:hAnsi="`~|" w:cs="`~|"/>
          <w:kern w:val="0"/>
          <w:sz w:val="20"/>
          <w:szCs w:val="20"/>
          <w:highlight w:val="yellow"/>
          <w:lang w:val="en-GB"/>
        </w:rPr>
        <w:t xml:space="preserve">= </w:t>
      </w:r>
      <w:r w:rsidRPr="00577E25">
        <w:rPr>
          <w:rFonts w:ascii="`~|" w:hAnsi="`~|" w:cs="`~|"/>
          <w:kern w:val="0"/>
          <w:sz w:val="16"/>
          <w:szCs w:val="16"/>
          <w:highlight w:val="yellow"/>
          <w:lang w:val="en-GB"/>
        </w:rPr>
        <w:t>1n</w:t>
      </w:r>
    </w:p>
    <w:p w14:paraId="557AA9C4" w14:textId="77777777" w:rsidR="00E86C54" w:rsidRDefault="007219C0">
      <w:pPr>
        <w:autoSpaceDE w:val="0"/>
        <w:autoSpaceDN w:val="0"/>
        <w:adjustRightInd w:val="0"/>
        <w:rPr>
          <w:rFonts w:ascii="`~|" w:hAnsi="`~|" w:cs="`~|"/>
          <w:kern w:val="0"/>
          <w:sz w:val="28"/>
          <w:szCs w:val="28"/>
          <w:highlight w:val="yellow"/>
          <w:lang w:val="en-GB"/>
        </w:rPr>
      </w:pPr>
      <w:r w:rsidRPr="00577E25">
        <w:rPr>
          <w:rFonts w:ascii="`~|" w:hAnsi="`~|" w:cs="`~|"/>
          <w:kern w:val="0"/>
          <w:sz w:val="28"/>
          <w:szCs w:val="28"/>
          <w:highlight w:val="yellow"/>
          <w:lang w:val="en-GB"/>
        </w:rPr>
        <w:t>Σ</w:t>
      </w:r>
    </w:p>
    <w:p w14:paraId="5DCFA888" w14:textId="77777777" w:rsidR="00E86C54" w:rsidRDefault="007219C0">
      <w:pPr>
        <w:autoSpaceDE w:val="0"/>
        <w:autoSpaceDN w:val="0"/>
        <w:adjustRightInd w:val="0"/>
        <w:rPr>
          <w:rFonts w:ascii="`~|" w:hAnsi="`~|" w:cs="`~|"/>
          <w:kern w:val="0"/>
          <w:sz w:val="16"/>
          <w:szCs w:val="16"/>
          <w:highlight w:val="yellow"/>
          <w:lang w:val="en-GB"/>
        </w:rPr>
      </w:pPr>
      <w:r w:rsidRPr="00577E25">
        <w:rPr>
          <w:rFonts w:ascii="`~|" w:hAnsi="`~|" w:cs="`~|"/>
          <w:kern w:val="0"/>
          <w:sz w:val="16"/>
          <w:szCs w:val="16"/>
          <w:highlight w:val="yellow"/>
          <w:lang w:val="en-GB"/>
        </w:rPr>
        <w:t>i = 1</w:t>
      </w:r>
    </w:p>
    <w:p w14:paraId="02816292" w14:textId="77777777" w:rsidR="00E86C54" w:rsidRDefault="007219C0">
      <w:pPr>
        <w:autoSpaceDE w:val="0"/>
        <w:autoSpaceDN w:val="0"/>
        <w:adjustRightInd w:val="0"/>
        <w:rPr>
          <w:rFonts w:ascii="`~|" w:hAnsi="`~|" w:cs="`~|"/>
          <w:kern w:val="0"/>
          <w:sz w:val="16"/>
          <w:szCs w:val="16"/>
          <w:highlight w:val="yellow"/>
          <w:lang w:val="en-GB"/>
        </w:rPr>
      </w:pPr>
      <w:r w:rsidRPr="00577E25">
        <w:rPr>
          <w:rFonts w:ascii="`~|" w:hAnsi="`~|" w:cs="`~|"/>
          <w:kern w:val="0"/>
          <w:sz w:val="16"/>
          <w:szCs w:val="16"/>
          <w:highlight w:val="yellow"/>
          <w:lang w:val="en-GB"/>
        </w:rPr>
        <w:t>n</w:t>
      </w:r>
    </w:p>
    <w:p w14:paraId="38AF2380" w14:textId="77777777" w:rsidR="00E86C54" w:rsidRDefault="007219C0">
      <w:pPr>
        <w:autoSpaceDE w:val="0"/>
        <w:autoSpaceDN w:val="0"/>
        <w:adjustRightInd w:val="0"/>
        <w:rPr>
          <w:rFonts w:ascii="`~|" w:hAnsi="`~|" w:cs="`~|"/>
          <w:kern w:val="0"/>
          <w:sz w:val="16"/>
          <w:szCs w:val="16"/>
          <w:lang w:val="en-GB"/>
        </w:rPr>
      </w:pPr>
      <w:r w:rsidRPr="00577E25">
        <w:rPr>
          <w:rFonts w:ascii="`~|" w:hAnsi="`~|" w:cs="`~|"/>
          <w:kern w:val="0"/>
          <w:sz w:val="16"/>
          <w:szCs w:val="16"/>
          <w:highlight w:val="yellow"/>
          <w:lang w:val="en-GB"/>
        </w:rPr>
        <w:t>Xi</w:t>
      </w:r>
    </w:p>
    <w:p w14:paraId="31F1C2A4"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16"/>
          <w:szCs w:val="16"/>
          <w:highlight w:val="yellow"/>
          <w:lang w:val="en-GB"/>
        </w:rPr>
        <w:t>k</w:t>
      </w:r>
      <w:r w:rsidRPr="006535E6">
        <w:rPr>
          <w:rFonts w:ascii="`~|" w:hAnsi="`~|" w:cs="`~|"/>
          <w:kern w:val="0"/>
          <w:sz w:val="20"/>
          <w:szCs w:val="20"/>
          <w:lang w:val="en-GB"/>
        </w:rPr>
        <w:t>. Die entsprechende Schätzung mit beobachteten Daten</w:t>
      </w:r>
    </w:p>
    <w:p w14:paraId="22C4CF98" w14:textId="77777777" w:rsidR="00E86C54" w:rsidRDefault="007219C0">
      <w:pPr>
        <w:autoSpaceDE w:val="0"/>
        <w:autoSpaceDN w:val="0"/>
        <w:adjustRightInd w:val="0"/>
        <w:rPr>
          <w:rFonts w:ascii="`~|" w:hAnsi="`~|" w:cs="`~|"/>
          <w:kern w:val="0"/>
          <w:sz w:val="16"/>
          <w:szCs w:val="16"/>
          <w:highlight w:val="yellow"/>
          <w:lang w:val="en-GB"/>
        </w:rPr>
      </w:pPr>
      <w:r w:rsidRPr="00577E25">
        <w:rPr>
          <w:rFonts w:ascii="`~|" w:hAnsi="`~|" w:cs="`~|"/>
          <w:kern w:val="0"/>
          <w:sz w:val="16"/>
          <w:szCs w:val="16"/>
          <w:highlight w:val="yellow"/>
          <w:lang w:val="en-GB"/>
        </w:rPr>
        <w:t>x1</w:t>
      </w:r>
      <w:r w:rsidRPr="00577E25">
        <w:rPr>
          <w:rFonts w:ascii="`~|" w:hAnsi="`~|" w:cs="`~|"/>
          <w:kern w:val="0"/>
          <w:sz w:val="20"/>
          <w:szCs w:val="20"/>
          <w:highlight w:val="yellow"/>
          <w:lang w:val="en-GB"/>
        </w:rPr>
        <w:t xml:space="preserve">, ..., </w:t>
      </w:r>
      <w:r w:rsidRPr="00577E25">
        <w:rPr>
          <w:rFonts w:ascii="`~|" w:hAnsi="`~|" w:cs="`~|"/>
          <w:kern w:val="0"/>
          <w:sz w:val="16"/>
          <w:szCs w:val="16"/>
          <w:highlight w:val="yellow"/>
          <w:lang w:val="en-GB"/>
        </w:rPr>
        <w:t xml:space="preserve">xn </w:t>
      </w:r>
      <w:r w:rsidRPr="00577E25">
        <w:rPr>
          <w:rFonts w:ascii="`~|" w:hAnsi="`~|" w:cs="`~|"/>
          <w:kern w:val="0"/>
          <w:sz w:val="20"/>
          <w:szCs w:val="20"/>
          <w:highlight w:val="yellow"/>
          <w:lang w:val="en-GB"/>
        </w:rPr>
        <w:t xml:space="preserve">ist m </w:t>
      </w:r>
      <w:r w:rsidRPr="00577E25">
        <w:rPr>
          <w:rFonts w:ascii="`~|" w:hAnsi="`~|" w:cs="`~|"/>
          <w:kern w:val="0"/>
          <w:sz w:val="16"/>
          <w:szCs w:val="16"/>
          <w:highlight w:val="yellow"/>
          <w:lang w:val="en-GB"/>
        </w:rPr>
        <w:t xml:space="preserve">k </w:t>
      </w:r>
      <w:r w:rsidRPr="00577E25">
        <w:rPr>
          <w:rFonts w:ascii="`~|" w:hAnsi="`~|" w:cs="`~|"/>
          <w:kern w:val="0"/>
          <w:sz w:val="20"/>
          <w:szCs w:val="20"/>
          <w:highlight w:val="yellow"/>
          <w:lang w:val="en-GB"/>
        </w:rPr>
        <w:t xml:space="preserve">= </w:t>
      </w:r>
      <w:r w:rsidRPr="00577E25">
        <w:rPr>
          <w:rFonts w:ascii="`~|" w:hAnsi="`~|" w:cs="`~|"/>
          <w:kern w:val="0"/>
          <w:sz w:val="16"/>
          <w:szCs w:val="16"/>
          <w:highlight w:val="yellow"/>
          <w:lang w:val="en-GB"/>
        </w:rPr>
        <w:t>1n</w:t>
      </w:r>
    </w:p>
    <w:p w14:paraId="735CAEAA" w14:textId="77777777" w:rsidR="00E86C54" w:rsidRDefault="007219C0">
      <w:pPr>
        <w:autoSpaceDE w:val="0"/>
        <w:autoSpaceDN w:val="0"/>
        <w:adjustRightInd w:val="0"/>
        <w:rPr>
          <w:rFonts w:ascii="`~|" w:hAnsi="`~|" w:cs="`~|"/>
          <w:kern w:val="0"/>
          <w:sz w:val="28"/>
          <w:szCs w:val="28"/>
          <w:highlight w:val="yellow"/>
          <w:lang w:val="en-GB"/>
        </w:rPr>
      </w:pPr>
      <w:r w:rsidRPr="00577E25">
        <w:rPr>
          <w:rFonts w:ascii="`~|" w:hAnsi="`~|" w:cs="`~|"/>
          <w:kern w:val="0"/>
          <w:sz w:val="28"/>
          <w:szCs w:val="28"/>
          <w:highlight w:val="yellow"/>
          <w:lang w:val="en-GB"/>
        </w:rPr>
        <w:t>Σ</w:t>
      </w:r>
    </w:p>
    <w:p w14:paraId="45A5B5A8" w14:textId="77777777" w:rsidR="00E86C54" w:rsidRDefault="007219C0">
      <w:pPr>
        <w:autoSpaceDE w:val="0"/>
        <w:autoSpaceDN w:val="0"/>
        <w:adjustRightInd w:val="0"/>
        <w:rPr>
          <w:rFonts w:ascii="`~|" w:hAnsi="`~|" w:cs="`~|"/>
          <w:kern w:val="0"/>
          <w:sz w:val="16"/>
          <w:szCs w:val="16"/>
          <w:highlight w:val="yellow"/>
          <w:lang w:val="en-GB"/>
        </w:rPr>
      </w:pPr>
      <w:r w:rsidRPr="00577E25">
        <w:rPr>
          <w:rFonts w:ascii="`~|" w:hAnsi="`~|" w:cs="`~|"/>
          <w:kern w:val="0"/>
          <w:sz w:val="16"/>
          <w:szCs w:val="16"/>
          <w:highlight w:val="yellow"/>
          <w:lang w:val="en-GB"/>
        </w:rPr>
        <w:t>i = 1</w:t>
      </w:r>
    </w:p>
    <w:p w14:paraId="0136B84A" w14:textId="77777777" w:rsidR="00E86C54" w:rsidRDefault="007219C0">
      <w:pPr>
        <w:autoSpaceDE w:val="0"/>
        <w:autoSpaceDN w:val="0"/>
        <w:adjustRightInd w:val="0"/>
        <w:rPr>
          <w:rFonts w:ascii="`~|" w:hAnsi="`~|" w:cs="`~|"/>
          <w:kern w:val="0"/>
          <w:sz w:val="16"/>
          <w:szCs w:val="16"/>
          <w:highlight w:val="yellow"/>
          <w:lang w:val="en-GB"/>
        </w:rPr>
      </w:pPr>
      <w:r w:rsidRPr="00577E25">
        <w:rPr>
          <w:rFonts w:ascii="`~|" w:hAnsi="`~|" w:cs="`~|"/>
          <w:kern w:val="0"/>
          <w:sz w:val="16"/>
          <w:szCs w:val="16"/>
          <w:highlight w:val="yellow"/>
          <w:lang w:val="en-GB"/>
        </w:rPr>
        <w:t>n</w:t>
      </w:r>
    </w:p>
    <w:p w14:paraId="2B48A296" w14:textId="77777777" w:rsidR="00E86C54" w:rsidRDefault="007219C0">
      <w:pPr>
        <w:autoSpaceDE w:val="0"/>
        <w:autoSpaceDN w:val="0"/>
        <w:adjustRightInd w:val="0"/>
        <w:rPr>
          <w:rFonts w:ascii="`~|" w:hAnsi="`~|" w:cs="`~|"/>
          <w:kern w:val="0"/>
          <w:sz w:val="16"/>
          <w:szCs w:val="16"/>
          <w:lang w:val="en-GB"/>
        </w:rPr>
      </w:pPr>
      <w:r w:rsidRPr="00577E25">
        <w:rPr>
          <w:rFonts w:ascii="`~|" w:hAnsi="`~|" w:cs="`~|"/>
          <w:kern w:val="0"/>
          <w:sz w:val="16"/>
          <w:szCs w:val="16"/>
          <w:highlight w:val="yellow"/>
          <w:lang w:val="en-GB"/>
        </w:rPr>
        <w:t>xi</w:t>
      </w:r>
    </w:p>
    <w:p w14:paraId="1C9214B6"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16"/>
          <w:szCs w:val="16"/>
          <w:highlight w:val="yellow"/>
          <w:lang w:val="en-GB"/>
        </w:rPr>
        <w:t>k</w:t>
      </w:r>
      <w:r w:rsidRPr="006535E6">
        <w:rPr>
          <w:rFonts w:ascii="`~|" w:hAnsi="`~|" w:cs="`~|"/>
          <w:kern w:val="0"/>
          <w:sz w:val="20"/>
          <w:szCs w:val="20"/>
          <w:lang w:val="en-GB"/>
        </w:rPr>
        <w:t xml:space="preserve">. </w:t>
      </w:r>
      <w:r w:rsidRPr="006535E6">
        <w:rPr>
          <w:rFonts w:ascii="`~|" w:hAnsi="`~|" w:cs="`~|"/>
          <w:kern w:val="0"/>
          <w:sz w:val="20"/>
          <w:szCs w:val="20"/>
          <w:lang w:val="en-GB"/>
        </w:rPr>
        <w:t>Angenommen, wir wollen einen unbekannten Parameter</w:t>
      </w:r>
      <w:r w:rsidRPr="00577E25">
        <w:rPr>
          <w:rFonts w:ascii="`~|" w:hAnsi="`~|" w:cs="`~|"/>
          <w:kern w:val="0"/>
          <w:sz w:val="20"/>
          <w:szCs w:val="20"/>
          <w:highlight w:val="yellow"/>
          <w:lang w:val="en-GB"/>
        </w:rPr>
        <w:t xml:space="preserve"> θ </w:t>
      </w:r>
      <w:r w:rsidRPr="006535E6">
        <w:rPr>
          <w:rFonts w:ascii="`~|" w:hAnsi="`~|" w:cs="`~|"/>
          <w:kern w:val="0"/>
          <w:sz w:val="20"/>
          <w:szCs w:val="20"/>
          <w:lang w:val="en-GB"/>
        </w:rPr>
        <w:t xml:space="preserve">mit der Methode der Momente schätzen. Wir finden eine Funktion </w:t>
      </w:r>
      <w:r w:rsidRPr="00577E25">
        <w:rPr>
          <w:rFonts w:ascii="`~|" w:hAnsi="`~|" w:cs="`~|"/>
          <w:kern w:val="0"/>
          <w:sz w:val="20"/>
          <w:szCs w:val="20"/>
          <w:highlight w:val="yellow"/>
          <w:lang w:val="en-GB"/>
        </w:rPr>
        <w:t>f</w:t>
      </w:r>
      <w:r w:rsidRPr="006535E6">
        <w:rPr>
          <w:rFonts w:ascii="`~|" w:hAnsi="`~|" w:cs="`~|"/>
          <w:kern w:val="0"/>
          <w:sz w:val="20"/>
          <w:szCs w:val="20"/>
          <w:lang w:val="en-GB"/>
        </w:rPr>
        <w:t>, die die Momente</w:t>
      </w:r>
      <w:r w:rsidRPr="00577E25">
        <w:rPr>
          <w:rFonts w:ascii="`~|" w:hAnsi="`~|" w:cs="`~|"/>
          <w:kern w:val="0"/>
          <w:sz w:val="20"/>
          <w:szCs w:val="20"/>
          <w:highlight w:val="yellow"/>
          <w:lang w:val="en-GB"/>
        </w:rPr>
        <w:t xml:space="preserve"> μ </w:t>
      </w:r>
      <w:r w:rsidRPr="00577E25">
        <w:rPr>
          <w:rFonts w:ascii="`~|" w:hAnsi="`~|" w:cs="`~|"/>
          <w:kern w:val="0"/>
          <w:sz w:val="16"/>
          <w:szCs w:val="16"/>
          <w:highlight w:val="yellow"/>
          <w:lang w:val="en-GB"/>
        </w:rPr>
        <w:t xml:space="preserve">k </w:t>
      </w:r>
      <w:r w:rsidRPr="00577E25">
        <w:rPr>
          <w:rFonts w:ascii="`~|" w:hAnsi="`~|" w:cs="`~|"/>
          <w:kern w:val="0"/>
          <w:sz w:val="20"/>
          <w:szCs w:val="20"/>
          <w:highlight w:val="yellow"/>
          <w:lang w:val="en-GB"/>
        </w:rPr>
        <w:t xml:space="preserve">mit θ in </w:t>
      </w:r>
      <w:r w:rsidRPr="006535E6">
        <w:rPr>
          <w:rFonts w:ascii="`~|" w:hAnsi="`~|" w:cs="`~|"/>
          <w:kern w:val="0"/>
          <w:sz w:val="20"/>
          <w:szCs w:val="20"/>
          <w:lang w:val="en-GB"/>
        </w:rPr>
        <w:t>Beziehung setzt</w:t>
      </w:r>
      <w:r w:rsidRPr="00577E25">
        <w:rPr>
          <w:rFonts w:ascii="`~|" w:hAnsi="`~|" w:cs="`~|"/>
          <w:kern w:val="0"/>
          <w:sz w:val="20"/>
          <w:szCs w:val="20"/>
          <w:highlight w:val="yellow"/>
          <w:lang w:val="en-GB"/>
        </w:rPr>
        <w:t xml:space="preserve">, θ = f μ </w:t>
      </w:r>
      <w:r w:rsidRPr="00577E25">
        <w:rPr>
          <w:rFonts w:ascii="`~|" w:hAnsi="`~|" w:cs="`~|"/>
          <w:kern w:val="0"/>
          <w:sz w:val="16"/>
          <w:szCs w:val="16"/>
          <w:highlight w:val="yellow"/>
          <w:lang w:val="en-GB"/>
        </w:rPr>
        <w:t xml:space="preserve">1 </w:t>
      </w:r>
      <w:r w:rsidRPr="00577E25">
        <w:rPr>
          <w:rFonts w:ascii="`~|" w:hAnsi="`~|" w:cs="`~|"/>
          <w:kern w:val="0"/>
          <w:sz w:val="20"/>
          <w:szCs w:val="20"/>
          <w:highlight w:val="yellow"/>
          <w:lang w:val="en-GB"/>
        </w:rPr>
        <w:t xml:space="preserve">, μ </w:t>
      </w:r>
      <w:r w:rsidRPr="00577E25">
        <w:rPr>
          <w:rFonts w:ascii="`~|" w:hAnsi="`~|" w:cs="`~|"/>
          <w:kern w:val="0"/>
          <w:sz w:val="16"/>
          <w:szCs w:val="16"/>
          <w:highlight w:val="yellow"/>
          <w:lang w:val="en-GB"/>
        </w:rPr>
        <w:t xml:space="preserve">2 </w:t>
      </w:r>
      <w:r w:rsidRPr="00577E25">
        <w:rPr>
          <w:rFonts w:ascii="`~|" w:hAnsi="`~|" w:cs="`~|"/>
          <w:kern w:val="0"/>
          <w:sz w:val="20"/>
          <w:szCs w:val="20"/>
          <w:highlight w:val="yellow"/>
          <w:lang w:val="en-GB"/>
        </w:rPr>
        <w:t xml:space="preserve">, ..., μ </w:t>
      </w:r>
      <w:r w:rsidRPr="00577E25">
        <w:rPr>
          <w:rFonts w:ascii="`~|" w:hAnsi="`~|" w:cs="`~|"/>
          <w:kern w:val="0"/>
          <w:sz w:val="16"/>
          <w:szCs w:val="16"/>
          <w:highlight w:val="yellow"/>
          <w:lang w:val="en-GB"/>
        </w:rPr>
        <w:t xml:space="preserve">K </w:t>
      </w:r>
      <w:r w:rsidRPr="006535E6">
        <w:rPr>
          <w:rFonts w:ascii="`~|" w:hAnsi="`~|" w:cs="`~|"/>
          <w:kern w:val="0"/>
          <w:sz w:val="20"/>
          <w:szCs w:val="20"/>
          <w:lang w:val="en-GB"/>
        </w:rPr>
        <w:t xml:space="preserve">und dann </w:t>
      </w:r>
      <w:r w:rsidRPr="006535E6">
        <w:rPr>
          <w:rFonts w:ascii="`~|" w:hAnsi="`~|" w:cs="`~|"/>
          <w:kern w:val="0"/>
          <w:sz w:val="20"/>
          <w:szCs w:val="20"/>
          <w:lang w:val="en-GB"/>
        </w:rPr>
        <w:t>ist der Schätzer gegeben durch</w:t>
      </w:r>
      <w:r w:rsidRPr="00577E25">
        <w:rPr>
          <w:rFonts w:ascii="`~|" w:hAnsi="`~|" w:cs="`~|"/>
          <w:kern w:val="0"/>
          <w:sz w:val="20"/>
          <w:szCs w:val="20"/>
          <w:highlight w:val="yellow"/>
          <w:lang w:val="en-GB"/>
        </w:rPr>
        <w:t xml:space="preserve"> θ = f m </w:t>
      </w:r>
      <w:r w:rsidRPr="00577E25">
        <w:rPr>
          <w:rFonts w:ascii="`~|" w:hAnsi="`~|" w:cs="`~|"/>
          <w:kern w:val="0"/>
          <w:sz w:val="16"/>
          <w:szCs w:val="16"/>
          <w:highlight w:val="yellow"/>
          <w:lang w:val="en-GB"/>
        </w:rPr>
        <w:t xml:space="preserve">1 </w:t>
      </w:r>
      <w:r w:rsidRPr="00577E25">
        <w:rPr>
          <w:rFonts w:ascii="`~|" w:hAnsi="`~|" w:cs="`~|"/>
          <w:kern w:val="0"/>
          <w:sz w:val="20"/>
          <w:szCs w:val="20"/>
          <w:highlight w:val="yellow"/>
          <w:lang w:val="en-GB"/>
        </w:rPr>
        <w:t xml:space="preserve">,m </w:t>
      </w:r>
      <w:r w:rsidRPr="00577E25">
        <w:rPr>
          <w:rFonts w:ascii="`~|" w:hAnsi="`~|" w:cs="`~|"/>
          <w:kern w:val="0"/>
          <w:sz w:val="16"/>
          <w:szCs w:val="16"/>
          <w:highlight w:val="yellow"/>
          <w:lang w:val="en-GB"/>
        </w:rPr>
        <w:t xml:space="preserve">2 </w:t>
      </w:r>
      <w:r w:rsidRPr="00577E25">
        <w:rPr>
          <w:rFonts w:ascii="`~|" w:hAnsi="`~|" w:cs="`~|"/>
          <w:kern w:val="0"/>
          <w:sz w:val="20"/>
          <w:szCs w:val="20"/>
          <w:highlight w:val="yellow"/>
          <w:lang w:val="en-GB"/>
        </w:rPr>
        <w:t xml:space="preserve">, ...,m </w:t>
      </w:r>
      <w:r w:rsidRPr="00577E25">
        <w:rPr>
          <w:rFonts w:ascii="`~|" w:hAnsi="`~|" w:cs="`~|"/>
          <w:kern w:val="0"/>
          <w:sz w:val="16"/>
          <w:szCs w:val="16"/>
          <w:highlight w:val="yellow"/>
          <w:lang w:val="en-GB"/>
        </w:rPr>
        <w:t xml:space="preserve">K </w:t>
      </w:r>
      <w:r w:rsidRPr="006535E6">
        <w:rPr>
          <w:rFonts w:ascii="`~|" w:hAnsi="`~|" w:cs="`~|"/>
          <w:kern w:val="0"/>
          <w:sz w:val="20"/>
          <w:szCs w:val="20"/>
          <w:lang w:val="en-GB"/>
        </w:rPr>
        <w:t>. Schließlich ist die Schätzung auf der Grundlage der beobachteten Daten gegeben durch</w:t>
      </w:r>
      <w:r w:rsidRPr="00577E25">
        <w:rPr>
          <w:rFonts w:ascii="`~|" w:hAnsi="`~|" w:cs="`~|"/>
          <w:kern w:val="0"/>
          <w:sz w:val="20"/>
          <w:szCs w:val="20"/>
          <w:highlight w:val="yellow"/>
          <w:lang w:val="en-GB"/>
        </w:rPr>
        <w:t xml:space="preserve"> θ = f m </w:t>
      </w:r>
      <w:r w:rsidRPr="00577E25">
        <w:rPr>
          <w:rFonts w:ascii="`~|" w:hAnsi="`~|" w:cs="`~|"/>
          <w:kern w:val="0"/>
          <w:sz w:val="16"/>
          <w:szCs w:val="16"/>
          <w:highlight w:val="yellow"/>
          <w:lang w:val="en-GB"/>
        </w:rPr>
        <w:t xml:space="preserve">1 </w:t>
      </w:r>
      <w:r w:rsidRPr="00577E25">
        <w:rPr>
          <w:rFonts w:ascii="`~|" w:hAnsi="`~|" w:cs="`~|"/>
          <w:kern w:val="0"/>
          <w:sz w:val="20"/>
          <w:szCs w:val="20"/>
          <w:highlight w:val="yellow"/>
          <w:lang w:val="en-GB"/>
        </w:rPr>
        <w:t xml:space="preserve">,m </w:t>
      </w:r>
      <w:r w:rsidRPr="00577E25">
        <w:rPr>
          <w:rFonts w:ascii="`~|" w:hAnsi="`~|" w:cs="`~|"/>
          <w:kern w:val="0"/>
          <w:sz w:val="16"/>
          <w:szCs w:val="16"/>
          <w:highlight w:val="yellow"/>
          <w:lang w:val="en-GB"/>
        </w:rPr>
        <w:t>2 , ...,</w:t>
      </w:r>
      <w:r w:rsidRPr="00577E25">
        <w:rPr>
          <w:rFonts w:ascii="`~|" w:hAnsi="`~|" w:cs="`~|"/>
          <w:kern w:val="0"/>
          <w:sz w:val="20"/>
          <w:szCs w:val="20"/>
          <w:highlight w:val="yellow"/>
          <w:lang w:val="en-GB"/>
        </w:rPr>
        <w:t xml:space="preserve">m </w:t>
      </w:r>
      <w:r w:rsidRPr="00577E25">
        <w:rPr>
          <w:rFonts w:ascii="`~|" w:hAnsi="`~|" w:cs="`~|"/>
          <w:kern w:val="0"/>
          <w:sz w:val="16"/>
          <w:szCs w:val="16"/>
          <w:highlight w:val="yellow"/>
          <w:lang w:val="en-GB"/>
        </w:rPr>
        <w:t xml:space="preserve">K </w:t>
      </w:r>
      <w:r w:rsidRPr="006535E6">
        <w:rPr>
          <w:rFonts w:ascii="`~|" w:hAnsi="`~|" w:cs="`~|"/>
          <w:kern w:val="0"/>
          <w:sz w:val="20"/>
          <w:szCs w:val="20"/>
          <w:lang w:val="en-GB"/>
        </w:rPr>
        <w:t>. Eine wichtige Eigenschaft eines jeden Punktschätzers ist, ob er unverzerrt ist oder ni</w:t>
      </w:r>
      <w:r w:rsidRPr="006535E6">
        <w:rPr>
          <w:rFonts w:ascii="`~|" w:hAnsi="`~|" w:cs="`~|"/>
          <w:kern w:val="0"/>
          <w:sz w:val="20"/>
          <w:szCs w:val="20"/>
          <w:lang w:val="en-GB"/>
        </w:rPr>
        <w:t xml:space="preserve">cht: </w:t>
      </w:r>
      <w:r w:rsidRPr="00577E25">
        <w:rPr>
          <w:rFonts w:ascii="`~|" w:hAnsi="`~|" w:cs="`~|"/>
          <w:kern w:val="0"/>
          <w:sz w:val="20"/>
          <w:szCs w:val="20"/>
          <w:highlight w:val="yellow"/>
          <w:lang w:val="en-GB"/>
        </w:rPr>
        <w:t>E θ = θ</w:t>
      </w:r>
      <w:r w:rsidRPr="006535E6">
        <w:rPr>
          <w:rFonts w:ascii="`~|" w:hAnsi="`~|" w:cs="`~|"/>
          <w:kern w:val="0"/>
          <w:sz w:val="20"/>
          <w:szCs w:val="20"/>
          <w:lang w:val="en-GB"/>
        </w:rPr>
        <w:t xml:space="preserve">. Wir haben gezeigt, dass einige Momentenschätzer unverzerrt sind, andere dagegen nicht. Zum Beispiel ist der Schätzer des Stichprobenmittelwerts </w:t>
      </w:r>
      <w:r w:rsidRPr="00577E25">
        <w:rPr>
          <w:rFonts w:ascii="`~|" w:hAnsi="`~|" w:cs="`~|"/>
          <w:kern w:val="0"/>
          <w:sz w:val="20"/>
          <w:szCs w:val="20"/>
          <w:highlight w:val="yellow"/>
          <w:lang w:val="en-GB"/>
        </w:rPr>
        <w:t xml:space="preserve">X </w:t>
      </w:r>
      <w:r w:rsidRPr="006535E6">
        <w:rPr>
          <w:rFonts w:ascii="`~|" w:hAnsi="`~|" w:cs="`~|"/>
          <w:kern w:val="0"/>
          <w:sz w:val="20"/>
          <w:szCs w:val="20"/>
          <w:lang w:val="en-GB"/>
        </w:rPr>
        <w:t>ein unverzerrter Schätzer für den Mittelwert (</w:t>
      </w:r>
      <w:r w:rsidRPr="00577E25">
        <w:rPr>
          <w:rFonts w:ascii="`~|" w:hAnsi="`~|" w:cs="`~|"/>
          <w:kern w:val="0"/>
          <w:sz w:val="20"/>
          <w:szCs w:val="20"/>
          <w:highlight w:val="yellow"/>
          <w:lang w:val="en-GB"/>
        </w:rPr>
        <w:t>μ</w:t>
      </w:r>
      <w:r w:rsidRPr="006535E6">
        <w:rPr>
          <w:rFonts w:ascii="`~|" w:hAnsi="`~|" w:cs="`~|"/>
          <w:kern w:val="0"/>
          <w:sz w:val="20"/>
          <w:szCs w:val="20"/>
          <w:lang w:val="en-GB"/>
        </w:rPr>
        <w:t>) einer Gauß-Verteilung. Der Momentenschätzer für</w:t>
      </w:r>
      <w:r w:rsidRPr="006535E6">
        <w:rPr>
          <w:rFonts w:ascii="`~|" w:hAnsi="`~|" w:cs="`~|"/>
          <w:kern w:val="0"/>
          <w:sz w:val="20"/>
          <w:szCs w:val="20"/>
          <w:lang w:val="en-GB"/>
        </w:rPr>
        <w:t xml:space="preserve"> die Varianz</w:t>
      </w:r>
      <w:r w:rsidRPr="00577E25">
        <w:rPr>
          <w:rFonts w:ascii="`~|" w:hAnsi="`~|" w:cs="`~|"/>
          <w:kern w:val="0"/>
          <w:sz w:val="16"/>
          <w:szCs w:val="16"/>
          <w:highlight w:val="yellow"/>
          <w:lang w:val="en-GB"/>
        </w:rPr>
        <w:t xml:space="preserve"> σ2 </w:t>
      </w:r>
      <w:r w:rsidRPr="006535E6">
        <w:rPr>
          <w:rFonts w:ascii="`~|" w:hAnsi="`~|" w:cs="`~|"/>
          <w:kern w:val="0"/>
          <w:sz w:val="20"/>
          <w:szCs w:val="20"/>
          <w:lang w:val="en-GB"/>
        </w:rPr>
        <w:t xml:space="preserve">einer </w:t>
      </w:r>
      <w:r w:rsidR="009A54A5">
        <w:rPr>
          <w:rFonts w:ascii="`~|" w:hAnsi="`~|" w:cs="`~|"/>
          <w:kern w:val="0"/>
          <w:sz w:val="20"/>
          <w:szCs w:val="20"/>
          <w:lang w:val="en-GB"/>
        </w:rPr>
        <w:t xml:space="preserve">Gauß-Verteilung </w:t>
      </w:r>
      <w:r w:rsidRPr="006535E6">
        <w:rPr>
          <w:rFonts w:ascii="`~|" w:hAnsi="`~|" w:cs="`~|"/>
          <w:kern w:val="0"/>
          <w:sz w:val="20"/>
          <w:szCs w:val="20"/>
          <w:lang w:val="en-GB"/>
        </w:rPr>
        <w:t xml:space="preserve">ist jedoch nicht unverzerrt, wenn der Mittelwert unbekannt ist. Eine Statistik ist eine Zufallsvariable und ist eine Funktion einer Zufallsstichprobe </w:t>
      </w:r>
      <w:r w:rsidRPr="00577E25">
        <w:rPr>
          <w:rFonts w:ascii="`~|" w:hAnsi="`~|" w:cs="`~|"/>
          <w:kern w:val="0"/>
          <w:sz w:val="16"/>
          <w:szCs w:val="16"/>
          <w:highlight w:val="yellow"/>
          <w:lang w:val="en-GB"/>
        </w:rPr>
        <w:t>X1</w:t>
      </w:r>
      <w:r w:rsidRPr="00577E25">
        <w:rPr>
          <w:rFonts w:ascii="`~|" w:hAnsi="`~|" w:cs="`~|"/>
          <w:kern w:val="0"/>
          <w:sz w:val="20"/>
          <w:szCs w:val="20"/>
          <w:highlight w:val="yellow"/>
          <w:lang w:val="en-GB"/>
        </w:rPr>
        <w:t>, ...,</w:t>
      </w:r>
      <w:r w:rsidRPr="00577E25">
        <w:rPr>
          <w:rFonts w:ascii="`~|" w:hAnsi="`~|" w:cs="`~|"/>
          <w:kern w:val="0"/>
          <w:sz w:val="16"/>
          <w:szCs w:val="16"/>
          <w:highlight w:val="yellow"/>
          <w:lang w:val="en-GB"/>
        </w:rPr>
        <w:t>Xn</w:t>
      </w:r>
      <w:r w:rsidRPr="006535E6">
        <w:rPr>
          <w:rFonts w:ascii="`~|" w:hAnsi="`~|" w:cs="`~|"/>
          <w:kern w:val="0"/>
          <w:sz w:val="20"/>
          <w:szCs w:val="20"/>
          <w:lang w:val="en-GB"/>
        </w:rPr>
        <w:t xml:space="preserve">. In unserem Zusammenhang ist eine Statistik ein Schätzer </w:t>
      </w:r>
      <w:r w:rsidRPr="006535E6">
        <w:rPr>
          <w:rFonts w:ascii="`~|" w:hAnsi="`~|" w:cs="`~|"/>
          <w:kern w:val="0"/>
          <w:sz w:val="20"/>
          <w:szCs w:val="20"/>
          <w:lang w:val="en-GB"/>
        </w:rPr>
        <w:t>für einen unbekannten Parameter. Umfasst diese Statistik alle Informationen, die die Stichprobe für die Schätzung des unbekannten Parameters zu bieten hat, wird sie als hinreichende Statistik bezeichnet. Wir haben uns die Definition einer hinreichenden Sta</w:t>
      </w:r>
      <w:r w:rsidRPr="006535E6">
        <w:rPr>
          <w:rFonts w:ascii="`~|" w:hAnsi="`~|" w:cs="`~|"/>
          <w:kern w:val="0"/>
          <w:sz w:val="20"/>
          <w:szCs w:val="20"/>
          <w:lang w:val="en-GB"/>
        </w:rPr>
        <w:t xml:space="preserve">tistik auf der Grundlage der gemeinsamen Verteilung der Stichprobe unter der Bedingung angesehen, dass die Statistik frei von dem Parameter ist. Eine </w:t>
      </w:r>
      <w:r w:rsidRPr="006535E6">
        <w:rPr>
          <w:rFonts w:ascii="`~|" w:hAnsi="`~|" w:cs="`~|"/>
          <w:kern w:val="0"/>
          <w:sz w:val="20"/>
          <w:szCs w:val="20"/>
          <w:lang w:val="en-GB"/>
        </w:rPr>
        <w:lastRenderedPageBreak/>
        <w:t>praktischere Methode zur Bestimmung der Suffizienz ist das Kriterium der Likelihood-Faktorisierung. Die Me</w:t>
      </w:r>
      <w:r w:rsidRPr="006535E6">
        <w:rPr>
          <w:rFonts w:ascii="`~|" w:hAnsi="`~|" w:cs="`~|"/>
          <w:kern w:val="0"/>
          <w:sz w:val="20"/>
          <w:szCs w:val="20"/>
          <w:lang w:val="en-GB"/>
        </w:rPr>
        <w:t xml:space="preserve">thode der maximalen Wahrscheinlichkeit verwendet die Verteilungsfamilie einer Stichprobe, um einen Punktschätzer als Maximierer der Wahrscheinlichkeitsfunktion abzuleiten. Wenn die Daten unabhängig sind, ist die Likelihood-Funktion das Produkt der Dichten </w:t>
      </w:r>
      <w:r w:rsidRPr="006535E6">
        <w:rPr>
          <w:rFonts w:ascii="`~|" w:hAnsi="`~|" w:cs="`~|"/>
          <w:kern w:val="0"/>
          <w:sz w:val="20"/>
          <w:szCs w:val="20"/>
          <w:lang w:val="en-GB"/>
        </w:rPr>
        <w:t xml:space="preserve">(oder </w:t>
      </w:r>
      <w:r w:rsidRPr="00000980">
        <w:rPr>
          <w:rFonts w:ascii="`~|" w:hAnsi="`~|" w:cs="`~|"/>
          <w:kern w:val="0"/>
          <w:sz w:val="20"/>
          <w:szCs w:val="20"/>
          <w:lang w:val="en-GB"/>
        </w:rPr>
        <w:t>PMS</w:t>
      </w:r>
      <w:r w:rsidRPr="006535E6">
        <w:rPr>
          <w:rFonts w:ascii="`~|" w:hAnsi="`~|" w:cs="`~|"/>
          <w:kern w:val="0"/>
          <w:sz w:val="20"/>
          <w:szCs w:val="20"/>
          <w:lang w:val="en-GB"/>
        </w:rPr>
        <w:t>) der Zufallsvariablen in der Stichprobe. Dies ist in der Praxis häufig der Fall. Die Log-Likelihood ist die Funktion, die verwendet wird, weil sie algebraische und rechnerische Effizienz bietet.</w:t>
      </w:r>
    </w:p>
    <w:p w14:paraId="2B313C49" w14:textId="77777777" w:rsidR="00E86C54" w:rsidRDefault="007219C0">
      <w:pPr>
        <w:autoSpaceDE w:val="0"/>
        <w:autoSpaceDN w:val="0"/>
        <w:adjustRightInd w:val="0"/>
        <w:rPr>
          <w:rFonts w:ascii="`~|" w:hAnsi="`~|" w:cs="`~|"/>
          <w:kern w:val="0"/>
          <w:sz w:val="20"/>
          <w:szCs w:val="20"/>
          <w:lang w:val="en-GB"/>
        </w:rPr>
      </w:pPr>
      <w:r w:rsidRPr="006535E6">
        <w:rPr>
          <w:rFonts w:ascii="`~|" w:hAnsi="`~|" w:cs="`~|"/>
          <w:kern w:val="0"/>
          <w:sz w:val="20"/>
          <w:szCs w:val="20"/>
          <w:lang w:val="en-GB"/>
        </w:rPr>
        <w:t>Schließlich wird die negative Log-Likelihood verwen</w:t>
      </w:r>
      <w:r w:rsidRPr="006535E6">
        <w:rPr>
          <w:rFonts w:ascii="`~|" w:hAnsi="`~|" w:cs="`~|"/>
          <w:kern w:val="0"/>
          <w:sz w:val="20"/>
          <w:szCs w:val="20"/>
          <w:lang w:val="en-GB"/>
        </w:rPr>
        <w:t xml:space="preserve">det, wenn numerische (Computer-)Algorithmen zur Ermittlung der MLE-Schätzungen eingesetzt werden. Wie bei der Methode der Momente sind einige MLE-Schätzer unvoreingenommen, während andere es nicht sind. Eine der schönen Eigenschaften </w:t>
      </w:r>
      <w:r w:rsidRPr="00000980">
        <w:rPr>
          <w:rFonts w:ascii="`~|" w:hAnsi="`~|" w:cs="`~|"/>
          <w:kern w:val="0"/>
          <w:sz w:val="20"/>
          <w:szCs w:val="20"/>
          <w:lang w:val="en-GB"/>
        </w:rPr>
        <w:t xml:space="preserve">von </w:t>
      </w:r>
      <w:r w:rsidRPr="006535E6">
        <w:rPr>
          <w:rFonts w:ascii="`~|" w:hAnsi="`~|" w:cs="`~|"/>
          <w:kern w:val="0"/>
          <w:sz w:val="20"/>
          <w:szCs w:val="20"/>
          <w:lang w:val="en-GB"/>
        </w:rPr>
        <w:t xml:space="preserve">MLE-Schätzern (im </w:t>
      </w:r>
      <w:r w:rsidRPr="006535E6">
        <w:rPr>
          <w:rFonts w:ascii="`~|" w:hAnsi="`~|" w:cs="`~|"/>
          <w:kern w:val="0"/>
          <w:sz w:val="20"/>
          <w:szCs w:val="20"/>
          <w:lang w:val="en-GB"/>
        </w:rPr>
        <w:t xml:space="preserve">Gegensatz zu Momentenschätzern) ist, dass sie immer hinreichende Statistiken oder Funktionen aller hinreichenden Statistiken sind. Mit anderen Worten: Wenn wir eine </w:t>
      </w:r>
      <w:r w:rsidRPr="00000980">
        <w:rPr>
          <w:rFonts w:ascii="`~|" w:hAnsi="`~|" w:cs="`~|"/>
          <w:kern w:val="0"/>
          <w:sz w:val="20"/>
          <w:szCs w:val="20"/>
          <w:lang w:val="en-GB"/>
        </w:rPr>
        <w:t xml:space="preserve">MLE </w:t>
      </w:r>
      <w:r w:rsidRPr="006535E6">
        <w:rPr>
          <w:rFonts w:ascii="`~|" w:hAnsi="`~|" w:cs="`~|"/>
          <w:kern w:val="0"/>
          <w:sz w:val="20"/>
          <w:szCs w:val="20"/>
          <w:lang w:val="en-GB"/>
        </w:rPr>
        <w:t xml:space="preserve">erhalten, wissen wir, dass wir alle Informationen, die die Stichprobe in Bezug auf den </w:t>
      </w:r>
      <w:r w:rsidRPr="006535E6">
        <w:rPr>
          <w:rFonts w:ascii="`~|" w:hAnsi="`~|" w:cs="`~|"/>
          <w:kern w:val="0"/>
          <w:sz w:val="20"/>
          <w:szCs w:val="20"/>
          <w:lang w:val="en-GB"/>
        </w:rPr>
        <w:t>unbekannten Parameter von Interesse zu bieten hat, zusammengefasst haben. Im Gegensatz zur Maximum-Likelihood-Methode erfordert die Methode der gewöhnlichen kleinsten Quadrate (</w:t>
      </w:r>
      <w:r w:rsidRPr="00000980">
        <w:rPr>
          <w:rFonts w:ascii="`~|" w:hAnsi="`~|" w:cs="`~|"/>
          <w:kern w:val="0"/>
          <w:sz w:val="20"/>
          <w:szCs w:val="20"/>
          <w:lang w:val="en-GB"/>
        </w:rPr>
        <w:t>OLS</w:t>
      </w:r>
      <w:r w:rsidRPr="006535E6">
        <w:rPr>
          <w:rFonts w:ascii="`~|" w:hAnsi="`~|" w:cs="`~|"/>
          <w:kern w:val="0"/>
          <w:sz w:val="20"/>
          <w:szCs w:val="20"/>
          <w:lang w:val="en-GB"/>
        </w:rPr>
        <w:t>) zur Schätzung von Parametern keine Kenntnisse über die zugrundeliegende Ve</w:t>
      </w:r>
      <w:r w:rsidRPr="006535E6">
        <w:rPr>
          <w:rFonts w:ascii="`~|" w:hAnsi="`~|" w:cs="`~|"/>
          <w:kern w:val="0"/>
          <w:sz w:val="20"/>
          <w:szCs w:val="20"/>
          <w:lang w:val="en-GB"/>
        </w:rPr>
        <w:t xml:space="preserve">rteilung, die die Zufallsstichprobe erzeugt hat. Die einzige Voraussetzung für </w:t>
      </w:r>
      <w:r w:rsidRPr="00000980">
        <w:rPr>
          <w:rFonts w:ascii="`~|" w:hAnsi="`~|" w:cs="`~|"/>
          <w:kern w:val="0"/>
          <w:sz w:val="20"/>
          <w:szCs w:val="20"/>
          <w:lang w:val="en-GB"/>
        </w:rPr>
        <w:t xml:space="preserve">OLS </w:t>
      </w:r>
      <w:r w:rsidRPr="006535E6">
        <w:rPr>
          <w:rFonts w:ascii="`~|" w:hAnsi="`~|" w:cs="`~|"/>
          <w:kern w:val="0"/>
          <w:sz w:val="20"/>
          <w:szCs w:val="20"/>
          <w:lang w:val="en-GB"/>
        </w:rPr>
        <w:t>ist die funktionale/Modellabhängigkeit innerhalb der Stichprobe. Die OLS-Schätzungen der interessierenden Parameter werden durch Minimierung der Summe der quadratischen Resi</w:t>
      </w:r>
      <w:r w:rsidRPr="006535E6">
        <w:rPr>
          <w:rFonts w:ascii="`~|" w:hAnsi="`~|" w:cs="`~|"/>
          <w:kern w:val="0"/>
          <w:sz w:val="20"/>
          <w:szCs w:val="20"/>
          <w:lang w:val="en-GB"/>
        </w:rPr>
        <w:t>duen ermittelt. Im letzten Abschnitt haben wir zwei Methoden der Wiederholungsstichprobe erörtert: den Bootstrap und das Jackknife. Beide Methoden bieten eine Möglichkeit zur Berechnung der Unsicherheit einer Punktschätzung, wenn der Stichprobenumfang nich</w:t>
      </w:r>
      <w:r w:rsidRPr="006535E6">
        <w:rPr>
          <w:rFonts w:ascii="`~|" w:hAnsi="`~|" w:cs="`~|"/>
          <w:kern w:val="0"/>
          <w:sz w:val="20"/>
          <w:szCs w:val="20"/>
          <w:lang w:val="en-GB"/>
        </w:rPr>
        <w:t>t ausreicht, um die Theorie der großen Stichprobe unter Verwendung des zentralen Grenzwertsatzes anzuwenden, oder wenn die Verteilung der zugrunde liegenden (Population) unbekannt ist.</w:t>
      </w:r>
    </w:p>
    <w:p w14:paraId="24BE7457" w14:textId="77777777" w:rsidR="006535E6" w:rsidRPr="00392224" w:rsidRDefault="006535E6" w:rsidP="006535E6">
      <w:pPr>
        <w:autoSpaceDE w:val="0"/>
        <w:autoSpaceDN w:val="0"/>
        <w:adjustRightInd w:val="0"/>
        <w:rPr>
          <w:rFonts w:ascii="`~|" w:hAnsi="`~|" w:cs="`~|"/>
          <w:i/>
          <w:iCs/>
          <w:kern w:val="0"/>
          <w:sz w:val="20"/>
          <w:szCs w:val="20"/>
          <w:lang w:val="en-GB"/>
        </w:rPr>
      </w:pPr>
    </w:p>
    <w:sectPr w:rsidR="006535E6" w:rsidRPr="0039222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son, Lila" w:date="2023-06-09T15:49:00Z" w:initials="JL">
    <w:p w14:paraId="1AE27428" w14:textId="77777777" w:rsidR="006131F6" w:rsidRDefault="007219C0" w:rsidP="00B92918">
      <w:r>
        <w:rPr>
          <w:rStyle w:val="CommentReference"/>
        </w:rPr>
        <w:annotationRef/>
      </w:r>
      <w:r w:rsidR="006131F6">
        <w:rPr>
          <w:sz w:val="20"/>
          <w:szCs w:val="20"/>
        </w:rPr>
        <w:t>Alle Variablen und Formeln im Text sind durch gelbe Markierung gekennzeichnet. Die Formatierung hat sich durch das Kopieren/Einfügen geändert, diese müssen nicht korrigiert werden.</w:t>
      </w:r>
    </w:p>
  </w:comment>
  <w:comment w:id="1" w:author="Johnson, Lila" w:date="2023-05-31T09:19:00Z" w:initials="LJ">
    <w:p w14:paraId="7C8EE421" w14:textId="77777777" w:rsidR="007219C0" w:rsidRDefault="007219C0" w:rsidP="009B4980">
      <w:r>
        <w:rPr>
          <w:rStyle w:val="CommentReference"/>
        </w:rPr>
        <w:annotationRef/>
      </w:r>
      <w:r>
        <w:rPr>
          <w:sz w:val="20"/>
          <w:szCs w:val="20"/>
        </w:rPr>
        <w:t xml:space="preserve">Das XXX oder xxx steht für eine eigenständige Gleichung, die ausgeschlossen ist. </w:t>
      </w:r>
    </w:p>
  </w:comment>
  <w:comment w:id="2" w:author="Johnson, Lila" w:date="2023-06-09T19:15:00Z" w:initials="JL">
    <w:p w14:paraId="3B06A53A" w14:textId="77777777" w:rsidR="007219C0" w:rsidRDefault="007219C0" w:rsidP="00CA4CF1">
      <w:r>
        <w:rPr>
          <w:rStyle w:val="CommentReference"/>
        </w:rPr>
        <w:annotationRef/>
      </w:r>
      <w:r>
        <w:rPr>
          <w:color w:val="000000"/>
          <w:sz w:val="20"/>
          <w:szCs w:val="20"/>
        </w:rPr>
        <w:t>Titeln von Tabellen und Grafiken sind blau markiert.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E27428" w15:done="0"/>
  <w15:commentEx w15:paraId="7C8EE421" w15:done="0"/>
  <w15:commentEx w15:paraId="3B06A5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DF8BC" w16cex:dateUtc="2023-06-09T1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E27428" w16cid:durableId="282DF867"/>
  <w16cid:commentId w16cid:paraId="7C8EE421" w16cid:durableId="282DF868"/>
  <w16cid:commentId w16cid:paraId="3B06A53A" w16cid:durableId="282DF8B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
    <w:altName w:val="Calibri"/>
    <w:panose1 w:val="020B0604020202020204"/>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Lila">
    <w15:presenceInfo w15:providerId="AD" w15:userId="S::lila.johnson@iu.org::abf5f819-92de-4031-8243-ceedde8cbc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558"/>
    <w:rsid w:val="00000980"/>
    <w:rsid w:val="00081A41"/>
    <w:rsid w:val="00094353"/>
    <w:rsid w:val="00117A67"/>
    <w:rsid w:val="0012522A"/>
    <w:rsid w:val="001C4464"/>
    <w:rsid w:val="001C5359"/>
    <w:rsid w:val="002401C8"/>
    <w:rsid w:val="00267B20"/>
    <w:rsid w:val="00280966"/>
    <w:rsid w:val="0036038D"/>
    <w:rsid w:val="0039033E"/>
    <w:rsid w:val="00392224"/>
    <w:rsid w:val="00467ADD"/>
    <w:rsid w:val="004E14D7"/>
    <w:rsid w:val="00577E25"/>
    <w:rsid w:val="0059134F"/>
    <w:rsid w:val="00596FAC"/>
    <w:rsid w:val="005E07C3"/>
    <w:rsid w:val="00602D1F"/>
    <w:rsid w:val="006131F6"/>
    <w:rsid w:val="006535E6"/>
    <w:rsid w:val="006C225D"/>
    <w:rsid w:val="007219C0"/>
    <w:rsid w:val="00737558"/>
    <w:rsid w:val="00741088"/>
    <w:rsid w:val="0076524C"/>
    <w:rsid w:val="007B634C"/>
    <w:rsid w:val="009316E9"/>
    <w:rsid w:val="00955A54"/>
    <w:rsid w:val="00963496"/>
    <w:rsid w:val="009A54A5"/>
    <w:rsid w:val="009B6391"/>
    <w:rsid w:val="009F3506"/>
    <w:rsid w:val="009F4628"/>
    <w:rsid w:val="00A416D4"/>
    <w:rsid w:val="00A55AD5"/>
    <w:rsid w:val="00B823DA"/>
    <w:rsid w:val="00C31BB8"/>
    <w:rsid w:val="00C34383"/>
    <w:rsid w:val="00C91D4F"/>
    <w:rsid w:val="00CC5D66"/>
    <w:rsid w:val="00CFB575"/>
    <w:rsid w:val="00D17867"/>
    <w:rsid w:val="00D94B16"/>
    <w:rsid w:val="00E86C54"/>
    <w:rsid w:val="00E87144"/>
    <w:rsid w:val="00F77ED6"/>
    <w:rsid w:val="00FB0889"/>
    <w:rsid w:val="00FB5215"/>
    <w:rsid w:val="438B20C6"/>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9E01A"/>
  <w15:chartTrackingRefBased/>
  <w15:docId w15:val="{05EA11EA-E687-AD40-BC10-9079544F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3DA"/>
    <w:pPr>
      <w:keepNext/>
      <w:keepLines/>
      <w:spacing w:before="240"/>
      <w:outlineLvl w:val="0"/>
    </w:pPr>
    <w:rPr>
      <w:rFonts w:asciiTheme="majorHAnsi" w:eastAsiaTheme="majorEastAsia" w:hAnsiTheme="majorHAnsi" w:cstheme="majorBidi"/>
      <w:b/>
      <w:color w:val="009193"/>
      <w:sz w:val="36"/>
      <w:szCs w:val="32"/>
    </w:rPr>
  </w:style>
  <w:style w:type="paragraph" w:styleId="Heading2">
    <w:name w:val="heading 2"/>
    <w:basedOn w:val="Normal"/>
    <w:next w:val="Normal"/>
    <w:link w:val="Heading2Char"/>
    <w:uiPriority w:val="9"/>
    <w:unhideWhenUsed/>
    <w:qFormat/>
    <w:rsid w:val="00081A41"/>
    <w:pPr>
      <w:keepNext/>
      <w:keepLines/>
      <w:spacing w:before="40"/>
      <w:outlineLvl w:val="1"/>
    </w:pPr>
    <w:rPr>
      <w:rFonts w:asciiTheme="majorHAnsi" w:eastAsiaTheme="majorEastAsia" w:hAnsiTheme="majorHAnsi" w:cstheme="majorBidi"/>
      <w:b/>
      <w:color w:val="009193"/>
      <w:sz w:val="32"/>
      <w:szCs w:val="26"/>
    </w:rPr>
  </w:style>
  <w:style w:type="paragraph" w:styleId="Heading3">
    <w:name w:val="heading 3"/>
    <w:basedOn w:val="Normal"/>
    <w:next w:val="Normal"/>
    <w:link w:val="Heading3Char"/>
    <w:uiPriority w:val="9"/>
    <w:unhideWhenUsed/>
    <w:qFormat/>
    <w:rsid w:val="00081A41"/>
    <w:pPr>
      <w:keepNext/>
      <w:keepLines/>
      <w:spacing w:before="40"/>
      <w:outlineLvl w:val="2"/>
    </w:pPr>
    <w:rPr>
      <w:rFonts w:asciiTheme="majorHAnsi" w:eastAsiaTheme="majorEastAsia" w:hAnsiTheme="majorHAnsi" w:cstheme="majorBidi"/>
      <w:color w:val="009193"/>
      <w:sz w:val="32"/>
    </w:rPr>
  </w:style>
  <w:style w:type="paragraph" w:styleId="Heading4">
    <w:name w:val="heading 4"/>
    <w:basedOn w:val="Normal"/>
    <w:next w:val="Normal"/>
    <w:link w:val="Heading4Char"/>
    <w:uiPriority w:val="9"/>
    <w:unhideWhenUsed/>
    <w:qFormat/>
    <w:rsid w:val="00081A41"/>
    <w:pPr>
      <w:keepNext/>
      <w:keepLines/>
      <w:spacing w:before="40"/>
      <w:outlineLvl w:val="3"/>
    </w:pPr>
    <w:rPr>
      <w:rFonts w:asciiTheme="majorHAnsi" w:eastAsiaTheme="majorEastAsia" w:hAnsiTheme="majorHAnsi"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3DA"/>
    <w:rPr>
      <w:rFonts w:asciiTheme="majorHAnsi" w:eastAsiaTheme="majorEastAsia" w:hAnsiTheme="majorHAnsi" w:cstheme="majorBidi"/>
      <w:b/>
      <w:color w:val="009193"/>
      <w:sz w:val="36"/>
      <w:szCs w:val="32"/>
    </w:rPr>
  </w:style>
  <w:style w:type="paragraph" w:styleId="Title">
    <w:name w:val="Title"/>
    <w:aliases w:val="H3"/>
    <w:basedOn w:val="Normal"/>
    <w:next w:val="Normal"/>
    <w:link w:val="TitleChar"/>
    <w:uiPriority w:val="10"/>
    <w:qFormat/>
    <w:rsid w:val="00081A41"/>
    <w:pPr>
      <w:contextualSpacing/>
    </w:pPr>
    <w:rPr>
      <w:rFonts w:asciiTheme="majorHAnsi" w:eastAsiaTheme="majorEastAsia" w:hAnsiTheme="majorHAnsi" w:cstheme="majorBidi"/>
      <w:color w:val="009193"/>
      <w:spacing w:val="-10"/>
      <w:kern w:val="28"/>
      <w:sz w:val="32"/>
      <w:szCs w:val="56"/>
    </w:rPr>
  </w:style>
  <w:style w:type="character" w:customStyle="1" w:styleId="TitleChar">
    <w:name w:val="Title Char"/>
    <w:aliases w:val="H3 Char"/>
    <w:basedOn w:val="DefaultParagraphFont"/>
    <w:link w:val="Title"/>
    <w:uiPriority w:val="10"/>
    <w:rsid w:val="00081A41"/>
    <w:rPr>
      <w:rFonts w:asciiTheme="majorHAnsi" w:eastAsiaTheme="majorEastAsia" w:hAnsiTheme="majorHAnsi" w:cstheme="majorBidi"/>
      <w:color w:val="009193"/>
      <w:spacing w:val="-10"/>
      <w:kern w:val="28"/>
      <w:sz w:val="32"/>
      <w:szCs w:val="56"/>
    </w:rPr>
  </w:style>
  <w:style w:type="character" w:customStyle="1" w:styleId="Heading2Char">
    <w:name w:val="Heading 2 Char"/>
    <w:basedOn w:val="DefaultParagraphFont"/>
    <w:link w:val="Heading2"/>
    <w:uiPriority w:val="9"/>
    <w:rsid w:val="00081A41"/>
    <w:rPr>
      <w:rFonts w:asciiTheme="majorHAnsi" w:eastAsiaTheme="majorEastAsia" w:hAnsiTheme="majorHAnsi" w:cstheme="majorBidi"/>
      <w:b/>
      <w:color w:val="009193"/>
      <w:sz w:val="32"/>
      <w:szCs w:val="26"/>
    </w:rPr>
  </w:style>
  <w:style w:type="character" w:customStyle="1" w:styleId="Heading3Char">
    <w:name w:val="Heading 3 Char"/>
    <w:basedOn w:val="DefaultParagraphFont"/>
    <w:link w:val="Heading3"/>
    <w:uiPriority w:val="9"/>
    <w:rsid w:val="00081A41"/>
    <w:rPr>
      <w:rFonts w:asciiTheme="majorHAnsi" w:eastAsiaTheme="majorEastAsia" w:hAnsiTheme="majorHAnsi" w:cstheme="majorBidi"/>
      <w:color w:val="009193"/>
      <w:sz w:val="32"/>
    </w:rPr>
  </w:style>
  <w:style w:type="character" w:customStyle="1" w:styleId="Heading4Char">
    <w:name w:val="Heading 4 Char"/>
    <w:basedOn w:val="DefaultParagraphFont"/>
    <w:link w:val="Heading4"/>
    <w:uiPriority w:val="9"/>
    <w:rsid w:val="00081A41"/>
    <w:rPr>
      <w:rFonts w:asciiTheme="majorHAnsi" w:eastAsiaTheme="majorEastAsia" w:hAnsiTheme="majorHAnsi" w:cstheme="majorBidi"/>
      <w:b/>
      <w:iCs/>
      <w:color w:val="000000" w:themeColor="text1"/>
    </w:rPr>
  </w:style>
  <w:style w:type="character" w:styleId="CommentReference">
    <w:name w:val="annotation reference"/>
    <w:basedOn w:val="DefaultParagraphFont"/>
    <w:uiPriority w:val="99"/>
    <w:semiHidden/>
    <w:unhideWhenUsed/>
    <w:rsid w:val="009316E9"/>
    <w:rPr>
      <w:sz w:val="16"/>
      <w:szCs w:val="16"/>
    </w:rPr>
  </w:style>
  <w:style w:type="paragraph" w:styleId="CommentText">
    <w:name w:val="annotation text"/>
    <w:basedOn w:val="Normal"/>
    <w:link w:val="CommentTextChar"/>
    <w:uiPriority w:val="99"/>
    <w:unhideWhenUsed/>
    <w:rsid w:val="009316E9"/>
    <w:rPr>
      <w:sz w:val="20"/>
      <w:szCs w:val="20"/>
    </w:rPr>
  </w:style>
  <w:style w:type="character" w:customStyle="1" w:styleId="CommentTextChar">
    <w:name w:val="Comment Text Char"/>
    <w:basedOn w:val="DefaultParagraphFont"/>
    <w:link w:val="CommentText"/>
    <w:uiPriority w:val="99"/>
    <w:rsid w:val="009316E9"/>
    <w:rPr>
      <w:sz w:val="20"/>
      <w:szCs w:val="20"/>
    </w:rPr>
  </w:style>
  <w:style w:type="paragraph" w:styleId="CommentSubject">
    <w:name w:val="annotation subject"/>
    <w:basedOn w:val="CommentText"/>
    <w:next w:val="CommentText"/>
    <w:link w:val="CommentSubjectChar"/>
    <w:uiPriority w:val="99"/>
    <w:semiHidden/>
    <w:unhideWhenUsed/>
    <w:rsid w:val="009316E9"/>
    <w:rPr>
      <w:b/>
      <w:bCs/>
    </w:rPr>
  </w:style>
  <w:style w:type="character" w:customStyle="1" w:styleId="CommentSubjectChar">
    <w:name w:val="Comment Subject Char"/>
    <w:basedOn w:val="CommentTextChar"/>
    <w:link w:val="CommentSubject"/>
    <w:uiPriority w:val="99"/>
    <w:semiHidden/>
    <w:rsid w:val="009316E9"/>
    <w:rPr>
      <w:b/>
      <w:bCs/>
      <w:sz w:val="20"/>
      <w:szCs w:val="20"/>
    </w:rPr>
  </w:style>
  <w:style w:type="character" w:styleId="Mention">
    <w:name w:val="Mention"/>
    <w:basedOn w:val="DefaultParagraphFont"/>
    <w:uiPriority w:val="99"/>
    <w:unhideWhenUsed/>
    <w:rsid w:val="0039033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CAE92-8A46-4E2E-BB16-21C600F7B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7551</Words>
  <Characters>43042</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Lila</dc:creator>
  <cp:keywords>, docId:D3D273636876AE06543CADF07FFC4561</cp:keywords>
  <dc:description/>
  <cp:lastModifiedBy>Johnson, Lila</cp:lastModifiedBy>
  <cp:revision>33</cp:revision>
  <dcterms:created xsi:type="dcterms:W3CDTF">2023-05-16T11:25:00Z</dcterms:created>
  <dcterms:modified xsi:type="dcterms:W3CDTF">2023-06-09T17:15:00Z</dcterms:modified>
</cp:coreProperties>
</file>