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9D4B" w14:textId="77777777" w:rsidR="00517824" w:rsidRPr="00776624" w:rsidRDefault="00517824" w:rsidP="00517824">
      <w:pPr>
        <w:shd w:val="clear" w:color="auto" w:fill="FFFFFF"/>
        <w:jc w:val="center"/>
        <w:rPr>
          <w:rFonts w:ascii="Arial" w:hAnsi="Arial" w:cs="Arial"/>
          <w:b/>
          <w:bCs/>
          <w:color w:val="1A1A1A"/>
          <w:sz w:val="32"/>
          <w:szCs w:val="32"/>
        </w:rPr>
      </w:pPr>
      <w:r w:rsidRPr="00776624">
        <w:rPr>
          <w:rFonts w:ascii="Arial" w:hAnsi="Arial" w:cs="Arial"/>
          <w:b/>
          <w:bCs/>
          <w:color w:val="1A1A1A"/>
          <w:sz w:val="32"/>
          <w:szCs w:val="32"/>
        </w:rPr>
        <w:t>The Temple of Heaven as Calendar:</w:t>
      </w:r>
    </w:p>
    <w:p w14:paraId="02BB2735" w14:textId="77777777" w:rsidR="00517824" w:rsidRPr="00776624" w:rsidRDefault="00517824" w:rsidP="00517824">
      <w:pPr>
        <w:shd w:val="clear" w:color="auto" w:fill="FFFFFF"/>
        <w:jc w:val="center"/>
        <w:rPr>
          <w:rFonts w:ascii="Arial" w:hAnsi="Arial" w:cs="Arial"/>
          <w:b/>
          <w:bCs/>
          <w:color w:val="1A1A1A"/>
          <w:sz w:val="32"/>
          <w:szCs w:val="32"/>
        </w:rPr>
      </w:pPr>
      <w:r w:rsidRPr="00776624">
        <w:rPr>
          <w:rFonts w:ascii="Arial" w:hAnsi="Arial" w:cs="Arial"/>
          <w:b/>
          <w:bCs/>
          <w:color w:val="1A1A1A"/>
          <w:sz w:val="32"/>
          <w:szCs w:val="32"/>
        </w:rPr>
        <w:t>The Paradox of Time Tracking and Time Telling in Late Imperial China</w:t>
      </w:r>
    </w:p>
    <w:p w14:paraId="60DBD160" w14:textId="77777777" w:rsidR="00517824" w:rsidRPr="00FA7D1B" w:rsidRDefault="00517824" w:rsidP="00517824">
      <w:pPr>
        <w:shd w:val="clear" w:color="auto" w:fill="FFFFFF"/>
        <w:jc w:val="center"/>
        <w:rPr>
          <w:rFonts w:ascii="Arial" w:hAnsi="Arial" w:cs="Arial"/>
          <w:color w:val="1A1A1A"/>
        </w:rPr>
      </w:pPr>
    </w:p>
    <w:p w14:paraId="2D30C2F1" w14:textId="77777777" w:rsidR="00517824" w:rsidRPr="00776624" w:rsidRDefault="00517824" w:rsidP="00517824">
      <w:pPr>
        <w:jc w:val="center"/>
        <w:rPr>
          <w:rFonts w:ascii="Arial" w:eastAsia="Times New Roman" w:hAnsi="Arial" w:cs="Arial"/>
          <w:sz w:val="28"/>
          <w:szCs w:val="28"/>
        </w:rPr>
      </w:pPr>
      <w:r w:rsidRPr="00776624">
        <w:rPr>
          <w:rFonts w:ascii="Arial" w:eastAsia="Times New Roman" w:hAnsi="Arial" w:cs="Arial"/>
          <w:color w:val="000000"/>
          <w:sz w:val="28"/>
          <w:szCs w:val="28"/>
        </w:rPr>
        <w:t>Shaoqian Zhang</w:t>
      </w:r>
    </w:p>
    <w:p w14:paraId="63010A34" w14:textId="4F04A161" w:rsidR="00517824" w:rsidRPr="00FA7D1B" w:rsidRDefault="00517824" w:rsidP="00517824">
      <w:pPr>
        <w:spacing w:after="240"/>
        <w:rPr>
          <w:rFonts w:ascii="Arial" w:eastAsia="Times New Roman" w:hAnsi="Arial" w:cs="Arial"/>
        </w:rPr>
      </w:pPr>
      <w:r w:rsidRPr="00FA7D1B">
        <w:rPr>
          <w:rFonts w:ascii="Arial" w:eastAsia="Times New Roman" w:hAnsi="Arial" w:cs="Arial"/>
        </w:rPr>
        <w:br/>
      </w:r>
    </w:p>
    <w:p w14:paraId="32708E8C" w14:textId="6AB11A7B" w:rsidR="00517824" w:rsidRPr="00FA7D1B" w:rsidRDefault="00776624" w:rsidP="00776624">
      <w:pPr>
        <w:rPr>
          <w:rFonts w:ascii="Arial" w:eastAsia="Times New Roman" w:hAnsi="Arial" w:cs="Arial"/>
        </w:rPr>
      </w:pPr>
      <w:r>
        <w:rPr>
          <w:rFonts w:ascii="Arial" w:eastAsia="Times New Roman" w:hAnsi="Arial" w:cs="Arial"/>
          <w:color w:val="000000"/>
        </w:rPr>
        <w:t xml:space="preserve">Prof. </w:t>
      </w:r>
      <w:r w:rsidR="00517824" w:rsidRPr="00776624">
        <w:rPr>
          <w:rFonts w:ascii="Arial" w:eastAsia="Times New Roman" w:hAnsi="Arial" w:cs="Arial"/>
          <w:b/>
          <w:bCs/>
          <w:color w:val="000000"/>
        </w:rPr>
        <w:t>Shaoqian Zhang</w:t>
      </w:r>
      <w:r w:rsidR="00517824" w:rsidRPr="005E2399">
        <w:rPr>
          <w:rFonts w:ascii="Arial" w:eastAsia="Times New Roman" w:hAnsi="Arial" w:cs="Arial"/>
          <w:color w:val="000000"/>
        </w:rPr>
        <w:t xml:space="preserve"> is an Associate Professor in Department of Art, Graphic Design and Art History at Oklahoma State University (BA, Beijing University; MA and PhD from Northwestern University). As an art historian who utilizes interdisciplinary approach to understand East Asian art and architecture, her publications appear in a variety of academic journals such as </w:t>
      </w:r>
      <w:r w:rsidR="00517824" w:rsidRPr="005E2399">
        <w:rPr>
          <w:rFonts w:ascii="Arial" w:eastAsia="Times New Roman" w:hAnsi="Arial" w:cs="Arial"/>
          <w:i/>
          <w:iCs/>
          <w:color w:val="000000"/>
        </w:rPr>
        <w:t xml:space="preserve">Dao: A Journal of Comparative Philosophy, </w:t>
      </w:r>
      <w:r w:rsidR="00517824" w:rsidRPr="005E2399">
        <w:rPr>
          <w:rFonts w:ascii="Arial" w:eastAsia="Times New Roman" w:hAnsi="Arial" w:cs="Arial"/>
          <w:i/>
          <w:iCs/>
          <w:color w:val="000000"/>
          <w:shd w:val="clear" w:color="auto" w:fill="FFFFFF"/>
        </w:rPr>
        <w:t xml:space="preserve">Modern Art Asia, Transcultural Studies </w:t>
      </w:r>
      <w:r w:rsidR="00517824" w:rsidRPr="005E2399">
        <w:rPr>
          <w:rFonts w:ascii="Arial" w:eastAsia="Times New Roman" w:hAnsi="Arial" w:cs="Arial"/>
          <w:color w:val="000000"/>
          <w:shd w:val="clear" w:color="auto" w:fill="FFFFFF"/>
        </w:rPr>
        <w:t>and</w:t>
      </w:r>
      <w:r w:rsidR="00517824" w:rsidRPr="005E2399">
        <w:rPr>
          <w:rFonts w:ascii="Arial" w:eastAsia="Times New Roman" w:hAnsi="Arial" w:cs="Arial"/>
          <w:i/>
          <w:iCs/>
          <w:color w:val="000000"/>
          <w:shd w:val="clear" w:color="auto" w:fill="FFFFFF"/>
        </w:rPr>
        <w:t xml:space="preserve"> Twentieth Century China</w:t>
      </w:r>
      <w:r>
        <w:rPr>
          <w:rFonts w:ascii="Arial" w:eastAsia="Times New Roman" w:hAnsi="Arial" w:cs="Arial"/>
          <w:color w:val="000000"/>
          <w:shd w:val="clear" w:color="auto" w:fill="FFFFFF"/>
        </w:rPr>
        <w:t xml:space="preserve">; </w:t>
      </w:r>
      <w:hyperlink r:id="rId7" w:history="1">
        <w:r w:rsidR="00517824" w:rsidRPr="00776624">
          <w:rPr>
            <w:rFonts w:ascii="Arial" w:eastAsia="Times New Roman" w:hAnsi="Arial" w:cs="Arial"/>
          </w:rPr>
          <w:t>shaoqian.zhang@okstate.edu</w:t>
        </w:r>
      </w:hyperlink>
    </w:p>
    <w:p w14:paraId="231954AC" w14:textId="77777777" w:rsidR="00517824" w:rsidRPr="00FA7D1B" w:rsidRDefault="00517824" w:rsidP="00517824">
      <w:pPr>
        <w:spacing w:after="240"/>
        <w:rPr>
          <w:rFonts w:ascii="Arial" w:eastAsia="Times New Roman" w:hAnsi="Arial" w:cs="Arial"/>
        </w:rPr>
      </w:pPr>
      <w:r w:rsidRPr="00FA7D1B">
        <w:rPr>
          <w:rFonts w:ascii="Arial" w:eastAsia="Times New Roman" w:hAnsi="Arial" w:cs="Arial"/>
        </w:rPr>
        <w:br/>
      </w:r>
    </w:p>
    <w:p w14:paraId="6BF302FD" w14:textId="1DD86B42" w:rsidR="008578CF" w:rsidRPr="00776624" w:rsidRDefault="008578CF" w:rsidP="00776624">
      <w:pPr>
        <w:shd w:val="clear" w:color="auto" w:fill="FFFFFF"/>
        <w:rPr>
          <w:rFonts w:ascii="Arial" w:hAnsi="Arial" w:cs="Arial"/>
          <w:b/>
          <w:bCs/>
          <w:color w:val="1A1A1A"/>
          <w:sz w:val="28"/>
          <w:szCs w:val="28"/>
        </w:rPr>
      </w:pPr>
      <w:r w:rsidRPr="00776624">
        <w:rPr>
          <w:rFonts w:ascii="Arial" w:hAnsi="Arial" w:cs="Arial"/>
          <w:b/>
          <w:bCs/>
          <w:color w:val="1A1A1A"/>
          <w:sz w:val="28"/>
          <w:szCs w:val="28"/>
        </w:rPr>
        <w:t>Abstract</w:t>
      </w:r>
    </w:p>
    <w:p w14:paraId="435F6A83" w14:textId="6FDAA4AC" w:rsidR="007E3E6F" w:rsidRPr="00FA7D1B" w:rsidRDefault="004E01B1" w:rsidP="00776624">
      <w:pPr>
        <w:jc w:val="both"/>
        <w:rPr>
          <w:rFonts w:ascii="Arial" w:hAnsi="Arial" w:cs="Arial"/>
          <w:color w:val="18191A"/>
          <w:shd w:val="clear" w:color="auto" w:fill="FFFFFF"/>
        </w:rPr>
      </w:pPr>
      <w:r w:rsidRPr="00FA7D1B">
        <w:rPr>
          <w:rFonts w:ascii="Arial" w:hAnsi="Arial" w:cs="Arial"/>
          <w:color w:val="18191A"/>
          <w:shd w:val="clear" w:color="auto" w:fill="FFFFFF"/>
        </w:rPr>
        <w:t>Focusing on the Temple of Heaven as calendar and time</w:t>
      </w:r>
      <w:r w:rsidR="009851B4" w:rsidRPr="00FA7D1B">
        <w:rPr>
          <w:rFonts w:ascii="Arial" w:hAnsi="Arial" w:cs="Arial"/>
          <w:color w:val="18191A"/>
          <w:shd w:val="clear" w:color="auto" w:fill="FFFFFF"/>
        </w:rPr>
        <w:t>-</w:t>
      </w:r>
      <w:r w:rsidRPr="00FA7D1B">
        <w:rPr>
          <w:rFonts w:ascii="Arial" w:hAnsi="Arial" w:cs="Arial"/>
          <w:color w:val="18191A"/>
          <w:shd w:val="clear" w:color="auto" w:fill="FFFFFF"/>
        </w:rPr>
        <w:t>telling monument</w:t>
      </w:r>
      <w:r w:rsidR="009851B4" w:rsidRPr="00FA7D1B">
        <w:rPr>
          <w:rFonts w:ascii="Arial" w:hAnsi="Arial" w:cs="Arial"/>
          <w:color w:val="18191A"/>
          <w:shd w:val="clear" w:color="auto" w:fill="FFFFFF"/>
        </w:rPr>
        <w:t>,</w:t>
      </w:r>
      <w:r w:rsidRPr="00FA7D1B">
        <w:rPr>
          <w:rFonts w:ascii="Arial" w:hAnsi="Arial" w:cs="Arial"/>
          <w:color w:val="18191A"/>
          <w:shd w:val="clear" w:color="auto" w:fill="FFFFFF"/>
        </w:rPr>
        <w:t xml:space="preserve"> </w:t>
      </w:r>
      <w:r w:rsidRPr="00FA7D1B">
        <w:rPr>
          <w:rFonts w:ascii="Arial" w:hAnsi="Arial" w:cs="Arial"/>
        </w:rPr>
        <w:t xml:space="preserve">this article explores the inherent paradox within the function and symbolism of this ritual architectural complex from the perspective of the understanding and representing </w:t>
      </w:r>
      <w:r w:rsidR="00EF6210" w:rsidRPr="00FA7D1B">
        <w:rPr>
          <w:rFonts w:ascii="Arial" w:hAnsi="Arial" w:cs="Arial"/>
        </w:rPr>
        <w:t xml:space="preserve">of </w:t>
      </w:r>
      <w:r w:rsidRPr="00FA7D1B">
        <w:rPr>
          <w:rFonts w:ascii="Arial" w:hAnsi="Arial" w:cs="Arial"/>
        </w:rPr>
        <w:t>time</w:t>
      </w:r>
      <w:r w:rsidR="007E3E6F" w:rsidRPr="00FA7D1B">
        <w:rPr>
          <w:rFonts w:ascii="Arial" w:hAnsi="Arial" w:cs="Arial"/>
        </w:rPr>
        <w:t xml:space="preserve">.  Ideally, the Temple of Heaven should have existed in the impeccable ritual system of imperial China, </w:t>
      </w:r>
      <w:r w:rsidR="00286971" w:rsidRPr="00FA7D1B">
        <w:rPr>
          <w:rFonts w:ascii="Arial" w:hAnsi="Arial" w:cs="Arial"/>
        </w:rPr>
        <w:t>which celebrated the harmony between time, space and political power. However, w</w:t>
      </w:r>
      <w:r w:rsidRPr="00FA7D1B">
        <w:rPr>
          <w:rFonts w:ascii="Arial" w:hAnsi="Arial" w:cs="Arial"/>
        </w:rPr>
        <w:t xml:space="preserve">hen the first emperor of the Qing </w:t>
      </w:r>
      <w:r w:rsidR="00EF6210" w:rsidRPr="00FA7D1B">
        <w:rPr>
          <w:rFonts w:ascii="Arial" w:hAnsi="Arial" w:cs="Arial"/>
        </w:rPr>
        <w:t>d</w:t>
      </w:r>
      <w:r w:rsidRPr="00FA7D1B">
        <w:rPr>
          <w:rFonts w:ascii="Arial" w:hAnsi="Arial" w:cs="Arial"/>
        </w:rPr>
        <w:t>ynasty (1644-1912)</w:t>
      </w:r>
      <w:r w:rsidR="00286971" w:rsidRPr="00FA7D1B">
        <w:rPr>
          <w:rFonts w:ascii="Arial" w:hAnsi="Arial" w:cs="Arial"/>
        </w:rPr>
        <w:t xml:space="preserve"> </w:t>
      </w:r>
      <w:r w:rsidRPr="00FA7D1B">
        <w:rPr>
          <w:rFonts w:ascii="Arial" w:hAnsi="Arial" w:cs="Arial"/>
        </w:rPr>
        <w:t>appointed the German Jesuit Johann Adam Schall von Bell (1591-1666) to be the Director of the Bureau of Heaven</w:t>
      </w:r>
      <w:r w:rsidR="00EF6210" w:rsidRPr="00FA7D1B">
        <w:rPr>
          <w:rFonts w:ascii="Arial" w:hAnsi="Arial" w:cs="Arial"/>
        </w:rPr>
        <w:t>ly</w:t>
      </w:r>
      <w:r w:rsidRPr="00FA7D1B">
        <w:rPr>
          <w:rFonts w:ascii="Arial" w:hAnsi="Arial" w:cs="Arial"/>
        </w:rPr>
        <w:t xml:space="preserve"> Observation</w:t>
      </w:r>
      <w:r w:rsidR="00EF6210" w:rsidRPr="00FA7D1B">
        <w:rPr>
          <w:rFonts w:ascii="Arial" w:hAnsi="Arial" w:cs="Arial"/>
        </w:rPr>
        <w:t>,</w:t>
      </w:r>
      <w:r w:rsidRPr="00FA7D1B">
        <w:rPr>
          <w:rFonts w:ascii="Arial" w:hAnsi="Arial" w:cs="Arial"/>
        </w:rPr>
        <w:t xml:space="preserve"> Schall launched a fundamental project to reform the traditional Chinese calendar based the most recent European developments in astronom</w:t>
      </w:r>
      <w:r w:rsidR="00286971" w:rsidRPr="00FA7D1B">
        <w:rPr>
          <w:rFonts w:ascii="Arial" w:hAnsi="Arial" w:cs="Arial"/>
        </w:rPr>
        <w:t xml:space="preserve">y, which, in the eyes of the conservatives, posted a huge challenge to the existing ritual system exemplified by the perfection of the Temple of Heaven.  During the conflict between European Jesuits and Chinese conservatives, the Temple of Heaven existed in an awkward situation between time tracking and time telling, which manifested as conflicts between ancient astrology and </w:t>
      </w:r>
      <w:r w:rsidR="00EF6210" w:rsidRPr="00FA7D1B">
        <w:rPr>
          <w:rFonts w:ascii="Arial" w:hAnsi="Arial" w:cs="Arial"/>
        </w:rPr>
        <w:t xml:space="preserve">the </w:t>
      </w:r>
      <w:r w:rsidR="00286971" w:rsidRPr="00FA7D1B">
        <w:rPr>
          <w:rFonts w:ascii="Arial" w:hAnsi="Arial" w:cs="Arial"/>
        </w:rPr>
        <w:t>ever</w:t>
      </w:r>
      <w:r w:rsidR="00EF6210" w:rsidRPr="00FA7D1B">
        <w:rPr>
          <w:rFonts w:ascii="Arial" w:hAnsi="Arial" w:cs="Arial"/>
        </w:rPr>
        <w:t>-</w:t>
      </w:r>
      <w:r w:rsidR="00286971" w:rsidRPr="00FA7D1B">
        <w:rPr>
          <w:rFonts w:ascii="Arial" w:hAnsi="Arial" w:cs="Arial"/>
        </w:rPr>
        <w:t>changing practice of astronomy, between the scientific dimension of time and the religious manipulation of time, between the production of knowledge and the exercise of political power based on esoteric knowledge.</w:t>
      </w:r>
      <w:r w:rsidR="00366CF1" w:rsidRPr="00FA7D1B">
        <w:rPr>
          <w:rFonts w:ascii="Arial" w:hAnsi="Arial" w:cs="Arial"/>
          <w:color w:val="18191A"/>
          <w:shd w:val="clear" w:color="auto" w:fill="FFFFFF"/>
        </w:rPr>
        <w:t xml:space="preserve"> </w:t>
      </w:r>
      <w:r w:rsidR="007E3E6F" w:rsidRPr="00FA7D1B">
        <w:rPr>
          <w:rFonts w:ascii="Arial" w:hAnsi="Arial" w:cs="Arial"/>
          <w:color w:val="131413"/>
        </w:rPr>
        <w:t>Indeed, we could say that the fundamental paradox of the Temple of Heaven as calendar consists in its inability to separate time telling from time tracking that occasionally serves as its flip side.  In other words, if the maintenance of power consists in the production of knowledge on calendar, this knowledge can also present its most radical threat.</w:t>
      </w:r>
    </w:p>
    <w:p w14:paraId="207F65BB" w14:textId="5A6898EB" w:rsidR="004E01B1" w:rsidRPr="00FA7D1B" w:rsidRDefault="004E01B1" w:rsidP="004E01B1">
      <w:pPr>
        <w:rPr>
          <w:rFonts w:ascii="Arial" w:hAnsi="Arial" w:cs="Arial"/>
        </w:rPr>
      </w:pPr>
    </w:p>
    <w:p w14:paraId="32A6F233" w14:textId="4E8C6364" w:rsidR="002E3DEB" w:rsidRPr="00FA7D1B" w:rsidRDefault="002E3DEB" w:rsidP="00776624">
      <w:pPr>
        <w:rPr>
          <w:rFonts w:ascii="Arial" w:hAnsi="Arial" w:cs="Arial"/>
        </w:rPr>
      </w:pPr>
      <w:r w:rsidRPr="00776624">
        <w:rPr>
          <w:rFonts w:ascii="Arial" w:hAnsi="Arial" w:cs="Arial"/>
          <w:b/>
          <w:bCs/>
        </w:rPr>
        <w:t>Key</w:t>
      </w:r>
      <w:r w:rsidR="00776624" w:rsidRPr="00776624">
        <w:rPr>
          <w:rFonts w:ascii="Arial" w:hAnsi="Arial" w:cs="Arial"/>
          <w:b/>
          <w:bCs/>
        </w:rPr>
        <w:t>w</w:t>
      </w:r>
      <w:r w:rsidRPr="00776624">
        <w:rPr>
          <w:rFonts w:ascii="Arial" w:hAnsi="Arial" w:cs="Arial"/>
          <w:b/>
          <w:bCs/>
        </w:rPr>
        <w:t>ords:</w:t>
      </w:r>
      <w:r w:rsidR="00776624">
        <w:rPr>
          <w:rFonts w:ascii="Arial" w:hAnsi="Arial" w:cs="Arial"/>
          <w:b/>
          <w:bCs/>
        </w:rPr>
        <w:t xml:space="preserve"> </w:t>
      </w:r>
      <w:r w:rsidRPr="00FA7D1B">
        <w:rPr>
          <w:rFonts w:ascii="Arial" w:hAnsi="Arial" w:cs="Arial"/>
        </w:rPr>
        <w:t xml:space="preserve">Chinese </w:t>
      </w:r>
      <w:r w:rsidR="00776624">
        <w:rPr>
          <w:rFonts w:ascii="Arial" w:hAnsi="Arial" w:cs="Arial"/>
        </w:rPr>
        <w:t>c</w:t>
      </w:r>
      <w:r w:rsidRPr="00FA7D1B">
        <w:rPr>
          <w:rFonts w:ascii="Arial" w:hAnsi="Arial" w:cs="Arial"/>
        </w:rPr>
        <w:t xml:space="preserve">alendar, </w:t>
      </w:r>
      <w:r w:rsidR="00776624">
        <w:rPr>
          <w:rFonts w:ascii="Arial" w:hAnsi="Arial" w:cs="Arial"/>
        </w:rPr>
        <w:t>a</w:t>
      </w:r>
      <w:r w:rsidRPr="00FA7D1B">
        <w:rPr>
          <w:rFonts w:ascii="Arial" w:hAnsi="Arial" w:cs="Arial"/>
        </w:rPr>
        <w:t xml:space="preserve">stronomy, </w:t>
      </w:r>
      <w:r w:rsidR="00776624">
        <w:rPr>
          <w:rFonts w:ascii="Arial" w:hAnsi="Arial" w:cs="Arial"/>
        </w:rPr>
        <w:t>p</w:t>
      </w:r>
      <w:r w:rsidRPr="00FA7D1B">
        <w:rPr>
          <w:rFonts w:ascii="Arial" w:hAnsi="Arial" w:cs="Arial"/>
        </w:rPr>
        <w:t>aradox, the Temple of Heaven, Urban Beijing</w:t>
      </w:r>
      <w:r w:rsidR="001247D9" w:rsidRPr="00FA7D1B">
        <w:rPr>
          <w:rFonts w:ascii="Arial" w:hAnsi="Arial" w:cs="Arial"/>
        </w:rPr>
        <w:t xml:space="preserve">, </w:t>
      </w:r>
      <w:r w:rsidR="00776624">
        <w:rPr>
          <w:rFonts w:ascii="Arial" w:hAnsi="Arial" w:cs="Arial"/>
        </w:rPr>
        <w:t>t</w:t>
      </w:r>
      <w:r w:rsidR="001247D9" w:rsidRPr="00FA7D1B">
        <w:rPr>
          <w:rFonts w:ascii="Arial" w:hAnsi="Arial" w:cs="Arial"/>
        </w:rPr>
        <w:t xml:space="preserve">ime and </w:t>
      </w:r>
      <w:r w:rsidR="00776624">
        <w:rPr>
          <w:rFonts w:ascii="Arial" w:hAnsi="Arial" w:cs="Arial"/>
        </w:rPr>
        <w:t>s</w:t>
      </w:r>
      <w:r w:rsidR="001247D9" w:rsidRPr="00FA7D1B">
        <w:rPr>
          <w:rFonts w:ascii="Arial" w:hAnsi="Arial" w:cs="Arial"/>
        </w:rPr>
        <w:t>pace</w:t>
      </w:r>
    </w:p>
    <w:p w14:paraId="7373331A" w14:textId="77777777" w:rsidR="004E01B1" w:rsidRPr="00FA7D1B" w:rsidRDefault="004E01B1" w:rsidP="004E01B1">
      <w:pPr>
        <w:rPr>
          <w:rFonts w:ascii="Arial" w:hAnsi="Arial" w:cs="Arial"/>
        </w:rPr>
      </w:pPr>
    </w:p>
    <w:p w14:paraId="0E2F6337" w14:textId="60399875" w:rsidR="004E01B1" w:rsidRPr="00FA7D1B" w:rsidRDefault="004E01B1" w:rsidP="004E01B1">
      <w:pPr>
        <w:rPr>
          <w:rFonts w:ascii="Arial" w:hAnsi="Arial" w:cs="Arial"/>
        </w:rPr>
      </w:pPr>
    </w:p>
    <w:p w14:paraId="1C9AB22C" w14:textId="75B20A83" w:rsidR="00366CF1" w:rsidRPr="00FA7D1B" w:rsidRDefault="00366CF1" w:rsidP="004E01B1">
      <w:pPr>
        <w:rPr>
          <w:rFonts w:ascii="Arial" w:hAnsi="Arial" w:cs="Arial"/>
        </w:rPr>
      </w:pPr>
    </w:p>
    <w:p w14:paraId="4A4A3D33" w14:textId="1D1A9FE0" w:rsidR="00366CF1" w:rsidRPr="00FA7D1B" w:rsidRDefault="00366CF1" w:rsidP="004E01B1">
      <w:pPr>
        <w:rPr>
          <w:rFonts w:ascii="Arial" w:hAnsi="Arial" w:cs="Arial"/>
        </w:rPr>
      </w:pPr>
    </w:p>
    <w:p w14:paraId="7F053633" w14:textId="3B48709D" w:rsidR="00366CF1" w:rsidRPr="00113A9C" w:rsidRDefault="00113A9C" w:rsidP="004E01B1">
      <w:pPr>
        <w:rPr>
          <w:rFonts w:ascii="Arial" w:hAnsi="Arial" w:cs="Arial"/>
          <w:b/>
          <w:bCs/>
          <w:sz w:val="28"/>
          <w:szCs w:val="28"/>
        </w:rPr>
      </w:pPr>
      <w:r>
        <w:rPr>
          <w:rFonts w:ascii="Arial" w:hAnsi="Arial" w:cs="Arial"/>
          <w:b/>
          <w:bCs/>
          <w:sz w:val="28"/>
          <w:szCs w:val="28"/>
        </w:rPr>
        <w:lastRenderedPageBreak/>
        <w:t>Introduction</w:t>
      </w:r>
    </w:p>
    <w:p w14:paraId="289BE0EC" w14:textId="77777777" w:rsidR="008D3092" w:rsidRPr="00FA7D1B" w:rsidRDefault="008D3092" w:rsidP="003A3E47">
      <w:pPr>
        <w:rPr>
          <w:rFonts w:ascii="Arial" w:eastAsia="Times New Roman" w:hAnsi="Arial" w:cs="Arial"/>
          <w:color w:val="141414"/>
          <w:shd w:val="clear" w:color="auto" w:fill="FFFFFF"/>
        </w:rPr>
      </w:pPr>
    </w:p>
    <w:p w14:paraId="3ADDA292" w14:textId="2E32A283" w:rsidR="003A3E47" w:rsidRPr="00FA7D1B" w:rsidRDefault="003A3E47" w:rsidP="00FA7D1B">
      <w:pPr>
        <w:spacing w:line="480" w:lineRule="auto"/>
        <w:rPr>
          <w:rFonts w:ascii="Arial" w:eastAsia="Times New Roman" w:hAnsi="Arial" w:cs="Arial"/>
          <w:color w:val="141414"/>
          <w:shd w:val="clear" w:color="auto" w:fill="FFFFFF"/>
        </w:rPr>
      </w:pPr>
      <w:r w:rsidRPr="00FA7D1B">
        <w:rPr>
          <w:rFonts w:ascii="Arial" w:eastAsia="Times New Roman" w:hAnsi="Arial" w:cs="Arial"/>
          <w:color w:val="141414"/>
          <w:shd w:val="clear" w:color="auto" w:fill="FFFFFF"/>
        </w:rPr>
        <w:t>Much like the Mesopotamians, whose ziggurats inspired the imaginary architectural structure of the Tower of Babel, people of ancient China also maintained an ambition for communicating with heavenly deities.  There are a number of architectural structures and landscape monuments reflecting that ambition, such as Mount Tai, Buddhist pagodas, the Bright Hall</w:t>
      </w:r>
      <w:r w:rsidR="00495834" w:rsidRPr="00FA7D1B">
        <w:rPr>
          <w:rFonts w:ascii="Arial" w:eastAsia="Times New Roman" w:hAnsi="Arial" w:cs="Arial"/>
          <w:color w:val="141414"/>
          <w:shd w:val="clear" w:color="auto" w:fill="FFFFFF"/>
        </w:rPr>
        <w:t xml:space="preserve"> (</w:t>
      </w:r>
      <w:r w:rsidR="00495834" w:rsidRPr="00FA7D1B">
        <w:rPr>
          <w:rFonts w:ascii="Arial" w:eastAsia="Times New Roman" w:hAnsi="Arial" w:cs="Arial"/>
          <w:i/>
          <w:iCs/>
          <w:color w:val="141414"/>
          <w:shd w:val="clear" w:color="auto" w:fill="FFFFFF"/>
        </w:rPr>
        <w:t>mingtang</w:t>
      </w:r>
      <w:r w:rsidR="00495834" w:rsidRPr="00FA7D1B">
        <w:rPr>
          <w:rFonts w:ascii="Arial" w:eastAsia="Times New Roman" w:hAnsi="Arial" w:cs="Arial"/>
          <w:color w:val="141414"/>
          <w:shd w:val="clear" w:color="auto" w:fill="FFFFFF"/>
        </w:rPr>
        <w:t>)</w:t>
      </w:r>
      <w:r w:rsidRPr="00FA7D1B">
        <w:rPr>
          <w:rFonts w:ascii="Arial" w:eastAsia="Times New Roman" w:hAnsi="Arial" w:cs="Arial"/>
          <w:color w:val="141414"/>
          <w:shd w:val="clear" w:color="auto" w:fill="FFFFFF"/>
        </w:rPr>
        <w:t xml:space="preserve"> and the Temple of Heaven.  The Temple of Heaven</w:t>
      </w:r>
      <w:r w:rsidR="00CF0992" w:rsidRPr="00FA7D1B">
        <w:rPr>
          <w:rFonts w:ascii="Arial" w:eastAsia="Times New Roman" w:hAnsi="Arial" w:cs="Arial"/>
          <w:color w:val="141414"/>
          <w:shd w:val="clear" w:color="auto" w:fill="FFFFFF"/>
        </w:rPr>
        <w:t xml:space="preserve"> in Beijing</w:t>
      </w:r>
      <w:r w:rsidRPr="00FA7D1B">
        <w:rPr>
          <w:rFonts w:ascii="Arial" w:eastAsia="Times New Roman" w:hAnsi="Arial" w:cs="Arial"/>
          <w:color w:val="141414"/>
          <w:shd w:val="clear" w:color="auto" w:fill="FFFFFF"/>
        </w:rPr>
        <w:t>, whose name reflects its symbolic function, features a massive staircase to facilitate the emperor’s communion with heaven, in a ceremony</w:t>
      </w:r>
      <w:r w:rsidR="00CF0992" w:rsidRPr="00FA7D1B">
        <w:rPr>
          <w:rFonts w:ascii="Arial" w:eastAsia="Times New Roman" w:hAnsi="Arial" w:cs="Arial"/>
          <w:color w:val="141414"/>
          <w:shd w:val="clear" w:color="auto" w:fill="FFFFFF"/>
        </w:rPr>
        <w:t xml:space="preserve"> on the Winter Solstice</w:t>
      </w:r>
      <w:r w:rsidRPr="00FA7D1B">
        <w:rPr>
          <w:rFonts w:ascii="Arial" w:eastAsia="Times New Roman" w:hAnsi="Arial" w:cs="Arial"/>
          <w:color w:val="141414"/>
          <w:shd w:val="clear" w:color="auto" w:fill="FFFFFF"/>
        </w:rPr>
        <w:t xml:space="preserve"> that was conducted for centuries, ending with a final performance in 1913</w:t>
      </w:r>
      <w:r w:rsidR="00A824FC" w:rsidRPr="00FA7D1B">
        <w:rPr>
          <w:rFonts w:ascii="Arial" w:eastAsia="Times New Roman" w:hAnsi="Arial" w:cs="Arial"/>
          <w:color w:val="141414"/>
          <w:shd w:val="clear" w:color="auto" w:fill="FFFFFF"/>
        </w:rPr>
        <w:t xml:space="preserve"> by</w:t>
      </w:r>
      <w:r w:rsidRPr="00FA7D1B">
        <w:rPr>
          <w:rFonts w:ascii="Arial" w:eastAsia="Times New Roman" w:hAnsi="Arial" w:cs="Arial"/>
          <w:color w:val="141414"/>
          <w:shd w:val="clear" w:color="auto" w:fill="FFFFFF"/>
        </w:rPr>
        <w:t xml:space="preserve"> President Yuan Shikai (1859-1916) during his effort to restore the imperial system under his family name. </w:t>
      </w:r>
    </w:p>
    <w:p w14:paraId="6608BA9F" w14:textId="77EC569A" w:rsidR="00E510E7" w:rsidRPr="00FA7D1B" w:rsidRDefault="00E510E7" w:rsidP="00FA7D1B">
      <w:pPr>
        <w:spacing w:line="480" w:lineRule="auto"/>
        <w:rPr>
          <w:rFonts w:ascii="Arial" w:eastAsia="Times New Roman" w:hAnsi="Arial" w:cs="Arial"/>
          <w:color w:val="141414"/>
          <w:shd w:val="clear" w:color="auto" w:fill="FFFFFF"/>
        </w:rPr>
      </w:pPr>
    </w:p>
    <w:p w14:paraId="244F085E" w14:textId="1A32695A" w:rsidR="00E510E7" w:rsidRPr="00FA7D1B" w:rsidRDefault="00E510E7" w:rsidP="00FA7D1B">
      <w:pPr>
        <w:pStyle w:val="NormalWeb"/>
        <w:shd w:val="clear" w:color="auto" w:fill="FFFFFF"/>
        <w:spacing w:before="0" w:beforeAutospacing="0" w:after="0" w:afterAutospacing="0" w:line="480" w:lineRule="auto"/>
        <w:rPr>
          <w:rFonts w:ascii="Arial" w:hAnsi="Arial" w:cs="Arial"/>
          <w:color w:val="1A1A1A"/>
          <w:shd w:val="clear" w:color="auto" w:fill="FFFFFF"/>
        </w:rPr>
      </w:pPr>
      <w:r w:rsidRPr="00FA7D1B">
        <w:rPr>
          <w:rFonts w:ascii="Arial" w:hAnsi="Arial" w:cs="Arial"/>
          <w:color w:val="141414"/>
        </w:rPr>
        <w:t>This essay focuses on the Chinese practice of communicating with heaven, firstly, at the religious level through the emperor, and</w:t>
      </w:r>
      <w:r w:rsidR="004A3F23" w:rsidRPr="00FA7D1B">
        <w:rPr>
          <w:rFonts w:ascii="Arial" w:hAnsi="Arial" w:cs="Arial"/>
          <w:color w:val="141414"/>
        </w:rPr>
        <w:t xml:space="preserve"> then</w:t>
      </w:r>
      <w:r w:rsidRPr="00FA7D1B">
        <w:rPr>
          <w:rFonts w:ascii="Arial" w:hAnsi="Arial" w:cs="Arial"/>
          <w:color w:val="141414"/>
        </w:rPr>
        <w:t xml:space="preserve"> at the scientific level through the court astronomers. </w:t>
      </w:r>
      <w:r w:rsidR="004A3F23" w:rsidRPr="00FA7D1B">
        <w:rPr>
          <w:rFonts w:ascii="Arial" w:hAnsi="Arial" w:cs="Arial"/>
          <w:color w:val="141414"/>
        </w:rPr>
        <w:t xml:space="preserve"> </w:t>
      </w:r>
      <w:r w:rsidRPr="00FA7D1B">
        <w:rPr>
          <w:rFonts w:ascii="Arial" w:hAnsi="Arial" w:cs="Arial"/>
          <w:color w:val="1A1A1A"/>
          <w:shd w:val="clear" w:color="auto" w:fill="FFFFFF"/>
        </w:rPr>
        <w:t>The communion with heaven was the core of Chinese politics until the fall of the last dynasty in 1911.  There are many ancient documents, paleography, archeological studies and architecture and urban planning examples that provide abundant evidence of cosmological interest and its impact on Chinese politics.  The ever-changing Chinese politics and technologies constantly exert</w:t>
      </w:r>
      <w:r w:rsidR="00A87968" w:rsidRPr="00FA7D1B">
        <w:rPr>
          <w:rFonts w:ascii="Arial" w:hAnsi="Arial" w:cs="Arial"/>
          <w:color w:val="1A1A1A"/>
          <w:shd w:val="clear" w:color="auto" w:fill="FFFFFF"/>
        </w:rPr>
        <w:t>ed</w:t>
      </w:r>
      <w:r w:rsidRPr="00FA7D1B">
        <w:rPr>
          <w:rFonts w:ascii="Arial" w:hAnsi="Arial" w:cs="Arial"/>
          <w:color w:val="1A1A1A"/>
          <w:shd w:val="clear" w:color="auto" w:fill="FFFFFF"/>
        </w:rPr>
        <w:t xml:space="preserve"> influence over how the communication with heaven was achieved </w:t>
      </w:r>
      <w:r w:rsidR="000914D1" w:rsidRPr="00FA7D1B">
        <w:rPr>
          <w:rFonts w:ascii="Arial" w:hAnsi="Arial" w:cs="Arial"/>
          <w:color w:val="1A1A1A"/>
          <w:shd w:val="clear" w:color="auto" w:fill="FFFFFF"/>
        </w:rPr>
        <w:t>for</w:t>
      </w:r>
      <w:r w:rsidRPr="00FA7D1B">
        <w:rPr>
          <w:rFonts w:ascii="Arial" w:hAnsi="Arial" w:cs="Arial"/>
          <w:color w:val="1A1A1A"/>
          <w:shd w:val="clear" w:color="auto" w:fill="FFFFFF"/>
        </w:rPr>
        <w:t xml:space="preserve"> thousands of years.</w:t>
      </w:r>
      <w:r w:rsidR="00A87968" w:rsidRPr="00FA7D1B">
        <w:rPr>
          <w:rFonts w:ascii="Arial" w:hAnsi="Arial" w:cs="Arial"/>
          <w:color w:val="1A1A1A"/>
          <w:shd w:val="clear" w:color="auto" w:fill="FFFFFF"/>
        </w:rPr>
        <w:t xml:space="preserve">  In all results of the communication, I am focusing on the understanding of the movement of the universe, which in turn would be translated into a traditional Chinese calendar and some divination activity planning embedded in the calendar.</w:t>
      </w:r>
    </w:p>
    <w:p w14:paraId="737DB078" w14:textId="77777777" w:rsidR="00E510E7" w:rsidRPr="00FA7D1B" w:rsidRDefault="00E510E7" w:rsidP="00FA7D1B">
      <w:pPr>
        <w:pStyle w:val="NormalWeb"/>
        <w:shd w:val="clear" w:color="auto" w:fill="FFFFFF"/>
        <w:spacing w:before="0" w:beforeAutospacing="0" w:after="0" w:afterAutospacing="0" w:line="480" w:lineRule="auto"/>
        <w:rPr>
          <w:rFonts w:ascii="Arial" w:hAnsi="Arial" w:cs="Arial"/>
          <w:color w:val="141414"/>
        </w:rPr>
      </w:pPr>
    </w:p>
    <w:p w14:paraId="00BF804B" w14:textId="56A62A93" w:rsidR="005A7A37" w:rsidRPr="00FA7D1B" w:rsidRDefault="00E510E7" w:rsidP="00FA7D1B">
      <w:pPr>
        <w:pStyle w:val="NormalWeb"/>
        <w:shd w:val="clear" w:color="auto" w:fill="FFFFFF"/>
        <w:spacing w:before="0" w:beforeAutospacing="0" w:after="0" w:afterAutospacing="0" w:line="480" w:lineRule="auto"/>
        <w:rPr>
          <w:rFonts w:ascii="Arial" w:hAnsi="Arial" w:cs="Arial"/>
          <w:color w:val="141414"/>
        </w:rPr>
      </w:pPr>
      <w:r w:rsidRPr="00FA7D1B">
        <w:rPr>
          <w:rFonts w:ascii="Arial" w:hAnsi="Arial" w:cs="Arial"/>
          <w:color w:val="141414"/>
        </w:rPr>
        <w:t>As I have argued in a previous article, the design of the Temple of Heaven, especially that of the Circular Altar Mound, was an architectural representation of a traditional Chinese calendar, with the Chinese emperor’s participation representing a fourth dimension of the universe</w:t>
      </w:r>
      <w:r w:rsidR="00B95CC1" w:rsidRPr="00FA7D1B">
        <w:rPr>
          <w:rFonts w:ascii="Arial" w:hAnsi="Arial" w:cs="Arial"/>
          <w:color w:val="141414"/>
        </w:rPr>
        <w:t>—</w:t>
      </w:r>
      <w:r w:rsidRPr="00FA7D1B">
        <w:rPr>
          <w:rFonts w:ascii="Arial" w:hAnsi="Arial" w:cs="Arial"/>
          <w:color w:val="141414"/>
        </w:rPr>
        <w:t>time</w:t>
      </w:r>
      <w:r w:rsidR="00B95CC1" w:rsidRPr="00FA7D1B">
        <w:rPr>
          <w:rFonts w:ascii="Arial" w:hAnsi="Arial" w:cs="Arial"/>
          <w:color w:val="1A1A1A"/>
          <w:shd w:val="clear" w:color="auto" w:fill="FFFFFF"/>
        </w:rPr>
        <w:t>—</w:t>
      </w:r>
      <w:r w:rsidR="00A87968" w:rsidRPr="00FA7D1B">
        <w:rPr>
          <w:rFonts w:ascii="Arial" w:hAnsi="Arial" w:cs="Arial"/>
          <w:color w:val="1A1A1A"/>
          <w:shd w:val="clear" w:color="auto" w:fill="FFFFFF"/>
        </w:rPr>
        <w:t>thereby fulfilling his role as the proprietor of the “mandate of heaven.”</w:t>
      </w:r>
      <w:r w:rsidR="004A3F23" w:rsidRPr="00FA7D1B">
        <w:rPr>
          <w:rFonts w:ascii="Arial" w:hAnsi="Arial" w:cs="Arial"/>
          <w:color w:val="141414"/>
        </w:rPr>
        <w:t xml:space="preserve"> </w:t>
      </w:r>
      <w:r w:rsidR="00DD707B" w:rsidRPr="00FA7D1B">
        <w:rPr>
          <w:rFonts w:ascii="Arial" w:hAnsi="Arial" w:cs="Arial"/>
          <w:color w:val="141414"/>
        </w:rPr>
        <w:t xml:space="preserve"> </w:t>
      </w:r>
      <w:r w:rsidRPr="00FA7D1B">
        <w:rPr>
          <w:rFonts w:ascii="Arial" w:hAnsi="Arial" w:cs="Arial"/>
          <w:color w:val="141414"/>
        </w:rPr>
        <w:t xml:space="preserve">The spatial structure of the Temple of Heaven was intended to consolidate the triangular relationship between time, space and political authority.  </w:t>
      </w:r>
      <w:r w:rsidR="001B2B8C" w:rsidRPr="00FA7D1B">
        <w:rPr>
          <w:rFonts w:ascii="Arial" w:hAnsi="Arial" w:cs="Arial"/>
          <w:color w:val="000000" w:themeColor="text1"/>
          <w:shd w:val="clear" w:color="auto" w:fill="FFFFFF"/>
        </w:rPr>
        <w:t>T</w:t>
      </w:r>
      <w:r w:rsidR="005A7A37" w:rsidRPr="00FA7D1B">
        <w:rPr>
          <w:rFonts w:ascii="Arial" w:hAnsi="Arial" w:cs="Arial"/>
          <w:color w:val="000000" w:themeColor="text1"/>
          <w:shd w:val="clear" w:color="auto" w:fill="FFFFFF"/>
        </w:rPr>
        <w:t xml:space="preserve">he internal structure </w:t>
      </w:r>
      <w:r w:rsidR="001B2B8C" w:rsidRPr="00FA7D1B">
        <w:rPr>
          <w:rFonts w:ascii="Arial" w:hAnsi="Arial" w:cs="Arial"/>
          <w:color w:val="000000" w:themeColor="text1"/>
          <w:shd w:val="clear" w:color="auto" w:fill="FFFFFF"/>
        </w:rPr>
        <w:t xml:space="preserve">of the </w:t>
      </w:r>
      <w:r w:rsidR="00B95CC1" w:rsidRPr="00FA7D1B">
        <w:rPr>
          <w:rFonts w:ascii="Arial" w:hAnsi="Arial" w:cs="Arial"/>
          <w:color w:val="000000" w:themeColor="text1"/>
          <w:shd w:val="clear" w:color="auto" w:fill="FFFFFF"/>
        </w:rPr>
        <w:t>Circular</w:t>
      </w:r>
      <w:r w:rsidR="001B2B8C" w:rsidRPr="00FA7D1B">
        <w:rPr>
          <w:rFonts w:ascii="Arial" w:hAnsi="Arial" w:cs="Arial"/>
          <w:color w:val="000000" w:themeColor="text1"/>
          <w:shd w:val="clear" w:color="auto" w:fill="FFFFFF"/>
        </w:rPr>
        <w:t xml:space="preserve"> Mound Altar at the Temple of Heaven</w:t>
      </w:r>
      <w:r w:rsidR="005A7A37" w:rsidRPr="00FA7D1B">
        <w:rPr>
          <w:rFonts w:ascii="Arial" w:hAnsi="Arial" w:cs="Arial"/>
          <w:color w:val="000000" w:themeColor="text1"/>
          <w:shd w:val="clear" w:color="auto" w:fill="FFFFFF"/>
        </w:rPr>
        <w:t xml:space="preserve"> </w:t>
      </w:r>
      <w:r w:rsidR="001B2B8C" w:rsidRPr="00FA7D1B">
        <w:rPr>
          <w:rFonts w:ascii="Arial" w:hAnsi="Arial" w:cs="Arial"/>
          <w:color w:val="000000" w:themeColor="text1"/>
          <w:shd w:val="clear" w:color="auto" w:fill="FFFFFF"/>
        </w:rPr>
        <w:t>represents</w:t>
      </w:r>
      <w:r w:rsidR="005A7A37" w:rsidRPr="00FA7D1B">
        <w:rPr>
          <w:rFonts w:ascii="Arial" w:hAnsi="Arial" w:cs="Arial"/>
          <w:color w:val="000000" w:themeColor="text1"/>
          <w:shd w:val="clear" w:color="auto" w:fill="FFFFFF"/>
        </w:rPr>
        <w:t xml:space="preserve"> the cycle of spring, summer, autumn and winter, and the passage of time</w:t>
      </w:r>
      <w:r w:rsidR="005A7A37" w:rsidRPr="00FA7D1B">
        <w:rPr>
          <w:rFonts w:ascii="Arial" w:hAnsi="Arial" w:cs="Arial"/>
          <w:color w:val="000000" w:themeColor="text1"/>
        </w:rPr>
        <w:t xml:space="preserve">.  When the emperor </w:t>
      </w:r>
      <w:r w:rsidR="00B95CC1" w:rsidRPr="00FA7D1B">
        <w:rPr>
          <w:rFonts w:ascii="Arial" w:hAnsi="Arial" w:cs="Arial"/>
          <w:color w:val="000000" w:themeColor="text1"/>
        </w:rPr>
        <w:t>walked</w:t>
      </w:r>
      <w:r w:rsidR="005A7A37" w:rsidRPr="00FA7D1B">
        <w:rPr>
          <w:rFonts w:ascii="Arial" w:hAnsi="Arial" w:cs="Arial"/>
          <w:color w:val="000000" w:themeColor="text1"/>
        </w:rPr>
        <w:t xml:space="preserve"> around </w:t>
      </w:r>
      <w:r w:rsidR="001B2B8C" w:rsidRPr="00FA7D1B">
        <w:rPr>
          <w:rFonts w:ascii="Arial" w:hAnsi="Arial" w:cs="Arial"/>
          <w:color w:val="000000" w:themeColor="text1"/>
        </w:rPr>
        <w:t>it</w:t>
      </w:r>
      <w:r w:rsidR="005A7A37" w:rsidRPr="00FA7D1B">
        <w:rPr>
          <w:rFonts w:ascii="Arial" w:hAnsi="Arial" w:cs="Arial"/>
          <w:color w:val="000000" w:themeColor="text1"/>
        </w:rPr>
        <w:t xml:space="preserve">, he was transforming himself into the moving hand of a huge clock, and thus the embodiment of heaven’s movement. </w:t>
      </w:r>
      <w:r w:rsidR="00DD707B" w:rsidRPr="00FA7D1B">
        <w:rPr>
          <w:rStyle w:val="ae"/>
          <w:rFonts w:ascii="Arial" w:hAnsi="Arial" w:cs="Arial"/>
          <w:color w:val="000000" w:themeColor="text1"/>
        </w:rPr>
        <w:endnoteReference w:id="1"/>
      </w:r>
    </w:p>
    <w:p w14:paraId="75EF168E" w14:textId="77777777" w:rsidR="005A7A37" w:rsidRPr="00FA7D1B" w:rsidRDefault="005A7A37" w:rsidP="00FA7D1B">
      <w:pPr>
        <w:pStyle w:val="NormalWeb"/>
        <w:shd w:val="clear" w:color="auto" w:fill="FFFFFF"/>
        <w:spacing w:before="0" w:beforeAutospacing="0" w:after="0" w:afterAutospacing="0" w:line="480" w:lineRule="auto"/>
        <w:rPr>
          <w:rFonts w:ascii="Arial" w:hAnsi="Arial" w:cs="Arial"/>
          <w:color w:val="141414"/>
        </w:rPr>
      </w:pPr>
    </w:p>
    <w:p w14:paraId="341B64C3" w14:textId="5477A81E" w:rsidR="002D5C21" w:rsidRPr="00FA7D1B" w:rsidRDefault="00E510E7" w:rsidP="00FA7D1B">
      <w:pPr>
        <w:pStyle w:val="Default"/>
        <w:spacing w:line="480" w:lineRule="auto"/>
        <w:rPr>
          <w:rFonts w:ascii="Arial" w:hAnsi="Arial" w:cs="Arial"/>
        </w:rPr>
      </w:pPr>
      <w:r w:rsidRPr="00FA7D1B">
        <w:rPr>
          <w:rFonts w:ascii="Arial" w:hAnsi="Arial" w:cs="Arial"/>
          <w:color w:val="141414"/>
        </w:rPr>
        <w:t xml:space="preserve">Anchored by the concept of architecture as a calendar, this </w:t>
      </w:r>
      <w:r w:rsidR="00A87968" w:rsidRPr="00FA7D1B">
        <w:rPr>
          <w:rFonts w:ascii="Arial" w:hAnsi="Arial" w:cs="Arial"/>
          <w:color w:val="141414"/>
        </w:rPr>
        <w:t>essay</w:t>
      </w:r>
      <w:r w:rsidRPr="00FA7D1B">
        <w:rPr>
          <w:rFonts w:ascii="Arial" w:hAnsi="Arial" w:cs="Arial"/>
          <w:color w:val="141414"/>
        </w:rPr>
        <w:t xml:space="preserve"> explores the inherent paradox between time tracking and time telling, which manifested in conflicts between the production of knowledge and the exercise of political power based on esoteric perception.</w:t>
      </w:r>
      <w:r w:rsidR="00CF70F1" w:rsidRPr="00FA7D1B">
        <w:rPr>
          <w:rFonts w:ascii="Arial" w:hAnsi="Arial" w:cs="Arial"/>
          <w:color w:val="141414"/>
        </w:rPr>
        <w:t xml:space="preserve"> </w:t>
      </w:r>
      <w:r w:rsidRPr="00FA7D1B">
        <w:rPr>
          <w:rFonts w:ascii="Arial" w:hAnsi="Arial" w:cs="Arial"/>
          <w:color w:val="141414"/>
        </w:rPr>
        <w:t> </w:t>
      </w:r>
      <w:r w:rsidR="00CF70F1" w:rsidRPr="00FA7D1B">
        <w:rPr>
          <w:rFonts w:ascii="Arial" w:hAnsi="Arial" w:cs="Arial"/>
          <w:color w:val="141414"/>
        </w:rPr>
        <w:t xml:space="preserve">I have borrowed the concepts of “time keeping” and “time telling” in Wu Hung’s discussion </w:t>
      </w:r>
      <w:r w:rsidR="00B95CC1" w:rsidRPr="00FA7D1B">
        <w:rPr>
          <w:rFonts w:ascii="Arial" w:hAnsi="Arial" w:cs="Arial"/>
          <w:color w:val="141414"/>
        </w:rPr>
        <w:t xml:space="preserve">of </w:t>
      </w:r>
      <w:r w:rsidR="00CF70F1" w:rsidRPr="00FA7D1B">
        <w:rPr>
          <w:rFonts w:ascii="Arial" w:hAnsi="Arial" w:cs="Arial"/>
          <w:color w:val="141414"/>
        </w:rPr>
        <w:t xml:space="preserve">the traditional Chinese political systems’ efforts in regulating and displaying time.  </w:t>
      </w:r>
      <w:r w:rsidR="006213FC" w:rsidRPr="00FA7D1B">
        <w:rPr>
          <w:rFonts w:ascii="Arial" w:hAnsi="Arial" w:cs="Arial"/>
          <w:color w:val="141414"/>
        </w:rPr>
        <w:t>According to Wu’s definitions, t</w:t>
      </w:r>
      <w:r w:rsidR="00CF70F1" w:rsidRPr="00FA7D1B">
        <w:rPr>
          <w:rFonts w:ascii="Arial" w:hAnsi="Arial" w:cs="Arial"/>
          <w:color w:val="141414"/>
        </w:rPr>
        <w:t>ime tracking/time keeping is about</w:t>
      </w:r>
      <w:r w:rsidR="001B2B8C" w:rsidRPr="00FA7D1B">
        <w:rPr>
          <w:rFonts w:ascii="Arial" w:hAnsi="Arial" w:cs="Arial"/>
          <w:color w:val="141414"/>
        </w:rPr>
        <w:t xml:space="preserve"> tracing,</w:t>
      </w:r>
      <w:r w:rsidR="00CF70F1" w:rsidRPr="00FA7D1B">
        <w:rPr>
          <w:rFonts w:ascii="Arial" w:hAnsi="Arial" w:cs="Arial"/>
          <w:color w:val="141414"/>
        </w:rPr>
        <w:t xml:space="preserve"> measuring and gauging invisible time. </w:t>
      </w:r>
      <w:r w:rsidR="001B2B8C" w:rsidRPr="00FA7D1B">
        <w:rPr>
          <w:rFonts w:ascii="Arial" w:hAnsi="Arial" w:cs="Arial"/>
          <w:color w:val="141414"/>
        </w:rPr>
        <w:t xml:space="preserve"> </w:t>
      </w:r>
      <w:r w:rsidR="00512DF1" w:rsidRPr="00FA7D1B">
        <w:rPr>
          <w:rFonts w:ascii="Arial" w:hAnsi="Arial" w:cs="Arial"/>
          <w:color w:val="141414"/>
        </w:rPr>
        <w:t>Time telling, on the other hand, communicates a uniform time to a community</w:t>
      </w:r>
      <w:r w:rsidR="006213FC" w:rsidRPr="00FA7D1B">
        <w:rPr>
          <w:rFonts w:ascii="Arial" w:hAnsi="Arial" w:cs="Arial"/>
          <w:color w:val="141414"/>
        </w:rPr>
        <w:t xml:space="preserve"> (Wu, </w:t>
      </w:r>
      <w:r w:rsidR="003A541F">
        <w:rPr>
          <w:rFonts w:ascii="Arial" w:hAnsi="Arial" w:cs="Arial"/>
          <w:color w:val="141414"/>
        </w:rPr>
        <w:t xml:space="preserve">H., </w:t>
      </w:r>
      <w:r w:rsidR="006213FC" w:rsidRPr="00FA7D1B">
        <w:rPr>
          <w:rFonts w:ascii="Arial" w:hAnsi="Arial" w:cs="Arial"/>
          <w:color w:val="141414"/>
        </w:rPr>
        <w:t>200</w:t>
      </w:r>
      <w:r w:rsidR="00FE3E8B" w:rsidRPr="00FA7D1B">
        <w:rPr>
          <w:rFonts w:ascii="Arial" w:hAnsi="Arial" w:cs="Arial"/>
          <w:color w:val="141414"/>
        </w:rPr>
        <w:t>3</w:t>
      </w:r>
      <w:r w:rsidR="006213FC" w:rsidRPr="00FA7D1B">
        <w:rPr>
          <w:rFonts w:ascii="Arial" w:hAnsi="Arial" w:cs="Arial"/>
          <w:color w:val="141414"/>
        </w:rPr>
        <w:t>)</w:t>
      </w:r>
      <w:r w:rsidR="00512DF1" w:rsidRPr="00FA7D1B">
        <w:rPr>
          <w:rFonts w:ascii="Arial" w:hAnsi="Arial" w:cs="Arial"/>
          <w:color w:val="141414"/>
        </w:rPr>
        <w:t xml:space="preserve">.  </w:t>
      </w:r>
      <w:r w:rsidR="006053C9" w:rsidRPr="001E4860">
        <w:rPr>
          <w:rFonts w:ascii="Arial" w:hAnsi="Arial" w:cs="Arial"/>
          <w:color w:val="000000" w:themeColor="text1"/>
          <w:highlight w:val="yellow"/>
        </w:rPr>
        <w:t>I</w:t>
      </w:r>
      <w:r w:rsidR="006053C9" w:rsidRPr="001E4860">
        <w:rPr>
          <w:rFonts w:ascii="Arial" w:hAnsi="Arial" w:cs="Arial" w:hint="eastAsia"/>
          <w:color w:val="000000" w:themeColor="text1"/>
          <w:highlight w:val="yellow"/>
        </w:rPr>
        <w:t>n</w:t>
      </w:r>
      <w:r w:rsidR="006053C9" w:rsidRPr="001E4860">
        <w:rPr>
          <w:rFonts w:ascii="Arial" w:hAnsi="Arial" w:cs="Arial"/>
          <w:color w:val="000000" w:themeColor="text1"/>
          <w:highlight w:val="yellow"/>
        </w:rPr>
        <w:t xml:space="preserve"> </w:t>
      </w:r>
      <w:r w:rsidR="006053C9" w:rsidRPr="001E4860">
        <w:rPr>
          <w:rFonts w:ascii="Arial" w:hAnsi="Arial" w:cs="Arial" w:hint="eastAsia"/>
          <w:color w:val="000000" w:themeColor="text1"/>
          <w:highlight w:val="yellow"/>
        </w:rPr>
        <w:t>o</w:t>
      </w:r>
      <w:r w:rsidR="006053C9" w:rsidRPr="001E4860">
        <w:rPr>
          <w:rFonts w:ascii="Arial" w:hAnsi="Arial" w:cs="Arial"/>
          <w:color w:val="000000" w:themeColor="text1"/>
          <w:highlight w:val="yellow"/>
        </w:rPr>
        <w:t xml:space="preserve">ther words, </w:t>
      </w:r>
      <w:r w:rsidR="004F6135" w:rsidRPr="001E4860">
        <w:rPr>
          <w:rFonts w:ascii="Arial" w:hAnsi="Arial" w:cs="Arial"/>
          <w:color w:val="000000" w:themeColor="text1"/>
          <w:highlight w:val="yellow"/>
        </w:rPr>
        <w:t>time telling is the action of informing</w:t>
      </w:r>
      <w:r w:rsidR="00F654EC" w:rsidRPr="001E4860">
        <w:rPr>
          <w:rFonts w:ascii="Arial" w:hAnsi="Arial" w:cs="Arial"/>
          <w:color w:val="000000" w:themeColor="text1"/>
          <w:highlight w:val="yellow"/>
        </w:rPr>
        <w:t>,</w:t>
      </w:r>
      <w:r w:rsidR="004F6135" w:rsidRPr="001E4860">
        <w:rPr>
          <w:rFonts w:ascii="Arial" w:hAnsi="Arial" w:cs="Arial"/>
          <w:color w:val="000000" w:themeColor="text1"/>
          <w:highlight w:val="yellow"/>
        </w:rPr>
        <w:t xml:space="preserve"> publicizing</w:t>
      </w:r>
      <w:r w:rsidR="00F654EC" w:rsidRPr="001E4860">
        <w:rPr>
          <w:rFonts w:ascii="Arial" w:hAnsi="Arial" w:cs="Arial"/>
          <w:color w:val="000000" w:themeColor="text1"/>
          <w:highlight w:val="yellow"/>
        </w:rPr>
        <w:t xml:space="preserve"> and </w:t>
      </w:r>
      <w:r w:rsidR="002510A3" w:rsidRPr="001E4860">
        <w:rPr>
          <w:rFonts w:ascii="Arial" w:hAnsi="Arial" w:cs="Arial"/>
          <w:color w:val="000000" w:themeColor="text1"/>
          <w:highlight w:val="yellow"/>
        </w:rPr>
        <w:t>reminding</w:t>
      </w:r>
      <w:r w:rsidR="004F6135" w:rsidRPr="001E4860">
        <w:rPr>
          <w:rFonts w:ascii="Arial" w:hAnsi="Arial" w:cs="Arial"/>
          <w:color w:val="000000" w:themeColor="text1"/>
          <w:highlight w:val="yellow"/>
        </w:rPr>
        <w:t xml:space="preserve"> the official time to the populations.</w:t>
      </w:r>
      <w:r w:rsidR="004F6135" w:rsidRPr="001E4860">
        <w:rPr>
          <w:rFonts w:ascii="Arial" w:hAnsi="Arial" w:cs="Arial"/>
          <w:color w:val="000000" w:themeColor="text1"/>
        </w:rPr>
        <w:t xml:space="preserve"> </w:t>
      </w:r>
      <w:r w:rsidR="001B2B8C" w:rsidRPr="001E4860">
        <w:rPr>
          <w:rFonts w:ascii="Arial" w:hAnsi="Arial" w:cs="Arial" w:hint="eastAsia"/>
          <w:color w:val="000000" w:themeColor="text1"/>
        </w:rPr>
        <w:t xml:space="preserve"> </w:t>
      </w:r>
      <w:r w:rsidR="00512DF1" w:rsidRPr="00FA7D1B">
        <w:rPr>
          <w:rFonts w:ascii="Arial" w:hAnsi="Arial" w:cs="Arial"/>
          <w:color w:val="141414"/>
        </w:rPr>
        <w:t xml:space="preserve">As far as this essay is concerned, time tracking allowed the Chinese imperial government to render an order of </w:t>
      </w:r>
      <w:r w:rsidR="001B2B8C" w:rsidRPr="00FA7D1B">
        <w:rPr>
          <w:rFonts w:ascii="Arial" w:hAnsi="Arial" w:cs="Arial"/>
          <w:color w:val="141414"/>
        </w:rPr>
        <w:t xml:space="preserve">seasons, </w:t>
      </w:r>
      <w:r w:rsidR="00512DF1" w:rsidRPr="00FA7D1B">
        <w:rPr>
          <w:rFonts w:ascii="Arial" w:hAnsi="Arial" w:cs="Arial"/>
          <w:color w:val="141414"/>
        </w:rPr>
        <w:t xml:space="preserve">months, 24 solar terms, days and </w:t>
      </w:r>
      <w:r w:rsidR="00512DF1" w:rsidRPr="00FA7D1B">
        <w:rPr>
          <w:rFonts w:ascii="Arial" w:hAnsi="Arial" w:cs="Arial"/>
          <w:color w:val="141414"/>
        </w:rPr>
        <w:lastRenderedPageBreak/>
        <w:t xml:space="preserve">hours; time telling was the means </w:t>
      </w:r>
      <w:r w:rsidR="00974474" w:rsidRPr="00FA7D1B">
        <w:rPr>
          <w:rFonts w:ascii="Arial" w:hAnsi="Arial" w:cs="Arial"/>
          <w:color w:val="141414"/>
        </w:rPr>
        <w:t xml:space="preserve">by which </w:t>
      </w:r>
      <w:r w:rsidR="00512DF1" w:rsidRPr="00FA7D1B">
        <w:rPr>
          <w:rFonts w:ascii="Arial" w:hAnsi="Arial" w:cs="Arial"/>
          <w:color w:val="141414"/>
        </w:rPr>
        <w:t>the Chinese government publicize</w:t>
      </w:r>
      <w:r w:rsidR="00974474" w:rsidRPr="00FA7D1B">
        <w:rPr>
          <w:rFonts w:ascii="Arial" w:hAnsi="Arial" w:cs="Arial"/>
          <w:color w:val="141414"/>
        </w:rPr>
        <w:t>d</w:t>
      </w:r>
      <w:r w:rsidR="00512DF1" w:rsidRPr="00FA7D1B">
        <w:rPr>
          <w:rFonts w:ascii="Arial" w:hAnsi="Arial" w:cs="Arial"/>
          <w:color w:val="141414"/>
        </w:rPr>
        <w:t xml:space="preserve"> official time through calendar</w:t>
      </w:r>
      <w:r w:rsidR="00DD707B" w:rsidRPr="00FA7D1B">
        <w:rPr>
          <w:rFonts w:ascii="Arial" w:hAnsi="Arial" w:cs="Arial"/>
          <w:color w:val="141414"/>
        </w:rPr>
        <w:t xml:space="preserve"> publication</w:t>
      </w:r>
      <w:r w:rsidR="00512DF1" w:rsidRPr="00FA7D1B">
        <w:rPr>
          <w:rFonts w:ascii="Arial" w:hAnsi="Arial" w:cs="Arial"/>
          <w:color w:val="141414"/>
        </w:rPr>
        <w:t xml:space="preserve">, </w:t>
      </w:r>
      <w:r w:rsidR="00A94498" w:rsidRPr="00FA7D1B">
        <w:rPr>
          <w:rFonts w:ascii="Arial" w:hAnsi="Arial" w:cs="Arial"/>
          <w:color w:val="141414"/>
        </w:rPr>
        <w:t>monumental architecture</w:t>
      </w:r>
      <w:r w:rsidR="00512DF1" w:rsidRPr="00FA7D1B">
        <w:rPr>
          <w:rFonts w:ascii="Arial" w:hAnsi="Arial" w:cs="Arial"/>
          <w:color w:val="141414"/>
        </w:rPr>
        <w:t xml:space="preserve"> and seasonal ritual events.  </w:t>
      </w:r>
      <w:r w:rsidR="00CF70F1" w:rsidRPr="00FA7D1B">
        <w:rPr>
          <w:rFonts w:ascii="Arial" w:hAnsi="Arial" w:cs="Arial"/>
        </w:rPr>
        <w:t>My approach is to relocate this architectural structure of the Temple of Heaven within a larger religious context</w:t>
      </w:r>
      <w:r w:rsidR="00512DF1" w:rsidRPr="00FA7D1B">
        <w:rPr>
          <w:rFonts w:ascii="Arial" w:hAnsi="Arial" w:cs="Arial"/>
        </w:rPr>
        <w:t xml:space="preserve"> of astrology, dating</w:t>
      </w:r>
      <w:r w:rsidR="00CF70F1" w:rsidRPr="00FA7D1B">
        <w:rPr>
          <w:rFonts w:ascii="Arial" w:hAnsi="Arial" w:cs="Arial"/>
        </w:rPr>
        <w:t xml:space="preserve"> back to the Bronze Age of early China</w:t>
      </w:r>
      <w:r w:rsidR="00974474" w:rsidRPr="00FA7D1B">
        <w:rPr>
          <w:rFonts w:ascii="Arial" w:hAnsi="Arial" w:cs="Arial"/>
        </w:rPr>
        <w:t>,</w:t>
      </w:r>
      <w:r w:rsidR="00CF70F1" w:rsidRPr="00FA7D1B">
        <w:rPr>
          <w:rFonts w:ascii="Arial" w:hAnsi="Arial" w:cs="Arial"/>
        </w:rPr>
        <w:t xml:space="preserve"> and construct a logical connection with other ritual and political infrastructure, such as the legitimacy of Chinese emperors and the production and propagation of Chinese calendars.</w:t>
      </w:r>
      <w:r w:rsidR="002D5C21" w:rsidRPr="00FA7D1B">
        <w:rPr>
          <w:rFonts w:ascii="Arial" w:hAnsi="Arial" w:cs="Arial"/>
        </w:rPr>
        <w:t xml:space="preserve"> </w:t>
      </w:r>
      <w:r w:rsidR="002D5C21" w:rsidRPr="00FA7D1B">
        <w:rPr>
          <w:rFonts w:ascii="Arial" w:hAnsi="Arial" w:cs="Arial"/>
          <w:color w:val="18191A"/>
          <w:shd w:val="clear" w:color="auto" w:fill="FFFFFF"/>
        </w:rPr>
        <w:t xml:space="preserve">Focusing on the Temple of Heaven as </w:t>
      </w:r>
      <w:r w:rsidR="00974474" w:rsidRPr="00FA7D1B">
        <w:rPr>
          <w:rFonts w:ascii="Arial" w:hAnsi="Arial" w:cs="Arial"/>
          <w:color w:val="18191A"/>
          <w:shd w:val="clear" w:color="auto" w:fill="FFFFFF"/>
        </w:rPr>
        <w:t>c</w:t>
      </w:r>
      <w:r w:rsidR="002D5C21" w:rsidRPr="00FA7D1B">
        <w:rPr>
          <w:rFonts w:ascii="Arial" w:hAnsi="Arial" w:cs="Arial"/>
          <w:color w:val="18191A"/>
          <w:shd w:val="clear" w:color="auto" w:fill="FFFFFF"/>
        </w:rPr>
        <w:t xml:space="preserve">alendar, </w:t>
      </w:r>
      <w:r w:rsidR="002D5C21" w:rsidRPr="00FA7D1B">
        <w:rPr>
          <w:rFonts w:ascii="Arial" w:hAnsi="Arial" w:cs="Arial"/>
        </w:rPr>
        <w:t xml:space="preserve">this article explores the inherent paradox within the function and symbolism of this ritual architectural complex from the perspective of understanding and representing time.  It </w:t>
      </w:r>
      <w:r w:rsidR="00DF52CF" w:rsidRPr="00FA7D1B">
        <w:rPr>
          <w:rFonts w:ascii="Arial" w:hAnsi="Arial" w:cs="Arial"/>
        </w:rPr>
        <w:t xml:space="preserve">also </w:t>
      </w:r>
      <w:r w:rsidR="002D5C21" w:rsidRPr="00FA7D1B">
        <w:rPr>
          <w:rFonts w:ascii="Arial" w:hAnsi="Arial" w:cs="Arial"/>
        </w:rPr>
        <w:t>visits the Calendar Case (</w:t>
      </w:r>
      <w:r w:rsidR="002D5C21" w:rsidRPr="00FA7D1B">
        <w:rPr>
          <w:rFonts w:ascii="Arial" w:hAnsi="Arial" w:cs="Arial"/>
          <w:i/>
          <w:iCs/>
        </w:rPr>
        <w:t>liyu</w:t>
      </w:r>
      <w:r w:rsidR="002D5C21" w:rsidRPr="00FA7D1B">
        <w:rPr>
          <w:rFonts w:ascii="Arial" w:hAnsi="Arial" w:cs="Arial"/>
        </w:rPr>
        <w:t xml:space="preserve">, 1644-1669) in the Qing </w:t>
      </w:r>
      <w:r w:rsidR="006B64F3" w:rsidRPr="00FA7D1B">
        <w:rPr>
          <w:rFonts w:ascii="Arial" w:hAnsi="Arial" w:cs="Arial"/>
        </w:rPr>
        <w:t>d</w:t>
      </w:r>
      <w:r w:rsidR="002D5C21" w:rsidRPr="00FA7D1B">
        <w:rPr>
          <w:rFonts w:ascii="Arial" w:hAnsi="Arial" w:cs="Arial"/>
        </w:rPr>
        <w:t>ynasty (</w:t>
      </w:r>
      <w:r w:rsidR="00DF52CF" w:rsidRPr="00FA7D1B">
        <w:rPr>
          <w:rFonts w:ascii="Arial" w:hAnsi="Arial" w:cs="Arial"/>
        </w:rPr>
        <w:t>1644-191</w:t>
      </w:r>
      <w:r w:rsidR="00DB22AB" w:rsidRPr="00FA7D1B">
        <w:rPr>
          <w:rFonts w:ascii="Arial" w:hAnsi="Arial" w:cs="Arial"/>
        </w:rPr>
        <w:t>2</w:t>
      </w:r>
      <w:r w:rsidR="00DF52CF" w:rsidRPr="00FA7D1B">
        <w:rPr>
          <w:rFonts w:ascii="Arial" w:hAnsi="Arial" w:cs="Arial"/>
        </w:rPr>
        <w:t>), as the Calendar Case was arguably the most drastic conflict around the issues of Chinese calendar, politics and European knowledge system</w:t>
      </w:r>
      <w:r w:rsidR="006B64F3" w:rsidRPr="00FA7D1B">
        <w:rPr>
          <w:rFonts w:ascii="Arial" w:hAnsi="Arial" w:cs="Arial"/>
        </w:rPr>
        <w:t>s</w:t>
      </w:r>
      <w:r w:rsidR="00DF52CF" w:rsidRPr="00FA7D1B">
        <w:rPr>
          <w:rFonts w:ascii="Arial" w:hAnsi="Arial" w:cs="Arial"/>
        </w:rPr>
        <w:t xml:space="preserve">. </w:t>
      </w:r>
    </w:p>
    <w:p w14:paraId="40C340EA" w14:textId="58B732BB" w:rsidR="00E510E7" w:rsidRPr="00FA7D1B" w:rsidRDefault="00E510E7" w:rsidP="00FA7D1B">
      <w:pPr>
        <w:spacing w:line="480" w:lineRule="auto"/>
        <w:rPr>
          <w:rFonts w:ascii="Arial" w:eastAsia="Times New Roman" w:hAnsi="Arial" w:cs="Arial"/>
        </w:rPr>
      </w:pPr>
    </w:p>
    <w:p w14:paraId="337F2EB6" w14:textId="42809A8E" w:rsidR="006205A4" w:rsidRPr="00FA7D1B" w:rsidRDefault="006205A4" w:rsidP="00FA7D1B">
      <w:pPr>
        <w:spacing w:line="480" w:lineRule="auto"/>
        <w:rPr>
          <w:rFonts w:ascii="Arial" w:eastAsia="Times New Roman" w:hAnsi="Arial" w:cs="Arial"/>
        </w:rPr>
      </w:pPr>
      <w:r w:rsidRPr="00FA7D1B">
        <w:rPr>
          <w:rFonts w:ascii="Arial" w:eastAsia="Times New Roman" w:hAnsi="Arial" w:cs="Arial"/>
          <w:b/>
          <w:bCs/>
          <w:color w:val="141414"/>
          <w:shd w:val="clear" w:color="auto" w:fill="FFFFFF"/>
        </w:rPr>
        <w:t xml:space="preserve">Inscribing Time into Space: </w:t>
      </w:r>
      <w:r w:rsidR="00A13276" w:rsidRPr="00FA7D1B">
        <w:rPr>
          <w:rFonts w:ascii="Arial" w:eastAsia="Times New Roman" w:hAnsi="Arial" w:cs="Arial"/>
          <w:b/>
          <w:bCs/>
          <w:color w:val="141414"/>
          <w:shd w:val="clear" w:color="auto" w:fill="FFFFFF"/>
        </w:rPr>
        <w:t>The</w:t>
      </w:r>
      <w:r w:rsidRPr="00FA7D1B">
        <w:rPr>
          <w:rFonts w:ascii="Arial" w:eastAsia="Times New Roman" w:hAnsi="Arial" w:cs="Arial"/>
          <w:b/>
          <w:bCs/>
          <w:color w:val="141414"/>
          <w:shd w:val="clear" w:color="auto" w:fill="FFFFFF"/>
        </w:rPr>
        <w:t xml:space="preserve"> Temple of Heaven and the City of Beijing</w:t>
      </w:r>
    </w:p>
    <w:p w14:paraId="07221863" w14:textId="18A1C710" w:rsidR="00CF70F1" w:rsidRPr="00FA7D1B" w:rsidRDefault="00CF70F1" w:rsidP="00FA7D1B">
      <w:pPr>
        <w:spacing w:line="480" w:lineRule="auto"/>
        <w:rPr>
          <w:rFonts w:ascii="Arial" w:eastAsia="Times New Roman" w:hAnsi="Arial" w:cs="Arial"/>
        </w:rPr>
      </w:pPr>
    </w:p>
    <w:p w14:paraId="5EF96EAA" w14:textId="132D3F42" w:rsidR="00575CDB" w:rsidRPr="00FA7D1B" w:rsidRDefault="00A13276" w:rsidP="00FA7D1B">
      <w:pPr>
        <w:spacing w:line="480" w:lineRule="auto"/>
        <w:rPr>
          <w:rFonts w:ascii="Arial" w:hAnsi="Arial" w:cs="Arial"/>
          <w:color w:val="000000" w:themeColor="text1"/>
        </w:rPr>
      </w:pPr>
      <w:r w:rsidRPr="00FA7D1B">
        <w:rPr>
          <w:rFonts w:ascii="Arial" w:eastAsia="Times New Roman" w:hAnsi="Arial" w:cs="Arial"/>
          <w:color w:val="000000"/>
          <w:shd w:val="clear" w:color="auto" w:fill="FFFFFF"/>
        </w:rPr>
        <w:t>In the year 1530, Emperor Jiajing</w:t>
      </w:r>
      <w:r w:rsidR="00DF52CF" w:rsidRPr="00FA7D1B">
        <w:rPr>
          <w:rFonts w:ascii="Arial" w:eastAsia="Times New Roman" w:hAnsi="Arial" w:cs="Arial"/>
          <w:color w:val="000000"/>
          <w:shd w:val="clear" w:color="auto" w:fill="FFFFFF"/>
        </w:rPr>
        <w:t xml:space="preserve"> (1507-1567) </w:t>
      </w:r>
      <w:r w:rsidRPr="00FA7D1B">
        <w:rPr>
          <w:rFonts w:ascii="Arial" w:eastAsia="Times New Roman" w:hAnsi="Arial" w:cs="Arial"/>
          <w:color w:val="000000"/>
          <w:shd w:val="clear" w:color="auto" w:fill="FFFFFF"/>
        </w:rPr>
        <w:t>of the Ming</w:t>
      </w:r>
      <w:r w:rsidR="00DF52CF" w:rsidRPr="00FA7D1B">
        <w:rPr>
          <w:rFonts w:ascii="Arial" w:eastAsia="Times New Roman" w:hAnsi="Arial" w:cs="Arial"/>
          <w:color w:val="000000"/>
          <w:shd w:val="clear" w:color="auto" w:fill="FFFFFF"/>
        </w:rPr>
        <w:t xml:space="preserve"> </w:t>
      </w:r>
      <w:r w:rsidR="006B64F3" w:rsidRPr="00FA7D1B">
        <w:rPr>
          <w:rFonts w:ascii="Arial" w:eastAsia="Times New Roman" w:hAnsi="Arial" w:cs="Arial"/>
          <w:color w:val="000000"/>
          <w:shd w:val="clear" w:color="auto" w:fill="FFFFFF"/>
        </w:rPr>
        <w:t>d</w:t>
      </w:r>
      <w:r w:rsidR="00DF52CF" w:rsidRPr="00FA7D1B">
        <w:rPr>
          <w:rFonts w:ascii="Arial" w:eastAsia="Times New Roman" w:hAnsi="Arial" w:cs="Arial"/>
          <w:color w:val="000000"/>
          <w:shd w:val="clear" w:color="auto" w:fill="FFFFFF"/>
        </w:rPr>
        <w:t>ynasty (1368-1644)</w:t>
      </w:r>
      <w:r w:rsidRPr="00FA7D1B">
        <w:rPr>
          <w:rFonts w:ascii="Arial" w:eastAsia="Times New Roman" w:hAnsi="Arial" w:cs="Arial"/>
          <w:color w:val="000000"/>
          <w:shd w:val="clear" w:color="auto" w:fill="FFFFFF"/>
        </w:rPr>
        <w:t xml:space="preserve"> revived ancient ritual traditions of conducting religious ceremonies outside the palace</w:t>
      </w:r>
      <w:r w:rsidR="00EB7878" w:rsidRPr="00FA7D1B">
        <w:rPr>
          <w:rFonts w:ascii="Arial" w:eastAsia="Times New Roman" w:hAnsi="Arial" w:cs="Arial"/>
          <w:color w:val="000000"/>
          <w:shd w:val="clear" w:color="auto" w:fill="FFFFFF"/>
        </w:rPr>
        <w:t xml:space="preserve"> </w:t>
      </w:r>
      <w:r w:rsidR="006213FC" w:rsidRPr="00FA7D1B">
        <w:rPr>
          <w:rFonts w:ascii="Arial" w:eastAsia="Times New Roman" w:hAnsi="Arial" w:cs="Arial"/>
          <w:color w:val="000000"/>
          <w:shd w:val="clear" w:color="auto" w:fill="FFFFFF"/>
        </w:rPr>
        <w:t>(</w:t>
      </w:r>
      <w:r w:rsidR="00EB7878" w:rsidRPr="00FA7D1B">
        <w:rPr>
          <w:rFonts w:ascii="Arial" w:hAnsi="Arial" w:cs="Arial"/>
          <w:color w:val="222222"/>
          <w:shd w:val="clear" w:color="auto" w:fill="FFFFFF"/>
        </w:rPr>
        <w:t>Baratta and Magli, 2021, 769</w:t>
      </w:r>
      <w:r w:rsidR="006213FC" w:rsidRPr="00FA7D1B">
        <w:rPr>
          <w:rFonts w:ascii="Arial" w:eastAsia="Times New Roman" w:hAnsi="Arial" w:cs="Arial"/>
          <w:color w:val="000000"/>
          <w:shd w:val="clear" w:color="auto" w:fill="FFFFFF"/>
        </w:rPr>
        <w:t xml:space="preserve">) </w:t>
      </w:r>
      <w:r w:rsidRPr="00FA7D1B">
        <w:rPr>
          <w:rFonts w:ascii="Arial" w:eastAsia="Times New Roman" w:hAnsi="Arial" w:cs="Arial"/>
          <w:color w:val="000000"/>
          <w:shd w:val="clear" w:color="auto" w:fill="FFFFFF"/>
        </w:rPr>
        <w:t>. </w:t>
      </w:r>
      <w:r w:rsidR="00DB22AB" w:rsidRPr="00FA7D1B">
        <w:rPr>
          <w:rFonts w:ascii="Arial" w:eastAsia="Times New Roman" w:hAnsi="Arial" w:cs="Arial"/>
          <w:color w:val="000000"/>
          <w:shd w:val="clear" w:color="auto" w:fill="FFFFFF"/>
        </w:rPr>
        <w:t>[</w:t>
      </w:r>
      <w:r w:rsidR="00DB22AB" w:rsidRPr="00FA7D1B">
        <w:rPr>
          <w:rFonts w:ascii="Arial" w:eastAsia="Times New Roman" w:hAnsi="Arial" w:cs="Arial"/>
          <w:color w:val="FF0000"/>
          <w:shd w:val="clear" w:color="auto" w:fill="FFFFFF"/>
        </w:rPr>
        <w:t>fig 1</w:t>
      </w:r>
      <w:r w:rsidR="00DB22AB" w:rsidRPr="00FA7D1B">
        <w:rPr>
          <w:rFonts w:ascii="Arial" w:eastAsia="Times New Roman" w:hAnsi="Arial" w:cs="Arial"/>
          <w:color w:val="000000"/>
          <w:shd w:val="clear" w:color="auto" w:fill="FFFFFF"/>
        </w:rPr>
        <w:t>]</w:t>
      </w:r>
      <w:r w:rsidRPr="00FA7D1B">
        <w:rPr>
          <w:rFonts w:ascii="Arial" w:eastAsia="Times New Roman" w:hAnsi="Arial" w:cs="Arial"/>
          <w:color w:val="000000"/>
          <w:shd w:val="clear" w:color="auto" w:fill="FFFFFF"/>
        </w:rPr>
        <w:t xml:space="preserve"> In planning ritual architecture construction, the emperor and his scholars decided that the design of the Temple of Heaven should follow the model of the Bright Hall (</w:t>
      </w:r>
      <w:r w:rsidRPr="00FA7D1B">
        <w:rPr>
          <w:rFonts w:ascii="Arial" w:eastAsia="Times New Roman" w:hAnsi="Arial" w:cs="Arial"/>
          <w:i/>
          <w:iCs/>
          <w:color w:val="000000"/>
          <w:shd w:val="clear" w:color="auto" w:fill="FFFFFF"/>
        </w:rPr>
        <w:t>mingtang</w:t>
      </w:r>
      <w:r w:rsidRPr="00FA7D1B">
        <w:rPr>
          <w:rFonts w:ascii="Arial" w:eastAsia="Times New Roman" w:hAnsi="Arial" w:cs="Arial"/>
          <w:color w:val="000000"/>
          <w:shd w:val="clear" w:color="auto" w:fill="FFFFFF"/>
        </w:rPr>
        <w:t xml:space="preserve">) of the Zhou </w:t>
      </w:r>
      <w:r w:rsidR="00592A90" w:rsidRPr="00FA7D1B">
        <w:rPr>
          <w:rFonts w:ascii="Arial" w:eastAsia="Times New Roman" w:hAnsi="Arial" w:cs="Arial"/>
          <w:color w:val="000000"/>
          <w:shd w:val="clear" w:color="auto" w:fill="FFFFFF"/>
        </w:rPr>
        <w:t>d</w:t>
      </w:r>
      <w:r w:rsidRPr="00FA7D1B">
        <w:rPr>
          <w:rFonts w:ascii="Arial" w:eastAsia="Times New Roman" w:hAnsi="Arial" w:cs="Arial"/>
          <w:color w:val="000000"/>
          <w:shd w:val="clear" w:color="auto" w:fill="FFFFFF"/>
        </w:rPr>
        <w:t>ynasty</w:t>
      </w:r>
      <w:r w:rsidR="00AB2F65" w:rsidRPr="00FA7D1B">
        <w:rPr>
          <w:rFonts w:ascii="Arial" w:eastAsia="Times New Roman" w:hAnsi="Arial" w:cs="Arial"/>
          <w:color w:val="000000"/>
          <w:shd w:val="clear" w:color="auto" w:fill="FFFFFF"/>
        </w:rPr>
        <w:t xml:space="preserve"> (1046</w:t>
      </w:r>
      <w:r w:rsidR="00592A90" w:rsidRPr="00FA7D1B">
        <w:rPr>
          <w:rFonts w:ascii="Arial" w:eastAsia="Times New Roman" w:hAnsi="Arial" w:cs="Arial"/>
          <w:color w:val="000000"/>
          <w:shd w:val="clear" w:color="auto" w:fill="FFFFFF"/>
        </w:rPr>
        <w:t>-</w:t>
      </w:r>
      <w:r w:rsidR="00AB2F65" w:rsidRPr="00FA7D1B">
        <w:rPr>
          <w:rFonts w:ascii="Arial" w:eastAsia="Times New Roman" w:hAnsi="Arial" w:cs="Arial"/>
          <w:color w:val="000000"/>
          <w:shd w:val="clear" w:color="auto" w:fill="FFFFFF"/>
        </w:rPr>
        <w:t>256 BCE)</w:t>
      </w:r>
      <w:r w:rsidR="006213FC" w:rsidRPr="00FA7D1B">
        <w:rPr>
          <w:rFonts w:ascii="Arial" w:eastAsia="Times New Roman" w:hAnsi="Arial" w:cs="Arial"/>
          <w:color w:val="000000"/>
          <w:shd w:val="clear" w:color="auto" w:fill="FFFFFF"/>
        </w:rPr>
        <w:t xml:space="preserve"> </w:t>
      </w:r>
      <w:r w:rsidR="006213FC" w:rsidRPr="005E2399">
        <w:rPr>
          <w:rFonts w:ascii="Arial" w:hAnsi="Arial" w:cs="Arial"/>
          <w:color w:val="18191A"/>
          <w:shd w:val="clear" w:color="auto" w:fill="FFFFFF"/>
        </w:rPr>
        <w:t>(Wu,</w:t>
      </w:r>
      <w:r w:rsidR="003A541F">
        <w:rPr>
          <w:rFonts w:ascii="Arial" w:hAnsi="Arial" w:cs="Arial"/>
          <w:color w:val="18191A"/>
          <w:shd w:val="clear" w:color="auto" w:fill="FFFFFF"/>
        </w:rPr>
        <w:t xml:space="preserve"> J.,</w:t>
      </w:r>
      <w:r w:rsidR="006213FC" w:rsidRPr="005E2399">
        <w:rPr>
          <w:rFonts w:ascii="Arial" w:hAnsi="Arial" w:cs="Arial"/>
          <w:color w:val="18191A"/>
          <w:shd w:val="clear" w:color="auto" w:fill="FFFFFF"/>
        </w:rPr>
        <w:t xml:space="preserve"> 200</w:t>
      </w:r>
      <w:r w:rsidR="003A541F">
        <w:rPr>
          <w:rFonts w:ascii="Arial" w:hAnsi="Arial" w:cs="Arial"/>
          <w:color w:val="18191A"/>
          <w:shd w:val="clear" w:color="auto" w:fill="FFFFFF"/>
        </w:rPr>
        <w:t>6</w:t>
      </w:r>
      <w:r w:rsidR="006213FC" w:rsidRPr="005E2399">
        <w:rPr>
          <w:rFonts w:ascii="Arial" w:hAnsi="Arial" w:cs="Arial"/>
          <w:color w:val="18191A"/>
          <w:shd w:val="clear" w:color="auto" w:fill="FFFFFF"/>
        </w:rPr>
        <w:t>, 134)</w:t>
      </w:r>
      <w:r w:rsidRPr="00FA7D1B">
        <w:rPr>
          <w:rFonts w:ascii="Arial" w:eastAsia="Times New Roman" w:hAnsi="Arial" w:cs="Arial"/>
          <w:color w:val="000000"/>
          <w:shd w:val="clear" w:color="auto" w:fill="FFFFFF"/>
        </w:rPr>
        <w:t>.  The Bright Hall</w:t>
      </w:r>
      <w:r w:rsidR="00575CDB" w:rsidRPr="00FA7D1B">
        <w:rPr>
          <w:rFonts w:ascii="Arial" w:eastAsia="Times New Roman" w:hAnsi="Arial" w:cs="Arial"/>
          <w:color w:val="000000"/>
          <w:shd w:val="clear" w:color="auto" w:fill="FFFFFF"/>
        </w:rPr>
        <w:t xml:space="preserve"> was the place where the emperor held important court meetings and sacrifices. </w:t>
      </w:r>
      <w:r w:rsidR="00803A35" w:rsidRPr="00FA7D1B">
        <w:rPr>
          <w:rFonts w:ascii="Arial" w:eastAsia="Times New Roman" w:hAnsi="Arial" w:cs="Arial"/>
          <w:color w:val="000000"/>
          <w:shd w:val="clear" w:color="auto" w:fill="FFFFFF"/>
        </w:rPr>
        <w:t xml:space="preserve"> </w:t>
      </w:r>
      <w:r w:rsidR="00575CDB" w:rsidRPr="00FA7D1B">
        <w:rPr>
          <w:rFonts w:ascii="Arial" w:hAnsi="Arial" w:cs="Arial"/>
          <w:color w:val="000000" w:themeColor="text1"/>
          <w:shd w:val="clear" w:color="auto" w:fill="FFFFFF"/>
        </w:rPr>
        <w:t xml:space="preserve">As the essential </w:t>
      </w:r>
      <w:r w:rsidR="0069213B" w:rsidRPr="00FA7D1B">
        <w:rPr>
          <w:rFonts w:ascii="Arial" w:hAnsi="Arial" w:cs="Arial"/>
          <w:color w:val="000000" w:themeColor="text1"/>
          <w:shd w:val="clear" w:color="auto" w:fill="FFFFFF"/>
        </w:rPr>
        <w:t xml:space="preserve">royal </w:t>
      </w:r>
      <w:r w:rsidR="00575CDB" w:rsidRPr="00FA7D1B">
        <w:rPr>
          <w:rFonts w:ascii="Arial" w:hAnsi="Arial" w:cs="Arial"/>
          <w:color w:val="000000" w:themeColor="text1"/>
          <w:shd w:val="clear" w:color="auto" w:fill="FFFFFF"/>
        </w:rPr>
        <w:t>architecture</w:t>
      </w:r>
      <w:r w:rsidR="0069213B" w:rsidRPr="00FA7D1B">
        <w:rPr>
          <w:rFonts w:ascii="Arial" w:hAnsi="Arial" w:cs="Arial"/>
          <w:color w:val="000000" w:themeColor="text1"/>
          <w:shd w:val="clear" w:color="auto" w:fill="FFFFFF"/>
        </w:rPr>
        <w:t xml:space="preserve"> and central component of the ritual architectural system</w:t>
      </w:r>
      <w:r w:rsidR="00575CDB" w:rsidRPr="00FA7D1B">
        <w:rPr>
          <w:rFonts w:ascii="Arial" w:hAnsi="Arial" w:cs="Arial"/>
          <w:color w:val="000000" w:themeColor="text1"/>
          <w:shd w:val="clear" w:color="auto" w:fill="FFFFFF"/>
        </w:rPr>
        <w:t xml:space="preserve">, </w:t>
      </w:r>
      <w:r w:rsidR="00575CDB" w:rsidRPr="00FA7D1B">
        <w:rPr>
          <w:rFonts w:ascii="Arial" w:hAnsi="Arial" w:cs="Arial"/>
          <w:color w:val="000000" w:themeColor="text1"/>
        </w:rPr>
        <w:t xml:space="preserve">the Bright Hall was first seen in the literature </w:t>
      </w:r>
      <w:r w:rsidR="00575CDB" w:rsidRPr="00FA7D1B">
        <w:rPr>
          <w:rFonts w:ascii="Arial" w:hAnsi="Arial" w:cs="Arial"/>
          <w:i/>
          <w:iCs/>
          <w:color w:val="000000" w:themeColor="text1"/>
        </w:rPr>
        <w:t xml:space="preserve">Yi Zhou Shu </w:t>
      </w:r>
      <w:r w:rsidR="00575CDB" w:rsidRPr="00FA7D1B">
        <w:rPr>
          <w:rFonts w:ascii="Arial" w:hAnsi="Arial" w:cs="Arial"/>
          <w:color w:val="000000" w:themeColor="text1"/>
        </w:rPr>
        <w:t xml:space="preserve">(Lost </w:t>
      </w:r>
      <w:r w:rsidR="00575CDB" w:rsidRPr="00FA7D1B">
        <w:rPr>
          <w:rFonts w:ascii="Arial" w:hAnsi="Arial" w:cs="Arial"/>
          <w:color w:val="000000" w:themeColor="text1"/>
        </w:rPr>
        <w:lastRenderedPageBreak/>
        <w:t xml:space="preserve">book of Zhou), of the Western Zhou </w:t>
      </w:r>
      <w:r w:rsidR="00592A90" w:rsidRPr="00FA7D1B">
        <w:rPr>
          <w:rFonts w:ascii="Arial" w:hAnsi="Arial" w:cs="Arial"/>
          <w:color w:val="000000" w:themeColor="text1"/>
        </w:rPr>
        <w:t>d</w:t>
      </w:r>
      <w:r w:rsidR="00575CDB" w:rsidRPr="00FA7D1B">
        <w:rPr>
          <w:rFonts w:ascii="Arial" w:hAnsi="Arial" w:cs="Arial"/>
          <w:color w:val="000000" w:themeColor="text1"/>
        </w:rPr>
        <w:t>ynasty (1046</w:t>
      </w:r>
      <w:r w:rsidR="00592A90" w:rsidRPr="00FA7D1B">
        <w:rPr>
          <w:rFonts w:ascii="Arial" w:hAnsi="Arial" w:cs="Arial"/>
          <w:color w:val="000000" w:themeColor="text1"/>
        </w:rPr>
        <w:t>-</w:t>
      </w:r>
      <w:r w:rsidR="00575CDB" w:rsidRPr="00FA7D1B">
        <w:rPr>
          <w:rFonts w:ascii="Arial" w:hAnsi="Arial" w:cs="Arial"/>
          <w:color w:val="000000" w:themeColor="text1"/>
        </w:rPr>
        <w:t xml:space="preserve">771 BCE).  </w:t>
      </w:r>
      <w:r w:rsidR="005101D8" w:rsidRPr="00FA7D1B">
        <w:rPr>
          <w:rFonts w:ascii="Arial" w:hAnsi="Arial" w:cs="Arial"/>
          <w:color w:val="000000" w:themeColor="text1"/>
        </w:rPr>
        <w:t xml:space="preserve"> </w:t>
      </w:r>
      <w:r w:rsidR="005101D8" w:rsidRPr="00FA7D1B">
        <w:rPr>
          <w:rFonts w:ascii="Arial" w:hAnsi="Arial" w:cs="Arial"/>
          <w:color w:val="18191A"/>
        </w:rPr>
        <w:t>According to “Kaogongji,” </w:t>
      </w:r>
      <w:r w:rsidR="00592A90" w:rsidRPr="00FA7D1B">
        <w:rPr>
          <w:rFonts w:ascii="Arial" w:hAnsi="Arial" w:cs="Arial"/>
          <w:i/>
          <w:iCs/>
          <w:color w:val="18191A"/>
        </w:rPr>
        <w:t>T</w:t>
      </w:r>
      <w:r w:rsidR="005101D8" w:rsidRPr="00FA7D1B">
        <w:rPr>
          <w:rFonts w:ascii="Arial" w:hAnsi="Arial" w:cs="Arial"/>
          <w:i/>
          <w:iCs/>
          <w:color w:val="18191A"/>
        </w:rPr>
        <w:t>he Rites of Zhou</w:t>
      </w:r>
      <w:r w:rsidR="005101D8" w:rsidRPr="00FA7D1B">
        <w:rPr>
          <w:rFonts w:ascii="Arial" w:hAnsi="Arial" w:cs="Arial"/>
          <w:color w:val="18191A"/>
        </w:rPr>
        <w:t xml:space="preserve">, of the Eastern Zhou </w:t>
      </w:r>
      <w:r w:rsidR="00592A90" w:rsidRPr="00FA7D1B">
        <w:rPr>
          <w:rFonts w:ascii="Arial" w:hAnsi="Arial" w:cs="Arial"/>
          <w:color w:val="18191A"/>
        </w:rPr>
        <w:t>d</w:t>
      </w:r>
      <w:r w:rsidR="005101D8" w:rsidRPr="00FA7D1B">
        <w:rPr>
          <w:rFonts w:ascii="Arial" w:hAnsi="Arial" w:cs="Arial"/>
          <w:color w:val="18191A"/>
        </w:rPr>
        <w:t xml:space="preserve">ynasty (770-256 BCE), </w:t>
      </w:r>
      <w:r w:rsidR="0069213B" w:rsidRPr="00FA7D1B">
        <w:rPr>
          <w:rFonts w:ascii="Arial" w:hAnsi="Arial" w:cs="Arial"/>
          <w:color w:val="000000" w:themeColor="text1"/>
        </w:rPr>
        <w:t>the Bright Hall of the Zhou Dynasty was developed from Xia</w:t>
      </w:r>
      <w:r w:rsidR="00592A90" w:rsidRPr="00FA7D1B">
        <w:rPr>
          <w:rFonts w:ascii="Arial" w:hAnsi="Arial" w:cs="Arial"/>
          <w:color w:val="000000" w:themeColor="text1"/>
        </w:rPr>
        <w:t>-</w:t>
      </w:r>
      <w:r w:rsidR="0069213B" w:rsidRPr="00FA7D1B">
        <w:rPr>
          <w:rFonts w:ascii="Arial" w:hAnsi="Arial" w:cs="Arial"/>
          <w:color w:val="000000" w:themeColor="text1"/>
        </w:rPr>
        <w:t xml:space="preserve"> and Shang</w:t>
      </w:r>
      <w:r w:rsidR="00592A90" w:rsidRPr="00FA7D1B">
        <w:rPr>
          <w:rFonts w:ascii="Arial" w:hAnsi="Arial" w:cs="Arial"/>
          <w:color w:val="000000" w:themeColor="text1"/>
        </w:rPr>
        <w:t>-d</w:t>
      </w:r>
      <w:r w:rsidR="0069213B" w:rsidRPr="00FA7D1B">
        <w:rPr>
          <w:rFonts w:ascii="Arial" w:hAnsi="Arial" w:cs="Arial"/>
          <w:color w:val="000000" w:themeColor="text1"/>
        </w:rPr>
        <w:t xml:space="preserve">ynasty concepts.  </w:t>
      </w:r>
      <w:r w:rsidR="0019366F" w:rsidRPr="00FA7D1B">
        <w:rPr>
          <w:rFonts w:ascii="Arial" w:hAnsi="Arial" w:cs="Arial"/>
          <w:color w:val="18191A"/>
        </w:rPr>
        <w:t>It</w:t>
      </w:r>
      <w:r w:rsidR="005101D8" w:rsidRPr="00FA7D1B">
        <w:rPr>
          <w:rFonts w:ascii="Arial" w:hAnsi="Arial" w:cs="Arial"/>
          <w:color w:val="18191A"/>
        </w:rPr>
        <w:t xml:space="preserve"> consisted of five rooms built according to the “</w:t>
      </w:r>
      <w:r w:rsidR="005101D8" w:rsidRPr="00FA7D1B">
        <w:rPr>
          <w:rFonts w:ascii="Arial" w:hAnsi="Arial" w:cs="Arial"/>
          <w:i/>
          <w:iCs/>
          <w:color w:val="18191A"/>
        </w:rPr>
        <w:t>yin</w:t>
      </w:r>
      <w:r w:rsidR="005101D8" w:rsidRPr="00FA7D1B">
        <w:rPr>
          <w:rFonts w:ascii="Arial" w:hAnsi="Arial" w:cs="Arial"/>
          <w:color w:val="18191A"/>
        </w:rPr>
        <w:t xml:space="preserve"> and </w:t>
      </w:r>
      <w:r w:rsidR="005101D8" w:rsidRPr="00FA7D1B">
        <w:rPr>
          <w:rFonts w:ascii="Arial" w:hAnsi="Arial" w:cs="Arial"/>
          <w:i/>
          <w:iCs/>
          <w:color w:val="18191A"/>
        </w:rPr>
        <w:t>yang</w:t>
      </w:r>
      <w:r w:rsidR="005101D8" w:rsidRPr="00FA7D1B">
        <w:rPr>
          <w:rFonts w:ascii="Arial" w:hAnsi="Arial" w:cs="Arial"/>
          <w:color w:val="18191A"/>
        </w:rPr>
        <w:t> five elements” configuration, which allowed the Zhou emperor to carry out the “monthly move to one room (</w:t>
      </w:r>
      <w:r w:rsidR="005101D8" w:rsidRPr="00FA7D1B">
        <w:rPr>
          <w:rFonts w:ascii="Arial" w:hAnsi="Arial" w:cs="Arial"/>
          <w:i/>
          <w:iCs/>
          <w:color w:val="18191A"/>
        </w:rPr>
        <w:t>yueling</w:t>
      </w:r>
      <w:r w:rsidR="005101D8" w:rsidRPr="00FA7D1B">
        <w:rPr>
          <w:rFonts w:ascii="Arial" w:hAnsi="Arial" w:cs="Arial"/>
          <w:color w:val="18191A"/>
        </w:rPr>
        <w:t xml:space="preserve">)” according to the “four seasons and five elements” cycle </w:t>
      </w:r>
      <w:r w:rsidR="005101D8" w:rsidRPr="00FA7D1B">
        <w:rPr>
          <w:rFonts w:ascii="Arial" w:eastAsia="SimSun" w:hAnsi="Arial" w:cs="Arial"/>
          <w:color w:val="18191A"/>
        </w:rPr>
        <w:t>(Zhang, D., 200</w:t>
      </w:r>
      <w:r w:rsidR="00EB7878" w:rsidRPr="00FA7D1B">
        <w:rPr>
          <w:rFonts w:ascii="Arial" w:eastAsia="SimSun" w:hAnsi="Arial" w:cs="Arial"/>
          <w:color w:val="18191A"/>
        </w:rPr>
        <w:t>4</w:t>
      </w:r>
      <w:r w:rsidR="005101D8" w:rsidRPr="00FA7D1B">
        <w:rPr>
          <w:rFonts w:ascii="Arial" w:eastAsia="SimSun" w:hAnsi="Arial" w:cs="Arial"/>
          <w:color w:val="18191A"/>
        </w:rPr>
        <w:t>,130-131)</w:t>
      </w:r>
      <w:r w:rsidR="005101D8" w:rsidRPr="00FA7D1B">
        <w:rPr>
          <w:rFonts w:ascii="Arial" w:hAnsi="Arial" w:cs="Arial"/>
          <w:color w:val="18191A"/>
        </w:rPr>
        <w:t>. </w:t>
      </w:r>
      <w:r w:rsidR="005101D8" w:rsidRPr="00FA7D1B">
        <w:rPr>
          <w:rFonts w:ascii="Arial" w:hAnsi="Arial" w:cs="Arial"/>
          <w:color w:val="000000" w:themeColor="text1"/>
        </w:rPr>
        <w:t xml:space="preserve"> </w:t>
      </w:r>
      <w:r w:rsidR="00575CDB" w:rsidRPr="00FA7D1B">
        <w:rPr>
          <w:rFonts w:ascii="Arial" w:eastAsia="Times New Roman" w:hAnsi="Arial" w:cs="Arial"/>
          <w:color w:val="000000"/>
          <w:shd w:val="clear" w:color="auto" w:fill="FFFFFF"/>
        </w:rPr>
        <w:t xml:space="preserve">According to </w:t>
      </w:r>
      <w:r w:rsidR="00575CDB" w:rsidRPr="00FA7D1B">
        <w:rPr>
          <w:rFonts w:ascii="Arial" w:eastAsia="Times New Roman" w:hAnsi="Arial" w:cs="Arial"/>
          <w:i/>
          <w:iCs/>
          <w:color w:val="000000"/>
          <w:shd w:val="clear" w:color="auto" w:fill="FFFFFF"/>
        </w:rPr>
        <w:t>Huainanzi</w:t>
      </w:r>
      <w:r w:rsidR="00575CDB" w:rsidRPr="00FA7D1B">
        <w:rPr>
          <w:rFonts w:ascii="Arial" w:eastAsia="Times New Roman" w:hAnsi="Arial" w:cs="Arial"/>
          <w:color w:val="000000"/>
          <w:shd w:val="clear" w:color="auto" w:fill="FFFFFF"/>
        </w:rPr>
        <w:t xml:space="preserve">, an important Chinese classic written in the 2nd </w:t>
      </w:r>
      <w:r w:rsidR="00592A90" w:rsidRPr="00FA7D1B">
        <w:rPr>
          <w:rFonts w:ascii="Arial" w:eastAsia="Times New Roman" w:hAnsi="Arial" w:cs="Arial"/>
          <w:color w:val="000000"/>
          <w:shd w:val="clear" w:color="auto" w:fill="FFFFFF"/>
        </w:rPr>
        <w:t>c</w:t>
      </w:r>
      <w:r w:rsidR="0019366F" w:rsidRPr="00FA7D1B">
        <w:rPr>
          <w:rFonts w:ascii="Arial" w:eastAsia="Times New Roman" w:hAnsi="Arial" w:cs="Arial"/>
          <w:color w:val="000000"/>
          <w:shd w:val="clear" w:color="auto" w:fill="FFFFFF"/>
        </w:rPr>
        <w:t>entury</w:t>
      </w:r>
      <w:r w:rsidR="00575CDB" w:rsidRPr="00FA7D1B">
        <w:rPr>
          <w:rFonts w:ascii="Arial" w:eastAsia="Times New Roman" w:hAnsi="Arial" w:cs="Arial"/>
          <w:color w:val="000000"/>
          <w:shd w:val="clear" w:color="auto" w:fill="FFFFFF"/>
        </w:rPr>
        <w:t xml:space="preserve"> BCE, “</w:t>
      </w:r>
      <w:r w:rsidR="00575CDB" w:rsidRPr="00FA7D1B">
        <w:rPr>
          <w:rFonts w:ascii="Arial" w:eastAsia="Times New Roman" w:hAnsi="Arial" w:cs="Arial"/>
          <w:i/>
          <w:iCs/>
          <w:color w:val="000000"/>
          <w:shd w:val="clear" w:color="auto" w:fill="FFFFFF"/>
        </w:rPr>
        <w:t>Shennong</w:t>
      </w:r>
      <w:r w:rsidR="00575CDB" w:rsidRPr="00FA7D1B">
        <w:rPr>
          <w:rFonts w:ascii="Arial" w:eastAsia="Times New Roman" w:hAnsi="Arial" w:cs="Arial"/>
          <w:color w:val="000000"/>
          <w:shd w:val="clear" w:color="auto" w:fill="FFFFFF"/>
        </w:rPr>
        <w:t xml:space="preserve"> (a mythical Chinese ruler) tasted and ate new grains according to the season and worshipped ancestral</w:t>
      </w:r>
      <w:r w:rsidR="00D11927" w:rsidRPr="00FA7D1B">
        <w:rPr>
          <w:rFonts w:ascii="Arial" w:eastAsia="Times New Roman" w:hAnsi="Arial" w:cs="Arial"/>
          <w:color w:val="000000"/>
          <w:shd w:val="clear" w:color="auto" w:fill="FFFFFF"/>
        </w:rPr>
        <w:t>/heavenly</w:t>
      </w:r>
      <w:r w:rsidR="00575CDB" w:rsidRPr="00FA7D1B">
        <w:rPr>
          <w:rFonts w:ascii="Arial" w:eastAsia="Times New Roman" w:hAnsi="Arial" w:cs="Arial"/>
          <w:color w:val="000000"/>
          <w:shd w:val="clear" w:color="auto" w:fill="FFFFFF"/>
        </w:rPr>
        <w:t xml:space="preserve"> spirits at the Bright Hall.”</w:t>
      </w:r>
      <w:r w:rsidR="0019366F" w:rsidRPr="00FA7D1B">
        <w:rPr>
          <w:rFonts w:ascii="Arial" w:eastAsia="Times New Roman" w:hAnsi="Arial" w:cs="Arial"/>
          <w:color w:val="000000"/>
          <w:shd w:val="clear" w:color="auto" w:fill="FFFFFF"/>
        </w:rPr>
        <w:t xml:space="preserve">  For centuries, </w:t>
      </w:r>
      <w:r w:rsidR="0019366F" w:rsidRPr="00FA7D1B">
        <w:rPr>
          <w:rFonts w:ascii="Arial" w:hAnsi="Arial" w:cs="Arial"/>
          <w:color w:val="000000" w:themeColor="text1"/>
        </w:rPr>
        <w:t>the Bright Hall was “the greatest thing among all things,” and “manifested the deepest meaning of all meanings</w:t>
      </w:r>
      <w:r w:rsidR="00592A90" w:rsidRPr="00FA7D1B">
        <w:rPr>
          <w:rFonts w:ascii="Arial" w:hAnsi="Arial" w:cs="Arial"/>
          <w:color w:val="000000" w:themeColor="text1"/>
        </w:rPr>
        <w:t>”</w:t>
      </w:r>
      <w:r w:rsidR="0019366F" w:rsidRPr="00FA7D1B">
        <w:rPr>
          <w:rFonts w:ascii="Arial" w:hAnsi="Arial" w:cs="Arial"/>
          <w:color w:val="000000" w:themeColor="text1"/>
        </w:rPr>
        <w:t xml:space="preserve"> (Ames, 1994, 143).  </w:t>
      </w:r>
      <w:r w:rsidR="00575CDB" w:rsidRPr="00FA7D1B">
        <w:rPr>
          <w:rFonts w:ascii="Arial" w:eastAsia="Times New Roman" w:hAnsi="Arial" w:cs="Arial"/>
          <w:color w:val="000000"/>
          <w:shd w:val="clear" w:color="auto" w:fill="FFFFFF"/>
        </w:rPr>
        <w:t xml:space="preserve"> The Bright Hall’s architectural space </w:t>
      </w:r>
      <w:r w:rsidR="00575CDB" w:rsidRPr="00FA7D1B">
        <w:rPr>
          <w:rFonts w:ascii="Arial" w:eastAsia="Times New Roman" w:hAnsi="Arial" w:cs="Arial"/>
          <w:color w:val="000000"/>
        </w:rPr>
        <w:t>symbolized the schedule of the ruler with seasonal/monthly changing duties</w:t>
      </w:r>
      <w:r w:rsidR="001247D9" w:rsidRPr="00FA7D1B">
        <w:rPr>
          <w:rFonts w:ascii="Arial" w:eastAsia="Times New Roman" w:hAnsi="Arial" w:cs="Arial"/>
          <w:color w:val="000000"/>
        </w:rPr>
        <w:t xml:space="preserve"> and demonstrated the fusion between time and space</w:t>
      </w:r>
      <w:r w:rsidR="00575CDB" w:rsidRPr="00FA7D1B">
        <w:rPr>
          <w:rFonts w:ascii="Arial" w:eastAsia="Times New Roman" w:hAnsi="Arial" w:cs="Arial"/>
          <w:color w:val="000000"/>
        </w:rPr>
        <w:t>.</w:t>
      </w:r>
    </w:p>
    <w:p w14:paraId="0DC32043" w14:textId="7D28DBBA" w:rsidR="00575CDB" w:rsidRPr="00FA7D1B" w:rsidRDefault="00575CDB" w:rsidP="00FA7D1B">
      <w:pPr>
        <w:spacing w:line="480" w:lineRule="auto"/>
        <w:rPr>
          <w:rFonts w:ascii="Arial" w:eastAsia="Times New Roman" w:hAnsi="Arial" w:cs="Arial"/>
          <w:color w:val="000000"/>
          <w:shd w:val="clear" w:color="auto" w:fill="FFFFFF"/>
        </w:rPr>
      </w:pPr>
    </w:p>
    <w:p w14:paraId="74D93AF7" w14:textId="488D3EF3" w:rsidR="005101D8" w:rsidRPr="00FA7D1B" w:rsidRDefault="005101D8" w:rsidP="00FA7D1B">
      <w:pPr>
        <w:spacing w:line="480" w:lineRule="auto"/>
        <w:rPr>
          <w:rFonts w:ascii="Arial" w:hAnsi="Arial" w:cs="Arial"/>
          <w:color w:val="222222"/>
          <w:shd w:val="clear" w:color="auto" w:fill="FFFFFF"/>
        </w:rPr>
      </w:pPr>
      <w:r w:rsidRPr="00FA7D1B">
        <w:rPr>
          <w:rFonts w:ascii="Arial" w:hAnsi="Arial" w:cs="Arial"/>
          <w:color w:val="000000" w:themeColor="text1"/>
          <w:shd w:val="clear" w:color="auto" w:fill="FFFFFF"/>
        </w:rPr>
        <w:t>Overall, the Bright Hall provided a representation of the universe and its order and required the emperor’s participation to embody and fulfill that order. </w:t>
      </w:r>
      <w:r w:rsidRPr="00FA7D1B">
        <w:rPr>
          <w:rFonts w:ascii="Arial" w:hAnsi="Arial" w:cs="Arial"/>
          <w:color w:val="000000" w:themeColor="text1"/>
        </w:rPr>
        <w:t>Being a three-dimensional building, the Bright Hall invited the emperor</w:t>
      </w:r>
      <w:r w:rsidR="004B4BE6" w:rsidRPr="00FA7D1B">
        <w:rPr>
          <w:rFonts w:ascii="Arial" w:hAnsi="Arial" w:cs="Arial"/>
          <w:color w:val="000000" w:themeColor="text1"/>
        </w:rPr>
        <w:t>—</w:t>
      </w:r>
      <w:r w:rsidRPr="00FA7D1B">
        <w:rPr>
          <w:rFonts w:ascii="Arial" w:hAnsi="Arial" w:cs="Arial"/>
          <w:color w:val="000000" w:themeColor="text1"/>
        </w:rPr>
        <w:t>the Mandate of Heaven</w:t>
      </w:r>
      <w:r w:rsidR="004B4BE6" w:rsidRPr="00FA7D1B">
        <w:rPr>
          <w:rFonts w:ascii="Arial" w:hAnsi="Arial" w:cs="Arial"/>
          <w:color w:val="000000" w:themeColor="text1"/>
        </w:rPr>
        <w:t>—</w:t>
      </w:r>
      <w:r w:rsidRPr="00FA7D1B">
        <w:rPr>
          <w:rFonts w:ascii="Arial" w:hAnsi="Arial" w:cs="Arial"/>
          <w:color w:val="000000" w:themeColor="text1"/>
        </w:rPr>
        <w:t xml:space="preserve">to manifest the fourth dimension: </w:t>
      </w:r>
      <w:r w:rsidR="004B4BE6" w:rsidRPr="00FA7D1B">
        <w:rPr>
          <w:rFonts w:ascii="Arial" w:hAnsi="Arial" w:cs="Arial"/>
          <w:color w:val="000000" w:themeColor="text1"/>
        </w:rPr>
        <w:t>t</w:t>
      </w:r>
      <w:r w:rsidRPr="00FA7D1B">
        <w:rPr>
          <w:rFonts w:ascii="Arial" w:hAnsi="Arial" w:cs="Arial"/>
          <w:color w:val="000000" w:themeColor="text1"/>
        </w:rPr>
        <w:t>ime</w:t>
      </w:r>
      <w:r w:rsidR="00EB7878" w:rsidRPr="00FA7D1B">
        <w:rPr>
          <w:rFonts w:ascii="Arial" w:hAnsi="Arial" w:cs="Arial"/>
          <w:color w:val="000000" w:themeColor="text1"/>
        </w:rPr>
        <w:t xml:space="preserve"> (Wu,</w:t>
      </w:r>
      <w:r w:rsidR="003A541F">
        <w:rPr>
          <w:rFonts w:ascii="Arial" w:hAnsi="Arial" w:cs="Arial"/>
          <w:color w:val="000000" w:themeColor="text1"/>
        </w:rPr>
        <w:t xml:space="preserve"> H.,</w:t>
      </w:r>
      <w:r w:rsidR="00EB7878" w:rsidRPr="00FA7D1B">
        <w:rPr>
          <w:rFonts w:ascii="Arial" w:hAnsi="Arial" w:cs="Arial"/>
          <w:color w:val="000000" w:themeColor="text1"/>
        </w:rPr>
        <w:t xml:space="preserve"> 200</w:t>
      </w:r>
      <w:r w:rsidR="00FE3E8B" w:rsidRPr="00FA7D1B">
        <w:rPr>
          <w:rFonts w:ascii="Arial" w:hAnsi="Arial" w:cs="Arial"/>
          <w:color w:val="000000" w:themeColor="text1"/>
        </w:rPr>
        <w:t>3</w:t>
      </w:r>
      <w:r w:rsidR="00EB7878" w:rsidRPr="00FA7D1B">
        <w:rPr>
          <w:rFonts w:ascii="Arial" w:hAnsi="Arial" w:cs="Arial"/>
          <w:color w:val="000000" w:themeColor="text1"/>
        </w:rPr>
        <w:t xml:space="preserve">, </w:t>
      </w:r>
      <w:r w:rsidR="00FE3E8B" w:rsidRPr="00FA7D1B">
        <w:rPr>
          <w:rFonts w:ascii="Arial" w:hAnsi="Arial" w:cs="Arial"/>
          <w:color w:val="000000" w:themeColor="text1"/>
        </w:rPr>
        <w:t>109)</w:t>
      </w:r>
      <w:r w:rsidRPr="00FA7D1B">
        <w:rPr>
          <w:rFonts w:ascii="Arial" w:hAnsi="Arial" w:cs="Arial"/>
          <w:color w:val="000000" w:themeColor="text1"/>
        </w:rPr>
        <w:t xml:space="preserve">.  </w:t>
      </w:r>
      <w:r w:rsidR="005A0531" w:rsidRPr="00FA7D1B">
        <w:rPr>
          <w:rFonts w:ascii="Arial" w:hAnsi="Arial" w:cs="Arial"/>
          <w:color w:val="000000" w:themeColor="text1"/>
        </w:rPr>
        <w:t xml:space="preserve">James Sellmann also discussed in his book, </w:t>
      </w:r>
      <w:r w:rsidR="005A0531" w:rsidRPr="00FA7D1B">
        <w:rPr>
          <w:rFonts w:ascii="Arial" w:hAnsi="Arial" w:cs="Arial"/>
          <w:i/>
          <w:iCs/>
          <w:color w:val="222222"/>
          <w:shd w:val="clear" w:color="auto" w:fill="FFFFFF"/>
        </w:rPr>
        <w:t>Timing and Rulership in Master L</w:t>
      </w:r>
      <w:r w:rsidR="005A0531" w:rsidRPr="00FA7D1B">
        <w:rPr>
          <w:rFonts w:ascii="Arial" w:hAnsi="Arial" w:cs="Arial"/>
          <w:i/>
          <w:iCs/>
          <w:color w:val="4D5156"/>
          <w:shd w:val="clear" w:color="auto" w:fill="FFFFFF"/>
        </w:rPr>
        <w:t>ü</w:t>
      </w:r>
      <w:r w:rsidR="005A0531" w:rsidRPr="00FA7D1B">
        <w:rPr>
          <w:rFonts w:ascii="Arial" w:hAnsi="Arial" w:cs="Arial"/>
          <w:i/>
          <w:iCs/>
          <w:color w:val="222222"/>
          <w:shd w:val="clear" w:color="auto" w:fill="FFFFFF"/>
        </w:rPr>
        <w:t>'s Spring and Autumn Annals (L</w:t>
      </w:r>
      <w:r w:rsidR="005A0531" w:rsidRPr="00FA7D1B">
        <w:rPr>
          <w:rFonts w:ascii="Arial" w:hAnsi="Arial" w:cs="Arial"/>
          <w:i/>
          <w:iCs/>
          <w:color w:val="4D5156"/>
          <w:shd w:val="clear" w:color="auto" w:fill="FFFFFF"/>
        </w:rPr>
        <w:t>ü</w:t>
      </w:r>
      <w:r w:rsidR="005A0531" w:rsidRPr="00FA7D1B">
        <w:rPr>
          <w:rFonts w:ascii="Arial" w:hAnsi="Arial" w:cs="Arial"/>
          <w:i/>
          <w:iCs/>
          <w:color w:val="222222"/>
          <w:shd w:val="clear" w:color="auto" w:fill="FFFFFF"/>
        </w:rPr>
        <w:t>shi chunqiu)</w:t>
      </w:r>
      <w:r w:rsidR="005A0531" w:rsidRPr="00FA7D1B">
        <w:rPr>
          <w:rFonts w:ascii="Arial" w:hAnsi="Arial" w:cs="Arial"/>
          <w:color w:val="222222"/>
          <w:shd w:val="clear" w:color="auto" w:fill="FFFFFF"/>
        </w:rPr>
        <w:t xml:space="preserve"> that the concept of time was closed connected with the order of the universe, therefore instrumental in imperial politics.  Emperor’s </w:t>
      </w:r>
      <w:r w:rsidR="005A0531" w:rsidRPr="00FA7D1B">
        <w:rPr>
          <w:rFonts w:ascii="Arial" w:hAnsi="Arial" w:cs="Arial"/>
          <w:i/>
          <w:iCs/>
          <w:color w:val="222222"/>
          <w:shd w:val="clear" w:color="auto" w:fill="FFFFFF"/>
        </w:rPr>
        <w:t>yueling</w:t>
      </w:r>
      <w:r w:rsidR="005A0531" w:rsidRPr="00FA7D1B">
        <w:rPr>
          <w:rFonts w:ascii="Arial" w:hAnsi="Arial" w:cs="Arial"/>
          <w:color w:val="222222"/>
          <w:shd w:val="clear" w:color="auto" w:fill="FFFFFF"/>
        </w:rPr>
        <w:t xml:space="preserve"> activities in ritual architecture politized time and legitimized his position. (Sellmann, 2012). </w:t>
      </w:r>
      <w:r w:rsidRPr="00FA7D1B">
        <w:rPr>
          <w:rFonts w:ascii="Arial" w:hAnsi="Arial" w:cs="Arial"/>
          <w:color w:val="000000" w:themeColor="text1"/>
        </w:rPr>
        <w:t>Taking Wang Mang (45 BCE</w:t>
      </w:r>
      <w:r w:rsidR="004B4BE6" w:rsidRPr="00FA7D1B">
        <w:rPr>
          <w:rFonts w:ascii="Arial" w:hAnsi="Arial" w:cs="Arial"/>
          <w:color w:val="000000" w:themeColor="text1"/>
        </w:rPr>
        <w:t>-</w:t>
      </w:r>
      <w:r w:rsidRPr="00FA7D1B">
        <w:rPr>
          <w:rFonts w:ascii="Arial" w:hAnsi="Arial" w:cs="Arial"/>
          <w:color w:val="000000" w:themeColor="text1"/>
        </w:rPr>
        <w:t xml:space="preserve"> 23 CE)’s Bright Hall as an example, the structure was surmounted by </w:t>
      </w:r>
      <w:r w:rsidRPr="00FA7D1B">
        <w:rPr>
          <w:rFonts w:ascii="Arial" w:hAnsi="Arial" w:cs="Arial"/>
          <w:color w:val="000000" w:themeColor="text1"/>
        </w:rPr>
        <w:lastRenderedPageBreak/>
        <w:t>an astronomical observatory called </w:t>
      </w:r>
      <w:r w:rsidRPr="00FA7D1B">
        <w:rPr>
          <w:rFonts w:ascii="Arial" w:hAnsi="Arial" w:cs="Arial"/>
          <w:i/>
          <w:iCs/>
          <w:color w:val="000000" w:themeColor="text1"/>
        </w:rPr>
        <w:t>lingtai</w:t>
      </w:r>
      <w:r w:rsidRPr="00FA7D1B">
        <w:rPr>
          <w:rFonts w:ascii="Arial" w:hAnsi="Arial" w:cs="Arial"/>
          <w:color w:val="000000" w:themeColor="text1"/>
        </w:rPr>
        <w:t>.  Inside the hall, there were twelve rooms corresponding to twelve months, surrounding a central chamber which symbolized the midpoint of the year.  In the words of Wu Hung: “It was the emperor who linked these static spaces into a temporal/spatial continuum: he would begin his year in the first room at the northeast corner (where the </w:t>
      </w:r>
      <w:r w:rsidRPr="00FA7D1B">
        <w:rPr>
          <w:rFonts w:ascii="Arial" w:hAnsi="Arial" w:cs="Arial"/>
          <w:i/>
          <w:iCs/>
          <w:color w:val="000000" w:themeColor="text1"/>
        </w:rPr>
        <w:t>yang </w:t>
      </w:r>
      <w:r w:rsidRPr="00FA7D1B">
        <w:rPr>
          <w:rFonts w:ascii="Arial" w:hAnsi="Arial" w:cs="Arial"/>
          <w:color w:val="000000" w:themeColor="text1"/>
        </w:rPr>
        <w:t>ether rose) and move clockwise through the hall. Each month he would dwell in the proper room, dress in the proper color, eat the proper food, listen to the proper music, sacrifice to the proper deities, and attend to the proper affairs of state</w:t>
      </w:r>
      <w:r w:rsidR="004B4BE6" w:rsidRPr="00FA7D1B">
        <w:rPr>
          <w:rFonts w:ascii="Arial" w:hAnsi="Arial" w:cs="Arial"/>
          <w:color w:val="000000" w:themeColor="text1"/>
        </w:rPr>
        <w:t>”</w:t>
      </w:r>
      <w:r w:rsidRPr="00FA7D1B">
        <w:rPr>
          <w:rFonts w:ascii="Arial" w:hAnsi="Arial" w:cs="Arial"/>
          <w:color w:val="000000" w:themeColor="text1"/>
        </w:rPr>
        <w:t xml:space="preserve"> (Wu, </w:t>
      </w:r>
      <w:r w:rsidR="003A541F">
        <w:rPr>
          <w:rFonts w:ascii="Arial" w:hAnsi="Arial" w:cs="Arial"/>
          <w:color w:val="000000" w:themeColor="text1"/>
        </w:rPr>
        <w:t xml:space="preserve">H., </w:t>
      </w:r>
      <w:r w:rsidRPr="00FA7D1B">
        <w:rPr>
          <w:rFonts w:ascii="Arial" w:hAnsi="Arial" w:cs="Arial"/>
          <w:color w:val="000000" w:themeColor="text1"/>
        </w:rPr>
        <w:t xml:space="preserve">2003, 120).  As a living embodiment of the Mandate of Heaven, the emperor’s movements represented the symbolic movement of the universe, which could be recorded in a calendar </w:t>
      </w:r>
      <w:r w:rsidRPr="00FA7D1B">
        <w:rPr>
          <w:rFonts w:ascii="Arial" w:eastAsia="Times New Roman" w:hAnsi="Arial" w:cs="Arial"/>
          <w:color w:val="000000"/>
          <w:shd w:val="clear" w:color="auto" w:fill="FFFFFF"/>
        </w:rPr>
        <w:t>and embedded in a religious architectural space.</w:t>
      </w:r>
    </w:p>
    <w:p w14:paraId="6877C6A8" w14:textId="440ADDE6" w:rsidR="005101D8" w:rsidRPr="00FA7D1B" w:rsidRDefault="005101D8" w:rsidP="00FA7D1B">
      <w:pPr>
        <w:spacing w:line="480" w:lineRule="auto"/>
        <w:rPr>
          <w:rFonts w:ascii="Arial" w:hAnsi="Arial" w:cs="Arial"/>
          <w:color w:val="000000" w:themeColor="text1"/>
        </w:rPr>
      </w:pPr>
    </w:p>
    <w:p w14:paraId="115FC7A3" w14:textId="1E41154C" w:rsidR="00D65B2A" w:rsidRPr="00FA7D1B" w:rsidRDefault="0025714D" w:rsidP="00FA7D1B">
      <w:pPr>
        <w:shd w:val="clear" w:color="auto" w:fill="FFFFFF"/>
        <w:spacing w:line="480" w:lineRule="auto"/>
        <w:rPr>
          <w:rFonts w:ascii="Arial" w:hAnsi="Arial" w:cs="Arial"/>
          <w:color w:val="000000"/>
        </w:rPr>
      </w:pPr>
      <w:r w:rsidRPr="00AF5728">
        <w:rPr>
          <w:rFonts w:ascii="Arial" w:eastAsia="Times New Roman" w:hAnsi="Arial" w:cs="Arial"/>
          <w:color w:val="000000"/>
          <w:highlight w:val="yellow"/>
          <w:shd w:val="clear" w:color="auto" w:fill="FFFFFF"/>
        </w:rPr>
        <w:t>According to Chinese historians, Tao Jin and Xiao Yu</w:t>
      </w:r>
      <w:r w:rsidRPr="00AF5728">
        <w:rPr>
          <w:rFonts w:ascii="Arial" w:eastAsia="Times New Roman" w:hAnsi="Arial" w:cs="Arial" w:hint="eastAsia"/>
          <w:color w:val="000000"/>
          <w:highlight w:val="yellow"/>
          <w:shd w:val="clear" w:color="auto" w:fill="FFFFFF"/>
        </w:rPr>
        <w:t>,</w:t>
      </w:r>
      <w:r w:rsidR="00AF5728" w:rsidRPr="00AF5728">
        <w:rPr>
          <w:rFonts w:ascii="Arial" w:eastAsia="Times New Roman" w:hAnsi="Arial" w:cs="Arial"/>
          <w:color w:val="000000"/>
          <w:highlight w:val="yellow"/>
          <w:shd w:val="clear" w:color="auto" w:fill="FFFFFF"/>
        </w:rPr>
        <w:t xml:space="preserve"> the Shizong Emperor (r. 1522-1566) of the Ming dynasty commissioned the construction of the Hall of Great Sacrifice (Daxiang dian) in the Temple of Heaven in the name of building a Bright Hall. Later, the Hall of Great Sacrifice was named as Hall of Prayer for Good Harvests (Qinian dian), and gradually involved into a lager architectural complex</w:t>
      </w:r>
      <w:r w:rsidR="00AF5728">
        <w:rPr>
          <w:rFonts w:ascii="Arial" w:eastAsia="Times New Roman" w:hAnsi="Arial" w:cs="Arial"/>
          <w:color w:val="000000"/>
          <w:highlight w:val="yellow"/>
          <w:shd w:val="clear" w:color="auto" w:fill="FFFFFF"/>
        </w:rPr>
        <w:t xml:space="preserve"> (Tao and Xiao, 2016, 177-78)</w:t>
      </w:r>
      <w:r w:rsidR="00AF5728" w:rsidRPr="00AF5728">
        <w:rPr>
          <w:rFonts w:ascii="Arial" w:eastAsia="Times New Roman" w:hAnsi="Arial" w:cs="Arial"/>
          <w:color w:val="000000"/>
          <w:highlight w:val="yellow"/>
          <w:shd w:val="clear" w:color="auto" w:fill="FFFFFF"/>
        </w:rPr>
        <w:t>.</w:t>
      </w:r>
      <w:r w:rsidR="00AF5728">
        <w:rPr>
          <w:rFonts w:ascii="Arial" w:eastAsia="Times New Roman" w:hAnsi="Arial" w:cs="Arial" w:hint="eastAsia"/>
          <w:color w:val="000000"/>
          <w:shd w:val="clear" w:color="auto" w:fill="FFFFFF"/>
        </w:rPr>
        <w:t xml:space="preserve">  </w:t>
      </w:r>
      <w:r w:rsidR="00AF5728">
        <w:rPr>
          <w:rFonts w:ascii="Arial" w:eastAsia="Times New Roman" w:hAnsi="Arial" w:cs="Arial"/>
          <w:color w:val="000000"/>
          <w:shd w:val="clear" w:color="auto" w:fill="FFFFFF"/>
        </w:rPr>
        <w:t xml:space="preserve"> </w:t>
      </w:r>
      <w:r w:rsidR="00D65B2A" w:rsidRPr="00FA7D1B">
        <w:rPr>
          <w:rFonts w:ascii="Arial" w:eastAsia="Times New Roman" w:hAnsi="Arial" w:cs="Arial"/>
          <w:color w:val="000000"/>
          <w:shd w:val="clear" w:color="auto" w:fill="FFFFFF"/>
        </w:rPr>
        <w:t xml:space="preserve">Although the </w:t>
      </w:r>
      <w:r w:rsidR="00AF5728">
        <w:rPr>
          <w:rFonts w:ascii="Arial" w:eastAsia="Times New Roman" w:hAnsi="Arial" w:cs="Arial"/>
          <w:color w:val="000000"/>
          <w:shd w:val="clear" w:color="auto" w:fill="FFFFFF"/>
        </w:rPr>
        <w:t xml:space="preserve">halls in the </w:t>
      </w:r>
      <w:r w:rsidR="00D65B2A" w:rsidRPr="00FA7D1B">
        <w:rPr>
          <w:rFonts w:ascii="Arial" w:eastAsia="Times New Roman" w:hAnsi="Arial" w:cs="Arial"/>
          <w:color w:val="000000"/>
          <w:shd w:val="clear" w:color="auto" w:fill="FFFFFF"/>
        </w:rPr>
        <w:t xml:space="preserve">Temple of Heaven differed in its physical appearance from its predecessor, the Bright Hall, it faithfully carried forward the tradition of “communication with </w:t>
      </w:r>
      <w:r w:rsidR="0098314D" w:rsidRPr="00FA7D1B">
        <w:rPr>
          <w:rFonts w:ascii="Arial" w:eastAsia="Times New Roman" w:hAnsi="Arial" w:cs="Arial"/>
          <w:color w:val="000000"/>
          <w:shd w:val="clear" w:color="auto" w:fill="FFFFFF"/>
        </w:rPr>
        <w:t>h</w:t>
      </w:r>
      <w:r w:rsidR="00D65B2A" w:rsidRPr="00FA7D1B">
        <w:rPr>
          <w:rFonts w:ascii="Arial" w:eastAsia="Times New Roman" w:hAnsi="Arial" w:cs="Arial"/>
          <w:color w:val="000000"/>
          <w:shd w:val="clear" w:color="auto" w:fill="FFFFFF"/>
        </w:rPr>
        <w:t>eaven” and “time telling” through number, directional and color symbolism. </w:t>
      </w:r>
      <w:r w:rsidR="00DB22AB" w:rsidRPr="00FA7D1B">
        <w:rPr>
          <w:rFonts w:ascii="Arial" w:eastAsia="Times New Roman" w:hAnsi="Arial" w:cs="Arial"/>
          <w:color w:val="000000"/>
          <w:shd w:val="clear" w:color="auto" w:fill="FFFFFF"/>
        </w:rPr>
        <w:t xml:space="preserve"> [</w:t>
      </w:r>
      <w:r w:rsidR="00DB22AB" w:rsidRPr="00FA7D1B">
        <w:rPr>
          <w:rFonts w:ascii="Arial" w:eastAsia="Times New Roman" w:hAnsi="Arial" w:cs="Arial"/>
          <w:color w:val="FF0000"/>
          <w:shd w:val="clear" w:color="auto" w:fill="FFFFFF"/>
        </w:rPr>
        <w:t xml:space="preserve">fig </w:t>
      </w:r>
      <w:r w:rsidR="00FF638A">
        <w:rPr>
          <w:rFonts w:ascii="Arial" w:eastAsia="Times New Roman" w:hAnsi="Arial" w:cs="Arial"/>
          <w:color w:val="FF0000"/>
          <w:shd w:val="clear" w:color="auto" w:fill="FFFFFF"/>
        </w:rPr>
        <w:t>2</w:t>
      </w:r>
      <w:r w:rsidR="00DB22AB" w:rsidRPr="00FA7D1B">
        <w:rPr>
          <w:rFonts w:ascii="Arial" w:eastAsia="Times New Roman" w:hAnsi="Arial" w:cs="Arial"/>
          <w:color w:val="000000"/>
          <w:shd w:val="clear" w:color="auto" w:fill="FFFFFF"/>
        </w:rPr>
        <w:t>]</w:t>
      </w:r>
      <w:r w:rsidR="00D65B2A" w:rsidRPr="00FA7D1B">
        <w:rPr>
          <w:rFonts w:ascii="Arial" w:eastAsia="Times New Roman" w:hAnsi="Arial" w:cs="Arial"/>
          <w:color w:val="000000"/>
          <w:shd w:val="clear" w:color="auto" w:fill="FFFFFF"/>
        </w:rPr>
        <w:t> </w:t>
      </w:r>
      <w:r w:rsidR="00AF5728">
        <w:rPr>
          <w:rFonts w:ascii="Arial" w:eastAsia="Times New Roman" w:hAnsi="Arial" w:cs="Arial"/>
          <w:color w:val="000000"/>
          <w:shd w:val="clear" w:color="auto" w:fill="FFFFFF"/>
        </w:rPr>
        <w:t xml:space="preserve"> </w:t>
      </w:r>
      <w:r w:rsidR="00D65B2A" w:rsidRPr="00FA7D1B">
        <w:rPr>
          <w:rFonts w:ascii="Arial" w:eastAsia="Times New Roman" w:hAnsi="Arial" w:cs="Arial"/>
          <w:color w:val="000000"/>
          <w:shd w:val="clear" w:color="auto" w:fill="FFFFFF"/>
        </w:rPr>
        <w:t xml:space="preserve">Unsurprisingly, the overall urban plan of Beijing also embodies the cosmic order, rendering its urban space into a calendar model.  According to new research </w:t>
      </w:r>
      <w:r w:rsidR="0098314D" w:rsidRPr="00FA7D1B">
        <w:rPr>
          <w:rFonts w:ascii="Arial" w:eastAsia="Times New Roman" w:hAnsi="Arial" w:cs="Arial"/>
          <w:color w:val="000000"/>
          <w:shd w:val="clear" w:color="auto" w:fill="FFFFFF"/>
        </w:rPr>
        <w:t>by</w:t>
      </w:r>
      <w:r w:rsidR="00D65B2A" w:rsidRPr="00FA7D1B">
        <w:rPr>
          <w:rFonts w:ascii="Arial" w:eastAsia="Times New Roman" w:hAnsi="Arial" w:cs="Arial"/>
          <w:color w:val="000000"/>
          <w:shd w:val="clear" w:color="auto" w:fill="FFFFFF"/>
        </w:rPr>
        <w:t xml:space="preserve"> Giulio Magli, </w:t>
      </w:r>
      <w:r w:rsidR="00D65B2A" w:rsidRPr="00FA7D1B">
        <w:rPr>
          <w:rFonts w:ascii="Arial" w:eastAsia="Times New Roman" w:hAnsi="Arial" w:cs="Arial"/>
          <w:color w:val="1A1A1A"/>
          <w:shd w:val="clear" w:color="auto" w:fill="FFFFFF"/>
        </w:rPr>
        <w:t xml:space="preserve">the location of Beijing’s religious temples, the Temples of Heaven, Earth, Sun </w:t>
      </w:r>
      <w:r w:rsidR="00D65B2A" w:rsidRPr="00FA7D1B">
        <w:rPr>
          <w:rFonts w:ascii="Arial" w:eastAsia="Times New Roman" w:hAnsi="Arial" w:cs="Arial"/>
          <w:color w:val="1A1A1A"/>
          <w:shd w:val="clear" w:color="auto" w:fill="FFFFFF"/>
        </w:rPr>
        <w:lastRenderedPageBreak/>
        <w:t>and Moon</w:t>
      </w:r>
      <w:r w:rsidR="0098314D" w:rsidRPr="00FA7D1B">
        <w:rPr>
          <w:rFonts w:ascii="Arial" w:eastAsia="Times New Roman" w:hAnsi="Arial" w:cs="Arial"/>
          <w:color w:val="1A1A1A"/>
          <w:shd w:val="clear" w:color="auto" w:fill="FFFFFF"/>
        </w:rPr>
        <w:t>,</w:t>
      </w:r>
      <w:r w:rsidR="00D65B2A" w:rsidRPr="00FA7D1B">
        <w:rPr>
          <w:rFonts w:ascii="Arial" w:eastAsia="Times New Roman" w:hAnsi="Arial" w:cs="Arial"/>
          <w:color w:val="1A1A1A"/>
          <w:shd w:val="clear" w:color="auto" w:fill="FFFFFF"/>
        </w:rPr>
        <w:t xml:space="preserve"> were strongly interconnected with each other and with the Hall of Great Harmony (the great audiation hall in the Forbidden City)</w:t>
      </w:r>
      <w:r w:rsidR="0019366F" w:rsidRPr="00FA7D1B">
        <w:rPr>
          <w:rFonts w:ascii="Arial" w:eastAsia="Times New Roman" w:hAnsi="Arial" w:cs="Arial"/>
          <w:color w:val="1A1A1A"/>
          <w:shd w:val="clear" w:color="auto" w:fill="FFFFFF"/>
        </w:rPr>
        <w:t xml:space="preserve"> </w:t>
      </w:r>
      <w:r w:rsidR="0019366F" w:rsidRPr="00FA7D1B">
        <w:rPr>
          <w:rFonts w:ascii="Arial" w:eastAsia="SimSun" w:hAnsi="Arial" w:cs="Arial"/>
          <w:color w:val="1A1A1A"/>
          <w:shd w:val="clear" w:color="auto" w:fill="FFFFFF"/>
        </w:rPr>
        <w:t>(Magli,</w:t>
      </w:r>
      <w:r w:rsidR="0098314D" w:rsidRPr="00FA7D1B">
        <w:rPr>
          <w:rFonts w:ascii="Arial" w:eastAsia="SimSun" w:hAnsi="Arial" w:cs="Arial"/>
          <w:color w:val="1A1A1A"/>
          <w:shd w:val="clear" w:color="auto" w:fill="FFFFFF"/>
        </w:rPr>
        <w:t xml:space="preserve"> </w:t>
      </w:r>
      <w:r w:rsidR="00DD7A63" w:rsidRPr="00FA7D1B">
        <w:rPr>
          <w:rFonts w:ascii="Arial" w:eastAsia="SimSun" w:hAnsi="Arial" w:cs="Arial"/>
          <w:color w:val="1A1A1A"/>
          <w:shd w:val="clear" w:color="auto" w:fill="FFFFFF"/>
        </w:rPr>
        <w:t>202</w:t>
      </w:r>
      <w:r w:rsidR="00707D06" w:rsidRPr="00FA7D1B">
        <w:rPr>
          <w:rFonts w:ascii="Arial" w:eastAsia="SimSun" w:hAnsi="Arial" w:cs="Arial"/>
          <w:color w:val="1A1A1A"/>
          <w:shd w:val="clear" w:color="auto" w:fill="FFFFFF"/>
        </w:rPr>
        <w:t>0</w:t>
      </w:r>
      <w:r w:rsidR="004F4941" w:rsidRPr="00FA7D1B">
        <w:rPr>
          <w:rFonts w:ascii="Arial" w:eastAsia="SimSun" w:hAnsi="Arial" w:cs="Arial"/>
          <w:color w:val="1A1A1A"/>
          <w:shd w:val="clear" w:color="auto" w:fill="FFFFFF"/>
        </w:rPr>
        <w:t>,</w:t>
      </w:r>
      <w:r w:rsidR="00707D06" w:rsidRPr="00FA7D1B">
        <w:rPr>
          <w:rFonts w:ascii="Arial" w:eastAsia="SimSun" w:hAnsi="Arial" w:cs="Arial"/>
          <w:color w:val="1A1A1A"/>
          <w:shd w:val="clear" w:color="auto" w:fill="FFFFFF"/>
        </w:rPr>
        <w:t>1</w:t>
      </w:r>
      <w:r w:rsidR="004F4941" w:rsidRPr="00FA7D1B">
        <w:rPr>
          <w:rFonts w:ascii="Arial" w:eastAsia="SimSun" w:hAnsi="Arial" w:cs="Arial"/>
          <w:color w:val="1A1A1A"/>
          <w:shd w:val="clear" w:color="auto" w:fill="FFFFFF"/>
        </w:rPr>
        <w:t>82</w:t>
      </w:r>
      <w:r w:rsidR="00DD7A63" w:rsidRPr="00FA7D1B">
        <w:rPr>
          <w:rFonts w:ascii="Arial" w:eastAsia="SimSun" w:hAnsi="Arial" w:cs="Arial"/>
          <w:color w:val="1A1A1A"/>
          <w:shd w:val="clear" w:color="auto" w:fill="FFFFFF"/>
        </w:rPr>
        <w:t>).</w:t>
      </w:r>
      <w:r w:rsidR="00D65B2A" w:rsidRPr="00FA7D1B">
        <w:rPr>
          <w:rFonts w:ascii="Arial" w:eastAsia="Times New Roman" w:hAnsi="Arial" w:cs="Arial"/>
          <w:color w:val="1A1A1A"/>
          <w:shd w:val="clear" w:color="auto" w:fill="FFFFFF"/>
        </w:rPr>
        <w:t xml:space="preserve"> The emperor’s annual ritual activities followed the regularity of celestial cycles of the calendar, with the Temple of Heaven standing for the winter solstice, the Temple of the Sun for the spring equinox, the Temple of Earth for the </w:t>
      </w:r>
      <w:r w:rsidR="00B03A56" w:rsidRPr="00FA7D1B">
        <w:rPr>
          <w:rFonts w:ascii="Arial" w:eastAsia="Times New Roman" w:hAnsi="Arial" w:cs="Arial"/>
          <w:color w:val="1A1A1A"/>
          <w:shd w:val="clear" w:color="auto" w:fill="FFFFFF"/>
        </w:rPr>
        <w:t>s</w:t>
      </w:r>
      <w:r w:rsidR="00D65B2A" w:rsidRPr="00FA7D1B">
        <w:rPr>
          <w:rFonts w:ascii="Arial" w:eastAsia="Times New Roman" w:hAnsi="Arial" w:cs="Arial"/>
          <w:color w:val="1A1A1A"/>
          <w:shd w:val="clear" w:color="auto" w:fill="FFFFFF"/>
        </w:rPr>
        <w:t xml:space="preserve">ummer </w:t>
      </w:r>
      <w:r w:rsidR="00B03A56" w:rsidRPr="00FA7D1B">
        <w:rPr>
          <w:rFonts w:ascii="Arial" w:eastAsia="Times New Roman" w:hAnsi="Arial" w:cs="Arial"/>
          <w:color w:val="1A1A1A"/>
          <w:shd w:val="clear" w:color="auto" w:fill="FFFFFF"/>
        </w:rPr>
        <w:t>s</w:t>
      </w:r>
      <w:r w:rsidR="00D65B2A" w:rsidRPr="00FA7D1B">
        <w:rPr>
          <w:rFonts w:ascii="Arial" w:eastAsia="Times New Roman" w:hAnsi="Arial" w:cs="Arial"/>
          <w:color w:val="1A1A1A"/>
          <w:shd w:val="clear" w:color="auto" w:fill="FFFFFF"/>
        </w:rPr>
        <w:t>olstice, and the Temple of the Moon for the autumn equinox</w:t>
      </w:r>
      <w:r w:rsidR="00FE3E8B" w:rsidRPr="00FA7D1B">
        <w:rPr>
          <w:rFonts w:ascii="Arial" w:eastAsia="Times New Roman" w:hAnsi="Arial" w:cs="Arial"/>
          <w:color w:val="1A1A1A"/>
          <w:shd w:val="clear" w:color="auto" w:fill="FFFFFF"/>
        </w:rPr>
        <w:t xml:space="preserve"> (</w:t>
      </w:r>
      <w:r w:rsidR="00FE3E8B" w:rsidRPr="00FA7D1B">
        <w:rPr>
          <w:rFonts w:ascii="Arial" w:hAnsi="Arial" w:cs="Arial"/>
          <w:color w:val="222222"/>
          <w:shd w:val="clear" w:color="auto" w:fill="FFFFFF"/>
        </w:rPr>
        <w:t xml:space="preserve">Baratta and Magli, 2021, </w:t>
      </w:r>
      <w:r w:rsidR="002E5574" w:rsidRPr="00FA7D1B">
        <w:rPr>
          <w:rFonts w:ascii="Arial" w:hAnsi="Arial" w:cs="Arial"/>
          <w:color w:val="222222"/>
          <w:shd w:val="clear" w:color="auto" w:fill="FFFFFF"/>
        </w:rPr>
        <w:t>45-7)</w:t>
      </w:r>
      <w:r w:rsidR="00D65B2A" w:rsidRPr="00FA7D1B">
        <w:rPr>
          <w:rFonts w:ascii="Arial" w:eastAsia="Times New Roman" w:hAnsi="Arial" w:cs="Arial"/>
          <w:color w:val="1A1A1A"/>
          <w:shd w:val="clear" w:color="auto" w:fill="FFFFFF"/>
        </w:rPr>
        <w:t>.  The timing of these ritual ceremonies, therefore, was in harmony with the locations of the temples.</w:t>
      </w:r>
      <w:r w:rsidR="002E5574" w:rsidRPr="00FA7D1B">
        <w:rPr>
          <w:rFonts w:ascii="Arial" w:eastAsia="Times New Roman" w:hAnsi="Arial" w:cs="Arial"/>
          <w:color w:val="000000"/>
          <w:shd w:val="clear" w:color="auto" w:fill="FFFFFF"/>
        </w:rPr>
        <w:t xml:space="preserve">  </w:t>
      </w:r>
      <w:r w:rsidR="00D65B2A" w:rsidRPr="00FA7D1B">
        <w:rPr>
          <w:rFonts w:ascii="Arial" w:hAnsi="Arial" w:cs="Arial"/>
          <w:color w:val="000000"/>
        </w:rPr>
        <w:t xml:space="preserve">When the emperor was </w:t>
      </w:r>
      <w:r w:rsidR="00DD7A63" w:rsidRPr="00FA7D1B">
        <w:rPr>
          <w:rFonts w:ascii="Arial" w:hAnsi="Arial" w:cs="Arial"/>
          <w:color w:val="000000"/>
        </w:rPr>
        <w:t>travelling</w:t>
      </w:r>
      <w:r w:rsidR="00D65B2A" w:rsidRPr="00FA7D1B">
        <w:rPr>
          <w:rFonts w:ascii="Arial" w:hAnsi="Arial" w:cs="Arial"/>
          <w:color w:val="000000"/>
        </w:rPr>
        <w:t xml:space="preserve"> around in the city of Beijing, or the Temple of Heaven, he was transforming himself into the moving hand of a huge clock, and thus the embodiment of </w:t>
      </w:r>
      <w:r w:rsidR="00DD7A63" w:rsidRPr="00FA7D1B">
        <w:rPr>
          <w:rFonts w:ascii="Arial" w:hAnsi="Arial" w:cs="Arial"/>
          <w:color w:val="000000"/>
        </w:rPr>
        <w:t>heaven’s</w:t>
      </w:r>
      <w:r w:rsidR="00D65B2A" w:rsidRPr="00FA7D1B">
        <w:rPr>
          <w:rFonts w:ascii="Arial" w:hAnsi="Arial" w:cs="Arial"/>
          <w:color w:val="000000"/>
        </w:rPr>
        <w:t xml:space="preserve"> movement.  </w:t>
      </w:r>
      <w:r w:rsidR="00D65B2A" w:rsidRPr="00FA7D1B">
        <w:rPr>
          <w:rFonts w:ascii="Arial" w:eastAsia="Times New Roman" w:hAnsi="Arial" w:cs="Arial"/>
          <w:color w:val="000000"/>
          <w:shd w:val="clear" w:color="auto" w:fill="FFFFFF"/>
        </w:rPr>
        <w:t>In other words, the concept of </w:t>
      </w:r>
      <w:r w:rsidR="00D65B2A" w:rsidRPr="00FA7D1B">
        <w:rPr>
          <w:rFonts w:ascii="Arial" w:eastAsia="Times New Roman" w:hAnsi="Arial" w:cs="Arial"/>
          <w:color w:val="1A1A1A"/>
          <w:shd w:val="clear" w:color="auto" w:fill="FFFFFF"/>
        </w:rPr>
        <w:t>time took spatial form in the Temple of Heaven, as well as in the imperial city of Beijing.</w:t>
      </w:r>
    </w:p>
    <w:p w14:paraId="18BDF84A" w14:textId="77777777" w:rsidR="00D65B2A" w:rsidRPr="00FA7D1B" w:rsidRDefault="00D65B2A" w:rsidP="00FA7D1B">
      <w:pPr>
        <w:spacing w:line="480" w:lineRule="auto"/>
        <w:rPr>
          <w:rFonts w:ascii="Arial" w:hAnsi="Arial" w:cs="Arial"/>
          <w:color w:val="000000" w:themeColor="text1"/>
        </w:rPr>
      </w:pPr>
    </w:p>
    <w:p w14:paraId="560D01D5" w14:textId="3830BE78" w:rsidR="005101D8" w:rsidRPr="00FA7D1B" w:rsidRDefault="009E33C9" w:rsidP="00FA7D1B">
      <w:pPr>
        <w:spacing w:line="480" w:lineRule="auto"/>
        <w:rPr>
          <w:rFonts w:ascii="Arial" w:hAnsi="Arial" w:cs="Arial"/>
          <w:b/>
          <w:bCs/>
          <w:color w:val="000000" w:themeColor="text1"/>
        </w:rPr>
      </w:pPr>
      <w:r w:rsidRPr="00FA7D1B">
        <w:rPr>
          <w:rFonts w:ascii="Arial" w:hAnsi="Arial" w:cs="Arial"/>
          <w:b/>
          <w:bCs/>
          <w:color w:val="000000" w:themeColor="text1"/>
        </w:rPr>
        <w:t>Unification between Time Tracking and Time Telling</w:t>
      </w:r>
    </w:p>
    <w:p w14:paraId="68C969A4" w14:textId="3325A403" w:rsidR="00DD7A63" w:rsidRPr="00FA7D1B" w:rsidRDefault="001C0D0B" w:rsidP="00FA7D1B">
      <w:pPr>
        <w:pStyle w:val="NormalWeb"/>
        <w:shd w:val="clear" w:color="auto" w:fill="FFFFFF"/>
        <w:spacing w:before="0" w:beforeAutospacing="0" w:after="0" w:afterAutospacing="0" w:line="480" w:lineRule="auto"/>
        <w:rPr>
          <w:rFonts w:ascii="Arial" w:hAnsi="Arial" w:cs="Arial"/>
          <w:color w:val="000000" w:themeColor="text1"/>
        </w:rPr>
      </w:pPr>
      <w:r w:rsidRPr="00FA7D1B">
        <w:rPr>
          <w:rFonts w:ascii="Arial" w:hAnsi="Arial" w:cs="Arial"/>
          <w:color w:val="000000"/>
        </w:rPr>
        <w:t>Time tracking refers to the observation and calculation of movements of the cosmos, and consolidating these into the production of a calendar.  Time telling, on the other hand, consists in displaying official time to the public, which can be achieved by the mass production and distribution of official calendars as well as performing large</w:t>
      </w:r>
      <w:r w:rsidR="00B03A56" w:rsidRPr="00FA7D1B">
        <w:rPr>
          <w:rFonts w:ascii="Arial" w:hAnsi="Arial" w:cs="Arial"/>
          <w:color w:val="000000"/>
        </w:rPr>
        <w:t>-</w:t>
      </w:r>
      <w:r w:rsidRPr="00FA7D1B">
        <w:rPr>
          <w:rFonts w:ascii="Arial" w:hAnsi="Arial" w:cs="Arial"/>
          <w:color w:val="000000"/>
        </w:rPr>
        <w:t xml:space="preserve">scale public ritual activities according to </w:t>
      </w:r>
      <w:r w:rsidR="00B03A56" w:rsidRPr="00FA7D1B">
        <w:rPr>
          <w:rFonts w:ascii="Arial" w:hAnsi="Arial" w:cs="Arial"/>
          <w:color w:val="000000"/>
        </w:rPr>
        <w:t>calendrical</w:t>
      </w:r>
      <w:r w:rsidRPr="00FA7D1B">
        <w:rPr>
          <w:rFonts w:ascii="Arial" w:hAnsi="Arial" w:cs="Arial"/>
          <w:color w:val="000000"/>
        </w:rPr>
        <w:t xml:space="preserve"> annotations.  Both time tracking and </w:t>
      </w:r>
      <w:r w:rsidR="00B03A56" w:rsidRPr="00FA7D1B">
        <w:rPr>
          <w:rFonts w:ascii="Arial" w:hAnsi="Arial" w:cs="Arial"/>
          <w:color w:val="000000"/>
        </w:rPr>
        <w:t xml:space="preserve">time </w:t>
      </w:r>
      <w:r w:rsidRPr="00FA7D1B">
        <w:rPr>
          <w:rFonts w:ascii="Arial" w:hAnsi="Arial" w:cs="Arial"/>
          <w:color w:val="000000"/>
        </w:rPr>
        <w:t xml:space="preserve">telling were instrumental in maintaining imperial dominance as well as in shaping a community.  Therefore, ordering time through calendar manufacture and seasonal rituals were an essential aspect of a Chinese emperor’s duties.  </w:t>
      </w:r>
      <w:r w:rsidRPr="00FA7D1B">
        <w:rPr>
          <w:rFonts w:ascii="Arial" w:hAnsi="Arial" w:cs="Arial"/>
          <w:color w:val="000000" w:themeColor="text1"/>
        </w:rPr>
        <w:t>Oversized chronographs were routinely commissioned by Chinese emperors as symbols of political control over a unified time/space</w:t>
      </w:r>
      <w:r w:rsidR="00DD7A63" w:rsidRPr="00FA7D1B">
        <w:rPr>
          <w:rFonts w:ascii="Arial" w:hAnsi="Arial" w:cs="Arial"/>
          <w:color w:val="000000" w:themeColor="text1"/>
        </w:rPr>
        <w:t xml:space="preserve"> </w:t>
      </w:r>
      <w:r w:rsidR="00DD7A63" w:rsidRPr="00FA7D1B">
        <w:rPr>
          <w:rFonts w:ascii="Arial" w:hAnsi="Arial" w:cs="Arial"/>
          <w:color w:val="000000" w:themeColor="text1"/>
          <w:shd w:val="clear" w:color="auto" w:fill="FFFFFF"/>
        </w:rPr>
        <w:t>(Zhang, S., 2012, 137)</w:t>
      </w:r>
      <w:r w:rsidRPr="00FA7D1B">
        <w:rPr>
          <w:rFonts w:ascii="Arial" w:hAnsi="Arial" w:cs="Arial"/>
          <w:color w:val="000000" w:themeColor="text1"/>
        </w:rPr>
        <w:t xml:space="preserve">.  </w:t>
      </w:r>
      <w:r w:rsidR="00DD7A63" w:rsidRPr="00FA7D1B">
        <w:rPr>
          <w:rFonts w:ascii="Arial" w:hAnsi="Arial" w:cs="Arial"/>
          <w:color w:val="000000" w:themeColor="text1"/>
        </w:rPr>
        <w:t xml:space="preserve">Generally speaking, </w:t>
      </w:r>
      <w:r w:rsidR="00DD7A63" w:rsidRPr="00FA7D1B">
        <w:rPr>
          <w:rFonts w:ascii="Arial" w:hAnsi="Arial" w:cs="Arial"/>
          <w:color w:val="000000" w:themeColor="text1"/>
        </w:rPr>
        <w:lastRenderedPageBreak/>
        <w:t xml:space="preserve">Chinese imperial calendars would prescribe appropriate human activities and behaviors according to seasons, months or days within a year, and therefore, the production of official calendars was </w:t>
      </w:r>
      <w:r w:rsidR="00BC550B" w:rsidRPr="00FA7D1B">
        <w:rPr>
          <w:rFonts w:ascii="Arial" w:hAnsi="Arial" w:cs="Arial"/>
          <w:color w:val="000000" w:themeColor="text1"/>
        </w:rPr>
        <w:t>an essential part of the central government</w:t>
      </w:r>
      <w:r w:rsidR="00DD7A63" w:rsidRPr="00FA7D1B">
        <w:rPr>
          <w:rFonts w:ascii="Arial" w:hAnsi="Arial" w:cs="Arial"/>
          <w:color w:val="000000" w:themeColor="text1"/>
        </w:rPr>
        <w:t>, regulating the correct rituals and administrative behavior for the ruler</w:t>
      </w:r>
      <w:r w:rsidR="002E5574" w:rsidRPr="00FA7D1B">
        <w:rPr>
          <w:rFonts w:ascii="Arial" w:hAnsi="Arial" w:cs="Arial"/>
          <w:color w:val="000000" w:themeColor="text1"/>
        </w:rPr>
        <w:t xml:space="preserve"> (Gao, 1987, 3)</w:t>
      </w:r>
      <w:r w:rsidR="00DD7A63" w:rsidRPr="00FA7D1B">
        <w:rPr>
          <w:rFonts w:ascii="Arial" w:hAnsi="Arial" w:cs="Arial"/>
          <w:color w:val="000000" w:themeColor="text1"/>
        </w:rPr>
        <w:t>.</w:t>
      </w:r>
    </w:p>
    <w:p w14:paraId="349189DE" w14:textId="4E62D5FE" w:rsidR="001C0D0B" w:rsidRPr="00FA7D1B" w:rsidRDefault="001C0D0B" w:rsidP="00FA7D1B">
      <w:pPr>
        <w:spacing w:line="480" w:lineRule="auto"/>
        <w:rPr>
          <w:rFonts w:ascii="Arial" w:hAnsi="Arial" w:cs="Arial"/>
          <w:color w:val="000000" w:themeColor="text1"/>
        </w:rPr>
      </w:pPr>
    </w:p>
    <w:p w14:paraId="12AAB282" w14:textId="5F72609B" w:rsidR="001C0D0B" w:rsidRPr="0062709F" w:rsidRDefault="001C0D0B" w:rsidP="00FA7D1B">
      <w:pPr>
        <w:spacing w:line="480" w:lineRule="auto"/>
        <w:rPr>
          <w:rFonts w:ascii="Arial" w:hAnsi="Arial" w:cs="Arial"/>
          <w:color w:val="000000" w:themeColor="text1"/>
        </w:rPr>
      </w:pPr>
      <w:r w:rsidRPr="00FA7D1B">
        <w:rPr>
          <w:rFonts w:ascii="Arial" w:eastAsia="Times New Roman" w:hAnsi="Arial" w:cs="Arial"/>
          <w:shd w:val="clear" w:color="auto" w:fill="FFFFFF"/>
        </w:rPr>
        <w:t xml:space="preserve">The production of calendar knowledge in ancient times relied as much upon astronomy as </w:t>
      </w:r>
      <w:r w:rsidR="00B03A56" w:rsidRPr="00FA7D1B">
        <w:rPr>
          <w:rFonts w:ascii="Arial" w:eastAsia="Times New Roman" w:hAnsi="Arial" w:cs="Arial"/>
          <w:shd w:val="clear" w:color="auto" w:fill="FFFFFF"/>
        </w:rPr>
        <w:t xml:space="preserve">on </w:t>
      </w:r>
      <w:r w:rsidRPr="00FA7D1B">
        <w:rPr>
          <w:rFonts w:ascii="Arial" w:eastAsia="Times New Roman" w:hAnsi="Arial" w:cs="Arial"/>
          <w:shd w:val="clear" w:color="auto" w:fill="FFFFFF"/>
        </w:rPr>
        <w:t xml:space="preserve">humanistic understanding.  From the Zhou </w:t>
      </w:r>
      <w:r w:rsidR="00B03A56" w:rsidRPr="00FA7D1B">
        <w:rPr>
          <w:rFonts w:ascii="Arial" w:eastAsia="Times New Roman" w:hAnsi="Arial" w:cs="Arial"/>
          <w:shd w:val="clear" w:color="auto" w:fill="FFFFFF"/>
        </w:rPr>
        <w:t>d</w:t>
      </w:r>
      <w:r w:rsidRPr="00FA7D1B">
        <w:rPr>
          <w:rFonts w:ascii="Arial" w:eastAsia="Times New Roman" w:hAnsi="Arial" w:cs="Arial"/>
          <w:shd w:val="clear" w:color="auto" w:fill="FFFFFF"/>
        </w:rPr>
        <w:t xml:space="preserve">ynasty until the Yuan </w:t>
      </w:r>
      <w:r w:rsidR="00B03A56" w:rsidRPr="00FA7D1B">
        <w:rPr>
          <w:rFonts w:ascii="Arial" w:eastAsia="Times New Roman" w:hAnsi="Arial" w:cs="Arial"/>
          <w:shd w:val="clear" w:color="auto" w:fill="FFFFFF"/>
        </w:rPr>
        <w:t>d</w:t>
      </w:r>
      <w:r w:rsidRPr="00FA7D1B">
        <w:rPr>
          <w:rFonts w:ascii="Arial" w:eastAsia="Times New Roman" w:hAnsi="Arial" w:cs="Arial"/>
          <w:shd w:val="clear" w:color="auto" w:fill="FFFFFF"/>
        </w:rPr>
        <w:t>ynasty, </w:t>
      </w:r>
      <w:r w:rsidRPr="00FA7D1B">
        <w:rPr>
          <w:rFonts w:ascii="Arial" w:eastAsia="Times New Roman" w:hAnsi="Arial" w:cs="Arial"/>
          <w:i/>
          <w:iCs/>
          <w:shd w:val="clear" w:color="auto" w:fill="FFFFFF"/>
        </w:rPr>
        <w:t>qiantianjian</w:t>
      </w:r>
      <w:r w:rsidRPr="00FA7D1B">
        <w:rPr>
          <w:rFonts w:ascii="Arial" w:eastAsia="Times New Roman" w:hAnsi="Arial" w:cs="Arial"/>
          <w:shd w:val="clear" w:color="auto" w:fill="FFFFFF"/>
        </w:rPr>
        <w:t>, the official bureau of astronomy, belonged to the Academy of History</w:t>
      </w:r>
      <w:r w:rsidR="002E5574" w:rsidRPr="00FA7D1B">
        <w:rPr>
          <w:rFonts w:ascii="Arial" w:eastAsia="Times New Roman" w:hAnsi="Arial" w:cs="Arial"/>
          <w:shd w:val="clear" w:color="auto" w:fill="FFFFFF"/>
        </w:rPr>
        <w:t xml:space="preserve"> (</w:t>
      </w:r>
      <w:r w:rsidR="002E5574" w:rsidRPr="00FA7D1B">
        <w:rPr>
          <w:rFonts w:ascii="Arial" w:hAnsi="Arial" w:cs="Arial"/>
          <w:color w:val="222222"/>
          <w:shd w:val="clear" w:color="auto" w:fill="FFFFFF"/>
        </w:rPr>
        <w:t xml:space="preserve">Chen and </w:t>
      </w:r>
      <w:r w:rsidR="002E5574" w:rsidRPr="00FA7D1B">
        <w:rPr>
          <w:rFonts w:ascii="Arial" w:eastAsia="Microsoft YaHei" w:hAnsi="Arial" w:cs="Arial"/>
          <w:color w:val="222222"/>
          <w:shd w:val="clear" w:color="auto" w:fill="FFFFFF"/>
        </w:rPr>
        <w:t>Yang, 1998, 5-6)</w:t>
      </w:r>
      <w:r w:rsidRPr="00FA7D1B">
        <w:rPr>
          <w:rFonts w:ascii="Arial" w:eastAsia="Times New Roman" w:hAnsi="Arial" w:cs="Arial"/>
          <w:shd w:val="clear" w:color="auto" w:fill="FFFFFF"/>
        </w:rPr>
        <w:t xml:space="preserve">.  In other words, the court historians were also the court astronomers and astrologers.  For example, Sima Qian of the Western Han </w:t>
      </w:r>
      <w:r w:rsidR="00337D3A" w:rsidRPr="00FA7D1B">
        <w:rPr>
          <w:rFonts w:ascii="Arial" w:eastAsia="Times New Roman" w:hAnsi="Arial" w:cs="Arial"/>
          <w:shd w:val="clear" w:color="auto" w:fill="FFFFFF"/>
        </w:rPr>
        <w:t>d</w:t>
      </w:r>
      <w:r w:rsidRPr="00FA7D1B">
        <w:rPr>
          <w:rFonts w:ascii="Arial" w:eastAsia="Times New Roman" w:hAnsi="Arial" w:cs="Arial"/>
          <w:shd w:val="clear" w:color="auto" w:fill="FFFFFF"/>
        </w:rPr>
        <w:t>ynasty, the author of the famous </w:t>
      </w:r>
      <w:r w:rsidRPr="00FA7D1B">
        <w:rPr>
          <w:rFonts w:ascii="Arial" w:eastAsia="Times New Roman" w:hAnsi="Arial" w:cs="Arial"/>
          <w:i/>
          <w:iCs/>
          <w:shd w:val="clear" w:color="auto" w:fill="FFFFFF"/>
        </w:rPr>
        <w:t>Records of the Grand Historian</w:t>
      </w:r>
      <w:r w:rsidRPr="00FA7D1B">
        <w:rPr>
          <w:rFonts w:ascii="Arial" w:eastAsia="Times New Roman" w:hAnsi="Arial" w:cs="Arial"/>
          <w:shd w:val="clear" w:color="auto" w:fill="FFFFFF"/>
        </w:rPr>
        <w:t>, was instrumental for the creation of the Taichu Calendar, which was officially promulgated in 104 BCE</w:t>
      </w:r>
      <w:r w:rsidR="001829DA" w:rsidRPr="00FA7D1B">
        <w:rPr>
          <w:rFonts w:ascii="Arial" w:eastAsia="Times New Roman" w:hAnsi="Arial" w:cs="Arial"/>
          <w:shd w:val="clear" w:color="auto" w:fill="FFFFFF"/>
        </w:rPr>
        <w:t xml:space="preserve"> (Gao, 1987, 42-4)</w:t>
      </w:r>
      <w:r w:rsidRPr="00FA7D1B">
        <w:rPr>
          <w:rFonts w:ascii="Arial" w:eastAsia="Times New Roman" w:hAnsi="Arial" w:cs="Arial"/>
          <w:shd w:val="clear" w:color="auto" w:fill="FFFFFF"/>
        </w:rPr>
        <w:t xml:space="preserve">.  Under the Yuan </w:t>
      </w:r>
      <w:r w:rsidR="00337D3A" w:rsidRPr="00FA7D1B">
        <w:rPr>
          <w:rFonts w:ascii="Arial" w:eastAsia="Times New Roman" w:hAnsi="Arial" w:cs="Arial"/>
          <w:shd w:val="clear" w:color="auto" w:fill="FFFFFF"/>
        </w:rPr>
        <w:t>d</w:t>
      </w:r>
      <w:r w:rsidRPr="00FA7D1B">
        <w:rPr>
          <w:rFonts w:ascii="Arial" w:eastAsia="Times New Roman" w:hAnsi="Arial" w:cs="Arial"/>
          <w:shd w:val="clear" w:color="auto" w:fill="FFFFFF"/>
        </w:rPr>
        <w:t>ynasty, </w:t>
      </w:r>
      <w:r w:rsidRPr="00FA7D1B">
        <w:rPr>
          <w:rFonts w:ascii="Arial" w:eastAsia="Times New Roman" w:hAnsi="Arial" w:cs="Arial"/>
          <w:i/>
          <w:iCs/>
          <w:shd w:val="clear" w:color="auto" w:fill="FFFFFF"/>
        </w:rPr>
        <w:t>qiantianjian</w:t>
      </w:r>
      <w:r w:rsidRPr="00FA7D1B">
        <w:rPr>
          <w:rFonts w:ascii="Arial" w:eastAsia="Times New Roman" w:hAnsi="Arial" w:cs="Arial"/>
          <w:shd w:val="clear" w:color="auto" w:fill="FFFFFF"/>
        </w:rPr>
        <w:t xml:space="preserve"> Guo Shoujing (1231-1316), who was directly appointed by Kublai Khan, borrowed Islamic conceptions of astronomy and mathematics to construct new astronomical observation devices, allowing Chinese culture to set up a more accurate calendar system, which would be used over the ensuing 363 years, </w:t>
      </w:r>
      <w:r w:rsidRPr="00FA7D1B">
        <w:rPr>
          <w:rFonts w:ascii="Arial" w:hAnsi="Arial" w:cs="Arial"/>
          <w:color w:val="000000" w:themeColor="text1"/>
        </w:rPr>
        <w:t>the longest period during which a calendar would be used in Chinese history</w:t>
      </w:r>
      <w:r w:rsidR="003C7AA1" w:rsidRPr="00FA7D1B">
        <w:rPr>
          <w:rFonts w:ascii="Arial" w:hAnsi="Arial" w:cs="Arial"/>
          <w:color w:val="000000" w:themeColor="text1"/>
        </w:rPr>
        <w:t xml:space="preserve"> (</w:t>
      </w:r>
      <w:r w:rsidR="003C7AA1" w:rsidRPr="00FA7D1B">
        <w:rPr>
          <w:rFonts w:ascii="Arial" w:eastAsia="Times New Roman" w:hAnsi="Arial" w:cs="Arial"/>
          <w:color w:val="18191A"/>
          <w:shd w:val="clear" w:color="auto" w:fill="FFFFFF"/>
        </w:rPr>
        <w:t xml:space="preserve">Needham, </w:t>
      </w:r>
      <w:r w:rsidR="00C861DE" w:rsidRPr="00FA7D1B">
        <w:rPr>
          <w:rFonts w:ascii="Arial" w:eastAsia="Times New Roman" w:hAnsi="Arial" w:cs="Arial"/>
          <w:color w:val="18191A"/>
          <w:shd w:val="clear" w:color="auto" w:fill="FFFFFF"/>
        </w:rPr>
        <w:t>1974</w:t>
      </w:r>
      <w:r w:rsidR="003C7AA1" w:rsidRPr="00FA7D1B">
        <w:rPr>
          <w:rFonts w:ascii="Arial" w:eastAsia="Times New Roman" w:hAnsi="Arial" w:cs="Arial"/>
          <w:color w:val="18191A"/>
          <w:shd w:val="clear" w:color="auto" w:fill="FFFFFF"/>
        </w:rPr>
        <w:t xml:space="preserve">, 109). </w:t>
      </w:r>
      <w:r w:rsidR="003C7AA1" w:rsidRPr="00FA7D1B">
        <w:rPr>
          <w:rFonts w:ascii="Arial" w:eastAsia="Times New Roman" w:hAnsi="Arial" w:cs="Arial"/>
          <w:shd w:val="clear" w:color="auto" w:fill="FFFFFF"/>
        </w:rPr>
        <w:t xml:space="preserve"> </w:t>
      </w:r>
      <w:r w:rsidR="00710E63" w:rsidRPr="00FA7D1B">
        <w:rPr>
          <w:rFonts w:ascii="Arial" w:eastAsia="Times New Roman" w:hAnsi="Arial" w:cs="Arial"/>
          <w:shd w:val="clear" w:color="auto" w:fill="FFFFFF"/>
        </w:rPr>
        <w:t>Wang Xiaohu</w:t>
      </w:r>
      <w:r w:rsidR="00585120" w:rsidRPr="00FA7D1B">
        <w:rPr>
          <w:rFonts w:ascii="Arial" w:eastAsia="Times New Roman" w:hAnsi="Arial" w:cs="Arial"/>
          <w:shd w:val="clear" w:color="auto" w:fill="FFFFFF"/>
        </w:rPr>
        <w:t xml:space="preserve">, a </w:t>
      </w:r>
      <w:r w:rsidR="00710E63" w:rsidRPr="00FA7D1B">
        <w:rPr>
          <w:rFonts w:ascii="Arial" w:eastAsia="Times New Roman" w:hAnsi="Arial" w:cs="Arial"/>
          <w:shd w:val="clear" w:color="auto" w:fill="FFFFFF"/>
        </w:rPr>
        <w:t>Chinese scholar</w:t>
      </w:r>
      <w:r w:rsidR="00585120" w:rsidRPr="00FA7D1B">
        <w:rPr>
          <w:rFonts w:ascii="Arial" w:eastAsia="Times New Roman" w:hAnsi="Arial" w:cs="Arial"/>
          <w:shd w:val="clear" w:color="auto" w:fill="FFFFFF"/>
        </w:rPr>
        <w:t>,</w:t>
      </w:r>
      <w:r w:rsidRPr="00FA7D1B">
        <w:rPr>
          <w:rFonts w:ascii="Arial" w:eastAsia="Times New Roman" w:hAnsi="Arial" w:cs="Arial"/>
          <w:shd w:val="clear" w:color="auto" w:fill="FFFFFF"/>
        </w:rPr>
        <w:t xml:space="preserve"> considers ancient Chinese astronomy and the crucial skills of time tracking as a secret science of the priest-historian-emperor</w:t>
      </w:r>
      <w:r w:rsidR="00C861DE" w:rsidRPr="00FA7D1B">
        <w:rPr>
          <w:rFonts w:ascii="Arial" w:eastAsia="Times New Roman" w:hAnsi="Arial" w:cs="Arial"/>
          <w:shd w:val="clear" w:color="auto" w:fill="FFFFFF"/>
        </w:rPr>
        <w:t xml:space="preserve"> (</w:t>
      </w:r>
      <w:r w:rsidR="00710E63" w:rsidRPr="00FA7D1B">
        <w:rPr>
          <w:rFonts w:ascii="Arial" w:eastAsia="Times New Roman" w:hAnsi="Arial" w:cs="Arial"/>
          <w:shd w:val="clear" w:color="auto" w:fill="FFFFFF"/>
        </w:rPr>
        <w:t>Wang, 2020, 113)</w:t>
      </w:r>
      <w:r w:rsidRPr="00FA7D1B">
        <w:rPr>
          <w:rFonts w:ascii="Arial" w:eastAsia="Times New Roman" w:hAnsi="Arial" w:cs="Arial"/>
          <w:shd w:val="clear" w:color="auto" w:fill="FFFFFF"/>
        </w:rPr>
        <w:t xml:space="preserve">.  The practice of time tracking took place in the </w:t>
      </w:r>
      <w:r w:rsidR="00585120" w:rsidRPr="00FA7D1B">
        <w:rPr>
          <w:rFonts w:ascii="Arial" w:eastAsia="Times New Roman" w:hAnsi="Arial" w:cs="Arial"/>
          <w:shd w:val="clear" w:color="auto" w:fill="FFFFFF"/>
        </w:rPr>
        <w:t>concealed</w:t>
      </w:r>
      <w:r w:rsidRPr="00FA7D1B">
        <w:rPr>
          <w:rFonts w:ascii="Arial" w:eastAsia="Times New Roman" w:hAnsi="Arial" w:cs="Arial"/>
          <w:shd w:val="clear" w:color="auto" w:fill="FFFFFF"/>
        </w:rPr>
        <w:t xml:space="preserve"> imperial domain, through the emperor’s exalted wisdom.  The court astronomers were generally forbidden to communicate their knowledge to the public, and their insights were closely connected with political decision</w:t>
      </w:r>
      <w:r w:rsidR="00543C01" w:rsidRPr="00FA7D1B">
        <w:rPr>
          <w:rFonts w:ascii="Arial" w:eastAsia="Times New Roman" w:hAnsi="Arial" w:cs="Arial"/>
          <w:shd w:val="clear" w:color="auto" w:fill="FFFFFF"/>
        </w:rPr>
        <w:t>-</w:t>
      </w:r>
      <w:r w:rsidRPr="00FA7D1B">
        <w:rPr>
          <w:rFonts w:ascii="Arial" w:eastAsia="Times New Roman" w:hAnsi="Arial" w:cs="Arial"/>
          <w:shd w:val="clear" w:color="auto" w:fill="FFFFFF"/>
        </w:rPr>
        <w:t>making</w:t>
      </w:r>
      <w:r w:rsidR="004F4941" w:rsidRPr="00FA7D1B">
        <w:rPr>
          <w:rFonts w:ascii="Arial" w:eastAsia="Times New Roman" w:hAnsi="Arial" w:cs="Arial"/>
          <w:shd w:val="clear" w:color="auto" w:fill="FFFFFF"/>
        </w:rPr>
        <w:t xml:space="preserve"> (</w:t>
      </w:r>
      <w:r w:rsidR="00710E63" w:rsidRPr="00FA7D1B">
        <w:rPr>
          <w:rFonts w:ascii="Arial" w:eastAsia="Times New Roman" w:hAnsi="Arial" w:cs="Arial"/>
          <w:shd w:val="clear" w:color="auto" w:fill="FFFFFF"/>
        </w:rPr>
        <w:t xml:space="preserve">Zhang, </w:t>
      </w:r>
      <w:r w:rsidR="00710E63" w:rsidRPr="00FA7D1B">
        <w:rPr>
          <w:rFonts w:ascii="Arial" w:eastAsia="Times New Roman" w:hAnsi="Arial" w:cs="Arial"/>
          <w:shd w:val="clear" w:color="auto" w:fill="FFFFFF"/>
        </w:rPr>
        <w:lastRenderedPageBreak/>
        <w:t>W.</w:t>
      </w:r>
      <w:r w:rsidR="004F4941" w:rsidRPr="00FA7D1B">
        <w:rPr>
          <w:rFonts w:ascii="Arial" w:eastAsia="Times New Roman" w:hAnsi="Arial" w:cs="Arial"/>
          <w:shd w:val="clear" w:color="auto" w:fill="FFFFFF"/>
        </w:rPr>
        <w:t>,</w:t>
      </w:r>
      <w:r w:rsidR="00710E63" w:rsidRPr="00FA7D1B">
        <w:rPr>
          <w:rFonts w:ascii="Arial" w:eastAsia="Times New Roman" w:hAnsi="Arial" w:cs="Arial"/>
          <w:shd w:val="clear" w:color="auto" w:fill="FFFFFF"/>
        </w:rPr>
        <w:t xml:space="preserve"> 2008,</w:t>
      </w:r>
      <w:r w:rsidR="004F4941" w:rsidRPr="00FA7D1B">
        <w:rPr>
          <w:rFonts w:ascii="Arial" w:eastAsia="Times New Roman" w:hAnsi="Arial" w:cs="Arial"/>
          <w:shd w:val="clear" w:color="auto" w:fill="FFFFFF"/>
        </w:rPr>
        <w:t xml:space="preserve"> 160)</w:t>
      </w:r>
      <w:r w:rsidRPr="00FA7D1B">
        <w:rPr>
          <w:rFonts w:ascii="Arial" w:eastAsia="Times New Roman" w:hAnsi="Arial" w:cs="Arial"/>
          <w:shd w:val="clear" w:color="auto" w:fill="FFFFFF"/>
        </w:rPr>
        <w:t>.</w:t>
      </w:r>
      <w:r w:rsidR="004F4941" w:rsidRPr="00FA7D1B">
        <w:rPr>
          <w:rFonts w:ascii="Arial" w:hAnsi="Arial" w:cs="Arial"/>
        </w:rPr>
        <w:t xml:space="preserve"> </w:t>
      </w:r>
      <w:r w:rsidRPr="00FA7D1B">
        <w:rPr>
          <w:rFonts w:ascii="Arial" w:eastAsia="Times New Roman" w:hAnsi="Arial" w:cs="Arial"/>
        </w:rPr>
        <w:t xml:space="preserve"> </w:t>
      </w:r>
      <w:r w:rsidRPr="00FA7D1B">
        <w:rPr>
          <w:rFonts w:ascii="Arial" w:hAnsi="Arial" w:cs="Arial"/>
          <w:color w:val="000000" w:themeColor="text1"/>
        </w:rPr>
        <w:t>There are a lot of records of celestial phenomena in ancient Chinese history books.</w:t>
      </w:r>
      <w:r w:rsidR="004F4941" w:rsidRPr="00FA7D1B">
        <w:rPr>
          <w:rFonts w:ascii="Arial" w:hAnsi="Arial" w:cs="Arial"/>
          <w:color w:val="000000" w:themeColor="text1"/>
        </w:rPr>
        <w:t xml:space="preserve">  According to </w:t>
      </w:r>
      <w:r w:rsidR="004F4941" w:rsidRPr="00FA7D1B">
        <w:rPr>
          <w:rFonts w:ascii="Arial" w:hAnsi="Arial" w:cs="Arial"/>
          <w:i/>
          <w:iCs/>
          <w:color w:val="000000" w:themeColor="text1"/>
        </w:rPr>
        <w:t>The Book of Changes</w:t>
      </w:r>
      <w:r w:rsidR="004F4941" w:rsidRPr="00FA7D1B">
        <w:rPr>
          <w:rFonts w:ascii="Arial" w:hAnsi="Arial" w:cs="Arial"/>
          <w:color w:val="000000" w:themeColor="text1"/>
        </w:rPr>
        <w:t xml:space="preserve">, </w:t>
      </w:r>
      <w:r w:rsidRPr="00FA7D1B">
        <w:rPr>
          <w:rFonts w:ascii="Arial" w:hAnsi="Arial" w:cs="Arial"/>
          <w:color w:val="000000" w:themeColor="text1"/>
        </w:rPr>
        <w:t xml:space="preserve"> “The heavens show various celestial phenomena, and the saints must imitate</w:t>
      </w:r>
      <w:r w:rsidR="004F4941" w:rsidRPr="00FA7D1B">
        <w:rPr>
          <w:rFonts w:ascii="Arial" w:hAnsi="Arial" w:cs="Arial"/>
          <w:color w:val="000000" w:themeColor="text1"/>
        </w:rPr>
        <w:t xml:space="preserve"> and follow</w:t>
      </w:r>
      <w:r w:rsidRPr="00FA7D1B">
        <w:rPr>
          <w:rFonts w:ascii="Arial" w:hAnsi="Arial" w:cs="Arial"/>
          <w:color w:val="000000" w:themeColor="text1"/>
        </w:rPr>
        <w:t xml:space="preserve"> them</w:t>
      </w:r>
      <w:r w:rsidR="00157FBF" w:rsidRPr="00FA7D1B">
        <w:rPr>
          <w:rFonts w:ascii="Arial" w:hAnsi="Arial" w:cs="Arial"/>
          <w:color w:val="000000" w:themeColor="text1"/>
        </w:rPr>
        <w:t xml:space="preserve"> (The </w:t>
      </w:r>
      <w:r w:rsidR="00157FBF" w:rsidRPr="00FA7D1B">
        <w:rPr>
          <w:rFonts w:ascii="Arial" w:hAnsi="Arial" w:cs="Arial"/>
          <w:i/>
          <w:iCs/>
          <w:color w:val="000000" w:themeColor="text1"/>
        </w:rPr>
        <w:t>I Ching</w:t>
      </w:r>
      <w:r w:rsidR="00157FBF" w:rsidRPr="00FA7D1B">
        <w:rPr>
          <w:rFonts w:ascii="Arial" w:hAnsi="Arial" w:cs="Arial"/>
          <w:color w:val="000000" w:themeColor="text1"/>
        </w:rPr>
        <w:t>)</w:t>
      </w:r>
      <w:r w:rsidRPr="00FA7D1B">
        <w:rPr>
          <w:rFonts w:ascii="Arial" w:hAnsi="Arial" w:cs="Arial"/>
          <w:color w:val="000000" w:themeColor="text1"/>
        </w:rPr>
        <w:t xml:space="preserve">.” </w:t>
      </w:r>
      <w:r w:rsidR="0062709F">
        <w:rPr>
          <w:rFonts w:ascii="Arial" w:hAnsi="Arial" w:cs="Arial"/>
          <w:color w:val="000000" w:themeColor="text1"/>
        </w:rPr>
        <w:t xml:space="preserve"> </w:t>
      </w:r>
      <w:r w:rsidR="0062709F" w:rsidRPr="0062709F">
        <w:rPr>
          <w:rFonts w:ascii="Arial" w:hAnsi="Arial" w:cs="Arial"/>
          <w:color w:val="000000" w:themeColor="text1"/>
          <w:highlight w:val="yellow"/>
        </w:rPr>
        <w:t>For the ancient rulers, it was imperative to understand the signs of celestial phenomena and make decisions accordingly such as conducting wars, making sacrifice and going hunting.</w:t>
      </w:r>
      <w:r w:rsidR="0062709F">
        <w:rPr>
          <w:rFonts w:ascii="Arial" w:hAnsi="Arial" w:cs="Arial"/>
          <w:color w:val="000000" w:themeColor="text1"/>
        </w:rPr>
        <w:t xml:space="preserve">  Therefore,</w:t>
      </w:r>
      <w:r w:rsidR="002C3A2D" w:rsidRPr="00FA7D1B">
        <w:rPr>
          <w:rFonts w:ascii="Arial" w:hAnsi="Arial" w:cs="Arial"/>
          <w:color w:val="000000" w:themeColor="text1"/>
        </w:rPr>
        <w:t xml:space="preserve"> </w:t>
      </w:r>
      <w:r w:rsidR="004F4941" w:rsidRPr="00FA7D1B">
        <w:rPr>
          <w:rFonts w:ascii="Arial" w:hAnsi="Arial" w:cs="Arial"/>
          <w:color w:val="000000" w:themeColor="text1"/>
        </w:rPr>
        <w:t>celestial phenomena</w:t>
      </w:r>
      <w:r w:rsidRPr="00FA7D1B">
        <w:rPr>
          <w:rFonts w:ascii="Arial" w:hAnsi="Arial" w:cs="Arial"/>
          <w:color w:val="000000" w:themeColor="text1"/>
        </w:rPr>
        <w:t xml:space="preserve"> and politics</w:t>
      </w:r>
      <w:r w:rsidR="004F4941" w:rsidRPr="00FA7D1B">
        <w:rPr>
          <w:rFonts w:ascii="Arial" w:hAnsi="Arial" w:cs="Arial"/>
          <w:color w:val="000000" w:themeColor="text1"/>
        </w:rPr>
        <w:t xml:space="preserve"> went hand in hand and a</w:t>
      </w:r>
      <w:r w:rsidRPr="00FA7D1B">
        <w:rPr>
          <w:rFonts w:ascii="Arial" w:hAnsi="Arial" w:cs="Arial"/>
          <w:color w:val="000000" w:themeColor="text1"/>
        </w:rPr>
        <w:t xml:space="preserve">stronomy </w:t>
      </w:r>
      <w:r w:rsidR="004F4941" w:rsidRPr="00FA7D1B">
        <w:rPr>
          <w:rFonts w:ascii="Arial" w:hAnsi="Arial" w:cs="Arial"/>
          <w:color w:val="000000" w:themeColor="text1"/>
        </w:rPr>
        <w:t>was</w:t>
      </w:r>
      <w:r w:rsidRPr="00FA7D1B">
        <w:rPr>
          <w:rFonts w:ascii="Arial" w:hAnsi="Arial" w:cs="Arial"/>
          <w:color w:val="000000" w:themeColor="text1"/>
        </w:rPr>
        <w:t xml:space="preserve"> </w:t>
      </w:r>
      <w:r w:rsidR="004F4941" w:rsidRPr="00FA7D1B">
        <w:rPr>
          <w:rFonts w:ascii="Arial" w:hAnsi="Arial" w:cs="Arial"/>
          <w:color w:val="000000" w:themeColor="text1"/>
        </w:rPr>
        <w:t>instrumental in</w:t>
      </w:r>
      <w:r w:rsidRPr="00FA7D1B">
        <w:rPr>
          <w:rFonts w:ascii="Arial" w:hAnsi="Arial" w:cs="Arial"/>
          <w:color w:val="000000" w:themeColor="text1"/>
        </w:rPr>
        <w:t xml:space="preserve"> consolida</w:t>
      </w:r>
      <w:r w:rsidR="004F4941" w:rsidRPr="00FA7D1B">
        <w:rPr>
          <w:rFonts w:ascii="Arial" w:hAnsi="Arial" w:cs="Arial"/>
          <w:color w:val="000000" w:themeColor="text1"/>
        </w:rPr>
        <w:t>ting</w:t>
      </w:r>
      <w:r w:rsidRPr="00FA7D1B">
        <w:rPr>
          <w:rFonts w:ascii="Arial" w:hAnsi="Arial" w:cs="Arial"/>
          <w:color w:val="000000" w:themeColor="text1"/>
        </w:rPr>
        <w:t xml:space="preserve"> the rule of the emperor</w:t>
      </w:r>
      <w:r w:rsidR="00157FBF" w:rsidRPr="00FA7D1B">
        <w:rPr>
          <w:rFonts w:ascii="Arial" w:hAnsi="Arial" w:cs="Arial"/>
          <w:color w:val="000000" w:themeColor="text1"/>
        </w:rPr>
        <w:t xml:space="preserve"> (Sima, 1965, 3057)</w:t>
      </w:r>
      <w:r w:rsidRPr="00FA7D1B">
        <w:rPr>
          <w:rFonts w:ascii="Arial" w:hAnsi="Arial" w:cs="Arial"/>
          <w:color w:val="000000" w:themeColor="text1"/>
        </w:rPr>
        <w:t xml:space="preserve">. </w:t>
      </w:r>
      <w:r w:rsidR="00157FBF" w:rsidRPr="00FA7D1B">
        <w:rPr>
          <w:rFonts w:ascii="Arial" w:hAnsi="Arial" w:cs="Arial"/>
          <w:color w:val="000000" w:themeColor="text1"/>
        </w:rPr>
        <w:t xml:space="preserve"> </w:t>
      </w:r>
      <w:r w:rsidRPr="00FA7D1B">
        <w:rPr>
          <w:rFonts w:ascii="Arial" w:hAnsi="Arial" w:cs="Arial"/>
          <w:color w:val="000000" w:themeColor="text1"/>
        </w:rPr>
        <w:t xml:space="preserve">The emperors </w:t>
      </w:r>
      <w:r w:rsidR="004F4941" w:rsidRPr="00FA7D1B">
        <w:rPr>
          <w:rFonts w:ascii="Arial" w:hAnsi="Arial" w:cs="Arial"/>
          <w:color w:val="000000" w:themeColor="text1"/>
        </w:rPr>
        <w:t xml:space="preserve">therefore </w:t>
      </w:r>
      <w:r w:rsidRPr="00FA7D1B">
        <w:rPr>
          <w:rFonts w:ascii="Arial" w:hAnsi="Arial" w:cs="Arial"/>
          <w:color w:val="000000" w:themeColor="text1"/>
        </w:rPr>
        <w:t>firmly controlled the astronomical institutions</w:t>
      </w:r>
      <w:r w:rsidR="002C3A2D" w:rsidRPr="00FA7D1B">
        <w:rPr>
          <w:rFonts w:ascii="Arial" w:hAnsi="Arial" w:cs="Arial"/>
          <w:color w:val="000000" w:themeColor="text1"/>
        </w:rPr>
        <w:t>,</w:t>
      </w:r>
      <w:r w:rsidR="004F4941" w:rsidRPr="00FA7D1B">
        <w:rPr>
          <w:rFonts w:ascii="Arial" w:hAnsi="Arial" w:cs="Arial"/>
          <w:color w:val="000000" w:themeColor="text1"/>
        </w:rPr>
        <w:t xml:space="preserve"> and court a</w:t>
      </w:r>
      <w:r w:rsidRPr="00FA7D1B">
        <w:rPr>
          <w:rFonts w:ascii="Arial" w:hAnsi="Arial" w:cs="Arial"/>
          <w:color w:val="000000" w:themeColor="text1"/>
        </w:rPr>
        <w:t xml:space="preserve">stronomers </w:t>
      </w:r>
      <w:r w:rsidR="004F4941" w:rsidRPr="00FA7D1B">
        <w:rPr>
          <w:rFonts w:ascii="Arial" w:hAnsi="Arial" w:cs="Arial"/>
          <w:color w:val="000000" w:themeColor="text1"/>
        </w:rPr>
        <w:t>were</w:t>
      </w:r>
      <w:r w:rsidRPr="00FA7D1B">
        <w:rPr>
          <w:rFonts w:ascii="Arial" w:hAnsi="Arial" w:cs="Arial"/>
          <w:color w:val="000000" w:themeColor="text1"/>
        </w:rPr>
        <w:t xml:space="preserve"> the emperor’s </w:t>
      </w:r>
      <w:r w:rsidR="007E17B1" w:rsidRPr="00FA7D1B">
        <w:rPr>
          <w:rFonts w:ascii="Arial" w:hAnsi="Arial" w:cs="Arial"/>
          <w:color w:val="000000" w:themeColor="text1"/>
        </w:rPr>
        <w:t>principal</w:t>
      </w:r>
      <w:r w:rsidR="004F4941" w:rsidRPr="00FA7D1B">
        <w:rPr>
          <w:rFonts w:ascii="Arial" w:hAnsi="Arial" w:cs="Arial"/>
          <w:color w:val="000000" w:themeColor="text1"/>
        </w:rPr>
        <w:t xml:space="preserve"> </w:t>
      </w:r>
      <w:r w:rsidRPr="00FA7D1B">
        <w:rPr>
          <w:rFonts w:ascii="Arial" w:hAnsi="Arial" w:cs="Arial"/>
          <w:color w:val="000000" w:themeColor="text1"/>
        </w:rPr>
        <w:t>imperial talents</w:t>
      </w:r>
      <w:r w:rsidR="004F4941" w:rsidRPr="00FA7D1B">
        <w:rPr>
          <w:rFonts w:ascii="Arial" w:hAnsi="Arial" w:cs="Arial"/>
          <w:color w:val="000000" w:themeColor="text1"/>
        </w:rPr>
        <w:t>.</w:t>
      </w:r>
    </w:p>
    <w:p w14:paraId="463AE7A3" w14:textId="3AEAE2BB" w:rsidR="001C0D0B" w:rsidRPr="00FA7D1B" w:rsidRDefault="001C0D0B" w:rsidP="00FA7D1B">
      <w:pPr>
        <w:spacing w:line="480" w:lineRule="auto"/>
        <w:rPr>
          <w:rFonts w:ascii="Arial" w:eastAsia="Times New Roman" w:hAnsi="Arial" w:cs="Arial"/>
        </w:rPr>
      </w:pPr>
    </w:p>
    <w:p w14:paraId="562A1DCD" w14:textId="61F3114A" w:rsidR="005E2399" w:rsidRPr="00FA7D1B" w:rsidRDefault="001C0D0B" w:rsidP="00FA7D1B">
      <w:pPr>
        <w:autoSpaceDE w:val="0"/>
        <w:autoSpaceDN w:val="0"/>
        <w:adjustRightInd w:val="0"/>
        <w:spacing w:line="480" w:lineRule="auto"/>
        <w:rPr>
          <w:rFonts w:ascii="Arial" w:hAnsi="Arial" w:cs="Arial"/>
          <w:color w:val="000000" w:themeColor="text1"/>
        </w:rPr>
      </w:pPr>
      <w:r w:rsidRPr="00FA7D1B">
        <w:rPr>
          <w:rFonts w:ascii="Arial" w:eastAsia="Times New Roman" w:hAnsi="Arial" w:cs="Arial"/>
          <w:color w:val="000000"/>
          <w:shd w:val="clear" w:color="auto" w:fill="FFFFFF"/>
        </w:rPr>
        <w:t>Time telling, on the other hand, was to be exercised in an open social space</w:t>
      </w:r>
      <w:r w:rsidR="00C01B70" w:rsidRPr="00FA7D1B">
        <w:rPr>
          <w:rFonts w:ascii="Arial" w:eastAsia="Times New Roman" w:hAnsi="Arial" w:cs="Arial"/>
          <w:color w:val="000000"/>
          <w:shd w:val="clear" w:color="auto" w:fill="FFFFFF"/>
        </w:rPr>
        <w:t xml:space="preserve"> (</w:t>
      </w:r>
      <w:r w:rsidR="00C01B70" w:rsidRPr="00FA7D1B">
        <w:rPr>
          <w:rFonts w:ascii="Arial" w:hAnsi="Arial" w:cs="Arial"/>
          <w:color w:val="000000" w:themeColor="text1"/>
        </w:rPr>
        <w:t xml:space="preserve">Wu, </w:t>
      </w:r>
      <w:r w:rsidR="003A541F">
        <w:rPr>
          <w:rFonts w:ascii="Arial" w:hAnsi="Arial" w:cs="Arial"/>
          <w:color w:val="000000" w:themeColor="text1"/>
        </w:rPr>
        <w:t xml:space="preserve">H., </w:t>
      </w:r>
      <w:r w:rsidR="00C01B70" w:rsidRPr="00FA7D1B">
        <w:rPr>
          <w:rFonts w:ascii="Arial" w:hAnsi="Arial" w:cs="Arial"/>
          <w:color w:val="000000" w:themeColor="text1"/>
        </w:rPr>
        <w:t>2003, 120)</w:t>
      </w:r>
      <w:r w:rsidRPr="00FA7D1B">
        <w:rPr>
          <w:rFonts w:ascii="Arial" w:eastAsia="Times New Roman" w:hAnsi="Arial" w:cs="Arial"/>
          <w:color w:val="000000"/>
          <w:shd w:val="clear" w:color="auto" w:fill="FFFFFF"/>
        </w:rPr>
        <w:t xml:space="preserve">. For example, clock towers and drum towers, </w:t>
      </w:r>
      <w:r w:rsidR="0079452F" w:rsidRPr="00FA7D1B">
        <w:rPr>
          <w:rFonts w:ascii="Arial" w:eastAsia="Times New Roman" w:hAnsi="Arial" w:cs="Arial"/>
          <w:color w:val="000000"/>
          <w:shd w:val="clear" w:color="auto" w:fill="FFFFFF"/>
        </w:rPr>
        <w:t xml:space="preserve">monumental in their sizes, </w:t>
      </w:r>
      <w:r w:rsidRPr="00FA7D1B">
        <w:rPr>
          <w:rFonts w:ascii="Arial" w:eastAsia="Times New Roman" w:hAnsi="Arial" w:cs="Arial"/>
          <w:color w:val="000000"/>
          <w:shd w:val="clear" w:color="auto" w:fill="FFFFFF"/>
        </w:rPr>
        <w:t xml:space="preserve">whose major functions were to alert the public to the important times of a day, rather than </w:t>
      </w:r>
      <w:r w:rsidR="00C01B70" w:rsidRPr="00FA7D1B">
        <w:rPr>
          <w:rFonts w:ascii="Arial" w:eastAsia="Times New Roman" w:hAnsi="Arial" w:cs="Arial"/>
          <w:color w:val="000000"/>
          <w:shd w:val="clear" w:color="auto" w:fill="FFFFFF"/>
        </w:rPr>
        <w:t xml:space="preserve">tracking and </w:t>
      </w:r>
      <w:r w:rsidRPr="00FA7D1B">
        <w:rPr>
          <w:rFonts w:ascii="Arial" w:eastAsia="Times New Roman" w:hAnsi="Arial" w:cs="Arial"/>
          <w:color w:val="000000"/>
          <w:shd w:val="clear" w:color="auto" w:fill="FFFFFF"/>
        </w:rPr>
        <w:t xml:space="preserve">calculating time, were usually located in the city center, or in the public marketplace.  Ritual ceremonies for the </w:t>
      </w:r>
      <w:r w:rsidR="002C3A2D" w:rsidRPr="00FA7D1B">
        <w:rPr>
          <w:rFonts w:ascii="Arial" w:eastAsia="Times New Roman" w:hAnsi="Arial" w:cs="Arial"/>
          <w:color w:val="000000"/>
          <w:shd w:val="clear" w:color="auto" w:fill="FFFFFF"/>
        </w:rPr>
        <w:t>w</w:t>
      </w:r>
      <w:r w:rsidRPr="00FA7D1B">
        <w:rPr>
          <w:rFonts w:ascii="Arial" w:eastAsia="Times New Roman" w:hAnsi="Arial" w:cs="Arial"/>
          <w:color w:val="000000"/>
          <w:shd w:val="clear" w:color="auto" w:fill="FFFFFF"/>
        </w:rPr>
        <w:t xml:space="preserve">inter </w:t>
      </w:r>
      <w:r w:rsidR="002C3A2D" w:rsidRPr="00FA7D1B">
        <w:rPr>
          <w:rFonts w:ascii="Arial" w:eastAsia="Times New Roman" w:hAnsi="Arial" w:cs="Arial"/>
          <w:color w:val="000000"/>
          <w:shd w:val="clear" w:color="auto" w:fill="FFFFFF"/>
        </w:rPr>
        <w:t>s</w:t>
      </w:r>
      <w:r w:rsidRPr="00FA7D1B">
        <w:rPr>
          <w:rFonts w:ascii="Arial" w:eastAsia="Times New Roman" w:hAnsi="Arial" w:cs="Arial"/>
          <w:color w:val="000000"/>
          <w:shd w:val="clear" w:color="auto" w:fill="FFFFFF"/>
        </w:rPr>
        <w:t xml:space="preserve">olstice at the Temple of Heaven, an event that would require months of preparation by the Department of Rites, would involve the participation of all the essential court officials, military leaders, the extended imperial family, servants and </w:t>
      </w:r>
      <w:r w:rsidR="00C01B70" w:rsidRPr="00FA7D1B">
        <w:rPr>
          <w:rFonts w:ascii="Arial" w:eastAsia="Times New Roman" w:hAnsi="Arial" w:cs="Arial"/>
          <w:color w:val="000000"/>
          <w:shd w:val="clear" w:color="auto" w:fill="FFFFFF"/>
        </w:rPr>
        <w:t>aides</w:t>
      </w:r>
      <w:r w:rsidRPr="00FA7D1B">
        <w:rPr>
          <w:rFonts w:ascii="Arial" w:eastAsia="Times New Roman" w:hAnsi="Arial" w:cs="Arial"/>
          <w:color w:val="000000"/>
          <w:shd w:val="clear" w:color="auto" w:fill="FFFFFF"/>
        </w:rPr>
        <w:t>, constituting thousands of participants.  The ritual ceremony would also start with an imperial procession from the Forbidden City to the Temple of Heaven, accompanied by </w:t>
      </w:r>
      <w:r w:rsidRPr="00FA7D1B">
        <w:rPr>
          <w:rFonts w:ascii="Arial" w:eastAsia="Times New Roman" w:hAnsi="Arial" w:cs="Arial"/>
          <w:color w:val="1A1A1A"/>
          <w:shd w:val="clear" w:color="auto" w:fill="FFFFFF"/>
        </w:rPr>
        <w:t>numerous symbolic flags and musicians, </w:t>
      </w:r>
      <w:r w:rsidRPr="00FA7D1B">
        <w:rPr>
          <w:rFonts w:ascii="Arial" w:eastAsia="Times New Roman" w:hAnsi="Arial" w:cs="Arial"/>
          <w:color w:val="000000"/>
          <w:shd w:val="clear" w:color="auto" w:fill="FFFFFF"/>
        </w:rPr>
        <w:t xml:space="preserve">attracting thousands of civilians and dominating </w:t>
      </w:r>
      <w:r w:rsidR="002C3A2D" w:rsidRPr="00FA7D1B">
        <w:rPr>
          <w:rFonts w:ascii="Arial" w:eastAsia="Times New Roman" w:hAnsi="Arial" w:cs="Arial"/>
          <w:color w:val="000000"/>
          <w:shd w:val="clear" w:color="auto" w:fill="FFFFFF"/>
        </w:rPr>
        <w:t xml:space="preserve">the attention of the </w:t>
      </w:r>
      <w:r w:rsidRPr="00FA7D1B">
        <w:rPr>
          <w:rFonts w:ascii="Arial" w:eastAsia="Times New Roman" w:hAnsi="Arial" w:cs="Arial"/>
          <w:color w:val="000000"/>
          <w:shd w:val="clear" w:color="auto" w:fill="FFFFFF"/>
        </w:rPr>
        <w:t>populace</w:t>
      </w:r>
      <w:r w:rsidR="00157FBF" w:rsidRPr="00FA7D1B">
        <w:rPr>
          <w:rFonts w:ascii="Arial" w:eastAsia="Times New Roman" w:hAnsi="Arial" w:cs="Arial"/>
          <w:color w:val="000000"/>
          <w:shd w:val="clear" w:color="auto" w:fill="FFFFFF"/>
        </w:rPr>
        <w:t xml:space="preserve"> (</w:t>
      </w:r>
      <w:r w:rsidR="003D0480" w:rsidRPr="00FA7D1B">
        <w:rPr>
          <w:rFonts w:ascii="Arial" w:eastAsia="Times New Roman" w:hAnsi="Arial" w:cs="Arial"/>
          <w:color w:val="000000"/>
          <w:shd w:val="clear" w:color="auto" w:fill="FFFFFF"/>
        </w:rPr>
        <w:t>Liu, 2017, 67</w:t>
      </w:r>
      <w:r w:rsidR="00157FBF" w:rsidRPr="00FA7D1B">
        <w:rPr>
          <w:rFonts w:ascii="Arial" w:eastAsia="Times New Roman" w:hAnsi="Arial" w:cs="Arial"/>
          <w:color w:val="000000"/>
          <w:shd w:val="clear" w:color="auto" w:fill="FFFFFF"/>
        </w:rPr>
        <w:t>)</w:t>
      </w:r>
      <w:r w:rsidRPr="00FA7D1B">
        <w:rPr>
          <w:rFonts w:ascii="Arial" w:eastAsia="Times New Roman" w:hAnsi="Arial" w:cs="Arial"/>
          <w:color w:val="000000"/>
          <w:shd w:val="clear" w:color="auto" w:fill="FFFFFF"/>
        </w:rPr>
        <w:t xml:space="preserve">.  </w:t>
      </w:r>
      <w:r w:rsidRPr="00FA7D1B">
        <w:rPr>
          <w:rFonts w:ascii="Arial" w:hAnsi="Arial" w:cs="Arial"/>
          <w:color w:val="000000" w:themeColor="text1"/>
        </w:rPr>
        <w:t xml:space="preserve">The monumental scale of the Temple of Heaven architectural complex also facilitated the public view. When the emperor ascended to the Circular Altar Mound of the Temple of </w:t>
      </w:r>
      <w:r w:rsidRPr="00FA7D1B">
        <w:rPr>
          <w:rFonts w:ascii="Arial" w:hAnsi="Arial" w:cs="Arial"/>
          <w:color w:val="000000" w:themeColor="text1"/>
        </w:rPr>
        <w:lastRenderedPageBreak/>
        <w:t xml:space="preserve">Heaven, he would also pray to heaven for a good harvest year for all his subjects. </w:t>
      </w:r>
      <w:r w:rsidRPr="00FA7D1B">
        <w:rPr>
          <w:rFonts w:ascii="Arial" w:eastAsia="Times New Roman" w:hAnsi="Arial" w:cs="Arial"/>
          <w:color w:val="000000"/>
          <w:shd w:val="clear" w:color="auto" w:fill="FFFFFF"/>
        </w:rPr>
        <w:t>Similar ceremonies would also take place at </w:t>
      </w:r>
      <w:r w:rsidRPr="00FA7D1B">
        <w:rPr>
          <w:rFonts w:ascii="Arial" w:eastAsia="Times New Roman" w:hAnsi="Arial" w:cs="Arial"/>
          <w:color w:val="1A1A1A"/>
          <w:shd w:val="clear" w:color="auto" w:fill="FFFFFF"/>
        </w:rPr>
        <w:t xml:space="preserve">the </w:t>
      </w:r>
      <w:r w:rsidRPr="00FA7D1B">
        <w:rPr>
          <w:rFonts w:ascii="Arial" w:hAnsi="Arial" w:cs="Arial"/>
        </w:rPr>
        <w:t xml:space="preserve">Temple of </w:t>
      </w:r>
      <w:r w:rsidR="00BF797D" w:rsidRPr="00FA7D1B">
        <w:rPr>
          <w:rFonts w:ascii="Arial" w:hAnsi="Arial" w:cs="Arial"/>
        </w:rPr>
        <w:t xml:space="preserve">the </w:t>
      </w:r>
      <w:r w:rsidRPr="00FA7D1B">
        <w:rPr>
          <w:rFonts w:ascii="Arial" w:hAnsi="Arial" w:cs="Arial"/>
        </w:rPr>
        <w:t>Earth (</w:t>
      </w:r>
      <w:r w:rsidR="00BF797D" w:rsidRPr="00FA7D1B">
        <w:rPr>
          <w:rFonts w:ascii="Arial" w:hAnsi="Arial" w:cs="Arial"/>
        </w:rPr>
        <w:t>s</w:t>
      </w:r>
      <w:r w:rsidRPr="00FA7D1B">
        <w:rPr>
          <w:rFonts w:ascii="Arial" w:hAnsi="Arial" w:cs="Arial"/>
        </w:rPr>
        <w:t xml:space="preserve">ummer </w:t>
      </w:r>
      <w:r w:rsidR="00BF797D" w:rsidRPr="00FA7D1B">
        <w:rPr>
          <w:rFonts w:ascii="Arial" w:hAnsi="Arial" w:cs="Arial"/>
        </w:rPr>
        <w:t>s</w:t>
      </w:r>
      <w:r w:rsidRPr="00FA7D1B">
        <w:rPr>
          <w:rFonts w:ascii="Arial" w:hAnsi="Arial" w:cs="Arial"/>
        </w:rPr>
        <w:t xml:space="preserve">olstice), the Temple of </w:t>
      </w:r>
      <w:r w:rsidR="00BF797D" w:rsidRPr="00FA7D1B">
        <w:rPr>
          <w:rFonts w:ascii="Arial" w:hAnsi="Arial" w:cs="Arial"/>
        </w:rPr>
        <w:t xml:space="preserve">the </w:t>
      </w:r>
      <w:r w:rsidRPr="00FA7D1B">
        <w:rPr>
          <w:rFonts w:ascii="Arial" w:hAnsi="Arial" w:cs="Arial"/>
        </w:rPr>
        <w:t>Sun (the spring equinox) and the Temple of the Moon (autumn equinox)</w:t>
      </w:r>
      <w:r w:rsidR="00265177" w:rsidRPr="00FA7D1B">
        <w:rPr>
          <w:rFonts w:ascii="Arial" w:hAnsi="Arial" w:cs="Arial"/>
        </w:rPr>
        <w:t xml:space="preserve"> (Dorian, 2021,132).</w:t>
      </w:r>
    </w:p>
    <w:p w14:paraId="069C5378" w14:textId="123DD0A5" w:rsidR="001C0D0B" w:rsidRPr="00FA7D1B" w:rsidRDefault="001C0D0B" w:rsidP="00FA7D1B">
      <w:pPr>
        <w:autoSpaceDE w:val="0"/>
        <w:autoSpaceDN w:val="0"/>
        <w:adjustRightInd w:val="0"/>
        <w:spacing w:line="480" w:lineRule="auto"/>
        <w:rPr>
          <w:rFonts w:ascii="Arial" w:eastAsia="Times New Roman" w:hAnsi="Arial" w:cs="Arial"/>
          <w:color w:val="000000"/>
          <w:shd w:val="clear" w:color="auto" w:fill="FFFFFF"/>
        </w:rPr>
      </w:pPr>
    </w:p>
    <w:p w14:paraId="61CD367B" w14:textId="78274049" w:rsidR="001C0D0B" w:rsidRPr="00FA7D1B" w:rsidRDefault="001C0D0B" w:rsidP="00FA7D1B">
      <w:pPr>
        <w:spacing w:line="480" w:lineRule="auto"/>
        <w:rPr>
          <w:rFonts w:ascii="Arial" w:eastAsia="Times New Roman" w:hAnsi="Arial" w:cs="Arial"/>
        </w:rPr>
      </w:pPr>
      <w:r w:rsidRPr="00FA7D1B">
        <w:rPr>
          <w:rFonts w:ascii="Arial" w:eastAsia="Times New Roman" w:hAnsi="Arial" w:cs="Arial"/>
          <w:color w:val="000000"/>
          <w:shd w:val="clear" w:color="auto" w:fill="FFFFFF"/>
        </w:rPr>
        <w:t>Through the mandate of heaven, the emperor was ideally capable of smoothly “translating”</w:t>
      </w:r>
      <w:r w:rsidR="00265177" w:rsidRPr="00FA7D1B">
        <w:rPr>
          <w:rFonts w:ascii="Arial" w:eastAsia="Times New Roman" w:hAnsi="Arial" w:cs="Arial"/>
          <w:color w:val="000000"/>
          <w:shd w:val="clear" w:color="auto" w:fill="FFFFFF"/>
        </w:rPr>
        <w:t xml:space="preserve"> and “broadcasting”</w:t>
      </w:r>
      <w:r w:rsidRPr="00FA7D1B">
        <w:rPr>
          <w:rFonts w:ascii="Arial" w:eastAsia="Times New Roman" w:hAnsi="Arial" w:cs="Arial"/>
          <w:color w:val="000000"/>
          <w:shd w:val="clear" w:color="auto" w:fill="FFFFFF"/>
        </w:rPr>
        <w:t xml:space="preserve"> the esoteric knowledge of time into the public domain, through the mass production of official calendars and through ritual activities conducted at architectural complexes which facilitated time telling.</w:t>
      </w:r>
      <w:r w:rsidRPr="00FA7D1B">
        <w:rPr>
          <w:rFonts w:ascii="Arial" w:hAnsi="Arial" w:cs="Arial"/>
          <w:color w:val="000000" w:themeColor="text1"/>
        </w:rPr>
        <w:t xml:space="preserve">  Meanwhile, the emperor was skillful in navigating between time tracking and time telling, between concealing and displaying the knowledge of time.  </w:t>
      </w:r>
      <w:r w:rsidRPr="00FA7D1B">
        <w:rPr>
          <w:rFonts w:ascii="Arial" w:eastAsia="Times New Roman" w:hAnsi="Arial" w:cs="Arial"/>
        </w:rPr>
        <w:t xml:space="preserve"> </w:t>
      </w:r>
      <w:r w:rsidRPr="00FA7D1B">
        <w:rPr>
          <w:rFonts w:ascii="Arial" w:hAnsi="Arial" w:cs="Arial"/>
          <w:color w:val="000000" w:themeColor="text1"/>
        </w:rPr>
        <w:t>Ideally, he was also the one to translate the scientific aspect of time into the ritual/</w:t>
      </w:r>
      <w:r w:rsidR="00C01B70" w:rsidRPr="00FA7D1B">
        <w:rPr>
          <w:rFonts w:ascii="Arial" w:hAnsi="Arial" w:cs="Arial"/>
          <w:color w:val="000000" w:themeColor="text1"/>
        </w:rPr>
        <w:t>political</w:t>
      </w:r>
      <w:r w:rsidRPr="00FA7D1B">
        <w:rPr>
          <w:rFonts w:ascii="Arial" w:hAnsi="Arial" w:cs="Arial"/>
          <w:color w:val="000000" w:themeColor="text1"/>
        </w:rPr>
        <w:t xml:space="preserve"> aspect of it.  In the Sui and Tang </w:t>
      </w:r>
      <w:r w:rsidR="00DF5B9D" w:rsidRPr="00FA7D1B">
        <w:rPr>
          <w:rFonts w:ascii="Arial" w:hAnsi="Arial" w:cs="Arial"/>
          <w:color w:val="000000" w:themeColor="text1"/>
        </w:rPr>
        <w:t>dynasties</w:t>
      </w:r>
      <w:r w:rsidRPr="00FA7D1B">
        <w:rPr>
          <w:rFonts w:ascii="Arial" w:hAnsi="Arial" w:cs="Arial"/>
          <w:color w:val="000000" w:themeColor="text1"/>
        </w:rPr>
        <w:t>, the emperor had two astronomy observation sites, one in the palace and the other in the suburb</w:t>
      </w:r>
      <w:r w:rsidR="009B3550" w:rsidRPr="00FA7D1B">
        <w:rPr>
          <w:rFonts w:ascii="Arial" w:hAnsi="Arial" w:cs="Arial"/>
          <w:color w:val="000000" w:themeColor="text1"/>
        </w:rPr>
        <w:t>s</w:t>
      </w:r>
      <w:r w:rsidRPr="00FA7D1B">
        <w:rPr>
          <w:rFonts w:ascii="Arial" w:hAnsi="Arial" w:cs="Arial"/>
          <w:color w:val="000000" w:themeColor="text1"/>
        </w:rPr>
        <w:t xml:space="preserve">.  The head of </w:t>
      </w:r>
      <w:r w:rsidR="009B3550" w:rsidRPr="00FA7D1B">
        <w:rPr>
          <w:rFonts w:ascii="Arial" w:hAnsi="Arial" w:cs="Arial"/>
          <w:color w:val="000000" w:themeColor="text1"/>
        </w:rPr>
        <w:t xml:space="preserve">the </w:t>
      </w:r>
      <w:r w:rsidRPr="00FA7D1B">
        <w:rPr>
          <w:rFonts w:ascii="Arial" w:hAnsi="Arial" w:cs="Arial"/>
          <w:color w:val="000000" w:themeColor="text1"/>
        </w:rPr>
        <w:t xml:space="preserve">astronomy bureau was usually appointed by the emperor.  The imperial astronomer was usually </w:t>
      </w:r>
      <w:r w:rsidR="009B3550" w:rsidRPr="00FA7D1B">
        <w:rPr>
          <w:rFonts w:ascii="Arial" w:hAnsi="Arial" w:cs="Arial"/>
          <w:color w:val="000000" w:themeColor="text1"/>
        </w:rPr>
        <w:t xml:space="preserve">also </w:t>
      </w:r>
      <w:r w:rsidRPr="00FA7D1B">
        <w:rPr>
          <w:rFonts w:ascii="Arial" w:hAnsi="Arial" w:cs="Arial"/>
          <w:color w:val="000000" w:themeColor="text1"/>
        </w:rPr>
        <w:t xml:space="preserve">the imperial astrologer. </w:t>
      </w:r>
      <w:r w:rsidR="00585120" w:rsidRPr="00FA7D1B">
        <w:rPr>
          <w:rFonts w:ascii="Arial" w:hAnsi="Arial" w:cs="Arial"/>
          <w:color w:val="000000" w:themeColor="text1"/>
        </w:rPr>
        <w:t xml:space="preserve"> </w:t>
      </w:r>
      <w:r w:rsidRPr="00FA7D1B">
        <w:rPr>
          <w:rFonts w:ascii="Arial" w:hAnsi="Arial" w:cs="Arial"/>
          <w:color w:val="000000" w:themeColor="text1"/>
        </w:rPr>
        <w:t xml:space="preserve">The court astronomers were </w:t>
      </w:r>
      <w:r w:rsidR="009B3550" w:rsidRPr="00FA7D1B">
        <w:rPr>
          <w:rFonts w:ascii="Arial" w:hAnsi="Arial" w:cs="Arial"/>
          <w:color w:val="000000" w:themeColor="text1"/>
        </w:rPr>
        <w:t xml:space="preserve">usually </w:t>
      </w:r>
      <w:r w:rsidRPr="00FA7D1B">
        <w:rPr>
          <w:rFonts w:ascii="Arial" w:hAnsi="Arial" w:cs="Arial"/>
          <w:color w:val="000000" w:themeColor="text1"/>
        </w:rPr>
        <w:t xml:space="preserve">forbidden to communicate their knowledge </w:t>
      </w:r>
      <w:r w:rsidR="009B3550" w:rsidRPr="00FA7D1B">
        <w:rPr>
          <w:rFonts w:ascii="Arial" w:hAnsi="Arial" w:cs="Arial"/>
          <w:color w:val="000000" w:themeColor="text1"/>
        </w:rPr>
        <w:t xml:space="preserve">to </w:t>
      </w:r>
      <w:r w:rsidRPr="00FA7D1B">
        <w:rPr>
          <w:rFonts w:ascii="Arial" w:hAnsi="Arial" w:cs="Arial"/>
          <w:color w:val="000000" w:themeColor="text1"/>
        </w:rPr>
        <w:t xml:space="preserve">the public, and </w:t>
      </w:r>
      <w:r w:rsidR="009B3550" w:rsidRPr="00FA7D1B">
        <w:rPr>
          <w:rFonts w:ascii="Arial" w:hAnsi="Arial" w:cs="Arial"/>
          <w:color w:val="000000" w:themeColor="text1"/>
        </w:rPr>
        <w:t xml:space="preserve">this </w:t>
      </w:r>
      <w:r w:rsidRPr="00FA7D1B">
        <w:rPr>
          <w:rFonts w:ascii="Arial" w:hAnsi="Arial" w:cs="Arial"/>
          <w:color w:val="000000" w:themeColor="text1"/>
        </w:rPr>
        <w:t>knowledge was closely connected with political decision</w:t>
      </w:r>
      <w:r w:rsidR="009B3550" w:rsidRPr="00FA7D1B">
        <w:rPr>
          <w:rFonts w:ascii="Arial" w:hAnsi="Arial" w:cs="Arial"/>
          <w:color w:val="000000" w:themeColor="text1"/>
        </w:rPr>
        <w:t>-</w:t>
      </w:r>
      <w:r w:rsidRPr="00FA7D1B">
        <w:rPr>
          <w:rFonts w:ascii="Arial" w:hAnsi="Arial" w:cs="Arial"/>
          <w:color w:val="000000" w:themeColor="text1"/>
        </w:rPr>
        <w:t>making</w:t>
      </w:r>
      <w:r w:rsidR="00585120" w:rsidRPr="00FA7D1B">
        <w:rPr>
          <w:rFonts w:ascii="Arial" w:hAnsi="Arial" w:cs="Arial"/>
          <w:color w:val="000000" w:themeColor="text1"/>
        </w:rPr>
        <w:t xml:space="preserve"> (</w:t>
      </w:r>
      <w:r w:rsidR="003D0480" w:rsidRPr="00FA7D1B">
        <w:rPr>
          <w:rFonts w:ascii="Arial" w:eastAsia="Times New Roman" w:hAnsi="Arial" w:cs="Arial"/>
          <w:shd w:val="clear" w:color="auto" w:fill="FFFFFF"/>
        </w:rPr>
        <w:t>Zhang, W., 2008, 160)</w:t>
      </w:r>
      <w:r w:rsidRPr="00FA7D1B">
        <w:rPr>
          <w:rFonts w:ascii="Arial" w:hAnsi="Arial" w:cs="Arial"/>
          <w:color w:val="000000" w:themeColor="text1"/>
        </w:rPr>
        <w:t>.</w:t>
      </w:r>
      <w:r w:rsidR="00585120" w:rsidRPr="00FA7D1B">
        <w:rPr>
          <w:rFonts w:ascii="Arial" w:hAnsi="Arial" w:cs="Arial"/>
          <w:color w:val="000000" w:themeColor="text1"/>
        </w:rPr>
        <w:t xml:space="preserve"> </w:t>
      </w:r>
      <w:r w:rsidRPr="00FA7D1B">
        <w:rPr>
          <w:rFonts w:ascii="Arial" w:hAnsi="Arial" w:cs="Arial"/>
          <w:color w:val="000000" w:themeColor="text1"/>
        </w:rPr>
        <w:t xml:space="preserve"> The production and distribution of official calendar</w:t>
      </w:r>
      <w:r w:rsidR="009B3550" w:rsidRPr="00FA7D1B">
        <w:rPr>
          <w:rFonts w:ascii="Arial" w:hAnsi="Arial" w:cs="Arial"/>
          <w:color w:val="000000" w:themeColor="text1"/>
        </w:rPr>
        <w:t>s</w:t>
      </w:r>
      <w:r w:rsidRPr="00FA7D1B">
        <w:rPr>
          <w:rFonts w:ascii="Arial" w:hAnsi="Arial" w:cs="Arial"/>
          <w:color w:val="000000" w:themeColor="text1"/>
        </w:rPr>
        <w:t xml:space="preserve"> and political authority</w:t>
      </w:r>
      <w:r w:rsidR="009B3550" w:rsidRPr="00FA7D1B">
        <w:rPr>
          <w:rFonts w:ascii="Arial" w:hAnsi="Arial" w:cs="Arial"/>
          <w:color w:val="000000" w:themeColor="text1"/>
        </w:rPr>
        <w:t xml:space="preserve"> t</w:t>
      </w:r>
      <w:r w:rsidRPr="00FA7D1B">
        <w:rPr>
          <w:rFonts w:ascii="Arial" w:hAnsi="Arial" w:cs="Arial"/>
          <w:color w:val="000000" w:themeColor="text1"/>
        </w:rPr>
        <w:t>ranslated knowledge into mass</w:t>
      </w:r>
      <w:r w:rsidR="009B3550" w:rsidRPr="00FA7D1B">
        <w:rPr>
          <w:rFonts w:ascii="Arial" w:hAnsi="Arial" w:cs="Arial"/>
          <w:color w:val="000000" w:themeColor="text1"/>
        </w:rPr>
        <w:t>-</w:t>
      </w:r>
      <w:r w:rsidRPr="00FA7D1B">
        <w:rPr>
          <w:rFonts w:ascii="Arial" w:hAnsi="Arial" w:cs="Arial"/>
          <w:color w:val="000000" w:themeColor="text1"/>
        </w:rPr>
        <w:t>produced calendar</w:t>
      </w:r>
      <w:r w:rsidR="009B3550" w:rsidRPr="00FA7D1B">
        <w:rPr>
          <w:rFonts w:ascii="Arial" w:hAnsi="Arial" w:cs="Arial"/>
          <w:color w:val="000000" w:themeColor="text1"/>
        </w:rPr>
        <w:t>s</w:t>
      </w:r>
      <w:r w:rsidRPr="00FA7D1B">
        <w:rPr>
          <w:rFonts w:ascii="Arial" w:hAnsi="Arial" w:cs="Arial"/>
          <w:color w:val="000000" w:themeColor="text1"/>
        </w:rPr>
        <w:t xml:space="preserve">, political rituals and sound from the clock and bell towers.  In other words, when it came to time telling, the location of ritual buildings, the monumentality of architecture, </w:t>
      </w:r>
      <w:r w:rsidR="00F05BED" w:rsidRPr="00FA7D1B">
        <w:rPr>
          <w:rFonts w:ascii="Arial" w:hAnsi="Arial" w:cs="Arial"/>
          <w:color w:val="000000" w:themeColor="text1"/>
        </w:rPr>
        <w:t xml:space="preserve">and </w:t>
      </w:r>
      <w:r w:rsidRPr="00FA7D1B">
        <w:rPr>
          <w:rFonts w:ascii="Arial" w:hAnsi="Arial" w:cs="Arial"/>
          <w:color w:val="000000" w:themeColor="text1"/>
        </w:rPr>
        <w:t xml:space="preserve">the shape of certain buildings all played an important </w:t>
      </w:r>
      <w:r w:rsidR="00F05BED" w:rsidRPr="00FA7D1B">
        <w:rPr>
          <w:rFonts w:ascii="Arial" w:hAnsi="Arial" w:cs="Arial"/>
          <w:color w:val="000000" w:themeColor="text1"/>
        </w:rPr>
        <w:t xml:space="preserve">role </w:t>
      </w:r>
      <w:r w:rsidRPr="00FA7D1B">
        <w:rPr>
          <w:rFonts w:ascii="Arial" w:hAnsi="Arial" w:cs="Arial"/>
          <w:color w:val="000000" w:themeColor="text1"/>
        </w:rPr>
        <w:t xml:space="preserve">in communicating the knowledge of time.  </w:t>
      </w:r>
      <w:r w:rsidR="00F05BED" w:rsidRPr="00FA7D1B">
        <w:rPr>
          <w:rFonts w:ascii="Arial" w:hAnsi="Arial" w:cs="Arial"/>
          <w:color w:val="000000" w:themeColor="text1"/>
        </w:rPr>
        <w:t xml:space="preserve">The </w:t>
      </w:r>
      <w:r w:rsidRPr="00FA7D1B">
        <w:rPr>
          <w:rFonts w:ascii="Arial" w:hAnsi="Arial" w:cs="Arial"/>
          <w:color w:val="000000" w:themeColor="text1"/>
        </w:rPr>
        <w:t xml:space="preserve">Temple of </w:t>
      </w:r>
      <w:r w:rsidR="00F05BED" w:rsidRPr="00FA7D1B">
        <w:rPr>
          <w:rFonts w:ascii="Arial" w:hAnsi="Arial" w:cs="Arial"/>
          <w:color w:val="000000" w:themeColor="text1"/>
        </w:rPr>
        <w:lastRenderedPageBreak/>
        <w:t>H</w:t>
      </w:r>
      <w:r w:rsidRPr="00FA7D1B">
        <w:rPr>
          <w:rFonts w:ascii="Arial" w:hAnsi="Arial" w:cs="Arial"/>
          <w:color w:val="000000" w:themeColor="text1"/>
        </w:rPr>
        <w:t xml:space="preserve">eaven </w:t>
      </w:r>
      <w:r w:rsidR="00951668" w:rsidRPr="00FA7D1B">
        <w:rPr>
          <w:rFonts w:ascii="Arial" w:hAnsi="Arial" w:cs="Arial"/>
          <w:color w:val="000000" w:themeColor="text1"/>
        </w:rPr>
        <w:t>was</w:t>
      </w:r>
      <w:r w:rsidRPr="00FA7D1B">
        <w:rPr>
          <w:rFonts w:ascii="Arial" w:hAnsi="Arial" w:cs="Arial"/>
          <w:color w:val="000000" w:themeColor="text1"/>
        </w:rPr>
        <w:t xml:space="preserve"> an architectural tool for telling </w:t>
      </w:r>
      <w:r w:rsidR="00F05BED" w:rsidRPr="00FA7D1B">
        <w:rPr>
          <w:rFonts w:ascii="Arial" w:hAnsi="Arial" w:cs="Arial"/>
          <w:color w:val="000000" w:themeColor="text1"/>
        </w:rPr>
        <w:t>time</w:t>
      </w:r>
      <w:r w:rsidRPr="00FA7D1B">
        <w:rPr>
          <w:rFonts w:ascii="Arial" w:hAnsi="Arial" w:cs="Arial"/>
          <w:color w:val="000000" w:themeColor="text1"/>
        </w:rPr>
        <w:t>, similar to the Drum Tower and Bell Tower.</w:t>
      </w:r>
    </w:p>
    <w:p w14:paraId="3EB310D4" w14:textId="07DF7E0C" w:rsidR="001C0D0B" w:rsidRPr="00FA7D1B" w:rsidRDefault="001C0D0B" w:rsidP="00FA7D1B">
      <w:pPr>
        <w:spacing w:line="480" w:lineRule="auto"/>
        <w:rPr>
          <w:rFonts w:ascii="Arial" w:eastAsia="Times New Roman" w:hAnsi="Arial" w:cs="Arial"/>
        </w:rPr>
      </w:pPr>
    </w:p>
    <w:p w14:paraId="5724A3F0" w14:textId="5A26B2A4" w:rsidR="001C0D0B" w:rsidRPr="00FA7D1B" w:rsidRDefault="001C0D0B" w:rsidP="00FA7D1B">
      <w:pPr>
        <w:pStyle w:val="NormalWeb"/>
        <w:shd w:val="clear" w:color="auto" w:fill="FFFFFF"/>
        <w:spacing w:before="0" w:beforeAutospacing="0" w:after="0" w:afterAutospacing="0" w:line="480" w:lineRule="auto"/>
        <w:rPr>
          <w:rFonts w:ascii="Arial" w:hAnsi="Arial" w:cs="Arial"/>
          <w:color w:val="000000"/>
        </w:rPr>
      </w:pPr>
      <w:r w:rsidRPr="00FA7D1B">
        <w:rPr>
          <w:rFonts w:ascii="Arial" w:hAnsi="Arial" w:cs="Arial"/>
          <w:b/>
          <w:bCs/>
          <w:color w:val="000000"/>
        </w:rPr>
        <w:t>The Calendar Case</w:t>
      </w:r>
      <w:r w:rsidR="00F4129B" w:rsidRPr="00FA7D1B">
        <w:rPr>
          <w:rFonts w:ascii="Arial" w:hAnsi="Arial" w:cs="Arial"/>
          <w:b/>
          <w:bCs/>
          <w:color w:val="000000"/>
        </w:rPr>
        <w:t xml:space="preserve"> in the Qing Dynasty</w:t>
      </w:r>
    </w:p>
    <w:p w14:paraId="4B698F75" w14:textId="71225166" w:rsidR="001C0D0B" w:rsidRPr="00FA7D1B" w:rsidRDefault="001C0D0B" w:rsidP="00FA7D1B">
      <w:pPr>
        <w:pStyle w:val="a3"/>
        <w:spacing w:line="480" w:lineRule="auto"/>
        <w:rPr>
          <w:rFonts w:ascii="Arial" w:hAnsi="Arial" w:cs="Arial"/>
          <w:sz w:val="24"/>
          <w:szCs w:val="24"/>
        </w:rPr>
      </w:pPr>
      <w:r w:rsidRPr="00FA7D1B">
        <w:rPr>
          <w:rFonts w:ascii="Arial" w:hAnsi="Arial" w:cs="Arial"/>
          <w:color w:val="000000" w:themeColor="text1"/>
          <w:sz w:val="24"/>
          <w:szCs w:val="24"/>
        </w:rPr>
        <w:t>Compared to Europe, the Chinese had produced more official calendars. In the process of 2000 years, there have been more than 100 imperial</w:t>
      </w:r>
      <w:r w:rsidR="00F05BED" w:rsidRPr="00FA7D1B">
        <w:rPr>
          <w:rFonts w:ascii="Arial" w:hAnsi="Arial" w:cs="Arial"/>
          <w:color w:val="000000" w:themeColor="text1"/>
          <w:sz w:val="24"/>
          <w:szCs w:val="24"/>
        </w:rPr>
        <w:t>ly-</w:t>
      </w:r>
      <w:r w:rsidRPr="00FA7D1B">
        <w:rPr>
          <w:rFonts w:ascii="Arial" w:hAnsi="Arial" w:cs="Arial"/>
          <w:color w:val="000000" w:themeColor="text1"/>
          <w:sz w:val="24"/>
          <w:szCs w:val="24"/>
        </w:rPr>
        <w:t>sanctioned calendars</w:t>
      </w:r>
      <w:r w:rsidR="00951668" w:rsidRPr="00FA7D1B">
        <w:rPr>
          <w:rFonts w:ascii="Arial" w:hAnsi="Arial" w:cs="Arial"/>
          <w:color w:val="000000" w:themeColor="text1"/>
          <w:sz w:val="24"/>
          <w:szCs w:val="24"/>
        </w:rPr>
        <w:t xml:space="preserve"> (</w:t>
      </w:r>
      <w:r w:rsidR="003D0480" w:rsidRPr="00FA7D1B">
        <w:rPr>
          <w:rFonts w:ascii="Arial" w:hAnsi="Arial" w:cs="Arial"/>
          <w:color w:val="000000" w:themeColor="text1"/>
          <w:sz w:val="24"/>
          <w:szCs w:val="24"/>
        </w:rPr>
        <w:t>Chen and Yang, 1998, 189).</w:t>
      </w:r>
      <w:r w:rsidR="001E4860">
        <w:rPr>
          <w:rFonts w:ascii="Arial" w:hAnsi="Arial" w:cs="Arial"/>
          <w:color w:val="000000" w:themeColor="text1"/>
          <w:sz w:val="24"/>
          <w:szCs w:val="24"/>
        </w:rPr>
        <w:t xml:space="preserve"> </w:t>
      </w:r>
      <w:r w:rsidRPr="00FA7D1B">
        <w:rPr>
          <w:rFonts w:ascii="Arial" w:hAnsi="Arial" w:cs="Arial"/>
          <w:sz w:val="24"/>
          <w:szCs w:val="24"/>
        </w:rPr>
        <w:t xml:space="preserve">Different methods had been introduced in producing the imperial calendar and numerous adjustments had been made so </w:t>
      </w:r>
      <w:r w:rsidR="007142B0" w:rsidRPr="00FA7D1B">
        <w:rPr>
          <w:rFonts w:ascii="Arial" w:hAnsi="Arial" w:cs="Arial"/>
          <w:sz w:val="24"/>
          <w:szCs w:val="24"/>
        </w:rPr>
        <w:t xml:space="preserve">that </w:t>
      </w:r>
      <w:r w:rsidRPr="00FA7D1B">
        <w:rPr>
          <w:rFonts w:ascii="Arial" w:hAnsi="Arial" w:cs="Arial"/>
          <w:sz w:val="24"/>
          <w:szCs w:val="24"/>
        </w:rPr>
        <w:t>the court could more accurately calculate the time.  Among those efforts, some had been achieved through non</w:t>
      </w:r>
      <w:r w:rsidR="007142B0" w:rsidRPr="00FA7D1B">
        <w:rPr>
          <w:rFonts w:ascii="Arial" w:hAnsi="Arial" w:cs="Arial"/>
          <w:sz w:val="24"/>
          <w:szCs w:val="24"/>
        </w:rPr>
        <w:t>-</w:t>
      </w:r>
      <w:r w:rsidRPr="00FA7D1B">
        <w:rPr>
          <w:rFonts w:ascii="Arial" w:hAnsi="Arial" w:cs="Arial"/>
          <w:sz w:val="24"/>
          <w:szCs w:val="24"/>
        </w:rPr>
        <w:t xml:space="preserve">Chinese (central plain) technologies. For example, in the Yuan </w:t>
      </w:r>
      <w:r w:rsidR="00FD2922" w:rsidRPr="00FA7D1B">
        <w:rPr>
          <w:rFonts w:ascii="Arial" w:hAnsi="Arial" w:cs="Arial"/>
          <w:sz w:val="24"/>
          <w:szCs w:val="24"/>
        </w:rPr>
        <w:t>d</w:t>
      </w:r>
      <w:r w:rsidRPr="00FA7D1B">
        <w:rPr>
          <w:rFonts w:ascii="Arial" w:hAnsi="Arial" w:cs="Arial"/>
          <w:sz w:val="24"/>
          <w:szCs w:val="24"/>
        </w:rPr>
        <w:t>ynasty, Kubla</w:t>
      </w:r>
      <w:r w:rsidR="00FD2922" w:rsidRPr="00FA7D1B">
        <w:rPr>
          <w:rFonts w:ascii="Arial" w:hAnsi="Arial" w:cs="Arial"/>
          <w:sz w:val="24"/>
          <w:szCs w:val="24"/>
        </w:rPr>
        <w:t>i</w:t>
      </w:r>
      <w:r w:rsidRPr="00FA7D1B">
        <w:rPr>
          <w:rFonts w:ascii="Arial" w:hAnsi="Arial" w:cs="Arial"/>
          <w:sz w:val="24"/>
          <w:szCs w:val="24"/>
        </w:rPr>
        <w:t xml:space="preserve"> Khan brought </w:t>
      </w:r>
      <w:r w:rsidR="00FD2922" w:rsidRPr="00FA7D1B">
        <w:rPr>
          <w:rFonts w:ascii="Arial" w:hAnsi="Arial" w:cs="Arial"/>
          <w:sz w:val="24"/>
          <w:szCs w:val="24"/>
        </w:rPr>
        <w:t xml:space="preserve">in </w:t>
      </w:r>
      <w:r w:rsidRPr="00FA7D1B">
        <w:rPr>
          <w:rFonts w:ascii="Arial" w:hAnsi="Arial" w:cs="Arial"/>
          <w:sz w:val="24"/>
          <w:szCs w:val="24"/>
        </w:rPr>
        <w:t xml:space="preserve">Muslim astronomers </w:t>
      </w:r>
      <w:r w:rsidR="00FD2922" w:rsidRPr="00FA7D1B">
        <w:rPr>
          <w:rFonts w:ascii="Arial" w:hAnsi="Arial" w:cs="Arial"/>
          <w:sz w:val="24"/>
          <w:szCs w:val="24"/>
        </w:rPr>
        <w:t xml:space="preserve">who </w:t>
      </w:r>
      <w:r w:rsidRPr="00FA7D1B">
        <w:rPr>
          <w:rFonts w:ascii="Arial" w:hAnsi="Arial" w:cs="Arial"/>
          <w:sz w:val="24"/>
          <w:szCs w:val="24"/>
        </w:rPr>
        <w:t>introduced new concepts such as Euclidean geometry, spherical trigonometry, and Arabic numerals</w:t>
      </w:r>
      <w:r w:rsidR="00951668" w:rsidRPr="00FA7D1B">
        <w:rPr>
          <w:rFonts w:ascii="Arial" w:hAnsi="Arial" w:cs="Arial"/>
          <w:sz w:val="24"/>
          <w:szCs w:val="24"/>
        </w:rPr>
        <w:t xml:space="preserve"> (Dolan, 2021, 137)</w:t>
      </w:r>
      <w:r w:rsidRPr="00FA7D1B">
        <w:rPr>
          <w:rFonts w:ascii="Arial" w:hAnsi="Arial" w:cs="Arial"/>
          <w:sz w:val="24"/>
          <w:szCs w:val="24"/>
        </w:rPr>
        <w:t>.</w:t>
      </w:r>
      <w:r w:rsidR="00951668" w:rsidRPr="00FA7D1B">
        <w:rPr>
          <w:rStyle w:val="a5"/>
          <w:rFonts w:ascii="Arial" w:hAnsi="Arial" w:cs="Arial"/>
          <w:sz w:val="24"/>
          <w:szCs w:val="24"/>
        </w:rPr>
        <w:t xml:space="preserve"> </w:t>
      </w:r>
      <w:r w:rsidRPr="00FA7D1B">
        <w:rPr>
          <w:rFonts w:ascii="Arial" w:hAnsi="Arial" w:cs="Arial"/>
          <w:sz w:val="24"/>
          <w:szCs w:val="24"/>
        </w:rPr>
        <w:t xml:space="preserve">However, it was not until the late Ming </w:t>
      </w:r>
      <w:r w:rsidR="00C8181A" w:rsidRPr="00FA7D1B">
        <w:rPr>
          <w:rFonts w:ascii="Arial" w:hAnsi="Arial" w:cs="Arial"/>
          <w:sz w:val="24"/>
          <w:szCs w:val="24"/>
        </w:rPr>
        <w:t xml:space="preserve">through </w:t>
      </w:r>
      <w:r w:rsidRPr="00FA7D1B">
        <w:rPr>
          <w:rFonts w:ascii="Arial" w:hAnsi="Arial" w:cs="Arial"/>
          <w:sz w:val="24"/>
          <w:szCs w:val="24"/>
        </w:rPr>
        <w:t xml:space="preserve">the beginning of the Qing </w:t>
      </w:r>
      <w:r w:rsidR="00FD2922" w:rsidRPr="00FA7D1B">
        <w:rPr>
          <w:rFonts w:ascii="Arial" w:hAnsi="Arial" w:cs="Arial"/>
          <w:sz w:val="24"/>
          <w:szCs w:val="24"/>
        </w:rPr>
        <w:t>d</w:t>
      </w:r>
      <w:r w:rsidRPr="00FA7D1B">
        <w:rPr>
          <w:rFonts w:ascii="Arial" w:hAnsi="Arial" w:cs="Arial"/>
          <w:sz w:val="24"/>
          <w:szCs w:val="24"/>
        </w:rPr>
        <w:t xml:space="preserve">ynasty </w:t>
      </w:r>
      <w:r w:rsidR="00FD2922" w:rsidRPr="00FA7D1B">
        <w:rPr>
          <w:rFonts w:ascii="Arial" w:hAnsi="Arial" w:cs="Arial"/>
          <w:sz w:val="24"/>
          <w:szCs w:val="24"/>
        </w:rPr>
        <w:t xml:space="preserve">that </w:t>
      </w:r>
      <w:r w:rsidRPr="00FA7D1B">
        <w:rPr>
          <w:rFonts w:ascii="Arial" w:hAnsi="Arial" w:cs="Arial"/>
          <w:sz w:val="24"/>
          <w:szCs w:val="24"/>
        </w:rPr>
        <w:t xml:space="preserve">the imperial calendar production </w:t>
      </w:r>
      <w:r w:rsidR="00FD2922" w:rsidRPr="00FA7D1B">
        <w:rPr>
          <w:rFonts w:ascii="Arial" w:hAnsi="Arial" w:cs="Arial"/>
          <w:sz w:val="24"/>
          <w:szCs w:val="24"/>
        </w:rPr>
        <w:t xml:space="preserve">went </w:t>
      </w:r>
      <w:r w:rsidRPr="00FA7D1B">
        <w:rPr>
          <w:rFonts w:ascii="Arial" w:hAnsi="Arial" w:cs="Arial"/>
          <w:sz w:val="24"/>
          <w:szCs w:val="24"/>
        </w:rPr>
        <w:t xml:space="preserve">through </w:t>
      </w:r>
      <w:r w:rsidR="00FD2922" w:rsidRPr="00FA7D1B">
        <w:rPr>
          <w:rFonts w:ascii="Arial" w:hAnsi="Arial" w:cs="Arial"/>
          <w:sz w:val="24"/>
          <w:szCs w:val="24"/>
        </w:rPr>
        <w:t xml:space="preserve">a </w:t>
      </w:r>
      <w:r w:rsidRPr="00FA7D1B">
        <w:rPr>
          <w:rFonts w:ascii="Arial" w:hAnsi="Arial" w:cs="Arial"/>
          <w:sz w:val="24"/>
          <w:szCs w:val="24"/>
        </w:rPr>
        <w:t xml:space="preserve">major transformation, which also resulted in the so-called “calendar controversy” or “calendar case” under the reign of the Kangxi Emperor of the Qing </w:t>
      </w:r>
      <w:r w:rsidR="00C8181A" w:rsidRPr="00FA7D1B">
        <w:rPr>
          <w:rFonts w:ascii="Arial" w:hAnsi="Arial" w:cs="Arial"/>
          <w:sz w:val="24"/>
          <w:szCs w:val="24"/>
        </w:rPr>
        <w:t>d</w:t>
      </w:r>
      <w:r w:rsidRPr="00FA7D1B">
        <w:rPr>
          <w:rFonts w:ascii="Arial" w:hAnsi="Arial" w:cs="Arial"/>
          <w:sz w:val="24"/>
          <w:szCs w:val="24"/>
        </w:rPr>
        <w:t>ynasty.</w:t>
      </w:r>
    </w:p>
    <w:p w14:paraId="6E90BC48" w14:textId="77777777" w:rsidR="001C0D0B" w:rsidRPr="00FA7D1B" w:rsidRDefault="001C0D0B" w:rsidP="00FA7D1B">
      <w:pPr>
        <w:pStyle w:val="NormalWeb"/>
        <w:shd w:val="clear" w:color="auto" w:fill="FFFFFF"/>
        <w:spacing w:before="0" w:beforeAutospacing="0" w:after="0" w:afterAutospacing="0" w:line="480" w:lineRule="auto"/>
        <w:rPr>
          <w:rFonts w:ascii="Arial" w:hAnsi="Arial" w:cs="Arial"/>
          <w:color w:val="000000"/>
        </w:rPr>
      </w:pPr>
    </w:p>
    <w:p w14:paraId="6AA3392C" w14:textId="37820E27" w:rsidR="00FF7C9E" w:rsidRDefault="001C0D0B" w:rsidP="00FF7C9E">
      <w:pPr>
        <w:pStyle w:val="a3"/>
        <w:spacing w:line="480" w:lineRule="auto"/>
        <w:rPr>
          <w:rFonts w:ascii="Arial" w:hAnsi="Arial" w:cs="Arial"/>
          <w:color w:val="000000"/>
          <w:sz w:val="24"/>
          <w:szCs w:val="24"/>
        </w:rPr>
      </w:pPr>
      <w:r w:rsidRPr="00C24270">
        <w:rPr>
          <w:rFonts w:ascii="Arial" w:hAnsi="Arial" w:cs="Arial"/>
          <w:color w:val="000000"/>
          <w:sz w:val="24"/>
          <w:szCs w:val="24"/>
        </w:rPr>
        <w:t>During</w:t>
      </w:r>
      <w:r w:rsidRPr="00C24270">
        <w:rPr>
          <w:rFonts w:ascii="Arial" w:hAnsi="Arial" w:cs="Arial"/>
          <w:color w:val="1A1A1A"/>
          <w:sz w:val="24"/>
          <w:szCs w:val="24"/>
        </w:rPr>
        <w:t xml:space="preserve"> the late Ming and </w:t>
      </w:r>
      <w:r w:rsidR="006B58F4" w:rsidRPr="00C24270">
        <w:rPr>
          <w:rFonts w:ascii="Arial" w:hAnsi="Arial" w:cs="Arial"/>
          <w:color w:val="1A1A1A"/>
          <w:sz w:val="24"/>
          <w:szCs w:val="24"/>
        </w:rPr>
        <w:t xml:space="preserve">the </w:t>
      </w:r>
      <w:r w:rsidRPr="00C24270">
        <w:rPr>
          <w:rFonts w:ascii="Arial" w:hAnsi="Arial" w:cs="Arial"/>
          <w:color w:val="1A1A1A"/>
          <w:sz w:val="24"/>
          <w:szCs w:val="24"/>
        </w:rPr>
        <w:t xml:space="preserve">early years of the Qing </w:t>
      </w:r>
      <w:r w:rsidR="006B58F4" w:rsidRPr="00C24270">
        <w:rPr>
          <w:rFonts w:ascii="Arial" w:hAnsi="Arial" w:cs="Arial"/>
          <w:color w:val="1A1A1A"/>
          <w:sz w:val="24"/>
          <w:szCs w:val="24"/>
        </w:rPr>
        <w:t>d</w:t>
      </w:r>
      <w:r w:rsidRPr="00C24270">
        <w:rPr>
          <w:rFonts w:ascii="Arial" w:hAnsi="Arial" w:cs="Arial"/>
          <w:color w:val="1A1A1A"/>
          <w:sz w:val="24"/>
          <w:szCs w:val="24"/>
        </w:rPr>
        <w:t>ynasty, the introduction of European science and astronomy brought major transformations to the practice of imperial calendar production, resulting in the “calendar case” under the reign of the Qing Kangxi Emperor</w:t>
      </w:r>
      <w:r w:rsidR="003D0480" w:rsidRPr="00C24270">
        <w:rPr>
          <w:rFonts w:ascii="Arial" w:hAnsi="Arial" w:cs="Arial"/>
          <w:color w:val="1A1A1A"/>
          <w:sz w:val="24"/>
          <w:szCs w:val="24"/>
        </w:rPr>
        <w:t xml:space="preserve"> (</w:t>
      </w:r>
      <w:r w:rsidR="006563BB" w:rsidRPr="00C24270">
        <w:rPr>
          <w:rFonts w:ascii="Arial" w:hAnsi="Arial" w:cs="Arial"/>
          <w:sz w:val="24"/>
          <w:szCs w:val="24"/>
        </w:rPr>
        <w:t>Malek. 1998</w:t>
      </w:r>
      <w:r w:rsidR="003D0480" w:rsidRPr="00C24270">
        <w:rPr>
          <w:rFonts w:ascii="Arial" w:hAnsi="Arial" w:cs="Arial"/>
          <w:color w:val="1A1A1A"/>
          <w:sz w:val="24"/>
          <w:szCs w:val="24"/>
        </w:rPr>
        <w:t>)</w:t>
      </w:r>
      <w:r w:rsidRPr="00C24270">
        <w:rPr>
          <w:rFonts w:ascii="Arial" w:hAnsi="Arial" w:cs="Arial"/>
          <w:color w:val="1A1A1A"/>
          <w:sz w:val="24"/>
          <w:szCs w:val="24"/>
        </w:rPr>
        <w:t xml:space="preserve">. Conservative officials, </w:t>
      </w:r>
      <w:r w:rsidR="006B58F4" w:rsidRPr="00C24270">
        <w:rPr>
          <w:rFonts w:ascii="Arial" w:hAnsi="Arial" w:cs="Arial"/>
          <w:color w:val="1A1A1A"/>
          <w:sz w:val="24"/>
          <w:szCs w:val="24"/>
        </w:rPr>
        <w:t xml:space="preserve">led </w:t>
      </w:r>
      <w:r w:rsidRPr="00C24270">
        <w:rPr>
          <w:rFonts w:ascii="Arial" w:hAnsi="Arial" w:cs="Arial"/>
          <w:color w:val="1A1A1A"/>
          <w:sz w:val="24"/>
          <w:szCs w:val="24"/>
        </w:rPr>
        <w:t xml:space="preserve">by Confucian scholar Yang Guangxian (1597-1669), believed that the traditional parallel system of calendar knowledge and ritual activities, a harmony that was central to the traditions of Chinese </w:t>
      </w:r>
      <w:r w:rsidRPr="00C24270">
        <w:rPr>
          <w:rFonts w:ascii="Arial" w:hAnsi="Arial" w:cs="Arial"/>
          <w:color w:val="1A1A1A"/>
          <w:sz w:val="24"/>
          <w:szCs w:val="24"/>
        </w:rPr>
        <w:lastRenderedPageBreak/>
        <w:t>government, was being challenged by </w:t>
      </w:r>
      <w:r w:rsidRPr="00C24270">
        <w:rPr>
          <w:rFonts w:ascii="Arial" w:hAnsi="Arial" w:cs="Arial"/>
          <w:color w:val="000000"/>
          <w:sz w:val="24"/>
          <w:szCs w:val="24"/>
        </w:rPr>
        <w:t>European Jesuits, led by Johann Adam Schall Von Bell (1592-1666)</w:t>
      </w:r>
      <w:r w:rsidR="006563BB" w:rsidRPr="00C24270">
        <w:rPr>
          <w:rFonts w:ascii="Arial" w:hAnsi="Arial" w:cs="Arial"/>
          <w:color w:val="000000"/>
          <w:sz w:val="24"/>
          <w:szCs w:val="24"/>
        </w:rPr>
        <w:t xml:space="preserve"> (Xie, 2002, 43)</w:t>
      </w:r>
      <w:r w:rsidRPr="00C24270">
        <w:rPr>
          <w:rFonts w:ascii="Arial" w:hAnsi="Arial" w:cs="Arial"/>
          <w:color w:val="000000"/>
          <w:sz w:val="24"/>
          <w:szCs w:val="24"/>
        </w:rPr>
        <w:t xml:space="preserve">.  Schall Von Bell was a German Jesuit, astronomer and translator of many European astronomical books into Chinese.  </w:t>
      </w:r>
      <w:r w:rsidRPr="00C24270">
        <w:rPr>
          <w:rFonts w:ascii="Arial" w:hAnsi="Arial" w:cs="Arial"/>
          <w:color w:val="000000" w:themeColor="text1"/>
          <w:sz w:val="24"/>
          <w:szCs w:val="24"/>
        </w:rPr>
        <w:t xml:space="preserve">Schall witnessed the transition from the Ming to the Qing </w:t>
      </w:r>
      <w:r w:rsidR="006B58F4" w:rsidRPr="00C24270">
        <w:rPr>
          <w:rFonts w:ascii="Arial" w:hAnsi="Arial" w:cs="Arial"/>
          <w:color w:val="000000" w:themeColor="text1"/>
          <w:sz w:val="24"/>
          <w:szCs w:val="24"/>
        </w:rPr>
        <w:t>d</w:t>
      </w:r>
      <w:r w:rsidRPr="00C24270">
        <w:rPr>
          <w:rFonts w:ascii="Arial" w:hAnsi="Arial" w:cs="Arial"/>
          <w:color w:val="000000" w:themeColor="text1"/>
          <w:sz w:val="24"/>
          <w:szCs w:val="24"/>
        </w:rPr>
        <w:t>ynasty in Beijing</w:t>
      </w:r>
      <w:r w:rsidR="006B58F4" w:rsidRPr="00C24270">
        <w:rPr>
          <w:rFonts w:ascii="Arial" w:hAnsi="Arial" w:cs="Arial"/>
          <w:color w:val="000000" w:themeColor="text1"/>
          <w:sz w:val="24"/>
          <w:szCs w:val="24"/>
        </w:rPr>
        <w:t>.</w:t>
      </w:r>
      <w:r w:rsidRPr="00C24270">
        <w:rPr>
          <w:rFonts w:ascii="Arial" w:hAnsi="Arial" w:cs="Arial"/>
          <w:color w:val="000000" w:themeColor="text1"/>
          <w:sz w:val="24"/>
          <w:szCs w:val="24"/>
        </w:rPr>
        <w:t xml:space="preserve"> </w:t>
      </w:r>
      <w:r w:rsidRPr="00C24270">
        <w:rPr>
          <w:rFonts w:ascii="Arial" w:hAnsi="Arial" w:cs="Arial"/>
          <w:color w:val="000000"/>
          <w:sz w:val="24"/>
          <w:szCs w:val="24"/>
        </w:rPr>
        <w:t xml:space="preserve">He was trusted and respected by the first </w:t>
      </w:r>
      <w:r w:rsidR="006B58F4" w:rsidRPr="00C24270">
        <w:rPr>
          <w:rFonts w:ascii="Arial" w:hAnsi="Arial" w:cs="Arial"/>
          <w:color w:val="000000"/>
          <w:sz w:val="24"/>
          <w:szCs w:val="24"/>
        </w:rPr>
        <w:t xml:space="preserve">Qing </w:t>
      </w:r>
      <w:r w:rsidRPr="00C24270">
        <w:rPr>
          <w:rFonts w:ascii="Arial" w:hAnsi="Arial" w:cs="Arial"/>
          <w:color w:val="000000"/>
          <w:sz w:val="24"/>
          <w:szCs w:val="24"/>
        </w:rPr>
        <w:t xml:space="preserve">emperor (Shunzhi), </w:t>
      </w:r>
      <w:r w:rsidRPr="00C24270">
        <w:rPr>
          <w:rFonts w:ascii="Arial" w:hAnsi="Arial" w:cs="Arial"/>
          <w:color w:val="000000" w:themeColor="text1"/>
          <w:sz w:val="24"/>
          <w:szCs w:val="24"/>
        </w:rPr>
        <w:t>despite the fact that he served the Ming Emperor and help the regime to produce</w:t>
      </w:r>
      <w:r w:rsidR="00DC2C4D" w:rsidRPr="00C24270">
        <w:rPr>
          <w:rFonts w:ascii="Arial" w:hAnsi="Arial" w:cs="Arial"/>
          <w:color w:val="000000" w:themeColor="text1"/>
          <w:sz w:val="24"/>
          <w:szCs w:val="24"/>
        </w:rPr>
        <w:t xml:space="preserve"> the</w:t>
      </w:r>
      <w:r w:rsidRPr="00C24270">
        <w:rPr>
          <w:rFonts w:ascii="Arial" w:hAnsi="Arial" w:cs="Arial"/>
          <w:color w:val="000000" w:themeColor="text1"/>
          <w:sz w:val="24"/>
          <w:szCs w:val="24"/>
        </w:rPr>
        <w:t xml:space="preserve"> </w:t>
      </w:r>
      <w:r w:rsidRPr="00C24270">
        <w:rPr>
          <w:rFonts w:ascii="Arial" w:hAnsi="Arial" w:cs="Arial"/>
          <w:i/>
          <w:iCs/>
          <w:color w:val="000000" w:themeColor="text1"/>
          <w:sz w:val="24"/>
          <w:szCs w:val="24"/>
          <w:highlight w:val="yellow"/>
        </w:rPr>
        <w:t xml:space="preserve">Chongzhen </w:t>
      </w:r>
      <w:r w:rsidR="00DC2C4D" w:rsidRPr="00C24270">
        <w:rPr>
          <w:rFonts w:ascii="Arial" w:hAnsi="Arial" w:cs="Arial"/>
          <w:color w:val="000000" w:themeColor="text1"/>
          <w:sz w:val="24"/>
          <w:szCs w:val="24"/>
          <w:highlight w:val="yellow"/>
        </w:rPr>
        <w:t>calendar (</w:t>
      </w:r>
      <w:r w:rsidR="00DC2C4D" w:rsidRPr="00C24270">
        <w:rPr>
          <w:rFonts w:ascii="Arial" w:hAnsi="Arial" w:cs="Arial"/>
          <w:i/>
          <w:iCs/>
          <w:color w:val="000000" w:themeColor="text1"/>
          <w:sz w:val="24"/>
          <w:szCs w:val="24"/>
          <w:highlight w:val="yellow"/>
        </w:rPr>
        <w:t>chongzhen</w:t>
      </w:r>
      <w:r w:rsidR="00DC2C4D" w:rsidRPr="00C24270">
        <w:rPr>
          <w:rFonts w:ascii="Arial" w:hAnsi="Arial" w:cs="Arial"/>
          <w:color w:val="000000" w:themeColor="text1"/>
          <w:sz w:val="24"/>
          <w:szCs w:val="24"/>
          <w:highlight w:val="yellow"/>
        </w:rPr>
        <w:t xml:space="preserve"> </w:t>
      </w:r>
      <w:r w:rsidR="00DC2C4D" w:rsidRPr="00C24270">
        <w:rPr>
          <w:rFonts w:ascii="Arial" w:hAnsi="Arial" w:cs="Arial"/>
          <w:i/>
          <w:iCs/>
          <w:color w:val="000000" w:themeColor="text1"/>
          <w:sz w:val="24"/>
          <w:szCs w:val="24"/>
          <w:highlight w:val="yellow"/>
        </w:rPr>
        <w:t>lishu</w:t>
      </w:r>
      <w:r w:rsidR="00DC2C4D" w:rsidRPr="00C24270">
        <w:rPr>
          <w:rFonts w:ascii="Arial" w:hAnsi="Arial" w:cs="Arial"/>
          <w:color w:val="000000" w:themeColor="text1"/>
          <w:sz w:val="24"/>
          <w:szCs w:val="24"/>
          <w:highlight w:val="yellow"/>
        </w:rPr>
        <w:t>)</w:t>
      </w:r>
      <w:r w:rsidRPr="00C24270">
        <w:rPr>
          <w:rFonts w:ascii="Arial" w:hAnsi="Arial" w:cs="Arial" w:hint="eastAsia"/>
          <w:color w:val="000000" w:themeColor="text1"/>
          <w:sz w:val="24"/>
          <w:szCs w:val="24"/>
        </w:rPr>
        <w:t xml:space="preserve"> </w:t>
      </w:r>
      <w:r w:rsidRPr="00C24270">
        <w:rPr>
          <w:rFonts w:ascii="Arial" w:hAnsi="Arial" w:cs="Arial"/>
          <w:color w:val="000000" w:themeColor="text1"/>
          <w:sz w:val="24"/>
          <w:szCs w:val="24"/>
        </w:rPr>
        <w:t xml:space="preserve">and cannons against Manchu armies. </w:t>
      </w:r>
      <w:r w:rsidRPr="00C24270">
        <w:rPr>
          <w:rFonts w:ascii="Arial" w:hAnsi="Arial" w:cs="Arial"/>
          <w:color w:val="000000"/>
          <w:sz w:val="24"/>
          <w:szCs w:val="24"/>
        </w:rPr>
        <w:t xml:space="preserve"> </w:t>
      </w:r>
      <w:r w:rsidR="00FF7C9E">
        <w:rPr>
          <w:rFonts w:ascii="Arial" w:hAnsi="Arial" w:cs="Arial"/>
          <w:color w:val="000000"/>
          <w:sz w:val="24"/>
          <w:szCs w:val="24"/>
        </w:rPr>
        <w:t xml:space="preserve">As soon as the Qing Emperor Shunzhi started his regime in 1644, </w:t>
      </w:r>
      <w:r w:rsidR="00FF7C9E" w:rsidRPr="00C24270">
        <w:rPr>
          <w:rFonts w:ascii="Arial" w:hAnsi="Arial" w:cs="Arial"/>
          <w:color w:val="000000"/>
          <w:sz w:val="24"/>
          <w:szCs w:val="24"/>
        </w:rPr>
        <w:t>Schall held the office of director of the Imperial Bureau of Astronomy (</w:t>
      </w:r>
      <w:r w:rsidR="00FF7C9E" w:rsidRPr="00C24270">
        <w:rPr>
          <w:rFonts w:ascii="Arial" w:hAnsi="Arial" w:cs="Arial"/>
          <w:i/>
          <w:iCs/>
          <w:color w:val="000000"/>
          <w:sz w:val="24"/>
          <w:szCs w:val="24"/>
        </w:rPr>
        <w:t>qiantianjian</w:t>
      </w:r>
      <w:r w:rsidR="00FF7C9E" w:rsidRPr="00C24270">
        <w:rPr>
          <w:rFonts w:ascii="Arial" w:hAnsi="Arial" w:cs="Arial"/>
          <w:color w:val="000000"/>
          <w:sz w:val="24"/>
          <w:szCs w:val="24"/>
        </w:rPr>
        <w:t xml:space="preserve">) </w:t>
      </w:r>
      <w:r w:rsidR="00FF7C9E">
        <w:rPr>
          <w:rFonts w:ascii="Arial" w:hAnsi="Arial" w:cs="Arial"/>
          <w:color w:val="000000"/>
          <w:sz w:val="24"/>
          <w:szCs w:val="24"/>
        </w:rPr>
        <w:t>, which lasted</w:t>
      </w:r>
      <w:r w:rsidR="00FF7C9E" w:rsidRPr="00C24270">
        <w:rPr>
          <w:rFonts w:ascii="Arial" w:hAnsi="Arial" w:cs="Arial"/>
          <w:color w:val="000000"/>
          <w:sz w:val="24"/>
          <w:szCs w:val="24"/>
        </w:rPr>
        <w:t xml:space="preserve"> over 20 years</w:t>
      </w:r>
      <w:r w:rsidR="00FF7C9E">
        <w:rPr>
          <w:rFonts w:ascii="Arial" w:hAnsi="Arial" w:cs="Arial" w:hint="eastAsia"/>
          <w:color w:val="000000"/>
          <w:sz w:val="24"/>
          <w:szCs w:val="24"/>
        </w:rPr>
        <w:t>.</w:t>
      </w:r>
    </w:p>
    <w:p w14:paraId="1B6C62B5" w14:textId="77777777" w:rsidR="00FF7C9E" w:rsidRDefault="00FF7C9E" w:rsidP="00FA7D1B">
      <w:pPr>
        <w:pStyle w:val="a3"/>
        <w:spacing w:line="480" w:lineRule="auto"/>
        <w:rPr>
          <w:rFonts w:ascii="Arial" w:hAnsi="Arial" w:cs="Arial"/>
          <w:color w:val="000000"/>
          <w:sz w:val="24"/>
          <w:szCs w:val="24"/>
        </w:rPr>
      </w:pPr>
    </w:p>
    <w:p w14:paraId="2E48F676" w14:textId="50A3DA56" w:rsidR="00C24270" w:rsidRPr="00FF7C9E" w:rsidRDefault="00C24270" w:rsidP="00FA7D1B">
      <w:pPr>
        <w:pStyle w:val="a3"/>
        <w:spacing w:line="480" w:lineRule="auto"/>
        <w:rPr>
          <w:rFonts w:ascii="Arial" w:hAnsi="Arial" w:cs="Arial"/>
          <w:color w:val="000000"/>
          <w:sz w:val="24"/>
          <w:szCs w:val="24"/>
        </w:rPr>
      </w:pPr>
      <w:r w:rsidRPr="00C24270">
        <w:rPr>
          <w:rFonts w:ascii="Arial" w:hAnsi="Arial" w:cs="Arial"/>
          <w:sz w:val="24"/>
          <w:szCs w:val="24"/>
        </w:rPr>
        <w:t xml:space="preserve">In 1645, Schall introduced the calculation of the true motion of the sun and moon by means of sinusoids, according to the common procedures of European astronomy (Salvia, 2020, 88).  </w:t>
      </w:r>
      <w:r w:rsidRPr="00C24270">
        <w:rPr>
          <w:rFonts w:ascii="Arial" w:hAnsi="Arial" w:cs="Arial"/>
          <w:color w:val="000000" w:themeColor="text1"/>
          <w:sz w:val="24"/>
          <w:szCs w:val="24"/>
        </w:rPr>
        <w:t xml:space="preserve">In 1646, Schall reedited the </w:t>
      </w:r>
      <w:r w:rsidRPr="00C24270">
        <w:rPr>
          <w:rFonts w:ascii="Arial" w:hAnsi="Arial" w:cs="Arial"/>
          <w:i/>
          <w:iCs/>
          <w:color w:val="000000" w:themeColor="text1"/>
          <w:sz w:val="24"/>
          <w:szCs w:val="24"/>
        </w:rPr>
        <w:t>Chongzhen lishu</w:t>
      </w:r>
      <w:r w:rsidRPr="00C24270">
        <w:rPr>
          <w:rFonts w:ascii="Arial" w:hAnsi="Arial" w:cs="Arial"/>
          <w:color w:val="000000" w:themeColor="text1"/>
          <w:sz w:val="24"/>
          <w:szCs w:val="24"/>
        </w:rPr>
        <w:t xml:space="preserve"> and changed its name to </w:t>
      </w:r>
      <w:r w:rsidRPr="00C24270">
        <w:rPr>
          <w:rFonts w:ascii="Arial" w:hAnsi="Arial" w:cs="Arial"/>
          <w:i/>
          <w:iCs/>
          <w:color w:val="000000" w:themeColor="text1"/>
          <w:sz w:val="24"/>
          <w:szCs w:val="24"/>
        </w:rPr>
        <w:t>Xiyang Xinfa lishu</w:t>
      </w:r>
      <w:r w:rsidRPr="00C24270">
        <w:rPr>
          <w:rFonts w:ascii="Arial" w:hAnsi="Arial" w:cs="Arial"/>
          <w:color w:val="000000" w:themeColor="text1"/>
          <w:sz w:val="24"/>
          <w:szCs w:val="24"/>
        </w:rPr>
        <w:t xml:space="preserve"> (Treatise on Astronomy and Calendrical Science according to the New Western Method), </w:t>
      </w:r>
      <w:r w:rsidRPr="00C24270">
        <w:rPr>
          <w:rFonts w:ascii="Arial" w:hAnsi="Arial" w:cs="Arial"/>
          <w:color w:val="000000"/>
          <w:sz w:val="24"/>
          <w:szCs w:val="24"/>
        </w:rPr>
        <w:t>based on the most advanced European astronomy and science (Shen, 2014, 37-8).</w:t>
      </w:r>
      <w:r w:rsidRPr="00C24270">
        <w:rPr>
          <w:rFonts w:ascii="Arial" w:hAnsi="Arial" w:cs="Arial"/>
          <w:color w:val="1A1A1A"/>
          <w:sz w:val="24"/>
          <w:szCs w:val="24"/>
        </w:rPr>
        <w:t xml:space="preserve">  </w:t>
      </w:r>
      <w:r w:rsidR="00FF7C9E" w:rsidRPr="00C24270">
        <w:rPr>
          <w:rFonts w:ascii="Arial" w:hAnsi="Arial" w:cs="Arial"/>
          <w:color w:val="1A1A1A"/>
          <w:sz w:val="24"/>
          <w:szCs w:val="24"/>
        </w:rPr>
        <w:t>I</w:t>
      </w:r>
      <w:r w:rsidR="00FF7C9E" w:rsidRPr="00C24270">
        <w:rPr>
          <w:rFonts w:ascii="Arial" w:hAnsi="Arial" w:cs="Arial"/>
          <w:color w:val="000000" w:themeColor="text1"/>
          <w:sz w:val="24"/>
          <w:szCs w:val="24"/>
        </w:rPr>
        <w:t>t won him favor and fame.</w:t>
      </w:r>
      <w:r w:rsidR="00FF7C9E" w:rsidRPr="00C24270">
        <w:rPr>
          <w:rFonts w:ascii="Arial" w:hAnsi="Arial" w:cs="Arial"/>
          <w:color w:val="1A1A1A"/>
          <w:sz w:val="24"/>
          <w:szCs w:val="24"/>
        </w:rPr>
        <w:t xml:space="preserve">  </w:t>
      </w:r>
      <w:r w:rsidR="00FF7C9E">
        <w:rPr>
          <w:rFonts w:ascii="Arial" w:hAnsi="Arial" w:cs="Arial"/>
          <w:color w:val="000000"/>
          <w:sz w:val="24"/>
          <w:szCs w:val="24"/>
        </w:rPr>
        <w:t>Over</w:t>
      </w:r>
      <w:r w:rsidR="001C0D0B" w:rsidRPr="00C24270">
        <w:rPr>
          <w:rFonts w:ascii="Arial" w:hAnsi="Arial" w:cs="Arial"/>
          <w:color w:val="000000"/>
          <w:sz w:val="24"/>
          <w:szCs w:val="24"/>
        </w:rPr>
        <w:t xml:space="preserve"> his tenure, Schall instituted a major reorganization of the Beijing Ancient Observatory. </w:t>
      </w:r>
      <w:r w:rsidR="00DB22AB" w:rsidRPr="00C24270">
        <w:rPr>
          <w:rFonts w:ascii="Arial" w:hAnsi="Arial" w:cs="Arial"/>
          <w:color w:val="000000"/>
          <w:sz w:val="24"/>
          <w:szCs w:val="24"/>
        </w:rPr>
        <w:t>[</w:t>
      </w:r>
      <w:r w:rsidR="00DB22AB" w:rsidRPr="00C24270">
        <w:rPr>
          <w:rFonts w:ascii="Arial" w:hAnsi="Arial" w:cs="Arial"/>
          <w:color w:val="FF0000"/>
          <w:sz w:val="24"/>
          <w:szCs w:val="24"/>
        </w:rPr>
        <w:t xml:space="preserve">fig </w:t>
      </w:r>
      <w:r w:rsidR="00FF638A" w:rsidRPr="00C24270">
        <w:rPr>
          <w:rFonts w:ascii="Arial" w:hAnsi="Arial" w:cs="Arial"/>
          <w:color w:val="FF0000"/>
          <w:sz w:val="24"/>
          <w:szCs w:val="24"/>
        </w:rPr>
        <w:t>3</w:t>
      </w:r>
      <w:r w:rsidR="00DB22AB" w:rsidRPr="00C24270">
        <w:rPr>
          <w:rFonts w:ascii="Arial" w:hAnsi="Arial" w:cs="Arial"/>
          <w:color w:val="000000"/>
          <w:sz w:val="24"/>
          <w:szCs w:val="24"/>
        </w:rPr>
        <w:t>]</w:t>
      </w:r>
      <w:r w:rsidR="002E3DEB" w:rsidRPr="00C24270">
        <w:rPr>
          <w:rFonts w:ascii="Arial" w:hAnsi="Arial" w:cs="Arial"/>
          <w:color w:val="000000"/>
          <w:sz w:val="24"/>
          <w:szCs w:val="24"/>
        </w:rPr>
        <w:t xml:space="preserve"> </w:t>
      </w:r>
      <w:r w:rsidR="001C0D0B" w:rsidRPr="00C24270">
        <w:rPr>
          <w:rFonts w:ascii="Arial" w:hAnsi="Arial" w:cs="Arial"/>
          <w:color w:val="000000" w:themeColor="text1"/>
          <w:sz w:val="24"/>
          <w:szCs w:val="24"/>
        </w:rPr>
        <w:t xml:space="preserve">He not only ordered </w:t>
      </w:r>
      <w:r w:rsidR="00E406F6" w:rsidRPr="00C24270">
        <w:rPr>
          <w:rFonts w:ascii="Arial" w:hAnsi="Arial" w:cs="Arial"/>
          <w:color w:val="000000" w:themeColor="text1"/>
          <w:sz w:val="24"/>
          <w:szCs w:val="24"/>
        </w:rPr>
        <w:t xml:space="preserve">a </w:t>
      </w:r>
      <w:r w:rsidR="001C0D0B" w:rsidRPr="00C24270">
        <w:rPr>
          <w:rFonts w:ascii="Arial" w:hAnsi="Arial" w:cs="Arial"/>
          <w:color w:val="000000" w:themeColor="text1"/>
          <w:sz w:val="24"/>
          <w:szCs w:val="24"/>
        </w:rPr>
        <w:t xml:space="preserve">major reorganization of </w:t>
      </w:r>
      <w:r w:rsidR="006B58F4" w:rsidRPr="00C24270">
        <w:rPr>
          <w:rFonts w:ascii="Arial" w:hAnsi="Arial" w:cs="Arial"/>
          <w:color w:val="000000" w:themeColor="text1"/>
          <w:sz w:val="24"/>
          <w:szCs w:val="24"/>
        </w:rPr>
        <w:t xml:space="preserve">the </w:t>
      </w:r>
      <w:r w:rsidR="001C0D0B" w:rsidRPr="00C24270">
        <w:rPr>
          <w:rFonts w:ascii="Arial" w:hAnsi="Arial" w:cs="Arial"/>
          <w:color w:val="000000" w:themeColor="text1"/>
          <w:sz w:val="24"/>
          <w:szCs w:val="24"/>
        </w:rPr>
        <w:t>Observatory</w:t>
      </w:r>
      <w:r w:rsidR="00E406F6" w:rsidRPr="00C24270">
        <w:rPr>
          <w:rFonts w:ascii="Arial" w:hAnsi="Arial" w:cs="Arial"/>
          <w:color w:val="000000" w:themeColor="text1"/>
          <w:sz w:val="24"/>
          <w:szCs w:val="24"/>
        </w:rPr>
        <w:t xml:space="preserve"> and</w:t>
      </w:r>
      <w:r w:rsidR="001C0D0B" w:rsidRPr="00C24270">
        <w:rPr>
          <w:rFonts w:ascii="Arial" w:hAnsi="Arial" w:cs="Arial"/>
          <w:color w:val="000000" w:themeColor="text1"/>
          <w:sz w:val="24"/>
          <w:szCs w:val="24"/>
        </w:rPr>
        <w:t xml:space="preserve"> brought more accurate instruments from Europeans (Jesuits), but also introduced European science and concepts of astrology</w:t>
      </w:r>
      <w:r w:rsidR="00951668" w:rsidRPr="00C24270">
        <w:rPr>
          <w:rFonts w:ascii="Arial" w:hAnsi="Arial" w:cs="Arial"/>
          <w:color w:val="000000" w:themeColor="text1"/>
          <w:sz w:val="24"/>
          <w:szCs w:val="24"/>
        </w:rPr>
        <w:t xml:space="preserve"> (</w:t>
      </w:r>
      <w:r w:rsidR="00951668" w:rsidRPr="00C24270">
        <w:rPr>
          <w:rFonts w:ascii="Arial" w:hAnsi="Arial" w:cs="Arial"/>
          <w:sz w:val="24"/>
          <w:szCs w:val="24"/>
        </w:rPr>
        <w:t>Zhang</w:t>
      </w:r>
      <w:r w:rsidR="006563BB" w:rsidRPr="00C24270">
        <w:rPr>
          <w:rFonts w:ascii="Arial" w:hAnsi="Arial" w:cs="Arial"/>
          <w:sz w:val="24"/>
          <w:szCs w:val="24"/>
        </w:rPr>
        <w:t xml:space="preserve"> D,</w:t>
      </w:r>
      <w:r w:rsidR="006563BB" w:rsidRPr="00C24270">
        <w:rPr>
          <w:rFonts w:ascii="Arial" w:hAnsi="Arial" w:cs="Arial"/>
          <w:color w:val="222222"/>
          <w:sz w:val="24"/>
          <w:szCs w:val="24"/>
          <w:shd w:val="clear" w:color="auto" w:fill="FFFFFF"/>
        </w:rPr>
        <w:t xml:space="preserve"> 1998</w:t>
      </w:r>
      <w:r w:rsidR="00951668" w:rsidRPr="00C24270">
        <w:rPr>
          <w:rFonts w:ascii="Arial" w:hAnsi="Arial" w:cs="Arial"/>
          <w:sz w:val="24"/>
          <w:szCs w:val="24"/>
        </w:rPr>
        <w:t>, 475-6</w:t>
      </w:r>
      <w:r w:rsidR="00951668" w:rsidRPr="00C24270">
        <w:rPr>
          <w:rFonts w:ascii="Arial" w:hAnsi="Arial" w:cs="Arial"/>
          <w:color w:val="000000" w:themeColor="text1"/>
          <w:sz w:val="24"/>
          <w:szCs w:val="24"/>
        </w:rPr>
        <w:t>)</w:t>
      </w:r>
      <w:r w:rsidR="001C0D0B" w:rsidRPr="00C24270">
        <w:rPr>
          <w:rFonts w:ascii="Arial" w:hAnsi="Arial" w:cs="Arial"/>
          <w:color w:val="000000" w:themeColor="text1"/>
          <w:sz w:val="24"/>
          <w:szCs w:val="24"/>
        </w:rPr>
        <w:t xml:space="preserve">. </w:t>
      </w:r>
      <w:r w:rsidR="00FF7C9E">
        <w:rPr>
          <w:rFonts w:ascii="Arial" w:hAnsi="Arial" w:cs="Arial"/>
          <w:color w:val="000000" w:themeColor="text1"/>
          <w:sz w:val="24"/>
          <w:szCs w:val="24"/>
        </w:rPr>
        <w:t xml:space="preserve"> </w:t>
      </w:r>
      <w:r w:rsidR="000E49AA" w:rsidRPr="00C24270">
        <w:rPr>
          <w:rFonts w:ascii="Arial" w:hAnsi="Arial" w:cs="Arial"/>
          <w:sz w:val="24"/>
          <w:szCs w:val="24"/>
        </w:rPr>
        <w:t xml:space="preserve">Schall’s position enabled him to procure special permission for the Jesuits to build their churches and to preach throughout the </w:t>
      </w:r>
      <w:r w:rsidR="00CD261C" w:rsidRPr="00C24270">
        <w:rPr>
          <w:rFonts w:ascii="Arial" w:hAnsi="Arial" w:cs="Arial"/>
          <w:sz w:val="24"/>
          <w:szCs w:val="24"/>
        </w:rPr>
        <w:t xml:space="preserve">Qing </w:t>
      </w:r>
      <w:r w:rsidR="000E49AA" w:rsidRPr="00C24270">
        <w:rPr>
          <w:rFonts w:ascii="Arial" w:hAnsi="Arial" w:cs="Arial"/>
          <w:sz w:val="24"/>
          <w:szCs w:val="24"/>
        </w:rPr>
        <w:t xml:space="preserve">Empire. </w:t>
      </w:r>
    </w:p>
    <w:p w14:paraId="376DAEF9" w14:textId="26132A86" w:rsidR="000E49AA" w:rsidRPr="00C24270" w:rsidRDefault="000E49AA" w:rsidP="00C24270">
      <w:pPr>
        <w:pStyle w:val="a3"/>
        <w:spacing w:line="480" w:lineRule="auto"/>
        <w:rPr>
          <w:rFonts w:ascii="Arial" w:hAnsi="Arial" w:cs="Arial"/>
          <w:sz w:val="24"/>
          <w:szCs w:val="24"/>
        </w:rPr>
      </w:pPr>
      <w:r w:rsidRPr="00C24270">
        <w:rPr>
          <w:rFonts w:ascii="Arial" w:hAnsi="Arial" w:cs="Arial"/>
          <w:sz w:val="24"/>
          <w:szCs w:val="24"/>
        </w:rPr>
        <w:t>In 1650,</w:t>
      </w:r>
      <w:r w:rsidR="00CD261C" w:rsidRPr="00C24270">
        <w:rPr>
          <w:rFonts w:ascii="Arial" w:hAnsi="Arial" w:cs="Arial"/>
          <w:sz w:val="24"/>
          <w:szCs w:val="24"/>
        </w:rPr>
        <w:t xml:space="preserve"> Schall was at the height of his political power and</w:t>
      </w:r>
      <w:r w:rsidRPr="00C24270">
        <w:rPr>
          <w:rFonts w:ascii="Arial" w:hAnsi="Arial" w:cs="Arial"/>
          <w:sz w:val="24"/>
          <w:szCs w:val="24"/>
        </w:rPr>
        <w:t xml:space="preserve"> </w:t>
      </w:r>
      <w:r w:rsidR="00CD261C" w:rsidRPr="00C24270">
        <w:rPr>
          <w:rFonts w:ascii="Arial" w:hAnsi="Arial" w:cs="Arial"/>
          <w:sz w:val="24"/>
          <w:szCs w:val="24"/>
        </w:rPr>
        <w:t xml:space="preserve">even </w:t>
      </w:r>
      <w:r w:rsidRPr="00C24270">
        <w:rPr>
          <w:rFonts w:ascii="Arial" w:hAnsi="Arial" w:cs="Arial"/>
          <w:sz w:val="24"/>
          <w:szCs w:val="24"/>
        </w:rPr>
        <w:t>received imperial permission to build a new mission compound in the capital, later called the Nan</w:t>
      </w:r>
      <w:r w:rsidR="00CD261C" w:rsidRPr="00C24270">
        <w:rPr>
          <w:rFonts w:ascii="Arial" w:hAnsi="Arial" w:cs="Arial"/>
          <w:sz w:val="24"/>
          <w:szCs w:val="24"/>
        </w:rPr>
        <w:t>t</w:t>
      </w:r>
      <w:r w:rsidRPr="00C24270">
        <w:rPr>
          <w:rFonts w:ascii="Arial" w:hAnsi="Arial" w:cs="Arial"/>
          <w:sz w:val="24"/>
          <w:szCs w:val="24"/>
        </w:rPr>
        <w:t xml:space="preserve">ang </w:t>
      </w:r>
      <w:r w:rsidR="00CD261C" w:rsidRPr="00C24270">
        <w:rPr>
          <w:rFonts w:ascii="Arial" w:hAnsi="Arial" w:cs="Arial"/>
          <w:sz w:val="24"/>
          <w:szCs w:val="24"/>
        </w:rPr>
        <w:lastRenderedPageBreak/>
        <w:t>[</w:t>
      </w:r>
      <w:r w:rsidRPr="00C24270">
        <w:rPr>
          <w:rFonts w:ascii="Arial" w:hAnsi="Arial" w:cs="Arial"/>
          <w:sz w:val="24"/>
          <w:szCs w:val="24"/>
        </w:rPr>
        <w:t>Southern Church</w:t>
      </w:r>
      <w:r w:rsidR="00CD261C" w:rsidRPr="00C24270">
        <w:rPr>
          <w:rFonts w:ascii="Arial" w:hAnsi="Arial" w:cs="Arial"/>
          <w:sz w:val="24"/>
          <w:szCs w:val="24"/>
        </w:rPr>
        <w:t>],</w:t>
      </w:r>
      <w:r w:rsidRPr="00C24270">
        <w:rPr>
          <w:rFonts w:ascii="Arial" w:hAnsi="Arial" w:cs="Arial"/>
          <w:sz w:val="24"/>
          <w:szCs w:val="24"/>
        </w:rPr>
        <w:t xml:space="preserve"> because it was located south of the Imperial</w:t>
      </w:r>
      <w:r w:rsidR="00951668" w:rsidRPr="00C24270">
        <w:rPr>
          <w:rFonts w:ascii="Arial" w:hAnsi="Arial" w:cs="Arial"/>
          <w:sz w:val="24"/>
          <w:szCs w:val="24"/>
        </w:rPr>
        <w:t xml:space="preserve"> City</w:t>
      </w:r>
      <w:r w:rsidR="00402CAA" w:rsidRPr="00C24270">
        <w:rPr>
          <w:rFonts w:ascii="Arial" w:hAnsi="Arial" w:cs="Arial"/>
          <w:sz w:val="24"/>
          <w:szCs w:val="24"/>
        </w:rPr>
        <w:t xml:space="preserve"> (Salvia, </w:t>
      </w:r>
      <w:r w:rsidR="002168F8" w:rsidRPr="00C24270">
        <w:rPr>
          <w:rFonts w:ascii="Arial" w:hAnsi="Arial" w:cs="Arial"/>
          <w:sz w:val="24"/>
          <w:szCs w:val="24"/>
        </w:rPr>
        <w:t xml:space="preserve">2020, </w:t>
      </w:r>
      <w:r w:rsidR="00402CAA" w:rsidRPr="00C24270">
        <w:rPr>
          <w:rFonts w:ascii="Arial" w:hAnsi="Arial" w:cs="Arial"/>
          <w:sz w:val="24"/>
          <w:szCs w:val="24"/>
        </w:rPr>
        <w:t>86)</w:t>
      </w:r>
      <w:r w:rsidR="007A4D56" w:rsidRPr="00C24270">
        <w:rPr>
          <w:rFonts w:ascii="Arial" w:hAnsi="Arial" w:cs="Arial"/>
          <w:sz w:val="24"/>
          <w:szCs w:val="24"/>
        </w:rPr>
        <w:t>.</w:t>
      </w:r>
      <w:r w:rsidR="00FF7C9E">
        <w:rPr>
          <w:rFonts w:ascii="Arial" w:hAnsi="Arial" w:cs="Arial"/>
          <w:sz w:val="24"/>
          <w:szCs w:val="24"/>
        </w:rPr>
        <w:t xml:space="preserve"> However, as soon as</w:t>
      </w:r>
      <w:r w:rsidR="00FF7C9E" w:rsidRPr="00FF7C9E">
        <w:rPr>
          <w:rFonts w:ascii="Arial" w:hAnsi="Arial" w:cs="Arial"/>
          <w:sz w:val="24"/>
          <w:szCs w:val="24"/>
        </w:rPr>
        <w:t xml:space="preserve"> Shunzhi Emperor died in 1661</w:t>
      </w:r>
      <w:r w:rsidR="00FF7C9E">
        <w:rPr>
          <w:rFonts w:ascii="Arial" w:hAnsi="Arial" w:cs="Arial"/>
          <w:sz w:val="24"/>
          <w:szCs w:val="24"/>
        </w:rPr>
        <w:t>,</w:t>
      </w:r>
      <w:r w:rsidR="00FF7C9E" w:rsidRPr="00FF7C9E">
        <w:rPr>
          <w:rFonts w:ascii="Arial" w:hAnsi="Arial" w:cs="Arial"/>
          <w:sz w:val="24"/>
          <w:szCs w:val="24"/>
        </w:rPr>
        <w:t xml:space="preserve"> Scha</w:t>
      </w:r>
      <w:r w:rsidR="00FF7C9E">
        <w:rPr>
          <w:rFonts w:ascii="Arial" w:hAnsi="Arial" w:cs="Arial"/>
          <w:sz w:val="24"/>
          <w:szCs w:val="24"/>
        </w:rPr>
        <w:t>ll’</w:t>
      </w:r>
      <w:r w:rsidR="00FF7C9E" w:rsidRPr="00FF7C9E">
        <w:rPr>
          <w:rFonts w:ascii="Arial" w:hAnsi="Arial" w:cs="Arial"/>
          <w:sz w:val="24"/>
          <w:szCs w:val="24"/>
        </w:rPr>
        <w:t xml:space="preserve">s position started to </w:t>
      </w:r>
      <w:r w:rsidR="00FF7C9E">
        <w:rPr>
          <w:rFonts w:ascii="Arial" w:hAnsi="Arial" w:cs="Arial"/>
          <w:sz w:val="24"/>
          <w:szCs w:val="24"/>
        </w:rPr>
        <w:t>have a steep decline</w:t>
      </w:r>
      <w:r w:rsidR="00FF7C9E" w:rsidRPr="00FF7C9E">
        <w:rPr>
          <w:rFonts w:ascii="Arial" w:hAnsi="Arial" w:cs="Arial"/>
          <w:sz w:val="24"/>
          <w:szCs w:val="24"/>
        </w:rPr>
        <w:t>.</w:t>
      </w:r>
    </w:p>
    <w:p w14:paraId="5F7E6821" w14:textId="77777777" w:rsidR="00CD261C" w:rsidRPr="00FA7D1B" w:rsidRDefault="00CD261C" w:rsidP="00FA7D1B">
      <w:pPr>
        <w:autoSpaceDE w:val="0"/>
        <w:autoSpaceDN w:val="0"/>
        <w:adjustRightInd w:val="0"/>
        <w:spacing w:line="480" w:lineRule="auto"/>
        <w:rPr>
          <w:rFonts w:ascii="Arial" w:hAnsi="Arial" w:cs="Arial"/>
          <w:color w:val="000000" w:themeColor="text1"/>
        </w:rPr>
      </w:pPr>
    </w:p>
    <w:p w14:paraId="4F7EFB07" w14:textId="5261BABF" w:rsidR="001C0D0B" w:rsidRDefault="004F3CEE" w:rsidP="00FF7C9E">
      <w:pPr>
        <w:autoSpaceDE w:val="0"/>
        <w:autoSpaceDN w:val="0"/>
        <w:adjustRightInd w:val="0"/>
        <w:spacing w:line="480" w:lineRule="auto"/>
        <w:rPr>
          <w:rFonts w:ascii="Arial" w:hAnsi="Arial" w:cs="Arial"/>
          <w:color w:val="000000"/>
        </w:rPr>
      </w:pPr>
      <w:r w:rsidRPr="00FA7D1B">
        <w:rPr>
          <w:rFonts w:ascii="Arial" w:hAnsi="Arial" w:cs="Arial"/>
          <w:color w:val="000000"/>
        </w:rPr>
        <w:t xml:space="preserve">In the traditional Chinese calendar, besides the dates based on astronomical calculations, there were astrological annotations attached to each day, including divination statements about auspicious or ominous days with advice on what to do or not do in daily </w:t>
      </w:r>
      <w:r w:rsidR="00A56D54" w:rsidRPr="00FA7D1B">
        <w:rPr>
          <w:rFonts w:ascii="Arial" w:hAnsi="Arial" w:cs="Arial"/>
          <w:color w:val="000000"/>
        </w:rPr>
        <w:t>l</w:t>
      </w:r>
      <w:r w:rsidRPr="00FA7D1B">
        <w:rPr>
          <w:rFonts w:ascii="Arial" w:hAnsi="Arial" w:cs="Arial"/>
          <w:color w:val="000000"/>
        </w:rPr>
        <w:t>ife</w:t>
      </w:r>
      <w:r w:rsidR="00A56D54" w:rsidRPr="00FA7D1B">
        <w:rPr>
          <w:rFonts w:ascii="Arial" w:hAnsi="Arial" w:cs="Arial"/>
          <w:color w:val="000000"/>
        </w:rPr>
        <w:t xml:space="preserve"> (</w:t>
      </w:r>
      <w:r w:rsidR="00A56D54" w:rsidRPr="00FA7D1B">
        <w:rPr>
          <w:rFonts w:ascii="Arial" w:hAnsi="Arial" w:cs="Arial"/>
        </w:rPr>
        <w:t>von Collani, 2013, 6)</w:t>
      </w:r>
      <w:r w:rsidRPr="00FA7D1B">
        <w:rPr>
          <w:rFonts w:ascii="Arial" w:hAnsi="Arial" w:cs="Arial"/>
          <w:color w:val="000000"/>
        </w:rPr>
        <w:t>.</w:t>
      </w:r>
      <w:r w:rsidR="00A56D54" w:rsidRPr="00FA7D1B">
        <w:rPr>
          <w:rFonts w:ascii="Arial" w:hAnsi="Arial" w:cs="Arial"/>
          <w:color w:val="0000FF"/>
        </w:rPr>
        <w:t xml:space="preserve">  </w:t>
      </w:r>
      <w:r w:rsidRPr="00FA7D1B">
        <w:rPr>
          <w:rFonts w:ascii="Arial" w:hAnsi="Arial" w:cs="Arial"/>
          <w:color w:val="000000"/>
        </w:rPr>
        <w:t>During the course of calendar reform, Schall not only translated Western astronomical works and revised the dates of the Chinese calendar within his sphere of responsibility, but also attempted to translate Western astrological works and proposed to reform the annotations based on Western natural astrology (Liu,</w:t>
      </w:r>
      <w:r w:rsidR="002168F8" w:rsidRPr="00FA7D1B">
        <w:rPr>
          <w:rFonts w:ascii="Arial" w:hAnsi="Arial" w:cs="Arial"/>
          <w:color w:val="000000"/>
        </w:rPr>
        <w:t xml:space="preserve"> L.,</w:t>
      </w:r>
      <w:r w:rsidRPr="00FA7D1B">
        <w:rPr>
          <w:rFonts w:ascii="Arial" w:hAnsi="Arial" w:cs="Arial"/>
          <w:color w:val="000000"/>
        </w:rPr>
        <w:t xml:space="preserve"> </w:t>
      </w:r>
      <w:r w:rsidR="002168F8" w:rsidRPr="00FA7D1B">
        <w:rPr>
          <w:rFonts w:ascii="Arial" w:hAnsi="Arial" w:cs="Arial"/>
          <w:color w:val="000000"/>
        </w:rPr>
        <w:t xml:space="preserve">2020, </w:t>
      </w:r>
      <w:r w:rsidRPr="00FA7D1B">
        <w:rPr>
          <w:rFonts w:ascii="Arial" w:hAnsi="Arial" w:cs="Arial"/>
          <w:color w:val="000000"/>
        </w:rPr>
        <w:t>111).</w:t>
      </w:r>
      <w:r w:rsidR="00FF7C9E">
        <w:rPr>
          <w:rFonts w:ascii="Arial" w:hAnsi="Arial" w:cs="Arial"/>
          <w:color w:val="000000"/>
        </w:rPr>
        <w:t xml:space="preserve">  His calendar performed far beyond a publication based on mathematics and physics.  In other words, he did not limit himself to merely the job of “</w:t>
      </w:r>
      <w:r w:rsidR="00FF7C9E">
        <w:rPr>
          <w:rFonts w:ascii="Arial" w:hAnsi="Arial" w:cs="Arial" w:hint="eastAsia"/>
          <w:color w:val="000000"/>
        </w:rPr>
        <w:t>time</w:t>
      </w:r>
      <w:r w:rsidR="00FF7C9E">
        <w:rPr>
          <w:rFonts w:ascii="Arial" w:hAnsi="Arial" w:cs="Arial"/>
          <w:color w:val="000000"/>
        </w:rPr>
        <w:t xml:space="preserve"> </w:t>
      </w:r>
      <w:r w:rsidR="00FF7C9E">
        <w:rPr>
          <w:rFonts w:ascii="Arial" w:hAnsi="Arial" w:cs="Arial" w:hint="eastAsia"/>
          <w:color w:val="000000"/>
        </w:rPr>
        <w:t>tr</w:t>
      </w:r>
      <w:r w:rsidR="00FF7C9E">
        <w:rPr>
          <w:rFonts w:ascii="Arial" w:hAnsi="Arial" w:cs="Arial"/>
          <w:color w:val="000000"/>
        </w:rPr>
        <w:t>acking”</w:t>
      </w:r>
      <w:r w:rsidR="00FF7C9E">
        <w:rPr>
          <w:rFonts w:ascii="Arial" w:hAnsi="Arial" w:cs="Arial" w:hint="eastAsia"/>
          <w:color w:val="000000"/>
        </w:rPr>
        <w:t>,</w:t>
      </w:r>
      <w:r w:rsidR="00FF7C9E">
        <w:rPr>
          <w:rFonts w:ascii="Arial" w:hAnsi="Arial" w:cs="Arial"/>
          <w:color w:val="000000"/>
        </w:rPr>
        <w:t xml:space="preserve"> as the </w:t>
      </w:r>
      <w:r w:rsidR="00FF7C9E" w:rsidRPr="00FA7D1B">
        <w:rPr>
          <w:rFonts w:ascii="Arial" w:hAnsi="Arial" w:cs="Arial"/>
          <w:color w:val="000000"/>
        </w:rPr>
        <w:t xml:space="preserve">Western astronomical </w:t>
      </w:r>
      <w:r w:rsidR="00FF7C9E">
        <w:rPr>
          <w:rFonts w:ascii="Arial" w:hAnsi="Arial" w:cs="Arial"/>
          <w:color w:val="000000"/>
        </w:rPr>
        <w:t>knowledge he promoted started to deeply affect the emperor’s responsibilities in time telling.</w:t>
      </w:r>
    </w:p>
    <w:p w14:paraId="78202D5D" w14:textId="77777777" w:rsidR="00FF7C9E" w:rsidRPr="00FA7D1B" w:rsidRDefault="00FF7C9E" w:rsidP="00FF7C9E">
      <w:pPr>
        <w:autoSpaceDE w:val="0"/>
        <w:autoSpaceDN w:val="0"/>
        <w:adjustRightInd w:val="0"/>
        <w:spacing w:line="480" w:lineRule="auto"/>
        <w:rPr>
          <w:rFonts w:ascii="Arial" w:hAnsi="Arial" w:cs="Arial"/>
          <w:color w:val="000000"/>
        </w:rPr>
      </w:pPr>
    </w:p>
    <w:p w14:paraId="3BEC21CB" w14:textId="6448DF44" w:rsidR="00F4129B" w:rsidRPr="006A7E66" w:rsidRDefault="00F4129B" w:rsidP="00FA7D1B">
      <w:pPr>
        <w:pStyle w:val="NormalWeb"/>
        <w:shd w:val="clear" w:color="auto" w:fill="FFFFFF"/>
        <w:spacing w:before="0" w:beforeAutospacing="0" w:after="0" w:afterAutospacing="0" w:line="480" w:lineRule="auto"/>
        <w:rPr>
          <w:rFonts w:ascii="Arial" w:hAnsi="Arial" w:cs="Arial"/>
          <w:color w:val="000000"/>
        </w:rPr>
      </w:pPr>
      <w:r w:rsidRPr="00FA7D1B">
        <w:rPr>
          <w:rFonts w:ascii="Arial" w:hAnsi="Arial" w:cs="Arial"/>
          <w:color w:val="000000"/>
        </w:rPr>
        <w:t>On one hand, the Chinese emperors, especially the last emperor of an old regime and the first emperor of a new dynasty, were eager to replace a traditional but less</w:t>
      </w:r>
      <w:r w:rsidR="007A4D56" w:rsidRPr="00FA7D1B">
        <w:rPr>
          <w:rFonts w:ascii="Arial" w:hAnsi="Arial" w:cs="Arial"/>
          <w:color w:val="000000"/>
        </w:rPr>
        <w:t>-</w:t>
      </w:r>
      <w:r w:rsidRPr="00FA7D1B">
        <w:rPr>
          <w:rFonts w:ascii="Arial" w:hAnsi="Arial" w:cs="Arial"/>
          <w:color w:val="000000"/>
        </w:rPr>
        <w:t>developed astronomy with a foreign but more</w:t>
      </w:r>
      <w:r w:rsidR="007A4D56" w:rsidRPr="00FA7D1B">
        <w:rPr>
          <w:rFonts w:ascii="Arial" w:hAnsi="Arial" w:cs="Arial"/>
          <w:color w:val="000000"/>
        </w:rPr>
        <w:t>-</w:t>
      </w:r>
      <w:r w:rsidRPr="00FA7D1B">
        <w:rPr>
          <w:rFonts w:ascii="Arial" w:hAnsi="Arial" w:cs="Arial"/>
          <w:color w:val="000000"/>
        </w:rPr>
        <w:t>advanced mathematical physics, </w:t>
      </w:r>
      <w:r w:rsidRPr="00FA7D1B">
        <w:rPr>
          <w:rFonts w:ascii="Arial" w:hAnsi="Arial" w:cs="Arial"/>
          <w:color w:val="1A1A1A"/>
        </w:rPr>
        <w:t xml:space="preserve">as a more precise understanding of time </w:t>
      </w:r>
      <w:r w:rsidR="007A4D56" w:rsidRPr="00FA7D1B">
        <w:rPr>
          <w:rFonts w:ascii="Arial" w:hAnsi="Arial" w:cs="Arial"/>
          <w:color w:val="1A1A1A"/>
        </w:rPr>
        <w:t>might</w:t>
      </w:r>
      <w:r w:rsidRPr="00FA7D1B">
        <w:rPr>
          <w:rFonts w:ascii="Arial" w:hAnsi="Arial" w:cs="Arial"/>
          <w:color w:val="1A1A1A"/>
        </w:rPr>
        <w:t xml:space="preserve"> legitimize their rulership</w:t>
      </w:r>
      <w:r w:rsidR="002168F8" w:rsidRPr="00FA7D1B">
        <w:rPr>
          <w:rFonts w:ascii="Arial" w:hAnsi="Arial" w:cs="Arial"/>
          <w:color w:val="1A1A1A"/>
        </w:rPr>
        <w:t xml:space="preserve"> (</w:t>
      </w:r>
      <w:r w:rsidR="002B4DF2" w:rsidRPr="00FA7D1B">
        <w:rPr>
          <w:rFonts w:ascii="Arial" w:hAnsi="Arial" w:cs="Arial"/>
          <w:color w:val="1A1A1A"/>
        </w:rPr>
        <w:t>Jami, 2015, 476</w:t>
      </w:r>
      <w:r w:rsidR="002168F8" w:rsidRPr="00FA7D1B">
        <w:rPr>
          <w:rFonts w:ascii="Arial" w:hAnsi="Arial" w:cs="Arial"/>
          <w:color w:val="1A1A1A"/>
        </w:rPr>
        <w:t>)</w:t>
      </w:r>
      <w:r w:rsidRPr="00FA7D1B">
        <w:rPr>
          <w:rFonts w:ascii="Arial" w:hAnsi="Arial" w:cs="Arial"/>
          <w:color w:val="1A1A1A"/>
        </w:rPr>
        <w:t xml:space="preserve">.  On the other hand, the consequent separation of the mastery of divine knowledge from the displayer of it, which is to say the paradox between time tracking and time </w:t>
      </w:r>
      <w:r w:rsidRPr="00FA7D1B">
        <w:rPr>
          <w:rFonts w:ascii="Arial" w:hAnsi="Arial" w:cs="Arial"/>
          <w:color w:val="1A1A1A"/>
        </w:rPr>
        <w:lastRenderedPageBreak/>
        <w:t>telling, posed a significant challenge to the existing ritual system exemplified by the perfection ascribed to the Temple of Heaven and the city of Beijing.</w:t>
      </w:r>
    </w:p>
    <w:p w14:paraId="15F59563" w14:textId="7833281A" w:rsidR="00F4129B" w:rsidRPr="00FA7D1B" w:rsidRDefault="001C0D0B" w:rsidP="00FA7D1B">
      <w:pPr>
        <w:pStyle w:val="NormalWeb"/>
        <w:shd w:val="clear" w:color="auto" w:fill="FFFFFF"/>
        <w:spacing w:before="0" w:beforeAutospacing="0" w:after="0" w:afterAutospacing="0" w:line="480" w:lineRule="auto"/>
        <w:rPr>
          <w:rFonts w:ascii="Arial" w:hAnsi="Arial" w:cs="Arial"/>
          <w:color w:val="000000"/>
        </w:rPr>
      </w:pPr>
      <w:r w:rsidRPr="00FA7D1B">
        <w:rPr>
          <w:rFonts w:ascii="Arial" w:hAnsi="Arial" w:cs="Arial"/>
          <w:color w:val="141414"/>
        </w:rPr>
        <w:t>From 1657 to 1664, Yang Guangxian launched numerous attacks on Catholicism and the European calendar system in his writings.  In late 1664, </w:t>
      </w:r>
      <w:r w:rsidR="00F4129B" w:rsidRPr="00FA7D1B">
        <w:rPr>
          <w:rFonts w:ascii="Arial" w:hAnsi="Arial" w:cs="Arial"/>
          <w:color w:val="1A1A1A"/>
        </w:rPr>
        <w:t xml:space="preserve">Yang won the case, and </w:t>
      </w:r>
      <w:r w:rsidR="005D7E63" w:rsidRPr="00FA7D1B">
        <w:rPr>
          <w:rFonts w:ascii="Arial" w:hAnsi="Arial" w:cs="Arial"/>
          <w:color w:val="1A1A1A"/>
        </w:rPr>
        <w:t>s</w:t>
      </w:r>
      <w:r w:rsidR="00F4129B" w:rsidRPr="00FA7D1B">
        <w:rPr>
          <w:rFonts w:ascii="Arial" w:hAnsi="Arial" w:cs="Arial"/>
          <w:color w:val="1A1A1A"/>
        </w:rPr>
        <w:t>ubsequently</w:t>
      </w:r>
      <w:r w:rsidR="00F4129B" w:rsidRPr="00FA7D1B">
        <w:rPr>
          <w:rFonts w:ascii="Arial" w:hAnsi="Arial" w:cs="Arial"/>
          <w:color w:val="131314"/>
        </w:rPr>
        <w:t xml:space="preserve"> </w:t>
      </w:r>
      <w:r w:rsidRPr="00FA7D1B">
        <w:rPr>
          <w:rFonts w:ascii="Arial" w:hAnsi="Arial" w:cs="Arial"/>
          <w:color w:val="131314"/>
        </w:rPr>
        <w:t>Schall and other Jesuits were imprisoned or expelled from the capital city, charged with plotting a rebellion after having “willfully miscalculated” the time and site of an imperial funeral</w:t>
      </w:r>
      <w:r w:rsidR="005D7E63" w:rsidRPr="00FA7D1B">
        <w:rPr>
          <w:rFonts w:ascii="Arial" w:hAnsi="Arial" w:cs="Arial"/>
          <w:color w:val="131314"/>
        </w:rPr>
        <w:t xml:space="preserve"> of Prince Rong</w:t>
      </w:r>
      <w:r w:rsidRPr="00FA7D1B">
        <w:rPr>
          <w:rFonts w:ascii="Arial" w:hAnsi="Arial" w:cs="Arial"/>
          <w:color w:val="131314"/>
        </w:rPr>
        <w:t>. </w:t>
      </w:r>
      <w:r w:rsidR="005D7E63" w:rsidRPr="00FA7D1B">
        <w:rPr>
          <w:rFonts w:ascii="Arial" w:hAnsi="Arial" w:cs="Arial"/>
          <w:color w:val="131314"/>
        </w:rPr>
        <w:t xml:space="preserve"> </w:t>
      </w:r>
      <w:r w:rsidR="005D7E63" w:rsidRPr="00FA7D1B">
        <w:rPr>
          <w:rFonts w:ascii="Arial" w:hAnsi="Arial" w:cs="Arial"/>
        </w:rPr>
        <w:t xml:space="preserve">Yang took Schall’s place as Head of </w:t>
      </w:r>
      <w:r w:rsidR="00B535CA" w:rsidRPr="00FA7D1B">
        <w:rPr>
          <w:rFonts w:ascii="Arial" w:hAnsi="Arial" w:cs="Arial"/>
          <w:color w:val="000000"/>
        </w:rPr>
        <w:t>the Imperial Bureau of Astronomy</w:t>
      </w:r>
      <w:r w:rsidR="002B4DF2" w:rsidRPr="00FA7D1B">
        <w:rPr>
          <w:rFonts w:ascii="Arial" w:hAnsi="Arial" w:cs="Arial"/>
          <w:color w:val="000000"/>
        </w:rPr>
        <w:t xml:space="preserve"> (Ma, 2016, 76)</w:t>
      </w:r>
      <w:r w:rsidR="005D7E63" w:rsidRPr="00FA7D1B">
        <w:rPr>
          <w:rFonts w:ascii="Arial" w:hAnsi="Arial" w:cs="Arial"/>
        </w:rPr>
        <w:t xml:space="preserve">.  </w:t>
      </w:r>
      <w:r w:rsidR="005D7E63" w:rsidRPr="00FA7D1B">
        <w:rPr>
          <w:rFonts w:ascii="Arial" w:hAnsi="Arial" w:cs="Arial"/>
          <w:color w:val="000000"/>
        </w:rPr>
        <w:t>It</w:t>
      </w:r>
      <w:r w:rsidRPr="00FA7D1B">
        <w:rPr>
          <w:rFonts w:ascii="Arial" w:hAnsi="Arial" w:cs="Arial"/>
          <w:color w:val="000000"/>
        </w:rPr>
        <w:t xml:space="preserve"> was not until December 1670 that the Kangxi Emperor himself wrote “Return to churches under the Imperial Edict” and pardoned all Jesuits. </w:t>
      </w:r>
      <w:r w:rsidR="005D7E63" w:rsidRPr="00FA7D1B">
        <w:rPr>
          <w:rFonts w:ascii="Arial" w:hAnsi="Arial" w:cs="Arial"/>
          <w:color w:val="000000"/>
        </w:rPr>
        <w:t xml:space="preserve"> </w:t>
      </w:r>
      <w:r w:rsidRPr="00FA7D1B">
        <w:rPr>
          <w:rFonts w:ascii="Arial" w:hAnsi="Arial" w:cs="Arial"/>
          <w:color w:val="000000"/>
        </w:rPr>
        <w:t xml:space="preserve">As Schall had already passed away by that time, </w:t>
      </w:r>
      <w:r w:rsidR="00F4129B" w:rsidRPr="00FA7D1B">
        <w:rPr>
          <w:rFonts w:ascii="Arial" w:hAnsi="Arial" w:cs="Arial"/>
          <w:color w:val="000000"/>
        </w:rPr>
        <w:t xml:space="preserve">Kangxi restored his reputation and </w:t>
      </w:r>
      <w:r w:rsidRPr="00FA7D1B">
        <w:rPr>
          <w:rFonts w:ascii="Arial" w:hAnsi="Arial" w:cs="Arial"/>
          <w:color w:val="000000"/>
        </w:rPr>
        <w:t>appointed other Jesuits to the Imperial Bureau of Astronomy</w:t>
      </w:r>
      <w:r w:rsidR="002B4DF2" w:rsidRPr="00FA7D1B">
        <w:rPr>
          <w:rFonts w:ascii="Arial" w:hAnsi="Arial" w:cs="Arial"/>
          <w:color w:val="000000"/>
        </w:rPr>
        <w:t>.</w:t>
      </w:r>
    </w:p>
    <w:p w14:paraId="46667343" w14:textId="19A02EA6" w:rsidR="00F4129B" w:rsidRPr="00FA7D1B" w:rsidRDefault="00F4129B" w:rsidP="00FA7D1B">
      <w:pPr>
        <w:pStyle w:val="NormalWeb"/>
        <w:shd w:val="clear" w:color="auto" w:fill="FFFFFF"/>
        <w:spacing w:before="0" w:beforeAutospacing="0" w:after="0" w:afterAutospacing="0" w:line="480" w:lineRule="auto"/>
        <w:rPr>
          <w:rFonts w:ascii="Arial" w:hAnsi="Arial" w:cs="Arial"/>
          <w:color w:val="000000"/>
        </w:rPr>
      </w:pPr>
    </w:p>
    <w:p w14:paraId="312A4D74" w14:textId="27184672" w:rsidR="00F4129B" w:rsidRPr="00FA7D1B" w:rsidRDefault="00F4129B" w:rsidP="00FA7D1B">
      <w:pPr>
        <w:pStyle w:val="NormalWeb"/>
        <w:shd w:val="clear" w:color="auto" w:fill="FFFFFF"/>
        <w:spacing w:before="0" w:beforeAutospacing="0" w:after="0" w:afterAutospacing="0" w:line="480" w:lineRule="auto"/>
        <w:rPr>
          <w:rFonts w:ascii="Arial" w:hAnsi="Arial" w:cs="Arial"/>
          <w:b/>
          <w:bCs/>
          <w:color w:val="000000"/>
        </w:rPr>
      </w:pPr>
      <w:r w:rsidRPr="00FA7D1B">
        <w:rPr>
          <w:rFonts w:ascii="Arial" w:hAnsi="Arial" w:cs="Arial"/>
          <w:b/>
          <w:bCs/>
          <w:color w:val="000000"/>
        </w:rPr>
        <w:t>The Paradox of Time Tracking and Time Telling in Late Imperial China</w:t>
      </w:r>
    </w:p>
    <w:p w14:paraId="6811F8F9" w14:textId="4D426883" w:rsidR="001C0D0B" w:rsidRPr="00FA7D1B" w:rsidRDefault="00F4129B" w:rsidP="00FA7D1B">
      <w:pPr>
        <w:pStyle w:val="NormalWeb"/>
        <w:shd w:val="clear" w:color="auto" w:fill="FFFFFF"/>
        <w:spacing w:before="0" w:beforeAutospacing="0" w:after="0" w:afterAutospacing="0" w:line="480" w:lineRule="auto"/>
        <w:rPr>
          <w:rFonts w:ascii="Arial" w:hAnsi="Arial" w:cs="Arial"/>
          <w:color w:val="101010"/>
        </w:rPr>
      </w:pPr>
      <w:r w:rsidRPr="00FA7D1B">
        <w:rPr>
          <w:rFonts w:ascii="Arial" w:hAnsi="Arial" w:cs="Arial"/>
          <w:color w:val="000000" w:themeColor="text1"/>
        </w:rPr>
        <w:t>Having lasted for about ten years, the “calendar controversy”</w:t>
      </w:r>
      <w:r w:rsidR="00B535CA" w:rsidRPr="00FA7D1B">
        <w:rPr>
          <w:rFonts w:ascii="Arial" w:hAnsi="Arial" w:cs="Arial"/>
          <w:color w:val="000000" w:themeColor="text1"/>
        </w:rPr>
        <w:t xml:space="preserve"> seemingly</w:t>
      </w:r>
      <w:r w:rsidRPr="00FA7D1B">
        <w:rPr>
          <w:rFonts w:ascii="Arial" w:hAnsi="Arial" w:cs="Arial"/>
          <w:color w:val="000000" w:themeColor="text1"/>
        </w:rPr>
        <w:t xml:space="preserve"> ended with a victory </w:t>
      </w:r>
      <w:r w:rsidR="00D429A8" w:rsidRPr="00FA7D1B">
        <w:rPr>
          <w:rFonts w:ascii="Arial" w:hAnsi="Arial" w:cs="Arial"/>
          <w:color w:val="000000" w:themeColor="text1"/>
        </w:rPr>
        <w:t xml:space="preserve">for </w:t>
      </w:r>
      <w:r w:rsidRPr="00FA7D1B">
        <w:rPr>
          <w:rFonts w:ascii="Arial" w:hAnsi="Arial" w:cs="Arial"/>
          <w:color w:val="000000" w:themeColor="text1"/>
        </w:rPr>
        <w:t xml:space="preserve">European </w:t>
      </w:r>
      <w:r w:rsidR="00D429A8" w:rsidRPr="00FA7D1B">
        <w:rPr>
          <w:rFonts w:ascii="Arial" w:hAnsi="Arial" w:cs="Arial"/>
          <w:color w:val="000000" w:themeColor="text1"/>
        </w:rPr>
        <w:t>a</w:t>
      </w:r>
      <w:r w:rsidRPr="00FA7D1B">
        <w:rPr>
          <w:rFonts w:ascii="Arial" w:hAnsi="Arial" w:cs="Arial"/>
          <w:color w:val="000000" w:themeColor="text1"/>
        </w:rPr>
        <w:t xml:space="preserve">stronomy.  However, the Jesuit efforts </w:t>
      </w:r>
      <w:r w:rsidR="00D429A8" w:rsidRPr="00FA7D1B">
        <w:rPr>
          <w:rFonts w:ascii="Arial" w:hAnsi="Arial" w:cs="Arial"/>
          <w:color w:val="000000" w:themeColor="text1"/>
        </w:rPr>
        <w:t>to use</w:t>
      </w:r>
      <w:r w:rsidRPr="00FA7D1B">
        <w:rPr>
          <w:rFonts w:ascii="Arial" w:hAnsi="Arial" w:cs="Arial"/>
          <w:color w:val="000000" w:themeColor="text1"/>
        </w:rPr>
        <w:t xml:space="preserve"> science for the </w:t>
      </w:r>
      <w:r w:rsidR="00D429A8" w:rsidRPr="00FA7D1B">
        <w:rPr>
          <w:rFonts w:ascii="Arial" w:hAnsi="Arial" w:cs="Arial"/>
          <w:color w:val="000000" w:themeColor="text1"/>
        </w:rPr>
        <w:t>C</w:t>
      </w:r>
      <w:r w:rsidRPr="00FA7D1B">
        <w:rPr>
          <w:rFonts w:ascii="Arial" w:hAnsi="Arial" w:cs="Arial"/>
          <w:color w:val="000000" w:themeColor="text1"/>
        </w:rPr>
        <w:t>atholic mission were still severely restricted, which was to say</w:t>
      </w:r>
      <w:r w:rsidR="00D429A8" w:rsidRPr="00FA7D1B">
        <w:rPr>
          <w:rFonts w:ascii="Arial" w:hAnsi="Arial" w:cs="Arial"/>
          <w:color w:val="000000" w:themeColor="text1"/>
        </w:rPr>
        <w:t xml:space="preserve"> that</w:t>
      </w:r>
      <w:r w:rsidRPr="00FA7D1B">
        <w:rPr>
          <w:rFonts w:ascii="Arial" w:hAnsi="Arial" w:cs="Arial"/>
          <w:color w:val="000000" w:themeColor="text1"/>
        </w:rPr>
        <w:t xml:space="preserve"> it was not a total defeat for conservatives like Yang Guangxian</w:t>
      </w:r>
      <w:r w:rsidR="002B4DF2" w:rsidRPr="00FA7D1B">
        <w:rPr>
          <w:rFonts w:ascii="Arial" w:hAnsi="Arial" w:cs="Arial"/>
          <w:color w:val="000000" w:themeColor="text1"/>
        </w:rPr>
        <w:t xml:space="preserve"> </w:t>
      </w:r>
      <w:r w:rsidR="002B4DF2" w:rsidRPr="00FA7D1B">
        <w:rPr>
          <w:rFonts w:ascii="Arial" w:hAnsi="Arial" w:cs="Arial"/>
          <w:color w:val="000000"/>
        </w:rPr>
        <w:t>(</w:t>
      </w:r>
      <w:r w:rsidR="002B4DF2" w:rsidRPr="00FA7D1B">
        <w:rPr>
          <w:rFonts w:ascii="Arial" w:hAnsi="Arial" w:cs="Arial"/>
          <w:color w:val="222222"/>
          <w:shd w:val="clear" w:color="auto" w:fill="FFFFFF"/>
        </w:rPr>
        <w:t>Zurndorfer, 1993</w:t>
      </w:r>
      <w:r w:rsidR="002B4DF2" w:rsidRPr="00FA7D1B">
        <w:rPr>
          <w:rFonts w:ascii="Arial" w:hAnsi="Arial" w:cs="Arial"/>
          <w:color w:val="000000"/>
        </w:rPr>
        <w:t>)</w:t>
      </w:r>
      <w:r w:rsidRPr="00FA7D1B">
        <w:rPr>
          <w:rFonts w:ascii="Arial" w:hAnsi="Arial" w:cs="Arial"/>
          <w:color w:val="000000" w:themeColor="text1"/>
        </w:rPr>
        <w:t>.  As demonstrated by a number of historians</w:t>
      </w:r>
      <w:r w:rsidR="002B4DF2" w:rsidRPr="00FA7D1B">
        <w:rPr>
          <w:rFonts w:ascii="Arial" w:hAnsi="Arial" w:cs="Arial"/>
          <w:color w:val="000000" w:themeColor="text1"/>
        </w:rPr>
        <w:t xml:space="preserve"> like Zhang Dawei</w:t>
      </w:r>
      <w:r w:rsidRPr="00FA7D1B">
        <w:rPr>
          <w:rFonts w:ascii="Arial" w:hAnsi="Arial" w:cs="Arial"/>
          <w:color w:val="000000" w:themeColor="text1"/>
        </w:rPr>
        <w:t xml:space="preserve">, this conflict was rather a conflict between </w:t>
      </w:r>
      <w:r w:rsidR="00D429A8" w:rsidRPr="00FA7D1B">
        <w:rPr>
          <w:rFonts w:ascii="Arial" w:hAnsi="Arial" w:cs="Arial"/>
          <w:color w:val="000000" w:themeColor="text1"/>
        </w:rPr>
        <w:t xml:space="preserve">the </w:t>
      </w:r>
      <w:r w:rsidRPr="00FA7D1B">
        <w:rPr>
          <w:rFonts w:ascii="Arial" w:hAnsi="Arial" w:cs="Arial"/>
          <w:color w:val="000000" w:themeColor="text1"/>
        </w:rPr>
        <w:t>Catholic religion and Neo-Confucian philosophy</w:t>
      </w:r>
      <w:r w:rsidR="00383DFB" w:rsidRPr="00FA7D1B">
        <w:rPr>
          <w:rFonts w:ascii="Arial" w:hAnsi="Arial" w:cs="Arial"/>
          <w:color w:val="000000" w:themeColor="text1"/>
        </w:rPr>
        <w:t>-</w:t>
      </w:r>
      <w:r w:rsidRPr="00FA7D1B">
        <w:rPr>
          <w:rFonts w:ascii="Arial" w:hAnsi="Arial" w:cs="Arial"/>
          <w:color w:val="000000" w:themeColor="text1"/>
        </w:rPr>
        <w:t xml:space="preserve">politics, which manifested as debates </w:t>
      </w:r>
      <w:r w:rsidR="00383DFB" w:rsidRPr="00FA7D1B">
        <w:rPr>
          <w:rFonts w:ascii="Arial" w:hAnsi="Arial" w:cs="Arial"/>
          <w:color w:val="000000" w:themeColor="text1"/>
        </w:rPr>
        <w:t xml:space="preserve">over the </w:t>
      </w:r>
      <w:r w:rsidRPr="00FA7D1B">
        <w:rPr>
          <w:rFonts w:ascii="Arial" w:hAnsi="Arial" w:cs="Arial"/>
          <w:color w:val="000000" w:themeColor="text1"/>
        </w:rPr>
        <w:t>new calendar developed by European science</w:t>
      </w:r>
      <w:r w:rsidR="00B535CA" w:rsidRPr="00FA7D1B">
        <w:rPr>
          <w:rFonts w:ascii="Arial" w:hAnsi="Arial" w:cs="Arial"/>
          <w:color w:val="000000" w:themeColor="text1"/>
        </w:rPr>
        <w:t xml:space="preserve"> (</w:t>
      </w:r>
      <w:r w:rsidR="002B4DF2" w:rsidRPr="00FA7D1B">
        <w:rPr>
          <w:rFonts w:ascii="Arial" w:hAnsi="Arial" w:cs="Arial"/>
          <w:color w:val="000000" w:themeColor="text1"/>
        </w:rPr>
        <w:t>Zhang D, 1998</w:t>
      </w:r>
      <w:r w:rsidR="00B535CA" w:rsidRPr="00FA7D1B">
        <w:rPr>
          <w:rFonts w:ascii="Arial" w:hAnsi="Arial" w:cs="Arial"/>
          <w:color w:val="000000" w:themeColor="text1"/>
        </w:rPr>
        <w:t>, 484)</w:t>
      </w:r>
      <w:r w:rsidRPr="00FA7D1B">
        <w:rPr>
          <w:rFonts w:ascii="Arial" w:hAnsi="Arial" w:cs="Arial"/>
          <w:color w:val="000000" w:themeColor="text1"/>
        </w:rPr>
        <w:t xml:space="preserve">. </w:t>
      </w:r>
      <w:r w:rsidR="00B535CA" w:rsidRPr="00FA7D1B">
        <w:rPr>
          <w:rFonts w:ascii="Arial" w:hAnsi="Arial" w:cs="Arial"/>
          <w:color w:val="101010"/>
        </w:rPr>
        <w:t xml:space="preserve"> </w:t>
      </w:r>
      <w:r w:rsidR="001C0D0B" w:rsidRPr="00FA7D1B">
        <w:rPr>
          <w:rFonts w:ascii="Arial" w:hAnsi="Arial" w:cs="Arial"/>
          <w:color w:val="101010"/>
        </w:rPr>
        <w:t xml:space="preserve">On one level, the calendar case demonstrated the conflict between the </w:t>
      </w:r>
      <w:r w:rsidR="00383DFB" w:rsidRPr="00FA7D1B">
        <w:rPr>
          <w:rFonts w:ascii="Arial" w:hAnsi="Arial" w:cs="Arial"/>
          <w:color w:val="101010"/>
        </w:rPr>
        <w:t>millennia</w:t>
      </w:r>
      <w:r w:rsidR="001C0D0B" w:rsidRPr="00FA7D1B">
        <w:rPr>
          <w:rFonts w:ascii="Arial" w:hAnsi="Arial" w:cs="Arial"/>
          <w:color w:val="101010"/>
        </w:rPr>
        <w:t>-old Chinese ritual system and </w:t>
      </w:r>
      <w:r w:rsidR="001C0D0B" w:rsidRPr="00FA7D1B">
        <w:rPr>
          <w:rFonts w:ascii="Arial" w:hAnsi="Arial" w:cs="Arial"/>
          <w:color w:val="000000"/>
        </w:rPr>
        <w:t>“western learning.”  On another level, </w:t>
      </w:r>
      <w:r w:rsidR="001C0D0B" w:rsidRPr="00FA7D1B">
        <w:rPr>
          <w:rFonts w:ascii="Arial" w:hAnsi="Arial" w:cs="Arial"/>
          <w:color w:val="101010"/>
        </w:rPr>
        <w:t xml:space="preserve">the calendar case speaks to the paradox between time tracking and time telling embedded in Chinese political </w:t>
      </w:r>
      <w:r w:rsidR="001C0D0B" w:rsidRPr="00FA7D1B">
        <w:rPr>
          <w:rFonts w:ascii="Arial" w:hAnsi="Arial" w:cs="Arial"/>
          <w:color w:val="101010"/>
        </w:rPr>
        <w:lastRenderedPageBreak/>
        <w:t>infrastructure.</w:t>
      </w:r>
      <w:r w:rsidR="001C0D0B" w:rsidRPr="00FA7D1B">
        <w:rPr>
          <w:rFonts w:ascii="Arial" w:hAnsi="Arial" w:cs="Arial"/>
          <w:color w:val="000000"/>
        </w:rPr>
        <w:t>  </w:t>
      </w:r>
      <w:r w:rsidR="001C0D0B" w:rsidRPr="00FA7D1B">
        <w:rPr>
          <w:rFonts w:ascii="Arial" w:hAnsi="Arial" w:cs="Arial"/>
          <w:color w:val="141414"/>
        </w:rPr>
        <w:t>Ideally, the implied integration between time tracking and time telling, as showcased by the Temple of Heaven’s predecessor, the Bright Hall, should have managed to obscure such possible conflicts.  The early sages who built the Bright Hall were also able to compute the movement of sun, moon and stars, as well as to deliver their celestial “messages” to the populace. </w:t>
      </w:r>
    </w:p>
    <w:p w14:paraId="14894EE3" w14:textId="77777777" w:rsidR="001C0D0B" w:rsidRPr="00FA7D1B" w:rsidRDefault="001C0D0B" w:rsidP="00FA7D1B">
      <w:pPr>
        <w:pStyle w:val="NormalWeb"/>
        <w:shd w:val="clear" w:color="auto" w:fill="FFFFFF"/>
        <w:spacing w:before="0" w:beforeAutospacing="0" w:after="0" w:afterAutospacing="0" w:line="480" w:lineRule="auto"/>
        <w:rPr>
          <w:rFonts w:ascii="Arial" w:hAnsi="Arial" w:cs="Arial"/>
          <w:color w:val="000000"/>
        </w:rPr>
      </w:pPr>
      <w:r w:rsidRPr="00FA7D1B">
        <w:rPr>
          <w:rFonts w:ascii="Arial" w:hAnsi="Arial" w:cs="Arial"/>
          <w:color w:val="000000"/>
        </w:rPr>
        <w:t> </w:t>
      </w:r>
    </w:p>
    <w:p w14:paraId="1B299289" w14:textId="0A0741C3" w:rsidR="00F4129B" w:rsidRPr="00FA7D1B" w:rsidRDefault="001C0D0B" w:rsidP="00FA7D1B">
      <w:pPr>
        <w:pStyle w:val="NormalWeb"/>
        <w:shd w:val="clear" w:color="auto" w:fill="FFFFFF"/>
        <w:spacing w:before="0" w:beforeAutospacing="0" w:after="0" w:afterAutospacing="0" w:line="480" w:lineRule="auto"/>
        <w:rPr>
          <w:rFonts w:ascii="Arial" w:hAnsi="Arial" w:cs="Arial"/>
          <w:color w:val="000000" w:themeColor="text1"/>
        </w:rPr>
      </w:pPr>
      <w:r w:rsidRPr="00FA7D1B">
        <w:rPr>
          <w:rFonts w:ascii="Arial" w:hAnsi="Arial" w:cs="Arial"/>
          <w:color w:val="000000"/>
        </w:rPr>
        <w:t>However, </w:t>
      </w:r>
      <w:r w:rsidRPr="00FA7D1B">
        <w:rPr>
          <w:rFonts w:ascii="Arial" w:hAnsi="Arial" w:cs="Arial"/>
          <w:color w:val="101010"/>
        </w:rPr>
        <w:t>the very system of Chinese political power carried within it the seeds of its own perversion.</w:t>
      </w:r>
      <w:r w:rsidRPr="00FA7D1B">
        <w:rPr>
          <w:rFonts w:ascii="Arial" w:hAnsi="Arial" w:cs="Arial"/>
          <w:color w:val="141414"/>
        </w:rPr>
        <w:t> </w:t>
      </w:r>
      <w:r w:rsidRPr="00FA7D1B">
        <w:rPr>
          <w:rFonts w:ascii="Arial" w:hAnsi="Arial" w:cs="Arial"/>
          <w:color w:val="000000"/>
        </w:rPr>
        <w:t>In other words, if the maintenance of political power depended upon the production of esoteric knowledge of the calendar, that very same knowledge could ultimately emerge as the most radical threat to that power. </w:t>
      </w:r>
      <w:r w:rsidR="002E3DEB" w:rsidRPr="00FA7D1B">
        <w:rPr>
          <w:rFonts w:ascii="Arial" w:hAnsi="Arial" w:cs="Arial"/>
          <w:color w:val="000000"/>
        </w:rPr>
        <w:t xml:space="preserve"> </w:t>
      </w:r>
      <w:r w:rsidR="002E3DEB" w:rsidRPr="00FA7D1B">
        <w:rPr>
          <w:rFonts w:ascii="Arial" w:hAnsi="Arial" w:cs="Arial"/>
        </w:rPr>
        <w:t>As a matter of fact</w:t>
      </w:r>
      <w:r w:rsidRPr="00FA7D1B">
        <w:rPr>
          <w:rFonts w:ascii="Arial" w:hAnsi="Arial" w:cs="Arial"/>
        </w:rPr>
        <w:t xml:space="preserve">, even the conservatives believed that the “new calendar” was a useful upgrade of their existing knowledge system.  </w:t>
      </w:r>
      <w:r w:rsidR="00F4129B" w:rsidRPr="00FA7D1B">
        <w:rPr>
          <w:rFonts w:ascii="Arial" w:hAnsi="Arial" w:cs="Arial"/>
          <w:color w:val="000000" w:themeColor="text1"/>
        </w:rPr>
        <w:t>When Yang Guangxian accused the Jesuits, and Schall in particular, of certain serious crimes, he mostly conveyed that Schall failed to carry out his calendar knowledge, which Yang or other contemporary Chinese could not compete</w:t>
      </w:r>
      <w:r w:rsidR="002C1EF6" w:rsidRPr="00FA7D1B">
        <w:rPr>
          <w:rFonts w:ascii="Arial" w:hAnsi="Arial" w:cs="Arial"/>
          <w:color w:val="000000" w:themeColor="text1"/>
        </w:rPr>
        <w:t xml:space="preserve"> with</w:t>
      </w:r>
      <w:r w:rsidR="00F4129B" w:rsidRPr="00FA7D1B">
        <w:rPr>
          <w:rFonts w:ascii="Arial" w:hAnsi="Arial" w:cs="Arial"/>
          <w:color w:val="000000" w:themeColor="text1"/>
        </w:rPr>
        <w:t>, in a manner which was inconsistent with other Chinese ritual principles.  For example, when selecting a date and site for Prince Rong’s burial in 1658, Schall used the wrong set of geomantic principles (fengshui principles)</w:t>
      </w:r>
      <w:r w:rsidR="00A64782" w:rsidRPr="00FA7D1B">
        <w:rPr>
          <w:rFonts w:ascii="Arial" w:hAnsi="Arial" w:cs="Arial"/>
          <w:color w:val="000000" w:themeColor="text1"/>
        </w:rPr>
        <w:t xml:space="preserve"> (Zhang Z., 1998, 684)</w:t>
      </w:r>
      <w:r w:rsidR="00F4129B" w:rsidRPr="00FA7D1B">
        <w:rPr>
          <w:rFonts w:ascii="Arial" w:hAnsi="Arial" w:cs="Arial"/>
          <w:color w:val="000000" w:themeColor="text1"/>
        </w:rPr>
        <w:t xml:space="preserve">.  </w:t>
      </w:r>
      <w:r w:rsidR="002C1EF6" w:rsidRPr="00FA7D1B">
        <w:rPr>
          <w:rFonts w:ascii="Arial" w:hAnsi="Arial" w:cs="Arial"/>
          <w:color w:val="000000" w:themeColor="text1"/>
        </w:rPr>
        <w:t xml:space="preserve">Among other errors, </w:t>
      </w:r>
      <w:r w:rsidR="00F4129B" w:rsidRPr="00FA7D1B">
        <w:rPr>
          <w:rFonts w:ascii="Arial" w:hAnsi="Arial" w:cs="Arial"/>
        </w:rPr>
        <w:t xml:space="preserve">Schall failed to address the spatial dimension of time.  </w:t>
      </w:r>
      <w:r w:rsidR="00F4129B" w:rsidRPr="00FA7D1B">
        <w:rPr>
          <w:rFonts w:ascii="Arial" w:hAnsi="Arial" w:cs="Arial"/>
          <w:color w:val="000000" w:themeColor="text1"/>
        </w:rPr>
        <w:t xml:space="preserve">In other words, correctness of calendar was not the center of the debate, but the fusion between time tracking and time telling under Schall’s model was seriously and intentionally flawed, in Yang’s opinions. </w:t>
      </w:r>
      <w:r w:rsidR="004F3CEE" w:rsidRPr="00FA7D1B">
        <w:rPr>
          <w:rFonts w:ascii="Arial" w:hAnsi="Arial" w:cs="Arial"/>
          <w:color w:val="000000" w:themeColor="text1"/>
        </w:rPr>
        <w:t xml:space="preserve"> </w:t>
      </w:r>
      <w:r w:rsidR="004F3CEE" w:rsidRPr="00FA7D1B">
        <w:rPr>
          <w:rFonts w:ascii="Arial" w:hAnsi="Arial" w:cs="Arial"/>
        </w:rPr>
        <w:t xml:space="preserve">The mathematical and </w:t>
      </w:r>
      <w:r w:rsidR="002C1EF6" w:rsidRPr="00FA7D1B">
        <w:rPr>
          <w:rFonts w:ascii="Arial" w:hAnsi="Arial" w:cs="Arial"/>
        </w:rPr>
        <w:t xml:space="preserve">astronomical </w:t>
      </w:r>
      <w:r w:rsidR="004F3CEE" w:rsidRPr="00FA7D1B">
        <w:rPr>
          <w:rFonts w:ascii="Arial" w:hAnsi="Arial" w:cs="Arial"/>
        </w:rPr>
        <w:t>sciences and their applications were the only field where a serious dialogue between the two sides could be established</w:t>
      </w:r>
      <w:r w:rsidR="00A64782" w:rsidRPr="00FA7D1B">
        <w:rPr>
          <w:rFonts w:ascii="Arial" w:hAnsi="Arial" w:cs="Arial"/>
        </w:rPr>
        <w:t xml:space="preserve"> (Jami, 2015, 475)</w:t>
      </w:r>
      <w:r w:rsidR="004F3CEE" w:rsidRPr="00FA7D1B">
        <w:rPr>
          <w:rFonts w:ascii="Arial" w:hAnsi="Arial" w:cs="Arial"/>
        </w:rPr>
        <w:t xml:space="preserve">. </w:t>
      </w:r>
      <w:r w:rsidR="000E49AA" w:rsidRPr="00FA7D1B">
        <w:rPr>
          <w:rFonts w:ascii="Arial" w:hAnsi="Arial" w:cs="Arial"/>
        </w:rPr>
        <w:t xml:space="preserve"> </w:t>
      </w:r>
    </w:p>
    <w:p w14:paraId="42FE6E2D" w14:textId="77777777" w:rsidR="00B535CA" w:rsidRPr="00FA7D1B" w:rsidRDefault="00B535CA" w:rsidP="00FA7D1B">
      <w:pPr>
        <w:spacing w:line="480" w:lineRule="auto"/>
        <w:rPr>
          <w:rFonts w:ascii="Arial" w:hAnsi="Arial" w:cs="Arial"/>
          <w:color w:val="000000" w:themeColor="text1"/>
        </w:rPr>
      </w:pPr>
    </w:p>
    <w:p w14:paraId="4295E3C6" w14:textId="3FFC6C78" w:rsidR="00F4129B" w:rsidRPr="00FA7D1B" w:rsidRDefault="00F4129B" w:rsidP="00FA7D1B">
      <w:pPr>
        <w:spacing w:line="480" w:lineRule="auto"/>
        <w:rPr>
          <w:rFonts w:ascii="Arial" w:hAnsi="Arial" w:cs="Arial"/>
          <w:color w:val="000000" w:themeColor="text1"/>
        </w:rPr>
      </w:pPr>
      <w:r w:rsidRPr="00FA7D1B">
        <w:rPr>
          <w:rFonts w:ascii="Arial" w:hAnsi="Arial" w:cs="Arial"/>
          <w:color w:val="000000" w:themeColor="text1"/>
        </w:rPr>
        <w:t>Moving back to our debate on Chinese architectural complexes and urban planning, as I pointed out in the early part of the article, there was a strong sense of time imbedded in those ritual architectural complexes, and the emperor’s physical activities played the key role in fulfilling the fourth dimension of it</w:t>
      </w:r>
      <w:r w:rsidR="002C1EF6" w:rsidRPr="00FA7D1B">
        <w:rPr>
          <w:rFonts w:ascii="Arial" w:hAnsi="Arial" w:cs="Arial"/>
          <w:color w:val="000000" w:themeColor="text1"/>
        </w:rPr>
        <w:t>—</w:t>
      </w:r>
      <w:r w:rsidRPr="00FA7D1B">
        <w:rPr>
          <w:rFonts w:ascii="Arial" w:hAnsi="Arial" w:cs="Arial"/>
          <w:color w:val="000000" w:themeColor="text1"/>
        </w:rPr>
        <w:t xml:space="preserve">time.  Although the Jesuits were skillful in time tracking by producing a more accurate calendar compared to its Chinese </w:t>
      </w:r>
      <w:r w:rsidR="00CA6C0E" w:rsidRPr="00CA6C0E">
        <w:rPr>
          <w:rFonts w:eastAsia="Times New Roman" w:cstheme="minorHAnsi"/>
          <w:lang w:bidi="he-IL"/>
        </w:rPr>
        <w:t>predecessors</w:t>
      </w:r>
      <w:r w:rsidRPr="00FA7D1B">
        <w:rPr>
          <w:rFonts w:ascii="Arial" w:hAnsi="Arial" w:cs="Arial"/>
          <w:color w:val="000000" w:themeColor="text1"/>
        </w:rPr>
        <w:t xml:space="preserve">, they struggled to achieve </w:t>
      </w:r>
      <w:r w:rsidR="001421A5" w:rsidRPr="00FA7D1B">
        <w:rPr>
          <w:rFonts w:ascii="Arial" w:hAnsi="Arial" w:cs="Arial"/>
          <w:color w:val="000000" w:themeColor="text1"/>
        </w:rPr>
        <w:t xml:space="preserve">a </w:t>
      </w:r>
      <w:r w:rsidRPr="00FA7D1B">
        <w:rPr>
          <w:rFonts w:ascii="Arial" w:hAnsi="Arial" w:cs="Arial"/>
          <w:color w:val="000000" w:themeColor="text1"/>
        </w:rPr>
        <w:t>seamless fusion between time telling and time tracking</w:t>
      </w:r>
      <w:r w:rsidR="001421A5" w:rsidRPr="00FA7D1B">
        <w:rPr>
          <w:rFonts w:ascii="Arial" w:hAnsi="Arial" w:cs="Arial"/>
          <w:color w:val="000000" w:themeColor="text1"/>
        </w:rPr>
        <w:t>,</w:t>
      </w:r>
      <w:r w:rsidRPr="00FA7D1B">
        <w:rPr>
          <w:rFonts w:ascii="Arial" w:hAnsi="Arial" w:cs="Arial"/>
          <w:color w:val="000000" w:themeColor="text1"/>
        </w:rPr>
        <w:t xml:space="preserve"> whereas the latter involved a more complex knowledge system including geomancy</w:t>
      </w:r>
      <w:r w:rsidR="001421A5" w:rsidRPr="00FA7D1B">
        <w:rPr>
          <w:rFonts w:ascii="Arial" w:hAnsi="Arial" w:cs="Arial"/>
          <w:color w:val="000000" w:themeColor="text1"/>
        </w:rPr>
        <w:t>;</w:t>
      </w:r>
      <w:r w:rsidRPr="00FA7D1B">
        <w:rPr>
          <w:rFonts w:ascii="Arial" w:hAnsi="Arial" w:cs="Arial"/>
          <w:color w:val="000000" w:themeColor="text1"/>
        </w:rPr>
        <w:t xml:space="preserve"> therefore, Schall’s calendar knowledge </w:t>
      </w:r>
      <w:r w:rsidR="001421A5" w:rsidRPr="00FA7D1B">
        <w:rPr>
          <w:rFonts w:ascii="Arial" w:hAnsi="Arial" w:cs="Arial"/>
          <w:color w:val="000000" w:themeColor="text1"/>
        </w:rPr>
        <w:t xml:space="preserve">was </w:t>
      </w:r>
      <w:r w:rsidRPr="00FA7D1B">
        <w:rPr>
          <w:rFonts w:ascii="Arial" w:hAnsi="Arial" w:cs="Arial"/>
          <w:color w:val="000000" w:themeColor="text1"/>
        </w:rPr>
        <w:t xml:space="preserve">quite isolated, inconsistent with other branches of Chinese cosmology and philosophy.  </w:t>
      </w:r>
    </w:p>
    <w:p w14:paraId="5C271FD5" w14:textId="77777777" w:rsidR="00B535CA" w:rsidRPr="00FA7D1B" w:rsidRDefault="00B535CA" w:rsidP="00FA7D1B">
      <w:pPr>
        <w:autoSpaceDE w:val="0"/>
        <w:autoSpaceDN w:val="0"/>
        <w:adjustRightInd w:val="0"/>
        <w:spacing w:line="480" w:lineRule="auto"/>
        <w:rPr>
          <w:rFonts w:ascii="Arial" w:hAnsi="Arial" w:cs="Arial"/>
          <w:color w:val="1A1A1A"/>
        </w:rPr>
      </w:pPr>
    </w:p>
    <w:p w14:paraId="4872800A" w14:textId="4B43A356" w:rsidR="00F4129B" w:rsidRPr="00FA7D1B" w:rsidRDefault="00F455A1" w:rsidP="00FA7D1B">
      <w:pPr>
        <w:autoSpaceDE w:val="0"/>
        <w:autoSpaceDN w:val="0"/>
        <w:adjustRightInd w:val="0"/>
        <w:spacing w:line="480" w:lineRule="auto"/>
        <w:rPr>
          <w:rFonts w:ascii="Arial" w:hAnsi="Arial" w:cs="Arial"/>
        </w:rPr>
      </w:pPr>
      <w:r w:rsidRPr="00F455A1">
        <w:rPr>
          <w:rFonts w:ascii="Arial" w:hAnsi="Arial" w:cs="Arial"/>
          <w:highlight w:val="yellow"/>
        </w:rPr>
        <w:t>Traditional Chinese c</w:t>
      </w:r>
      <w:r w:rsidR="001421A5" w:rsidRPr="00F455A1">
        <w:rPr>
          <w:rFonts w:ascii="Arial" w:hAnsi="Arial" w:cs="Arial"/>
          <w:highlight w:val="yellow"/>
        </w:rPr>
        <w:t>alendrical</w:t>
      </w:r>
      <w:r w:rsidR="000E49AA" w:rsidRPr="00F455A1">
        <w:rPr>
          <w:rFonts w:ascii="Arial" w:hAnsi="Arial" w:cs="Arial"/>
          <w:highlight w:val="yellow"/>
        </w:rPr>
        <w:t xml:space="preserve"> knowledge and urban planning belonged to a single symbolic system and actually constituted that system</w:t>
      </w:r>
      <w:r w:rsidR="00A64782" w:rsidRPr="00F455A1">
        <w:rPr>
          <w:rFonts w:ascii="Arial" w:hAnsi="Arial" w:cs="Arial"/>
          <w:highlight w:val="yellow"/>
        </w:rPr>
        <w:t xml:space="preserve"> (</w:t>
      </w:r>
      <w:r w:rsidR="00A64782" w:rsidRPr="00F455A1">
        <w:rPr>
          <w:rFonts w:ascii="Arial" w:eastAsia="SimSun" w:hAnsi="Arial" w:cs="Arial"/>
          <w:highlight w:val="yellow"/>
        </w:rPr>
        <w:t>Wang, X. 2020, 112)</w:t>
      </w:r>
      <w:r w:rsidR="000E49AA" w:rsidRPr="00F455A1">
        <w:rPr>
          <w:rFonts w:ascii="Arial" w:hAnsi="Arial" w:cs="Arial"/>
          <w:highlight w:val="yellow"/>
        </w:rPr>
        <w:t>.</w:t>
      </w:r>
      <w:r w:rsidR="00B535CA" w:rsidRPr="00F455A1">
        <w:rPr>
          <w:rFonts w:ascii="Arial" w:hAnsi="Arial" w:cs="Arial"/>
          <w:highlight w:val="yellow"/>
        </w:rPr>
        <w:t xml:space="preserve"> </w:t>
      </w:r>
      <w:r w:rsidRPr="00F455A1">
        <w:rPr>
          <w:rFonts w:ascii="Arial" w:hAnsi="Arial" w:cs="Arial"/>
          <w:highlight w:val="yellow"/>
        </w:rPr>
        <w:t xml:space="preserve"> </w:t>
      </w:r>
      <w:r w:rsidRPr="00F455A1">
        <w:rPr>
          <w:rFonts w:ascii="Arial" w:hAnsi="Arial" w:cs="Arial"/>
          <w:color w:val="1A1A1A"/>
          <w:highlight w:val="yellow"/>
        </w:rPr>
        <w:t xml:space="preserve">Both traditions had been </w:t>
      </w:r>
      <w:r w:rsidRPr="00F455A1">
        <w:rPr>
          <w:rFonts w:ascii="Arial" w:hAnsi="Arial" w:cs="Arial" w:hint="eastAsia"/>
          <w:color w:val="1A1A1A"/>
          <w:highlight w:val="yellow"/>
        </w:rPr>
        <w:t>d</w:t>
      </w:r>
      <w:r w:rsidRPr="00F455A1">
        <w:rPr>
          <w:rFonts w:ascii="Arial" w:hAnsi="Arial" w:cs="Arial"/>
          <w:color w:val="1A1A1A"/>
          <w:highlight w:val="yellow"/>
        </w:rPr>
        <w:t>eveloping relatively smoothly for thousands of years.</w:t>
      </w:r>
      <w:r w:rsidRPr="00FA7D1B">
        <w:rPr>
          <w:rFonts w:ascii="Arial" w:hAnsi="Arial" w:cs="Arial"/>
          <w:color w:val="1A1A1A"/>
        </w:rPr>
        <w:t xml:space="preserve">  </w:t>
      </w:r>
      <w:r w:rsidR="00F4129B" w:rsidRPr="00FA7D1B">
        <w:rPr>
          <w:rFonts w:ascii="Arial" w:hAnsi="Arial" w:cs="Arial"/>
          <w:color w:val="1A1A1A"/>
        </w:rPr>
        <w:t xml:space="preserve">However, after European culture started entering the imperial domain during the late Ming </w:t>
      </w:r>
      <w:r w:rsidR="001421A5" w:rsidRPr="00FA7D1B">
        <w:rPr>
          <w:rFonts w:ascii="Arial" w:hAnsi="Arial" w:cs="Arial"/>
          <w:color w:val="1A1A1A"/>
        </w:rPr>
        <w:t>d</w:t>
      </w:r>
      <w:r w:rsidR="00F4129B" w:rsidRPr="00FA7D1B">
        <w:rPr>
          <w:rFonts w:ascii="Arial" w:hAnsi="Arial" w:cs="Arial"/>
          <w:color w:val="1A1A1A"/>
        </w:rPr>
        <w:t xml:space="preserve">ynasty, the Temple of Heaven and similar time telling architectural complexes existed in an awkward disposition between time tracking and time telling, which manifested in conflicts between ancient astrology-cosmology-philosophy and the ever-changing practice of astronomy, between the scientific dimension of time and the religious manipulation of time, between the production of knowledge and the exercise of political power based on esoteric perception.  From the European Jesuits’ perspective, this </w:t>
      </w:r>
      <w:r w:rsidR="008578CF" w:rsidRPr="00FA7D1B">
        <w:rPr>
          <w:rFonts w:ascii="Arial" w:hAnsi="Arial" w:cs="Arial"/>
          <w:color w:val="000000" w:themeColor="text1"/>
        </w:rPr>
        <w:t xml:space="preserve">scientific and </w:t>
      </w:r>
      <w:r w:rsidR="00F4129B" w:rsidRPr="00FA7D1B">
        <w:rPr>
          <w:rFonts w:ascii="Arial" w:hAnsi="Arial" w:cs="Arial"/>
          <w:color w:val="000000" w:themeColor="text1"/>
        </w:rPr>
        <w:t xml:space="preserve">mathematical </w:t>
      </w:r>
      <w:r w:rsidR="008578CF" w:rsidRPr="00FA7D1B">
        <w:rPr>
          <w:rFonts w:ascii="Arial" w:hAnsi="Arial" w:cs="Arial"/>
          <w:color w:val="000000" w:themeColor="text1"/>
        </w:rPr>
        <w:t>model</w:t>
      </w:r>
      <w:r w:rsidR="00F4129B" w:rsidRPr="00FA7D1B">
        <w:rPr>
          <w:rFonts w:ascii="Arial" w:hAnsi="Arial" w:cs="Arial"/>
          <w:color w:val="000000" w:themeColor="text1"/>
        </w:rPr>
        <w:t xml:space="preserve"> of astronomy </w:t>
      </w:r>
      <w:r w:rsidR="008578CF" w:rsidRPr="00FA7D1B">
        <w:rPr>
          <w:rFonts w:ascii="Arial" w:hAnsi="Arial" w:cs="Arial"/>
          <w:color w:val="000000" w:themeColor="text1"/>
        </w:rPr>
        <w:t xml:space="preserve">embraced a more “Christian global model,” and therefore </w:t>
      </w:r>
      <w:r w:rsidR="00F4129B" w:rsidRPr="00FA7D1B">
        <w:rPr>
          <w:rFonts w:ascii="Arial" w:hAnsi="Arial" w:cs="Arial"/>
          <w:color w:val="000000" w:themeColor="text1"/>
        </w:rPr>
        <w:t>freed time tracking from</w:t>
      </w:r>
      <w:r w:rsidR="008578CF" w:rsidRPr="00FA7D1B">
        <w:rPr>
          <w:rFonts w:ascii="Arial" w:hAnsi="Arial" w:cs="Arial"/>
          <w:color w:val="000000" w:themeColor="text1"/>
        </w:rPr>
        <w:t xml:space="preserve"> Chinese</w:t>
      </w:r>
      <w:r w:rsidR="00F4129B" w:rsidRPr="00FA7D1B">
        <w:rPr>
          <w:rFonts w:ascii="Arial" w:hAnsi="Arial" w:cs="Arial"/>
          <w:color w:val="000000" w:themeColor="text1"/>
        </w:rPr>
        <w:t xml:space="preserve"> imperial contro</w:t>
      </w:r>
      <w:r w:rsidR="008578CF" w:rsidRPr="00FA7D1B">
        <w:rPr>
          <w:rFonts w:ascii="Arial" w:hAnsi="Arial" w:cs="Arial"/>
          <w:color w:val="000000" w:themeColor="text1"/>
        </w:rPr>
        <w:t>l</w:t>
      </w:r>
      <w:r w:rsidR="00A64782" w:rsidRPr="00FA7D1B">
        <w:rPr>
          <w:rFonts w:ascii="Arial" w:hAnsi="Arial" w:cs="Arial"/>
          <w:color w:val="000000" w:themeColor="text1"/>
        </w:rPr>
        <w:t xml:space="preserve"> (</w:t>
      </w:r>
      <w:r w:rsidR="00517824" w:rsidRPr="00FA7D1B">
        <w:rPr>
          <w:rFonts w:ascii="Arial" w:hAnsi="Arial" w:cs="Arial"/>
          <w:color w:val="222222"/>
          <w:shd w:val="clear" w:color="auto" w:fill="FFFFFF"/>
        </w:rPr>
        <w:t xml:space="preserve">Salvia, 2020, </w:t>
      </w:r>
      <w:r w:rsidR="00517824" w:rsidRPr="00FA7D1B">
        <w:rPr>
          <w:rFonts w:ascii="Arial" w:hAnsi="Arial" w:cs="Arial"/>
          <w:color w:val="222222"/>
          <w:shd w:val="clear" w:color="auto" w:fill="FFFFFF"/>
        </w:rPr>
        <w:lastRenderedPageBreak/>
        <w:t>108</w:t>
      </w:r>
      <w:r w:rsidR="00A64782" w:rsidRPr="00FA7D1B">
        <w:rPr>
          <w:rFonts w:ascii="Arial" w:hAnsi="Arial" w:cs="Arial"/>
          <w:color w:val="000000" w:themeColor="text1"/>
        </w:rPr>
        <w:t>)</w:t>
      </w:r>
      <w:r w:rsidR="008578CF" w:rsidRPr="00FA7D1B">
        <w:rPr>
          <w:rFonts w:ascii="Arial" w:hAnsi="Arial" w:cs="Arial"/>
          <w:color w:val="000000" w:themeColor="text1"/>
        </w:rPr>
        <w:t xml:space="preserve">.  However, </w:t>
      </w:r>
      <w:r w:rsidR="00F4129B" w:rsidRPr="00FA7D1B">
        <w:rPr>
          <w:rFonts w:ascii="Arial" w:hAnsi="Arial" w:cs="Arial"/>
          <w:color w:val="000000" w:themeColor="text1"/>
        </w:rPr>
        <w:t xml:space="preserve">as long as time telling was still in the hands of conventional Chinese, they were unable to move the European understanding of time beyond its mathematical quality in ancient China. </w:t>
      </w:r>
    </w:p>
    <w:p w14:paraId="1F0EBCDC" w14:textId="77777777" w:rsidR="00F4129B" w:rsidRPr="00FA7D1B" w:rsidRDefault="00F4129B" w:rsidP="00FA7D1B">
      <w:pPr>
        <w:pStyle w:val="NormalWeb"/>
        <w:shd w:val="clear" w:color="auto" w:fill="FFFFFF"/>
        <w:spacing w:before="0" w:beforeAutospacing="0" w:after="0" w:afterAutospacing="0" w:line="480" w:lineRule="auto"/>
        <w:rPr>
          <w:rFonts w:ascii="Arial" w:hAnsi="Arial" w:cs="Arial"/>
          <w:color w:val="000000"/>
        </w:rPr>
      </w:pPr>
    </w:p>
    <w:p w14:paraId="55FC10F0" w14:textId="1315D658" w:rsidR="00F4129B" w:rsidRPr="00FA7D1B" w:rsidRDefault="00F4129B" w:rsidP="00FA7D1B">
      <w:pPr>
        <w:pStyle w:val="NormalWeb"/>
        <w:shd w:val="clear" w:color="auto" w:fill="FFFFFF"/>
        <w:spacing w:before="0" w:beforeAutospacing="0" w:after="0" w:afterAutospacing="0" w:line="480" w:lineRule="auto"/>
        <w:rPr>
          <w:rFonts w:ascii="Arial" w:hAnsi="Arial" w:cs="Arial"/>
          <w:color w:val="000000"/>
        </w:rPr>
      </w:pPr>
      <w:r w:rsidRPr="00FA7D1B">
        <w:rPr>
          <w:rFonts w:ascii="Arial" w:hAnsi="Arial" w:cs="Arial"/>
          <w:color w:val="000000"/>
        </w:rPr>
        <w:t>From the perspective of the conservative Chinese, this calendar controversy demonstrates the fear that novel and foreign knowledge of time, from the context of “</w:t>
      </w:r>
      <w:r w:rsidR="00F80DEF" w:rsidRPr="00FA7D1B">
        <w:rPr>
          <w:rFonts w:ascii="Arial" w:hAnsi="Arial" w:cs="Arial"/>
          <w:color w:val="000000"/>
        </w:rPr>
        <w:t>W</w:t>
      </w:r>
      <w:r w:rsidRPr="00FA7D1B">
        <w:rPr>
          <w:rFonts w:ascii="Arial" w:hAnsi="Arial" w:cs="Arial"/>
          <w:color w:val="000000"/>
        </w:rPr>
        <w:t>estern learning</w:t>
      </w:r>
      <w:r w:rsidR="00F80DEF" w:rsidRPr="00FA7D1B">
        <w:rPr>
          <w:rFonts w:ascii="Arial" w:hAnsi="Arial" w:cs="Arial"/>
          <w:color w:val="000000"/>
        </w:rPr>
        <w:t>,</w:t>
      </w:r>
      <w:r w:rsidRPr="00FA7D1B">
        <w:rPr>
          <w:rFonts w:ascii="Arial" w:hAnsi="Arial" w:cs="Arial"/>
          <w:color w:val="000000"/>
        </w:rPr>
        <w:t xml:space="preserve">” would eventually challenge the whole Chinese ritual system and render it obsolete.   </w:t>
      </w:r>
      <w:r w:rsidR="001C0D0B" w:rsidRPr="00FA7D1B">
        <w:rPr>
          <w:rFonts w:ascii="Arial" w:hAnsi="Arial" w:cs="Arial"/>
          <w:color w:val="000000"/>
        </w:rPr>
        <w:t>As</w:t>
      </w:r>
      <w:r w:rsidR="00DB22AB" w:rsidRPr="00FA7D1B">
        <w:rPr>
          <w:rFonts w:ascii="Arial" w:hAnsi="Arial" w:cs="Arial"/>
          <w:color w:val="000000"/>
        </w:rPr>
        <w:t xml:space="preserve"> pedantic </w:t>
      </w:r>
      <w:r w:rsidR="001C0D0B" w:rsidRPr="00FA7D1B">
        <w:rPr>
          <w:rFonts w:ascii="Arial" w:hAnsi="Arial" w:cs="Arial"/>
          <w:color w:val="000000"/>
        </w:rPr>
        <w:t xml:space="preserve">as Yang’s arguments may have appeared, serious upgrades in time calculation did prove to be fundamental in changing the urban space and social structure.   With the introduction of the Gregorian </w:t>
      </w:r>
      <w:r w:rsidR="0050343D" w:rsidRPr="00FA7D1B">
        <w:rPr>
          <w:rFonts w:ascii="Arial" w:hAnsi="Arial" w:cs="Arial"/>
          <w:color w:val="000000"/>
        </w:rPr>
        <w:t>c</w:t>
      </w:r>
      <w:r w:rsidR="001C0D0B" w:rsidRPr="00FA7D1B">
        <w:rPr>
          <w:rFonts w:ascii="Arial" w:hAnsi="Arial" w:cs="Arial"/>
          <w:color w:val="000000"/>
        </w:rPr>
        <w:t xml:space="preserve">alendar right after the fall of the Qing </w:t>
      </w:r>
      <w:r w:rsidR="0050343D" w:rsidRPr="00FA7D1B">
        <w:rPr>
          <w:rFonts w:ascii="Arial" w:hAnsi="Arial" w:cs="Arial"/>
          <w:color w:val="000000"/>
        </w:rPr>
        <w:t>d</w:t>
      </w:r>
      <w:r w:rsidR="001C0D0B" w:rsidRPr="00FA7D1B">
        <w:rPr>
          <w:rFonts w:ascii="Arial" w:hAnsi="Arial" w:cs="Arial"/>
          <w:color w:val="000000"/>
        </w:rPr>
        <w:t>ynasty, the Temple of Heaven lost nearly all of its religious symbolism. </w:t>
      </w:r>
      <w:r w:rsidR="00FF638A">
        <w:rPr>
          <w:rFonts w:ascii="Arial" w:hAnsi="Arial" w:cs="Arial"/>
          <w:color w:val="000000"/>
        </w:rPr>
        <w:t>[</w:t>
      </w:r>
      <w:r w:rsidR="00FF638A" w:rsidRPr="00FF638A">
        <w:rPr>
          <w:rFonts w:ascii="Arial" w:hAnsi="Arial" w:cs="Arial"/>
          <w:color w:val="FF0000"/>
        </w:rPr>
        <w:t>fig 4</w:t>
      </w:r>
      <w:r w:rsidR="00FF638A">
        <w:rPr>
          <w:rFonts w:ascii="Arial" w:hAnsi="Arial" w:cs="Arial"/>
          <w:color w:val="000000"/>
        </w:rPr>
        <w:t>]</w:t>
      </w:r>
      <w:r w:rsidR="001C0D0B" w:rsidRPr="00FA7D1B">
        <w:rPr>
          <w:rFonts w:ascii="Arial" w:hAnsi="Arial" w:cs="Arial"/>
          <w:color w:val="000000"/>
        </w:rPr>
        <w:t xml:space="preserve"> Similarly, with the widespread adoption of modern clock time, traditional Chinese time-telling structures, such as Bell Towers and Drum Towers, were rendered silent and obsolete. The adoption of the Gregorian </w:t>
      </w:r>
      <w:r w:rsidR="0050343D" w:rsidRPr="00FA7D1B">
        <w:rPr>
          <w:rFonts w:ascii="Arial" w:hAnsi="Arial" w:cs="Arial"/>
          <w:color w:val="000000"/>
        </w:rPr>
        <w:t>c</w:t>
      </w:r>
      <w:r w:rsidR="001C0D0B" w:rsidRPr="00FA7D1B">
        <w:rPr>
          <w:rFonts w:ascii="Arial" w:hAnsi="Arial" w:cs="Arial"/>
          <w:color w:val="000000"/>
        </w:rPr>
        <w:t>alendar and modern global time did not merely take effect at a technical level, but it tellingly altered the urban space of Beijing, which in turned shaped new social behaviors among its citizens and political leaders</w:t>
      </w:r>
      <w:r w:rsidR="00A64782" w:rsidRPr="00FA7D1B">
        <w:rPr>
          <w:rFonts w:ascii="Arial" w:hAnsi="Arial" w:cs="Arial"/>
          <w:color w:val="000000"/>
        </w:rPr>
        <w:t xml:space="preserve"> (Wu,</w:t>
      </w:r>
      <w:r w:rsidR="003A541F">
        <w:rPr>
          <w:rFonts w:ascii="Arial" w:hAnsi="Arial" w:cs="Arial"/>
          <w:color w:val="000000"/>
        </w:rPr>
        <w:t xml:space="preserve"> H.,</w:t>
      </w:r>
      <w:r w:rsidR="00A64782" w:rsidRPr="00FA7D1B">
        <w:rPr>
          <w:rFonts w:ascii="Arial" w:hAnsi="Arial" w:cs="Arial"/>
          <w:color w:val="000000"/>
        </w:rPr>
        <w:t xml:space="preserve"> 2003, 132)</w:t>
      </w:r>
      <w:r w:rsidR="001C0D0B" w:rsidRPr="00FA7D1B">
        <w:rPr>
          <w:rFonts w:ascii="Arial" w:hAnsi="Arial" w:cs="Arial"/>
          <w:color w:val="000000"/>
        </w:rPr>
        <w:t>.</w:t>
      </w:r>
      <w:r w:rsidRPr="00FA7D1B">
        <w:rPr>
          <w:rFonts w:ascii="Arial" w:hAnsi="Arial" w:cs="Arial"/>
          <w:color w:val="000000"/>
        </w:rPr>
        <w:t xml:space="preserve">  As far as imperial China is concerned, time tracking has never been </w:t>
      </w:r>
      <w:r w:rsidR="0050343D" w:rsidRPr="00FA7D1B">
        <w:rPr>
          <w:rFonts w:ascii="Arial" w:hAnsi="Arial" w:cs="Arial"/>
          <w:color w:val="000000"/>
        </w:rPr>
        <w:t xml:space="preserve">a </w:t>
      </w:r>
      <w:r w:rsidRPr="00FA7D1B">
        <w:rPr>
          <w:rFonts w:ascii="Arial" w:hAnsi="Arial" w:cs="Arial"/>
          <w:color w:val="000000"/>
        </w:rPr>
        <w:t xml:space="preserve">pure scientific </w:t>
      </w:r>
      <w:r w:rsidR="0050343D" w:rsidRPr="00FA7D1B">
        <w:rPr>
          <w:rFonts w:ascii="Arial" w:hAnsi="Arial" w:cs="Arial"/>
          <w:color w:val="000000"/>
        </w:rPr>
        <w:t xml:space="preserve">or </w:t>
      </w:r>
      <w:r w:rsidRPr="00FA7D1B">
        <w:rPr>
          <w:rFonts w:ascii="Arial" w:hAnsi="Arial" w:cs="Arial"/>
          <w:color w:val="000000"/>
        </w:rPr>
        <w:t>mathematical issue</w:t>
      </w:r>
      <w:r w:rsidR="0050343D" w:rsidRPr="00FA7D1B">
        <w:rPr>
          <w:rFonts w:ascii="Arial" w:hAnsi="Arial" w:cs="Arial"/>
          <w:color w:val="000000"/>
        </w:rPr>
        <w:t>.</w:t>
      </w:r>
      <w:r w:rsidRPr="00FA7D1B">
        <w:rPr>
          <w:rFonts w:ascii="Arial" w:hAnsi="Arial" w:cs="Arial"/>
          <w:color w:val="000000"/>
        </w:rPr>
        <w:t xml:space="preserve"> Meanwhile, ritual architectural complexes and urban planning were not three-dimensional entities either. </w:t>
      </w:r>
    </w:p>
    <w:p w14:paraId="48E6B46B" w14:textId="77777777" w:rsidR="00F4129B" w:rsidRPr="00FA7D1B" w:rsidRDefault="00F4129B" w:rsidP="00FA7D1B">
      <w:pPr>
        <w:pStyle w:val="NormalWeb"/>
        <w:shd w:val="clear" w:color="auto" w:fill="FFFFFF"/>
        <w:spacing w:before="0" w:beforeAutospacing="0" w:after="0" w:afterAutospacing="0" w:line="480" w:lineRule="auto"/>
        <w:rPr>
          <w:rFonts w:ascii="Arial" w:hAnsi="Arial" w:cs="Arial"/>
          <w:color w:val="000000"/>
        </w:rPr>
      </w:pPr>
    </w:p>
    <w:p w14:paraId="0720389C" w14:textId="77777777" w:rsidR="001C0D0B" w:rsidRPr="00FA7D1B" w:rsidRDefault="001C0D0B" w:rsidP="00FA7D1B">
      <w:pPr>
        <w:pStyle w:val="NormalWeb"/>
        <w:shd w:val="clear" w:color="auto" w:fill="FFFFFF"/>
        <w:spacing w:before="0" w:beforeAutospacing="0" w:after="0" w:afterAutospacing="0" w:line="480" w:lineRule="auto"/>
        <w:rPr>
          <w:rFonts w:ascii="Arial" w:hAnsi="Arial" w:cs="Arial"/>
          <w:color w:val="101010"/>
        </w:rPr>
      </w:pPr>
      <w:r w:rsidRPr="00FA7D1B">
        <w:rPr>
          <w:rFonts w:ascii="Arial" w:hAnsi="Arial" w:cs="Arial"/>
          <w:color w:val="101010"/>
        </w:rPr>
        <w:t> </w:t>
      </w:r>
    </w:p>
    <w:p w14:paraId="23F3465D" w14:textId="77777777" w:rsidR="001C0D0B" w:rsidRPr="00FA7D1B" w:rsidRDefault="001C0D0B" w:rsidP="00FA7D1B">
      <w:pPr>
        <w:spacing w:line="480" w:lineRule="auto"/>
        <w:rPr>
          <w:rFonts w:ascii="Arial" w:eastAsia="Times New Roman" w:hAnsi="Arial" w:cs="Arial"/>
        </w:rPr>
      </w:pPr>
    </w:p>
    <w:p w14:paraId="40B83F63" w14:textId="77777777" w:rsidR="001C0D0B" w:rsidRPr="00FA7D1B" w:rsidRDefault="001C0D0B" w:rsidP="00FA7D1B">
      <w:pPr>
        <w:spacing w:line="480" w:lineRule="auto"/>
        <w:rPr>
          <w:rFonts w:ascii="Arial" w:hAnsi="Arial" w:cs="Arial"/>
          <w:color w:val="000000" w:themeColor="text1"/>
        </w:rPr>
      </w:pPr>
    </w:p>
    <w:p w14:paraId="445FC7E3" w14:textId="033E46B8" w:rsidR="001C0D0B" w:rsidRPr="00FA7D1B" w:rsidRDefault="001C0D0B" w:rsidP="00FA7D1B">
      <w:pPr>
        <w:pStyle w:val="NormalWeb"/>
        <w:shd w:val="clear" w:color="auto" w:fill="FFFFFF"/>
        <w:spacing w:before="0" w:beforeAutospacing="0" w:after="0" w:afterAutospacing="0" w:line="480" w:lineRule="auto"/>
        <w:rPr>
          <w:rFonts w:ascii="Arial" w:hAnsi="Arial" w:cs="Arial"/>
          <w:color w:val="000000"/>
        </w:rPr>
      </w:pPr>
    </w:p>
    <w:p w14:paraId="298433DF" w14:textId="77777777" w:rsidR="001C0D0B" w:rsidRPr="00FA7D1B" w:rsidRDefault="001C0D0B" w:rsidP="00FA7D1B">
      <w:pPr>
        <w:pStyle w:val="NormalWeb"/>
        <w:shd w:val="clear" w:color="auto" w:fill="FFFFFF"/>
        <w:spacing w:before="0" w:beforeAutospacing="0" w:after="0" w:afterAutospacing="0" w:line="480" w:lineRule="auto"/>
        <w:rPr>
          <w:rFonts w:ascii="Arial" w:hAnsi="Arial" w:cs="Arial"/>
          <w:color w:val="000000"/>
        </w:rPr>
      </w:pPr>
      <w:r w:rsidRPr="00FA7D1B">
        <w:rPr>
          <w:rFonts w:ascii="Arial" w:hAnsi="Arial" w:cs="Arial"/>
          <w:color w:val="000000"/>
        </w:rPr>
        <w:t> </w:t>
      </w:r>
    </w:p>
    <w:p w14:paraId="4107D8E3" w14:textId="77777777" w:rsidR="009E33C9" w:rsidRPr="00FA7D1B" w:rsidRDefault="009E33C9" w:rsidP="00FA7D1B">
      <w:pPr>
        <w:spacing w:line="480" w:lineRule="auto"/>
        <w:rPr>
          <w:rFonts w:ascii="Arial" w:hAnsi="Arial" w:cs="Arial"/>
          <w:color w:val="000000" w:themeColor="text1"/>
        </w:rPr>
      </w:pPr>
    </w:p>
    <w:p w14:paraId="23827179" w14:textId="5E47EF05" w:rsidR="005101D8" w:rsidRPr="00FA7D1B" w:rsidRDefault="005101D8" w:rsidP="00FA7D1B">
      <w:pPr>
        <w:spacing w:line="480" w:lineRule="auto"/>
        <w:rPr>
          <w:rFonts w:ascii="Arial" w:eastAsia="Times New Roman" w:hAnsi="Arial" w:cs="Arial"/>
          <w:color w:val="000000"/>
          <w:shd w:val="clear" w:color="auto" w:fill="FFFFFF"/>
        </w:rPr>
      </w:pPr>
    </w:p>
    <w:p w14:paraId="08A97846" w14:textId="77777777" w:rsidR="005101D8" w:rsidRPr="00FA7D1B" w:rsidRDefault="005101D8" w:rsidP="00FA7D1B">
      <w:pPr>
        <w:spacing w:line="480" w:lineRule="auto"/>
        <w:rPr>
          <w:rFonts w:ascii="Arial" w:eastAsia="Times New Roman" w:hAnsi="Arial" w:cs="Arial"/>
          <w:color w:val="000000"/>
          <w:shd w:val="clear" w:color="auto" w:fill="FFFFFF"/>
        </w:rPr>
      </w:pPr>
    </w:p>
    <w:p w14:paraId="115E5DEC" w14:textId="77777777" w:rsidR="00A13276" w:rsidRPr="00FA7D1B" w:rsidRDefault="00A13276" w:rsidP="003A3E47">
      <w:pPr>
        <w:rPr>
          <w:rFonts w:ascii="Arial" w:eastAsia="Times New Roman" w:hAnsi="Arial" w:cs="Arial"/>
        </w:rPr>
      </w:pPr>
    </w:p>
    <w:p w14:paraId="278F24CD" w14:textId="77777777" w:rsidR="00E510E7" w:rsidRPr="00FA7D1B" w:rsidRDefault="00E510E7" w:rsidP="003A3E47">
      <w:pPr>
        <w:rPr>
          <w:rFonts w:ascii="Arial" w:eastAsia="Times New Roman" w:hAnsi="Arial" w:cs="Arial"/>
        </w:rPr>
      </w:pPr>
    </w:p>
    <w:p w14:paraId="652EA9DD" w14:textId="77777777" w:rsidR="002F2F25" w:rsidRPr="00FA7D1B" w:rsidRDefault="002F2F25">
      <w:pPr>
        <w:rPr>
          <w:rFonts w:ascii="Arial" w:hAnsi="Arial" w:cs="Arial"/>
        </w:rPr>
      </w:pPr>
    </w:p>
    <w:sectPr w:rsidR="002F2F25" w:rsidRPr="00FA7D1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B96E" w14:textId="77777777" w:rsidR="00E17DF9" w:rsidRDefault="00E17DF9" w:rsidP="001C0D0B">
      <w:r>
        <w:separator/>
      </w:r>
    </w:p>
  </w:endnote>
  <w:endnote w:type="continuationSeparator" w:id="0">
    <w:p w14:paraId="5234CB2F" w14:textId="77777777" w:rsidR="00E17DF9" w:rsidRDefault="00E17DF9" w:rsidP="001C0D0B">
      <w:r>
        <w:continuationSeparator/>
      </w:r>
    </w:p>
  </w:endnote>
  <w:endnote w:id="1">
    <w:p w14:paraId="3FBC2A96" w14:textId="720E7EC0" w:rsidR="00DD707B" w:rsidRPr="00FA7D1B" w:rsidRDefault="00DD707B">
      <w:pPr>
        <w:pStyle w:val="ac"/>
        <w:rPr>
          <w:rFonts w:ascii="Arial" w:hAnsi="Arial" w:cs="Arial"/>
        </w:rPr>
      </w:pPr>
      <w:r w:rsidRPr="00FA7D1B">
        <w:rPr>
          <w:rStyle w:val="ae"/>
          <w:rFonts w:ascii="Arial" w:hAnsi="Arial" w:cs="Arial"/>
        </w:rPr>
        <w:endnoteRef/>
      </w:r>
      <w:r w:rsidRPr="00FA7D1B">
        <w:rPr>
          <w:rFonts w:ascii="Arial" w:hAnsi="Arial" w:cs="Arial"/>
        </w:rPr>
        <w:t xml:space="preserve"> I have argued that the Temple of Heaven’s Circular Mound Altar </w:t>
      </w:r>
      <w:r w:rsidR="002C1865">
        <w:rPr>
          <w:rFonts w:ascii="Arial" w:hAnsi="Arial" w:cs="Arial"/>
        </w:rPr>
        <w:t>represented</w:t>
      </w:r>
      <w:r w:rsidRPr="00FA7D1B">
        <w:rPr>
          <w:rFonts w:ascii="Arial" w:hAnsi="Arial" w:cs="Arial"/>
        </w:rPr>
        <w:t xml:space="preserve"> the cycle of a Chinese </w:t>
      </w:r>
      <w:r w:rsidR="0025714D" w:rsidRPr="00FA7D1B">
        <w:rPr>
          <w:rFonts w:ascii="Arial" w:hAnsi="Arial" w:cs="Arial"/>
        </w:rPr>
        <w:t>calendar</w:t>
      </w:r>
      <w:r w:rsidRPr="00FA7D1B">
        <w:rPr>
          <w:rFonts w:ascii="Arial" w:hAnsi="Arial" w:cs="Arial"/>
        </w:rPr>
        <w:t xml:space="preserve"> in </w:t>
      </w:r>
      <w:r w:rsidR="0025714D" w:rsidRPr="00FA7D1B">
        <w:rPr>
          <w:rFonts w:ascii="Arial" w:hAnsi="Arial" w:cs="Arial"/>
        </w:rPr>
        <w:t>an</w:t>
      </w:r>
      <w:r w:rsidRPr="00FA7D1B">
        <w:rPr>
          <w:rFonts w:ascii="Arial" w:hAnsi="Arial" w:cs="Arial"/>
        </w:rPr>
        <w:t xml:space="preserve"> unpublished article, tentatively titled, “Representing a Four-Dimensional Universe: Terraces at the Temple of Heaven in Beijing.”</w:t>
      </w:r>
    </w:p>
    <w:p w14:paraId="2AC0E06A" w14:textId="446E1A2D" w:rsidR="00517824" w:rsidRDefault="00517824">
      <w:pPr>
        <w:pStyle w:val="ac"/>
      </w:pPr>
    </w:p>
    <w:p w14:paraId="4EEEF7C1" w14:textId="3EA0A843" w:rsidR="00517824" w:rsidRDefault="00517824">
      <w:pPr>
        <w:pStyle w:val="ac"/>
      </w:pPr>
    </w:p>
    <w:p w14:paraId="3463DA59" w14:textId="75BC5129" w:rsidR="00517824" w:rsidRDefault="00517824">
      <w:pPr>
        <w:pStyle w:val="ac"/>
      </w:pPr>
    </w:p>
    <w:p w14:paraId="54828103" w14:textId="2D9C3851" w:rsidR="00517824" w:rsidRDefault="00517824">
      <w:pPr>
        <w:pStyle w:val="ac"/>
      </w:pPr>
    </w:p>
    <w:p w14:paraId="5D29484D" w14:textId="13C799C0" w:rsidR="00517824" w:rsidRDefault="00517824">
      <w:pPr>
        <w:pStyle w:val="ac"/>
      </w:pPr>
    </w:p>
    <w:p w14:paraId="6B62242D" w14:textId="6828D749" w:rsidR="00517824" w:rsidRDefault="00517824">
      <w:pPr>
        <w:pStyle w:val="ac"/>
      </w:pPr>
    </w:p>
    <w:p w14:paraId="01D80475" w14:textId="572FB66C" w:rsidR="00517824" w:rsidRDefault="00517824">
      <w:pPr>
        <w:pStyle w:val="ac"/>
      </w:pPr>
    </w:p>
    <w:p w14:paraId="5C7636BC" w14:textId="3E1EB18C" w:rsidR="00517824" w:rsidRDefault="00517824">
      <w:pPr>
        <w:pStyle w:val="ac"/>
      </w:pPr>
    </w:p>
    <w:p w14:paraId="3A8E2D3D" w14:textId="7B6A4DC8" w:rsidR="00517824" w:rsidRPr="00FA7D1B" w:rsidRDefault="00517824">
      <w:pPr>
        <w:pStyle w:val="ac"/>
        <w:rPr>
          <w:rFonts w:ascii="Arial" w:hAnsi="Arial" w:cs="Arial"/>
          <w:sz w:val="24"/>
          <w:szCs w:val="24"/>
        </w:rPr>
      </w:pPr>
    </w:p>
    <w:p w14:paraId="446FB6F3" w14:textId="77777777" w:rsidR="00517824" w:rsidRPr="00FA7D1B" w:rsidRDefault="00517824" w:rsidP="00517824">
      <w:pPr>
        <w:rPr>
          <w:rFonts w:ascii="Arial" w:hAnsi="Arial" w:cs="Arial"/>
          <w:b/>
          <w:bCs/>
        </w:rPr>
      </w:pPr>
      <w:r w:rsidRPr="00FA7D1B">
        <w:rPr>
          <w:rFonts w:ascii="Arial" w:hAnsi="Arial" w:cs="Arial"/>
          <w:b/>
          <w:bCs/>
        </w:rPr>
        <w:t xml:space="preserve">Bibliography </w:t>
      </w:r>
    </w:p>
    <w:p w14:paraId="0CCA748D" w14:textId="77777777" w:rsidR="00517824" w:rsidRPr="00FA7D1B" w:rsidRDefault="00517824" w:rsidP="00517824">
      <w:pPr>
        <w:rPr>
          <w:rFonts w:ascii="Arial" w:hAnsi="Arial" w:cs="Arial"/>
        </w:rPr>
      </w:pPr>
    </w:p>
    <w:p w14:paraId="4DE60AC1" w14:textId="77777777" w:rsidR="00517824" w:rsidRPr="005E2399" w:rsidRDefault="00517824" w:rsidP="00517824">
      <w:pPr>
        <w:rPr>
          <w:rFonts w:ascii="Arial" w:hAnsi="Arial" w:cs="Arial"/>
        </w:rPr>
      </w:pPr>
      <w:r w:rsidRPr="00FA7D1B">
        <w:rPr>
          <w:rFonts w:ascii="Arial" w:hAnsi="Arial" w:cs="Arial"/>
          <w:color w:val="222222"/>
          <w:shd w:val="clear" w:color="auto" w:fill="FFFFFF"/>
        </w:rPr>
        <w:t>Ames, R.T., 1994. </w:t>
      </w:r>
      <w:r w:rsidRPr="00FA7D1B">
        <w:rPr>
          <w:rFonts w:ascii="Arial" w:hAnsi="Arial" w:cs="Arial"/>
          <w:i/>
          <w:iCs/>
          <w:color w:val="222222"/>
          <w:shd w:val="clear" w:color="auto" w:fill="FFFFFF"/>
        </w:rPr>
        <w:t>The Art of Rulership: A Study of Ancient Chinese Political Thought</w:t>
      </w:r>
      <w:r w:rsidRPr="00FA7D1B">
        <w:rPr>
          <w:rFonts w:ascii="Arial" w:hAnsi="Arial" w:cs="Arial"/>
          <w:color w:val="222222"/>
          <w:shd w:val="clear" w:color="auto" w:fill="FFFFFF"/>
        </w:rPr>
        <w:t>. NY Albany: SUNY Press.</w:t>
      </w:r>
    </w:p>
    <w:p w14:paraId="0D377D89" w14:textId="77777777" w:rsidR="00517824" w:rsidRPr="00FA7D1B" w:rsidRDefault="00517824" w:rsidP="00517824">
      <w:pPr>
        <w:rPr>
          <w:rFonts w:ascii="Arial" w:hAnsi="Arial" w:cs="Arial"/>
        </w:rPr>
      </w:pPr>
    </w:p>
    <w:p w14:paraId="24D7A812" w14:textId="65CF0161" w:rsidR="00517824" w:rsidRPr="00FA7D1B" w:rsidRDefault="00517824" w:rsidP="00517824">
      <w:pPr>
        <w:rPr>
          <w:rFonts w:ascii="Arial" w:hAnsi="Arial" w:cs="Arial"/>
        </w:rPr>
      </w:pPr>
      <w:r w:rsidRPr="00FA7D1B">
        <w:rPr>
          <w:rFonts w:ascii="Arial" w:hAnsi="Arial" w:cs="Arial"/>
        </w:rPr>
        <w:t xml:space="preserve">Attwater, R. 1963, </w:t>
      </w:r>
      <w:r w:rsidRPr="00FA7D1B">
        <w:rPr>
          <w:rFonts w:ascii="Arial" w:hAnsi="Arial" w:cs="Arial"/>
          <w:i/>
          <w:iCs/>
        </w:rPr>
        <w:t xml:space="preserve">Adam Schall: A Jesuit at the Court of China 1592– 1666. </w:t>
      </w:r>
      <w:r w:rsidRPr="00FA7D1B">
        <w:rPr>
          <w:rFonts w:ascii="Arial" w:hAnsi="Arial" w:cs="Arial"/>
        </w:rPr>
        <w:t>London: Geoffrey Chapman.</w:t>
      </w:r>
    </w:p>
    <w:p w14:paraId="00576FF8" w14:textId="77777777" w:rsidR="00517824" w:rsidRPr="00FA7D1B" w:rsidRDefault="00517824" w:rsidP="00517824">
      <w:pPr>
        <w:rPr>
          <w:rFonts w:ascii="Arial" w:hAnsi="Arial" w:cs="Arial"/>
          <w:color w:val="222222"/>
          <w:shd w:val="clear" w:color="auto" w:fill="FFFFFF"/>
        </w:rPr>
      </w:pPr>
    </w:p>
    <w:p w14:paraId="356F1DC3"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Baratta, N. and Giulio Magli. 2021, “The Role of Astronomy and Feng Shui in the Planning of Ming Beijing”, </w:t>
      </w:r>
      <w:r w:rsidRPr="00FA7D1B">
        <w:rPr>
          <w:rFonts w:ascii="Arial" w:hAnsi="Arial" w:cs="Arial"/>
          <w:i/>
          <w:iCs/>
          <w:color w:val="222222"/>
          <w:shd w:val="clear" w:color="auto" w:fill="FFFFFF"/>
        </w:rPr>
        <w:t>Nexus Network Journal</w:t>
      </w:r>
      <w:r w:rsidRPr="00FA7D1B">
        <w:rPr>
          <w:rFonts w:ascii="Arial" w:hAnsi="Arial" w:cs="Arial"/>
          <w:color w:val="222222"/>
          <w:shd w:val="clear" w:color="auto" w:fill="FFFFFF"/>
        </w:rPr>
        <w:t> 23.3, 767-787.</w:t>
      </w:r>
    </w:p>
    <w:p w14:paraId="65F682BA" w14:textId="77777777" w:rsidR="00517824" w:rsidRPr="00FA7D1B" w:rsidRDefault="00517824" w:rsidP="00517824">
      <w:pPr>
        <w:rPr>
          <w:rFonts w:ascii="Arial" w:hAnsi="Arial" w:cs="Arial"/>
        </w:rPr>
      </w:pPr>
    </w:p>
    <w:tbl>
      <w:tblPr>
        <w:tblW w:w="6564" w:type="dxa"/>
        <w:shd w:val="clear" w:color="auto" w:fill="FFFFFF"/>
        <w:tblCellMar>
          <w:left w:w="0" w:type="dxa"/>
          <w:right w:w="0" w:type="dxa"/>
        </w:tblCellMar>
        <w:tblLook w:val="04A0" w:firstRow="1" w:lastRow="0" w:firstColumn="1" w:lastColumn="0" w:noHBand="0" w:noVBand="1"/>
      </w:tblPr>
      <w:tblGrid>
        <w:gridCol w:w="6564"/>
      </w:tblGrid>
      <w:tr w:rsidR="00517824" w:rsidRPr="005E2399" w14:paraId="129E29E2" w14:textId="77777777" w:rsidTr="0056254F">
        <w:tc>
          <w:tcPr>
            <w:tcW w:w="0" w:type="auto"/>
            <w:shd w:val="clear" w:color="auto" w:fill="FFFFFF"/>
            <w:vAlign w:val="center"/>
            <w:hideMark/>
          </w:tcPr>
          <w:p w14:paraId="3D020C49" w14:textId="77777777" w:rsidR="00517824" w:rsidRPr="00FA7D1B" w:rsidRDefault="00517824" w:rsidP="00517824">
            <w:pPr>
              <w:rPr>
                <w:rFonts w:ascii="Arial" w:hAnsi="Arial" w:cs="Arial"/>
              </w:rPr>
            </w:pPr>
          </w:p>
        </w:tc>
      </w:tr>
    </w:tbl>
    <w:p w14:paraId="58B98304"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Chen, J</w:t>
      </w:r>
      <w:r w:rsidRPr="00FA7D1B">
        <w:rPr>
          <w:rFonts w:ascii="Arial" w:eastAsia="SimSun" w:hAnsi="Arial" w:cs="Arial"/>
          <w:color w:val="222222"/>
          <w:shd w:val="clear" w:color="auto" w:fill="FFFFFF"/>
        </w:rPr>
        <w:t>.</w:t>
      </w:r>
      <w:r w:rsidRPr="00FA7D1B">
        <w:rPr>
          <w:rFonts w:ascii="Arial" w:hAnsi="Arial" w:cs="Arial"/>
          <w:color w:val="222222"/>
          <w:shd w:val="clear" w:color="auto" w:fill="FFFFFF"/>
        </w:rPr>
        <w:t xml:space="preserve"> and </w:t>
      </w:r>
      <w:r w:rsidRPr="00FA7D1B">
        <w:rPr>
          <w:rFonts w:ascii="Arial" w:eastAsia="Microsoft YaHei" w:hAnsi="Arial" w:cs="Arial"/>
          <w:color w:val="222222"/>
          <w:shd w:val="clear" w:color="auto" w:fill="FFFFFF"/>
        </w:rPr>
        <w:t xml:space="preserve">Yang Yi. 1998, </w:t>
      </w:r>
      <w:r w:rsidRPr="00FA7D1B">
        <w:rPr>
          <w:rFonts w:ascii="Arial" w:eastAsia="Microsoft YaHei" w:hAnsi="Arial" w:cs="Arial"/>
          <w:i/>
          <w:iCs/>
          <w:color w:val="222222"/>
          <w:shd w:val="clear" w:color="auto" w:fill="FFFFFF"/>
        </w:rPr>
        <w:t>Zhongguo gudai tianwen yu lifa [Chinese Astrology and Calendar]</w:t>
      </w:r>
      <w:r w:rsidRPr="00FA7D1B">
        <w:rPr>
          <w:rFonts w:ascii="Arial" w:hAnsi="Arial" w:cs="Arial"/>
          <w:i/>
          <w:iCs/>
          <w:color w:val="222222"/>
          <w:shd w:val="clear" w:color="auto" w:fill="FFFFFF"/>
        </w:rPr>
        <w:t>.</w:t>
      </w:r>
      <w:r w:rsidRPr="00FA7D1B">
        <w:rPr>
          <w:rFonts w:ascii="Arial" w:hAnsi="Arial" w:cs="Arial"/>
          <w:color w:val="222222"/>
          <w:shd w:val="clear" w:color="auto" w:fill="FFFFFF"/>
        </w:rPr>
        <w:t xml:space="preserve"> Shangwu yinshuju, Shanghai. </w:t>
      </w:r>
    </w:p>
    <w:p w14:paraId="5FE407F8" w14:textId="77777777" w:rsidR="00517824" w:rsidRPr="00FA7D1B" w:rsidRDefault="00517824" w:rsidP="00517824">
      <w:pPr>
        <w:rPr>
          <w:rFonts w:ascii="Arial" w:hAnsi="Arial" w:cs="Arial"/>
          <w:color w:val="222222"/>
          <w:shd w:val="clear" w:color="auto" w:fill="FFFFFF"/>
        </w:rPr>
      </w:pPr>
    </w:p>
    <w:p w14:paraId="4A1294ED" w14:textId="77777777" w:rsidR="00517824" w:rsidRPr="00FA7D1B" w:rsidRDefault="00517824" w:rsidP="00517824">
      <w:pPr>
        <w:rPr>
          <w:rFonts w:ascii="Arial" w:hAnsi="Arial" w:cs="Arial"/>
        </w:rPr>
      </w:pPr>
      <w:r w:rsidRPr="00FA7D1B">
        <w:rPr>
          <w:rFonts w:ascii="Arial" w:hAnsi="Arial" w:cs="Arial"/>
        </w:rPr>
        <w:t xml:space="preserve">Cullen, C. 1980, “Joseph Needham on Chinese Astronomy”, </w:t>
      </w:r>
      <w:r w:rsidRPr="00FA7D1B">
        <w:rPr>
          <w:rFonts w:ascii="Arial" w:hAnsi="Arial" w:cs="Arial"/>
          <w:i/>
          <w:iCs/>
        </w:rPr>
        <w:t>Past &amp; Present</w:t>
      </w:r>
      <w:r w:rsidRPr="00FA7D1B">
        <w:rPr>
          <w:rFonts w:ascii="Arial" w:hAnsi="Arial" w:cs="Arial"/>
        </w:rPr>
        <w:t xml:space="preserve"> 87, 39-53.</w:t>
      </w:r>
    </w:p>
    <w:p w14:paraId="45E82E26" w14:textId="77777777" w:rsidR="00517824" w:rsidRPr="00FA7D1B" w:rsidRDefault="00517824" w:rsidP="00517824">
      <w:pPr>
        <w:rPr>
          <w:rFonts w:ascii="Arial" w:hAnsi="Arial" w:cs="Arial"/>
          <w:color w:val="222222"/>
          <w:shd w:val="clear" w:color="auto" w:fill="FFFFFF"/>
        </w:rPr>
      </w:pPr>
    </w:p>
    <w:p w14:paraId="773F50C7"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Cullen, C</w:t>
      </w:r>
      <w:r w:rsidRPr="00FA7D1B">
        <w:rPr>
          <w:rFonts w:ascii="Arial" w:eastAsia="SimSun" w:hAnsi="Arial" w:cs="Arial"/>
          <w:color w:val="222222"/>
          <w:shd w:val="clear" w:color="auto" w:fill="FFFFFF"/>
        </w:rPr>
        <w:t>.</w:t>
      </w:r>
      <w:r w:rsidRPr="00FA7D1B">
        <w:rPr>
          <w:rFonts w:ascii="Arial" w:hAnsi="Arial" w:cs="Arial"/>
          <w:color w:val="222222"/>
          <w:shd w:val="clear" w:color="auto" w:fill="FFFFFF"/>
        </w:rPr>
        <w:t xml:space="preserve"> and Catherine Jami.  2020, "Christmas 1668 and After: How Jesuit Astronomy Was Restored to Power in Beijing”, </w:t>
      </w:r>
      <w:r w:rsidRPr="00FA7D1B">
        <w:rPr>
          <w:rFonts w:ascii="Arial" w:hAnsi="Arial" w:cs="Arial"/>
          <w:i/>
          <w:iCs/>
          <w:color w:val="222222"/>
          <w:shd w:val="clear" w:color="auto" w:fill="FFFFFF"/>
        </w:rPr>
        <w:t>Journal for the History of Astronomy</w:t>
      </w:r>
      <w:r w:rsidRPr="00FA7D1B">
        <w:rPr>
          <w:rFonts w:ascii="Arial" w:hAnsi="Arial" w:cs="Arial"/>
          <w:color w:val="222222"/>
          <w:shd w:val="clear" w:color="auto" w:fill="FFFFFF"/>
        </w:rPr>
        <w:t> 51.1, 3-50.</w:t>
      </w:r>
    </w:p>
    <w:p w14:paraId="530ACE7D" w14:textId="77777777" w:rsidR="00517824" w:rsidRPr="00FA7D1B" w:rsidRDefault="00517824" w:rsidP="00517824">
      <w:pPr>
        <w:rPr>
          <w:rFonts w:ascii="Arial" w:hAnsi="Arial" w:cs="Arial"/>
          <w:color w:val="222222"/>
          <w:shd w:val="clear" w:color="auto" w:fill="FFFFFF"/>
        </w:rPr>
      </w:pPr>
    </w:p>
    <w:p w14:paraId="60A07656"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Dolan, M. 2021, “Art, Architecture, and Astronomy in China”, </w:t>
      </w:r>
      <w:r w:rsidRPr="00FA7D1B">
        <w:rPr>
          <w:rFonts w:ascii="Arial" w:hAnsi="Arial" w:cs="Arial"/>
          <w:i/>
          <w:iCs/>
          <w:color w:val="222222"/>
          <w:shd w:val="clear" w:color="auto" w:fill="FFFFFF"/>
        </w:rPr>
        <w:t>Decoding Astronomy in Art and Architecture</w:t>
      </w:r>
      <w:r w:rsidRPr="00FA7D1B">
        <w:rPr>
          <w:rFonts w:ascii="Arial" w:hAnsi="Arial" w:cs="Arial"/>
          <w:color w:val="222222"/>
          <w:shd w:val="clear" w:color="auto" w:fill="FFFFFF"/>
        </w:rPr>
        <w:t>, Springer, Berlin, 129-145.</w:t>
      </w:r>
    </w:p>
    <w:p w14:paraId="06E8B4C9" w14:textId="77777777" w:rsidR="00517824" w:rsidRPr="00FA7D1B" w:rsidRDefault="00517824" w:rsidP="00517824">
      <w:pPr>
        <w:rPr>
          <w:rFonts w:ascii="Arial" w:hAnsi="Arial" w:cs="Arial"/>
          <w:color w:val="222222"/>
          <w:shd w:val="clear" w:color="auto" w:fill="FFFFFF"/>
        </w:rPr>
      </w:pPr>
    </w:p>
    <w:p w14:paraId="286C39F2" w14:textId="77777777" w:rsidR="00517824" w:rsidRPr="00FA7D1B" w:rsidRDefault="00517824" w:rsidP="00517824">
      <w:pPr>
        <w:rPr>
          <w:rFonts w:ascii="Arial" w:eastAsia="Microsoft YaHei" w:hAnsi="Arial" w:cs="Arial"/>
          <w:color w:val="222222"/>
          <w:shd w:val="clear" w:color="auto" w:fill="FFFFFF"/>
        </w:rPr>
      </w:pPr>
      <w:r w:rsidRPr="00FA7D1B">
        <w:rPr>
          <w:rFonts w:ascii="Arial" w:hAnsi="Arial" w:cs="Arial"/>
          <w:color w:val="222222"/>
          <w:shd w:val="clear" w:color="auto" w:fill="FFFFFF"/>
        </w:rPr>
        <w:t xml:space="preserve">Gao, P. 1987, </w:t>
      </w:r>
      <w:r w:rsidRPr="00FA7D1B">
        <w:rPr>
          <w:rFonts w:ascii="Arial" w:hAnsi="Arial" w:cs="Arial"/>
          <w:i/>
          <w:iCs/>
          <w:color w:val="222222"/>
          <w:shd w:val="clear" w:color="auto" w:fill="FFFFFF"/>
        </w:rPr>
        <w:t>Gao Pingzi Tianwen lixue xuanzhu [Gao Pingzi's Selection of Astronomical Qualifications]</w:t>
      </w:r>
      <w:r w:rsidRPr="00FA7D1B">
        <w:rPr>
          <w:rFonts w:ascii="Arial" w:hAnsi="Arial" w:cs="Arial"/>
          <w:color w:val="222222"/>
          <w:shd w:val="clear" w:color="auto" w:fill="FFFFFF"/>
        </w:rPr>
        <w:t>, Academia Sinica Press, Taipei.</w:t>
      </w:r>
    </w:p>
    <w:p w14:paraId="5AF7B1DC" w14:textId="77777777" w:rsidR="00517824" w:rsidRPr="00FA7D1B" w:rsidRDefault="00517824" w:rsidP="00517824">
      <w:pPr>
        <w:rPr>
          <w:rFonts w:ascii="Arial" w:eastAsia="Microsoft YaHei" w:hAnsi="Arial" w:cs="Arial"/>
          <w:color w:val="222222"/>
          <w:shd w:val="clear" w:color="auto" w:fill="FFFFFF"/>
        </w:rPr>
      </w:pPr>
    </w:p>
    <w:p w14:paraId="6B6F208F" w14:textId="77777777" w:rsidR="00517824" w:rsidRPr="00FA7D1B" w:rsidRDefault="00517824" w:rsidP="00517824">
      <w:pPr>
        <w:rPr>
          <w:rFonts w:ascii="Arial" w:hAnsi="Arial" w:cs="Arial"/>
        </w:rPr>
      </w:pPr>
      <w:r w:rsidRPr="00FA7D1B">
        <w:rPr>
          <w:rFonts w:ascii="Arial" w:hAnsi="Arial" w:cs="Arial"/>
          <w:color w:val="222222"/>
          <w:shd w:val="clear" w:color="auto" w:fill="FFFFFF"/>
        </w:rPr>
        <w:t>Gimm, M. 2015, “The Secret Manchu Documents on the Trial of the German Jesuit Missionary Adam Schall (1592–1666)”, </w:t>
      </w:r>
      <w:r w:rsidRPr="00FA7D1B">
        <w:rPr>
          <w:rFonts w:ascii="Arial" w:hAnsi="Arial" w:cs="Arial"/>
          <w:i/>
          <w:iCs/>
          <w:color w:val="222222"/>
          <w:shd w:val="clear" w:color="auto" w:fill="FFFFFF"/>
        </w:rPr>
        <w:t>Central Asiatic Journal</w:t>
      </w:r>
      <w:r w:rsidRPr="00FA7D1B">
        <w:rPr>
          <w:rFonts w:ascii="Arial" w:hAnsi="Arial" w:cs="Arial"/>
          <w:color w:val="222222"/>
          <w:shd w:val="clear" w:color="auto" w:fill="FFFFFF"/>
        </w:rPr>
        <w:t> 58.1-2</w:t>
      </w:r>
      <w:r w:rsidRPr="00FA7D1B">
        <w:rPr>
          <w:rFonts w:ascii="Arial" w:eastAsia="SimSun" w:hAnsi="Arial" w:cs="Arial"/>
          <w:color w:val="222222"/>
          <w:shd w:val="clear" w:color="auto" w:fill="FFFFFF"/>
        </w:rPr>
        <w:t>,</w:t>
      </w:r>
      <w:r w:rsidRPr="00FA7D1B">
        <w:rPr>
          <w:rFonts w:ascii="Arial" w:hAnsi="Arial" w:cs="Arial"/>
          <w:color w:val="222222"/>
          <w:shd w:val="clear" w:color="auto" w:fill="FFFFFF"/>
        </w:rPr>
        <w:t xml:space="preserve"> 189-195.</w:t>
      </w:r>
    </w:p>
    <w:p w14:paraId="0D477205" w14:textId="77777777" w:rsidR="00517824" w:rsidRPr="00FA7D1B" w:rsidRDefault="00517824" w:rsidP="00517824">
      <w:pPr>
        <w:rPr>
          <w:rFonts w:ascii="Arial" w:hAnsi="Arial" w:cs="Arial"/>
        </w:rPr>
      </w:pPr>
    </w:p>
    <w:p w14:paraId="08EDE58A" w14:textId="77777777" w:rsidR="00517824" w:rsidRPr="00FA7D1B" w:rsidRDefault="00517824" w:rsidP="00517824">
      <w:pPr>
        <w:rPr>
          <w:rFonts w:ascii="Arial" w:hAnsi="Arial" w:cs="Arial"/>
        </w:rPr>
      </w:pPr>
      <w:r w:rsidRPr="00FA7D1B">
        <w:rPr>
          <w:rFonts w:ascii="Arial" w:hAnsi="Arial" w:cs="Arial"/>
          <w:color w:val="222222"/>
          <w:shd w:val="clear" w:color="auto" w:fill="FFFFFF"/>
        </w:rPr>
        <w:t>Han, Q. 2011, “From Adam Schall von Bell to Jan Mikołaj Smogulecki: The Introduction of European Astrology in Late Ming and Early Qing China”, </w:t>
      </w:r>
      <w:r w:rsidRPr="00FA7D1B">
        <w:rPr>
          <w:rFonts w:ascii="Arial" w:hAnsi="Arial" w:cs="Arial"/>
          <w:i/>
          <w:iCs/>
          <w:color w:val="222222"/>
          <w:shd w:val="clear" w:color="auto" w:fill="FFFFFF"/>
        </w:rPr>
        <w:t>Monumenta serica</w:t>
      </w:r>
      <w:r w:rsidRPr="00FA7D1B">
        <w:rPr>
          <w:rFonts w:ascii="Arial" w:hAnsi="Arial" w:cs="Arial"/>
          <w:color w:val="222222"/>
          <w:shd w:val="clear" w:color="auto" w:fill="FFFFFF"/>
        </w:rPr>
        <w:t> 59.1, 485-490.</w:t>
      </w:r>
    </w:p>
    <w:p w14:paraId="298B89B2" w14:textId="77777777" w:rsidR="00517824" w:rsidRPr="00FA7D1B" w:rsidRDefault="00517824" w:rsidP="00517824">
      <w:pPr>
        <w:rPr>
          <w:rFonts w:ascii="Arial" w:hAnsi="Arial" w:cs="Arial"/>
          <w:color w:val="222222"/>
          <w:shd w:val="clear" w:color="auto" w:fill="FFFFFF"/>
        </w:rPr>
      </w:pPr>
    </w:p>
    <w:p w14:paraId="692E2BBB"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Hu, M. 2002</w:t>
      </w:r>
      <w:r w:rsidRPr="00FA7D1B">
        <w:rPr>
          <w:rFonts w:ascii="Arial" w:eastAsia="SimSun" w:hAnsi="Arial" w:cs="Arial"/>
          <w:color w:val="222222"/>
          <w:shd w:val="clear" w:color="auto" w:fill="FFFFFF"/>
        </w:rPr>
        <w:t>,</w:t>
      </w:r>
      <w:r w:rsidRPr="00FA7D1B">
        <w:rPr>
          <w:rFonts w:ascii="Arial" w:hAnsi="Arial" w:cs="Arial"/>
          <w:color w:val="222222"/>
          <w:shd w:val="clear" w:color="auto" w:fill="FFFFFF"/>
        </w:rPr>
        <w:t xml:space="preserve"> “Provenance in Contest: Searching for the Origins of Jesuit Astronomy in Early Qing China, 1664–1705”, </w:t>
      </w:r>
      <w:r w:rsidRPr="00FA7D1B">
        <w:rPr>
          <w:rFonts w:ascii="Arial" w:hAnsi="Arial" w:cs="Arial"/>
          <w:i/>
          <w:iCs/>
          <w:color w:val="222222"/>
          <w:shd w:val="clear" w:color="auto" w:fill="FFFFFF"/>
        </w:rPr>
        <w:t>The International History Review</w:t>
      </w:r>
      <w:r w:rsidRPr="00FA7D1B">
        <w:rPr>
          <w:rFonts w:ascii="Arial" w:hAnsi="Arial" w:cs="Arial"/>
          <w:color w:val="222222"/>
          <w:shd w:val="clear" w:color="auto" w:fill="FFFFFF"/>
        </w:rPr>
        <w:t> 24.1,1-36.</w:t>
      </w:r>
    </w:p>
    <w:p w14:paraId="2B509C5F" w14:textId="77777777" w:rsidR="00517824" w:rsidRPr="00FA7D1B" w:rsidRDefault="00517824" w:rsidP="00517824">
      <w:pPr>
        <w:rPr>
          <w:rFonts w:ascii="Arial" w:hAnsi="Arial" w:cs="Arial"/>
        </w:rPr>
      </w:pPr>
    </w:p>
    <w:p w14:paraId="4E8BB084" w14:textId="77777777" w:rsidR="00517824" w:rsidRPr="00FA7D1B" w:rsidRDefault="00517824" w:rsidP="00517824">
      <w:pPr>
        <w:rPr>
          <w:rFonts w:ascii="Arial" w:hAnsi="Arial" w:cs="Arial"/>
          <w:color w:val="222222"/>
          <w:shd w:val="clear" w:color="auto" w:fill="FFFFFF"/>
        </w:rPr>
      </w:pPr>
      <w:r w:rsidRPr="00FA7D1B">
        <w:rPr>
          <w:rFonts w:ascii="Arial" w:hAnsi="Arial" w:cs="Arial"/>
          <w:i/>
          <w:iCs/>
          <w:color w:val="222222"/>
          <w:shd w:val="clear" w:color="auto" w:fill="FFFFFF"/>
        </w:rPr>
        <w:t>I Ching [The Book of Changes]</w:t>
      </w:r>
      <w:r w:rsidRPr="00FA7D1B">
        <w:rPr>
          <w:rFonts w:ascii="Arial" w:hAnsi="Arial" w:cs="Arial"/>
          <w:color w:val="222222"/>
          <w:shd w:val="clear" w:color="auto" w:fill="FFFFFF"/>
        </w:rPr>
        <w:t xml:space="preserve">, </w:t>
      </w:r>
      <w:hyperlink r:id="rId1" w:history="1">
        <w:r w:rsidRPr="00FA7D1B">
          <w:rPr>
            <w:rStyle w:val="Hyperlink"/>
            <w:rFonts w:ascii="Arial" w:hAnsi="Arial" w:cs="Arial"/>
            <w:shd w:val="clear" w:color="auto" w:fill="FFFFFF"/>
          </w:rPr>
          <w:t>https://www.chineseclassic.com/content/125</w:t>
        </w:r>
      </w:hyperlink>
    </w:p>
    <w:p w14:paraId="5FFFA725" w14:textId="77777777" w:rsidR="00517824" w:rsidRPr="00FA7D1B" w:rsidRDefault="00517824" w:rsidP="00517824">
      <w:pPr>
        <w:rPr>
          <w:rFonts w:ascii="Arial" w:hAnsi="Arial" w:cs="Arial"/>
          <w:color w:val="222222"/>
          <w:shd w:val="clear" w:color="auto" w:fill="FFFFFF"/>
        </w:rPr>
      </w:pPr>
    </w:p>
    <w:p w14:paraId="6DBC258F"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 xml:space="preserve">Jami, C. 2015, “Revisiting the Calendar Case (1664-1669): Science, Religion, and Politics in early Qing Beijing”, </w:t>
      </w:r>
      <w:r w:rsidRPr="00FA7D1B">
        <w:rPr>
          <w:rFonts w:ascii="Arial" w:hAnsi="Arial" w:cs="Arial"/>
          <w:i/>
          <w:iCs/>
          <w:color w:val="222222"/>
          <w:shd w:val="clear" w:color="auto" w:fill="FFFFFF"/>
        </w:rPr>
        <w:t>Korean Journal of History of Science</w:t>
      </w:r>
      <w:r w:rsidRPr="00FA7D1B">
        <w:rPr>
          <w:rFonts w:ascii="Arial" w:hAnsi="Arial" w:cs="Arial"/>
          <w:color w:val="222222"/>
          <w:shd w:val="clear" w:color="auto" w:fill="FFFFFF"/>
        </w:rPr>
        <w:t> 27.2, 459-477.</w:t>
      </w:r>
    </w:p>
    <w:p w14:paraId="65F9C719" w14:textId="77777777" w:rsidR="00517824" w:rsidRPr="00FA7D1B" w:rsidRDefault="00517824" w:rsidP="00517824">
      <w:pPr>
        <w:rPr>
          <w:rFonts w:ascii="Arial" w:hAnsi="Arial" w:cs="Arial"/>
          <w:color w:val="222222"/>
          <w:shd w:val="clear" w:color="auto" w:fill="FFFFFF"/>
        </w:rPr>
      </w:pPr>
    </w:p>
    <w:p w14:paraId="3A57F681" w14:textId="77777777" w:rsidR="00517824" w:rsidRPr="00FA7D1B" w:rsidRDefault="00517824" w:rsidP="00517824">
      <w:pPr>
        <w:rPr>
          <w:rFonts w:ascii="Arial" w:hAnsi="Arial" w:cs="Arial"/>
        </w:rPr>
      </w:pPr>
      <w:r w:rsidRPr="00FA7D1B">
        <w:rPr>
          <w:rFonts w:ascii="Arial" w:hAnsi="Arial" w:cs="Arial"/>
          <w:color w:val="222222"/>
          <w:shd w:val="clear" w:color="auto" w:fill="FFFFFF"/>
        </w:rPr>
        <w:t xml:space="preserve">Jost, A. 2021, “Beyond Agricola: The Multiple Origins of European Knowledge in Adam Schall von Bell’s Chinese Mining and Metallurgy Handbook Kunyu Gezhi (1640)”, </w:t>
      </w:r>
      <w:r w:rsidRPr="00FA7D1B">
        <w:rPr>
          <w:rFonts w:ascii="Arial" w:hAnsi="Arial" w:cs="Arial"/>
          <w:i/>
          <w:iCs/>
          <w:color w:val="222222"/>
          <w:shd w:val="clear" w:color="auto" w:fill="FFFFFF"/>
        </w:rPr>
        <w:t>Chinese Annals of History of Science and Technology</w:t>
      </w:r>
      <w:r w:rsidRPr="00FA7D1B">
        <w:rPr>
          <w:rFonts w:ascii="Arial" w:hAnsi="Arial" w:cs="Arial"/>
          <w:color w:val="222222"/>
          <w:shd w:val="clear" w:color="auto" w:fill="FFFFFF"/>
        </w:rPr>
        <w:t> 5.1, 58-89.</w:t>
      </w:r>
    </w:p>
    <w:p w14:paraId="5B988655" w14:textId="77777777" w:rsidR="00517824" w:rsidRPr="00FA7D1B" w:rsidRDefault="00517824" w:rsidP="00517824">
      <w:pPr>
        <w:rPr>
          <w:rFonts w:ascii="Arial" w:hAnsi="Arial" w:cs="Arial"/>
          <w:color w:val="222222"/>
          <w:shd w:val="clear" w:color="auto" w:fill="FFFFFF"/>
        </w:rPr>
      </w:pPr>
    </w:p>
    <w:p w14:paraId="4166C17F" w14:textId="77777777" w:rsidR="00517824" w:rsidRPr="00FA7D1B" w:rsidRDefault="00517824" w:rsidP="00517824">
      <w:pPr>
        <w:rPr>
          <w:rFonts w:ascii="Arial" w:hAnsi="Arial" w:cs="Arial"/>
        </w:rPr>
      </w:pPr>
    </w:p>
    <w:p w14:paraId="1E19F9E2"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Liu, L. 2020, “When Missionary Astronomy Encountered Chinese Astrology: Johann Adam Schall von Bell and Chinese Calendar Reform in the Seventeenth Century”, </w:t>
      </w:r>
      <w:r w:rsidRPr="00FA7D1B">
        <w:rPr>
          <w:rFonts w:ascii="Arial" w:hAnsi="Arial" w:cs="Arial"/>
          <w:i/>
          <w:iCs/>
          <w:color w:val="222222"/>
          <w:shd w:val="clear" w:color="auto" w:fill="FFFFFF"/>
        </w:rPr>
        <w:t>Physics in Perspective</w:t>
      </w:r>
      <w:r w:rsidRPr="00FA7D1B">
        <w:rPr>
          <w:rFonts w:ascii="Arial" w:hAnsi="Arial" w:cs="Arial"/>
          <w:color w:val="222222"/>
          <w:shd w:val="clear" w:color="auto" w:fill="FFFFFF"/>
        </w:rPr>
        <w:t> 22, 110-126.</w:t>
      </w:r>
    </w:p>
    <w:p w14:paraId="65941749" w14:textId="77777777" w:rsidR="00517824" w:rsidRPr="00FA7D1B" w:rsidRDefault="00517824" w:rsidP="00517824">
      <w:pPr>
        <w:rPr>
          <w:rFonts w:ascii="Arial" w:hAnsi="Arial" w:cs="Arial"/>
          <w:color w:val="222222"/>
          <w:shd w:val="clear" w:color="auto" w:fill="FFFFFF"/>
        </w:rPr>
      </w:pPr>
    </w:p>
    <w:p w14:paraId="7D4E3098" w14:textId="77777777" w:rsidR="00517824" w:rsidRPr="00FA7D1B" w:rsidRDefault="00517824" w:rsidP="00517824">
      <w:pPr>
        <w:rPr>
          <w:rFonts w:ascii="Arial" w:eastAsia="Microsoft YaHei" w:hAnsi="Arial" w:cs="Arial"/>
          <w:color w:val="222222"/>
          <w:shd w:val="clear" w:color="auto" w:fill="FFFFFF"/>
        </w:rPr>
      </w:pPr>
      <w:r w:rsidRPr="00FA7D1B">
        <w:rPr>
          <w:rFonts w:ascii="Arial" w:eastAsia="Microsoft YaHei" w:hAnsi="Arial" w:cs="Arial"/>
          <w:color w:val="222222"/>
          <w:shd w:val="clear" w:color="auto" w:fill="FFFFFF"/>
        </w:rPr>
        <w:t xml:space="preserve">Liu, X. 2017, </w:t>
      </w:r>
      <w:r w:rsidRPr="00FA7D1B">
        <w:rPr>
          <w:rFonts w:ascii="Arial" w:eastAsia="Microsoft YaHei" w:hAnsi="Arial" w:cs="Arial"/>
          <w:i/>
          <w:iCs/>
          <w:color w:val="222222"/>
          <w:shd w:val="clear" w:color="auto" w:fill="FFFFFF"/>
        </w:rPr>
        <w:t>Xifang Keji yu Kangxidi “Daowangzhi heyi” shengwang xingxiang de suzao [Western Science and Technology and the Kangxi Emperor's “Integration of Daoism and Governance," the Construction of the Image of the Sage King]</w:t>
      </w:r>
      <w:r w:rsidRPr="00FA7D1B">
        <w:rPr>
          <w:rFonts w:ascii="Arial" w:eastAsia="Microsoft YaHei" w:hAnsi="Arial" w:cs="Arial"/>
          <w:color w:val="222222"/>
          <w:shd w:val="clear" w:color="auto" w:fill="FFFFFF"/>
        </w:rPr>
        <w:t>, PhD Dissertation, Shandong University.</w:t>
      </w:r>
    </w:p>
    <w:p w14:paraId="3BAB38B2" w14:textId="77777777" w:rsidR="00517824" w:rsidRPr="00FA7D1B" w:rsidRDefault="00517824" w:rsidP="00517824">
      <w:pPr>
        <w:pStyle w:val="Default"/>
        <w:rPr>
          <w:rFonts w:ascii="Arial" w:hAnsi="Arial" w:cs="Arial"/>
        </w:rPr>
      </w:pPr>
    </w:p>
    <w:p w14:paraId="32AAD9B5" w14:textId="77777777" w:rsidR="00517824" w:rsidRPr="00FA7D1B" w:rsidRDefault="00517824" w:rsidP="00517824">
      <w:pPr>
        <w:rPr>
          <w:rFonts w:ascii="Arial" w:hAnsi="Arial" w:cs="Arial"/>
          <w:color w:val="222222"/>
          <w:shd w:val="clear" w:color="auto" w:fill="FFFFFF"/>
        </w:rPr>
      </w:pPr>
      <w:r w:rsidRPr="00FA7D1B">
        <w:rPr>
          <w:rFonts w:ascii="Arial" w:eastAsia="Microsoft YaHei" w:hAnsi="Arial" w:cs="Arial"/>
          <w:color w:val="222222"/>
          <w:shd w:val="clear" w:color="auto" w:fill="FFFFFF"/>
        </w:rPr>
        <w:t>Ma, W</w:t>
      </w:r>
      <w:r w:rsidRPr="00FA7D1B">
        <w:rPr>
          <w:rFonts w:ascii="Arial" w:hAnsi="Arial" w:cs="Arial"/>
          <w:color w:val="222222"/>
          <w:shd w:val="clear" w:color="auto" w:fill="FFFFFF"/>
        </w:rPr>
        <w:t xml:space="preserve">. 2016, “Zhengzhi quanli yu tianwen guanli – Yang Guangxian ren qintianjian shimo bianxi [Political Power and Astronomical Management: An analysis of Yang Guangxian's Tenure as </w:t>
      </w:r>
      <w:r w:rsidRPr="00FA7D1B">
        <w:rPr>
          <w:rFonts w:ascii="Arial" w:hAnsi="Arial" w:cs="Arial"/>
          <w:i/>
          <w:iCs/>
          <w:color w:val="222222"/>
          <w:shd w:val="clear" w:color="auto" w:fill="FFFFFF"/>
        </w:rPr>
        <w:t>qintianjian</w:t>
      </w:r>
      <w:r w:rsidRPr="00FA7D1B">
        <w:rPr>
          <w:rFonts w:ascii="Arial" w:hAnsi="Arial" w:cs="Arial"/>
          <w:color w:val="222222"/>
          <w:shd w:val="clear" w:color="auto" w:fill="FFFFFF"/>
        </w:rPr>
        <w:t xml:space="preserve">]”, </w:t>
      </w:r>
      <w:r w:rsidRPr="00FA7D1B">
        <w:rPr>
          <w:rFonts w:ascii="Arial" w:hAnsi="Arial" w:cs="Arial"/>
          <w:i/>
          <w:iCs/>
          <w:color w:val="222222"/>
          <w:shd w:val="clear" w:color="auto" w:fill="FFFFFF"/>
        </w:rPr>
        <w:t xml:space="preserve">Ziran bianzheng fa tongxun </w:t>
      </w:r>
      <w:r w:rsidRPr="00FA7D1B">
        <w:rPr>
          <w:rFonts w:ascii="Arial" w:hAnsi="Arial" w:cs="Arial"/>
          <w:color w:val="222222"/>
          <w:shd w:val="clear" w:color="auto" w:fill="FFFFFF"/>
        </w:rPr>
        <w:t>38, 75-80.</w:t>
      </w:r>
    </w:p>
    <w:p w14:paraId="5F6ED4CF" w14:textId="77777777" w:rsidR="00517824" w:rsidRPr="00FA7D1B" w:rsidRDefault="00517824" w:rsidP="00517824">
      <w:pPr>
        <w:rPr>
          <w:rFonts w:ascii="Arial" w:hAnsi="Arial" w:cs="Arial"/>
          <w:color w:val="222222"/>
          <w:shd w:val="clear" w:color="auto" w:fill="FFFFFF"/>
        </w:rPr>
      </w:pPr>
    </w:p>
    <w:p w14:paraId="39E70428" w14:textId="77777777" w:rsidR="00517824" w:rsidRPr="00FA7D1B" w:rsidRDefault="00517824" w:rsidP="00517824">
      <w:pPr>
        <w:pStyle w:val="Pa14"/>
        <w:rPr>
          <w:rFonts w:ascii="Arial" w:hAnsi="Arial" w:cs="Arial"/>
        </w:rPr>
      </w:pPr>
      <w:r w:rsidRPr="00FA7D1B">
        <w:rPr>
          <w:rFonts w:ascii="Arial" w:hAnsi="Arial" w:cs="Arial"/>
        </w:rPr>
        <w:t xml:space="preserve">Malek, R. (Ed.). 1998, </w:t>
      </w:r>
      <w:r w:rsidRPr="00FA7D1B">
        <w:rPr>
          <w:rFonts w:ascii="Arial" w:hAnsi="Arial" w:cs="Arial"/>
          <w:i/>
          <w:iCs/>
        </w:rPr>
        <w:t xml:space="preserve">Western learning and Christianity in China: The Contribution and Impact of Johann Adam Schall von Bell, S.J. (1592– 1666), </w:t>
      </w:r>
      <w:r w:rsidRPr="00FA7D1B">
        <w:rPr>
          <w:rFonts w:ascii="Arial" w:hAnsi="Arial" w:cs="Arial"/>
        </w:rPr>
        <w:t xml:space="preserve">Nettetal, Germany: Steyler Verlag. </w:t>
      </w:r>
    </w:p>
    <w:p w14:paraId="6E974F24" w14:textId="77777777" w:rsidR="00517824" w:rsidRPr="00FA7D1B" w:rsidRDefault="00517824" w:rsidP="00517824">
      <w:pPr>
        <w:pStyle w:val="Default"/>
        <w:rPr>
          <w:rFonts w:ascii="Arial" w:hAnsi="Arial" w:cs="Arial"/>
        </w:rPr>
      </w:pPr>
    </w:p>
    <w:p w14:paraId="3DC40566" w14:textId="77777777" w:rsidR="00517824" w:rsidRPr="00FA7D1B" w:rsidRDefault="00517824" w:rsidP="00517824">
      <w:pPr>
        <w:rPr>
          <w:rFonts w:ascii="Arial" w:hAnsi="Arial" w:cs="Arial"/>
        </w:rPr>
      </w:pPr>
      <w:r w:rsidRPr="00FA7D1B">
        <w:rPr>
          <w:rFonts w:ascii="Arial" w:hAnsi="Arial" w:cs="Arial"/>
          <w:color w:val="222222"/>
          <w:shd w:val="clear" w:color="auto" w:fill="FFFFFF"/>
        </w:rPr>
        <w:t>Magli, G. 2020, </w:t>
      </w:r>
      <w:r w:rsidRPr="00FA7D1B">
        <w:rPr>
          <w:rFonts w:ascii="Arial" w:hAnsi="Arial" w:cs="Arial"/>
          <w:i/>
          <w:iCs/>
          <w:color w:val="222222"/>
          <w:shd w:val="clear" w:color="auto" w:fill="FFFFFF"/>
        </w:rPr>
        <w:t>Sacred Landscapes of Imperial China: Astronomy, Feng Shui, and the Mandate of Heaven</w:t>
      </w:r>
      <w:r w:rsidRPr="00FA7D1B">
        <w:rPr>
          <w:rFonts w:ascii="Arial" w:hAnsi="Arial" w:cs="Arial"/>
          <w:color w:val="222222"/>
          <w:shd w:val="clear" w:color="auto" w:fill="FFFFFF"/>
        </w:rPr>
        <w:t>. Springer Nature, Berlin.</w:t>
      </w:r>
    </w:p>
    <w:p w14:paraId="240FF47F" w14:textId="77777777" w:rsidR="00517824" w:rsidRPr="00FA7D1B" w:rsidRDefault="00517824" w:rsidP="00517824">
      <w:pPr>
        <w:rPr>
          <w:rFonts w:ascii="Arial" w:hAnsi="Arial" w:cs="Arial"/>
        </w:rPr>
      </w:pPr>
    </w:p>
    <w:p w14:paraId="132368D5"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Munn, N. 1992</w:t>
      </w:r>
      <w:r w:rsidRPr="00FA7D1B">
        <w:rPr>
          <w:rFonts w:ascii="Arial" w:eastAsia="SimSun" w:hAnsi="Arial" w:cs="Arial"/>
          <w:color w:val="222222"/>
          <w:shd w:val="clear" w:color="auto" w:fill="FFFFFF"/>
        </w:rPr>
        <w:t>,</w:t>
      </w:r>
      <w:r w:rsidRPr="00FA7D1B">
        <w:rPr>
          <w:rFonts w:ascii="Arial" w:hAnsi="Arial" w:cs="Arial"/>
          <w:color w:val="222222"/>
          <w:shd w:val="clear" w:color="auto" w:fill="FFFFFF"/>
        </w:rPr>
        <w:t xml:space="preserve"> “The cultural anthropology of time: A critical essay”, </w:t>
      </w:r>
      <w:r w:rsidRPr="00FA7D1B">
        <w:rPr>
          <w:rFonts w:ascii="Arial" w:hAnsi="Arial" w:cs="Arial"/>
          <w:i/>
          <w:iCs/>
          <w:color w:val="222222"/>
          <w:shd w:val="clear" w:color="auto" w:fill="FFFFFF"/>
        </w:rPr>
        <w:t>Annual Review of Anthropology</w:t>
      </w:r>
      <w:r w:rsidRPr="00FA7D1B">
        <w:rPr>
          <w:rFonts w:ascii="Arial" w:hAnsi="Arial" w:cs="Arial"/>
          <w:color w:val="222222"/>
          <w:shd w:val="clear" w:color="auto" w:fill="FFFFFF"/>
        </w:rPr>
        <w:t> 21.1, 93-123.</w:t>
      </w:r>
    </w:p>
    <w:p w14:paraId="50796BCD" w14:textId="77777777" w:rsidR="00517824" w:rsidRPr="00FA7D1B" w:rsidRDefault="00517824" w:rsidP="00517824">
      <w:pPr>
        <w:rPr>
          <w:rFonts w:ascii="Arial" w:hAnsi="Arial" w:cs="Arial"/>
          <w:color w:val="222222"/>
          <w:shd w:val="clear" w:color="auto" w:fill="FFFFFF"/>
        </w:rPr>
      </w:pPr>
    </w:p>
    <w:p w14:paraId="5D2968B2" w14:textId="77777777" w:rsidR="00517824" w:rsidRPr="00FA7D1B" w:rsidRDefault="00517824" w:rsidP="00517824">
      <w:pPr>
        <w:rPr>
          <w:rFonts w:ascii="Arial" w:hAnsi="Arial" w:cs="Arial"/>
        </w:rPr>
      </w:pPr>
      <w:r w:rsidRPr="00FA7D1B">
        <w:rPr>
          <w:rFonts w:ascii="Arial" w:hAnsi="Arial" w:cs="Arial"/>
          <w:color w:val="222222"/>
          <w:shd w:val="clear" w:color="auto" w:fill="FFFFFF"/>
        </w:rPr>
        <w:t>Needham, J., 1974. </w:t>
      </w:r>
      <w:r w:rsidRPr="00FA7D1B">
        <w:rPr>
          <w:rFonts w:ascii="Arial" w:hAnsi="Arial" w:cs="Arial"/>
          <w:i/>
          <w:iCs/>
          <w:color w:val="222222"/>
          <w:shd w:val="clear" w:color="auto" w:fill="FFFFFF"/>
        </w:rPr>
        <w:t>Science and civilisation in China</w:t>
      </w:r>
      <w:r w:rsidRPr="00FA7D1B">
        <w:rPr>
          <w:rFonts w:ascii="Arial" w:hAnsi="Arial" w:cs="Arial"/>
          <w:color w:val="222222"/>
          <w:shd w:val="clear" w:color="auto" w:fill="FFFFFF"/>
        </w:rPr>
        <w:t> (Vol. 5). Cambridge University Press, Cambridge.</w:t>
      </w:r>
    </w:p>
    <w:p w14:paraId="18A24A9C" w14:textId="77777777" w:rsidR="00517824" w:rsidRPr="00FA7D1B" w:rsidRDefault="00517824" w:rsidP="00517824">
      <w:pPr>
        <w:rPr>
          <w:rFonts w:ascii="Arial" w:hAnsi="Arial" w:cs="Arial"/>
          <w:color w:val="222222"/>
          <w:shd w:val="clear" w:color="auto" w:fill="FFFFFF"/>
        </w:rPr>
      </w:pPr>
    </w:p>
    <w:p w14:paraId="25150343" w14:textId="77777777" w:rsidR="00517824" w:rsidRPr="00FA7D1B" w:rsidRDefault="00517824" w:rsidP="00517824">
      <w:pPr>
        <w:rPr>
          <w:rFonts w:ascii="Arial" w:hAnsi="Arial" w:cs="Arial"/>
        </w:rPr>
      </w:pPr>
      <w:r w:rsidRPr="00FA7D1B">
        <w:rPr>
          <w:rFonts w:ascii="Arial" w:hAnsi="Arial" w:cs="Arial"/>
          <w:color w:val="222222"/>
          <w:shd w:val="clear" w:color="auto" w:fill="FFFFFF"/>
        </w:rPr>
        <w:t>Salvia, S. 2020, “The Battle of the Astronomers: Johann Adam Schall von Bell and Ferdinand Verbiest at the Court of the Celestial Emperors (1660–1670)”, </w:t>
      </w:r>
      <w:r w:rsidRPr="00FA7D1B">
        <w:rPr>
          <w:rFonts w:ascii="Arial" w:hAnsi="Arial" w:cs="Arial"/>
          <w:i/>
          <w:iCs/>
          <w:color w:val="222222"/>
          <w:shd w:val="clear" w:color="auto" w:fill="FFFFFF"/>
        </w:rPr>
        <w:t>Physics in Perspective</w:t>
      </w:r>
      <w:r w:rsidRPr="00FA7D1B">
        <w:rPr>
          <w:rFonts w:ascii="Arial" w:hAnsi="Arial" w:cs="Arial"/>
          <w:color w:val="222222"/>
          <w:shd w:val="clear" w:color="auto" w:fill="FFFFFF"/>
        </w:rPr>
        <w:t> 22, 81-109.</w:t>
      </w:r>
    </w:p>
    <w:p w14:paraId="322AEAD8" w14:textId="77777777" w:rsidR="00517824" w:rsidRPr="00FA7D1B" w:rsidRDefault="00517824" w:rsidP="00517824">
      <w:pPr>
        <w:pStyle w:val="Default"/>
        <w:rPr>
          <w:rFonts w:ascii="Arial" w:hAnsi="Arial" w:cs="Arial"/>
        </w:rPr>
      </w:pPr>
    </w:p>
    <w:p w14:paraId="33804194" w14:textId="77777777" w:rsidR="00517824" w:rsidRPr="00FA7D1B" w:rsidRDefault="00517824" w:rsidP="00517824">
      <w:pPr>
        <w:rPr>
          <w:rFonts w:ascii="Arial" w:hAnsi="Arial" w:cs="Arial"/>
        </w:rPr>
      </w:pPr>
      <w:r w:rsidRPr="00FA7D1B">
        <w:rPr>
          <w:rFonts w:ascii="Arial" w:hAnsi="Arial" w:cs="Arial"/>
          <w:color w:val="222222"/>
          <w:shd w:val="clear" w:color="auto" w:fill="FFFFFF"/>
        </w:rPr>
        <w:t>Sellmann, J. 2012, </w:t>
      </w:r>
      <w:r w:rsidRPr="00FA7D1B">
        <w:rPr>
          <w:rFonts w:ascii="Arial" w:hAnsi="Arial" w:cs="Arial"/>
          <w:i/>
          <w:iCs/>
          <w:color w:val="222222"/>
          <w:shd w:val="clear" w:color="auto" w:fill="FFFFFF"/>
        </w:rPr>
        <w:t>Timing and Rulership in Master L</w:t>
      </w:r>
      <w:r w:rsidRPr="00FA7D1B">
        <w:rPr>
          <w:rFonts w:ascii="Arial" w:hAnsi="Arial" w:cs="Arial"/>
          <w:color w:val="4D5156"/>
          <w:shd w:val="clear" w:color="auto" w:fill="FFFFFF"/>
        </w:rPr>
        <w:t>ü</w:t>
      </w:r>
      <w:r w:rsidRPr="00FA7D1B">
        <w:rPr>
          <w:rFonts w:ascii="Arial" w:hAnsi="Arial" w:cs="Arial"/>
          <w:i/>
          <w:iCs/>
          <w:color w:val="222222"/>
          <w:shd w:val="clear" w:color="auto" w:fill="FFFFFF"/>
        </w:rPr>
        <w:t>'s Spring and Autumn Annals (L</w:t>
      </w:r>
      <w:r w:rsidRPr="00FA7D1B">
        <w:rPr>
          <w:rFonts w:ascii="Arial" w:hAnsi="Arial" w:cs="Arial"/>
          <w:color w:val="4D5156"/>
          <w:shd w:val="clear" w:color="auto" w:fill="FFFFFF"/>
        </w:rPr>
        <w:t>ü</w:t>
      </w:r>
    </w:p>
    <w:p w14:paraId="5A608DD3" w14:textId="77777777" w:rsidR="00517824" w:rsidRPr="00FA7D1B" w:rsidRDefault="00517824" w:rsidP="00517824">
      <w:pPr>
        <w:rPr>
          <w:rFonts w:ascii="Arial" w:hAnsi="Arial" w:cs="Arial"/>
          <w:color w:val="222222"/>
          <w:shd w:val="clear" w:color="auto" w:fill="FFFFFF"/>
        </w:rPr>
      </w:pPr>
      <w:r w:rsidRPr="00FA7D1B">
        <w:rPr>
          <w:rFonts w:ascii="Arial" w:hAnsi="Arial" w:cs="Arial"/>
          <w:i/>
          <w:iCs/>
          <w:color w:val="222222"/>
          <w:shd w:val="clear" w:color="auto" w:fill="FFFFFF"/>
        </w:rPr>
        <w:t>shi chunqiu)</w:t>
      </w:r>
      <w:r w:rsidRPr="00FA7D1B">
        <w:rPr>
          <w:rFonts w:ascii="Arial" w:hAnsi="Arial" w:cs="Arial"/>
          <w:color w:val="222222"/>
          <w:shd w:val="clear" w:color="auto" w:fill="FFFFFF"/>
        </w:rPr>
        <w:t>. Suny Press, Stony Brook.</w:t>
      </w:r>
    </w:p>
    <w:p w14:paraId="452DC74C" w14:textId="77777777" w:rsidR="00517824" w:rsidRPr="00FA7D1B" w:rsidRDefault="00517824" w:rsidP="00517824">
      <w:pPr>
        <w:rPr>
          <w:rFonts w:ascii="Arial" w:hAnsi="Arial" w:cs="Arial"/>
          <w:color w:val="222222"/>
          <w:shd w:val="clear" w:color="auto" w:fill="FFFFFF"/>
        </w:rPr>
      </w:pPr>
    </w:p>
    <w:p w14:paraId="08437AD1" w14:textId="77777777" w:rsidR="00517824" w:rsidRPr="00FA7D1B" w:rsidRDefault="00517824" w:rsidP="00517824">
      <w:pPr>
        <w:rPr>
          <w:rFonts w:ascii="Arial" w:hAnsi="Arial" w:cs="Arial"/>
          <w:color w:val="222222"/>
          <w:shd w:val="clear" w:color="auto" w:fill="FFFFFF"/>
        </w:rPr>
      </w:pPr>
      <w:r w:rsidRPr="00FA7D1B">
        <w:rPr>
          <w:rFonts w:ascii="Arial" w:eastAsia="Microsoft YaHei" w:hAnsi="Arial" w:cs="Arial"/>
          <w:color w:val="222222"/>
          <w:shd w:val="clear" w:color="auto" w:fill="FFFFFF"/>
        </w:rPr>
        <w:t>Shen, D</w:t>
      </w:r>
      <w:r w:rsidRPr="00FA7D1B">
        <w:rPr>
          <w:rFonts w:ascii="Arial" w:hAnsi="Arial" w:cs="Arial"/>
          <w:color w:val="222222"/>
          <w:shd w:val="clear" w:color="auto" w:fill="FFFFFF"/>
        </w:rPr>
        <w:t>. 2014, “</w:t>
      </w:r>
      <w:r w:rsidRPr="00FA7D1B">
        <w:rPr>
          <w:rFonts w:ascii="Arial" w:hAnsi="Arial" w:cs="Arial"/>
          <w:i/>
          <w:iCs/>
          <w:color w:val="222222"/>
          <w:shd w:val="clear" w:color="auto" w:fill="FFFFFF"/>
        </w:rPr>
        <w:t>Cong Chongzhen lishu dao shixianshu – Zhongxi wenhua chongtu yu jiaorong xulun</w:t>
      </w:r>
      <w:r w:rsidRPr="00FA7D1B">
        <w:rPr>
          <w:rFonts w:ascii="Arial" w:hAnsi="Arial" w:cs="Arial"/>
          <w:color w:val="222222"/>
          <w:shd w:val="clear" w:color="auto" w:fill="FFFFFF"/>
        </w:rPr>
        <w:t xml:space="preserve"> </w:t>
      </w:r>
      <w:r w:rsidRPr="00FA7D1B">
        <w:rPr>
          <w:rFonts w:ascii="Arial" w:eastAsia="SimSun" w:hAnsi="Arial" w:cs="Arial"/>
          <w:color w:val="222222"/>
          <w:shd w:val="clear" w:color="auto" w:fill="FFFFFF"/>
        </w:rPr>
        <w:t>[From “Chongzhen lishu” to “Shixianli”——On the Conflict and Blending of Chinese and Western Cultures]”,</w:t>
      </w:r>
      <w:r w:rsidRPr="00FA7D1B">
        <w:rPr>
          <w:rFonts w:ascii="Arial" w:hAnsi="Arial" w:cs="Arial"/>
          <w:color w:val="222222"/>
          <w:shd w:val="clear" w:color="auto" w:fill="FFFFFF"/>
        </w:rPr>
        <w:t xml:space="preserve"> </w:t>
      </w:r>
      <w:r w:rsidRPr="00FA7D1B">
        <w:rPr>
          <w:rFonts w:ascii="Arial" w:hAnsi="Arial" w:cs="Arial"/>
          <w:i/>
          <w:iCs/>
          <w:color w:val="222222"/>
          <w:shd w:val="clear" w:color="auto" w:fill="FFFFFF"/>
        </w:rPr>
        <w:t>Manxue luncong</w:t>
      </w:r>
      <w:r w:rsidRPr="00FA7D1B">
        <w:rPr>
          <w:rFonts w:ascii="Arial" w:hAnsi="Arial" w:cs="Arial"/>
          <w:color w:val="222222"/>
          <w:shd w:val="clear" w:color="auto" w:fill="FFFFFF"/>
        </w:rPr>
        <w:t xml:space="preserve"> 4, 37-52. </w:t>
      </w:r>
    </w:p>
    <w:p w14:paraId="1FCB4CFD" w14:textId="77777777" w:rsidR="00517824" w:rsidRPr="00FA7D1B" w:rsidRDefault="00517824" w:rsidP="00517824">
      <w:pPr>
        <w:rPr>
          <w:rFonts w:ascii="Arial" w:eastAsia="SimSun" w:hAnsi="Arial" w:cs="Arial"/>
          <w:color w:val="222222"/>
          <w:shd w:val="clear" w:color="auto" w:fill="FFFFFF"/>
        </w:rPr>
      </w:pPr>
    </w:p>
    <w:p w14:paraId="55554E11"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Shi, Y. 2020, “The Astronomical Images in the First Chinese Treatise on the Telescope by Johann Adam Schall von Bell Revisited", </w:t>
      </w:r>
      <w:r w:rsidRPr="00FA7D1B">
        <w:rPr>
          <w:rFonts w:ascii="Arial" w:hAnsi="Arial" w:cs="Arial"/>
          <w:i/>
          <w:iCs/>
          <w:color w:val="222222"/>
          <w:shd w:val="clear" w:color="auto" w:fill="FFFFFF"/>
        </w:rPr>
        <w:t>NTM Zeitschrift für Geschichte der Wissenschaften, Technik und Medizin</w:t>
      </w:r>
      <w:r w:rsidRPr="00FA7D1B">
        <w:rPr>
          <w:rFonts w:ascii="Arial" w:hAnsi="Arial" w:cs="Arial"/>
          <w:color w:val="222222"/>
          <w:shd w:val="clear" w:color="auto" w:fill="FFFFFF"/>
        </w:rPr>
        <w:t> 28.3, 451-479.</w:t>
      </w:r>
    </w:p>
    <w:p w14:paraId="44A0B8F1" w14:textId="77777777" w:rsidR="00517824" w:rsidRPr="00FA7D1B" w:rsidRDefault="00517824" w:rsidP="00517824">
      <w:pPr>
        <w:rPr>
          <w:rFonts w:ascii="Arial" w:hAnsi="Arial" w:cs="Arial"/>
        </w:rPr>
      </w:pPr>
    </w:p>
    <w:p w14:paraId="64E3DC6D" w14:textId="245B69B1" w:rsidR="00517824"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 xml:space="preserve">Sima, B. 1965, </w:t>
      </w:r>
      <w:r w:rsidRPr="00FA7D1B">
        <w:rPr>
          <w:rFonts w:ascii="Arial" w:hAnsi="Arial" w:cs="Arial"/>
          <w:i/>
          <w:iCs/>
          <w:color w:val="222222"/>
          <w:shd w:val="clear" w:color="auto" w:fill="FFFFFF"/>
        </w:rPr>
        <w:t>Xuhanshu. L</w:t>
      </w:r>
      <w:r w:rsidRPr="00FA7D1B">
        <w:rPr>
          <w:rFonts w:ascii="Arial" w:hAnsi="Arial" w:cs="Arial"/>
          <w:color w:val="4D5156"/>
          <w:shd w:val="clear" w:color="auto" w:fill="FFFFFF"/>
        </w:rPr>
        <w:t>ü</w:t>
      </w:r>
      <w:r w:rsidRPr="00FA7D1B">
        <w:rPr>
          <w:rFonts w:ascii="Arial" w:hAnsi="Arial" w:cs="Arial"/>
          <w:i/>
          <w:iCs/>
          <w:color w:val="222222"/>
          <w:shd w:val="clear" w:color="auto" w:fill="FFFFFF"/>
        </w:rPr>
        <w:t>lizhixia [Continuation of the Han History. The Order of Calendar]</w:t>
      </w:r>
      <w:r w:rsidRPr="00FA7D1B">
        <w:rPr>
          <w:rFonts w:ascii="Arial" w:hAnsi="Arial" w:cs="Arial"/>
          <w:color w:val="222222"/>
          <w:shd w:val="clear" w:color="auto" w:fill="FFFFFF"/>
        </w:rPr>
        <w:t xml:space="preserve">, Zhonghua shuju, Beijing.  </w:t>
      </w:r>
    </w:p>
    <w:p w14:paraId="61F27388" w14:textId="2D470625" w:rsidR="0025714D" w:rsidRDefault="0025714D" w:rsidP="00517824">
      <w:pPr>
        <w:rPr>
          <w:rFonts w:ascii="Arial" w:hAnsi="Arial" w:cs="Arial"/>
          <w:color w:val="222222"/>
          <w:shd w:val="clear" w:color="auto" w:fill="FFFFFF"/>
        </w:rPr>
      </w:pPr>
    </w:p>
    <w:p w14:paraId="18C375D6" w14:textId="44F69A8B" w:rsidR="0025714D" w:rsidRPr="00FA7D1B" w:rsidRDefault="0025714D" w:rsidP="00517824">
      <w:pPr>
        <w:rPr>
          <w:rFonts w:ascii="Arial" w:hAnsi="Arial" w:cs="Arial"/>
          <w:color w:val="222222"/>
          <w:shd w:val="clear" w:color="auto" w:fill="FFFFFF"/>
        </w:rPr>
      </w:pPr>
      <w:r w:rsidRPr="00AF5728">
        <w:rPr>
          <w:rFonts w:ascii="Arial" w:hAnsi="Arial" w:cs="Arial"/>
          <w:color w:val="222222"/>
          <w:highlight w:val="yellow"/>
          <w:shd w:val="clear" w:color="auto" w:fill="FFFFFF"/>
        </w:rPr>
        <w:t>Tao, Jin &amp; Yu Xiao. 2016, “</w:t>
      </w:r>
      <w:r w:rsidRPr="00AF5728">
        <w:rPr>
          <w:rFonts w:ascii="Arial" w:hAnsi="Arial" w:cs="Arial"/>
          <w:i/>
          <w:iCs/>
          <w:color w:val="222222"/>
          <w:highlight w:val="yellow"/>
          <w:shd w:val="clear" w:color="auto" w:fill="FFFFFF"/>
        </w:rPr>
        <w:t>Mingtang shi daojiao jianzhu chutan – Ming Shizong ‘shenwang” siwei de wuzhi zaiti</w:t>
      </w:r>
      <w:r w:rsidRPr="00AF5728">
        <w:rPr>
          <w:rFonts w:ascii="Arial" w:hAnsi="Arial" w:cs="Arial"/>
          <w:color w:val="222222"/>
          <w:highlight w:val="yellow"/>
          <w:shd w:val="clear" w:color="auto" w:fill="FFFFFF"/>
        </w:rPr>
        <w:t xml:space="preserve"> [A Preliminary Exploration of the Daoist Architecture in the “Bright Hall” Style: The Tangible Carrier of the Ideology of “King of All Gods” of the Ming Dynasty Shizong Emperor]”, Journal of </w:t>
      </w:r>
      <w:r w:rsidRPr="00AF5728">
        <w:rPr>
          <w:rFonts w:ascii="Arial" w:hAnsi="Arial" w:cs="Arial" w:hint="eastAsia"/>
          <w:color w:val="222222"/>
          <w:highlight w:val="yellow"/>
          <w:shd w:val="clear" w:color="auto" w:fill="FFFFFF"/>
        </w:rPr>
        <w:t>G</w:t>
      </w:r>
      <w:r w:rsidRPr="00AF5728">
        <w:rPr>
          <w:rFonts w:ascii="Arial" w:hAnsi="Arial" w:cs="Arial"/>
          <w:color w:val="222222"/>
          <w:highlight w:val="yellow"/>
          <w:shd w:val="clear" w:color="auto" w:fill="FFFFFF"/>
        </w:rPr>
        <w:t>ugong Studies 17, 177-198.</w:t>
      </w:r>
    </w:p>
    <w:p w14:paraId="148C2A80" w14:textId="7B1CE760" w:rsidR="00517824" w:rsidRDefault="00517824" w:rsidP="00517824">
      <w:pPr>
        <w:rPr>
          <w:rFonts w:ascii="Arial" w:eastAsia="SimSun" w:hAnsi="Arial" w:cs="Arial"/>
          <w:color w:val="222222"/>
          <w:shd w:val="clear" w:color="auto" w:fill="FFFFFF"/>
        </w:rPr>
      </w:pPr>
    </w:p>
    <w:p w14:paraId="291B03D7" w14:textId="77777777" w:rsidR="0025714D" w:rsidRPr="00FA7D1B" w:rsidRDefault="0025714D" w:rsidP="00517824">
      <w:pPr>
        <w:rPr>
          <w:rFonts w:ascii="Arial" w:eastAsia="SimSun" w:hAnsi="Arial" w:cs="Arial"/>
          <w:color w:val="222222"/>
          <w:shd w:val="clear" w:color="auto" w:fill="FFFFFF"/>
        </w:rPr>
      </w:pPr>
    </w:p>
    <w:p w14:paraId="60472F5D" w14:textId="77777777" w:rsidR="00517824" w:rsidRPr="00FA7D1B" w:rsidRDefault="00517824" w:rsidP="00517824">
      <w:pPr>
        <w:rPr>
          <w:rFonts w:ascii="Arial" w:hAnsi="Arial" w:cs="Arial"/>
        </w:rPr>
      </w:pPr>
      <w:r w:rsidRPr="00FA7D1B">
        <w:rPr>
          <w:rFonts w:ascii="Arial" w:hAnsi="Arial" w:cs="Arial"/>
        </w:rPr>
        <w:t xml:space="preserve">von Collani, C. 2013, “Astronomy versus Astrology. Johann Adam Schall von Bell and His ‘Superstitious’ Chinese Calendar”, </w:t>
      </w:r>
      <w:r w:rsidRPr="00FA7D1B">
        <w:rPr>
          <w:rFonts w:ascii="Arial" w:hAnsi="Arial" w:cs="Arial"/>
          <w:i/>
          <w:iCs/>
        </w:rPr>
        <w:t>Archivum Historicum Societatis Iesu</w:t>
      </w:r>
      <w:r w:rsidRPr="00FA7D1B">
        <w:rPr>
          <w:rFonts w:ascii="Arial" w:hAnsi="Arial" w:cs="Arial"/>
        </w:rPr>
        <w:t xml:space="preserve"> 82.164.</w:t>
      </w:r>
    </w:p>
    <w:p w14:paraId="25F0EBD6" w14:textId="77777777" w:rsidR="00517824" w:rsidRPr="00FA7D1B" w:rsidRDefault="00517824" w:rsidP="00517824">
      <w:pPr>
        <w:rPr>
          <w:rFonts w:ascii="Arial" w:hAnsi="Arial" w:cs="Arial"/>
          <w:color w:val="222222"/>
          <w:shd w:val="clear" w:color="auto" w:fill="FFFFFF"/>
        </w:rPr>
      </w:pPr>
    </w:p>
    <w:p w14:paraId="26943D8C" w14:textId="77777777" w:rsidR="00517824" w:rsidRPr="00FA7D1B" w:rsidRDefault="00517824" w:rsidP="00517824">
      <w:pPr>
        <w:rPr>
          <w:rFonts w:ascii="Arial" w:eastAsia="SimSun" w:hAnsi="Arial" w:cs="Arial"/>
        </w:rPr>
      </w:pPr>
      <w:r w:rsidRPr="00FA7D1B">
        <w:rPr>
          <w:rFonts w:ascii="Arial" w:eastAsia="SimSun" w:hAnsi="Arial" w:cs="Arial"/>
        </w:rPr>
        <w:t>Wang, X. 2020</w:t>
      </w:r>
      <w:r w:rsidRPr="00FA7D1B">
        <w:rPr>
          <w:rFonts w:ascii="Arial" w:eastAsia="SimSun" w:hAnsi="Arial" w:cs="Arial" w:hint="eastAsia"/>
        </w:rPr>
        <w:t>，</w:t>
      </w:r>
      <w:r w:rsidRPr="00FA7D1B">
        <w:rPr>
          <w:rFonts w:ascii="Arial" w:eastAsia="SimSun" w:hAnsi="Arial" w:cs="Arial"/>
        </w:rPr>
        <w:t xml:space="preserve"> “</w:t>
      </w:r>
      <w:r w:rsidRPr="00FA7D1B">
        <w:rPr>
          <w:rFonts w:ascii="Arial" w:eastAsia="SimSun" w:hAnsi="Arial" w:cs="Arial"/>
          <w:i/>
          <w:iCs/>
        </w:rPr>
        <w:t>Zhongguo gudai lishu de bianzao yu faxing</w:t>
      </w:r>
      <w:r w:rsidRPr="00FA7D1B">
        <w:rPr>
          <w:rFonts w:ascii="Arial" w:eastAsia="SimSun" w:hAnsi="Arial" w:cs="Arial"/>
        </w:rPr>
        <w:t xml:space="preserve"> [Manufacture and distribution of Ancient Chinese Almanacs]”, </w:t>
      </w:r>
      <w:r w:rsidRPr="00FA7D1B">
        <w:rPr>
          <w:rFonts w:ascii="Arial" w:eastAsia="SimSun" w:hAnsi="Arial" w:cs="Arial"/>
          <w:i/>
          <w:iCs/>
        </w:rPr>
        <w:t>Xinwen yu chuanbo yanjiu</w:t>
      </w:r>
      <w:r w:rsidRPr="00FA7D1B">
        <w:rPr>
          <w:rFonts w:ascii="Arial" w:eastAsia="SimSun" w:hAnsi="Arial" w:cs="Arial"/>
        </w:rPr>
        <w:t xml:space="preserve">, 111-128. </w:t>
      </w:r>
    </w:p>
    <w:p w14:paraId="2009DE4E" w14:textId="77777777" w:rsidR="00517824" w:rsidRPr="00FA7D1B" w:rsidRDefault="00517824" w:rsidP="00517824">
      <w:pPr>
        <w:rPr>
          <w:rFonts w:ascii="Arial" w:eastAsia="SimSun" w:hAnsi="Arial" w:cs="Arial"/>
        </w:rPr>
      </w:pPr>
    </w:p>
    <w:p w14:paraId="35A223E3" w14:textId="77777777" w:rsidR="00517824" w:rsidRPr="00FA7D1B" w:rsidRDefault="00517824" w:rsidP="00517824">
      <w:pPr>
        <w:rPr>
          <w:rFonts w:ascii="Arial" w:eastAsia="SimSun" w:hAnsi="Arial" w:cs="Arial"/>
        </w:rPr>
      </w:pPr>
      <w:r w:rsidRPr="00FA7D1B">
        <w:rPr>
          <w:rFonts w:ascii="Arial" w:eastAsia="SimSun" w:hAnsi="Arial" w:cs="Arial"/>
        </w:rPr>
        <w:t xml:space="preserve">Wang, Y. 2018, </w:t>
      </w:r>
      <w:r w:rsidRPr="00FA7D1B">
        <w:rPr>
          <w:rFonts w:ascii="Arial" w:eastAsia="SimSun" w:hAnsi="Arial" w:cs="Arial"/>
          <w:i/>
          <w:iCs/>
        </w:rPr>
        <w:t>Qingdai shixianshu yu zhongguo xiandai tongyi duominzu guojia de xingcheng [The Constitution of the Qing Dynasty Shixianshu and the Formation of China's Modern Unified Multi-ethnic State]</w:t>
      </w:r>
      <w:r w:rsidRPr="00FA7D1B">
        <w:rPr>
          <w:rFonts w:ascii="Arial" w:eastAsia="SimSun" w:hAnsi="Arial" w:cs="Arial"/>
        </w:rPr>
        <w:t xml:space="preserve">,Social Science Press, Beijing. </w:t>
      </w:r>
    </w:p>
    <w:p w14:paraId="2847953B" w14:textId="77777777" w:rsidR="00517824" w:rsidRPr="00FA7D1B" w:rsidRDefault="00517824" w:rsidP="00517824">
      <w:pPr>
        <w:rPr>
          <w:rFonts w:ascii="Arial" w:hAnsi="Arial" w:cs="Arial"/>
        </w:rPr>
      </w:pPr>
    </w:p>
    <w:p w14:paraId="5D34C323" w14:textId="77777777" w:rsidR="00517824" w:rsidRPr="00FA7D1B" w:rsidRDefault="00517824" w:rsidP="00517824">
      <w:pPr>
        <w:rPr>
          <w:rFonts w:ascii="Arial" w:hAnsi="Arial" w:cs="Arial"/>
        </w:rPr>
      </w:pPr>
      <w:r w:rsidRPr="00FA7D1B">
        <w:rPr>
          <w:rFonts w:ascii="Arial" w:hAnsi="Arial" w:cs="Arial"/>
          <w:color w:val="222222"/>
          <w:shd w:val="clear" w:color="auto" w:fill="FFFFFF"/>
        </w:rPr>
        <w:t>Wei-hua, M. A. 2012, “Study on How Johann Adam Schall von Bell Managed the Qing Astro-calendric Bureau During the Reign of Shunzhi”, </w:t>
      </w:r>
      <w:r w:rsidRPr="00FA7D1B">
        <w:rPr>
          <w:rFonts w:ascii="Arial" w:hAnsi="Arial" w:cs="Arial"/>
          <w:i/>
          <w:iCs/>
          <w:color w:val="222222"/>
          <w:shd w:val="clear" w:color="auto" w:fill="FFFFFF"/>
        </w:rPr>
        <w:t>Studies in Philosophy of Science and Technology</w:t>
      </w:r>
      <w:r w:rsidRPr="00FA7D1B">
        <w:rPr>
          <w:rFonts w:ascii="Arial" w:hAnsi="Arial" w:cs="Arial"/>
          <w:color w:val="222222"/>
          <w:shd w:val="clear" w:color="auto" w:fill="FFFFFF"/>
        </w:rPr>
        <w:t>, 04.</w:t>
      </w:r>
    </w:p>
    <w:p w14:paraId="4C2EF33A" w14:textId="342DB98B" w:rsidR="00517824" w:rsidRPr="00FA7D1B" w:rsidRDefault="00517824" w:rsidP="00517824">
      <w:pPr>
        <w:rPr>
          <w:rFonts w:ascii="Arial" w:hAnsi="Arial" w:cs="Arial"/>
          <w:color w:val="222222"/>
          <w:shd w:val="clear" w:color="auto" w:fill="FFFFFF"/>
        </w:rPr>
      </w:pPr>
    </w:p>
    <w:p w14:paraId="4035C5EC" w14:textId="2130D511" w:rsidR="00517824"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Wu, H., 2003. Monumentality of Time: Giant Clocks, the Drum Tower, the Clock Tower. In R. Olin &amp; N. Rose (Eds.), </w:t>
      </w:r>
      <w:r w:rsidRPr="00FA7D1B">
        <w:rPr>
          <w:rFonts w:ascii="Arial" w:hAnsi="Arial" w:cs="Arial"/>
          <w:i/>
          <w:iCs/>
          <w:color w:val="222222"/>
          <w:shd w:val="clear" w:color="auto" w:fill="FFFFFF"/>
        </w:rPr>
        <w:t>Monuments and Memory, Made and Unmade</w:t>
      </w:r>
      <w:r w:rsidRPr="00FA7D1B">
        <w:rPr>
          <w:rFonts w:ascii="Arial" w:hAnsi="Arial" w:cs="Arial"/>
          <w:color w:val="222222"/>
          <w:shd w:val="clear" w:color="auto" w:fill="FFFFFF"/>
        </w:rPr>
        <w:t>. Chicago: University of Chicago Press,107-132.</w:t>
      </w:r>
    </w:p>
    <w:p w14:paraId="696AB2EF" w14:textId="3D5F58C9" w:rsidR="003A541F" w:rsidRDefault="003A541F" w:rsidP="00517824">
      <w:pPr>
        <w:rPr>
          <w:rFonts w:ascii="Arial" w:hAnsi="Arial" w:cs="Arial"/>
          <w:color w:val="222222"/>
          <w:shd w:val="clear" w:color="auto" w:fill="FFFFFF"/>
        </w:rPr>
      </w:pPr>
    </w:p>
    <w:p w14:paraId="0DDDE852" w14:textId="744E8E64" w:rsidR="003A541F" w:rsidRPr="003A541F" w:rsidRDefault="003A541F" w:rsidP="00517824">
      <w:pPr>
        <w:rPr>
          <w:rFonts w:ascii="Arial" w:eastAsia="Microsoft YaHei" w:hAnsi="Arial" w:cs="Arial"/>
          <w:color w:val="222222"/>
          <w:shd w:val="clear" w:color="auto" w:fill="FFFFFF"/>
        </w:rPr>
      </w:pPr>
      <w:r w:rsidRPr="00137624">
        <w:rPr>
          <w:rFonts w:ascii="Arial" w:eastAsia="Microsoft YaHei" w:hAnsi="Arial" w:cs="Arial"/>
          <w:color w:val="222222"/>
          <w:shd w:val="clear" w:color="auto" w:fill="FFFFFF"/>
        </w:rPr>
        <w:t xml:space="preserve">Wu, J., 2006. Ming Jiajing chao kongmiao jidian gaizhi kaoxi [An Analysis of the Reform of Confucian Temple Sacrifices in the Jiajing Era of the Ming Dynasty]. </w:t>
      </w:r>
      <w:r w:rsidRPr="00137624">
        <w:rPr>
          <w:rFonts w:ascii="Arial" w:eastAsia="Microsoft YaHei" w:hAnsi="Arial" w:cs="Arial"/>
          <w:i/>
          <w:iCs/>
          <w:color w:val="222222"/>
          <w:shd w:val="clear" w:color="auto" w:fill="FFFFFF"/>
        </w:rPr>
        <w:t>Chengda lishi xuebao</w:t>
      </w:r>
      <w:r w:rsidRPr="00137624">
        <w:rPr>
          <w:rFonts w:ascii="Arial" w:eastAsia="Microsoft YaHei" w:hAnsi="Arial" w:cs="Arial"/>
          <w:color w:val="222222"/>
          <w:shd w:val="clear" w:color="auto" w:fill="FFFFFF"/>
        </w:rPr>
        <w:t>, 31: pp. 113-152.</w:t>
      </w:r>
    </w:p>
    <w:p w14:paraId="69F6BE02" w14:textId="77777777" w:rsidR="00517824" w:rsidRPr="00FA7D1B" w:rsidRDefault="00517824" w:rsidP="00517824">
      <w:pPr>
        <w:rPr>
          <w:rFonts w:ascii="Arial" w:hAnsi="Arial" w:cs="Arial"/>
          <w:color w:val="222222"/>
          <w:shd w:val="clear" w:color="auto" w:fill="FFFFFF"/>
        </w:rPr>
      </w:pPr>
    </w:p>
    <w:p w14:paraId="39E4334F" w14:textId="77777777" w:rsidR="00517824" w:rsidRPr="00FA7D1B" w:rsidRDefault="00517824" w:rsidP="00517824">
      <w:pPr>
        <w:rPr>
          <w:rFonts w:ascii="Arial" w:hAnsi="Arial" w:cs="Arial"/>
        </w:rPr>
      </w:pPr>
      <w:r w:rsidRPr="00FA7D1B">
        <w:rPr>
          <w:rFonts w:ascii="Arial" w:eastAsia="Microsoft YaHei" w:hAnsi="Arial" w:cs="Arial"/>
          <w:color w:val="222222"/>
          <w:shd w:val="clear" w:color="auto" w:fill="FFFFFF"/>
        </w:rPr>
        <w:t>Xie, J, 2002,</w:t>
      </w:r>
      <w:r w:rsidRPr="00FA7D1B">
        <w:rPr>
          <w:rFonts w:ascii="Arial" w:hAnsi="Arial" w:cs="Arial"/>
          <w:color w:val="222222"/>
          <w:shd w:val="clear" w:color="auto" w:fill="FFFFFF"/>
        </w:rPr>
        <w:t xml:space="preserve"> “Yang Guangxian yu qingchu ‘li’an’ zaipingjia [Yang Guangxian and the Re-evaluation of "liyu" in the Early Qing Dynasty]”, </w:t>
      </w:r>
      <w:r w:rsidRPr="00FA7D1B">
        <w:rPr>
          <w:rFonts w:ascii="Arial" w:hAnsi="Arial" w:cs="Arial"/>
          <w:i/>
          <w:iCs/>
          <w:color w:val="222222"/>
          <w:shd w:val="clear" w:color="auto" w:fill="FFFFFF"/>
        </w:rPr>
        <w:t>Shixue yuekan</w:t>
      </w:r>
      <w:r w:rsidRPr="00FA7D1B">
        <w:rPr>
          <w:rFonts w:ascii="Arial" w:hAnsi="Arial" w:cs="Arial"/>
          <w:color w:val="222222"/>
          <w:shd w:val="clear" w:color="auto" w:fill="FFFFFF"/>
        </w:rPr>
        <w:t xml:space="preserve"> 6, 42-51.</w:t>
      </w:r>
    </w:p>
    <w:p w14:paraId="02913CB6" w14:textId="77777777" w:rsidR="00517824" w:rsidRPr="00FA7D1B" w:rsidRDefault="00517824" w:rsidP="00517824">
      <w:pPr>
        <w:rPr>
          <w:rFonts w:ascii="Arial" w:hAnsi="Arial" w:cs="Arial"/>
          <w:color w:val="222222"/>
          <w:shd w:val="clear" w:color="auto" w:fill="FFFFFF"/>
        </w:rPr>
      </w:pPr>
    </w:p>
    <w:p w14:paraId="18D2D1E2" w14:textId="77777777" w:rsidR="00517824" w:rsidRPr="00FA7D1B" w:rsidRDefault="00517824" w:rsidP="00517824">
      <w:pPr>
        <w:rPr>
          <w:rFonts w:ascii="Arial" w:hAnsi="Arial" w:cs="Arial"/>
        </w:rPr>
      </w:pPr>
      <w:r w:rsidRPr="00FA7D1B">
        <w:rPr>
          <w:rFonts w:ascii="Arial" w:hAnsi="Arial" w:cs="Arial"/>
          <w:color w:val="222222"/>
          <w:shd w:val="clear" w:color="auto" w:fill="FFFFFF"/>
        </w:rPr>
        <w:t xml:space="preserve">Yi, S. 1998, “Several Newly Found Astronomical Instruments Related to Johann Adam Schall von Bell”,  </w:t>
      </w:r>
      <w:r w:rsidRPr="00FA7D1B">
        <w:rPr>
          <w:rFonts w:ascii="Arial" w:hAnsi="Arial" w:cs="Arial"/>
          <w:i/>
          <w:iCs/>
          <w:color w:val="222222"/>
          <w:shd w:val="clear" w:color="auto" w:fill="FFFFFF"/>
        </w:rPr>
        <w:t>Western Learning and Christianity in China</w:t>
      </w:r>
      <w:r w:rsidRPr="00FA7D1B">
        <w:rPr>
          <w:rFonts w:ascii="Arial" w:hAnsi="Arial" w:cs="Arial"/>
          <w:color w:val="222222"/>
          <w:shd w:val="clear" w:color="auto" w:fill="FFFFFF"/>
        </w:rPr>
        <w:t>, 560-68.</w:t>
      </w:r>
    </w:p>
    <w:p w14:paraId="6ACA94AE" w14:textId="77777777" w:rsidR="00517824" w:rsidRPr="00FA7D1B" w:rsidRDefault="00517824" w:rsidP="00517824">
      <w:pPr>
        <w:rPr>
          <w:rFonts w:ascii="Arial" w:hAnsi="Arial" w:cs="Arial"/>
        </w:rPr>
      </w:pPr>
    </w:p>
    <w:p w14:paraId="78B6D649" w14:textId="77777777" w:rsidR="00517824" w:rsidRPr="00FA7D1B" w:rsidRDefault="00517824" w:rsidP="00517824">
      <w:pPr>
        <w:rPr>
          <w:rFonts w:ascii="Arial" w:hAnsi="Arial" w:cs="Arial"/>
          <w:color w:val="222222"/>
          <w:shd w:val="clear" w:color="auto" w:fill="FFFFFF"/>
        </w:rPr>
      </w:pPr>
      <w:r w:rsidRPr="00FA7D1B">
        <w:rPr>
          <w:rFonts w:ascii="Arial" w:eastAsia="Microsoft YaHei" w:hAnsi="Arial" w:cs="Arial"/>
          <w:color w:val="222222"/>
          <w:shd w:val="clear" w:color="auto" w:fill="FFFFFF"/>
        </w:rPr>
        <w:t>Zhang, W</w:t>
      </w:r>
      <w:r w:rsidRPr="00FA7D1B">
        <w:rPr>
          <w:rFonts w:ascii="Arial" w:hAnsi="Arial" w:cs="Arial"/>
          <w:color w:val="222222"/>
          <w:shd w:val="clear" w:color="auto" w:fill="FFFFFF"/>
        </w:rPr>
        <w:t xml:space="preserve">. 2008,  </w:t>
      </w:r>
      <w:r w:rsidRPr="00FA7D1B">
        <w:rPr>
          <w:rFonts w:ascii="Arial" w:hAnsi="Arial" w:cs="Arial"/>
          <w:i/>
          <w:iCs/>
          <w:color w:val="222222"/>
          <w:shd w:val="clear" w:color="auto" w:fill="FFFFFF"/>
        </w:rPr>
        <w:t>Gudai tianwen lifa jiangzuo [Lectures on Ancient Astronomy and Calendar]</w:t>
      </w:r>
      <w:r w:rsidRPr="00FA7D1B">
        <w:rPr>
          <w:rFonts w:ascii="Arial" w:hAnsi="Arial" w:cs="Arial"/>
          <w:color w:val="222222"/>
          <w:shd w:val="clear" w:color="auto" w:fill="FFFFFF"/>
        </w:rPr>
        <w:t>, Guangxi shifan daxue chubanshe, Nanning.</w:t>
      </w:r>
    </w:p>
    <w:p w14:paraId="1947B11F" w14:textId="77777777" w:rsidR="00517824" w:rsidRPr="00FA7D1B" w:rsidRDefault="00517824" w:rsidP="00517824">
      <w:pPr>
        <w:rPr>
          <w:rFonts w:ascii="Arial" w:hAnsi="Arial" w:cs="Arial"/>
          <w:color w:val="222222"/>
          <w:shd w:val="clear" w:color="auto" w:fill="FFFFFF"/>
        </w:rPr>
      </w:pPr>
    </w:p>
    <w:p w14:paraId="6E62BCD0" w14:textId="77777777" w:rsidR="00517824" w:rsidRPr="005E2399" w:rsidRDefault="00517824" w:rsidP="00517824">
      <w:pPr>
        <w:rPr>
          <w:rFonts w:ascii="Arial" w:eastAsia="Microsoft YaHei" w:hAnsi="Arial" w:cs="Arial"/>
          <w:color w:val="222222"/>
          <w:shd w:val="clear" w:color="auto" w:fill="FFFFFF"/>
        </w:rPr>
      </w:pPr>
      <w:r w:rsidRPr="00FA7D1B">
        <w:rPr>
          <w:rFonts w:ascii="Arial" w:eastAsia="Microsoft YaHei" w:hAnsi="Arial" w:cs="Arial"/>
          <w:color w:val="222222"/>
          <w:shd w:val="clear" w:color="auto" w:fill="FFFFFF"/>
        </w:rPr>
        <w:t xml:space="preserve">Zhang, D., 2004. </w:t>
      </w:r>
      <w:r w:rsidRPr="00FA7D1B">
        <w:rPr>
          <w:rFonts w:ascii="Arial" w:eastAsia="Microsoft YaHei" w:hAnsi="Arial" w:cs="Arial"/>
          <w:i/>
          <w:iCs/>
          <w:color w:val="222222"/>
          <w:shd w:val="clear" w:color="auto" w:fill="FFFFFF"/>
        </w:rPr>
        <w:t>Kaogongji zhushi</w:t>
      </w:r>
      <w:r w:rsidRPr="00FA7D1B">
        <w:rPr>
          <w:rFonts w:ascii="Arial" w:eastAsia="Microsoft YaHei" w:hAnsi="Arial" w:cs="Arial"/>
          <w:color w:val="222222"/>
          <w:shd w:val="clear" w:color="auto" w:fill="FFFFFF"/>
        </w:rPr>
        <w:t xml:space="preserve"> [Kaogongji Notes]. Xi’an: Shanxi renmin meishu chubanshe.</w:t>
      </w:r>
    </w:p>
    <w:p w14:paraId="5CF26D80" w14:textId="77777777" w:rsidR="00517824" w:rsidRPr="005E2399" w:rsidRDefault="00517824" w:rsidP="00517824">
      <w:pPr>
        <w:rPr>
          <w:rFonts w:ascii="Arial" w:eastAsia="Microsoft YaHei" w:hAnsi="Arial" w:cs="Arial"/>
          <w:color w:val="222222"/>
          <w:shd w:val="clear" w:color="auto" w:fill="FFFFFF"/>
        </w:rPr>
      </w:pPr>
    </w:p>
    <w:p w14:paraId="5B5F9DBE"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 xml:space="preserve">Zhang, D. 1998, “The Calendar Case in the Early Qing Dynasty Re-examined”, </w:t>
      </w:r>
      <w:r w:rsidRPr="00FA7D1B">
        <w:rPr>
          <w:rFonts w:ascii="Arial" w:hAnsi="Arial" w:cs="Arial"/>
          <w:i/>
          <w:iCs/>
          <w:color w:val="222222"/>
          <w:shd w:val="clear" w:color="auto" w:fill="FFFFFF"/>
        </w:rPr>
        <w:t>Western Learning and Christianity in China</w:t>
      </w:r>
      <w:r w:rsidRPr="00FA7D1B">
        <w:rPr>
          <w:rFonts w:ascii="Arial" w:hAnsi="Arial" w:cs="Arial"/>
          <w:color w:val="222222"/>
          <w:shd w:val="clear" w:color="auto" w:fill="FFFFFF"/>
        </w:rPr>
        <w:t>, 475-496.</w:t>
      </w:r>
    </w:p>
    <w:p w14:paraId="7E335E7B" w14:textId="77777777" w:rsidR="00517824" w:rsidRPr="00FA7D1B" w:rsidRDefault="00517824" w:rsidP="00517824">
      <w:pPr>
        <w:rPr>
          <w:rFonts w:ascii="Arial" w:hAnsi="Arial" w:cs="Arial"/>
          <w:color w:val="222222"/>
          <w:shd w:val="clear" w:color="auto" w:fill="FFFFFF"/>
        </w:rPr>
      </w:pPr>
    </w:p>
    <w:p w14:paraId="13BC9A6F" w14:textId="77777777" w:rsidR="00517824" w:rsidRPr="005E2399" w:rsidRDefault="00517824" w:rsidP="00517824">
      <w:pPr>
        <w:rPr>
          <w:rFonts w:ascii="Arial" w:eastAsia="SimSun" w:hAnsi="Arial" w:cs="Arial"/>
        </w:rPr>
      </w:pPr>
      <w:r w:rsidRPr="00FA7D1B">
        <w:rPr>
          <w:rFonts w:ascii="Arial" w:eastAsia="SimSun" w:hAnsi="Arial" w:cs="Arial"/>
        </w:rPr>
        <w:t xml:space="preserve">Zhang, S., 2012. </w:t>
      </w:r>
      <w:r w:rsidRPr="00FA7D1B">
        <w:rPr>
          <w:rFonts w:ascii="Arial" w:hAnsi="Arial" w:cs="Arial"/>
        </w:rPr>
        <w:t>The Supremacy of Modern Time: How Shanghai Calendars Re-shaped the Image of China (1860-19</w:t>
      </w:r>
      <w:r w:rsidRPr="00FA7D1B">
        <w:rPr>
          <w:rFonts w:ascii="Arial" w:eastAsia="SimSun" w:hAnsi="Arial" w:cs="Arial"/>
        </w:rPr>
        <w:t>3</w:t>
      </w:r>
      <w:r w:rsidRPr="00FA7D1B">
        <w:rPr>
          <w:rFonts w:ascii="Arial" w:hAnsi="Arial" w:cs="Arial"/>
        </w:rPr>
        <w:t>0)</w:t>
      </w:r>
      <w:r w:rsidRPr="00FA7D1B">
        <w:rPr>
          <w:rFonts w:ascii="Arial" w:eastAsia="SimSun" w:hAnsi="Arial" w:cs="Arial"/>
        </w:rPr>
        <w:t>. In</w:t>
      </w:r>
      <w:r w:rsidRPr="00FA7D1B">
        <w:rPr>
          <w:rFonts w:ascii="Arial" w:hAnsi="Arial" w:cs="Arial"/>
        </w:rPr>
        <w:t xml:space="preserve"> </w:t>
      </w:r>
      <w:r w:rsidRPr="00FA7D1B">
        <w:rPr>
          <w:rFonts w:ascii="Arial" w:eastAsia="SimSun" w:hAnsi="Arial" w:cs="Arial"/>
        </w:rPr>
        <w:t>M. Munro (Ed.),</w:t>
      </w:r>
      <w:r w:rsidRPr="00FA7D1B">
        <w:rPr>
          <w:rFonts w:ascii="Arial" w:eastAsia="SimSun" w:hAnsi="Arial" w:cs="Arial"/>
          <w:i/>
        </w:rPr>
        <w:t xml:space="preserve"> </w:t>
      </w:r>
      <w:r w:rsidRPr="00FA7D1B">
        <w:rPr>
          <w:rFonts w:ascii="Arial" w:hAnsi="Arial" w:cs="Arial"/>
          <w:i/>
          <w:lang w:val="nl-NL"/>
        </w:rPr>
        <w:t>Modern Art Asia Selected Research Papers</w:t>
      </w:r>
      <w:r w:rsidRPr="00FA7D1B">
        <w:rPr>
          <w:rFonts w:ascii="Arial" w:hAnsi="Arial" w:cs="Arial"/>
          <w:lang w:val="nl-NL"/>
        </w:rPr>
        <w:t>. Cambridge, UK: Enzo Arts and Publishing. pp. 133-152.</w:t>
      </w:r>
      <w:r w:rsidRPr="005E2399">
        <w:rPr>
          <w:rFonts w:ascii="Arial" w:hAnsi="Arial" w:cs="Arial"/>
          <w:lang w:val="nl-NL"/>
        </w:rPr>
        <w:t xml:space="preserve">  </w:t>
      </w:r>
    </w:p>
    <w:p w14:paraId="738B85E2" w14:textId="77777777" w:rsidR="00517824" w:rsidRPr="00FA7D1B" w:rsidRDefault="00517824" w:rsidP="00517824">
      <w:pPr>
        <w:rPr>
          <w:rFonts w:ascii="Arial" w:hAnsi="Arial" w:cs="Arial"/>
          <w:color w:val="222222"/>
          <w:shd w:val="clear" w:color="auto" w:fill="FFFFFF"/>
        </w:rPr>
      </w:pPr>
    </w:p>
    <w:p w14:paraId="4A9C14EE" w14:textId="77777777" w:rsidR="00517824" w:rsidRPr="00FA7D1B" w:rsidRDefault="00517824" w:rsidP="00517824">
      <w:pPr>
        <w:rPr>
          <w:rFonts w:ascii="Arial" w:hAnsi="Arial" w:cs="Arial"/>
        </w:rPr>
      </w:pPr>
      <w:r w:rsidRPr="00FA7D1B">
        <w:rPr>
          <w:rFonts w:ascii="Arial" w:eastAsia="Microsoft YaHei" w:hAnsi="Arial" w:cs="Arial"/>
          <w:color w:val="222222"/>
          <w:shd w:val="clear" w:color="auto" w:fill="FFFFFF"/>
        </w:rPr>
        <w:t>Zhang J. and Zhang Bochun</w:t>
      </w:r>
      <w:r w:rsidRPr="00FA7D1B">
        <w:rPr>
          <w:rFonts w:ascii="Arial" w:hAnsi="Arial" w:cs="Arial"/>
          <w:color w:val="222222"/>
          <w:shd w:val="clear" w:color="auto" w:fill="FFFFFF"/>
        </w:rPr>
        <w:t>. 2014, “</w:t>
      </w:r>
      <w:r w:rsidRPr="00FA7D1B">
        <w:rPr>
          <w:rFonts w:ascii="Arial" w:hAnsi="Arial" w:cs="Arial"/>
          <w:i/>
          <w:iCs/>
          <w:color w:val="222222"/>
          <w:shd w:val="clear" w:color="auto" w:fill="FFFFFF"/>
        </w:rPr>
        <w:t>Cong Beijing guanxiangtai zaoyi kan ‘gongcheng’ de ruogan tezheng [Some Features of ‘Engineering’ of the Beijing Observatory]</w:t>
      </w:r>
      <w:r w:rsidRPr="00FA7D1B">
        <w:rPr>
          <w:rFonts w:ascii="Arial" w:hAnsi="Arial" w:cs="Arial"/>
          <w:color w:val="222222"/>
          <w:shd w:val="clear" w:color="auto" w:fill="FFFFFF"/>
        </w:rPr>
        <w:t xml:space="preserve">”, </w:t>
      </w:r>
      <w:r w:rsidRPr="00FA7D1B">
        <w:rPr>
          <w:rFonts w:ascii="Arial" w:hAnsi="Arial" w:cs="Arial"/>
          <w:i/>
          <w:iCs/>
          <w:color w:val="222222"/>
          <w:shd w:val="clear" w:color="auto" w:fill="FFFFFF"/>
        </w:rPr>
        <w:t>Gongcheng yanjiu: kua xueke shiye zhongde gongcheng</w:t>
      </w:r>
      <w:r w:rsidRPr="00FA7D1B">
        <w:rPr>
          <w:rFonts w:ascii="Arial" w:hAnsi="Arial" w:cs="Arial"/>
          <w:color w:val="222222"/>
          <w:shd w:val="clear" w:color="auto" w:fill="FFFFFF"/>
        </w:rPr>
        <w:t xml:space="preserve"> 6.4, 434-440.</w:t>
      </w:r>
    </w:p>
    <w:p w14:paraId="60DBC29B" w14:textId="77777777" w:rsidR="00517824" w:rsidRPr="00FA7D1B" w:rsidRDefault="00517824" w:rsidP="00517824">
      <w:pPr>
        <w:rPr>
          <w:rFonts w:ascii="Arial" w:hAnsi="Arial" w:cs="Arial"/>
          <w:color w:val="222222"/>
          <w:shd w:val="clear" w:color="auto" w:fill="FFFFFF"/>
        </w:rPr>
      </w:pPr>
    </w:p>
    <w:p w14:paraId="69C58D79" w14:textId="77777777" w:rsidR="00517824" w:rsidRPr="00FA7D1B" w:rsidRDefault="00517824" w:rsidP="00517824">
      <w:pPr>
        <w:rPr>
          <w:rFonts w:ascii="Arial" w:hAnsi="Arial" w:cs="Arial"/>
          <w:color w:val="222222"/>
          <w:shd w:val="clear" w:color="auto" w:fill="FFFFFF"/>
        </w:rPr>
      </w:pPr>
      <w:r w:rsidRPr="00FA7D1B">
        <w:rPr>
          <w:rFonts w:ascii="Arial" w:hAnsi="Arial" w:cs="Arial"/>
          <w:color w:val="222222"/>
          <w:shd w:val="clear" w:color="auto" w:fill="FFFFFF"/>
        </w:rPr>
        <w:t xml:space="preserve">Zhang, Z. 1998, “Western Learning and Christianity in China”,  </w:t>
      </w:r>
      <w:r w:rsidRPr="00FA7D1B">
        <w:rPr>
          <w:rFonts w:ascii="Arial" w:hAnsi="Arial" w:cs="Arial"/>
          <w:i/>
          <w:iCs/>
          <w:color w:val="222222"/>
          <w:shd w:val="clear" w:color="auto" w:fill="FFFFFF"/>
        </w:rPr>
        <w:t>Western Learning and Christianity in China</w:t>
      </w:r>
      <w:r w:rsidRPr="00FA7D1B">
        <w:rPr>
          <w:rFonts w:ascii="Arial" w:hAnsi="Arial" w:cs="Arial"/>
          <w:color w:val="222222"/>
          <w:shd w:val="clear" w:color="auto" w:fill="FFFFFF"/>
        </w:rPr>
        <w:t>, 681-690.</w:t>
      </w:r>
    </w:p>
    <w:p w14:paraId="0DE59F58" w14:textId="4F637ADA" w:rsidR="00517824" w:rsidRDefault="00517824">
      <w:pPr>
        <w:pStyle w:val="ac"/>
        <w:rPr>
          <w:rFonts w:ascii="Arial" w:hAnsi="Arial" w:cs="Arial"/>
          <w:sz w:val="24"/>
          <w:szCs w:val="24"/>
        </w:rPr>
      </w:pPr>
    </w:p>
    <w:p w14:paraId="08544804" w14:textId="77777777" w:rsidR="0025714D" w:rsidRPr="00FA7D1B" w:rsidRDefault="0025714D" w:rsidP="0025714D">
      <w:pPr>
        <w:rPr>
          <w:rFonts w:ascii="Arial" w:hAnsi="Arial" w:cs="Arial"/>
        </w:rPr>
      </w:pPr>
      <w:r w:rsidRPr="00FA7D1B">
        <w:rPr>
          <w:rFonts w:ascii="Arial" w:hAnsi="Arial" w:cs="Arial"/>
          <w:color w:val="222222"/>
          <w:shd w:val="clear" w:color="auto" w:fill="FFFFFF"/>
        </w:rPr>
        <w:t>Zurndorfer, H. 1993, “One Adam Having Driven Us Out of Paradise, Another has Driven Us Out of China” Yang Kuang-Hsien's Challenge of Adam Schall Von Bell,” in </w:t>
      </w:r>
      <w:r w:rsidRPr="00FA7D1B">
        <w:rPr>
          <w:rFonts w:ascii="Arial" w:hAnsi="Arial" w:cs="Arial"/>
          <w:i/>
          <w:iCs/>
          <w:color w:val="222222"/>
          <w:shd w:val="clear" w:color="auto" w:fill="FFFFFF"/>
        </w:rPr>
        <w:t>Conflict and Accommodation in Early Modern East Asia</w:t>
      </w:r>
      <w:r w:rsidRPr="00FA7D1B">
        <w:rPr>
          <w:rFonts w:ascii="Arial" w:hAnsi="Arial" w:cs="Arial"/>
          <w:color w:val="222222"/>
          <w:shd w:val="clear" w:color="auto" w:fill="FFFFFF"/>
        </w:rPr>
        <w:t xml:space="preserve">, Brill, Leiden, 141-168. </w:t>
      </w:r>
    </w:p>
    <w:p w14:paraId="366CD5D6" w14:textId="77777777" w:rsidR="0025714D" w:rsidRPr="00FA7D1B" w:rsidRDefault="0025714D">
      <w:pPr>
        <w:pStyle w:val="ac"/>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BD93" w14:textId="77777777" w:rsidR="00E17DF9" w:rsidRDefault="00E17DF9" w:rsidP="001C0D0B">
      <w:r>
        <w:separator/>
      </w:r>
    </w:p>
  </w:footnote>
  <w:footnote w:type="continuationSeparator" w:id="0">
    <w:p w14:paraId="6A70FEDB" w14:textId="77777777" w:rsidR="00E17DF9" w:rsidRDefault="00E17DF9" w:rsidP="001C0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47"/>
    <w:rsid w:val="000259F1"/>
    <w:rsid w:val="000914D1"/>
    <w:rsid w:val="000E49AA"/>
    <w:rsid w:val="00113A9C"/>
    <w:rsid w:val="001247D9"/>
    <w:rsid w:val="001421A5"/>
    <w:rsid w:val="00157FBF"/>
    <w:rsid w:val="001829DA"/>
    <w:rsid w:val="0019366F"/>
    <w:rsid w:val="001A5E3A"/>
    <w:rsid w:val="001B2B8C"/>
    <w:rsid w:val="001C0D0B"/>
    <w:rsid w:val="001E02B7"/>
    <w:rsid w:val="001E4860"/>
    <w:rsid w:val="00215986"/>
    <w:rsid w:val="002168F8"/>
    <w:rsid w:val="002510A3"/>
    <w:rsid w:val="0025714D"/>
    <w:rsid w:val="00265177"/>
    <w:rsid w:val="00286971"/>
    <w:rsid w:val="002B4DF2"/>
    <w:rsid w:val="002C1865"/>
    <w:rsid w:val="002C1EF6"/>
    <w:rsid w:val="002C3A2D"/>
    <w:rsid w:val="002D5C21"/>
    <w:rsid w:val="002E3DEB"/>
    <w:rsid w:val="002E5574"/>
    <w:rsid w:val="002F2F25"/>
    <w:rsid w:val="00326D85"/>
    <w:rsid w:val="00337D3A"/>
    <w:rsid w:val="00366CF1"/>
    <w:rsid w:val="00383DFB"/>
    <w:rsid w:val="003A3E47"/>
    <w:rsid w:val="003A541F"/>
    <w:rsid w:val="003C156C"/>
    <w:rsid w:val="003C7AA1"/>
    <w:rsid w:val="003D0480"/>
    <w:rsid w:val="00402CAA"/>
    <w:rsid w:val="00475916"/>
    <w:rsid w:val="00492BE3"/>
    <w:rsid w:val="00495834"/>
    <w:rsid w:val="004A3F23"/>
    <w:rsid w:val="004B4BE6"/>
    <w:rsid w:val="004E01B1"/>
    <w:rsid w:val="004F202E"/>
    <w:rsid w:val="004F3CEE"/>
    <w:rsid w:val="004F4941"/>
    <w:rsid w:val="004F6135"/>
    <w:rsid w:val="0050343D"/>
    <w:rsid w:val="005101D8"/>
    <w:rsid w:val="00512DF1"/>
    <w:rsid w:val="00517824"/>
    <w:rsid w:val="0054350F"/>
    <w:rsid w:val="00543C01"/>
    <w:rsid w:val="00575CDB"/>
    <w:rsid w:val="00584D23"/>
    <w:rsid w:val="00585120"/>
    <w:rsid w:val="00592A90"/>
    <w:rsid w:val="00597380"/>
    <w:rsid w:val="005A0531"/>
    <w:rsid w:val="005A7A37"/>
    <w:rsid w:val="005D7E63"/>
    <w:rsid w:val="005E2399"/>
    <w:rsid w:val="006053C9"/>
    <w:rsid w:val="006205A4"/>
    <w:rsid w:val="006213FC"/>
    <w:rsid w:val="0062709F"/>
    <w:rsid w:val="006563BB"/>
    <w:rsid w:val="00662791"/>
    <w:rsid w:val="0069213B"/>
    <w:rsid w:val="006A68A4"/>
    <w:rsid w:val="006A7E66"/>
    <w:rsid w:val="006B58F4"/>
    <w:rsid w:val="006B64F3"/>
    <w:rsid w:val="006D4C9E"/>
    <w:rsid w:val="00707D06"/>
    <w:rsid w:val="00710E63"/>
    <w:rsid w:val="007142B0"/>
    <w:rsid w:val="007622D3"/>
    <w:rsid w:val="00776624"/>
    <w:rsid w:val="007807C0"/>
    <w:rsid w:val="0079452F"/>
    <w:rsid w:val="007A4D56"/>
    <w:rsid w:val="007E17B1"/>
    <w:rsid w:val="007E3E6F"/>
    <w:rsid w:val="00803A35"/>
    <w:rsid w:val="008578CF"/>
    <w:rsid w:val="0088662D"/>
    <w:rsid w:val="008D3092"/>
    <w:rsid w:val="008E0400"/>
    <w:rsid w:val="00951668"/>
    <w:rsid w:val="00974474"/>
    <w:rsid w:val="0098314D"/>
    <w:rsid w:val="009851B4"/>
    <w:rsid w:val="009B3550"/>
    <w:rsid w:val="009D1B8C"/>
    <w:rsid w:val="009E33C9"/>
    <w:rsid w:val="009F16D2"/>
    <w:rsid w:val="00A13276"/>
    <w:rsid w:val="00A42410"/>
    <w:rsid w:val="00A56D54"/>
    <w:rsid w:val="00A64782"/>
    <w:rsid w:val="00A824FC"/>
    <w:rsid w:val="00A87968"/>
    <w:rsid w:val="00A94498"/>
    <w:rsid w:val="00AB2F65"/>
    <w:rsid w:val="00AF5728"/>
    <w:rsid w:val="00B01122"/>
    <w:rsid w:val="00B03A56"/>
    <w:rsid w:val="00B535CA"/>
    <w:rsid w:val="00B95CC1"/>
    <w:rsid w:val="00BA7647"/>
    <w:rsid w:val="00BB7CF3"/>
    <w:rsid w:val="00BC550B"/>
    <w:rsid w:val="00BF797D"/>
    <w:rsid w:val="00C01B70"/>
    <w:rsid w:val="00C24270"/>
    <w:rsid w:val="00C715B8"/>
    <w:rsid w:val="00C8181A"/>
    <w:rsid w:val="00C861DE"/>
    <w:rsid w:val="00CA6C0E"/>
    <w:rsid w:val="00CD261C"/>
    <w:rsid w:val="00CD705D"/>
    <w:rsid w:val="00CF0992"/>
    <w:rsid w:val="00CF5396"/>
    <w:rsid w:val="00CF70F1"/>
    <w:rsid w:val="00D11927"/>
    <w:rsid w:val="00D429A8"/>
    <w:rsid w:val="00D65B2A"/>
    <w:rsid w:val="00DB22AB"/>
    <w:rsid w:val="00DB77A5"/>
    <w:rsid w:val="00DC2C4D"/>
    <w:rsid w:val="00DD707B"/>
    <w:rsid w:val="00DD7A63"/>
    <w:rsid w:val="00DF52CF"/>
    <w:rsid w:val="00DF5B9D"/>
    <w:rsid w:val="00E17DF9"/>
    <w:rsid w:val="00E406F6"/>
    <w:rsid w:val="00E510E7"/>
    <w:rsid w:val="00EB7878"/>
    <w:rsid w:val="00EF6210"/>
    <w:rsid w:val="00F05BED"/>
    <w:rsid w:val="00F4129B"/>
    <w:rsid w:val="00F455A1"/>
    <w:rsid w:val="00F654EC"/>
    <w:rsid w:val="00F80DEF"/>
    <w:rsid w:val="00F81A80"/>
    <w:rsid w:val="00FA7D1B"/>
    <w:rsid w:val="00FD2922"/>
    <w:rsid w:val="00FE3E8B"/>
    <w:rsid w:val="00FF638A"/>
    <w:rsid w:val="00FF7C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A9B7"/>
  <w15:chartTrackingRefBased/>
  <w15:docId w15:val="{D33E35C0-E111-CB47-90B7-BBBC6F7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E510E7"/>
    <w:pPr>
      <w:spacing w:before="100" w:beforeAutospacing="1" w:after="100" w:afterAutospacing="1"/>
    </w:pPr>
    <w:rPr>
      <w:rFonts w:ascii="Times New Roman" w:eastAsia="Times New Roman" w:hAnsi="Times New Roman" w:cs="Times New Roman"/>
    </w:rPr>
  </w:style>
  <w:style w:type="character" w:styleId="Hyperlink">
    <w:name w:val="Hyperlink"/>
    <w:basedOn w:val="a0"/>
    <w:uiPriority w:val="99"/>
    <w:semiHidden/>
    <w:unhideWhenUsed/>
    <w:rsid w:val="00D65B2A"/>
    <w:rPr>
      <w:color w:val="0000FF"/>
      <w:u w:val="single"/>
    </w:rPr>
  </w:style>
  <w:style w:type="paragraph" w:customStyle="1" w:styleId="Default">
    <w:name w:val="Default"/>
    <w:rsid w:val="001C0D0B"/>
    <w:pPr>
      <w:autoSpaceDE w:val="0"/>
      <w:autoSpaceDN w:val="0"/>
      <w:adjustRightInd w:val="0"/>
    </w:pPr>
    <w:rPr>
      <w:rFonts w:ascii="Times New Roman" w:hAnsi="Times New Roman" w:cs="Times New Roman"/>
      <w:color w:val="000000"/>
    </w:rPr>
  </w:style>
  <w:style w:type="paragraph" w:styleId="a3">
    <w:name w:val="footnote text"/>
    <w:basedOn w:val="a"/>
    <w:link w:val="a4"/>
    <w:uiPriority w:val="99"/>
    <w:unhideWhenUsed/>
    <w:rsid w:val="001C0D0B"/>
    <w:rPr>
      <w:sz w:val="20"/>
      <w:szCs w:val="20"/>
    </w:rPr>
  </w:style>
  <w:style w:type="character" w:customStyle="1" w:styleId="a4">
    <w:name w:val="טקסט הערת שוליים תו"/>
    <w:basedOn w:val="a0"/>
    <w:link w:val="a3"/>
    <w:uiPriority w:val="99"/>
    <w:rsid w:val="001C0D0B"/>
    <w:rPr>
      <w:sz w:val="20"/>
      <w:szCs w:val="20"/>
    </w:rPr>
  </w:style>
  <w:style w:type="character" w:styleId="a5">
    <w:name w:val="footnote reference"/>
    <w:basedOn w:val="a0"/>
    <w:uiPriority w:val="99"/>
    <w:semiHidden/>
    <w:unhideWhenUsed/>
    <w:rsid w:val="001C0D0B"/>
    <w:rPr>
      <w:vertAlign w:val="superscript"/>
    </w:rPr>
  </w:style>
  <w:style w:type="character" w:styleId="FollowedHyperlink">
    <w:name w:val="FollowedHyperlink"/>
    <w:basedOn w:val="a0"/>
    <w:uiPriority w:val="99"/>
    <w:semiHidden/>
    <w:unhideWhenUsed/>
    <w:rsid w:val="00A56D54"/>
    <w:rPr>
      <w:color w:val="954F72" w:themeColor="followedHyperlink"/>
      <w:u w:val="single"/>
    </w:rPr>
  </w:style>
  <w:style w:type="paragraph" w:styleId="a6">
    <w:name w:val="Revision"/>
    <w:hidden/>
    <w:uiPriority w:val="99"/>
    <w:semiHidden/>
    <w:rsid w:val="009851B4"/>
  </w:style>
  <w:style w:type="character" w:styleId="a7">
    <w:name w:val="annotation reference"/>
    <w:basedOn w:val="a0"/>
    <w:uiPriority w:val="99"/>
    <w:semiHidden/>
    <w:unhideWhenUsed/>
    <w:rsid w:val="000914D1"/>
    <w:rPr>
      <w:sz w:val="16"/>
      <w:szCs w:val="16"/>
    </w:rPr>
  </w:style>
  <w:style w:type="paragraph" w:styleId="a8">
    <w:name w:val="annotation text"/>
    <w:basedOn w:val="a"/>
    <w:link w:val="a9"/>
    <w:uiPriority w:val="99"/>
    <w:unhideWhenUsed/>
    <w:rsid w:val="000914D1"/>
    <w:rPr>
      <w:sz w:val="20"/>
      <w:szCs w:val="20"/>
    </w:rPr>
  </w:style>
  <w:style w:type="character" w:customStyle="1" w:styleId="a9">
    <w:name w:val="טקסט הערה תו"/>
    <w:basedOn w:val="a0"/>
    <w:link w:val="a8"/>
    <w:uiPriority w:val="99"/>
    <w:rsid w:val="000914D1"/>
    <w:rPr>
      <w:sz w:val="20"/>
      <w:szCs w:val="20"/>
    </w:rPr>
  </w:style>
  <w:style w:type="paragraph" w:styleId="aa">
    <w:name w:val="annotation subject"/>
    <w:basedOn w:val="a8"/>
    <w:next w:val="a8"/>
    <w:link w:val="ab"/>
    <w:uiPriority w:val="99"/>
    <w:semiHidden/>
    <w:unhideWhenUsed/>
    <w:rsid w:val="000914D1"/>
    <w:rPr>
      <w:b/>
      <w:bCs/>
    </w:rPr>
  </w:style>
  <w:style w:type="character" w:customStyle="1" w:styleId="ab">
    <w:name w:val="נושא הערה תו"/>
    <w:basedOn w:val="a9"/>
    <w:link w:val="aa"/>
    <w:uiPriority w:val="99"/>
    <w:semiHidden/>
    <w:rsid w:val="000914D1"/>
    <w:rPr>
      <w:b/>
      <w:bCs/>
      <w:sz w:val="20"/>
      <w:szCs w:val="20"/>
    </w:rPr>
  </w:style>
  <w:style w:type="paragraph" w:styleId="ac">
    <w:name w:val="endnote text"/>
    <w:basedOn w:val="a"/>
    <w:link w:val="ad"/>
    <w:uiPriority w:val="99"/>
    <w:semiHidden/>
    <w:unhideWhenUsed/>
    <w:rsid w:val="00DD707B"/>
    <w:rPr>
      <w:sz w:val="20"/>
      <w:szCs w:val="20"/>
    </w:rPr>
  </w:style>
  <w:style w:type="character" w:customStyle="1" w:styleId="ad">
    <w:name w:val="טקסט הערת סיום תו"/>
    <w:basedOn w:val="a0"/>
    <w:link w:val="ac"/>
    <w:uiPriority w:val="99"/>
    <w:semiHidden/>
    <w:rsid w:val="00DD707B"/>
    <w:rPr>
      <w:sz w:val="20"/>
      <w:szCs w:val="20"/>
    </w:rPr>
  </w:style>
  <w:style w:type="character" w:styleId="ae">
    <w:name w:val="endnote reference"/>
    <w:basedOn w:val="a0"/>
    <w:uiPriority w:val="99"/>
    <w:semiHidden/>
    <w:unhideWhenUsed/>
    <w:rsid w:val="00DD707B"/>
    <w:rPr>
      <w:vertAlign w:val="superscript"/>
    </w:rPr>
  </w:style>
  <w:style w:type="paragraph" w:customStyle="1" w:styleId="Pa14">
    <w:name w:val="Pa14"/>
    <w:basedOn w:val="Default"/>
    <w:next w:val="Default"/>
    <w:uiPriority w:val="99"/>
    <w:rsid w:val="00517824"/>
    <w:pPr>
      <w:spacing w:line="221" w:lineRule="atLeast"/>
    </w:pPr>
    <w:rPr>
      <w:rFonts w:ascii="Arno Pro" w:hAnsi="Arno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175">
      <w:bodyDiv w:val="1"/>
      <w:marLeft w:val="0"/>
      <w:marRight w:val="0"/>
      <w:marTop w:val="0"/>
      <w:marBottom w:val="0"/>
      <w:divBdr>
        <w:top w:val="none" w:sz="0" w:space="0" w:color="auto"/>
        <w:left w:val="none" w:sz="0" w:space="0" w:color="auto"/>
        <w:bottom w:val="none" w:sz="0" w:space="0" w:color="auto"/>
        <w:right w:val="none" w:sz="0" w:space="0" w:color="auto"/>
      </w:divBdr>
    </w:div>
    <w:div w:id="566653883">
      <w:bodyDiv w:val="1"/>
      <w:marLeft w:val="0"/>
      <w:marRight w:val="0"/>
      <w:marTop w:val="0"/>
      <w:marBottom w:val="0"/>
      <w:divBdr>
        <w:top w:val="none" w:sz="0" w:space="0" w:color="auto"/>
        <w:left w:val="none" w:sz="0" w:space="0" w:color="auto"/>
        <w:bottom w:val="none" w:sz="0" w:space="0" w:color="auto"/>
        <w:right w:val="none" w:sz="0" w:space="0" w:color="auto"/>
      </w:divBdr>
    </w:div>
    <w:div w:id="657656931">
      <w:bodyDiv w:val="1"/>
      <w:marLeft w:val="0"/>
      <w:marRight w:val="0"/>
      <w:marTop w:val="0"/>
      <w:marBottom w:val="0"/>
      <w:divBdr>
        <w:top w:val="none" w:sz="0" w:space="0" w:color="auto"/>
        <w:left w:val="none" w:sz="0" w:space="0" w:color="auto"/>
        <w:bottom w:val="none" w:sz="0" w:space="0" w:color="auto"/>
        <w:right w:val="none" w:sz="0" w:space="0" w:color="auto"/>
      </w:divBdr>
    </w:div>
    <w:div w:id="693043364">
      <w:bodyDiv w:val="1"/>
      <w:marLeft w:val="0"/>
      <w:marRight w:val="0"/>
      <w:marTop w:val="0"/>
      <w:marBottom w:val="0"/>
      <w:divBdr>
        <w:top w:val="none" w:sz="0" w:space="0" w:color="auto"/>
        <w:left w:val="none" w:sz="0" w:space="0" w:color="auto"/>
        <w:bottom w:val="none" w:sz="0" w:space="0" w:color="auto"/>
        <w:right w:val="none" w:sz="0" w:space="0" w:color="auto"/>
      </w:divBdr>
    </w:div>
    <w:div w:id="1072894624">
      <w:bodyDiv w:val="1"/>
      <w:marLeft w:val="0"/>
      <w:marRight w:val="0"/>
      <w:marTop w:val="0"/>
      <w:marBottom w:val="0"/>
      <w:divBdr>
        <w:top w:val="none" w:sz="0" w:space="0" w:color="auto"/>
        <w:left w:val="none" w:sz="0" w:space="0" w:color="auto"/>
        <w:bottom w:val="none" w:sz="0" w:space="0" w:color="auto"/>
        <w:right w:val="none" w:sz="0" w:space="0" w:color="auto"/>
      </w:divBdr>
    </w:div>
    <w:div w:id="1190412079">
      <w:bodyDiv w:val="1"/>
      <w:marLeft w:val="0"/>
      <w:marRight w:val="0"/>
      <w:marTop w:val="0"/>
      <w:marBottom w:val="0"/>
      <w:divBdr>
        <w:top w:val="none" w:sz="0" w:space="0" w:color="auto"/>
        <w:left w:val="none" w:sz="0" w:space="0" w:color="auto"/>
        <w:bottom w:val="none" w:sz="0" w:space="0" w:color="auto"/>
        <w:right w:val="none" w:sz="0" w:space="0" w:color="auto"/>
      </w:divBdr>
    </w:div>
    <w:div w:id="1280801655">
      <w:bodyDiv w:val="1"/>
      <w:marLeft w:val="0"/>
      <w:marRight w:val="0"/>
      <w:marTop w:val="0"/>
      <w:marBottom w:val="0"/>
      <w:divBdr>
        <w:top w:val="none" w:sz="0" w:space="0" w:color="auto"/>
        <w:left w:val="none" w:sz="0" w:space="0" w:color="auto"/>
        <w:bottom w:val="none" w:sz="0" w:space="0" w:color="auto"/>
        <w:right w:val="none" w:sz="0" w:space="0" w:color="auto"/>
      </w:divBdr>
    </w:div>
    <w:div w:id="1656030646">
      <w:bodyDiv w:val="1"/>
      <w:marLeft w:val="0"/>
      <w:marRight w:val="0"/>
      <w:marTop w:val="0"/>
      <w:marBottom w:val="0"/>
      <w:divBdr>
        <w:top w:val="none" w:sz="0" w:space="0" w:color="auto"/>
        <w:left w:val="none" w:sz="0" w:space="0" w:color="auto"/>
        <w:bottom w:val="none" w:sz="0" w:space="0" w:color="auto"/>
        <w:right w:val="none" w:sz="0" w:space="0" w:color="auto"/>
      </w:divBdr>
    </w:div>
    <w:div w:id="1791778129">
      <w:bodyDiv w:val="1"/>
      <w:marLeft w:val="0"/>
      <w:marRight w:val="0"/>
      <w:marTop w:val="0"/>
      <w:marBottom w:val="0"/>
      <w:divBdr>
        <w:top w:val="none" w:sz="0" w:space="0" w:color="auto"/>
        <w:left w:val="none" w:sz="0" w:space="0" w:color="auto"/>
        <w:bottom w:val="none" w:sz="0" w:space="0" w:color="auto"/>
        <w:right w:val="none" w:sz="0" w:space="0" w:color="auto"/>
      </w:divBdr>
    </w:div>
    <w:div w:id="1792550665">
      <w:bodyDiv w:val="1"/>
      <w:marLeft w:val="0"/>
      <w:marRight w:val="0"/>
      <w:marTop w:val="0"/>
      <w:marBottom w:val="0"/>
      <w:divBdr>
        <w:top w:val="none" w:sz="0" w:space="0" w:color="auto"/>
        <w:left w:val="none" w:sz="0" w:space="0" w:color="auto"/>
        <w:bottom w:val="none" w:sz="0" w:space="0" w:color="auto"/>
        <w:right w:val="none" w:sz="0" w:space="0" w:color="auto"/>
      </w:divBdr>
    </w:div>
    <w:div w:id="1946497943">
      <w:bodyDiv w:val="1"/>
      <w:marLeft w:val="0"/>
      <w:marRight w:val="0"/>
      <w:marTop w:val="0"/>
      <w:marBottom w:val="0"/>
      <w:divBdr>
        <w:top w:val="none" w:sz="0" w:space="0" w:color="auto"/>
        <w:left w:val="none" w:sz="0" w:space="0" w:color="auto"/>
        <w:bottom w:val="none" w:sz="0" w:space="0" w:color="auto"/>
        <w:right w:val="none" w:sz="0" w:space="0" w:color="auto"/>
      </w:divBdr>
    </w:div>
    <w:div w:id="21102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oqian.zhang@okstat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hineseclassic.com/content/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015E0F-34CA-7A4B-B742-BBB6B6345ABB}">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E543-7C3F-F344-AAFC-A250D673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Shaoqian</dc:creator>
  <cp:keywords/>
  <dc:description/>
  <cp:lastModifiedBy>צבי יפה/Zvi Jaffe</cp:lastModifiedBy>
  <cp:revision>3</cp:revision>
  <dcterms:created xsi:type="dcterms:W3CDTF">2023-06-12T06:12:00Z</dcterms:created>
  <dcterms:modified xsi:type="dcterms:W3CDTF">2023-06-12T06:16:00Z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vt:lpwstr>
  </property>
  <property fmtid="{D5CDD505-2E9C-101B-9397-08002B2CF9AE}" pid="3" name="grammarly_documentContext">
    <vt:lpwstr>{"goals":[],"domain":"general","emotions":[],"dialect":"american"}</vt:lpwstr>
  </property>
</Properties>
</file>