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75B8F" w14:textId="23F99202" w:rsidR="003E08E1" w:rsidRPr="00583A12" w:rsidRDefault="004D6186">
      <w:pPr>
        <w:rPr>
          <w:rFonts w:ascii="Times New Roman" w:hAnsi="Times New Roman" w:cs="Times New Roman"/>
          <w:sz w:val="24"/>
          <w:szCs w:val="24"/>
        </w:rPr>
      </w:pPr>
      <w:r w:rsidRPr="00583A12">
        <w:rPr>
          <w:rFonts w:ascii="Times New Roman" w:hAnsi="Times New Roman" w:cs="Times New Roman"/>
          <w:sz w:val="24"/>
          <w:szCs w:val="24"/>
        </w:rPr>
        <w:t>21</w:t>
      </w:r>
    </w:p>
    <w:p w14:paraId="4CC0415C" w14:textId="77777777" w:rsidR="003E08E1" w:rsidRPr="00583A12" w:rsidRDefault="003E08E1">
      <w:pPr>
        <w:rPr>
          <w:rFonts w:ascii="Times New Roman" w:hAnsi="Times New Roman" w:cs="Times New Roman"/>
          <w:sz w:val="24"/>
          <w:szCs w:val="24"/>
        </w:rPr>
      </w:pPr>
    </w:p>
    <w:p w14:paraId="06983A0C" w14:textId="7235CB96" w:rsidR="003E08E1" w:rsidRPr="00583A12" w:rsidRDefault="004D6186">
      <w:pPr>
        <w:pStyle w:val="berschrift2"/>
        <w:jc w:val="center"/>
        <w:rPr>
          <w:rFonts w:ascii="Times New Roman" w:hAnsi="Times New Roman" w:cs="Times New Roman"/>
        </w:rPr>
      </w:pPr>
      <w:bookmarkStart w:id="0" w:name="_y1phr6wmmwp1" w:colFirst="0" w:colLast="0"/>
      <w:bookmarkEnd w:id="0"/>
      <w:r w:rsidRPr="00583A12">
        <w:rPr>
          <w:rFonts w:ascii="Times New Roman" w:hAnsi="Times New Roman" w:cs="Times New Roman"/>
        </w:rPr>
        <w:t xml:space="preserve">II Poverty instead of </w:t>
      </w:r>
      <w:r w:rsidR="00583A12">
        <w:rPr>
          <w:rFonts w:ascii="Times New Roman" w:hAnsi="Times New Roman" w:cs="Times New Roman"/>
        </w:rPr>
        <w:t>W</w:t>
      </w:r>
      <w:r w:rsidRPr="00583A12">
        <w:rPr>
          <w:rFonts w:ascii="Times New Roman" w:hAnsi="Times New Roman" w:cs="Times New Roman"/>
        </w:rPr>
        <w:t>ealth</w:t>
      </w:r>
    </w:p>
    <w:p w14:paraId="18F786C0" w14:textId="77777777" w:rsidR="003E08E1" w:rsidRPr="00583A12" w:rsidRDefault="003E08E1">
      <w:pPr>
        <w:rPr>
          <w:rFonts w:ascii="Times New Roman" w:hAnsi="Times New Roman" w:cs="Times New Roman"/>
          <w:sz w:val="24"/>
          <w:szCs w:val="24"/>
        </w:rPr>
      </w:pPr>
    </w:p>
    <w:p w14:paraId="6AF9238D" w14:textId="7A705B1B" w:rsidR="003E08E1" w:rsidRPr="00583A12" w:rsidRDefault="004D6186">
      <w:pPr>
        <w:rPr>
          <w:rFonts w:ascii="Times New Roman" w:hAnsi="Times New Roman" w:cs="Times New Roman"/>
          <w:sz w:val="24"/>
          <w:szCs w:val="24"/>
        </w:rPr>
      </w:pPr>
      <w:r w:rsidRPr="00583A12">
        <w:rPr>
          <w:rFonts w:ascii="Times New Roman" w:hAnsi="Times New Roman" w:cs="Times New Roman"/>
          <w:sz w:val="24"/>
          <w:szCs w:val="24"/>
        </w:rPr>
        <w:t>The following explanations follow so closely on from the theme of "</w:t>
      </w:r>
      <w:r w:rsidR="00583A12">
        <w:rPr>
          <w:rFonts w:ascii="Times New Roman" w:hAnsi="Times New Roman" w:cs="Times New Roman"/>
          <w:sz w:val="24"/>
          <w:szCs w:val="24"/>
        </w:rPr>
        <w:t>kindness</w:t>
      </w:r>
      <w:r w:rsidRPr="00583A12">
        <w:rPr>
          <w:rFonts w:ascii="Times New Roman" w:hAnsi="Times New Roman" w:cs="Times New Roman"/>
          <w:sz w:val="24"/>
          <w:szCs w:val="24"/>
        </w:rPr>
        <w:t xml:space="preserve"> and justice" just dealt with that the first part in particular reads like a continuation. It continues with the central aspect of the new Torah as developed by </w:t>
      </w:r>
      <w:r w:rsidR="00583A12">
        <w:rPr>
          <w:rFonts w:ascii="Times New Roman" w:hAnsi="Times New Roman" w:cs="Times New Roman"/>
          <w:sz w:val="24"/>
          <w:szCs w:val="24"/>
        </w:rPr>
        <w:t>Marcion</w:t>
      </w:r>
      <w:r w:rsidRPr="00583A12">
        <w:rPr>
          <w:rFonts w:ascii="Times New Roman" w:hAnsi="Times New Roman" w:cs="Times New Roman"/>
          <w:sz w:val="24"/>
          <w:szCs w:val="24"/>
        </w:rPr>
        <w:t xml:space="preserve"> in his Gospe</w:t>
      </w:r>
      <w:r w:rsidRPr="00583A12">
        <w:rPr>
          <w:rFonts w:ascii="Times New Roman" w:hAnsi="Times New Roman" w:cs="Times New Roman"/>
          <w:sz w:val="24"/>
          <w:szCs w:val="24"/>
        </w:rPr>
        <w:t>l and put into the mouth of his protagonist Jesus.</w:t>
      </w:r>
    </w:p>
    <w:p w14:paraId="72D5D414" w14:textId="77777777" w:rsidR="003E08E1" w:rsidRPr="00583A12" w:rsidRDefault="003E08E1">
      <w:pPr>
        <w:rPr>
          <w:rFonts w:ascii="Times New Roman" w:hAnsi="Times New Roman" w:cs="Times New Roman"/>
          <w:sz w:val="24"/>
          <w:szCs w:val="24"/>
        </w:rPr>
      </w:pPr>
    </w:p>
    <w:p w14:paraId="1035E6D9" w14:textId="6B525BBC" w:rsidR="003E08E1" w:rsidRPr="00583A12" w:rsidRDefault="004D6186">
      <w:pPr>
        <w:pStyle w:val="berschrift3"/>
        <w:jc w:val="center"/>
        <w:rPr>
          <w:rFonts w:ascii="Times New Roman" w:hAnsi="Times New Roman" w:cs="Times New Roman"/>
        </w:rPr>
      </w:pPr>
      <w:bookmarkStart w:id="1" w:name="_a0qtm5wazyy2" w:colFirst="0" w:colLast="0"/>
      <w:bookmarkEnd w:id="1"/>
      <w:r w:rsidRPr="00583A12">
        <w:rPr>
          <w:rFonts w:ascii="Times New Roman" w:hAnsi="Times New Roman" w:cs="Times New Roman"/>
        </w:rPr>
        <w:t xml:space="preserve">1 The Beatitudes and the </w:t>
      </w:r>
      <w:r w:rsidR="00124DC4">
        <w:rPr>
          <w:rFonts w:ascii="Times New Roman" w:hAnsi="Times New Roman" w:cs="Times New Roman"/>
        </w:rPr>
        <w:t>Woes</w:t>
      </w:r>
    </w:p>
    <w:p w14:paraId="7EE5D5BD" w14:textId="77777777" w:rsidR="003E08E1" w:rsidRPr="00583A12" w:rsidRDefault="003E08E1">
      <w:pPr>
        <w:rPr>
          <w:rFonts w:ascii="Times New Roman" w:hAnsi="Times New Roman" w:cs="Times New Roman"/>
          <w:sz w:val="24"/>
          <w:szCs w:val="24"/>
        </w:rPr>
      </w:pPr>
    </w:p>
    <w:p w14:paraId="5245BBBB" w14:textId="0516690F" w:rsidR="003E08E1" w:rsidRPr="00583A12" w:rsidRDefault="004D6186">
      <w:pPr>
        <w:rPr>
          <w:rFonts w:ascii="Times New Roman" w:hAnsi="Times New Roman" w:cs="Times New Roman"/>
          <w:sz w:val="24"/>
          <w:szCs w:val="24"/>
        </w:rPr>
      </w:pPr>
      <w:r w:rsidRPr="00583A12">
        <w:rPr>
          <w:rFonts w:ascii="Times New Roman" w:hAnsi="Times New Roman" w:cs="Times New Roman"/>
          <w:sz w:val="24"/>
          <w:szCs w:val="24"/>
        </w:rPr>
        <w:t xml:space="preserve">We had already read that </w:t>
      </w:r>
      <w:r w:rsidR="00583A12">
        <w:rPr>
          <w:rFonts w:ascii="Times New Roman" w:hAnsi="Times New Roman" w:cs="Times New Roman"/>
          <w:sz w:val="24"/>
          <w:szCs w:val="24"/>
        </w:rPr>
        <w:t>Marcion</w:t>
      </w:r>
      <w:r w:rsidRPr="00583A12">
        <w:rPr>
          <w:rFonts w:ascii="Times New Roman" w:hAnsi="Times New Roman" w:cs="Times New Roman"/>
          <w:sz w:val="24"/>
          <w:szCs w:val="24"/>
        </w:rPr>
        <w:t xml:space="preserve"> was rich and, judging by his wealth, a successful entrepreneur. Is it </w:t>
      </w:r>
      <w:r w:rsidR="00D939F4">
        <w:rPr>
          <w:rFonts w:ascii="Times New Roman" w:hAnsi="Times New Roman" w:cs="Times New Roman"/>
          <w:sz w:val="24"/>
          <w:szCs w:val="24"/>
        </w:rPr>
        <w:t xml:space="preserve">not </w:t>
      </w:r>
      <w:r w:rsidRPr="00583A12">
        <w:rPr>
          <w:rFonts w:ascii="Times New Roman" w:hAnsi="Times New Roman" w:cs="Times New Roman"/>
          <w:sz w:val="24"/>
          <w:szCs w:val="24"/>
        </w:rPr>
        <w:t>surprising that he of all people puts the following words</w:t>
      </w:r>
      <w:r w:rsidRPr="00583A12">
        <w:rPr>
          <w:rFonts w:ascii="Times New Roman" w:hAnsi="Times New Roman" w:cs="Times New Roman"/>
          <w:sz w:val="24"/>
          <w:szCs w:val="24"/>
        </w:rPr>
        <w:t xml:space="preserve"> into the mouth of his protagonist Jesus as Christ's Torah?</w:t>
      </w:r>
    </w:p>
    <w:p w14:paraId="5B824C35" w14:textId="77777777" w:rsidR="003E08E1" w:rsidRPr="00583A12" w:rsidRDefault="003E08E1">
      <w:pPr>
        <w:rPr>
          <w:rFonts w:ascii="Times New Roman" w:hAnsi="Times New Roman" w:cs="Times New Roman"/>
          <w:sz w:val="24"/>
          <w:szCs w:val="24"/>
        </w:rPr>
      </w:pP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3E08E1" w:rsidRPr="00583A12" w14:paraId="39170E76" w14:textId="77777777">
        <w:tc>
          <w:tcPr>
            <w:tcW w:w="3120" w:type="dxa"/>
            <w:shd w:val="clear" w:color="auto" w:fill="auto"/>
            <w:tcMar>
              <w:top w:w="100" w:type="dxa"/>
              <w:left w:w="100" w:type="dxa"/>
              <w:bottom w:w="100" w:type="dxa"/>
              <w:right w:w="100" w:type="dxa"/>
            </w:tcMar>
          </w:tcPr>
          <w:p w14:paraId="30B266DF" w14:textId="0834B5F2" w:rsidR="003E08E1" w:rsidRPr="00D939F4" w:rsidRDefault="004D6186">
            <w:pPr>
              <w:widowControl w:val="0"/>
              <w:spacing w:line="240" w:lineRule="auto"/>
              <w:rPr>
                <w:rFonts w:ascii="Times New Roman" w:hAnsi="Times New Roman" w:cs="Times New Roman"/>
                <w:b/>
                <w:sz w:val="20"/>
                <w:szCs w:val="20"/>
              </w:rPr>
            </w:pPr>
            <w:r w:rsidRPr="00D939F4">
              <w:rPr>
                <w:rFonts w:ascii="Times New Roman" w:hAnsi="Times New Roman" w:cs="Times New Roman"/>
                <w:b/>
                <w:sz w:val="20"/>
                <w:szCs w:val="20"/>
              </w:rPr>
              <w:t>*Ev 6</w:t>
            </w:r>
            <w:r w:rsidR="00D939F4">
              <w:rPr>
                <w:rFonts w:ascii="Times New Roman" w:hAnsi="Times New Roman" w:cs="Times New Roman"/>
                <w:b/>
                <w:sz w:val="20"/>
                <w:szCs w:val="20"/>
              </w:rPr>
              <w:t>:</w:t>
            </w:r>
            <w:r w:rsidRPr="00D939F4">
              <w:rPr>
                <w:rFonts w:ascii="Times New Roman" w:hAnsi="Times New Roman" w:cs="Times New Roman"/>
                <w:b/>
                <w:sz w:val="20"/>
                <w:szCs w:val="20"/>
              </w:rPr>
              <w:t>20-26</w:t>
            </w:r>
          </w:p>
        </w:tc>
        <w:tc>
          <w:tcPr>
            <w:tcW w:w="3120" w:type="dxa"/>
            <w:shd w:val="clear" w:color="auto" w:fill="auto"/>
            <w:tcMar>
              <w:top w:w="100" w:type="dxa"/>
              <w:left w:w="100" w:type="dxa"/>
              <w:bottom w:w="100" w:type="dxa"/>
              <w:right w:w="100" w:type="dxa"/>
            </w:tcMar>
          </w:tcPr>
          <w:p w14:paraId="472135C7" w14:textId="471F8B6D" w:rsidR="003E08E1" w:rsidRPr="00D939F4" w:rsidRDefault="004D6186">
            <w:pPr>
              <w:widowControl w:val="0"/>
              <w:spacing w:line="240" w:lineRule="auto"/>
              <w:rPr>
                <w:rFonts w:ascii="Times New Roman" w:hAnsi="Times New Roman" w:cs="Times New Roman"/>
                <w:b/>
                <w:sz w:val="20"/>
                <w:szCs w:val="20"/>
              </w:rPr>
            </w:pPr>
            <w:r w:rsidRPr="00D939F4">
              <w:rPr>
                <w:rFonts w:ascii="Times New Roman" w:hAnsi="Times New Roman" w:cs="Times New Roman"/>
                <w:b/>
                <w:sz w:val="20"/>
                <w:szCs w:val="20"/>
              </w:rPr>
              <w:t>Lk 6</w:t>
            </w:r>
            <w:r w:rsidR="00D939F4">
              <w:rPr>
                <w:rFonts w:ascii="Times New Roman" w:hAnsi="Times New Roman" w:cs="Times New Roman"/>
                <w:b/>
                <w:sz w:val="20"/>
                <w:szCs w:val="20"/>
              </w:rPr>
              <w:t>:</w:t>
            </w:r>
            <w:r w:rsidRPr="00D939F4">
              <w:rPr>
                <w:rFonts w:ascii="Times New Roman" w:hAnsi="Times New Roman" w:cs="Times New Roman"/>
                <w:b/>
                <w:sz w:val="20"/>
                <w:szCs w:val="20"/>
              </w:rPr>
              <w:t>20</w:t>
            </w:r>
            <w:r w:rsidRPr="00D939F4">
              <w:rPr>
                <w:rFonts w:ascii="Times New Roman" w:hAnsi="Times New Roman" w:cs="Times New Roman"/>
                <w:b/>
                <w:sz w:val="20"/>
                <w:szCs w:val="20"/>
              </w:rPr>
              <w:t>-26</w:t>
            </w:r>
          </w:p>
        </w:tc>
        <w:tc>
          <w:tcPr>
            <w:tcW w:w="3120" w:type="dxa"/>
            <w:shd w:val="clear" w:color="auto" w:fill="auto"/>
            <w:tcMar>
              <w:top w:w="100" w:type="dxa"/>
              <w:left w:w="100" w:type="dxa"/>
              <w:bottom w:w="100" w:type="dxa"/>
              <w:right w:w="100" w:type="dxa"/>
            </w:tcMar>
          </w:tcPr>
          <w:p w14:paraId="6018F90B" w14:textId="7CDE41EB" w:rsidR="003E08E1" w:rsidRPr="00D939F4" w:rsidRDefault="004D6186">
            <w:pPr>
              <w:widowControl w:val="0"/>
              <w:spacing w:line="240" w:lineRule="auto"/>
              <w:rPr>
                <w:rFonts w:ascii="Times New Roman" w:hAnsi="Times New Roman" w:cs="Times New Roman"/>
                <w:b/>
                <w:sz w:val="20"/>
                <w:szCs w:val="20"/>
              </w:rPr>
            </w:pPr>
            <w:r w:rsidRPr="00D939F4">
              <w:rPr>
                <w:rFonts w:ascii="Times New Roman" w:hAnsi="Times New Roman" w:cs="Times New Roman"/>
                <w:b/>
                <w:sz w:val="20"/>
                <w:szCs w:val="20"/>
              </w:rPr>
              <w:t>Mt 5</w:t>
            </w:r>
            <w:r w:rsidR="00D939F4">
              <w:rPr>
                <w:rFonts w:ascii="Times New Roman" w:hAnsi="Times New Roman" w:cs="Times New Roman"/>
                <w:b/>
                <w:sz w:val="20"/>
                <w:szCs w:val="20"/>
              </w:rPr>
              <w:t>:</w:t>
            </w:r>
            <w:r w:rsidRPr="00D939F4">
              <w:rPr>
                <w:rFonts w:ascii="Times New Roman" w:hAnsi="Times New Roman" w:cs="Times New Roman"/>
                <w:b/>
                <w:sz w:val="20"/>
                <w:szCs w:val="20"/>
              </w:rPr>
              <w:t>3</w:t>
            </w:r>
            <w:r w:rsidRPr="00D939F4">
              <w:rPr>
                <w:rFonts w:ascii="Times New Roman" w:hAnsi="Times New Roman" w:cs="Times New Roman"/>
                <w:b/>
                <w:sz w:val="20"/>
                <w:szCs w:val="20"/>
              </w:rPr>
              <w:t>-12</w:t>
            </w:r>
          </w:p>
        </w:tc>
      </w:tr>
      <w:tr w:rsidR="003E08E1" w:rsidRPr="00583A12" w14:paraId="6934039A" w14:textId="77777777">
        <w:tc>
          <w:tcPr>
            <w:tcW w:w="3120" w:type="dxa"/>
            <w:shd w:val="clear" w:color="auto" w:fill="auto"/>
            <w:tcMar>
              <w:top w:w="100" w:type="dxa"/>
              <w:left w:w="100" w:type="dxa"/>
              <w:bottom w:w="100" w:type="dxa"/>
              <w:right w:w="100" w:type="dxa"/>
            </w:tcMar>
          </w:tcPr>
          <w:p w14:paraId="44929B2F" w14:textId="6AB88AD3" w:rsidR="003E08E1" w:rsidRPr="00D939F4" w:rsidRDefault="004D6186" w:rsidP="00475284">
            <w:pPr>
              <w:widowControl w:val="0"/>
              <w:spacing w:line="240" w:lineRule="auto"/>
              <w:rPr>
                <w:rFonts w:ascii="Times New Roman" w:hAnsi="Times New Roman" w:cs="Times New Roman"/>
                <w:sz w:val="20"/>
                <w:szCs w:val="20"/>
              </w:rPr>
            </w:pPr>
            <w:r w:rsidRPr="00D939F4">
              <w:rPr>
                <w:rFonts w:ascii="Times New Roman" w:hAnsi="Times New Roman" w:cs="Times New Roman"/>
                <w:sz w:val="20"/>
                <w:szCs w:val="20"/>
              </w:rPr>
              <w:t xml:space="preserve">20 </w:t>
            </w:r>
            <w:r w:rsidR="00475284" w:rsidRPr="00475284">
              <w:rPr>
                <w:rFonts w:ascii="Times New Roman" w:hAnsi="Times New Roman" w:cs="Times New Roman"/>
                <w:sz w:val="20"/>
                <w:szCs w:val="20"/>
              </w:rPr>
              <w:t xml:space="preserve">And he lifted up his eyes at his disciples and said, </w:t>
            </w:r>
          </w:p>
        </w:tc>
        <w:tc>
          <w:tcPr>
            <w:tcW w:w="3120" w:type="dxa"/>
            <w:shd w:val="clear" w:color="auto" w:fill="auto"/>
            <w:tcMar>
              <w:top w:w="100" w:type="dxa"/>
              <w:left w:w="100" w:type="dxa"/>
              <w:bottom w:w="100" w:type="dxa"/>
              <w:right w:w="100" w:type="dxa"/>
            </w:tcMar>
          </w:tcPr>
          <w:p w14:paraId="47583D81" w14:textId="4DEEB479" w:rsidR="003E08E1" w:rsidRPr="00D939F4" w:rsidRDefault="00FC522F">
            <w:pPr>
              <w:widowControl w:val="0"/>
              <w:spacing w:line="240" w:lineRule="auto"/>
              <w:rPr>
                <w:rFonts w:ascii="Times New Roman" w:hAnsi="Times New Roman" w:cs="Times New Roman"/>
                <w:sz w:val="20"/>
                <w:szCs w:val="20"/>
              </w:rPr>
            </w:pPr>
            <w:r w:rsidRPr="00D939F4">
              <w:rPr>
                <w:rFonts w:ascii="Times New Roman" w:hAnsi="Times New Roman" w:cs="Times New Roman"/>
                <w:sz w:val="20"/>
                <w:szCs w:val="20"/>
              </w:rPr>
              <w:t xml:space="preserve">20 </w:t>
            </w:r>
            <w:r w:rsidRPr="00475284">
              <w:rPr>
                <w:rFonts w:ascii="Times New Roman" w:hAnsi="Times New Roman" w:cs="Times New Roman"/>
                <w:sz w:val="20"/>
                <w:szCs w:val="20"/>
              </w:rPr>
              <w:t>And he lifted up his eyes at his disciples and said,</w:t>
            </w:r>
          </w:p>
        </w:tc>
        <w:tc>
          <w:tcPr>
            <w:tcW w:w="3120" w:type="dxa"/>
            <w:shd w:val="clear" w:color="auto" w:fill="auto"/>
            <w:tcMar>
              <w:top w:w="100" w:type="dxa"/>
              <w:left w:w="100" w:type="dxa"/>
              <w:bottom w:w="100" w:type="dxa"/>
              <w:right w:w="100" w:type="dxa"/>
            </w:tcMar>
          </w:tcPr>
          <w:p w14:paraId="1F3C5921" w14:textId="77777777" w:rsidR="003E08E1" w:rsidRPr="00D939F4" w:rsidRDefault="003E08E1">
            <w:pPr>
              <w:widowControl w:val="0"/>
              <w:spacing w:line="240" w:lineRule="auto"/>
              <w:rPr>
                <w:rFonts w:ascii="Times New Roman" w:hAnsi="Times New Roman" w:cs="Times New Roman"/>
                <w:sz w:val="20"/>
                <w:szCs w:val="20"/>
              </w:rPr>
            </w:pPr>
          </w:p>
        </w:tc>
      </w:tr>
      <w:tr w:rsidR="003E08E1" w:rsidRPr="00583A12" w14:paraId="48904DDE" w14:textId="77777777">
        <w:tc>
          <w:tcPr>
            <w:tcW w:w="3120" w:type="dxa"/>
            <w:shd w:val="clear" w:color="auto" w:fill="auto"/>
            <w:tcMar>
              <w:top w:w="100" w:type="dxa"/>
              <w:left w:w="100" w:type="dxa"/>
              <w:bottom w:w="100" w:type="dxa"/>
              <w:right w:w="100" w:type="dxa"/>
            </w:tcMar>
          </w:tcPr>
          <w:p w14:paraId="0B7B2921" w14:textId="47ADA2EF" w:rsidR="003E08E1" w:rsidRPr="00D939F4" w:rsidRDefault="00475284" w:rsidP="00475284">
            <w:pPr>
              <w:widowControl w:val="0"/>
              <w:spacing w:line="240" w:lineRule="auto"/>
              <w:rPr>
                <w:rFonts w:ascii="Times New Roman" w:hAnsi="Times New Roman" w:cs="Times New Roman"/>
                <w:sz w:val="20"/>
                <w:szCs w:val="20"/>
              </w:rPr>
            </w:pPr>
            <w:r w:rsidRPr="00475284">
              <w:rPr>
                <w:rFonts w:ascii="Times New Roman" w:hAnsi="Times New Roman" w:cs="Times New Roman"/>
                <w:sz w:val="20"/>
                <w:szCs w:val="20"/>
              </w:rPr>
              <w:t xml:space="preserve">Blessed the poor, for theirs is the kingdom of the heavens. </w:t>
            </w:r>
          </w:p>
        </w:tc>
        <w:tc>
          <w:tcPr>
            <w:tcW w:w="3120" w:type="dxa"/>
            <w:shd w:val="clear" w:color="auto" w:fill="auto"/>
            <w:tcMar>
              <w:top w:w="100" w:type="dxa"/>
              <w:left w:w="100" w:type="dxa"/>
              <w:bottom w:w="100" w:type="dxa"/>
              <w:right w:w="100" w:type="dxa"/>
            </w:tcMar>
          </w:tcPr>
          <w:p w14:paraId="0EE585F9" w14:textId="1D677D3D" w:rsidR="003E08E1" w:rsidRPr="00D939F4" w:rsidRDefault="004D6186">
            <w:pPr>
              <w:widowControl w:val="0"/>
              <w:spacing w:line="240" w:lineRule="auto"/>
              <w:rPr>
                <w:rFonts w:ascii="Times New Roman" w:hAnsi="Times New Roman" w:cs="Times New Roman"/>
                <w:sz w:val="20"/>
                <w:szCs w:val="20"/>
              </w:rPr>
            </w:pPr>
            <w:r w:rsidRPr="00D939F4">
              <w:rPr>
                <w:rFonts w:ascii="Times New Roman" w:hAnsi="Times New Roman" w:cs="Times New Roman"/>
                <w:sz w:val="20"/>
                <w:szCs w:val="20"/>
              </w:rPr>
              <w:t>Blessed are the poor</w:t>
            </w:r>
            <w:r w:rsidR="007D114D">
              <w:rPr>
                <w:rFonts w:ascii="Times New Roman" w:hAnsi="Times New Roman" w:cs="Times New Roman"/>
                <w:sz w:val="20"/>
                <w:szCs w:val="20"/>
              </w:rPr>
              <w:t xml:space="preserve"> now</w:t>
            </w:r>
            <w:r w:rsidRPr="00D939F4">
              <w:rPr>
                <w:rFonts w:ascii="Times New Roman" w:hAnsi="Times New Roman" w:cs="Times New Roman"/>
                <w:sz w:val="20"/>
                <w:szCs w:val="20"/>
              </w:rPr>
              <w:t xml:space="preserve">, for </w:t>
            </w:r>
            <w:r w:rsidR="007D114D">
              <w:rPr>
                <w:rFonts w:ascii="Times New Roman" w:hAnsi="Times New Roman" w:cs="Times New Roman"/>
                <w:sz w:val="20"/>
                <w:szCs w:val="20"/>
              </w:rPr>
              <w:t>yours</w:t>
            </w:r>
            <w:r w:rsidRPr="00D939F4">
              <w:rPr>
                <w:rFonts w:ascii="Times New Roman" w:hAnsi="Times New Roman" w:cs="Times New Roman"/>
                <w:sz w:val="20"/>
                <w:szCs w:val="20"/>
              </w:rPr>
              <w:t xml:space="preserve"> is the kingdom of heaven.</w:t>
            </w:r>
            <w:r w:rsidR="007D114D">
              <w:rPr>
                <w:rFonts w:ascii="Times New Roman" w:hAnsi="Times New Roman" w:cs="Times New Roman"/>
                <w:sz w:val="20"/>
                <w:szCs w:val="20"/>
              </w:rPr>
              <w:t xml:space="preserve"> </w:t>
            </w:r>
          </w:p>
        </w:tc>
        <w:tc>
          <w:tcPr>
            <w:tcW w:w="3120" w:type="dxa"/>
            <w:shd w:val="clear" w:color="auto" w:fill="auto"/>
            <w:tcMar>
              <w:top w:w="100" w:type="dxa"/>
              <w:left w:w="100" w:type="dxa"/>
              <w:bottom w:w="100" w:type="dxa"/>
              <w:right w:w="100" w:type="dxa"/>
            </w:tcMar>
          </w:tcPr>
          <w:p w14:paraId="165150AA" w14:textId="47100783" w:rsidR="003E08E1" w:rsidRPr="000E05D4" w:rsidRDefault="004D6186" w:rsidP="000E05D4">
            <w:pPr>
              <w:widowControl w:val="0"/>
              <w:spacing w:line="240" w:lineRule="auto"/>
              <w:rPr>
                <w:rFonts w:ascii="Times New Roman" w:hAnsi="Times New Roman" w:cs="Times New Roman"/>
                <w:sz w:val="20"/>
                <w:szCs w:val="20"/>
              </w:rPr>
            </w:pPr>
            <w:r w:rsidRPr="00D939F4">
              <w:rPr>
                <w:rFonts w:ascii="Times New Roman" w:hAnsi="Times New Roman" w:cs="Times New Roman"/>
                <w:sz w:val="20"/>
                <w:szCs w:val="20"/>
              </w:rPr>
              <w:t xml:space="preserve">3 </w:t>
            </w:r>
            <w:r w:rsidR="000E05D4" w:rsidRPr="000E05D4">
              <w:rPr>
                <w:rFonts w:ascii="Times New Roman" w:hAnsi="Times New Roman" w:cs="Times New Roman"/>
                <w:sz w:val="20"/>
                <w:szCs w:val="20"/>
              </w:rPr>
              <w:t>Blessed are the poor in spirit,</w:t>
            </w:r>
            <w:r w:rsidR="000E05D4">
              <w:rPr>
                <w:rFonts w:ascii="Times New Roman" w:hAnsi="Times New Roman" w:cs="Times New Roman"/>
                <w:sz w:val="20"/>
                <w:szCs w:val="20"/>
              </w:rPr>
              <w:t xml:space="preserve"> </w:t>
            </w:r>
            <w:r w:rsidR="000E05D4" w:rsidRPr="000E05D4">
              <w:rPr>
                <w:rFonts w:ascii="Times New Roman" w:hAnsi="Times New Roman" w:cs="Times New Roman"/>
                <w:sz w:val="20"/>
                <w:szCs w:val="20"/>
              </w:rPr>
              <w:t>for theirs is the kingdom of heaven.</w:t>
            </w:r>
          </w:p>
        </w:tc>
      </w:tr>
      <w:tr w:rsidR="003E08E1" w:rsidRPr="00583A12" w14:paraId="0BB4349A" w14:textId="77777777">
        <w:tc>
          <w:tcPr>
            <w:tcW w:w="3120" w:type="dxa"/>
            <w:shd w:val="clear" w:color="auto" w:fill="auto"/>
            <w:tcMar>
              <w:top w:w="100" w:type="dxa"/>
              <w:left w:w="100" w:type="dxa"/>
              <w:bottom w:w="100" w:type="dxa"/>
              <w:right w:w="100" w:type="dxa"/>
            </w:tcMar>
          </w:tcPr>
          <w:p w14:paraId="63081BC2" w14:textId="1CB2AC20" w:rsidR="003E08E1" w:rsidRPr="00D939F4" w:rsidRDefault="00475284" w:rsidP="00475284">
            <w:pPr>
              <w:widowControl w:val="0"/>
              <w:spacing w:line="240" w:lineRule="auto"/>
              <w:rPr>
                <w:rFonts w:ascii="Times New Roman" w:hAnsi="Times New Roman" w:cs="Times New Roman"/>
                <w:sz w:val="20"/>
                <w:szCs w:val="20"/>
              </w:rPr>
            </w:pPr>
            <w:r w:rsidRPr="00475284">
              <w:rPr>
                <w:rFonts w:ascii="Times New Roman" w:hAnsi="Times New Roman" w:cs="Times New Roman"/>
                <w:sz w:val="20"/>
                <w:szCs w:val="20"/>
              </w:rPr>
              <w:t xml:space="preserve">21 Blessed the hungry, for they will be satisfied. </w:t>
            </w:r>
          </w:p>
        </w:tc>
        <w:tc>
          <w:tcPr>
            <w:tcW w:w="3120" w:type="dxa"/>
            <w:shd w:val="clear" w:color="auto" w:fill="auto"/>
            <w:tcMar>
              <w:top w:w="100" w:type="dxa"/>
              <w:left w:w="100" w:type="dxa"/>
              <w:bottom w:w="100" w:type="dxa"/>
              <w:right w:w="100" w:type="dxa"/>
            </w:tcMar>
          </w:tcPr>
          <w:p w14:paraId="491DC0B6" w14:textId="51E5F171" w:rsidR="003E08E1" w:rsidRPr="00D939F4" w:rsidRDefault="004D6186">
            <w:pPr>
              <w:widowControl w:val="0"/>
              <w:spacing w:line="240" w:lineRule="auto"/>
              <w:rPr>
                <w:rFonts w:ascii="Times New Roman" w:hAnsi="Times New Roman" w:cs="Times New Roman"/>
                <w:sz w:val="20"/>
                <w:szCs w:val="20"/>
              </w:rPr>
            </w:pPr>
            <w:r w:rsidRPr="00D939F4">
              <w:rPr>
                <w:rFonts w:ascii="Times New Roman" w:hAnsi="Times New Roman" w:cs="Times New Roman"/>
                <w:sz w:val="20"/>
                <w:szCs w:val="20"/>
              </w:rPr>
              <w:t xml:space="preserve">21 Blessed are those who hunger now, for you will be </w:t>
            </w:r>
            <w:r w:rsidR="00244D39">
              <w:rPr>
                <w:rFonts w:ascii="Times New Roman" w:hAnsi="Times New Roman" w:cs="Times New Roman"/>
                <w:sz w:val="20"/>
                <w:szCs w:val="20"/>
              </w:rPr>
              <w:t>satisfied</w:t>
            </w:r>
            <w:r w:rsidRPr="00D939F4">
              <w:rPr>
                <w:rFonts w:ascii="Times New Roman" w:hAnsi="Times New Roman" w:cs="Times New Roman"/>
                <w:sz w:val="20"/>
                <w:szCs w:val="20"/>
              </w:rPr>
              <w:t>.</w:t>
            </w:r>
          </w:p>
        </w:tc>
        <w:tc>
          <w:tcPr>
            <w:tcW w:w="3120" w:type="dxa"/>
            <w:shd w:val="clear" w:color="auto" w:fill="auto"/>
            <w:tcMar>
              <w:top w:w="100" w:type="dxa"/>
              <w:left w:w="100" w:type="dxa"/>
              <w:bottom w:w="100" w:type="dxa"/>
              <w:right w:w="100" w:type="dxa"/>
            </w:tcMar>
          </w:tcPr>
          <w:p w14:paraId="1576DACA" w14:textId="77777777" w:rsidR="003E08E1" w:rsidRPr="00D939F4" w:rsidRDefault="003E08E1">
            <w:pPr>
              <w:widowControl w:val="0"/>
              <w:spacing w:line="240" w:lineRule="auto"/>
              <w:rPr>
                <w:rFonts w:ascii="Times New Roman" w:hAnsi="Times New Roman" w:cs="Times New Roman"/>
                <w:sz w:val="20"/>
                <w:szCs w:val="20"/>
              </w:rPr>
            </w:pPr>
          </w:p>
        </w:tc>
      </w:tr>
      <w:tr w:rsidR="003E08E1" w:rsidRPr="00583A12" w14:paraId="72D72E46" w14:textId="77777777">
        <w:tc>
          <w:tcPr>
            <w:tcW w:w="3120" w:type="dxa"/>
            <w:shd w:val="clear" w:color="auto" w:fill="auto"/>
            <w:tcMar>
              <w:top w:w="100" w:type="dxa"/>
              <w:left w:w="100" w:type="dxa"/>
              <w:bottom w:w="100" w:type="dxa"/>
              <w:right w:w="100" w:type="dxa"/>
            </w:tcMar>
          </w:tcPr>
          <w:p w14:paraId="1B52BAC9" w14:textId="25793F5F" w:rsidR="003E08E1" w:rsidRPr="00D939F4" w:rsidRDefault="00475284" w:rsidP="00475284">
            <w:pPr>
              <w:widowControl w:val="0"/>
              <w:spacing w:line="240" w:lineRule="auto"/>
              <w:rPr>
                <w:rFonts w:ascii="Times New Roman" w:hAnsi="Times New Roman" w:cs="Times New Roman"/>
                <w:sz w:val="20"/>
                <w:szCs w:val="20"/>
              </w:rPr>
            </w:pPr>
            <w:r w:rsidRPr="00475284">
              <w:rPr>
                <w:rFonts w:ascii="Times New Roman" w:hAnsi="Times New Roman" w:cs="Times New Roman"/>
                <w:sz w:val="20"/>
                <w:szCs w:val="20"/>
              </w:rPr>
              <w:t xml:space="preserve">Blessed the weeping, for they will laugh. </w:t>
            </w:r>
          </w:p>
        </w:tc>
        <w:tc>
          <w:tcPr>
            <w:tcW w:w="3120" w:type="dxa"/>
            <w:shd w:val="clear" w:color="auto" w:fill="auto"/>
            <w:tcMar>
              <w:top w:w="100" w:type="dxa"/>
              <w:left w:w="100" w:type="dxa"/>
              <w:bottom w:w="100" w:type="dxa"/>
              <w:right w:w="100" w:type="dxa"/>
            </w:tcMar>
          </w:tcPr>
          <w:p w14:paraId="4FD46565" w14:textId="77777777" w:rsidR="003E08E1" w:rsidRPr="00D939F4" w:rsidRDefault="004D6186">
            <w:pPr>
              <w:widowControl w:val="0"/>
              <w:spacing w:line="240" w:lineRule="auto"/>
              <w:rPr>
                <w:rFonts w:ascii="Times New Roman" w:hAnsi="Times New Roman" w:cs="Times New Roman"/>
                <w:sz w:val="20"/>
                <w:szCs w:val="20"/>
              </w:rPr>
            </w:pPr>
            <w:r w:rsidRPr="00D939F4">
              <w:rPr>
                <w:rFonts w:ascii="Times New Roman" w:hAnsi="Times New Roman" w:cs="Times New Roman"/>
                <w:sz w:val="20"/>
                <w:szCs w:val="20"/>
              </w:rPr>
              <w:t>Blessed are those who weep now, for you will laugh.</w:t>
            </w:r>
          </w:p>
        </w:tc>
        <w:tc>
          <w:tcPr>
            <w:tcW w:w="3120" w:type="dxa"/>
            <w:shd w:val="clear" w:color="auto" w:fill="auto"/>
            <w:tcMar>
              <w:top w:w="100" w:type="dxa"/>
              <w:left w:w="100" w:type="dxa"/>
              <w:bottom w:w="100" w:type="dxa"/>
              <w:right w:w="100" w:type="dxa"/>
            </w:tcMar>
          </w:tcPr>
          <w:p w14:paraId="2242AC42" w14:textId="77777777" w:rsidR="003E08E1" w:rsidRPr="00D939F4" w:rsidRDefault="003E08E1">
            <w:pPr>
              <w:widowControl w:val="0"/>
              <w:spacing w:line="240" w:lineRule="auto"/>
              <w:rPr>
                <w:rFonts w:ascii="Times New Roman" w:hAnsi="Times New Roman" w:cs="Times New Roman"/>
                <w:sz w:val="20"/>
                <w:szCs w:val="20"/>
              </w:rPr>
            </w:pPr>
          </w:p>
        </w:tc>
      </w:tr>
      <w:tr w:rsidR="003E08E1" w:rsidRPr="00583A12" w14:paraId="382C0A81" w14:textId="77777777">
        <w:tc>
          <w:tcPr>
            <w:tcW w:w="3120" w:type="dxa"/>
            <w:shd w:val="clear" w:color="auto" w:fill="auto"/>
            <w:tcMar>
              <w:top w:w="100" w:type="dxa"/>
              <w:left w:w="100" w:type="dxa"/>
              <w:bottom w:w="100" w:type="dxa"/>
              <w:right w:w="100" w:type="dxa"/>
            </w:tcMar>
          </w:tcPr>
          <w:p w14:paraId="44172C84" w14:textId="77777777" w:rsidR="003E08E1" w:rsidRPr="00D939F4" w:rsidRDefault="003E08E1">
            <w:pPr>
              <w:widowControl w:val="0"/>
              <w:spacing w:line="240" w:lineRule="auto"/>
              <w:rPr>
                <w:rFonts w:ascii="Times New Roman" w:hAnsi="Times New Roman" w:cs="Times New Roman"/>
                <w:sz w:val="20"/>
                <w:szCs w:val="20"/>
              </w:rPr>
            </w:pPr>
          </w:p>
        </w:tc>
        <w:tc>
          <w:tcPr>
            <w:tcW w:w="3120" w:type="dxa"/>
            <w:shd w:val="clear" w:color="auto" w:fill="auto"/>
            <w:tcMar>
              <w:top w:w="100" w:type="dxa"/>
              <w:left w:w="100" w:type="dxa"/>
              <w:bottom w:w="100" w:type="dxa"/>
              <w:right w:w="100" w:type="dxa"/>
            </w:tcMar>
          </w:tcPr>
          <w:p w14:paraId="48138BCF" w14:textId="77777777" w:rsidR="003E08E1" w:rsidRPr="00D939F4" w:rsidRDefault="003E08E1">
            <w:pPr>
              <w:widowControl w:val="0"/>
              <w:spacing w:line="240" w:lineRule="auto"/>
              <w:rPr>
                <w:rFonts w:ascii="Times New Roman" w:hAnsi="Times New Roman" w:cs="Times New Roman"/>
                <w:sz w:val="20"/>
                <w:szCs w:val="20"/>
              </w:rPr>
            </w:pPr>
          </w:p>
        </w:tc>
        <w:tc>
          <w:tcPr>
            <w:tcW w:w="3120" w:type="dxa"/>
            <w:shd w:val="clear" w:color="auto" w:fill="auto"/>
            <w:tcMar>
              <w:top w:w="100" w:type="dxa"/>
              <w:left w:w="100" w:type="dxa"/>
              <w:bottom w:w="100" w:type="dxa"/>
              <w:right w:w="100" w:type="dxa"/>
            </w:tcMar>
          </w:tcPr>
          <w:p w14:paraId="410C1F7C" w14:textId="6747A977" w:rsidR="000E05D4" w:rsidRPr="000E05D4" w:rsidRDefault="000E05D4" w:rsidP="000E05D4">
            <w:pPr>
              <w:widowControl w:val="0"/>
              <w:spacing w:line="240" w:lineRule="auto"/>
              <w:rPr>
                <w:rFonts w:ascii="Times New Roman" w:hAnsi="Times New Roman" w:cs="Times New Roman"/>
                <w:sz w:val="20"/>
                <w:szCs w:val="20"/>
              </w:rPr>
            </w:pPr>
            <w:r w:rsidRPr="000E05D4">
              <w:rPr>
                <w:rFonts w:ascii="Times New Roman" w:hAnsi="Times New Roman" w:cs="Times New Roman"/>
                <w:sz w:val="20"/>
                <w:szCs w:val="20"/>
              </w:rPr>
              <w:t>4 Blessed are those who mourn, for they will be comforted.</w:t>
            </w:r>
          </w:p>
          <w:p w14:paraId="44443AEF" w14:textId="40E3A787" w:rsidR="000E05D4" w:rsidRPr="000E05D4" w:rsidRDefault="000E05D4" w:rsidP="000E05D4">
            <w:pPr>
              <w:widowControl w:val="0"/>
              <w:spacing w:line="240" w:lineRule="auto"/>
              <w:rPr>
                <w:rFonts w:ascii="Times New Roman" w:hAnsi="Times New Roman" w:cs="Times New Roman"/>
                <w:sz w:val="20"/>
                <w:szCs w:val="20"/>
              </w:rPr>
            </w:pPr>
            <w:r w:rsidRPr="000E05D4">
              <w:rPr>
                <w:rFonts w:ascii="Times New Roman" w:hAnsi="Times New Roman" w:cs="Times New Roman"/>
                <w:sz w:val="20"/>
                <w:szCs w:val="20"/>
              </w:rPr>
              <w:t>5 Blessed are the meek,</w:t>
            </w:r>
            <w:r>
              <w:rPr>
                <w:rFonts w:ascii="Times New Roman" w:hAnsi="Times New Roman" w:cs="Times New Roman"/>
                <w:sz w:val="20"/>
                <w:szCs w:val="20"/>
              </w:rPr>
              <w:t xml:space="preserve"> </w:t>
            </w:r>
            <w:r w:rsidRPr="000E05D4">
              <w:rPr>
                <w:rFonts w:ascii="Times New Roman" w:hAnsi="Times New Roman" w:cs="Times New Roman"/>
                <w:sz w:val="20"/>
                <w:szCs w:val="20"/>
              </w:rPr>
              <w:t>for they will inherit the earth.</w:t>
            </w:r>
          </w:p>
          <w:p w14:paraId="720967B9" w14:textId="1FBE5EBE" w:rsidR="000E05D4" w:rsidRPr="000E05D4" w:rsidRDefault="000E05D4" w:rsidP="000E05D4">
            <w:pPr>
              <w:widowControl w:val="0"/>
              <w:spacing w:line="240" w:lineRule="auto"/>
              <w:rPr>
                <w:rFonts w:ascii="Times New Roman" w:hAnsi="Times New Roman" w:cs="Times New Roman"/>
                <w:sz w:val="20"/>
                <w:szCs w:val="20"/>
              </w:rPr>
            </w:pPr>
            <w:r w:rsidRPr="000E05D4">
              <w:rPr>
                <w:rFonts w:ascii="Times New Roman" w:hAnsi="Times New Roman" w:cs="Times New Roman"/>
                <w:sz w:val="20"/>
                <w:szCs w:val="20"/>
              </w:rPr>
              <w:t>6 Blessed are those who hunger and thirst for righteousness,</w:t>
            </w:r>
            <w:r>
              <w:rPr>
                <w:rFonts w:ascii="Times New Roman" w:hAnsi="Times New Roman" w:cs="Times New Roman"/>
                <w:sz w:val="20"/>
                <w:szCs w:val="20"/>
              </w:rPr>
              <w:t xml:space="preserve"> </w:t>
            </w:r>
            <w:r w:rsidRPr="000E05D4">
              <w:rPr>
                <w:rFonts w:ascii="Times New Roman" w:hAnsi="Times New Roman" w:cs="Times New Roman"/>
                <w:sz w:val="20"/>
                <w:szCs w:val="20"/>
              </w:rPr>
              <w:t>for they will be filled.</w:t>
            </w:r>
          </w:p>
          <w:p w14:paraId="550D4172" w14:textId="7C6E80AD" w:rsidR="000E05D4" w:rsidRPr="000E05D4" w:rsidRDefault="000E05D4" w:rsidP="000E05D4">
            <w:pPr>
              <w:widowControl w:val="0"/>
              <w:spacing w:line="240" w:lineRule="auto"/>
              <w:rPr>
                <w:rFonts w:ascii="Times New Roman" w:hAnsi="Times New Roman" w:cs="Times New Roman"/>
                <w:sz w:val="20"/>
                <w:szCs w:val="20"/>
              </w:rPr>
            </w:pPr>
            <w:r w:rsidRPr="000E05D4">
              <w:rPr>
                <w:rFonts w:ascii="Times New Roman" w:hAnsi="Times New Roman" w:cs="Times New Roman"/>
                <w:sz w:val="20"/>
                <w:szCs w:val="20"/>
              </w:rPr>
              <w:t>7 Blessed are the merciful,</w:t>
            </w:r>
            <w:r>
              <w:rPr>
                <w:rFonts w:ascii="Times New Roman" w:hAnsi="Times New Roman" w:cs="Times New Roman"/>
                <w:sz w:val="20"/>
                <w:szCs w:val="20"/>
              </w:rPr>
              <w:t xml:space="preserve"> </w:t>
            </w:r>
            <w:r w:rsidRPr="000E05D4">
              <w:rPr>
                <w:rFonts w:ascii="Times New Roman" w:hAnsi="Times New Roman" w:cs="Times New Roman"/>
                <w:sz w:val="20"/>
                <w:szCs w:val="20"/>
              </w:rPr>
              <w:t>for they will be shown mercy.</w:t>
            </w:r>
          </w:p>
          <w:p w14:paraId="7808D1EF" w14:textId="5F9A3164" w:rsidR="000E05D4" w:rsidRPr="000E05D4" w:rsidRDefault="000E05D4" w:rsidP="000E05D4">
            <w:pPr>
              <w:widowControl w:val="0"/>
              <w:spacing w:line="240" w:lineRule="auto"/>
              <w:rPr>
                <w:rFonts w:ascii="Times New Roman" w:hAnsi="Times New Roman" w:cs="Times New Roman"/>
                <w:sz w:val="20"/>
                <w:szCs w:val="20"/>
              </w:rPr>
            </w:pPr>
            <w:r w:rsidRPr="000E05D4">
              <w:rPr>
                <w:rFonts w:ascii="Times New Roman" w:hAnsi="Times New Roman" w:cs="Times New Roman"/>
                <w:sz w:val="20"/>
                <w:szCs w:val="20"/>
              </w:rPr>
              <w:t>8 Blessed are the pure in heart,</w:t>
            </w:r>
            <w:r>
              <w:rPr>
                <w:rFonts w:ascii="Times New Roman" w:hAnsi="Times New Roman" w:cs="Times New Roman"/>
                <w:sz w:val="20"/>
                <w:szCs w:val="20"/>
              </w:rPr>
              <w:t xml:space="preserve"> </w:t>
            </w:r>
            <w:r w:rsidRPr="000E05D4">
              <w:rPr>
                <w:rFonts w:ascii="Times New Roman" w:hAnsi="Times New Roman" w:cs="Times New Roman"/>
                <w:sz w:val="20"/>
                <w:szCs w:val="20"/>
              </w:rPr>
              <w:t>for they will see God.</w:t>
            </w:r>
          </w:p>
          <w:p w14:paraId="6AACE86D" w14:textId="2A17431B" w:rsidR="000E05D4" w:rsidRPr="000E05D4" w:rsidRDefault="000E05D4" w:rsidP="000E05D4">
            <w:pPr>
              <w:widowControl w:val="0"/>
              <w:spacing w:line="240" w:lineRule="auto"/>
              <w:rPr>
                <w:rFonts w:ascii="Times New Roman" w:hAnsi="Times New Roman" w:cs="Times New Roman"/>
                <w:sz w:val="20"/>
                <w:szCs w:val="20"/>
              </w:rPr>
            </w:pPr>
            <w:r w:rsidRPr="000E05D4">
              <w:rPr>
                <w:rFonts w:ascii="Times New Roman" w:hAnsi="Times New Roman" w:cs="Times New Roman"/>
                <w:sz w:val="20"/>
                <w:szCs w:val="20"/>
              </w:rPr>
              <w:t>9 Blessed are the peacemakers, for they will be called children of God.</w:t>
            </w:r>
          </w:p>
          <w:p w14:paraId="30E76575" w14:textId="03BAC1DE" w:rsidR="003E08E1" w:rsidRPr="00D939F4" w:rsidRDefault="000E05D4" w:rsidP="000E05D4">
            <w:pPr>
              <w:widowControl w:val="0"/>
              <w:spacing w:line="240" w:lineRule="auto"/>
              <w:rPr>
                <w:rFonts w:ascii="Times New Roman" w:hAnsi="Times New Roman" w:cs="Times New Roman"/>
                <w:sz w:val="20"/>
                <w:szCs w:val="20"/>
              </w:rPr>
            </w:pPr>
            <w:r w:rsidRPr="000E05D4">
              <w:rPr>
                <w:rFonts w:ascii="Times New Roman" w:hAnsi="Times New Roman" w:cs="Times New Roman"/>
                <w:sz w:val="20"/>
                <w:szCs w:val="20"/>
              </w:rPr>
              <w:t>10 Blessed are those who are persecuted because of</w:t>
            </w:r>
            <w:r>
              <w:rPr>
                <w:rFonts w:ascii="Times New Roman" w:hAnsi="Times New Roman" w:cs="Times New Roman"/>
                <w:sz w:val="20"/>
                <w:szCs w:val="20"/>
              </w:rPr>
              <w:t xml:space="preserve"> </w:t>
            </w:r>
            <w:r w:rsidRPr="000E05D4">
              <w:rPr>
                <w:rFonts w:ascii="Times New Roman" w:hAnsi="Times New Roman" w:cs="Times New Roman"/>
                <w:sz w:val="20"/>
                <w:szCs w:val="20"/>
              </w:rPr>
              <w:t xml:space="preserve">righteousness, for theirs is the </w:t>
            </w:r>
            <w:r w:rsidRPr="000E05D4">
              <w:rPr>
                <w:rFonts w:ascii="Times New Roman" w:hAnsi="Times New Roman" w:cs="Times New Roman"/>
                <w:sz w:val="20"/>
                <w:szCs w:val="20"/>
              </w:rPr>
              <w:lastRenderedPageBreak/>
              <w:t>kingdom of heaven.</w:t>
            </w:r>
          </w:p>
        </w:tc>
      </w:tr>
      <w:tr w:rsidR="003E08E1" w:rsidRPr="00583A12" w14:paraId="00F53C01" w14:textId="77777777">
        <w:tc>
          <w:tcPr>
            <w:tcW w:w="3120" w:type="dxa"/>
            <w:shd w:val="clear" w:color="auto" w:fill="auto"/>
            <w:tcMar>
              <w:top w:w="100" w:type="dxa"/>
              <w:left w:w="100" w:type="dxa"/>
              <w:bottom w:w="100" w:type="dxa"/>
              <w:right w:w="100" w:type="dxa"/>
            </w:tcMar>
          </w:tcPr>
          <w:p w14:paraId="241E1A67" w14:textId="7B4FE5BD" w:rsidR="00475284" w:rsidRPr="00D939F4" w:rsidRDefault="00475284" w:rsidP="00475284">
            <w:pPr>
              <w:widowControl w:val="0"/>
              <w:spacing w:line="240" w:lineRule="auto"/>
              <w:rPr>
                <w:rFonts w:ascii="Times New Roman" w:hAnsi="Times New Roman" w:cs="Times New Roman"/>
                <w:sz w:val="20"/>
                <w:szCs w:val="20"/>
              </w:rPr>
            </w:pPr>
            <w:r w:rsidRPr="00475284">
              <w:rPr>
                <w:rFonts w:ascii="Times New Roman" w:hAnsi="Times New Roman" w:cs="Times New Roman"/>
                <w:sz w:val="20"/>
                <w:szCs w:val="20"/>
              </w:rPr>
              <w:lastRenderedPageBreak/>
              <w:t xml:space="preserve">22 Blessed will you be when people will hate and vilify you and reject your name as something evil for the sake of the Son of Man. </w:t>
            </w:r>
          </w:p>
          <w:p w14:paraId="0C9BB7E8" w14:textId="1A9A0A30" w:rsidR="003E08E1" w:rsidRPr="00D939F4" w:rsidRDefault="003E08E1" w:rsidP="00475284">
            <w:pPr>
              <w:widowControl w:val="0"/>
              <w:spacing w:line="240" w:lineRule="auto"/>
              <w:rPr>
                <w:rFonts w:ascii="Times New Roman" w:hAnsi="Times New Roman" w:cs="Times New Roman"/>
                <w:sz w:val="20"/>
                <w:szCs w:val="20"/>
              </w:rPr>
            </w:pPr>
          </w:p>
        </w:tc>
        <w:tc>
          <w:tcPr>
            <w:tcW w:w="3120" w:type="dxa"/>
            <w:shd w:val="clear" w:color="auto" w:fill="auto"/>
            <w:tcMar>
              <w:top w:w="100" w:type="dxa"/>
              <w:left w:w="100" w:type="dxa"/>
              <w:bottom w:w="100" w:type="dxa"/>
              <w:right w:w="100" w:type="dxa"/>
            </w:tcMar>
          </w:tcPr>
          <w:p w14:paraId="633E24AE" w14:textId="77777777" w:rsidR="00BB2769" w:rsidRDefault="004D6186">
            <w:pPr>
              <w:widowControl w:val="0"/>
              <w:spacing w:line="240" w:lineRule="auto"/>
              <w:rPr>
                <w:rFonts w:ascii="Times New Roman" w:hAnsi="Times New Roman" w:cs="Times New Roman"/>
                <w:sz w:val="20"/>
                <w:szCs w:val="20"/>
              </w:rPr>
            </w:pPr>
            <w:r w:rsidRPr="00D939F4">
              <w:rPr>
                <w:rFonts w:ascii="Times New Roman" w:hAnsi="Times New Roman" w:cs="Times New Roman"/>
                <w:sz w:val="20"/>
                <w:szCs w:val="20"/>
              </w:rPr>
              <w:t>22</w:t>
            </w:r>
            <w:r w:rsidR="00BB2769">
              <w:rPr>
                <w:rFonts w:ascii="Times New Roman" w:hAnsi="Times New Roman" w:cs="Times New Roman"/>
                <w:sz w:val="20"/>
                <w:szCs w:val="20"/>
              </w:rPr>
              <w:t xml:space="preserve"> </w:t>
            </w:r>
            <w:r w:rsidRPr="00D939F4">
              <w:rPr>
                <w:rFonts w:ascii="Times New Roman" w:hAnsi="Times New Roman" w:cs="Times New Roman"/>
                <w:sz w:val="20"/>
                <w:szCs w:val="20"/>
              </w:rPr>
              <w:t>Blessed are y</w:t>
            </w:r>
            <w:r w:rsidR="00BB2769">
              <w:rPr>
                <w:rFonts w:ascii="Times New Roman" w:hAnsi="Times New Roman" w:cs="Times New Roman"/>
                <w:sz w:val="20"/>
                <w:szCs w:val="20"/>
              </w:rPr>
              <w:t>ou</w:t>
            </w:r>
            <w:r w:rsidRPr="00D939F4">
              <w:rPr>
                <w:rFonts w:ascii="Times New Roman" w:hAnsi="Times New Roman" w:cs="Times New Roman"/>
                <w:sz w:val="20"/>
                <w:szCs w:val="20"/>
              </w:rPr>
              <w:t xml:space="preserve"> when men </w:t>
            </w:r>
            <w:r w:rsidRPr="00D939F4">
              <w:rPr>
                <w:rFonts w:ascii="Times New Roman" w:hAnsi="Times New Roman" w:cs="Times New Roman"/>
                <w:sz w:val="20"/>
                <w:szCs w:val="20"/>
              </w:rPr>
              <w:t xml:space="preserve">hate you, and cast you out, and reproach you, and cast your name as evil because of the Son </w:t>
            </w:r>
            <w:r w:rsidRPr="00D939F4">
              <w:rPr>
                <w:rFonts w:ascii="Times New Roman" w:hAnsi="Times New Roman" w:cs="Times New Roman"/>
                <w:sz w:val="20"/>
                <w:szCs w:val="20"/>
              </w:rPr>
              <w:t xml:space="preserve">of </w:t>
            </w:r>
            <w:r w:rsidR="00BB2769">
              <w:rPr>
                <w:rFonts w:ascii="Times New Roman" w:hAnsi="Times New Roman" w:cs="Times New Roman"/>
                <w:sz w:val="20"/>
                <w:szCs w:val="20"/>
              </w:rPr>
              <w:t>M</w:t>
            </w:r>
            <w:r w:rsidRPr="00D939F4">
              <w:rPr>
                <w:rFonts w:ascii="Times New Roman" w:hAnsi="Times New Roman" w:cs="Times New Roman"/>
                <w:sz w:val="20"/>
                <w:szCs w:val="20"/>
              </w:rPr>
              <w:t xml:space="preserve">an. </w:t>
            </w:r>
          </w:p>
          <w:p w14:paraId="4CEAE5DE" w14:textId="71B52C1F" w:rsidR="003E08E1" w:rsidRPr="00D939F4" w:rsidRDefault="00857AFE">
            <w:pPr>
              <w:widowControl w:val="0"/>
              <w:spacing w:line="240" w:lineRule="auto"/>
              <w:rPr>
                <w:rFonts w:ascii="Times New Roman" w:hAnsi="Times New Roman" w:cs="Times New Roman"/>
                <w:sz w:val="20"/>
                <w:szCs w:val="20"/>
              </w:rPr>
            </w:pPr>
            <w:r>
              <w:rPr>
                <w:rFonts w:ascii="Times New Roman" w:hAnsi="Times New Roman" w:cs="Times New Roman"/>
                <w:sz w:val="20"/>
                <w:szCs w:val="20"/>
              </w:rPr>
              <w:t xml:space="preserve">23 </w:t>
            </w:r>
            <w:bookmarkStart w:id="2" w:name="_Hlk132030233"/>
            <w:r w:rsidR="004D6186" w:rsidRPr="00D939F4">
              <w:rPr>
                <w:rFonts w:ascii="Times New Roman" w:hAnsi="Times New Roman" w:cs="Times New Roman"/>
                <w:sz w:val="20"/>
                <w:szCs w:val="20"/>
              </w:rPr>
              <w:t>Rejoice in that day and dance; for behold, your reward is great in heaven</w:t>
            </w:r>
            <w:bookmarkEnd w:id="2"/>
            <w:r w:rsidR="004D6186" w:rsidRPr="00D939F4">
              <w:rPr>
                <w:rFonts w:ascii="Times New Roman" w:hAnsi="Times New Roman" w:cs="Times New Roman"/>
                <w:sz w:val="20"/>
                <w:szCs w:val="20"/>
              </w:rPr>
              <w:t>.</w:t>
            </w:r>
          </w:p>
        </w:tc>
        <w:tc>
          <w:tcPr>
            <w:tcW w:w="3120" w:type="dxa"/>
            <w:shd w:val="clear" w:color="auto" w:fill="auto"/>
            <w:tcMar>
              <w:top w:w="100" w:type="dxa"/>
              <w:left w:w="100" w:type="dxa"/>
              <w:bottom w:w="100" w:type="dxa"/>
              <w:right w:w="100" w:type="dxa"/>
            </w:tcMar>
          </w:tcPr>
          <w:p w14:paraId="6A816464" w14:textId="073B9E57" w:rsidR="003E08E1" w:rsidRPr="00D939F4" w:rsidRDefault="000E05D4">
            <w:pPr>
              <w:widowControl w:val="0"/>
              <w:spacing w:line="240" w:lineRule="auto"/>
              <w:rPr>
                <w:rFonts w:ascii="Times New Roman" w:hAnsi="Times New Roman" w:cs="Times New Roman"/>
                <w:sz w:val="20"/>
                <w:szCs w:val="20"/>
              </w:rPr>
            </w:pPr>
            <w:r w:rsidRPr="000E05D4">
              <w:rPr>
                <w:rFonts w:ascii="Times New Roman" w:hAnsi="Times New Roman" w:cs="Times New Roman"/>
                <w:sz w:val="20"/>
                <w:szCs w:val="20"/>
              </w:rPr>
              <w:t xml:space="preserve">11 Blessed are you when people insult you, persecute you and falsely say all kinds of evil against you because of me. 12 Rejoice and be glad, because great is your reward in heaven, </w:t>
            </w:r>
          </w:p>
        </w:tc>
      </w:tr>
      <w:tr w:rsidR="003E08E1" w:rsidRPr="00583A12" w14:paraId="1A930ED7" w14:textId="77777777">
        <w:tc>
          <w:tcPr>
            <w:tcW w:w="3120" w:type="dxa"/>
            <w:shd w:val="clear" w:color="auto" w:fill="auto"/>
            <w:tcMar>
              <w:top w:w="100" w:type="dxa"/>
              <w:left w:w="100" w:type="dxa"/>
              <w:bottom w:w="100" w:type="dxa"/>
              <w:right w:w="100" w:type="dxa"/>
            </w:tcMar>
          </w:tcPr>
          <w:p w14:paraId="11AD073A" w14:textId="77777777" w:rsidR="00BB7305" w:rsidRDefault="00475284" w:rsidP="00475284">
            <w:pPr>
              <w:widowControl w:val="0"/>
              <w:spacing w:line="240" w:lineRule="auto"/>
              <w:rPr>
                <w:rFonts w:ascii="Times New Roman" w:hAnsi="Times New Roman" w:cs="Times New Roman"/>
                <w:sz w:val="20"/>
                <w:szCs w:val="20"/>
              </w:rPr>
            </w:pPr>
            <w:r w:rsidRPr="00475284">
              <w:rPr>
                <w:rFonts w:ascii="Times New Roman" w:hAnsi="Times New Roman" w:cs="Times New Roman"/>
                <w:sz w:val="20"/>
                <w:szCs w:val="20"/>
              </w:rPr>
              <w:t xml:space="preserve">23 Your fathers have done the same already to the prophets. </w:t>
            </w:r>
          </w:p>
          <w:p w14:paraId="3A42D895" w14:textId="42174489" w:rsidR="00475284" w:rsidRPr="00475284" w:rsidRDefault="00475284" w:rsidP="00475284">
            <w:pPr>
              <w:widowControl w:val="0"/>
              <w:spacing w:line="240" w:lineRule="auto"/>
              <w:rPr>
                <w:rFonts w:ascii="Times New Roman" w:hAnsi="Times New Roman" w:cs="Times New Roman"/>
                <w:sz w:val="20"/>
                <w:szCs w:val="20"/>
              </w:rPr>
            </w:pPr>
            <w:r w:rsidRPr="00475284">
              <w:rPr>
                <w:rFonts w:ascii="Times New Roman" w:hAnsi="Times New Roman" w:cs="Times New Roman"/>
                <w:sz w:val="20"/>
                <w:szCs w:val="20"/>
              </w:rPr>
              <w:t xml:space="preserve">24 But woe to the rich; for you have received your consolation. </w:t>
            </w:r>
          </w:p>
          <w:p w14:paraId="631C12EC" w14:textId="6E65B6A5" w:rsidR="00475284" w:rsidRPr="00475284" w:rsidRDefault="00475284" w:rsidP="00475284">
            <w:pPr>
              <w:widowControl w:val="0"/>
              <w:spacing w:line="240" w:lineRule="auto"/>
              <w:rPr>
                <w:rFonts w:ascii="Times New Roman" w:hAnsi="Times New Roman" w:cs="Times New Roman"/>
                <w:sz w:val="20"/>
                <w:szCs w:val="20"/>
              </w:rPr>
            </w:pPr>
            <w:r w:rsidRPr="00475284">
              <w:rPr>
                <w:rFonts w:ascii="Times New Roman" w:hAnsi="Times New Roman" w:cs="Times New Roman"/>
                <w:sz w:val="20"/>
                <w:szCs w:val="20"/>
              </w:rPr>
              <w:t>25 Woe to the saturated, for they will go hungry. Woe to the laughing, for they will be saddened.</w:t>
            </w:r>
            <w:r>
              <w:rPr>
                <w:rFonts w:ascii="Times New Roman" w:hAnsi="Times New Roman" w:cs="Times New Roman"/>
                <w:sz w:val="20"/>
                <w:szCs w:val="20"/>
              </w:rPr>
              <w:t xml:space="preserve"> </w:t>
            </w:r>
            <w:r w:rsidRPr="00475284">
              <w:rPr>
                <w:rFonts w:ascii="Times New Roman" w:hAnsi="Times New Roman" w:cs="Times New Roman"/>
                <w:sz w:val="20"/>
                <w:szCs w:val="20"/>
              </w:rPr>
              <w:t xml:space="preserve">26 Woe if people speak well of you. That is what your fathers have done </w:t>
            </w:r>
          </w:p>
          <w:p w14:paraId="5B0BA683" w14:textId="470ED9DA" w:rsidR="003E08E1" w:rsidRPr="00D939F4" w:rsidRDefault="00475284" w:rsidP="00475284">
            <w:pPr>
              <w:widowControl w:val="0"/>
              <w:spacing w:line="240" w:lineRule="auto"/>
              <w:rPr>
                <w:rFonts w:ascii="Times New Roman" w:hAnsi="Times New Roman" w:cs="Times New Roman"/>
                <w:sz w:val="20"/>
                <w:szCs w:val="20"/>
              </w:rPr>
            </w:pPr>
            <w:r w:rsidRPr="00475284">
              <w:rPr>
                <w:rFonts w:ascii="Times New Roman" w:hAnsi="Times New Roman" w:cs="Times New Roman"/>
                <w:sz w:val="20"/>
                <w:szCs w:val="20"/>
              </w:rPr>
              <w:t>also to the false prophets.</w:t>
            </w:r>
          </w:p>
        </w:tc>
        <w:tc>
          <w:tcPr>
            <w:tcW w:w="3120" w:type="dxa"/>
            <w:shd w:val="clear" w:color="auto" w:fill="auto"/>
            <w:tcMar>
              <w:top w:w="100" w:type="dxa"/>
              <w:left w:w="100" w:type="dxa"/>
              <w:bottom w:w="100" w:type="dxa"/>
              <w:right w:w="100" w:type="dxa"/>
            </w:tcMar>
          </w:tcPr>
          <w:p w14:paraId="7356BC7A" w14:textId="77777777" w:rsidR="001F12D3" w:rsidRDefault="004D6186">
            <w:pPr>
              <w:widowControl w:val="0"/>
              <w:spacing w:line="240" w:lineRule="auto"/>
              <w:rPr>
                <w:rFonts w:ascii="Times New Roman" w:hAnsi="Times New Roman" w:cs="Times New Roman"/>
                <w:sz w:val="20"/>
                <w:szCs w:val="20"/>
              </w:rPr>
            </w:pPr>
            <w:r w:rsidRPr="00D939F4">
              <w:rPr>
                <w:rFonts w:ascii="Times New Roman" w:hAnsi="Times New Roman" w:cs="Times New Roman"/>
                <w:sz w:val="20"/>
                <w:szCs w:val="20"/>
              </w:rPr>
              <w:t xml:space="preserve">For the same thing their fathers have already done to the prophets. </w:t>
            </w:r>
          </w:p>
          <w:p w14:paraId="68FFD99D" w14:textId="6FB743D1" w:rsidR="003E08E1" w:rsidRPr="00D939F4" w:rsidRDefault="004D6186" w:rsidP="00C53411">
            <w:pPr>
              <w:widowControl w:val="0"/>
              <w:spacing w:line="240" w:lineRule="auto"/>
              <w:rPr>
                <w:rFonts w:ascii="Times New Roman" w:hAnsi="Times New Roman" w:cs="Times New Roman"/>
                <w:sz w:val="20"/>
                <w:szCs w:val="20"/>
              </w:rPr>
            </w:pPr>
            <w:r w:rsidRPr="00D939F4">
              <w:rPr>
                <w:rFonts w:ascii="Times New Roman" w:hAnsi="Times New Roman" w:cs="Times New Roman"/>
                <w:sz w:val="20"/>
                <w:szCs w:val="20"/>
              </w:rPr>
              <w:t xml:space="preserve">24 But woe to you who are rich, for you have received </w:t>
            </w:r>
            <w:r w:rsidR="00BB7305">
              <w:rPr>
                <w:rFonts w:ascii="Times New Roman" w:hAnsi="Times New Roman" w:cs="Times New Roman"/>
                <w:sz w:val="20"/>
                <w:szCs w:val="20"/>
              </w:rPr>
              <w:t>consolation</w:t>
            </w:r>
            <w:r w:rsidRPr="00D939F4">
              <w:rPr>
                <w:rFonts w:ascii="Times New Roman" w:hAnsi="Times New Roman" w:cs="Times New Roman"/>
                <w:sz w:val="20"/>
                <w:szCs w:val="20"/>
              </w:rPr>
              <w:t xml:space="preserve">. 25 Woe to you who are </w:t>
            </w:r>
            <w:r w:rsidR="006B3D08">
              <w:rPr>
                <w:rFonts w:ascii="Times New Roman" w:hAnsi="Times New Roman" w:cs="Times New Roman"/>
                <w:sz w:val="20"/>
                <w:szCs w:val="20"/>
              </w:rPr>
              <w:t>saturated</w:t>
            </w:r>
            <w:r w:rsidRPr="00D939F4">
              <w:rPr>
                <w:rFonts w:ascii="Times New Roman" w:hAnsi="Times New Roman" w:cs="Times New Roman"/>
                <w:sz w:val="20"/>
                <w:szCs w:val="20"/>
              </w:rPr>
              <w:t xml:space="preserve"> now, for you will </w:t>
            </w:r>
            <w:r w:rsidR="006B3D08">
              <w:rPr>
                <w:rFonts w:ascii="Times New Roman" w:hAnsi="Times New Roman" w:cs="Times New Roman"/>
                <w:sz w:val="20"/>
                <w:szCs w:val="20"/>
              </w:rPr>
              <w:t>go hungry</w:t>
            </w:r>
            <w:r w:rsidRPr="00D939F4">
              <w:rPr>
                <w:rFonts w:ascii="Times New Roman" w:hAnsi="Times New Roman" w:cs="Times New Roman"/>
                <w:sz w:val="20"/>
                <w:szCs w:val="20"/>
              </w:rPr>
              <w:t>. Woe to you who laugh</w:t>
            </w:r>
            <w:r w:rsidR="00C53411">
              <w:rPr>
                <w:rFonts w:ascii="Times New Roman" w:hAnsi="Times New Roman" w:cs="Times New Roman"/>
                <w:sz w:val="20"/>
                <w:szCs w:val="20"/>
              </w:rPr>
              <w:t xml:space="preserve"> now</w:t>
            </w:r>
            <w:r w:rsidRPr="00D939F4">
              <w:rPr>
                <w:rFonts w:ascii="Times New Roman" w:hAnsi="Times New Roman" w:cs="Times New Roman"/>
                <w:sz w:val="20"/>
                <w:szCs w:val="20"/>
              </w:rPr>
              <w:t xml:space="preserve">, for </w:t>
            </w:r>
            <w:r w:rsidRPr="00D939F4">
              <w:rPr>
                <w:rFonts w:ascii="Times New Roman" w:hAnsi="Times New Roman" w:cs="Times New Roman"/>
                <w:sz w:val="20"/>
                <w:szCs w:val="20"/>
              </w:rPr>
              <w:t xml:space="preserve">you will weep and mourn. 26 </w:t>
            </w:r>
            <w:r w:rsidR="00C53411" w:rsidRPr="00475284">
              <w:rPr>
                <w:rFonts w:ascii="Times New Roman" w:hAnsi="Times New Roman" w:cs="Times New Roman"/>
                <w:sz w:val="20"/>
                <w:szCs w:val="20"/>
              </w:rPr>
              <w:t>Woe if people speak well of you. That is what your fathers have done also to the false prophets.</w:t>
            </w:r>
          </w:p>
        </w:tc>
        <w:tc>
          <w:tcPr>
            <w:tcW w:w="3120" w:type="dxa"/>
            <w:shd w:val="clear" w:color="auto" w:fill="auto"/>
            <w:tcMar>
              <w:top w:w="100" w:type="dxa"/>
              <w:left w:w="100" w:type="dxa"/>
              <w:bottom w:w="100" w:type="dxa"/>
              <w:right w:w="100" w:type="dxa"/>
            </w:tcMar>
          </w:tcPr>
          <w:p w14:paraId="3A4C422A" w14:textId="57B35C65" w:rsidR="003E08E1" w:rsidRPr="00D939F4" w:rsidRDefault="000E05D4">
            <w:pPr>
              <w:widowControl w:val="0"/>
              <w:spacing w:line="240" w:lineRule="auto"/>
              <w:rPr>
                <w:rFonts w:ascii="Times New Roman" w:hAnsi="Times New Roman" w:cs="Times New Roman"/>
                <w:sz w:val="20"/>
                <w:szCs w:val="20"/>
              </w:rPr>
            </w:pPr>
            <w:r w:rsidRPr="000E05D4">
              <w:rPr>
                <w:rFonts w:ascii="Times New Roman" w:hAnsi="Times New Roman" w:cs="Times New Roman"/>
                <w:sz w:val="20"/>
                <w:szCs w:val="20"/>
              </w:rPr>
              <w:t>for in the same way they persecuted the prophets who were before you.</w:t>
            </w:r>
          </w:p>
        </w:tc>
      </w:tr>
    </w:tbl>
    <w:p w14:paraId="4D436316" w14:textId="77777777" w:rsidR="003E08E1" w:rsidRPr="00583A12" w:rsidRDefault="003E08E1">
      <w:pPr>
        <w:rPr>
          <w:rFonts w:ascii="Times New Roman" w:hAnsi="Times New Roman" w:cs="Times New Roman"/>
          <w:sz w:val="24"/>
          <w:szCs w:val="24"/>
        </w:rPr>
      </w:pPr>
    </w:p>
    <w:p w14:paraId="2D3D320A" w14:textId="77777777" w:rsidR="003E08E1" w:rsidRPr="00583A12" w:rsidRDefault="004D6186">
      <w:pPr>
        <w:rPr>
          <w:rFonts w:ascii="Times New Roman" w:hAnsi="Times New Roman" w:cs="Times New Roman"/>
          <w:sz w:val="24"/>
          <w:szCs w:val="24"/>
        </w:rPr>
      </w:pPr>
      <w:r w:rsidRPr="00583A12">
        <w:rPr>
          <w:rFonts w:ascii="Times New Roman" w:hAnsi="Times New Roman" w:cs="Times New Roman"/>
          <w:sz w:val="24"/>
          <w:szCs w:val="24"/>
        </w:rPr>
        <w:t>In his extensive commentary on the Beatitudes, Hans Dieter Betz writes:</w:t>
      </w:r>
    </w:p>
    <w:p w14:paraId="1FB56474" w14:textId="77777777" w:rsidR="003E08E1" w:rsidRPr="00583A12" w:rsidRDefault="003E08E1">
      <w:pPr>
        <w:rPr>
          <w:rFonts w:ascii="Times New Roman" w:hAnsi="Times New Roman" w:cs="Times New Roman"/>
          <w:sz w:val="24"/>
          <w:szCs w:val="24"/>
        </w:rPr>
      </w:pPr>
    </w:p>
    <w:p w14:paraId="6337C2A0" w14:textId="4D06D437" w:rsidR="00622768" w:rsidRPr="00622768" w:rsidRDefault="004D6186" w:rsidP="003E7EAA">
      <w:pPr>
        <w:ind w:left="270"/>
        <w:rPr>
          <w:rFonts w:ascii="Times New Roman" w:hAnsi="Times New Roman" w:cs="Times New Roman"/>
          <w:sz w:val="24"/>
          <w:szCs w:val="24"/>
        </w:rPr>
      </w:pPr>
      <w:r w:rsidRPr="00583A12">
        <w:rPr>
          <w:rFonts w:ascii="Times New Roman" w:hAnsi="Times New Roman" w:cs="Times New Roman"/>
          <w:sz w:val="24"/>
          <w:szCs w:val="24"/>
        </w:rPr>
        <w:t>"</w:t>
      </w:r>
      <w:r w:rsidR="00622768" w:rsidRPr="00622768">
        <w:rPr>
          <w:rFonts w:ascii="Times New Roman" w:hAnsi="Times New Roman" w:cs="Times New Roman"/>
          <w:sz w:val="24"/>
          <w:szCs w:val="24"/>
        </w:rPr>
        <w:t xml:space="preserve">The popularity of the text today shows no sign of diminution. The multitude of books on the Sermon on the Mount appearing every year in all languages and lands, not to mention articles in journals, magazines, and newspapers, exceeds what even computerized bibliographies can handle. Indeed, at present there is no complete bibliography of all the works written on the Sermon on the Mount, and I dare say there never will be one. Nor is there a complete history of the interpretation of this text, and again I dare say there never will be one. If undertaken, it </w:t>
      </w:r>
    </w:p>
    <w:p w14:paraId="0CDB802C" w14:textId="1760E475" w:rsidR="003E08E1" w:rsidRPr="00583A12" w:rsidRDefault="00622768" w:rsidP="0048608F">
      <w:pPr>
        <w:ind w:left="270"/>
        <w:rPr>
          <w:rFonts w:ascii="Times New Roman" w:hAnsi="Times New Roman" w:cs="Times New Roman"/>
          <w:sz w:val="24"/>
          <w:szCs w:val="24"/>
        </w:rPr>
      </w:pPr>
      <w:r w:rsidRPr="00622768">
        <w:rPr>
          <w:rFonts w:ascii="Times New Roman" w:hAnsi="Times New Roman" w:cs="Times New Roman"/>
          <w:sz w:val="24"/>
          <w:szCs w:val="24"/>
        </w:rPr>
        <w:t>would largely overlap with the entire history of biblical interpretation, Christian theology, and even secular philosophy, since almost every author during this history had one thing or another to say on the subjec</w:t>
      </w:r>
      <w:r w:rsidR="0048608F">
        <w:rPr>
          <w:rFonts w:ascii="Times New Roman" w:hAnsi="Times New Roman" w:cs="Times New Roman"/>
          <w:sz w:val="24"/>
          <w:szCs w:val="24"/>
        </w:rPr>
        <w:t>t</w:t>
      </w:r>
      <w:r w:rsidR="004D6186" w:rsidRPr="00583A12">
        <w:rPr>
          <w:rFonts w:ascii="Times New Roman" w:hAnsi="Times New Roman" w:cs="Times New Roman"/>
          <w:sz w:val="24"/>
          <w:szCs w:val="24"/>
        </w:rPr>
        <w:t>.</w:t>
      </w:r>
      <w:r w:rsidR="004D6186" w:rsidRPr="00583A12">
        <w:rPr>
          <w:rFonts w:ascii="Times New Roman" w:hAnsi="Times New Roman" w:cs="Times New Roman"/>
          <w:sz w:val="24"/>
          <w:szCs w:val="24"/>
        </w:rPr>
        <w:t>"</w:t>
      </w:r>
      <w:r w:rsidR="00481BF9">
        <w:rPr>
          <w:rStyle w:val="Funotenzeichen"/>
          <w:rFonts w:ascii="Times New Roman" w:hAnsi="Times New Roman" w:cs="Times New Roman"/>
          <w:sz w:val="24"/>
          <w:szCs w:val="24"/>
        </w:rPr>
        <w:footnoteReference w:id="1"/>
      </w:r>
    </w:p>
    <w:p w14:paraId="5BD0DD24" w14:textId="77777777" w:rsidR="003E08E1" w:rsidRPr="00583A12" w:rsidRDefault="003E08E1">
      <w:pPr>
        <w:rPr>
          <w:rFonts w:ascii="Times New Roman" w:hAnsi="Times New Roman" w:cs="Times New Roman"/>
          <w:sz w:val="24"/>
          <w:szCs w:val="24"/>
        </w:rPr>
      </w:pPr>
    </w:p>
    <w:p w14:paraId="76C0A104" w14:textId="77777777" w:rsidR="003E08E1" w:rsidRPr="00583A12" w:rsidRDefault="004D6186">
      <w:pPr>
        <w:rPr>
          <w:rFonts w:ascii="Times New Roman" w:hAnsi="Times New Roman" w:cs="Times New Roman"/>
          <w:sz w:val="24"/>
          <w:szCs w:val="24"/>
        </w:rPr>
      </w:pPr>
      <w:r w:rsidRPr="00583A12">
        <w:rPr>
          <w:rFonts w:ascii="Times New Roman" w:hAnsi="Times New Roman" w:cs="Times New Roman"/>
          <w:sz w:val="24"/>
          <w:szCs w:val="24"/>
        </w:rPr>
        <w:t>It is all the more significant that the literary model *Ev has not yet been studied in this regard. It has always been noted that none of the synoptic gospels has placed the themes of property, wealth and poverty at the cen</w:t>
      </w:r>
      <w:r w:rsidRPr="00583A12">
        <w:rPr>
          <w:rFonts w:ascii="Times New Roman" w:hAnsi="Times New Roman" w:cs="Times New Roman"/>
          <w:sz w:val="24"/>
          <w:szCs w:val="24"/>
        </w:rPr>
        <w:t>tre as much as Lk, which follows *Ev in this.</w:t>
      </w:r>
    </w:p>
    <w:p w14:paraId="04D154D6" w14:textId="31E55929" w:rsidR="003E08E1" w:rsidRPr="00583A12" w:rsidRDefault="004D6186" w:rsidP="0048608F">
      <w:pPr>
        <w:ind w:firstLine="270"/>
        <w:rPr>
          <w:rFonts w:ascii="Times New Roman" w:hAnsi="Times New Roman" w:cs="Times New Roman"/>
          <w:sz w:val="24"/>
          <w:szCs w:val="24"/>
        </w:rPr>
      </w:pPr>
      <w:r w:rsidRPr="00583A12">
        <w:rPr>
          <w:rFonts w:ascii="Times New Roman" w:hAnsi="Times New Roman" w:cs="Times New Roman"/>
          <w:sz w:val="24"/>
          <w:szCs w:val="24"/>
        </w:rPr>
        <w:t>Already with regard to the Beatitudes cited by Lk and Mt, one has noticed the differences to such Beatitudes that can be found in the Jewish Scriptures or, for example, in the Qumran writings (11QMelch; 1QH).</w:t>
      </w:r>
      <w:r w:rsidR="00EC42FA">
        <w:rPr>
          <w:rStyle w:val="Funotenzeichen"/>
          <w:rFonts w:ascii="Times New Roman" w:hAnsi="Times New Roman" w:cs="Times New Roman"/>
          <w:sz w:val="24"/>
          <w:szCs w:val="24"/>
        </w:rPr>
        <w:footnoteReference w:id="2"/>
      </w:r>
      <w:r w:rsidRPr="00583A12">
        <w:rPr>
          <w:rFonts w:ascii="Times New Roman" w:hAnsi="Times New Roman" w:cs="Times New Roman"/>
          <w:sz w:val="24"/>
          <w:szCs w:val="24"/>
        </w:rPr>
        <w:t xml:space="preserve"> As in *Ev, the connection between the promise</w:t>
      </w:r>
      <w:r w:rsidRPr="00583A12">
        <w:rPr>
          <w:rFonts w:ascii="Times New Roman" w:hAnsi="Times New Roman" w:cs="Times New Roman"/>
          <w:sz w:val="24"/>
          <w:szCs w:val="24"/>
        </w:rPr>
        <w:t xml:space="preserve"> of salvation, reminiscent of Is</w:t>
      </w:r>
      <w:r w:rsidR="001F59A3">
        <w:rPr>
          <w:rFonts w:ascii="Times New Roman" w:hAnsi="Times New Roman" w:cs="Times New Roman"/>
          <w:sz w:val="24"/>
          <w:szCs w:val="24"/>
        </w:rPr>
        <w:t>a</w:t>
      </w:r>
      <w:r w:rsidRPr="00583A12">
        <w:rPr>
          <w:rFonts w:ascii="Times New Roman" w:hAnsi="Times New Roman" w:cs="Times New Roman"/>
          <w:sz w:val="24"/>
          <w:szCs w:val="24"/>
        </w:rPr>
        <w:t xml:space="preserve"> 61:1ff. and the Book of Daniel, is also found in 11QMelch</w:t>
      </w:r>
      <w:r w:rsidR="001F59A3">
        <w:rPr>
          <w:rStyle w:val="Funotenzeichen"/>
          <w:rFonts w:ascii="Times New Roman" w:hAnsi="Times New Roman" w:cs="Times New Roman"/>
          <w:sz w:val="24"/>
          <w:szCs w:val="24"/>
        </w:rPr>
        <w:footnoteReference w:id="3"/>
      </w:r>
      <w:r w:rsidRPr="00583A12">
        <w:rPr>
          <w:rFonts w:ascii="Times New Roman" w:hAnsi="Times New Roman" w:cs="Times New Roman"/>
          <w:sz w:val="24"/>
          <w:szCs w:val="24"/>
        </w:rPr>
        <w:t>:</w:t>
      </w:r>
    </w:p>
    <w:p w14:paraId="6DB04EFC" w14:textId="77777777" w:rsidR="003E08E1" w:rsidRPr="00583A12" w:rsidRDefault="003E08E1">
      <w:pPr>
        <w:rPr>
          <w:rFonts w:ascii="Times New Roman" w:hAnsi="Times New Roman" w:cs="Times New Roman"/>
          <w:sz w:val="24"/>
          <w:szCs w:val="24"/>
        </w:rPr>
      </w:pPr>
    </w:p>
    <w:p w14:paraId="1FD3110F" w14:textId="0A5CBE34" w:rsidR="003E08E1" w:rsidRPr="00583A12" w:rsidRDefault="004F2811">
      <w:pPr>
        <w:ind w:left="270"/>
        <w:rPr>
          <w:rFonts w:ascii="Times New Roman" w:hAnsi="Times New Roman" w:cs="Times New Roman"/>
          <w:sz w:val="24"/>
          <w:szCs w:val="24"/>
        </w:rPr>
      </w:pPr>
      <w:r>
        <w:rPr>
          <w:rFonts w:ascii="Times New Roman" w:hAnsi="Times New Roman" w:cs="Times New Roman"/>
          <w:sz w:val="24"/>
          <w:szCs w:val="24"/>
        </w:rPr>
        <w:t xml:space="preserve">1 </w:t>
      </w:r>
      <w:r w:rsidR="004D6186" w:rsidRPr="00583A12">
        <w:rPr>
          <w:rFonts w:ascii="Times New Roman" w:hAnsi="Times New Roman" w:cs="Times New Roman"/>
          <w:sz w:val="24"/>
          <w:szCs w:val="24"/>
        </w:rPr>
        <w:t>[...] ... your God [...].</w:t>
      </w:r>
    </w:p>
    <w:p w14:paraId="7F423B7F" w14:textId="47F4713E" w:rsidR="003E08E1" w:rsidRPr="00583A12" w:rsidRDefault="004F2811">
      <w:pPr>
        <w:ind w:left="270"/>
        <w:rPr>
          <w:rFonts w:ascii="Times New Roman" w:hAnsi="Times New Roman" w:cs="Times New Roman"/>
          <w:sz w:val="24"/>
          <w:szCs w:val="24"/>
        </w:rPr>
      </w:pPr>
      <w:r>
        <w:rPr>
          <w:rFonts w:ascii="Times New Roman" w:hAnsi="Times New Roman" w:cs="Times New Roman"/>
          <w:sz w:val="24"/>
          <w:szCs w:val="24"/>
        </w:rPr>
        <w:t xml:space="preserve">2 </w:t>
      </w:r>
      <w:r w:rsidR="004D6186" w:rsidRPr="00583A12">
        <w:rPr>
          <w:rFonts w:ascii="Times New Roman" w:hAnsi="Times New Roman" w:cs="Times New Roman"/>
          <w:sz w:val="24"/>
          <w:szCs w:val="24"/>
        </w:rPr>
        <w:t>[</w:t>
      </w:r>
      <w:r>
        <w:rPr>
          <w:rFonts w:ascii="Times New Roman" w:hAnsi="Times New Roman" w:cs="Times New Roman"/>
          <w:sz w:val="24"/>
          <w:szCs w:val="24"/>
        </w:rPr>
        <w:t>…</w:t>
      </w:r>
      <w:r w:rsidR="004D6186" w:rsidRPr="00583A12">
        <w:rPr>
          <w:rFonts w:ascii="Times New Roman" w:hAnsi="Times New Roman" w:cs="Times New Roman"/>
          <w:sz w:val="24"/>
          <w:szCs w:val="24"/>
        </w:rPr>
        <w:t>] And since He has said (Lev 25:13) In [this] year of Jobel [you shall return every one to his ancestral estate (Deut 15:2) And this</w:t>
      </w:r>
      <w:r w:rsidR="004D6186" w:rsidRPr="00583A12">
        <w:rPr>
          <w:rFonts w:ascii="Times New Roman" w:hAnsi="Times New Roman" w:cs="Times New Roman"/>
          <w:sz w:val="24"/>
          <w:szCs w:val="24"/>
        </w:rPr>
        <w:t xml:space="preserve"> is]</w:t>
      </w:r>
    </w:p>
    <w:p w14:paraId="2AF1692E" w14:textId="747737A7" w:rsidR="003E08E1" w:rsidRPr="00583A12" w:rsidRDefault="00F615EA">
      <w:pPr>
        <w:ind w:left="270"/>
        <w:rPr>
          <w:rFonts w:ascii="Times New Roman" w:hAnsi="Times New Roman" w:cs="Times New Roman"/>
          <w:sz w:val="24"/>
          <w:szCs w:val="24"/>
        </w:rPr>
      </w:pPr>
      <w:r>
        <w:rPr>
          <w:rFonts w:ascii="Times New Roman" w:hAnsi="Times New Roman" w:cs="Times New Roman"/>
          <w:sz w:val="24"/>
          <w:szCs w:val="24"/>
        </w:rPr>
        <w:t xml:space="preserve">3 </w:t>
      </w:r>
      <w:r w:rsidR="004D6186" w:rsidRPr="00583A12">
        <w:rPr>
          <w:rFonts w:ascii="Times New Roman" w:hAnsi="Times New Roman" w:cs="Times New Roman"/>
          <w:sz w:val="24"/>
          <w:szCs w:val="24"/>
        </w:rPr>
        <w:t xml:space="preserve">[the </w:t>
      </w:r>
      <w:r w:rsidR="00603512">
        <w:rPr>
          <w:rFonts w:ascii="Times New Roman" w:hAnsi="Times New Roman" w:cs="Times New Roman"/>
          <w:sz w:val="24"/>
          <w:szCs w:val="24"/>
        </w:rPr>
        <w:t>s</w:t>
      </w:r>
      <w:r w:rsidR="004D6186" w:rsidRPr="00583A12">
        <w:rPr>
          <w:rFonts w:ascii="Times New Roman" w:hAnsi="Times New Roman" w:cs="Times New Roman"/>
          <w:sz w:val="24"/>
          <w:szCs w:val="24"/>
        </w:rPr>
        <w:t>]</w:t>
      </w:r>
      <w:r w:rsidR="00603512">
        <w:rPr>
          <w:rFonts w:ascii="Times New Roman" w:hAnsi="Times New Roman" w:cs="Times New Roman"/>
          <w:sz w:val="24"/>
          <w:szCs w:val="24"/>
        </w:rPr>
        <w:t>tate</w:t>
      </w:r>
      <w:r w:rsidR="004D6186" w:rsidRPr="00583A12">
        <w:rPr>
          <w:rFonts w:ascii="Times New Roman" w:hAnsi="Times New Roman" w:cs="Times New Roman"/>
          <w:sz w:val="24"/>
          <w:szCs w:val="24"/>
        </w:rPr>
        <w:t xml:space="preserve"> [of the year of remission] </w:t>
      </w:r>
      <w:r w:rsidR="00603512">
        <w:rPr>
          <w:rFonts w:ascii="Times New Roman" w:hAnsi="Times New Roman" w:cs="Times New Roman"/>
          <w:sz w:val="24"/>
          <w:szCs w:val="24"/>
        </w:rPr>
        <w:t>o</w:t>
      </w:r>
      <w:r w:rsidR="004D6186" w:rsidRPr="00583A12">
        <w:rPr>
          <w:rFonts w:ascii="Times New Roman" w:hAnsi="Times New Roman" w:cs="Times New Roman"/>
          <w:sz w:val="24"/>
          <w:szCs w:val="24"/>
        </w:rPr>
        <w:t>f every creditor remission of his loan which he hath made to his neighbour. He shall not afflict his neighbour or his brother, for it is proclaimed a year of remission for Go[</w:t>
      </w:r>
      <w:r w:rsidR="00603512">
        <w:rPr>
          <w:rFonts w:ascii="Times New Roman" w:hAnsi="Times New Roman" w:cs="Times New Roman"/>
          <w:sz w:val="24"/>
          <w:szCs w:val="24"/>
        </w:rPr>
        <w:t>d</w:t>
      </w:r>
      <w:r w:rsidR="004D6186" w:rsidRPr="00583A12">
        <w:rPr>
          <w:rFonts w:ascii="Times New Roman" w:hAnsi="Times New Roman" w:cs="Times New Roman"/>
          <w:sz w:val="24"/>
          <w:szCs w:val="24"/>
        </w:rPr>
        <w:t>.</w:t>
      </w:r>
    </w:p>
    <w:p w14:paraId="0A5CCEE0" w14:textId="1945EEB6" w:rsidR="003E08E1" w:rsidRPr="00583A12" w:rsidRDefault="00F615EA">
      <w:pPr>
        <w:ind w:left="270"/>
        <w:rPr>
          <w:rFonts w:ascii="Times New Roman" w:hAnsi="Times New Roman" w:cs="Times New Roman"/>
          <w:sz w:val="24"/>
          <w:szCs w:val="24"/>
        </w:rPr>
      </w:pPr>
      <w:r>
        <w:rPr>
          <w:rFonts w:ascii="Times New Roman" w:hAnsi="Times New Roman" w:cs="Times New Roman"/>
          <w:sz w:val="24"/>
          <w:szCs w:val="24"/>
        </w:rPr>
        <w:t xml:space="preserve">4 </w:t>
      </w:r>
      <w:r w:rsidR="004D6186" w:rsidRPr="00583A12">
        <w:rPr>
          <w:rFonts w:ascii="Times New Roman" w:hAnsi="Times New Roman" w:cs="Times New Roman"/>
          <w:sz w:val="24"/>
          <w:szCs w:val="24"/>
        </w:rPr>
        <w:t>for Go[</w:t>
      </w:r>
      <w:r w:rsidR="00A41B78">
        <w:rPr>
          <w:rFonts w:ascii="Times New Roman" w:hAnsi="Times New Roman" w:cs="Times New Roman"/>
          <w:sz w:val="24"/>
          <w:szCs w:val="24"/>
        </w:rPr>
        <w:t>d</w:t>
      </w:r>
      <w:r w:rsidR="004D6186" w:rsidRPr="00583A12">
        <w:rPr>
          <w:rFonts w:ascii="Times New Roman" w:hAnsi="Times New Roman" w:cs="Times New Roman"/>
          <w:sz w:val="24"/>
          <w:szCs w:val="24"/>
        </w:rPr>
        <w:t>. Its interpretat</w:t>
      </w:r>
      <w:r w:rsidR="004D6186" w:rsidRPr="00583A12">
        <w:rPr>
          <w:rFonts w:ascii="Times New Roman" w:hAnsi="Times New Roman" w:cs="Times New Roman"/>
          <w:sz w:val="24"/>
          <w:szCs w:val="24"/>
        </w:rPr>
        <w:t xml:space="preserve">ion] (goes) to the end of days, to the captives, since it is [said about them (Isa 61:1): to proclaim release for captives] </w:t>
      </w:r>
      <w:r w:rsidR="00A41B78">
        <w:rPr>
          <w:rFonts w:ascii="Times New Roman" w:hAnsi="Times New Roman" w:cs="Times New Roman"/>
          <w:sz w:val="24"/>
          <w:szCs w:val="24"/>
        </w:rPr>
        <w:t>a</w:t>
      </w:r>
      <w:r w:rsidR="004D6186" w:rsidRPr="00583A12">
        <w:rPr>
          <w:rFonts w:ascii="Times New Roman" w:hAnsi="Times New Roman" w:cs="Times New Roman"/>
          <w:sz w:val="24"/>
          <w:szCs w:val="24"/>
        </w:rPr>
        <w:t>nd</w:t>
      </w:r>
    </w:p>
    <w:p w14:paraId="283AD615" w14:textId="77777777" w:rsidR="00F615EA" w:rsidRDefault="00F615EA" w:rsidP="00A41B78">
      <w:pPr>
        <w:ind w:left="270"/>
        <w:rPr>
          <w:rFonts w:ascii="Times New Roman" w:hAnsi="Times New Roman" w:cs="Times New Roman"/>
          <w:sz w:val="24"/>
          <w:szCs w:val="24"/>
        </w:rPr>
      </w:pPr>
      <w:r>
        <w:rPr>
          <w:rFonts w:ascii="Times New Roman" w:hAnsi="Times New Roman" w:cs="Times New Roman"/>
          <w:sz w:val="24"/>
          <w:szCs w:val="24"/>
        </w:rPr>
        <w:t xml:space="preserve">5 </w:t>
      </w:r>
      <w:r w:rsidR="004D6186" w:rsidRPr="00583A12">
        <w:rPr>
          <w:rFonts w:ascii="Times New Roman" w:hAnsi="Times New Roman" w:cs="Times New Roman"/>
          <w:sz w:val="24"/>
          <w:szCs w:val="24"/>
        </w:rPr>
        <w:t>their rebels out of</w:t>
      </w:r>
      <w:r w:rsidR="00A41B78">
        <w:rPr>
          <w:rFonts w:ascii="Times New Roman" w:hAnsi="Times New Roman" w:cs="Times New Roman"/>
          <w:sz w:val="24"/>
          <w:szCs w:val="24"/>
        </w:rPr>
        <w:t xml:space="preserve"> ..</w:t>
      </w:r>
      <w:r w:rsidR="004D6186" w:rsidRPr="00583A12">
        <w:rPr>
          <w:rFonts w:ascii="Times New Roman" w:hAnsi="Times New Roman" w:cs="Times New Roman"/>
          <w:sz w:val="24"/>
          <w:szCs w:val="24"/>
        </w:rPr>
        <w:t>.</w:t>
      </w:r>
      <w:r w:rsidR="00A41B78">
        <w:rPr>
          <w:rFonts w:ascii="Times New Roman" w:hAnsi="Times New Roman" w:cs="Times New Roman"/>
          <w:sz w:val="24"/>
          <w:szCs w:val="24"/>
        </w:rPr>
        <w:t xml:space="preserve"> </w:t>
      </w:r>
      <w:r w:rsidR="004D6186" w:rsidRPr="00583A12">
        <w:rPr>
          <w:rFonts w:ascii="Times New Roman" w:hAnsi="Times New Roman" w:cs="Times New Roman"/>
          <w:sz w:val="24"/>
          <w:szCs w:val="24"/>
        </w:rPr>
        <w:t xml:space="preserve">the congregation and out of the inheritance of Malkizedek, who will </w:t>
      </w:r>
    </w:p>
    <w:p w14:paraId="300B25C2" w14:textId="7FB0997F" w:rsidR="003E08E1" w:rsidRPr="00583A12" w:rsidRDefault="00F615EA" w:rsidP="00A41B78">
      <w:pPr>
        <w:ind w:left="270"/>
        <w:rPr>
          <w:rFonts w:ascii="Times New Roman" w:hAnsi="Times New Roman" w:cs="Times New Roman"/>
          <w:sz w:val="24"/>
          <w:szCs w:val="24"/>
        </w:rPr>
      </w:pPr>
      <w:r>
        <w:rPr>
          <w:rFonts w:ascii="Times New Roman" w:hAnsi="Times New Roman" w:cs="Times New Roman"/>
          <w:sz w:val="24"/>
          <w:szCs w:val="24"/>
        </w:rPr>
        <w:t xml:space="preserve">6 </w:t>
      </w:r>
      <w:r w:rsidR="004D6186" w:rsidRPr="00583A12">
        <w:rPr>
          <w:rFonts w:ascii="Times New Roman" w:hAnsi="Times New Roman" w:cs="Times New Roman"/>
          <w:sz w:val="24"/>
          <w:szCs w:val="24"/>
        </w:rPr>
        <w:t>bring</w:t>
      </w:r>
      <w:r w:rsidR="00A41B78">
        <w:rPr>
          <w:rFonts w:ascii="Times New Roman" w:hAnsi="Times New Roman" w:cs="Times New Roman"/>
          <w:sz w:val="24"/>
          <w:szCs w:val="24"/>
        </w:rPr>
        <w:t xml:space="preserve"> </w:t>
      </w:r>
      <w:r w:rsidR="004D6186" w:rsidRPr="00583A12">
        <w:rPr>
          <w:rFonts w:ascii="Times New Roman" w:hAnsi="Times New Roman" w:cs="Times New Roman"/>
          <w:sz w:val="24"/>
          <w:szCs w:val="24"/>
        </w:rPr>
        <w:t>them back to them. And</w:t>
      </w:r>
      <w:r w:rsidR="004D6186" w:rsidRPr="00583A12">
        <w:rPr>
          <w:rFonts w:ascii="Times New Roman" w:hAnsi="Times New Roman" w:cs="Times New Roman"/>
          <w:sz w:val="24"/>
          <w:szCs w:val="24"/>
        </w:rPr>
        <w:t xml:space="preserve"> he proclaims release for them, to let them off [The burden of all their indebtedness. And he does] this thing</w:t>
      </w:r>
    </w:p>
    <w:p w14:paraId="36B45D64" w14:textId="7EACB9D1" w:rsidR="003E08E1" w:rsidRPr="00583A12" w:rsidRDefault="00F615EA">
      <w:pPr>
        <w:ind w:left="270"/>
        <w:rPr>
          <w:rFonts w:ascii="Times New Roman" w:hAnsi="Times New Roman" w:cs="Times New Roman"/>
          <w:sz w:val="24"/>
          <w:szCs w:val="24"/>
        </w:rPr>
      </w:pPr>
      <w:r>
        <w:rPr>
          <w:rFonts w:ascii="Times New Roman" w:hAnsi="Times New Roman" w:cs="Times New Roman"/>
          <w:sz w:val="24"/>
          <w:szCs w:val="24"/>
        </w:rPr>
        <w:t xml:space="preserve">7 </w:t>
      </w:r>
      <w:r w:rsidR="004D6186" w:rsidRPr="00583A12">
        <w:rPr>
          <w:rFonts w:ascii="Times New Roman" w:hAnsi="Times New Roman" w:cs="Times New Roman"/>
          <w:sz w:val="24"/>
          <w:szCs w:val="24"/>
        </w:rPr>
        <w:t>in the first week of the jubilee after new jubilees, and the day of atonements, which is the end of the jubilee, the tenth,</w:t>
      </w:r>
    </w:p>
    <w:p w14:paraId="406F9DF8" w14:textId="40BABF8A" w:rsidR="003E08E1" w:rsidRPr="00583A12" w:rsidRDefault="00146896">
      <w:pPr>
        <w:ind w:left="270"/>
        <w:rPr>
          <w:rFonts w:ascii="Times New Roman" w:hAnsi="Times New Roman" w:cs="Times New Roman"/>
          <w:sz w:val="24"/>
          <w:szCs w:val="24"/>
        </w:rPr>
      </w:pPr>
      <w:r>
        <w:rPr>
          <w:rFonts w:ascii="Times New Roman" w:hAnsi="Times New Roman" w:cs="Times New Roman"/>
          <w:sz w:val="24"/>
          <w:szCs w:val="24"/>
        </w:rPr>
        <w:t xml:space="preserve">8 </w:t>
      </w:r>
      <w:r w:rsidR="004D6186" w:rsidRPr="00583A12">
        <w:rPr>
          <w:rFonts w:ascii="Times New Roman" w:hAnsi="Times New Roman" w:cs="Times New Roman"/>
          <w:sz w:val="24"/>
          <w:szCs w:val="24"/>
        </w:rPr>
        <w:t xml:space="preserve">to make atonement in </w:t>
      </w:r>
      <w:r w:rsidR="004D6186" w:rsidRPr="00583A12">
        <w:rPr>
          <w:rFonts w:ascii="Times New Roman" w:hAnsi="Times New Roman" w:cs="Times New Roman"/>
          <w:sz w:val="24"/>
          <w:szCs w:val="24"/>
        </w:rPr>
        <w:t>it for all the sons of God and for the men of the lot of the Malkite, according to theirs, for this is the time for the year of jubilee.</w:t>
      </w:r>
    </w:p>
    <w:p w14:paraId="61FB72C9" w14:textId="77777777" w:rsidR="005F6C73" w:rsidRDefault="00146896" w:rsidP="005F6C73">
      <w:pPr>
        <w:ind w:left="270"/>
        <w:rPr>
          <w:rFonts w:ascii="Times New Roman" w:hAnsi="Times New Roman" w:cs="Times New Roman"/>
          <w:sz w:val="24"/>
          <w:szCs w:val="24"/>
        </w:rPr>
      </w:pPr>
      <w:r>
        <w:rPr>
          <w:rFonts w:ascii="Times New Roman" w:hAnsi="Times New Roman" w:cs="Times New Roman"/>
          <w:sz w:val="24"/>
          <w:szCs w:val="24"/>
        </w:rPr>
        <w:t xml:space="preserve">9 </w:t>
      </w:r>
      <w:r w:rsidR="004D6186" w:rsidRPr="00583A12">
        <w:rPr>
          <w:rFonts w:ascii="Times New Roman" w:hAnsi="Times New Roman" w:cs="Times New Roman"/>
          <w:sz w:val="24"/>
          <w:szCs w:val="24"/>
        </w:rPr>
        <w:t>this is the time for the year of favour (cf. Isa 61:2) for Malkizedek, [and to exalt in judgment God's saints to a reig</w:t>
      </w:r>
      <w:r w:rsidR="004D6186" w:rsidRPr="00583A12">
        <w:rPr>
          <w:rFonts w:ascii="Times New Roman" w:hAnsi="Times New Roman" w:cs="Times New Roman"/>
          <w:sz w:val="24"/>
          <w:szCs w:val="24"/>
        </w:rPr>
        <w:t>n of right as] it is written</w:t>
      </w:r>
    </w:p>
    <w:p w14:paraId="777CCD10" w14:textId="40AD889E" w:rsidR="003E08E1" w:rsidRPr="00583A12" w:rsidRDefault="004D6186" w:rsidP="005F6C73">
      <w:pPr>
        <w:ind w:left="270"/>
        <w:rPr>
          <w:rFonts w:ascii="Times New Roman" w:hAnsi="Times New Roman" w:cs="Times New Roman"/>
          <w:sz w:val="24"/>
          <w:szCs w:val="24"/>
        </w:rPr>
      </w:pPr>
      <w:r w:rsidRPr="00583A12">
        <w:rPr>
          <w:rFonts w:ascii="Times New Roman" w:hAnsi="Times New Roman" w:cs="Times New Roman"/>
          <w:sz w:val="24"/>
          <w:szCs w:val="24"/>
        </w:rPr>
        <w:t>10 About him in the songs of David, since he said (Ps 82:1), God [stands in the congregation of God, in the midst of divines He judges; and about him it is said (Ps 7:8-9)</w:t>
      </w:r>
      <w:r w:rsidRPr="00583A12">
        <w:rPr>
          <w:rFonts w:ascii="Times New Roman" w:hAnsi="Times New Roman" w:cs="Times New Roman"/>
          <w:sz w:val="24"/>
          <w:szCs w:val="24"/>
        </w:rPr>
        <w:t xml:space="preserve"> </w:t>
      </w:r>
      <w:r w:rsidR="009344B5">
        <w:rPr>
          <w:rFonts w:ascii="Times New Roman" w:hAnsi="Times New Roman" w:cs="Times New Roman"/>
          <w:sz w:val="24"/>
          <w:szCs w:val="24"/>
        </w:rPr>
        <w:t>a</w:t>
      </w:r>
      <w:r w:rsidRPr="00583A12">
        <w:rPr>
          <w:rFonts w:ascii="Times New Roman" w:hAnsi="Times New Roman" w:cs="Times New Roman"/>
          <w:sz w:val="24"/>
          <w:szCs w:val="24"/>
        </w:rPr>
        <w:t>bout her</w:t>
      </w:r>
    </w:p>
    <w:p w14:paraId="09D3D461" w14:textId="415A6557"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t>11 to the heig</w:t>
      </w:r>
      <w:r w:rsidRPr="00583A12">
        <w:rPr>
          <w:rFonts w:ascii="Times New Roman" w:hAnsi="Times New Roman" w:cs="Times New Roman"/>
          <w:sz w:val="24"/>
          <w:szCs w:val="24"/>
        </w:rPr>
        <w:t xml:space="preserve">ht return! God judges nations. And when it is said (Ps 82:2) </w:t>
      </w:r>
      <w:r w:rsidR="009344B5">
        <w:rPr>
          <w:rFonts w:ascii="Times New Roman" w:hAnsi="Times New Roman" w:cs="Times New Roman"/>
          <w:sz w:val="24"/>
          <w:szCs w:val="24"/>
        </w:rPr>
        <w:t>u</w:t>
      </w:r>
      <w:r w:rsidRPr="00583A12">
        <w:rPr>
          <w:rFonts w:ascii="Times New Roman" w:hAnsi="Times New Roman" w:cs="Times New Roman"/>
          <w:sz w:val="24"/>
          <w:szCs w:val="24"/>
        </w:rPr>
        <w:t>ntil when will ye judge iniquity, and lift up the face of the wicked? Se]la -</w:t>
      </w:r>
    </w:p>
    <w:p w14:paraId="1E874091" w14:textId="77777777"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t>12 [so its interpretation goes] to Belial and the spirits of his lot, who were all those who rebelled in their depar</w:t>
      </w:r>
      <w:r w:rsidRPr="00583A12">
        <w:rPr>
          <w:rFonts w:ascii="Times New Roman" w:hAnsi="Times New Roman" w:cs="Times New Roman"/>
          <w:sz w:val="24"/>
          <w:szCs w:val="24"/>
        </w:rPr>
        <w:t>ture from the ordinances of God to cause iniquity].</w:t>
      </w:r>
    </w:p>
    <w:p w14:paraId="45C4BE69" w14:textId="77777777"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t>13 [And Malkizedek executes the vengeance] of the judgments of God on that day and rescues them from the hand of Belial(s) and from the hand of all the spirits of his lot].</w:t>
      </w:r>
    </w:p>
    <w:p w14:paraId="27C9A3C7" w14:textId="79443F0D"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t xml:space="preserve">14 And to his help (are ready) </w:t>
      </w:r>
      <w:r w:rsidRPr="00583A12">
        <w:rPr>
          <w:rFonts w:ascii="Times New Roman" w:hAnsi="Times New Roman" w:cs="Times New Roman"/>
          <w:sz w:val="24"/>
          <w:szCs w:val="24"/>
        </w:rPr>
        <w:t>all the godly [.... and this is w[</w:t>
      </w:r>
      <w:r w:rsidR="00907663">
        <w:rPr>
          <w:rFonts w:ascii="Times New Roman" w:hAnsi="Times New Roman" w:cs="Times New Roman"/>
          <w:sz w:val="24"/>
          <w:szCs w:val="24"/>
        </w:rPr>
        <w:t>hat</w:t>
      </w:r>
      <w:r w:rsidRPr="00583A12">
        <w:rPr>
          <w:rFonts w:ascii="Times New Roman" w:hAnsi="Times New Roman" w:cs="Times New Roman"/>
          <w:sz w:val="24"/>
          <w:szCs w:val="24"/>
        </w:rPr>
        <w:t xml:space="preserve"> ... a]ll</w:t>
      </w:r>
      <w:r w:rsidRPr="00583A12">
        <w:rPr>
          <w:rFonts w:ascii="Times New Roman" w:hAnsi="Times New Roman" w:cs="Times New Roman"/>
          <w:sz w:val="24"/>
          <w:szCs w:val="24"/>
        </w:rPr>
        <w:t xml:space="preserve"> sons of God and ordered the foundation,]</w:t>
      </w:r>
    </w:p>
    <w:p w14:paraId="7D9CD6C4" w14:textId="11B77C98"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t>15 this very thing. This is the day of [peace (?) about which] [God once] spoke in the words of Isaiah the prophet, when he said (</w:t>
      </w:r>
      <w:r w:rsidRPr="00583A12">
        <w:rPr>
          <w:rFonts w:ascii="Times New Roman" w:hAnsi="Times New Roman" w:cs="Times New Roman"/>
          <w:sz w:val="24"/>
          <w:szCs w:val="24"/>
        </w:rPr>
        <w:t>Isa 52:7): How lovely are]</w:t>
      </w:r>
    </w:p>
    <w:p w14:paraId="04E8165E" w14:textId="77777777"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t xml:space="preserve">16 On &lt;!&gt; </w:t>
      </w:r>
      <w:r w:rsidRPr="00583A12">
        <w:rPr>
          <w:rFonts w:ascii="Times New Roman" w:hAnsi="Times New Roman" w:cs="Times New Roman"/>
          <w:sz w:val="24"/>
          <w:szCs w:val="24"/>
        </w:rPr>
        <w:t>mountains the feet of a messenger proclaiming peace, a messenger of good, proclaiming salvation, saying to Zion, "Your God has become king".</w:t>
      </w:r>
    </w:p>
    <w:p w14:paraId="56AEBCAF" w14:textId="2320EC7E"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t>17 His interpretation: the mountains [they are the] prophets, they are the ones d[</w:t>
      </w:r>
      <w:r w:rsidR="008E737F">
        <w:rPr>
          <w:rFonts w:ascii="Times New Roman" w:hAnsi="Times New Roman" w:cs="Times New Roman"/>
          <w:sz w:val="24"/>
          <w:szCs w:val="24"/>
        </w:rPr>
        <w:t xml:space="preserve">… </w:t>
      </w:r>
      <w:r w:rsidRPr="00583A12">
        <w:rPr>
          <w:rFonts w:ascii="Times New Roman" w:hAnsi="Times New Roman" w:cs="Times New Roman"/>
          <w:sz w:val="24"/>
          <w:szCs w:val="24"/>
        </w:rPr>
        <w:t>on/for all[s] who[s]].</w:t>
      </w:r>
    </w:p>
    <w:p w14:paraId="088969AF" w14:textId="5FC9CCED"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t>18 And th</w:t>
      </w:r>
      <w:r w:rsidRPr="00583A12">
        <w:rPr>
          <w:rFonts w:ascii="Times New Roman" w:hAnsi="Times New Roman" w:cs="Times New Roman"/>
          <w:sz w:val="24"/>
          <w:szCs w:val="24"/>
        </w:rPr>
        <w:t xml:space="preserve">e messenger, </w:t>
      </w:r>
      <w:r w:rsidR="00ED6E22">
        <w:rPr>
          <w:rFonts w:ascii="Times New Roman" w:hAnsi="Times New Roman" w:cs="Times New Roman"/>
          <w:sz w:val="24"/>
          <w:szCs w:val="24"/>
        </w:rPr>
        <w:t>h</w:t>
      </w:r>
      <w:r w:rsidRPr="00583A12">
        <w:rPr>
          <w:rFonts w:ascii="Times New Roman" w:hAnsi="Times New Roman" w:cs="Times New Roman"/>
          <w:sz w:val="24"/>
          <w:szCs w:val="24"/>
        </w:rPr>
        <w:t>[</w:t>
      </w:r>
      <w:r w:rsidR="00ED6E22">
        <w:rPr>
          <w:rFonts w:ascii="Times New Roman" w:hAnsi="Times New Roman" w:cs="Times New Roman"/>
          <w:sz w:val="24"/>
          <w:szCs w:val="24"/>
        </w:rPr>
        <w:t>e</w:t>
      </w:r>
      <w:r w:rsidRPr="00583A12">
        <w:rPr>
          <w:rFonts w:ascii="Times New Roman" w:hAnsi="Times New Roman" w:cs="Times New Roman"/>
          <w:sz w:val="24"/>
          <w:szCs w:val="24"/>
        </w:rPr>
        <w:t xml:space="preserve">] is the anointed of the </w:t>
      </w:r>
      <w:r w:rsidR="00ED6E22">
        <w:rPr>
          <w:rFonts w:ascii="Times New Roman" w:hAnsi="Times New Roman" w:cs="Times New Roman"/>
          <w:sz w:val="24"/>
          <w:szCs w:val="24"/>
        </w:rPr>
        <w:t>spi</w:t>
      </w:r>
      <w:r w:rsidRPr="00583A12">
        <w:rPr>
          <w:rFonts w:ascii="Times New Roman" w:hAnsi="Times New Roman" w:cs="Times New Roman"/>
          <w:sz w:val="24"/>
          <w:szCs w:val="24"/>
        </w:rPr>
        <w:t>[</w:t>
      </w:r>
      <w:r w:rsidR="00ED6E22">
        <w:rPr>
          <w:rFonts w:ascii="Times New Roman" w:hAnsi="Times New Roman" w:cs="Times New Roman"/>
          <w:sz w:val="24"/>
          <w:szCs w:val="24"/>
        </w:rPr>
        <w:t>rit</w:t>
      </w:r>
      <w:r w:rsidRPr="00583A12">
        <w:rPr>
          <w:rFonts w:ascii="Times New Roman" w:hAnsi="Times New Roman" w:cs="Times New Roman"/>
          <w:sz w:val="24"/>
          <w:szCs w:val="24"/>
        </w:rPr>
        <w:t xml:space="preserve">, about whom] Dan[iel] said (Dan 9:25): [until the Anointed Prince </w:t>
      </w:r>
      <w:r w:rsidR="00CA72E6">
        <w:rPr>
          <w:rFonts w:ascii="Times New Roman" w:hAnsi="Times New Roman" w:cs="Times New Roman"/>
          <w:sz w:val="24"/>
          <w:szCs w:val="24"/>
        </w:rPr>
        <w:t>there are</w:t>
      </w:r>
      <w:r w:rsidRPr="00583A12">
        <w:rPr>
          <w:rFonts w:ascii="Times New Roman" w:hAnsi="Times New Roman" w:cs="Times New Roman"/>
          <w:sz w:val="24"/>
          <w:szCs w:val="24"/>
        </w:rPr>
        <w:t xml:space="preserve"> seven weeks; and messenger of]</w:t>
      </w:r>
    </w:p>
    <w:p w14:paraId="129D0FD3" w14:textId="77777777" w:rsidR="00CA72E6" w:rsidRDefault="004D6186">
      <w:pPr>
        <w:ind w:left="270"/>
        <w:rPr>
          <w:rFonts w:ascii="Times New Roman" w:hAnsi="Times New Roman" w:cs="Times New Roman"/>
          <w:sz w:val="24"/>
          <w:szCs w:val="24"/>
        </w:rPr>
      </w:pPr>
      <w:r w:rsidRPr="00583A12">
        <w:rPr>
          <w:rFonts w:ascii="Times New Roman" w:hAnsi="Times New Roman" w:cs="Times New Roman"/>
          <w:sz w:val="24"/>
          <w:szCs w:val="24"/>
        </w:rPr>
        <w:t xml:space="preserve">19 Good, proclaim[ing] help[ing] - this is what is written about him, there [- (Isa 61:2-3): -] </w:t>
      </w:r>
    </w:p>
    <w:p w14:paraId="1AA80577" w14:textId="5BC7949C"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t>20 to comfo</w:t>
      </w:r>
      <w:r w:rsidRPr="00583A12">
        <w:rPr>
          <w:rFonts w:ascii="Times New Roman" w:hAnsi="Times New Roman" w:cs="Times New Roman"/>
          <w:sz w:val="24"/>
          <w:szCs w:val="24"/>
        </w:rPr>
        <w:t>rt mourners. His interpretation:] to instruct them in all times of the world (?).</w:t>
      </w:r>
    </w:p>
    <w:p w14:paraId="3AE6641F" w14:textId="5A3515FC"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t>21 In truth to</w:t>
      </w:r>
      <w:r w:rsidR="006D49C0">
        <w:rPr>
          <w:rFonts w:ascii="Times New Roman" w:hAnsi="Times New Roman" w:cs="Times New Roman"/>
          <w:sz w:val="24"/>
          <w:szCs w:val="24"/>
        </w:rPr>
        <w:t>…</w:t>
      </w:r>
      <w:r w:rsidRPr="00583A12">
        <w:rPr>
          <w:rFonts w:ascii="Times New Roman" w:hAnsi="Times New Roman" w:cs="Times New Roman"/>
          <w:sz w:val="24"/>
          <w:szCs w:val="24"/>
        </w:rPr>
        <w:t>[.</w:t>
      </w:r>
    </w:p>
    <w:p w14:paraId="339BD473" w14:textId="10EB9165"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t>22 [</w:t>
      </w:r>
      <w:r w:rsidR="006D49C0">
        <w:rPr>
          <w:rFonts w:ascii="Times New Roman" w:hAnsi="Times New Roman" w:cs="Times New Roman"/>
          <w:sz w:val="24"/>
          <w:szCs w:val="24"/>
        </w:rPr>
        <w:t xml:space="preserve">… </w:t>
      </w:r>
      <w:r w:rsidRPr="00583A12">
        <w:rPr>
          <w:rFonts w:ascii="Times New Roman" w:hAnsi="Times New Roman" w:cs="Times New Roman"/>
          <w:sz w:val="24"/>
          <w:szCs w:val="24"/>
        </w:rPr>
        <w:t>She was removed from Belial and [Rachel.]</w:t>
      </w:r>
    </w:p>
    <w:p w14:paraId="7C321BC9" w14:textId="6DFD081A"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lastRenderedPageBreak/>
        <w:t>23 [</w:t>
      </w:r>
      <w:r w:rsidR="006D49C0">
        <w:rPr>
          <w:rFonts w:ascii="Times New Roman" w:hAnsi="Times New Roman" w:cs="Times New Roman"/>
          <w:sz w:val="24"/>
          <w:szCs w:val="24"/>
        </w:rPr>
        <w:t xml:space="preserve">… </w:t>
      </w:r>
      <w:r w:rsidRPr="00583A12">
        <w:rPr>
          <w:rFonts w:ascii="Times New Roman" w:hAnsi="Times New Roman" w:cs="Times New Roman"/>
          <w:sz w:val="24"/>
          <w:szCs w:val="24"/>
        </w:rPr>
        <w:t>By judgments of God, as it is written concerning him, he saith unto Zion, King is become thy God! - Zion, that is]</w:t>
      </w:r>
    </w:p>
    <w:p w14:paraId="2960F052" w14:textId="064EEBDF"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t>24 [</w:t>
      </w:r>
      <w:r w:rsidR="006D49C0">
        <w:rPr>
          <w:rFonts w:ascii="Times New Roman" w:hAnsi="Times New Roman" w:cs="Times New Roman"/>
          <w:sz w:val="24"/>
          <w:szCs w:val="24"/>
        </w:rPr>
        <w:t xml:space="preserve">… </w:t>
      </w:r>
      <w:r w:rsidRPr="00583A12">
        <w:rPr>
          <w:rFonts w:ascii="Times New Roman" w:hAnsi="Times New Roman" w:cs="Times New Roman"/>
          <w:sz w:val="24"/>
          <w:szCs w:val="24"/>
        </w:rPr>
        <w:t>the fulfiller of the covenant those who depart from the way of the people. And thy God, that is]</w:t>
      </w:r>
    </w:p>
    <w:p w14:paraId="06F04ED6" w14:textId="749F0AAC"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t>25 [</w:t>
      </w:r>
      <w:r w:rsidR="006D49C0">
        <w:rPr>
          <w:rFonts w:ascii="Times New Roman" w:hAnsi="Times New Roman" w:cs="Times New Roman"/>
          <w:sz w:val="24"/>
          <w:szCs w:val="24"/>
        </w:rPr>
        <w:t xml:space="preserve">… </w:t>
      </w:r>
      <w:r w:rsidRPr="00583A12">
        <w:rPr>
          <w:rFonts w:ascii="Times New Roman" w:hAnsi="Times New Roman" w:cs="Times New Roman"/>
          <w:sz w:val="24"/>
          <w:szCs w:val="24"/>
        </w:rPr>
        <w:t>will save them out of the han</w:t>
      </w:r>
      <w:r w:rsidRPr="00583A12">
        <w:rPr>
          <w:rFonts w:ascii="Times New Roman" w:hAnsi="Times New Roman" w:cs="Times New Roman"/>
          <w:sz w:val="24"/>
          <w:szCs w:val="24"/>
        </w:rPr>
        <w:t>d of Belial. And when it is said (Lev</w:t>
      </w:r>
      <w:r w:rsidRPr="00583A12">
        <w:rPr>
          <w:rFonts w:ascii="Times New Roman" w:hAnsi="Times New Roman" w:cs="Times New Roman"/>
          <w:sz w:val="24"/>
          <w:szCs w:val="24"/>
        </w:rPr>
        <w:t xml:space="preserve"> 25:9), And let a shofar horn sound through it - throughout the land].</w:t>
      </w:r>
    </w:p>
    <w:p w14:paraId="4C0D2170" w14:textId="77777777" w:rsidR="003E08E1" w:rsidRPr="00583A12" w:rsidRDefault="003E08E1">
      <w:pPr>
        <w:rPr>
          <w:rFonts w:ascii="Times New Roman" w:hAnsi="Times New Roman" w:cs="Times New Roman"/>
          <w:sz w:val="24"/>
          <w:szCs w:val="24"/>
        </w:rPr>
      </w:pPr>
    </w:p>
    <w:p w14:paraId="2EC89A48" w14:textId="202ABBAB" w:rsidR="003E08E1" w:rsidRPr="00583A12" w:rsidRDefault="004D6186">
      <w:pPr>
        <w:rPr>
          <w:rFonts w:ascii="Times New Roman" w:hAnsi="Times New Roman" w:cs="Times New Roman"/>
          <w:sz w:val="24"/>
          <w:szCs w:val="24"/>
        </w:rPr>
      </w:pPr>
      <w:r w:rsidRPr="00583A12">
        <w:rPr>
          <w:rFonts w:ascii="Times New Roman" w:hAnsi="Times New Roman" w:cs="Times New Roman"/>
          <w:sz w:val="24"/>
          <w:szCs w:val="24"/>
        </w:rPr>
        <w:t>This text from Qumran</w:t>
      </w:r>
      <w:r w:rsidR="00D16600">
        <w:rPr>
          <w:rFonts w:ascii="Times New Roman" w:hAnsi="Times New Roman" w:cs="Times New Roman"/>
          <w:sz w:val="24"/>
          <w:szCs w:val="24"/>
        </w:rPr>
        <w:t>, though fragmentary,</w:t>
      </w:r>
      <w:r w:rsidRPr="00583A12">
        <w:rPr>
          <w:rFonts w:ascii="Times New Roman" w:hAnsi="Times New Roman" w:cs="Times New Roman"/>
          <w:sz w:val="24"/>
          <w:szCs w:val="24"/>
        </w:rPr>
        <w:t xml:space="preserve"> speaks of the healing treatment of the afflicted, of their liberation and freedom, but at the same time also of God's judgem</w:t>
      </w:r>
      <w:r w:rsidRPr="00583A12">
        <w:rPr>
          <w:rFonts w:ascii="Times New Roman" w:hAnsi="Times New Roman" w:cs="Times New Roman"/>
          <w:sz w:val="24"/>
          <w:szCs w:val="24"/>
        </w:rPr>
        <w:t xml:space="preserve">ent and vengeance. Whether </w:t>
      </w:r>
      <w:r w:rsidR="00583A12">
        <w:rPr>
          <w:rFonts w:ascii="Times New Roman" w:hAnsi="Times New Roman" w:cs="Times New Roman"/>
          <w:sz w:val="24"/>
          <w:szCs w:val="24"/>
        </w:rPr>
        <w:t>Marcion</w:t>
      </w:r>
      <w:r w:rsidRPr="00583A12">
        <w:rPr>
          <w:rFonts w:ascii="Times New Roman" w:hAnsi="Times New Roman" w:cs="Times New Roman"/>
          <w:sz w:val="24"/>
          <w:szCs w:val="24"/>
        </w:rPr>
        <w:t xml:space="preserve"> was aware of such traditions is uncertain, but his Beatitudes read like a contrasting message.</w:t>
      </w:r>
    </w:p>
    <w:p w14:paraId="30988486" w14:textId="5A24A4BC" w:rsidR="003E08E1" w:rsidRPr="00067E39" w:rsidRDefault="004D6186">
      <w:pPr>
        <w:rPr>
          <w:rFonts w:ascii="Times New Roman" w:hAnsi="Times New Roman" w:cs="Times New Roman"/>
          <w:sz w:val="24"/>
          <w:szCs w:val="24"/>
        </w:rPr>
      </w:pPr>
      <w:r w:rsidRPr="00583A12">
        <w:rPr>
          <w:rFonts w:ascii="Times New Roman" w:hAnsi="Times New Roman" w:cs="Times New Roman"/>
          <w:sz w:val="24"/>
          <w:szCs w:val="24"/>
        </w:rPr>
        <w:t>"</w:t>
      </w:r>
      <w:r w:rsidR="00067E39" w:rsidRPr="00067E39">
        <w:rPr>
          <w:rFonts w:ascii="Times New Roman" w:hAnsi="Times New Roman" w:cs="Times New Roman"/>
          <w:sz w:val="24"/>
          <w:szCs w:val="24"/>
        </w:rPr>
        <w:t>C</w:t>
      </w:r>
      <w:r w:rsidR="00067E39" w:rsidRPr="00067E39">
        <w:rPr>
          <w:rFonts w:ascii="Times New Roman" w:hAnsi="Times New Roman" w:cs="Times New Roman"/>
          <w:sz w:val="24"/>
          <w:szCs w:val="24"/>
        </w:rPr>
        <w:t>ontrary to 11QMelch, in the Gospel Beatitudes there is no trace of vengeance in the</w:t>
      </w:r>
      <w:r w:rsidR="00067E39">
        <w:rPr>
          <w:rFonts w:ascii="Times New Roman" w:hAnsi="Times New Roman" w:cs="Times New Roman"/>
          <w:sz w:val="24"/>
          <w:szCs w:val="24"/>
        </w:rPr>
        <w:t xml:space="preserve"> </w:t>
      </w:r>
      <w:r w:rsidR="00067E39" w:rsidRPr="00067E39">
        <w:rPr>
          <w:rFonts w:ascii="Times New Roman" w:hAnsi="Times New Roman" w:cs="Times New Roman"/>
          <w:sz w:val="24"/>
          <w:szCs w:val="24"/>
        </w:rPr>
        <w:t>eschatological peace and in the rewarding of the persecuted, nor is there found any allusion to a «military» conflict (</w:t>
      </w:r>
      <w:r w:rsidR="00F85451">
        <w:rPr>
          <w:rFonts w:ascii="Times New Roman" w:hAnsi="Times New Roman" w:cs="Times New Roman"/>
          <w:sz w:val="24"/>
          <w:szCs w:val="24"/>
        </w:rPr>
        <w:t xml:space="preserve">… </w:t>
      </w:r>
      <w:r w:rsidR="00F85451">
        <w:rPr>
          <w:rFonts w:ascii="Times New Roman" w:hAnsi="Times New Roman" w:cs="Times New Roman"/>
          <w:sz w:val="24"/>
          <w:szCs w:val="24"/>
        </w:rPr>
        <w:t>11Q</w:t>
      </w:r>
      <w:r w:rsidR="00F85451" w:rsidRPr="00067E39">
        <w:rPr>
          <w:rFonts w:ascii="Times New Roman" w:hAnsi="Times New Roman" w:cs="Times New Roman"/>
          <w:sz w:val="24"/>
          <w:szCs w:val="24"/>
        </w:rPr>
        <w:t>Melch 3,7</w:t>
      </w:r>
      <w:r w:rsidR="00067E39" w:rsidRPr="00067E39">
        <w:rPr>
          <w:rFonts w:ascii="Times New Roman" w:hAnsi="Times New Roman" w:cs="Times New Roman"/>
          <w:sz w:val="24"/>
          <w:szCs w:val="24"/>
        </w:rPr>
        <w:t xml:space="preserve">; cf. 2,25 and 1QM 2,8-10; CD-B 20,14), or to one league supported by the intervention of another one — as is the case with 11QMelch 3,14 where the «gods of justice» </w:t>
      </w:r>
      <w:r w:rsidR="0015662D">
        <w:rPr>
          <w:rFonts w:ascii="Times New Roman" w:hAnsi="Times New Roman" w:cs="Times New Roman"/>
          <w:sz w:val="24"/>
          <w:szCs w:val="24"/>
        </w:rPr>
        <w:t xml:space="preserve">… </w:t>
      </w:r>
      <w:r w:rsidR="00067E39" w:rsidRPr="00067E39">
        <w:rPr>
          <w:rFonts w:ascii="Times New Roman" w:hAnsi="Times New Roman" w:cs="Times New Roman"/>
          <w:sz w:val="24"/>
          <w:szCs w:val="24"/>
        </w:rPr>
        <w:t xml:space="preserve">and all the «sons of God» </w:t>
      </w:r>
      <w:r w:rsidR="0015662D">
        <w:rPr>
          <w:rFonts w:ascii="Times New Roman" w:hAnsi="Times New Roman" w:cs="Times New Roman"/>
          <w:sz w:val="24"/>
          <w:szCs w:val="24"/>
        </w:rPr>
        <w:t xml:space="preserve">… </w:t>
      </w:r>
      <w:r w:rsidR="00067E39" w:rsidRPr="00067E39">
        <w:rPr>
          <w:rFonts w:ascii="Times New Roman" w:hAnsi="Times New Roman" w:cs="Times New Roman"/>
          <w:sz w:val="24"/>
          <w:szCs w:val="24"/>
        </w:rPr>
        <w:t>are expected to come to aid Melchizedek</w:t>
      </w:r>
      <w:r w:rsidR="0015662D">
        <w:rPr>
          <w:rFonts w:ascii="Times New Roman" w:hAnsi="Times New Roman" w:cs="Times New Roman"/>
          <w:sz w:val="24"/>
          <w:szCs w:val="24"/>
        </w:rPr>
        <w:t xml:space="preserve"> …</w:t>
      </w:r>
      <w:r w:rsidRPr="00067E39">
        <w:rPr>
          <w:rFonts w:ascii="Times New Roman" w:hAnsi="Times New Roman" w:cs="Times New Roman"/>
          <w:sz w:val="24"/>
          <w:szCs w:val="24"/>
        </w:rPr>
        <w:t>"</w:t>
      </w:r>
      <w:r w:rsidR="005F38A2">
        <w:rPr>
          <w:rFonts w:ascii="Times New Roman" w:hAnsi="Times New Roman" w:cs="Times New Roman"/>
          <w:sz w:val="24"/>
          <w:szCs w:val="24"/>
        </w:rPr>
        <w:t xml:space="preserve"> </w:t>
      </w:r>
      <w:r w:rsidR="005F38A2" w:rsidRPr="005F38A2">
        <w:rPr>
          <w:rFonts w:ascii="Times New Roman" w:hAnsi="Times New Roman" w:cs="Times New Roman"/>
          <w:sz w:val="24"/>
          <w:szCs w:val="24"/>
        </w:rPr>
        <w:t>Or “i</w:t>
      </w:r>
      <w:r w:rsidR="005F38A2" w:rsidRPr="005F38A2">
        <w:rPr>
          <w:rFonts w:ascii="Times New Roman" w:hAnsi="Times New Roman" w:cs="Times New Roman"/>
          <w:sz w:val="24"/>
          <w:szCs w:val="24"/>
        </w:rPr>
        <w:t>n other texts from Qumran, such as 1QSb 5,20-29; 4Q161; 4Q285, the eschatological battle is led by the Davidic Messiah</w:t>
      </w:r>
      <w:r w:rsidR="005F38A2" w:rsidRPr="005F38A2">
        <w:rPr>
          <w:rFonts w:ascii="Times New Roman" w:hAnsi="Times New Roman" w:cs="Times New Roman"/>
          <w:sz w:val="24"/>
          <w:szCs w:val="24"/>
        </w:rPr>
        <w:t>.”</w:t>
      </w:r>
      <w:r w:rsidR="005F38A2">
        <w:rPr>
          <w:rStyle w:val="Funotenzeichen"/>
          <w:rFonts w:ascii="Times New Roman" w:hAnsi="Times New Roman" w:cs="Times New Roman"/>
          <w:sz w:val="24"/>
          <w:szCs w:val="24"/>
        </w:rPr>
        <w:footnoteReference w:id="4"/>
      </w:r>
    </w:p>
    <w:p w14:paraId="4AF94098" w14:textId="77777777" w:rsidR="00327647" w:rsidRDefault="004D6186" w:rsidP="00327647">
      <w:pPr>
        <w:ind w:firstLine="270"/>
        <w:rPr>
          <w:rFonts w:ascii="Times New Roman" w:hAnsi="Times New Roman" w:cs="Times New Roman"/>
          <w:sz w:val="24"/>
          <w:szCs w:val="24"/>
        </w:rPr>
      </w:pPr>
      <w:r w:rsidRPr="00583A12">
        <w:rPr>
          <w:rFonts w:ascii="Times New Roman" w:hAnsi="Times New Roman" w:cs="Times New Roman"/>
          <w:sz w:val="24"/>
          <w:szCs w:val="24"/>
        </w:rPr>
        <w:t>In *Rom 4</w:t>
      </w:r>
      <w:r w:rsidR="00A545A3">
        <w:rPr>
          <w:rFonts w:ascii="Times New Roman" w:hAnsi="Times New Roman" w:cs="Times New Roman"/>
          <w:sz w:val="24"/>
          <w:szCs w:val="24"/>
        </w:rPr>
        <w:t>:</w:t>
      </w:r>
      <w:r w:rsidRPr="00583A12">
        <w:rPr>
          <w:rFonts w:ascii="Times New Roman" w:hAnsi="Times New Roman" w:cs="Times New Roman"/>
          <w:sz w:val="24"/>
          <w:szCs w:val="24"/>
        </w:rPr>
        <w:t>7-8 = Rom 4</w:t>
      </w:r>
      <w:r w:rsidR="00A545A3">
        <w:rPr>
          <w:rFonts w:ascii="Times New Roman" w:hAnsi="Times New Roman" w:cs="Times New Roman"/>
          <w:sz w:val="24"/>
          <w:szCs w:val="24"/>
        </w:rPr>
        <w:t>:</w:t>
      </w:r>
      <w:r w:rsidRPr="00583A12">
        <w:rPr>
          <w:rFonts w:ascii="Times New Roman" w:hAnsi="Times New Roman" w:cs="Times New Roman"/>
          <w:sz w:val="24"/>
          <w:szCs w:val="24"/>
        </w:rPr>
        <w:t xml:space="preserve">7-8 </w:t>
      </w:r>
      <w:r w:rsidR="00583A12">
        <w:rPr>
          <w:rFonts w:ascii="Times New Roman" w:hAnsi="Times New Roman" w:cs="Times New Roman"/>
          <w:sz w:val="24"/>
          <w:szCs w:val="24"/>
        </w:rPr>
        <w:t>Marcion</w:t>
      </w:r>
      <w:r w:rsidRPr="00583A12">
        <w:rPr>
          <w:rFonts w:ascii="Times New Roman" w:hAnsi="Times New Roman" w:cs="Times New Roman"/>
          <w:sz w:val="24"/>
          <w:szCs w:val="24"/>
        </w:rPr>
        <w:t>, on the other hand, reads the forgiving Lord who blessedly praises the many and each individual:</w:t>
      </w:r>
      <w:r w:rsidR="00327647">
        <w:rPr>
          <w:rFonts w:ascii="Times New Roman" w:hAnsi="Times New Roman" w:cs="Times New Roman"/>
          <w:sz w:val="24"/>
          <w:szCs w:val="24"/>
        </w:rPr>
        <w:t xml:space="preserve"> “</w:t>
      </w:r>
      <w:r w:rsidR="00327647" w:rsidRPr="00327647">
        <w:rPr>
          <w:rFonts w:ascii="Times New Roman" w:hAnsi="Times New Roman" w:cs="Times New Roman"/>
          <w:sz w:val="24"/>
          <w:szCs w:val="24"/>
        </w:rPr>
        <w:t>7 Blessed are those</w:t>
      </w:r>
      <w:r w:rsidR="00327647">
        <w:rPr>
          <w:rFonts w:ascii="Times New Roman" w:hAnsi="Times New Roman" w:cs="Times New Roman"/>
          <w:sz w:val="24"/>
          <w:szCs w:val="24"/>
        </w:rPr>
        <w:t xml:space="preserve"> </w:t>
      </w:r>
      <w:r w:rsidR="00327647" w:rsidRPr="00327647">
        <w:rPr>
          <w:rFonts w:ascii="Times New Roman" w:hAnsi="Times New Roman" w:cs="Times New Roman"/>
          <w:sz w:val="24"/>
          <w:szCs w:val="24"/>
        </w:rPr>
        <w:t>whose transgressions are forgiven,</w:t>
      </w:r>
      <w:r w:rsidR="00327647">
        <w:rPr>
          <w:rFonts w:ascii="Times New Roman" w:hAnsi="Times New Roman" w:cs="Times New Roman"/>
          <w:sz w:val="24"/>
          <w:szCs w:val="24"/>
        </w:rPr>
        <w:t xml:space="preserve"> </w:t>
      </w:r>
      <w:r w:rsidR="00327647" w:rsidRPr="00327647">
        <w:rPr>
          <w:rFonts w:ascii="Times New Roman" w:hAnsi="Times New Roman" w:cs="Times New Roman"/>
          <w:sz w:val="24"/>
          <w:szCs w:val="24"/>
        </w:rPr>
        <w:t>whose sins are covered.</w:t>
      </w:r>
      <w:r w:rsidR="00327647">
        <w:rPr>
          <w:rFonts w:ascii="Times New Roman" w:hAnsi="Times New Roman" w:cs="Times New Roman"/>
          <w:sz w:val="24"/>
          <w:szCs w:val="24"/>
        </w:rPr>
        <w:t xml:space="preserve"> </w:t>
      </w:r>
      <w:r w:rsidR="00327647" w:rsidRPr="00327647">
        <w:rPr>
          <w:rFonts w:ascii="Times New Roman" w:hAnsi="Times New Roman" w:cs="Times New Roman"/>
          <w:sz w:val="24"/>
          <w:szCs w:val="24"/>
        </w:rPr>
        <w:t>8 Blessed is</w:t>
      </w:r>
      <w:r w:rsidR="00327647">
        <w:rPr>
          <w:rFonts w:ascii="Times New Roman" w:hAnsi="Times New Roman" w:cs="Times New Roman"/>
          <w:sz w:val="24"/>
          <w:szCs w:val="24"/>
        </w:rPr>
        <w:t xml:space="preserve"> </w:t>
      </w:r>
      <w:r w:rsidR="00327647" w:rsidRPr="00327647">
        <w:rPr>
          <w:rFonts w:ascii="Times New Roman" w:hAnsi="Times New Roman" w:cs="Times New Roman"/>
          <w:sz w:val="24"/>
          <w:szCs w:val="24"/>
        </w:rPr>
        <w:t>the one</w:t>
      </w:r>
      <w:r w:rsidR="00327647">
        <w:rPr>
          <w:rFonts w:ascii="Times New Roman" w:hAnsi="Times New Roman" w:cs="Times New Roman"/>
          <w:sz w:val="24"/>
          <w:szCs w:val="24"/>
        </w:rPr>
        <w:t xml:space="preserve"> </w:t>
      </w:r>
      <w:r w:rsidR="00327647" w:rsidRPr="00327647">
        <w:rPr>
          <w:rFonts w:ascii="Times New Roman" w:hAnsi="Times New Roman" w:cs="Times New Roman"/>
          <w:sz w:val="24"/>
          <w:szCs w:val="24"/>
        </w:rPr>
        <w:t>whose sin the Lord will never count against them.”</w:t>
      </w:r>
    </w:p>
    <w:p w14:paraId="7F1732C9" w14:textId="77777777" w:rsidR="00595DFE" w:rsidRDefault="004D6186" w:rsidP="00595DFE">
      <w:pPr>
        <w:ind w:firstLine="270"/>
        <w:rPr>
          <w:rFonts w:ascii="Times New Roman" w:hAnsi="Times New Roman" w:cs="Times New Roman"/>
          <w:sz w:val="24"/>
          <w:szCs w:val="24"/>
        </w:rPr>
      </w:pPr>
      <w:r w:rsidRPr="00583A12">
        <w:rPr>
          <w:rFonts w:ascii="Times New Roman" w:hAnsi="Times New Roman" w:cs="Times New Roman"/>
          <w:sz w:val="24"/>
          <w:szCs w:val="24"/>
        </w:rPr>
        <w:t xml:space="preserve">On the other hand, the Wisdom Books with the Psalms speak of beatitudes that are connected with condemnations, which for </w:t>
      </w:r>
      <w:r w:rsidR="00583A12">
        <w:rPr>
          <w:rFonts w:ascii="Times New Roman" w:hAnsi="Times New Roman" w:cs="Times New Roman"/>
          <w:sz w:val="24"/>
          <w:szCs w:val="24"/>
        </w:rPr>
        <w:t>Marcion</w:t>
      </w:r>
      <w:r w:rsidRPr="00583A12">
        <w:rPr>
          <w:rFonts w:ascii="Times New Roman" w:hAnsi="Times New Roman" w:cs="Times New Roman"/>
          <w:sz w:val="24"/>
          <w:szCs w:val="24"/>
        </w:rPr>
        <w:t xml:space="preserve"> are testimonies of an</w:t>
      </w:r>
      <w:r w:rsidRPr="00583A12">
        <w:rPr>
          <w:rFonts w:ascii="Times New Roman" w:hAnsi="Times New Roman" w:cs="Times New Roman"/>
          <w:sz w:val="24"/>
          <w:szCs w:val="24"/>
        </w:rPr>
        <w:t xml:space="preserve"> ambivalent </w:t>
      </w:r>
      <w:r w:rsidR="00F82497">
        <w:rPr>
          <w:rFonts w:ascii="Times New Roman" w:hAnsi="Times New Roman" w:cs="Times New Roman"/>
          <w:sz w:val="24"/>
          <w:szCs w:val="24"/>
        </w:rPr>
        <w:t>g</w:t>
      </w:r>
      <w:r w:rsidRPr="00583A12">
        <w:rPr>
          <w:rFonts w:ascii="Times New Roman" w:hAnsi="Times New Roman" w:cs="Times New Roman"/>
          <w:sz w:val="24"/>
          <w:szCs w:val="24"/>
        </w:rPr>
        <w:t>od and his Christ.</w:t>
      </w:r>
      <w:r w:rsidR="00F82497">
        <w:rPr>
          <w:rFonts w:ascii="Times New Roman" w:hAnsi="Times New Roman" w:cs="Times New Roman"/>
          <w:sz w:val="24"/>
          <w:szCs w:val="24"/>
        </w:rPr>
        <w:t xml:space="preserve"> </w:t>
      </w:r>
      <w:r w:rsidRPr="00583A12">
        <w:rPr>
          <w:rFonts w:ascii="Times New Roman" w:hAnsi="Times New Roman" w:cs="Times New Roman"/>
          <w:sz w:val="24"/>
          <w:szCs w:val="24"/>
        </w:rPr>
        <w:t xml:space="preserve">This </w:t>
      </w:r>
      <w:r w:rsidR="00F82497">
        <w:rPr>
          <w:rFonts w:ascii="Times New Roman" w:hAnsi="Times New Roman" w:cs="Times New Roman"/>
          <w:sz w:val="24"/>
          <w:szCs w:val="24"/>
        </w:rPr>
        <w:t>g</w:t>
      </w:r>
      <w:r w:rsidRPr="00583A12">
        <w:rPr>
          <w:rFonts w:ascii="Times New Roman" w:hAnsi="Times New Roman" w:cs="Times New Roman"/>
          <w:sz w:val="24"/>
          <w:szCs w:val="24"/>
        </w:rPr>
        <w:t>od was to him "judge, tyrant and warlord",</w:t>
      </w:r>
      <w:r w:rsidR="00F82497">
        <w:rPr>
          <w:rStyle w:val="Funotenzeichen"/>
          <w:rFonts w:ascii="Times New Roman" w:hAnsi="Times New Roman" w:cs="Times New Roman"/>
          <w:sz w:val="24"/>
          <w:szCs w:val="24"/>
        </w:rPr>
        <w:footnoteReference w:id="5"/>
      </w:r>
      <w:r w:rsidRPr="00583A12">
        <w:rPr>
          <w:rFonts w:ascii="Times New Roman" w:hAnsi="Times New Roman" w:cs="Times New Roman"/>
          <w:sz w:val="24"/>
          <w:szCs w:val="24"/>
        </w:rPr>
        <w:t xml:space="preserve"> and as judge "a steward", "a petty" official,</w:t>
      </w:r>
      <w:r w:rsidR="00AF44ED">
        <w:rPr>
          <w:rStyle w:val="Funotenzeichen"/>
          <w:rFonts w:ascii="Times New Roman" w:hAnsi="Times New Roman" w:cs="Times New Roman"/>
          <w:sz w:val="24"/>
          <w:szCs w:val="24"/>
        </w:rPr>
        <w:footnoteReference w:id="6"/>
      </w:r>
      <w:r w:rsidRPr="00583A12">
        <w:rPr>
          <w:rFonts w:ascii="Times New Roman" w:hAnsi="Times New Roman" w:cs="Times New Roman"/>
          <w:sz w:val="24"/>
          <w:szCs w:val="24"/>
        </w:rPr>
        <w:t xml:space="preserve"> "who does not prove good</w:t>
      </w:r>
      <w:r w:rsidRPr="00583A12">
        <w:rPr>
          <w:rFonts w:ascii="Times New Roman" w:hAnsi="Times New Roman" w:cs="Times New Roman"/>
          <w:sz w:val="24"/>
          <w:szCs w:val="24"/>
        </w:rPr>
        <w:t>"</w:t>
      </w:r>
      <w:r w:rsidR="003D5151">
        <w:rPr>
          <w:rStyle w:val="Funotenzeichen"/>
          <w:rFonts w:ascii="Times New Roman" w:hAnsi="Times New Roman" w:cs="Times New Roman"/>
          <w:sz w:val="24"/>
          <w:szCs w:val="24"/>
        </w:rPr>
        <w:footnoteReference w:id="7"/>
      </w:r>
      <w:r w:rsidRPr="00583A12">
        <w:rPr>
          <w:rFonts w:ascii="Times New Roman" w:hAnsi="Times New Roman" w:cs="Times New Roman"/>
          <w:sz w:val="24"/>
          <w:szCs w:val="24"/>
        </w:rPr>
        <w:t xml:space="preserve"> and is "jealous",</w:t>
      </w:r>
      <w:r w:rsidR="001C4657">
        <w:rPr>
          <w:rStyle w:val="Funotenzeichen"/>
          <w:rFonts w:ascii="Times New Roman" w:hAnsi="Times New Roman" w:cs="Times New Roman"/>
          <w:sz w:val="24"/>
          <w:szCs w:val="24"/>
        </w:rPr>
        <w:footnoteReference w:id="8"/>
      </w:r>
      <w:r w:rsidRPr="00583A12">
        <w:rPr>
          <w:rFonts w:ascii="Times New Roman" w:hAnsi="Times New Roman" w:cs="Times New Roman"/>
          <w:sz w:val="24"/>
          <w:szCs w:val="24"/>
        </w:rPr>
        <w:t xml:space="preserve"> and whose Christ turns out to be an "angry</w:t>
      </w:r>
      <w:r w:rsidRPr="00583A12">
        <w:rPr>
          <w:rFonts w:ascii="Times New Roman" w:hAnsi="Times New Roman" w:cs="Times New Roman"/>
          <w:sz w:val="24"/>
          <w:szCs w:val="24"/>
        </w:rPr>
        <w:t>"</w:t>
      </w:r>
      <w:r w:rsidR="00696E7B">
        <w:rPr>
          <w:rStyle w:val="Funotenzeichen"/>
          <w:rFonts w:ascii="Times New Roman" w:hAnsi="Times New Roman" w:cs="Times New Roman"/>
          <w:sz w:val="24"/>
          <w:szCs w:val="24"/>
        </w:rPr>
        <w:footnoteReference w:id="9"/>
      </w:r>
      <w:r w:rsidRPr="00583A12">
        <w:rPr>
          <w:rFonts w:ascii="Times New Roman" w:hAnsi="Times New Roman" w:cs="Times New Roman"/>
          <w:sz w:val="24"/>
          <w:szCs w:val="24"/>
        </w:rPr>
        <w:t xml:space="preserve"> "war hero and armour-bearer",</w:t>
      </w:r>
      <w:r w:rsidR="00ED6071">
        <w:rPr>
          <w:rStyle w:val="Funotenzeichen"/>
          <w:rFonts w:ascii="Times New Roman" w:hAnsi="Times New Roman" w:cs="Times New Roman"/>
          <w:sz w:val="24"/>
          <w:szCs w:val="24"/>
        </w:rPr>
        <w:footnoteReference w:id="10"/>
      </w:r>
      <w:r w:rsidRPr="00583A12">
        <w:rPr>
          <w:rFonts w:ascii="Times New Roman" w:hAnsi="Times New Roman" w:cs="Times New Roman"/>
          <w:sz w:val="24"/>
          <w:szCs w:val="24"/>
        </w:rPr>
        <w:t xml:space="preserve"> "unbalanced, fickle, capricious", "who teaches one thing but does another, who teaches to give to all who ask but does not himself give to those who ask.</w:t>
      </w:r>
      <w:r w:rsidRPr="00583A12">
        <w:rPr>
          <w:rFonts w:ascii="Times New Roman" w:hAnsi="Times New Roman" w:cs="Times New Roman"/>
          <w:sz w:val="24"/>
          <w:szCs w:val="24"/>
        </w:rPr>
        <w:t>"</w:t>
      </w:r>
      <w:r w:rsidR="00840C5C">
        <w:rPr>
          <w:rStyle w:val="Funotenzeichen"/>
          <w:rFonts w:ascii="Times New Roman" w:hAnsi="Times New Roman" w:cs="Times New Roman"/>
          <w:sz w:val="24"/>
          <w:szCs w:val="24"/>
        </w:rPr>
        <w:footnoteReference w:id="11"/>
      </w:r>
      <w:r w:rsidRPr="00583A12">
        <w:rPr>
          <w:rFonts w:ascii="Times New Roman" w:hAnsi="Times New Roman" w:cs="Times New Roman"/>
          <w:sz w:val="24"/>
          <w:szCs w:val="24"/>
        </w:rPr>
        <w:t xml:space="preserve"> The </w:t>
      </w:r>
      <w:r w:rsidRPr="00583A12">
        <w:rPr>
          <w:rFonts w:ascii="Times New Roman" w:hAnsi="Times New Roman" w:cs="Times New Roman"/>
          <w:sz w:val="24"/>
          <w:szCs w:val="24"/>
        </w:rPr>
        <w:lastRenderedPageBreak/>
        <w:t>antithesis to this sees in the alien God the "bestower of abundant goodness",</w:t>
      </w:r>
      <w:r w:rsidR="008952B0">
        <w:rPr>
          <w:rStyle w:val="Funotenzeichen"/>
          <w:rFonts w:ascii="Times New Roman" w:hAnsi="Times New Roman" w:cs="Times New Roman"/>
          <w:sz w:val="24"/>
          <w:szCs w:val="24"/>
        </w:rPr>
        <w:footnoteReference w:id="12"/>
      </w:r>
      <w:r w:rsidRPr="00583A12">
        <w:rPr>
          <w:rFonts w:ascii="Times New Roman" w:hAnsi="Times New Roman" w:cs="Times New Roman"/>
          <w:sz w:val="24"/>
          <w:szCs w:val="24"/>
        </w:rPr>
        <w:t xml:space="preserve"> his Christ </w:t>
      </w:r>
      <w:r w:rsidRPr="00583A12">
        <w:rPr>
          <w:rFonts w:ascii="Times New Roman" w:hAnsi="Times New Roman" w:cs="Times New Roman"/>
          <w:sz w:val="24"/>
          <w:szCs w:val="24"/>
        </w:rPr>
        <w:t>as "a mild, gentle, merely good, even best".</w:t>
      </w:r>
      <w:r w:rsidR="00511555">
        <w:rPr>
          <w:rStyle w:val="Funotenzeichen"/>
          <w:rFonts w:ascii="Times New Roman" w:hAnsi="Times New Roman" w:cs="Times New Roman"/>
          <w:sz w:val="24"/>
          <w:szCs w:val="24"/>
        </w:rPr>
        <w:footnoteReference w:id="13"/>
      </w:r>
    </w:p>
    <w:p w14:paraId="59A9C17E" w14:textId="77777777" w:rsidR="008C0B4D" w:rsidRDefault="004D6186" w:rsidP="008C0B4D">
      <w:pPr>
        <w:ind w:firstLine="270"/>
        <w:rPr>
          <w:rFonts w:ascii="Times New Roman" w:hAnsi="Times New Roman" w:cs="Times New Roman"/>
          <w:sz w:val="24"/>
          <w:szCs w:val="24"/>
        </w:rPr>
      </w:pPr>
      <w:r w:rsidRPr="00583A12">
        <w:rPr>
          <w:rFonts w:ascii="Times New Roman" w:hAnsi="Times New Roman" w:cs="Times New Roman"/>
          <w:sz w:val="24"/>
          <w:szCs w:val="24"/>
        </w:rPr>
        <w:t xml:space="preserve">According to </w:t>
      </w:r>
      <w:r w:rsidR="00583A12">
        <w:rPr>
          <w:rFonts w:ascii="Times New Roman" w:hAnsi="Times New Roman" w:cs="Times New Roman"/>
          <w:sz w:val="24"/>
          <w:szCs w:val="24"/>
        </w:rPr>
        <w:t>Marcion</w:t>
      </w:r>
      <w:r w:rsidRPr="00583A12">
        <w:rPr>
          <w:rFonts w:ascii="Times New Roman" w:hAnsi="Times New Roman" w:cs="Times New Roman"/>
          <w:sz w:val="24"/>
          <w:szCs w:val="24"/>
        </w:rPr>
        <w:t xml:space="preserve">, the message of the Jewish Scriptures was one of the Creator </w:t>
      </w:r>
      <w:r w:rsidR="00D71AE4">
        <w:rPr>
          <w:rFonts w:ascii="Times New Roman" w:hAnsi="Times New Roman" w:cs="Times New Roman"/>
          <w:sz w:val="24"/>
          <w:szCs w:val="24"/>
        </w:rPr>
        <w:t>g</w:t>
      </w:r>
      <w:r w:rsidRPr="00583A12">
        <w:rPr>
          <w:rFonts w:ascii="Times New Roman" w:hAnsi="Times New Roman" w:cs="Times New Roman"/>
          <w:sz w:val="24"/>
          <w:szCs w:val="24"/>
        </w:rPr>
        <w:t>od, who arguably cared for human beings, especially the poor,</w:t>
      </w:r>
      <w:r w:rsidR="00D71AE4">
        <w:rPr>
          <w:rStyle w:val="Funotenzeichen"/>
          <w:rFonts w:ascii="Times New Roman" w:hAnsi="Times New Roman" w:cs="Times New Roman"/>
          <w:sz w:val="24"/>
          <w:szCs w:val="24"/>
        </w:rPr>
        <w:footnoteReference w:id="14"/>
      </w:r>
      <w:r w:rsidRPr="00583A12">
        <w:rPr>
          <w:rFonts w:ascii="Times New Roman" w:hAnsi="Times New Roman" w:cs="Times New Roman"/>
          <w:sz w:val="24"/>
          <w:szCs w:val="24"/>
        </w:rPr>
        <w:t xml:space="preserve"> but acted elitistically and exclusively insofar as he turned </w:t>
      </w:r>
      <w:r w:rsidRPr="00583A12">
        <w:rPr>
          <w:rFonts w:ascii="Times New Roman" w:hAnsi="Times New Roman" w:cs="Times New Roman"/>
          <w:sz w:val="24"/>
          <w:szCs w:val="24"/>
        </w:rPr>
        <w:t xml:space="preserve">exclusively to Israel, he was also full of hatred. In the wake of Ex 19, </w:t>
      </w:r>
      <w:r w:rsidR="00583A12">
        <w:rPr>
          <w:rFonts w:ascii="Times New Roman" w:hAnsi="Times New Roman" w:cs="Times New Roman"/>
          <w:sz w:val="24"/>
          <w:szCs w:val="24"/>
        </w:rPr>
        <w:t>Marcion</w:t>
      </w:r>
      <w:r w:rsidRPr="00583A12">
        <w:rPr>
          <w:rFonts w:ascii="Times New Roman" w:hAnsi="Times New Roman" w:cs="Times New Roman"/>
          <w:sz w:val="24"/>
          <w:szCs w:val="24"/>
        </w:rPr>
        <w:t xml:space="preserve"> read Ex 20: while this God reminded his people of his actions in delivering the people from the bondage of Egypt, from the "house of s</w:t>
      </w:r>
      <w:r w:rsidRPr="00583A12">
        <w:rPr>
          <w:rFonts w:ascii="Times New Roman" w:hAnsi="Times New Roman" w:cs="Times New Roman"/>
          <w:sz w:val="24"/>
          <w:szCs w:val="24"/>
        </w:rPr>
        <w:t>laverei", this salvific action was comb</w:t>
      </w:r>
      <w:r w:rsidRPr="00583A12">
        <w:rPr>
          <w:rFonts w:ascii="Times New Roman" w:hAnsi="Times New Roman" w:cs="Times New Roman"/>
          <w:sz w:val="24"/>
          <w:szCs w:val="24"/>
        </w:rPr>
        <w:t xml:space="preserve">ined with a self-revelation </w:t>
      </w:r>
      <w:r w:rsidR="006850F1">
        <w:rPr>
          <w:rFonts w:ascii="Times New Roman" w:hAnsi="Times New Roman" w:cs="Times New Roman"/>
          <w:sz w:val="24"/>
          <w:szCs w:val="24"/>
        </w:rPr>
        <w:t>as</w:t>
      </w:r>
      <w:r w:rsidRPr="00583A12">
        <w:rPr>
          <w:rFonts w:ascii="Times New Roman" w:hAnsi="Times New Roman" w:cs="Times New Roman"/>
          <w:sz w:val="24"/>
          <w:szCs w:val="24"/>
        </w:rPr>
        <w:t xml:space="preserve"> a "jealous God", yes, even more, it says of God: "</w:t>
      </w:r>
      <w:r w:rsidR="008C0B4D" w:rsidRPr="008C0B4D">
        <w:rPr>
          <w:rFonts w:ascii="Times New Roman" w:hAnsi="Times New Roman" w:cs="Times New Roman"/>
          <w:sz w:val="24"/>
          <w:szCs w:val="24"/>
        </w:rPr>
        <w:t>I, the Lord your God, am a jealous God, punishing the children for the sin of the parents to the third and fourth generation of those who hate me</w:t>
      </w:r>
      <w:r w:rsidRPr="00583A12">
        <w:rPr>
          <w:rFonts w:ascii="Times New Roman" w:hAnsi="Times New Roman" w:cs="Times New Roman"/>
          <w:sz w:val="24"/>
          <w:szCs w:val="24"/>
        </w:rPr>
        <w:t>" (Ex 20:5).</w:t>
      </w:r>
    </w:p>
    <w:p w14:paraId="18D7ADE3" w14:textId="672DFFBF" w:rsidR="003E08E1" w:rsidRPr="00583A12" w:rsidRDefault="00583A12" w:rsidP="00B870CA">
      <w:pPr>
        <w:ind w:firstLine="270"/>
        <w:rPr>
          <w:rFonts w:ascii="Times New Roman" w:hAnsi="Times New Roman" w:cs="Times New Roman"/>
          <w:sz w:val="24"/>
          <w:szCs w:val="24"/>
        </w:rPr>
      </w:pPr>
      <w:r>
        <w:rPr>
          <w:rFonts w:ascii="Times New Roman" w:hAnsi="Times New Roman" w:cs="Times New Roman"/>
          <w:sz w:val="24"/>
          <w:szCs w:val="24"/>
        </w:rPr>
        <w:t>Marcion</w:t>
      </w:r>
      <w:r w:rsidR="004D6186" w:rsidRPr="00583A12">
        <w:rPr>
          <w:rFonts w:ascii="Times New Roman" w:hAnsi="Times New Roman" w:cs="Times New Roman"/>
          <w:sz w:val="24"/>
          <w:szCs w:val="24"/>
        </w:rPr>
        <w:t xml:space="preserve"> also read similar threatening content </w:t>
      </w:r>
      <w:r w:rsidR="004D6186" w:rsidRPr="00583A12">
        <w:rPr>
          <w:rFonts w:ascii="Times New Roman" w:hAnsi="Times New Roman" w:cs="Times New Roman"/>
          <w:sz w:val="24"/>
          <w:szCs w:val="24"/>
        </w:rPr>
        <w:t>in the prophets: These mention God's benefits and promises for the future to "encourage the poor" (Isa 61:1), that the poor should rejoice and those who despair would be filled with joy (cf. Isa 29:19), but these promises are combined with a ghastly horror</w:t>
      </w:r>
      <w:r w:rsidR="004D6186" w:rsidRPr="00583A12">
        <w:rPr>
          <w:rFonts w:ascii="Times New Roman" w:hAnsi="Times New Roman" w:cs="Times New Roman"/>
          <w:sz w:val="24"/>
          <w:szCs w:val="24"/>
        </w:rPr>
        <w:t xml:space="preserve"> outlook: "</w:t>
      </w:r>
      <w:r w:rsidR="00B870CA" w:rsidRPr="00B870CA">
        <w:t xml:space="preserve"> </w:t>
      </w:r>
      <w:r w:rsidR="00B870CA" w:rsidRPr="00B870CA">
        <w:rPr>
          <w:rFonts w:ascii="Times New Roman" w:hAnsi="Times New Roman" w:cs="Times New Roman"/>
          <w:sz w:val="24"/>
          <w:szCs w:val="24"/>
        </w:rPr>
        <w:t>The ruthless will vanish,</w:t>
      </w:r>
      <w:r w:rsidR="00B870CA">
        <w:rPr>
          <w:rFonts w:ascii="Times New Roman" w:hAnsi="Times New Roman" w:cs="Times New Roman"/>
          <w:sz w:val="24"/>
          <w:szCs w:val="24"/>
        </w:rPr>
        <w:t xml:space="preserve"> </w:t>
      </w:r>
      <w:r w:rsidR="00B870CA" w:rsidRPr="00B870CA">
        <w:rPr>
          <w:rFonts w:ascii="Times New Roman" w:hAnsi="Times New Roman" w:cs="Times New Roman"/>
          <w:sz w:val="24"/>
          <w:szCs w:val="24"/>
        </w:rPr>
        <w:t>the mockers will disappear,</w:t>
      </w:r>
      <w:r w:rsidR="00B870CA">
        <w:rPr>
          <w:rFonts w:ascii="Times New Roman" w:hAnsi="Times New Roman" w:cs="Times New Roman"/>
          <w:sz w:val="24"/>
          <w:szCs w:val="24"/>
        </w:rPr>
        <w:t xml:space="preserve"> </w:t>
      </w:r>
      <w:r w:rsidR="00B870CA" w:rsidRPr="00B870CA">
        <w:rPr>
          <w:rFonts w:ascii="Times New Roman" w:hAnsi="Times New Roman" w:cs="Times New Roman"/>
          <w:sz w:val="24"/>
          <w:szCs w:val="24"/>
        </w:rPr>
        <w:t>and all who have an eye for evil will be cut down</w:t>
      </w:r>
      <w:r w:rsidR="004D6186" w:rsidRPr="00583A12">
        <w:rPr>
          <w:rFonts w:ascii="Times New Roman" w:hAnsi="Times New Roman" w:cs="Times New Roman"/>
          <w:sz w:val="24"/>
          <w:szCs w:val="24"/>
        </w:rPr>
        <w:t>" (Isa 29:20). Truly the mourners shall be comforted, but it will be in the "day when God will seek vengeance" (Isa 61:2). In the same prophet it is</w:t>
      </w:r>
      <w:r w:rsidR="004D6186" w:rsidRPr="00583A12">
        <w:rPr>
          <w:rFonts w:ascii="Times New Roman" w:hAnsi="Times New Roman" w:cs="Times New Roman"/>
          <w:sz w:val="24"/>
          <w:szCs w:val="24"/>
        </w:rPr>
        <w:t xml:space="preserve"> said of God:</w:t>
      </w:r>
    </w:p>
    <w:p w14:paraId="4C3BD3E2" w14:textId="77777777" w:rsidR="00595DFE" w:rsidRDefault="00595DFE">
      <w:pPr>
        <w:ind w:left="270"/>
        <w:rPr>
          <w:rFonts w:ascii="Times New Roman" w:hAnsi="Times New Roman" w:cs="Times New Roman"/>
          <w:sz w:val="24"/>
          <w:szCs w:val="24"/>
        </w:rPr>
      </w:pPr>
    </w:p>
    <w:p w14:paraId="733328FA" w14:textId="0881A0C5" w:rsidR="00286ABC" w:rsidRPr="00286ABC" w:rsidRDefault="004D6186" w:rsidP="00286ABC">
      <w:pPr>
        <w:ind w:left="270"/>
        <w:rPr>
          <w:rFonts w:ascii="Times New Roman" w:hAnsi="Times New Roman" w:cs="Times New Roman"/>
          <w:sz w:val="24"/>
          <w:szCs w:val="24"/>
        </w:rPr>
      </w:pPr>
      <w:r w:rsidRPr="00583A12">
        <w:rPr>
          <w:rFonts w:ascii="Times New Roman" w:hAnsi="Times New Roman" w:cs="Times New Roman"/>
          <w:sz w:val="24"/>
          <w:szCs w:val="24"/>
        </w:rPr>
        <w:t>"</w:t>
      </w:r>
      <w:r w:rsidR="00286ABC" w:rsidRPr="00286ABC">
        <w:t xml:space="preserve"> </w:t>
      </w:r>
      <w:r w:rsidR="00286ABC" w:rsidRPr="00286ABC">
        <w:rPr>
          <w:rFonts w:ascii="Times New Roman" w:hAnsi="Times New Roman" w:cs="Times New Roman"/>
          <w:sz w:val="24"/>
          <w:szCs w:val="24"/>
        </w:rPr>
        <w:t>I will not accuse them forever,</w:t>
      </w:r>
    </w:p>
    <w:p w14:paraId="0CB7EA59" w14:textId="77777777" w:rsidR="00286ABC" w:rsidRPr="00286ABC" w:rsidRDefault="00286ABC" w:rsidP="00286ABC">
      <w:pPr>
        <w:ind w:left="270"/>
        <w:rPr>
          <w:rFonts w:ascii="Times New Roman" w:hAnsi="Times New Roman" w:cs="Times New Roman"/>
          <w:sz w:val="24"/>
          <w:szCs w:val="24"/>
        </w:rPr>
      </w:pPr>
      <w:r w:rsidRPr="00286ABC">
        <w:rPr>
          <w:rFonts w:ascii="Times New Roman" w:hAnsi="Times New Roman" w:cs="Times New Roman"/>
          <w:sz w:val="24"/>
          <w:szCs w:val="24"/>
        </w:rPr>
        <w:t xml:space="preserve">    nor will I always be angry,</w:t>
      </w:r>
    </w:p>
    <w:p w14:paraId="06A5FEA0" w14:textId="77777777" w:rsidR="00286ABC" w:rsidRPr="00286ABC" w:rsidRDefault="00286ABC" w:rsidP="00286ABC">
      <w:pPr>
        <w:ind w:left="270"/>
        <w:rPr>
          <w:rFonts w:ascii="Times New Roman" w:hAnsi="Times New Roman" w:cs="Times New Roman"/>
          <w:sz w:val="24"/>
          <w:szCs w:val="24"/>
        </w:rPr>
      </w:pPr>
      <w:r w:rsidRPr="00286ABC">
        <w:rPr>
          <w:rFonts w:ascii="Times New Roman" w:hAnsi="Times New Roman" w:cs="Times New Roman"/>
          <w:sz w:val="24"/>
          <w:szCs w:val="24"/>
        </w:rPr>
        <w:t>for then they would faint away because of me—</w:t>
      </w:r>
    </w:p>
    <w:p w14:paraId="2925ECA2" w14:textId="77777777" w:rsidR="00286ABC" w:rsidRPr="00286ABC" w:rsidRDefault="00286ABC" w:rsidP="00286ABC">
      <w:pPr>
        <w:ind w:left="270"/>
        <w:rPr>
          <w:rFonts w:ascii="Times New Roman" w:hAnsi="Times New Roman" w:cs="Times New Roman"/>
          <w:sz w:val="24"/>
          <w:szCs w:val="24"/>
        </w:rPr>
      </w:pPr>
      <w:r w:rsidRPr="00286ABC">
        <w:rPr>
          <w:rFonts w:ascii="Times New Roman" w:hAnsi="Times New Roman" w:cs="Times New Roman"/>
          <w:sz w:val="24"/>
          <w:szCs w:val="24"/>
        </w:rPr>
        <w:t xml:space="preserve">    the very people I have created.</w:t>
      </w:r>
    </w:p>
    <w:p w14:paraId="2EF3D8A5" w14:textId="77777777" w:rsidR="00286ABC" w:rsidRPr="00286ABC" w:rsidRDefault="00286ABC" w:rsidP="00286ABC">
      <w:pPr>
        <w:ind w:left="270"/>
        <w:rPr>
          <w:rFonts w:ascii="Times New Roman" w:hAnsi="Times New Roman" w:cs="Times New Roman"/>
          <w:sz w:val="24"/>
          <w:szCs w:val="24"/>
        </w:rPr>
      </w:pPr>
      <w:r w:rsidRPr="00286ABC">
        <w:rPr>
          <w:rFonts w:ascii="Times New Roman" w:hAnsi="Times New Roman" w:cs="Times New Roman"/>
          <w:sz w:val="24"/>
          <w:szCs w:val="24"/>
        </w:rPr>
        <w:t>17 I was enraged by their sinful greed;</w:t>
      </w:r>
    </w:p>
    <w:p w14:paraId="5BCB0AF4" w14:textId="77777777" w:rsidR="00286ABC" w:rsidRPr="00286ABC" w:rsidRDefault="00286ABC" w:rsidP="00286ABC">
      <w:pPr>
        <w:ind w:left="270"/>
        <w:rPr>
          <w:rFonts w:ascii="Times New Roman" w:hAnsi="Times New Roman" w:cs="Times New Roman"/>
          <w:sz w:val="24"/>
          <w:szCs w:val="24"/>
        </w:rPr>
      </w:pPr>
      <w:r w:rsidRPr="00286ABC">
        <w:rPr>
          <w:rFonts w:ascii="Times New Roman" w:hAnsi="Times New Roman" w:cs="Times New Roman"/>
          <w:sz w:val="24"/>
          <w:szCs w:val="24"/>
        </w:rPr>
        <w:t xml:space="preserve">    I punished them, and hid my face in anger,</w:t>
      </w:r>
    </w:p>
    <w:p w14:paraId="17702AC1" w14:textId="77777777" w:rsidR="00286ABC" w:rsidRPr="00286ABC" w:rsidRDefault="00286ABC" w:rsidP="00286ABC">
      <w:pPr>
        <w:ind w:left="270"/>
        <w:rPr>
          <w:rFonts w:ascii="Times New Roman" w:hAnsi="Times New Roman" w:cs="Times New Roman"/>
          <w:sz w:val="24"/>
          <w:szCs w:val="24"/>
        </w:rPr>
      </w:pPr>
      <w:r w:rsidRPr="00286ABC">
        <w:rPr>
          <w:rFonts w:ascii="Times New Roman" w:hAnsi="Times New Roman" w:cs="Times New Roman"/>
          <w:sz w:val="24"/>
          <w:szCs w:val="24"/>
        </w:rPr>
        <w:t xml:space="preserve">    yet they kept on in their willful ways.</w:t>
      </w:r>
    </w:p>
    <w:p w14:paraId="4524E81C" w14:textId="77777777" w:rsidR="00286ABC" w:rsidRPr="00286ABC" w:rsidRDefault="00286ABC" w:rsidP="00286ABC">
      <w:pPr>
        <w:ind w:left="270"/>
        <w:rPr>
          <w:rFonts w:ascii="Times New Roman" w:hAnsi="Times New Roman" w:cs="Times New Roman"/>
          <w:sz w:val="24"/>
          <w:szCs w:val="24"/>
        </w:rPr>
      </w:pPr>
      <w:r w:rsidRPr="00286ABC">
        <w:rPr>
          <w:rFonts w:ascii="Times New Roman" w:hAnsi="Times New Roman" w:cs="Times New Roman"/>
          <w:sz w:val="24"/>
          <w:szCs w:val="24"/>
        </w:rPr>
        <w:t>18 I have seen their ways, but I will heal them;</w:t>
      </w:r>
    </w:p>
    <w:p w14:paraId="33E94447" w14:textId="77777777" w:rsidR="00286ABC" w:rsidRPr="00286ABC" w:rsidRDefault="00286ABC" w:rsidP="00286ABC">
      <w:pPr>
        <w:ind w:left="270"/>
        <w:rPr>
          <w:rFonts w:ascii="Times New Roman" w:hAnsi="Times New Roman" w:cs="Times New Roman"/>
          <w:sz w:val="24"/>
          <w:szCs w:val="24"/>
        </w:rPr>
      </w:pPr>
      <w:r w:rsidRPr="00286ABC">
        <w:rPr>
          <w:rFonts w:ascii="Times New Roman" w:hAnsi="Times New Roman" w:cs="Times New Roman"/>
          <w:sz w:val="24"/>
          <w:szCs w:val="24"/>
        </w:rPr>
        <w:t xml:space="preserve">    I will guide them and restore comfort to Israel’s mourners,</w:t>
      </w:r>
    </w:p>
    <w:p w14:paraId="16ED23EC" w14:textId="77777777" w:rsidR="00286ABC" w:rsidRPr="00286ABC" w:rsidRDefault="00286ABC" w:rsidP="00286ABC">
      <w:pPr>
        <w:ind w:left="270"/>
        <w:rPr>
          <w:rFonts w:ascii="Times New Roman" w:hAnsi="Times New Roman" w:cs="Times New Roman"/>
          <w:sz w:val="24"/>
          <w:szCs w:val="24"/>
        </w:rPr>
      </w:pPr>
      <w:r w:rsidRPr="00286ABC">
        <w:rPr>
          <w:rFonts w:ascii="Times New Roman" w:hAnsi="Times New Roman" w:cs="Times New Roman"/>
          <w:sz w:val="24"/>
          <w:szCs w:val="24"/>
        </w:rPr>
        <w:t>19     creating praise on their lips.</w:t>
      </w:r>
    </w:p>
    <w:p w14:paraId="2287DD31" w14:textId="77777777" w:rsidR="00286ABC" w:rsidRPr="00286ABC" w:rsidRDefault="00286ABC" w:rsidP="00286ABC">
      <w:pPr>
        <w:ind w:left="270"/>
        <w:rPr>
          <w:rFonts w:ascii="Times New Roman" w:hAnsi="Times New Roman" w:cs="Times New Roman"/>
          <w:sz w:val="24"/>
          <w:szCs w:val="24"/>
        </w:rPr>
      </w:pPr>
      <w:r w:rsidRPr="00286ABC">
        <w:rPr>
          <w:rFonts w:ascii="Times New Roman" w:hAnsi="Times New Roman" w:cs="Times New Roman"/>
          <w:sz w:val="24"/>
          <w:szCs w:val="24"/>
        </w:rPr>
        <w:t>Peace, peace, to those far and near,”</w:t>
      </w:r>
    </w:p>
    <w:p w14:paraId="513D6D14" w14:textId="77777777" w:rsidR="00286ABC" w:rsidRPr="00286ABC" w:rsidRDefault="00286ABC" w:rsidP="00286ABC">
      <w:pPr>
        <w:ind w:left="270"/>
        <w:rPr>
          <w:rFonts w:ascii="Times New Roman" w:hAnsi="Times New Roman" w:cs="Times New Roman"/>
          <w:sz w:val="24"/>
          <w:szCs w:val="24"/>
        </w:rPr>
      </w:pPr>
      <w:r w:rsidRPr="00286ABC">
        <w:rPr>
          <w:rFonts w:ascii="Times New Roman" w:hAnsi="Times New Roman" w:cs="Times New Roman"/>
          <w:sz w:val="24"/>
          <w:szCs w:val="24"/>
        </w:rPr>
        <w:t xml:space="preserve">    says the Lord. “And I will heal them.”</w:t>
      </w:r>
    </w:p>
    <w:p w14:paraId="3C8E6EA9" w14:textId="77777777" w:rsidR="00286ABC" w:rsidRPr="00286ABC" w:rsidRDefault="00286ABC" w:rsidP="00286ABC">
      <w:pPr>
        <w:ind w:left="270"/>
        <w:rPr>
          <w:rFonts w:ascii="Times New Roman" w:hAnsi="Times New Roman" w:cs="Times New Roman"/>
          <w:sz w:val="24"/>
          <w:szCs w:val="24"/>
        </w:rPr>
      </w:pPr>
      <w:r w:rsidRPr="00286ABC">
        <w:rPr>
          <w:rFonts w:ascii="Times New Roman" w:hAnsi="Times New Roman" w:cs="Times New Roman"/>
          <w:sz w:val="24"/>
          <w:szCs w:val="24"/>
        </w:rPr>
        <w:t>20 But the wicked are like the tossing sea,</w:t>
      </w:r>
    </w:p>
    <w:p w14:paraId="3F380D6E" w14:textId="77777777" w:rsidR="00286ABC" w:rsidRPr="00286ABC" w:rsidRDefault="00286ABC" w:rsidP="00286ABC">
      <w:pPr>
        <w:ind w:left="270"/>
        <w:rPr>
          <w:rFonts w:ascii="Times New Roman" w:hAnsi="Times New Roman" w:cs="Times New Roman"/>
          <w:sz w:val="24"/>
          <w:szCs w:val="24"/>
        </w:rPr>
      </w:pPr>
      <w:r w:rsidRPr="00286ABC">
        <w:rPr>
          <w:rFonts w:ascii="Times New Roman" w:hAnsi="Times New Roman" w:cs="Times New Roman"/>
          <w:sz w:val="24"/>
          <w:szCs w:val="24"/>
        </w:rPr>
        <w:t xml:space="preserve">    which cannot rest,</w:t>
      </w:r>
    </w:p>
    <w:p w14:paraId="64680C1A" w14:textId="77777777" w:rsidR="00286ABC" w:rsidRPr="00286ABC" w:rsidRDefault="00286ABC" w:rsidP="00286ABC">
      <w:pPr>
        <w:ind w:left="270"/>
        <w:rPr>
          <w:rFonts w:ascii="Times New Roman" w:hAnsi="Times New Roman" w:cs="Times New Roman"/>
          <w:sz w:val="24"/>
          <w:szCs w:val="24"/>
        </w:rPr>
      </w:pPr>
      <w:r w:rsidRPr="00286ABC">
        <w:rPr>
          <w:rFonts w:ascii="Times New Roman" w:hAnsi="Times New Roman" w:cs="Times New Roman"/>
          <w:sz w:val="24"/>
          <w:szCs w:val="24"/>
        </w:rPr>
        <w:t xml:space="preserve">    whose waves cast up mire and mud.</w:t>
      </w:r>
    </w:p>
    <w:p w14:paraId="611C38C6" w14:textId="66A49648" w:rsidR="003E08E1" w:rsidRPr="00583A12" w:rsidRDefault="00286ABC" w:rsidP="00286ABC">
      <w:pPr>
        <w:ind w:left="270"/>
        <w:rPr>
          <w:rFonts w:ascii="Times New Roman" w:hAnsi="Times New Roman" w:cs="Times New Roman"/>
          <w:sz w:val="24"/>
          <w:szCs w:val="24"/>
        </w:rPr>
      </w:pPr>
      <w:r w:rsidRPr="00286ABC">
        <w:rPr>
          <w:rFonts w:ascii="Times New Roman" w:hAnsi="Times New Roman" w:cs="Times New Roman"/>
          <w:sz w:val="24"/>
          <w:szCs w:val="24"/>
        </w:rPr>
        <w:t>21 “There is no peace,” says my God, “for the wicked.</w:t>
      </w:r>
      <w:r w:rsidR="004D6186" w:rsidRPr="00583A12">
        <w:rPr>
          <w:rFonts w:ascii="Times New Roman" w:hAnsi="Times New Roman" w:cs="Times New Roman"/>
          <w:sz w:val="24"/>
          <w:szCs w:val="24"/>
        </w:rPr>
        <w:t>" (Isa 57:16-21).</w:t>
      </w:r>
    </w:p>
    <w:p w14:paraId="12BAF00E" w14:textId="77777777" w:rsidR="003E08E1" w:rsidRPr="00583A12" w:rsidRDefault="003E08E1">
      <w:pPr>
        <w:rPr>
          <w:rFonts w:ascii="Times New Roman" w:hAnsi="Times New Roman" w:cs="Times New Roman"/>
          <w:sz w:val="24"/>
          <w:szCs w:val="24"/>
        </w:rPr>
      </w:pPr>
    </w:p>
    <w:p w14:paraId="363997A6" w14:textId="77777777" w:rsidR="009C33DD" w:rsidRDefault="004D6186">
      <w:pPr>
        <w:rPr>
          <w:rFonts w:ascii="Times New Roman" w:hAnsi="Times New Roman" w:cs="Times New Roman"/>
          <w:sz w:val="24"/>
          <w:szCs w:val="24"/>
        </w:rPr>
      </w:pPr>
      <w:r w:rsidRPr="00583A12">
        <w:rPr>
          <w:rFonts w:ascii="Times New Roman" w:hAnsi="Times New Roman" w:cs="Times New Roman"/>
          <w:sz w:val="24"/>
          <w:szCs w:val="24"/>
        </w:rPr>
        <w:t>Previously, one could read in Isaiah that "mourning and suffering will disappear", but only after God had "come with divine retribution" (Is</w:t>
      </w:r>
      <w:r w:rsidR="009C33DD">
        <w:rPr>
          <w:rFonts w:ascii="Times New Roman" w:hAnsi="Times New Roman" w:cs="Times New Roman"/>
          <w:sz w:val="24"/>
          <w:szCs w:val="24"/>
        </w:rPr>
        <w:t>a</w:t>
      </w:r>
      <w:r w:rsidRPr="00583A12">
        <w:rPr>
          <w:rFonts w:ascii="Times New Roman" w:hAnsi="Times New Roman" w:cs="Times New Roman"/>
          <w:sz w:val="24"/>
          <w:szCs w:val="24"/>
        </w:rPr>
        <w:t xml:space="preserve"> 35:4, 10).</w:t>
      </w:r>
    </w:p>
    <w:p w14:paraId="487BD3AB" w14:textId="77777777" w:rsidR="00D81259" w:rsidRDefault="004D6186" w:rsidP="00D81259">
      <w:pPr>
        <w:ind w:firstLine="720"/>
        <w:rPr>
          <w:rFonts w:ascii="Times New Roman" w:hAnsi="Times New Roman" w:cs="Times New Roman"/>
          <w:sz w:val="24"/>
          <w:szCs w:val="24"/>
        </w:rPr>
      </w:pPr>
      <w:r w:rsidRPr="00583A12">
        <w:rPr>
          <w:rFonts w:ascii="Times New Roman" w:hAnsi="Times New Roman" w:cs="Times New Roman"/>
          <w:sz w:val="24"/>
          <w:szCs w:val="24"/>
        </w:rPr>
        <w:lastRenderedPageBreak/>
        <w:t xml:space="preserve">In place of this honey and lash message, </w:t>
      </w:r>
      <w:r w:rsidR="00583A12">
        <w:rPr>
          <w:rFonts w:ascii="Times New Roman" w:hAnsi="Times New Roman" w:cs="Times New Roman"/>
          <w:sz w:val="24"/>
          <w:szCs w:val="24"/>
        </w:rPr>
        <w:t>Marcion</w:t>
      </w:r>
      <w:r w:rsidRPr="00583A12">
        <w:rPr>
          <w:rFonts w:ascii="Times New Roman" w:hAnsi="Times New Roman" w:cs="Times New Roman"/>
          <w:sz w:val="24"/>
          <w:szCs w:val="24"/>
        </w:rPr>
        <w:t xml:space="preserve"> sets a new Torah</w:t>
      </w:r>
      <w:r w:rsidRPr="00583A12">
        <w:rPr>
          <w:rFonts w:ascii="Times New Roman" w:hAnsi="Times New Roman" w:cs="Times New Roman"/>
          <w:sz w:val="24"/>
          <w:szCs w:val="24"/>
        </w:rPr>
        <w:t xml:space="preserve"> that should be free of fear and condemnation. He did this not only by listing the Beatitudes, but also by adding </w:t>
      </w:r>
      <w:r w:rsidR="00D81259">
        <w:rPr>
          <w:rFonts w:ascii="Times New Roman" w:hAnsi="Times New Roman" w:cs="Times New Roman"/>
          <w:sz w:val="24"/>
          <w:szCs w:val="24"/>
        </w:rPr>
        <w:t>woes</w:t>
      </w:r>
      <w:r w:rsidRPr="00583A12">
        <w:rPr>
          <w:rFonts w:ascii="Times New Roman" w:hAnsi="Times New Roman" w:cs="Times New Roman"/>
          <w:sz w:val="24"/>
          <w:szCs w:val="24"/>
        </w:rPr>
        <w:t xml:space="preserve"> of defence that should correspond precisely to the Beatitudes and continue them, but not run counter to them.</w:t>
      </w:r>
    </w:p>
    <w:p w14:paraId="3FDC0538" w14:textId="77777777" w:rsidR="009F3E87" w:rsidRDefault="004D6186" w:rsidP="009F3E87">
      <w:pPr>
        <w:ind w:firstLine="720"/>
        <w:rPr>
          <w:rFonts w:ascii="Times New Roman" w:hAnsi="Times New Roman" w:cs="Times New Roman"/>
          <w:sz w:val="24"/>
          <w:szCs w:val="24"/>
        </w:rPr>
      </w:pPr>
      <w:r w:rsidRPr="00583A12">
        <w:rPr>
          <w:rFonts w:ascii="Times New Roman" w:hAnsi="Times New Roman" w:cs="Times New Roman"/>
          <w:sz w:val="24"/>
          <w:szCs w:val="24"/>
        </w:rPr>
        <w:t>The opening Beatitude alr</w:t>
      </w:r>
      <w:r w:rsidRPr="00583A12">
        <w:rPr>
          <w:rFonts w:ascii="Times New Roman" w:hAnsi="Times New Roman" w:cs="Times New Roman"/>
          <w:sz w:val="24"/>
          <w:szCs w:val="24"/>
        </w:rPr>
        <w:t xml:space="preserve">eady addresses the poor, especially those who are poor in a material sense, even though Mt already begins to spiritualise here: from "blessed are the poor" Mt makes: "blessed are the poor in </w:t>
      </w:r>
      <w:r w:rsidR="008C1689">
        <w:rPr>
          <w:rFonts w:ascii="Times New Roman" w:hAnsi="Times New Roman" w:cs="Times New Roman"/>
          <w:sz w:val="24"/>
          <w:szCs w:val="24"/>
        </w:rPr>
        <w:t>spirit</w:t>
      </w:r>
      <w:r w:rsidRPr="00583A12">
        <w:rPr>
          <w:rFonts w:ascii="Times New Roman" w:hAnsi="Times New Roman" w:cs="Times New Roman"/>
          <w:sz w:val="24"/>
          <w:szCs w:val="24"/>
        </w:rPr>
        <w:t>".</w:t>
      </w:r>
      <w:r w:rsidR="001A10C4">
        <w:rPr>
          <w:rStyle w:val="Funotenzeichen"/>
          <w:rFonts w:ascii="Times New Roman" w:hAnsi="Times New Roman" w:cs="Times New Roman"/>
          <w:sz w:val="24"/>
          <w:szCs w:val="24"/>
        </w:rPr>
        <w:footnoteReference w:id="15"/>
      </w:r>
      <w:r w:rsidRPr="00583A12">
        <w:rPr>
          <w:rFonts w:ascii="Times New Roman" w:hAnsi="Times New Roman" w:cs="Times New Roman"/>
          <w:sz w:val="24"/>
          <w:szCs w:val="24"/>
        </w:rPr>
        <w:t xml:space="preserve"> As announced by Christ on the first day of h</w:t>
      </w:r>
      <w:r w:rsidRPr="00583A12">
        <w:rPr>
          <w:rFonts w:ascii="Times New Roman" w:hAnsi="Times New Roman" w:cs="Times New Roman"/>
          <w:sz w:val="24"/>
          <w:szCs w:val="24"/>
        </w:rPr>
        <w:t xml:space="preserve">is appearance in the aftermath of the dramatic scene in which he only narrowly escapes death, this Christ returns to the preaching of the Kingdom of God. Poverty must be understood in a real and </w:t>
      </w:r>
      <w:r w:rsidR="00C86EBD">
        <w:rPr>
          <w:rFonts w:ascii="Times New Roman" w:hAnsi="Times New Roman" w:cs="Times New Roman"/>
          <w:sz w:val="24"/>
          <w:szCs w:val="24"/>
        </w:rPr>
        <w:t xml:space="preserve">in a </w:t>
      </w:r>
      <w:r w:rsidRPr="00583A12">
        <w:rPr>
          <w:rFonts w:ascii="Times New Roman" w:hAnsi="Times New Roman" w:cs="Times New Roman"/>
          <w:sz w:val="24"/>
          <w:szCs w:val="24"/>
        </w:rPr>
        <w:t>figurative sense, as the next Beatitudes also show, for examp</w:t>
      </w:r>
      <w:r w:rsidRPr="00583A12">
        <w:rPr>
          <w:rFonts w:ascii="Times New Roman" w:hAnsi="Times New Roman" w:cs="Times New Roman"/>
          <w:sz w:val="24"/>
          <w:szCs w:val="24"/>
        </w:rPr>
        <w:t>le, when poverty is followed by hunger. The Beatitudes clearly allude to various sayings of the prophets and show the difference between the promises then and now. The beatitude of the hungry who will be satisfied recalls the prophet's saying: "They will n</w:t>
      </w:r>
      <w:r w:rsidRPr="00583A12">
        <w:rPr>
          <w:rFonts w:ascii="Times New Roman" w:hAnsi="Times New Roman" w:cs="Times New Roman"/>
          <w:sz w:val="24"/>
          <w:szCs w:val="24"/>
        </w:rPr>
        <w:t>either hunger nor thirst" (Is</w:t>
      </w:r>
      <w:r w:rsidR="0009090C">
        <w:rPr>
          <w:rFonts w:ascii="Times New Roman" w:hAnsi="Times New Roman" w:cs="Times New Roman"/>
          <w:sz w:val="24"/>
          <w:szCs w:val="24"/>
        </w:rPr>
        <w:t>a</w:t>
      </w:r>
      <w:r w:rsidRPr="00583A12">
        <w:rPr>
          <w:rFonts w:ascii="Times New Roman" w:hAnsi="Times New Roman" w:cs="Times New Roman"/>
          <w:sz w:val="24"/>
          <w:szCs w:val="24"/>
        </w:rPr>
        <w:t xml:space="preserve"> 49:10). But this prophetic saying is preceded by: "He made my mouth like a sharp sword; he hid me in the shadow of his hand. He made me a sharp arrow and put me in his quiver" (Is</w:t>
      </w:r>
      <w:r w:rsidR="0009090C">
        <w:rPr>
          <w:rFonts w:ascii="Times New Roman" w:hAnsi="Times New Roman" w:cs="Times New Roman"/>
          <w:sz w:val="24"/>
          <w:szCs w:val="24"/>
        </w:rPr>
        <w:t>a</w:t>
      </w:r>
      <w:r w:rsidRPr="00583A12">
        <w:rPr>
          <w:rFonts w:ascii="Times New Roman" w:hAnsi="Times New Roman" w:cs="Times New Roman"/>
          <w:sz w:val="24"/>
          <w:szCs w:val="24"/>
        </w:rPr>
        <w:t xml:space="preserve"> 49:2). Even though this God promises joy and l</w:t>
      </w:r>
      <w:r w:rsidRPr="00583A12">
        <w:rPr>
          <w:rFonts w:ascii="Times New Roman" w:hAnsi="Times New Roman" w:cs="Times New Roman"/>
          <w:sz w:val="24"/>
          <w:szCs w:val="24"/>
        </w:rPr>
        <w:t>aughter to those whose tears flow (Ps 126), to "wipe away their tears from every one of their faces", he does so by "trampling Moab in its place like straw in the muck" (Is</w:t>
      </w:r>
      <w:r w:rsidR="004922AC">
        <w:rPr>
          <w:rFonts w:ascii="Times New Roman" w:hAnsi="Times New Roman" w:cs="Times New Roman"/>
          <w:sz w:val="24"/>
          <w:szCs w:val="24"/>
        </w:rPr>
        <w:t>a</w:t>
      </w:r>
      <w:r w:rsidRPr="00583A12">
        <w:rPr>
          <w:rFonts w:ascii="Times New Roman" w:hAnsi="Times New Roman" w:cs="Times New Roman"/>
          <w:sz w:val="24"/>
          <w:szCs w:val="24"/>
        </w:rPr>
        <w:t xml:space="preserve"> 25:10). Finally, the last beatitude</w:t>
      </w:r>
      <w:r w:rsidR="00972CAB">
        <w:rPr>
          <w:rFonts w:ascii="Times New Roman" w:hAnsi="Times New Roman" w:cs="Times New Roman"/>
          <w:sz w:val="24"/>
          <w:szCs w:val="24"/>
        </w:rPr>
        <w:t xml:space="preserve"> in </w:t>
      </w:r>
      <w:r w:rsidR="00972CAB">
        <w:rPr>
          <w:rFonts w:ascii="Times New Roman" w:hAnsi="Times New Roman" w:cs="Times New Roman"/>
          <w:sz w:val="24"/>
          <w:szCs w:val="24"/>
          <w:lang w:val="en-GB"/>
        </w:rPr>
        <w:t>*Ev</w:t>
      </w:r>
      <w:r w:rsidRPr="00583A12">
        <w:rPr>
          <w:rFonts w:ascii="Times New Roman" w:hAnsi="Times New Roman" w:cs="Times New Roman"/>
          <w:sz w:val="24"/>
          <w:szCs w:val="24"/>
        </w:rPr>
        <w:t xml:space="preserve"> ("</w:t>
      </w:r>
      <w:r w:rsidR="00972CAB" w:rsidRPr="00972CAB">
        <w:rPr>
          <w:rFonts w:ascii="Times New Roman" w:hAnsi="Times New Roman" w:cs="Times New Roman"/>
          <w:sz w:val="24"/>
          <w:szCs w:val="24"/>
        </w:rPr>
        <w:t>Blessed will you be when people will hate and vilify you and reject your name as something evil for the sake of the Son of Man</w:t>
      </w:r>
      <w:r w:rsidRPr="00583A12">
        <w:rPr>
          <w:rFonts w:ascii="Times New Roman" w:hAnsi="Times New Roman" w:cs="Times New Roman"/>
          <w:sz w:val="24"/>
          <w:szCs w:val="24"/>
        </w:rPr>
        <w:t>") shows how differently Christ's ethical action is directed.</w:t>
      </w:r>
      <w:r w:rsidR="009618AF">
        <w:rPr>
          <w:rStyle w:val="Funotenzeichen"/>
          <w:rFonts w:ascii="Times New Roman" w:hAnsi="Times New Roman" w:cs="Times New Roman"/>
          <w:sz w:val="24"/>
          <w:szCs w:val="24"/>
        </w:rPr>
        <w:footnoteReference w:id="16"/>
      </w:r>
      <w:r w:rsidRPr="00583A12">
        <w:rPr>
          <w:rFonts w:ascii="Times New Roman" w:hAnsi="Times New Roman" w:cs="Times New Roman"/>
          <w:sz w:val="24"/>
          <w:szCs w:val="24"/>
        </w:rPr>
        <w:t xml:space="preserve"> From the beginning of his public appearance, Jesus is rejected by the prevailing authorities </w:t>
      </w:r>
      <w:r w:rsidRPr="00583A12">
        <w:rPr>
          <w:rFonts w:ascii="Times New Roman" w:hAnsi="Times New Roman" w:cs="Times New Roman"/>
          <w:sz w:val="24"/>
          <w:szCs w:val="24"/>
        </w:rPr>
        <w:t>and c</w:t>
      </w:r>
      <w:r w:rsidRPr="00583A12">
        <w:rPr>
          <w:rFonts w:ascii="Times New Roman" w:hAnsi="Times New Roman" w:cs="Times New Roman"/>
          <w:sz w:val="24"/>
          <w:szCs w:val="24"/>
        </w:rPr>
        <w:t xml:space="preserve">riticised for self-identification as the Son of </w:t>
      </w:r>
      <w:r w:rsidR="009F3E87">
        <w:rPr>
          <w:rFonts w:ascii="Times New Roman" w:hAnsi="Times New Roman" w:cs="Times New Roman"/>
          <w:sz w:val="24"/>
          <w:szCs w:val="24"/>
        </w:rPr>
        <w:t>M</w:t>
      </w:r>
      <w:r w:rsidRPr="00583A12">
        <w:rPr>
          <w:rFonts w:ascii="Times New Roman" w:hAnsi="Times New Roman" w:cs="Times New Roman"/>
          <w:sz w:val="24"/>
          <w:szCs w:val="24"/>
        </w:rPr>
        <w:t>an.</w:t>
      </w:r>
    </w:p>
    <w:p w14:paraId="5585E54A" w14:textId="77777777" w:rsidR="00332A7A" w:rsidRDefault="004D6186" w:rsidP="00332A7A">
      <w:pPr>
        <w:ind w:firstLine="720"/>
        <w:rPr>
          <w:rFonts w:ascii="Times New Roman" w:hAnsi="Times New Roman" w:cs="Times New Roman"/>
          <w:sz w:val="24"/>
          <w:szCs w:val="24"/>
        </w:rPr>
      </w:pPr>
      <w:r w:rsidRPr="00583A12">
        <w:rPr>
          <w:rFonts w:ascii="Times New Roman" w:hAnsi="Times New Roman" w:cs="Times New Roman"/>
          <w:sz w:val="24"/>
          <w:szCs w:val="24"/>
        </w:rPr>
        <w:t>As shown before, it was precisely the reinterpretation of this title "Son of Man" that no longer corresponded to the Danielic avenger and mur</w:t>
      </w:r>
      <w:r w:rsidRPr="00583A12">
        <w:rPr>
          <w:rFonts w:ascii="Times New Roman" w:hAnsi="Times New Roman" w:cs="Times New Roman"/>
          <w:sz w:val="24"/>
          <w:szCs w:val="24"/>
        </w:rPr>
        <w:t xml:space="preserve">derer of the opposing powers - Mt deletes </w:t>
      </w:r>
      <w:r w:rsidRPr="00583A12">
        <w:rPr>
          <w:rFonts w:ascii="Times New Roman" w:hAnsi="Times New Roman" w:cs="Times New Roman"/>
          <w:sz w:val="24"/>
          <w:szCs w:val="24"/>
        </w:rPr>
        <w:lastRenderedPageBreak/>
        <w:t>this title</w:t>
      </w:r>
      <w:r w:rsidR="0094346E">
        <w:rPr>
          <w:rStyle w:val="Funotenzeichen"/>
          <w:rFonts w:ascii="Times New Roman" w:hAnsi="Times New Roman" w:cs="Times New Roman"/>
          <w:sz w:val="24"/>
          <w:szCs w:val="24"/>
        </w:rPr>
        <w:footnoteReference w:id="17"/>
      </w:r>
      <w:r w:rsidRPr="00583A12">
        <w:rPr>
          <w:rFonts w:ascii="Times New Roman" w:hAnsi="Times New Roman" w:cs="Times New Roman"/>
          <w:sz w:val="24"/>
          <w:szCs w:val="24"/>
        </w:rPr>
        <w:t xml:space="preserve"> and with it also the criticism of the Book of Daniel and thus brings the Beatitudes closer to the Jewish Scriptures again</w:t>
      </w:r>
      <w:r w:rsidR="00FA21A6">
        <w:rPr>
          <w:rStyle w:val="Funotenzeichen"/>
          <w:rFonts w:ascii="Times New Roman" w:hAnsi="Times New Roman" w:cs="Times New Roman"/>
          <w:sz w:val="24"/>
          <w:szCs w:val="24"/>
        </w:rPr>
        <w:footnoteReference w:id="18"/>
      </w:r>
      <w:r w:rsidRPr="00583A12">
        <w:rPr>
          <w:rFonts w:ascii="Times New Roman" w:hAnsi="Times New Roman" w:cs="Times New Roman"/>
          <w:sz w:val="24"/>
          <w:szCs w:val="24"/>
        </w:rPr>
        <w:t xml:space="preserve"> - but represented a Beatific One without condemnation of others. Certainly </w:t>
      </w:r>
      <w:r w:rsidR="00583A12">
        <w:rPr>
          <w:rFonts w:ascii="Times New Roman" w:hAnsi="Times New Roman" w:cs="Times New Roman"/>
          <w:sz w:val="24"/>
          <w:szCs w:val="24"/>
        </w:rPr>
        <w:t>Marcion</w:t>
      </w:r>
      <w:r w:rsidRPr="00583A12">
        <w:rPr>
          <w:rFonts w:ascii="Times New Roman" w:hAnsi="Times New Roman" w:cs="Times New Roman"/>
          <w:sz w:val="24"/>
          <w:szCs w:val="24"/>
        </w:rPr>
        <w:t>'s Jesus had unsettled the followers of Daniel's vision, to which the reference is directed that the forefathers had dealt similarly with the prophets.</w:t>
      </w:r>
    </w:p>
    <w:p w14:paraId="59C8B1B7" w14:textId="77777777" w:rsidR="003E5CED" w:rsidRDefault="004D6186" w:rsidP="003E5CED">
      <w:pPr>
        <w:ind w:firstLine="720"/>
        <w:rPr>
          <w:rFonts w:ascii="Times New Roman" w:hAnsi="Times New Roman" w:cs="Times New Roman"/>
          <w:sz w:val="24"/>
          <w:szCs w:val="24"/>
        </w:rPr>
      </w:pPr>
      <w:r w:rsidRPr="00583A12">
        <w:rPr>
          <w:rFonts w:ascii="Times New Roman" w:hAnsi="Times New Roman" w:cs="Times New Roman"/>
          <w:sz w:val="24"/>
          <w:szCs w:val="24"/>
        </w:rPr>
        <w:t>Paul mentions in 1</w:t>
      </w:r>
      <w:r w:rsidR="00332A7A">
        <w:rPr>
          <w:rFonts w:ascii="Times New Roman" w:hAnsi="Times New Roman" w:cs="Times New Roman"/>
          <w:sz w:val="24"/>
          <w:szCs w:val="24"/>
        </w:rPr>
        <w:t xml:space="preserve"> </w:t>
      </w:r>
      <w:r w:rsidRPr="00583A12">
        <w:rPr>
          <w:rFonts w:ascii="Times New Roman" w:hAnsi="Times New Roman" w:cs="Times New Roman"/>
          <w:sz w:val="24"/>
          <w:szCs w:val="24"/>
        </w:rPr>
        <w:t>Th</w:t>
      </w:r>
      <w:r w:rsidR="00332A7A">
        <w:rPr>
          <w:rFonts w:ascii="Times New Roman" w:hAnsi="Times New Roman" w:cs="Times New Roman"/>
          <w:sz w:val="24"/>
          <w:szCs w:val="24"/>
        </w:rPr>
        <w:t>es</w:t>
      </w:r>
      <w:r w:rsidRPr="00583A12">
        <w:rPr>
          <w:rFonts w:ascii="Times New Roman" w:hAnsi="Times New Roman" w:cs="Times New Roman"/>
          <w:sz w:val="24"/>
          <w:szCs w:val="24"/>
        </w:rPr>
        <w:t xml:space="preserve"> 2:15 that the Jews had murdered the Lord and the prophets - "their own prophe</w:t>
      </w:r>
      <w:r w:rsidRPr="00583A12">
        <w:rPr>
          <w:rFonts w:ascii="Times New Roman" w:hAnsi="Times New Roman" w:cs="Times New Roman"/>
          <w:sz w:val="24"/>
          <w:szCs w:val="24"/>
        </w:rPr>
        <w:t xml:space="preserve">ts", as the Pauline text of </w:t>
      </w:r>
      <w:r w:rsidR="003456C3">
        <w:rPr>
          <w:rFonts w:ascii="Times New Roman" w:hAnsi="Times New Roman" w:cs="Times New Roman"/>
          <w:sz w:val="24"/>
          <w:szCs w:val="24"/>
        </w:rPr>
        <w:t>Marcion’s</w:t>
      </w:r>
      <w:r w:rsidRPr="00583A12">
        <w:rPr>
          <w:rFonts w:ascii="Times New Roman" w:hAnsi="Times New Roman" w:cs="Times New Roman"/>
          <w:sz w:val="24"/>
          <w:szCs w:val="24"/>
        </w:rPr>
        <w:t xml:space="preserve"> collection puts it, in order to distinguish these prophets from the Lord who did not belong to "them" (interestingly, this reading has made its way into the canonical text).</w:t>
      </w:r>
      <w:r w:rsidR="003456C3">
        <w:rPr>
          <w:rStyle w:val="Funotenzeichen"/>
          <w:rFonts w:ascii="Times New Roman" w:hAnsi="Times New Roman" w:cs="Times New Roman"/>
          <w:sz w:val="24"/>
          <w:szCs w:val="24"/>
        </w:rPr>
        <w:footnoteReference w:id="19"/>
      </w:r>
      <w:r w:rsidRPr="00583A12">
        <w:rPr>
          <w:rFonts w:ascii="Times New Roman" w:hAnsi="Times New Roman" w:cs="Times New Roman"/>
          <w:sz w:val="24"/>
          <w:szCs w:val="24"/>
        </w:rPr>
        <w:t xml:space="preserve"> Ter</w:t>
      </w:r>
      <w:r w:rsidRPr="00583A12">
        <w:rPr>
          <w:rFonts w:ascii="Times New Roman" w:hAnsi="Times New Roman" w:cs="Times New Roman"/>
          <w:sz w:val="24"/>
          <w:szCs w:val="24"/>
        </w:rPr>
        <w:t xml:space="preserve">tullian reports that </w:t>
      </w:r>
      <w:r w:rsidR="00583A12">
        <w:rPr>
          <w:rFonts w:ascii="Times New Roman" w:hAnsi="Times New Roman" w:cs="Times New Roman"/>
          <w:sz w:val="24"/>
          <w:szCs w:val="24"/>
        </w:rPr>
        <w:t>Marcion</w:t>
      </w:r>
      <w:r w:rsidRPr="00583A12">
        <w:rPr>
          <w:rFonts w:ascii="Times New Roman" w:hAnsi="Times New Roman" w:cs="Times New Roman"/>
          <w:sz w:val="24"/>
          <w:szCs w:val="24"/>
        </w:rPr>
        <w:t xml:space="preserve"> used t</w:t>
      </w:r>
      <w:r w:rsidRPr="00583A12">
        <w:rPr>
          <w:rFonts w:ascii="Times New Roman" w:hAnsi="Times New Roman" w:cs="Times New Roman"/>
          <w:sz w:val="24"/>
          <w:szCs w:val="24"/>
        </w:rPr>
        <w:t xml:space="preserve">his argument to point out the intrinsic inconsistency of the Jewish </w:t>
      </w:r>
      <w:r w:rsidR="004F152E">
        <w:rPr>
          <w:rFonts w:ascii="Times New Roman" w:hAnsi="Times New Roman" w:cs="Times New Roman"/>
          <w:sz w:val="24"/>
          <w:szCs w:val="24"/>
        </w:rPr>
        <w:t>g</w:t>
      </w:r>
      <w:r w:rsidRPr="00583A12">
        <w:rPr>
          <w:rFonts w:ascii="Times New Roman" w:hAnsi="Times New Roman" w:cs="Times New Roman"/>
          <w:sz w:val="24"/>
          <w:szCs w:val="24"/>
        </w:rPr>
        <w:t>od, who "himself murders these same prophets, as it were, by discrediting those" whom he has appointed to deliver his message.</w:t>
      </w:r>
      <w:r w:rsidR="004F152E">
        <w:rPr>
          <w:rStyle w:val="Funotenzeichen"/>
          <w:rFonts w:ascii="Times New Roman" w:hAnsi="Times New Roman" w:cs="Times New Roman"/>
          <w:sz w:val="24"/>
          <w:szCs w:val="24"/>
        </w:rPr>
        <w:footnoteReference w:id="20"/>
      </w:r>
      <w:r w:rsidRPr="00583A12">
        <w:rPr>
          <w:rFonts w:ascii="Times New Roman" w:hAnsi="Times New Roman" w:cs="Times New Roman"/>
          <w:sz w:val="24"/>
          <w:szCs w:val="24"/>
        </w:rPr>
        <w:t xml:space="preserve"> Certainly </w:t>
      </w:r>
      <w:r w:rsidR="00583A12">
        <w:rPr>
          <w:rFonts w:ascii="Times New Roman" w:hAnsi="Times New Roman" w:cs="Times New Roman"/>
          <w:sz w:val="24"/>
          <w:szCs w:val="24"/>
        </w:rPr>
        <w:t>Marcion</w:t>
      </w:r>
      <w:r w:rsidRPr="00583A12">
        <w:rPr>
          <w:rFonts w:ascii="Times New Roman" w:hAnsi="Times New Roman" w:cs="Times New Roman"/>
          <w:sz w:val="24"/>
          <w:szCs w:val="24"/>
        </w:rPr>
        <w:t xml:space="preserve"> knew of the sad fate of the last Jewish </w:t>
      </w:r>
      <w:r w:rsidRPr="00583A12">
        <w:rPr>
          <w:rFonts w:ascii="Times New Roman" w:hAnsi="Times New Roman" w:cs="Times New Roman"/>
          <w:sz w:val="24"/>
          <w:szCs w:val="24"/>
        </w:rPr>
        <w:t>prophets, such as Zechariah ben Jehoiada, who had admonished King Joash, but was stoned and killed for it (2</w:t>
      </w:r>
      <w:r w:rsidR="004C52A8">
        <w:rPr>
          <w:rFonts w:ascii="Times New Roman" w:hAnsi="Times New Roman" w:cs="Times New Roman"/>
          <w:sz w:val="24"/>
          <w:szCs w:val="24"/>
        </w:rPr>
        <w:t xml:space="preserve"> </w:t>
      </w:r>
      <w:r w:rsidRPr="00583A12">
        <w:rPr>
          <w:rFonts w:ascii="Times New Roman" w:hAnsi="Times New Roman" w:cs="Times New Roman"/>
          <w:sz w:val="24"/>
          <w:szCs w:val="24"/>
        </w:rPr>
        <w:t>Chr 24:20-22, cf. Mt 23:35) or of Uriah ben Shemaiah, who was innocently martyred (Jer 26:20-24), or think of Elijah mentioned by Paul (Rom 11:3), w</w:t>
      </w:r>
      <w:r w:rsidRPr="00583A12">
        <w:rPr>
          <w:rFonts w:ascii="Times New Roman" w:hAnsi="Times New Roman" w:cs="Times New Roman"/>
          <w:sz w:val="24"/>
          <w:szCs w:val="24"/>
        </w:rPr>
        <w:t>ho recalls the murder of God's prophets by the children of Israel (1</w:t>
      </w:r>
      <w:r w:rsidR="0046542A">
        <w:rPr>
          <w:rFonts w:ascii="Times New Roman" w:hAnsi="Times New Roman" w:cs="Times New Roman"/>
          <w:sz w:val="24"/>
          <w:szCs w:val="24"/>
        </w:rPr>
        <w:t xml:space="preserve"> </w:t>
      </w:r>
      <w:r w:rsidRPr="00583A12">
        <w:rPr>
          <w:rFonts w:ascii="Times New Roman" w:hAnsi="Times New Roman" w:cs="Times New Roman"/>
          <w:sz w:val="24"/>
          <w:szCs w:val="24"/>
        </w:rPr>
        <w:t xml:space="preserve">Kings 19:10, 14). Perhaps </w:t>
      </w:r>
      <w:r w:rsidR="00583A12">
        <w:rPr>
          <w:rFonts w:ascii="Times New Roman" w:hAnsi="Times New Roman" w:cs="Times New Roman"/>
          <w:sz w:val="24"/>
          <w:szCs w:val="24"/>
        </w:rPr>
        <w:t>Marcion</w:t>
      </w:r>
      <w:r w:rsidRPr="00583A12">
        <w:rPr>
          <w:rFonts w:ascii="Times New Roman" w:hAnsi="Times New Roman" w:cs="Times New Roman"/>
          <w:sz w:val="24"/>
          <w:szCs w:val="24"/>
        </w:rPr>
        <w:t xml:space="preserve"> also knew the work "The Lives of the Prophets", which describes such fates, although it is only attested for a later time.</w:t>
      </w:r>
      <w:r w:rsidR="0046542A">
        <w:rPr>
          <w:rStyle w:val="Funotenzeichen"/>
          <w:rFonts w:ascii="Times New Roman" w:hAnsi="Times New Roman" w:cs="Times New Roman"/>
          <w:sz w:val="24"/>
          <w:szCs w:val="24"/>
        </w:rPr>
        <w:footnoteReference w:id="21"/>
      </w:r>
    </w:p>
    <w:p w14:paraId="6F025599" w14:textId="77777777" w:rsidR="003E5CED" w:rsidRDefault="004D6186" w:rsidP="003E5CED">
      <w:pPr>
        <w:ind w:firstLine="720"/>
        <w:rPr>
          <w:rFonts w:ascii="Times New Roman" w:hAnsi="Times New Roman" w:cs="Times New Roman"/>
          <w:sz w:val="24"/>
          <w:szCs w:val="24"/>
        </w:rPr>
      </w:pPr>
      <w:r w:rsidRPr="00583A12">
        <w:rPr>
          <w:rFonts w:ascii="Times New Roman" w:hAnsi="Times New Roman" w:cs="Times New Roman"/>
          <w:sz w:val="24"/>
          <w:szCs w:val="24"/>
        </w:rPr>
        <w:t xml:space="preserve">How different </w:t>
      </w:r>
      <w:r w:rsidRPr="00583A12">
        <w:rPr>
          <w:rFonts w:ascii="Times New Roman" w:hAnsi="Times New Roman" w:cs="Times New Roman"/>
          <w:sz w:val="24"/>
          <w:szCs w:val="24"/>
        </w:rPr>
        <w:t xml:space="preserve">the beatific message of </w:t>
      </w:r>
      <w:r w:rsidR="00583A12">
        <w:rPr>
          <w:rFonts w:ascii="Times New Roman" w:hAnsi="Times New Roman" w:cs="Times New Roman"/>
          <w:sz w:val="24"/>
          <w:szCs w:val="24"/>
        </w:rPr>
        <w:t>Marcion</w:t>
      </w:r>
      <w:r w:rsidRPr="00583A12">
        <w:rPr>
          <w:rFonts w:ascii="Times New Roman" w:hAnsi="Times New Roman" w:cs="Times New Roman"/>
          <w:sz w:val="24"/>
          <w:szCs w:val="24"/>
        </w:rPr>
        <w:t xml:space="preserve">'s Christ is from the Jewish models in </w:t>
      </w:r>
      <w:r w:rsidR="00583A12">
        <w:rPr>
          <w:rFonts w:ascii="Times New Roman" w:hAnsi="Times New Roman" w:cs="Times New Roman"/>
          <w:sz w:val="24"/>
          <w:szCs w:val="24"/>
        </w:rPr>
        <w:t>Marcion</w:t>
      </w:r>
      <w:r w:rsidRPr="00583A12">
        <w:rPr>
          <w:rFonts w:ascii="Times New Roman" w:hAnsi="Times New Roman" w:cs="Times New Roman"/>
          <w:sz w:val="24"/>
          <w:szCs w:val="24"/>
        </w:rPr>
        <w:t>'s opinion becomes even clearer in the cries of woe, which are only found in *Ev and Lk.</w:t>
      </w:r>
    </w:p>
    <w:p w14:paraId="3EC9D61B" w14:textId="77777777" w:rsidR="00363C79" w:rsidRDefault="004D6186" w:rsidP="00363C79">
      <w:pPr>
        <w:ind w:firstLine="720"/>
        <w:rPr>
          <w:rFonts w:ascii="Times New Roman" w:hAnsi="Times New Roman" w:cs="Times New Roman"/>
          <w:sz w:val="24"/>
          <w:szCs w:val="24"/>
        </w:rPr>
      </w:pPr>
      <w:r w:rsidRPr="00583A12">
        <w:rPr>
          <w:rFonts w:ascii="Times New Roman" w:hAnsi="Times New Roman" w:cs="Times New Roman"/>
          <w:sz w:val="24"/>
          <w:szCs w:val="24"/>
        </w:rPr>
        <w:t>Research has often pointed out the clear correspondence of the cries of woe with the Beat</w:t>
      </w:r>
      <w:r w:rsidRPr="00583A12">
        <w:rPr>
          <w:rFonts w:ascii="Times New Roman" w:hAnsi="Times New Roman" w:cs="Times New Roman"/>
          <w:sz w:val="24"/>
          <w:szCs w:val="24"/>
        </w:rPr>
        <w:t xml:space="preserve">itudes and that </w:t>
      </w:r>
      <w:r w:rsidR="003E5CED">
        <w:rPr>
          <w:rFonts w:ascii="Times New Roman" w:hAnsi="Times New Roman" w:cs="Times New Roman"/>
          <w:sz w:val="24"/>
          <w:szCs w:val="24"/>
        </w:rPr>
        <w:t xml:space="preserve">the </w:t>
      </w:r>
      <w:r w:rsidRPr="00583A12">
        <w:rPr>
          <w:rFonts w:ascii="Times New Roman" w:hAnsi="Times New Roman" w:cs="Times New Roman"/>
          <w:sz w:val="24"/>
          <w:szCs w:val="24"/>
        </w:rPr>
        <w:t>Beatitudes were already grouped with cries of woe in the Jewish Scriptures and in other Jewish works, but they never corresponded to each other as in the present case.</w:t>
      </w:r>
      <w:r w:rsidR="001F0831">
        <w:rPr>
          <w:rStyle w:val="Funotenzeichen"/>
          <w:rFonts w:ascii="Times New Roman" w:hAnsi="Times New Roman" w:cs="Times New Roman"/>
          <w:sz w:val="24"/>
          <w:szCs w:val="24"/>
        </w:rPr>
        <w:footnoteReference w:id="22"/>
      </w:r>
      <w:r w:rsidRPr="00583A12">
        <w:rPr>
          <w:rFonts w:ascii="Times New Roman" w:hAnsi="Times New Roman" w:cs="Times New Roman"/>
          <w:sz w:val="24"/>
          <w:szCs w:val="24"/>
        </w:rPr>
        <w:t xml:space="preserve"> In order to be able to read out the specific moments here, the most im</w:t>
      </w:r>
      <w:r w:rsidRPr="00583A12">
        <w:rPr>
          <w:rFonts w:ascii="Times New Roman" w:hAnsi="Times New Roman" w:cs="Times New Roman"/>
          <w:sz w:val="24"/>
          <w:szCs w:val="24"/>
        </w:rPr>
        <w:t>portant comparative texts will be consulted</w:t>
      </w:r>
      <w:r w:rsidRPr="00583A12">
        <w:rPr>
          <w:rFonts w:ascii="Times New Roman" w:hAnsi="Times New Roman" w:cs="Times New Roman"/>
          <w:sz w:val="24"/>
          <w:szCs w:val="24"/>
        </w:rPr>
        <w:t>.</w:t>
      </w:r>
    </w:p>
    <w:p w14:paraId="063A8D0D" w14:textId="28BC5395" w:rsidR="003E08E1" w:rsidRPr="00583A12" w:rsidRDefault="004D6186" w:rsidP="00363C79">
      <w:pPr>
        <w:ind w:firstLine="720"/>
        <w:rPr>
          <w:rFonts w:ascii="Times New Roman" w:hAnsi="Times New Roman" w:cs="Times New Roman"/>
          <w:sz w:val="24"/>
          <w:szCs w:val="24"/>
        </w:rPr>
      </w:pPr>
      <w:r w:rsidRPr="00583A12">
        <w:rPr>
          <w:rFonts w:ascii="Times New Roman" w:hAnsi="Times New Roman" w:cs="Times New Roman"/>
          <w:sz w:val="24"/>
          <w:szCs w:val="24"/>
        </w:rPr>
        <w:t xml:space="preserve">We read, for example, the following beatitude, connected with a </w:t>
      </w:r>
      <w:r w:rsidR="00363C79">
        <w:rPr>
          <w:rFonts w:ascii="Times New Roman" w:hAnsi="Times New Roman" w:cs="Times New Roman"/>
          <w:sz w:val="24"/>
          <w:szCs w:val="24"/>
        </w:rPr>
        <w:t xml:space="preserve">woe </w:t>
      </w:r>
      <w:r w:rsidRPr="00583A12">
        <w:rPr>
          <w:rFonts w:ascii="Times New Roman" w:hAnsi="Times New Roman" w:cs="Times New Roman"/>
          <w:sz w:val="24"/>
          <w:szCs w:val="24"/>
        </w:rPr>
        <w:t>in Isa 3</w:t>
      </w:r>
      <w:r w:rsidR="00363C79">
        <w:rPr>
          <w:rFonts w:ascii="Times New Roman" w:hAnsi="Times New Roman" w:cs="Times New Roman"/>
          <w:sz w:val="24"/>
          <w:szCs w:val="24"/>
        </w:rPr>
        <w:t>:</w:t>
      </w:r>
      <w:r w:rsidRPr="00583A12">
        <w:rPr>
          <w:rFonts w:ascii="Times New Roman" w:hAnsi="Times New Roman" w:cs="Times New Roman"/>
          <w:sz w:val="24"/>
          <w:szCs w:val="24"/>
        </w:rPr>
        <w:t>10</w:t>
      </w:r>
      <w:r w:rsidRPr="00583A12">
        <w:rPr>
          <w:rFonts w:ascii="Times New Roman" w:hAnsi="Times New Roman" w:cs="Times New Roman"/>
          <w:sz w:val="24"/>
          <w:szCs w:val="24"/>
        </w:rPr>
        <w:t>-11:</w:t>
      </w:r>
    </w:p>
    <w:p w14:paraId="0F41E93E" w14:textId="77777777" w:rsidR="003E08E1" w:rsidRPr="00583A12" w:rsidRDefault="003E08E1">
      <w:pPr>
        <w:rPr>
          <w:rFonts w:ascii="Times New Roman" w:hAnsi="Times New Roman" w:cs="Times New Roman"/>
          <w:sz w:val="24"/>
          <w:szCs w:val="24"/>
        </w:rPr>
      </w:pPr>
    </w:p>
    <w:p w14:paraId="7E2678F3" w14:textId="77777777" w:rsidR="007713ED" w:rsidRPr="007713ED" w:rsidRDefault="007713ED" w:rsidP="007713ED">
      <w:pPr>
        <w:ind w:left="270"/>
        <w:rPr>
          <w:rFonts w:ascii="Times New Roman" w:hAnsi="Times New Roman" w:cs="Times New Roman"/>
          <w:sz w:val="24"/>
          <w:szCs w:val="24"/>
        </w:rPr>
      </w:pPr>
      <w:r>
        <w:rPr>
          <w:rFonts w:ascii="Times New Roman" w:hAnsi="Times New Roman" w:cs="Times New Roman"/>
          <w:sz w:val="24"/>
          <w:szCs w:val="24"/>
        </w:rPr>
        <w:t>“</w:t>
      </w:r>
      <w:r w:rsidRPr="007713ED">
        <w:rPr>
          <w:rFonts w:ascii="Times New Roman" w:hAnsi="Times New Roman" w:cs="Times New Roman"/>
          <w:sz w:val="24"/>
          <w:szCs w:val="24"/>
        </w:rPr>
        <w:t>10 Tell the righteous it will be well with them,</w:t>
      </w:r>
    </w:p>
    <w:p w14:paraId="24FAEB7B" w14:textId="77777777" w:rsidR="007713ED" w:rsidRPr="007713ED" w:rsidRDefault="007713ED" w:rsidP="007713ED">
      <w:pPr>
        <w:ind w:left="270"/>
        <w:rPr>
          <w:rFonts w:ascii="Times New Roman" w:hAnsi="Times New Roman" w:cs="Times New Roman"/>
          <w:sz w:val="24"/>
          <w:szCs w:val="24"/>
        </w:rPr>
      </w:pPr>
      <w:r w:rsidRPr="007713ED">
        <w:rPr>
          <w:rFonts w:ascii="Times New Roman" w:hAnsi="Times New Roman" w:cs="Times New Roman"/>
          <w:sz w:val="24"/>
          <w:szCs w:val="24"/>
        </w:rPr>
        <w:t xml:space="preserve">    for they will enjoy the fruit of their deeds.</w:t>
      </w:r>
    </w:p>
    <w:p w14:paraId="49289923" w14:textId="77777777" w:rsidR="007713ED" w:rsidRPr="007713ED" w:rsidRDefault="007713ED" w:rsidP="007713ED">
      <w:pPr>
        <w:ind w:left="270"/>
        <w:rPr>
          <w:rFonts w:ascii="Times New Roman" w:hAnsi="Times New Roman" w:cs="Times New Roman"/>
          <w:sz w:val="24"/>
          <w:szCs w:val="24"/>
        </w:rPr>
      </w:pPr>
      <w:r w:rsidRPr="007713ED">
        <w:rPr>
          <w:rFonts w:ascii="Times New Roman" w:hAnsi="Times New Roman" w:cs="Times New Roman"/>
          <w:sz w:val="24"/>
          <w:szCs w:val="24"/>
        </w:rPr>
        <w:t>11 Woe to the wicked!</w:t>
      </w:r>
    </w:p>
    <w:p w14:paraId="3587AA2F" w14:textId="77777777" w:rsidR="007713ED" w:rsidRPr="007713ED" w:rsidRDefault="007713ED" w:rsidP="007713ED">
      <w:pPr>
        <w:ind w:left="270"/>
        <w:rPr>
          <w:rFonts w:ascii="Times New Roman" w:hAnsi="Times New Roman" w:cs="Times New Roman"/>
          <w:sz w:val="24"/>
          <w:szCs w:val="24"/>
        </w:rPr>
      </w:pPr>
      <w:r w:rsidRPr="007713ED">
        <w:rPr>
          <w:rFonts w:ascii="Times New Roman" w:hAnsi="Times New Roman" w:cs="Times New Roman"/>
          <w:sz w:val="24"/>
          <w:szCs w:val="24"/>
        </w:rPr>
        <w:t xml:space="preserve">    Disaster is upon them!</w:t>
      </w:r>
    </w:p>
    <w:p w14:paraId="30989814" w14:textId="77777777" w:rsidR="007713ED" w:rsidRPr="007713ED" w:rsidRDefault="007713ED" w:rsidP="007713ED">
      <w:pPr>
        <w:ind w:left="270"/>
        <w:rPr>
          <w:rFonts w:ascii="Times New Roman" w:hAnsi="Times New Roman" w:cs="Times New Roman"/>
          <w:sz w:val="24"/>
          <w:szCs w:val="24"/>
        </w:rPr>
      </w:pPr>
      <w:r w:rsidRPr="007713ED">
        <w:rPr>
          <w:rFonts w:ascii="Times New Roman" w:hAnsi="Times New Roman" w:cs="Times New Roman"/>
          <w:sz w:val="24"/>
          <w:szCs w:val="24"/>
        </w:rPr>
        <w:t>They will be paid back</w:t>
      </w:r>
    </w:p>
    <w:p w14:paraId="313DE044" w14:textId="4D4682EA" w:rsidR="003E08E1" w:rsidRPr="00583A12" w:rsidRDefault="007713ED" w:rsidP="007713ED">
      <w:pPr>
        <w:ind w:left="270"/>
        <w:rPr>
          <w:rFonts w:ascii="Times New Roman" w:hAnsi="Times New Roman" w:cs="Times New Roman"/>
          <w:sz w:val="24"/>
          <w:szCs w:val="24"/>
        </w:rPr>
      </w:pPr>
      <w:r w:rsidRPr="007713ED">
        <w:rPr>
          <w:rFonts w:ascii="Times New Roman" w:hAnsi="Times New Roman" w:cs="Times New Roman"/>
          <w:sz w:val="24"/>
          <w:szCs w:val="24"/>
        </w:rPr>
        <w:t xml:space="preserve">    for what their hands have done</w:t>
      </w:r>
      <w:r w:rsidR="00A355DD">
        <w:rPr>
          <w:rFonts w:ascii="Times New Roman" w:hAnsi="Times New Roman" w:cs="Times New Roman"/>
          <w:sz w:val="24"/>
          <w:szCs w:val="24"/>
        </w:rPr>
        <w:t>.</w:t>
      </w:r>
      <w:r>
        <w:rPr>
          <w:rFonts w:ascii="Times New Roman" w:hAnsi="Times New Roman" w:cs="Times New Roman"/>
          <w:sz w:val="24"/>
          <w:szCs w:val="24"/>
        </w:rPr>
        <w:t>”</w:t>
      </w:r>
    </w:p>
    <w:p w14:paraId="2DD16AD8" w14:textId="77777777" w:rsidR="003E08E1" w:rsidRPr="00583A12" w:rsidRDefault="003E08E1">
      <w:pPr>
        <w:rPr>
          <w:rFonts w:ascii="Times New Roman" w:hAnsi="Times New Roman" w:cs="Times New Roman"/>
          <w:sz w:val="24"/>
          <w:szCs w:val="24"/>
        </w:rPr>
      </w:pPr>
    </w:p>
    <w:p w14:paraId="55FCA7A6" w14:textId="77777777" w:rsidR="003E08E1" w:rsidRPr="00583A12" w:rsidRDefault="004D6186">
      <w:pPr>
        <w:rPr>
          <w:rFonts w:ascii="Times New Roman" w:hAnsi="Times New Roman" w:cs="Times New Roman"/>
          <w:sz w:val="24"/>
          <w:szCs w:val="24"/>
        </w:rPr>
      </w:pPr>
      <w:r w:rsidRPr="00583A12">
        <w:rPr>
          <w:rFonts w:ascii="Times New Roman" w:hAnsi="Times New Roman" w:cs="Times New Roman"/>
          <w:sz w:val="24"/>
          <w:szCs w:val="24"/>
        </w:rPr>
        <w:lastRenderedPageBreak/>
        <w:t>Righteousness prevails, the righteous or rather the righteous will be happy because they reap what they sow, and so will the wicked.</w:t>
      </w:r>
    </w:p>
    <w:p w14:paraId="58B87A92" w14:textId="77777777" w:rsidR="003E08E1" w:rsidRPr="00583A12" w:rsidRDefault="003E08E1">
      <w:pPr>
        <w:rPr>
          <w:rFonts w:ascii="Times New Roman" w:hAnsi="Times New Roman" w:cs="Times New Roman"/>
          <w:sz w:val="24"/>
          <w:szCs w:val="24"/>
        </w:rPr>
      </w:pPr>
    </w:p>
    <w:p w14:paraId="38432920" w14:textId="5A20C1D5" w:rsidR="003E08E1" w:rsidRPr="00583A12" w:rsidRDefault="004D6186">
      <w:pPr>
        <w:rPr>
          <w:rFonts w:ascii="Times New Roman" w:hAnsi="Times New Roman" w:cs="Times New Roman"/>
          <w:sz w:val="24"/>
          <w:szCs w:val="24"/>
        </w:rPr>
      </w:pPr>
      <w:r w:rsidRPr="00583A12">
        <w:rPr>
          <w:rFonts w:ascii="Times New Roman" w:hAnsi="Times New Roman" w:cs="Times New Roman"/>
          <w:sz w:val="24"/>
          <w:szCs w:val="24"/>
        </w:rPr>
        <w:t xml:space="preserve">Similarly, we read </w:t>
      </w:r>
      <w:r w:rsidRPr="00583A12">
        <w:rPr>
          <w:rFonts w:ascii="Times New Roman" w:hAnsi="Times New Roman" w:cs="Times New Roman"/>
          <w:sz w:val="24"/>
          <w:szCs w:val="24"/>
        </w:rPr>
        <w:t xml:space="preserve">in </w:t>
      </w:r>
      <w:r w:rsidR="00B435CF">
        <w:rPr>
          <w:rFonts w:ascii="Times New Roman" w:hAnsi="Times New Roman" w:cs="Times New Roman"/>
          <w:sz w:val="24"/>
          <w:szCs w:val="24"/>
        </w:rPr>
        <w:t>Eccli</w:t>
      </w:r>
      <w:r w:rsidRPr="00583A12">
        <w:rPr>
          <w:rFonts w:ascii="Times New Roman" w:hAnsi="Times New Roman" w:cs="Times New Roman"/>
          <w:sz w:val="24"/>
          <w:szCs w:val="24"/>
        </w:rPr>
        <w:t xml:space="preserve"> 10:16</w:t>
      </w:r>
      <w:r w:rsidRPr="00583A12">
        <w:rPr>
          <w:rFonts w:ascii="Times New Roman" w:hAnsi="Times New Roman" w:cs="Times New Roman"/>
          <w:sz w:val="24"/>
          <w:szCs w:val="24"/>
        </w:rPr>
        <w:t>-17:</w:t>
      </w:r>
    </w:p>
    <w:p w14:paraId="038D94A9" w14:textId="77777777" w:rsidR="003E08E1" w:rsidRPr="00583A12" w:rsidRDefault="003E08E1">
      <w:pPr>
        <w:rPr>
          <w:rFonts w:ascii="Times New Roman" w:hAnsi="Times New Roman" w:cs="Times New Roman"/>
          <w:sz w:val="24"/>
          <w:szCs w:val="24"/>
        </w:rPr>
      </w:pPr>
    </w:p>
    <w:p w14:paraId="12558E19" w14:textId="617F8150" w:rsidR="00B435CF" w:rsidRPr="00B435CF" w:rsidRDefault="00B435CF" w:rsidP="00B435CF">
      <w:pPr>
        <w:ind w:left="270"/>
        <w:rPr>
          <w:rFonts w:ascii="Times New Roman" w:hAnsi="Times New Roman" w:cs="Times New Roman"/>
          <w:sz w:val="24"/>
          <w:szCs w:val="24"/>
        </w:rPr>
      </w:pPr>
      <w:r>
        <w:rPr>
          <w:rFonts w:ascii="Times New Roman" w:hAnsi="Times New Roman" w:cs="Times New Roman"/>
          <w:sz w:val="24"/>
          <w:szCs w:val="24"/>
        </w:rPr>
        <w:t>“</w:t>
      </w:r>
      <w:r w:rsidRPr="00B435CF">
        <w:rPr>
          <w:rFonts w:ascii="Times New Roman" w:hAnsi="Times New Roman" w:cs="Times New Roman"/>
          <w:sz w:val="24"/>
          <w:szCs w:val="24"/>
        </w:rPr>
        <w:t>16 Woe to the land whose king was a servant</w:t>
      </w:r>
    </w:p>
    <w:p w14:paraId="773916F1" w14:textId="77777777" w:rsidR="00B435CF" w:rsidRPr="00B435CF" w:rsidRDefault="00B435CF" w:rsidP="00B435CF">
      <w:pPr>
        <w:ind w:left="270"/>
        <w:rPr>
          <w:rFonts w:ascii="Times New Roman" w:hAnsi="Times New Roman" w:cs="Times New Roman"/>
          <w:sz w:val="24"/>
          <w:szCs w:val="24"/>
        </w:rPr>
      </w:pPr>
      <w:r w:rsidRPr="00B435CF">
        <w:rPr>
          <w:rFonts w:ascii="Times New Roman" w:hAnsi="Times New Roman" w:cs="Times New Roman"/>
          <w:sz w:val="24"/>
          <w:szCs w:val="24"/>
        </w:rPr>
        <w:t xml:space="preserve">    and whose princes feast in the morning.</w:t>
      </w:r>
    </w:p>
    <w:p w14:paraId="64320ECA" w14:textId="77777777" w:rsidR="00B435CF" w:rsidRPr="00B435CF" w:rsidRDefault="00B435CF" w:rsidP="00B435CF">
      <w:pPr>
        <w:ind w:left="270"/>
        <w:rPr>
          <w:rFonts w:ascii="Times New Roman" w:hAnsi="Times New Roman" w:cs="Times New Roman"/>
          <w:sz w:val="24"/>
          <w:szCs w:val="24"/>
        </w:rPr>
      </w:pPr>
      <w:r w:rsidRPr="00B435CF">
        <w:rPr>
          <w:rFonts w:ascii="Times New Roman" w:hAnsi="Times New Roman" w:cs="Times New Roman"/>
          <w:sz w:val="24"/>
          <w:szCs w:val="24"/>
        </w:rPr>
        <w:t>17 Blessed is the land whose king is of noble birth</w:t>
      </w:r>
    </w:p>
    <w:p w14:paraId="6F6E434E" w14:textId="77777777" w:rsidR="00B435CF" w:rsidRPr="00B435CF" w:rsidRDefault="00B435CF" w:rsidP="00B435CF">
      <w:pPr>
        <w:ind w:left="270"/>
        <w:rPr>
          <w:rFonts w:ascii="Times New Roman" w:hAnsi="Times New Roman" w:cs="Times New Roman"/>
          <w:sz w:val="24"/>
          <w:szCs w:val="24"/>
        </w:rPr>
      </w:pPr>
      <w:r w:rsidRPr="00B435CF">
        <w:rPr>
          <w:rFonts w:ascii="Times New Roman" w:hAnsi="Times New Roman" w:cs="Times New Roman"/>
          <w:sz w:val="24"/>
          <w:szCs w:val="24"/>
        </w:rPr>
        <w:t xml:space="preserve">    and whose princes eat at a proper time—</w:t>
      </w:r>
    </w:p>
    <w:p w14:paraId="56616070" w14:textId="74190510" w:rsidR="003E08E1" w:rsidRPr="00583A12" w:rsidRDefault="00B435CF" w:rsidP="00B435CF">
      <w:pPr>
        <w:ind w:left="270"/>
        <w:rPr>
          <w:rFonts w:ascii="Times New Roman" w:hAnsi="Times New Roman" w:cs="Times New Roman"/>
          <w:sz w:val="24"/>
          <w:szCs w:val="24"/>
        </w:rPr>
      </w:pPr>
      <w:r w:rsidRPr="00B435CF">
        <w:rPr>
          <w:rFonts w:ascii="Times New Roman" w:hAnsi="Times New Roman" w:cs="Times New Roman"/>
          <w:sz w:val="24"/>
          <w:szCs w:val="24"/>
        </w:rPr>
        <w:t xml:space="preserve">    for strength and not for drunkenness.</w:t>
      </w:r>
      <w:r>
        <w:rPr>
          <w:rFonts w:ascii="Times New Roman" w:hAnsi="Times New Roman" w:cs="Times New Roman"/>
          <w:sz w:val="24"/>
          <w:szCs w:val="24"/>
        </w:rPr>
        <w:t>”</w:t>
      </w:r>
    </w:p>
    <w:p w14:paraId="70BD837F" w14:textId="77777777" w:rsidR="003E08E1" w:rsidRPr="00583A12" w:rsidRDefault="003E08E1">
      <w:pPr>
        <w:rPr>
          <w:rFonts w:ascii="Times New Roman" w:hAnsi="Times New Roman" w:cs="Times New Roman"/>
          <w:sz w:val="24"/>
          <w:szCs w:val="24"/>
        </w:rPr>
      </w:pPr>
    </w:p>
    <w:p w14:paraId="316AA509" w14:textId="10B65A0F" w:rsidR="003E08E1" w:rsidRPr="00583A12" w:rsidRDefault="004D6186">
      <w:pPr>
        <w:rPr>
          <w:rFonts w:ascii="Times New Roman" w:hAnsi="Times New Roman" w:cs="Times New Roman"/>
          <w:sz w:val="24"/>
          <w:szCs w:val="24"/>
        </w:rPr>
      </w:pPr>
      <w:r w:rsidRPr="00583A12">
        <w:rPr>
          <w:rFonts w:ascii="Times New Roman" w:hAnsi="Times New Roman" w:cs="Times New Roman"/>
          <w:sz w:val="24"/>
          <w:szCs w:val="24"/>
        </w:rPr>
        <w:t>Here, in both cases</w:t>
      </w:r>
      <w:r w:rsidRPr="00583A12">
        <w:rPr>
          <w:rFonts w:ascii="Times New Roman" w:hAnsi="Times New Roman" w:cs="Times New Roman"/>
          <w:sz w:val="24"/>
          <w:szCs w:val="24"/>
        </w:rPr>
        <w:t xml:space="preserve">, the point is that the land is praised that has a </w:t>
      </w:r>
      <w:r w:rsidR="007F7A60">
        <w:rPr>
          <w:rFonts w:ascii="Times New Roman" w:hAnsi="Times New Roman" w:cs="Times New Roman"/>
          <w:sz w:val="24"/>
          <w:szCs w:val="24"/>
        </w:rPr>
        <w:t>noble</w:t>
      </w:r>
      <w:r w:rsidRPr="00583A12">
        <w:rPr>
          <w:rFonts w:ascii="Times New Roman" w:hAnsi="Times New Roman" w:cs="Times New Roman"/>
          <w:sz w:val="24"/>
          <w:szCs w:val="24"/>
        </w:rPr>
        <w:t xml:space="preserve"> king.</w:t>
      </w:r>
    </w:p>
    <w:p w14:paraId="634A1486" w14:textId="77777777" w:rsidR="003E08E1" w:rsidRPr="00583A12" w:rsidRDefault="003E08E1">
      <w:pPr>
        <w:rPr>
          <w:rFonts w:ascii="Times New Roman" w:hAnsi="Times New Roman" w:cs="Times New Roman"/>
          <w:sz w:val="24"/>
          <w:szCs w:val="24"/>
        </w:rPr>
      </w:pPr>
    </w:p>
    <w:p w14:paraId="2C0232BF" w14:textId="3FDACB64" w:rsidR="003E08E1" w:rsidRPr="00583A12" w:rsidRDefault="004D6186">
      <w:pPr>
        <w:rPr>
          <w:rFonts w:ascii="Times New Roman" w:hAnsi="Times New Roman" w:cs="Times New Roman"/>
          <w:sz w:val="24"/>
          <w:szCs w:val="24"/>
        </w:rPr>
      </w:pPr>
      <w:r w:rsidRPr="00583A12">
        <w:rPr>
          <w:rFonts w:ascii="Times New Roman" w:hAnsi="Times New Roman" w:cs="Times New Roman"/>
          <w:sz w:val="24"/>
          <w:szCs w:val="24"/>
        </w:rPr>
        <w:t>The Book of Tobit</w:t>
      </w:r>
      <w:r w:rsidR="00A04450">
        <w:rPr>
          <w:rFonts w:ascii="Times New Roman" w:hAnsi="Times New Roman" w:cs="Times New Roman"/>
          <w:sz w:val="24"/>
          <w:szCs w:val="24"/>
        </w:rPr>
        <w:t xml:space="preserve"> 13:12-14,</w:t>
      </w:r>
      <w:r w:rsidRPr="00583A12">
        <w:rPr>
          <w:rFonts w:ascii="Times New Roman" w:hAnsi="Times New Roman" w:cs="Times New Roman"/>
          <w:sz w:val="24"/>
          <w:szCs w:val="24"/>
        </w:rPr>
        <w:t xml:space="preserve"> offers another example:</w:t>
      </w:r>
    </w:p>
    <w:p w14:paraId="6B618999" w14:textId="77777777" w:rsidR="003E08E1" w:rsidRPr="00583A12" w:rsidRDefault="003E08E1">
      <w:pPr>
        <w:rPr>
          <w:rFonts w:ascii="Times New Roman" w:hAnsi="Times New Roman" w:cs="Times New Roman"/>
          <w:sz w:val="24"/>
          <w:szCs w:val="24"/>
        </w:rPr>
      </w:pPr>
    </w:p>
    <w:p w14:paraId="17E8A5F9" w14:textId="68E26F73" w:rsidR="003E08E1" w:rsidRPr="00583A12" w:rsidRDefault="001C3B51">
      <w:pPr>
        <w:ind w:left="270"/>
        <w:rPr>
          <w:rFonts w:ascii="Times New Roman" w:hAnsi="Times New Roman" w:cs="Times New Roman"/>
          <w:sz w:val="24"/>
          <w:szCs w:val="24"/>
        </w:rPr>
      </w:pPr>
      <w:r>
        <w:rPr>
          <w:rFonts w:ascii="Times New Roman" w:hAnsi="Times New Roman" w:cs="Times New Roman"/>
          <w:sz w:val="24"/>
          <w:szCs w:val="24"/>
        </w:rPr>
        <w:t>“</w:t>
      </w:r>
      <w:r w:rsidR="004D6186" w:rsidRPr="00583A12">
        <w:rPr>
          <w:rFonts w:ascii="Times New Roman" w:hAnsi="Times New Roman" w:cs="Times New Roman"/>
          <w:sz w:val="24"/>
          <w:szCs w:val="24"/>
        </w:rPr>
        <w:t>12 Cursed be all who will speak harsh words to you! Cursed will be all who destroy you, tear down your walls, all who overthrow your towers and set f</w:t>
      </w:r>
      <w:r w:rsidR="004D6186" w:rsidRPr="00583A12">
        <w:rPr>
          <w:rFonts w:ascii="Times New Roman" w:hAnsi="Times New Roman" w:cs="Times New Roman"/>
          <w:sz w:val="24"/>
          <w:szCs w:val="24"/>
        </w:rPr>
        <w:t>ire to your dwellings! But blessed for ever will be all who show you reverence!</w:t>
      </w:r>
    </w:p>
    <w:p w14:paraId="533410CE" w14:textId="77777777"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t>13 Then go out with joy to the sons of the righteous, for they will all be gathered together and give praise to the Lord of eternity.</w:t>
      </w:r>
    </w:p>
    <w:p w14:paraId="0F759664" w14:textId="3BE0535D"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t>14 Blessed are those who love you! Blessed are they who rejoice in your peace, and blessed are all the people who are grie</w:t>
      </w:r>
      <w:r w:rsidRPr="00583A12">
        <w:rPr>
          <w:rFonts w:ascii="Times New Roman" w:hAnsi="Times New Roman" w:cs="Times New Roman"/>
          <w:sz w:val="24"/>
          <w:szCs w:val="24"/>
        </w:rPr>
        <w:t>ved over you because of all your plagues. For they will rejoice in you and see all your joy forever.</w:t>
      </w:r>
      <w:r w:rsidR="001C3B51">
        <w:rPr>
          <w:rFonts w:ascii="Times New Roman" w:hAnsi="Times New Roman" w:cs="Times New Roman"/>
          <w:sz w:val="24"/>
          <w:szCs w:val="24"/>
        </w:rPr>
        <w:t>”</w:t>
      </w:r>
    </w:p>
    <w:p w14:paraId="113D3CEB" w14:textId="77777777" w:rsidR="003E08E1" w:rsidRPr="00583A12" w:rsidRDefault="003E08E1">
      <w:pPr>
        <w:rPr>
          <w:rFonts w:ascii="Times New Roman" w:hAnsi="Times New Roman" w:cs="Times New Roman"/>
          <w:sz w:val="24"/>
          <w:szCs w:val="24"/>
        </w:rPr>
      </w:pPr>
    </w:p>
    <w:p w14:paraId="7556B74B" w14:textId="73CA89CC" w:rsidR="003E08E1" w:rsidRPr="00583A12" w:rsidRDefault="004D6186">
      <w:pPr>
        <w:rPr>
          <w:rFonts w:ascii="Times New Roman" w:hAnsi="Times New Roman" w:cs="Times New Roman"/>
          <w:sz w:val="24"/>
          <w:szCs w:val="24"/>
        </w:rPr>
      </w:pPr>
      <w:r w:rsidRPr="00583A12">
        <w:rPr>
          <w:rFonts w:ascii="Times New Roman" w:hAnsi="Times New Roman" w:cs="Times New Roman"/>
          <w:sz w:val="24"/>
          <w:szCs w:val="24"/>
        </w:rPr>
        <w:t>At this point, people are opposed to each other who are fo</w:t>
      </w:r>
      <w:r w:rsidRPr="00583A12">
        <w:rPr>
          <w:rFonts w:ascii="Times New Roman" w:hAnsi="Times New Roman" w:cs="Times New Roman"/>
          <w:sz w:val="24"/>
          <w:szCs w:val="24"/>
        </w:rPr>
        <w:t>r or against Jerusalem. Something similar applies to Jewish texts from the time of the Second Temple of Jerusalem, 2</w:t>
      </w:r>
      <w:r w:rsidR="00F8129F">
        <w:rPr>
          <w:rFonts w:ascii="Times New Roman" w:hAnsi="Times New Roman" w:cs="Times New Roman"/>
          <w:sz w:val="24"/>
          <w:szCs w:val="24"/>
        </w:rPr>
        <w:t xml:space="preserve"> </w:t>
      </w:r>
      <w:r w:rsidRPr="00583A12">
        <w:rPr>
          <w:rFonts w:ascii="Times New Roman" w:hAnsi="Times New Roman" w:cs="Times New Roman"/>
          <w:sz w:val="24"/>
          <w:szCs w:val="24"/>
        </w:rPr>
        <w:t>Baruch 10 for example</w:t>
      </w:r>
      <w:r w:rsidR="00F8129F">
        <w:rPr>
          <w:rFonts w:ascii="Times New Roman" w:hAnsi="Times New Roman" w:cs="Times New Roman"/>
          <w:sz w:val="24"/>
          <w:szCs w:val="24"/>
        </w:rPr>
        <w:t>, we read</w:t>
      </w:r>
      <w:r w:rsidRPr="00583A12">
        <w:rPr>
          <w:rFonts w:ascii="Times New Roman" w:hAnsi="Times New Roman" w:cs="Times New Roman"/>
          <w:sz w:val="24"/>
          <w:szCs w:val="24"/>
        </w:rPr>
        <w:t>:</w:t>
      </w:r>
    </w:p>
    <w:p w14:paraId="1AC2B3BB" w14:textId="77777777" w:rsidR="003E08E1" w:rsidRPr="00583A12" w:rsidRDefault="003E08E1">
      <w:pPr>
        <w:rPr>
          <w:rFonts w:ascii="Times New Roman" w:hAnsi="Times New Roman" w:cs="Times New Roman"/>
          <w:sz w:val="24"/>
          <w:szCs w:val="24"/>
        </w:rPr>
      </w:pPr>
    </w:p>
    <w:p w14:paraId="3A75CD99" w14:textId="16BBC4CD" w:rsidR="003E08E1" w:rsidRPr="00583A12" w:rsidRDefault="00F8129F">
      <w:pPr>
        <w:ind w:left="270"/>
        <w:rPr>
          <w:rFonts w:ascii="Times New Roman" w:hAnsi="Times New Roman" w:cs="Times New Roman"/>
          <w:sz w:val="24"/>
          <w:szCs w:val="24"/>
        </w:rPr>
      </w:pPr>
      <w:r>
        <w:rPr>
          <w:rFonts w:ascii="Times New Roman" w:hAnsi="Times New Roman" w:cs="Times New Roman"/>
          <w:sz w:val="24"/>
          <w:szCs w:val="24"/>
        </w:rPr>
        <w:t>“</w:t>
      </w:r>
      <w:r w:rsidR="004D6186" w:rsidRPr="00583A12">
        <w:rPr>
          <w:rFonts w:ascii="Times New Roman" w:hAnsi="Times New Roman" w:cs="Times New Roman"/>
          <w:sz w:val="24"/>
          <w:szCs w:val="24"/>
        </w:rPr>
        <w:t>6 Blessed is he who was not born, or he who was born but died.</w:t>
      </w:r>
    </w:p>
    <w:p w14:paraId="545D370E" w14:textId="3F661093"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t xml:space="preserve">7 But as for us who are alive, woe to us, for we see </w:t>
      </w:r>
      <w:r w:rsidRPr="00583A12">
        <w:rPr>
          <w:rFonts w:ascii="Times New Roman" w:hAnsi="Times New Roman" w:cs="Times New Roman"/>
          <w:sz w:val="24"/>
          <w:szCs w:val="24"/>
        </w:rPr>
        <w:t>the afflictions of Zion, and what has come upon Jerusalem.</w:t>
      </w:r>
      <w:r w:rsidR="00F8129F">
        <w:rPr>
          <w:rFonts w:ascii="Times New Roman" w:hAnsi="Times New Roman" w:cs="Times New Roman"/>
          <w:sz w:val="24"/>
          <w:szCs w:val="24"/>
        </w:rPr>
        <w:t>”</w:t>
      </w:r>
    </w:p>
    <w:p w14:paraId="1715F113" w14:textId="77777777" w:rsidR="003E08E1" w:rsidRPr="00583A12" w:rsidRDefault="003E08E1">
      <w:pPr>
        <w:rPr>
          <w:rFonts w:ascii="Times New Roman" w:hAnsi="Times New Roman" w:cs="Times New Roman"/>
          <w:sz w:val="24"/>
          <w:szCs w:val="24"/>
        </w:rPr>
      </w:pPr>
    </w:p>
    <w:p w14:paraId="3FCE2957" w14:textId="3454121F" w:rsidR="003E08E1" w:rsidRPr="00583A12" w:rsidRDefault="004D6186">
      <w:pPr>
        <w:rPr>
          <w:rFonts w:ascii="Times New Roman" w:hAnsi="Times New Roman" w:cs="Times New Roman"/>
          <w:sz w:val="24"/>
          <w:szCs w:val="24"/>
        </w:rPr>
      </w:pPr>
      <w:r w:rsidRPr="00583A12">
        <w:rPr>
          <w:rFonts w:ascii="Times New Roman" w:hAnsi="Times New Roman" w:cs="Times New Roman"/>
          <w:sz w:val="24"/>
          <w:szCs w:val="24"/>
        </w:rPr>
        <w:t>A detailed list of woe</w:t>
      </w:r>
      <w:r w:rsidR="00975E7A">
        <w:rPr>
          <w:rFonts w:ascii="Times New Roman" w:hAnsi="Times New Roman" w:cs="Times New Roman"/>
          <w:sz w:val="24"/>
          <w:szCs w:val="24"/>
        </w:rPr>
        <w:t>s</w:t>
      </w:r>
      <w:r w:rsidRPr="00583A12">
        <w:rPr>
          <w:rFonts w:ascii="Times New Roman" w:hAnsi="Times New Roman" w:cs="Times New Roman"/>
          <w:sz w:val="24"/>
          <w:szCs w:val="24"/>
        </w:rPr>
        <w:t xml:space="preserve"> </w:t>
      </w:r>
      <w:r w:rsidRPr="00583A12">
        <w:rPr>
          <w:rFonts w:ascii="Times New Roman" w:hAnsi="Times New Roman" w:cs="Times New Roman"/>
          <w:sz w:val="24"/>
          <w:szCs w:val="24"/>
        </w:rPr>
        <w:t>and beatitudes is also encountered in the so-called Ethiopian Book of Enoch, chapter 99:</w:t>
      </w:r>
    </w:p>
    <w:p w14:paraId="6314B45D" w14:textId="77777777" w:rsidR="003E08E1" w:rsidRPr="00583A12" w:rsidRDefault="003E08E1">
      <w:pPr>
        <w:rPr>
          <w:rFonts w:ascii="Times New Roman" w:hAnsi="Times New Roman" w:cs="Times New Roman"/>
          <w:sz w:val="24"/>
          <w:szCs w:val="24"/>
        </w:rPr>
      </w:pPr>
    </w:p>
    <w:p w14:paraId="2C5831BF" w14:textId="2310E7DB" w:rsidR="003E08E1" w:rsidRPr="00583A12" w:rsidRDefault="00975E7A">
      <w:pPr>
        <w:ind w:left="270"/>
        <w:rPr>
          <w:rFonts w:ascii="Times New Roman" w:hAnsi="Times New Roman" w:cs="Times New Roman"/>
          <w:sz w:val="24"/>
          <w:szCs w:val="24"/>
        </w:rPr>
      </w:pPr>
      <w:r>
        <w:rPr>
          <w:rFonts w:ascii="Times New Roman" w:hAnsi="Times New Roman" w:cs="Times New Roman"/>
          <w:sz w:val="24"/>
          <w:szCs w:val="24"/>
        </w:rPr>
        <w:t>“</w:t>
      </w:r>
      <w:r w:rsidR="004D6186" w:rsidRPr="00583A12">
        <w:rPr>
          <w:rFonts w:ascii="Times New Roman" w:hAnsi="Times New Roman" w:cs="Times New Roman"/>
          <w:sz w:val="24"/>
          <w:szCs w:val="24"/>
        </w:rPr>
        <w:t>1 Woe to those who commit ungodliness and praise and glorify lying words; y</w:t>
      </w:r>
      <w:r w:rsidR="004D6186" w:rsidRPr="00583A12">
        <w:rPr>
          <w:rFonts w:ascii="Times New Roman" w:hAnsi="Times New Roman" w:cs="Times New Roman"/>
          <w:sz w:val="24"/>
          <w:szCs w:val="24"/>
        </w:rPr>
        <w:t>ou will perish and not have a good life.</w:t>
      </w:r>
    </w:p>
    <w:p w14:paraId="4E793DAF" w14:textId="77777777"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t>2 Woe to those who pervert the words of truth, transgress the eternal law, and make themselves what they were not (before), sinners; on earth they shall be trodden down.</w:t>
      </w:r>
    </w:p>
    <w:p w14:paraId="1C403F7D" w14:textId="0262D029"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lastRenderedPageBreak/>
        <w:t>3 In those days make ready, y</w:t>
      </w:r>
      <w:r w:rsidR="00304808">
        <w:rPr>
          <w:rFonts w:ascii="Times New Roman" w:hAnsi="Times New Roman" w:cs="Times New Roman"/>
          <w:sz w:val="24"/>
          <w:szCs w:val="24"/>
        </w:rPr>
        <w:t>ou</w:t>
      </w:r>
      <w:r w:rsidRPr="00583A12">
        <w:rPr>
          <w:rFonts w:ascii="Times New Roman" w:hAnsi="Times New Roman" w:cs="Times New Roman"/>
          <w:sz w:val="24"/>
          <w:szCs w:val="24"/>
        </w:rPr>
        <w:t xml:space="preserve"> righteous, to </w:t>
      </w:r>
      <w:r w:rsidRPr="00583A12">
        <w:rPr>
          <w:rFonts w:ascii="Times New Roman" w:hAnsi="Times New Roman" w:cs="Times New Roman"/>
          <w:sz w:val="24"/>
          <w:szCs w:val="24"/>
        </w:rPr>
        <w:t>bring your prayers to remembrance, and present them for a testimony unto the angels, that they may present the sin of sinners to the remembrance of the Most High.</w:t>
      </w:r>
    </w:p>
    <w:p w14:paraId="67D05AE0" w14:textId="77777777"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t>4 And in those days the nations shall be in revolt, and the families of the nations shall ris</w:t>
      </w:r>
      <w:r w:rsidRPr="00583A12">
        <w:rPr>
          <w:rFonts w:ascii="Times New Roman" w:hAnsi="Times New Roman" w:cs="Times New Roman"/>
          <w:sz w:val="24"/>
          <w:szCs w:val="24"/>
        </w:rPr>
        <w:t>e up in the day of destruction.</w:t>
      </w:r>
    </w:p>
    <w:p w14:paraId="3F3B339E" w14:textId="77777777"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t>5 And in those days they that are in distress shall go and rend their children, and cast them from them: their children shall slip away from them, and while they lie on their breasts they shall cast their little ones, and sh</w:t>
      </w:r>
      <w:r w:rsidRPr="00583A12">
        <w:rPr>
          <w:rFonts w:ascii="Times New Roman" w:hAnsi="Times New Roman" w:cs="Times New Roman"/>
          <w:sz w:val="24"/>
          <w:szCs w:val="24"/>
        </w:rPr>
        <w:t>all not return unto them, neither have mercy on their loved ones.</w:t>
      </w:r>
    </w:p>
    <w:p w14:paraId="5D3811FB" w14:textId="77777777"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t>6 Again, I swear to you sinners that sin is ripe for the day of unheard-of bloodshed.</w:t>
      </w:r>
    </w:p>
    <w:p w14:paraId="4B16C55E" w14:textId="77777777"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t>7 And they will worship stones, and others will form images of gold and silver, wood and clay, and other</w:t>
      </w:r>
      <w:r w:rsidRPr="00583A12">
        <w:rPr>
          <w:rFonts w:ascii="Times New Roman" w:hAnsi="Times New Roman" w:cs="Times New Roman"/>
          <w:sz w:val="24"/>
          <w:szCs w:val="24"/>
        </w:rPr>
        <w:t>s will worship evil spirits and demons and all kinds of idols [and this] in ignorance, but there will be no help from them.</w:t>
      </w:r>
    </w:p>
    <w:p w14:paraId="439E724D" w14:textId="77777777"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t>8 And they will sink into ungodliness because of the folly of their heart, and their eyes will be blinded by the fear of their heart</w:t>
      </w:r>
      <w:r w:rsidRPr="00583A12">
        <w:rPr>
          <w:rFonts w:ascii="Times New Roman" w:hAnsi="Times New Roman" w:cs="Times New Roman"/>
          <w:sz w:val="24"/>
          <w:szCs w:val="24"/>
        </w:rPr>
        <w:t xml:space="preserve"> and the visions of their dreams.</w:t>
      </w:r>
    </w:p>
    <w:p w14:paraId="3093D4EE" w14:textId="77777777"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t>9 By them they will become ungodly and full of fear, for all their works they do in falsehood and worship stones; so they will perish in a moment.</w:t>
      </w:r>
    </w:p>
    <w:p w14:paraId="325C89F3" w14:textId="77777777"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t>10 Blessed in those days are all those who receive and understand the words</w:t>
      </w:r>
      <w:r w:rsidRPr="00583A12">
        <w:rPr>
          <w:rFonts w:ascii="Times New Roman" w:hAnsi="Times New Roman" w:cs="Times New Roman"/>
          <w:sz w:val="24"/>
          <w:szCs w:val="24"/>
        </w:rPr>
        <w:t xml:space="preserve"> of wisdom, and follow the way of the Most High, and walk in the path of his righteousness, and are not ungodly with the ungodly, for they shall be saved.</w:t>
      </w:r>
    </w:p>
    <w:p w14:paraId="232500CD" w14:textId="77777777"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t>11 Woe to you who extend wickedness to your neighbour, you will be killed in hell.</w:t>
      </w:r>
    </w:p>
    <w:p w14:paraId="5D9C83ED" w14:textId="77777777"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t xml:space="preserve">12 Woe to you who </w:t>
      </w:r>
      <w:r w:rsidRPr="00583A12">
        <w:rPr>
          <w:rFonts w:ascii="Times New Roman" w:hAnsi="Times New Roman" w:cs="Times New Roman"/>
          <w:sz w:val="24"/>
          <w:szCs w:val="24"/>
        </w:rPr>
        <w:t>keep a false and deceitful measure, and provoke to bitterness on earth, for thereby it will come to an end with them.</w:t>
      </w:r>
    </w:p>
    <w:p w14:paraId="587DF190" w14:textId="77777777"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t>13 Woe to you who build your houses with the labour of others, and whose building materials are only bricks and stones of sin; I tell you,</w:t>
      </w:r>
      <w:r w:rsidRPr="00583A12">
        <w:rPr>
          <w:rFonts w:ascii="Times New Roman" w:hAnsi="Times New Roman" w:cs="Times New Roman"/>
          <w:sz w:val="24"/>
          <w:szCs w:val="24"/>
        </w:rPr>
        <w:t xml:space="preserve"> you will have no peace.</w:t>
      </w:r>
    </w:p>
    <w:p w14:paraId="72A912AD" w14:textId="77777777"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t>14 Woe to those who reject the measure and the eternal inheritance of their fathers, and whose soul follows idols; they will have no peace.</w:t>
      </w:r>
    </w:p>
    <w:p w14:paraId="5B3E703B" w14:textId="77777777"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t>15 Woe to those who commit iniquity and support violence and kill their neighbour until the day of great judgement.</w:t>
      </w:r>
    </w:p>
    <w:p w14:paraId="05646B2B" w14:textId="72EBCBC4"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t>16 For he shall bring down your glory to the ground, and shall bring sorrow into your heart, and shall stir up his wrath, and the; and all t</w:t>
      </w:r>
      <w:r w:rsidRPr="00583A12">
        <w:rPr>
          <w:rFonts w:ascii="Times New Roman" w:hAnsi="Times New Roman" w:cs="Times New Roman"/>
          <w:sz w:val="24"/>
          <w:szCs w:val="24"/>
        </w:rPr>
        <w:t>he righteous and the holy shall remember your sin.</w:t>
      </w:r>
      <w:r w:rsidR="0001237F">
        <w:rPr>
          <w:rFonts w:ascii="Times New Roman" w:hAnsi="Times New Roman" w:cs="Times New Roman"/>
          <w:sz w:val="24"/>
          <w:szCs w:val="24"/>
        </w:rPr>
        <w:t>”</w:t>
      </w:r>
    </w:p>
    <w:p w14:paraId="786FFB07" w14:textId="77777777" w:rsidR="003E08E1" w:rsidRPr="00583A12" w:rsidRDefault="003E08E1">
      <w:pPr>
        <w:rPr>
          <w:rFonts w:ascii="Times New Roman" w:hAnsi="Times New Roman" w:cs="Times New Roman"/>
          <w:sz w:val="24"/>
          <w:szCs w:val="24"/>
        </w:rPr>
      </w:pPr>
    </w:p>
    <w:p w14:paraId="5C331391" w14:textId="77777777" w:rsidR="003E08E1" w:rsidRPr="00583A12" w:rsidRDefault="004D6186">
      <w:pPr>
        <w:rPr>
          <w:rFonts w:ascii="Times New Roman" w:hAnsi="Times New Roman" w:cs="Times New Roman"/>
          <w:sz w:val="24"/>
          <w:szCs w:val="24"/>
        </w:rPr>
      </w:pPr>
      <w:r w:rsidRPr="00583A12">
        <w:rPr>
          <w:rFonts w:ascii="Times New Roman" w:hAnsi="Times New Roman" w:cs="Times New Roman"/>
          <w:sz w:val="24"/>
          <w:szCs w:val="24"/>
        </w:rPr>
        <w:t>What all these combinations of beatitudes and woeings have in common is that they do not link tw</w:t>
      </w:r>
      <w:r w:rsidRPr="00583A12">
        <w:rPr>
          <w:rFonts w:ascii="Times New Roman" w:hAnsi="Times New Roman" w:cs="Times New Roman"/>
          <w:sz w:val="24"/>
          <w:szCs w:val="24"/>
        </w:rPr>
        <w:t>o contrasting messages, but the respective praises and warnings serve the same cause, namely the black-and-white drawing of, on the one hand, righteous and pious actions versus the detestable deeds of the idolaters.</w:t>
      </w:r>
    </w:p>
    <w:p w14:paraId="633B9569" w14:textId="0E074978" w:rsidR="003E08E1" w:rsidRPr="00583A12" w:rsidRDefault="004D6186" w:rsidP="004077E7">
      <w:pPr>
        <w:ind w:firstLine="270"/>
        <w:rPr>
          <w:rFonts w:ascii="Times New Roman" w:hAnsi="Times New Roman" w:cs="Times New Roman"/>
          <w:sz w:val="24"/>
          <w:szCs w:val="24"/>
        </w:rPr>
      </w:pPr>
      <w:r w:rsidRPr="00583A12">
        <w:rPr>
          <w:rFonts w:ascii="Times New Roman" w:hAnsi="Times New Roman" w:cs="Times New Roman"/>
          <w:sz w:val="24"/>
          <w:szCs w:val="24"/>
        </w:rPr>
        <w:t>More nuanced and contrasting are the be</w:t>
      </w:r>
      <w:r w:rsidRPr="00583A12">
        <w:rPr>
          <w:rFonts w:ascii="Times New Roman" w:hAnsi="Times New Roman" w:cs="Times New Roman"/>
          <w:sz w:val="24"/>
          <w:szCs w:val="24"/>
        </w:rPr>
        <w:t>atitudes and prophecies from the so-called Slavic Book of Enoch (2</w:t>
      </w:r>
      <w:r w:rsidR="004077E7">
        <w:rPr>
          <w:rFonts w:ascii="Times New Roman" w:hAnsi="Times New Roman" w:cs="Times New Roman"/>
          <w:sz w:val="24"/>
          <w:szCs w:val="24"/>
        </w:rPr>
        <w:t xml:space="preserve"> </w:t>
      </w:r>
      <w:r w:rsidR="00B201EC">
        <w:rPr>
          <w:rFonts w:ascii="Times New Roman" w:hAnsi="Times New Roman" w:cs="Times New Roman"/>
          <w:sz w:val="24"/>
          <w:szCs w:val="24"/>
        </w:rPr>
        <w:t>E</w:t>
      </w:r>
      <w:r w:rsidRPr="00583A12">
        <w:rPr>
          <w:rFonts w:ascii="Times New Roman" w:hAnsi="Times New Roman" w:cs="Times New Roman"/>
          <w:sz w:val="24"/>
          <w:szCs w:val="24"/>
        </w:rPr>
        <w:t xml:space="preserve">noch), a Jewish-apocalyptic pseudepigraphon that may date to the time of or after the destruction of the Temple of Jerusalem of 66 </w:t>
      </w:r>
      <w:r w:rsidR="004077E7">
        <w:rPr>
          <w:rFonts w:ascii="Times New Roman" w:hAnsi="Times New Roman" w:cs="Times New Roman"/>
          <w:sz w:val="24"/>
          <w:szCs w:val="24"/>
        </w:rPr>
        <w:t>CE</w:t>
      </w:r>
      <w:r w:rsidRPr="00583A12">
        <w:rPr>
          <w:rFonts w:ascii="Times New Roman" w:hAnsi="Times New Roman" w:cs="Times New Roman"/>
          <w:sz w:val="24"/>
          <w:szCs w:val="24"/>
        </w:rPr>
        <w:t xml:space="preserve">. </w:t>
      </w:r>
      <w:r w:rsidR="00B201EC">
        <w:rPr>
          <w:rFonts w:ascii="Times New Roman" w:hAnsi="Times New Roman" w:cs="Times New Roman"/>
          <w:sz w:val="24"/>
          <w:szCs w:val="24"/>
        </w:rPr>
        <w:t xml:space="preserve">The book </w:t>
      </w:r>
      <w:r w:rsidRPr="00583A12">
        <w:rPr>
          <w:rFonts w:ascii="Times New Roman" w:hAnsi="Times New Roman" w:cs="Times New Roman"/>
          <w:sz w:val="24"/>
          <w:szCs w:val="24"/>
        </w:rPr>
        <w:t xml:space="preserve">begins with </w:t>
      </w:r>
      <w:r w:rsidR="00B201EC">
        <w:rPr>
          <w:rFonts w:ascii="Times New Roman" w:hAnsi="Times New Roman" w:cs="Times New Roman"/>
          <w:sz w:val="24"/>
          <w:szCs w:val="24"/>
        </w:rPr>
        <w:t>E</w:t>
      </w:r>
      <w:r w:rsidRPr="00583A12">
        <w:rPr>
          <w:rFonts w:ascii="Times New Roman" w:hAnsi="Times New Roman" w:cs="Times New Roman"/>
          <w:sz w:val="24"/>
          <w:szCs w:val="24"/>
        </w:rPr>
        <w:t>no</w:t>
      </w:r>
      <w:r w:rsidR="00B201EC">
        <w:rPr>
          <w:rFonts w:ascii="Times New Roman" w:hAnsi="Times New Roman" w:cs="Times New Roman"/>
          <w:sz w:val="24"/>
          <w:szCs w:val="24"/>
        </w:rPr>
        <w:t>ch</w:t>
      </w:r>
      <w:r w:rsidRPr="00583A12">
        <w:rPr>
          <w:rFonts w:ascii="Times New Roman" w:hAnsi="Times New Roman" w:cs="Times New Roman"/>
          <w:sz w:val="24"/>
          <w:szCs w:val="24"/>
        </w:rPr>
        <w:t xml:space="preserve">'s journey </w:t>
      </w:r>
      <w:r w:rsidRPr="00583A12">
        <w:rPr>
          <w:rFonts w:ascii="Times New Roman" w:hAnsi="Times New Roman" w:cs="Times New Roman"/>
          <w:sz w:val="24"/>
          <w:szCs w:val="24"/>
        </w:rPr>
        <w:lastRenderedPageBreak/>
        <w:t>through the hea</w:t>
      </w:r>
      <w:r w:rsidRPr="00583A12">
        <w:rPr>
          <w:rFonts w:ascii="Times New Roman" w:hAnsi="Times New Roman" w:cs="Times New Roman"/>
          <w:sz w:val="24"/>
          <w:szCs w:val="24"/>
        </w:rPr>
        <w:t>vens to meet God, where the secrets of creation are eventually revealed to him (chapters 1-38). He brings this heavenly knowledge to earth to teach his sons during a brief encounter, ending with his second ascension (chapters 3</w:t>
      </w:r>
      <w:r w:rsidRPr="00583A12">
        <w:rPr>
          <w:rFonts w:ascii="Times New Roman" w:hAnsi="Times New Roman" w:cs="Times New Roman"/>
          <w:sz w:val="24"/>
          <w:szCs w:val="24"/>
        </w:rPr>
        <w:t>9</w:t>
      </w:r>
      <w:r w:rsidRPr="00583A12">
        <w:rPr>
          <w:rFonts w:ascii="Times New Roman" w:hAnsi="Times New Roman" w:cs="Times New Roman"/>
          <w:sz w:val="24"/>
          <w:szCs w:val="24"/>
        </w:rPr>
        <w:t>-</w:t>
      </w:r>
      <w:r w:rsidRPr="00583A12">
        <w:rPr>
          <w:rFonts w:ascii="Times New Roman" w:hAnsi="Times New Roman" w:cs="Times New Roman"/>
          <w:sz w:val="24"/>
          <w:szCs w:val="24"/>
        </w:rPr>
        <w:t>67). As a heavenly being,</w:t>
      </w:r>
      <w:r w:rsidRPr="00583A12">
        <w:rPr>
          <w:rFonts w:ascii="Times New Roman" w:hAnsi="Times New Roman" w:cs="Times New Roman"/>
          <w:sz w:val="24"/>
          <w:szCs w:val="24"/>
        </w:rPr>
        <w:t xml:space="preserve"> Enoch transcends even the angels, whereby he and his family seem to exercise priestly functions (chapters 68</w:t>
      </w:r>
      <w:r w:rsidRPr="00583A12">
        <w:rPr>
          <w:rFonts w:ascii="Times New Roman" w:hAnsi="Times New Roman" w:cs="Times New Roman"/>
          <w:sz w:val="24"/>
          <w:szCs w:val="24"/>
        </w:rPr>
        <w:t>-73).</w:t>
      </w:r>
      <w:r w:rsidR="001448E7">
        <w:rPr>
          <w:rStyle w:val="Funotenzeichen"/>
          <w:rFonts w:ascii="Times New Roman" w:hAnsi="Times New Roman" w:cs="Times New Roman"/>
          <w:sz w:val="24"/>
          <w:szCs w:val="24"/>
        </w:rPr>
        <w:footnoteReference w:id="23"/>
      </w:r>
      <w:r w:rsidRPr="00583A12">
        <w:rPr>
          <w:rFonts w:ascii="Times New Roman" w:hAnsi="Times New Roman" w:cs="Times New Roman"/>
          <w:sz w:val="24"/>
          <w:szCs w:val="24"/>
        </w:rPr>
        <w:t xml:space="preserve"> In chapter 52, the following six pairs of beatitudes and curses are encountered:</w:t>
      </w:r>
    </w:p>
    <w:p w14:paraId="7FDFC837" w14:textId="77777777" w:rsidR="003E08E1" w:rsidRPr="00583A12" w:rsidRDefault="003E08E1">
      <w:pPr>
        <w:rPr>
          <w:rFonts w:ascii="Times New Roman" w:hAnsi="Times New Roman" w:cs="Times New Roman"/>
          <w:sz w:val="24"/>
          <w:szCs w:val="24"/>
        </w:rPr>
      </w:pPr>
    </w:p>
    <w:p w14:paraId="4710D579" w14:textId="28870FAA" w:rsidR="003E08E1" w:rsidRPr="00583A12" w:rsidRDefault="001A54C0">
      <w:pPr>
        <w:ind w:left="270"/>
        <w:rPr>
          <w:rFonts w:ascii="Times New Roman" w:hAnsi="Times New Roman" w:cs="Times New Roman"/>
          <w:sz w:val="24"/>
          <w:szCs w:val="24"/>
        </w:rPr>
      </w:pPr>
      <w:r>
        <w:rPr>
          <w:rFonts w:ascii="Times New Roman" w:hAnsi="Times New Roman" w:cs="Times New Roman"/>
          <w:sz w:val="24"/>
          <w:szCs w:val="24"/>
        </w:rPr>
        <w:t>“</w:t>
      </w:r>
      <w:r w:rsidR="004D6186" w:rsidRPr="00583A12">
        <w:rPr>
          <w:rFonts w:ascii="Times New Roman" w:hAnsi="Times New Roman" w:cs="Times New Roman"/>
          <w:sz w:val="24"/>
          <w:szCs w:val="24"/>
        </w:rPr>
        <w:t>1 Blessed is he who opens his mouth in praise of the Lor</w:t>
      </w:r>
      <w:r w:rsidR="004D6186" w:rsidRPr="00583A12">
        <w:rPr>
          <w:rFonts w:ascii="Times New Roman" w:hAnsi="Times New Roman" w:cs="Times New Roman"/>
          <w:sz w:val="24"/>
          <w:szCs w:val="24"/>
        </w:rPr>
        <w:t>d!</w:t>
      </w:r>
    </w:p>
    <w:p w14:paraId="6BDA6795" w14:textId="77777777"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t>2 Cursed is he who opens his mouth to revile his neighbour!</w:t>
      </w:r>
    </w:p>
    <w:p w14:paraId="34C4BD29" w14:textId="77777777"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t>5 Blessed is he who praises all the works of the Lord!</w:t>
      </w:r>
    </w:p>
    <w:p w14:paraId="7A999573" w14:textId="77777777"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t>6 Cursed is he who makes a creature of the Lord contemptible!</w:t>
      </w:r>
    </w:p>
    <w:p w14:paraId="71074886" w14:textId="77777777"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t>7 Blessed is he who looks on the work of his hands!</w:t>
      </w:r>
    </w:p>
    <w:p w14:paraId="3F761E50" w14:textId="77777777"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t>8 Cursed is he who looks to destroy the works of others!</w:t>
      </w:r>
    </w:p>
    <w:p w14:paraId="3175B09D" w14:textId="77777777"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t>9 Blessed is he who keeps the foundations of his fathers!</w:t>
      </w:r>
    </w:p>
    <w:p w14:paraId="0B0550CE" w14:textId="77777777"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t>10 Cursed is he who distorts the commands and regulations of his fathers!</w:t>
      </w:r>
    </w:p>
    <w:p w14:paraId="65F9932D" w14:textId="77777777"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t>11 Blessed is h</w:t>
      </w:r>
      <w:r w:rsidRPr="00583A12">
        <w:rPr>
          <w:rFonts w:ascii="Times New Roman" w:hAnsi="Times New Roman" w:cs="Times New Roman"/>
          <w:sz w:val="24"/>
          <w:szCs w:val="24"/>
        </w:rPr>
        <w:t>e who walks in peace!</w:t>
      </w:r>
    </w:p>
    <w:p w14:paraId="329002DC" w14:textId="77777777"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t>12 Cursed is he who disturbs peace!</w:t>
      </w:r>
    </w:p>
    <w:p w14:paraId="59CA7FC5" w14:textId="77777777"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t>13 Blessed is he who speaks of peace and has peace!</w:t>
      </w:r>
    </w:p>
    <w:p w14:paraId="48949E34" w14:textId="67483759"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t xml:space="preserve">15 All these things will be put into the scales and written </w:t>
      </w:r>
      <w:r w:rsidR="009A3130">
        <w:rPr>
          <w:rFonts w:ascii="Times New Roman" w:hAnsi="Times New Roman" w:cs="Times New Roman"/>
          <w:sz w:val="24"/>
          <w:szCs w:val="24"/>
        </w:rPr>
        <w:t xml:space="preserve">down </w:t>
      </w:r>
      <w:r w:rsidRPr="00583A12">
        <w:rPr>
          <w:rFonts w:ascii="Times New Roman" w:hAnsi="Times New Roman" w:cs="Times New Roman"/>
          <w:sz w:val="24"/>
          <w:szCs w:val="24"/>
        </w:rPr>
        <w:t>in books on the great day of judgement.</w:t>
      </w:r>
    </w:p>
    <w:p w14:paraId="0886117A" w14:textId="4BE34969" w:rsidR="003E08E1" w:rsidRPr="00583A12" w:rsidRDefault="004D6186">
      <w:pPr>
        <w:ind w:left="270"/>
        <w:rPr>
          <w:rFonts w:ascii="Times New Roman" w:hAnsi="Times New Roman" w:cs="Times New Roman"/>
          <w:sz w:val="24"/>
          <w:szCs w:val="24"/>
        </w:rPr>
      </w:pPr>
      <w:r w:rsidRPr="00583A12">
        <w:rPr>
          <w:rFonts w:ascii="Times New Roman" w:hAnsi="Times New Roman" w:cs="Times New Roman"/>
          <w:sz w:val="24"/>
          <w:szCs w:val="24"/>
        </w:rPr>
        <w:t>16 Now, my children! Keep your hearts from all</w:t>
      </w:r>
      <w:r w:rsidRPr="00583A12">
        <w:rPr>
          <w:rFonts w:ascii="Times New Roman" w:hAnsi="Times New Roman" w:cs="Times New Roman"/>
          <w:sz w:val="24"/>
          <w:szCs w:val="24"/>
        </w:rPr>
        <w:t xml:space="preserve"> unrighteousness, so that you may pray to the light of the scales for ever!</w:t>
      </w:r>
      <w:r w:rsidR="001A54C0">
        <w:rPr>
          <w:rFonts w:ascii="Times New Roman" w:hAnsi="Times New Roman" w:cs="Times New Roman"/>
          <w:sz w:val="24"/>
          <w:szCs w:val="24"/>
        </w:rPr>
        <w:t>”</w:t>
      </w:r>
    </w:p>
    <w:p w14:paraId="1A592DF8" w14:textId="77777777" w:rsidR="003E08E1" w:rsidRPr="00583A12" w:rsidRDefault="003E08E1">
      <w:pPr>
        <w:rPr>
          <w:rFonts w:ascii="Times New Roman" w:hAnsi="Times New Roman" w:cs="Times New Roman"/>
          <w:sz w:val="24"/>
          <w:szCs w:val="24"/>
        </w:rPr>
      </w:pPr>
    </w:p>
    <w:p w14:paraId="6A4542DB" w14:textId="039B3C97" w:rsidR="003E08E1" w:rsidRPr="00583A12" w:rsidRDefault="004D6186">
      <w:pPr>
        <w:rPr>
          <w:rFonts w:ascii="Times New Roman" w:hAnsi="Times New Roman" w:cs="Times New Roman"/>
          <w:sz w:val="24"/>
          <w:szCs w:val="24"/>
        </w:rPr>
      </w:pPr>
      <w:r w:rsidRPr="00583A12">
        <w:rPr>
          <w:rFonts w:ascii="Times New Roman" w:hAnsi="Times New Roman" w:cs="Times New Roman"/>
          <w:sz w:val="24"/>
          <w:szCs w:val="24"/>
        </w:rPr>
        <w:t>Focused on the "God of Sabaoth", the curses represent more than what the word seems to imply at first, since the text opens with a curse on those who open their mouths to curse</w:t>
      </w:r>
      <w:r w:rsidRPr="00583A12">
        <w:rPr>
          <w:rFonts w:ascii="Times New Roman" w:hAnsi="Times New Roman" w:cs="Times New Roman"/>
          <w:sz w:val="24"/>
          <w:szCs w:val="24"/>
        </w:rPr>
        <w:t xml:space="preserve"> others (2) and praises those who "open their mouths in praise of the Lord" (1). This text may even have been inspired by the words of </w:t>
      </w:r>
      <w:r w:rsidR="00583A12">
        <w:rPr>
          <w:rFonts w:ascii="Times New Roman" w:hAnsi="Times New Roman" w:cs="Times New Roman"/>
          <w:sz w:val="24"/>
          <w:szCs w:val="24"/>
        </w:rPr>
        <w:t>Marcion</w:t>
      </w:r>
      <w:r w:rsidRPr="00583A12">
        <w:rPr>
          <w:rFonts w:ascii="Times New Roman" w:hAnsi="Times New Roman" w:cs="Times New Roman"/>
          <w:sz w:val="24"/>
          <w:szCs w:val="24"/>
        </w:rPr>
        <w:t xml:space="preserve"> and Luke, while at the same time recording critical tones when the "works of the Lord" are expressly praised, whe</w:t>
      </w:r>
      <w:r w:rsidRPr="00583A12">
        <w:rPr>
          <w:rFonts w:ascii="Times New Roman" w:hAnsi="Times New Roman" w:cs="Times New Roman"/>
          <w:sz w:val="24"/>
          <w:szCs w:val="24"/>
        </w:rPr>
        <w:t>n it is also urged that one "keep the foundations of his fathers" and when reference is made to the preservation of peace. The fact that in the end it all boils down to the "great day of judgement", when everything will be "</w:t>
      </w:r>
      <w:r w:rsidR="00C66511">
        <w:rPr>
          <w:rFonts w:ascii="Times New Roman" w:hAnsi="Times New Roman" w:cs="Times New Roman"/>
          <w:sz w:val="24"/>
          <w:szCs w:val="24"/>
        </w:rPr>
        <w:t>put</w:t>
      </w:r>
      <w:r w:rsidRPr="00583A12">
        <w:rPr>
          <w:rFonts w:ascii="Times New Roman" w:hAnsi="Times New Roman" w:cs="Times New Roman"/>
          <w:sz w:val="24"/>
          <w:szCs w:val="24"/>
        </w:rPr>
        <w:t xml:space="preserve"> in</w:t>
      </w:r>
      <w:r w:rsidR="00C66511">
        <w:rPr>
          <w:rFonts w:ascii="Times New Roman" w:hAnsi="Times New Roman" w:cs="Times New Roman"/>
          <w:sz w:val="24"/>
          <w:szCs w:val="24"/>
        </w:rPr>
        <w:t>to</w:t>
      </w:r>
      <w:r w:rsidRPr="00583A12">
        <w:rPr>
          <w:rFonts w:ascii="Times New Roman" w:hAnsi="Times New Roman" w:cs="Times New Roman"/>
          <w:sz w:val="24"/>
          <w:szCs w:val="24"/>
        </w:rPr>
        <w:t xml:space="preserve"> the </w:t>
      </w:r>
      <w:r w:rsidR="00C66511">
        <w:rPr>
          <w:rFonts w:ascii="Times New Roman" w:hAnsi="Times New Roman" w:cs="Times New Roman"/>
          <w:sz w:val="24"/>
          <w:szCs w:val="24"/>
        </w:rPr>
        <w:t xml:space="preserve">scales </w:t>
      </w:r>
      <w:r w:rsidRPr="00583A12">
        <w:rPr>
          <w:rFonts w:ascii="Times New Roman" w:hAnsi="Times New Roman" w:cs="Times New Roman"/>
          <w:sz w:val="24"/>
          <w:szCs w:val="24"/>
        </w:rPr>
        <w:t>and writt</w:t>
      </w:r>
      <w:r w:rsidRPr="00583A12">
        <w:rPr>
          <w:rFonts w:ascii="Times New Roman" w:hAnsi="Times New Roman" w:cs="Times New Roman"/>
          <w:sz w:val="24"/>
          <w:szCs w:val="24"/>
        </w:rPr>
        <w:t xml:space="preserve">en down in books", is the very opposite of what </w:t>
      </w:r>
      <w:r w:rsidR="00583A12">
        <w:rPr>
          <w:rFonts w:ascii="Times New Roman" w:hAnsi="Times New Roman" w:cs="Times New Roman"/>
          <w:sz w:val="24"/>
          <w:szCs w:val="24"/>
        </w:rPr>
        <w:t>Marcion</w:t>
      </w:r>
      <w:r w:rsidRPr="00583A12">
        <w:rPr>
          <w:rFonts w:ascii="Times New Roman" w:hAnsi="Times New Roman" w:cs="Times New Roman"/>
          <w:sz w:val="24"/>
          <w:szCs w:val="24"/>
        </w:rPr>
        <w:t xml:space="preserve"> propagates. </w:t>
      </w:r>
    </w:p>
    <w:p w14:paraId="7E22BB7F" w14:textId="77777777" w:rsidR="003E08E1" w:rsidRPr="00583A12" w:rsidRDefault="003E08E1">
      <w:pPr>
        <w:rPr>
          <w:rFonts w:ascii="Times New Roman" w:hAnsi="Times New Roman" w:cs="Times New Roman"/>
          <w:sz w:val="24"/>
          <w:szCs w:val="24"/>
        </w:rPr>
      </w:pPr>
    </w:p>
    <w:p w14:paraId="35205424" w14:textId="77777777" w:rsidR="003E08E1" w:rsidRPr="00583A12" w:rsidRDefault="004D6186">
      <w:pPr>
        <w:rPr>
          <w:rFonts w:ascii="Times New Roman" w:hAnsi="Times New Roman" w:cs="Times New Roman"/>
          <w:sz w:val="24"/>
          <w:szCs w:val="24"/>
        </w:rPr>
      </w:pPr>
      <w:r w:rsidRPr="00583A12">
        <w:rPr>
          <w:rFonts w:ascii="Times New Roman" w:hAnsi="Times New Roman" w:cs="Times New Roman"/>
          <w:sz w:val="24"/>
          <w:szCs w:val="24"/>
        </w:rPr>
        <w:t xml:space="preserve">Against this background, let us compare the beatitudes and cries for help from *Ev (and Lk 6:20-26): </w:t>
      </w:r>
    </w:p>
    <w:p w14:paraId="3448BFFF" w14:textId="77777777" w:rsidR="003E08E1" w:rsidRPr="00583A12" w:rsidRDefault="003E08E1">
      <w:pPr>
        <w:rPr>
          <w:rFonts w:ascii="Times New Roman" w:hAnsi="Times New Roman" w:cs="Times New Roman"/>
          <w:sz w:val="24"/>
          <w:szCs w:val="24"/>
        </w:rPr>
      </w:pPr>
    </w:p>
    <w:p w14:paraId="65FA6816" w14:textId="2CEF2747" w:rsidR="003E08E1" w:rsidRPr="00583A12" w:rsidRDefault="004F5F37" w:rsidP="004F5F37">
      <w:pPr>
        <w:jc w:val="center"/>
        <w:rPr>
          <w:rFonts w:ascii="Times New Roman" w:hAnsi="Times New Roman" w:cs="Times New Roman"/>
          <w:sz w:val="24"/>
          <w:szCs w:val="24"/>
        </w:rPr>
      </w:pPr>
      <w:r w:rsidRPr="004F5F37">
        <w:rPr>
          <w:rFonts w:ascii="Times New Roman" w:hAnsi="Times New Roman" w:cs="Times New Roman"/>
          <w:sz w:val="24"/>
          <w:szCs w:val="24"/>
        </w:rPr>
        <w:lastRenderedPageBreak/>
        <w:drawing>
          <wp:inline distT="0" distB="0" distL="0" distR="0" wp14:anchorId="6DC2A3FC" wp14:editId="5F19E88A">
            <wp:extent cx="3764606" cy="2568163"/>
            <wp:effectExtent l="0" t="0" r="7620" b="3810"/>
            <wp:docPr id="1286798738" name="Grafik 1"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798738" name="Grafik 1" descr="Ein Bild, das Diagramm enthält.&#10;&#10;Automatisch generierte Beschreibung"/>
                    <pic:cNvPicPr/>
                  </pic:nvPicPr>
                  <pic:blipFill>
                    <a:blip r:embed="rId6"/>
                    <a:stretch>
                      <a:fillRect/>
                    </a:stretch>
                  </pic:blipFill>
                  <pic:spPr>
                    <a:xfrm>
                      <a:off x="0" y="0"/>
                      <a:ext cx="3764606" cy="2568163"/>
                    </a:xfrm>
                    <a:prstGeom prst="rect">
                      <a:avLst/>
                    </a:prstGeom>
                  </pic:spPr>
                </pic:pic>
              </a:graphicData>
            </a:graphic>
          </wp:inline>
        </w:drawing>
      </w:r>
    </w:p>
    <w:p w14:paraId="5277F4A6" w14:textId="77777777" w:rsidR="003E08E1" w:rsidRPr="00583A12" w:rsidRDefault="003E08E1">
      <w:pPr>
        <w:rPr>
          <w:rFonts w:ascii="Times New Roman" w:hAnsi="Times New Roman" w:cs="Times New Roman"/>
          <w:sz w:val="24"/>
          <w:szCs w:val="24"/>
        </w:rPr>
      </w:pPr>
    </w:p>
    <w:p w14:paraId="2FC563A5" w14:textId="77777777" w:rsidR="00DC158D" w:rsidRDefault="004D6186">
      <w:pPr>
        <w:rPr>
          <w:rFonts w:ascii="Times New Roman" w:hAnsi="Times New Roman" w:cs="Times New Roman"/>
          <w:sz w:val="24"/>
          <w:szCs w:val="24"/>
        </w:rPr>
      </w:pPr>
      <w:r w:rsidRPr="00583A12">
        <w:rPr>
          <w:rFonts w:ascii="Times New Roman" w:hAnsi="Times New Roman" w:cs="Times New Roman"/>
          <w:sz w:val="24"/>
          <w:szCs w:val="24"/>
        </w:rPr>
        <w:t>In comparison with the parallels from the Jewish Scriptures and other Jewish works, the strictly parallel and at the same time inverted structure of t</w:t>
      </w:r>
      <w:r w:rsidRPr="00583A12">
        <w:rPr>
          <w:rFonts w:ascii="Times New Roman" w:hAnsi="Times New Roman" w:cs="Times New Roman"/>
          <w:sz w:val="24"/>
          <w:szCs w:val="24"/>
        </w:rPr>
        <w:t xml:space="preserve">he beatitudes and </w:t>
      </w:r>
      <w:r w:rsidR="00857AFE">
        <w:rPr>
          <w:rFonts w:ascii="Times New Roman" w:hAnsi="Times New Roman" w:cs="Times New Roman"/>
          <w:sz w:val="24"/>
          <w:szCs w:val="24"/>
        </w:rPr>
        <w:t xml:space="preserve">woes </w:t>
      </w:r>
      <w:r w:rsidRPr="00583A12">
        <w:rPr>
          <w:rFonts w:ascii="Times New Roman" w:hAnsi="Times New Roman" w:cs="Times New Roman"/>
          <w:sz w:val="24"/>
          <w:szCs w:val="24"/>
        </w:rPr>
        <w:t xml:space="preserve">in </w:t>
      </w:r>
      <w:r w:rsidRPr="00583A12">
        <w:rPr>
          <w:rFonts w:ascii="Times New Roman" w:hAnsi="Times New Roman" w:cs="Times New Roman"/>
          <w:sz w:val="24"/>
          <w:szCs w:val="24"/>
        </w:rPr>
        <w:t>*Ev is immediately noticeable. Already Lk, by inserting verse 23a ("</w:t>
      </w:r>
      <w:r w:rsidR="00857AFE" w:rsidRPr="00857AFE">
        <w:rPr>
          <w:rFonts w:ascii="Times New Roman" w:hAnsi="Times New Roman" w:cs="Times New Roman"/>
          <w:sz w:val="24"/>
          <w:szCs w:val="24"/>
        </w:rPr>
        <w:t>Rejoice in that day and dance; for behold, your reward is great in heaven</w:t>
      </w:r>
      <w:r w:rsidRPr="00583A12">
        <w:rPr>
          <w:rFonts w:ascii="Times New Roman" w:hAnsi="Times New Roman" w:cs="Times New Roman"/>
          <w:sz w:val="24"/>
          <w:szCs w:val="24"/>
        </w:rPr>
        <w:t>"), broke this schematic, perhaps because he did not see and understan</w:t>
      </w:r>
      <w:r w:rsidRPr="00583A12">
        <w:rPr>
          <w:rFonts w:ascii="Times New Roman" w:hAnsi="Times New Roman" w:cs="Times New Roman"/>
          <w:sz w:val="24"/>
          <w:szCs w:val="24"/>
        </w:rPr>
        <w:t xml:space="preserve">d it. He would not be alone in this, for past research has also rarely perceived the Beatitudes and the </w:t>
      </w:r>
      <w:r w:rsidR="00AD010B">
        <w:rPr>
          <w:rFonts w:ascii="Times New Roman" w:hAnsi="Times New Roman" w:cs="Times New Roman"/>
          <w:sz w:val="24"/>
          <w:szCs w:val="24"/>
        </w:rPr>
        <w:t>Woes</w:t>
      </w:r>
      <w:r w:rsidRPr="00583A12">
        <w:rPr>
          <w:rFonts w:ascii="Times New Roman" w:hAnsi="Times New Roman" w:cs="Times New Roman"/>
          <w:sz w:val="24"/>
          <w:szCs w:val="24"/>
        </w:rPr>
        <w:t xml:space="preserve"> as a unity.</w:t>
      </w:r>
      <w:r w:rsidR="00AD010B">
        <w:rPr>
          <w:rStyle w:val="Funotenzeichen"/>
          <w:rFonts w:ascii="Times New Roman" w:hAnsi="Times New Roman" w:cs="Times New Roman"/>
          <w:sz w:val="24"/>
          <w:szCs w:val="24"/>
        </w:rPr>
        <w:footnoteReference w:id="24"/>
      </w:r>
      <w:r w:rsidRPr="00583A12">
        <w:rPr>
          <w:rFonts w:ascii="Times New Roman" w:hAnsi="Times New Roman" w:cs="Times New Roman"/>
          <w:sz w:val="24"/>
          <w:szCs w:val="24"/>
        </w:rPr>
        <w:t xml:space="preserve"> It has even been thought that the audience of the Beatitudes was distinct from that to which the </w:t>
      </w:r>
      <w:r w:rsidR="004A03BB">
        <w:rPr>
          <w:rFonts w:ascii="Times New Roman" w:hAnsi="Times New Roman" w:cs="Times New Roman"/>
          <w:sz w:val="24"/>
          <w:szCs w:val="24"/>
        </w:rPr>
        <w:t>Woes</w:t>
      </w:r>
      <w:r w:rsidRPr="00583A12">
        <w:rPr>
          <w:rFonts w:ascii="Times New Roman" w:hAnsi="Times New Roman" w:cs="Times New Roman"/>
          <w:sz w:val="24"/>
          <w:szCs w:val="24"/>
        </w:rPr>
        <w:t xml:space="preserve"> were addressed, and</w:t>
      </w:r>
      <w:r w:rsidRPr="00583A12">
        <w:rPr>
          <w:rFonts w:ascii="Times New Roman" w:hAnsi="Times New Roman" w:cs="Times New Roman"/>
          <w:sz w:val="24"/>
          <w:szCs w:val="24"/>
        </w:rPr>
        <w:t xml:space="preserve"> that the two literary units had nothing to do with each other in terms of tradition history.</w:t>
      </w:r>
      <w:r w:rsidR="004A03BB">
        <w:rPr>
          <w:rStyle w:val="Funotenzeichen"/>
          <w:rFonts w:ascii="Times New Roman" w:hAnsi="Times New Roman" w:cs="Times New Roman"/>
          <w:sz w:val="24"/>
          <w:szCs w:val="24"/>
        </w:rPr>
        <w:footnoteReference w:id="25"/>
      </w:r>
      <w:r w:rsidRPr="00583A12">
        <w:rPr>
          <w:rFonts w:ascii="Times New Roman" w:hAnsi="Times New Roman" w:cs="Times New Roman"/>
          <w:sz w:val="24"/>
          <w:szCs w:val="24"/>
        </w:rPr>
        <w:t xml:space="preserve"> Even in those cases in which the </w:t>
      </w:r>
      <w:r w:rsidR="00E31A43">
        <w:rPr>
          <w:rFonts w:ascii="Times New Roman" w:hAnsi="Times New Roman" w:cs="Times New Roman"/>
          <w:sz w:val="24"/>
          <w:szCs w:val="24"/>
        </w:rPr>
        <w:t>Woes</w:t>
      </w:r>
      <w:r w:rsidRPr="00583A12">
        <w:rPr>
          <w:rFonts w:ascii="Times New Roman" w:hAnsi="Times New Roman" w:cs="Times New Roman"/>
          <w:sz w:val="24"/>
          <w:szCs w:val="24"/>
        </w:rPr>
        <w:t xml:space="preserve"> were seen as an "inversion of the Beatitudes", such as by members of "The International Q Project", they were nevert</w:t>
      </w:r>
      <w:r w:rsidRPr="00583A12">
        <w:rPr>
          <w:rFonts w:ascii="Times New Roman" w:hAnsi="Times New Roman" w:cs="Times New Roman"/>
          <w:sz w:val="24"/>
          <w:szCs w:val="24"/>
        </w:rPr>
        <w:t xml:space="preserve">heless separated from them. Thus, for example, the </w:t>
      </w:r>
      <w:r w:rsidR="00826C8A">
        <w:rPr>
          <w:rFonts w:ascii="Times New Roman" w:hAnsi="Times New Roman" w:cs="Times New Roman"/>
          <w:sz w:val="24"/>
          <w:szCs w:val="24"/>
        </w:rPr>
        <w:t>W</w:t>
      </w:r>
      <w:r w:rsidRPr="00583A12">
        <w:rPr>
          <w:rFonts w:ascii="Times New Roman" w:hAnsi="Times New Roman" w:cs="Times New Roman"/>
          <w:sz w:val="24"/>
          <w:szCs w:val="24"/>
        </w:rPr>
        <w:t>oe</w:t>
      </w:r>
      <w:r w:rsidRPr="00583A12">
        <w:rPr>
          <w:rFonts w:ascii="Times New Roman" w:hAnsi="Times New Roman" w:cs="Times New Roman"/>
          <w:sz w:val="24"/>
          <w:szCs w:val="24"/>
        </w:rPr>
        <w:t>s were separated from the Q text and only the Beatitudes were retained for the latter,</w:t>
      </w:r>
      <w:r w:rsidR="00826C8A">
        <w:rPr>
          <w:rStyle w:val="Funotenzeichen"/>
          <w:rFonts w:ascii="Times New Roman" w:hAnsi="Times New Roman" w:cs="Times New Roman"/>
          <w:sz w:val="24"/>
          <w:szCs w:val="24"/>
        </w:rPr>
        <w:footnoteReference w:id="26"/>
      </w:r>
      <w:r w:rsidRPr="00583A12">
        <w:rPr>
          <w:rFonts w:ascii="Times New Roman" w:hAnsi="Times New Roman" w:cs="Times New Roman"/>
          <w:sz w:val="24"/>
          <w:szCs w:val="24"/>
        </w:rPr>
        <w:t xml:space="preserve"> which, however, as in the case of Mt, represents a massive and momentous intervention in the combined compo</w:t>
      </w:r>
      <w:r w:rsidRPr="00583A12">
        <w:rPr>
          <w:rFonts w:ascii="Times New Roman" w:hAnsi="Times New Roman" w:cs="Times New Roman"/>
          <w:sz w:val="24"/>
          <w:szCs w:val="24"/>
        </w:rPr>
        <w:t>sed sequence.</w:t>
      </w:r>
      <w:r w:rsidR="00517EC2">
        <w:rPr>
          <w:rFonts w:ascii="Times New Roman" w:hAnsi="Times New Roman" w:cs="Times New Roman"/>
          <w:sz w:val="24"/>
          <w:szCs w:val="24"/>
        </w:rPr>
        <w:t xml:space="preserve"> </w:t>
      </w:r>
    </w:p>
    <w:p w14:paraId="3452DFD9" w14:textId="3F1DDF13" w:rsidR="003E08E1" w:rsidRPr="00583A12" w:rsidRDefault="004D6186" w:rsidP="00DC158D">
      <w:pPr>
        <w:ind w:firstLine="720"/>
        <w:rPr>
          <w:rFonts w:ascii="Times New Roman" w:hAnsi="Times New Roman" w:cs="Times New Roman"/>
          <w:sz w:val="24"/>
          <w:szCs w:val="24"/>
        </w:rPr>
      </w:pPr>
      <w:r w:rsidRPr="00583A12">
        <w:rPr>
          <w:rFonts w:ascii="Times New Roman" w:hAnsi="Times New Roman" w:cs="Times New Roman"/>
          <w:sz w:val="24"/>
          <w:szCs w:val="24"/>
        </w:rPr>
        <w:t xml:space="preserve">From the graphic representation we can see that </w:t>
      </w:r>
      <w:r w:rsidR="00583A12">
        <w:rPr>
          <w:rFonts w:ascii="Times New Roman" w:hAnsi="Times New Roman" w:cs="Times New Roman"/>
          <w:sz w:val="24"/>
          <w:szCs w:val="24"/>
        </w:rPr>
        <w:t>Marcion</w:t>
      </w:r>
      <w:r w:rsidRPr="00583A12">
        <w:rPr>
          <w:rFonts w:ascii="Times New Roman" w:hAnsi="Times New Roman" w:cs="Times New Roman"/>
          <w:sz w:val="24"/>
          <w:szCs w:val="24"/>
        </w:rPr>
        <w:t xml:space="preserve"> not only considers the Beatitudes and </w:t>
      </w:r>
      <w:r w:rsidR="00DC158D">
        <w:rPr>
          <w:rFonts w:ascii="Times New Roman" w:hAnsi="Times New Roman" w:cs="Times New Roman"/>
          <w:sz w:val="24"/>
          <w:szCs w:val="24"/>
        </w:rPr>
        <w:t xml:space="preserve">Woes to be </w:t>
      </w:r>
      <w:r w:rsidRPr="00583A12">
        <w:rPr>
          <w:rFonts w:ascii="Times New Roman" w:hAnsi="Times New Roman" w:cs="Times New Roman"/>
          <w:sz w:val="24"/>
          <w:szCs w:val="24"/>
        </w:rPr>
        <w:t xml:space="preserve">complementary, but </w:t>
      </w:r>
      <w:r w:rsidR="00DC158D">
        <w:rPr>
          <w:rFonts w:ascii="Times New Roman" w:hAnsi="Times New Roman" w:cs="Times New Roman"/>
          <w:sz w:val="24"/>
          <w:szCs w:val="24"/>
        </w:rPr>
        <w:t>he had</w:t>
      </w:r>
      <w:r w:rsidRPr="00583A12">
        <w:rPr>
          <w:rFonts w:ascii="Times New Roman" w:hAnsi="Times New Roman" w:cs="Times New Roman"/>
          <w:sz w:val="24"/>
          <w:szCs w:val="24"/>
        </w:rPr>
        <w:t xml:space="preserve"> </w:t>
      </w:r>
      <w:r w:rsidRPr="00583A12">
        <w:rPr>
          <w:rFonts w:ascii="Times New Roman" w:hAnsi="Times New Roman" w:cs="Times New Roman"/>
          <w:sz w:val="24"/>
          <w:szCs w:val="24"/>
        </w:rPr>
        <w:t>laid them out in strict</w:t>
      </w:r>
      <w:r w:rsidRPr="00583A12">
        <w:rPr>
          <w:rFonts w:ascii="Times New Roman" w:hAnsi="Times New Roman" w:cs="Times New Roman"/>
          <w:sz w:val="24"/>
          <w:szCs w:val="24"/>
        </w:rPr>
        <w:t xml:space="preserve"> inversion, except for the last pair. The blessed are promised the final state, which is the starting point for the exhorted. Conversely, the exhorted begin with the state in which the </w:t>
      </w:r>
      <w:r w:rsidR="0022177A">
        <w:rPr>
          <w:rFonts w:ascii="Times New Roman" w:hAnsi="Times New Roman" w:cs="Times New Roman"/>
          <w:sz w:val="24"/>
          <w:szCs w:val="24"/>
        </w:rPr>
        <w:t>blessed</w:t>
      </w:r>
      <w:r w:rsidRPr="00583A12">
        <w:rPr>
          <w:rFonts w:ascii="Times New Roman" w:hAnsi="Times New Roman" w:cs="Times New Roman"/>
          <w:sz w:val="24"/>
          <w:szCs w:val="24"/>
        </w:rPr>
        <w:t xml:space="preserve"> will end.</w:t>
      </w:r>
    </w:p>
    <w:p w14:paraId="129F15B2" w14:textId="77777777" w:rsidR="0022177A" w:rsidRDefault="0022177A">
      <w:pPr>
        <w:rPr>
          <w:rFonts w:ascii="Times New Roman" w:hAnsi="Times New Roman" w:cs="Times New Roman"/>
          <w:sz w:val="24"/>
          <w:szCs w:val="24"/>
        </w:rPr>
      </w:pPr>
    </w:p>
    <w:p w14:paraId="1525CFDF" w14:textId="2307FE5C" w:rsidR="00CE56EC" w:rsidRDefault="004D6186" w:rsidP="00CE56EC">
      <w:pPr>
        <w:ind w:firstLine="720"/>
        <w:rPr>
          <w:rFonts w:ascii="Times New Roman" w:hAnsi="Times New Roman" w:cs="Times New Roman"/>
          <w:sz w:val="24"/>
          <w:szCs w:val="24"/>
        </w:rPr>
      </w:pPr>
      <w:r w:rsidRPr="00583A12">
        <w:rPr>
          <w:rFonts w:ascii="Times New Roman" w:hAnsi="Times New Roman" w:cs="Times New Roman"/>
          <w:sz w:val="24"/>
          <w:szCs w:val="24"/>
        </w:rPr>
        <w:t>The poverty of the blessed not only resonates in th</w:t>
      </w:r>
      <w:r w:rsidRPr="00583A12">
        <w:rPr>
          <w:rFonts w:ascii="Times New Roman" w:hAnsi="Times New Roman" w:cs="Times New Roman"/>
          <w:sz w:val="24"/>
          <w:szCs w:val="24"/>
        </w:rPr>
        <w:t xml:space="preserve">e possession of the consolation of the rich, it is their equivalent, because these rich are actually poor due to their own situation as </w:t>
      </w:r>
      <w:r w:rsidR="00626777">
        <w:rPr>
          <w:rFonts w:ascii="Times New Roman" w:hAnsi="Times New Roman" w:cs="Times New Roman"/>
          <w:sz w:val="24"/>
          <w:szCs w:val="24"/>
        </w:rPr>
        <w:t xml:space="preserve">the </w:t>
      </w:r>
      <w:r w:rsidRPr="00583A12">
        <w:rPr>
          <w:rFonts w:ascii="Times New Roman" w:hAnsi="Times New Roman" w:cs="Times New Roman"/>
          <w:sz w:val="24"/>
          <w:szCs w:val="24"/>
        </w:rPr>
        <w:t xml:space="preserve">satiated and </w:t>
      </w:r>
      <w:r w:rsidR="00011C0C">
        <w:rPr>
          <w:rFonts w:ascii="Times New Roman" w:hAnsi="Times New Roman" w:cs="Times New Roman"/>
          <w:sz w:val="24"/>
          <w:szCs w:val="24"/>
        </w:rPr>
        <w:t xml:space="preserve">possessors of </w:t>
      </w:r>
      <w:r w:rsidRPr="00583A12">
        <w:rPr>
          <w:rFonts w:ascii="Times New Roman" w:hAnsi="Times New Roman" w:cs="Times New Roman"/>
          <w:sz w:val="24"/>
          <w:szCs w:val="24"/>
        </w:rPr>
        <w:t>consolation</w:t>
      </w:r>
      <w:r w:rsidRPr="00583A12">
        <w:rPr>
          <w:rFonts w:ascii="Times New Roman" w:hAnsi="Times New Roman" w:cs="Times New Roman"/>
          <w:sz w:val="24"/>
          <w:szCs w:val="24"/>
        </w:rPr>
        <w:t xml:space="preserve">, for they </w:t>
      </w:r>
      <w:r w:rsidR="00011C0C">
        <w:rPr>
          <w:rFonts w:ascii="Times New Roman" w:hAnsi="Times New Roman" w:cs="Times New Roman"/>
          <w:sz w:val="24"/>
          <w:szCs w:val="24"/>
        </w:rPr>
        <w:t>have</w:t>
      </w:r>
      <w:r w:rsidRPr="00583A12">
        <w:rPr>
          <w:rFonts w:ascii="Times New Roman" w:hAnsi="Times New Roman" w:cs="Times New Roman"/>
          <w:sz w:val="24"/>
          <w:szCs w:val="24"/>
        </w:rPr>
        <w:t xml:space="preserve"> in themselves </w:t>
      </w:r>
      <w:r w:rsidRPr="00583A12">
        <w:rPr>
          <w:rFonts w:ascii="Times New Roman" w:hAnsi="Times New Roman" w:cs="Times New Roman"/>
          <w:sz w:val="24"/>
          <w:szCs w:val="24"/>
        </w:rPr>
        <w:t xml:space="preserve">desire </w:t>
      </w:r>
      <w:r w:rsidR="00CE56EC">
        <w:rPr>
          <w:rFonts w:ascii="Times New Roman" w:hAnsi="Times New Roman" w:cs="Times New Roman"/>
          <w:sz w:val="24"/>
          <w:szCs w:val="24"/>
        </w:rPr>
        <w:t xml:space="preserve">neither </w:t>
      </w:r>
      <w:r w:rsidRPr="00583A12">
        <w:rPr>
          <w:rFonts w:ascii="Times New Roman" w:hAnsi="Times New Roman" w:cs="Times New Roman"/>
          <w:sz w:val="24"/>
          <w:szCs w:val="24"/>
        </w:rPr>
        <w:t xml:space="preserve">for consolation </w:t>
      </w:r>
      <w:r w:rsidR="00CE56EC">
        <w:rPr>
          <w:rFonts w:ascii="Times New Roman" w:hAnsi="Times New Roman" w:cs="Times New Roman"/>
          <w:sz w:val="24"/>
          <w:szCs w:val="24"/>
        </w:rPr>
        <w:t xml:space="preserve">nor for </w:t>
      </w:r>
      <w:r w:rsidRPr="00583A12">
        <w:rPr>
          <w:rFonts w:ascii="Times New Roman" w:hAnsi="Times New Roman" w:cs="Times New Roman"/>
          <w:sz w:val="24"/>
          <w:szCs w:val="24"/>
        </w:rPr>
        <w:t xml:space="preserve">the kingdom of </w:t>
      </w:r>
      <w:r w:rsidRPr="00583A12">
        <w:rPr>
          <w:rFonts w:ascii="Times New Roman" w:hAnsi="Times New Roman" w:cs="Times New Roman"/>
          <w:sz w:val="24"/>
          <w:szCs w:val="24"/>
        </w:rPr>
        <w:t>heaven.</w:t>
      </w:r>
    </w:p>
    <w:p w14:paraId="697A04AE" w14:textId="77777777" w:rsidR="00686B10" w:rsidRDefault="004D6186" w:rsidP="00686B10">
      <w:pPr>
        <w:ind w:firstLine="720"/>
        <w:rPr>
          <w:rFonts w:ascii="Times New Roman" w:hAnsi="Times New Roman" w:cs="Times New Roman"/>
          <w:sz w:val="24"/>
          <w:szCs w:val="24"/>
        </w:rPr>
      </w:pPr>
      <w:r w:rsidRPr="00583A12">
        <w:rPr>
          <w:rFonts w:ascii="Times New Roman" w:hAnsi="Times New Roman" w:cs="Times New Roman"/>
          <w:sz w:val="24"/>
          <w:szCs w:val="24"/>
        </w:rPr>
        <w:lastRenderedPageBreak/>
        <w:t>The author is even clearer with the next two Beatitudes. In the first,</w:t>
      </w:r>
      <w:r w:rsidRPr="00583A12">
        <w:rPr>
          <w:rFonts w:ascii="Times New Roman" w:hAnsi="Times New Roman" w:cs="Times New Roman"/>
          <w:sz w:val="24"/>
          <w:szCs w:val="24"/>
        </w:rPr>
        <w:t xml:space="preserve"> </w:t>
      </w:r>
      <w:r w:rsidRPr="00583A12">
        <w:rPr>
          <w:rFonts w:ascii="Times New Roman" w:hAnsi="Times New Roman" w:cs="Times New Roman"/>
          <w:sz w:val="24"/>
          <w:szCs w:val="24"/>
        </w:rPr>
        <w:t xml:space="preserve">those who are </w:t>
      </w:r>
      <w:r w:rsidR="00952DAD">
        <w:rPr>
          <w:rFonts w:ascii="Times New Roman" w:hAnsi="Times New Roman" w:cs="Times New Roman"/>
          <w:sz w:val="24"/>
          <w:szCs w:val="24"/>
        </w:rPr>
        <w:t>hungry correspond</w:t>
      </w:r>
      <w:r w:rsidRPr="00583A12">
        <w:rPr>
          <w:rFonts w:ascii="Times New Roman" w:hAnsi="Times New Roman" w:cs="Times New Roman"/>
          <w:sz w:val="24"/>
          <w:szCs w:val="24"/>
        </w:rPr>
        <w:t xml:space="preserve"> </w:t>
      </w:r>
      <w:r w:rsidRPr="00583A12">
        <w:rPr>
          <w:rFonts w:ascii="Times New Roman" w:hAnsi="Times New Roman" w:cs="Times New Roman"/>
          <w:sz w:val="24"/>
          <w:szCs w:val="24"/>
        </w:rPr>
        <w:t xml:space="preserve">directly </w:t>
      </w:r>
      <w:r w:rsidR="00A4104F">
        <w:rPr>
          <w:rFonts w:ascii="Times New Roman" w:hAnsi="Times New Roman" w:cs="Times New Roman"/>
          <w:sz w:val="24"/>
          <w:szCs w:val="24"/>
        </w:rPr>
        <w:t>th</w:t>
      </w:r>
      <w:r w:rsidR="00813199">
        <w:rPr>
          <w:rFonts w:ascii="Times New Roman" w:hAnsi="Times New Roman" w:cs="Times New Roman"/>
          <w:sz w:val="24"/>
          <w:szCs w:val="24"/>
        </w:rPr>
        <w:t>ose</w:t>
      </w:r>
      <w:r w:rsidR="00A4104F">
        <w:rPr>
          <w:rFonts w:ascii="Times New Roman" w:hAnsi="Times New Roman" w:cs="Times New Roman"/>
          <w:sz w:val="24"/>
          <w:szCs w:val="24"/>
        </w:rPr>
        <w:t xml:space="preserve"> being hungry in the future</w:t>
      </w:r>
      <w:r w:rsidR="00813199">
        <w:rPr>
          <w:rFonts w:ascii="Times New Roman" w:hAnsi="Times New Roman" w:cs="Times New Roman"/>
          <w:sz w:val="24"/>
          <w:szCs w:val="24"/>
        </w:rPr>
        <w:t>, but who</w:t>
      </w:r>
      <w:r w:rsidR="00A4104F">
        <w:rPr>
          <w:rFonts w:ascii="Times New Roman" w:hAnsi="Times New Roman" w:cs="Times New Roman"/>
          <w:sz w:val="24"/>
          <w:szCs w:val="24"/>
        </w:rPr>
        <w:t xml:space="preserve"> </w:t>
      </w:r>
      <w:r w:rsidR="00813199">
        <w:rPr>
          <w:rFonts w:ascii="Times New Roman" w:hAnsi="Times New Roman" w:cs="Times New Roman"/>
          <w:sz w:val="24"/>
          <w:szCs w:val="24"/>
        </w:rPr>
        <w:t xml:space="preserve">are </w:t>
      </w:r>
      <w:r w:rsidR="00062902">
        <w:rPr>
          <w:rFonts w:ascii="Times New Roman" w:hAnsi="Times New Roman" w:cs="Times New Roman"/>
          <w:sz w:val="24"/>
          <w:szCs w:val="24"/>
        </w:rPr>
        <w:t>saturated</w:t>
      </w:r>
      <w:r w:rsidRPr="00583A12">
        <w:rPr>
          <w:rFonts w:ascii="Times New Roman" w:hAnsi="Times New Roman" w:cs="Times New Roman"/>
          <w:sz w:val="24"/>
          <w:szCs w:val="24"/>
        </w:rPr>
        <w:t xml:space="preserve">. Those who weep </w:t>
      </w:r>
      <w:r w:rsidR="008840FA">
        <w:rPr>
          <w:rFonts w:ascii="Times New Roman" w:hAnsi="Times New Roman" w:cs="Times New Roman"/>
          <w:sz w:val="24"/>
          <w:szCs w:val="24"/>
        </w:rPr>
        <w:t xml:space="preserve">correspond to those who are </w:t>
      </w:r>
      <w:r w:rsidRPr="00583A12">
        <w:rPr>
          <w:rFonts w:ascii="Times New Roman" w:hAnsi="Times New Roman" w:cs="Times New Roman"/>
          <w:sz w:val="24"/>
          <w:szCs w:val="24"/>
        </w:rPr>
        <w:t>"</w:t>
      </w:r>
      <w:r w:rsidR="003F39EB">
        <w:rPr>
          <w:rFonts w:ascii="Times New Roman" w:hAnsi="Times New Roman" w:cs="Times New Roman"/>
          <w:sz w:val="24"/>
          <w:szCs w:val="24"/>
        </w:rPr>
        <w:t>saddened</w:t>
      </w:r>
      <w:r w:rsidRPr="00583A12">
        <w:rPr>
          <w:rFonts w:ascii="Times New Roman" w:hAnsi="Times New Roman" w:cs="Times New Roman"/>
          <w:sz w:val="24"/>
          <w:szCs w:val="24"/>
        </w:rPr>
        <w:t>"</w:t>
      </w:r>
      <w:r w:rsidR="003F39EB">
        <w:rPr>
          <w:rFonts w:ascii="Times New Roman" w:hAnsi="Times New Roman" w:cs="Times New Roman"/>
          <w:sz w:val="24"/>
          <w:szCs w:val="24"/>
        </w:rPr>
        <w:t>, but are now laughing</w:t>
      </w:r>
      <w:r w:rsidRPr="00583A12">
        <w:rPr>
          <w:rFonts w:ascii="Times New Roman" w:hAnsi="Times New Roman" w:cs="Times New Roman"/>
          <w:sz w:val="24"/>
          <w:szCs w:val="24"/>
        </w:rPr>
        <w:t>, while those who w</w:t>
      </w:r>
      <w:r w:rsidRPr="00583A12">
        <w:rPr>
          <w:rFonts w:ascii="Times New Roman" w:hAnsi="Times New Roman" w:cs="Times New Roman"/>
          <w:sz w:val="24"/>
          <w:szCs w:val="24"/>
        </w:rPr>
        <w:t xml:space="preserve">eep are told of the laughter to come. The fourth pair functions somewhat differently, but nevertheless shows a clear link: the now </w:t>
      </w:r>
      <w:r w:rsidR="00415A87">
        <w:rPr>
          <w:rFonts w:ascii="Times New Roman" w:hAnsi="Times New Roman" w:cs="Times New Roman"/>
          <w:sz w:val="24"/>
          <w:szCs w:val="24"/>
        </w:rPr>
        <w:t>hated and rejected</w:t>
      </w:r>
      <w:r w:rsidRPr="00583A12">
        <w:rPr>
          <w:rFonts w:ascii="Times New Roman" w:hAnsi="Times New Roman" w:cs="Times New Roman"/>
          <w:sz w:val="24"/>
          <w:szCs w:val="24"/>
        </w:rPr>
        <w:t xml:space="preserve"> </w:t>
      </w:r>
      <w:r w:rsidRPr="00583A12">
        <w:rPr>
          <w:rFonts w:ascii="Times New Roman" w:hAnsi="Times New Roman" w:cs="Times New Roman"/>
          <w:sz w:val="24"/>
          <w:szCs w:val="24"/>
        </w:rPr>
        <w:t xml:space="preserve">are threatened with the fate of the prophets in the time of the fathers, while in the corresponding </w:t>
      </w:r>
      <w:r w:rsidRPr="00583A12">
        <w:rPr>
          <w:rFonts w:ascii="Times New Roman" w:hAnsi="Times New Roman" w:cs="Times New Roman"/>
          <w:sz w:val="24"/>
          <w:szCs w:val="24"/>
        </w:rPr>
        <w:t>woe, those who now enjoy a good reputation are made to see the same fate that the blessed now already possess. In this case, those who are now reviled do not come to enjoy the good reputation of those who are admonished, but the latter share the future</w:t>
      </w:r>
      <w:r w:rsidRPr="00583A12">
        <w:rPr>
          <w:rFonts w:ascii="Times New Roman" w:hAnsi="Times New Roman" w:cs="Times New Roman"/>
          <w:sz w:val="24"/>
          <w:szCs w:val="24"/>
        </w:rPr>
        <w:t xml:space="preserve"> lot with the blessed. What lesson can be drawn from this construction?</w:t>
      </w:r>
    </w:p>
    <w:p w14:paraId="7C55DE5A" w14:textId="77777777" w:rsidR="00B108C0" w:rsidRDefault="004D6186" w:rsidP="00B108C0">
      <w:pPr>
        <w:ind w:firstLine="720"/>
        <w:rPr>
          <w:rFonts w:ascii="Times New Roman" w:hAnsi="Times New Roman" w:cs="Times New Roman"/>
          <w:sz w:val="24"/>
          <w:szCs w:val="24"/>
        </w:rPr>
      </w:pPr>
      <w:r w:rsidRPr="00583A12">
        <w:rPr>
          <w:rFonts w:ascii="Times New Roman" w:hAnsi="Times New Roman" w:cs="Times New Roman"/>
          <w:sz w:val="24"/>
          <w:szCs w:val="24"/>
        </w:rPr>
        <w:t xml:space="preserve">Both the inversion of the statements and the strict correspondence between the Beatitudes and </w:t>
      </w:r>
      <w:r w:rsidR="00686B10">
        <w:rPr>
          <w:rFonts w:ascii="Times New Roman" w:hAnsi="Times New Roman" w:cs="Times New Roman"/>
          <w:sz w:val="24"/>
          <w:szCs w:val="24"/>
        </w:rPr>
        <w:t>Woes</w:t>
      </w:r>
      <w:r w:rsidRPr="00583A12">
        <w:rPr>
          <w:rFonts w:ascii="Times New Roman" w:hAnsi="Times New Roman" w:cs="Times New Roman"/>
          <w:sz w:val="24"/>
          <w:szCs w:val="24"/>
        </w:rPr>
        <w:t xml:space="preserve"> lead to a dynamic circular movement. Those who are called blessed will ent</w:t>
      </w:r>
      <w:r w:rsidRPr="00583A12">
        <w:rPr>
          <w:rFonts w:ascii="Times New Roman" w:hAnsi="Times New Roman" w:cs="Times New Roman"/>
          <w:sz w:val="24"/>
          <w:szCs w:val="24"/>
        </w:rPr>
        <w:t xml:space="preserve">er the state of those to whom the </w:t>
      </w:r>
      <w:r w:rsidR="002E3D2D">
        <w:rPr>
          <w:rFonts w:ascii="Times New Roman" w:hAnsi="Times New Roman" w:cs="Times New Roman"/>
          <w:sz w:val="24"/>
          <w:szCs w:val="24"/>
        </w:rPr>
        <w:t>woes</w:t>
      </w:r>
      <w:r w:rsidRPr="00583A12">
        <w:rPr>
          <w:rFonts w:ascii="Times New Roman" w:hAnsi="Times New Roman" w:cs="Times New Roman"/>
          <w:sz w:val="24"/>
          <w:szCs w:val="24"/>
        </w:rPr>
        <w:t xml:space="preserve"> apply, those to whom the </w:t>
      </w:r>
      <w:r w:rsidR="002E3D2D">
        <w:rPr>
          <w:rFonts w:ascii="Times New Roman" w:hAnsi="Times New Roman" w:cs="Times New Roman"/>
          <w:sz w:val="24"/>
          <w:szCs w:val="24"/>
        </w:rPr>
        <w:t>woes</w:t>
      </w:r>
      <w:r w:rsidRPr="00583A12">
        <w:rPr>
          <w:rFonts w:ascii="Times New Roman" w:hAnsi="Times New Roman" w:cs="Times New Roman"/>
          <w:sz w:val="24"/>
          <w:szCs w:val="24"/>
        </w:rPr>
        <w:t xml:space="preserve"> apply will enter the state of those to whom the beatitudes are preached. In the end, the same future goal is announced to both. Consequently, it is not a matter of two differe</w:t>
      </w:r>
      <w:r w:rsidRPr="00583A12">
        <w:rPr>
          <w:rFonts w:ascii="Times New Roman" w:hAnsi="Times New Roman" w:cs="Times New Roman"/>
          <w:sz w:val="24"/>
          <w:szCs w:val="24"/>
        </w:rPr>
        <w:t xml:space="preserve">nt circles of hearers, as if the Beatitudes were addressed to some and the </w:t>
      </w:r>
      <w:r w:rsidR="002E3D2D">
        <w:rPr>
          <w:rFonts w:ascii="Times New Roman" w:hAnsi="Times New Roman" w:cs="Times New Roman"/>
          <w:sz w:val="24"/>
          <w:szCs w:val="24"/>
        </w:rPr>
        <w:t>Woes</w:t>
      </w:r>
      <w:r w:rsidRPr="00583A12">
        <w:rPr>
          <w:rFonts w:ascii="Times New Roman" w:hAnsi="Times New Roman" w:cs="Times New Roman"/>
          <w:sz w:val="24"/>
          <w:szCs w:val="24"/>
        </w:rPr>
        <w:t xml:space="preserve"> to others, as </w:t>
      </w:r>
      <w:r w:rsidR="002E3D2D">
        <w:rPr>
          <w:rFonts w:ascii="Times New Roman" w:hAnsi="Times New Roman" w:cs="Times New Roman"/>
          <w:sz w:val="24"/>
          <w:szCs w:val="24"/>
        </w:rPr>
        <w:t>is the case in some of</w:t>
      </w:r>
      <w:r w:rsidRPr="00583A12">
        <w:rPr>
          <w:rFonts w:ascii="Times New Roman" w:hAnsi="Times New Roman" w:cs="Times New Roman"/>
          <w:sz w:val="24"/>
          <w:szCs w:val="24"/>
        </w:rPr>
        <w:t xml:space="preserve"> the Jewish parallel texts, but rather one and the same people who live in a circular relationship and with the same goal in view and who are </w:t>
      </w:r>
      <w:r w:rsidRPr="00583A12">
        <w:rPr>
          <w:rFonts w:ascii="Times New Roman" w:hAnsi="Times New Roman" w:cs="Times New Roman"/>
          <w:sz w:val="24"/>
          <w:szCs w:val="24"/>
        </w:rPr>
        <w:t xml:space="preserve">all united under the Beatitudes and the </w:t>
      </w:r>
      <w:r w:rsidR="00B108C0">
        <w:rPr>
          <w:rFonts w:ascii="Times New Roman" w:hAnsi="Times New Roman" w:cs="Times New Roman"/>
          <w:sz w:val="24"/>
          <w:szCs w:val="24"/>
        </w:rPr>
        <w:t>Woes</w:t>
      </w:r>
      <w:r w:rsidRPr="00583A12">
        <w:rPr>
          <w:rFonts w:ascii="Times New Roman" w:hAnsi="Times New Roman" w:cs="Times New Roman"/>
          <w:sz w:val="24"/>
          <w:szCs w:val="24"/>
        </w:rPr>
        <w:t>.</w:t>
      </w:r>
    </w:p>
    <w:p w14:paraId="12E2920F" w14:textId="71162CD7" w:rsidR="003E08E1" w:rsidRPr="00583A12" w:rsidRDefault="004D6186" w:rsidP="00B108C0">
      <w:pPr>
        <w:ind w:firstLine="720"/>
        <w:rPr>
          <w:rFonts w:ascii="Times New Roman" w:hAnsi="Times New Roman" w:cs="Times New Roman"/>
          <w:sz w:val="24"/>
          <w:szCs w:val="24"/>
        </w:rPr>
      </w:pPr>
      <w:r w:rsidRPr="00583A12">
        <w:rPr>
          <w:rFonts w:ascii="Times New Roman" w:hAnsi="Times New Roman" w:cs="Times New Roman"/>
          <w:sz w:val="24"/>
          <w:szCs w:val="24"/>
        </w:rPr>
        <w:t xml:space="preserve">This means that even those who seem to be in the more comfortable position of the blessed are not exempt from </w:t>
      </w:r>
      <w:r w:rsidRPr="00583A12">
        <w:rPr>
          <w:rFonts w:ascii="Times New Roman" w:hAnsi="Times New Roman" w:cs="Times New Roman"/>
          <w:sz w:val="24"/>
          <w:szCs w:val="24"/>
        </w:rPr>
        <w:t>exhortations, while conversely, those who hear the exhortation are not separated from the beatit</w:t>
      </w:r>
      <w:r w:rsidRPr="00583A12">
        <w:rPr>
          <w:rFonts w:ascii="Times New Roman" w:hAnsi="Times New Roman" w:cs="Times New Roman"/>
          <w:sz w:val="24"/>
          <w:szCs w:val="24"/>
        </w:rPr>
        <w:t xml:space="preserve">udes. With this dynamic notion, however, </w:t>
      </w:r>
      <w:r w:rsidR="00583A12">
        <w:rPr>
          <w:rFonts w:ascii="Times New Roman" w:hAnsi="Times New Roman" w:cs="Times New Roman"/>
          <w:sz w:val="24"/>
          <w:szCs w:val="24"/>
        </w:rPr>
        <w:t>Marcion</w:t>
      </w:r>
      <w:r w:rsidRPr="00583A12">
        <w:rPr>
          <w:rFonts w:ascii="Times New Roman" w:hAnsi="Times New Roman" w:cs="Times New Roman"/>
          <w:sz w:val="24"/>
          <w:szCs w:val="24"/>
        </w:rPr>
        <w:t xml:space="preserve"> undermines any duality and black-and-white notion that we have encountered in the older Jewish Beatitudes and their associated </w:t>
      </w:r>
      <w:r w:rsidR="00932DA3">
        <w:rPr>
          <w:rFonts w:ascii="Times New Roman" w:hAnsi="Times New Roman" w:cs="Times New Roman"/>
          <w:sz w:val="24"/>
          <w:szCs w:val="24"/>
        </w:rPr>
        <w:t>Woes</w:t>
      </w:r>
      <w:r w:rsidRPr="00583A12">
        <w:rPr>
          <w:rFonts w:ascii="Times New Roman" w:hAnsi="Times New Roman" w:cs="Times New Roman"/>
          <w:sz w:val="24"/>
          <w:szCs w:val="24"/>
        </w:rPr>
        <w:t xml:space="preserve">. </w:t>
      </w:r>
      <w:r w:rsidR="00583A12">
        <w:rPr>
          <w:rFonts w:ascii="Times New Roman" w:hAnsi="Times New Roman" w:cs="Times New Roman"/>
          <w:sz w:val="24"/>
          <w:szCs w:val="24"/>
        </w:rPr>
        <w:t>Marcion</w:t>
      </w:r>
      <w:r w:rsidRPr="00583A12">
        <w:rPr>
          <w:rFonts w:ascii="Times New Roman" w:hAnsi="Times New Roman" w:cs="Times New Roman"/>
          <w:sz w:val="24"/>
          <w:szCs w:val="24"/>
        </w:rPr>
        <w:t xml:space="preserve"> thus abolishes the condemnatory character of the </w:t>
      </w:r>
      <w:r w:rsidR="00932DA3">
        <w:rPr>
          <w:rFonts w:ascii="Times New Roman" w:hAnsi="Times New Roman" w:cs="Times New Roman"/>
          <w:sz w:val="24"/>
          <w:szCs w:val="24"/>
        </w:rPr>
        <w:t>W</w:t>
      </w:r>
      <w:r w:rsidRPr="00583A12">
        <w:rPr>
          <w:rFonts w:ascii="Times New Roman" w:hAnsi="Times New Roman" w:cs="Times New Roman"/>
          <w:sz w:val="24"/>
          <w:szCs w:val="24"/>
        </w:rPr>
        <w:t>oe</w:t>
      </w:r>
      <w:r w:rsidRPr="00583A12">
        <w:rPr>
          <w:rFonts w:ascii="Times New Roman" w:hAnsi="Times New Roman" w:cs="Times New Roman"/>
          <w:sz w:val="24"/>
          <w:szCs w:val="24"/>
        </w:rPr>
        <w:t xml:space="preserve">s. </w:t>
      </w:r>
      <w:r w:rsidRPr="00583A12">
        <w:rPr>
          <w:rFonts w:ascii="Times New Roman" w:hAnsi="Times New Roman" w:cs="Times New Roman"/>
          <w:sz w:val="24"/>
          <w:szCs w:val="24"/>
        </w:rPr>
        <w:t xml:space="preserve">They </w:t>
      </w:r>
      <w:r w:rsidR="00932DA3">
        <w:rPr>
          <w:rFonts w:ascii="Times New Roman" w:hAnsi="Times New Roman" w:cs="Times New Roman"/>
          <w:sz w:val="24"/>
          <w:szCs w:val="24"/>
        </w:rPr>
        <w:t xml:space="preserve">are no longer part of </w:t>
      </w:r>
      <w:r w:rsidRPr="00583A12">
        <w:rPr>
          <w:rFonts w:ascii="Times New Roman" w:hAnsi="Times New Roman" w:cs="Times New Roman"/>
          <w:sz w:val="24"/>
          <w:szCs w:val="24"/>
        </w:rPr>
        <w:t xml:space="preserve">the righteous condemnation of a divine judge who has two scales in his hands, but they represent </w:t>
      </w:r>
      <w:r w:rsidR="00F15793">
        <w:rPr>
          <w:rFonts w:ascii="Times New Roman" w:hAnsi="Times New Roman" w:cs="Times New Roman"/>
          <w:sz w:val="24"/>
          <w:szCs w:val="24"/>
        </w:rPr>
        <w:t xml:space="preserve">forms of </w:t>
      </w:r>
      <w:r w:rsidRPr="00583A12">
        <w:rPr>
          <w:rFonts w:ascii="Times New Roman" w:hAnsi="Times New Roman" w:cs="Times New Roman"/>
          <w:sz w:val="24"/>
          <w:szCs w:val="24"/>
        </w:rPr>
        <w:t xml:space="preserve">Christian exhortations according to which even the </w:t>
      </w:r>
      <w:r w:rsidR="00F15793">
        <w:rPr>
          <w:rFonts w:ascii="Times New Roman" w:hAnsi="Times New Roman" w:cs="Times New Roman"/>
          <w:sz w:val="24"/>
          <w:szCs w:val="24"/>
        </w:rPr>
        <w:t xml:space="preserve">Woes </w:t>
      </w:r>
      <w:r w:rsidRPr="00583A12">
        <w:rPr>
          <w:rFonts w:ascii="Times New Roman" w:hAnsi="Times New Roman" w:cs="Times New Roman"/>
          <w:sz w:val="24"/>
          <w:szCs w:val="24"/>
        </w:rPr>
        <w:t>should ultimately lead to beatitude</w:t>
      </w:r>
      <w:r w:rsidR="00F15793">
        <w:rPr>
          <w:rFonts w:ascii="Times New Roman" w:hAnsi="Times New Roman" w:cs="Times New Roman"/>
          <w:sz w:val="24"/>
          <w:szCs w:val="24"/>
        </w:rPr>
        <w:t>.</w:t>
      </w:r>
      <w:r w:rsidR="00F15793">
        <w:rPr>
          <w:rStyle w:val="Funotenzeichen"/>
          <w:rFonts w:ascii="Times New Roman" w:hAnsi="Times New Roman" w:cs="Times New Roman"/>
          <w:sz w:val="24"/>
          <w:szCs w:val="24"/>
        </w:rPr>
        <w:footnoteReference w:id="27"/>
      </w:r>
      <w:r w:rsidRPr="00583A12">
        <w:rPr>
          <w:rFonts w:ascii="Times New Roman" w:hAnsi="Times New Roman" w:cs="Times New Roman"/>
          <w:sz w:val="24"/>
          <w:szCs w:val="24"/>
        </w:rPr>
        <w:t xml:space="preserve"> Conversely, the Beatitudes do not</w:t>
      </w:r>
      <w:r w:rsidRPr="00583A12">
        <w:rPr>
          <w:rFonts w:ascii="Times New Roman" w:hAnsi="Times New Roman" w:cs="Times New Roman"/>
          <w:sz w:val="24"/>
          <w:szCs w:val="24"/>
        </w:rPr>
        <w:t xml:space="preserve"> mark the privileges of a few chosen ones, but the beatified and the exhorted </w:t>
      </w:r>
      <w:r w:rsidR="00AC0CCD">
        <w:rPr>
          <w:rFonts w:ascii="Times New Roman" w:hAnsi="Times New Roman" w:cs="Times New Roman"/>
          <w:sz w:val="24"/>
          <w:szCs w:val="24"/>
        </w:rPr>
        <w:t xml:space="preserve">ones </w:t>
      </w:r>
      <w:r w:rsidRPr="00583A12">
        <w:rPr>
          <w:rFonts w:ascii="Times New Roman" w:hAnsi="Times New Roman" w:cs="Times New Roman"/>
          <w:sz w:val="24"/>
          <w:szCs w:val="24"/>
        </w:rPr>
        <w:t xml:space="preserve">stand </w:t>
      </w:r>
      <w:r w:rsidR="00AC0CCD">
        <w:rPr>
          <w:rFonts w:ascii="Times New Roman" w:hAnsi="Times New Roman" w:cs="Times New Roman"/>
          <w:sz w:val="24"/>
          <w:szCs w:val="24"/>
        </w:rPr>
        <w:t xml:space="preserve">on par </w:t>
      </w:r>
      <w:r w:rsidRPr="00583A12">
        <w:rPr>
          <w:rFonts w:ascii="Times New Roman" w:hAnsi="Times New Roman" w:cs="Times New Roman"/>
          <w:sz w:val="24"/>
          <w:szCs w:val="24"/>
        </w:rPr>
        <w:t>in the same salvation context, whose future, however, leads to the fate of Christ</w:t>
      </w:r>
      <w:r w:rsidR="00AD529C">
        <w:rPr>
          <w:rFonts w:ascii="Times New Roman" w:hAnsi="Times New Roman" w:cs="Times New Roman"/>
          <w:sz w:val="24"/>
          <w:szCs w:val="24"/>
        </w:rPr>
        <w:t>, being</w:t>
      </w:r>
      <w:r w:rsidRPr="00583A12">
        <w:rPr>
          <w:rFonts w:ascii="Times New Roman" w:hAnsi="Times New Roman" w:cs="Times New Roman"/>
          <w:sz w:val="24"/>
          <w:szCs w:val="24"/>
        </w:rPr>
        <w:t xml:space="preserve"> threatened </w:t>
      </w:r>
      <w:r w:rsidR="00AD529C">
        <w:rPr>
          <w:rFonts w:ascii="Times New Roman" w:hAnsi="Times New Roman" w:cs="Times New Roman"/>
          <w:sz w:val="24"/>
          <w:szCs w:val="24"/>
        </w:rPr>
        <w:t xml:space="preserve">to be murdered </w:t>
      </w:r>
      <w:r w:rsidRPr="00583A12">
        <w:rPr>
          <w:rFonts w:ascii="Times New Roman" w:hAnsi="Times New Roman" w:cs="Times New Roman"/>
          <w:sz w:val="24"/>
          <w:szCs w:val="24"/>
        </w:rPr>
        <w:t>by the fathers. A look at Lk 10:13-1</w:t>
      </w:r>
      <w:r w:rsidR="00417B01">
        <w:rPr>
          <w:rFonts w:ascii="Times New Roman" w:hAnsi="Times New Roman" w:cs="Times New Roman"/>
          <w:sz w:val="24"/>
          <w:szCs w:val="24"/>
        </w:rPr>
        <w:t>6</w:t>
      </w:r>
      <w:r w:rsidRPr="00583A12">
        <w:rPr>
          <w:rFonts w:ascii="Times New Roman" w:hAnsi="Times New Roman" w:cs="Times New Roman"/>
          <w:sz w:val="24"/>
          <w:szCs w:val="24"/>
        </w:rPr>
        <w:t xml:space="preserve"> shows that these verses also fo</w:t>
      </w:r>
      <w:r w:rsidRPr="00583A12">
        <w:rPr>
          <w:rFonts w:ascii="Times New Roman" w:hAnsi="Times New Roman" w:cs="Times New Roman"/>
          <w:sz w:val="24"/>
          <w:szCs w:val="24"/>
        </w:rPr>
        <w:t>llow a similar pattern of argumentation:</w:t>
      </w:r>
    </w:p>
    <w:p w14:paraId="2BE3DD0F" w14:textId="77777777" w:rsidR="003E08E1" w:rsidRPr="00583A12" w:rsidRDefault="003E08E1">
      <w:pPr>
        <w:rPr>
          <w:rFonts w:ascii="Times New Roman" w:hAnsi="Times New Roman" w:cs="Times New Roman"/>
          <w:sz w:val="24"/>
          <w:szCs w:val="24"/>
        </w:rPr>
      </w:pPr>
    </w:p>
    <w:p w14:paraId="5FA4661C" w14:textId="6886FBAE" w:rsidR="003E08E1" w:rsidRPr="00583A12" w:rsidRDefault="004D6186" w:rsidP="00440C80">
      <w:pPr>
        <w:ind w:left="270"/>
        <w:rPr>
          <w:rFonts w:ascii="Times New Roman" w:hAnsi="Times New Roman" w:cs="Times New Roman"/>
          <w:sz w:val="24"/>
          <w:szCs w:val="24"/>
        </w:rPr>
      </w:pPr>
      <w:r w:rsidRPr="00583A12">
        <w:rPr>
          <w:rFonts w:ascii="Times New Roman" w:hAnsi="Times New Roman" w:cs="Times New Roman"/>
          <w:sz w:val="24"/>
          <w:szCs w:val="24"/>
        </w:rPr>
        <w:t>"</w:t>
      </w:r>
      <w:r w:rsidR="00440C80" w:rsidRPr="00440C80">
        <w:rPr>
          <w:rFonts w:ascii="Times New Roman" w:hAnsi="Times New Roman" w:cs="Times New Roman"/>
          <w:sz w:val="24"/>
          <w:szCs w:val="24"/>
        </w:rPr>
        <w:t>13 Woe to you, Chorazin! Woe to you, Bethsaida! For if the miracles that were performed in you had been performed in Tyre and Sidon, they would have repented long ago, sitting in sackcloth and ashes. 14 But it will be more bearable for Tyre and Sidon at the judgment than for you. 15 And you, Capernaum, will you be lifted to the heavens? No, you will go down to Hades.</w:t>
      </w:r>
      <w:r w:rsidR="00440C80">
        <w:rPr>
          <w:rFonts w:ascii="Times New Roman" w:hAnsi="Times New Roman" w:cs="Times New Roman"/>
          <w:sz w:val="24"/>
          <w:szCs w:val="24"/>
        </w:rPr>
        <w:t xml:space="preserve"> </w:t>
      </w:r>
      <w:r w:rsidR="00440C80" w:rsidRPr="00440C80">
        <w:rPr>
          <w:rFonts w:ascii="Times New Roman" w:hAnsi="Times New Roman" w:cs="Times New Roman"/>
          <w:sz w:val="24"/>
          <w:szCs w:val="24"/>
        </w:rPr>
        <w:t>16 “Whoever listens to you listens to me; whoever rejects you rejects me; but whoever rejects me rejects him who sent me.”</w:t>
      </w:r>
    </w:p>
    <w:p w14:paraId="40EE1BF6" w14:textId="77777777" w:rsidR="003E08E1" w:rsidRPr="00583A12" w:rsidRDefault="003E08E1">
      <w:pPr>
        <w:rPr>
          <w:rFonts w:ascii="Times New Roman" w:hAnsi="Times New Roman" w:cs="Times New Roman"/>
          <w:sz w:val="24"/>
          <w:szCs w:val="24"/>
        </w:rPr>
      </w:pPr>
    </w:p>
    <w:p w14:paraId="0F892749" w14:textId="77777777" w:rsidR="00C67FDC" w:rsidRDefault="004D6186">
      <w:pPr>
        <w:rPr>
          <w:rFonts w:ascii="Times New Roman" w:hAnsi="Times New Roman" w:cs="Times New Roman"/>
          <w:sz w:val="24"/>
          <w:szCs w:val="24"/>
        </w:rPr>
      </w:pPr>
      <w:r w:rsidRPr="00583A12">
        <w:rPr>
          <w:rFonts w:ascii="Times New Roman" w:hAnsi="Times New Roman" w:cs="Times New Roman"/>
          <w:sz w:val="24"/>
          <w:szCs w:val="24"/>
        </w:rPr>
        <w:t xml:space="preserve">Even though it is disputed in research whether this passage had belonged to *Ev - all commentators and critics of </w:t>
      </w:r>
      <w:r w:rsidR="00583A12">
        <w:rPr>
          <w:rFonts w:ascii="Times New Roman" w:hAnsi="Times New Roman" w:cs="Times New Roman"/>
          <w:sz w:val="24"/>
          <w:szCs w:val="24"/>
        </w:rPr>
        <w:t>Marcion</w:t>
      </w:r>
      <w:r w:rsidRPr="00583A12">
        <w:rPr>
          <w:rFonts w:ascii="Times New Roman" w:hAnsi="Times New Roman" w:cs="Times New Roman"/>
          <w:sz w:val="24"/>
          <w:szCs w:val="24"/>
        </w:rPr>
        <w:t xml:space="preserve"> pass over the passage, and Harnack had probably seen </w:t>
      </w:r>
      <w:r w:rsidRPr="00583A12">
        <w:rPr>
          <w:rFonts w:ascii="Times New Roman" w:hAnsi="Times New Roman" w:cs="Times New Roman"/>
          <w:sz w:val="24"/>
          <w:szCs w:val="24"/>
        </w:rPr>
        <w:lastRenderedPageBreak/>
        <w:t>correctly that it is hardly likely that Tertullian would have let it s</w:t>
      </w:r>
      <w:r w:rsidRPr="00583A12">
        <w:rPr>
          <w:rFonts w:ascii="Times New Roman" w:hAnsi="Times New Roman" w:cs="Times New Roman"/>
          <w:sz w:val="24"/>
          <w:szCs w:val="24"/>
        </w:rPr>
        <w:t xml:space="preserve">lip in order to point out that </w:t>
      </w:r>
      <w:r w:rsidR="00583A12">
        <w:rPr>
          <w:rFonts w:ascii="Times New Roman" w:hAnsi="Times New Roman" w:cs="Times New Roman"/>
          <w:sz w:val="24"/>
          <w:szCs w:val="24"/>
        </w:rPr>
        <w:t>Marcion</w:t>
      </w:r>
      <w:r w:rsidRPr="00583A12">
        <w:rPr>
          <w:rFonts w:ascii="Times New Roman" w:hAnsi="Times New Roman" w:cs="Times New Roman"/>
          <w:sz w:val="24"/>
          <w:szCs w:val="24"/>
        </w:rPr>
        <w:t xml:space="preserve"> also speaks of a judgment,</w:t>
      </w:r>
      <w:r w:rsidR="004576DA">
        <w:rPr>
          <w:rStyle w:val="Funotenzeichen"/>
          <w:rFonts w:ascii="Times New Roman" w:hAnsi="Times New Roman" w:cs="Times New Roman"/>
          <w:sz w:val="24"/>
          <w:szCs w:val="24"/>
        </w:rPr>
        <w:footnoteReference w:id="28"/>
      </w:r>
      <w:r w:rsidRPr="00583A12">
        <w:rPr>
          <w:rFonts w:ascii="Times New Roman" w:hAnsi="Times New Roman" w:cs="Times New Roman"/>
          <w:sz w:val="24"/>
          <w:szCs w:val="24"/>
        </w:rPr>
        <w:t xml:space="preserve"> </w:t>
      </w:r>
      <w:r w:rsidRPr="00583A12">
        <w:rPr>
          <w:rFonts w:ascii="Times New Roman" w:hAnsi="Times New Roman" w:cs="Times New Roman"/>
          <w:sz w:val="24"/>
          <w:szCs w:val="24"/>
        </w:rPr>
        <w:t>Klinghardt has presented good reasons why this passage was nevertheless in *Ev</w:t>
      </w:r>
      <w:r w:rsidR="006A58E8">
        <w:rPr>
          <w:rFonts w:ascii="Times New Roman" w:hAnsi="Times New Roman" w:cs="Times New Roman"/>
          <w:sz w:val="24"/>
          <w:szCs w:val="24"/>
        </w:rPr>
        <w:t>, at least</w:t>
      </w:r>
      <w:r w:rsidRPr="00583A12">
        <w:rPr>
          <w:rFonts w:ascii="Times New Roman" w:hAnsi="Times New Roman" w:cs="Times New Roman"/>
          <w:sz w:val="24"/>
          <w:szCs w:val="24"/>
        </w:rPr>
        <w:t xml:space="preserve"> with some probability - it shows that here too there is no mention of a judgement by a judg</w:t>
      </w:r>
      <w:r w:rsidR="005D3057">
        <w:rPr>
          <w:rFonts w:ascii="Times New Roman" w:hAnsi="Times New Roman" w:cs="Times New Roman"/>
          <w:sz w:val="24"/>
          <w:szCs w:val="24"/>
        </w:rPr>
        <w:t xml:space="preserve">eing </w:t>
      </w:r>
      <w:r w:rsidRPr="00583A12">
        <w:rPr>
          <w:rFonts w:ascii="Times New Roman" w:hAnsi="Times New Roman" w:cs="Times New Roman"/>
          <w:sz w:val="24"/>
          <w:szCs w:val="24"/>
        </w:rPr>
        <w:t>god, but an</w:t>
      </w:r>
      <w:r w:rsidRPr="00583A12">
        <w:rPr>
          <w:rFonts w:ascii="Times New Roman" w:hAnsi="Times New Roman" w:cs="Times New Roman"/>
          <w:sz w:val="24"/>
          <w:szCs w:val="24"/>
        </w:rPr>
        <w:t xml:space="preserve"> admonition is given that men should not condemn themselves.</w:t>
      </w:r>
      <w:r w:rsidR="005D3057">
        <w:rPr>
          <w:rStyle w:val="Funotenzeichen"/>
          <w:rFonts w:ascii="Times New Roman" w:hAnsi="Times New Roman" w:cs="Times New Roman"/>
          <w:sz w:val="24"/>
          <w:szCs w:val="24"/>
        </w:rPr>
        <w:footnoteReference w:id="29"/>
      </w:r>
    </w:p>
    <w:p w14:paraId="095F3AEF" w14:textId="3790D7B6" w:rsidR="003E08E1" w:rsidRPr="00583A12" w:rsidRDefault="004D6186" w:rsidP="00C67FDC">
      <w:pPr>
        <w:ind w:firstLine="270"/>
        <w:rPr>
          <w:rFonts w:ascii="Times New Roman" w:hAnsi="Times New Roman" w:cs="Times New Roman"/>
          <w:sz w:val="24"/>
          <w:szCs w:val="24"/>
        </w:rPr>
      </w:pPr>
      <w:r w:rsidRPr="00583A12">
        <w:rPr>
          <w:rFonts w:ascii="Times New Roman" w:hAnsi="Times New Roman" w:cs="Times New Roman"/>
          <w:sz w:val="24"/>
          <w:szCs w:val="24"/>
        </w:rPr>
        <w:t xml:space="preserve">That the </w:t>
      </w:r>
      <w:r w:rsidRPr="00583A12">
        <w:rPr>
          <w:rFonts w:ascii="Times New Roman" w:hAnsi="Times New Roman" w:cs="Times New Roman"/>
          <w:sz w:val="24"/>
          <w:szCs w:val="24"/>
        </w:rPr>
        <w:t>woe</w:t>
      </w:r>
      <w:r w:rsidR="00C67FDC">
        <w:rPr>
          <w:rFonts w:ascii="Times New Roman" w:hAnsi="Times New Roman" w:cs="Times New Roman"/>
          <w:sz w:val="24"/>
          <w:szCs w:val="24"/>
        </w:rPr>
        <w:t>s</w:t>
      </w:r>
      <w:r w:rsidRPr="00583A12">
        <w:rPr>
          <w:rFonts w:ascii="Times New Roman" w:hAnsi="Times New Roman" w:cs="Times New Roman"/>
          <w:sz w:val="24"/>
          <w:szCs w:val="24"/>
        </w:rPr>
        <w:t xml:space="preserve"> here, like those against Pharisees and teachers of the law (*Ev 11:42-54), are not to be read in </w:t>
      </w:r>
      <w:r w:rsidR="00583A12">
        <w:rPr>
          <w:rFonts w:ascii="Times New Roman" w:hAnsi="Times New Roman" w:cs="Times New Roman"/>
          <w:sz w:val="24"/>
          <w:szCs w:val="24"/>
        </w:rPr>
        <w:t>Marcion</w:t>
      </w:r>
      <w:r w:rsidRPr="00583A12">
        <w:rPr>
          <w:rFonts w:ascii="Times New Roman" w:hAnsi="Times New Roman" w:cs="Times New Roman"/>
          <w:sz w:val="24"/>
          <w:szCs w:val="24"/>
        </w:rPr>
        <w:t xml:space="preserve"> as "harsh" divine condemnations, as in the Creator </w:t>
      </w:r>
      <w:r w:rsidR="00C67FDC">
        <w:rPr>
          <w:rFonts w:ascii="Times New Roman" w:hAnsi="Times New Roman" w:cs="Times New Roman"/>
          <w:sz w:val="24"/>
          <w:szCs w:val="24"/>
        </w:rPr>
        <w:t>g</w:t>
      </w:r>
      <w:r w:rsidRPr="00583A12">
        <w:rPr>
          <w:rFonts w:ascii="Times New Roman" w:hAnsi="Times New Roman" w:cs="Times New Roman"/>
          <w:sz w:val="24"/>
          <w:szCs w:val="24"/>
        </w:rPr>
        <w:t>od, but inst</w:t>
      </w:r>
      <w:r w:rsidRPr="00583A12">
        <w:rPr>
          <w:rFonts w:ascii="Times New Roman" w:hAnsi="Times New Roman" w:cs="Times New Roman"/>
          <w:sz w:val="24"/>
          <w:szCs w:val="24"/>
        </w:rPr>
        <w:t xml:space="preserve">ead are meant to be "full of mercy", Tertullian comments critically on </w:t>
      </w:r>
      <w:r w:rsidR="00583A12">
        <w:rPr>
          <w:rFonts w:ascii="Times New Roman" w:hAnsi="Times New Roman" w:cs="Times New Roman"/>
          <w:sz w:val="24"/>
          <w:szCs w:val="24"/>
        </w:rPr>
        <w:t>Marcion</w:t>
      </w:r>
      <w:r w:rsidRPr="00583A12">
        <w:rPr>
          <w:rFonts w:ascii="Times New Roman" w:hAnsi="Times New Roman" w:cs="Times New Roman"/>
          <w:sz w:val="24"/>
          <w:szCs w:val="24"/>
        </w:rPr>
        <w:t>.</w:t>
      </w:r>
      <w:r w:rsidR="00C67FDC">
        <w:rPr>
          <w:rStyle w:val="Funotenzeichen"/>
          <w:rFonts w:ascii="Times New Roman" w:hAnsi="Times New Roman" w:cs="Times New Roman"/>
          <w:sz w:val="24"/>
          <w:szCs w:val="24"/>
        </w:rPr>
        <w:footnoteReference w:id="30"/>
      </w:r>
      <w:r w:rsidRPr="00583A12">
        <w:rPr>
          <w:rFonts w:ascii="Times New Roman" w:hAnsi="Times New Roman" w:cs="Times New Roman"/>
          <w:sz w:val="24"/>
          <w:szCs w:val="24"/>
        </w:rPr>
        <w:t xml:space="preserve"> This becomes especially clear in the following passage:</w:t>
      </w:r>
    </w:p>
    <w:p w14:paraId="25649FBE" w14:textId="77777777" w:rsidR="003E08E1" w:rsidRPr="00583A12" w:rsidRDefault="003E08E1">
      <w:pPr>
        <w:rPr>
          <w:rFonts w:ascii="Times New Roman" w:hAnsi="Times New Roman" w:cs="Times New Roman"/>
          <w:sz w:val="24"/>
          <w:szCs w:val="24"/>
        </w:rPr>
      </w:pPr>
    </w:p>
    <w:p w14:paraId="2051095A" w14:textId="13110638" w:rsidR="003E08E1" w:rsidRPr="00583A12" w:rsidRDefault="004D6186" w:rsidP="00902EC9">
      <w:pPr>
        <w:ind w:left="270"/>
        <w:rPr>
          <w:rFonts w:ascii="Times New Roman" w:hAnsi="Times New Roman" w:cs="Times New Roman"/>
          <w:sz w:val="24"/>
          <w:szCs w:val="24"/>
        </w:rPr>
      </w:pPr>
      <w:r w:rsidRPr="00583A12">
        <w:rPr>
          <w:rFonts w:ascii="Times New Roman" w:hAnsi="Times New Roman" w:cs="Times New Roman"/>
          <w:sz w:val="24"/>
          <w:szCs w:val="24"/>
        </w:rPr>
        <w:t>"</w:t>
      </w:r>
      <w:r w:rsidR="00BC2E9D">
        <w:rPr>
          <w:rFonts w:ascii="Times New Roman" w:hAnsi="Times New Roman" w:cs="Times New Roman"/>
          <w:sz w:val="24"/>
          <w:szCs w:val="24"/>
        </w:rPr>
        <w:t xml:space="preserve">1 </w:t>
      </w:r>
      <w:r w:rsidR="00BC2E9D" w:rsidRPr="00BC2E9D">
        <w:rPr>
          <w:rFonts w:ascii="Times New Roman" w:hAnsi="Times New Roman" w:cs="Times New Roman"/>
          <w:sz w:val="24"/>
          <w:szCs w:val="24"/>
        </w:rPr>
        <w:t xml:space="preserve">But he said to his disciples, </w:t>
      </w:r>
      <w:r w:rsidR="00902EC9">
        <w:rPr>
          <w:rFonts w:ascii="Times New Roman" w:hAnsi="Times New Roman" w:cs="Times New Roman"/>
          <w:sz w:val="24"/>
          <w:szCs w:val="24"/>
        </w:rPr>
        <w:t>‘</w:t>
      </w:r>
      <w:r w:rsidR="00BC2E9D" w:rsidRPr="00BC2E9D">
        <w:rPr>
          <w:rFonts w:ascii="Times New Roman" w:hAnsi="Times New Roman" w:cs="Times New Roman"/>
          <w:sz w:val="24"/>
          <w:szCs w:val="24"/>
        </w:rPr>
        <w:t>It is impossible that no offence comes. But woe to him by whom</w:t>
      </w:r>
      <w:r w:rsidR="00BC2E9D">
        <w:rPr>
          <w:rFonts w:ascii="Times New Roman" w:hAnsi="Times New Roman" w:cs="Times New Roman"/>
          <w:sz w:val="24"/>
          <w:szCs w:val="24"/>
        </w:rPr>
        <w:t xml:space="preserve"> </w:t>
      </w:r>
      <w:r w:rsidR="00BC2E9D" w:rsidRPr="00BC2E9D">
        <w:rPr>
          <w:rFonts w:ascii="Times New Roman" w:hAnsi="Times New Roman" w:cs="Times New Roman"/>
          <w:sz w:val="24"/>
          <w:szCs w:val="24"/>
        </w:rPr>
        <w:t>the offence comes! 2 It would be better for him if he were never born or if a millstone was hung around his neck and he was thrown into the sea than that he causes one of these little ones to fall. 3</w:t>
      </w:r>
      <w:r w:rsidR="00BC2E9D">
        <w:rPr>
          <w:rFonts w:ascii="Times New Roman" w:hAnsi="Times New Roman" w:cs="Times New Roman"/>
          <w:sz w:val="24"/>
          <w:szCs w:val="24"/>
        </w:rPr>
        <w:t xml:space="preserve"> </w:t>
      </w:r>
      <w:r w:rsidR="00BC2E9D" w:rsidRPr="00BC2E9D">
        <w:rPr>
          <w:rFonts w:ascii="Times New Roman" w:hAnsi="Times New Roman" w:cs="Times New Roman"/>
          <w:sz w:val="24"/>
          <w:szCs w:val="24"/>
        </w:rPr>
        <w:t xml:space="preserve">Guard yourselves! If your brother sins against you, set him straight. And if he repents, forgive him. </w:t>
      </w:r>
      <w:r w:rsidR="00BC2E9D">
        <w:rPr>
          <w:rFonts w:ascii="Times New Roman" w:hAnsi="Times New Roman" w:cs="Times New Roman"/>
          <w:sz w:val="24"/>
          <w:szCs w:val="24"/>
        </w:rPr>
        <w:t xml:space="preserve"> </w:t>
      </w:r>
      <w:r w:rsidR="00BC2E9D" w:rsidRPr="00BC2E9D">
        <w:rPr>
          <w:rFonts w:ascii="Times New Roman" w:hAnsi="Times New Roman" w:cs="Times New Roman"/>
          <w:sz w:val="24"/>
          <w:szCs w:val="24"/>
        </w:rPr>
        <w:t>4</w:t>
      </w:r>
      <w:r w:rsidR="00BC2E9D">
        <w:rPr>
          <w:rFonts w:ascii="Times New Roman" w:hAnsi="Times New Roman" w:cs="Times New Roman"/>
          <w:sz w:val="24"/>
          <w:szCs w:val="24"/>
        </w:rPr>
        <w:t xml:space="preserve"> </w:t>
      </w:r>
      <w:r w:rsidR="00BC2E9D" w:rsidRPr="00BC2E9D">
        <w:rPr>
          <w:rFonts w:ascii="Times New Roman" w:hAnsi="Times New Roman" w:cs="Times New Roman"/>
          <w:sz w:val="24"/>
          <w:szCs w:val="24"/>
        </w:rPr>
        <w:t xml:space="preserve">And if he sins against you seven times in one day and turns to you seven times and says, </w:t>
      </w:r>
      <w:r w:rsidR="00902EC9">
        <w:rPr>
          <w:rFonts w:ascii="Times New Roman" w:hAnsi="Times New Roman" w:cs="Times New Roman"/>
          <w:sz w:val="24"/>
          <w:szCs w:val="24"/>
        </w:rPr>
        <w:t>“</w:t>
      </w:r>
      <w:r w:rsidR="00BC2E9D" w:rsidRPr="00BC2E9D">
        <w:rPr>
          <w:rFonts w:ascii="Times New Roman" w:hAnsi="Times New Roman" w:cs="Times New Roman"/>
          <w:sz w:val="24"/>
          <w:szCs w:val="24"/>
        </w:rPr>
        <w:t>I repent,</w:t>
      </w:r>
      <w:r w:rsidR="00902EC9">
        <w:rPr>
          <w:rFonts w:ascii="Times New Roman" w:hAnsi="Times New Roman" w:cs="Times New Roman"/>
          <w:sz w:val="24"/>
          <w:szCs w:val="24"/>
        </w:rPr>
        <w:t>”</w:t>
      </w:r>
      <w:r w:rsidR="00BC2E9D" w:rsidRPr="00BC2E9D">
        <w:rPr>
          <w:rFonts w:ascii="Times New Roman" w:hAnsi="Times New Roman" w:cs="Times New Roman"/>
          <w:sz w:val="24"/>
          <w:szCs w:val="24"/>
        </w:rPr>
        <w:t xml:space="preserve"> you shall forgive him.</w:t>
      </w:r>
      <w:r w:rsidR="00902EC9">
        <w:rPr>
          <w:rFonts w:ascii="Times New Roman" w:hAnsi="Times New Roman" w:cs="Times New Roman"/>
          <w:sz w:val="24"/>
          <w:szCs w:val="24"/>
        </w:rPr>
        <w:t>’</w:t>
      </w:r>
      <w:r w:rsidR="00BC2E9D" w:rsidRPr="00BC2E9D">
        <w:rPr>
          <w:rFonts w:ascii="Times New Roman" w:hAnsi="Times New Roman" w:cs="Times New Roman"/>
          <w:sz w:val="24"/>
          <w:szCs w:val="24"/>
        </w:rPr>
        <w:t>”</w:t>
      </w:r>
      <w:r w:rsidRPr="00583A12">
        <w:rPr>
          <w:rFonts w:ascii="Times New Roman" w:hAnsi="Times New Roman" w:cs="Times New Roman"/>
          <w:sz w:val="24"/>
          <w:szCs w:val="24"/>
        </w:rPr>
        <w:t xml:space="preserve"> (*Ev 17:1-4)</w:t>
      </w:r>
    </w:p>
    <w:p w14:paraId="23B7142D" w14:textId="77777777" w:rsidR="003E08E1" w:rsidRPr="00583A12" w:rsidRDefault="003E08E1">
      <w:pPr>
        <w:rPr>
          <w:rFonts w:ascii="Times New Roman" w:hAnsi="Times New Roman" w:cs="Times New Roman"/>
          <w:sz w:val="24"/>
          <w:szCs w:val="24"/>
        </w:rPr>
      </w:pPr>
    </w:p>
    <w:p w14:paraId="418DD631" w14:textId="6A3C2DE0" w:rsidR="003E08E1" w:rsidRPr="00583A12" w:rsidRDefault="004D6186">
      <w:pPr>
        <w:rPr>
          <w:rFonts w:ascii="Times New Roman" w:hAnsi="Times New Roman" w:cs="Times New Roman"/>
          <w:sz w:val="24"/>
          <w:szCs w:val="24"/>
        </w:rPr>
      </w:pPr>
      <w:r w:rsidRPr="00583A12">
        <w:rPr>
          <w:rFonts w:ascii="Times New Roman" w:hAnsi="Times New Roman" w:cs="Times New Roman"/>
          <w:sz w:val="24"/>
          <w:szCs w:val="24"/>
        </w:rPr>
        <w:t>Christ reminds his disciples of the danger of becoming a stumbling block, but in the end there is the call to forgive,</w:t>
      </w:r>
      <w:r w:rsidRPr="00583A12">
        <w:rPr>
          <w:rFonts w:ascii="Times New Roman" w:hAnsi="Times New Roman" w:cs="Times New Roman"/>
          <w:sz w:val="24"/>
          <w:szCs w:val="24"/>
        </w:rPr>
        <w:t xml:space="preserve"> even when someone sins beyond measure. Death with the millstone around the neck is thus precisely not meant to be the end of sin, but the overabundance of forgiveness. Admonition and correction are not the last words, but as in the </w:t>
      </w:r>
      <w:r w:rsidR="00CB1E14">
        <w:rPr>
          <w:rFonts w:ascii="Times New Roman" w:hAnsi="Times New Roman" w:cs="Times New Roman"/>
          <w:sz w:val="24"/>
          <w:szCs w:val="24"/>
        </w:rPr>
        <w:t>Sermon on the Plain</w:t>
      </w:r>
      <w:r w:rsidRPr="00583A12">
        <w:rPr>
          <w:rFonts w:ascii="Times New Roman" w:hAnsi="Times New Roman" w:cs="Times New Roman"/>
          <w:sz w:val="24"/>
          <w:szCs w:val="24"/>
        </w:rPr>
        <w:t xml:space="preserve">, </w:t>
      </w:r>
      <w:r w:rsidR="00CB1E14">
        <w:rPr>
          <w:rFonts w:ascii="Times New Roman" w:hAnsi="Times New Roman" w:cs="Times New Roman"/>
          <w:sz w:val="24"/>
          <w:szCs w:val="24"/>
        </w:rPr>
        <w:t>exhortations are</w:t>
      </w:r>
      <w:r w:rsidRPr="00583A12">
        <w:rPr>
          <w:rFonts w:ascii="Times New Roman" w:hAnsi="Times New Roman" w:cs="Times New Roman"/>
          <w:sz w:val="24"/>
          <w:szCs w:val="24"/>
        </w:rPr>
        <w:t xml:space="preserve"> </w:t>
      </w:r>
      <w:r w:rsidRPr="00583A12">
        <w:rPr>
          <w:rFonts w:ascii="Times New Roman" w:hAnsi="Times New Roman" w:cs="Times New Roman"/>
          <w:sz w:val="24"/>
          <w:szCs w:val="24"/>
        </w:rPr>
        <w:t>not</w:t>
      </w:r>
      <w:r w:rsidRPr="00583A12">
        <w:rPr>
          <w:rFonts w:ascii="Times New Roman" w:hAnsi="Times New Roman" w:cs="Times New Roman"/>
          <w:sz w:val="24"/>
          <w:szCs w:val="24"/>
        </w:rPr>
        <w:t xml:space="preserve"> about condemnation and damnation, but about forgiveness and blessing. Seen in this light, </w:t>
      </w:r>
      <w:r w:rsidR="00583A12">
        <w:rPr>
          <w:rFonts w:ascii="Times New Roman" w:hAnsi="Times New Roman" w:cs="Times New Roman"/>
          <w:sz w:val="24"/>
          <w:szCs w:val="24"/>
        </w:rPr>
        <w:t>Marcion</w:t>
      </w:r>
      <w:r w:rsidRPr="00583A12">
        <w:rPr>
          <w:rFonts w:ascii="Times New Roman" w:hAnsi="Times New Roman" w:cs="Times New Roman"/>
          <w:sz w:val="24"/>
          <w:szCs w:val="24"/>
        </w:rPr>
        <w:t xml:space="preserve"> has implemented narratively what he had read in *Rom 12:9-18 in Paul of the "commandments of the new God":</w:t>
      </w:r>
      <w:r w:rsidR="00CE467F">
        <w:rPr>
          <w:rStyle w:val="Funotenzeichen"/>
          <w:rFonts w:ascii="Times New Roman" w:hAnsi="Times New Roman" w:cs="Times New Roman"/>
          <w:sz w:val="24"/>
          <w:szCs w:val="24"/>
        </w:rPr>
        <w:footnoteReference w:id="31"/>
      </w:r>
    </w:p>
    <w:p w14:paraId="795EF974" w14:textId="77777777" w:rsidR="003E08E1" w:rsidRPr="00583A12" w:rsidRDefault="003E08E1">
      <w:pPr>
        <w:rPr>
          <w:rFonts w:ascii="Times New Roman" w:hAnsi="Times New Roman" w:cs="Times New Roman"/>
          <w:sz w:val="24"/>
          <w:szCs w:val="24"/>
        </w:rPr>
      </w:pP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E08E1" w:rsidRPr="00583A12" w14:paraId="447BF43D" w14:textId="77777777">
        <w:tc>
          <w:tcPr>
            <w:tcW w:w="4680" w:type="dxa"/>
            <w:shd w:val="clear" w:color="auto" w:fill="auto"/>
            <w:tcMar>
              <w:top w:w="100" w:type="dxa"/>
              <w:left w:w="100" w:type="dxa"/>
              <w:bottom w:w="100" w:type="dxa"/>
              <w:right w:w="100" w:type="dxa"/>
            </w:tcMar>
          </w:tcPr>
          <w:p w14:paraId="4B94C74F" w14:textId="77777777" w:rsidR="003E08E1" w:rsidRPr="00A34F22" w:rsidRDefault="004D6186">
            <w:pPr>
              <w:widowControl w:val="0"/>
              <w:spacing w:line="240" w:lineRule="auto"/>
              <w:rPr>
                <w:rFonts w:ascii="Times New Roman" w:hAnsi="Times New Roman" w:cs="Times New Roman"/>
                <w:b/>
                <w:sz w:val="20"/>
                <w:szCs w:val="20"/>
              </w:rPr>
            </w:pPr>
            <w:r w:rsidRPr="00A34F22">
              <w:rPr>
                <w:rFonts w:ascii="Times New Roman" w:hAnsi="Times New Roman" w:cs="Times New Roman"/>
                <w:b/>
                <w:sz w:val="20"/>
                <w:szCs w:val="20"/>
              </w:rPr>
              <w:t>*Rom 12:9-19</w:t>
            </w:r>
          </w:p>
        </w:tc>
        <w:tc>
          <w:tcPr>
            <w:tcW w:w="4680" w:type="dxa"/>
            <w:shd w:val="clear" w:color="auto" w:fill="auto"/>
            <w:tcMar>
              <w:top w:w="100" w:type="dxa"/>
              <w:left w:w="100" w:type="dxa"/>
              <w:bottom w:w="100" w:type="dxa"/>
              <w:right w:w="100" w:type="dxa"/>
            </w:tcMar>
          </w:tcPr>
          <w:p w14:paraId="25AEF865" w14:textId="52DA1264" w:rsidR="003E08E1" w:rsidRPr="00A34F22" w:rsidRDefault="004D6186">
            <w:pPr>
              <w:widowControl w:val="0"/>
              <w:spacing w:line="240" w:lineRule="auto"/>
              <w:rPr>
                <w:rFonts w:ascii="Times New Roman" w:hAnsi="Times New Roman" w:cs="Times New Roman"/>
                <w:b/>
                <w:sz w:val="20"/>
                <w:szCs w:val="20"/>
              </w:rPr>
            </w:pPr>
            <w:r w:rsidRPr="00A34F22">
              <w:rPr>
                <w:rFonts w:ascii="Times New Roman" w:hAnsi="Times New Roman" w:cs="Times New Roman"/>
                <w:b/>
                <w:sz w:val="20"/>
                <w:szCs w:val="20"/>
              </w:rPr>
              <w:t>Rom 12</w:t>
            </w:r>
            <w:r w:rsidR="00A34F22">
              <w:rPr>
                <w:rFonts w:ascii="Times New Roman" w:hAnsi="Times New Roman" w:cs="Times New Roman"/>
                <w:b/>
                <w:sz w:val="20"/>
                <w:szCs w:val="20"/>
              </w:rPr>
              <w:t>:</w:t>
            </w:r>
            <w:r w:rsidRPr="00A34F22">
              <w:rPr>
                <w:rFonts w:ascii="Times New Roman" w:hAnsi="Times New Roman" w:cs="Times New Roman"/>
                <w:b/>
                <w:sz w:val="20"/>
                <w:szCs w:val="20"/>
              </w:rPr>
              <w:t>9</w:t>
            </w:r>
            <w:r w:rsidRPr="00A34F22">
              <w:rPr>
                <w:rFonts w:ascii="Times New Roman" w:hAnsi="Times New Roman" w:cs="Times New Roman"/>
                <w:b/>
                <w:sz w:val="20"/>
                <w:szCs w:val="20"/>
              </w:rPr>
              <w:t>-19</w:t>
            </w:r>
          </w:p>
        </w:tc>
      </w:tr>
      <w:tr w:rsidR="003E08E1" w:rsidRPr="00583A12" w14:paraId="5B40DADD" w14:textId="77777777">
        <w:tc>
          <w:tcPr>
            <w:tcW w:w="4680" w:type="dxa"/>
            <w:shd w:val="clear" w:color="auto" w:fill="auto"/>
            <w:tcMar>
              <w:top w:w="100" w:type="dxa"/>
              <w:left w:w="100" w:type="dxa"/>
              <w:bottom w:w="100" w:type="dxa"/>
              <w:right w:w="100" w:type="dxa"/>
            </w:tcMar>
          </w:tcPr>
          <w:p w14:paraId="62558ED1" w14:textId="77777777" w:rsidR="003E08E1" w:rsidRPr="00A34F22" w:rsidRDefault="003E08E1">
            <w:pPr>
              <w:widowControl w:val="0"/>
              <w:spacing w:line="240" w:lineRule="auto"/>
              <w:rPr>
                <w:rFonts w:ascii="Times New Roman" w:hAnsi="Times New Roman" w:cs="Times New Roman"/>
                <w:sz w:val="20"/>
                <w:szCs w:val="20"/>
              </w:rPr>
            </w:pPr>
          </w:p>
        </w:tc>
        <w:tc>
          <w:tcPr>
            <w:tcW w:w="4680" w:type="dxa"/>
            <w:shd w:val="clear" w:color="auto" w:fill="auto"/>
            <w:tcMar>
              <w:top w:w="100" w:type="dxa"/>
              <w:left w:w="100" w:type="dxa"/>
              <w:bottom w:w="100" w:type="dxa"/>
              <w:right w:w="100" w:type="dxa"/>
            </w:tcMar>
          </w:tcPr>
          <w:p w14:paraId="0754CCC8" w14:textId="77777777" w:rsidR="003E08E1" w:rsidRPr="00A34F22" w:rsidRDefault="004D6186">
            <w:pPr>
              <w:widowControl w:val="0"/>
              <w:spacing w:line="240" w:lineRule="auto"/>
              <w:rPr>
                <w:rFonts w:ascii="Times New Roman" w:hAnsi="Times New Roman" w:cs="Times New Roman"/>
                <w:sz w:val="20"/>
                <w:szCs w:val="20"/>
              </w:rPr>
            </w:pPr>
            <w:r w:rsidRPr="00A34F22">
              <w:rPr>
                <w:rFonts w:ascii="Times New Roman" w:hAnsi="Times New Roman" w:cs="Times New Roman"/>
                <w:sz w:val="20"/>
                <w:szCs w:val="20"/>
              </w:rPr>
              <w:t>9 Let love be without hypocrisy.</w:t>
            </w:r>
          </w:p>
        </w:tc>
      </w:tr>
      <w:tr w:rsidR="003E08E1" w:rsidRPr="00583A12" w14:paraId="7F5806F4" w14:textId="77777777">
        <w:tc>
          <w:tcPr>
            <w:tcW w:w="4680" w:type="dxa"/>
            <w:shd w:val="clear" w:color="auto" w:fill="auto"/>
            <w:tcMar>
              <w:top w:w="100" w:type="dxa"/>
              <w:left w:w="100" w:type="dxa"/>
              <w:bottom w:w="100" w:type="dxa"/>
              <w:right w:w="100" w:type="dxa"/>
            </w:tcMar>
          </w:tcPr>
          <w:p w14:paraId="621931B1" w14:textId="77777777" w:rsidR="003E08E1" w:rsidRPr="00A34F22" w:rsidRDefault="004D6186">
            <w:pPr>
              <w:widowControl w:val="0"/>
              <w:spacing w:line="240" w:lineRule="auto"/>
              <w:rPr>
                <w:rFonts w:ascii="Times New Roman" w:hAnsi="Times New Roman" w:cs="Times New Roman"/>
                <w:sz w:val="20"/>
                <w:szCs w:val="20"/>
              </w:rPr>
            </w:pPr>
            <w:r w:rsidRPr="00A34F22">
              <w:rPr>
                <w:rFonts w:ascii="Times New Roman" w:hAnsi="Times New Roman" w:cs="Times New Roman"/>
                <w:sz w:val="20"/>
                <w:szCs w:val="20"/>
              </w:rPr>
              <w:t>9 Abhor evil, hold fast to good!</w:t>
            </w:r>
          </w:p>
        </w:tc>
        <w:tc>
          <w:tcPr>
            <w:tcW w:w="4680" w:type="dxa"/>
            <w:shd w:val="clear" w:color="auto" w:fill="auto"/>
            <w:tcMar>
              <w:top w:w="100" w:type="dxa"/>
              <w:left w:w="100" w:type="dxa"/>
              <w:bottom w:w="100" w:type="dxa"/>
              <w:right w:w="100" w:type="dxa"/>
            </w:tcMar>
          </w:tcPr>
          <w:p w14:paraId="7B94323B" w14:textId="77777777" w:rsidR="003E08E1" w:rsidRPr="00A34F22" w:rsidRDefault="004D6186">
            <w:pPr>
              <w:widowControl w:val="0"/>
              <w:spacing w:line="240" w:lineRule="auto"/>
              <w:rPr>
                <w:rFonts w:ascii="Times New Roman" w:hAnsi="Times New Roman" w:cs="Times New Roman"/>
                <w:sz w:val="20"/>
                <w:szCs w:val="20"/>
              </w:rPr>
            </w:pPr>
            <w:r w:rsidRPr="00A34F22">
              <w:rPr>
                <w:rFonts w:ascii="Times New Roman" w:hAnsi="Times New Roman" w:cs="Times New Roman"/>
                <w:sz w:val="20"/>
                <w:szCs w:val="20"/>
              </w:rPr>
              <w:t>Abhor evil, hold fast to good!</w:t>
            </w:r>
          </w:p>
        </w:tc>
      </w:tr>
      <w:tr w:rsidR="003E08E1" w:rsidRPr="00583A12" w14:paraId="583F8DE8" w14:textId="77777777">
        <w:tc>
          <w:tcPr>
            <w:tcW w:w="4680" w:type="dxa"/>
            <w:shd w:val="clear" w:color="auto" w:fill="auto"/>
            <w:tcMar>
              <w:top w:w="100" w:type="dxa"/>
              <w:left w:w="100" w:type="dxa"/>
              <w:bottom w:w="100" w:type="dxa"/>
              <w:right w:w="100" w:type="dxa"/>
            </w:tcMar>
          </w:tcPr>
          <w:p w14:paraId="6F0FB2DA" w14:textId="77777777" w:rsidR="003E08E1" w:rsidRPr="00A34F22" w:rsidRDefault="004D6186">
            <w:pPr>
              <w:widowControl w:val="0"/>
              <w:spacing w:line="240" w:lineRule="auto"/>
              <w:rPr>
                <w:rFonts w:ascii="Times New Roman" w:hAnsi="Times New Roman" w:cs="Times New Roman"/>
                <w:sz w:val="20"/>
                <w:szCs w:val="20"/>
              </w:rPr>
            </w:pPr>
            <w:r w:rsidRPr="00A34F22">
              <w:rPr>
                <w:rFonts w:ascii="Times New Roman" w:hAnsi="Times New Roman" w:cs="Times New Roman"/>
                <w:sz w:val="20"/>
                <w:szCs w:val="20"/>
              </w:rPr>
              <w:t>10 Be devoted to one another in brotherly love!</w:t>
            </w:r>
          </w:p>
        </w:tc>
        <w:tc>
          <w:tcPr>
            <w:tcW w:w="4680" w:type="dxa"/>
            <w:shd w:val="clear" w:color="auto" w:fill="auto"/>
            <w:tcMar>
              <w:top w:w="100" w:type="dxa"/>
              <w:left w:w="100" w:type="dxa"/>
              <w:bottom w:w="100" w:type="dxa"/>
              <w:right w:w="100" w:type="dxa"/>
            </w:tcMar>
          </w:tcPr>
          <w:p w14:paraId="484D4AE8" w14:textId="77777777" w:rsidR="003E08E1" w:rsidRPr="00A34F22" w:rsidRDefault="004D6186">
            <w:pPr>
              <w:widowControl w:val="0"/>
              <w:spacing w:line="240" w:lineRule="auto"/>
              <w:rPr>
                <w:rFonts w:ascii="Times New Roman" w:hAnsi="Times New Roman" w:cs="Times New Roman"/>
                <w:sz w:val="20"/>
                <w:szCs w:val="20"/>
              </w:rPr>
            </w:pPr>
            <w:r w:rsidRPr="00A34F22">
              <w:rPr>
                <w:rFonts w:ascii="Times New Roman" w:hAnsi="Times New Roman" w:cs="Times New Roman"/>
                <w:sz w:val="20"/>
                <w:szCs w:val="20"/>
              </w:rPr>
              <w:t>10 Be devoted to one another in brotherly love, surpassing one another in mutual respect. 11 Do not slacken your zeal, be inflamed by the Spirit and serve the Lord.</w:t>
            </w:r>
          </w:p>
        </w:tc>
      </w:tr>
      <w:tr w:rsidR="003E08E1" w:rsidRPr="00583A12" w14:paraId="17E99984" w14:textId="77777777">
        <w:tc>
          <w:tcPr>
            <w:tcW w:w="4680" w:type="dxa"/>
            <w:shd w:val="clear" w:color="auto" w:fill="auto"/>
            <w:tcMar>
              <w:top w:w="100" w:type="dxa"/>
              <w:left w:w="100" w:type="dxa"/>
              <w:bottom w:w="100" w:type="dxa"/>
              <w:right w:w="100" w:type="dxa"/>
            </w:tcMar>
          </w:tcPr>
          <w:p w14:paraId="1933DF24" w14:textId="468BCD4D" w:rsidR="003E08E1" w:rsidRPr="00A34F22" w:rsidRDefault="004D6186">
            <w:pPr>
              <w:widowControl w:val="0"/>
              <w:spacing w:line="240" w:lineRule="auto"/>
              <w:rPr>
                <w:rFonts w:ascii="Times New Roman" w:hAnsi="Times New Roman" w:cs="Times New Roman"/>
                <w:sz w:val="20"/>
                <w:szCs w:val="20"/>
              </w:rPr>
            </w:pPr>
            <w:r w:rsidRPr="00A34F22">
              <w:rPr>
                <w:rFonts w:ascii="Times New Roman" w:hAnsi="Times New Roman" w:cs="Times New Roman"/>
                <w:sz w:val="20"/>
                <w:szCs w:val="20"/>
              </w:rPr>
              <w:t>12</w:t>
            </w:r>
            <w:r w:rsidR="00781B9F">
              <w:rPr>
                <w:rFonts w:ascii="Times New Roman" w:hAnsi="Times New Roman" w:cs="Times New Roman"/>
                <w:sz w:val="20"/>
                <w:szCs w:val="20"/>
              </w:rPr>
              <w:t xml:space="preserve"> </w:t>
            </w:r>
            <w:r w:rsidRPr="00A34F22">
              <w:rPr>
                <w:rFonts w:ascii="Times New Roman" w:hAnsi="Times New Roman" w:cs="Times New Roman"/>
                <w:sz w:val="20"/>
                <w:szCs w:val="20"/>
              </w:rPr>
              <w:t>Rejoice in hope, be patient in tribulation!</w:t>
            </w:r>
          </w:p>
        </w:tc>
        <w:tc>
          <w:tcPr>
            <w:tcW w:w="4680" w:type="dxa"/>
            <w:shd w:val="clear" w:color="auto" w:fill="auto"/>
            <w:tcMar>
              <w:top w:w="100" w:type="dxa"/>
              <w:left w:w="100" w:type="dxa"/>
              <w:bottom w:w="100" w:type="dxa"/>
              <w:right w:w="100" w:type="dxa"/>
            </w:tcMar>
          </w:tcPr>
          <w:p w14:paraId="76042418" w14:textId="77777777" w:rsidR="003E08E1" w:rsidRPr="00A34F22" w:rsidRDefault="004D6186">
            <w:pPr>
              <w:widowControl w:val="0"/>
              <w:spacing w:line="240" w:lineRule="auto"/>
              <w:rPr>
                <w:rFonts w:ascii="Times New Roman" w:hAnsi="Times New Roman" w:cs="Times New Roman"/>
                <w:sz w:val="20"/>
                <w:szCs w:val="20"/>
              </w:rPr>
            </w:pPr>
            <w:r w:rsidRPr="00A34F22">
              <w:rPr>
                <w:rFonts w:ascii="Times New Roman" w:hAnsi="Times New Roman" w:cs="Times New Roman"/>
                <w:sz w:val="20"/>
                <w:szCs w:val="20"/>
              </w:rPr>
              <w:t>12 Rejoice in hope, be patient in affliction</w:t>
            </w:r>
            <w:r w:rsidRPr="00A34F22">
              <w:rPr>
                <w:rFonts w:ascii="Times New Roman" w:hAnsi="Times New Roman" w:cs="Times New Roman"/>
                <w:sz w:val="20"/>
                <w:szCs w:val="20"/>
              </w:rPr>
              <w:t>, persevere in prayer. 13 Share in the needs of the saints; give hospitality at all times.</w:t>
            </w:r>
          </w:p>
        </w:tc>
      </w:tr>
      <w:tr w:rsidR="003E08E1" w:rsidRPr="00583A12" w14:paraId="1D24D7D8" w14:textId="77777777">
        <w:tc>
          <w:tcPr>
            <w:tcW w:w="4680" w:type="dxa"/>
            <w:shd w:val="clear" w:color="auto" w:fill="auto"/>
            <w:tcMar>
              <w:top w:w="100" w:type="dxa"/>
              <w:left w:w="100" w:type="dxa"/>
              <w:bottom w:w="100" w:type="dxa"/>
              <w:right w:w="100" w:type="dxa"/>
            </w:tcMar>
          </w:tcPr>
          <w:p w14:paraId="77B32CE6" w14:textId="77777777" w:rsidR="003E08E1" w:rsidRPr="00A34F22" w:rsidRDefault="004D6186">
            <w:pPr>
              <w:widowControl w:val="0"/>
              <w:spacing w:line="240" w:lineRule="auto"/>
              <w:rPr>
                <w:rFonts w:ascii="Times New Roman" w:hAnsi="Times New Roman" w:cs="Times New Roman"/>
                <w:sz w:val="20"/>
                <w:szCs w:val="20"/>
              </w:rPr>
            </w:pPr>
            <w:r w:rsidRPr="00A34F22">
              <w:rPr>
                <w:rFonts w:ascii="Times New Roman" w:hAnsi="Times New Roman" w:cs="Times New Roman"/>
                <w:sz w:val="20"/>
                <w:szCs w:val="20"/>
              </w:rPr>
              <w:lastRenderedPageBreak/>
              <w:t>14 Bless and do not curse!</w:t>
            </w:r>
          </w:p>
        </w:tc>
        <w:tc>
          <w:tcPr>
            <w:tcW w:w="4680" w:type="dxa"/>
            <w:shd w:val="clear" w:color="auto" w:fill="auto"/>
            <w:tcMar>
              <w:top w:w="100" w:type="dxa"/>
              <w:left w:w="100" w:type="dxa"/>
              <w:bottom w:w="100" w:type="dxa"/>
              <w:right w:w="100" w:type="dxa"/>
            </w:tcMar>
          </w:tcPr>
          <w:p w14:paraId="2FCE6C7E" w14:textId="77777777" w:rsidR="003E08E1" w:rsidRPr="00A34F22" w:rsidRDefault="004D6186">
            <w:pPr>
              <w:widowControl w:val="0"/>
              <w:spacing w:line="240" w:lineRule="auto"/>
              <w:rPr>
                <w:rFonts w:ascii="Times New Roman" w:hAnsi="Times New Roman" w:cs="Times New Roman"/>
                <w:sz w:val="20"/>
                <w:szCs w:val="20"/>
              </w:rPr>
            </w:pPr>
            <w:r w:rsidRPr="00A34F22">
              <w:rPr>
                <w:rFonts w:ascii="Times New Roman" w:hAnsi="Times New Roman" w:cs="Times New Roman"/>
                <w:sz w:val="20"/>
                <w:szCs w:val="20"/>
              </w:rPr>
              <w:t>14 Bless your persecutors; bless them, do not curse them. 15 Rejoice with the joyful and weep with those who weep.</w:t>
            </w:r>
          </w:p>
        </w:tc>
      </w:tr>
      <w:tr w:rsidR="003E08E1" w:rsidRPr="00583A12" w14:paraId="455AE3B2" w14:textId="77777777">
        <w:tc>
          <w:tcPr>
            <w:tcW w:w="4680" w:type="dxa"/>
            <w:shd w:val="clear" w:color="auto" w:fill="auto"/>
            <w:tcMar>
              <w:top w:w="100" w:type="dxa"/>
              <w:left w:w="100" w:type="dxa"/>
              <w:bottom w:w="100" w:type="dxa"/>
              <w:right w:w="100" w:type="dxa"/>
            </w:tcMar>
          </w:tcPr>
          <w:p w14:paraId="29794A8B" w14:textId="36F3004B" w:rsidR="003E08E1" w:rsidRPr="00A34F22" w:rsidRDefault="004D6186">
            <w:pPr>
              <w:widowControl w:val="0"/>
              <w:spacing w:line="240" w:lineRule="auto"/>
              <w:rPr>
                <w:rFonts w:ascii="Times New Roman" w:hAnsi="Times New Roman" w:cs="Times New Roman"/>
                <w:sz w:val="20"/>
                <w:szCs w:val="20"/>
              </w:rPr>
            </w:pPr>
            <w:r w:rsidRPr="00A34F22">
              <w:rPr>
                <w:rFonts w:ascii="Times New Roman" w:hAnsi="Times New Roman" w:cs="Times New Roman"/>
                <w:sz w:val="20"/>
                <w:szCs w:val="20"/>
              </w:rPr>
              <w:t>16 Do not aim high, b</w:t>
            </w:r>
            <w:r w:rsidRPr="00A34F22">
              <w:rPr>
                <w:rFonts w:ascii="Times New Roman" w:hAnsi="Times New Roman" w:cs="Times New Roman"/>
                <w:sz w:val="20"/>
                <w:szCs w:val="20"/>
              </w:rPr>
              <w:t>ut remain humble! And do not think yourselves wise!17 Do not repay anyone evil with evil</w:t>
            </w:r>
            <w:r w:rsidRPr="00A34F22">
              <w:rPr>
                <w:rFonts w:ascii="Times New Roman" w:hAnsi="Times New Roman" w:cs="Times New Roman"/>
                <w:sz w:val="20"/>
                <w:szCs w:val="20"/>
              </w:rPr>
              <w:t>!</w:t>
            </w:r>
          </w:p>
        </w:tc>
        <w:tc>
          <w:tcPr>
            <w:tcW w:w="4680" w:type="dxa"/>
            <w:shd w:val="clear" w:color="auto" w:fill="auto"/>
            <w:tcMar>
              <w:top w:w="100" w:type="dxa"/>
              <w:left w:w="100" w:type="dxa"/>
              <w:bottom w:w="100" w:type="dxa"/>
              <w:right w:w="100" w:type="dxa"/>
            </w:tcMar>
          </w:tcPr>
          <w:p w14:paraId="2D2D7E81" w14:textId="77777777" w:rsidR="003E08E1" w:rsidRPr="00A34F22" w:rsidRDefault="004D6186">
            <w:pPr>
              <w:widowControl w:val="0"/>
              <w:spacing w:line="240" w:lineRule="auto"/>
              <w:rPr>
                <w:rFonts w:ascii="Times New Roman" w:hAnsi="Times New Roman" w:cs="Times New Roman"/>
                <w:sz w:val="20"/>
                <w:szCs w:val="20"/>
              </w:rPr>
            </w:pPr>
            <w:r w:rsidRPr="00A34F22">
              <w:rPr>
                <w:rFonts w:ascii="Times New Roman" w:hAnsi="Times New Roman" w:cs="Times New Roman"/>
                <w:sz w:val="20"/>
                <w:szCs w:val="20"/>
              </w:rPr>
              <w:t>16 Be of one mind among yourselves; do not aim high, but remain humble. Do not think yourselves wise. 17 Do no</w:t>
            </w:r>
            <w:r w:rsidRPr="00A34F22">
              <w:rPr>
                <w:rFonts w:ascii="Times New Roman" w:hAnsi="Times New Roman" w:cs="Times New Roman"/>
                <w:sz w:val="20"/>
                <w:szCs w:val="20"/>
              </w:rPr>
              <w:t>t repay evil with evil. Be mindful of what is good for all people. 18 As far as it is possible for you, make peace with all people.</w:t>
            </w:r>
          </w:p>
        </w:tc>
      </w:tr>
      <w:tr w:rsidR="003E08E1" w:rsidRPr="00583A12" w14:paraId="73D18516" w14:textId="77777777">
        <w:tc>
          <w:tcPr>
            <w:tcW w:w="4680" w:type="dxa"/>
            <w:shd w:val="clear" w:color="auto" w:fill="auto"/>
            <w:tcMar>
              <w:top w:w="100" w:type="dxa"/>
              <w:left w:w="100" w:type="dxa"/>
              <w:bottom w:w="100" w:type="dxa"/>
              <w:right w:w="100" w:type="dxa"/>
            </w:tcMar>
          </w:tcPr>
          <w:p w14:paraId="57E3197E" w14:textId="77777777" w:rsidR="00A97416" w:rsidRDefault="004D6186">
            <w:pPr>
              <w:widowControl w:val="0"/>
              <w:spacing w:line="240" w:lineRule="auto"/>
              <w:rPr>
                <w:rFonts w:ascii="Times New Roman" w:hAnsi="Times New Roman" w:cs="Times New Roman"/>
                <w:sz w:val="20"/>
                <w:szCs w:val="20"/>
              </w:rPr>
            </w:pPr>
            <w:r w:rsidRPr="00A34F22">
              <w:rPr>
                <w:rFonts w:ascii="Times New Roman" w:hAnsi="Times New Roman" w:cs="Times New Roman"/>
                <w:sz w:val="20"/>
                <w:szCs w:val="20"/>
              </w:rPr>
              <w:t>19 Do not judge for yourselves,</w:t>
            </w:r>
          </w:p>
          <w:p w14:paraId="4ADDEC6B" w14:textId="445E6FA6" w:rsidR="003E08E1" w:rsidRPr="00A34F22" w:rsidRDefault="00A97416">
            <w:pPr>
              <w:widowControl w:val="0"/>
              <w:spacing w:line="240" w:lineRule="auto"/>
              <w:rPr>
                <w:rFonts w:ascii="Times New Roman" w:hAnsi="Times New Roman" w:cs="Times New Roman"/>
                <w:sz w:val="20"/>
                <w:szCs w:val="20"/>
              </w:rPr>
            </w:pPr>
            <w:r>
              <w:rPr>
                <w:rFonts w:ascii="Times New Roman" w:hAnsi="Times New Roman" w:cs="Times New Roman"/>
                <w:sz w:val="20"/>
                <w:szCs w:val="20"/>
              </w:rPr>
              <w:t xml:space="preserve">18 </w:t>
            </w:r>
            <w:r w:rsidR="004D6186" w:rsidRPr="00A34F22">
              <w:rPr>
                <w:rFonts w:ascii="Times New Roman" w:hAnsi="Times New Roman" w:cs="Times New Roman"/>
                <w:sz w:val="20"/>
                <w:szCs w:val="20"/>
              </w:rPr>
              <w:t>Keep peace with all people!</w:t>
            </w:r>
          </w:p>
        </w:tc>
        <w:tc>
          <w:tcPr>
            <w:tcW w:w="4680" w:type="dxa"/>
            <w:shd w:val="clear" w:color="auto" w:fill="auto"/>
            <w:tcMar>
              <w:top w:w="100" w:type="dxa"/>
              <w:left w:w="100" w:type="dxa"/>
              <w:bottom w:w="100" w:type="dxa"/>
              <w:right w:w="100" w:type="dxa"/>
            </w:tcMar>
          </w:tcPr>
          <w:p w14:paraId="3EC3AD06" w14:textId="77777777" w:rsidR="003E08E1" w:rsidRPr="00A34F22" w:rsidRDefault="004D6186">
            <w:pPr>
              <w:widowControl w:val="0"/>
              <w:spacing w:line="240" w:lineRule="auto"/>
              <w:rPr>
                <w:rFonts w:ascii="Times New Roman" w:hAnsi="Times New Roman" w:cs="Times New Roman"/>
                <w:sz w:val="20"/>
                <w:szCs w:val="20"/>
              </w:rPr>
            </w:pPr>
            <w:r w:rsidRPr="00A34F22">
              <w:rPr>
                <w:rFonts w:ascii="Times New Roman" w:hAnsi="Times New Roman" w:cs="Times New Roman"/>
                <w:sz w:val="20"/>
                <w:szCs w:val="20"/>
              </w:rPr>
              <w:t>19 Do not retaliate yourselves, beloved, but leave room for the wrath of God; for it is written: Vengeance is mine, I will repay,</w:t>
            </w:r>
            <w:r w:rsidRPr="00A34F22">
              <w:rPr>
                <w:rFonts w:ascii="Times New Roman" w:hAnsi="Times New Roman" w:cs="Times New Roman"/>
                <w:sz w:val="20"/>
                <w:szCs w:val="20"/>
              </w:rPr>
              <w:t xml:space="preserve"> says the Lord.</w:t>
            </w:r>
          </w:p>
        </w:tc>
      </w:tr>
    </w:tbl>
    <w:p w14:paraId="47EB88E4" w14:textId="77777777" w:rsidR="003E08E1" w:rsidRPr="00583A12" w:rsidRDefault="003E08E1">
      <w:pPr>
        <w:rPr>
          <w:rFonts w:ascii="Times New Roman" w:hAnsi="Times New Roman" w:cs="Times New Roman"/>
          <w:sz w:val="24"/>
          <w:szCs w:val="24"/>
        </w:rPr>
      </w:pPr>
    </w:p>
    <w:p w14:paraId="31EF5BE2" w14:textId="00BDE72E" w:rsidR="003E08E1" w:rsidRPr="00583A12" w:rsidRDefault="004D6186">
      <w:pPr>
        <w:rPr>
          <w:rFonts w:ascii="Times New Roman" w:hAnsi="Times New Roman" w:cs="Times New Roman"/>
          <w:sz w:val="24"/>
          <w:szCs w:val="24"/>
        </w:rPr>
      </w:pPr>
      <w:r w:rsidRPr="00583A12">
        <w:rPr>
          <w:rFonts w:ascii="Times New Roman" w:hAnsi="Times New Roman" w:cs="Times New Roman"/>
          <w:sz w:val="24"/>
          <w:szCs w:val="24"/>
        </w:rPr>
        <w:t xml:space="preserve">According to Tertullian, this passage from Paul's letter is very different in important places in both versions. This is evident from his refutation of Paul's version of </w:t>
      </w:r>
      <w:r w:rsidR="00583A12">
        <w:rPr>
          <w:rFonts w:ascii="Times New Roman" w:hAnsi="Times New Roman" w:cs="Times New Roman"/>
          <w:sz w:val="24"/>
          <w:szCs w:val="24"/>
        </w:rPr>
        <w:t>Marcion</w:t>
      </w:r>
      <w:r w:rsidRPr="00583A12">
        <w:rPr>
          <w:rFonts w:ascii="Times New Roman" w:hAnsi="Times New Roman" w:cs="Times New Roman"/>
          <w:sz w:val="24"/>
          <w:szCs w:val="24"/>
        </w:rPr>
        <w:t>:</w:t>
      </w:r>
    </w:p>
    <w:p w14:paraId="46A4CAC3" w14:textId="77777777" w:rsidR="003E08E1" w:rsidRPr="00583A12" w:rsidRDefault="003E08E1">
      <w:pPr>
        <w:rPr>
          <w:rFonts w:ascii="Times New Roman" w:hAnsi="Times New Roman" w:cs="Times New Roman"/>
          <w:sz w:val="24"/>
          <w:szCs w:val="24"/>
        </w:rPr>
      </w:pPr>
    </w:p>
    <w:p w14:paraId="5869F005" w14:textId="14689C9F" w:rsidR="00E839E8" w:rsidRDefault="004D6186" w:rsidP="00E839E8">
      <w:pPr>
        <w:ind w:left="270"/>
        <w:rPr>
          <w:rFonts w:ascii="Times New Roman" w:hAnsi="Times New Roman" w:cs="Times New Roman"/>
          <w:sz w:val="24"/>
          <w:szCs w:val="24"/>
        </w:rPr>
      </w:pPr>
      <w:r w:rsidRPr="00583A12">
        <w:rPr>
          <w:rFonts w:ascii="Times New Roman" w:hAnsi="Times New Roman" w:cs="Times New Roman"/>
          <w:sz w:val="24"/>
          <w:szCs w:val="24"/>
        </w:rPr>
        <w:t>"</w:t>
      </w:r>
      <w:r w:rsidR="00E839E8" w:rsidRPr="00E839E8">
        <w:rPr>
          <w:rFonts w:ascii="Times New Roman" w:hAnsi="Times New Roman" w:cs="Times New Roman"/>
          <w:sz w:val="24"/>
          <w:szCs w:val="24"/>
        </w:rPr>
        <w:t>Let us look at what clearly are</w:t>
      </w:r>
      <w:r w:rsidR="00E839E8">
        <w:rPr>
          <w:rFonts w:ascii="Times New Roman" w:hAnsi="Times New Roman" w:cs="Times New Roman"/>
          <w:sz w:val="24"/>
          <w:szCs w:val="24"/>
        </w:rPr>
        <w:t xml:space="preserve"> </w:t>
      </w:r>
      <w:r w:rsidR="00E839E8" w:rsidRPr="00E839E8">
        <w:rPr>
          <w:rFonts w:ascii="Times New Roman" w:hAnsi="Times New Roman" w:cs="Times New Roman"/>
          <w:sz w:val="24"/>
          <w:szCs w:val="24"/>
        </w:rPr>
        <w:t>the commandments of a new god: Abhorring, he says, the evil, and</w:t>
      </w:r>
      <w:r w:rsidR="00E839E8">
        <w:rPr>
          <w:rFonts w:ascii="Times New Roman" w:hAnsi="Times New Roman" w:cs="Times New Roman"/>
          <w:sz w:val="24"/>
          <w:szCs w:val="24"/>
        </w:rPr>
        <w:t xml:space="preserve"> </w:t>
      </w:r>
      <w:r w:rsidR="00E839E8" w:rsidRPr="00E839E8">
        <w:rPr>
          <w:rFonts w:ascii="Times New Roman" w:hAnsi="Times New Roman" w:cs="Times New Roman"/>
          <w:sz w:val="24"/>
          <w:szCs w:val="24"/>
        </w:rPr>
        <w:t>cleaving to the good</w:t>
      </w:r>
      <w:r w:rsidR="00B6587E">
        <w:rPr>
          <w:rFonts w:ascii="Times New Roman" w:hAnsi="Times New Roman" w:cs="Times New Roman"/>
          <w:sz w:val="24"/>
          <w:szCs w:val="24"/>
        </w:rPr>
        <w:t xml:space="preserve"> </w:t>
      </w:r>
      <w:r w:rsidR="00B6587E" w:rsidRPr="00583A12">
        <w:rPr>
          <w:rFonts w:ascii="Times New Roman" w:hAnsi="Times New Roman" w:cs="Times New Roman"/>
          <w:sz w:val="24"/>
          <w:szCs w:val="24"/>
        </w:rPr>
        <w:t>[cf. Rom 12:9]</w:t>
      </w:r>
      <w:r w:rsidR="00E839E8" w:rsidRPr="00E839E8">
        <w:rPr>
          <w:rFonts w:ascii="Times New Roman" w:hAnsi="Times New Roman" w:cs="Times New Roman"/>
          <w:sz w:val="24"/>
          <w:szCs w:val="24"/>
        </w:rPr>
        <w:t>. Does the Creator say anything different? Put</w:t>
      </w:r>
      <w:r w:rsidR="00E839E8">
        <w:rPr>
          <w:rFonts w:ascii="Times New Roman" w:hAnsi="Times New Roman" w:cs="Times New Roman"/>
          <w:sz w:val="24"/>
          <w:szCs w:val="24"/>
        </w:rPr>
        <w:t xml:space="preserve"> </w:t>
      </w:r>
      <w:r w:rsidR="00E839E8" w:rsidRPr="00E839E8">
        <w:rPr>
          <w:rFonts w:ascii="Times New Roman" w:hAnsi="Times New Roman" w:cs="Times New Roman"/>
          <w:sz w:val="24"/>
          <w:szCs w:val="24"/>
        </w:rPr>
        <w:t>away the evil from you</w:t>
      </w:r>
      <w:r w:rsidR="00B6587E">
        <w:rPr>
          <w:rFonts w:ascii="Times New Roman" w:hAnsi="Times New Roman" w:cs="Times New Roman"/>
          <w:sz w:val="24"/>
          <w:szCs w:val="24"/>
        </w:rPr>
        <w:t xml:space="preserve"> </w:t>
      </w:r>
      <w:r w:rsidR="00B6587E" w:rsidRPr="00583A12">
        <w:rPr>
          <w:rFonts w:ascii="Times New Roman" w:hAnsi="Times New Roman" w:cs="Times New Roman"/>
          <w:sz w:val="24"/>
          <w:szCs w:val="24"/>
        </w:rPr>
        <w:t>[cf. Dt 17:7; 21:21; 1</w:t>
      </w:r>
      <w:r w:rsidR="00B6587E">
        <w:rPr>
          <w:rFonts w:ascii="Times New Roman" w:hAnsi="Times New Roman" w:cs="Times New Roman"/>
          <w:sz w:val="24"/>
          <w:szCs w:val="24"/>
        </w:rPr>
        <w:t xml:space="preserve"> </w:t>
      </w:r>
      <w:r w:rsidR="00B6587E" w:rsidRPr="00583A12">
        <w:rPr>
          <w:rFonts w:ascii="Times New Roman" w:hAnsi="Times New Roman" w:cs="Times New Roman"/>
          <w:sz w:val="24"/>
          <w:szCs w:val="24"/>
        </w:rPr>
        <w:t>Cor 5:13]</w:t>
      </w:r>
      <w:r w:rsidR="00E839E8" w:rsidRPr="00E839E8">
        <w:rPr>
          <w:rFonts w:ascii="Times New Roman" w:hAnsi="Times New Roman" w:cs="Times New Roman"/>
          <w:sz w:val="24"/>
          <w:szCs w:val="24"/>
        </w:rPr>
        <w:t>, and, Depart from evil and do good</w:t>
      </w:r>
      <w:r w:rsidR="00B6587E">
        <w:rPr>
          <w:rFonts w:ascii="Times New Roman" w:hAnsi="Times New Roman" w:cs="Times New Roman"/>
          <w:sz w:val="24"/>
          <w:szCs w:val="24"/>
        </w:rPr>
        <w:t xml:space="preserve"> </w:t>
      </w:r>
      <w:r w:rsidR="00B6587E" w:rsidRPr="00583A12">
        <w:rPr>
          <w:rFonts w:ascii="Times New Roman" w:hAnsi="Times New Roman" w:cs="Times New Roman"/>
          <w:sz w:val="24"/>
          <w:szCs w:val="24"/>
        </w:rPr>
        <w:t>[Ps 34:14]</w:t>
      </w:r>
      <w:r w:rsidR="00E839E8" w:rsidRPr="00E839E8">
        <w:rPr>
          <w:rFonts w:ascii="Times New Roman" w:hAnsi="Times New Roman" w:cs="Times New Roman"/>
          <w:sz w:val="24"/>
          <w:szCs w:val="24"/>
        </w:rPr>
        <w:t>.</w:t>
      </w:r>
      <w:r w:rsidR="00E839E8">
        <w:rPr>
          <w:rFonts w:ascii="Times New Roman" w:hAnsi="Times New Roman" w:cs="Times New Roman"/>
          <w:sz w:val="24"/>
          <w:szCs w:val="24"/>
        </w:rPr>
        <w:t xml:space="preserve"> </w:t>
      </w:r>
      <w:r w:rsidR="00E839E8" w:rsidRPr="00E839E8">
        <w:rPr>
          <w:rFonts w:ascii="Times New Roman" w:hAnsi="Times New Roman" w:cs="Times New Roman"/>
          <w:sz w:val="24"/>
          <w:szCs w:val="24"/>
        </w:rPr>
        <w:t>In love of</w:t>
      </w:r>
      <w:r w:rsidR="00E839E8">
        <w:rPr>
          <w:rFonts w:ascii="Times New Roman" w:hAnsi="Times New Roman" w:cs="Times New Roman"/>
          <w:sz w:val="24"/>
          <w:szCs w:val="24"/>
        </w:rPr>
        <w:t xml:space="preserve"> </w:t>
      </w:r>
      <w:r w:rsidR="00E839E8" w:rsidRPr="00E839E8">
        <w:rPr>
          <w:rFonts w:ascii="Times New Roman" w:hAnsi="Times New Roman" w:cs="Times New Roman"/>
          <w:sz w:val="24"/>
          <w:szCs w:val="24"/>
        </w:rPr>
        <w:t>the brotherhood kindly affectioned one to another</w:t>
      </w:r>
      <w:r w:rsidR="00054E53">
        <w:rPr>
          <w:rFonts w:ascii="Times New Roman" w:hAnsi="Times New Roman" w:cs="Times New Roman"/>
          <w:sz w:val="24"/>
          <w:szCs w:val="24"/>
        </w:rPr>
        <w:t xml:space="preserve"> </w:t>
      </w:r>
      <w:r w:rsidR="00054E53" w:rsidRPr="00583A12">
        <w:rPr>
          <w:rFonts w:ascii="Times New Roman" w:hAnsi="Times New Roman" w:cs="Times New Roman"/>
          <w:sz w:val="24"/>
          <w:szCs w:val="24"/>
        </w:rPr>
        <w:t>[Rom 12:10]</w:t>
      </w:r>
      <w:r w:rsidR="00E839E8" w:rsidRPr="00E839E8">
        <w:rPr>
          <w:rFonts w:ascii="Times New Roman" w:hAnsi="Times New Roman" w:cs="Times New Roman"/>
          <w:sz w:val="24"/>
          <w:szCs w:val="24"/>
        </w:rPr>
        <w:t>: is not that the same</w:t>
      </w:r>
      <w:r w:rsidR="00E839E8">
        <w:rPr>
          <w:rFonts w:ascii="Times New Roman" w:hAnsi="Times New Roman" w:cs="Times New Roman"/>
          <w:sz w:val="24"/>
          <w:szCs w:val="24"/>
        </w:rPr>
        <w:t xml:space="preserve"> </w:t>
      </w:r>
      <w:r w:rsidR="00E839E8" w:rsidRPr="00E839E8">
        <w:rPr>
          <w:rFonts w:ascii="Times New Roman" w:hAnsi="Times New Roman" w:cs="Times New Roman"/>
          <w:sz w:val="24"/>
          <w:szCs w:val="24"/>
        </w:rPr>
        <w:t>as, Thou shall love thy neighbour as thyself?</w:t>
      </w:r>
      <w:r w:rsidR="00054E53">
        <w:rPr>
          <w:rFonts w:ascii="Times New Roman" w:hAnsi="Times New Roman" w:cs="Times New Roman"/>
          <w:sz w:val="24"/>
          <w:szCs w:val="24"/>
        </w:rPr>
        <w:t xml:space="preserve"> </w:t>
      </w:r>
      <w:r w:rsidR="00054E53" w:rsidRPr="00583A12">
        <w:rPr>
          <w:rFonts w:ascii="Times New Roman" w:hAnsi="Times New Roman" w:cs="Times New Roman"/>
          <w:sz w:val="24"/>
          <w:szCs w:val="24"/>
        </w:rPr>
        <w:t>[Lev 19:18]</w:t>
      </w:r>
      <w:r w:rsidR="00E839E8" w:rsidRPr="00E839E8">
        <w:rPr>
          <w:rFonts w:ascii="Times New Roman" w:hAnsi="Times New Roman" w:cs="Times New Roman"/>
          <w:sz w:val="24"/>
          <w:szCs w:val="24"/>
        </w:rPr>
        <w:t xml:space="preserve"> Rejoicing in hope</w:t>
      </w:r>
      <w:r w:rsidR="00054E53">
        <w:rPr>
          <w:rFonts w:ascii="Times New Roman" w:hAnsi="Times New Roman" w:cs="Times New Roman"/>
          <w:sz w:val="24"/>
          <w:szCs w:val="24"/>
        </w:rPr>
        <w:t xml:space="preserve"> </w:t>
      </w:r>
      <w:r w:rsidR="00054E53" w:rsidRPr="00583A12">
        <w:rPr>
          <w:rFonts w:ascii="Times New Roman" w:hAnsi="Times New Roman" w:cs="Times New Roman"/>
          <w:sz w:val="24"/>
          <w:szCs w:val="24"/>
        </w:rPr>
        <w:t>[Rom 12:12]</w:t>
      </w:r>
      <w:r w:rsidR="00E839E8" w:rsidRPr="00E839E8">
        <w:rPr>
          <w:rFonts w:ascii="Times New Roman" w:hAnsi="Times New Roman" w:cs="Times New Roman"/>
          <w:sz w:val="24"/>
          <w:szCs w:val="24"/>
        </w:rPr>
        <w:t>, the hope</w:t>
      </w:r>
      <w:r w:rsidR="00E839E8">
        <w:rPr>
          <w:rFonts w:ascii="Times New Roman" w:hAnsi="Times New Roman" w:cs="Times New Roman"/>
          <w:sz w:val="24"/>
          <w:szCs w:val="24"/>
        </w:rPr>
        <w:t xml:space="preserve"> </w:t>
      </w:r>
      <w:r w:rsidR="00E839E8" w:rsidRPr="00E839E8">
        <w:rPr>
          <w:rFonts w:ascii="Times New Roman" w:hAnsi="Times New Roman" w:cs="Times New Roman"/>
          <w:sz w:val="24"/>
          <w:szCs w:val="24"/>
        </w:rPr>
        <w:t>of God: for, It is better to hope in the Lord than to hope in governors</w:t>
      </w:r>
      <w:r w:rsidR="007C1B1D">
        <w:rPr>
          <w:rFonts w:ascii="Times New Roman" w:hAnsi="Times New Roman" w:cs="Times New Roman"/>
          <w:sz w:val="24"/>
          <w:szCs w:val="24"/>
        </w:rPr>
        <w:t xml:space="preserve"> </w:t>
      </w:r>
      <w:r w:rsidR="007C1B1D" w:rsidRPr="00583A12">
        <w:rPr>
          <w:rFonts w:ascii="Times New Roman" w:hAnsi="Times New Roman" w:cs="Times New Roman"/>
          <w:sz w:val="24"/>
          <w:szCs w:val="24"/>
        </w:rPr>
        <w:t>[Ps 118:9]</w:t>
      </w:r>
      <w:r w:rsidR="00E839E8" w:rsidRPr="00E839E8">
        <w:rPr>
          <w:rFonts w:ascii="Times New Roman" w:hAnsi="Times New Roman" w:cs="Times New Roman"/>
          <w:sz w:val="24"/>
          <w:szCs w:val="24"/>
        </w:rPr>
        <w:t>.</w:t>
      </w:r>
      <w:r w:rsidR="00E839E8">
        <w:rPr>
          <w:rFonts w:ascii="Times New Roman" w:hAnsi="Times New Roman" w:cs="Times New Roman"/>
          <w:sz w:val="24"/>
          <w:szCs w:val="24"/>
        </w:rPr>
        <w:t xml:space="preserve"> </w:t>
      </w:r>
      <w:r w:rsidR="00E839E8" w:rsidRPr="00E839E8">
        <w:rPr>
          <w:rFonts w:ascii="Times New Roman" w:hAnsi="Times New Roman" w:cs="Times New Roman"/>
          <w:sz w:val="24"/>
          <w:szCs w:val="24"/>
        </w:rPr>
        <w:t>Patient under distress</w:t>
      </w:r>
      <w:r w:rsidR="007C1B1D">
        <w:rPr>
          <w:rFonts w:ascii="Times New Roman" w:hAnsi="Times New Roman" w:cs="Times New Roman"/>
          <w:sz w:val="24"/>
          <w:szCs w:val="24"/>
        </w:rPr>
        <w:t xml:space="preserve"> </w:t>
      </w:r>
      <w:r w:rsidR="007C1B1D" w:rsidRPr="00583A12">
        <w:rPr>
          <w:rFonts w:ascii="Times New Roman" w:hAnsi="Times New Roman" w:cs="Times New Roman"/>
          <w:sz w:val="24"/>
          <w:szCs w:val="24"/>
        </w:rPr>
        <w:t>[Rom 12:12]</w:t>
      </w:r>
      <w:r w:rsidR="00E839E8" w:rsidRPr="00E839E8">
        <w:rPr>
          <w:rFonts w:ascii="Times New Roman" w:hAnsi="Times New Roman" w:cs="Times New Roman"/>
          <w:sz w:val="24"/>
          <w:szCs w:val="24"/>
        </w:rPr>
        <w:t>: for, The Lord will hear thee in the day of distress</w:t>
      </w:r>
      <w:r w:rsidR="007C1B1D">
        <w:rPr>
          <w:rFonts w:ascii="Times New Roman" w:hAnsi="Times New Roman" w:cs="Times New Roman"/>
          <w:sz w:val="24"/>
          <w:szCs w:val="24"/>
        </w:rPr>
        <w:t xml:space="preserve"> </w:t>
      </w:r>
      <w:r w:rsidR="007C1B1D" w:rsidRPr="00583A12">
        <w:rPr>
          <w:rFonts w:ascii="Times New Roman" w:hAnsi="Times New Roman" w:cs="Times New Roman"/>
          <w:sz w:val="24"/>
          <w:szCs w:val="24"/>
        </w:rPr>
        <w:t>[Ps 20:1]</w:t>
      </w:r>
      <w:r w:rsidR="00E839E8" w:rsidRPr="00E839E8">
        <w:rPr>
          <w:rFonts w:ascii="Times New Roman" w:hAnsi="Times New Roman" w:cs="Times New Roman"/>
          <w:sz w:val="24"/>
          <w:szCs w:val="24"/>
        </w:rPr>
        <w:t>:</w:t>
      </w:r>
      <w:r w:rsidR="00E839E8">
        <w:rPr>
          <w:rFonts w:ascii="Times New Roman" w:hAnsi="Times New Roman" w:cs="Times New Roman"/>
          <w:sz w:val="24"/>
          <w:szCs w:val="24"/>
        </w:rPr>
        <w:t xml:space="preserve"> </w:t>
      </w:r>
      <w:r w:rsidR="00E839E8" w:rsidRPr="00E839E8">
        <w:rPr>
          <w:rFonts w:ascii="Times New Roman" w:hAnsi="Times New Roman" w:cs="Times New Roman"/>
          <w:sz w:val="24"/>
          <w:szCs w:val="24"/>
        </w:rPr>
        <w:t>you have the psalm. Bless, and curse not</w:t>
      </w:r>
      <w:r w:rsidR="007C1B1D">
        <w:rPr>
          <w:rFonts w:ascii="Times New Roman" w:hAnsi="Times New Roman" w:cs="Times New Roman"/>
          <w:sz w:val="24"/>
          <w:szCs w:val="24"/>
        </w:rPr>
        <w:t xml:space="preserve"> </w:t>
      </w:r>
      <w:r w:rsidR="007C1B1D" w:rsidRPr="00583A12">
        <w:rPr>
          <w:rFonts w:ascii="Times New Roman" w:hAnsi="Times New Roman" w:cs="Times New Roman"/>
          <w:sz w:val="24"/>
          <w:szCs w:val="24"/>
        </w:rPr>
        <w:t>[Rom 12:14]</w:t>
      </w:r>
      <w:r w:rsidR="00E839E8" w:rsidRPr="00E839E8">
        <w:rPr>
          <w:rFonts w:ascii="Times New Roman" w:hAnsi="Times New Roman" w:cs="Times New Roman"/>
          <w:sz w:val="24"/>
          <w:szCs w:val="24"/>
        </w:rPr>
        <w:t>: who better can have given</w:t>
      </w:r>
      <w:r w:rsidR="00E839E8">
        <w:rPr>
          <w:rFonts w:ascii="Times New Roman" w:hAnsi="Times New Roman" w:cs="Times New Roman"/>
          <w:sz w:val="24"/>
          <w:szCs w:val="24"/>
        </w:rPr>
        <w:t xml:space="preserve"> </w:t>
      </w:r>
      <w:r w:rsidR="00E839E8" w:rsidRPr="00E839E8">
        <w:rPr>
          <w:rFonts w:ascii="Times New Roman" w:hAnsi="Times New Roman" w:cs="Times New Roman"/>
          <w:sz w:val="24"/>
          <w:szCs w:val="24"/>
        </w:rPr>
        <w:t>this teaching than he who established all things with blessings?</w:t>
      </w:r>
      <w:r w:rsidR="00E839E8">
        <w:rPr>
          <w:rFonts w:ascii="Times New Roman" w:hAnsi="Times New Roman" w:cs="Times New Roman"/>
          <w:sz w:val="24"/>
          <w:szCs w:val="24"/>
        </w:rPr>
        <w:t xml:space="preserve"> </w:t>
      </w:r>
      <w:r w:rsidR="00E839E8" w:rsidRPr="00E839E8">
        <w:rPr>
          <w:rFonts w:ascii="Times New Roman" w:hAnsi="Times New Roman" w:cs="Times New Roman"/>
          <w:sz w:val="24"/>
          <w:szCs w:val="24"/>
        </w:rPr>
        <w:t>Not high-minded, but consenting to the lowly, and be not wise in your own</w:t>
      </w:r>
      <w:r w:rsidR="00E839E8">
        <w:rPr>
          <w:rFonts w:ascii="Times New Roman" w:hAnsi="Times New Roman" w:cs="Times New Roman"/>
          <w:sz w:val="24"/>
          <w:szCs w:val="24"/>
        </w:rPr>
        <w:t xml:space="preserve"> </w:t>
      </w:r>
      <w:r w:rsidR="00E839E8" w:rsidRPr="00E839E8">
        <w:rPr>
          <w:rFonts w:ascii="Times New Roman" w:hAnsi="Times New Roman" w:cs="Times New Roman"/>
          <w:sz w:val="24"/>
          <w:szCs w:val="24"/>
        </w:rPr>
        <w:t>sight</w:t>
      </w:r>
      <w:r w:rsidR="00112514">
        <w:rPr>
          <w:rFonts w:ascii="Times New Roman" w:hAnsi="Times New Roman" w:cs="Times New Roman"/>
          <w:sz w:val="24"/>
          <w:szCs w:val="24"/>
        </w:rPr>
        <w:t xml:space="preserve"> </w:t>
      </w:r>
      <w:r w:rsidR="00112514" w:rsidRPr="00583A12">
        <w:rPr>
          <w:rFonts w:ascii="Times New Roman" w:hAnsi="Times New Roman" w:cs="Times New Roman"/>
          <w:sz w:val="24"/>
          <w:szCs w:val="24"/>
        </w:rPr>
        <w:t>[Rom 12:16]</w:t>
      </w:r>
      <w:r w:rsidR="00E839E8" w:rsidRPr="00E839E8">
        <w:rPr>
          <w:rFonts w:ascii="Times New Roman" w:hAnsi="Times New Roman" w:cs="Times New Roman"/>
          <w:sz w:val="24"/>
          <w:szCs w:val="24"/>
        </w:rPr>
        <w:t>: for Isaiah pronounces woe against such as these</w:t>
      </w:r>
      <w:r w:rsidR="00112514">
        <w:rPr>
          <w:rFonts w:ascii="Times New Roman" w:hAnsi="Times New Roman" w:cs="Times New Roman"/>
          <w:sz w:val="24"/>
          <w:szCs w:val="24"/>
        </w:rPr>
        <w:t xml:space="preserve"> </w:t>
      </w:r>
      <w:r w:rsidR="00112514" w:rsidRPr="00583A12">
        <w:rPr>
          <w:rFonts w:ascii="Times New Roman" w:hAnsi="Times New Roman" w:cs="Times New Roman"/>
          <w:sz w:val="24"/>
          <w:szCs w:val="24"/>
        </w:rPr>
        <w:t>[Isa 5:20-21]</w:t>
      </w:r>
      <w:r w:rsidR="00E839E8" w:rsidRPr="00E839E8">
        <w:rPr>
          <w:rFonts w:ascii="Times New Roman" w:hAnsi="Times New Roman" w:cs="Times New Roman"/>
          <w:sz w:val="24"/>
          <w:szCs w:val="24"/>
        </w:rPr>
        <w:t>. Recompense to no man evil for evil</w:t>
      </w:r>
      <w:r w:rsidR="00112514">
        <w:rPr>
          <w:rFonts w:ascii="Times New Roman" w:hAnsi="Times New Roman" w:cs="Times New Roman"/>
          <w:sz w:val="24"/>
          <w:szCs w:val="24"/>
        </w:rPr>
        <w:t xml:space="preserve"> </w:t>
      </w:r>
      <w:r w:rsidR="00112514" w:rsidRPr="00583A12">
        <w:rPr>
          <w:rFonts w:ascii="Times New Roman" w:hAnsi="Times New Roman" w:cs="Times New Roman"/>
          <w:sz w:val="24"/>
          <w:szCs w:val="24"/>
        </w:rPr>
        <w:t>[Rom 12:17]</w:t>
      </w:r>
      <w:r w:rsidR="00E839E8" w:rsidRPr="00E839E8">
        <w:rPr>
          <w:rFonts w:ascii="Times New Roman" w:hAnsi="Times New Roman" w:cs="Times New Roman"/>
          <w:sz w:val="24"/>
          <w:szCs w:val="24"/>
        </w:rPr>
        <w:t>: And remember not thy brother's wickedness</w:t>
      </w:r>
      <w:r w:rsidR="00C64FDA">
        <w:rPr>
          <w:rFonts w:ascii="Times New Roman" w:hAnsi="Times New Roman" w:cs="Times New Roman"/>
          <w:sz w:val="24"/>
          <w:szCs w:val="24"/>
        </w:rPr>
        <w:t xml:space="preserve"> </w:t>
      </w:r>
      <w:r w:rsidR="00C64FDA" w:rsidRPr="00583A12">
        <w:rPr>
          <w:rFonts w:ascii="Times New Roman" w:hAnsi="Times New Roman" w:cs="Times New Roman"/>
          <w:sz w:val="24"/>
          <w:szCs w:val="24"/>
        </w:rPr>
        <w:t>[Lev 19:18]</w:t>
      </w:r>
      <w:r w:rsidR="00E839E8" w:rsidRPr="00E839E8">
        <w:rPr>
          <w:rFonts w:ascii="Times New Roman" w:hAnsi="Times New Roman" w:cs="Times New Roman"/>
          <w:sz w:val="24"/>
          <w:szCs w:val="24"/>
        </w:rPr>
        <w:t>.</w:t>
      </w:r>
      <w:r w:rsidR="00E839E8">
        <w:rPr>
          <w:rFonts w:ascii="Times New Roman" w:hAnsi="Times New Roman" w:cs="Times New Roman"/>
          <w:sz w:val="24"/>
          <w:szCs w:val="24"/>
        </w:rPr>
        <w:t xml:space="preserve"> </w:t>
      </w:r>
      <w:r w:rsidR="00E839E8" w:rsidRPr="00E839E8">
        <w:rPr>
          <w:rFonts w:ascii="Times New Roman" w:hAnsi="Times New Roman" w:cs="Times New Roman"/>
          <w:sz w:val="24"/>
          <w:szCs w:val="24"/>
        </w:rPr>
        <w:t>Not avenging yourselves</w:t>
      </w:r>
      <w:r w:rsidR="00C64FDA">
        <w:rPr>
          <w:rFonts w:ascii="Times New Roman" w:hAnsi="Times New Roman" w:cs="Times New Roman"/>
          <w:sz w:val="24"/>
          <w:szCs w:val="24"/>
        </w:rPr>
        <w:t xml:space="preserve"> </w:t>
      </w:r>
      <w:r w:rsidR="00C64FDA" w:rsidRPr="00583A12">
        <w:rPr>
          <w:rFonts w:ascii="Times New Roman" w:hAnsi="Times New Roman" w:cs="Times New Roman"/>
          <w:sz w:val="24"/>
          <w:szCs w:val="24"/>
        </w:rPr>
        <w:t>[Rom 12:19]</w:t>
      </w:r>
      <w:r w:rsidR="00E839E8" w:rsidRPr="00E839E8">
        <w:rPr>
          <w:rFonts w:ascii="Times New Roman" w:hAnsi="Times New Roman" w:cs="Times New Roman"/>
          <w:sz w:val="24"/>
          <w:szCs w:val="24"/>
        </w:rPr>
        <w:t>: for, Vengeance is mine, and I will repay, saith</w:t>
      </w:r>
      <w:r w:rsidR="00E839E8">
        <w:rPr>
          <w:rFonts w:ascii="Times New Roman" w:hAnsi="Times New Roman" w:cs="Times New Roman"/>
          <w:sz w:val="24"/>
          <w:szCs w:val="24"/>
        </w:rPr>
        <w:t xml:space="preserve"> </w:t>
      </w:r>
      <w:r w:rsidR="00E839E8" w:rsidRPr="00E839E8">
        <w:rPr>
          <w:rFonts w:ascii="Times New Roman" w:hAnsi="Times New Roman" w:cs="Times New Roman"/>
          <w:sz w:val="24"/>
          <w:szCs w:val="24"/>
        </w:rPr>
        <w:t>the Lord</w:t>
      </w:r>
      <w:r w:rsidR="00302F15">
        <w:rPr>
          <w:rFonts w:ascii="Times New Roman" w:hAnsi="Times New Roman" w:cs="Times New Roman"/>
          <w:sz w:val="24"/>
          <w:szCs w:val="24"/>
        </w:rPr>
        <w:t xml:space="preserve"> </w:t>
      </w:r>
      <w:r w:rsidR="00302F15" w:rsidRPr="00583A12">
        <w:rPr>
          <w:rFonts w:ascii="Times New Roman" w:hAnsi="Times New Roman" w:cs="Times New Roman"/>
          <w:sz w:val="24"/>
          <w:szCs w:val="24"/>
        </w:rPr>
        <w:t>[Deut 32:35]</w:t>
      </w:r>
      <w:r w:rsidR="00E839E8" w:rsidRPr="00E839E8">
        <w:rPr>
          <w:rFonts w:ascii="Times New Roman" w:hAnsi="Times New Roman" w:cs="Times New Roman"/>
          <w:sz w:val="24"/>
          <w:szCs w:val="24"/>
        </w:rPr>
        <w:t>. Have peace with all men</w:t>
      </w:r>
      <w:r w:rsidR="00302F15">
        <w:rPr>
          <w:rFonts w:ascii="Times New Roman" w:hAnsi="Times New Roman" w:cs="Times New Roman"/>
          <w:sz w:val="24"/>
          <w:szCs w:val="24"/>
        </w:rPr>
        <w:t xml:space="preserve"> </w:t>
      </w:r>
      <w:r w:rsidR="00302F15" w:rsidRPr="00583A12">
        <w:rPr>
          <w:rFonts w:ascii="Times New Roman" w:hAnsi="Times New Roman" w:cs="Times New Roman"/>
          <w:sz w:val="24"/>
          <w:szCs w:val="24"/>
        </w:rPr>
        <w:t>[Rom 12:18]</w:t>
      </w:r>
      <w:r w:rsidR="00E839E8" w:rsidRPr="00E839E8">
        <w:rPr>
          <w:rFonts w:ascii="Times New Roman" w:hAnsi="Times New Roman" w:cs="Times New Roman"/>
          <w:sz w:val="24"/>
          <w:szCs w:val="24"/>
        </w:rPr>
        <w:t>: so also the law of retribution</w:t>
      </w:r>
      <w:r w:rsidR="00E839E8">
        <w:rPr>
          <w:rFonts w:ascii="Times New Roman" w:hAnsi="Times New Roman" w:cs="Times New Roman"/>
          <w:sz w:val="24"/>
          <w:szCs w:val="24"/>
        </w:rPr>
        <w:t xml:space="preserve"> </w:t>
      </w:r>
      <w:r w:rsidR="00E839E8" w:rsidRPr="00E839E8">
        <w:rPr>
          <w:rFonts w:ascii="Times New Roman" w:hAnsi="Times New Roman" w:cs="Times New Roman"/>
          <w:sz w:val="24"/>
          <w:szCs w:val="24"/>
        </w:rPr>
        <w:t>gave no permission to revenge an injury, but restrained the</w:t>
      </w:r>
      <w:r w:rsidR="00E839E8">
        <w:rPr>
          <w:rFonts w:ascii="Times New Roman" w:hAnsi="Times New Roman" w:cs="Times New Roman"/>
          <w:sz w:val="24"/>
          <w:szCs w:val="24"/>
        </w:rPr>
        <w:t xml:space="preserve"> </w:t>
      </w:r>
      <w:r w:rsidR="00E839E8" w:rsidRPr="00E839E8">
        <w:rPr>
          <w:rFonts w:ascii="Times New Roman" w:hAnsi="Times New Roman" w:cs="Times New Roman"/>
          <w:sz w:val="24"/>
          <w:szCs w:val="24"/>
        </w:rPr>
        <w:t>infliction of it by fear of revenge. With reason therefore has he</w:t>
      </w:r>
      <w:r w:rsidR="00E839E8">
        <w:rPr>
          <w:rFonts w:ascii="Times New Roman" w:hAnsi="Times New Roman" w:cs="Times New Roman"/>
          <w:sz w:val="24"/>
          <w:szCs w:val="24"/>
        </w:rPr>
        <w:t xml:space="preserve"> </w:t>
      </w:r>
      <w:r w:rsidR="00E839E8" w:rsidRPr="00E839E8">
        <w:rPr>
          <w:rFonts w:ascii="Times New Roman" w:hAnsi="Times New Roman" w:cs="Times New Roman"/>
          <w:sz w:val="24"/>
          <w:szCs w:val="24"/>
        </w:rPr>
        <w:t>embraced the Creator's whole moral law in its own principal</w:t>
      </w:r>
      <w:r w:rsidR="00E839E8">
        <w:rPr>
          <w:rFonts w:ascii="Times New Roman" w:hAnsi="Times New Roman" w:cs="Times New Roman"/>
          <w:sz w:val="24"/>
          <w:szCs w:val="24"/>
        </w:rPr>
        <w:t xml:space="preserve"> </w:t>
      </w:r>
      <w:r w:rsidR="00E839E8" w:rsidRPr="00E839E8">
        <w:rPr>
          <w:rFonts w:ascii="Times New Roman" w:hAnsi="Times New Roman" w:cs="Times New Roman"/>
          <w:sz w:val="24"/>
          <w:szCs w:val="24"/>
        </w:rPr>
        <w:t>commandment: Thou shall love thy neighbour as thyself. If this</w:t>
      </w:r>
      <w:r w:rsidR="00E839E8">
        <w:rPr>
          <w:rFonts w:ascii="Times New Roman" w:hAnsi="Times New Roman" w:cs="Times New Roman"/>
          <w:sz w:val="24"/>
          <w:szCs w:val="24"/>
        </w:rPr>
        <w:t xml:space="preserve"> </w:t>
      </w:r>
      <w:r w:rsidR="00E839E8" w:rsidRPr="00E839E8">
        <w:rPr>
          <w:rFonts w:ascii="Times New Roman" w:hAnsi="Times New Roman" w:cs="Times New Roman"/>
          <w:sz w:val="24"/>
          <w:szCs w:val="24"/>
        </w:rPr>
        <w:t>fulfilling of the law comes from the law itself, I am now at a loss</w:t>
      </w:r>
      <w:r w:rsidR="00E839E8">
        <w:rPr>
          <w:rFonts w:ascii="Times New Roman" w:hAnsi="Times New Roman" w:cs="Times New Roman"/>
          <w:sz w:val="24"/>
          <w:szCs w:val="24"/>
        </w:rPr>
        <w:t xml:space="preserve"> </w:t>
      </w:r>
      <w:r w:rsidR="00E839E8" w:rsidRPr="00E839E8">
        <w:rPr>
          <w:rFonts w:ascii="Times New Roman" w:hAnsi="Times New Roman" w:cs="Times New Roman"/>
          <w:sz w:val="24"/>
          <w:szCs w:val="24"/>
        </w:rPr>
        <w:t>who may be the God of the law. Perhaps it is Marcion's god.</w:t>
      </w:r>
      <w:r w:rsidR="00E839E8">
        <w:rPr>
          <w:rFonts w:ascii="Times New Roman" w:hAnsi="Times New Roman" w:cs="Times New Roman"/>
          <w:sz w:val="24"/>
          <w:szCs w:val="24"/>
        </w:rPr>
        <w:t xml:space="preserve"> </w:t>
      </w:r>
      <w:r w:rsidR="00E839E8" w:rsidRPr="00E839E8">
        <w:rPr>
          <w:rFonts w:ascii="Times New Roman" w:hAnsi="Times New Roman" w:cs="Times New Roman"/>
          <w:sz w:val="24"/>
          <w:szCs w:val="24"/>
        </w:rPr>
        <w:t>But if the gospel of Christ is fulfilled by this commandment, but</w:t>
      </w:r>
      <w:r w:rsidR="00E839E8">
        <w:rPr>
          <w:rFonts w:ascii="Times New Roman" w:hAnsi="Times New Roman" w:cs="Times New Roman"/>
          <w:sz w:val="24"/>
          <w:szCs w:val="24"/>
        </w:rPr>
        <w:t xml:space="preserve"> </w:t>
      </w:r>
      <w:r w:rsidR="00E839E8" w:rsidRPr="00E839E8">
        <w:rPr>
          <w:rFonts w:ascii="Times New Roman" w:hAnsi="Times New Roman" w:cs="Times New Roman"/>
          <w:sz w:val="24"/>
          <w:szCs w:val="24"/>
        </w:rPr>
        <w:t>what is Christ's is not the Creator's, what are we still contending</w:t>
      </w:r>
      <w:r w:rsidR="00E839E8">
        <w:rPr>
          <w:rFonts w:ascii="Times New Roman" w:hAnsi="Times New Roman" w:cs="Times New Roman"/>
          <w:sz w:val="24"/>
          <w:szCs w:val="24"/>
        </w:rPr>
        <w:t xml:space="preserve"> </w:t>
      </w:r>
      <w:r w:rsidR="00E839E8" w:rsidRPr="00E839E8">
        <w:rPr>
          <w:rFonts w:ascii="Times New Roman" w:hAnsi="Times New Roman" w:cs="Times New Roman"/>
          <w:sz w:val="24"/>
          <w:szCs w:val="24"/>
        </w:rPr>
        <w:t>about?</w:t>
      </w:r>
      <w:r w:rsidR="00E839E8">
        <w:rPr>
          <w:rFonts w:ascii="Times New Roman" w:hAnsi="Times New Roman" w:cs="Times New Roman"/>
          <w:sz w:val="24"/>
          <w:szCs w:val="24"/>
        </w:rPr>
        <w:t>”</w:t>
      </w:r>
      <w:r w:rsidR="00302F15">
        <w:rPr>
          <w:rStyle w:val="Funotenzeichen"/>
          <w:rFonts w:ascii="Times New Roman" w:hAnsi="Times New Roman" w:cs="Times New Roman"/>
          <w:sz w:val="24"/>
          <w:szCs w:val="24"/>
        </w:rPr>
        <w:footnoteReference w:id="32"/>
      </w:r>
    </w:p>
    <w:p w14:paraId="263557AD" w14:textId="77777777" w:rsidR="00E839E8" w:rsidRDefault="00E839E8">
      <w:pPr>
        <w:ind w:left="270"/>
        <w:rPr>
          <w:rFonts w:ascii="Times New Roman" w:hAnsi="Times New Roman" w:cs="Times New Roman"/>
          <w:sz w:val="24"/>
          <w:szCs w:val="24"/>
        </w:rPr>
      </w:pPr>
    </w:p>
    <w:p w14:paraId="45D4247F" w14:textId="77777777" w:rsidR="00657344" w:rsidRDefault="004D6186">
      <w:pPr>
        <w:rPr>
          <w:rFonts w:ascii="Times New Roman" w:hAnsi="Times New Roman" w:cs="Times New Roman"/>
          <w:sz w:val="24"/>
          <w:szCs w:val="24"/>
        </w:rPr>
      </w:pPr>
      <w:r w:rsidRPr="00583A12">
        <w:rPr>
          <w:rFonts w:ascii="Times New Roman" w:hAnsi="Times New Roman" w:cs="Times New Roman"/>
          <w:sz w:val="24"/>
          <w:szCs w:val="24"/>
        </w:rPr>
        <w:t xml:space="preserve">Tertullian's strategy is clear: he tries to show that </w:t>
      </w:r>
      <w:r w:rsidR="00583A12">
        <w:rPr>
          <w:rFonts w:ascii="Times New Roman" w:hAnsi="Times New Roman" w:cs="Times New Roman"/>
          <w:sz w:val="24"/>
          <w:szCs w:val="24"/>
        </w:rPr>
        <w:t>Marcion</w:t>
      </w:r>
      <w:r w:rsidRPr="00583A12">
        <w:rPr>
          <w:rFonts w:ascii="Times New Roman" w:hAnsi="Times New Roman" w:cs="Times New Roman"/>
          <w:sz w:val="24"/>
          <w:szCs w:val="24"/>
        </w:rPr>
        <w:t>'s reading and his version of Paul's text does not differ in anything from the Jewish tradition of S</w:t>
      </w:r>
      <w:r w:rsidRPr="00583A12">
        <w:rPr>
          <w:rFonts w:ascii="Times New Roman" w:hAnsi="Times New Roman" w:cs="Times New Roman"/>
          <w:sz w:val="24"/>
          <w:szCs w:val="24"/>
        </w:rPr>
        <w:t xml:space="preserve">cripture, that is, that there is no ethical difference between the "new" and the conventional "Torah". However, he indirectly admits right at the beginning that the abhorrence of evil and the adherence to good contains the </w:t>
      </w:r>
      <w:r w:rsidRPr="00583A12">
        <w:rPr>
          <w:rFonts w:ascii="Times New Roman" w:hAnsi="Times New Roman" w:cs="Times New Roman"/>
          <w:sz w:val="24"/>
          <w:szCs w:val="24"/>
        </w:rPr>
        <w:lastRenderedPageBreak/>
        <w:t>commandment of "the new God", wit</w:t>
      </w:r>
      <w:r w:rsidRPr="00583A12">
        <w:rPr>
          <w:rFonts w:ascii="Times New Roman" w:hAnsi="Times New Roman" w:cs="Times New Roman"/>
          <w:sz w:val="24"/>
          <w:szCs w:val="24"/>
        </w:rPr>
        <w:t xml:space="preserve">h which </w:t>
      </w:r>
      <w:r w:rsidR="00583A12">
        <w:rPr>
          <w:rFonts w:ascii="Times New Roman" w:hAnsi="Times New Roman" w:cs="Times New Roman"/>
          <w:sz w:val="24"/>
          <w:szCs w:val="24"/>
        </w:rPr>
        <w:t>Marcion</w:t>
      </w:r>
      <w:r w:rsidRPr="00583A12">
        <w:rPr>
          <w:rFonts w:ascii="Times New Roman" w:hAnsi="Times New Roman" w:cs="Times New Roman"/>
          <w:sz w:val="24"/>
          <w:szCs w:val="24"/>
        </w:rPr>
        <w:t xml:space="preserve"> wanted to set it apart from the old God. With the long sequence in which Tertullian follows </w:t>
      </w:r>
      <w:r w:rsidR="00583A12">
        <w:rPr>
          <w:rFonts w:ascii="Times New Roman" w:hAnsi="Times New Roman" w:cs="Times New Roman"/>
          <w:sz w:val="24"/>
          <w:szCs w:val="24"/>
        </w:rPr>
        <w:t>Marcion</w:t>
      </w:r>
      <w:r w:rsidRPr="00583A12">
        <w:rPr>
          <w:rFonts w:ascii="Times New Roman" w:hAnsi="Times New Roman" w:cs="Times New Roman"/>
          <w:sz w:val="24"/>
          <w:szCs w:val="24"/>
        </w:rPr>
        <w:t>'s Pauline text by inserting parallel texts from the Jewish scriptures, he wants to prove that the alleged "new" is not so new at all.</w:t>
      </w:r>
    </w:p>
    <w:p w14:paraId="7EBABC1F" w14:textId="77777777" w:rsidR="003C569D" w:rsidRDefault="004D6186" w:rsidP="003C569D">
      <w:pPr>
        <w:ind w:firstLine="720"/>
        <w:rPr>
          <w:rFonts w:ascii="Times New Roman" w:hAnsi="Times New Roman" w:cs="Times New Roman"/>
          <w:sz w:val="24"/>
          <w:szCs w:val="24"/>
        </w:rPr>
      </w:pPr>
      <w:r w:rsidRPr="00583A12">
        <w:rPr>
          <w:rFonts w:ascii="Times New Roman" w:hAnsi="Times New Roman" w:cs="Times New Roman"/>
          <w:sz w:val="24"/>
          <w:szCs w:val="24"/>
        </w:rPr>
        <w:t xml:space="preserve">With </w:t>
      </w:r>
      <w:r w:rsidRPr="00583A12">
        <w:rPr>
          <w:rFonts w:ascii="Times New Roman" w:hAnsi="Times New Roman" w:cs="Times New Roman"/>
          <w:sz w:val="24"/>
          <w:szCs w:val="24"/>
        </w:rPr>
        <w:t>his reference to Dt 17</w:t>
      </w:r>
      <w:r w:rsidR="00657344">
        <w:rPr>
          <w:rFonts w:ascii="Times New Roman" w:hAnsi="Times New Roman" w:cs="Times New Roman"/>
          <w:sz w:val="24"/>
          <w:szCs w:val="24"/>
        </w:rPr>
        <w:t>:</w:t>
      </w:r>
      <w:r w:rsidRPr="00583A12">
        <w:rPr>
          <w:rFonts w:ascii="Times New Roman" w:hAnsi="Times New Roman" w:cs="Times New Roman"/>
          <w:sz w:val="24"/>
          <w:szCs w:val="24"/>
        </w:rPr>
        <w:t>7 and 21</w:t>
      </w:r>
      <w:r w:rsidR="00657344">
        <w:rPr>
          <w:rFonts w:ascii="Times New Roman" w:hAnsi="Times New Roman" w:cs="Times New Roman"/>
          <w:sz w:val="24"/>
          <w:szCs w:val="24"/>
        </w:rPr>
        <w:t>:</w:t>
      </w:r>
      <w:r w:rsidRPr="00583A12">
        <w:rPr>
          <w:rFonts w:ascii="Times New Roman" w:hAnsi="Times New Roman" w:cs="Times New Roman"/>
          <w:sz w:val="24"/>
          <w:szCs w:val="24"/>
        </w:rPr>
        <w:t>21,</w:t>
      </w:r>
      <w:r w:rsidR="00657344">
        <w:rPr>
          <w:rFonts w:ascii="Times New Roman" w:hAnsi="Times New Roman" w:cs="Times New Roman"/>
          <w:sz w:val="24"/>
          <w:szCs w:val="24"/>
        </w:rPr>
        <w:t xml:space="preserve"> </w:t>
      </w:r>
      <w:r w:rsidRPr="00583A12">
        <w:rPr>
          <w:rFonts w:ascii="Times New Roman" w:hAnsi="Times New Roman" w:cs="Times New Roman"/>
          <w:sz w:val="24"/>
          <w:szCs w:val="24"/>
        </w:rPr>
        <w:t xml:space="preserve">Tertullian takes up what Paul had formulated in </w:t>
      </w:r>
      <w:r w:rsidR="00657344">
        <w:rPr>
          <w:rFonts w:ascii="Times New Roman" w:hAnsi="Times New Roman" w:cs="Times New Roman"/>
          <w:sz w:val="24"/>
          <w:szCs w:val="24"/>
        </w:rPr>
        <w:t xml:space="preserve">1 </w:t>
      </w:r>
      <w:r w:rsidRPr="00583A12">
        <w:rPr>
          <w:rFonts w:ascii="Times New Roman" w:hAnsi="Times New Roman" w:cs="Times New Roman"/>
          <w:sz w:val="24"/>
          <w:szCs w:val="24"/>
        </w:rPr>
        <w:t>Cor 5</w:t>
      </w:r>
      <w:r w:rsidR="00657344">
        <w:rPr>
          <w:rFonts w:ascii="Times New Roman" w:hAnsi="Times New Roman" w:cs="Times New Roman"/>
          <w:sz w:val="24"/>
          <w:szCs w:val="24"/>
        </w:rPr>
        <w:t>:</w:t>
      </w:r>
      <w:r w:rsidRPr="00583A12">
        <w:rPr>
          <w:rFonts w:ascii="Times New Roman" w:hAnsi="Times New Roman" w:cs="Times New Roman"/>
          <w:sz w:val="24"/>
          <w:szCs w:val="24"/>
        </w:rPr>
        <w:t>13 (according to both versions), while just the passage before, 1</w:t>
      </w:r>
      <w:r w:rsidR="00657344">
        <w:rPr>
          <w:rFonts w:ascii="Times New Roman" w:hAnsi="Times New Roman" w:cs="Times New Roman"/>
          <w:sz w:val="24"/>
          <w:szCs w:val="24"/>
        </w:rPr>
        <w:t xml:space="preserve"> </w:t>
      </w:r>
      <w:r w:rsidRPr="00583A12">
        <w:rPr>
          <w:rFonts w:ascii="Times New Roman" w:hAnsi="Times New Roman" w:cs="Times New Roman"/>
          <w:sz w:val="24"/>
          <w:szCs w:val="24"/>
        </w:rPr>
        <w:t>Cor 5</w:t>
      </w:r>
      <w:r w:rsidR="00657344">
        <w:rPr>
          <w:rFonts w:ascii="Times New Roman" w:hAnsi="Times New Roman" w:cs="Times New Roman"/>
          <w:sz w:val="24"/>
          <w:szCs w:val="24"/>
        </w:rPr>
        <w:t>:</w:t>
      </w:r>
      <w:r w:rsidRPr="00583A12">
        <w:rPr>
          <w:rFonts w:ascii="Times New Roman" w:hAnsi="Times New Roman" w:cs="Times New Roman"/>
          <w:sz w:val="24"/>
          <w:szCs w:val="24"/>
        </w:rPr>
        <w:t>12-13a, according to which God judges ("12 What is it to me to judge the outsiders? Do you not</w:t>
      </w:r>
      <w:r w:rsidRPr="00583A12">
        <w:rPr>
          <w:rFonts w:ascii="Times New Roman" w:hAnsi="Times New Roman" w:cs="Times New Roman"/>
          <w:sz w:val="24"/>
          <w:szCs w:val="24"/>
        </w:rPr>
        <w:t xml:space="preserve"> have to judge those who belong to you? 13 God will judge the outsiders</w:t>
      </w:r>
      <w:r w:rsidRPr="00583A12">
        <w:rPr>
          <w:rFonts w:ascii="Times New Roman" w:hAnsi="Times New Roman" w:cs="Times New Roman"/>
          <w:sz w:val="24"/>
          <w:szCs w:val="24"/>
        </w:rPr>
        <w:t xml:space="preserve">"), is not attested to </w:t>
      </w:r>
      <w:r w:rsidR="00583A12">
        <w:rPr>
          <w:rFonts w:ascii="Times New Roman" w:hAnsi="Times New Roman" w:cs="Times New Roman"/>
          <w:sz w:val="24"/>
          <w:szCs w:val="24"/>
        </w:rPr>
        <w:t>Marcion</w:t>
      </w:r>
      <w:r w:rsidRPr="00583A12">
        <w:rPr>
          <w:rFonts w:ascii="Times New Roman" w:hAnsi="Times New Roman" w:cs="Times New Roman"/>
          <w:sz w:val="24"/>
          <w:szCs w:val="24"/>
        </w:rPr>
        <w:t xml:space="preserve">'s Paul and presumably was not in </w:t>
      </w:r>
      <w:r w:rsidR="00843F60">
        <w:rPr>
          <w:rFonts w:ascii="Times New Roman" w:hAnsi="Times New Roman" w:cs="Times New Roman"/>
          <w:sz w:val="24"/>
          <w:szCs w:val="24"/>
        </w:rPr>
        <w:t>his</w:t>
      </w:r>
      <w:r w:rsidRPr="00583A12">
        <w:rPr>
          <w:rFonts w:ascii="Times New Roman" w:hAnsi="Times New Roman" w:cs="Times New Roman"/>
          <w:sz w:val="24"/>
          <w:szCs w:val="24"/>
        </w:rPr>
        <w:t xml:space="preserve"> text. Even though Tertullian adds parallels from Jewish Scripture to other passages Dt 17:7 and 21:21 and also refer</w:t>
      </w:r>
      <w:r w:rsidRPr="00583A12">
        <w:rPr>
          <w:rFonts w:ascii="Times New Roman" w:hAnsi="Times New Roman" w:cs="Times New Roman"/>
          <w:sz w:val="24"/>
          <w:szCs w:val="24"/>
        </w:rPr>
        <w:t>s to Christian parallels (Lk 10:27; Mt 22:39; Mk 12:31) - a verse that was not present in *Ev -,</w:t>
      </w:r>
      <w:r w:rsidR="00C15BEE">
        <w:rPr>
          <w:rStyle w:val="Funotenzeichen"/>
          <w:rFonts w:ascii="Times New Roman" w:hAnsi="Times New Roman" w:cs="Times New Roman"/>
          <w:sz w:val="24"/>
          <w:szCs w:val="24"/>
        </w:rPr>
        <w:footnoteReference w:id="33"/>
      </w:r>
      <w:r w:rsidRPr="00583A12">
        <w:rPr>
          <w:rFonts w:ascii="Times New Roman" w:hAnsi="Times New Roman" w:cs="Times New Roman"/>
          <w:sz w:val="24"/>
          <w:szCs w:val="24"/>
        </w:rPr>
        <w:t xml:space="preserve"> Tertullian cannot name a Jewish or Christian parallel for the most important passage Rom 12:14 ("Bless and </w:t>
      </w:r>
      <w:r w:rsidRPr="00583A12">
        <w:rPr>
          <w:rFonts w:ascii="Times New Roman" w:hAnsi="Times New Roman" w:cs="Times New Roman"/>
          <w:sz w:val="24"/>
          <w:szCs w:val="24"/>
        </w:rPr>
        <w:t>curse</w:t>
      </w:r>
      <w:r w:rsidR="008B284A">
        <w:rPr>
          <w:rFonts w:ascii="Times New Roman" w:hAnsi="Times New Roman" w:cs="Times New Roman"/>
          <w:sz w:val="24"/>
          <w:szCs w:val="24"/>
        </w:rPr>
        <w:t xml:space="preserve"> not</w:t>
      </w:r>
      <w:r w:rsidRPr="00583A12">
        <w:rPr>
          <w:rFonts w:ascii="Times New Roman" w:hAnsi="Times New Roman" w:cs="Times New Roman"/>
          <w:sz w:val="24"/>
          <w:szCs w:val="24"/>
        </w:rPr>
        <w:t>"), but recurs generalisingly to the C</w:t>
      </w:r>
      <w:r w:rsidRPr="00583A12">
        <w:rPr>
          <w:rFonts w:ascii="Times New Roman" w:hAnsi="Times New Roman" w:cs="Times New Roman"/>
          <w:sz w:val="24"/>
          <w:szCs w:val="24"/>
        </w:rPr>
        <w:t>reator "</w:t>
      </w:r>
      <w:r w:rsidR="00761320" w:rsidRPr="00E839E8">
        <w:rPr>
          <w:rFonts w:ascii="Times New Roman" w:hAnsi="Times New Roman" w:cs="Times New Roman"/>
          <w:sz w:val="24"/>
          <w:szCs w:val="24"/>
        </w:rPr>
        <w:t>who established all things with blessings</w:t>
      </w:r>
      <w:r w:rsidRPr="00583A12">
        <w:rPr>
          <w:rFonts w:ascii="Times New Roman" w:hAnsi="Times New Roman" w:cs="Times New Roman"/>
          <w:sz w:val="24"/>
          <w:szCs w:val="24"/>
        </w:rPr>
        <w:t xml:space="preserve">". At the end of the passage, Tertullian reads a changed order in </w:t>
      </w:r>
      <w:r w:rsidR="00583A12">
        <w:rPr>
          <w:rFonts w:ascii="Times New Roman" w:hAnsi="Times New Roman" w:cs="Times New Roman"/>
          <w:sz w:val="24"/>
          <w:szCs w:val="24"/>
        </w:rPr>
        <w:t>Marcion</w:t>
      </w:r>
      <w:r w:rsidRPr="00583A12">
        <w:rPr>
          <w:rFonts w:ascii="Times New Roman" w:hAnsi="Times New Roman" w:cs="Times New Roman"/>
          <w:sz w:val="24"/>
          <w:szCs w:val="24"/>
        </w:rPr>
        <w:t xml:space="preserve">'s Paul, as the comparison shows. Whereas in the canonical text retribution is the Lord's last word, in </w:t>
      </w:r>
      <w:r w:rsidR="00583A12">
        <w:rPr>
          <w:rFonts w:ascii="Times New Roman" w:hAnsi="Times New Roman" w:cs="Times New Roman"/>
          <w:sz w:val="24"/>
          <w:szCs w:val="24"/>
        </w:rPr>
        <w:t>Marcion</w:t>
      </w:r>
      <w:r w:rsidRPr="00583A12">
        <w:rPr>
          <w:rFonts w:ascii="Times New Roman" w:hAnsi="Times New Roman" w:cs="Times New Roman"/>
          <w:sz w:val="24"/>
          <w:szCs w:val="24"/>
        </w:rPr>
        <w:t xml:space="preserve">'s Paul it is keeping peace </w:t>
      </w:r>
      <w:r w:rsidRPr="00583A12">
        <w:rPr>
          <w:rFonts w:ascii="Times New Roman" w:hAnsi="Times New Roman" w:cs="Times New Roman"/>
          <w:sz w:val="24"/>
          <w:szCs w:val="24"/>
        </w:rPr>
        <w:t>with men.</w:t>
      </w:r>
    </w:p>
    <w:p w14:paraId="1276D1E6" w14:textId="77777777" w:rsidR="00C33DE0" w:rsidRDefault="004D6186" w:rsidP="00C33DE0">
      <w:pPr>
        <w:ind w:firstLine="720"/>
        <w:rPr>
          <w:rFonts w:ascii="Times New Roman" w:hAnsi="Times New Roman" w:cs="Times New Roman"/>
          <w:sz w:val="24"/>
          <w:szCs w:val="24"/>
        </w:rPr>
      </w:pPr>
      <w:r w:rsidRPr="00583A12">
        <w:rPr>
          <w:rFonts w:ascii="Times New Roman" w:hAnsi="Times New Roman" w:cs="Times New Roman"/>
          <w:sz w:val="24"/>
          <w:szCs w:val="24"/>
        </w:rPr>
        <w:t xml:space="preserve">In this commentary, too, Tertullian correctly captures the sense of </w:t>
      </w:r>
      <w:r w:rsidR="00583A12">
        <w:rPr>
          <w:rFonts w:ascii="Times New Roman" w:hAnsi="Times New Roman" w:cs="Times New Roman"/>
          <w:sz w:val="24"/>
          <w:szCs w:val="24"/>
        </w:rPr>
        <w:t>Marcion</w:t>
      </w:r>
      <w:r w:rsidRPr="00583A12">
        <w:rPr>
          <w:rFonts w:ascii="Times New Roman" w:hAnsi="Times New Roman" w:cs="Times New Roman"/>
          <w:sz w:val="24"/>
          <w:szCs w:val="24"/>
        </w:rPr>
        <w:t>'s Paul, according to which the new God has abolished retribution altogether, but Tertullian indicates that already the Creator had at least limited retribution. When Ter</w:t>
      </w:r>
      <w:r w:rsidRPr="00583A12">
        <w:rPr>
          <w:rFonts w:ascii="Times New Roman" w:hAnsi="Times New Roman" w:cs="Times New Roman"/>
          <w:sz w:val="24"/>
          <w:szCs w:val="24"/>
        </w:rPr>
        <w:t>tullian then claims that Christ took up the entire moral law of the Creator with the commandment to love one's neighbour, he is referring precisely to a verse that is not encountered in *Ev. As will be shown in a moment, Tertullian understands the morality</w:t>
      </w:r>
      <w:r w:rsidRPr="00583A12">
        <w:rPr>
          <w:rFonts w:ascii="Times New Roman" w:hAnsi="Times New Roman" w:cs="Times New Roman"/>
          <w:sz w:val="24"/>
          <w:szCs w:val="24"/>
        </w:rPr>
        <w:t xml:space="preserve"> of the Creator in precisely the limited sense that he understands as the right one </w:t>
      </w:r>
      <w:r w:rsidR="00EB642C">
        <w:rPr>
          <w:rFonts w:ascii="Times New Roman" w:hAnsi="Times New Roman" w:cs="Times New Roman"/>
          <w:sz w:val="24"/>
          <w:szCs w:val="24"/>
        </w:rPr>
        <w:t xml:space="preserve">in contrast to </w:t>
      </w:r>
      <w:r w:rsidR="00583A12">
        <w:rPr>
          <w:rFonts w:ascii="Times New Roman" w:hAnsi="Times New Roman" w:cs="Times New Roman"/>
          <w:sz w:val="24"/>
          <w:szCs w:val="24"/>
        </w:rPr>
        <w:t>Marcion</w:t>
      </w:r>
      <w:r w:rsidRPr="00583A12">
        <w:rPr>
          <w:rFonts w:ascii="Times New Roman" w:hAnsi="Times New Roman" w:cs="Times New Roman"/>
          <w:sz w:val="24"/>
          <w:szCs w:val="24"/>
        </w:rPr>
        <w:t xml:space="preserve">. One is not surprised that Tertullian claims to be "at a loss", since he had shortened Paul's message, which he read in </w:t>
      </w:r>
      <w:r w:rsidR="00583A12">
        <w:rPr>
          <w:rFonts w:ascii="Times New Roman" w:hAnsi="Times New Roman" w:cs="Times New Roman"/>
          <w:sz w:val="24"/>
          <w:szCs w:val="24"/>
        </w:rPr>
        <w:t>Marcion</w:t>
      </w:r>
      <w:r w:rsidRPr="00583A12">
        <w:rPr>
          <w:rFonts w:ascii="Times New Roman" w:hAnsi="Times New Roman" w:cs="Times New Roman"/>
          <w:sz w:val="24"/>
          <w:szCs w:val="24"/>
        </w:rPr>
        <w:t xml:space="preserve">'s Apostolos, and deprived </w:t>
      </w:r>
      <w:r w:rsidRPr="00583A12">
        <w:rPr>
          <w:rFonts w:ascii="Times New Roman" w:hAnsi="Times New Roman" w:cs="Times New Roman"/>
          <w:sz w:val="24"/>
          <w:szCs w:val="24"/>
        </w:rPr>
        <w:t xml:space="preserve">it of its radicality, so that </w:t>
      </w:r>
      <w:r w:rsidR="00C33DE0">
        <w:rPr>
          <w:rFonts w:ascii="Times New Roman" w:hAnsi="Times New Roman" w:cs="Times New Roman"/>
          <w:sz w:val="24"/>
          <w:szCs w:val="24"/>
        </w:rPr>
        <w:t>the new Torah</w:t>
      </w:r>
      <w:r w:rsidRPr="00583A12">
        <w:rPr>
          <w:rFonts w:ascii="Times New Roman" w:hAnsi="Times New Roman" w:cs="Times New Roman"/>
          <w:sz w:val="24"/>
          <w:szCs w:val="24"/>
        </w:rPr>
        <w:t xml:space="preserve"> is only a fulfilment of the </w:t>
      </w:r>
      <w:r w:rsidR="00C33DE0">
        <w:rPr>
          <w:rFonts w:ascii="Times New Roman" w:hAnsi="Times New Roman" w:cs="Times New Roman"/>
          <w:sz w:val="24"/>
          <w:szCs w:val="24"/>
        </w:rPr>
        <w:t>old one</w:t>
      </w:r>
      <w:r w:rsidRPr="00583A12">
        <w:rPr>
          <w:rFonts w:ascii="Times New Roman" w:hAnsi="Times New Roman" w:cs="Times New Roman"/>
          <w:sz w:val="24"/>
          <w:szCs w:val="24"/>
        </w:rPr>
        <w:t xml:space="preserve">. Tertullian's argumentation, however, reveals that he was aware of this restrictive interpretation of Paul in comparison to </w:t>
      </w:r>
      <w:r w:rsidR="00583A12">
        <w:rPr>
          <w:rFonts w:ascii="Times New Roman" w:hAnsi="Times New Roman" w:cs="Times New Roman"/>
          <w:sz w:val="24"/>
          <w:szCs w:val="24"/>
        </w:rPr>
        <w:t>Marcion</w:t>
      </w:r>
      <w:r w:rsidRPr="00583A12">
        <w:rPr>
          <w:rFonts w:ascii="Times New Roman" w:hAnsi="Times New Roman" w:cs="Times New Roman"/>
          <w:sz w:val="24"/>
          <w:szCs w:val="24"/>
        </w:rPr>
        <w:t>.</w:t>
      </w:r>
    </w:p>
    <w:p w14:paraId="29EE8DA9" w14:textId="5C827684" w:rsidR="003E08E1" w:rsidRPr="00583A12" w:rsidRDefault="004D6186" w:rsidP="00C33DE0">
      <w:pPr>
        <w:ind w:firstLine="720"/>
        <w:rPr>
          <w:rFonts w:ascii="Times New Roman" w:hAnsi="Times New Roman" w:cs="Times New Roman"/>
          <w:sz w:val="24"/>
          <w:szCs w:val="24"/>
        </w:rPr>
      </w:pPr>
      <w:r w:rsidRPr="00583A12">
        <w:rPr>
          <w:rFonts w:ascii="Times New Roman" w:hAnsi="Times New Roman" w:cs="Times New Roman"/>
          <w:sz w:val="24"/>
          <w:szCs w:val="24"/>
        </w:rPr>
        <w:t xml:space="preserve">In order to understand the difference between the two versions (of </w:t>
      </w:r>
      <w:r w:rsidR="00583A12">
        <w:rPr>
          <w:rFonts w:ascii="Times New Roman" w:hAnsi="Times New Roman" w:cs="Times New Roman"/>
          <w:sz w:val="24"/>
          <w:szCs w:val="24"/>
        </w:rPr>
        <w:t>Marcion</w:t>
      </w:r>
      <w:r w:rsidRPr="00583A12">
        <w:rPr>
          <w:rFonts w:ascii="Times New Roman" w:hAnsi="Times New Roman" w:cs="Times New Roman"/>
          <w:sz w:val="24"/>
          <w:szCs w:val="24"/>
        </w:rPr>
        <w:t xml:space="preserve"> in *Ev and Lk) and the interpretation of Tertullian even better, let us refer to the discussion between</w:t>
      </w:r>
      <w:r w:rsidRPr="00583A12">
        <w:rPr>
          <w:rFonts w:ascii="Times New Roman" w:hAnsi="Times New Roman" w:cs="Times New Roman"/>
          <w:sz w:val="24"/>
          <w:szCs w:val="24"/>
        </w:rPr>
        <w:t xml:space="preserve"> the teacher of the law and Jesus as found in *Ev 10:25-28a and the parallel passage Lk 10:25-37:</w:t>
      </w:r>
      <w:r w:rsidR="006C1F4A">
        <w:rPr>
          <w:rStyle w:val="Funotenzeichen"/>
          <w:rFonts w:ascii="Times New Roman" w:hAnsi="Times New Roman" w:cs="Times New Roman"/>
          <w:sz w:val="24"/>
          <w:szCs w:val="24"/>
        </w:rPr>
        <w:footnoteReference w:id="34"/>
      </w:r>
    </w:p>
    <w:p w14:paraId="3FBD4CD5" w14:textId="77777777" w:rsidR="003E08E1" w:rsidRPr="00583A12" w:rsidRDefault="003E08E1">
      <w:pPr>
        <w:rPr>
          <w:rFonts w:ascii="Times New Roman" w:hAnsi="Times New Roman" w:cs="Times New Roman"/>
          <w:sz w:val="24"/>
          <w:szCs w:val="24"/>
        </w:rPr>
      </w:pPr>
    </w:p>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E08E1" w:rsidRPr="00583A12" w14:paraId="4224E609" w14:textId="77777777">
        <w:tc>
          <w:tcPr>
            <w:tcW w:w="4680" w:type="dxa"/>
            <w:shd w:val="clear" w:color="auto" w:fill="auto"/>
            <w:tcMar>
              <w:top w:w="100" w:type="dxa"/>
              <w:left w:w="100" w:type="dxa"/>
              <w:bottom w:w="100" w:type="dxa"/>
              <w:right w:w="100" w:type="dxa"/>
            </w:tcMar>
          </w:tcPr>
          <w:p w14:paraId="5C39694F" w14:textId="4C422A79" w:rsidR="003E08E1" w:rsidRPr="00664A5E" w:rsidRDefault="004D6186">
            <w:pPr>
              <w:widowControl w:val="0"/>
              <w:spacing w:line="240" w:lineRule="auto"/>
              <w:rPr>
                <w:rFonts w:ascii="Times New Roman" w:hAnsi="Times New Roman" w:cs="Times New Roman"/>
                <w:b/>
                <w:sz w:val="20"/>
                <w:szCs w:val="20"/>
              </w:rPr>
            </w:pPr>
            <w:r w:rsidRPr="00664A5E">
              <w:rPr>
                <w:rFonts w:ascii="Times New Roman" w:hAnsi="Times New Roman" w:cs="Times New Roman"/>
                <w:b/>
                <w:sz w:val="20"/>
                <w:szCs w:val="20"/>
              </w:rPr>
              <w:t>*Ev 10:25 [26]27</w:t>
            </w:r>
            <w:r w:rsidR="00664A5E">
              <w:rPr>
                <w:rFonts w:ascii="Times New Roman" w:hAnsi="Times New Roman" w:cs="Times New Roman"/>
                <w:b/>
                <w:sz w:val="20"/>
                <w:szCs w:val="20"/>
              </w:rPr>
              <w:t xml:space="preserve">, </w:t>
            </w:r>
            <w:r w:rsidRPr="00664A5E">
              <w:rPr>
                <w:rFonts w:ascii="Times New Roman" w:hAnsi="Times New Roman" w:cs="Times New Roman"/>
                <w:b/>
                <w:sz w:val="20"/>
                <w:szCs w:val="20"/>
              </w:rPr>
              <w:t>28a [28b-37]</w:t>
            </w:r>
          </w:p>
        </w:tc>
        <w:tc>
          <w:tcPr>
            <w:tcW w:w="4680" w:type="dxa"/>
            <w:shd w:val="clear" w:color="auto" w:fill="auto"/>
            <w:tcMar>
              <w:top w:w="100" w:type="dxa"/>
              <w:left w:w="100" w:type="dxa"/>
              <w:bottom w:w="100" w:type="dxa"/>
              <w:right w:w="100" w:type="dxa"/>
            </w:tcMar>
          </w:tcPr>
          <w:p w14:paraId="2189E50D" w14:textId="77777777" w:rsidR="003E08E1" w:rsidRPr="00664A5E" w:rsidRDefault="004D6186">
            <w:pPr>
              <w:widowControl w:val="0"/>
              <w:spacing w:line="240" w:lineRule="auto"/>
              <w:rPr>
                <w:rFonts w:ascii="Times New Roman" w:hAnsi="Times New Roman" w:cs="Times New Roman"/>
                <w:b/>
                <w:sz w:val="20"/>
                <w:szCs w:val="20"/>
              </w:rPr>
            </w:pPr>
            <w:r w:rsidRPr="00664A5E">
              <w:rPr>
                <w:rFonts w:ascii="Times New Roman" w:hAnsi="Times New Roman" w:cs="Times New Roman"/>
                <w:b/>
                <w:sz w:val="20"/>
                <w:szCs w:val="20"/>
              </w:rPr>
              <w:t>Lk 10:25-37</w:t>
            </w:r>
          </w:p>
        </w:tc>
      </w:tr>
      <w:tr w:rsidR="003E08E1" w:rsidRPr="00583A12" w14:paraId="39144FBF" w14:textId="77777777">
        <w:tc>
          <w:tcPr>
            <w:tcW w:w="4680" w:type="dxa"/>
            <w:shd w:val="clear" w:color="auto" w:fill="auto"/>
            <w:tcMar>
              <w:top w:w="100" w:type="dxa"/>
              <w:left w:w="100" w:type="dxa"/>
              <w:bottom w:w="100" w:type="dxa"/>
              <w:right w:w="100" w:type="dxa"/>
            </w:tcMar>
          </w:tcPr>
          <w:p w14:paraId="7A6A27B8" w14:textId="67A0B50A" w:rsidR="007426AD" w:rsidRPr="00664A5E" w:rsidRDefault="004D6186" w:rsidP="007426AD">
            <w:pPr>
              <w:widowControl w:val="0"/>
              <w:spacing w:line="240" w:lineRule="auto"/>
              <w:rPr>
                <w:rFonts w:ascii="Times New Roman" w:hAnsi="Times New Roman" w:cs="Times New Roman"/>
                <w:sz w:val="20"/>
                <w:szCs w:val="20"/>
              </w:rPr>
            </w:pPr>
            <w:r w:rsidRPr="00664A5E">
              <w:rPr>
                <w:rFonts w:ascii="Times New Roman" w:hAnsi="Times New Roman" w:cs="Times New Roman"/>
                <w:sz w:val="20"/>
                <w:szCs w:val="20"/>
              </w:rPr>
              <w:t xml:space="preserve">25 </w:t>
            </w:r>
            <w:r w:rsidR="007426AD" w:rsidRPr="007426AD">
              <w:rPr>
                <w:rFonts w:ascii="Times New Roman" w:hAnsi="Times New Roman" w:cs="Times New Roman"/>
                <w:sz w:val="20"/>
                <w:szCs w:val="20"/>
              </w:rPr>
              <w:t xml:space="preserve">See, a </w:t>
            </w:r>
            <w:r w:rsidR="00FD0CA5">
              <w:rPr>
                <w:rFonts w:ascii="Times New Roman" w:hAnsi="Times New Roman" w:cs="Times New Roman"/>
                <w:sz w:val="20"/>
                <w:szCs w:val="20"/>
              </w:rPr>
              <w:t xml:space="preserve">teacher of </w:t>
            </w:r>
            <w:r w:rsidR="007611BE">
              <w:rPr>
                <w:rFonts w:ascii="Times New Roman" w:hAnsi="Times New Roman" w:cs="Times New Roman"/>
                <w:sz w:val="20"/>
                <w:szCs w:val="20"/>
              </w:rPr>
              <w:t>the L</w:t>
            </w:r>
            <w:r w:rsidR="00FD0CA5">
              <w:rPr>
                <w:rFonts w:ascii="Times New Roman" w:hAnsi="Times New Roman" w:cs="Times New Roman"/>
                <w:sz w:val="20"/>
                <w:szCs w:val="20"/>
              </w:rPr>
              <w:t>aw</w:t>
            </w:r>
            <w:r w:rsidR="007426AD" w:rsidRPr="007426AD">
              <w:rPr>
                <w:rFonts w:ascii="Times New Roman" w:hAnsi="Times New Roman" w:cs="Times New Roman"/>
                <w:sz w:val="20"/>
                <w:szCs w:val="20"/>
              </w:rPr>
              <w:t xml:space="preserve"> stood up; he tested him, saying, “What must I do to inherit life?” </w:t>
            </w:r>
          </w:p>
          <w:p w14:paraId="1C99B798" w14:textId="35612691" w:rsidR="003E08E1" w:rsidRPr="00664A5E" w:rsidRDefault="003E08E1" w:rsidP="007426AD">
            <w:pPr>
              <w:widowControl w:val="0"/>
              <w:spacing w:line="240" w:lineRule="auto"/>
              <w:rPr>
                <w:rFonts w:ascii="Times New Roman" w:hAnsi="Times New Roman" w:cs="Times New Roman"/>
                <w:sz w:val="20"/>
                <w:szCs w:val="20"/>
              </w:rPr>
            </w:pPr>
          </w:p>
        </w:tc>
        <w:tc>
          <w:tcPr>
            <w:tcW w:w="4680" w:type="dxa"/>
            <w:shd w:val="clear" w:color="auto" w:fill="auto"/>
            <w:tcMar>
              <w:top w:w="100" w:type="dxa"/>
              <w:left w:w="100" w:type="dxa"/>
              <w:bottom w:w="100" w:type="dxa"/>
              <w:right w:w="100" w:type="dxa"/>
            </w:tcMar>
          </w:tcPr>
          <w:p w14:paraId="50251144" w14:textId="1F433B28" w:rsidR="003E08E1" w:rsidRPr="00664A5E" w:rsidRDefault="004D6186">
            <w:pPr>
              <w:widowControl w:val="0"/>
              <w:spacing w:line="240" w:lineRule="auto"/>
              <w:rPr>
                <w:rFonts w:ascii="Times New Roman" w:hAnsi="Times New Roman" w:cs="Times New Roman"/>
                <w:sz w:val="20"/>
                <w:szCs w:val="20"/>
              </w:rPr>
            </w:pPr>
            <w:r w:rsidRPr="00664A5E">
              <w:rPr>
                <w:rFonts w:ascii="Times New Roman" w:hAnsi="Times New Roman" w:cs="Times New Roman"/>
                <w:sz w:val="20"/>
                <w:szCs w:val="20"/>
              </w:rPr>
              <w:t>25 And behold, a tea</w:t>
            </w:r>
            <w:r w:rsidRPr="00664A5E">
              <w:rPr>
                <w:rFonts w:ascii="Times New Roman" w:hAnsi="Times New Roman" w:cs="Times New Roman"/>
                <w:sz w:val="20"/>
                <w:szCs w:val="20"/>
              </w:rPr>
              <w:t xml:space="preserve">cher of the </w:t>
            </w:r>
            <w:r w:rsidR="007611BE">
              <w:rPr>
                <w:rFonts w:ascii="Times New Roman" w:hAnsi="Times New Roman" w:cs="Times New Roman"/>
                <w:sz w:val="20"/>
                <w:szCs w:val="20"/>
              </w:rPr>
              <w:t>L</w:t>
            </w:r>
            <w:r w:rsidRPr="00664A5E">
              <w:rPr>
                <w:rFonts w:ascii="Times New Roman" w:hAnsi="Times New Roman" w:cs="Times New Roman"/>
                <w:sz w:val="20"/>
                <w:szCs w:val="20"/>
              </w:rPr>
              <w:t>aw stood up to put Jesus to the test and asked him, "Master, what must I do to inherit eternal life?</w:t>
            </w:r>
          </w:p>
        </w:tc>
      </w:tr>
      <w:tr w:rsidR="003E08E1" w:rsidRPr="00583A12" w14:paraId="33D11ACF" w14:textId="77777777">
        <w:tc>
          <w:tcPr>
            <w:tcW w:w="4680" w:type="dxa"/>
            <w:shd w:val="clear" w:color="auto" w:fill="auto"/>
            <w:tcMar>
              <w:top w:w="100" w:type="dxa"/>
              <w:left w:w="100" w:type="dxa"/>
              <w:bottom w:w="100" w:type="dxa"/>
              <w:right w:w="100" w:type="dxa"/>
            </w:tcMar>
          </w:tcPr>
          <w:p w14:paraId="5B441765" w14:textId="77777777" w:rsidR="003E08E1" w:rsidRPr="00664A5E" w:rsidRDefault="003E08E1">
            <w:pPr>
              <w:widowControl w:val="0"/>
              <w:spacing w:line="240" w:lineRule="auto"/>
              <w:rPr>
                <w:rFonts w:ascii="Times New Roman" w:hAnsi="Times New Roman" w:cs="Times New Roman"/>
                <w:sz w:val="20"/>
                <w:szCs w:val="20"/>
              </w:rPr>
            </w:pPr>
          </w:p>
        </w:tc>
        <w:tc>
          <w:tcPr>
            <w:tcW w:w="4680" w:type="dxa"/>
            <w:shd w:val="clear" w:color="auto" w:fill="auto"/>
            <w:tcMar>
              <w:top w:w="100" w:type="dxa"/>
              <w:left w:w="100" w:type="dxa"/>
              <w:bottom w:w="100" w:type="dxa"/>
              <w:right w:w="100" w:type="dxa"/>
            </w:tcMar>
          </w:tcPr>
          <w:p w14:paraId="5E4262B1" w14:textId="77777777" w:rsidR="003E08E1" w:rsidRPr="00664A5E" w:rsidRDefault="004D6186">
            <w:pPr>
              <w:widowControl w:val="0"/>
              <w:spacing w:line="240" w:lineRule="auto"/>
              <w:rPr>
                <w:rFonts w:ascii="Times New Roman" w:hAnsi="Times New Roman" w:cs="Times New Roman"/>
                <w:sz w:val="20"/>
                <w:szCs w:val="20"/>
              </w:rPr>
            </w:pPr>
            <w:r w:rsidRPr="00664A5E">
              <w:rPr>
                <w:rFonts w:ascii="Times New Roman" w:hAnsi="Times New Roman" w:cs="Times New Roman"/>
                <w:sz w:val="20"/>
                <w:szCs w:val="20"/>
              </w:rPr>
              <w:t>26 Jesus said to him, "What is written in the Law? What do you read?</w:t>
            </w:r>
          </w:p>
        </w:tc>
      </w:tr>
      <w:tr w:rsidR="003E08E1" w:rsidRPr="00583A12" w14:paraId="1652D6CA" w14:textId="77777777">
        <w:tc>
          <w:tcPr>
            <w:tcW w:w="4680" w:type="dxa"/>
            <w:shd w:val="clear" w:color="auto" w:fill="auto"/>
            <w:tcMar>
              <w:top w:w="100" w:type="dxa"/>
              <w:left w:w="100" w:type="dxa"/>
              <w:bottom w:w="100" w:type="dxa"/>
              <w:right w:w="100" w:type="dxa"/>
            </w:tcMar>
          </w:tcPr>
          <w:p w14:paraId="3EB59FF4" w14:textId="4DAB49CE" w:rsidR="007426AD" w:rsidRPr="007426AD" w:rsidRDefault="007426AD" w:rsidP="007426AD">
            <w:pPr>
              <w:widowControl w:val="0"/>
              <w:spacing w:line="240" w:lineRule="auto"/>
              <w:rPr>
                <w:rFonts w:ascii="Times New Roman" w:hAnsi="Times New Roman" w:cs="Times New Roman"/>
                <w:sz w:val="20"/>
                <w:szCs w:val="20"/>
              </w:rPr>
            </w:pPr>
            <w:r w:rsidRPr="007426AD">
              <w:rPr>
                <w:rFonts w:ascii="Times New Roman" w:hAnsi="Times New Roman" w:cs="Times New Roman"/>
                <w:sz w:val="20"/>
                <w:szCs w:val="20"/>
              </w:rPr>
              <w:t xml:space="preserve">26 But he answered, saying, 27 “You shall love the </w:t>
            </w:r>
            <w:r w:rsidRPr="007426AD">
              <w:rPr>
                <w:rFonts w:ascii="Times New Roman" w:hAnsi="Times New Roman" w:cs="Times New Roman"/>
                <w:sz w:val="20"/>
                <w:szCs w:val="20"/>
              </w:rPr>
              <w:lastRenderedPageBreak/>
              <w:t xml:space="preserve">Lord, your God, with all your heart and with all your life and with all your strength.” 28 But he said to </w:t>
            </w:r>
          </w:p>
          <w:p w14:paraId="77FE505C" w14:textId="58C63113" w:rsidR="003E08E1" w:rsidRPr="00664A5E" w:rsidRDefault="007426AD" w:rsidP="007426AD">
            <w:pPr>
              <w:widowControl w:val="0"/>
              <w:spacing w:line="240" w:lineRule="auto"/>
              <w:rPr>
                <w:rFonts w:ascii="Times New Roman" w:hAnsi="Times New Roman" w:cs="Times New Roman"/>
                <w:sz w:val="20"/>
                <w:szCs w:val="20"/>
              </w:rPr>
            </w:pPr>
            <w:r w:rsidRPr="007426AD">
              <w:rPr>
                <w:rFonts w:ascii="Times New Roman" w:hAnsi="Times New Roman" w:cs="Times New Roman"/>
                <w:sz w:val="20"/>
                <w:szCs w:val="20"/>
              </w:rPr>
              <w:t>him, “You have spoken correctly.”</w:t>
            </w:r>
          </w:p>
        </w:tc>
        <w:tc>
          <w:tcPr>
            <w:tcW w:w="4680" w:type="dxa"/>
            <w:shd w:val="clear" w:color="auto" w:fill="auto"/>
            <w:tcMar>
              <w:top w:w="100" w:type="dxa"/>
              <w:left w:w="100" w:type="dxa"/>
              <w:bottom w:w="100" w:type="dxa"/>
              <w:right w:w="100" w:type="dxa"/>
            </w:tcMar>
          </w:tcPr>
          <w:p w14:paraId="725DDF77" w14:textId="7FE470E2" w:rsidR="003E08E1" w:rsidRPr="00664A5E" w:rsidRDefault="004D6186">
            <w:pPr>
              <w:widowControl w:val="0"/>
              <w:spacing w:line="240" w:lineRule="auto"/>
              <w:rPr>
                <w:rFonts w:ascii="Times New Roman" w:hAnsi="Times New Roman" w:cs="Times New Roman"/>
                <w:sz w:val="20"/>
                <w:szCs w:val="20"/>
              </w:rPr>
            </w:pPr>
            <w:r w:rsidRPr="00664A5E">
              <w:rPr>
                <w:rFonts w:ascii="Times New Roman" w:hAnsi="Times New Roman" w:cs="Times New Roman"/>
                <w:sz w:val="20"/>
                <w:szCs w:val="20"/>
              </w:rPr>
              <w:lastRenderedPageBreak/>
              <w:t xml:space="preserve">7 He answered, You shall love the Lord your God with </w:t>
            </w:r>
            <w:r w:rsidRPr="00664A5E">
              <w:rPr>
                <w:rFonts w:ascii="Times New Roman" w:hAnsi="Times New Roman" w:cs="Times New Roman"/>
                <w:sz w:val="20"/>
                <w:szCs w:val="20"/>
              </w:rPr>
              <w:lastRenderedPageBreak/>
              <w:t>all your heart an</w:t>
            </w:r>
            <w:r w:rsidRPr="00664A5E">
              <w:rPr>
                <w:rFonts w:ascii="Times New Roman" w:hAnsi="Times New Roman" w:cs="Times New Roman"/>
                <w:sz w:val="20"/>
                <w:szCs w:val="20"/>
              </w:rPr>
              <w:t xml:space="preserve">d with all your soul and with all your strength and with all your mind, and your neighbour as yourself. 28 Jesus said to him: You have answered correctly. Act accordingly and you will live! 29 The teacher of the </w:t>
            </w:r>
            <w:r w:rsidR="007C591C">
              <w:rPr>
                <w:rFonts w:ascii="Times New Roman" w:hAnsi="Times New Roman" w:cs="Times New Roman"/>
                <w:sz w:val="20"/>
                <w:szCs w:val="20"/>
              </w:rPr>
              <w:t>L</w:t>
            </w:r>
            <w:r w:rsidRPr="00664A5E">
              <w:rPr>
                <w:rFonts w:ascii="Times New Roman" w:hAnsi="Times New Roman" w:cs="Times New Roman"/>
                <w:sz w:val="20"/>
                <w:szCs w:val="20"/>
              </w:rPr>
              <w:t>aw, wanting to justify himself, said to Jes</w:t>
            </w:r>
            <w:r w:rsidRPr="00664A5E">
              <w:rPr>
                <w:rFonts w:ascii="Times New Roman" w:hAnsi="Times New Roman" w:cs="Times New Roman"/>
                <w:sz w:val="20"/>
                <w:szCs w:val="20"/>
              </w:rPr>
              <w:t>us, And who is my neighbour? 30 Jesus answered him, "A man was going down from Jerusalem to Jericho and was attacked by robbers. They plundered him and beat him down; then they went away and left him half dead. 31 By chance a priest came down the same way;</w:t>
            </w:r>
            <w:r w:rsidRPr="00664A5E">
              <w:rPr>
                <w:rFonts w:ascii="Times New Roman" w:hAnsi="Times New Roman" w:cs="Times New Roman"/>
                <w:sz w:val="20"/>
                <w:szCs w:val="20"/>
              </w:rPr>
              <w:t xml:space="preserve"> he saw him and passed by. 32 Likewise also a Levite came to the place; he saw him and passed by. 33 But a Samaritan who was travelling came to him; he saw him and had compassion, 34 went to him, poured oil and wine on his wounds and bandaged them. Then he</w:t>
            </w:r>
            <w:r w:rsidRPr="00664A5E">
              <w:rPr>
                <w:rFonts w:ascii="Times New Roman" w:hAnsi="Times New Roman" w:cs="Times New Roman"/>
                <w:sz w:val="20"/>
                <w:szCs w:val="20"/>
              </w:rPr>
              <w:t xml:space="preserve"> lifted him on his own mount and took him to an inn and cared for him. 35 And the next day he took out two denarii and gave them to the innkeeper, saying, 'Look after him, and if you need more for him, I will pay you when I come back. 36 Which of these thr</w:t>
            </w:r>
            <w:r w:rsidRPr="00664A5E">
              <w:rPr>
                <w:rFonts w:ascii="Times New Roman" w:hAnsi="Times New Roman" w:cs="Times New Roman"/>
                <w:sz w:val="20"/>
                <w:szCs w:val="20"/>
              </w:rPr>
              <w:t xml:space="preserve">ee do you think became next to him who was attacked by the robbers? 37 The teacher of the </w:t>
            </w:r>
            <w:r w:rsidR="007C591C">
              <w:rPr>
                <w:rFonts w:ascii="Times New Roman" w:hAnsi="Times New Roman" w:cs="Times New Roman"/>
                <w:sz w:val="20"/>
                <w:szCs w:val="20"/>
              </w:rPr>
              <w:t>L</w:t>
            </w:r>
            <w:r w:rsidRPr="00664A5E">
              <w:rPr>
                <w:rFonts w:ascii="Times New Roman" w:hAnsi="Times New Roman" w:cs="Times New Roman"/>
                <w:sz w:val="20"/>
                <w:szCs w:val="20"/>
              </w:rPr>
              <w:t>aw answered, He who was merciful to him. Jesus said to him, "Then go and do likewise</w:t>
            </w:r>
            <w:r w:rsidR="00793DC0">
              <w:rPr>
                <w:rFonts w:ascii="Times New Roman" w:hAnsi="Times New Roman" w:cs="Times New Roman"/>
                <w:sz w:val="20"/>
                <w:szCs w:val="20"/>
              </w:rPr>
              <w:t>.”</w:t>
            </w:r>
          </w:p>
        </w:tc>
      </w:tr>
    </w:tbl>
    <w:p w14:paraId="7ABB677D" w14:textId="77777777" w:rsidR="003E08E1" w:rsidRPr="00583A12" w:rsidRDefault="003E08E1">
      <w:pPr>
        <w:rPr>
          <w:rFonts w:ascii="Times New Roman" w:hAnsi="Times New Roman" w:cs="Times New Roman"/>
          <w:sz w:val="24"/>
          <w:szCs w:val="24"/>
        </w:rPr>
      </w:pPr>
    </w:p>
    <w:p w14:paraId="744F6827" w14:textId="77777777" w:rsidR="00A2366E" w:rsidRDefault="004D6186">
      <w:pPr>
        <w:rPr>
          <w:rFonts w:ascii="Times New Roman" w:hAnsi="Times New Roman" w:cs="Times New Roman"/>
          <w:sz w:val="24"/>
          <w:szCs w:val="24"/>
        </w:rPr>
      </w:pPr>
      <w:r w:rsidRPr="00583A12">
        <w:rPr>
          <w:rFonts w:ascii="Times New Roman" w:hAnsi="Times New Roman" w:cs="Times New Roman"/>
          <w:sz w:val="24"/>
          <w:szCs w:val="24"/>
        </w:rPr>
        <w:t xml:space="preserve">In both versions the same starting point is chosen: A teacher of the </w:t>
      </w:r>
      <w:r w:rsidR="007611BE">
        <w:rPr>
          <w:rFonts w:ascii="Times New Roman" w:hAnsi="Times New Roman" w:cs="Times New Roman"/>
          <w:sz w:val="24"/>
          <w:szCs w:val="24"/>
        </w:rPr>
        <w:t>L</w:t>
      </w:r>
      <w:r w:rsidRPr="00583A12">
        <w:rPr>
          <w:rFonts w:ascii="Times New Roman" w:hAnsi="Times New Roman" w:cs="Times New Roman"/>
          <w:sz w:val="24"/>
          <w:szCs w:val="24"/>
        </w:rPr>
        <w:t>aw tries to put Jesus to the test by asking him what he must do to acquire eternal life.</w:t>
      </w:r>
      <w:r w:rsidR="00BA7A3D">
        <w:rPr>
          <w:rStyle w:val="Funotenzeichen"/>
          <w:rFonts w:ascii="Times New Roman" w:hAnsi="Times New Roman" w:cs="Times New Roman"/>
          <w:sz w:val="24"/>
          <w:szCs w:val="24"/>
        </w:rPr>
        <w:footnoteReference w:id="35"/>
      </w:r>
      <w:r w:rsidRPr="00583A12">
        <w:rPr>
          <w:rFonts w:ascii="Times New Roman" w:hAnsi="Times New Roman" w:cs="Times New Roman"/>
          <w:sz w:val="24"/>
          <w:szCs w:val="24"/>
        </w:rPr>
        <w:t xml:space="preserve"> The s</w:t>
      </w:r>
      <w:r w:rsidRPr="00583A12">
        <w:rPr>
          <w:rFonts w:ascii="Times New Roman" w:hAnsi="Times New Roman" w:cs="Times New Roman"/>
          <w:sz w:val="24"/>
          <w:szCs w:val="24"/>
        </w:rPr>
        <w:t xml:space="preserve">ubsequent answer, however, as well as its clarification, show a weighty change in Lk. First of all, </w:t>
      </w:r>
      <w:r w:rsidR="003C2757">
        <w:rPr>
          <w:rFonts w:ascii="Times New Roman" w:hAnsi="Times New Roman" w:cs="Times New Roman"/>
          <w:sz w:val="24"/>
          <w:szCs w:val="24"/>
        </w:rPr>
        <w:t xml:space="preserve">in Lk </w:t>
      </w:r>
      <w:r w:rsidRPr="00583A12">
        <w:rPr>
          <w:rFonts w:ascii="Times New Roman" w:hAnsi="Times New Roman" w:cs="Times New Roman"/>
          <w:sz w:val="24"/>
          <w:szCs w:val="24"/>
        </w:rPr>
        <w:t>a master title is introduced</w:t>
      </w:r>
      <w:r w:rsidR="003C2757">
        <w:rPr>
          <w:rFonts w:ascii="Times New Roman" w:hAnsi="Times New Roman" w:cs="Times New Roman"/>
          <w:sz w:val="24"/>
          <w:szCs w:val="24"/>
        </w:rPr>
        <w:t xml:space="preserve"> for Jesus</w:t>
      </w:r>
      <w:r w:rsidRPr="00583A12">
        <w:rPr>
          <w:rFonts w:ascii="Times New Roman" w:hAnsi="Times New Roman" w:cs="Times New Roman"/>
          <w:sz w:val="24"/>
          <w:szCs w:val="24"/>
        </w:rPr>
        <w:t xml:space="preserve">, which contrasts Jesus as an authority with the teacher of the </w:t>
      </w:r>
      <w:r w:rsidR="007C591C">
        <w:rPr>
          <w:rFonts w:ascii="Times New Roman" w:hAnsi="Times New Roman" w:cs="Times New Roman"/>
          <w:sz w:val="24"/>
          <w:szCs w:val="24"/>
        </w:rPr>
        <w:t>L</w:t>
      </w:r>
      <w:r w:rsidRPr="00583A12">
        <w:rPr>
          <w:rFonts w:ascii="Times New Roman" w:hAnsi="Times New Roman" w:cs="Times New Roman"/>
          <w:sz w:val="24"/>
          <w:szCs w:val="24"/>
        </w:rPr>
        <w:t>aw. Accordingly, Lk also puts into Jesus'</w:t>
      </w:r>
      <w:r w:rsidR="003C2757">
        <w:rPr>
          <w:rFonts w:ascii="Times New Roman" w:hAnsi="Times New Roman" w:cs="Times New Roman"/>
          <w:sz w:val="24"/>
          <w:szCs w:val="24"/>
        </w:rPr>
        <w:t>s</w:t>
      </w:r>
      <w:r w:rsidRPr="00583A12">
        <w:rPr>
          <w:rFonts w:ascii="Times New Roman" w:hAnsi="Times New Roman" w:cs="Times New Roman"/>
          <w:sz w:val="24"/>
          <w:szCs w:val="24"/>
        </w:rPr>
        <w:t xml:space="preserve"> mouth the explicit re</w:t>
      </w:r>
      <w:r w:rsidRPr="00583A12">
        <w:rPr>
          <w:rFonts w:ascii="Times New Roman" w:hAnsi="Times New Roman" w:cs="Times New Roman"/>
          <w:sz w:val="24"/>
          <w:szCs w:val="24"/>
        </w:rPr>
        <w:t xml:space="preserve">ference to what is "written in the Law", reinforced with the question "What are you reading?" In contrast, </w:t>
      </w:r>
      <w:r w:rsidRPr="00583A12">
        <w:rPr>
          <w:rFonts w:ascii="Times New Roman" w:hAnsi="Times New Roman" w:cs="Times New Roman"/>
          <w:sz w:val="24"/>
          <w:szCs w:val="24"/>
        </w:rPr>
        <w:t xml:space="preserve">*Ev simply had the saying of verse 27, which is taken from Jewish </w:t>
      </w:r>
      <w:r w:rsidR="00D870DA">
        <w:rPr>
          <w:rFonts w:ascii="Times New Roman" w:hAnsi="Times New Roman" w:cs="Times New Roman"/>
          <w:sz w:val="24"/>
          <w:szCs w:val="24"/>
        </w:rPr>
        <w:t>Law</w:t>
      </w:r>
      <w:r w:rsidRPr="00583A12">
        <w:rPr>
          <w:rFonts w:ascii="Times New Roman" w:hAnsi="Times New Roman" w:cs="Times New Roman"/>
          <w:sz w:val="24"/>
          <w:szCs w:val="24"/>
        </w:rPr>
        <w:t xml:space="preserve"> (and specifically Dt 6:5) and is known as the Shema' Israel.</w:t>
      </w:r>
      <w:r w:rsidRPr="00583A12">
        <w:rPr>
          <w:rFonts w:ascii="Times New Roman" w:hAnsi="Times New Roman" w:cs="Times New Roman"/>
          <w:sz w:val="24"/>
          <w:szCs w:val="24"/>
        </w:rPr>
        <w:t xml:space="preserve"> Tertullian therefore also explicitly refers to the fact that the Lord himself answered the teacher of the </w:t>
      </w:r>
      <w:r w:rsidR="00D870DA">
        <w:rPr>
          <w:rFonts w:ascii="Times New Roman" w:hAnsi="Times New Roman" w:cs="Times New Roman"/>
          <w:sz w:val="24"/>
          <w:szCs w:val="24"/>
        </w:rPr>
        <w:t>L</w:t>
      </w:r>
      <w:r w:rsidRPr="00583A12">
        <w:rPr>
          <w:rFonts w:ascii="Times New Roman" w:hAnsi="Times New Roman" w:cs="Times New Roman"/>
          <w:sz w:val="24"/>
          <w:szCs w:val="24"/>
        </w:rPr>
        <w:t xml:space="preserve">aw from the </w:t>
      </w:r>
      <w:r w:rsidR="007611BE">
        <w:rPr>
          <w:rFonts w:ascii="Times New Roman" w:hAnsi="Times New Roman" w:cs="Times New Roman"/>
          <w:sz w:val="24"/>
          <w:szCs w:val="24"/>
        </w:rPr>
        <w:t>L</w:t>
      </w:r>
      <w:r w:rsidRPr="00583A12">
        <w:rPr>
          <w:rFonts w:ascii="Times New Roman" w:hAnsi="Times New Roman" w:cs="Times New Roman"/>
          <w:sz w:val="24"/>
          <w:szCs w:val="24"/>
        </w:rPr>
        <w:t>aw.</w:t>
      </w:r>
      <w:r w:rsidR="00D870DA">
        <w:rPr>
          <w:rStyle w:val="Funotenzeichen"/>
          <w:rFonts w:ascii="Times New Roman" w:hAnsi="Times New Roman" w:cs="Times New Roman"/>
          <w:sz w:val="24"/>
          <w:szCs w:val="24"/>
        </w:rPr>
        <w:footnoteReference w:id="36"/>
      </w:r>
      <w:r w:rsidRPr="00583A12">
        <w:rPr>
          <w:rFonts w:ascii="Times New Roman" w:hAnsi="Times New Roman" w:cs="Times New Roman"/>
          <w:sz w:val="24"/>
          <w:szCs w:val="24"/>
        </w:rPr>
        <w:t xml:space="preserve"> This means, however, that according to *Ev every explicit reference to the </w:t>
      </w:r>
      <w:r w:rsidR="00A2366E">
        <w:rPr>
          <w:rFonts w:ascii="Times New Roman" w:hAnsi="Times New Roman" w:cs="Times New Roman"/>
          <w:sz w:val="24"/>
          <w:szCs w:val="24"/>
        </w:rPr>
        <w:t>L</w:t>
      </w:r>
      <w:r w:rsidRPr="00583A12">
        <w:rPr>
          <w:rFonts w:ascii="Times New Roman" w:hAnsi="Times New Roman" w:cs="Times New Roman"/>
          <w:sz w:val="24"/>
          <w:szCs w:val="24"/>
        </w:rPr>
        <w:t>aw was missing, Jesus merely gives the teacher of th</w:t>
      </w:r>
      <w:r w:rsidRPr="00583A12">
        <w:rPr>
          <w:rFonts w:ascii="Times New Roman" w:hAnsi="Times New Roman" w:cs="Times New Roman"/>
          <w:sz w:val="24"/>
          <w:szCs w:val="24"/>
        </w:rPr>
        <w:t xml:space="preserve">e </w:t>
      </w:r>
      <w:r w:rsidR="00A2366E">
        <w:rPr>
          <w:rFonts w:ascii="Times New Roman" w:hAnsi="Times New Roman" w:cs="Times New Roman"/>
          <w:sz w:val="24"/>
          <w:szCs w:val="24"/>
        </w:rPr>
        <w:t>L</w:t>
      </w:r>
      <w:r w:rsidRPr="00583A12">
        <w:rPr>
          <w:rFonts w:ascii="Times New Roman" w:hAnsi="Times New Roman" w:cs="Times New Roman"/>
          <w:sz w:val="24"/>
          <w:szCs w:val="24"/>
        </w:rPr>
        <w:t xml:space="preserve">aw the answer he expects, which he also explicitly confirms in verse 28. Jesus has passed the test, even if the teacher of the </w:t>
      </w:r>
      <w:r w:rsidR="00A2366E">
        <w:rPr>
          <w:rFonts w:ascii="Times New Roman" w:hAnsi="Times New Roman" w:cs="Times New Roman"/>
          <w:sz w:val="24"/>
          <w:szCs w:val="24"/>
        </w:rPr>
        <w:t>L</w:t>
      </w:r>
      <w:r w:rsidRPr="00583A12">
        <w:rPr>
          <w:rFonts w:ascii="Times New Roman" w:hAnsi="Times New Roman" w:cs="Times New Roman"/>
          <w:sz w:val="24"/>
          <w:szCs w:val="24"/>
        </w:rPr>
        <w:t>aw does not achieve what he wanted with this test.</w:t>
      </w:r>
      <w:r w:rsidR="00A2366E">
        <w:rPr>
          <w:rFonts w:ascii="Times New Roman" w:hAnsi="Times New Roman" w:cs="Times New Roman"/>
          <w:sz w:val="24"/>
          <w:szCs w:val="24"/>
        </w:rPr>
        <w:t xml:space="preserve"> </w:t>
      </w:r>
    </w:p>
    <w:p w14:paraId="039B9EEA" w14:textId="77777777" w:rsidR="00083ADD" w:rsidRDefault="004D6186" w:rsidP="00083ADD">
      <w:pPr>
        <w:ind w:firstLine="720"/>
        <w:rPr>
          <w:rFonts w:ascii="Times New Roman" w:hAnsi="Times New Roman" w:cs="Times New Roman"/>
          <w:sz w:val="24"/>
          <w:szCs w:val="24"/>
        </w:rPr>
      </w:pPr>
      <w:r w:rsidRPr="00583A12">
        <w:rPr>
          <w:rFonts w:ascii="Times New Roman" w:hAnsi="Times New Roman" w:cs="Times New Roman"/>
          <w:sz w:val="24"/>
          <w:szCs w:val="24"/>
        </w:rPr>
        <w:t>The author of Lk uses this passage with the intention of bringing Jesus c</w:t>
      </w:r>
      <w:r w:rsidRPr="00583A12">
        <w:rPr>
          <w:rFonts w:ascii="Times New Roman" w:hAnsi="Times New Roman" w:cs="Times New Roman"/>
          <w:sz w:val="24"/>
          <w:szCs w:val="24"/>
        </w:rPr>
        <w:t>loser to the Law</w:t>
      </w:r>
      <w:r w:rsidR="00A2366E">
        <w:rPr>
          <w:rFonts w:ascii="Times New Roman" w:hAnsi="Times New Roman" w:cs="Times New Roman"/>
          <w:sz w:val="24"/>
          <w:szCs w:val="24"/>
        </w:rPr>
        <w:t>, even though he makes him more critical of the teacher of the Law</w:t>
      </w:r>
      <w:r w:rsidRPr="00583A12">
        <w:rPr>
          <w:rFonts w:ascii="Times New Roman" w:hAnsi="Times New Roman" w:cs="Times New Roman"/>
          <w:sz w:val="24"/>
          <w:szCs w:val="24"/>
        </w:rPr>
        <w:t xml:space="preserve">. After Jesus has already explicitly referred to </w:t>
      </w:r>
      <w:r w:rsidR="00A2366E">
        <w:rPr>
          <w:rFonts w:ascii="Times New Roman" w:hAnsi="Times New Roman" w:cs="Times New Roman"/>
          <w:sz w:val="24"/>
          <w:szCs w:val="24"/>
        </w:rPr>
        <w:t>the Law</w:t>
      </w:r>
      <w:r w:rsidRPr="00583A12">
        <w:rPr>
          <w:rFonts w:ascii="Times New Roman" w:hAnsi="Times New Roman" w:cs="Times New Roman"/>
          <w:sz w:val="24"/>
          <w:szCs w:val="24"/>
        </w:rPr>
        <w:t xml:space="preserve">, he has the teacher of the </w:t>
      </w:r>
      <w:r w:rsidR="00A2366E">
        <w:rPr>
          <w:rFonts w:ascii="Times New Roman" w:hAnsi="Times New Roman" w:cs="Times New Roman"/>
          <w:sz w:val="24"/>
          <w:szCs w:val="24"/>
        </w:rPr>
        <w:t>L</w:t>
      </w:r>
      <w:r w:rsidRPr="00583A12">
        <w:rPr>
          <w:rFonts w:ascii="Times New Roman" w:hAnsi="Times New Roman" w:cs="Times New Roman"/>
          <w:sz w:val="24"/>
          <w:szCs w:val="24"/>
        </w:rPr>
        <w:t xml:space="preserve">aw himself quote the </w:t>
      </w:r>
      <w:r w:rsidR="00A2366E">
        <w:rPr>
          <w:rFonts w:ascii="Times New Roman" w:hAnsi="Times New Roman" w:cs="Times New Roman"/>
          <w:sz w:val="24"/>
          <w:szCs w:val="24"/>
        </w:rPr>
        <w:t>L</w:t>
      </w:r>
      <w:r w:rsidRPr="00583A12">
        <w:rPr>
          <w:rFonts w:ascii="Times New Roman" w:hAnsi="Times New Roman" w:cs="Times New Roman"/>
          <w:sz w:val="24"/>
          <w:szCs w:val="24"/>
        </w:rPr>
        <w:t xml:space="preserve">aw, and here it is Jesus who confirms the teacher of the </w:t>
      </w:r>
      <w:r w:rsidR="00A2366E">
        <w:rPr>
          <w:rFonts w:ascii="Times New Roman" w:hAnsi="Times New Roman" w:cs="Times New Roman"/>
          <w:sz w:val="24"/>
          <w:szCs w:val="24"/>
        </w:rPr>
        <w:t>L</w:t>
      </w:r>
      <w:r w:rsidRPr="00583A12">
        <w:rPr>
          <w:rFonts w:ascii="Times New Roman" w:hAnsi="Times New Roman" w:cs="Times New Roman"/>
          <w:sz w:val="24"/>
          <w:szCs w:val="24"/>
        </w:rPr>
        <w:t xml:space="preserve">aw and his quotation. In this way, Jesus is stylised as the master and superior </w:t>
      </w:r>
      <w:r w:rsidRPr="00583A12">
        <w:rPr>
          <w:rFonts w:ascii="Times New Roman" w:hAnsi="Times New Roman" w:cs="Times New Roman"/>
          <w:sz w:val="24"/>
          <w:szCs w:val="24"/>
        </w:rPr>
        <w:t xml:space="preserve">authority of the </w:t>
      </w:r>
      <w:r w:rsidR="00990F19">
        <w:rPr>
          <w:rFonts w:ascii="Times New Roman" w:hAnsi="Times New Roman" w:cs="Times New Roman"/>
          <w:sz w:val="24"/>
          <w:szCs w:val="24"/>
        </w:rPr>
        <w:t>L</w:t>
      </w:r>
      <w:r w:rsidRPr="00583A12">
        <w:rPr>
          <w:rFonts w:ascii="Times New Roman" w:hAnsi="Times New Roman" w:cs="Times New Roman"/>
          <w:sz w:val="24"/>
          <w:szCs w:val="24"/>
        </w:rPr>
        <w:t>aw</w:t>
      </w:r>
      <w:r w:rsidRPr="00583A12">
        <w:rPr>
          <w:rFonts w:ascii="Times New Roman" w:hAnsi="Times New Roman" w:cs="Times New Roman"/>
          <w:sz w:val="24"/>
          <w:szCs w:val="24"/>
        </w:rPr>
        <w:t xml:space="preserve">, in that he finally also calls on the teacher of the </w:t>
      </w:r>
      <w:r w:rsidR="00990F19">
        <w:rPr>
          <w:rFonts w:ascii="Times New Roman" w:hAnsi="Times New Roman" w:cs="Times New Roman"/>
          <w:sz w:val="24"/>
          <w:szCs w:val="24"/>
        </w:rPr>
        <w:t>L</w:t>
      </w:r>
      <w:r w:rsidRPr="00583A12">
        <w:rPr>
          <w:rFonts w:ascii="Times New Roman" w:hAnsi="Times New Roman" w:cs="Times New Roman"/>
          <w:sz w:val="24"/>
          <w:szCs w:val="24"/>
        </w:rPr>
        <w:t xml:space="preserve">aw to act accordingly. This call, however, refers in particular to the last part of the quotation of the </w:t>
      </w:r>
      <w:r w:rsidR="00990F19">
        <w:rPr>
          <w:rFonts w:ascii="Times New Roman" w:hAnsi="Times New Roman" w:cs="Times New Roman"/>
          <w:sz w:val="24"/>
          <w:szCs w:val="24"/>
        </w:rPr>
        <w:t>L</w:t>
      </w:r>
      <w:r w:rsidRPr="00583A12">
        <w:rPr>
          <w:rFonts w:ascii="Times New Roman" w:hAnsi="Times New Roman" w:cs="Times New Roman"/>
          <w:sz w:val="24"/>
          <w:szCs w:val="24"/>
        </w:rPr>
        <w:t xml:space="preserve">aw, which was no longer listed in *Ev: "and your </w:t>
      </w:r>
      <w:r w:rsidRPr="00583A12">
        <w:rPr>
          <w:rFonts w:ascii="Times New Roman" w:hAnsi="Times New Roman" w:cs="Times New Roman"/>
          <w:sz w:val="24"/>
          <w:szCs w:val="24"/>
        </w:rPr>
        <w:t xml:space="preserve">neighbour as yourself". But it is precisely this </w:t>
      </w:r>
      <w:r w:rsidRPr="00583A12">
        <w:rPr>
          <w:rFonts w:ascii="Times New Roman" w:hAnsi="Times New Roman" w:cs="Times New Roman"/>
          <w:sz w:val="24"/>
          <w:szCs w:val="24"/>
        </w:rPr>
        <w:lastRenderedPageBreak/>
        <w:t xml:space="preserve">part of the quotation that is at issue in Lk. Here the teacher of the </w:t>
      </w:r>
      <w:r w:rsidR="00990F19">
        <w:rPr>
          <w:rFonts w:ascii="Times New Roman" w:hAnsi="Times New Roman" w:cs="Times New Roman"/>
          <w:sz w:val="24"/>
          <w:szCs w:val="24"/>
        </w:rPr>
        <w:t>L</w:t>
      </w:r>
      <w:r w:rsidRPr="00583A12">
        <w:rPr>
          <w:rFonts w:ascii="Times New Roman" w:hAnsi="Times New Roman" w:cs="Times New Roman"/>
          <w:sz w:val="24"/>
          <w:szCs w:val="24"/>
        </w:rPr>
        <w:t xml:space="preserve">aw asks, "And who is my neighbour?" In response, Lk cites the parable of the "Good Samaritan", which is special Lukan material and does </w:t>
      </w:r>
      <w:r w:rsidRPr="00583A12">
        <w:rPr>
          <w:rFonts w:ascii="Times New Roman" w:hAnsi="Times New Roman" w:cs="Times New Roman"/>
          <w:sz w:val="24"/>
          <w:szCs w:val="24"/>
        </w:rPr>
        <w:t>not appear in</w:t>
      </w:r>
      <w:r w:rsidR="009D1106">
        <w:rPr>
          <w:rFonts w:ascii="Times New Roman" w:hAnsi="Times New Roman" w:cs="Times New Roman"/>
          <w:sz w:val="24"/>
          <w:szCs w:val="24"/>
        </w:rPr>
        <w:t xml:space="preserve"> *Ev or in</w:t>
      </w:r>
      <w:r w:rsidRPr="00583A12">
        <w:rPr>
          <w:rFonts w:ascii="Times New Roman" w:hAnsi="Times New Roman" w:cs="Times New Roman"/>
          <w:sz w:val="24"/>
          <w:szCs w:val="24"/>
        </w:rPr>
        <w:t xml:space="preserve"> any other Gospel. With this parable, Lk takes the pericope away from the emphasis on </w:t>
      </w:r>
      <w:r w:rsidR="00DA0833">
        <w:rPr>
          <w:rFonts w:ascii="Times New Roman" w:hAnsi="Times New Roman" w:cs="Times New Roman"/>
          <w:sz w:val="24"/>
          <w:szCs w:val="24"/>
        </w:rPr>
        <w:t>Marcion’s antithesis</w:t>
      </w:r>
      <w:r w:rsidRPr="00583A12">
        <w:rPr>
          <w:rFonts w:ascii="Times New Roman" w:hAnsi="Times New Roman" w:cs="Times New Roman"/>
          <w:sz w:val="24"/>
          <w:szCs w:val="24"/>
        </w:rPr>
        <w:t>, which does have Christ emphasise the love of God with Dt 6:5 - which, as Tertullian correctly sees, does not mean the Creator, but rathe</w:t>
      </w:r>
      <w:r w:rsidRPr="00583A12">
        <w:rPr>
          <w:rFonts w:ascii="Times New Roman" w:hAnsi="Times New Roman" w:cs="Times New Roman"/>
          <w:sz w:val="24"/>
          <w:szCs w:val="24"/>
        </w:rPr>
        <w:t>r the heavenly God and giver of the new Torah</w:t>
      </w:r>
      <w:r w:rsidR="00DA0833">
        <w:rPr>
          <w:rStyle w:val="Funotenzeichen"/>
          <w:rFonts w:ascii="Times New Roman" w:hAnsi="Times New Roman" w:cs="Times New Roman"/>
          <w:sz w:val="24"/>
          <w:szCs w:val="24"/>
        </w:rPr>
        <w:footnoteReference w:id="37"/>
      </w:r>
      <w:r w:rsidRPr="00583A12">
        <w:rPr>
          <w:rFonts w:ascii="Times New Roman" w:hAnsi="Times New Roman" w:cs="Times New Roman"/>
          <w:sz w:val="24"/>
          <w:szCs w:val="24"/>
        </w:rPr>
        <w:t xml:space="preserve"> - but without an explicit reference to the Law. Instead, in Lk the passage is directed towards the fact that the positive evaluation of the Law, which is explicitly confirmed by Jesus, also includes gentiles,</w:t>
      </w:r>
      <w:r w:rsidRPr="00583A12">
        <w:rPr>
          <w:rFonts w:ascii="Times New Roman" w:hAnsi="Times New Roman" w:cs="Times New Roman"/>
          <w:sz w:val="24"/>
          <w:szCs w:val="24"/>
        </w:rPr>
        <w:t xml:space="preserve"> with whom consequently the teacher of the Law should also seek contact.</w:t>
      </w:r>
      <w:r w:rsidR="00F958C3">
        <w:rPr>
          <w:rStyle w:val="Funotenzeichen"/>
          <w:rFonts w:ascii="Times New Roman" w:hAnsi="Times New Roman" w:cs="Times New Roman"/>
          <w:sz w:val="24"/>
          <w:szCs w:val="24"/>
        </w:rPr>
        <w:footnoteReference w:id="38"/>
      </w:r>
      <w:r w:rsidRPr="00583A12">
        <w:rPr>
          <w:rFonts w:ascii="Times New Roman" w:hAnsi="Times New Roman" w:cs="Times New Roman"/>
          <w:sz w:val="24"/>
          <w:szCs w:val="24"/>
        </w:rPr>
        <w:t xml:space="preserve"> A discussion about the Law and its validity in </w:t>
      </w:r>
      <w:r w:rsidR="00583A12">
        <w:rPr>
          <w:rFonts w:ascii="Times New Roman" w:hAnsi="Times New Roman" w:cs="Times New Roman"/>
          <w:sz w:val="24"/>
          <w:szCs w:val="24"/>
        </w:rPr>
        <w:t>Marcion</w:t>
      </w:r>
      <w:r w:rsidRPr="00583A12">
        <w:rPr>
          <w:rFonts w:ascii="Times New Roman" w:hAnsi="Times New Roman" w:cs="Times New Roman"/>
          <w:sz w:val="24"/>
          <w:szCs w:val="24"/>
        </w:rPr>
        <w:t xml:space="preserve">, which has its appropriate historical place in the time after the end of the </w:t>
      </w:r>
      <w:r w:rsidR="003A632E">
        <w:rPr>
          <w:rFonts w:ascii="Times New Roman" w:hAnsi="Times New Roman" w:cs="Times New Roman"/>
          <w:sz w:val="24"/>
          <w:szCs w:val="24"/>
        </w:rPr>
        <w:t xml:space="preserve">so-called </w:t>
      </w:r>
      <w:r w:rsidRPr="00583A12">
        <w:rPr>
          <w:rFonts w:ascii="Times New Roman" w:hAnsi="Times New Roman" w:cs="Times New Roman"/>
          <w:sz w:val="24"/>
          <w:szCs w:val="24"/>
        </w:rPr>
        <w:t>Bar Kokhba war, becomes a discussion that belongs</w:t>
      </w:r>
      <w:r w:rsidRPr="00583A12">
        <w:rPr>
          <w:rFonts w:ascii="Times New Roman" w:hAnsi="Times New Roman" w:cs="Times New Roman"/>
          <w:sz w:val="24"/>
          <w:szCs w:val="24"/>
        </w:rPr>
        <w:t xml:space="preserve"> to the Christian-Jewish separation process on the topic of "who is my neighbour". This question was also addressed at this time, as we can see from the Christian Apologies, but the discussion on this intensified precisely at the time of Irenaeus and occup</w:t>
      </w:r>
      <w:r w:rsidRPr="00583A12">
        <w:rPr>
          <w:rFonts w:ascii="Times New Roman" w:hAnsi="Times New Roman" w:cs="Times New Roman"/>
          <w:sz w:val="24"/>
          <w:szCs w:val="24"/>
        </w:rPr>
        <w:t>ied the Fathers of the next decades, as we can see from Clement of Alexandria.</w:t>
      </w:r>
    </w:p>
    <w:p w14:paraId="5CE9B4BB" w14:textId="77777777" w:rsidR="00EB773F" w:rsidRDefault="00083ADD" w:rsidP="00EB773F">
      <w:pPr>
        <w:ind w:firstLine="720"/>
        <w:rPr>
          <w:rFonts w:ascii="Times New Roman" w:hAnsi="Times New Roman" w:cs="Times New Roman"/>
          <w:sz w:val="24"/>
          <w:szCs w:val="24"/>
        </w:rPr>
      </w:pPr>
      <w:r>
        <w:rPr>
          <w:rFonts w:ascii="Times New Roman" w:hAnsi="Times New Roman" w:cs="Times New Roman"/>
          <w:sz w:val="24"/>
          <w:szCs w:val="24"/>
        </w:rPr>
        <w:t>L</w:t>
      </w:r>
      <w:r w:rsidR="004D6186" w:rsidRPr="00583A12">
        <w:rPr>
          <w:rFonts w:ascii="Times New Roman" w:hAnsi="Times New Roman" w:cs="Times New Roman"/>
          <w:sz w:val="24"/>
          <w:szCs w:val="24"/>
        </w:rPr>
        <w:t xml:space="preserve">et us return to the Beatitudes and </w:t>
      </w:r>
      <w:r>
        <w:rPr>
          <w:rFonts w:ascii="Times New Roman" w:hAnsi="Times New Roman" w:cs="Times New Roman"/>
          <w:sz w:val="24"/>
          <w:szCs w:val="24"/>
        </w:rPr>
        <w:t>the Woes</w:t>
      </w:r>
      <w:r w:rsidR="004D6186" w:rsidRPr="00583A12">
        <w:rPr>
          <w:rFonts w:ascii="Times New Roman" w:hAnsi="Times New Roman" w:cs="Times New Roman"/>
          <w:sz w:val="24"/>
          <w:szCs w:val="24"/>
        </w:rPr>
        <w:t xml:space="preserve">: From the preceding considerations, we can see why Tertullian already complained about </w:t>
      </w:r>
      <w:r w:rsidR="00583A12">
        <w:rPr>
          <w:rFonts w:ascii="Times New Roman" w:hAnsi="Times New Roman" w:cs="Times New Roman"/>
          <w:sz w:val="24"/>
          <w:szCs w:val="24"/>
        </w:rPr>
        <w:t>Marcion</w:t>
      </w:r>
      <w:r w:rsidR="004D6186" w:rsidRPr="00583A12">
        <w:rPr>
          <w:rFonts w:ascii="Times New Roman" w:hAnsi="Times New Roman" w:cs="Times New Roman"/>
          <w:sz w:val="24"/>
          <w:szCs w:val="24"/>
        </w:rPr>
        <w:t>'s interpretation of the</w:t>
      </w:r>
      <w:r>
        <w:rPr>
          <w:rFonts w:ascii="Times New Roman" w:hAnsi="Times New Roman" w:cs="Times New Roman"/>
          <w:sz w:val="24"/>
          <w:szCs w:val="24"/>
        </w:rPr>
        <w:t xml:space="preserve"> Woe</w:t>
      </w:r>
      <w:r w:rsidR="004D6186" w:rsidRPr="00583A12">
        <w:rPr>
          <w:rFonts w:ascii="Times New Roman" w:hAnsi="Times New Roman" w:cs="Times New Roman"/>
          <w:sz w:val="24"/>
          <w:szCs w:val="24"/>
        </w:rPr>
        <w:t>s, that they were no longer curses, announcements of retribution, judgemen</w:t>
      </w:r>
      <w:r w:rsidR="004D6186" w:rsidRPr="00583A12">
        <w:rPr>
          <w:rFonts w:ascii="Times New Roman" w:hAnsi="Times New Roman" w:cs="Times New Roman"/>
          <w:sz w:val="24"/>
          <w:szCs w:val="24"/>
        </w:rPr>
        <w:t xml:space="preserve">t and punishment, but that they aimed at forgiveness, peace and </w:t>
      </w:r>
      <w:r w:rsidR="00EB773F">
        <w:rPr>
          <w:rFonts w:ascii="Times New Roman" w:hAnsi="Times New Roman" w:cs="Times New Roman"/>
          <w:sz w:val="24"/>
          <w:szCs w:val="24"/>
        </w:rPr>
        <w:t>kindness</w:t>
      </w:r>
      <w:r w:rsidR="004D6186" w:rsidRPr="00583A12">
        <w:rPr>
          <w:rFonts w:ascii="Times New Roman" w:hAnsi="Times New Roman" w:cs="Times New Roman"/>
          <w:sz w:val="24"/>
          <w:szCs w:val="24"/>
        </w:rPr>
        <w:t xml:space="preserve">, which was already clarified in the previous sub-chapter. This new conception of </w:t>
      </w:r>
      <w:r w:rsidR="00EB773F">
        <w:rPr>
          <w:rFonts w:ascii="Times New Roman" w:hAnsi="Times New Roman" w:cs="Times New Roman"/>
          <w:sz w:val="24"/>
          <w:szCs w:val="24"/>
        </w:rPr>
        <w:t>the W</w:t>
      </w:r>
      <w:r w:rsidR="004D6186" w:rsidRPr="00583A12">
        <w:rPr>
          <w:rFonts w:ascii="Times New Roman" w:hAnsi="Times New Roman" w:cs="Times New Roman"/>
          <w:sz w:val="24"/>
          <w:szCs w:val="24"/>
        </w:rPr>
        <w:t xml:space="preserve">oe is briefly summarised in </w:t>
      </w:r>
      <w:r w:rsidR="00EB773F">
        <w:rPr>
          <w:rFonts w:ascii="Times New Roman" w:hAnsi="Times New Roman" w:cs="Times New Roman"/>
          <w:sz w:val="24"/>
          <w:szCs w:val="24"/>
        </w:rPr>
        <w:t>*</w:t>
      </w:r>
      <w:r w:rsidR="004D6186" w:rsidRPr="00583A12">
        <w:rPr>
          <w:rFonts w:ascii="Times New Roman" w:hAnsi="Times New Roman" w:cs="Times New Roman"/>
          <w:sz w:val="24"/>
          <w:szCs w:val="24"/>
        </w:rPr>
        <w:t xml:space="preserve">Rom 12:14: "Bless and </w:t>
      </w:r>
      <w:r w:rsidR="004D6186" w:rsidRPr="00583A12">
        <w:rPr>
          <w:rFonts w:ascii="Times New Roman" w:hAnsi="Times New Roman" w:cs="Times New Roman"/>
          <w:sz w:val="24"/>
          <w:szCs w:val="24"/>
        </w:rPr>
        <w:t>curse</w:t>
      </w:r>
      <w:r w:rsidR="00EB773F">
        <w:rPr>
          <w:rFonts w:ascii="Times New Roman" w:hAnsi="Times New Roman" w:cs="Times New Roman"/>
          <w:sz w:val="24"/>
          <w:szCs w:val="24"/>
        </w:rPr>
        <w:t xml:space="preserve"> not</w:t>
      </w:r>
      <w:r w:rsidR="004D6186" w:rsidRPr="00583A12">
        <w:rPr>
          <w:rFonts w:ascii="Times New Roman" w:hAnsi="Times New Roman" w:cs="Times New Roman"/>
          <w:sz w:val="24"/>
          <w:szCs w:val="24"/>
        </w:rPr>
        <w:t>!"</w:t>
      </w:r>
    </w:p>
    <w:p w14:paraId="51644648" w14:textId="77777777" w:rsidR="00E81EFE" w:rsidRDefault="004D6186" w:rsidP="00E81EFE">
      <w:pPr>
        <w:ind w:firstLine="720"/>
        <w:rPr>
          <w:rFonts w:ascii="Times New Roman" w:hAnsi="Times New Roman" w:cs="Times New Roman"/>
          <w:sz w:val="24"/>
          <w:szCs w:val="24"/>
        </w:rPr>
      </w:pPr>
      <w:r w:rsidRPr="00583A12">
        <w:rPr>
          <w:rFonts w:ascii="Times New Roman" w:hAnsi="Times New Roman" w:cs="Times New Roman"/>
          <w:sz w:val="24"/>
          <w:szCs w:val="24"/>
        </w:rPr>
        <w:t>In contrast, according to Tert</w:t>
      </w:r>
      <w:r w:rsidRPr="00583A12">
        <w:rPr>
          <w:rFonts w:ascii="Times New Roman" w:hAnsi="Times New Roman" w:cs="Times New Roman"/>
          <w:sz w:val="24"/>
          <w:szCs w:val="24"/>
        </w:rPr>
        <w:t>ullian, a God who renounces curses or formulates ones that turn cursing on its head and presents himself as the supreme God of love seems like a "God of Epicurus", "who does not punish man even for his own sins".</w:t>
      </w:r>
      <w:r w:rsidR="009861CC">
        <w:rPr>
          <w:rStyle w:val="Funotenzeichen"/>
          <w:rFonts w:ascii="Times New Roman" w:hAnsi="Times New Roman" w:cs="Times New Roman"/>
          <w:sz w:val="24"/>
          <w:szCs w:val="24"/>
        </w:rPr>
        <w:footnoteReference w:id="39"/>
      </w:r>
      <w:r w:rsidRPr="00583A12">
        <w:rPr>
          <w:rFonts w:ascii="Times New Roman" w:hAnsi="Times New Roman" w:cs="Times New Roman"/>
          <w:sz w:val="24"/>
          <w:szCs w:val="24"/>
        </w:rPr>
        <w:t xml:space="preserve"> Tertullian quotes the first theological </w:t>
      </w:r>
      <w:r w:rsidRPr="00583A12">
        <w:rPr>
          <w:rFonts w:ascii="Times New Roman" w:hAnsi="Times New Roman" w:cs="Times New Roman"/>
          <w:sz w:val="24"/>
          <w:szCs w:val="24"/>
        </w:rPr>
        <w:t>poem of Lucrece:</w:t>
      </w:r>
      <w:r w:rsidR="00922D38">
        <w:rPr>
          <w:rStyle w:val="Funotenzeichen"/>
          <w:rFonts w:ascii="Times New Roman" w:hAnsi="Times New Roman" w:cs="Times New Roman"/>
          <w:sz w:val="24"/>
          <w:szCs w:val="24"/>
        </w:rPr>
        <w:footnoteReference w:id="40"/>
      </w:r>
      <w:r w:rsidRPr="00583A12">
        <w:rPr>
          <w:rFonts w:ascii="Times New Roman" w:hAnsi="Times New Roman" w:cs="Times New Roman"/>
          <w:sz w:val="24"/>
          <w:szCs w:val="24"/>
        </w:rPr>
        <w:t xml:space="preserve"> "In the midst of the present troubled times" (</w:t>
      </w:r>
      <w:r w:rsidRPr="0080134E">
        <w:rPr>
          <w:rFonts w:ascii="Times New Roman" w:hAnsi="Times New Roman" w:cs="Times New Roman"/>
          <w:i/>
          <w:sz w:val="24"/>
          <w:szCs w:val="24"/>
        </w:rPr>
        <w:t>belli fera moe</w:t>
      </w:r>
      <w:r w:rsidRPr="0080134E">
        <w:rPr>
          <w:rFonts w:ascii="Times New Roman" w:hAnsi="Times New Roman" w:cs="Times New Roman"/>
          <w:i/>
          <w:sz w:val="24"/>
          <w:szCs w:val="24"/>
        </w:rPr>
        <w:t>nera</w:t>
      </w:r>
      <w:r w:rsidRPr="00583A12">
        <w:rPr>
          <w:rFonts w:ascii="Times New Roman" w:hAnsi="Times New Roman" w:cs="Times New Roman"/>
          <w:sz w:val="24"/>
          <w:szCs w:val="24"/>
        </w:rPr>
        <w:t xml:space="preserve"> [32], </w:t>
      </w:r>
      <w:r w:rsidRPr="0080134E">
        <w:rPr>
          <w:rFonts w:ascii="Times New Roman" w:hAnsi="Times New Roman" w:cs="Times New Roman"/>
          <w:i/>
          <w:sz w:val="24"/>
          <w:szCs w:val="24"/>
        </w:rPr>
        <w:t>patriai tempore iniquo</w:t>
      </w:r>
      <w:r w:rsidRPr="00583A12">
        <w:rPr>
          <w:rFonts w:ascii="Times New Roman" w:hAnsi="Times New Roman" w:cs="Times New Roman"/>
          <w:sz w:val="24"/>
          <w:szCs w:val="24"/>
        </w:rPr>
        <w:t xml:space="preserve"> [41]</w:t>
      </w:r>
      <w:r w:rsidRPr="00583A12">
        <w:rPr>
          <w:rFonts w:ascii="Times New Roman" w:hAnsi="Times New Roman" w:cs="Times New Roman"/>
          <w:sz w:val="24"/>
          <w:szCs w:val="24"/>
        </w:rPr>
        <w:t xml:space="preserve">), in which Venus is invoked as the fine servant of </w:t>
      </w:r>
      <w:r w:rsidRPr="00F36C30">
        <w:rPr>
          <w:rFonts w:ascii="Times New Roman" w:hAnsi="Times New Roman" w:cs="Times New Roman"/>
          <w:i/>
          <w:sz w:val="24"/>
          <w:szCs w:val="24"/>
        </w:rPr>
        <w:t>Mavors</w:t>
      </w:r>
      <w:r w:rsidRPr="00583A12">
        <w:rPr>
          <w:rFonts w:ascii="Times New Roman" w:hAnsi="Times New Roman" w:cs="Times New Roman"/>
          <w:sz w:val="24"/>
          <w:szCs w:val="24"/>
        </w:rPr>
        <w:t xml:space="preserve"> </w:t>
      </w:r>
      <w:r w:rsidRPr="00F36C30">
        <w:rPr>
          <w:rFonts w:ascii="Times New Roman" w:hAnsi="Times New Roman" w:cs="Times New Roman"/>
          <w:i/>
          <w:sz w:val="24"/>
          <w:szCs w:val="24"/>
        </w:rPr>
        <w:t>armipotens</w:t>
      </w:r>
      <w:r w:rsidRPr="00583A12">
        <w:rPr>
          <w:rFonts w:ascii="Times New Roman" w:hAnsi="Times New Roman" w:cs="Times New Roman"/>
          <w:sz w:val="24"/>
          <w:szCs w:val="24"/>
        </w:rPr>
        <w:t>, there exists an image "in which Mars lies in the womb of Venus, em</w:t>
      </w:r>
      <w:r w:rsidRPr="00583A12">
        <w:rPr>
          <w:rFonts w:ascii="Times New Roman" w:hAnsi="Times New Roman" w:cs="Times New Roman"/>
          <w:sz w:val="24"/>
          <w:szCs w:val="24"/>
        </w:rPr>
        <w:t>bracing and nestling with the wish: give us peace!"</w:t>
      </w:r>
      <w:r w:rsidR="00F36C30">
        <w:rPr>
          <w:rStyle w:val="Funotenzeichen"/>
          <w:rFonts w:ascii="Times New Roman" w:hAnsi="Times New Roman" w:cs="Times New Roman"/>
          <w:sz w:val="24"/>
          <w:szCs w:val="24"/>
        </w:rPr>
        <w:footnoteReference w:id="41"/>
      </w:r>
    </w:p>
    <w:p w14:paraId="4B146292" w14:textId="6F7137BE" w:rsidR="00573EA6" w:rsidRDefault="004D6186" w:rsidP="00573EA6">
      <w:pPr>
        <w:ind w:firstLine="720"/>
        <w:rPr>
          <w:rFonts w:ascii="Times New Roman" w:hAnsi="Times New Roman" w:cs="Times New Roman"/>
          <w:sz w:val="24"/>
          <w:szCs w:val="24"/>
        </w:rPr>
      </w:pPr>
      <w:r w:rsidRPr="00583A12">
        <w:rPr>
          <w:rFonts w:ascii="Times New Roman" w:hAnsi="Times New Roman" w:cs="Times New Roman"/>
          <w:sz w:val="24"/>
          <w:szCs w:val="24"/>
        </w:rPr>
        <w:t xml:space="preserve">It is not by chance that Tertullian cites this Epicurean passage to ridicule </w:t>
      </w:r>
      <w:r w:rsidR="00583A12">
        <w:rPr>
          <w:rFonts w:ascii="Times New Roman" w:hAnsi="Times New Roman" w:cs="Times New Roman"/>
          <w:sz w:val="24"/>
          <w:szCs w:val="24"/>
        </w:rPr>
        <w:t>Marcion</w:t>
      </w:r>
      <w:r w:rsidRPr="00583A12">
        <w:rPr>
          <w:rFonts w:ascii="Times New Roman" w:hAnsi="Times New Roman" w:cs="Times New Roman"/>
          <w:sz w:val="24"/>
          <w:szCs w:val="24"/>
        </w:rPr>
        <w:t xml:space="preserve">'s Paul. For Tertullian, as with Lucretius, Paul's God evoked </w:t>
      </w:r>
      <w:r w:rsidRPr="00583A12">
        <w:rPr>
          <w:rFonts w:ascii="Times New Roman" w:hAnsi="Times New Roman" w:cs="Times New Roman"/>
          <w:sz w:val="24"/>
          <w:szCs w:val="24"/>
        </w:rPr>
        <w:t>a peaceful existence</w:t>
      </w:r>
      <w:r w:rsidRPr="00583A12">
        <w:rPr>
          <w:rFonts w:ascii="Times New Roman" w:hAnsi="Times New Roman" w:cs="Times New Roman"/>
          <w:sz w:val="24"/>
          <w:szCs w:val="24"/>
        </w:rPr>
        <w:t xml:space="preserve"> of a </w:t>
      </w:r>
      <w:r w:rsidRPr="00583A12">
        <w:rPr>
          <w:rFonts w:ascii="Times New Roman" w:hAnsi="Times New Roman" w:cs="Times New Roman"/>
          <w:sz w:val="24"/>
          <w:szCs w:val="24"/>
        </w:rPr>
        <w:t>carefree life</w:t>
      </w:r>
      <w:r w:rsidR="008F414A">
        <w:rPr>
          <w:rFonts w:ascii="Times New Roman" w:hAnsi="Times New Roman" w:cs="Times New Roman"/>
          <w:sz w:val="24"/>
          <w:szCs w:val="24"/>
        </w:rPr>
        <w:t xml:space="preserve"> </w:t>
      </w:r>
      <w:r w:rsidRPr="00583A12">
        <w:rPr>
          <w:rFonts w:ascii="Times New Roman" w:hAnsi="Times New Roman" w:cs="Times New Roman"/>
          <w:sz w:val="24"/>
          <w:szCs w:val="24"/>
        </w:rPr>
        <w:t xml:space="preserve">that was </w:t>
      </w:r>
      <w:r w:rsidRPr="00583A12">
        <w:rPr>
          <w:rFonts w:ascii="Times New Roman" w:hAnsi="Times New Roman" w:cs="Times New Roman"/>
          <w:sz w:val="24"/>
          <w:szCs w:val="24"/>
        </w:rPr>
        <w:t>b</w:t>
      </w:r>
      <w:r w:rsidRPr="00583A12">
        <w:rPr>
          <w:rFonts w:ascii="Times New Roman" w:hAnsi="Times New Roman" w:cs="Times New Roman"/>
          <w:sz w:val="24"/>
          <w:szCs w:val="24"/>
        </w:rPr>
        <w:t>lessed and undisturbed.</w:t>
      </w:r>
      <w:r w:rsidR="00FF491F">
        <w:rPr>
          <w:rStyle w:val="Funotenzeichen"/>
          <w:rFonts w:ascii="Times New Roman" w:hAnsi="Times New Roman" w:cs="Times New Roman"/>
          <w:sz w:val="24"/>
          <w:szCs w:val="24"/>
        </w:rPr>
        <w:footnoteReference w:id="42"/>
      </w:r>
      <w:r w:rsidRPr="00583A12">
        <w:rPr>
          <w:rFonts w:ascii="Times New Roman" w:hAnsi="Times New Roman" w:cs="Times New Roman"/>
          <w:sz w:val="24"/>
          <w:szCs w:val="24"/>
        </w:rPr>
        <w:t xml:space="preserve"> </w:t>
      </w:r>
      <w:r w:rsidR="00583A12">
        <w:rPr>
          <w:rFonts w:ascii="Times New Roman" w:hAnsi="Times New Roman" w:cs="Times New Roman"/>
          <w:sz w:val="24"/>
          <w:szCs w:val="24"/>
        </w:rPr>
        <w:t>Marcion</w:t>
      </w:r>
      <w:r w:rsidRPr="00583A12">
        <w:rPr>
          <w:rFonts w:ascii="Times New Roman" w:hAnsi="Times New Roman" w:cs="Times New Roman"/>
          <w:sz w:val="24"/>
          <w:szCs w:val="24"/>
        </w:rPr>
        <w:t xml:space="preserve">'s </w:t>
      </w:r>
      <w:r w:rsidR="008F414A">
        <w:rPr>
          <w:rFonts w:ascii="Times New Roman" w:hAnsi="Times New Roman" w:cs="Times New Roman"/>
          <w:sz w:val="24"/>
          <w:szCs w:val="24"/>
        </w:rPr>
        <w:t>Woes</w:t>
      </w:r>
      <w:r w:rsidRPr="00583A12">
        <w:rPr>
          <w:rFonts w:ascii="Times New Roman" w:hAnsi="Times New Roman" w:cs="Times New Roman"/>
          <w:sz w:val="24"/>
          <w:szCs w:val="24"/>
        </w:rPr>
        <w:t xml:space="preserve"> were consequently nothing more </w:t>
      </w:r>
      <w:r w:rsidRPr="00583A12">
        <w:rPr>
          <w:rFonts w:ascii="Times New Roman" w:hAnsi="Times New Roman" w:cs="Times New Roman"/>
          <w:sz w:val="24"/>
          <w:szCs w:val="24"/>
        </w:rPr>
        <w:t xml:space="preserve">than exhortations </w:t>
      </w:r>
      <w:r w:rsidRPr="00583A12">
        <w:rPr>
          <w:rFonts w:ascii="Times New Roman" w:hAnsi="Times New Roman" w:cs="Times New Roman"/>
          <w:sz w:val="24"/>
          <w:szCs w:val="24"/>
        </w:rPr>
        <w:t>without a trace of a hint of punishment</w:t>
      </w:r>
      <w:r w:rsidRPr="00583A12">
        <w:rPr>
          <w:rFonts w:ascii="Times New Roman" w:hAnsi="Times New Roman" w:cs="Times New Roman"/>
          <w:sz w:val="24"/>
          <w:szCs w:val="24"/>
        </w:rPr>
        <w:t>,</w:t>
      </w:r>
      <w:r w:rsidR="00947486">
        <w:rPr>
          <w:rStyle w:val="Funotenzeichen"/>
          <w:rFonts w:ascii="Times New Roman" w:hAnsi="Times New Roman" w:cs="Times New Roman"/>
          <w:sz w:val="24"/>
          <w:szCs w:val="24"/>
        </w:rPr>
        <w:footnoteReference w:id="43"/>
      </w:r>
      <w:r w:rsidRPr="00583A12">
        <w:rPr>
          <w:rFonts w:ascii="Times New Roman" w:hAnsi="Times New Roman" w:cs="Times New Roman"/>
          <w:sz w:val="24"/>
          <w:szCs w:val="24"/>
        </w:rPr>
        <w:t xml:space="preserve"> inconceivable for Tertullian that God </w:t>
      </w:r>
      <w:r w:rsidRPr="00583A12">
        <w:rPr>
          <w:rFonts w:ascii="Times New Roman" w:hAnsi="Times New Roman" w:cs="Times New Roman"/>
          <w:sz w:val="24"/>
          <w:szCs w:val="24"/>
        </w:rPr>
        <w:lastRenderedPageBreak/>
        <w:t xml:space="preserve">should be degraded, as one would say since the 18th century, to a </w:t>
      </w:r>
      <w:r w:rsidRPr="00301B45">
        <w:rPr>
          <w:rFonts w:ascii="Times New Roman" w:hAnsi="Times New Roman" w:cs="Times New Roman"/>
          <w:i/>
          <w:sz w:val="24"/>
          <w:szCs w:val="24"/>
        </w:rPr>
        <w:t>laiss</w:t>
      </w:r>
      <w:r w:rsidRPr="00301B45">
        <w:rPr>
          <w:rFonts w:ascii="Times New Roman" w:hAnsi="Times New Roman" w:cs="Times New Roman"/>
          <w:i/>
          <w:sz w:val="24"/>
          <w:szCs w:val="24"/>
        </w:rPr>
        <w:t>ez-faire</w:t>
      </w:r>
      <w:r w:rsidRPr="00583A12">
        <w:rPr>
          <w:rFonts w:ascii="Times New Roman" w:hAnsi="Times New Roman" w:cs="Times New Roman"/>
          <w:sz w:val="24"/>
          <w:szCs w:val="24"/>
        </w:rPr>
        <w:t xml:space="preserve"> or </w:t>
      </w:r>
      <w:r w:rsidRPr="00301B45">
        <w:rPr>
          <w:rFonts w:ascii="Times New Roman" w:hAnsi="Times New Roman" w:cs="Times New Roman"/>
          <w:i/>
          <w:sz w:val="24"/>
          <w:szCs w:val="24"/>
        </w:rPr>
        <w:t>dolce far niente</w:t>
      </w:r>
      <w:r w:rsidRPr="00583A12">
        <w:rPr>
          <w:rFonts w:ascii="Times New Roman" w:hAnsi="Times New Roman" w:cs="Times New Roman"/>
          <w:sz w:val="24"/>
          <w:szCs w:val="24"/>
        </w:rPr>
        <w:t xml:space="preserve"> symbol who exhorts but "does not punish"</w:t>
      </w:r>
      <w:r w:rsidR="00301B45">
        <w:rPr>
          <w:rFonts w:ascii="Times New Roman" w:hAnsi="Times New Roman" w:cs="Times New Roman"/>
          <w:sz w:val="24"/>
          <w:szCs w:val="24"/>
        </w:rPr>
        <w:t>.</w:t>
      </w:r>
      <w:r w:rsidR="00301B45">
        <w:rPr>
          <w:rStyle w:val="Funotenzeichen"/>
          <w:rFonts w:ascii="Times New Roman" w:hAnsi="Times New Roman" w:cs="Times New Roman"/>
          <w:sz w:val="24"/>
          <w:szCs w:val="24"/>
        </w:rPr>
        <w:footnoteReference w:id="44"/>
      </w:r>
    </w:p>
    <w:p w14:paraId="71A8A432" w14:textId="21C0F164" w:rsidR="003E08E1" w:rsidRPr="00583A12" w:rsidRDefault="004D6186" w:rsidP="00573EA6">
      <w:pPr>
        <w:ind w:firstLine="720"/>
        <w:rPr>
          <w:rFonts w:ascii="Times New Roman" w:hAnsi="Times New Roman" w:cs="Times New Roman"/>
          <w:sz w:val="24"/>
          <w:szCs w:val="24"/>
        </w:rPr>
      </w:pPr>
      <w:r w:rsidRPr="00583A12">
        <w:rPr>
          <w:rFonts w:ascii="Times New Roman" w:hAnsi="Times New Roman" w:cs="Times New Roman"/>
          <w:sz w:val="24"/>
          <w:szCs w:val="24"/>
        </w:rPr>
        <w:t xml:space="preserve">This radicalism of </w:t>
      </w:r>
      <w:r w:rsidR="00583A12">
        <w:rPr>
          <w:rFonts w:ascii="Times New Roman" w:hAnsi="Times New Roman" w:cs="Times New Roman"/>
          <w:sz w:val="24"/>
          <w:szCs w:val="24"/>
        </w:rPr>
        <w:t>Marcion</w:t>
      </w:r>
      <w:r w:rsidRPr="00583A12">
        <w:rPr>
          <w:rFonts w:ascii="Times New Roman" w:hAnsi="Times New Roman" w:cs="Times New Roman"/>
          <w:sz w:val="24"/>
          <w:szCs w:val="24"/>
        </w:rPr>
        <w:t xml:space="preserve">'s Paul and </w:t>
      </w:r>
      <w:r w:rsidR="00583A12">
        <w:rPr>
          <w:rFonts w:ascii="Times New Roman" w:hAnsi="Times New Roman" w:cs="Times New Roman"/>
          <w:sz w:val="24"/>
          <w:szCs w:val="24"/>
        </w:rPr>
        <w:t>Marcion</w:t>
      </w:r>
      <w:r w:rsidRPr="00583A12">
        <w:rPr>
          <w:rFonts w:ascii="Times New Roman" w:hAnsi="Times New Roman" w:cs="Times New Roman"/>
          <w:sz w:val="24"/>
          <w:szCs w:val="24"/>
        </w:rPr>
        <w:t xml:space="preserve">'s Gospel, which </w:t>
      </w:r>
      <w:r w:rsidR="00573EA6">
        <w:rPr>
          <w:rFonts w:ascii="Times New Roman" w:hAnsi="Times New Roman" w:cs="Times New Roman"/>
          <w:sz w:val="24"/>
          <w:szCs w:val="24"/>
        </w:rPr>
        <w:t xml:space="preserve">even the rich does not </w:t>
      </w:r>
      <w:r w:rsidRPr="00583A12">
        <w:rPr>
          <w:rFonts w:ascii="Times New Roman" w:hAnsi="Times New Roman" w:cs="Times New Roman"/>
          <w:sz w:val="24"/>
          <w:szCs w:val="24"/>
        </w:rPr>
        <w:t>threaten</w:t>
      </w:r>
      <w:r w:rsidR="00573EA6">
        <w:rPr>
          <w:rFonts w:ascii="Times New Roman" w:hAnsi="Times New Roman" w:cs="Times New Roman"/>
          <w:sz w:val="24"/>
          <w:szCs w:val="24"/>
        </w:rPr>
        <w:t>,</w:t>
      </w:r>
      <w:r w:rsidRPr="00583A12">
        <w:rPr>
          <w:rFonts w:ascii="Times New Roman" w:hAnsi="Times New Roman" w:cs="Times New Roman"/>
          <w:sz w:val="24"/>
          <w:szCs w:val="24"/>
        </w:rPr>
        <w:t xml:space="preserve"> neither </w:t>
      </w:r>
      <w:r w:rsidR="00573EA6">
        <w:rPr>
          <w:rFonts w:ascii="Times New Roman" w:hAnsi="Times New Roman" w:cs="Times New Roman"/>
          <w:sz w:val="24"/>
          <w:szCs w:val="24"/>
        </w:rPr>
        <w:t xml:space="preserve">with </w:t>
      </w:r>
      <w:r w:rsidRPr="00583A12">
        <w:rPr>
          <w:rFonts w:ascii="Times New Roman" w:hAnsi="Times New Roman" w:cs="Times New Roman"/>
          <w:sz w:val="24"/>
          <w:szCs w:val="24"/>
        </w:rPr>
        <w:t xml:space="preserve">vengeance nor </w:t>
      </w:r>
      <w:r w:rsidR="00573EA6">
        <w:rPr>
          <w:rFonts w:ascii="Times New Roman" w:hAnsi="Times New Roman" w:cs="Times New Roman"/>
          <w:sz w:val="24"/>
          <w:szCs w:val="24"/>
        </w:rPr>
        <w:t xml:space="preserve">with </w:t>
      </w:r>
      <w:r w:rsidRPr="00583A12">
        <w:rPr>
          <w:rFonts w:ascii="Times New Roman" w:hAnsi="Times New Roman" w:cs="Times New Roman"/>
          <w:sz w:val="24"/>
          <w:szCs w:val="24"/>
        </w:rPr>
        <w:t>punishment</w:t>
      </w:r>
      <w:r w:rsidRPr="00583A12">
        <w:rPr>
          <w:rFonts w:ascii="Times New Roman" w:hAnsi="Times New Roman" w:cs="Times New Roman"/>
          <w:sz w:val="24"/>
          <w:szCs w:val="24"/>
        </w:rPr>
        <w:t xml:space="preserve">, </w:t>
      </w:r>
      <w:r w:rsidR="00573EA6">
        <w:rPr>
          <w:rFonts w:ascii="Times New Roman" w:hAnsi="Times New Roman" w:cs="Times New Roman"/>
          <w:sz w:val="24"/>
          <w:szCs w:val="24"/>
        </w:rPr>
        <w:t xml:space="preserve">accepts </w:t>
      </w:r>
      <w:r w:rsidRPr="00583A12">
        <w:rPr>
          <w:rFonts w:ascii="Times New Roman" w:hAnsi="Times New Roman" w:cs="Times New Roman"/>
          <w:sz w:val="24"/>
          <w:szCs w:val="24"/>
        </w:rPr>
        <w:t>those who laugh</w:t>
      </w:r>
      <w:r w:rsidR="00573EA6">
        <w:rPr>
          <w:rFonts w:ascii="Times New Roman" w:hAnsi="Times New Roman" w:cs="Times New Roman"/>
          <w:sz w:val="24"/>
          <w:szCs w:val="24"/>
        </w:rPr>
        <w:t xml:space="preserve"> and</w:t>
      </w:r>
      <w:r w:rsidRPr="00583A12">
        <w:rPr>
          <w:rFonts w:ascii="Times New Roman" w:hAnsi="Times New Roman" w:cs="Times New Roman"/>
          <w:sz w:val="24"/>
          <w:szCs w:val="24"/>
        </w:rPr>
        <w:t xml:space="preserve"> who are in good standing, seems absurd </w:t>
      </w:r>
      <w:r w:rsidRPr="00583A12">
        <w:rPr>
          <w:rFonts w:ascii="Times New Roman" w:hAnsi="Times New Roman" w:cs="Times New Roman"/>
          <w:sz w:val="24"/>
          <w:szCs w:val="24"/>
        </w:rPr>
        <w:t xml:space="preserve">to Tertullian. However, Tertullian also mentions other interpreters than </w:t>
      </w:r>
      <w:r w:rsidR="00583A12">
        <w:rPr>
          <w:rFonts w:ascii="Times New Roman" w:hAnsi="Times New Roman" w:cs="Times New Roman"/>
          <w:sz w:val="24"/>
          <w:szCs w:val="24"/>
        </w:rPr>
        <w:t>Marcion</w:t>
      </w:r>
      <w:r w:rsidRPr="00583A12">
        <w:rPr>
          <w:rFonts w:ascii="Times New Roman" w:hAnsi="Times New Roman" w:cs="Times New Roman"/>
          <w:sz w:val="24"/>
          <w:szCs w:val="24"/>
        </w:rPr>
        <w:t xml:space="preserve">, "who, though they take the curses seriously, do not derive these </w:t>
      </w:r>
      <w:r w:rsidR="004636A3">
        <w:rPr>
          <w:rFonts w:ascii="Times New Roman" w:hAnsi="Times New Roman" w:cs="Times New Roman"/>
          <w:sz w:val="24"/>
          <w:szCs w:val="24"/>
        </w:rPr>
        <w:t>Woes</w:t>
      </w:r>
      <w:r w:rsidRPr="00583A12">
        <w:rPr>
          <w:rFonts w:ascii="Times New Roman" w:hAnsi="Times New Roman" w:cs="Times New Roman"/>
          <w:sz w:val="24"/>
          <w:szCs w:val="24"/>
        </w:rPr>
        <w:t xml:space="preserve"> from Christ's own judgement", but put them into the mouth of the Creator.</w:t>
      </w:r>
      <w:r w:rsidR="004636A3">
        <w:rPr>
          <w:rStyle w:val="Funotenzeichen"/>
          <w:rFonts w:ascii="Times New Roman" w:hAnsi="Times New Roman" w:cs="Times New Roman"/>
          <w:sz w:val="24"/>
          <w:szCs w:val="24"/>
        </w:rPr>
        <w:footnoteReference w:id="45"/>
      </w:r>
      <w:r w:rsidRPr="00583A12">
        <w:rPr>
          <w:rFonts w:ascii="Times New Roman" w:hAnsi="Times New Roman" w:cs="Times New Roman"/>
          <w:sz w:val="24"/>
          <w:szCs w:val="24"/>
        </w:rPr>
        <w:t xml:space="preserve"> Possibly Tertullian is </w:t>
      </w:r>
      <w:r w:rsidRPr="00583A12">
        <w:rPr>
          <w:rFonts w:ascii="Times New Roman" w:hAnsi="Times New Roman" w:cs="Times New Roman"/>
          <w:sz w:val="24"/>
          <w:szCs w:val="24"/>
        </w:rPr>
        <w:t xml:space="preserve">thus criticising </w:t>
      </w:r>
      <w:r w:rsidR="00583A12">
        <w:rPr>
          <w:rFonts w:ascii="Times New Roman" w:hAnsi="Times New Roman" w:cs="Times New Roman"/>
          <w:sz w:val="24"/>
          <w:szCs w:val="24"/>
        </w:rPr>
        <w:t>Marcion</w:t>
      </w:r>
      <w:r w:rsidRPr="00583A12">
        <w:rPr>
          <w:rFonts w:ascii="Times New Roman" w:hAnsi="Times New Roman" w:cs="Times New Roman"/>
          <w:sz w:val="24"/>
          <w:szCs w:val="24"/>
        </w:rPr>
        <w:t xml:space="preserve">ites, perhaps he is also complaining about Gospels, above all Mt, which he otherwise often uses, which suppressed the </w:t>
      </w:r>
      <w:r w:rsidR="004636A3">
        <w:rPr>
          <w:rFonts w:ascii="Times New Roman" w:hAnsi="Times New Roman" w:cs="Times New Roman"/>
          <w:sz w:val="24"/>
          <w:szCs w:val="24"/>
        </w:rPr>
        <w:t>Woes</w:t>
      </w:r>
      <w:r w:rsidRPr="00583A12">
        <w:rPr>
          <w:rFonts w:ascii="Times New Roman" w:hAnsi="Times New Roman" w:cs="Times New Roman"/>
          <w:sz w:val="24"/>
          <w:szCs w:val="24"/>
        </w:rPr>
        <w:t>. However, both positions lead to the same result for Tertullian. For both times he sees the strictness o</w:t>
      </w:r>
      <w:r w:rsidRPr="00583A12">
        <w:rPr>
          <w:rFonts w:ascii="Times New Roman" w:hAnsi="Times New Roman" w:cs="Times New Roman"/>
          <w:sz w:val="24"/>
          <w:szCs w:val="24"/>
        </w:rPr>
        <w:t>f the Creator criticised, because through the supreme God "a greater recommendation for tolerance" is given, which in Tertullian's eyes ultimately means a bankruptcy of Christian ethics.</w:t>
      </w:r>
      <w:r w:rsidR="0009154B">
        <w:rPr>
          <w:rStyle w:val="Funotenzeichen"/>
          <w:rFonts w:ascii="Times New Roman" w:hAnsi="Times New Roman" w:cs="Times New Roman"/>
          <w:sz w:val="24"/>
          <w:szCs w:val="24"/>
        </w:rPr>
        <w:footnoteReference w:id="46"/>
      </w:r>
    </w:p>
    <w:p w14:paraId="7C54636D" w14:textId="7784D009" w:rsidR="004D6186" w:rsidRDefault="004D6186">
      <w:pPr>
        <w:rPr>
          <w:rFonts w:ascii="Times New Roman" w:hAnsi="Times New Roman" w:cs="Times New Roman"/>
          <w:sz w:val="24"/>
          <w:szCs w:val="24"/>
        </w:rPr>
      </w:pPr>
      <w:r>
        <w:rPr>
          <w:rFonts w:ascii="Times New Roman" w:hAnsi="Times New Roman" w:cs="Times New Roman"/>
          <w:sz w:val="24"/>
          <w:szCs w:val="24"/>
        </w:rPr>
        <w:br w:type="page"/>
      </w:r>
    </w:p>
    <w:p w14:paraId="3D2DF28A" w14:textId="77777777" w:rsidR="005F38A2" w:rsidRDefault="005F38A2">
      <w:pPr>
        <w:rPr>
          <w:rFonts w:ascii="Times New Roman" w:hAnsi="Times New Roman" w:cs="Times New Roman"/>
          <w:sz w:val="24"/>
          <w:szCs w:val="24"/>
        </w:rPr>
      </w:pPr>
    </w:p>
    <w:p w14:paraId="160F7A23" w14:textId="77777777" w:rsidR="005F38A2" w:rsidRDefault="005F38A2">
      <w:pPr>
        <w:rPr>
          <w:rFonts w:ascii="Times New Roman" w:hAnsi="Times New Roman" w:cs="Times New Roman"/>
          <w:sz w:val="24"/>
          <w:szCs w:val="24"/>
        </w:rPr>
      </w:pPr>
    </w:p>
    <w:p w14:paraId="71833325" w14:textId="77777777" w:rsidR="007E32D3" w:rsidRPr="007E32D3" w:rsidRDefault="005F38A2" w:rsidP="007E32D3">
      <w:pPr>
        <w:pStyle w:val="EndNoteBibliography"/>
      </w:pPr>
      <w:r>
        <w:rPr>
          <w:rFonts w:ascii="Times New Roman" w:hAnsi="Times New Roman" w:cs="Times New Roman"/>
          <w:sz w:val="24"/>
          <w:szCs w:val="24"/>
        </w:rPr>
      </w:r>
      <w:r>
        <w:rPr>
          <w:rFonts w:ascii="Times New Roman" w:hAnsi="Times New Roman" w:cs="Times New Roman"/>
          <w:sz w:val="24"/>
          <w:szCs w:val="24"/>
        </w:rPr>
        <w:instrText xml:space="preserve"/>
      </w:r>
      <w:r>
        <w:rPr>
          <w:rFonts w:ascii="Times New Roman" w:hAnsi="Times New Roman" w:cs="Times New Roman"/>
          <w:sz w:val="24"/>
          <w:szCs w:val="24"/>
        </w:rPr>
      </w:r>
      <w:r w:rsidR="007E32D3" w:rsidRPr="007E32D3">
        <w:t>Luccio, P. d. (2009). "Son of Man, Sons of the Woman, and Teachers of the Law: Eschatological Features of the Gospel Beatitudes, With a Selected Bibliography on the “Son of Man”." Estudios Eclesiásticos 85, 337-353.</w:t>
      </w:r>
    </w:p>
    <w:p w14:paraId="71AEF950" w14:textId="086A4FC7" w:rsidR="003E08E1" w:rsidRPr="00583A12" w:rsidRDefault="005F38A2">
      <w:pPr>
        <w:rPr>
          <w:rFonts w:ascii="Times New Roman" w:hAnsi="Times New Roman" w:cs="Times New Roman"/>
          <w:sz w:val="24"/>
          <w:szCs w:val="24"/>
        </w:rPr>
      </w:pPr>
      <w:r>
        <w:rPr>
          <w:rFonts w:ascii="Times New Roman" w:hAnsi="Times New Roman" w:cs="Times New Roman"/>
          <w:sz w:val="24"/>
          <w:szCs w:val="24"/>
        </w:rPr>
      </w:r>
    </w:p>
    <w:sectPr w:rsidR="003E08E1" w:rsidRPr="00583A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3981F" w14:textId="77777777" w:rsidR="00481BF9" w:rsidRDefault="00481BF9" w:rsidP="00481BF9">
      <w:pPr>
        <w:spacing w:line="240" w:lineRule="auto"/>
      </w:pPr>
      <w:r>
        <w:separator/>
      </w:r>
    </w:p>
  </w:endnote>
  <w:endnote w:type="continuationSeparator" w:id="0">
    <w:p w14:paraId="3527EA5F" w14:textId="77777777" w:rsidR="00481BF9" w:rsidRDefault="00481BF9" w:rsidP="00481B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B2D6B" w14:textId="77777777" w:rsidR="00481BF9" w:rsidRDefault="00481BF9" w:rsidP="00481BF9">
      <w:pPr>
        <w:spacing w:line="240" w:lineRule="auto"/>
      </w:pPr>
      <w:r>
        <w:separator/>
      </w:r>
    </w:p>
  </w:footnote>
  <w:footnote w:type="continuationSeparator" w:id="0">
    <w:p w14:paraId="189E3A41" w14:textId="77777777" w:rsidR="00481BF9" w:rsidRDefault="00481BF9" w:rsidP="00481BF9">
      <w:pPr>
        <w:spacing w:line="240" w:lineRule="auto"/>
      </w:pPr>
      <w:r>
        <w:continuationSeparator/>
      </w:r>
    </w:p>
  </w:footnote>
  <w:footnote w:id="1">
    <w:p w14:paraId="5CAEFF50" w14:textId="4172FAC0" w:rsidR="00481BF9" w:rsidRPr="004D6186" w:rsidRDefault="00481BF9">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00814D1B" w:rsidRPr="004D6186">
        <w:rPr>
          <w:rFonts w:ascii="Times New Roman" w:hAnsi="Times New Roman" w:cs="Times New Roman"/>
          <w:lang w:val="en-US"/>
        </w:rPr>
        <w:t>H.D. Betz, The Sermon on the Mount (1995), 3</w:t>
      </w:r>
      <w:r w:rsidR="00814D1B" w:rsidRPr="004D6186">
        <w:rPr>
          <w:rFonts w:ascii="Times New Roman" w:hAnsi="Times New Roman" w:cs="Times New Roman"/>
          <w:lang w:val="en-US"/>
        </w:rPr>
        <w:t>.</w:t>
      </w:r>
    </w:p>
  </w:footnote>
  <w:footnote w:id="2">
    <w:p w14:paraId="234FEB27" w14:textId="53724ACB" w:rsidR="00EC42FA" w:rsidRPr="004D6186" w:rsidRDefault="00EC42FA">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00194169" w:rsidRPr="004D6186">
        <w:rPr>
          <w:rFonts w:ascii="Times New Roman" w:hAnsi="Times New Roman" w:cs="Times New Roman"/>
          <w:lang w:val="en-GB"/>
        </w:rPr>
        <w:t>P. Di</w:t>
      </w:r>
      <w:r w:rsidR="00194169" w:rsidRPr="004D6186">
        <w:rPr>
          <w:rFonts w:ascii="Times New Roman" w:hAnsi="Times New Roman" w:cs="Times New Roman"/>
          <w:b/>
          <w:lang w:val="en-GB"/>
        </w:rPr>
        <w:t xml:space="preserve"> </w:t>
      </w:r>
      <w:r w:rsidR="00194169" w:rsidRPr="004D6186">
        <w:rPr>
          <w:rFonts w:ascii="Times New Roman" w:hAnsi="Times New Roman" w:cs="Times New Roman"/>
          <w:lang w:val="en-GB" w:eastAsia="zh-CN"/>
        </w:rPr>
        <w:t xml:space="preserve">Luccio, ‘The “Son of Man” and the Eschatology of the Q Beatitudes’ (2007); </w:t>
      </w:r>
      <w:r w:rsidR="00194169" w:rsidRPr="004D6186">
        <w:rPr>
          <w:rFonts w:ascii="Times New Roman" w:hAnsi="Times New Roman" w:cs="Times New Roman"/>
          <w:lang w:val="en-GB" w:eastAsia="zh-CN"/>
        </w:rPr>
        <w:fldChar w:fldCharType="begin"/>
      </w:r>
      <w:r w:rsidR="00194169" w:rsidRPr="004D6186">
        <w:rPr>
          <w:rFonts w:ascii="Times New Roman" w:hAnsi="Times New Roman" w:cs="Times New Roman"/>
          <w:lang w:val="en-GB" w:eastAsia="zh-CN"/>
        </w:rPr>
        <w:instrText xml:space="preserve"> ADDIN EN.CITE &lt;EndNote&gt;&lt;Cite&gt;&lt;Author&gt;Luccio&lt;/Author&gt;&lt;Year&gt;2009&lt;/Year&gt;&lt;RecNum&gt;2465&lt;/RecNum&gt;&lt;DisplayText&gt;P.d. Luccio, Son of Man, Sons of the Woman, and Teachers of the Law: Eschatological Features of the Gospel Beatitudes, With a Selected Bibliography on the “Son of Man” (2009).&lt;/DisplayText&gt;&lt;record&gt;&lt;rec-number&gt;2465&lt;/rec-number&gt;&lt;foreign-keys&gt;&lt;key app="EN" db-id="watspfp2d2rp9se0avpvpv942sd5za2epre9" timestamp="1620051678"&gt;2465&lt;/key&gt;&lt;/foreign-keys&gt;&lt;ref-type name="Journal Article"&gt;17&lt;/ref-type&gt;&lt;contributors&gt;&lt;authors&gt;&lt;author&gt;Luccio, Pino di&lt;/author&gt;&lt;/authors&gt;&lt;/contributors&gt;&lt;titles&gt;&lt;title&gt;Son of Man, Sons of the Woman, and Teachers of the Law: Eschatological Features of the Gospel Beatitudes, With a Selected Bibliography on the “Son of Man”&lt;/title&gt;&lt;secondary-title&gt;Estudios Eclesiásticos&lt;/secondary-title&gt;&lt;/titles&gt;&lt;periodical&gt;&lt;full-title&gt;Estudios Eclesiásticos&lt;/full-title&gt;&lt;/periodical&gt;&lt;pages&gt;337-353&lt;/pages&gt;&lt;volume&gt;85&lt;/volume&gt;&lt;dates&gt;&lt;year&gt;2009&lt;/year&gt;&lt;/dates&gt;&lt;urls&gt;&lt;/urls&gt;&lt;/record&gt;&lt;/Cite&gt;&lt;/EndNote&gt;</w:instrText>
      </w:r>
      <w:r w:rsidR="00194169" w:rsidRPr="004D6186">
        <w:rPr>
          <w:rFonts w:ascii="Times New Roman" w:hAnsi="Times New Roman" w:cs="Times New Roman"/>
          <w:lang w:val="en-GB" w:eastAsia="zh-CN"/>
        </w:rPr>
        <w:fldChar w:fldCharType="separate"/>
      </w:r>
      <w:r w:rsidR="00194169" w:rsidRPr="004D6186">
        <w:rPr>
          <w:rFonts w:ascii="Times New Roman" w:hAnsi="Times New Roman" w:cs="Times New Roman"/>
          <w:noProof/>
          <w:lang w:val="en-GB" w:eastAsia="zh-CN"/>
        </w:rPr>
        <w:t>P.d. Luccio, Son of Man, Sons of the Woman, and Teachers of the Law: Eschatological Features of the Gospel Beatitudes, With a Selected Bibliography on the “Son of Man” (2009).</w:t>
      </w:r>
      <w:r w:rsidR="00194169" w:rsidRPr="004D6186">
        <w:rPr>
          <w:rFonts w:ascii="Times New Roman" w:hAnsi="Times New Roman" w:cs="Times New Roman"/>
          <w:lang w:val="en-GB" w:eastAsia="zh-CN"/>
        </w:rPr>
        <w:fldChar w:fldCharType="end"/>
      </w:r>
    </w:p>
  </w:footnote>
  <w:footnote w:id="3">
    <w:p w14:paraId="593A2844" w14:textId="4D1E90B5" w:rsidR="001F59A3" w:rsidRPr="004D6186" w:rsidRDefault="001F59A3">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Pr="004D6186">
        <w:rPr>
          <w:rFonts w:ascii="Times New Roman" w:hAnsi="Times New Roman" w:cs="Times New Roman"/>
          <w:lang w:val="en-GB"/>
        </w:rPr>
        <w:t>See chapter 2, p. xxx.</w:t>
      </w:r>
    </w:p>
  </w:footnote>
  <w:footnote w:id="4">
    <w:p w14:paraId="4AD0B27D" w14:textId="066908D8" w:rsidR="005F38A2" w:rsidRPr="004D6186" w:rsidRDefault="005F38A2">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007E32D3" w:rsidRPr="004D6186">
        <w:rPr>
          <w:rFonts w:ascii="Times New Roman" w:hAnsi="Times New Roman" w:cs="Times New Roman"/>
          <w:lang w:val="en-GB"/>
        </w:rPr>
        <w:fldChar w:fldCharType="begin"/>
      </w:r>
      <w:r w:rsidR="007E32D3" w:rsidRPr="004D6186">
        <w:rPr>
          <w:rFonts w:ascii="Times New Roman" w:hAnsi="Times New Roman" w:cs="Times New Roman"/>
          <w:lang w:val="en-GB"/>
        </w:rPr>
        <w:instrText xml:space="preserve"> ADDIN EN.CITE &lt;EndNote&gt;&lt;Cite&gt;&lt;Author&gt;Luccio&lt;/Author&gt;&lt;Year&gt;2009&lt;/Year&gt;&lt;RecNum&gt;2465&lt;/RecNum&gt;&lt;Pages&gt;341&lt;/Pages&gt;&lt;DisplayText&gt;P.d. Luccio, Son of Man, Sons of the Woman, and Teachers of the Law: Eschatological Features of the Gospel Beatitudes, With a Selected Bibliography on the “Son of Man” (2009), 341.&lt;/DisplayText&gt;&lt;record&gt;&lt;rec-number&gt;2465&lt;/rec-number&gt;&lt;foreign-keys&gt;&lt;key app="EN" db-id="watspfp2d2rp9se0avpvpv942sd5za2epre9" timestamp="1620051678"&gt;2465&lt;/key&gt;&lt;/foreign-keys&gt;&lt;ref-type name="Journal Article"&gt;17&lt;/ref-type&gt;&lt;contributors&gt;&lt;authors&gt;&lt;author&gt;Luccio, Pino di&lt;/author&gt;&lt;/authors&gt;&lt;/contributors&gt;&lt;titles&gt;&lt;title&gt;Son of Man, Sons of the Woman, and Teachers of the Law: Eschatological Features of the Gospel Beatitudes, With a Selected Bibliography on the “Son of Man”&lt;/title&gt;&lt;secondary-title&gt;Estudios Eclesiásticos&lt;/secondary-title&gt;&lt;/titles&gt;&lt;periodical&gt;&lt;full-title&gt;Estudios Eclesiásticos&lt;/full-title&gt;&lt;/periodical&gt;&lt;pages&gt;337-353&lt;/pages&gt;&lt;volume&gt;85&lt;/volume&gt;&lt;dates&gt;&lt;year&gt;2009&lt;/year&gt;&lt;/dates&gt;&lt;urls&gt;&lt;/urls&gt;&lt;/record&gt;&lt;/Cite&gt;&lt;/EndNote&gt;</w:instrText>
      </w:r>
      <w:r w:rsidR="007E32D3" w:rsidRPr="004D6186">
        <w:rPr>
          <w:rFonts w:ascii="Times New Roman" w:hAnsi="Times New Roman" w:cs="Times New Roman"/>
          <w:lang w:val="en-GB"/>
        </w:rPr>
        <w:fldChar w:fldCharType="separate"/>
      </w:r>
      <w:r w:rsidR="007E32D3" w:rsidRPr="004D6186">
        <w:rPr>
          <w:rFonts w:ascii="Times New Roman" w:hAnsi="Times New Roman" w:cs="Times New Roman"/>
          <w:noProof/>
          <w:lang w:val="en-GB"/>
        </w:rPr>
        <w:t>P.d. Luccio, Son of Man, Sons of the Woman, and Teachers of the Law: Eschatological Features of the Gospel Beatitudes, With a Selected Bibliography on the “Son of Man” (2009), 341.</w:t>
      </w:r>
      <w:r w:rsidR="007E32D3" w:rsidRPr="004D6186">
        <w:rPr>
          <w:rFonts w:ascii="Times New Roman" w:hAnsi="Times New Roman" w:cs="Times New Roman"/>
          <w:lang w:val="en-GB"/>
        </w:rPr>
        <w:fldChar w:fldCharType="end"/>
      </w:r>
      <w:r w:rsidR="007E32D3" w:rsidRPr="004D6186">
        <w:rPr>
          <w:rFonts w:ascii="Times New Roman" w:hAnsi="Times New Roman" w:cs="Times New Roman"/>
          <w:lang w:val="en-GB"/>
        </w:rPr>
        <w:t xml:space="preserve"> </w:t>
      </w:r>
      <w:r w:rsidR="007E32D3" w:rsidRPr="004D6186">
        <w:rPr>
          <w:rFonts w:ascii="Times New Roman" w:hAnsi="Times New Roman" w:cs="Times New Roman"/>
        </w:rPr>
        <w:t xml:space="preserve">See already before, chapter </w:t>
      </w:r>
      <w:r w:rsidR="007E32D3" w:rsidRPr="004D6186">
        <w:rPr>
          <w:rFonts w:ascii="Times New Roman" w:hAnsi="Times New Roman" w:cs="Times New Roman"/>
        </w:rPr>
        <w:t>2. Di</w:t>
      </w:r>
      <w:r w:rsidR="007E32D3" w:rsidRPr="004D6186">
        <w:rPr>
          <w:rFonts w:ascii="Times New Roman" w:hAnsi="Times New Roman" w:cs="Times New Roman"/>
          <w:b/>
        </w:rPr>
        <w:t xml:space="preserve"> </w:t>
      </w:r>
      <w:r w:rsidR="007E32D3" w:rsidRPr="004D6186">
        <w:rPr>
          <w:rFonts w:ascii="Times New Roman" w:hAnsi="Times New Roman" w:cs="Times New Roman"/>
          <w:lang w:eastAsia="zh-CN"/>
        </w:rPr>
        <w:t xml:space="preserve">Luccio </w:t>
      </w:r>
      <w:r w:rsidR="0065618A" w:rsidRPr="004D6186">
        <w:rPr>
          <w:rFonts w:ascii="Times New Roman" w:hAnsi="Times New Roman" w:cs="Times New Roman"/>
          <w:lang w:eastAsia="zh-CN"/>
        </w:rPr>
        <w:t xml:space="preserve">sees the messianic interpretation of the Palestinian Targumim to </w:t>
      </w:r>
      <w:r w:rsidR="007E32D3" w:rsidRPr="004D6186">
        <w:rPr>
          <w:rFonts w:ascii="Times New Roman" w:hAnsi="Times New Roman" w:cs="Times New Roman"/>
          <w:lang w:eastAsia="zh-CN"/>
        </w:rPr>
        <w:t>Gen 3</w:t>
      </w:r>
      <w:r w:rsidR="0065618A" w:rsidRPr="004D6186">
        <w:rPr>
          <w:rFonts w:ascii="Times New Roman" w:hAnsi="Times New Roman" w:cs="Times New Roman"/>
          <w:lang w:eastAsia="zh-CN"/>
        </w:rPr>
        <w:t>:</w:t>
      </w:r>
      <w:r w:rsidR="007E32D3" w:rsidRPr="004D6186">
        <w:rPr>
          <w:rFonts w:ascii="Times New Roman" w:hAnsi="Times New Roman" w:cs="Times New Roman"/>
          <w:lang w:eastAsia="zh-CN"/>
        </w:rPr>
        <w:t xml:space="preserve">15 </w:t>
      </w:r>
      <w:r w:rsidR="0065618A" w:rsidRPr="004D6186">
        <w:rPr>
          <w:rFonts w:ascii="Times New Roman" w:hAnsi="Times New Roman" w:cs="Times New Roman"/>
          <w:lang w:eastAsia="zh-CN"/>
        </w:rPr>
        <w:t xml:space="preserve">to be a reflection and answer to </w:t>
      </w:r>
      <w:r w:rsidR="007E32D3" w:rsidRPr="004D6186">
        <w:rPr>
          <w:rFonts w:ascii="Times New Roman" w:hAnsi="Times New Roman" w:cs="Times New Roman"/>
          <w:lang w:eastAsia="zh-CN"/>
        </w:rPr>
        <w:t>Lk 6</w:t>
      </w:r>
      <w:r w:rsidR="0065618A" w:rsidRPr="004D6186">
        <w:rPr>
          <w:rFonts w:ascii="Times New Roman" w:hAnsi="Times New Roman" w:cs="Times New Roman"/>
          <w:lang w:eastAsia="zh-CN"/>
        </w:rPr>
        <w:t>:</w:t>
      </w:r>
      <w:r w:rsidR="007E32D3" w:rsidRPr="004D6186">
        <w:rPr>
          <w:rFonts w:ascii="Times New Roman" w:hAnsi="Times New Roman" w:cs="Times New Roman"/>
          <w:lang w:eastAsia="zh-CN"/>
        </w:rPr>
        <w:t>22 (</w:t>
      </w:r>
      <w:r w:rsidR="0065618A" w:rsidRPr="004D6186">
        <w:rPr>
          <w:rFonts w:ascii="Times New Roman" w:hAnsi="Times New Roman" w:cs="Times New Roman"/>
          <w:lang w:eastAsia="zh-CN"/>
        </w:rPr>
        <w:t>a text</w:t>
      </w:r>
      <w:r w:rsidR="00A545A3" w:rsidRPr="004D6186">
        <w:rPr>
          <w:rFonts w:ascii="Times New Roman" w:hAnsi="Times New Roman" w:cs="Times New Roman"/>
          <w:lang w:eastAsia="zh-CN"/>
        </w:rPr>
        <w:t xml:space="preserve"> nearly identical with </w:t>
      </w:r>
      <w:r w:rsidR="007E32D3" w:rsidRPr="004D6186">
        <w:rPr>
          <w:rFonts w:ascii="Times New Roman" w:hAnsi="Times New Roman" w:cs="Times New Roman"/>
          <w:lang w:eastAsia="zh-CN"/>
        </w:rPr>
        <w:t>*Ev 6</w:t>
      </w:r>
      <w:r w:rsidR="00A545A3" w:rsidRPr="004D6186">
        <w:rPr>
          <w:rFonts w:ascii="Times New Roman" w:hAnsi="Times New Roman" w:cs="Times New Roman"/>
          <w:lang w:eastAsia="zh-CN"/>
        </w:rPr>
        <w:t>:</w:t>
      </w:r>
      <w:r w:rsidR="007E32D3" w:rsidRPr="004D6186">
        <w:rPr>
          <w:rFonts w:ascii="Times New Roman" w:hAnsi="Times New Roman" w:cs="Times New Roman"/>
          <w:lang w:eastAsia="zh-CN"/>
        </w:rPr>
        <w:t>22).</w:t>
      </w:r>
    </w:p>
  </w:footnote>
  <w:footnote w:id="5">
    <w:p w14:paraId="74FBAB46" w14:textId="60CED741" w:rsidR="00F82497" w:rsidRPr="004D6186" w:rsidRDefault="00F82497">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00AF44ED" w:rsidRPr="004D6186">
        <w:rPr>
          <w:rFonts w:ascii="Times New Roman" w:hAnsi="Times New Roman" w:cs="Times New Roman"/>
        </w:rPr>
        <w:t>Tert., Adv. Marc. I 6,1: „iudicem, ferum, bellipotentem.“</w:t>
      </w:r>
    </w:p>
  </w:footnote>
  <w:footnote w:id="6">
    <w:p w14:paraId="4C66D195" w14:textId="06B37E31" w:rsidR="00AF44ED" w:rsidRPr="004D6186" w:rsidRDefault="00AF44ED">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003D5151" w:rsidRPr="004D6186">
        <w:rPr>
          <w:rFonts w:ascii="Times New Roman" w:hAnsi="Times New Roman" w:cs="Times New Roman"/>
        </w:rPr>
        <w:t xml:space="preserve">Tert., Adv. </w:t>
      </w:r>
      <w:r w:rsidR="003D5151" w:rsidRPr="004D6186">
        <w:rPr>
          <w:rFonts w:ascii="Times New Roman" w:hAnsi="Times New Roman" w:cs="Times New Roman"/>
          <w:lang w:val="it-IT"/>
        </w:rPr>
        <w:t>Marc. I 24,3: „Quem enim iudicem tenes, dispensatorem.“</w:t>
      </w:r>
    </w:p>
  </w:footnote>
  <w:footnote w:id="7">
    <w:p w14:paraId="3EA88DEC" w14:textId="70DC50FE" w:rsidR="003D5151" w:rsidRPr="004D6186" w:rsidRDefault="003D5151">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001C4657" w:rsidRPr="004D6186">
        <w:rPr>
          <w:rFonts w:ascii="Times New Roman" w:hAnsi="Times New Roman" w:cs="Times New Roman"/>
          <w:lang w:val="fr-FR"/>
        </w:rPr>
        <w:t>Tert., Adv. Marc. II 2,6: „maxime magnus cum homini pusillus, et tunc maxime optimus cum homini non bonus, et tunc maxime unus cum homini duo aut plures.“</w:t>
      </w:r>
    </w:p>
  </w:footnote>
  <w:footnote w:id="8">
    <w:p w14:paraId="27C19CB4" w14:textId="277E5A08" w:rsidR="001C4657" w:rsidRPr="004D6186" w:rsidRDefault="001C4657">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00696E7B" w:rsidRPr="004D6186">
        <w:rPr>
          <w:rFonts w:ascii="Times New Roman" w:hAnsi="Times New Roman" w:cs="Times New Roman"/>
          <w:lang w:val="en-GB"/>
        </w:rPr>
        <w:t>Iren., Adv. haer. III 23,6: „ invidens.“</w:t>
      </w:r>
    </w:p>
  </w:footnote>
  <w:footnote w:id="9">
    <w:p w14:paraId="41BC9151" w14:textId="00C48649" w:rsidR="00696E7B" w:rsidRPr="004D6186" w:rsidRDefault="00696E7B">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00ED6071" w:rsidRPr="004D6186">
        <w:rPr>
          <w:rFonts w:ascii="Times New Roman" w:hAnsi="Times New Roman" w:cs="Times New Roman"/>
          <w:lang w:val="en-GB"/>
        </w:rPr>
        <w:t>Tert., Adv. Marc. III 4,1-2: „… acerbissimi creatoris.“</w:t>
      </w:r>
    </w:p>
  </w:footnote>
  <w:footnote w:id="10">
    <w:p w14:paraId="5074AD3A" w14:textId="4BD7FFA3" w:rsidR="00ED6071" w:rsidRPr="004D6186" w:rsidRDefault="00ED6071">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00840C5C" w:rsidRPr="004D6186">
        <w:rPr>
          <w:rFonts w:ascii="Times New Roman" w:hAnsi="Times New Roman" w:cs="Times New Roman"/>
          <w:lang w:val="en-GB"/>
        </w:rPr>
        <w:t xml:space="preserve">Tert., Adv. Marc. </w:t>
      </w:r>
      <w:r w:rsidR="00840C5C" w:rsidRPr="004D6186">
        <w:rPr>
          <w:rFonts w:ascii="Times New Roman" w:hAnsi="Times New Roman" w:cs="Times New Roman"/>
          <w:lang w:val="fr-FR"/>
        </w:rPr>
        <w:t>III 14,7: „Sic bellipotens et armiger Christus creatoris.“</w:t>
      </w:r>
    </w:p>
  </w:footnote>
  <w:footnote w:id="11">
    <w:p w14:paraId="21E92AE7" w14:textId="4E0C3A77" w:rsidR="00840C5C" w:rsidRPr="004D6186" w:rsidRDefault="00840C5C" w:rsidP="008952B0">
      <w:pPr>
        <w:pStyle w:val="Funotentext"/>
        <w:rPr>
          <w:rFonts w:ascii="Times New Roman" w:hAnsi="Times New Roman" w:cs="Times New Roman"/>
          <w:lang w:val="fr-FR"/>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008952B0" w:rsidRPr="004D6186">
        <w:rPr>
          <w:rFonts w:ascii="Times New Roman" w:hAnsi="Times New Roman" w:cs="Times New Roman"/>
          <w:lang w:val="fr-FR"/>
        </w:rPr>
        <w:t>Tert., Adv. Marc. IV 27,1: „Ecce inaequalis et ipse, inconstans, levis, aliud docens aliud faciens, iubet omni</w:t>
      </w:r>
      <w:r w:rsidR="008952B0" w:rsidRPr="004D6186">
        <w:rPr>
          <w:rFonts w:ascii="Times New Roman" w:hAnsi="Times New Roman" w:cs="Times New Roman"/>
          <w:lang w:val="fr-FR"/>
        </w:rPr>
        <w:t xml:space="preserve"> </w:t>
      </w:r>
      <w:r w:rsidR="008952B0" w:rsidRPr="004D6186">
        <w:rPr>
          <w:rFonts w:ascii="Times New Roman" w:hAnsi="Times New Roman" w:cs="Times New Roman"/>
          <w:lang w:val="fr-FR"/>
        </w:rPr>
        <w:t>petenti dare, et ipse signum petentibus non dat.“</w:t>
      </w:r>
    </w:p>
  </w:footnote>
  <w:footnote w:id="12">
    <w:p w14:paraId="7CCE8B41" w14:textId="132B4AC8" w:rsidR="008952B0" w:rsidRPr="004D6186" w:rsidRDefault="008952B0">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00511555" w:rsidRPr="004D6186">
        <w:rPr>
          <w:rFonts w:ascii="Times New Roman" w:hAnsi="Times New Roman" w:cs="Times New Roman"/>
          <w:lang w:val="fr-FR"/>
        </w:rPr>
        <w:t xml:space="preserve">Tert., Adv. </w:t>
      </w:r>
      <w:r w:rsidR="00511555" w:rsidRPr="004D6186">
        <w:rPr>
          <w:rFonts w:ascii="Times New Roman" w:hAnsi="Times New Roman" w:cs="Times New Roman"/>
          <w:lang w:val="it-IT"/>
        </w:rPr>
        <w:t>Marc. I 24,3: „… si forte, bonitatis ostendis intellegendum, non profusorem, quod deo tuo vindicas.“</w:t>
      </w:r>
    </w:p>
  </w:footnote>
  <w:footnote w:id="13">
    <w:p w14:paraId="3F3EF3EB" w14:textId="7F92D04D" w:rsidR="00511555" w:rsidRPr="004D6186" w:rsidRDefault="00511555">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00595DFE" w:rsidRPr="004D6186">
        <w:rPr>
          <w:rFonts w:ascii="Times New Roman" w:hAnsi="Times New Roman" w:cs="Times New Roman"/>
        </w:rPr>
        <w:t>Tert., Adv. Marc. I 6,1: „alterum mitem, placidum et tantummodo bonum atque optimum.“</w:t>
      </w:r>
    </w:p>
  </w:footnote>
  <w:footnote w:id="14">
    <w:p w14:paraId="7E0584D8" w14:textId="15C43596" w:rsidR="00D71AE4" w:rsidRPr="004D6186" w:rsidRDefault="00D71AE4">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003423EA" w:rsidRPr="004D6186">
        <w:rPr>
          <w:rFonts w:ascii="Times New Roman" w:hAnsi="Times New Roman" w:cs="Times New Roman"/>
        </w:rPr>
        <w:t xml:space="preserve">See </w:t>
      </w:r>
      <w:r w:rsidR="003423EA" w:rsidRPr="004D6186">
        <w:rPr>
          <w:rFonts w:ascii="Times New Roman" w:hAnsi="Times New Roman" w:cs="Times New Roman"/>
        </w:rPr>
        <w:fldChar w:fldCharType="begin"/>
      </w:r>
      <w:r w:rsidR="003423EA" w:rsidRPr="004D6186">
        <w:rPr>
          <w:rFonts w:ascii="Times New Roman" w:hAnsi="Times New Roman" w:cs="Times New Roman"/>
        </w:rPr>
        <w:instrText xml:space="preserve"> ADDIN EN.CITE &lt;EndNote&gt;&lt;Cite&gt;&lt;Author&gt;Hands&lt;/Author&gt;&lt;Year&gt;1968&lt;/Year&gt;&lt;RecNum&gt;2571&lt;/RecNum&gt;&lt;Pages&gt;77-88&lt;/Pages&gt;&lt;DisplayText&gt;A.R. Hands, Charities and social aid in Greece and Rome (1968), 77-88.&lt;/DisplayText&gt;&lt;record&gt;&lt;rec-number&gt;2571&lt;/rec-number&gt;&lt;foreign-keys&gt;&lt;key app="EN" db-id="watspfp2d2rp9se0avpvpv942sd5za2epre9" timestamp="1622547590"&gt;2571&lt;/key&gt;&lt;/foreign-keys&gt;&lt;ref-type name="Book"&gt;6&lt;/ref-type&gt;&lt;contributors&gt;&lt;authors&gt;&lt;author&gt;Hands, Arthur R.&lt;/author&gt;&lt;/authors&gt;&lt;/contributors&gt;&lt;titles&gt;&lt;title&gt;Charities and social aid in Greece and Rome&lt;/title&gt;&lt;secondary-title&gt;Aspects of Greek and Roman life&lt;/secondary-title&gt;&lt;/titles&gt;&lt;pages&gt;222 S.&lt;/pages&gt;&lt;dates&gt;&lt;year&gt;1968&lt;/year&gt;&lt;/dates&gt;&lt;pub-location&gt;London&lt;/pub-location&gt;&lt;publisher&gt;Thames and Hudson&lt;/publisher&gt;&lt;urls&gt;&lt;/urls&gt;&lt;/record&gt;&lt;/Cite&gt;&lt;/EndNote&gt;</w:instrText>
      </w:r>
      <w:r w:rsidR="003423EA" w:rsidRPr="004D6186">
        <w:rPr>
          <w:rFonts w:ascii="Times New Roman" w:hAnsi="Times New Roman" w:cs="Times New Roman"/>
        </w:rPr>
        <w:fldChar w:fldCharType="separate"/>
      </w:r>
      <w:r w:rsidR="003423EA" w:rsidRPr="004D6186">
        <w:rPr>
          <w:rFonts w:ascii="Times New Roman" w:hAnsi="Times New Roman" w:cs="Times New Roman"/>
          <w:noProof/>
        </w:rPr>
        <w:t>A.R. Hands, Charities and social aid in Greece and Rome (1968), 77-88.</w:t>
      </w:r>
      <w:r w:rsidR="003423EA" w:rsidRPr="004D6186">
        <w:rPr>
          <w:rFonts w:ascii="Times New Roman" w:hAnsi="Times New Roman" w:cs="Times New Roman"/>
        </w:rPr>
        <w:fldChar w:fldCharType="end"/>
      </w:r>
    </w:p>
  </w:footnote>
  <w:footnote w:id="15">
    <w:p w14:paraId="1C02F3BB" w14:textId="2FD4DAC5" w:rsidR="001A10C4" w:rsidRPr="004D6186" w:rsidRDefault="001A10C4">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Pr="004D6186">
        <w:rPr>
          <w:rFonts w:ascii="Times New Roman" w:hAnsi="Times New Roman" w:cs="Times New Roman"/>
        </w:rPr>
        <w:t xml:space="preserve">It is probably also due to this tendency that Mt inserts the two further Beatitudes that are not found in Marcion and Lk (that the "meek" inherit "the </w:t>
      </w:r>
      <w:r w:rsidR="00E869E9" w:rsidRPr="004D6186">
        <w:rPr>
          <w:rFonts w:ascii="Times New Roman" w:hAnsi="Times New Roman" w:cs="Times New Roman"/>
        </w:rPr>
        <w:t>earth</w:t>
      </w:r>
      <w:r w:rsidRPr="004D6186">
        <w:rPr>
          <w:rFonts w:ascii="Times New Roman" w:hAnsi="Times New Roman" w:cs="Times New Roman"/>
        </w:rPr>
        <w:t xml:space="preserve">" is possibly a criticism of Marcion, who despises this earth and the land; the anti-Marcionite tendency is also evident in the next Makarismos), as well as those concerning the hunger "for </w:t>
      </w:r>
      <w:r w:rsidR="00E869E9" w:rsidRPr="004D6186">
        <w:rPr>
          <w:rFonts w:ascii="Times New Roman" w:hAnsi="Times New Roman" w:cs="Times New Roman"/>
        </w:rPr>
        <w:t>righteousness</w:t>
      </w:r>
      <w:r w:rsidRPr="004D6186">
        <w:rPr>
          <w:rFonts w:ascii="Times New Roman" w:hAnsi="Times New Roman" w:cs="Times New Roman"/>
        </w:rPr>
        <w:t>" (</w:t>
      </w:r>
      <w:r w:rsidR="00E869E9" w:rsidRPr="004D6186">
        <w:rPr>
          <w:rFonts w:ascii="Times New Roman" w:hAnsi="Times New Roman" w:cs="Times New Roman"/>
        </w:rPr>
        <w:t xml:space="preserve">righteousness or </w:t>
      </w:r>
      <w:r w:rsidRPr="004D6186">
        <w:rPr>
          <w:rFonts w:ascii="Times New Roman" w:hAnsi="Times New Roman" w:cs="Times New Roman"/>
        </w:rPr>
        <w:t>justice as a divine attribute and therefore also as something desirable had just been rejected by Marcion, as we have seen above, cf. also Tert, Adv. Marc. IV 29,16; V 14,6-7</w:t>
      </w:r>
      <w:r w:rsidR="00635C25" w:rsidRPr="004D6186">
        <w:rPr>
          <w:rFonts w:ascii="Times New Roman" w:hAnsi="Times New Roman" w:cs="Times New Roman"/>
        </w:rPr>
        <w:t>,</w:t>
      </w:r>
      <w:r w:rsidRPr="004D6186">
        <w:rPr>
          <w:rFonts w:ascii="Times New Roman" w:hAnsi="Times New Roman" w:cs="Times New Roman"/>
        </w:rPr>
        <w:t xml:space="preserve"> and in contrast the further Makarismos in Mt 5</w:t>
      </w:r>
      <w:r w:rsidR="00635C25" w:rsidRPr="004D6186">
        <w:rPr>
          <w:rFonts w:ascii="Times New Roman" w:hAnsi="Times New Roman" w:cs="Times New Roman"/>
        </w:rPr>
        <w:t>:</w:t>
      </w:r>
      <w:r w:rsidRPr="004D6186">
        <w:rPr>
          <w:rFonts w:ascii="Times New Roman" w:hAnsi="Times New Roman" w:cs="Times New Roman"/>
        </w:rPr>
        <w:t>10), the "merciful", "pure in heart" and "peacemakers". In contrast to Marcion, "justice"</w:t>
      </w:r>
      <w:r w:rsidR="000F22DB" w:rsidRPr="004D6186">
        <w:rPr>
          <w:rFonts w:ascii="Times New Roman" w:hAnsi="Times New Roman" w:cs="Times New Roman"/>
        </w:rPr>
        <w:t xml:space="preserve"> or “righteousness”</w:t>
      </w:r>
      <w:r w:rsidRPr="004D6186">
        <w:rPr>
          <w:rFonts w:ascii="Times New Roman" w:hAnsi="Times New Roman" w:cs="Times New Roman"/>
        </w:rPr>
        <w:t xml:space="preserve"> is the leading theme for Mt, according to </w:t>
      </w:r>
      <w:r w:rsidR="009308CB" w:rsidRPr="004D6186">
        <w:rPr>
          <w:rFonts w:ascii="Times New Roman" w:hAnsi="Times New Roman" w:cs="Times New Roman"/>
        </w:rPr>
        <w:fldChar w:fldCharType="begin">
          <w:fldData xml:space="preserve">PEVuZE5vdGU+PENpdGU+PEF1dGhvcj5MdXo8L0F1dGhvcj48WWVhcj4xOTg1PC9ZZWFyPjxSZWNO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</w:fldData>
        </w:fldChar>
      </w:r>
      <w:r w:rsidR="009308CB" w:rsidRPr="004D6186">
        <w:rPr>
          <w:rFonts w:ascii="Times New Roman" w:hAnsi="Times New Roman" w:cs="Times New Roman"/>
        </w:rPr>
        <w:instrText xml:space="preserve"> ADDIN EN.CITE </w:instrText>
      </w:r>
      <w:r w:rsidR="009308CB" w:rsidRPr="004D6186">
        <w:rPr>
          <w:rFonts w:ascii="Times New Roman" w:hAnsi="Times New Roman" w:cs="Times New Roman"/>
        </w:rPr>
        <w:fldChar w:fldCharType="begin">
          <w:fldData xml:space="preserve">PEVuZE5vdGU+PENpdGU+PEF1dGhvcj5MdXo8L0F1dGhvcj48WWVhcj4xOTg1PC9ZZWFyPjxSZWNO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</w:fldData>
        </w:fldChar>
      </w:r>
      <w:r w:rsidR="009308CB" w:rsidRPr="004D6186">
        <w:rPr>
          <w:rFonts w:ascii="Times New Roman" w:hAnsi="Times New Roman" w:cs="Times New Roman"/>
        </w:rPr>
        <w:instrText xml:space="preserve"> ADDIN EN.CITE.DATA </w:instrText>
      </w:r>
      <w:r w:rsidR="009308CB" w:rsidRPr="004D6186">
        <w:rPr>
          <w:rFonts w:ascii="Times New Roman" w:hAnsi="Times New Roman" w:cs="Times New Roman"/>
        </w:rPr>
      </w:r>
      <w:r w:rsidR="009308CB" w:rsidRPr="004D6186">
        <w:rPr>
          <w:rFonts w:ascii="Times New Roman" w:hAnsi="Times New Roman" w:cs="Times New Roman"/>
        </w:rPr>
        <w:fldChar w:fldCharType="end"/>
      </w:r>
      <w:r w:rsidR="009308CB" w:rsidRPr="004D6186">
        <w:rPr>
          <w:rFonts w:ascii="Times New Roman" w:hAnsi="Times New Roman" w:cs="Times New Roman"/>
        </w:rPr>
      </w:r>
      <w:r w:rsidR="009308CB" w:rsidRPr="004D6186">
        <w:rPr>
          <w:rFonts w:ascii="Times New Roman" w:hAnsi="Times New Roman" w:cs="Times New Roman"/>
        </w:rPr>
        <w:fldChar w:fldCharType="separate"/>
      </w:r>
      <w:r w:rsidR="009308CB" w:rsidRPr="004D6186">
        <w:rPr>
          <w:rFonts w:ascii="Times New Roman" w:hAnsi="Times New Roman" w:cs="Times New Roman"/>
          <w:noProof/>
        </w:rPr>
        <w:t xml:space="preserve">U. Luz, Das Evangelium nach Matthäus. 1. </w:t>
      </w:r>
      <w:r w:rsidR="009308CB" w:rsidRPr="004D6186">
        <w:rPr>
          <w:rFonts w:ascii="Times New Roman" w:hAnsi="Times New Roman" w:cs="Times New Roman"/>
          <w:noProof/>
          <w:lang w:val="en-GB"/>
        </w:rPr>
        <w:t>Teilband: Mt 1-7 (1985), 199-202; W.D. Davies and D.C. Allison, A Critical and Exegetical Commentary on the Gospel According to Saint Matthew. Volume 1: Introduction and Commentary on Matthew I-VII (1988), 499; H.D. Betz and A.Y. Collins, The Sermon on the mount. A commentary on the Sermon on the mount, including the Sermon on the plain (Matthew 5:3-7:27 and Luke 6:20-49) (1995), 130.</w:t>
      </w:r>
      <w:r w:rsidR="009308CB" w:rsidRPr="004D6186">
        <w:rPr>
          <w:rFonts w:ascii="Times New Roman" w:hAnsi="Times New Roman" w:cs="Times New Roman"/>
        </w:rPr>
        <w:fldChar w:fldCharType="end"/>
      </w:r>
      <w:r w:rsidR="009308CB" w:rsidRPr="004D6186">
        <w:rPr>
          <w:rFonts w:ascii="Times New Roman" w:hAnsi="Times New Roman" w:cs="Times New Roman"/>
          <w:lang w:val="en-US"/>
        </w:rPr>
        <w:t xml:space="preserve"> </w:t>
      </w:r>
      <w:r w:rsidRPr="004D6186">
        <w:rPr>
          <w:rFonts w:ascii="Times New Roman" w:hAnsi="Times New Roman" w:cs="Times New Roman"/>
        </w:rPr>
        <w:t xml:space="preserve">On "justice" in </w:t>
      </w:r>
      <w:r w:rsidR="009308CB" w:rsidRPr="004D6186">
        <w:rPr>
          <w:rFonts w:ascii="Times New Roman" w:hAnsi="Times New Roman" w:cs="Times New Roman"/>
        </w:rPr>
        <w:t>Mt</w:t>
      </w:r>
      <w:r w:rsidRPr="004D6186">
        <w:rPr>
          <w:rFonts w:ascii="Times New Roman" w:hAnsi="Times New Roman" w:cs="Times New Roman"/>
        </w:rPr>
        <w:t xml:space="preserve"> and the Jewish background see also </w:t>
      </w:r>
      <w:r w:rsidR="00303CE4" w:rsidRPr="004D6186">
        <w:rPr>
          <w:rFonts w:ascii="Times New Roman" w:hAnsi="Times New Roman" w:cs="Times New Roman"/>
          <w:lang w:val="en-US"/>
        </w:rPr>
        <w:fldChar w:fldCharType="begin"/>
      </w:r>
      <w:r w:rsidR="00303CE4" w:rsidRPr="004D6186">
        <w:rPr>
          <w:rFonts w:ascii="Times New Roman" w:hAnsi="Times New Roman" w:cs="Times New Roman"/>
        </w:rPr>
        <w:instrText xml:space="preserve"> ADDIN EN.CITE &lt;EndNote&gt;&lt;Cite&gt;&lt;Author&gt;Thom&lt;/Author&gt;&lt;Year&gt;2009&lt;/Year&gt;&lt;RecNum&gt;2481&lt;/RecNum&gt;&lt;Pages&gt;338&lt;/Pages&gt;&lt;DisplayText&gt;J.C. Thom, Justice in the Sermon on the Mount: An Aristotelian Reading (2009), 338.&lt;/DisplayText&gt;&lt;record&gt;&lt;rec-number&gt;2481&lt;/rec-number&gt;&lt;foreign-keys&gt;&lt;key app="EN" db-id="watspfp2d2rp9se0avpvpv942sd5za2epre9" timestamp="1620289917"&gt;2481&lt;/key&gt;&lt;/foreign-keys&gt;&lt;ref-type name="Journal Article"&gt;17&lt;/ref-type&gt;&lt;contributors&gt;&lt;authors&gt;&lt;author&gt;Thom, Johan C.&lt;/author&gt;&lt;/authors&gt;&lt;/contributors&gt;&lt;titles&gt;&lt;title&gt;Justice in the Sermon on the Mount: An Aristotelian Reading&lt;/title&gt;&lt;secondary-title&gt;Novum Testamentum&lt;/secondary-title&gt;&lt;/titles&gt;&lt;periodical&gt;&lt;full-title&gt;Novum Testamentum&lt;/full-title&gt;&lt;/periodical&gt;&lt;pages&gt;314-338&lt;/pages&gt;&lt;volume&gt;51&lt;/volume&gt;&lt;dates&gt;&lt;year&gt;2009&lt;/year&gt;&lt;/dates&gt;&lt;urls&gt;&lt;/urls&gt;&lt;/record&gt;&lt;/Cite&gt;&lt;/EndNote&gt;</w:instrText>
      </w:r>
      <w:r w:rsidR="00303CE4" w:rsidRPr="004D6186">
        <w:rPr>
          <w:rFonts w:ascii="Times New Roman" w:hAnsi="Times New Roman" w:cs="Times New Roman"/>
          <w:lang w:val="en-US"/>
        </w:rPr>
        <w:fldChar w:fldCharType="separate"/>
      </w:r>
      <w:r w:rsidR="00303CE4" w:rsidRPr="004D6186">
        <w:rPr>
          <w:rFonts w:ascii="Times New Roman" w:hAnsi="Times New Roman" w:cs="Times New Roman"/>
          <w:noProof/>
        </w:rPr>
        <w:t>J.C. Thom, Justice in the Sermon on the Mount: An Aristotelian Reading (2009), 338.</w:t>
      </w:r>
      <w:r w:rsidR="00303CE4" w:rsidRPr="004D6186">
        <w:rPr>
          <w:rFonts w:ascii="Times New Roman" w:hAnsi="Times New Roman" w:cs="Times New Roman"/>
          <w:lang w:val="en-US"/>
        </w:rPr>
        <w:fldChar w:fldCharType="end"/>
      </w:r>
      <w:r w:rsidRPr="004D6186">
        <w:rPr>
          <w:rFonts w:ascii="Times New Roman" w:hAnsi="Times New Roman" w:cs="Times New Roman"/>
        </w:rPr>
        <w:t xml:space="preserve"> Having made the comparison between Mt and Aristotle, Thom concludes that Mt is radically different, and as others have pointed out, draws on Jewish ideas, </w:t>
      </w:r>
      <w:r w:rsidR="008B5C06" w:rsidRPr="004D6186">
        <w:rPr>
          <w:rFonts w:ascii="Times New Roman" w:hAnsi="Times New Roman" w:cs="Times New Roman"/>
        </w:rPr>
        <w:fldChar w:fldCharType="begin"/>
      </w:r>
      <w:r w:rsidR="008B5C06" w:rsidRPr="004D6186">
        <w:rPr>
          <w:rFonts w:ascii="Times New Roman" w:hAnsi="Times New Roman" w:cs="Times New Roman"/>
        </w:rPr>
        <w:instrText xml:space="preserve"> ADDIN EN.CITE &lt;EndNote&gt;&lt;Cite&gt;&lt;Author&gt;Przybylski&lt;/Author&gt;&lt;Year&gt;1980&lt;/Year&gt;&lt;RecNum&gt;2482&lt;/RecNum&gt;&lt;DisplayText&gt;B. Przybylski, Righteousness in Matthew and His World of Thought (1980).&lt;/DisplayText&gt;&lt;record&gt;&lt;rec-number&gt;2482&lt;/rec-number&gt;&lt;foreign-keys&gt;&lt;key app="EN" db-id="watspfp2d2rp9se0avpvpv942sd5za2epre9" timestamp="1620290174"&gt;2482&lt;/key&gt;&lt;/foreign-keys&gt;&lt;ref-type name="Book"&gt;6&lt;/ref-type&gt;&lt;contributors&gt;&lt;authors&gt;&lt;author&gt;Przybylski, Benno&lt;/author&gt;&lt;/authors&gt;&lt;/contributors&gt;&lt;titles&gt;&lt;title&gt;Righteousness in Matthew and His World of Thought&lt;/title&gt;&lt;secondary-title&gt;SNTSMS&lt;/secondary-title&gt;&lt;/titles&gt;&lt;number&gt;41&lt;/number&gt;&lt;keywords&gt;&lt;keyword&gt;Bible. N.T. Matthew.&lt;/keyword&gt;&lt;keyword&gt;God Righteousness Biblical teaching.&lt;/keyword&gt;&lt;keyword&gt;God Righteousness History of doctrines.&lt;/keyword&gt;&lt;keyword&gt;Spiritual life Comparative studies.&lt;/keyword&gt;&lt;keyword&gt;Tannaim.&lt;/keyword&gt;&lt;/keywords&gt;&lt;dates&gt;&lt;year&gt;1980&lt;/year&gt;&lt;/dates&gt;&lt;pub-location&gt;Cambridge&lt;/pub-location&gt;&lt;publisher&gt;Cambridge University Press&lt;/publisher&gt;&lt;isbn&gt;0521225663 : ¹9.50&lt;/isbn&gt;&lt;accession-num&gt;B8029059&lt;/accession-num&gt;&lt;call-num&gt;234/.1 18&amp;#xD;234 19&amp;#xD;British Library HMNTS X.0100/118(41)&lt;/call-num&gt;&lt;urls&gt;&lt;/urls&gt;&lt;/record&gt;&lt;/Cite&gt;&lt;/EndNote&gt;</w:instrText>
      </w:r>
      <w:r w:rsidR="008B5C06" w:rsidRPr="004D6186">
        <w:rPr>
          <w:rFonts w:ascii="Times New Roman" w:hAnsi="Times New Roman" w:cs="Times New Roman"/>
        </w:rPr>
        <w:fldChar w:fldCharType="separate"/>
      </w:r>
      <w:r w:rsidR="008B5C06" w:rsidRPr="004D6186">
        <w:rPr>
          <w:rFonts w:ascii="Times New Roman" w:hAnsi="Times New Roman" w:cs="Times New Roman"/>
          <w:noProof/>
        </w:rPr>
        <w:t>B. Przybylski, Righteousness in Matthew and His World of Thought (1980).</w:t>
      </w:r>
      <w:r w:rsidR="008B5C06" w:rsidRPr="004D6186">
        <w:rPr>
          <w:rFonts w:ascii="Times New Roman" w:hAnsi="Times New Roman" w:cs="Times New Roman"/>
        </w:rPr>
        <w:fldChar w:fldCharType="end"/>
      </w:r>
      <w:r w:rsidR="008B5C06" w:rsidRPr="004D6186">
        <w:rPr>
          <w:rFonts w:ascii="Times New Roman" w:hAnsi="Times New Roman" w:cs="Times New Roman"/>
        </w:rPr>
        <w:t xml:space="preserve"> </w:t>
      </w:r>
      <w:r w:rsidR="001B0349" w:rsidRPr="004D6186">
        <w:rPr>
          <w:rFonts w:ascii="Times New Roman" w:hAnsi="Times New Roman" w:cs="Times New Roman"/>
        </w:rPr>
        <w:t xml:space="preserve">See also </w:t>
      </w:r>
      <w:r w:rsidR="008B5C06" w:rsidRPr="004D6186">
        <w:rPr>
          <w:rFonts w:ascii="Times New Roman" w:hAnsi="Times New Roman" w:cs="Times New Roman"/>
          <w:lang w:val="en-US"/>
        </w:rPr>
        <w:fldChar w:fldCharType="begin"/>
      </w:r>
      <w:r w:rsidR="008B5C06" w:rsidRPr="004D6186">
        <w:rPr>
          <w:rFonts w:ascii="Times New Roman" w:hAnsi="Times New Roman" w:cs="Times New Roman"/>
        </w:rPr>
        <w:instrText xml:space="preserve"> ADDIN EN.CITE &lt;EndNote&gt;&lt;Cite&gt;&lt;Author&gt;Hengel&lt;/Author&gt;&lt;Year&gt;1987&lt;/Year&gt;&lt;RecNum&gt;2484&lt;/RecNum&gt;&lt;DisplayText&gt;M. Hengel, Zur matthäischen Bergpredigt und ihrem jüdischen Hintergrund (1987); H. Giesen, Christliches Handeln. Eine redaktionskritische Untersuchung zum Dikaiosyne-Begriff im Matthäus-Evangelium (1982).&lt;/DisplayText&gt;&lt;record&gt;&lt;rec-number&gt;2484&lt;/rec-number&gt;&lt;foreign-keys&gt;&lt;key app="EN" db-id="watspfp2d2rp9se0avpvpv942sd5za2epre9" timestamp="1620290449"&gt;2484&lt;/key&gt;&lt;/foreign-keys&gt;&lt;ref-type name="Journal Article"&gt;17&lt;/ref-type&gt;&lt;contributors&gt;&lt;authors&gt;&lt;author&gt;Hengel, Martin&lt;/author&gt;&lt;/authors&gt;&lt;/contributors&gt;&lt;titles&gt;&lt;title&gt;Zur matthäischen Bergpredigt und ihrem jüdischen Hintergrund&lt;/title&gt;&lt;secondary-title&gt;Theologische Rundschau&lt;/secondary-title&gt;&lt;/titles&gt;&lt;periodical&gt;&lt;full-title&gt;Theologische Rundschau&lt;/full-title&gt;&lt;/periodical&gt;&lt;pages&gt;327-400&lt;/pages&gt;&lt;volume&gt;52&lt;/volume&gt;&lt;dates&gt;&lt;year&gt;1987&lt;/year&gt;&lt;/dates&gt;&lt;urls&gt;&lt;/urls&gt;&lt;/record&gt;&lt;/Cite&gt;&lt;Cite&gt;&lt;Author&gt;Giesen&lt;/Author&gt;&lt;Year&gt;1982&lt;/Year&gt;&lt;RecNum&gt;2483&lt;/RecNum&gt;&lt;record&gt;&lt;rec-number&gt;2483&lt;/rec-number&gt;&lt;foreign-keys&gt;&lt;key app="EN" db-id="watspfp2d2rp9se0avpvpv942sd5za2epre9" timestamp="1620290354"&gt;2483&lt;/key&gt;&lt;/foreign-keys&gt;&lt;ref-type name="Book"&gt;6&lt;/ref-type&gt;&lt;contributors&gt;&lt;authors&gt;&lt;author&gt;Giesen, Heinz&lt;/author&gt;&lt;/authors&gt;&lt;/contributors&gt;&lt;titles&gt;&lt;title&gt;Christliches Handeln. Eine redaktionskritische Untersuchung zum Dikaiosyne-Begriff im Matthäus-Evangelium&lt;/title&gt;&lt;secondary-title&gt;Europäische Hochschulschriften&lt;/secondary-title&gt;&lt;/titles&gt;&lt;pages&gt;319 S.&lt;/pages&gt;&lt;number&gt;23/181&lt;/number&gt;&lt;keywords&gt;&lt;keyword&gt;Hochschulschrift&lt;/keyword&gt;&lt;/keywords&gt;&lt;dates&gt;&lt;year&gt;1982&lt;/year&gt;&lt;/dates&gt;&lt;pub-location&gt;Frankfurt a. M.&lt;/pub-location&gt;&lt;publisher&gt;Peter Lang&lt;/publisher&gt;&lt;work-type&gt;Teilw. zugl. Rom, Päpst. Bibelinst., Diss., 1979&lt;/work-type&gt;&lt;urls&gt;&lt;/urls&gt;&lt;/record&gt;&lt;/Cite&gt;&lt;/EndNote&gt;</w:instrText>
      </w:r>
      <w:r w:rsidR="008B5C06" w:rsidRPr="004D6186">
        <w:rPr>
          <w:rFonts w:ascii="Times New Roman" w:hAnsi="Times New Roman" w:cs="Times New Roman"/>
          <w:lang w:val="en-US"/>
        </w:rPr>
        <w:fldChar w:fldCharType="separate"/>
      </w:r>
      <w:r w:rsidR="008B5C06" w:rsidRPr="004D6186">
        <w:rPr>
          <w:rFonts w:ascii="Times New Roman" w:hAnsi="Times New Roman" w:cs="Times New Roman"/>
          <w:noProof/>
        </w:rPr>
        <w:t>M. Hengel, Zur matthäischen Bergpredigt und ihrem jüdischen Hintergrund (1987); H. Giesen, Christliches Handeln. Eine redaktionskritische Untersuchung zum Dikaiosyne-Begriff im Matthäus-Evangelium (1982).</w:t>
      </w:r>
      <w:r w:rsidR="008B5C06" w:rsidRPr="004D6186">
        <w:rPr>
          <w:rFonts w:ascii="Times New Roman" w:hAnsi="Times New Roman" w:cs="Times New Roman"/>
          <w:lang w:val="en-US"/>
        </w:rPr>
        <w:fldChar w:fldCharType="end"/>
      </w:r>
      <w:r w:rsidRPr="004D6186">
        <w:rPr>
          <w:rFonts w:ascii="Times New Roman" w:hAnsi="Times New Roman" w:cs="Times New Roman"/>
        </w:rPr>
        <w:t>After all, "justice" occurs seven times in Mt, of which five times in the Sermon on the Mount alone, while in Lk this term is found only in the Lucan redaction (Lk 1:75), i.e. not in the textual inventory, which is identical with that of the *Ev; in addition, it still occurs in Jn 16:8</w:t>
      </w:r>
      <w:r w:rsidR="00A4057B" w:rsidRPr="004D6186">
        <w:rPr>
          <w:rFonts w:ascii="Times New Roman" w:hAnsi="Times New Roman" w:cs="Times New Roman"/>
        </w:rPr>
        <w:t xml:space="preserve">, </w:t>
      </w:r>
      <w:r w:rsidRPr="004D6186">
        <w:rPr>
          <w:rFonts w:ascii="Times New Roman" w:hAnsi="Times New Roman" w:cs="Times New Roman"/>
        </w:rPr>
        <w:t xml:space="preserve">10, cf. </w:t>
      </w:r>
      <w:r w:rsidR="00C86EBD" w:rsidRPr="004D6186">
        <w:rPr>
          <w:rFonts w:ascii="Times New Roman" w:hAnsi="Times New Roman" w:cs="Times New Roman"/>
          <w:lang w:val="en-US"/>
        </w:rPr>
        <w:fldChar w:fldCharType="begin"/>
      </w:r>
      <w:r w:rsidR="00C86EBD" w:rsidRPr="004D6186">
        <w:rPr>
          <w:rFonts w:ascii="Times New Roman" w:hAnsi="Times New Roman" w:cs="Times New Roman"/>
        </w:rPr>
        <w:instrText xml:space="preserve"> ADDIN EN.CITE &lt;EndNote&gt;&lt;Cite&gt;&lt;Author&gt;Thom&lt;/Author&gt;&lt;Year&gt;2009&lt;/Year&gt;&lt;RecNum&gt;2481&lt;/RecNum&gt;&lt;Pages&gt;314-315&lt;/Pages&gt;&lt;DisplayText&gt;J.C. Thom, Justice in the Sermon on the Mount: An Aristotelian Reading (2009), 314-315.&lt;/DisplayText&gt;&lt;record&gt;&lt;rec-number&gt;2481&lt;/rec-number&gt;&lt;foreign-keys&gt;&lt;key app="EN" db-id="watspfp2d2rp9se0avpvpv942sd5za2epre9" timestamp="1620289917"&gt;2481&lt;/key&gt;&lt;/foreign-keys&gt;&lt;ref-type name="Journal Article"&gt;17&lt;/ref-type&gt;&lt;contributors&gt;&lt;authors&gt;&lt;author&gt;Thom, Johan C.&lt;/author&gt;&lt;/authors&gt;&lt;/contributors&gt;&lt;titles&gt;&lt;title&gt;Justice in the Sermon on the Mount: An Aristotelian Reading&lt;/title&gt;&lt;secondary-title&gt;Novum Testamentum&lt;/secondary-title&gt;&lt;/titles&gt;&lt;periodical&gt;&lt;full-title&gt;Novum Testamentum&lt;/full-title&gt;&lt;/periodical&gt;&lt;pages&gt;314-338&lt;/pages&gt;&lt;volume&gt;51&lt;/volume&gt;&lt;dates&gt;&lt;year&gt;2009&lt;/year&gt;&lt;/dates&gt;&lt;urls&gt;&lt;/urls&gt;&lt;/record&gt;&lt;/Cite&gt;&lt;/EndNote&gt;</w:instrText>
      </w:r>
      <w:r w:rsidR="00C86EBD" w:rsidRPr="004D6186">
        <w:rPr>
          <w:rFonts w:ascii="Times New Roman" w:hAnsi="Times New Roman" w:cs="Times New Roman"/>
          <w:lang w:val="en-US"/>
        </w:rPr>
        <w:fldChar w:fldCharType="separate"/>
      </w:r>
      <w:r w:rsidR="00C86EBD" w:rsidRPr="004D6186">
        <w:rPr>
          <w:rFonts w:ascii="Times New Roman" w:hAnsi="Times New Roman" w:cs="Times New Roman"/>
          <w:noProof/>
        </w:rPr>
        <w:t>J.C. Thom, Justice in the Sermon on the Mount: An Aristotelian Reading (2009), 314-315.</w:t>
      </w:r>
      <w:r w:rsidR="00C86EBD" w:rsidRPr="004D6186">
        <w:rPr>
          <w:rFonts w:ascii="Times New Roman" w:hAnsi="Times New Roman" w:cs="Times New Roman"/>
          <w:lang w:val="en-US"/>
        </w:rPr>
        <w:fldChar w:fldCharType="end"/>
      </w:r>
    </w:p>
  </w:footnote>
  <w:footnote w:id="16">
    <w:p w14:paraId="538BCC92" w14:textId="5EFDBA97" w:rsidR="009618AF" w:rsidRPr="004D6186" w:rsidRDefault="009618AF">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009F3E87" w:rsidRPr="004D6186">
        <w:rPr>
          <w:rFonts w:ascii="Times New Roman" w:hAnsi="Times New Roman" w:cs="Times New Roman"/>
          <w:lang w:val="en-GB"/>
        </w:rPr>
        <w:fldChar w:fldCharType="begin"/>
      </w:r>
      <w:r w:rsidR="009F3E87" w:rsidRPr="004D6186">
        <w:rPr>
          <w:rFonts w:ascii="Times New Roman" w:hAnsi="Times New Roman" w:cs="Times New Roman"/>
          <w:lang w:val="en-US"/>
        </w:rPr>
        <w:instrText xml:space="preserve"> ADDIN EN.CITE &lt;EndNote&gt;&lt;Cite&gt;&lt;Author&gt;Zerbe&lt;/Author&gt;&lt;Year&gt;1993&lt;/Year&gt;&lt;RecNum&gt;2476&lt;/RecNum&gt;&lt;Pages&gt;294&lt;/Pages&gt;&lt;DisplayText&gt;G.M. Zerbe, Non-Retaliation in Early Jewish and New Testament Texts: Ethical Themes in Social Contexts (1993), 294; G.M. Zerbe, Economic justice and nonretaliation in the Dead Sea Scrolls. Implications for New Testament interpretation (2006).&lt;/DisplayText&gt;&lt;record&gt;&lt;rec-number&gt;2476&lt;/rec-number&gt;&lt;foreign-keys&gt;&lt;key app="EN" db-id="watspfp2d2rp9se0avpvpv942sd5za2epre9" timestamp="1620231743"&gt;2476&lt;/key&gt;&lt;/foreign-keys&gt;&lt;ref-type name="Book"&gt;6&lt;/ref-type&gt;&lt;contributors&gt;&lt;authors&gt;&lt;author&gt;Zerbe, Gordon M.&lt;/author&gt;&lt;/authors&gt;&lt;/contributors&gt;&lt;titles&gt;&lt;title&gt;Non-Retaliation in Early Jewish and New Testament Texts: Ethical Themes in Social Contexts&lt;/title&gt;&lt;secondary-title&gt;Journal for the Study of the Pseudepigrapha Supplement Series&lt;/secondary-title&gt;&lt;/titles&gt;&lt;pages&gt;VI, 403 S.&lt;/pages&gt;&lt;number&gt;13&lt;/number&gt;&lt;keywords&gt;&lt;keyword&gt;Hochschulschrift&lt;/keyword&gt;&lt;/keywords&gt;&lt;dates&gt;&lt;year&gt;1993&lt;/year&gt;&lt;/dates&gt;&lt;pub-location&gt;Sheffield&lt;/pub-location&gt;&lt;publisher&gt;Sheffield University Press&lt;/publisher&gt;&lt;work-type&gt;Princeton, NJ, Theol. Seminary, Diss., 1990&lt;/work-type&gt;&lt;urls&gt;&lt;/urls&gt;&lt;/record&gt;&lt;/Cite&gt;&lt;Cite&gt;&lt;Author&gt;Zerbe&lt;/Author&gt;&lt;Year&gt;2006&lt;/Year&gt;&lt;RecNum&gt;2475&lt;/RecNum&gt;&lt;record&gt;&lt;rec-number&gt;2475&lt;/rec-number&gt;&lt;foreign-keys&gt;&lt;key app="EN" db-id="watspfp2d2rp9se0avpvpv942sd5za2epre9" timestamp="1620231729"&gt;2475&lt;/key&gt;&lt;/foreign-keys&gt;&lt;ref-type name="Book"&gt;6&lt;/ref-type&gt;&lt;contributors&gt;&lt;authors&gt;&lt;author&gt;Zerbe, Gordon M.&lt;/author&gt;&lt;/authors&gt;&lt;/contributors&gt;&lt;titles&gt;&lt;title&gt;Economic justice and nonretaliation in the Dead Sea Scrolls. Implications for New Testament interpretation&lt;/title&gt;&lt;/titles&gt;&lt;dates&gt;&lt;year&gt;2006&lt;/year&gt;&lt;/dates&gt;&lt;urls&gt;&lt;/urls&gt;&lt;/record&gt;&lt;/Cite&gt;&lt;/EndNote&gt;</w:instrText>
      </w:r>
      <w:r w:rsidR="009F3E87" w:rsidRPr="004D6186">
        <w:rPr>
          <w:rFonts w:ascii="Times New Roman" w:hAnsi="Times New Roman" w:cs="Times New Roman"/>
          <w:lang w:val="en-GB"/>
        </w:rPr>
        <w:fldChar w:fldCharType="separate"/>
      </w:r>
      <w:r w:rsidR="009F3E87" w:rsidRPr="004D6186">
        <w:rPr>
          <w:rFonts w:ascii="Times New Roman" w:hAnsi="Times New Roman" w:cs="Times New Roman"/>
          <w:noProof/>
          <w:lang w:val="en-US"/>
        </w:rPr>
        <w:t>G.M. Zerbe, Non-Retaliation in Early Jewish and New Testament Texts: Ethical Themes in Social Contexts (1993), 294; G.M. Zerbe, Economic justice and nonretaliation in the Dead Sea Scrolls. Implications for New Testament interpretation (2006).</w:t>
      </w:r>
      <w:r w:rsidR="009F3E87" w:rsidRPr="004D6186">
        <w:rPr>
          <w:rFonts w:ascii="Times New Roman" w:hAnsi="Times New Roman" w:cs="Times New Roman"/>
          <w:lang w:val="en-GB"/>
        </w:rPr>
        <w:fldChar w:fldCharType="end"/>
      </w:r>
    </w:p>
  </w:footnote>
  <w:footnote w:id="17">
    <w:p w14:paraId="4E7EB7BB" w14:textId="1146BB12" w:rsidR="0094346E" w:rsidRPr="004D6186" w:rsidRDefault="0094346E">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00FA21A6" w:rsidRPr="004D6186">
        <w:rPr>
          <w:rFonts w:ascii="Times New Roman" w:hAnsi="Times New Roman" w:cs="Times New Roman"/>
          <w:lang w:val="en-GB" w:eastAsia="zh-CN"/>
        </w:rPr>
        <w:fldChar w:fldCharType="begin"/>
      </w:r>
      <w:r w:rsidR="00FA21A6" w:rsidRPr="004D6186">
        <w:rPr>
          <w:rFonts w:ascii="Times New Roman" w:hAnsi="Times New Roman" w:cs="Times New Roman"/>
          <w:lang w:val="en-GB" w:eastAsia="zh-CN"/>
        </w:rPr>
        <w:instrText xml:space="preserve"> ADDIN EN.CITE &lt;EndNote&gt;&lt;Cite&gt;&lt;Author&gt;Luccio&lt;/Author&gt;&lt;Year&gt;2009&lt;/Year&gt;&lt;RecNum&gt;2465&lt;/RecNum&gt;&lt;Pages&gt;348&lt;/Pages&gt;&lt;DisplayText&gt;P.d. Luccio, Son of Man, Sons of the Woman, and Teachers of the Law: Eschatological Features of the Gospel Beatitudes, With a Selected Bibliography on the “Son of Man” (2009), 348.&lt;/DisplayText&gt;&lt;record&gt;&lt;rec-number&gt;2465&lt;/rec-number&gt;&lt;foreign-keys&gt;&lt;key app="EN" db-id="watspfp2d2rp9se0avpvpv942sd5za2epre9" timestamp="1620051678"&gt;2465&lt;/key&gt;&lt;/foreign-keys&gt;&lt;ref-type name="Journal Article"&gt;17&lt;/ref-type&gt;&lt;contributors&gt;&lt;authors&gt;&lt;author&gt;Luccio, Pino di&lt;/author&gt;&lt;/authors&gt;&lt;/contributors&gt;&lt;titles&gt;&lt;title&gt;Son of Man, Sons of the Woman, and Teachers of the Law: Eschatological Features of the Gospel Beatitudes, With a Selected Bibliography on the “Son of Man”&lt;/title&gt;&lt;secondary-title&gt;Estudios Eclesiásticos&lt;/secondary-title&gt;&lt;/titles&gt;&lt;periodical&gt;&lt;full-title&gt;Estudios Eclesiásticos&lt;/full-title&gt;&lt;/periodical&gt;&lt;pages&gt;337-353&lt;/pages&gt;&lt;volume&gt;85&lt;/volume&gt;&lt;dates&gt;&lt;year&gt;2009&lt;/year&gt;&lt;/dates&gt;&lt;urls&gt;&lt;/urls&gt;&lt;/record&gt;&lt;/Cite&gt;&lt;/EndNote&gt;</w:instrText>
      </w:r>
      <w:r w:rsidR="00FA21A6" w:rsidRPr="004D6186">
        <w:rPr>
          <w:rFonts w:ascii="Times New Roman" w:hAnsi="Times New Roman" w:cs="Times New Roman"/>
          <w:lang w:val="en-GB" w:eastAsia="zh-CN"/>
        </w:rPr>
        <w:fldChar w:fldCharType="separate"/>
      </w:r>
      <w:r w:rsidR="00FA21A6" w:rsidRPr="004D6186">
        <w:rPr>
          <w:rFonts w:ascii="Times New Roman" w:hAnsi="Times New Roman" w:cs="Times New Roman"/>
          <w:noProof/>
          <w:lang w:val="en-GB" w:eastAsia="zh-CN"/>
        </w:rPr>
        <w:t>P.d. Luccio, Son of Man, Sons of the Woman, and Teachers of the Law: Eschatological Features of the Gospel Beatitudes, With a Selected Bibliography on the “Son of Man” (2009), 348.</w:t>
      </w:r>
      <w:r w:rsidR="00FA21A6" w:rsidRPr="004D6186">
        <w:rPr>
          <w:rFonts w:ascii="Times New Roman" w:hAnsi="Times New Roman" w:cs="Times New Roman"/>
          <w:lang w:val="en-GB" w:eastAsia="zh-CN"/>
        </w:rPr>
        <w:fldChar w:fldCharType="end"/>
      </w:r>
    </w:p>
  </w:footnote>
  <w:footnote w:id="18">
    <w:p w14:paraId="449B8D5E" w14:textId="359E3595" w:rsidR="00FA21A6" w:rsidRPr="004D6186" w:rsidRDefault="00FA21A6">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00332A7A" w:rsidRPr="004D6186">
        <w:rPr>
          <w:rFonts w:ascii="Times New Roman" w:hAnsi="Times New Roman" w:cs="Times New Roman"/>
          <w:lang w:val="en-GB" w:eastAsia="zh-CN"/>
        </w:rPr>
        <w:fldChar w:fldCharType="begin"/>
      </w:r>
      <w:r w:rsidR="00332A7A" w:rsidRPr="004D6186">
        <w:rPr>
          <w:rFonts w:ascii="Times New Roman" w:hAnsi="Times New Roman" w:cs="Times New Roman"/>
          <w:lang w:eastAsia="zh-CN"/>
        </w:rPr>
        <w:instrText xml:space="preserve"> ADDIN EN.CITE &lt;EndNote&gt;&lt;Cite&gt;&lt;Author&gt;Schürmann&lt;/Author&gt;&lt;Year&gt;1993&lt;/Year&gt;&lt;RecNum&gt;2478&lt;/RecNum&gt;&lt;Pages&gt;331 n. 42&lt;/Pages&gt;&lt;DisplayText&gt;H. Schürmann, Das Lukasevangelium II 1. Kommentar zu Kap. 9,51-11,54 (1993), 331 n. 342; P.d. Luccio, Son of Man, Sons of the Woman, and Teachers of the Law: Eschatological Features of the Gospel Beatitudes, With a Selected Bibliography on the “Son of Man” (2009), 347.&lt;/DisplayText&gt;&lt;record&gt;&lt;rec-number&gt;2478&lt;/rec-number&gt;&lt;foreign-keys&gt;&lt;key app="EN" db-id="watspfp2d2rp9se0avpvpv942sd5za2epre9" timestamp="1620288569"&gt;2478&lt;/key&gt;&lt;/foreign-keys&gt;&lt;ref-type name="Book"&gt;6&lt;/ref-type&gt;&lt;contributors&gt;&lt;authors&gt;&lt;author&gt;Schürmann, Heinz&lt;/author&gt;&lt;/authors&gt;&lt;secondary-authors&gt;&lt;author&gt;Joachim Gnilka&lt;/author&gt;&lt;author&gt;Lorenz Oberlinner &lt;/author&gt;&lt;/secondary-authors&gt;&lt;/contributors&gt;&lt;titles&gt;&lt;title&gt;Das Lukasevangelium II 1. Kommentar zu Kap. 9,51-11,54&lt;/title&gt;&lt;secondary-title&gt;Herders theologischer Kommentar zum Neuen Testament &lt;/secondary-title&gt;&lt;/titles&gt;&lt;pages&gt;360 S.&lt;/pages&gt;&lt;edition&gt;1. Aufl.&lt;/edition&gt;&lt;dates&gt;&lt;year&gt;1993&lt;/year&gt;&lt;/dates&gt;&lt;pub-location&gt;Freiburg im Breisgau u.a.&lt;/pub-location&gt;&lt;publisher&gt;Herder&lt;/publisher&gt;&lt;isbn&gt;3451218585&lt;/isbn&gt;&lt;urls&gt;&lt;/urls&gt;&lt;/record&gt;&lt;/Cite&gt;&lt;Cite&gt;&lt;Author&gt;Luccio&lt;/Author&gt;&lt;Year&gt;2009&lt;/Year&gt;&lt;RecNum&gt;2465&lt;/RecNum&gt;&lt;Pages&gt;347&lt;/Pages&gt;&lt;record&gt;&lt;rec-number&gt;2465&lt;/rec-number&gt;&lt;foreign-keys&gt;&lt;key app="EN" db-id="watspfp2d2rp9se0avpvpv942sd5za2epre9" timestamp="1620051678"&gt;2465&lt;/key&gt;&lt;/foreign-keys&gt;&lt;ref-type name="Journal Article"&gt;17&lt;/ref-type&gt;&lt;contributors&gt;&lt;authors&gt;&lt;author&gt;Luccio, Pino di&lt;/author&gt;&lt;/authors&gt;&lt;/contributors&gt;&lt;titles&gt;&lt;title&gt;Son of Man, Sons of the Woman, and Teachers of the Law: Eschatological Features of the Gospel Beatitudes, With a Selected Bibliography on the “Son of Man”&lt;/title&gt;&lt;secondary-title&gt;Estudios Eclesiásticos&lt;/secondary-title&gt;&lt;/titles&gt;&lt;periodical&gt;&lt;full-title&gt;Estudios Eclesiásticos&lt;/full-title&gt;&lt;/periodical&gt;&lt;pages&gt;337-353&lt;/pages&gt;&lt;volume&gt;85&lt;/volume&gt;&lt;dates&gt;&lt;year&gt;2009&lt;/year&gt;&lt;/dates&gt;&lt;urls&gt;&lt;/urls&gt;&lt;/record&gt;&lt;/Cite&gt;&lt;/EndNote&gt;</w:instrText>
      </w:r>
      <w:r w:rsidR="00332A7A" w:rsidRPr="004D6186">
        <w:rPr>
          <w:rFonts w:ascii="Times New Roman" w:hAnsi="Times New Roman" w:cs="Times New Roman"/>
          <w:lang w:val="en-GB" w:eastAsia="zh-CN"/>
        </w:rPr>
        <w:fldChar w:fldCharType="separate"/>
      </w:r>
      <w:r w:rsidR="00332A7A" w:rsidRPr="004D6186">
        <w:rPr>
          <w:rFonts w:ascii="Times New Roman" w:hAnsi="Times New Roman" w:cs="Times New Roman"/>
          <w:noProof/>
          <w:lang w:eastAsia="zh-CN"/>
        </w:rPr>
        <w:t xml:space="preserve">H. Schürmann, Das Lukasevangelium II 1. </w:t>
      </w:r>
      <w:r w:rsidR="00332A7A" w:rsidRPr="004D6186">
        <w:rPr>
          <w:rFonts w:ascii="Times New Roman" w:hAnsi="Times New Roman" w:cs="Times New Roman"/>
          <w:noProof/>
          <w:lang w:val="en-GB" w:eastAsia="zh-CN"/>
        </w:rPr>
        <w:t>Kommentar zu Kap. 9,51-11,54 (1993), 331 n. 342; P.d. Luccio, Son of Man, Sons of the Woman, and Teachers of the Law: Eschatological Features of the Gospel Beatitudes, With a Selected Bibliography on the “Son of Man” (2009), 347.</w:t>
      </w:r>
      <w:r w:rsidR="00332A7A" w:rsidRPr="004D6186">
        <w:rPr>
          <w:rFonts w:ascii="Times New Roman" w:hAnsi="Times New Roman" w:cs="Times New Roman"/>
          <w:lang w:val="en-GB" w:eastAsia="zh-CN"/>
        </w:rPr>
        <w:fldChar w:fldCharType="end"/>
      </w:r>
    </w:p>
  </w:footnote>
  <w:footnote w:id="19">
    <w:p w14:paraId="32BDF07E" w14:textId="12B101CB" w:rsidR="003456C3" w:rsidRPr="004D6186" w:rsidRDefault="003456C3">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00BA2991" w:rsidRPr="004D6186">
        <w:rPr>
          <w:rFonts w:ascii="Times New Roman" w:hAnsi="Times New Roman" w:cs="Times New Roman"/>
        </w:rPr>
        <w:t>A rabbinic response in this regard is found in Cant. Rabb. 1:6, par. 1, where it is insisted that the killing of the prophets of 1</w:t>
      </w:r>
      <w:r w:rsidR="00BA2991" w:rsidRPr="004D6186">
        <w:rPr>
          <w:rFonts w:ascii="Times New Roman" w:hAnsi="Times New Roman" w:cs="Times New Roman"/>
        </w:rPr>
        <w:t xml:space="preserve"> </w:t>
      </w:r>
      <w:r w:rsidR="00BA2991" w:rsidRPr="004D6186">
        <w:rPr>
          <w:rFonts w:ascii="Times New Roman" w:hAnsi="Times New Roman" w:cs="Times New Roman"/>
        </w:rPr>
        <w:t xml:space="preserve">Kings 9:14 was a matter for the Jews and others should not care what Jews do to their prophets, </w:t>
      </w:r>
      <w:r w:rsidR="00BA2991" w:rsidRPr="004D6186">
        <w:rPr>
          <w:rFonts w:ascii="Times New Roman" w:hAnsi="Times New Roman" w:cs="Times New Roman"/>
        </w:rPr>
        <w:fldChar w:fldCharType="begin"/>
      </w:r>
      <w:r w:rsidR="00BA2991" w:rsidRPr="004D6186">
        <w:rPr>
          <w:rFonts w:ascii="Times New Roman" w:hAnsi="Times New Roman" w:cs="Times New Roman"/>
        </w:rPr>
        <w:instrText xml:space="preserve"> ADDIN EN.CITE &lt;EndNote&gt;&lt;Cite&gt;&lt;Author&gt;Schoeps&lt;/Author&gt;&lt;Year&gt;1950&lt;/Year&gt;&lt;RecNum&gt;1829&lt;/RecNum&gt;&lt;Pages&gt;126-143`, 128&lt;/Pages&gt;&lt;DisplayText&gt;H.-J. Schoeps, Aus frühchristlicher Zeit. Religionsgeschichtliche Untersuchungen (1950), 126-143, 128.&lt;/DisplayText&gt;&lt;record&gt;&lt;rec-number&gt;1829&lt;/rec-number&gt;&lt;foreign-keys&gt;&lt;key app="EN" db-id="watspfp2d2rp9se0avpvpv942sd5za2epre9" timestamp="1611756315"&gt;1829&lt;/key&gt;&lt;/foreign-keys&gt;&lt;ref-type name="Book"&gt;6&lt;/ref-type&gt;&lt;contributors&gt;&lt;authors&gt;&lt;author&gt;Schoeps, Hans-Joachim&lt;/author&gt;&lt;/authors&gt;&lt;/contributors&gt;&lt;titles&gt;&lt;title&gt;Aus frühchristlicher Zeit. Religionsgeschichtliche Untersuchungen&lt;/title&gt;&lt;/titles&gt;&lt;pages&gt;VIII, 320 S.&lt;/pages&gt;&lt;keywords&gt;&lt;keyword&gt;Aufsatzsammlung&lt;/keyword&gt;&lt;/keywords&gt;&lt;dates&gt;&lt;year&gt;1950&lt;/year&gt;&lt;/dates&gt;&lt;pub-location&gt;Tübingen&lt;/pub-location&gt;&lt;publisher&gt;Mohr&lt;/publisher&gt;&lt;urls&gt;&lt;/urls&gt;&lt;/record&gt;&lt;/Cite&gt;&lt;/EndNote&gt;</w:instrText>
      </w:r>
      <w:r w:rsidR="00BA2991" w:rsidRPr="004D6186">
        <w:rPr>
          <w:rFonts w:ascii="Times New Roman" w:hAnsi="Times New Roman" w:cs="Times New Roman"/>
        </w:rPr>
        <w:fldChar w:fldCharType="separate"/>
      </w:r>
      <w:r w:rsidR="00BA2991" w:rsidRPr="004D6186">
        <w:rPr>
          <w:rFonts w:ascii="Times New Roman" w:hAnsi="Times New Roman" w:cs="Times New Roman"/>
          <w:noProof/>
        </w:rPr>
        <w:t>H.-J. Schoeps, Aus frühchristlicher Zeit. Religionsgeschichtliche Untersuchungen (1950), 126-143, 128.</w:t>
      </w:r>
      <w:r w:rsidR="00BA2991" w:rsidRPr="004D6186">
        <w:rPr>
          <w:rFonts w:ascii="Times New Roman" w:hAnsi="Times New Roman" w:cs="Times New Roman"/>
        </w:rPr>
        <w:fldChar w:fldCharType="end"/>
      </w:r>
    </w:p>
  </w:footnote>
  <w:footnote w:id="20">
    <w:p w14:paraId="1259C70E" w14:textId="54AE8E6E" w:rsidR="004F152E" w:rsidRPr="004D6186" w:rsidRDefault="004F152E">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004C52A8" w:rsidRPr="004D6186">
        <w:rPr>
          <w:rFonts w:ascii="Times New Roman" w:hAnsi="Times New Roman" w:cs="Times New Roman"/>
        </w:rPr>
        <w:t>Tert., Adv. Marc. V 15.</w:t>
      </w:r>
    </w:p>
  </w:footnote>
  <w:footnote w:id="21">
    <w:p w14:paraId="58FD8A1E" w14:textId="10ED0D75" w:rsidR="0046542A" w:rsidRPr="004D6186" w:rsidRDefault="0046542A">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003E5CED" w:rsidRPr="004D6186">
        <w:rPr>
          <w:rFonts w:ascii="Times New Roman" w:hAnsi="Times New Roman" w:cs="Times New Roman"/>
        </w:rPr>
        <w:fldChar w:fldCharType="begin"/>
      </w:r>
      <w:r w:rsidR="003E5CED" w:rsidRPr="004D6186">
        <w:rPr>
          <w:rFonts w:ascii="Times New Roman" w:hAnsi="Times New Roman" w:cs="Times New Roman"/>
        </w:rPr>
        <w:instrText xml:space="preserve"> ADDIN EN.CITE &lt;EndNote&gt;&lt;Cite&gt;&lt;Author&gt;Schoeps&lt;/Author&gt;&lt;Year&gt;1950&lt;/Year&gt;&lt;RecNum&gt;1829&lt;/RecNum&gt;&lt;Pages&gt;126-143.&lt;/Pages&gt;&lt;DisplayText&gt;H.-J. Schoeps, Aus frühchristlicher Zeit. Religionsgeschichtliche Untersuchungen (1950), 126-143.&lt;/DisplayText&gt;&lt;record&gt;&lt;rec-number&gt;1829&lt;/rec-number&gt;&lt;foreign-keys&gt;&lt;key app="EN" db-id="watspfp2d2rp9se0avpvpv942sd5za2epre9" timestamp="1611756315"&gt;1829&lt;/key&gt;&lt;/foreign-keys&gt;&lt;ref-type name="Book"&gt;6&lt;/ref-type&gt;&lt;contributors&gt;&lt;authors&gt;&lt;author&gt;Schoeps, Hans-Joachim&lt;/author&gt;&lt;/authors&gt;&lt;/contributors&gt;&lt;titles&gt;&lt;title&gt;Aus frühchristlicher Zeit. Religionsgeschichtliche Untersuchungen&lt;/title&gt;&lt;/titles&gt;&lt;pages&gt;VIII, 320 S.&lt;/pages&gt;&lt;keywords&gt;&lt;keyword&gt;Aufsatzsammlung&lt;/keyword&gt;&lt;/keywords&gt;&lt;dates&gt;&lt;year&gt;1950&lt;/year&gt;&lt;/dates&gt;&lt;pub-location&gt;Tübingen&lt;/pub-location&gt;&lt;publisher&gt;Mohr&lt;/publisher&gt;&lt;urls&gt;&lt;/urls&gt;&lt;/record&gt;&lt;/Cite&gt;&lt;/EndNote&gt;</w:instrText>
      </w:r>
      <w:r w:rsidR="003E5CED" w:rsidRPr="004D6186">
        <w:rPr>
          <w:rFonts w:ascii="Times New Roman" w:hAnsi="Times New Roman" w:cs="Times New Roman"/>
        </w:rPr>
        <w:fldChar w:fldCharType="separate"/>
      </w:r>
      <w:r w:rsidR="003E5CED" w:rsidRPr="004D6186">
        <w:rPr>
          <w:rFonts w:ascii="Times New Roman" w:hAnsi="Times New Roman" w:cs="Times New Roman"/>
          <w:noProof/>
        </w:rPr>
        <w:t>H.-J. Schoeps, Aus frühchristlicher Zeit. Religionsgeschichtliche Untersuchungen (1950), 126-143.</w:t>
      </w:r>
      <w:r w:rsidR="003E5CED" w:rsidRPr="004D6186">
        <w:rPr>
          <w:rFonts w:ascii="Times New Roman" w:hAnsi="Times New Roman" w:cs="Times New Roman"/>
        </w:rPr>
        <w:fldChar w:fldCharType="end"/>
      </w:r>
    </w:p>
  </w:footnote>
  <w:footnote w:id="22">
    <w:p w14:paraId="6E41971F" w14:textId="0E902EAF" w:rsidR="001F0831" w:rsidRPr="004D6186" w:rsidRDefault="001F0831">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009626E1" w:rsidRPr="004D6186">
        <w:rPr>
          <w:rFonts w:ascii="Times New Roman" w:hAnsi="Times New Roman" w:cs="Times New Roman"/>
        </w:rPr>
        <w:t xml:space="preserve">See, for example, </w:t>
      </w:r>
      <w:r w:rsidR="009626E1" w:rsidRPr="004D6186">
        <w:rPr>
          <w:rFonts w:ascii="Times New Roman" w:hAnsi="Times New Roman" w:cs="Times New Roman"/>
        </w:rPr>
        <w:t>Jes 3</w:t>
      </w:r>
      <w:r w:rsidR="009626E1" w:rsidRPr="004D6186">
        <w:rPr>
          <w:rFonts w:ascii="Times New Roman" w:hAnsi="Times New Roman" w:cs="Times New Roman"/>
        </w:rPr>
        <w:t>:</w:t>
      </w:r>
      <w:r w:rsidR="009626E1" w:rsidRPr="004D6186">
        <w:rPr>
          <w:rFonts w:ascii="Times New Roman" w:hAnsi="Times New Roman" w:cs="Times New Roman"/>
        </w:rPr>
        <w:t>10-1</w:t>
      </w:r>
      <w:r w:rsidR="009626E1" w:rsidRPr="004D6186">
        <w:rPr>
          <w:rFonts w:ascii="Times New Roman" w:hAnsi="Times New Roman" w:cs="Times New Roman"/>
        </w:rPr>
        <w:t>1</w:t>
      </w:r>
      <w:r w:rsidR="009626E1" w:rsidRPr="004D6186">
        <w:rPr>
          <w:rFonts w:ascii="Times New Roman" w:hAnsi="Times New Roman" w:cs="Times New Roman"/>
        </w:rPr>
        <w:t>; Eccl 10</w:t>
      </w:r>
      <w:r w:rsidR="009626E1" w:rsidRPr="004D6186">
        <w:rPr>
          <w:rFonts w:ascii="Times New Roman" w:hAnsi="Times New Roman" w:cs="Times New Roman"/>
        </w:rPr>
        <w:t>:</w:t>
      </w:r>
      <w:r w:rsidR="009626E1" w:rsidRPr="004D6186">
        <w:rPr>
          <w:rFonts w:ascii="Times New Roman" w:hAnsi="Times New Roman" w:cs="Times New Roman"/>
        </w:rPr>
        <w:t>16-</w:t>
      </w:r>
      <w:r w:rsidR="009626E1" w:rsidRPr="004D6186">
        <w:rPr>
          <w:rFonts w:ascii="Times New Roman" w:hAnsi="Times New Roman" w:cs="Times New Roman"/>
        </w:rPr>
        <w:t>1</w:t>
      </w:r>
      <w:r w:rsidR="009626E1" w:rsidRPr="004D6186">
        <w:rPr>
          <w:rFonts w:ascii="Times New Roman" w:hAnsi="Times New Roman" w:cs="Times New Roman"/>
        </w:rPr>
        <w:t>7; Tob 13</w:t>
      </w:r>
      <w:r w:rsidR="009626E1" w:rsidRPr="004D6186">
        <w:rPr>
          <w:rFonts w:ascii="Times New Roman" w:hAnsi="Times New Roman" w:cs="Times New Roman"/>
        </w:rPr>
        <w:t>:</w:t>
      </w:r>
      <w:r w:rsidR="009626E1" w:rsidRPr="004D6186">
        <w:rPr>
          <w:rFonts w:ascii="Times New Roman" w:hAnsi="Times New Roman" w:cs="Times New Roman"/>
        </w:rPr>
        <w:t>12-</w:t>
      </w:r>
      <w:r w:rsidR="009626E1" w:rsidRPr="004D6186">
        <w:rPr>
          <w:rFonts w:ascii="Times New Roman" w:hAnsi="Times New Roman" w:cs="Times New Roman"/>
        </w:rPr>
        <w:t>1</w:t>
      </w:r>
      <w:r w:rsidR="009626E1" w:rsidRPr="004D6186">
        <w:rPr>
          <w:rFonts w:ascii="Times New Roman" w:hAnsi="Times New Roman" w:cs="Times New Roman"/>
        </w:rPr>
        <w:t xml:space="preserve">4; 2 </w:t>
      </w:r>
      <w:r w:rsidR="00B201EC" w:rsidRPr="004D6186">
        <w:rPr>
          <w:rFonts w:ascii="Times New Roman" w:hAnsi="Times New Roman" w:cs="Times New Roman"/>
        </w:rPr>
        <w:t>E</w:t>
      </w:r>
      <w:r w:rsidR="009626E1" w:rsidRPr="004D6186">
        <w:rPr>
          <w:rFonts w:ascii="Times New Roman" w:hAnsi="Times New Roman" w:cs="Times New Roman"/>
        </w:rPr>
        <w:t>noch 52; syr Bar 10</w:t>
      </w:r>
      <w:r w:rsidR="009626E1" w:rsidRPr="004D6186">
        <w:rPr>
          <w:rFonts w:ascii="Times New Roman" w:hAnsi="Times New Roman" w:cs="Times New Roman"/>
        </w:rPr>
        <w:t>:</w:t>
      </w:r>
      <w:r w:rsidR="009626E1" w:rsidRPr="004D6186">
        <w:rPr>
          <w:rFonts w:ascii="Times New Roman" w:hAnsi="Times New Roman" w:cs="Times New Roman"/>
        </w:rPr>
        <w:t>6-7.</w:t>
      </w:r>
    </w:p>
  </w:footnote>
  <w:footnote w:id="23">
    <w:p w14:paraId="489A405C" w14:textId="16ABD522" w:rsidR="001448E7" w:rsidRPr="004D6186" w:rsidRDefault="001448E7">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00BB6667" w:rsidRPr="004D6186">
        <w:rPr>
          <w:rFonts w:ascii="Times New Roman" w:hAnsi="Times New Roman" w:cs="Times New Roman"/>
          <w:lang w:val="en-GB"/>
        </w:rPr>
        <w:fldChar w:fldCharType="begin"/>
      </w:r>
      <w:r w:rsidR="00BB6667" w:rsidRPr="004D6186">
        <w:rPr>
          <w:rFonts w:ascii="Times New Roman" w:hAnsi="Times New Roman" w:cs="Times New Roman"/>
        </w:rPr>
        <w:instrText xml:space="preserve"> ADDIN EN.CITE &lt;EndNote&gt;&lt;Cite&gt;&lt;Author&gt;Orlov&lt;/Author&gt;&lt;Year&gt;2005&lt;/Year&gt;&lt;RecNum&gt;2492&lt;/RecNum&gt;&lt;DisplayText&gt;A.A. Orlov, The Enoch-Metatron Tradition (2005).&lt;/DisplayText&gt;&lt;record&gt;&lt;rec-number&gt;2492&lt;/rec-number&gt;&lt;foreign-keys&gt;&lt;key app="EN" db-id="watspfp2d2rp9se0avpvpv942sd5za2epre9" timestamp="1620317889"&gt;2492&lt;/key&gt;&lt;/foreign-keys&gt;&lt;ref-type name="Electronic Article"&gt;43&lt;/ref-type&gt;&lt;contributors&gt;&lt;authors&gt;&lt;author&gt;A.A. Orlov&lt;/author&gt;&lt;/authors&gt;&lt;/contributors&gt;&lt;titles&gt;&lt;title&gt;The Enoch-Metatron Tradition&lt;/title&gt;&lt;/titles&gt;&lt;dates&gt;&lt;year&gt;2005&lt;/year&gt;&lt;pub-dates&gt;&lt;date&gt;06.05.2021&lt;/date&gt;&lt;/pub-dates&gt;&lt;/dates&gt;&lt;urls&gt;&lt;related-urls&gt;&lt;url&gt;http://www.marquette.edu/maqom/2enoch.html&lt;/url&gt;&lt;/related-urls&gt;&lt;/urls&gt;&lt;/record&gt;&lt;/Cite&gt;&lt;/EndNote&gt;</w:instrText>
      </w:r>
      <w:r w:rsidR="00BB6667" w:rsidRPr="004D6186">
        <w:rPr>
          <w:rFonts w:ascii="Times New Roman" w:hAnsi="Times New Roman" w:cs="Times New Roman"/>
          <w:lang w:val="en-GB"/>
        </w:rPr>
        <w:fldChar w:fldCharType="separate"/>
      </w:r>
      <w:r w:rsidR="00BB6667" w:rsidRPr="004D6186">
        <w:rPr>
          <w:rFonts w:ascii="Times New Roman" w:hAnsi="Times New Roman" w:cs="Times New Roman"/>
          <w:noProof/>
        </w:rPr>
        <w:t>A.A. Orlov, The Enoch-Metatron Tradition (2005).</w:t>
      </w:r>
      <w:r w:rsidR="00BB6667" w:rsidRPr="004D6186">
        <w:rPr>
          <w:rFonts w:ascii="Times New Roman" w:hAnsi="Times New Roman" w:cs="Times New Roman"/>
          <w:lang w:val="en-GB"/>
        </w:rPr>
        <w:fldChar w:fldCharType="end"/>
      </w:r>
    </w:p>
  </w:footnote>
  <w:footnote w:id="24">
    <w:p w14:paraId="712C4568" w14:textId="20AB6D20" w:rsidR="00AD010B" w:rsidRPr="004D6186" w:rsidRDefault="00AD010B">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006A37CE" w:rsidRPr="004D6186">
        <w:rPr>
          <w:rFonts w:ascii="Times New Roman" w:hAnsi="Times New Roman" w:cs="Times New Roman"/>
        </w:rPr>
        <w:t xml:space="preserve">A noticeable exception is </w:t>
      </w:r>
      <w:r w:rsidR="006A37CE" w:rsidRPr="004D6186">
        <w:rPr>
          <w:rFonts w:ascii="Times New Roman" w:hAnsi="Times New Roman" w:cs="Times New Roman"/>
          <w:lang w:val="en-GB"/>
        </w:rPr>
        <w:fldChar w:fldCharType="begin"/>
      </w:r>
      <w:r w:rsidR="006A37CE" w:rsidRPr="004D6186">
        <w:rPr>
          <w:rFonts w:ascii="Times New Roman" w:hAnsi="Times New Roman" w:cs="Times New Roman"/>
          <w:lang w:val="fr-FR"/>
        </w:rPr>
        <w:instrText xml:space="preserve"> ADDIN EN.CITE &lt;EndNote&gt;&lt;Cite&gt;&lt;Author&gt;Agouridès&lt;/Author&gt;&lt;Year&gt;1970&lt;/Year&gt;&lt;RecNum&gt;2494&lt;/RecNum&gt;&lt;Pages&gt;23&lt;/Pages&gt;&lt;DisplayText&gt;S. Agouridès, La tradition des béatitudes chez Matthieu et Luc (1970), 23.&lt;/DisplayText&gt;&lt;record&gt;&lt;rec-number&gt;2494&lt;/rec-number&gt;&lt;foreign-keys&gt;&lt;key app="EN" db-id="watspfp2d2rp9se0avpvpv942sd5za2epre9" timestamp="1620371930"&gt;2494&lt;/key&gt;&lt;/foreign-keys&gt;&lt;ref-type name="Book Section"&gt;5&lt;/ref-type&gt;&lt;contributors&gt;&lt;authors&gt;&lt;author&gt;Agouridès, Svas&lt;/author&gt;&lt;/authors&gt;&lt;secondary-authors&gt;&lt;author&gt;Descamps, Albert&lt;/author&gt;&lt;author&gt;Halleux, André de&lt;/author&gt;&lt;/secondary-authors&gt;&lt;/contributors&gt;&lt;titles&gt;&lt;title&gt;La tradition des béatitudes chez Matthieu et Luc&lt;/title&gt;&lt;secondary-title&gt;Mélanges bibliques: Festschrift Béda Rigaux&lt;/secondary-title&gt;&lt;/titles&gt;&lt;pages&gt;9-27&lt;/pages&gt;&lt;dates&gt;&lt;year&gt;1970&lt;/year&gt;&lt;/dates&gt;&lt;pub-location&gt;Gembloux&lt;/pub-location&gt;&lt;urls&gt;&lt;/urls&gt;&lt;/record&gt;&lt;/Cite&gt;&lt;/EndNote&gt;</w:instrText>
      </w:r>
      <w:r w:rsidR="006A37CE" w:rsidRPr="004D6186">
        <w:rPr>
          <w:rFonts w:ascii="Times New Roman" w:hAnsi="Times New Roman" w:cs="Times New Roman"/>
          <w:lang w:val="en-GB"/>
        </w:rPr>
        <w:fldChar w:fldCharType="separate"/>
      </w:r>
      <w:r w:rsidR="006A37CE" w:rsidRPr="004D6186">
        <w:rPr>
          <w:rFonts w:ascii="Times New Roman" w:hAnsi="Times New Roman" w:cs="Times New Roman"/>
          <w:noProof/>
          <w:lang w:val="fr-FR"/>
        </w:rPr>
        <w:t>S. Agouridès, La tradition des béatitudes chez Matthieu et Luc (1970), 23.</w:t>
      </w:r>
      <w:r w:rsidR="006A37CE" w:rsidRPr="004D6186">
        <w:rPr>
          <w:rFonts w:ascii="Times New Roman" w:hAnsi="Times New Roman" w:cs="Times New Roman"/>
          <w:lang w:val="en-GB"/>
        </w:rPr>
        <w:fldChar w:fldCharType="end"/>
      </w:r>
      <w:r w:rsidR="006A37CE" w:rsidRPr="004D6186">
        <w:rPr>
          <w:rFonts w:ascii="Times New Roman" w:hAnsi="Times New Roman" w:cs="Times New Roman"/>
          <w:lang w:val="fr-FR"/>
        </w:rPr>
        <w:t xml:space="preserve"> </w:t>
      </w:r>
      <w:r w:rsidR="0053057A" w:rsidRPr="004D6186">
        <w:rPr>
          <w:rFonts w:ascii="Times New Roman" w:hAnsi="Times New Roman" w:cs="Times New Roman"/>
        </w:rPr>
        <w:t xml:space="preserve">However, Agouridès argues for </w:t>
      </w:r>
      <w:r w:rsidR="0053057A" w:rsidRPr="004D6186">
        <w:rPr>
          <w:rFonts w:ascii="Times New Roman" w:hAnsi="Times New Roman" w:cs="Times New Roman"/>
        </w:rPr>
        <w:t>Lk’s</w:t>
      </w:r>
      <w:r w:rsidR="0053057A" w:rsidRPr="004D6186">
        <w:rPr>
          <w:rFonts w:ascii="Times New Roman" w:hAnsi="Times New Roman" w:cs="Times New Roman"/>
        </w:rPr>
        <w:t xml:space="preserve"> independence from </w:t>
      </w:r>
      <w:r w:rsidR="0053057A" w:rsidRPr="004D6186">
        <w:rPr>
          <w:rFonts w:ascii="Times New Roman" w:hAnsi="Times New Roman" w:cs="Times New Roman"/>
        </w:rPr>
        <w:t>Mt</w:t>
      </w:r>
      <w:r w:rsidR="0053057A" w:rsidRPr="004D6186">
        <w:rPr>
          <w:rFonts w:ascii="Times New Roman" w:hAnsi="Times New Roman" w:cs="Times New Roman"/>
        </w:rPr>
        <w:t xml:space="preserve">. In general, the Beatitudes of </w:t>
      </w:r>
      <w:r w:rsidR="0053057A" w:rsidRPr="004D6186">
        <w:rPr>
          <w:rFonts w:ascii="Times New Roman" w:hAnsi="Times New Roman" w:cs="Times New Roman"/>
        </w:rPr>
        <w:t>Lk</w:t>
      </w:r>
      <w:r w:rsidR="0053057A" w:rsidRPr="004D6186">
        <w:rPr>
          <w:rFonts w:ascii="Times New Roman" w:hAnsi="Times New Roman" w:cs="Times New Roman"/>
        </w:rPr>
        <w:t xml:space="preserve"> are much less frequently studied than those of </w:t>
      </w:r>
      <w:r w:rsidR="00435DBC" w:rsidRPr="004D6186">
        <w:rPr>
          <w:rFonts w:ascii="Times New Roman" w:hAnsi="Times New Roman" w:cs="Times New Roman"/>
        </w:rPr>
        <w:t>Mt</w:t>
      </w:r>
      <w:r w:rsidR="0053057A" w:rsidRPr="004D6186">
        <w:rPr>
          <w:rFonts w:ascii="Times New Roman" w:hAnsi="Times New Roman" w:cs="Times New Roman"/>
        </w:rPr>
        <w:t xml:space="preserve">, who manages without the inverted </w:t>
      </w:r>
      <w:r w:rsidR="0053057A" w:rsidRPr="004D6186">
        <w:rPr>
          <w:rFonts w:ascii="Times New Roman" w:hAnsi="Times New Roman" w:cs="Times New Roman"/>
        </w:rPr>
        <w:t>woes</w:t>
      </w:r>
      <w:r w:rsidR="0053057A" w:rsidRPr="004D6186">
        <w:rPr>
          <w:rFonts w:ascii="Times New Roman" w:hAnsi="Times New Roman" w:cs="Times New Roman"/>
        </w:rPr>
        <w:t>.</w:t>
      </w:r>
    </w:p>
  </w:footnote>
  <w:footnote w:id="25">
    <w:p w14:paraId="1ADB0EF5" w14:textId="19263FFD" w:rsidR="004A03BB" w:rsidRPr="004D6186" w:rsidRDefault="004A03BB">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00E31A43" w:rsidRPr="004D6186">
        <w:rPr>
          <w:rFonts w:ascii="Times New Roman" w:hAnsi="Times New Roman" w:cs="Times New Roman"/>
        </w:rPr>
        <w:fldChar w:fldCharType="begin"/>
      </w:r>
      <w:r w:rsidR="00E31A43" w:rsidRPr="004D6186">
        <w:rPr>
          <w:rFonts w:ascii="Times New Roman" w:hAnsi="Times New Roman" w:cs="Times New Roman"/>
        </w:rPr>
        <w:instrText xml:space="preserve"> ADDIN EN.CITE &lt;EndNote&gt;&lt;Cite&gt;&lt;Author&gt;Klein&lt;/Author&gt;&lt;Year&gt;1980&lt;/Year&gt;&lt;RecNum&gt;2495&lt;/RecNum&gt;&lt;Pages&gt;152&lt;/Pages&gt;&lt;DisplayText&gt;P. Klein, Die lukanischen Weherufe Lk 6:24-26 (1980), 152.&lt;/DisplayText&gt;&lt;record&gt;&lt;rec-number&gt;2495&lt;/rec-number&gt;&lt;foreign-keys&gt;&lt;key app="EN" db-id="watspfp2d2rp9se0avpvpv942sd5za2epre9" timestamp="1620372168"&gt;2495&lt;/key&gt;&lt;/foreign-keys&gt;&lt;ref-type name="Journal Article"&gt;17&lt;/ref-type&gt;&lt;contributors&gt;&lt;authors&gt;&lt;author&gt;Klein, Peter&lt;/author&gt;&lt;/authors&gt;&lt;/contributors&gt;&lt;titles&gt;&lt;title&gt;Die lukanischen Weherufe Lk 6:24-26&lt;/title&gt;&lt;secondary-title&gt;Zeitschrift für die neutestamentliche Wissenschaft und die Kunde der älteren Kirche&lt;/secondary-title&gt;&lt;/titles&gt;&lt;periodical&gt;&lt;full-title&gt;Zeitschrift für die neutestamentliche Wissenschaft und die Kunde der älteren Kirche&lt;/full-title&gt;&lt;/periodical&gt;&lt;pages&gt;150-159&lt;/pages&gt;&lt;volume&gt;71&lt;/volume&gt;&lt;dates&gt;&lt;year&gt;1980&lt;/year&gt;&lt;/dates&gt;&lt;urls&gt;&lt;/urls&gt;&lt;/record&gt;&lt;/Cite&gt;&lt;/EndNote&gt;</w:instrText>
      </w:r>
      <w:r w:rsidR="00E31A43" w:rsidRPr="004D6186">
        <w:rPr>
          <w:rFonts w:ascii="Times New Roman" w:hAnsi="Times New Roman" w:cs="Times New Roman"/>
        </w:rPr>
        <w:fldChar w:fldCharType="separate"/>
      </w:r>
      <w:r w:rsidR="00E31A43" w:rsidRPr="004D6186">
        <w:rPr>
          <w:rFonts w:ascii="Times New Roman" w:hAnsi="Times New Roman" w:cs="Times New Roman"/>
          <w:noProof/>
        </w:rPr>
        <w:t>P. Klein, Die lukanischen Weherufe Lk 6:24-26 (1980), 152.</w:t>
      </w:r>
      <w:r w:rsidR="00E31A43" w:rsidRPr="004D6186">
        <w:rPr>
          <w:rFonts w:ascii="Times New Roman" w:hAnsi="Times New Roman" w:cs="Times New Roman"/>
        </w:rPr>
        <w:fldChar w:fldCharType="end"/>
      </w:r>
    </w:p>
  </w:footnote>
  <w:footnote w:id="26">
    <w:p w14:paraId="665444BD" w14:textId="3BC5E371" w:rsidR="00826C8A" w:rsidRPr="004D6186" w:rsidRDefault="00826C8A">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00517EC2" w:rsidRPr="004D6186">
        <w:rPr>
          <w:rFonts w:ascii="Times New Roman" w:hAnsi="Times New Roman" w:cs="Times New Roman"/>
          <w:lang w:val="fr-FR"/>
        </w:rPr>
        <w:fldChar w:fldCharType="begin"/>
      </w:r>
      <w:r w:rsidR="00517EC2" w:rsidRPr="004D6186">
        <w:rPr>
          <w:rFonts w:ascii="Times New Roman" w:hAnsi="Times New Roman" w:cs="Times New Roman"/>
          <w:lang w:val="en-US"/>
        </w:rPr>
        <w:instrText xml:space="preserve"> ADDIN EN.CITE &lt;EndNote&gt;&lt;Cite&gt;&lt;Author&gt;Robinson&lt;/Author&gt;&lt;Year&gt;2000&lt;/Year&gt;&lt;RecNum&gt;2496&lt;/RecNum&gt;&lt;Pages&gt;lxxii. 54&lt;/Pages&gt;&lt;DisplayText&gt;J.M. Robinson, The critical edition of Q synopsis including the Gospels of Matthew and Luke, Mark and Thomas with English, German, and French translations of Q and Thomas (2000), lxxii. 54.&lt;/DisplayText&gt;&lt;record&gt;&lt;rec-number&gt;2496&lt;/rec-number&gt;&lt;foreign-keys&gt;&lt;key app="EN" db-id="watspfp2d2rp9se0avpvpv942sd5za2epre9" timestamp="1620372453"&gt;2496&lt;/key&gt;&lt;/foreign-keys&gt;&lt;ref-type name="Book"&gt;6&lt;/ref-type&gt;&lt;contributors&gt;&lt;authors&gt;&lt;author&gt;Robinson, James McConkey&lt;/author&gt;&lt;/authors&gt;&lt;/contributors&gt;&lt;titles&gt;&lt;title&gt;The critical edition of Q synopsis including the Gospels of Matthew and Luke, Mark and Thomas with English, German, and French translations of Q and Thomas&lt;/title&gt;&lt;secondary-title&gt;Hermeneia a critical and historical commentary on the Bible&lt;/secondary-title&gt;&lt;/titles&gt;&lt;pages&gt;CVII, 581 S.&lt;/pages&gt;&lt;keywords&gt;&lt;keyword&gt;Bible Criticism, interpretation, etc&lt;/keyword&gt;&lt;keyword&gt;Bible N.T Gospels Criticism, interpretation, etc&lt;/keyword&gt;&lt;keyword&gt;Bibel&lt;/keyword&gt;&lt;keyword&gt;Q hypothesis (Synoptics criticism)&lt;/keyword&gt;&lt;keyword&gt;Q hypothesis Synoptics criticism&lt;/keyword&gt;&lt;/keywords&gt;&lt;dates&gt;&lt;year&gt;2000&lt;/year&gt;&lt;/dates&gt;&lt;pub-location&gt;Minneapolis, MN&lt;/pub-location&gt;&lt;publisher&gt;Fortress Press u.a.&lt;/publisher&gt;&lt;isbn&gt;9042909269&amp;#xD;0800631498&lt;/isbn&gt;&lt;urls&gt;&lt;related-urls&gt;&lt;url&gt;http://www.gbv.de/dms/hbz/toc/ht012881678.pdf&lt;/url&gt;&lt;/related-urls&gt;&lt;/urls&gt;&lt;language&gt;Text teilw. griech., teilw. engl., teilw. dt., teilw. franz.&lt;/language&gt;&lt;/record&gt;&lt;/Cite&gt;&lt;/EndNote&gt;</w:instrText>
      </w:r>
      <w:r w:rsidR="00517EC2" w:rsidRPr="004D6186">
        <w:rPr>
          <w:rFonts w:ascii="Times New Roman" w:hAnsi="Times New Roman" w:cs="Times New Roman"/>
          <w:lang w:val="fr-FR"/>
        </w:rPr>
        <w:fldChar w:fldCharType="separate"/>
      </w:r>
      <w:r w:rsidR="00517EC2" w:rsidRPr="004D6186">
        <w:rPr>
          <w:rFonts w:ascii="Times New Roman" w:hAnsi="Times New Roman" w:cs="Times New Roman"/>
          <w:noProof/>
          <w:lang w:val="en-US"/>
        </w:rPr>
        <w:t xml:space="preserve">J.M. Robinson, The critical edition of Q synopsis including the Gospels of Matthew and Luke, Mark and Thomas with English, German, and French translations of Q and Thomas (2000), lxxii. </w:t>
      </w:r>
      <w:r w:rsidR="00517EC2" w:rsidRPr="004D6186">
        <w:rPr>
          <w:rFonts w:ascii="Times New Roman" w:hAnsi="Times New Roman" w:cs="Times New Roman"/>
          <w:noProof/>
        </w:rPr>
        <w:t>54.</w:t>
      </w:r>
      <w:r w:rsidR="00517EC2" w:rsidRPr="004D6186">
        <w:rPr>
          <w:rFonts w:ascii="Times New Roman" w:hAnsi="Times New Roman" w:cs="Times New Roman"/>
          <w:lang w:val="fr-FR"/>
        </w:rPr>
        <w:fldChar w:fldCharType="end"/>
      </w:r>
    </w:p>
  </w:footnote>
  <w:footnote w:id="27">
    <w:p w14:paraId="322A4306" w14:textId="16905BFB" w:rsidR="00F15793" w:rsidRPr="004D6186" w:rsidRDefault="00F15793">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00AC0CCD" w:rsidRPr="004D6186">
        <w:rPr>
          <w:rFonts w:ascii="Times New Roman" w:hAnsi="Times New Roman" w:cs="Times New Roman"/>
          <w:i/>
          <w:iCs/>
        </w:rPr>
        <w:t>Pace</w:t>
      </w:r>
      <w:r w:rsidR="00AC0CCD" w:rsidRPr="004D6186">
        <w:rPr>
          <w:rFonts w:ascii="Times New Roman" w:hAnsi="Times New Roman" w:cs="Times New Roman"/>
        </w:rPr>
        <w:t xml:space="preserve"> H. Schürmann, Das Lukasevangelium II/1 (1993), 337</w:t>
      </w:r>
      <w:r w:rsidR="00AC0CCD" w:rsidRPr="004D6186">
        <w:rPr>
          <w:rFonts w:ascii="Times New Roman" w:hAnsi="Times New Roman" w:cs="Times New Roman"/>
        </w:rPr>
        <w:t>.</w:t>
      </w:r>
    </w:p>
  </w:footnote>
  <w:footnote w:id="28">
    <w:p w14:paraId="7A87B9E1" w14:textId="46695E99" w:rsidR="004576DA" w:rsidRPr="004D6186" w:rsidRDefault="004576DA">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006A58E8" w:rsidRPr="004D6186">
        <w:rPr>
          <w:rFonts w:ascii="Times New Roman" w:hAnsi="Times New Roman" w:cs="Times New Roman"/>
        </w:rPr>
        <w:fldChar w:fldCharType="begin"/>
      </w:r>
      <w:r w:rsidR="006A58E8" w:rsidRPr="004D6186">
        <w:rPr>
          <w:rFonts w:ascii="Times New Roman" w:hAnsi="Times New Roman" w:cs="Times New Roman"/>
        </w:rPr>
        <w:instrText xml:space="preserve"> ADDIN EN.CITE &lt;EndNote&gt;&lt;Cite&gt;&lt;Author&gt;Harnack&lt;/Author&gt;&lt;Year&gt;1924&lt;/Year&gt;&lt;RecNum&gt;1811&lt;/RecNum&gt;&lt;Pages&gt;205-208*&lt;/Pages&gt;&lt;DisplayText&gt;A.v. Harnack, Marcion. Das Evangelium vom fremden Gott. Eine Monographie zur Geschichte der Grundlegung der katholischen Kirche (1924), 205-208*.&lt;/DisplayText&gt;&lt;record&gt;&lt;rec-number&gt;1811&lt;/rec-number&gt;&lt;foreign-keys&gt;&lt;key app="EN" db-id="watspfp2d2rp9se0avpvpv942sd5za2epre9" timestamp="1611670087"&gt;1811&lt;/key&gt;&lt;/foreign-keys&gt;&lt;ref-type name="Book"&gt;6&lt;/ref-type&gt;&lt;contributors&gt;&lt;authors&gt;&lt;author&gt;Harnack, Adolf von&lt;/author&gt;&lt;/authors&gt;&lt;/contributors&gt;&lt;titles&gt;&lt;title&gt;Marcion. Das Evangelium vom fremden Gott. Eine Monographie zur Geschichte der Grundlegung der katholischen Kirche&lt;/title&gt;&lt;secondary-title&gt;Texte und Untersuchungen&lt;/secondary-title&gt;&lt;/titles&gt;&lt;edition&gt;2nd&lt;/edition&gt;&lt;dates&gt;&lt;year&gt;1924&lt;/year&gt;&lt;/dates&gt;&lt;pub-location&gt;Leipzig&lt;/pub-location&gt;&lt;publisher&gt;Hinrichs&lt;/publisher&gt;&lt;urls&gt;&lt;/urls&gt;&lt;/record&gt;&lt;/Cite&gt;&lt;/EndNote&gt;</w:instrText>
      </w:r>
      <w:r w:rsidR="006A58E8" w:rsidRPr="004D6186">
        <w:rPr>
          <w:rFonts w:ascii="Times New Roman" w:hAnsi="Times New Roman" w:cs="Times New Roman"/>
        </w:rPr>
        <w:fldChar w:fldCharType="separate"/>
      </w:r>
      <w:r w:rsidR="006A58E8" w:rsidRPr="004D6186">
        <w:rPr>
          <w:rFonts w:ascii="Times New Roman" w:hAnsi="Times New Roman" w:cs="Times New Roman"/>
          <w:noProof/>
        </w:rPr>
        <w:t>A.v. Harnack, Marcion. Das Evangelium vom fremden Gott. Eine Monographie zur Geschichte der Grundlegung der katholischen Kirche (1924), 205-208*.</w:t>
      </w:r>
      <w:r w:rsidR="006A58E8" w:rsidRPr="004D6186">
        <w:rPr>
          <w:rFonts w:ascii="Times New Roman" w:hAnsi="Times New Roman" w:cs="Times New Roman"/>
        </w:rPr>
        <w:fldChar w:fldCharType="end"/>
      </w:r>
    </w:p>
  </w:footnote>
  <w:footnote w:id="29">
    <w:p w14:paraId="448F1267" w14:textId="6A563F52" w:rsidR="005D3057" w:rsidRPr="004D6186" w:rsidRDefault="005D3057">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00C67FDC" w:rsidRPr="004D6186">
        <w:rPr>
          <w:rFonts w:ascii="Times New Roman" w:hAnsi="Times New Roman" w:cs="Times New Roman"/>
        </w:rPr>
        <w:t xml:space="preserve">So also </w:t>
      </w:r>
      <w:r w:rsidR="00C67FDC" w:rsidRPr="004D6186">
        <w:rPr>
          <w:rFonts w:ascii="Times New Roman" w:hAnsi="Times New Roman" w:cs="Times New Roman"/>
        </w:rPr>
        <w:fldChar w:fldCharType="begin"/>
      </w:r>
      <w:r w:rsidR="00C67FDC" w:rsidRPr="004D6186">
        <w:rPr>
          <w:rFonts w:ascii="Times New Roman" w:hAnsi="Times New Roman" w:cs="Times New Roman"/>
        </w:rPr>
        <w:instrText xml:space="preserve"> ADDIN EN.CITE &lt;EndNote&gt;&lt;Cite&gt;&lt;Author&gt;Schüle&lt;/Author&gt;&lt;Year&gt;1964&lt;/Year&gt;&lt;RecNum&gt;2559&lt;/RecNum&gt;&lt;Pages&gt;32&lt;/Pages&gt;&lt;DisplayText&gt;E.U. Schüle, Der Ursprung des Bösen bei Marcion (1964), 32.&lt;/DisplayText&gt;&lt;record&gt;&lt;rec-number&gt;2559&lt;/rec-number&gt;&lt;foreign-keys&gt;&lt;key app="EN" db-id="watspfp2d2rp9se0avpvpv942sd5za2epre9" timestamp="1621100636"&gt;2559&lt;/key&gt;&lt;/foreign-keys&gt;&lt;ref-type name="Journal Article"&gt;17&lt;/ref-type&gt;&lt;contributors&gt;&lt;authors&gt;&lt;author&gt;Schüle, Ernst Ulrich&lt;/author&gt;&lt;/authors&gt;&lt;/contributors&gt;&lt;titles&gt;&lt;title&gt;Der Ursprung des Bösen bei Marcion&lt;/title&gt;&lt;secondary-title&gt;Zeitschrift für Religions- und Geistesgeschichte&lt;/secondary-title&gt;&lt;/titles&gt;&lt;periodical&gt;&lt;full-title&gt;Zeitschrift für Religions- und Geistesgeschichte&lt;/full-title&gt;&lt;/periodical&gt;&lt;pages&gt;23-42&lt;/pages&gt;&lt;volume&gt;16&lt;/volume&gt;&lt;number&gt;1&lt;/number&gt;&lt;dates&gt;&lt;year&gt;1964&lt;/year&gt;&lt;/dates&gt;&lt;urls&gt;&lt;/urls&gt;&lt;/record&gt;&lt;/Cite&gt;&lt;/EndNote&gt;</w:instrText>
      </w:r>
      <w:r w:rsidR="00C67FDC" w:rsidRPr="004D6186">
        <w:rPr>
          <w:rFonts w:ascii="Times New Roman" w:hAnsi="Times New Roman" w:cs="Times New Roman"/>
        </w:rPr>
        <w:fldChar w:fldCharType="separate"/>
      </w:r>
      <w:r w:rsidR="00C67FDC" w:rsidRPr="004D6186">
        <w:rPr>
          <w:rFonts w:ascii="Times New Roman" w:hAnsi="Times New Roman" w:cs="Times New Roman"/>
          <w:noProof/>
        </w:rPr>
        <w:t>E.U. Schüle, Der Ursprung des Bösen bei Marcion (1964), 32.</w:t>
      </w:r>
      <w:r w:rsidR="00C67FDC" w:rsidRPr="004D6186">
        <w:rPr>
          <w:rFonts w:ascii="Times New Roman" w:hAnsi="Times New Roman" w:cs="Times New Roman"/>
        </w:rPr>
        <w:fldChar w:fldCharType="end"/>
      </w:r>
    </w:p>
  </w:footnote>
  <w:footnote w:id="30">
    <w:p w14:paraId="4AB0302B" w14:textId="6B931FC6" w:rsidR="00C67FDC" w:rsidRPr="004D6186" w:rsidRDefault="00C67FDC">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000E2F12" w:rsidRPr="004D6186">
        <w:rPr>
          <w:rFonts w:ascii="Times New Roman" w:hAnsi="Times New Roman" w:cs="Times New Roman"/>
          <w:lang w:val="en-GB"/>
        </w:rPr>
        <w:t>Tert., Adv. Marc. IV 27,10.</w:t>
      </w:r>
    </w:p>
  </w:footnote>
  <w:footnote w:id="31">
    <w:p w14:paraId="21B8CC62" w14:textId="5F82C4A6" w:rsidR="00CE467F" w:rsidRPr="004D6186" w:rsidRDefault="00CE467F">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00A34F22" w:rsidRPr="004D6186">
        <w:rPr>
          <w:rFonts w:ascii="Times New Roman" w:hAnsi="Times New Roman" w:cs="Times New Roman"/>
          <w:lang w:val="en-GB"/>
        </w:rPr>
        <w:t>Tert., Adv. Marc. V 14,11.</w:t>
      </w:r>
    </w:p>
  </w:footnote>
  <w:footnote w:id="32">
    <w:p w14:paraId="0C4D4C6B" w14:textId="57E52C83" w:rsidR="00302F15" w:rsidRPr="004D6186" w:rsidRDefault="00302F15">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002038EB" w:rsidRPr="004D6186">
        <w:rPr>
          <w:rFonts w:ascii="Times New Roman" w:hAnsi="Times New Roman" w:cs="Times New Roman"/>
          <w:lang w:val="nn-NO"/>
        </w:rPr>
        <w:t>Tert., Adv. Marc. V 14,11-13.</w:t>
      </w:r>
    </w:p>
  </w:footnote>
  <w:footnote w:id="33">
    <w:p w14:paraId="511A400A" w14:textId="1191BA6F" w:rsidR="00C15BEE" w:rsidRPr="004D6186" w:rsidRDefault="00C15BEE">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008B284A" w:rsidRPr="004D6186">
        <w:rPr>
          <w:rFonts w:ascii="Times New Roman" w:hAnsi="Times New Roman" w:cs="Times New Roman"/>
          <w:lang w:val="pt-BR"/>
        </w:rPr>
        <w:t xml:space="preserve">Tert., Adv. </w:t>
      </w:r>
      <w:r w:rsidR="008B284A" w:rsidRPr="004D6186">
        <w:rPr>
          <w:rFonts w:ascii="Times New Roman" w:hAnsi="Times New Roman" w:cs="Times New Roman"/>
        </w:rPr>
        <w:t>Marc. IV 25,15.18.</w:t>
      </w:r>
    </w:p>
  </w:footnote>
  <w:footnote w:id="34">
    <w:p w14:paraId="140986B0" w14:textId="2D87EA1D" w:rsidR="006C1F4A" w:rsidRPr="004D6186" w:rsidRDefault="006C1F4A">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00664A5E" w:rsidRPr="004D6186">
        <w:rPr>
          <w:rFonts w:ascii="Times New Roman" w:hAnsi="Times New Roman" w:cs="Times New Roman"/>
        </w:rPr>
        <w:fldChar w:fldCharType="begin"/>
      </w:r>
      <w:r w:rsidR="00664A5E" w:rsidRPr="004D6186">
        <w:rPr>
          <w:rFonts w:ascii="Times New Roman" w:hAnsi="Times New Roman" w:cs="Times New Roman"/>
        </w:rPr>
        <w:instrText xml:space="preserve"> ADDIN EN.CITE &lt;EndNote&gt;&lt;Cite&gt;&lt;Author&gt;Klinghardt&lt;/Author&gt;&lt;Year&gt;2021&lt;/Year&gt;&lt;RecNum&gt;1801&lt;/RecNum&gt;&lt;Pages&gt;792-804&lt;/Pages&gt;&lt;DisplayText&gt;M. Klinghardt, The Oldest Gospel and the Formation of the Canonical Gospels (2021), 792-804.&lt;/DisplayText&gt;&lt;record&gt;&lt;rec-number&gt;1801&lt;/rec-number&gt;&lt;foreign-keys&gt;&lt;key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664A5E" w:rsidRPr="004D6186">
        <w:rPr>
          <w:rFonts w:ascii="Times New Roman" w:hAnsi="Times New Roman" w:cs="Times New Roman"/>
        </w:rPr>
        <w:fldChar w:fldCharType="separate"/>
      </w:r>
      <w:r w:rsidR="00664A5E" w:rsidRPr="004D6186">
        <w:rPr>
          <w:rFonts w:ascii="Times New Roman" w:hAnsi="Times New Roman" w:cs="Times New Roman"/>
          <w:noProof/>
        </w:rPr>
        <w:t>M. Klinghardt, The Oldest Gospel and the Formation of the Canonical Gospels (2021), 792-804.</w:t>
      </w:r>
      <w:r w:rsidR="00664A5E" w:rsidRPr="004D6186">
        <w:rPr>
          <w:rFonts w:ascii="Times New Roman" w:hAnsi="Times New Roman" w:cs="Times New Roman"/>
        </w:rPr>
        <w:fldChar w:fldCharType="end"/>
      </w:r>
    </w:p>
  </w:footnote>
  <w:footnote w:id="35">
    <w:p w14:paraId="2CE008AA" w14:textId="15579F66" w:rsidR="00BA7A3D" w:rsidRPr="004D6186" w:rsidRDefault="00BA7A3D">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00542EF8" w:rsidRPr="004D6186">
        <w:rPr>
          <w:rFonts w:ascii="Times New Roman" w:hAnsi="Times New Roman" w:cs="Times New Roman"/>
        </w:rPr>
        <w:t>The same term</w:t>
      </w:r>
      <w:r w:rsidR="00542EF8" w:rsidRPr="004D6186">
        <w:rPr>
          <w:rFonts w:ascii="Times New Roman" w:hAnsi="Times New Roman" w:cs="Times New Roman"/>
        </w:rPr>
        <w:t xml:space="preserve"> κληρονομήσω </w:t>
      </w:r>
      <w:r w:rsidR="00542EF8" w:rsidRPr="004D6186">
        <w:rPr>
          <w:rFonts w:ascii="Times New Roman" w:hAnsi="Times New Roman" w:cs="Times New Roman"/>
        </w:rPr>
        <w:t>sounds less commercial in Lk</w:t>
      </w:r>
      <w:r w:rsidR="00542EF8" w:rsidRPr="004D6186">
        <w:rPr>
          <w:rFonts w:ascii="Times New Roman" w:hAnsi="Times New Roman" w:cs="Times New Roman"/>
        </w:rPr>
        <w:t>.</w:t>
      </w:r>
    </w:p>
  </w:footnote>
  <w:footnote w:id="36">
    <w:p w14:paraId="05CC3CB7" w14:textId="193318F5" w:rsidR="00D870DA" w:rsidRPr="004D6186" w:rsidRDefault="00D870DA">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00A2366E" w:rsidRPr="004D6186">
        <w:rPr>
          <w:rFonts w:ascii="Times New Roman" w:hAnsi="Times New Roman" w:cs="Times New Roman"/>
          <w:lang w:val="en-US"/>
        </w:rPr>
        <w:t>Tert., Adv. Marc. IV 25,15.</w:t>
      </w:r>
    </w:p>
  </w:footnote>
  <w:footnote w:id="37">
    <w:p w14:paraId="7684AA5C" w14:textId="784FF1AC" w:rsidR="00DA0833" w:rsidRPr="004D6186" w:rsidRDefault="00DA0833">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00F958C3" w:rsidRPr="004D6186">
        <w:rPr>
          <w:rFonts w:ascii="Times New Roman" w:hAnsi="Times New Roman" w:cs="Times New Roman"/>
          <w:lang w:val="en-US"/>
        </w:rPr>
        <w:t xml:space="preserve">Tert., Adv. </w:t>
      </w:r>
      <w:r w:rsidR="00F958C3" w:rsidRPr="004D6186">
        <w:rPr>
          <w:rFonts w:ascii="Times New Roman" w:hAnsi="Times New Roman" w:cs="Times New Roman"/>
        </w:rPr>
        <w:t>Marc. IV 25,1.</w:t>
      </w:r>
    </w:p>
  </w:footnote>
  <w:footnote w:id="38">
    <w:p w14:paraId="6B4D6C63" w14:textId="397D7F02" w:rsidR="00F958C3" w:rsidRPr="004D6186" w:rsidRDefault="00F958C3">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003A632E" w:rsidRPr="004D6186">
        <w:rPr>
          <w:rFonts w:ascii="Times New Roman" w:hAnsi="Times New Roman" w:cs="Times New Roman"/>
        </w:rPr>
        <w:t xml:space="preserve">See </w:t>
      </w:r>
      <w:r w:rsidR="003A632E" w:rsidRPr="004D6186">
        <w:rPr>
          <w:rFonts w:ascii="Times New Roman" w:hAnsi="Times New Roman" w:cs="Times New Roman"/>
        </w:rPr>
        <w:fldChar w:fldCharType="begin"/>
      </w:r>
      <w:r w:rsidR="003A632E" w:rsidRPr="004D6186">
        <w:rPr>
          <w:rFonts w:ascii="Times New Roman" w:hAnsi="Times New Roman" w:cs="Times New Roman"/>
        </w:rPr>
        <w:instrText xml:space="preserve"> ADDIN EN.CITE &lt;EndNote&gt;&lt;Cite&gt;&lt;Author&gt;Klinghardt&lt;/Author&gt;&lt;Year&gt;2021&lt;/Year&gt;&lt;RecNum&gt;1801&lt;/RecNum&gt;&lt;Pages&gt;799&lt;/Pages&gt;&lt;DisplayText&gt;M. Klinghardt, The Oldest Gospel and the Formation of the Canonical Gospels (2021), 799.&lt;/DisplayText&gt;&lt;record&gt;&lt;rec-number&gt;1801&lt;/rec-number&gt;&lt;foreign-keys&gt;&lt;key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3A632E" w:rsidRPr="004D6186">
        <w:rPr>
          <w:rFonts w:ascii="Times New Roman" w:hAnsi="Times New Roman" w:cs="Times New Roman"/>
        </w:rPr>
        <w:fldChar w:fldCharType="separate"/>
      </w:r>
      <w:r w:rsidR="003A632E" w:rsidRPr="004D6186">
        <w:rPr>
          <w:rFonts w:ascii="Times New Roman" w:hAnsi="Times New Roman" w:cs="Times New Roman"/>
          <w:noProof/>
        </w:rPr>
        <w:t>M. Klinghardt, The Oldest Gospel and the Formation of the Canonical Gospels (2021), 799.</w:t>
      </w:r>
      <w:r w:rsidR="003A632E" w:rsidRPr="004D6186">
        <w:rPr>
          <w:rFonts w:ascii="Times New Roman" w:hAnsi="Times New Roman" w:cs="Times New Roman"/>
        </w:rPr>
        <w:fldChar w:fldCharType="end"/>
      </w:r>
    </w:p>
  </w:footnote>
  <w:footnote w:id="39">
    <w:p w14:paraId="50EDF61D" w14:textId="64FF503D" w:rsidR="009861CC" w:rsidRPr="004D6186" w:rsidRDefault="009861CC">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00922D38" w:rsidRPr="004D6186">
        <w:rPr>
          <w:rFonts w:ascii="Times New Roman" w:hAnsi="Times New Roman" w:cs="Times New Roman"/>
          <w:lang w:val="en-GB"/>
        </w:rPr>
        <w:t>Tert., Adv. Marc. IV 15,1.</w:t>
      </w:r>
    </w:p>
  </w:footnote>
  <w:footnote w:id="40">
    <w:p w14:paraId="5E4CE7B0" w14:textId="6C6A8371" w:rsidR="00922D38" w:rsidRPr="004D6186" w:rsidRDefault="00922D38">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0080134E" w:rsidRPr="004D6186">
        <w:rPr>
          <w:rFonts w:ascii="Times New Roman" w:hAnsi="Times New Roman" w:cs="Times New Roman"/>
          <w:bCs/>
          <w:lang w:val="en-GB" w:eastAsia="zh-CN"/>
        </w:rPr>
        <w:t xml:space="preserve">Lucr. I. 44-49; </w:t>
      </w:r>
      <w:r w:rsidR="0080134E" w:rsidRPr="004D6186">
        <w:rPr>
          <w:rFonts w:ascii="Times New Roman" w:hAnsi="Times New Roman" w:cs="Times New Roman"/>
          <w:bCs/>
          <w:lang w:val="en-GB" w:eastAsia="zh-CN"/>
        </w:rPr>
        <w:t xml:space="preserve">see </w:t>
      </w:r>
      <w:r w:rsidR="0080134E" w:rsidRPr="004D6186">
        <w:rPr>
          <w:rFonts w:ascii="Times New Roman" w:hAnsi="Times New Roman" w:cs="Times New Roman"/>
          <w:bCs/>
          <w:lang w:val="en-GB" w:eastAsia="zh-CN"/>
        </w:rPr>
        <w:fldChar w:fldCharType="begin"/>
      </w:r>
      <w:r w:rsidR="0080134E" w:rsidRPr="004D6186">
        <w:rPr>
          <w:rFonts w:ascii="Times New Roman" w:hAnsi="Times New Roman" w:cs="Times New Roman"/>
          <w:bCs/>
          <w:lang w:val="en-GB" w:eastAsia="zh-CN"/>
        </w:rPr>
        <w:instrText xml:space="preserve"> ADDIN EN.CITE &lt;EndNote&gt;&lt;Cite&gt;&lt;Author&gt;Friedländer&lt;/Author&gt;&lt;Year&gt;1939&lt;/Year&gt;&lt;RecNum&gt;2540&lt;/RecNum&gt;&lt;DisplayText&gt;P. Friedländer, The Epicurean Theology in Lucretius&amp;apos; First Prooemium (Lucr. I. 44-49) (1939); R. Braun, Tertullien et les poètes latins (1992), 101-106.&lt;/DisplayText&gt;&lt;record&gt;&lt;rec-number&gt;2540&lt;/rec-number&gt;&lt;foreign-keys&gt;&lt;key app="EN" db-id="watspfp2d2rp9se0avpvpv942sd5za2epre9" timestamp="1620995969"&gt;2540&lt;/key&gt;&lt;/foreign-keys&gt;&lt;ref-type name="Journal Article"&gt;17&lt;/ref-type&gt;&lt;contributors&gt;&lt;authors&gt;&lt;author&gt;Friedländer, Paul&lt;/author&gt;&lt;/authors&gt;&lt;/contributors&gt;&lt;titles&gt;&lt;title&gt;The Epicurean Theology in Lucretius&amp;apos; First Prooemium (Lucr. I. 44-49)&lt;/title&gt;&lt;secondary-title&gt;Transactions and Proceedings of the American Philological Association&lt;/secondary-title&gt;&lt;/titles&gt;&lt;periodical&gt;&lt;full-title&gt;Transactions and Proceedings of the American Philological Association&lt;/full-title&gt;&lt;/periodical&gt;&lt;pages&gt;368-379&lt;/pages&gt;&lt;volume&gt;70&lt;/volume&gt;&lt;dates&gt;&lt;year&gt;1939&lt;/year&gt;&lt;/dates&gt;&lt;urls&gt;&lt;/urls&gt;&lt;/record&gt;&lt;/Cite&gt;&lt;Cite&gt;&lt;Author&gt;Braun&lt;/Author&gt;&lt;Year&gt;1992&lt;/Year&gt;&lt;RecNum&gt;2541&lt;/RecNum&gt;&lt;Pages&gt;101-106&lt;/Pages&gt;&lt;record&gt;&lt;rec-number&gt;2541&lt;/rec-number&gt;&lt;foreign-keys&gt;&lt;key app="EN" db-id="watspfp2d2rp9se0avpvpv942sd5za2epre9" timestamp="1621003853"&gt;2541&lt;/key&gt;&lt;/foreign-keys&gt;&lt;ref-type name="Book Section"&gt;5&lt;/ref-type&gt;&lt;contributors&gt;&lt;authors&gt;&lt;author&gt;Braun, René&lt;/author&gt;&lt;/authors&gt;&lt;secondary-authors&gt;&lt;author&gt;Braun, René&lt;/author&gt;&lt;/secondary-authors&gt;&lt;/contributors&gt;&lt;titles&gt;&lt;title&gt;Tertullien et les poètes latins&lt;/title&gt;&lt;secondary-title&gt;&lt;style face="normal" font="default" size="100%"&gt;Approches de Tertullien: Vingt-six études sur l’auteur et sur l’&lt;/style&gt;&lt;style face="normal" font="default" charset="238" size="100%"&gt;œuvre (1955-1990)&lt;/style&gt;&lt;/secondary-title&gt;&lt;/titles&gt;&lt;pages&gt;97-109&lt;/pages&gt;&lt;dates&gt;&lt;year&gt;1992&lt;/year&gt;&lt;/dates&gt;&lt;pub-location&gt;Paris&lt;/pub-location&gt;&lt;urls&gt;&lt;/urls&gt;&lt;/record&gt;&lt;/Cite&gt;&lt;/EndNote&gt;</w:instrText>
      </w:r>
      <w:r w:rsidR="0080134E" w:rsidRPr="004D6186">
        <w:rPr>
          <w:rFonts w:ascii="Times New Roman" w:hAnsi="Times New Roman" w:cs="Times New Roman"/>
          <w:bCs/>
          <w:lang w:val="en-GB" w:eastAsia="zh-CN"/>
        </w:rPr>
        <w:fldChar w:fldCharType="separate"/>
      </w:r>
      <w:r w:rsidR="0080134E" w:rsidRPr="004D6186">
        <w:rPr>
          <w:rFonts w:ascii="Times New Roman" w:hAnsi="Times New Roman" w:cs="Times New Roman"/>
          <w:bCs/>
          <w:noProof/>
          <w:lang w:val="en-GB" w:eastAsia="zh-CN"/>
        </w:rPr>
        <w:t>P. Friedländer, The Epicurean Theology in Lucretius' First Prooemium (Lucr. I. 44-49) (1939); R. Braun, Tertullien et les poètes latins (1992), 101-106.</w:t>
      </w:r>
      <w:r w:rsidR="0080134E" w:rsidRPr="004D6186">
        <w:rPr>
          <w:rFonts w:ascii="Times New Roman" w:hAnsi="Times New Roman" w:cs="Times New Roman"/>
          <w:bCs/>
          <w:lang w:val="en-GB" w:eastAsia="zh-CN"/>
        </w:rPr>
        <w:fldChar w:fldCharType="end"/>
      </w:r>
    </w:p>
  </w:footnote>
  <w:footnote w:id="41">
    <w:p w14:paraId="1A2424E5" w14:textId="6398CB5D" w:rsidR="00F36C30" w:rsidRPr="004D6186" w:rsidRDefault="00F36C30">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00E81EFE" w:rsidRPr="004D6186">
        <w:rPr>
          <w:rFonts w:ascii="Times New Roman" w:hAnsi="Times New Roman" w:cs="Times New Roman"/>
          <w:lang w:val="en-GB"/>
        </w:rPr>
        <w:fldChar w:fldCharType="begin"/>
      </w:r>
      <w:r w:rsidR="00E81EFE" w:rsidRPr="004D6186">
        <w:rPr>
          <w:rFonts w:ascii="Times New Roman" w:hAnsi="Times New Roman" w:cs="Times New Roman"/>
          <w:lang w:val="en-GB"/>
        </w:rPr>
        <w:instrText xml:space="preserve"> ADDIN EN.CITE &lt;EndNote&gt;&lt;Cite&gt;&lt;Author&gt;Friedländer&lt;/Author&gt;&lt;Year&gt;1939&lt;/Year&gt;&lt;RecNum&gt;2540&lt;/RecNum&gt;&lt;Pages&gt;368&lt;/Pages&gt;&lt;DisplayText&gt;P. Friedländer, The Epicurean Theology in Lucretius&amp;apos; First Prooemium (Lucr. I. 44-49) (1939), 368.&lt;/DisplayText&gt;&lt;record&gt;&lt;rec-number&gt;2540&lt;/rec-number&gt;&lt;foreign-keys&gt;&lt;key app="EN" db-id="watspfp2d2rp9se0avpvpv942sd5za2epre9" timestamp="1620995969"&gt;2540&lt;/key&gt;&lt;/foreign-keys&gt;&lt;ref-type name="Journal Article"&gt;17&lt;/ref-type&gt;&lt;contributors&gt;&lt;authors&gt;&lt;author&gt;Friedländer, Paul&lt;/author&gt;&lt;/authors&gt;&lt;/contributors&gt;&lt;titles&gt;&lt;title&gt;The Epicurean Theology in Lucretius&amp;apos; First Prooemium (Lucr. I. 44-49)&lt;/title&gt;&lt;secondary-title&gt;Transactions and Proceedings of the American Philological Association&lt;/secondary-title&gt;&lt;/titles&gt;&lt;periodical&gt;&lt;full-title&gt;Transactions and Proceedings of the American Philological Association&lt;/full-title&gt;&lt;/periodical&gt;&lt;pages&gt;368-379&lt;/pages&gt;&lt;volume&gt;70&lt;/volume&gt;&lt;dates&gt;&lt;year&gt;1939&lt;/year&gt;&lt;/dates&gt;&lt;urls&gt;&lt;/urls&gt;&lt;/record&gt;&lt;/Cite&gt;&lt;/EndNote&gt;</w:instrText>
      </w:r>
      <w:r w:rsidR="00E81EFE" w:rsidRPr="004D6186">
        <w:rPr>
          <w:rFonts w:ascii="Times New Roman" w:hAnsi="Times New Roman" w:cs="Times New Roman"/>
          <w:lang w:val="en-GB"/>
        </w:rPr>
        <w:fldChar w:fldCharType="separate"/>
      </w:r>
      <w:r w:rsidR="00E81EFE" w:rsidRPr="004D6186">
        <w:rPr>
          <w:rFonts w:ascii="Times New Roman" w:hAnsi="Times New Roman" w:cs="Times New Roman"/>
          <w:noProof/>
          <w:lang w:val="en-GB"/>
        </w:rPr>
        <w:t>P. Friedländer, The Epicurean Theology in Lucretius' First Prooemium (Lucr. I. 44-49) (1939), 368.</w:t>
      </w:r>
      <w:r w:rsidR="00E81EFE" w:rsidRPr="004D6186">
        <w:rPr>
          <w:rFonts w:ascii="Times New Roman" w:hAnsi="Times New Roman" w:cs="Times New Roman"/>
          <w:lang w:val="en-GB"/>
        </w:rPr>
        <w:fldChar w:fldCharType="end"/>
      </w:r>
    </w:p>
  </w:footnote>
  <w:footnote w:id="42">
    <w:p w14:paraId="657460AB" w14:textId="61681F68" w:rsidR="00FF491F" w:rsidRPr="004D6186" w:rsidRDefault="00FF491F">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Pr="004D6186">
        <w:rPr>
          <w:rFonts w:ascii="Times New Roman" w:hAnsi="Times New Roman" w:cs="Times New Roman"/>
          <w:lang w:val="en-GB"/>
        </w:rPr>
        <w:fldChar w:fldCharType="begin"/>
      </w:r>
      <w:r w:rsidRPr="004D6186">
        <w:rPr>
          <w:rFonts w:ascii="Times New Roman" w:hAnsi="Times New Roman" w:cs="Times New Roman"/>
          <w:lang w:val="en-GB"/>
        </w:rPr>
        <w:instrText xml:space="preserve"> ADDIN EN.CITE &lt;EndNote&gt;&lt;Cite&gt;&lt;Author&gt;Friedländer&lt;/Author&gt;&lt;Year&gt;1939&lt;/Year&gt;&lt;RecNum&gt;2540&lt;/RecNum&gt;&lt;Pages&gt;369&lt;/Pages&gt;&lt;DisplayText&gt;Ibid. 369&lt;/DisplayText&gt;&lt;record&gt;&lt;rec-number&gt;2540&lt;/rec-number&gt;&lt;foreign-keys&gt;&lt;key app="EN" db-id="watspfp2d2rp9se0avpvpv942sd5za2epre9" timestamp="1620995969"&gt;2540&lt;/key&gt;&lt;/foreign-keys&gt;&lt;ref-type name="Journal Article"&gt;17&lt;/ref-type&gt;&lt;contributors&gt;&lt;authors&gt;&lt;author&gt;Friedländer, Paul&lt;/author&gt;&lt;/authors&gt;&lt;/contributors&gt;&lt;titles&gt;&lt;title&gt;The Epicurean Theology in Lucretius&amp;apos; First Prooemium (Lucr. I. 44-49)&lt;/title&gt;&lt;secondary-title&gt;Transactions and Proceedings of the American Philological Association&lt;/secondary-title&gt;&lt;/titles&gt;&lt;periodical&gt;&lt;full-title&gt;Transactions and Proceedings of the American Philological Association&lt;/full-title&gt;&lt;/periodical&gt;&lt;pages&gt;368-379&lt;/pages&gt;&lt;volume&gt;70&lt;/volume&gt;&lt;dates&gt;&lt;year&gt;1939&lt;/year&gt;&lt;/dates&gt;&lt;urls&gt;&lt;/urls&gt;&lt;/record&gt;&lt;/Cite&gt;&lt;/EndNote&gt;</w:instrText>
      </w:r>
      <w:r w:rsidRPr="004D6186">
        <w:rPr>
          <w:rFonts w:ascii="Times New Roman" w:hAnsi="Times New Roman" w:cs="Times New Roman"/>
          <w:lang w:val="en-GB"/>
        </w:rPr>
        <w:fldChar w:fldCharType="separate"/>
      </w:r>
      <w:r w:rsidRPr="004D6186">
        <w:rPr>
          <w:rFonts w:ascii="Times New Roman" w:hAnsi="Times New Roman" w:cs="Times New Roman"/>
          <w:noProof/>
          <w:lang w:val="en-GB"/>
        </w:rPr>
        <w:t>Ibid. 369</w:t>
      </w:r>
      <w:r w:rsidRPr="004D6186">
        <w:rPr>
          <w:rFonts w:ascii="Times New Roman" w:hAnsi="Times New Roman" w:cs="Times New Roman"/>
          <w:lang w:val="en-GB"/>
        </w:rPr>
        <w:fldChar w:fldCharType="end"/>
      </w:r>
      <w:r w:rsidRPr="004D6186">
        <w:rPr>
          <w:rFonts w:ascii="Times New Roman" w:hAnsi="Times New Roman" w:cs="Times New Roman"/>
          <w:lang w:val="en-GB"/>
        </w:rPr>
        <w:t>.</w:t>
      </w:r>
    </w:p>
  </w:footnote>
  <w:footnote w:id="43">
    <w:p w14:paraId="188551E9" w14:textId="4C87DEF9" w:rsidR="00947486" w:rsidRPr="004D6186" w:rsidRDefault="00947486">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00FF491F" w:rsidRPr="004D6186">
        <w:rPr>
          <w:rFonts w:ascii="Times New Roman" w:hAnsi="Times New Roman" w:cs="Times New Roman"/>
          <w:lang w:val="nb-NO"/>
        </w:rPr>
        <w:t>Tert., Adv. Marc. IV 15,3.</w:t>
      </w:r>
    </w:p>
  </w:footnote>
  <w:footnote w:id="44">
    <w:p w14:paraId="258B5BD9" w14:textId="3BB6A041" w:rsidR="00301B45" w:rsidRPr="004D6186" w:rsidRDefault="00301B45">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00FF491F" w:rsidRPr="004D6186">
        <w:rPr>
          <w:rFonts w:ascii="Times New Roman" w:hAnsi="Times New Roman" w:cs="Times New Roman"/>
        </w:rPr>
        <w:t>Ibid.</w:t>
      </w:r>
    </w:p>
  </w:footnote>
  <w:footnote w:id="45">
    <w:p w14:paraId="4219216F" w14:textId="5D586F63" w:rsidR="004636A3" w:rsidRPr="004D6186" w:rsidRDefault="004636A3">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00590285" w:rsidRPr="004D6186">
        <w:rPr>
          <w:rFonts w:ascii="Times New Roman" w:hAnsi="Times New Roman" w:cs="Times New Roman"/>
          <w:lang w:val="nb-NO"/>
        </w:rPr>
        <w:t>Tert., Adv. Marc. IV 15,4.</w:t>
      </w:r>
    </w:p>
  </w:footnote>
  <w:footnote w:id="46">
    <w:p w14:paraId="01F949C5" w14:textId="251A626F" w:rsidR="0009154B" w:rsidRPr="004D6186" w:rsidRDefault="0009154B">
      <w:pPr>
        <w:pStyle w:val="Funotentext"/>
        <w:rPr>
          <w:rFonts w:ascii="Times New Roman" w:hAnsi="Times New Roman" w:cs="Times New Roman"/>
          <w:lang w:val="en-GB"/>
        </w:rPr>
      </w:pPr>
      <w:r w:rsidRPr="004D6186">
        <w:rPr>
          <w:rStyle w:val="Funotenzeichen"/>
          <w:rFonts w:ascii="Times New Roman" w:hAnsi="Times New Roman" w:cs="Times New Roman"/>
        </w:rPr>
        <w:footnoteRef/>
      </w:r>
      <w:r w:rsidRPr="004D6186">
        <w:rPr>
          <w:rFonts w:ascii="Times New Roman" w:hAnsi="Times New Roman" w:cs="Times New Roman"/>
        </w:rPr>
        <w:t xml:space="preserve"> </w:t>
      </w:r>
      <w:r w:rsidR="00FF491F" w:rsidRPr="004D6186">
        <w:rPr>
          <w:rFonts w:ascii="Times New Roman" w:hAnsi="Times New Roman" w:cs="Times New Roman"/>
        </w:rPr>
        <w:t>Ibid.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uthor-Date-Pages&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tspfp2d2rp9se0avpvpv942sd5za2epre9&quot;&gt;Markus-Converted&lt;record-ids&gt;&lt;item&gt;2465&lt;/item&gt;&lt;/record-ids&gt;&lt;/item&gt;&lt;/Libraries&gt;"/>
  </w:docVars>
  <w:rsids>
    <w:rsidRoot w:val="003E08E1"/>
    <w:rsid w:val="00011C0C"/>
    <w:rsid w:val="0001237F"/>
    <w:rsid w:val="00054E53"/>
    <w:rsid w:val="00062902"/>
    <w:rsid w:val="00067E39"/>
    <w:rsid w:val="00083ADD"/>
    <w:rsid w:val="0009090C"/>
    <w:rsid w:val="0009154B"/>
    <w:rsid w:val="000C14A3"/>
    <w:rsid w:val="000E05D4"/>
    <w:rsid w:val="000E2F12"/>
    <w:rsid w:val="000F22DB"/>
    <w:rsid w:val="00112514"/>
    <w:rsid w:val="00124DC4"/>
    <w:rsid w:val="001448E7"/>
    <w:rsid w:val="00146896"/>
    <w:rsid w:val="0015662D"/>
    <w:rsid w:val="00194169"/>
    <w:rsid w:val="001A10C4"/>
    <w:rsid w:val="001A54C0"/>
    <w:rsid w:val="001B0349"/>
    <w:rsid w:val="001C3B51"/>
    <w:rsid w:val="001C4657"/>
    <w:rsid w:val="001F0831"/>
    <w:rsid w:val="001F12D3"/>
    <w:rsid w:val="001F59A3"/>
    <w:rsid w:val="002038EB"/>
    <w:rsid w:val="0022177A"/>
    <w:rsid w:val="00244D39"/>
    <w:rsid w:val="00286ABC"/>
    <w:rsid w:val="002E3D2D"/>
    <w:rsid w:val="00301B45"/>
    <w:rsid w:val="00302F15"/>
    <w:rsid w:val="00303CE4"/>
    <w:rsid w:val="00304808"/>
    <w:rsid w:val="00327647"/>
    <w:rsid w:val="00332A7A"/>
    <w:rsid w:val="003423EA"/>
    <w:rsid w:val="003456C3"/>
    <w:rsid w:val="00363C79"/>
    <w:rsid w:val="003A632E"/>
    <w:rsid w:val="003C2757"/>
    <w:rsid w:val="003C569D"/>
    <w:rsid w:val="003D5151"/>
    <w:rsid w:val="003E08E1"/>
    <w:rsid w:val="003E5CED"/>
    <w:rsid w:val="003E7EAA"/>
    <w:rsid w:val="003F39EB"/>
    <w:rsid w:val="004077E7"/>
    <w:rsid w:val="00415A87"/>
    <w:rsid w:val="00417B01"/>
    <w:rsid w:val="00435DBC"/>
    <w:rsid w:val="00440C80"/>
    <w:rsid w:val="004576DA"/>
    <w:rsid w:val="004636A3"/>
    <w:rsid w:val="0046542A"/>
    <w:rsid w:val="00475284"/>
    <w:rsid w:val="00481BF9"/>
    <w:rsid w:val="0048608F"/>
    <w:rsid w:val="004922AC"/>
    <w:rsid w:val="004A03BB"/>
    <w:rsid w:val="004C52A8"/>
    <w:rsid w:val="004D6186"/>
    <w:rsid w:val="004F152E"/>
    <w:rsid w:val="004F2811"/>
    <w:rsid w:val="004F5F37"/>
    <w:rsid w:val="00511555"/>
    <w:rsid w:val="00517EC2"/>
    <w:rsid w:val="0053057A"/>
    <w:rsid w:val="00542EF8"/>
    <w:rsid w:val="00547FC8"/>
    <w:rsid w:val="00573EA6"/>
    <w:rsid w:val="00583A12"/>
    <w:rsid w:val="00590285"/>
    <w:rsid w:val="00595DFE"/>
    <w:rsid w:val="005D3057"/>
    <w:rsid w:val="005F38A2"/>
    <w:rsid w:val="005F6C73"/>
    <w:rsid w:val="00603512"/>
    <w:rsid w:val="00622768"/>
    <w:rsid w:val="00626777"/>
    <w:rsid w:val="00630E9A"/>
    <w:rsid w:val="00635C25"/>
    <w:rsid w:val="0065618A"/>
    <w:rsid w:val="00657344"/>
    <w:rsid w:val="00664A5E"/>
    <w:rsid w:val="0067649E"/>
    <w:rsid w:val="006850F1"/>
    <w:rsid w:val="00686B10"/>
    <w:rsid w:val="00696E7B"/>
    <w:rsid w:val="006A37CE"/>
    <w:rsid w:val="006A58E8"/>
    <w:rsid w:val="006B3D08"/>
    <w:rsid w:val="006C1F4A"/>
    <w:rsid w:val="006D49C0"/>
    <w:rsid w:val="006F74AD"/>
    <w:rsid w:val="007426AD"/>
    <w:rsid w:val="007611BE"/>
    <w:rsid w:val="00761320"/>
    <w:rsid w:val="007713ED"/>
    <w:rsid w:val="007726BF"/>
    <w:rsid w:val="00781B9F"/>
    <w:rsid w:val="0079188B"/>
    <w:rsid w:val="00793DC0"/>
    <w:rsid w:val="007C1B1D"/>
    <w:rsid w:val="007C591C"/>
    <w:rsid w:val="007D114D"/>
    <w:rsid w:val="007E32D3"/>
    <w:rsid w:val="007F7A60"/>
    <w:rsid w:val="0080134E"/>
    <w:rsid w:val="00813199"/>
    <w:rsid w:val="00814D1B"/>
    <w:rsid w:val="00826C8A"/>
    <w:rsid w:val="00840C5C"/>
    <w:rsid w:val="00843F60"/>
    <w:rsid w:val="00857AFE"/>
    <w:rsid w:val="008840FA"/>
    <w:rsid w:val="008952B0"/>
    <w:rsid w:val="008B284A"/>
    <w:rsid w:val="008B5C06"/>
    <w:rsid w:val="008C0B4D"/>
    <w:rsid w:val="008C1689"/>
    <w:rsid w:val="008E737F"/>
    <w:rsid w:val="008F414A"/>
    <w:rsid w:val="00902EC9"/>
    <w:rsid w:val="00907663"/>
    <w:rsid w:val="00922D38"/>
    <w:rsid w:val="009308CB"/>
    <w:rsid w:val="00932DA3"/>
    <w:rsid w:val="009344B5"/>
    <w:rsid w:val="0094346E"/>
    <w:rsid w:val="00947486"/>
    <w:rsid w:val="00952DAD"/>
    <w:rsid w:val="009618AF"/>
    <w:rsid w:val="009626E1"/>
    <w:rsid w:val="00972CAB"/>
    <w:rsid w:val="00975E7A"/>
    <w:rsid w:val="009861CC"/>
    <w:rsid w:val="00990F19"/>
    <w:rsid w:val="009A3130"/>
    <w:rsid w:val="009C33DD"/>
    <w:rsid w:val="009D1106"/>
    <w:rsid w:val="009F3E87"/>
    <w:rsid w:val="00A02B87"/>
    <w:rsid w:val="00A04450"/>
    <w:rsid w:val="00A2366E"/>
    <w:rsid w:val="00A34F22"/>
    <w:rsid w:val="00A355DD"/>
    <w:rsid w:val="00A4057B"/>
    <w:rsid w:val="00A4104F"/>
    <w:rsid w:val="00A41B78"/>
    <w:rsid w:val="00A545A3"/>
    <w:rsid w:val="00A555DC"/>
    <w:rsid w:val="00A97416"/>
    <w:rsid w:val="00AC0CCD"/>
    <w:rsid w:val="00AC5957"/>
    <w:rsid w:val="00AD010B"/>
    <w:rsid w:val="00AD529C"/>
    <w:rsid w:val="00AF44ED"/>
    <w:rsid w:val="00AF5FD2"/>
    <w:rsid w:val="00B108C0"/>
    <w:rsid w:val="00B201EC"/>
    <w:rsid w:val="00B435CF"/>
    <w:rsid w:val="00B6587E"/>
    <w:rsid w:val="00B870CA"/>
    <w:rsid w:val="00BA2991"/>
    <w:rsid w:val="00BA7A3D"/>
    <w:rsid w:val="00BB2769"/>
    <w:rsid w:val="00BB6667"/>
    <w:rsid w:val="00BB7305"/>
    <w:rsid w:val="00BC2E9D"/>
    <w:rsid w:val="00C15BEE"/>
    <w:rsid w:val="00C33DE0"/>
    <w:rsid w:val="00C53411"/>
    <w:rsid w:val="00C64FDA"/>
    <w:rsid w:val="00C66511"/>
    <w:rsid w:val="00C67FDC"/>
    <w:rsid w:val="00C81840"/>
    <w:rsid w:val="00C86EBD"/>
    <w:rsid w:val="00C91345"/>
    <w:rsid w:val="00CA72E6"/>
    <w:rsid w:val="00CB1E14"/>
    <w:rsid w:val="00CE467F"/>
    <w:rsid w:val="00CE56EC"/>
    <w:rsid w:val="00D16600"/>
    <w:rsid w:val="00D71AE4"/>
    <w:rsid w:val="00D81259"/>
    <w:rsid w:val="00D870DA"/>
    <w:rsid w:val="00D939F4"/>
    <w:rsid w:val="00DA0833"/>
    <w:rsid w:val="00DC158D"/>
    <w:rsid w:val="00E31A43"/>
    <w:rsid w:val="00E81EFE"/>
    <w:rsid w:val="00E839E8"/>
    <w:rsid w:val="00E869E9"/>
    <w:rsid w:val="00E9676D"/>
    <w:rsid w:val="00EB642C"/>
    <w:rsid w:val="00EB773F"/>
    <w:rsid w:val="00EC42FA"/>
    <w:rsid w:val="00ED6071"/>
    <w:rsid w:val="00ED6E22"/>
    <w:rsid w:val="00F15793"/>
    <w:rsid w:val="00F17B95"/>
    <w:rsid w:val="00F36C30"/>
    <w:rsid w:val="00F615EA"/>
    <w:rsid w:val="00F8129F"/>
    <w:rsid w:val="00F82497"/>
    <w:rsid w:val="00F85451"/>
    <w:rsid w:val="00F958C3"/>
    <w:rsid w:val="00FA21A6"/>
    <w:rsid w:val="00FC522F"/>
    <w:rsid w:val="00FD0CA5"/>
    <w:rsid w:val="00FE74C6"/>
    <w:rsid w:val="00FF1D55"/>
    <w:rsid w:val="00FF49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5EC0"/>
  <w15:docId w15:val="{11C10376-1133-44F3-A028-486CCD69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Funotentext">
    <w:name w:val="footnote text"/>
    <w:basedOn w:val="Standard"/>
    <w:link w:val="FunotentextZchn"/>
    <w:unhideWhenUsed/>
    <w:rsid w:val="00481BF9"/>
    <w:pPr>
      <w:spacing w:line="240" w:lineRule="auto"/>
    </w:pPr>
    <w:rPr>
      <w:sz w:val="20"/>
      <w:szCs w:val="20"/>
    </w:rPr>
  </w:style>
  <w:style w:type="character" w:customStyle="1" w:styleId="FunotentextZchn">
    <w:name w:val="Fußnotentext Zchn"/>
    <w:basedOn w:val="Absatz-Standardschriftart"/>
    <w:link w:val="Funotentext"/>
    <w:rsid w:val="00481BF9"/>
    <w:rPr>
      <w:sz w:val="20"/>
      <w:szCs w:val="20"/>
    </w:rPr>
  </w:style>
  <w:style w:type="character" w:styleId="Funotenzeichen">
    <w:name w:val="footnote reference"/>
    <w:basedOn w:val="Absatz-Standardschriftart"/>
    <w:uiPriority w:val="99"/>
    <w:semiHidden/>
    <w:unhideWhenUsed/>
    <w:rsid w:val="00481BF9"/>
    <w:rPr>
      <w:vertAlign w:val="superscript"/>
    </w:rPr>
  </w:style>
  <w:style w:type="paragraph" w:customStyle="1" w:styleId="EndNoteBibliographyTitle">
    <w:name w:val="EndNote Bibliography Title"/>
    <w:basedOn w:val="Standard"/>
    <w:link w:val="EndNoteBibliographyTitleZchn"/>
    <w:rsid w:val="005F38A2"/>
    <w:pPr>
      <w:jc w:val="center"/>
    </w:pPr>
    <w:rPr>
      <w:noProof/>
      <w:lang w:val="de-DE"/>
    </w:rPr>
  </w:style>
  <w:style w:type="character" w:customStyle="1" w:styleId="EndNoteBibliographyTitleZchn">
    <w:name w:val="EndNote Bibliography Title Zchn"/>
    <w:basedOn w:val="Absatz-Standardschriftart"/>
    <w:link w:val="EndNoteBibliographyTitle"/>
    <w:rsid w:val="005F38A2"/>
    <w:rPr>
      <w:noProof/>
      <w:lang w:val="de-DE"/>
    </w:rPr>
  </w:style>
  <w:style w:type="paragraph" w:customStyle="1" w:styleId="EndNoteBibliography">
    <w:name w:val="EndNote Bibliography"/>
    <w:basedOn w:val="Standard"/>
    <w:link w:val="EndNoteBibliographyZchn"/>
    <w:rsid w:val="005F38A2"/>
    <w:pPr>
      <w:spacing w:line="240" w:lineRule="auto"/>
    </w:pPr>
    <w:rPr>
      <w:noProof/>
      <w:lang w:val="de-DE"/>
    </w:rPr>
  </w:style>
  <w:style w:type="character" w:customStyle="1" w:styleId="EndNoteBibliographyZchn">
    <w:name w:val="EndNote Bibliography Zchn"/>
    <w:basedOn w:val="Absatz-Standardschriftart"/>
    <w:link w:val="EndNoteBibliography"/>
    <w:rsid w:val="005F38A2"/>
    <w:rPr>
      <w:noProof/>
      <w:lang w:val="de-DE"/>
    </w:rPr>
  </w:style>
  <w:style w:type="character" w:styleId="Hyperlink">
    <w:name w:val="Hyperlink"/>
    <w:basedOn w:val="Absatz-Standardschriftart"/>
    <w:uiPriority w:val="99"/>
    <w:unhideWhenUsed/>
    <w:rsid w:val="008952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769618">
      <w:bodyDiv w:val="1"/>
      <w:marLeft w:val="0"/>
      <w:marRight w:val="0"/>
      <w:marTop w:val="0"/>
      <w:marBottom w:val="0"/>
      <w:divBdr>
        <w:top w:val="none" w:sz="0" w:space="0" w:color="auto"/>
        <w:left w:val="none" w:sz="0" w:space="0" w:color="auto"/>
        <w:bottom w:val="none" w:sz="0" w:space="0" w:color="auto"/>
        <w:right w:val="none" w:sz="0" w:space="0" w:color="auto"/>
      </w:divBdr>
    </w:div>
    <w:div w:id="1415665330">
      <w:bodyDiv w:val="1"/>
      <w:marLeft w:val="0"/>
      <w:marRight w:val="0"/>
      <w:marTop w:val="0"/>
      <w:marBottom w:val="0"/>
      <w:divBdr>
        <w:top w:val="none" w:sz="0" w:space="0" w:color="auto"/>
        <w:left w:val="none" w:sz="0" w:space="0" w:color="auto"/>
        <w:bottom w:val="none" w:sz="0" w:space="0" w:color="auto"/>
        <w:right w:val="none" w:sz="0" w:space="0" w:color="auto"/>
      </w:divBdr>
      <w:divsChild>
        <w:div w:id="403332495">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5984</Words>
  <Characters>37705</Characters>
  <Application>Microsoft Office Word</Application>
  <DocSecurity>0</DocSecurity>
  <Lines>314</Lines>
  <Paragraphs>87</Paragraphs>
  <ScaleCrop>false</ScaleCrop>
  <Company/>
  <LinksUpToDate>false</LinksUpToDate>
  <CharactersWithSpaces>43602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Vinzent</dc:creator>
  <cp:lastModifiedBy>Markus Vinzent</cp:lastModifiedBy>
  <cp:revision>215</cp:revision>
  <dcterms:created xsi:type="dcterms:W3CDTF">2023-04-10T10:03:00Z</dcterms:created>
  <dcterms:modified xsi:type="dcterms:W3CDTF">2023-04-10T13:51:00Z</dcterms:modified>
</cp:coreProperties>
</file>