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E83" w14:textId="02DCDD70" w:rsidR="00DA5D02" w:rsidRPr="00DA5D02" w:rsidRDefault="00DA5D02" w:rsidP="004221A1">
      <w:pPr>
        <w:spacing w:line="360" w:lineRule="auto"/>
        <w:jc w:val="both"/>
        <w:rPr>
          <w:rFonts w:cs="David"/>
          <w:b/>
          <w:bCs/>
          <w:sz w:val="28"/>
          <w:szCs w:val="28"/>
          <w:rtl/>
        </w:rPr>
      </w:pPr>
      <w:r w:rsidRPr="00DA5D02">
        <w:rPr>
          <w:rFonts w:cs="David" w:hint="cs"/>
          <w:b/>
          <w:bCs/>
          <w:sz w:val="28"/>
          <w:szCs w:val="28"/>
          <w:rtl/>
        </w:rPr>
        <w:t xml:space="preserve">מדיניות </w:t>
      </w:r>
      <w:r>
        <w:rPr>
          <w:rFonts w:cs="David" w:hint="cs"/>
          <w:b/>
          <w:bCs/>
          <w:sz w:val="28"/>
          <w:szCs w:val="28"/>
          <w:rtl/>
        </w:rPr>
        <w:t>אש</w:t>
      </w:r>
      <w:r>
        <w:rPr>
          <w:rFonts w:cs="David"/>
          <w:b/>
          <w:bCs/>
          <w:sz w:val="28"/>
          <w:szCs w:val="28"/>
          <w:rtl/>
        </w:rPr>
        <w:t>"</w:t>
      </w:r>
      <w:r>
        <w:rPr>
          <w:rFonts w:cs="David" w:hint="cs"/>
          <w:b/>
          <w:bCs/>
          <w:sz w:val="28"/>
          <w:szCs w:val="28"/>
          <w:rtl/>
        </w:rPr>
        <w:t>ף</w:t>
      </w:r>
      <w:r w:rsidRPr="00DA5D02">
        <w:rPr>
          <w:rFonts w:cs="David" w:hint="cs"/>
          <w:b/>
          <w:bCs/>
          <w:sz w:val="28"/>
          <w:szCs w:val="28"/>
          <w:rtl/>
        </w:rPr>
        <w:t xml:space="preserve"> מול האתגר שהציב חמאס לארגון ולרשות הפלסטינית</w:t>
      </w:r>
    </w:p>
    <w:p w14:paraId="34DF901C" w14:textId="4FA303B2" w:rsidR="00744D76" w:rsidRPr="004221A1" w:rsidRDefault="00A674D3" w:rsidP="004221A1">
      <w:pPr>
        <w:spacing w:line="360" w:lineRule="auto"/>
        <w:jc w:val="both"/>
        <w:rPr>
          <w:rFonts w:cs="David"/>
          <w:b/>
          <w:bCs/>
          <w:i/>
          <w:iCs/>
          <w:sz w:val="24"/>
          <w:szCs w:val="24"/>
          <w:rtl/>
        </w:rPr>
      </w:pPr>
      <w:r w:rsidRPr="004221A1">
        <w:rPr>
          <w:rFonts w:cs="David" w:hint="cs"/>
          <w:b/>
          <w:bCs/>
          <w:i/>
          <w:iCs/>
          <w:sz w:val="24"/>
          <w:szCs w:val="24"/>
          <w:rtl/>
        </w:rPr>
        <w:t xml:space="preserve">תקופת </w:t>
      </w:r>
      <w:proofErr w:type="spellStart"/>
      <w:r w:rsidRPr="004221A1">
        <w:rPr>
          <w:rFonts w:cs="David" w:hint="cs"/>
          <w:b/>
          <w:bCs/>
          <w:i/>
          <w:iCs/>
          <w:sz w:val="24"/>
          <w:szCs w:val="24"/>
          <w:rtl/>
        </w:rPr>
        <w:t>האנתפאצ'ה</w:t>
      </w:r>
      <w:proofErr w:type="spellEnd"/>
      <w:r w:rsidRPr="004221A1">
        <w:rPr>
          <w:rFonts w:cs="David" w:hint="cs"/>
          <w:b/>
          <w:bCs/>
          <w:i/>
          <w:iCs/>
          <w:sz w:val="24"/>
          <w:szCs w:val="24"/>
          <w:rtl/>
        </w:rPr>
        <w:t xml:space="preserve"> הראשונה</w:t>
      </w:r>
    </w:p>
    <w:p w14:paraId="62666BA5" w14:textId="69A0A639" w:rsidR="00BF5C69" w:rsidRPr="00BF5C69" w:rsidRDefault="00BF5C69" w:rsidP="00BF5C69">
      <w:pPr>
        <w:bidi w:val="0"/>
        <w:spacing w:line="360" w:lineRule="auto"/>
        <w:jc w:val="both"/>
        <w:rPr>
          <w:rFonts w:cs="David"/>
          <w:sz w:val="24"/>
          <w:szCs w:val="24"/>
          <w:rtl/>
        </w:rPr>
      </w:pPr>
      <w:r w:rsidRPr="00BF5C69">
        <w:rPr>
          <w:rFonts w:cs="David"/>
          <w:sz w:val="24"/>
          <w:szCs w:val="24"/>
        </w:rPr>
        <w:t>Until the outbreak of the first intifada in December 1987, the alternative represented by the "Muslim Brothers" did not pose a significant threat to the hegemony of the PLO in the Palestinian street. The organizations established during the 1970s under the leadership of Sheikh Ahmed Yassin, with Al-</w:t>
      </w:r>
      <w:proofErr w:type="spellStart"/>
      <w:r w:rsidRPr="00BF5C69">
        <w:rPr>
          <w:rFonts w:cs="David"/>
          <w:sz w:val="24"/>
          <w:szCs w:val="24"/>
        </w:rPr>
        <w:t>Jam</w:t>
      </w:r>
      <w:r>
        <w:rPr>
          <w:rFonts w:cs="David"/>
          <w:sz w:val="24"/>
          <w:szCs w:val="24"/>
        </w:rPr>
        <w:t>i</w:t>
      </w:r>
      <w:r w:rsidRPr="00BF5C69">
        <w:rPr>
          <w:rFonts w:cs="David"/>
          <w:sz w:val="24"/>
          <w:szCs w:val="24"/>
        </w:rPr>
        <w:t>'a</w:t>
      </w:r>
      <w:proofErr w:type="spellEnd"/>
      <w:r w:rsidRPr="00BF5C69">
        <w:rPr>
          <w:rFonts w:cs="David"/>
          <w:sz w:val="24"/>
          <w:szCs w:val="24"/>
        </w:rPr>
        <w:t xml:space="preserve"> Al-</w:t>
      </w:r>
      <w:proofErr w:type="spellStart"/>
      <w:r w:rsidRPr="00BF5C69">
        <w:rPr>
          <w:rFonts w:cs="David"/>
          <w:sz w:val="24"/>
          <w:szCs w:val="24"/>
        </w:rPr>
        <w:t>Islamiyya</w:t>
      </w:r>
      <w:proofErr w:type="spellEnd"/>
      <w:r w:rsidRPr="00BF5C69">
        <w:rPr>
          <w:rFonts w:cs="David"/>
          <w:sz w:val="24"/>
          <w:szCs w:val="24"/>
        </w:rPr>
        <w:t xml:space="preserve"> (Islamic Association) and </w:t>
      </w:r>
      <w:r>
        <w:rPr>
          <w:rFonts w:cs="David"/>
          <w:sz w:val="24"/>
          <w:szCs w:val="24"/>
        </w:rPr>
        <w:t>al-</w:t>
      </w:r>
      <w:proofErr w:type="spellStart"/>
      <w:r>
        <w:rPr>
          <w:rFonts w:cs="David"/>
          <w:sz w:val="24"/>
          <w:szCs w:val="24"/>
        </w:rPr>
        <w:t>Mujma</w:t>
      </w:r>
      <w:proofErr w:type="spellEnd"/>
      <w:r>
        <w:rPr>
          <w:rFonts w:cs="David"/>
          <w:sz w:val="24"/>
          <w:szCs w:val="24"/>
        </w:rPr>
        <w:t>' al-Islami</w:t>
      </w:r>
      <w:r w:rsidRPr="00BF5C69">
        <w:rPr>
          <w:rFonts w:cs="David"/>
          <w:sz w:val="24"/>
          <w:szCs w:val="24"/>
        </w:rPr>
        <w:t xml:space="preserve"> (Islamic Center) at the forefront, focused on religious and social activities (da</w:t>
      </w:r>
      <w:r>
        <w:rPr>
          <w:rFonts w:cs="David"/>
          <w:sz w:val="24"/>
          <w:szCs w:val="24"/>
        </w:rPr>
        <w:t>'</w:t>
      </w:r>
      <w:r w:rsidRPr="00BF5C69">
        <w:rPr>
          <w:rFonts w:cs="David"/>
          <w:sz w:val="24"/>
          <w:szCs w:val="24"/>
        </w:rPr>
        <w:t>wah) rather than political issues, in which the PLO led the tone. The PLO also criticized the Islamic movement during those years, claiming that it did not do enough to serve the Palestinian national vision.</w:t>
      </w:r>
      <w:r>
        <w:rPr>
          <w:rStyle w:val="a5"/>
          <w:rFonts w:cs="David"/>
          <w:sz w:val="24"/>
          <w:szCs w:val="24"/>
        </w:rPr>
        <w:footnoteReference w:id="1"/>
      </w:r>
      <w:r w:rsidRPr="00BF5C69">
        <w:rPr>
          <w:rFonts w:cs="David"/>
          <w:sz w:val="24"/>
          <w:szCs w:val="24"/>
        </w:rPr>
        <w:t xml:space="preserve"> </w:t>
      </w:r>
      <w:r>
        <w:rPr>
          <w:rFonts w:cs="David"/>
          <w:sz w:val="24"/>
          <w:szCs w:val="24"/>
        </w:rPr>
        <w:t>Thus</w:t>
      </w:r>
      <w:r w:rsidRPr="00BF5C69">
        <w:rPr>
          <w:rFonts w:cs="David"/>
          <w:sz w:val="24"/>
          <w:szCs w:val="24"/>
        </w:rPr>
        <w:t>, the armed struggle sword against Israel in the years leading up to the outbreak of the intifada was wielded by other organizations, such as the Palestinian Islamic Jihad</w:t>
      </w:r>
      <w:r>
        <w:rPr>
          <w:rFonts w:cs="David"/>
          <w:sz w:val="24"/>
          <w:szCs w:val="24"/>
        </w:rPr>
        <w:t xml:space="preserve"> (PIJ)</w:t>
      </w:r>
      <w:r w:rsidRPr="00BF5C69">
        <w:rPr>
          <w:rFonts w:cs="David"/>
          <w:sz w:val="24"/>
          <w:szCs w:val="24"/>
        </w:rPr>
        <w:t>.</w:t>
      </w:r>
      <w:r>
        <w:rPr>
          <w:rStyle w:val="a5"/>
          <w:rFonts w:cs="David"/>
          <w:sz w:val="24"/>
          <w:szCs w:val="24"/>
          <w:rtl/>
        </w:rPr>
        <w:footnoteReference w:id="2"/>
      </w:r>
    </w:p>
    <w:p w14:paraId="70DF73C2" w14:textId="48B3E545" w:rsidR="004E1A05" w:rsidRPr="004E1A05" w:rsidRDefault="004E1A05" w:rsidP="004E1A05">
      <w:pPr>
        <w:bidi w:val="0"/>
        <w:spacing w:line="360" w:lineRule="auto"/>
        <w:jc w:val="both"/>
        <w:rPr>
          <w:rFonts w:cs="David"/>
          <w:sz w:val="24"/>
          <w:szCs w:val="24"/>
        </w:rPr>
      </w:pPr>
      <w:r w:rsidRPr="004E1A05">
        <w:rPr>
          <w:rFonts w:cs="David"/>
          <w:sz w:val="24"/>
          <w:szCs w:val="24"/>
        </w:rPr>
        <w:t>With the onset of the intifada, recognizing the new reality that had emerged, Sheikh Yassin decided to institutionalize this organizational activity as a political and military force, which was given the name Hamas (an acronym for Harakat al-</w:t>
      </w:r>
      <w:proofErr w:type="spellStart"/>
      <w:r>
        <w:rPr>
          <w:rFonts w:cs="David"/>
          <w:sz w:val="24"/>
          <w:szCs w:val="24"/>
        </w:rPr>
        <w:t>Moqawmah</w:t>
      </w:r>
      <w:proofErr w:type="spellEnd"/>
      <w:r w:rsidRPr="004E1A05">
        <w:rPr>
          <w:rFonts w:cs="David"/>
          <w:sz w:val="24"/>
          <w:szCs w:val="24"/>
        </w:rPr>
        <w:t xml:space="preserve"> al-</w:t>
      </w:r>
      <w:proofErr w:type="spellStart"/>
      <w:r w:rsidRPr="004E1A05">
        <w:rPr>
          <w:rFonts w:cs="David"/>
          <w:sz w:val="24"/>
          <w:szCs w:val="24"/>
        </w:rPr>
        <w:t>Islami</w:t>
      </w:r>
      <w:r>
        <w:rPr>
          <w:rFonts w:cs="David"/>
          <w:sz w:val="24"/>
          <w:szCs w:val="24"/>
        </w:rPr>
        <w:t>ah</w:t>
      </w:r>
      <w:proofErr w:type="spellEnd"/>
      <w:r w:rsidRPr="004E1A05">
        <w:rPr>
          <w:rFonts w:cs="David"/>
          <w:sz w:val="24"/>
          <w:szCs w:val="24"/>
        </w:rPr>
        <w:t>, meanin</w:t>
      </w:r>
      <w:r>
        <w:rPr>
          <w:rFonts w:cs="David"/>
          <w:sz w:val="24"/>
          <w:szCs w:val="24"/>
        </w:rPr>
        <w:t>g the</w:t>
      </w:r>
      <w:r w:rsidRPr="004E1A05">
        <w:rPr>
          <w:rFonts w:cs="David"/>
          <w:sz w:val="24"/>
          <w:szCs w:val="24"/>
        </w:rPr>
        <w:t xml:space="preserve"> Islamic Resistance Movement). In essence, this movement competed with the operations of the United National Leadership</w:t>
      </w:r>
      <w:r>
        <w:rPr>
          <w:rFonts w:cs="David"/>
          <w:sz w:val="24"/>
          <w:szCs w:val="24"/>
        </w:rPr>
        <w:t xml:space="preserve"> (UNL)</w:t>
      </w:r>
      <w:r w:rsidRPr="004E1A05">
        <w:rPr>
          <w:rFonts w:cs="David"/>
          <w:sz w:val="24"/>
          <w:szCs w:val="24"/>
        </w:rPr>
        <w:t xml:space="preserve">, which united several Palestinian organizations under the authority of the PLO, seeking to set the tone for the uprising events. Hamas operated parallel to it, employing similar methods, encouraging protest measures, and disseminating supportive propaganda through </w:t>
      </w:r>
      <w:r>
        <w:rPr>
          <w:rFonts w:cs="David"/>
          <w:sz w:val="24"/>
          <w:szCs w:val="24"/>
        </w:rPr>
        <w:t>leaf</w:t>
      </w:r>
      <w:r w:rsidRPr="004E1A05">
        <w:rPr>
          <w:rFonts w:cs="David"/>
          <w:sz w:val="24"/>
          <w:szCs w:val="24"/>
        </w:rPr>
        <w:t>lets, sometimes incorporating rival and provocative messages against the poli</w:t>
      </w:r>
      <w:r>
        <w:rPr>
          <w:sz w:val="24"/>
          <w:szCs w:val="24"/>
          <w:lang w:bidi="ar-LB"/>
        </w:rPr>
        <w:t xml:space="preserve">cy </w:t>
      </w:r>
      <w:r w:rsidRPr="004E1A05">
        <w:rPr>
          <w:rFonts w:cs="David"/>
          <w:sz w:val="24"/>
          <w:szCs w:val="24"/>
        </w:rPr>
        <w:t xml:space="preserve">of the </w:t>
      </w:r>
      <w:r>
        <w:rPr>
          <w:rFonts w:cs="David"/>
          <w:sz w:val="24"/>
          <w:szCs w:val="24"/>
        </w:rPr>
        <w:t>UNL.</w:t>
      </w:r>
      <w:r>
        <w:rPr>
          <w:rStyle w:val="a5"/>
          <w:rFonts w:cs="David"/>
          <w:sz w:val="24"/>
          <w:szCs w:val="24"/>
        </w:rPr>
        <w:footnoteReference w:id="3"/>
      </w:r>
    </w:p>
    <w:p w14:paraId="51CE9F9F" w14:textId="686250F3" w:rsidR="00391E98" w:rsidRPr="00391E98" w:rsidRDefault="00391E98" w:rsidP="00391E98">
      <w:pPr>
        <w:bidi w:val="0"/>
        <w:spacing w:line="360" w:lineRule="auto"/>
        <w:jc w:val="both"/>
        <w:rPr>
          <w:rFonts w:asciiTheme="majorBidi" w:hAnsiTheme="majorBidi" w:cstheme="majorBidi"/>
          <w:sz w:val="24"/>
          <w:szCs w:val="24"/>
          <w:rtl/>
        </w:rPr>
      </w:pPr>
      <w:r w:rsidRPr="00391E98">
        <w:rPr>
          <w:rFonts w:asciiTheme="majorBidi" w:hAnsiTheme="majorBidi" w:cstheme="majorBidi"/>
          <w:sz w:val="24"/>
          <w:szCs w:val="24"/>
        </w:rPr>
        <w:t xml:space="preserve">In the first year of the intifada, the conflict between the PLO and Hams was primarily declarative and ideological, with each side emphasizing its own part and worldview in an attempt to gain support among Palestinian society. However, throughout this year, there were also a number of symbolic acts or intentional physical harm towards members of Hamas by the PLO. For example, during a demonstration took place in </w:t>
      </w:r>
      <w:r w:rsidRPr="00391E98">
        <w:rPr>
          <w:rFonts w:asciiTheme="majorBidi" w:hAnsiTheme="majorBidi" w:cstheme="majorBidi"/>
          <w:sz w:val="24"/>
          <w:szCs w:val="24"/>
        </w:rPr>
        <w:lastRenderedPageBreak/>
        <w:t>June 1988 in Jabalia (the Gaza Strip), supporters of Hamas burned pictures of Arafat. Another example is a violent procession that was planned by Hamas to ambush PLO members upon their release from prison but was canceled at the last moment. Nevertheless, a full-fledged frontal confrontation did not erupt at this time. The PLO understood that it was dealing with a rising force, which, according to its perception, was supported even by external factors. According to the PLO, Israel turned a blind eye to Hamas activities in order to allow it to strengthen and bring about a fratricidal war in the Palestinian streets. The PLO accumulated pieces of evidence that even Jordan, under the leadership of King Hussein, was supportive of Hamas and stood by it</w:t>
      </w:r>
      <w:r>
        <w:rPr>
          <w:rFonts w:asciiTheme="majorBidi" w:hAnsiTheme="majorBidi" w:cstheme="majorBidi"/>
          <w:sz w:val="24"/>
          <w:szCs w:val="24"/>
        </w:rPr>
        <w:t>.</w:t>
      </w:r>
      <w:r>
        <w:rPr>
          <w:rStyle w:val="a5"/>
          <w:rFonts w:asciiTheme="majorBidi" w:hAnsiTheme="majorBidi" w:cstheme="majorBidi"/>
          <w:sz w:val="24"/>
          <w:szCs w:val="24"/>
          <w:rtl/>
        </w:rPr>
        <w:footnoteReference w:id="4"/>
      </w:r>
    </w:p>
    <w:p w14:paraId="52EC1C65" w14:textId="203111EF" w:rsidR="00F35700" w:rsidRPr="00F35700" w:rsidRDefault="00F35700" w:rsidP="00F35700">
      <w:pPr>
        <w:bidi w:val="0"/>
        <w:spacing w:line="360" w:lineRule="auto"/>
        <w:jc w:val="both"/>
        <w:rPr>
          <w:rFonts w:cs="David"/>
          <w:sz w:val="24"/>
          <w:szCs w:val="24"/>
          <w:rtl/>
        </w:rPr>
      </w:pPr>
      <w:r w:rsidRPr="00F35700">
        <w:rPr>
          <w:rFonts w:cs="David"/>
          <w:sz w:val="24"/>
          <w:szCs w:val="24"/>
        </w:rPr>
        <w:t>In light of all this, the PLO began to take action to mitigate the threat it perceived from Hamas</w:t>
      </w:r>
      <w:r>
        <w:rPr>
          <w:rFonts w:cs="David"/>
          <w:sz w:val="24"/>
          <w:szCs w:val="24"/>
        </w:rPr>
        <w:t>.</w:t>
      </w:r>
      <w:r w:rsidRPr="00F35700">
        <w:rPr>
          <w:rFonts w:cs="David"/>
          <w:sz w:val="24"/>
          <w:szCs w:val="24"/>
        </w:rPr>
        <w:t xml:space="preserve"> </w:t>
      </w:r>
      <w:r>
        <w:rPr>
          <w:rFonts w:cs="David"/>
          <w:sz w:val="24"/>
          <w:szCs w:val="24"/>
        </w:rPr>
        <w:t xml:space="preserve">One can </w:t>
      </w:r>
      <w:r w:rsidRPr="00F35700">
        <w:rPr>
          <w:rFonts w:cs="David"/>
          <w:sz w:val="24"/>
          <w:szCs w:val="24"/>
        </w:rPr>
        <w:t xml:space="preserve">identify three central aspects that encompassed </w:t>
      </w:r>
      <w:r>
        <w:rPr>
          <w:rFonts w:cs="David"/>
          <w:sz w:val="24"/>
          <w:szCs w:val="24"/>
        </w:rPr>
        <w:t xml:space="preserve">the PLO's </w:t>
      </w:r>
      <w:r w:rsidRPr="00F35700">
        <w:rPr>
          <w:rFonts w:cs="David"/>
          <w:sz w:val="24"/>
          <w:szCs w:val="24"/>
        </w:rPr>
        <w:t xml:space="preserve">activities. The first aspect was an attempt at influence through external factors, primarily the Muslim Brotherhood, the parent </w:t>
      </w:r>
      <w:r>
        <w:rPr>
          <w:rFonts w:cs="David"/>
          <w:sz w:val="24"/>
          <w:szCs w:val="24"/>
        </w:rPr>
        <w:t>movement</w:t>
      </w:r>
      <w:r w:rsidRPr="00F35700">
        <w:rPr>
          <w:rFonts w:cs="David"/>
          <w:sz w:val="24"/>
          <w:szCs w:val="24"/>
        </w:rPr>
        <w:t xml:space="preserve"> of Hamas.</w:t>
      </w:r>
      <w:r>
        <w:rPr>
          <w:rStyle w:val="a5"/>
          <w:rFonts w:cs="David"/>
          <w:sz w:val="24"/>
          <w:szCs w:val="24"/>
        </w:rPr>
        <w:footnoteReference w:id="5"/>
      </w:r>
      <w:r w:rsidRPr="00F35700">
        <w:rPr>
          <w:rFonts w:cs="David"/>
          <w:sz w:val="24"/>
          <w:szCs w:val="24"/>
        </w:rPr>
        <w:t xml:space="preserve"> </w:t>
      </w:r>
      <w:r>
        <w:rPr>
          <w:rFonts w:cs="David"/>
          <w:sz w:val="24"/>
          <w:szCs w:val="24"/>
        </w:rPr>
        <w:t>Sheikh Yassin</w:t>
      </w:r>
      <w:r w:rsidRPr="00F35700">
        <w:rPr>
          <w:rFonts w:cs="David"/>
          <w:sz w:val="24"/>
          <w:szCs w:val="24"/>
        </w:rPr>
        <w:t xml:space="preserve"> and his associates were in contact with the movement's leaders abroad in order to seek their blessing and advice for the emerging activities of the movement. Consequently, Arafat's associates reached out to religious and political leaders of the Muslim Brotherhood in Jordan, seeking their assistance in </w:t>
      </w:r>
      <w:r>
        <w:rPr>
          <w:rFonts w:cs="David"/>
          <w:sz w:val="24"/>
          <w:szCs w:val="24"/>
        </w:rPr>
        <w:t xml:space="preserve">tone down </w:t>
      </w:r>
      <w:r w:rsidRPr="00F35700">
        <w:rPr>
          <w:rFonts w:cs="David"/>
          <w:sz w:val="24"/>
          <w:szCs w:val="24"/>
        </w:rPr>
        <w:t>Hamas</w:t>
      </w:r>
      <w:r>
        <w:rPr>
          <w:rFonts w:cs="David"/>
          <w:sz w:val="24"/>
          <w:szCs w:val="24"/>
        </w:rPr>
        <w:t>'s activities</w:t>
      </w:r>
      <w:r w:rsidRPr="00F35700">
        <w:rPr>
          <w:rFonts w:cs="David"/>
          <w:sz w:val="24"/>
          <w:szCs w:val="24"/>
        </w:rPr>
        <w:t>, but their efforts were unsuccessful. Similar appeals to the leaders of the Muslim Brotherhood in Egypt, however, received a positive response, and the latter even took practical steps such as recognizing the PLO as the legitimate representative of the Palestinian struggle and mobilizing funds and volunteers for it. The Hamas leadership had to take into account this policy of the Muslim Brotherhood leadership in Egypt and it slightly diminished the intensity of the confrontations with the PLO. It is worth noting that Arafat's attempt to "chase" after Hamas raised concerns among his leftist allies, such as the communists, who expected Arafat to lead the resistance against Hamas and feared that he might abandon their alliance in favor of cooperation with Hamas</w:t>
      </w:r>
      <w:r>
        <w:rPr>
          <w:rFonts w:cs="David"/>
          <w:sz w:val="24"/>
          <w:szCs w:val="24"/>
        </w:rPr>
        <w:t>.</w:t>
      </w:r>
      <w:r>
        <w:rPr>
          <w:rStyle w:val="a5"/>
          <w:rFonts w:cs="David"/>
          <w:sz w:val="24"/>
          <w:szCs w:val="24"/>
          <w:rtl/>
        </w:rPr>
        <w:footnoteReference w:id="6"/>
      </w:r>
    </w:p>
    <w:p w14:paraId="2E824AD4" w14:textId="07D65636" w:rsidR="002F35CB" w:rsidRPr="004221A1" w:rsidRDefault="001C4863" w:rsidP="00557EBF">
      <w:pPr>
        <w:spacing w:line="360" w:lineRule="auto"/>
        <w:jc w:val="both"/>
        <w:rPr>
          <w:rFonts w:cs="David"/>
          <w:sz w:val="24"/>
          <w:szCs w:val="24"/>
          <w:rtl/>
        </w:rPr>
      </w:pPr>
      <w:r w:rsidRPr="004221A1">
        <w:rPr>
          <w:rFonts w:cs="David" w:hint="cs"/>
          <w:sz w:val="24"/>
          <w:szCs w:val="24"/>
          <w:rtl/>
        </w:rPr>
        <w:lastRenderedPageBreak/>
        <w:t>ההיבט הש</w:t>
      </w:r>
      <w:r w:rsidR="002F2DB4" w:rsidRPr="004221A1">
        <w:rPr>
          <w:rFonts w:cs="David" w:hint="cs"/>
          <w:sz w:val="24"/>
          <w:szCs w:val="24"/>
          <w:rtl/>
        </w:rPr>
        <w:t>נ</w:t>
      </w:r>
      <w:r w:rsidRPr="004221A1">
        <w:rPr>
          <w:rFonts w:cs="David" w:hint="cs"/>
          <w:sz w:val="24"/>
          <w:szCs w:val="24"/>
          <w:rtl/>
        </w:rPr>
        <w:t>י הוא ניסיון למגעים ישירים מול חמאס. כך, לדוגמה, עם שחרור</w:t>
      </w:r>
      <w:r w:rsidR="008D100D" w:rsidRPr="004221A1">
        <w:rPr>
          <w:rFonts w:cs="David" w:hint="cs"/>
          <w:sz w:val="24"/>
          <w:szCs w:val="24"/>
          <w:rtl/>
        </w:rPr>
        <w:t>ו</w:t>
      </w:r>
      <w:r w:rsidRPr="004221A1">
        <w:rPr>
          <w:rFonts w:cs="David" w:hint="cs"/>
          <w:sz w:val="24"/>
          <w:szCs w:val="24"/>
          <w:rtl/>
        </w:rPr>
        <w:t xml:space="preserve"> בשנת 1988 מהכלא הישראלי, ניהל אחד מראשי אש"ף, פיצל חסיני, דו שיח עם גורמים </w:t>
      </w:r>
      <w:proofErr w:type="spellStart"/>
      <w:r w:rsidRPr="004221A1">
        <w:rPr>
          <w:rFonts w:cs="David" w:hint="cs"/>
          <w:sz w:val="24"/>
          <w:szCs w:val="24"/>
          <w:rtl/>
        </w:rPr>
        <w:t>אסלאמים</w:t>
      </w:r>
      <w:proofErr w:type="spellEnd"/>
      <w:r w:rsidRPr="004221A1">
        <w:rPr>
          <w:rFonts w:cs="David" w:hint="cs"/>
          <w:sz w:val="24"/>
          <w:szCs w:val="24"/>
          <w:rtl/>
        </w:rPr>
        <w:t xml:space="preserve"> בירושלים כדי להגיע למתווה של שיתוף פעולה.</w:t>
      </w:r>
      <w:r w:rsidRPr="004221A1">
        <w:rPr>
          <w:rStyle w:val="a5"/>
          <w:rFonts w:cs="David"/>
          <w:sz w:val="24"/>
          <w:szCs w:val="24"/>
          <w:rtl/>
        </w:rPr>
        <w:footnoteReference w:id="7"/>
      </w:r>
      <w:r w:rsidRPr="004221A1">
        <w:rPr>
          <w:rFonts w:cs="David" w:hint="cs"/>
          <w:sz w:val="24"/>
          <w:szCs w:val="24"/>
          <w:rtl/>
        </w:rPr>
        <w:t xml:space="preserve"> </w:t>
      </w:r>
      <w:r w:rsidR="002E383C" w:rsidRPr="004221A1">
        <w:rPr>
          <w:rFonts w:cs="David" w:hint="cs"/>
          <w:sz w:val="24"/>
          <w:szCs w:val="24"/>
          <w:rtl/>
        </w:rPr>
        <w:t xml:space="preserve">מקיץ 1988 החלו להתרקם </w:t>
      </w:r>
      <w:r w:rsidR="002F35CB" w:rsidRPr="004221A1">
        <w:rPr>
          <w:rFonts w:cs="David" w:hint="cs"/>
          <w:sz w:val="24"/>
          <w:szCs w:val="24"/>
          <w:rtl/>
        </w:rPr>
        <w:t>מהלכים המדיניים</w:t>
      </w:r>
      <w:r w:rsidR="00AB2EF4" w:rsidRPr="004221A1">
        <w:rPr>
          <w:rFonts w:cs="David" w:hint="cs"/>
          <w:sz w:val="24"/>
          <w:szCs w:val="24"/>
          <w:rtl/>
        </w:rPr>
        <w:t xml:space="preserve"> בין הפלסטינים לישראל. מגעים אלו </w:t>
      </w:r>
      <w:r w:rsidR="002F35CB" w:rsidRPr="004221A1">
        <w:rPr>
          <w:rFonts w:cs="David" w:hint="cs"/>
          <w:sz w:val="24"/>
          <w:szCs w:val="24"/>
          <w:rtl/>
        </w:rPr>
        <w:t xml:space="preserve"> </w:t>
      </w:r>
      <w:r w:rsidR="002E383C" w:rsidRPr="004221A1">
        <w:rPr>
          <w:rFonts w:cs="David" w:hint="cs"/>
          <w:sz w:val="24"/>
          <w:szCs w:val="24"/>
          <w:rtl/>
        </w:rPr>
        <w:t xml:space="preserve">נחשפו עת נודע על תכנית בהובלת אחד ממנהיגי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2E383C" w:rsidRPr="004221A1">
        <w:rPr>
          <w:rFonts w:cs="David" w:hint="cs"/>
          <w:sz w:val="24"/>
          <w:szCs w:val="24"/>
          <w:rtl/>
        </w:rPr>
        <w:t>, פיצל חסיני, לפיה תוקם מדינה פלסטינית בשטחי יהודה, שומרון ורצועת עזה עם ממשלה גולה. במאי 1989  הציגה ממשלת ישראל מתווה עקרוני להסכם במסגרתו יתקיימו בחירות בקרב האוכלוסייה הפלסטינית שתוצאותיהן יקבעו הנהגה מוסכמת עמה תנהל ישראל מש</w:t>
      </w:r>
      <w:r w:rsidR="00AB2EF4" w:rsidRPr="004221A1">
        <w:rPr>
          <w:rFonts w:cs="David" w:hint="cs"/>
          <w:sz w:val="24"/>
          <w:szCs w:val="24"/>
          <w:rtl/>
        </w:rPr>
        <w:t xml:space="preserve">א </w:t>
      </w:r>
      <w:r w:rsidR="002E383C" w:rsidRPr="004221A1">
        <w:rPr>
          <w:rFonts w:cs="David" w:hint="cs"/>
          <w:sz w:val="24"/>
          <w:szCs w:val="24"/>
          <w:rtl/>
        </w:rPr>
        <w:t xml:space="preserve">ומתן להסדר. </w:t>
      </w:r>
      <w:r w:rsidR="002F35CB" w:rsidRPr="004221A1">
        <w:rPr>
          <w:rFonts w:cs="David" w:hint="cs"/>
          <w:sz w:val="24"/>
          <w:szCs w:val="24"/>
          <w:rtl/>
        </w:rPr>
        <w:t xml:space="preserve"> </w:t>
      </w:r>
      <w:r w:rsidR="002E383C" w:rsidRPr="004221A1">
        <w:rPr>
          <w:rFonts w:cs="David" w:hint="cs"/>
          <w:sz w:val="24"/>
          <w:szCs w:val="24"/>
          <w:rtl/>
        </w:rPr>
        <w:t xml:space="preserve">מטבע הדברים, חמאס, אשר בחזונו הקמת מדינה אסלאמית בכל שטחי פלסטין, התנגד מכל וכל למהלכים אלו. </w:t>
      </w:r>
      <w:r w:rsidR="002F35CB" w:rsidRPr="004221A1">
        <w:rPr>
          <w:rFonts w:cs="David" w:hint="cs"/>
          <w:sz w:val="24"/>
          <w:szCs w:val="24"/>
          <w:rtl/>
        </w:rPr>
        <w:t xml:space="preserve">ערפאת </w:t>
      </w:r>
      <w:r w:rsidR="002E383C" w:rsidRPr="004221A1">
        <w:rPr>
          <w:rFonts w:cs="David" w:hint="cs"/>
          <w:sz w:val="24"/>
          <w:szCs w:val="24"/>
          <w:rtl/>
        </w:rPr>
        <w:t xml:space="preserve">הבין </w:t>
      </w:r>
      <w:r w:rsidR="002F35CB" w:rsidRPr="004221A1">
        <w:rPr>
          <w:rFonts w:cs="David" w:hint="cs"/>
          <w:sz w:val="24"/>
          <w:szCs w:val="24"/>
          <w:rtl/>
        </w:rPr>
        <w:t xml:space="preserve">כי עליו לשלב את חמאס בכל מתווה עליו יוסכם, מתוך הבנה שלולא כן </w:t>
      </w:r>
      <w:r w:rsidR="002F35CB" w:rsidRPr="004221A1">
        <w:rPr>
          <w:rFonts w:cs="David"/>
          <w:sz w:val="24"/>
          <w:szCs w:val="24"/>
          <w:rtl/>
        </w:rPr>
        <w:t>–</w:t>
      </w:r>
      <w:r w:rsidR="002F35CB" w:rsidRPr="004221A1">
        <w:rPr>
          <w:rFonts w:cs="David" w:hint="cs"/>
          <w:sz w:val="24"/>
          <w:szCs w:val="24"/>
          <w:rtl/>
        </w:rPr>
        <w:t xml:space="preserve"> חמאס יהווה מכשול אמיתי לכל התקדמות שתושג. </w:t>
      </w:r>
      <w:r w:rsidR="001163B9" w:rsidRPr="004221A1">
        <w:rPr>
          <w:rFonts w:cs="David" w:hint="cs"/>
          <w:sz w:val="24"/>
          <w:szCs w:val="24"/>
          <w:rtl/>
        </w:rPr>
        <w:t xml:space="preserve">עם זאת, </w:t>
      </w:r>
      <w:r w:rsidR="00CB78C7">
        <w:rPr>
          <w:rFonts w:cs="David" w:hint="cs"/>
          <w:sz w:val="24"/>
          <w:szCs w:val="24"/>
          <w:rtl/>
        </w:rPr>
        <w:t>נרתע</w:t>
      </w:r>
      <w:r w:rsidR="001163B9" w:rsidRPr="004221A1">
        <w:rPr>
          <w:rFonts w:cs="David" w:hint="cs"/>
          <w:sz w:val="24"/>
          <w:szCs w:val="24"/>
          <w:rtl/>
        </w:rPr>
        <w:t xml:space="preserve"> מלתת לחמאס להשתתף בבחירות מתוך חשש שהוא עלול לזכות בהן.</w:t>
      </w:r>
      <w:r w:rsidR="001163B9" w:rsidRPr="004221A1">
        <w:rPr>
          <w:rStyle w:val="a5"/>
          <w:rFonts w:cs="David"/>
          <w:sz w:val="24"/>
          <w:szCs w:val="24"/>
          <w:rtl/>
        </w:rPr>
        <w:footnoteReference w:id="8"/>
      </w:r>
    </w:p>
    <w:p w14:paraId="44909EA5" w14:textId="0AABC8B9" w:rsidR="003519D6" w:rsidRDefault="001163B9" w:rsidP="004221A1">
      <w:pPr>
        <w:spacing w:line="360" w:lineRule="auto"/>
        <w:jc w:val="both"/>
        <w:rPr>
          <w:rFonts w:cs="David"/>
          <w:sz w:val="24"/>
          <w:szCs w:val="24"/>
          <w:rtl/>
        </w:rPr>
      </w:pPr>
      <w:r w:rsidRPr="004221A1">
        <w:rPr>
          <w:rFonts w:cs="David" w:hint="cs"/>
          <w:sz w:val="24"/>
          <w:szCs w:val="24"/>
          <w:rtl/>
        </w:rPr>
        <w:t xml:space="preserve">לפיכך, שאף ערפאת להכניס את חמאס תחת כנפי </w:t>
      </w:r>
      <w:r w:rsidR="003519D6">
        <w:rPr>
          <w:rFonts w:cs="David" w:hint="cs"/>
          <w:sz w:val="24"/>
          <w:szCs w:val="24"/>
          <w:rtl/>
        </w:rPr>
        <w:t xml:space="preserve">אש"ף, או לכל הפחות תחת </w:t>
      </w:r>
      <w:r w:rsidRPr="004221A1">
        <w:rPr>
          <w:rFonts w:cs="David" w:hint="cs"/>
          <w:sz w:val="24"/>
          <w:szCs w:val="24"/>
          <w:rtl/>
        </w:rPr>
        <w:t xml:space="preserve">ההנהגה המאוחדת של </w:t>
      </w:r>
      <w:proofErr w:type="spellStart"/>
      <w:r w:rsidRPr="004221A1">
        <w:rPr>
          <w:rFonts w:cs="David" w:hint="cs"/>
          <w:sz w:val="24"/>
          <w:szCs w:val="24"/>
          <w:rtl/>
        </w:rPr>
        <w:t>האנתפאצ'ה</w:t>
      </w:r>
      <w:proofErr w:type="spellEnd"/>
      <w:r w:rsidR="003519D6">
        <w:rPr>
          <w:rFonts w:cs="David" w:hint="cs"/>
          <w:sz w:val="24"/>
          <w:szCs w:val="24"/>
          <w:rtl/>
        </w:rPr>
        <w:t xml:space="preserve">. בתוך כך, נפגשו אנשי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3519D6">
        <w:rPr>
          <w:rFonts w:cs="David" w:hint="cs"/>
          <w:sz w:val="24"/>
          <w:szCs w:val="24"/>
          <w:rtl/>
        </w:rPr>
        <w:t xml:space="preserve"> וחמאס מספר פעמים סביב שנת 1991, אך כלל המגעים העלו חרס. ערפאת ראה שחמאס הולך וצובר תמיכה ציבורית, וככל שהתהליך הזה התקדם </w:t>
      </w:r>
      <w:r w:rsidR="003519D6">
        <w:rPr>
          <w:rFonts w:cs="David"/>
          <w:sz w:val="24"/>
          <w:szCs w:val="24"/>
          <w:rtl/>
        </w:rPr>
        <w:t>–</w:t>
      </w:r>
      <w:r w:rsidR="003519D6">
        <w:rPr>
          <w:rFonts w:cs="David" w:hint="cs"/>
          <w:sz w:val="24"/>
          <w:szCs w:val="24"/>
          <w:rtl/>
        </w:rPr>
        <w:t xml:space="preserve"> חתר ערפאת לקבל הכרה בו וב</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3519D6">
        <w:rPr>
          <w:rFonts w:cs="David" w:hint="cs"/>
          <w:sz w:val="24"/>
          <w:szCs w:val="24"/>
          <w:rtl/>
        </w:rPr>
        <w:t xml:space="preserve"> כמייצגים הרשמיים של העם הפלסטיני. מובן שתהליך זה, שהגיע לשיא בהסכמתו של ערפאת להצטרף למשלחת הירדנית במסגרת ועידת מדריד באוקטובר 1991</w:t>
      </w:r>
      <w:r w:rsidR="009C00D6">
        <w:rPr>
          <w:rFonts w:cs="David" w:hint="cs"/>
          <w:sz w:val="24"/>
          <w:szCs w:val="24"/>
          <w:rtl/>
        </w:rPr>
        <w:t>, סתר כל אפשרות להגיע להסכמות עם חמאס.</w:t>
      </w:r>
      <w:r w:rsidR="009C00D6">
        <w:rPr>
          <w:rStyle w:val="a5"/>
          <w:rFonts w:cs="David"/>
          <w:sz w:val="24"/>
          <w:szCs w:val="24"/>
          <w:rtl/>
        </w:rPr>
        <w:footnoteReference w:id="9"/>
      </w:r>
    </w:p>
    <w:p w14:paraId="577D723E" w14:textId="3123C6DB" w:rsidR="003C69C5" w:rsidRPr="004221A1" w:rsidRDefault="00750E48" w:rsidP="004221A1">
      <w:pPr>
        <w:spacing w:line="360" w:lineRule="auto"/>
        <w:jc w:val="both"/>
        <w:rPr>
          <w:rFonts w:cs="David"/>
          <w:sz w:val="24"/>
          <w:szCs w:val="24"/>
          <w:rtl/>
        </w:rPr>
      </w:pPr>
      <w:r w:rsidRPr="004221A1">
        <w:rPr>
          <w:rFonts w:cs="David" w:hint="cs"/>
          <w:sz w:val="24"/>
          <w:szCs w:val="24"/>
          <w:rtl/>
        </w:rPr>
        <w:t>ההיבט הש</w:t>
      </w:r>
      <w:r w:rsidR="002F2DB4" w:rsidRPr="004221A1">
        <w:rPr>
          <w:rFonts w:cs="David" w:hint="cs"/>
          <w:sz w:val="24"/>
          <w:szCs w:val="24"/>
          <w:rtl/>
        </w:rPr>
        <w:t>ליש</w:t>
      </w:r>
      <w:r w:rsidRPr="004221A1">
        <w:rPr>
          <w:rFonts w:cs="David" w:hint="cs"/>
          <w:sz w:val="24"/>
          <w:szCs w:val="24"/>
          <w:rtl/>
        </w:rPr>
        <w:t xml:space="preserve">י הוא </w:t>
      </w:r>
      <w:r w:rsidR="008D100D" w:rsidRPr="004221A1">
        <w:rPr>
          <w:rFonts w:cs="David" w:hint="cs"/>
          <w:sz w:val="24"/>
          <w:szCs w:val="24"/>
          <w:rtl/>
        </w:rPr>
        <w:t xml:space="preserve">יציאה פומבית נגד חמאס ופעילותה. לדוגמה, בכרוז מספר 25 מטעם המפקדה הלאומית המאוחדת של אש"ף מספטמבר 1988, מוקדשת התייחסות </w:t>
      </w:r>
      <w:r w:rsidR="006C08F8" w:rsidRPr="004221A1">
        <w:rPr>
          <w:rFonts w:cs="David" w:hint="cs"/>
          <w:sz w:val="24"/>
          <w:szCs w:val="24"/>
          <w:rtl/>
        </w:rPr>
        <w:t xml:space="preserve">מיוחדת לחמאס. </w:t>
      </w:r>
      <w:r w:rsidR="00381F87" w:rsidRPr="004221A1">
        <w:rPr>
          <w:rFonts w:cs="David" w:hint="cs"/>
          <w:sz w:val="24"/>
          <w:szCs w:val="24"/>
          <w:rtl/>
        </w:rPr>
        <w:t>על רקע העובדה שחמאס קראה לשביתה כללית, שלא בתיאום המפקדה, ב-21 באוגוסט,</w:t>
      </w:r>
      <w:r w:rsidR="00897526" w:rsidRPr="004221A1">
        <w:rPr>
          <w:rStyle w:val="a5"/>
          <w:rFonts w:cs="David"/>
          <w:sz w:val="24"/>
          <w:szCs w:val="24"/>
          <w:rtl/>
        </w:rPr>
        <w:footnoteReference w:id="10"/>
      </w:r>
      <w:r w:rsidR="00381F87" w:rsidRPr="004221A1">
        <w:rPr>
          <w:rFonts w:cs="David" w:hint="cs"/>
          <w:sz w:val="24"/>
          <w:szCs w:val="24"/>
          <w:rtl/>
        </w:rPr>
        <w:t xml:space="preserve"> חמאס מוצגת כמי שמבקשת לכפות </w:t>
      </w:r>
      <w:proofErr w:type="spellStart"/>
      <w:r w:rsidR="00381F87" w:rsidRPr="004221A1">
        <w:rPr>
          <w:rFonts w:cs="David" w:hint="cs"/>
          <w:sz w:val="24"/>
          <w:szCs w:val="24"/>
          <w:rtl/>
        </w:rPr>
        <w:t>בכח</w:t>
      </w:r>
      <w:proofErr w:type="spellEnd"/>
      <w:r w:rsidR="00381F87" w:rsidRPr="004221A1">
        <w:rPr>
          <w:rFonts w:cs="David" w:hint="cs"/>
          <w:sz w:val="24"/>
          <w:szCs w:val="24"/>
          <w:rtl/>
        </w:rPr>
        <w:t xml:space="preserve"> את רצונה ודרכה על הציבור הפלסטיני ובכך ליצור מחלוקת ופילוג במאבק </w:t>
      </w:r>
      <w:r w:rsidR="00381F87" w:rsidRPr="004221A1">
        <w:rPr>
          <w:rFonts w:cs="David"/>
          <w:sz w:val="24"/>
          <w:szCs w:val="24"/>
          <w:rtl/>
        </w:rPr>
        <w:t>–</w:t>
      </w:r>
      <w:r w:rsidR="00381F87" w:rsidRPr="004221A1">
        <w:rPr>
          <w:rFonts w:cs="David" w:hint="cs"/>
          <w:sz w:val="24"/>
          <w:szCs w:val="24"/>
          <w:rtl/>
        </w:rPr>
        <w:t xml:space="preserve"> דבר שמשרת את האינטרסים של ישראל. חרף זאת, הכרוז מותיר את הדלת פתוחה עבור חמאס להצטרף למאמץ הכללי וכן מדגיש את ברכתו </w:t>
      </w:r>
      <w:proofErr w:type="spellStart"/>
      <w:r w:rsidR="00381F87" w:rsidRPr="004221A1">
        <w:rPr>
          <w:rFonts w:cs="David" w:hint="cs"/>
          <w:sz w:val="24"/>
          <w:szCs w:val="24"/>
          <w:rtl/>
        </w:rPr>
        <w:t>לאמאמים</w:t>
      </w:r>
      <w:proofErr w:type="spellEnd"/>
      <w:r w:rsidR="00381F87" w:rsidRPr="004221A1">
        <w:rPr>
          <w:rFonts w:cs="David" w:hint="cs"/>
          <w:sz w:val="24"/>
          <w:szCs w:val="24"/>
          <w:rtl/>
        </w:rPr>
        <w:t xml:space="preserve"> במסגדים אשר מעודדים את הציבור לקחת חלק בפעולות </w:t>
      </w:r>
      <w:proofErr w:type="spellStart"/>
      <w:r w:rsidR="00381F87" w:rsidRPr="004221A1">
        <w:rPr>
          <w:rFonts w:cs="David" w:hint="cs"/>
          <w:sz w:val="24"/>
          <w:szCs w:val="24"/>
          <w:rtl/>
        </w:rPr>
        <w:t>האנתפאצ'ה</w:t>
      </w:r>
      <w:proofErr w:type="spellEnd"/>
      <w:r w:rsidR="00381F87" w:rsidRPr="004221A1">
        <w:rPr>
          <w:rFonts w:cs="David" w:hint="cs"/>
          <w:sz w:val="24"/>
          <w:szCs w:val="24"/>
          <w:rtl/>
        </w:rPr>
        <w:t>, עדות לגישה המורכבת של הפתח בעת הזו כלפי חמאס תוך בידולו מההיבט האסלאמי של המאבק.</w:t>
      </w:r>
      <w:r w:rsidR="00381F87" w:rsidRPr="004221A1">
        <w:rPr>
          <w:rStyle w:val="a5"/>
          <w:rFonts w:cs="David"/>
          <w:sz w:val="24"/>
          <w:szCs w:val="24"/>
          <w:rtl/>
        </w:rPr>
        <w:footnoteReference w:id="11"/>
      </w:r>
      <w:r w:rsidR="003C69C5" w:rsidRPr="004221A1">
        <w:rPr>
          <w:rFonts w:cs="David" w:hint="cs"/>
          <w:sz w:val="24"/>
          <w:szCs w:val="24"/>
          <w:rtl/>
        </w:rPr>
        <w:t xml:space="preserve"> גם בכרוז שפורסם בנובמבר 1988 לאחר ההכרזה מטעם אש"ף על הקמת מדינה פלסטינית נשמעה ביקורת זו על חמאס, הפעם באופן כללי יותר. הפנייה בכרוז היא ל"גורמים פונדמנטליסטיים" לאחד כוחות ולהפסיק לפעול למען האינטרסים האישיים שלהם, אלא להצטרף למאמץ הלאומי בהובלת אש"ף.</w:t>
      </w:r>
      <w:r w:rsidR="003C69C5" w:rsidRPr="004221A1">
        <w:rPr>
          <w:rStyle w:val="a5"/>
          <w:rFonts w:cs="David"/>
          <w:sz w:val="24"/>
          <w:szCs w:val="24"/>
          <w:rtl/>
        </w:rPr>
        <w:footnoteReference w:id="12"/>
      </w:r>
      <w:r w:rsidR="003C69C5" w:rsidRPr="004221A1">
        <w:rPr>
          <w:rFonts w:cs="David" w:hint="cs"/>
          <w:sz w:val="24"/>
          <w:szCs w:val="24"/>
          <w:rtl/>
        </w:rPr>
        <w:t xml:space="preserve"> </w:t>
      </w:r>
    </w:p>
    <w:p w14:paraId="0DABC058" w14:textId="7513F12C" w:rsidR="002F2DB4" w:rsidRPr="004221A1" w:rsidRDefault="003C69C5" w:rsidP="00557EBF">
      <w:pPr>
        <w:spacing w:line="360" w:lineRule="auto"/>
        <w:jc w:val="both"/>
        <w:rPr>
          <w:rFonts w:cs="David"/>
          <w:sz w:val="24"/>
          <w:szCs w:val="24"/>
          <w:rtl/>
        </w:rPr>
      </w:pPr>
      <w:r w:rsidRPr="004221A1">
        <w:rPr>
          <w:rFonts w:cs="David" w:hint="cs"/>
          <w:sz w:val="24"/>
          <w:szCs w:val="24"/>
          <w:rtl/>
        </w:rPr>
        <w:t xml:space="preserve"> </w:t>
      </w:r>
      <w:r w:rsidR="00557EBF">
        <w:rPr>
          <w:rFonts w:cs="David" w:hint="cs"/>
          <w:sz w:val="24"/>
          <w:szCs w:val="24"/>
          <w:rtl/>
        </w:rPr>
        <w:t xml:space="preserve">ניכר, כי בעת ההיא, עת היה </w:t>
      </w:r>
      <w:proofErr w:type="spellStart"/>
      <w:r w:rsidR="00557EBF">
        <w:rPr>
          <w:rFonts w:cs="David" w:hint="cs"/>
          <w:sz w:val="24"/>
          <w:szCs w:val="24"/>
          <w:rtl/>
        </w:rPr>
        <w:t>ה</w:t>
      </w:r>
      <w:r w:rsidR="00DA5D02">
        <w:rPr>
          <w:rFonts w:cs="David" w:hint="cs"/>
          <w:sz w:val="24"/>
          <w:szCs w:val="24"/>
          <w:rtl/>
        </w:rPr>
        <w:t>אש</w:t>
      </w:r>
      <w:r w:rsidR="00DA5D02">
        <w:rPr>
          <w:rFonts w:cs="David"/>
          <w:sz w:val="24"/>
          <w:szCs w:val="24"/>
          <w:rtl/>
        </w:rPr>
        <w:t>"</w:t>
      </w:r>
      <w:r w:rsidR="00DA5D02">
        <w:rPr>
          <w:rFonts w:cs="David" w:hint="cs"/>
          <w:sz w:val="24"/>
          <w:szCs w:val="24"/>
          <w:rtl/>
        </w:rPr>
        <w:t>ף</w:t>
      </w:r>
      <w:proofErr w:type="spellEnd"/>
      <w:r w:rsidR="00557EBF">
        <w:rPr>
          <w:rFonts w:cs="David" w:hint="cs"/>
          <w:sz w:val="24"/>
          <w:szCs w:val="24"/>
          <w:rtl/>
        </w:rPr>
        <w:t xml:space="preserve"> ללא סמכות שלטונית ויכולת לכפות את </w:t>
      </w:r>
      <w:r w:rsidR="005F5503">
        <w:rPr>
          <w:rFonts w:cs="David" w:hint="cs"/>
          <w:sz w:val="24"/>
          <w:szCs w:val="24"/>
          <w:rtl/>
        </w:rPr>
        <w:t xml:space="preserve">כוחו על חמאס, היה לו פער ברור ביכולת לרסן את חמאס כגורם הרפתקני, גם אם רצה, באופן תיאורטי, לעשות כן. ברור, כי בהיעדר כל הסכם, רצונו של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5F5503">
        <w:rPr>
          <w:rFonts w:cs="David" w:hint="cs"/>
          <w:sz w:val="24"/>
          <w:szCs w:val="24"/>
          <w:rtl/>
        </w:rPr>
        <w:t xml:space="preserve"> לרסן את חמאס נבע אך ורק מסיבות פנימיות, בשל </w:t>
      </w:r>
      <w:r w:rsidR="005F5503">
        <w:rPr>
          <w:rFonts w:cs="David" w:hint="cs"/>
          <w:sz w:val="24"/>
          <w:szCs w:val="24"/>
          <w:rtl/>
        </w:rPr>
        <w:lastRenderedPageBreak/>
        <w:t>חשש שחמאס, אשר הוכה קשות גם על ידי ישראל בתקופה הזו, ייקח את הבכורה, ועל כן הפער בין המדיניות לבין היכולת לא היה רב כל כך.</w:t>
      </w:r>
    </w:p>
    <w:p w14:paraId="10FEA88B" w14:textId="77777777" w:rsidR="00A674D3" w:rsidRPr="004221A1" w:rsidRDefault="00A674D3" w:rsidP="004221A1">
      <w:pPr>
        <w:spacing w:line="360" w:lineRule="auto"/>
        <w:jc w:val="both"/>
        <w:rPr>
          <w:rFonts w:cs="David"/>
          <w:b/>
          <w:bCs/>
          <w:i/>
          <w:iCs/>
          <w:sz w:val="24"/>
          <w:szCs w:val="24"/>
          <w:rtl/>
        </w:rPr>
      </w:pPr>
      <w:r w:rsidRPr="004221A1">
        <w:rPr>
          <w:rFonts w:cs="David" w:hint="cs"/>
          <w:b/>
          <w:bCs/>
          <w:i/>
          <w:iCs/>
          <w:sz w:val="24"/>
          <w:szCs w:val="24"/>
          <w:rtl/>
        </w:rPr>
        <w:t>תקופת שיחות השלום במדריד ובאוסלו</w:t>
      </w:r>
    </w:p>
    <w:p w14:paraId="1494954B" w14:textId="77777777" w:rsidR="00471126" w:rsidRPr="004221A1" w:rsidRDefault="00471126" w:rsidP="004221A1">
      <w:pPr>
        <w:spacing w:line="360" w:lineRule="auto"/>
        <w:jc w:val="both"/>
        <w:rPr>
          <w:rFonts w:cs="David"/>
          <w:sz w:val="24"/>
          <w:szCs w:val="24"/>
          <w:rtl/>
        </w:rPr>
      </w:pPr>
      <w:r w:rsidRPr="004221A1">
        <w:rPr>
          <w:rFonts w:cs="David" w:hint="cs"/>
          <w:sz w:val="24"/>
          <w:szCs w:val="24"/>
          <w:rtl/>
        </w:rPr>
        <w:t xml:space="preserve"> ב-30 באוקטובר נפתח ועידת מדריד, אירוע מכונן בתולדות הסכסוך הישראלי-ערבי. הועידה, שנערכה בחסות ארה"ב ורוסיה, כללה נציגים של ישראל, סוריה, מצרים, לבנון וירדן, כאשר המשלחת הפלסטינית יוצגה תחת זו של ירדן בכדי </w:t>
      </w:r>
      <w:proofErr w:type="spellStart"/>
      <w:r w:rsidRPr="004221A1">
        <w:rPr>
          <w:rFonts w:cs="David" w:hint="cs"/>
          <w:sz w:val="24"/>
          <w:szCs w:val="24"/>
          <w:rtl/>
        </w:rPr>
        <w:t>להמנע</w:t>
      </w:r>
      <w:proofErr w:type="spellEnd"/>
      <w:r w:rsidRPr="004221A1">
        <w:rPr>
          <w:rFonts w:cs="David" w:hint="cs"/>
          <w:sz w:val="24"/>
          <w:szCs w:val="24"/>
          <w:rtl/>
        </w:rPr>
        <w:t xml:space="preserve"> ממו"מ רשמי בין ישראל לאש"ף. הועידה נתנה את האות לשיחות בילטראליות בין משלחות ישראליות למשלחת ירדנית-פלסטינית, סורית ולבנונית שנערכו בוושינגטון. במקביל, החל מדצמבר 1992 החלו שיחות חשאיות בין נציגים ישראלים לנציגי אש"ף באוסלו. שיחות אלו הביאו בסופו של דבר לחתימה פומבית של הסכמי אוסלו בקיץ 1993 על מדשאות הבית הלבן.</w:t>
      </w:r>
    </w:p>
    <w:p w14:paraId="0A12CA9E" w14:textId="68A67E2C" w:rsidR="00936E9C" w:rsidRPr="005F2B69" w:rsidRDefault="00596984" w:rsidP="00596984">
      <w:pPr>
        <w:spacing w:line="360" w:lineRule="auto"/>
        <w:ind w:firstLine="720"/>
        <w:jc w:val="both"/>
        <w:rPr>
          <w:rFonts w:cs="David"/>
          <w:sz w:val="24"/>
          <w:szCs w:val="24"/>
          <w:rtl/>
        </w:rPr>
      </w:pPr>
      <w:r>
        <w:rPr>
          <w:rFonts w:cs="David" w:hint="cs"/>
          <w:sz w:val="24"/>
          <w:szCs w:val="24"/>
          <w:rtl/>
        </w:rPr>
        <w:t xml:space="preserve">במקביל,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Pr>
          <w:rFonts w:cs="David" w:hint="cs"/>
          <w:sz w:val="24"/>
          <w:szCs w:val="24"/>
          <w:rtl/>
        </w:rPr>
        <w:t xml:space="preserve"> פעל כדי לקחת לידיו את השליטה באוכלוסי</w:t>
      </w:r>
      <w:r w:rsidR="00783D9B">
        <w:rPr>
          <w:rFonts w:cs="David" w:hint="cs"/>
          <w:sz w:val="24"/>
          <w:szCs w:val="24"/>
          <w:rtl/>
        </w:rPr>
        <w:t>י</w:t>
      </w:r>
      <w:r>
        <w:rPr>
          <w:rFonts w:cs="David" w:hint="cs"/>
          <w:sz w:val="24"/>
          <w:szCs w:val="24"/>
          <w:rtl/>
        </w:rPr>
        <w:t xml:space="preserve">ה ובטריטוריה הפלסטינית באופן רשמי באמצעות האצת המגעים להסכם עם ישראל. </w:t>
      </w:r>
      <w:r w:rsidR="00936E9C" w:rsidRPr="004221A1">
        <w:rPr>
          <w:rFonts w:cs="David" w:hint="cs"/>
          <w:sz w:val="24"/>
          <w:szCs w:val="24"/>
          <w:rtl/>
        </w:rPr>
        <w:t xml:space="preserve">בחדרי החדרים מול ישראל,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936E9C" w:rsidRPr="004221A1">
        <w:rPr>
          <w:rFonts w:cs="David" w:hint="cs"/>
          <w:sz w:val="24"/>
          <w:szCs w:val="24"/>
          <w:rtl/>
        </w:rPr>
        <w:t xml:space="preserve"> השתמשה בחמאס ככלי להלחיץ את ישראל במו"מ. </w:t>
      </w:r>
      <w:r>
        <w:rPr>
          <w:rFonts w:cs="David" w:hint="cs"/>
          <w:sz w:val="24"/>
          <w:szCs w:val="24"/>
          <w:rtl/>
        </w:rPr>
        <w:t xml:space="preserve">כבר </w:t>
      </w:r>
      <w:r w:rsidR="00936E9C" w:rsidRPr="004221A1">
        <w:rPr>
          <w:rFonts w:cs="David" w:hint="eastAsia"/>
          <w:sz w:val="24"/>
          <w:szCs w:val="24"/>
          <w:rtl/>
        </w:rPr>
        <w:t>בפגישה</w:t>
      </w:r>
      <w:r w:rsidR="00936E9C" w:rsidRPr="004221A1">
        <w:rPr>
          <w:rFonts w:cs="David"/>
          <w:sz w:val="24"/>
          <w:szCs w:val="24"/>
          <w:rtl/>
        </w:rPr>
        <w:t xml:space="preserve"> </w:t>
      </w:r>
      <w:r w:rsidR="00936E9C" w:rsidRPr="004221A1">
        <w:rPr>
          <w:rFonts w:cs="David" w:hint="eastAsia"/>
          <w:sz w:val="24"/>
          <w:szCs w:val="24"/>
          <w:rtl/>
        </w:rPr>
        <w:t>הראשונה</w:t>
      </w:r>
      <w:r w:rsidR="00936E9C" w:rsidRPr="004221A1">
        <w:rPr>
          <w:rFonts w:cs="David"/>
          <w:sz w:val="24"/>
          <w:szCs w:val="24"/>
          <w:rtl/>
        </w:rPr>
        <w:t xml:space="preserve"> </w:t>
      </w:r>
      <w:r w:rsidR="00936E9C" w:rsidRPr="004221A1">
        <w:rPr>
          <w:rFonts w:cs="David" w:hint="eastAsia"/>
          <w:sz w:val="24"/>
          <w:szCs w:val="24"/>
          <w:rtl/>
        </w:rPr>
        <w:t>של</w:t>
      </w:r>
      <w:r w:rsidR="00936E9C" w:rsidRPr="004221A1">
        <w:rPr>
          <w:rFonts w:cs="David"/>
          <w:sz w:val="24"/>
          <w:szCs w:val="24"/>
          <w:rtl/>
        </w:rPr>
        <w:t xml:space="preserve"> </w:t>
      </w:r>
      <w:r w:rsidR="00936E9C" w:rsidRPr="004221A1">
        <w:rPr>
          <w:rFonts w:cs="David" w:hint="eastAsia"/>
          <w:sz w:val="24"/>
          <w:szCs w:val="24"/>
          <w:rtl/>
        </w:rPr>
        <w:t>הנציגים</w:t>
      </w:r>
      <w:r w:rsidR="00936E9C" w:rsidRPr="004221A1">
        <w:rPr>
          <w:rFonts w:cs="David"/>
          <w:sz w:val="24"/>
          <w:szCs w:val="24"/>
          <w:rtl/>
        </w:rPr>
        <w:t xml:space="preserve"> </w:t>
      </w:r>
      <w:r w:rsidR="00936E9C" w:rsidRPr="004221A1">
        <w:rPr>
          <w:rFonts w:cs="David" w:hint="eastAsia"/>
          <w:sz w:val="24"/>
          <w:szCs w:val="24"/>
          <w:rtl/>
        </w:rPr>
        <w:t>הישראליים</w:t>
      </w:r>
      <w:r w:rsidR="00936E9C" w:rsidRPr="004221A1">
        <w:rPr>
          <w:rFonts w:cs="David"/>
          <w:sz w:val="24"/>
          <w:szCs w:val="24"/>
          <w:rtl/>
        </w:rPr>
        <w:t xml:space="preserve"> </w:t>
      </w:r>
      <w:r w:rsidR="00936E9C" w:rsidRPr="004221A1">
        <w:rPr>
          <w:rFonts w:cs="David" w:hint="eastAsia"/>
          <w:sz w:val="24"/>
          <w:szCs w:val="24"/>
          <w:rtl/>
        </w:rPr>
        <w:t>עם</w:t>
      </w:r>
      <w:r w:rsidR="00936E9C" w:rsidRPr="004221A1">
        <w:rPr>
          <w:rFonts w:cs="David"/>
          <w:sz w:val="24"/>
          <w:szCs w:val="24"/>
          <w:rtl/>
        </w:rPr>
        <w:t xml:space="preserve"> </w:t>
      </w:r>
      <w:r w:rsidR="00936E9C" w:rsidRPr="004221A1">
        <w:rPr>
          <w:rFonts w:cs="David" w:hint="eastAsia"/>
          <w:sz w:val="24"/>
          <w:szCs w:val="24"/>
          <w:rtl/>
        </w:rPr>
        <w:t>אבו</w:t>
      </w:r>
      <w:r w:rsidR="00936E9C" w:rsidRPr="004221A1">
        <w:rPr>
          <w:rFonts w:cs="David"/>
          <w:sz w:val="24"/>
          <w:szCs w:val="24"/>
          <w:rtl/>
        </w:rPr>
        <w:t xml:space="preserve"> </w:t>
      </w:r>
      <w:r w:rsidR="00936E9C" w:rsidRPr="004221A1">
        <w:rPr>
          <w:rFonts w:cs="David" w:hint="eastAsia"/>
          <w:sz w:val="24"/>
          <w:szCs w:val="24"/>
          <w:rtl/>
        </w:rPr>
        <w:t>עלא</w:t>
      </w:r>
      <w:r w:rsidR="00936E9C" w:rsidRPr="004221A1">
        <w:rPr>
          <w:rFonts w:cs="David"/>
          <w:sz w:val="24"/>
          <w:szCs w:val="24"/>
          <w:rtl/>
        </w:rPr>
        <w:t xml:space="preserve">, </w:t>
      </w:r>
      <w:r w:rsidR="00936E9C" w:rsidRPr="004221A1">
        <w:rPr>
          <w:rFonts w:cs="David" w:hint="eastAsia"/>
          <w:sz w:val="24"/>
          <w:szCs w:val="24"/>
          <w:rtl/>
        </w:rPr>
        <w:t>בדצמבר</w:t>
      </w:r>
      <w:r w:rsidR="00936E9C" w:rsidRPr="004221A1">
        <w:rPr>
          <w:rFonts w:cs="David"/>
          <w:sz w:val="24"/>
          <w:szCs w:val="24"/>
          <w:rtl/>
        </w:rPr>
        <w:t xml:space="preserve"> 1992, </w:t>
      </w:r>
      <w:r w:rsidR="00936E9C" w:rsidRPr="004221A1">
        <w:rPr>
          <w:rFonts w:cs="David" w:hint="eastAsia"/>
          <w:sz w:val="24"/>
          <w:szCs w:val="24"/>
          <w:rtl/>
        </w:rPr>
        <w:t>דיבר</w:t>
      </w:r>
      <w:r w:rsidR="00936E9C" w:rsidRPr="004221A1">
        <w:rPr>
          <w:rFonts w:cs="David"/>
          <w:sz w:val="24"/>
          <w:szCs w:val="24"/>
          <w:rtl/>
        </w:rPr>
        <w:t xml:space="preserve"> </w:t>
      </w:r>
      <w:r w:rsidR="00936E9C" w:rsidRPr="004221A1">
        <w:rPr>
          <w:rFonts w:cs="David" w:hint="eastAsia"/>
          <w:sz w:val="24"/>
          <w:szCs w:val="24"/>
          <w:rtl/>
        </w:rPr>
        <w:t>אבו</w:t>
      </w:r>
      <w:r w:rsidR="00936E9C" w:rsidRPr="004221A1">
        <w:rPr>
          <w:rFonts w:cs="David"/>
          <w:sz w:val="24"/>
          <w:szCs w:val="24"/>
          <w:rtl/>
        </w:rPr>
        <w:t xml:space="preserve"> </w:t>
      </w:r>
      <w:r w:rsidR="00936E9C" w:rsidRPr="004221A1">
        <w:rPr>
          <w:rFonts w:cs="David" w:hint="eastAsia"/>
          <w:sz w:val="24"/>
          <w:szCs w:val="24"/>
          <w:rtl/>
        </w:rPr>
        <w:t>עלא</w:t>
      </w:r>
      <w:r w:rsidR="00936E9C" w:rsidRPr="004221A1">
        <w:rPr>
          <w:rFonts w:cs="David"/>
          <w:sz w:val="24"/>
          <w:szCs w:val="24"/>
          <w:rtl/>
        </w:rPr>
        <w:t xml:space="preserve"> "</w:t>
      </w:r>
      <w:r w:rsidR="00936E9C" w:rsidRPr="004221A1">
        <w:rPr>
          <w:rFonts w:cs="David" w:hint="eastAsia"/>
          <w:sz w:val="24"/>
          <w:szCs w:val="24"/>
          <w:rtl/>
        </w:rPr>
        <w:t>על</w:t>
      </w:r>
      <w:r w:rsidR="00936E9C" w:rsidRPr="004221A1">
        <w:rPr>
          <w:rFonts w:cs="David"/>
          <w:sz w:val="24"/>
          <w:szCs w:val="24"/>
          <w:rtl/>
        </w:rPr>
        <w:t xml:space="preserve"> </w:t>
      </w:r>
      <w:r w:rsidR="00936E9C" w:rsidRPr="004221A1">
        <w:rPr>
          <w:rFonts w:cs="David" w:hint="eastAsia"/>
          <w:sz w:val="24"/>
          <w:szCs w:val="24"/>
          <w:rtl/>
        </w:rPr>
        <w:t>הסכנה</w:t>
      </w:r>
      <w:r w:rsidR="00936E9C" w:rsidRPr="004221A1">
        <w:rPr>
          <w:rFonts w:cs="David"/>
          <w:sz w:val="24"/>
          <w:szCs w:val="24"/>
          <w:rtl/>
        </w:rPr>
        <w:t xml:space="preserve"> </w:t>
      </w:r>
      <w:proofErr w:type="spellStart"/>
      <w:r w:rsidR="00936E9C" w:rsidRPr="004221A1">
        <w:rPr>
          <w:rFonts w:cs="David" w:hint="eastAsia"/>
          <w:sz w:val="24"/>
          <w:szCs w:val="24"/>
          <w:rtl/>
        </w:rPr>
        <w:t>שבאבדן</w:t>
      </w:r>
      <w:proofErr w:type="spellEnd"/>
      <w:r w:rsidR="00936E9C" w:rsidRPr="004221A1">
        <w:rPr>
          <w:rFonts w:cs="David"/>
          <w:sz w:val="24"/>
          <w:szCs w:val="24"/>
          <w:rtl/>
        </w:rPr>
        <w:t xml:space="preserve"> </w:t>
      </w:r>
      <w:r w:rsidR="00936E9C" w:rsidRPr="004221A1">
        <w:rPr>
          <w:rFonts w:cs="David" w:hint="eastAsia"/>
          <w:sz w:val="24"/>
          <w:szCs w:val="24"/>
          <w:rtl/>
        </w:rPr>
        <w:t>זמן</w:t>
      </w:r>
      <w:r w:rsidR="00936E9C" w:rsidRPr="004221A1">
        <w:rPr>
          <w:rFonts w:cs="David"/>
          <w:sz w:val="24"/>
          <w:szCs w:val="24"/>
          <w:rtl/>
        </w:rPr>
        <w:t xml:space="preserve"> </w:t>
      </w:r>
      <w:r w:rsidR="00936E9C" w:rsidRPr="004221A1">
        <w:rPr>
          <w:rFonts w:cs="David" w:hint="eastAsia"/>
          <w:sz w:val="24"/>
          <w:szCs w:val="24"/>
          <w:rtl/>
        </w:rPr>
        <w:t>ועל</w:t>
      </w:r>
      <w:r w:rsidR="00936E9C" w:rsidRPr="004221A1">
        <w:rPr>
          <w:rFonts w:cs="David"/>
          <w:sz w:val="24"/>
          <w:szCs w:val="24"/>
          <w:rtl/>
        </w:rPr>
        <w:t xml:space="preserve"> </w:t>
      </w:r>
      <w:r w:rsidR="00936E9C" w:rsidRPr="004221A1">
        <w:rPr>
          <w:rFonts w:cs="David" w:hint="eastAsia"/>
          <w:sz w:val="24"/>
          <w:szCs w:val="24"/>
          <w:rtl/>
        </w:rPr>
        <w:t>כך</w:t>
      </w:r>
      <w:r w:rsidR="00936E9C" w:rsidRPr="004221A1">
        <w:rPr>
          <w:rFonts w:cs="David"/>
          <w:sz w:val="24"/>
          <w:szCs w:val="24"/>
          <w:rtl/>
        </w:rPr>
        <w:t xml:space="preserve"> </w:t>
      </w:r>
      <w:r w:rsidR="00936E9C" w:rsidRPr="004221A1">
        <w:rPr>
          <w:rFonts w:cs="David" w:hint="eastAsia"/>
          <w:sz w:val="24"/>
          <w:szCs w:val="24"/>
          <w:rtl/>
        </w:rPr>
        <w:t>שהגורמים</w:t>
      </w:r>
      <w:r w:rsidR="00936E9C" w:rsidRPr="004221A1">
        <w:rPr>
          <w:rFonts w:cs="David"/>
          <w:sz w:val="24"/>
          <w:szCs w:val="24"/>
          <w:rtl/>
        </w:rPr>
        <w:t xml:space="preserve"> </w:t>
      </w:r>
      <w:r w:rsidR="00936E9C" w:rsidRPr="004221A1">
        <w:rPr>
          <w:rFonts w:cs="David" w:hint="eastAsia"/>
          <w:sz w:val="24"/>
          <w:szCs w:val="24"/>
          <w:rtl/>
        </w:rPr>
        <w:t>המתונים</w:t>
      </w:r>
      <w:r w:rsidR="00936E9C" w:rsidRPr="004221A1">
        <w:rPr>
          <w:rFonts w:cs="David"/>
          <w:sz w:val="24"/>
          <w:szCs w:val="24"/>
          <w:rtl/>
        </w:rPr>
        <w:t xml:space="preserve"> </w:t>
      </w:r>
      <w:r w:rsidR="00936E9C" w:rsidRPr="004221A1">
        <w:rPr>
          <w:rFonts w:cs="David" w:hint="eastAsia"/>
          <w:sz w:val="24"/>
          <w:szCs w:val="24"/>
          <w:rtl/>
        </w:rPr>
        <w:t>במחנה</w:t>
      </w:r>
      <w:r w:rsidR="00936E9C" w:rsidRPr="004221A1">
        <w:rPr>
          <w:rFonts w:cs="David"/>
          <w:sz w:val="24"/>
          <w:szCs w:val="24"/>
          <w:rtl/>
        </w:rPr>
        <w:t xml:space="preserve"> </w:t>
      </w:r>
      <w:r w:rsidR="00936E9C" w:rsidRPr="004221A1">
        <w:rPr>
          <w:rFonts w:cs="David" w:hint="eastAsia"/>
          <w:sz w:val="24"/>
          <w:szCs w:val="24"/>
          <w:rtl/>
        </w:rPr>
        <w:t>הפלסטיני</w:t>
      </w:r>
      <w:r w:rsidR="00936E9C" w:rsidRPr="004221A1">
        <w:rPr>
          <w:rFonts w:cs="David"/>
          <w:sz w:val="24"/>
          <w:szCs w:val="24"/>
          <w:rtl/>
        </w:rPr>
        <w:t xml:space="preserve"> </w:t>
      </w:r>
      <w:r w:rsidR="00936E9C" w:rsidRPr="004221A1">
        <w:rPr>
          <w:rFonts w:cs="David" w:hint="eastAsia"/>
          <w:sz w:val="24"/>
          <w:szCs w:val="24"/>
          <w:rtl/>
        </w:rPr>
        <w:t>עלולים</w:t>
      </w:r>
      <w:r w:rsidR="00936E9C" w:rsidRPr="004221A1">
        <w:rPr>
          <w:rFonts w:cs="David"/>
          <w:sz w:val="24"/>
          <w:szCs w:val="24"/>
          <w:rtl/>
        </w:rPr>
        <w:t xml:space="preserve"> </w:t>
      </w:r>
      <w:r w:rsidR="00936E9C" w:rsidRPr="004221A1">
        <w:rPr>
          <w:rFonts w:cs="David" w:hint="eastAsia"/>
          <w:sz w:val="24"/>
          <w:szCs w:val="24"/>
          <w:rtl/>
        </w:rPr>
        <w:t>לאבד</w:t>
      </w:r>
      <w:r w:rsidR="00936E9C" w:rsidRPr="004221A1">
        <w:rPr>
          <w:rFonts w:cs="David"/>
          <w:sz w:val="24"/>
          <w:szCs w:val="24"/>
          <w:rtl/>
        </w:rPr>
        <w:t xml:space="preserve"> </w:t>
      </w:r>
      <w:r w:rsidR="00936E9C" w:rsidRPr="004221A1">
        <w:rPr>
          <w:rFonts w:cs="David" w:hint="eastAsia"/>
          <w:sz w:val="24"/>
          <w:szCs w:val="24"/>
          <w:rtl/>
        </w:rPr>
        <w:t>את</w:t>
      </w:r>
      <w:r w:rsidR="00936E9C" w:rsidRPr="004221A1">
        <w:rPr>
          <w:rFonts w:cs="David"/>
          <w:sz w:val="24"/>
          <w:szCs w:val="24"/>
          <w:rtl/>
        </w:rPr>
        <w:t xml:space="preserve"> </w:t>
      </w:r>
      <w:r w:rsidR="00936E9C" w:rsidRPr="004221A1">
        <w:rPr>
          <w:rFonts w:cs="David" w:hint="eastAsia"/>
          <w:sz w:val="24"/>
          <w:szCs w:val="24"/>
          <w:rtl/>
        </w:rPr>
        <w:t>שליטתם</w:t>
      </w:r>
      <w:r w:rsidR="00936E9C" w:rsidRPr="004221A1">
        <w:rPr>
          <w:rFonts w:cs="David"/>
          <w:sz w:val="24"/>
          <w:szCs w:val="24"/>
          <w:rtl/>
        </w:rPr>
        <w:t xml:space="preserve"> </w:t>
      </w:r>
      <w:r w:rsidR="00936E9C" w:rsidRPr="004221A1">
        <w:rPr>
          <w:rFonts w:cs="David" w:hint="eastAsia"/>
          <w:sz w:val="24"/>
          <w:szCs w:val="24"/>
          <w:rtl/>
        </w:rPr>
        <w:t>לטובת</w:t>
      </w:r>
      <w:r w:rsidR="00936E9C" w:rsidRPr="004221A1">
        <w:rPr>
          <w:rFonts w:cs="David"/>
          <w:sz w:val="24"/>
          <w:szCs w:val="24"/>
          <w:rtl/>
        </w:rPr>
        <w:t xml:space="preserve"> </w:t>
      </w:r>
      <w:r w:rsidR="00936E9C" w:rsidRPr="004221A1">
        <w:rPr>
          <w:rFonts w:cs="David" w:hint="eastAsia"/>
          <w:sz w:val="24"/>
          <w:szCs w:val="24"/>
          <w:rtl/>
        </w:rPr>
        <w:t>החמאס</w:t>
      </w:r>
      <w:r w:rsidR="00936E9C" w:rsidRPr="004221A1">
        <w:rPr>
          <w:rFonts w:cs="David"/>
          <w:sz w:val="24"/>
          <w:szCs w:val="24"/>
          <w:rtl/>
        </w:rPr>
        <w:t>".</w:t>
      </w:r>
      <w:r w:rsidR="00936E9C" w:rsidRPr="004221A1">
        <w:rPr>
          <w:rStyle w:val="a5"/>
          <w:rFonts w:cs="David"/>
          <w:sz w:val="24"/>
          <w:szCs w:val="24"/>
          <w:rtl/>
        </w:rPr>
        <w:footnoteReference w:id="13"/>
      </w:r>
      <w:r w:rsidR="00936E9C" w:rsidRPr="004221A1">
        <w:rPr>
          <w:rFonts w:cs="David"/>
          <w:sz w:val="24"/>
          <w:szCs w:val="24"/>
          <w:rtl/>
        </w:rPr>
        <w:t xml:space="preserve"> </w:t>
      </w:r>
      <w:r w:rsidR="00936E9C" w:rsidRPr="004221A1">
        <w:rPr>
          <w:rFonts w:cs="David" w:hint="eastAsia"/>
          <w:sz w:val="24"/>
          <w:szCs w:val="24"/>
          <w:rtl/>
        </w:rPr>
        <w:t>על</w:t>
      </w:r>
      <w:r w:rsidR="00936E9C" w:rsidRPr="004221A1">
        <w:rPr>
          <w:rFonts w:cs="David"/>
          <w:sz w:val="24"/>
          <w:szCs w:val="24"/>
          <w:rtl/>
        </w:rPr>
        <w:t xml:space="preserve"> </w:t>
      </w:r>
      <w:r w:rsidR="00936E9C" w:rsidRPr="004221A1">
        <w:rPr>
          <w:rFonts w:cs="David" w:hint="eastAsia"/>
          <w:sz w:val="24"/>
          <w:szCs w:val="24"/>
          <w:rtl/>
        </w:rPr>
        <w:t>פי</w:t>
      </w:r>
      <w:r w:rsidR="00936E9C" w:rsidRPr="004221A1">
        <w:rPr>
          <w:rFonts w:cs="David"/>
          <w:sz w:val="24"/>
          <w:szCs w:val="24"/>
          <w:rtl/>
        </w:rPr>
        <w:t xml:space="preserve"> </w:t>
      </w:r>
      <w:r w:rsidR="00936E9C" w:rsidRPr="004221A1">
        <w:rPr>
          <w:rFonts w:cs="David" w:hint="eastAsia"/>
          <w:sz w:val="24"/>
          <w:szCs w:val="24"/>
          <w:rtl/>
        </w:rPr>
        <w:t>רשמיהם</w:t>
      </w:r>
      <w:r w:rsidR="00936E9C" w:rsidRPr="004221A1">
        <w:rPr>
          <w:rFonts w:cs="David"/>
          <w:sz w:val="24"/>
          <w:szCs w:val="24"/>
          <w:rtl/>
        </w:rPr>
        <w:t xml:space="preserve"> </w:t>
      </w:r>
      <w:r w:rsidR="00936E9C" w:rsidRPr="004221A1">
        <w:rPr>
          <w:rFonts w:cs="David" w:hint="eastAsia"/>
          <w:sz w:val="24"/>
          <w:szCs w:val="24"/>
          <w:rtl/>
        </w:rPr>
        <w:t>של</w:t>
      </w:r>
      <w:r w:rsidR="00936E9C" w:rsidRPr="004221A1">
        <w:rPr>
          <w:rFonts w:cs="David"/>
          <w:sz w:val="24"/>
          <w:szCs w:val="24"/>
          <w:rtl/>
        </w:rPr>
        <w:t xml:space="preserve"> </w:t>
      </w:r>
      <w:r w:rsidR="00936E9C" w:rsidRPr="004221A1">
        <w:rPr>
          <w:rFonts w:cs="David" w:hint="eastAsia"/>
          <w:sz w:val="24"/>
          <w:szCs w:val="24"/>
          <w:rtl/>
        </w:rPr>
        <w:t>הנציגים</w:t>
      </w:r>
      <w:r w:rsidR="00936E9C" w:rsidRPr="004221A1">
        <w:rPr>
          <w:rFonts w:cs="David"/>
          <w:sz w:val="24"/>
          <w:szCs w:val="24"/>
          <w:rtl/>
        </w:rPr>
        <w:t xml:space="preserve"> </w:t>
      </w:r>
      <w:r w:rsidR="00936E9C" w:rsidRPr="004221A1">
        <w:rPr>
          <w:rFonts w:cs="David" w:hint="eastAsia"/>
          <w:sz w:val="24"/>
          <w:szCs w:val="24"/>
          <w:rtl/>
        </w:rPr>
        <w:t>הישראלים</w:t>
      </w:r>
      <w:r w:rsidR="00936E9C" w:rsidRPr="004221A1">
        <w:rPr>
          <w:rFonts w:cs="David"/>
          <w:sz w:val="24"/>
          <w:szCs w:val="24"/>
          <w:rtl/>
        </w:rPr>
        <w:t xml:space="preserve"> </w:t>
      </w:r>
      <w:r w:rsidR="00936E9C" w:rsidRPr="004221A1">
        <w:rPr>
          <w:rFonts w:cs="David" w:hint="eastAsia"/>
          <w:sz w:val="24"/>
          <w:szCs w:val="24"/>
          <w:rtl/>
        </w:rPr>
        <w:t>לאחר</w:t>
      </w:r>
      <w:r w:rsidR="00936E9C" w:rsidRPr="004221A1">
        <w:rPr>
          <w:rFonts w:cs="David"/>
          <w:sz w:val="24"/>
          <w:szCs w:val="24"/>
          <w:rtl/>
        </w:rPr>
        <w:t xml:space="preserve"> </w:t>
      </w:r>
      <w:r w:rsidR="00936E9C" w:rsidRPr="004221A1">
        <w:rPr>
          <w:rFonts w:cs="David" w:hint="eastAsia"/>
          <w:sz w:val="24"/>
          <w:szCs w:val="24"/>
          <w:rtl/>
        </w:rPr>
        <w:t>סבב</w:t>
      </w:r>
      <w:r w:rsidR="00936E9C" w:rsidRPr="004221A1">
        <w:rPr>
          <w:rFonts w:cs="David"/>
          <w:sz w:val="24"/>
          <w:szCs w:val="24"/>
          <w:rtl/>
        </w:rPr>
        <w:t xml:space="preserve"> </w:t>
      </w:r>
      <w:r w:rsidR="00936E9C" w:rsidRPr="004221A1">
        <w:rPr>
          <w:rFonts w:cs="David" w:hint="eastAsia"/>
          <w:sz w:val="24"/>
          <w:szCs w:val="24"/>
          <w:rtl/>
        </w:rPr>
        <w:t>השיחות</w:t>
      </w:r>
      <w:r w:rsidR="00936E9C" w:rsidRPr="004221A1">
        <w:rPr>
          <w:rFonts w:cs="David"/>
          <w:sz w:val="24"/>
          <w:szCs w:val="24"/>
          <w:rtl/>
        </w:rPr>
        <w:t xml:space="preserve"> </w:t>
      </w:r>
      <w:r w:rsidR="00936E9C" w:rsidRPr="004221A1">
        <w:rPr>
          <w:rFonts w:cs="David" w:hint="eastAsia"/>
          <w:sz w:val="24"/>
          <w:szCs w:val="24"/>
          <w:rtl/>
        </w:rPr>
        <w:t>הראשון</w:t>
      </w:r>
      <w:r w:rsidR="00936E9C" w:rsidRPr="004221A1">
        <w:rPr>
          <w:rFonts w:cs="David"/>
          <w:sz w:val="24"/>
          <w:szCs w:val="24"/>
          <w:rtl/>
        </w:rPr>
        <w:t>, "</w:t>
      </w:r>
      <w:r w:rsidR="00936E9C" w:rsidRPr="004221A1">
        <w:rPr>
          <w:rFonts w:cs="David" w:hint="eastAsia"/>
          <w:sz w:val="24"/>
          <w:szCs w:val="24"/>
          <w:rtl/>
        </w:rPr>
        <w:t>ברור</w:t>
      </w:r>
      <w:r w:rsidR="00936E9C" w:rsidRPr="004221A1">
        <w:rPr>
          <w:rFonts w:cs="David"/>
          <w:sz w:val="24"/>
          <w:szCs w:val="24"/>
          <w:rtl/>
        </w:rPr>
        <w:t xml:space="preserve"> </w:t>
      </w:r>
      <w:r w:rsidR="00936E9C" w:rsidRPr="004221A1">
        <w:rPr>
          <w:rFonts w:cs="David" w:hint="eastAsia"/>
          <w:sz w:val="24"/>
          <w:szCs w:val="24"/>
          <w:rtl/>
        </w:rPr>
        <w:t>היה</w:t>
      </w:r>
      <w:r w:rsidR="00936E9C" w:rsidRPr="004221A1">
        <w:rPr>
          <w:rFonts w:cs="David"/>
          <w:sz w:val="24"/>
          <w:szCs w:val="24"/>
          <w:rtl/>
        </w:rPr>
        <w:t xml:space="preserve"> </w:t>
      </w:r>
      <w:r w:rsidR="00936E9C" w:rsidRPr="004221A1">
        <w:rPr>
          <w:rFonts w:cs="David" w:hint="eastAsia"/>
          <w:sz w:val="24"/>
          <w:szCs w:val="24"/>
          <w:rtl/>
        </w:rPr>
        <w:t>שאש</w:t>
      </w:r>
      <w:r w:rsidR="00936E9C" w:rsidRPr="004221A1">
        <w:rPr>
          <w:rFonts w:cs="David"/>
          <w:sz w:val="24"/>
          <w:szCs w:val="24"/>
          <w:rtl/>
        </w:rPr>
        <w:t>"</w:t>
      </w:r>
      <w:r w:rsidR="00936E9C" w:rsidRPr="005F2B69">
        <w:rPr>
          <w:rFonts w:cs="David" w:hint="eastAsia"/>
          <w:sz w:val="24"/>
          <w:szCs w:val="24"/>
          <w:rtl/>
        </w:rPr>
        <w:t>ף</w:t>
      </w:r>
      <w:r w:rsidR="00936E9C" w:rsidRPr="005F2B69">
        <w:rPr>
          <w:rFonts w:cs="David"/>
          <w:sz w:val="24"/>
          <w:szCs w:val="24"/>
          <w:rtl/>
        </w:rPr>
        <w:t xml:space="preserve"> </w:t>
      </w:r>
      <w:r w:rsidR="00936E9C" w:rsidRPr="005F2B69">
        <w:rPr>
          <w:rFonts w:cs="David" w:hint="eastAsia"/>
          <w:sz w:val="24"/>
          <w:szCs w:val="24"/>
          <w:rtl/>
        </w:rPr>
        <w:t>מרגיש</w:t>
      </w:r>
      <w:r w:rsidR="00936E9C" w:rsidRPr="005F2B69">
        <w:rPr>
          <w:rFonts w:cs="David"/>
          <w:sz w:val="24"/>
          <w:szCs w:val="24"/>
          <w:rtl/>
        </w:rPr>
        <w:t xml:space="preserve"> </w:t>
      </w:r>
      <w:r w:rsidR="00936E9C" w:rsidRPr="005F2B69">
        <w:rPr>
          <w:rFonts w:cs="David" w:hint="eastAsia"/>
          <w:sz w:val="24"/>
          <w:szCs w:val="24"/>
          <w:rtl/>
        </w:rPr>
        <w:t>לחוץ</w:t>
      </w:r>
      <w:r w:rsidR="00936E9C" w:rsidRPr="005F2B69">
        <w:rPr>
          <w:rFonts w:cs="David"/>
          <w:sz w:val="24"/>
          <w:szCs w:val="24"/>
          <w:rtl/>
        </w:rPr>
        <w:t xml:space="preserve">, </w:t>
      </w:r>
      <w:r w:rsidR="00936E9C" w:rsidRPr="005F2B69">
        <w:rPr>
          <w:rFonts w:cs="David" w:hint="eastAsia"/>
          <w:sz w:val="24"/>
          <w:szCs w:val="24"/>
          <w:rtl/>
        </w:rPr>
        <w:t>שאיננו</w:t>
      </w:r>
      <w:r w:rsidR="00936E9C" w:rsidRPr="005F2B69">
        <w:rPr>
          <w:rFonts w:cs="David"/>
          <w:sz w:val="24"/>
          <w:szCs w:val="24"/>
          <w:rtl/>
        </w:rPr>
        <w:t xml:space="preserve"> </w:t>
      </w:r>
      <w:r w:rsidR="00936E9C" w:rsidRPr="005F2B69">
        <w:rPr>
          <w:rFonts w:cs="David" w:hint="eastAsia"/>
          <w:sz w:val="24"/>
          <w:szCs w:val="24"/>
          <w:rtl/>
        </w:rPr>
        <w:t>יכול</w:t>
      </w:r>
      <w:r w:rsidR="00936E9C" w:rsidRPr="005F2B69">
        <w:rPr>
          <w:rFonts w:cs="David"/>
          <w:sz w:val="24"/>
          <w:szCs w:val="24"/>
          <w:rtl/>
        </w:rPr>
        <w:t xml:space="preserve"> </w:t>
      </w:r>
      <w:r w:rsidR="00936E9C" w:rsidRPr="005F2B69">
        <w:rPr>
          <w:rFonts w:cs="David" w:hint="eastAsia"/>
          <w:sz w:val="24"/>
          <w:szCs w:val="24"/>
          <w:rtl/>
        </w:rPr>
        <w:t>להשלים</w:t>
      </w:r>
      <w:r w:rsidR="00936E9C" w:rsidRPr="005F2B69">
        <w:rPr>
          <w:rFonts w:cs="David"/>
          <w:sz w:val="24"/>
          <w:szCs w:val="24"/>
          <w:rtl/>
        </w:rPr>
        <w:t xml:space="preserve"> </w:t>
      </w:r>
      <w:r w:rsidR="00936E9C" w:rsidRPr="005F2B69">
        <w:rPr>
          <w:rFonts w:cs="David" w:hint="eastAsia"/>
          <w:sz w:val="24"/>
          <w:szCs w:val="24"/>
          <w:rtl/>
        </w:rPr>
        <w:t>עם</w:t>
      </w:r>
      <w:r w:rsidR="00936E9C" w:rsidRPr="005F2B69">
        <w:rPr>
          <w:rFonts w:cs="David"/>
          <w:sz w:val="24"/>
          <w:szCs w:val="24"/>
          <w:rtl/>
        </w:rPr>
        <w:t xml:space="preserve"> </w:t>
      </w:r>
      <w:r w:rsidR="00936E9C" w:rsidRPr="005F2B69">
        <w:rPr>
          <w:rFonts w:cs="David" w:hint="eastAsia"/>
          <w:sz w:val="24"/>
          <w:szCs w:val="24"/>
          <w:rtl/>
        </w:rPr>
        <w:t>כך</w:t>
      </w:r>
      <w:r w:rsidR="00936E9C" w:rsidRPr="005F2B69">
        <w:rPr>
          <w:rFonts w:cs="David"/>
          <w:sz w:val="24"/>
          <w:szCs w:val="24"/>
          <w:rtl/>
        </w:rPr>
        <w:t xml:space="preserve"> </w:t>
      </w:r>
      <w:r w:rsidR="00936E9C" w:rsidRPr="005F2B69">
        <w:rPr>
          <w:rFonts w:cs="David" w:hint="eastAsia"/>
          <w:sz w:val="24"/>
          <w:szCs w:val="24"/>
          <w:rtl/>
        </w:rPr>
        <w:t>שאיננו</w:t>
      </w:r>
      <w:r w:rsidR="00936E9C" w:rsidRPr="005F2B69">
        <w:rPr>
          <w:rFonts w:cs="David"/>
          <w:sz w:val="24"/>
          <w:szCs w:val="24"/>
          <w:rtl/>
        </w:rPr>
        <w:t xml:space="preserve"> </w:t>
      </w:r>
      <w:r w:rsidR="00936E9C" w:rsidRPr="005F2B69">
        <w:rPr>
          <w:rFonts w:cs="David" w:hint="eastAsia"/>
          <w:sz w:val="24"/>
          <w:szCs w:val="24"/>
          <w:rtl/>
        </w:rPr>
        <w:t>ממלא</w:t>
      </w:r>
      <w:r w:rsidR="00936E9C" w:rsidRPr="005F2B69">
        <w:rPr>
          <w:rFonts w:cs="David"/>
          <w:sz w:val="24"/>
          <w:szCs w:val="24"/>
          <w:rtl/>
        </w:rPr>
        <w:t xml:space="preserve"> </w:t>
      </w:r>
      <w:r w:rsidR="00936E9C" w:rsidRPr="005F2B69">
        <w:rPr>
          <w:rFonts w:cs="David" w:hint="eastAsia"/>
          <w:sz w:val="24"/>
          <w:szCs w:val="24"/>
          <w:rtl/>
        </w:rPr>
        <w:t>תפקיד</w:t>
      </w:r>
      <w:r w:rsidR="00936E9C" w:rsidRPr="005F2B69">
        <w:rPr>
          <w:rFonts w:cs="David"/>
          <w:sz w:val="24"/>
          <w:szCs w:val="24"/>
          <w:rtl/>
        </w:rPr>
        <w:t xml:space="preserve"> </w:t>
      </w:r>
      <w:r w:rsidR="00936E9C" w:rsidRPr="005F2B69">
        <w:rPr>
          <w:rFonts w:cs="David" w:hint="eastAsia"/>
          <w:sz w:val="24"/>
          <w:szCs w:val="24"/>
          <w:rtl/>
        </w:rPr>
        <w:t>בשיחות</w:t>
      </w:r>
      <w:r w:rsidR="00936E9C" w:rsidRPr="005F2B69">
        <w:rPr>
          <w:rFonts w:cs="David"/>
          <w:sz w:val="24"/>
          <w:szCs w:val="24"/>
          <w:rtl/>
        </w:rPr>
        <w:t xml:space="preserve"> </w:t>
      </w:r>
      <w:r w:rsidR="00936E9C" w:rsidRPr="005F2B69">
        <w:rPr>
          <w:rFonts w:cs="David" w:hint="eastAsia"/>
          <w:sz w:val="24"/>
          <w:szCs w:val="24"/>
          <w:rtl/>
        </w:rPr>
        <w:t>הדו</w:t>
      </w:r>
      <w:r w:rsidR="00936E9C" w:rsidRPr="005F2B69">
        <w:rPr>
          <w:rFonts w:cs="David"/>
          <w:sz w:val="24"/>
          <w:szCs w:val="24"/>
          <w:rtl/>
        </w:rPr>
        <w:t>-</w:t>
      </w:r>
      <w:r w:rsidR="00936E9C" w:rsidRPr="005F2B69">
        <w:rPr>
          <w:rFonts w:cs="David" w:hint="eastAsia"/>
          <w:sz w:val="24"/>
          <w:szCs w:val="24"/>
          <w:rtl/>
        </w:rPr>
        <w:t>צדדיות</w:t>
      </w:r>
      <w:r w:rsidR="00936E9C" w:rsidRPr="005F2B69">
        <w:rPr>
          <w:rFonts w:cs="David"/>
          <w:sz w:val="24"/>
          <w:szCs w:val="24"/>
          <w:rtl/>
        </w:rPr>
        <w:t xml:space="preserve"> </w:t>
      </w:r>
      <w:r w:rsidR="00936E9C" w:rsidRPr="005F2B69">
        <w:rPr>
          <w:rFonts w:cs="David" w:hint="eastAsia"/>
          <w:sz w:val="24"/>
          <w:szCs w:val="24"/>
          <w:rtl/>
        </w:rPr>
        <w:t>ובשיחות</w:t>
      </w:r>
      <w:r w:rsidR="00936E9C" w:rsidRPr="005F2B69">
        <w:rPr>
          <w:rFonts w:cs="David"/>
          <w:sz w:val="24"/>
          <w:szCs w:val="24"/>
          <w:rtl/>
        </w:rPr>
        <w:t xml:space="preserve"> </w:t>
      </w:r>
      <w:r w:rsidR="00936E9C" w:rsidRPr="005F2B69">
        <w:rPr>
          <w:rFonts w:cs="David" w:hint="eastAsia"/>
          <w:sz w:val="24"/>
          <w:szCs w:val="24"/>
          <w:rtl/>
        </w:rPr>
        <w:t>הרב</w:t>
      </w:r>
      <w:r w:rsidR="00936E9C" w:rsidRPr="005F2B69">
        <w:rPr>
          <w:rFonts w:cs="David"/>
          <w:sz w:val="24"/>
          <w:szCs w:val="24"/>
          <w:rtl/>
        </w:rPr>
        <w:t>-</w:t>
      </w:r>
      <w:r w:rsidR="00936E9C" w:rsidRPr="005F2B69">
        <w:rPr>
          <w:rFonts w:cs="David" w:hint="eastAsia"/>
          <w:sz w:val="24"/>
          <w:szCs w:val="24"/>
          <w:rtl/>
        </w:rPr>
        <w:t>צדדיות</w:t>
      </w:r>
      <w:r w:rsidR="00936E9C" w:rsidRPr="005F2B69">
        <w:rPr>
          <w:rFonts w:cs="David"/>
          <w:sz w:val="24"/>
          <w:szCs w:val="24"/>
          <w:rtl/>
        </w:rPr>
        <w:t xml:space="preserve">, </w:t>
      </w:r>
      <w:r w:rsidR="00936E9C" w:rsidRPr="005F2B69">
        <w:rPr>
          <w:rFonts w:cs="David" w:hint="eastAsia"/>
          <w:sz w:val="24"/>
          <w:szCs w:val="24"/>
          <w:rtl/>
        </w:rPr>
        <w:t>ושהוא</w:t>
      </w:r>
      <w:r w:rsidR="00936E9C" w:rsidRPr="005F2B69">
        <w:rPr>
          <w:rFonts w:cs="David"/>
          <w:sz w:val="24"/>
          <w:szCs w:val="24"/>
          <w:rtl/>
        </w:rPr>
        <w:t xml:space="preserve"> </w:t>
      </w:r>
      <w:r w:rsidR="00936E9C" w:rsidRPr="005F2B69">
        <w:rPr>
          <w:rFonts w:cs="David" w:hint="eastAsia"/>
          <w:sz w:val="24"/>
          <w:szCs w:val="24"/>
          <w:rtl/>
        </w:rPr>
        <w:t>עלול</w:t>
      </w:r>
      <w:r w:rsidR="00936E9C" w:rsidRPr="005F2B69">
        <w:rPr>
          <w:rFonts w:cs="David"/>
          <w:sz w:val="24"/>
          <w:szCs w:val="24"/>
          <w:rtl/>
        </w:rPr>
        <w:t xml:space="preserve"> </w:t>
      </w:r>
      <w:r w:rsidR="00936E9C" w:rsidRPr="005F2B69">
        <w:rPr>
          <w:rFonts w:cs="David" w:hint="eastAsia"/>
          <w:sz w:val="24"/>
          <w:szCs w:val="24"/>
          <w:rtl/>
        </w:rPr>
        <w:t>לאבד</w:t>
      </w:r>
      <w:r w:rsidR="00936E9C" w:rsidRPr="005F2B69">
        <w:rPr>
          <w:rFonts w:cs="David"/>
          <w:sz w:val="24"/>
          <w:szCs w:val="24"/>
          <w:rtl/>
        </w:rPr>
        <w:t xml:space="preserve"> </w:t>
      </w:r>
      <w:r w:rsidR="00936E9C" w:rsidRPr="005F2B69">
        <w:rPr>
          <w:rFonts w:cs="David" w:hint="eastAsia"/>
          <w:sz w:val="24"/>
          <w:szCs w:val="24"/>
          <w:rtl/>
        </w:rPr>
        <w:t>את</w:t>
      </w:r>
      <w:r w:rsidR="00936E9C" w:rsidRPr="005F2B69">
        <w:rPr>
          <w:rFonts w:cs="David"/>
          <w:sz w:val="24"/>
          <w:szCs w:val="24"/>
          <w:rtl/>
        </w:rPr>
        <w:t xml:space="preserve"> </w:t>
      </w:r>
      <w:r w:rsidR="00936E9C" w:rsidRPr="005F2B69">
        <w:rPr>
          <w:rFonts w:cs="David" w:hint="eastAsia"/>
          <w:sz w:val="24"/>
          <w:szCs w:val="24"/>
          <w:rtl/>
        </w:rPr>
        <w:t>מעמדו</w:t>
      </w:r>
      <w:r w:rsidR="00936E9C" w:rsidRPr="005F2B69">
        <w:rPr>
          <w:rFonts w:cs="David"/>
          <w:sz w:val="24"/>
          <w:szCs w:val="24"/>
          <w:rtl/>
        </w:rPr>
        <w:t xml:space="preserve"> </w:t>
      </w:r>
      <w:r w:rsidR="00936E9C" w:rsidRPr="005F2B69">
        <w:rPr>
          <w:rFonts w:cs="David" w:hint="eastAsia"/>
          <w:sz w:val="24"/>
          <w:szCs w:val="24"/>
          <w:rtl/>
        </w:rPr>
        <w:t>מול</w:t>
      </w:r>
      <w:r w:rsidR="00936E9C" w:rsidRPr="005F2B69">
        <w:rPr>
          <w:rFonts w:cs="David"/>
          <w:sz w:val="24"/>
          <w:szCs w:val="24"/>
          <w:rtl/>
        </w:rPr>
        <w:t xml:space="preserve"> </w:t>
      </w:r>
      <w:r w:rsidR="00936E9C" w:rsidRPr="005F2B69">
        <w:rPr>
          <w:rFonts w:cs="David" w:hint="eastAsia"/>
          <w:sz w:val="24"/>
          <w:szCs w:val="24"/>
          <w:rtl/>
        </w:rPr>
        <w:t>החמאס</w:t>
      </w:r>
      <w:r w:rsidR="00936E9C" w:rsidRPr="005F2B69">
        <w:rPr>
          <w:rFonts w:cs="David"/>
          <w:sz w:val="24"/>
          <w:szCs w:val="24"/>
          <w:rtl/>
        </w:rPr>
        <w:t xml:space="preserve">. </w:t>
      </w:r>
      <w:r w:rsidR="00936E9C" w:rsidRPr="005F2B69">
        <w:rPr>
          <w:rFonts w:cs="David" w:hint="eastAsia"/>
          <w:sz w:val="24"/>
          <w:szCs w:val="24"/>
          <w:rtl/>
        </w:rPr>
        <w:t>הסדר</w:t>
      </w:r>
      <w:r w:rsidR="00936E9C" w:rsidRPr="005F2B69">
        <w:rPr>
          <w:rFonts w:cs="David"/>
          <w:sz w:val="24"/>
          <w:szCs w:val="24"/>
          <w:rtl/>
        </w:rPr>
        <w:t xml:space="preserve"> </w:t>
      </w:r>
      <w:r w:rsidR="00936E9C" w:rsidRPr="005F2B69">
        <w:rPr>
          <w:rFonts w:cs="David" w:hint="eastAsia"/>
          <w:sz w:val="24"/>
          <w:szCs w:val="24"/>
          <w:rtl/>
        </w:rPr>
        <w:t>עם</w:t>
      </w:r>
      <w:r w:rsidR="00936E9C" w:rsidRPr="005F2B69">
        <w:rPr>
          <w:rFonts w:cs="David"/>
          <w:sz w:val="24"/>
          <w:szCs w:val="24"/>
          <w:rtl/>
        </w:rPr>
        <w:t xml:space="preserve"> </w:t>
      </w:r>
      <w:r w:rsidR="00936E9C" w:rsidRPr="005F2B69">
        <w:rPr>
          <w:rFonts w:cs="David" w:hint="eastAsia"/>
          <w:sz w:val="24"/>
          <w:szCs w:val="24"/>
          <w:rtl/>
        </w:rPr>
        <w:t>ישראל</w:t>
      </w:r>
      <w:r w:rsidR="00936E9C" w:rsidRPr="005F2B69">
        <w:rPr>
          <w:rFonts w:cs="David"/>
          <w:sz w:val="24"/>
          <w:szCs w:val="24"/>
          <w:rtl/>
        </w:rPr>
        <w:t xml:space="preserve"> </w:t>
      </w:r>
      <w:r w:rsidR="00936E9C" w:rsidRPr="005F2B69">
        <w:rPr>
          <w:rFonts w:cs="David" w:hint="eastAsia"/>
          <w:sz w:val="24"/>
          <w:szCs w:val="24"/>
          <w:rtl/>
        </w:rPr>
        <w:t>שבו</w:t>
      </w:r>
      <w:r w:rsidR="00936E9C" w:rsidRPr="005F2B69">
        <w:rPr>
          <w:rFonts w:cs="David"/>
          <w:sz w:val="24"/>
          <w:szCs w:val="24"/>
          <w:rtl/>
        </w:rPr>
        <w:t xml:space="preserve"> </w:t>
      </w:r>
      <w:r w:rsidR="00936E9C" w:rsidRPr="005F2B69">
        <w:rPr>
          <w:rFonts w:cs="David" w:hint="eastAsia"/>
          <w:sz w:val="24"/>
          <w:szCs w:val="24"/>
          <w:rtl/>
        </w:rPr>
        <w:t>אש</w:t>
      </w:r>
      <w:r w:rsidR="00936E9C" w:rsidRPr="005F2B69">
        <w:rPr>
          <w:rFonts w:cs="David"/>
          <w:sz w:val="24"/>
          <w:szCs w:val="24"/>
          <w:rtl/>
        </w:rPr>
        <w:t>"</w:t>
      </w:r>
      <w:r w:rsidR="00936E9C" w:rsidRPr="005F2B69">
        <w:rPr>
          <w:rFonts w:cs="David" w:hint="eastAsia"/>
          <w:sz w:val="24"/>
          <w:szCs w:val="24"/>
          <w:rtl/>
        </w:rPr>
        <w:t>ף</w:t>
      </w:r>
      <w:r w:rsidR="00936E9C" w:rsidRPr="005F2B69">
        <w:rPr>
          <w:rFonts w:cs="David"/>
          <w:sz w:val="24"/>
          <w:szCs w:val="24"/>
          <w:rtl/>
        </w:rPr>
        <w:t>-</w:t>
      </w:r>
      <w:r w:rsidR="00936E9C" w:rsidRPr="005F2B69">
        <w:rPr>
          <w:rFonts w:cs="David" w:hint="eastAsia"/>
          <w:sz w:val="24"/>
          <w:szCs w:val="24"/>
          <w:rtl/>
        </w:rPr>
        <w:t>טוניס</w:t>
      </w:r>
      <w:r w:rsidR="00936E9C" w:rsidRPr="005F2B69">
        <w:rPr>
          <w:rFonts w:cs="David"/>
          <w:sz w:val="24"/>
          <w:szCs w:val="24"/>
          <w:rtl/>
        </w:rPr>
        <w:t xml:space="preserve"> </w:t>
      </w:r>
      <w:r w:rsidR="00936E9C" w:rsidRPr="005F2B69">
        <w:rPr>
          <w:rFonts w:cs="David" w:hint="eastAsia"/>
          <w:sz w:val="24"/>
          <w:szCs w:val="24"/>
          <w:rtl/>
        </w:rPr>
        <w:t>ממלא</w:t>
      </w:r>
      <w:r w:rsidR="00936E9C" w:rsidRPr="005F2B69">
        <w:rPr>
          <w:rFonts w:cs="David"/>
          <w:sz w:val="24"/>
          <w:szCs w:val="24"/>
          <w:rtl/>
        </w:rPr>
        <w:t xml:space="preserve"> </w:t>
      </w:r>
      <w:r w:rsidR="00936E9C" w:rsidRPr="005F2B69">
        <w:rPr>
          <w:rFonts w:cs="David" w:hint="eastAsia"/>
          <w:sz w:val="24"/>
          <w:szCs w:val="24"/>
          <w:rtl/>
        </w:rPr>
        <w:t>תפקיד</w:t>
      </w:r>
      <w:r w:rsidR="00936E9C" w:rsidRPr="005F2B69">
        <w:rPr>
          <w:rFonts w:cs="David"/>
          <w:sz w:val="24"/>
          <w:szCs w:val="24"/>
          <w:rtl/>
        </w:rPr>
        <w:t xml:space="preserve"> </w:t>
      </w:r>
      <w:r w:rsidR="00936E9C" w:rsidRPr="005F2B69">
        <w:rPr>
          <w:rFonts w:cs="David" w:hint="eastAsia"/>
          <w:sz w:val="24"/>
          <w:szCs w:val="24"/>
          <w:rtl/>
        </w:rPr>
        <w:t>חשוב</w:t>
      </w:r>
      <w:r w:rsidR="00936E9C" w:rsidRPr="005F2B69">
        <w:rPr>
          <w:rFonts w:cs="David"/>
          <w:sz w:val="24"/>
          <w:szCs w:val="24"/>
          <w:rtl/>
        </w:rPr>
        <w:t xml:space="preserve">, </w:t>
      </w:r>
      <w:r w:rsidR="00936E9C" w:rsidRPr="005F2B69">
        <w:rPr>
          <w:rFonts w:cs="David" w:hint="eastAsia"/>
          <w:sz w:val="24"/>
          <w:szCs w:val="24"/>
          <w:rtl/>
        </w:rPr>
        <w:t>ובכלל</w:t>
      </w:r>
      <w:r w:rsidR="00936E9C" w:rsidRPr="005F2B69">
        <w:rPr>
          <w:rFonts w:cs="David"/>
          <w:sz w:val="24"/>
          <w:szCs w:val="24"/>
          <w:rtl/>
        </w:rPr>
        <w:t xml:space="preserve"> </w:t>
      </w:r>
      <w:r w:rsidR="00936E9C" w:rsidRPr="005F2B69">
        <w:rPr>
          <w:rFonts w:cs="David" w:hint="eastAsia"/>
          <w:sz w:val="24"/>
          <w:szCs w:val="24"/>
          <w:rtl/>
        </w:rPr>
        <w:t>זה</w:t>
      </w:r>
      <w:r w:rsidR="00936E9C" w:rsidRPr="005F2B69">
        <w:rPr>
          <w:rFonts w:cs="David"/>
          <w:sz w:val="24"/>
          <w:szCs w:val="24"/>
          <w:rtl/>
        </w:rPr>
        <w:t xml:space="preserve"> </w:t>
      </w:r>
      <w:r w:rsidR="00936E9C" w:rsidRPr="005F2B69">
        <w:rPr>
          <w:rFonts w:cs="David" w:hint="eastAsia"/>
          <w:sz w:val="24"/>
          <w:szCs w:val="24"/>
          <w:rtl/>
        </w:rPr>
        <w:t>הצבת</w:t>
      </w:r>
      <w:r w:rsidR="00936E9C" w:rsidRPr="005F2B69">
        <w:rPr>
          <w:rFonts w:cs="David"/>
          <w:sz w:val="24"/>
          <w:szCs w:val="24"/>
          <w:rtl/>
        </w:rPr>
        <w:t xml:space="preserve"> </w:t>
      </w:r>
      <w:r w:rsidR="00936E9C" w:rsidRPr="005F2B69">
        <w:rPr>
          <w:rFonts w:cs="David" w:hint="eastAsia"/>
          <w:sz w:val="24"/>
          <w:szCs w:val="24"/>
          <w:rtl/>
        </w:rPr>
        <w:t>רגל</w:t>
      </w:r>
      <w:r w:rsidR="00936E9C" w:rsidRPr="005F2B69">
        <w:rPr>
          <w:rFonts w:cs="David"/>
          <w:sz w:val="24"/>
          <w:szCs w:val="24"/>
          <w:rtl/>
        </w:rPr>
        <w:t xml:space="preserve"> </w:t>
      </w:r>
      <w:r w:rsidR="00936E9C" w:rsidRPr="005F2B69">
        <w:rPr>
          <w:rFonts w:cs="David" w:hint="eastAsia"/>
          <w:sz w:val="24"/>
          <w:szCs w:val="24"/>
          <w:rtl/>
        </w:rPr>
        <w:t>בעזה</w:t>
      </w:r>
      <w:r w:rsidR="00936E9C" w:rsidRPr="005F2B69">
        <w:rPr>
          <w:rFonts w:cs="David"/>
          <w:sz w:val="24"/>
          <w:szCs w:val="24"/>
          <w:rtl/>
        </w:rPr>
        <w:t xml:space="preserve">, </w:t>
      </w:r>
      <w:r w:rsidR="00936E9C" w:rsidRPr="005F2B69">
        <w:rPr>
          <w:rFonts w:cs="David" w:hint="eastAsia"/>
          <w:sz w:val="24"/>
          <w:szCs w:val="24"/>
          <w:rtl/>
        </w:rPr>
        <w:t>יכול</w:t>
      </w:r>
      <w:r w:rsidR="00936E9C" w:rsidRPr="005F2B69">
        <w:rPr>
          <w:rFonts w:cs="David"/>
          <w:sz w:val="24"/>
          <w:szCs w:val="24"/>
          <w:rtl/>
        </w:rPr>
        <w:t xml:space="preserve"> </w:t>
      </w:r>
      <w:r w:rsidR="00936E9C" w:rsidRPr="005F2B69">
        <w:rPr>
          <w:rFonts w:cs="David" w:hint="eastAsia"/>
          <w:sz w:val="24"/>
          <w:szCs w:val="24"/>
          <w:rtl/>
        </w:rPr>
        <w:t>היה</w:t>
      </w:r>
      <w:r w:rsidR="00936E9C" w:rsidRPr="005F2B69">
        <w:rPr>
          <w:rFonts w:cs="David"/>
          <w:sz w:val="24"/>
          <w:szCs w:val="24"/>
          <w:rtl/>
        </w:rPr>
        <w:t xml:space="preserve"> </w:t>
      </w:r>
      <w:r w:rsidR="00936E9C" w:rsidRPr="005F2B69">
        <w:rPr>
          <w:rFonts w:cs="David" w:hint="eastAsia"/>
          <w:sz w:val="24"/>
          <w:szCs w:val="24"/>
          <w:rtl/>
        </w:rPr>
        <w:t>להוות</w:t>
      </w:r>
      <w:r w:rsidR="00936E9C" w:rsidRPr="005F2B69">
        <w:rPr>
          <w:rFonts w:cs="David"/>
          <w:sz w:val="24"/>
          <w:szCs w:val="24"/>
          <w:rtl/>
        </w:rPr>
        <w:t xml:space="preserve"> </w:t>
      </w:r>
      <w:r w:rsidR="00936E9C" w:rsidRPr="005F2B69">
        <w:rPr>
          <w:rFonts w:cs="David" w:hint="eastAsia"/>
          <w:sz w:val="24"/>
          <w:szCs w:val="24"/>
          <w:rtl/>
        </w:rPr>
        <w:t>קרש</w:t>
      </w:r>
      <w:r w:rsidR="00936E9C" w:rsidRPr="005F2B69">
        <w:rPr>
          <w:rFonts w:cs="David"/>
          <w:sz w:val="24"/>
          <w:szCs w:val="24"/>
          <w:rtl/>
        </w:rPr>
        <w:t xml:space="preserve"> </w:t>
      </w:r>
      <w:r w:rsidR="00936E9C" w:rsidRPr="005F2B69">
        <w:rPr>
          <w:rFonts w:cs="David" w:hint="eastAsia"/>
          <w:sz w:val="24"/>
          <w:szCs w:val="24"/>
          <w:rtl/>
        </w:rPr>
        <w:t>הצלה</w:t>
      </w:r>
      <w:r w:rsidR="00936E9C" w:rsidRPr="005F2B69">
        <w:rPr>
          <w:rFonts w:cs="David"/>
          <w:sz w:val="24"/>
          <w:szCs w:val="24"/>
          <w:rtl/>
        </w:rPr>
        <w:t xml:space="preserve">...". </w:t>
      </w:r>
      <w:r w:rsidR="00936E9C" w:rsidRPr="005F2B69">
        <w:rPr>
          <w:rFonts w:cs="David" w:hint="eastAsia"/>
          <w:sz w:val="24"/>
          <w:szCs w:val="24"/>
          <w:rtl/>
        </w:rPr>
        <w:t>ב</w:t>
      </w:r>
      <w:r w:rsidR="00936E9C" w:rsidRPr="005F2B69">
        <w:rPr>
          <w:rFonts w:cs="David"/>
          <w:sz w:val="24"/>
          <w:szCs w:val="24"/>
          <w:rtl/>
        </w:rPr>
        <w:t xml:space="preserve">-17 </w:t>
      </w:r>
      <w:r w:rsidR="00936E9C" w:rsidRPr="005F2B69">
        <w:rPr>
          <w:rFonts w:cs="David" w:hint="eastAsia"/>
          <w:sz w:val="24"/>
          <w:szCs w:val="24"/>
          <w:rtl/>
        </w:rPr>
        <w:t>בפברואר</w:t>
      </w:r>
      <w:r w:rsidR="00936E9C" w:rsidRPr="005F2B69">
        <w:rPr>
          <w:rFonts w:cs="David"/>
          <w:sz w:val="24"/>
          <w:szCs w:val="24"/>
          <w:rtl/>
        </w:rPr>
        <w:t xml:space="preserve"> 1993 </w:t>
      </w:r>
      <w:r w:rsidR="00936E9C" w:rsidRPr="005F2B69">
        <w:rPr>
          <w:rFonts w:cs="David" w:hint="eastAsia"/>
          <w:sz w:val="24"/>
          <w:szCs w:val="24"/>
          <w:rtl/>
        </w:rPr>
        <w:t>תיאר</w:t>
      </w:r>
      <w:r w:rsidR="00936E9C" w:rsidRPr="005F2B69">
        <w:rPr>
          <w:rFonts w:cs="David"/>
          <w:sz w:val="24"/>
          <w:szCs w:val="24"/>
          <w:rtl/>
        </w:rPr>
        <w:t xml:space="preserve"> </w:t>
      </w:r>
      <w:r w:rsidR="00936E9C" w:rsidRPr="005F2B69">
        <w:rPr>
          <w:rFonts w:cs="David" w:hint="eastAsia"/>
          <w:sz w:val="24"/>
          <w:szCs w:val="24"/>
          <w:rtl/>
        </w:rPr>
        <w:t>פיצל</w:t>
      </w:r>
      <w:r w:rsidR="00936E9C" w:rsidRPr="005F2B69">
        <w:rPr>
          <w:rFonts w:cs="David"/>
          <w:sz w:val="24"/>
          <w:szCs w:val="24"/>
          <w:rtl/>
        </w:rPr>
        <w:t xml:space="preserve"> </w:t>
      </w:r>
      <w:r w:rsidR="00936E9C" w:rsidRPr="005F2B69">
        <w:rPr>
          <w:rFonts w:cs="David" w:hint="eastAsia"/>
          <w:sz w:val="24"/>
          <w:szCs w:val="24"/>
          <w:rtl/>
        </w:rPr>
        <w:t>חסיני</w:t>
      </w:r>
      <w:r w:rsidR="00936E9C" w:rsidRPr="005F2B69">
        <w:rPr>
          <w:rFonts w:cs="David"/>
          <w:sz w:val="24"/>
          <w:szCs w:val="24"/>
          <w:rtl/>
        </w:rPr>
        <w:t xml:space="preserve"> </w:t>
      </w:r>
      <w:r w:rsidR="00936E9C" w:rsidRPr="005F2B69">
        <w:rPr>
          <w:rFonts w:cs="David" w:hint="eastAsia"/>
          <w:sz w:val="24"/>
          <w:szCs w:val="24"/>
          <w:rtl/>
        </w:rPr>
        <w:t>באזני</w:t>
      </w:r>
      <w:r w:rsidR="00936E9C" w:rsidRPr="005F2B69">
        <w:rPr>
          <w:rFonts w:cs="David"/>
          <w:sz w:val="24"/>
          <w:szCs w:val="24"/>
          <w:rtl/>
        </w:rPr>
        <w:t xml:space="preserve"> </w:t>
      </w:r>
      <w:r w:rsidR="00936E9C" w:rsidRPr="005F2B69">
        <w:rPr>
          <w:rFonts w:cs="David" w:hint="eastAsia"/>
          <w:sz w:val="24"/>
          <w:szCs w:val="24"/>
          <w:rtl/>
        </w:rPr>
        <w:t>פונדק</w:t>
      </w:r>
      <w:r w:rsidR="00936E9C" w:rsidRPr="005F2B69">
        <w:rPr>
          <w:rFonts w:cs="David"/>
          <w:sz w:val="24"/>
          <w:szCs w:val="24"/>
          <w:rtl/>
        </w:rPr>
        <w:t xml:space="preserve"> </w:t>
      </w:r>
      <w:r w:rsidR="00936E9C" w:rsidRPr="005F2B69">
        <w:rPr>
          <w:rFonts w:cs="David" w:hint="eastAsia"/>
          <w:sz w:val="24"/>
          <w:szCs w:val="24"/>
          <w:rtl/>
        </w:rPr>
        <w:t>את</w:t>
      </w:r>
      <w:r w:rsidR="00936E9C" w:rsidRPr="005F2B69">
        <w:rPr>
          <w:rFonts w:cs="David"/>
          <w:sz w:val="24"/>
          <w:szCs w:val="24"/>
          <w:rtl/>
        </w:rPr>
        <w:t xml:space="preserve"> </w:t>
      </w:r>
      <w:r w:rsidR="00936E9C" w:rsidRPr="005F2B69">
        <w:rPr>
          <w:rFonts w:cs="David" w:hint="eastAsia"/>
          <w:sz w:val="24"/>
          <w:szCs w:val="24"/>
          <w:rtl/>
        </w:rPr>
        <w:t>המאבקים</w:t>
      </w:r>
      <w:r w:rsidR="00936E9C" w:rsidRPr="005F2B69">
        <w:rPr>
          <w:rFonts w:cs="David"/>
          <w:sz w:val="24"/>
          <w:szCs w:val="24"/>
          <w:rtl/>
        </w:rPr>
        <w:t xml:space="preserve"> </w:t>
      </w:r>
      <w:r w:rsidR="00936E9C" w:rsidRPr="005F2B69">
        <w:rPr>
          <w:rFonts w:cs="David" w:hint="eastAsia"/>
          <w:sz w:val="24"/>
          <w:szCs w:val="24"/>
          <w:rtl/>
        </w:rPr>
        <w:t>בשטחי</w:t>
      </w:r>
      <w:r w:rsidR="00936E9C" w:rsidRPr="005F2B69">
        <w:rPr>
          <w:rFonts w:cs="David"/>
          <w:sz w:val="24"/>
          <w:szCs w:val="24"/>
          <w:rtl/>
        </w:rPr>
        <w:t xml:space="preserve"> </w:t>
      </w:r>
      <w:r w:rsidR="00936E9C" w:rsidRPr="005F2B69">
        <w:rPr>
          <w:rFonts w:cs="David" w:hint="eastAsia"/>
          <w:sz w:val="24"/>
          <w:szCs w:val="24"/>
          <w:rtl/>
        </w:rPr>
        <w:t>יו</w:t>
      </w:r>
      <w:r w:rsidR="00936E9C" w:rsidRPr="005F2B69">
        <w:rPr>
          <w:rFonts w:cs="David"/>
          <w:sz w:val="24"/>
          <w:szCs w:val="24"/>
          <w:rtl/>
        </w:rPr>
        <w:t>"</w:t>
      </w:r>
      <w:r w:rsidR="00936E9C" w:rsidRPr="005F2B69">
        <w:rPr>
          <w:rFonts w:cs="David" w:hint="eastAsia"/>
          <w:sz w:val="24"/>
          <w:szCs w:val="24"/>
          <w:rtl/>
        </w:rPr>
        <w:t>ש</w:t>
      </w:r>
      <w:r w:rsidR="00936E9C" w:rsidRPr="005F2B69">
        <w:rPr>
          <w:rFonts w:cs="David"/>
          <w:sz w:val="24"/>
          <w:szCs w:val="24"/>
          <w:rtl/>
        </w:rPr>
        <w:t xml:space="preserve"> </w:t>
      </w:r>
      <w:r w:rsidR="00936E9C" w:rsidRPr="005F2B69">
        <w:rPr>
          <w:rFonts w:cs="David" w:hint="eastAsia"/>
          <w:sz w:val="24"/>
          <w:szCs w:val="24"/>
          <w:rtl/>
        </w:rPr>
        <w:t>ועזה</w:t>
      </w:r>
      <w:r w:rsidR="00936E9C" w:rsidRPr="005F2B69">
        <w:rPr>
          <w:rFonts w:cs="David"/>
          <w:sz w:val="24"/>
          <w:szCs w:val="24"/>
          <w:rtl/>
        </w:rPr>
        <w:t xml:space="preserve"> </w:t>
      </w:r>
      <w:r w:rsidR="00936E9C" w:rsidRPr="005F2B69">
        <w:rPr>
          <w:rFonts w:cs="David" w:hint="eastAsia"/>
          <w:sz w:val="24"/>
          <w:szCs w:val="24"/>
          <w:rtl/>
        </w:rPr>
        <w:t>בין</w:t>
      </w:r>
      <w:r w:rsidR="00936E9C" w:rsidRPr="005F2B69">
        <w:rPr>
          <w:rFonts w:cs="David"/>
          <w:sz w:val="24"/>
          <w:szCs w:val="24"/>
          <w:rtl/>
        </w:rPr>
        <w:t xml:space="preserve"> </w:t>
      </w:r>
      <w:r w:rsidR="00936E9C" w:rsidRPr="005F2B69">
        <w:rPr>
          <w:rFonts w:cs="David" w:hint="eastAsia"/>
          <w:sz w:val="24"/>
          <w:szCs w:val="24"/>
          <w:rtl/>
        </w:rPr>
        <w:t>תומכי</w:t>
      </w:r>
      <w:r w:rsidR="00936E9C" w:rsidRPr="005F2B69">
        <w:rPr>
          <w:rFonts w:cs="David"/>
          <w:sz w:val="24"/>
          <w:szCs w:val="24"/>
          <w:rtl/>
        </w:rPr>
        <w:t xml:space="preserve"> </w:t>
      </w:r>
      <w:r w:rsidR="00936E9C" w:rsidRPr="005F2B69">
        <w:rPr>
          <w:rFonts w:cs="David" w:hint="eastAsia"/>
          <w:sz w:val="24"/>
          <w:szCs w:val="24"/>
          <w:rtl/>
        </w:rPr>
        <w:t>אש</w:t>
      </w:r>
      <w:r w:rsidR="00936E9C" w:rsidRPr="005F2B69">
        <w:rPr>
          <w:rFonts w:cs="David"/>
          <w:sz w:val="24"/>
          <w:szCs w:val="24"/>
          <w:rtl/>
        </w:rPr>
        <w:t>"</w:t>
      </w:r>
      <w:r w:rsidR="00936E9C" w:rsidRPr="005F2B69">
        <w:rPr>
          <w:rFonts w:cs="David" w:hint="eastAsia"/>
          <w:sz w:val="24"/>
          <w:szCs w:val="24"/>
          <w:rtl/>
        </w:rPr>
        <w:t>ף</w:t>
      </w:r>
      <w:r w:rsidR="00936E9C" w:rsidRPr="005F2B69">
        <w:rPr>
          <w:rFonts w:cs="David"/>
          <w:sz w:val="24"/>
          <w:szCs w:val="24"/>
          <w:rtl/>
        </w:rPr>
        <w:t xml:space="preserve"> </w:t>
      </w:r>
      <w:r w:rsidR="00936E9C" w:rsidRPr="005F2B69">
        <w:rPr>
          <w:rFonts w:cs="David" w:hint="eastAsia"/>
          <w:sz w:val="24"/>
          <w:szCs w:val="24"/>
          <w:rtl/>
        </w:rPr>
        <w:t>ותומכי</w:t>
      </w:r>
      <w:r w:rsidR="00936E9C" w:rsidRPr="005F2B69">
        <w:rPr>
          <w:rFonts w:cs="David"/>
          <w:sz w:val="24"/>
          <w:szCs w:val="24"/>
          <w:rtl/>
        </w:rPr>
        <w:t xml:space="preserve"> </w:t>
      </w:r>
      <w:r w:rsidR="00936E9C" w:rsidRPr="005F2B69">
        <w:rPr>
          <w:rFonts w:cs="David" w:hint="eastAsia"/>
          <w:sz w:val="24"/>
          <w:szCs w:val="24"/>
          <w:rtl/>
        </w:rPr>
        <w:t>השלום</w:t>
      </w:r>
      <w:r w:rsidR="00936E9C" w:rsidRPr="005F2B69">
        <w:rPr>
          <w:rFonts w:cs="David"/>
          <w:sz w:val="24"/>
          <w:szCs w:val="24"/>
          <w:rtl/>
        </w:rPr>
        <w:t xml:space="preserve"> </w:t>
      </w:r>
      <w:r w:rsidR="00936E9C" w:rsidRPr="005F2B69">
        <w:rPr>
          <w:rFonts w:cs="David" w:hint="eastAsia"/>
          <w:sz w:val="24"/>
          <w:szCs w:val="24"/>
          <w:rtl/>
        </w:rPr>
        <w:t>לבין</w:t>
      </w:r>
      <w:r w:rsidR="00936E9C" w:rsidRPr="005F2B69">
        <w:rPr>
          <w:rFonts w:cs="David"/>
          <w:sz w:val="24"/>
          <w:szCs w:val="24"/>
          <w:rtl/>
        </w:rPr>
        <w:t xml:space="preserve"> </w:t>
      </w:r>
      <w:r w:rsidR="00936E9C" w:rsidRPr="005F2B69">
        <w:rPr>
          <w:rFonts w:cs="David" w:hint="eastAsia"/>
          <w:sz w:val="24"/>
          <w:szCs w:val="24"/>
          <w:rtl/>
        </w:rPr>
        <w:t>תומכי</w:t>
      </w:r>
      <w:r w:rsidR="00936E9C" w:rsidRPr="005F2B69">
        <w:rPr>
          <w:rFonts w:cs="David"/>
          <w:sz w:val="24"/>
          <w:szCs w:val="24"/>
          <w:rtl/>
        </w:rPr>
        <w:t xml:space="preserve"> </w:t>
      </w:r>
      <w:r w:rsidR="00936E9C" w:rsidRPr="005F2B69">
        <w:rPr>
          <w:rFonts w:cs="David" w:hint="eastAsia"/>
          <w:sz w:val="24"/>
          <w:szCs w:val="24"/>
          <w:rtl/>
        </w:rPr>
        <w:t>חמאס</w:t>
      </w:r>
      <w:r w:rsidR="00936E9C" w:rsidRPr="005F2B69">
        <w:rPr>
          <w:rFonts w:cs="David"/>
          <w:sz w:val="24"/>
          <w:szCs w:val="24"/>
          <w:rtl/>
        </w:rPr>
        <w:t xml:space="preserve"> </w:t>
      </w:r>
      <w:r w:rsidR="00936E9C" w:rsidRPr="005F2B69">
        <w:rPr>
          <w:rFonts w:cs="David" w:hint="eastAsia"/>
          <w:sz w:val="24"/>
          <w:szCs w:val="24"/>
          <w:rtl/>
        </w:rPr>
        <w:t>ומתנגדי</w:t>
      </w:r>
      <w:r w:rsidR="00936E9C" w:rsidRPr="005F2B69">
        <w:rPr>
          <w:rFonts w:cs="David"/>
          <w:sz w:val="24"/>
          <w:szCs w:val="24"/>
          <w:rtl/>
        </w:rPr>
        <w:t xml:space="preserve"> </w:t>
      </w:r>
      <w:r w:rsidR="00936E9C" w:rsidRPr="005F2B69">
        <w:rPr>
          <w:rFonts w:cs="David" w:hint="eastAsia"/>
          <w:sz w:val="24"/>
          <w:szCs w:val="24"/>
          <w:rtl/>
        </w:rPr>
        <w:t>התהליך</w:t>
      </w:r>
      <w:r w:rsidR="00936E9C" w:rsidRPr="005F2B69">
        <w:rPr>
          <w:rFonts w:cs="David"/>
          <w:sz w:val="24"/>
          <w:szCs w:val="24"/>
          <w:rtl/>
        </w:rPr>
        <w:t xml:space="preserve"> </w:t>
      </w:r>
      <w:r w:rsidR="00936E9C" w:rsidRPr="005F2B69">
        <w:rPr>
          <w:rFonts w:cs="David" w:hint="eastAsia"/>
          <w:sz w:val="24"/>
          <w:szCs w:val="24"/>
          <w:rtl/>
        </w:rPr>
        <w:t>ככזה</w:t>
      </w:r>
      <w:r w:rsidR="00936E9C" w:rsidRPr="005F2B69">
        <w:rPr>
          <w:rFonts w:cs="David"/>
          <w:sz w:val="24"/>
          <w:szCs w:val="24"/>
          <w:rtl/>
        </w:rPr>
        <w:t xml:space="preserve"> </w:t>
      </w:r>
      <w:r w:rsidR="00936E9C" w:rsidRPr="005F2B69">
        <w:rPr>
          <w:rFonts w:cs="David" w:hint="eastAsia"/>
          <w:sz w:val="24"/>
          <w:szCs w:val="24"/>
          <w:rtl/>
        </w:rPr>
        <w:t>שהולך</w:t>
      </w:r>
      <w:r w:rsidR="00936E9C" w:rsidRPr="005F2B69">
        <w:rPr>
          <w:rFonts w:cs="David"/>
          <w:sz w:val="24"/>
          <w:szCs w:val="24"/>
          <w:rtl/>
        </w:rPr>
        <w:t xml:space="preserve"> </w:t>
      </w:r>
      <w:r w:rsidR="00936E9C" w:rsidRPr="005F2B69">
        <w:rPr>
          <w:rFonts w:cs="David" w:hint="eastAsia"/>
          <w:sz w:val="24"/>
          <w:szCs w:val="24"/>
          <w:rtl/>
        </w:rPr>
        <w:t>ומחריף</w:t>
      </w:r>
      <w:r w:rsidR="00936E9C" w:rsidRPr="005F2B69">
        <w:rPr>
          <w:rFonts w:cs="David"/>
          <w:sz w:val="24"/>
          <w:szCs w:val="24"/>
          <w:rtl/>
        </w:rPr>
        <w:t xml:space="preserve">, </w:t>
      </w:r>
      <w:r w:rsidR="00936E9C" w:rsidRPr="005F2B69">
        <w:rPr>
          <w:rFonts w:cs="David" w:hint="eastAsia"/>
          <w:sz w:val="24"/>
          <w:szCs w:val="24"/>
          <w:rtl/>
        </w:rPr>
        <w:t>והדגיש</w:t>
      </w:r>
      <w:r w:rsidR="00936E9C" w:rsidRPr="005F2B69">
        <w:rPr>
          <w:rFonts w:cs="David"/>
          <w:sz w:val="24"/>
          <w:szCs w:val="24"/>
          <w:rtl/>
        </w:rPr>
        <w:t xml:space="preserve"> </w:t>
      </w:r>
      <w:r w:rsidR="00936E9C" w:rsidRPr="005F2B69">
        <w:rPr>
          <w:rFonts w:cs="David" w:hint="eastAsia"/>
          <w:sz w:val="24"/>
          <w:szCs w:val="24"/>
          <w:rtl/>
        </w:rPr>
        <w:t>שבשלב</w:t>
      </w:r>
      <w:r w:rsidR="00936E9C" w:rsidRPr="005F2B69">
        <w:rPr>
          <w:rFonts w:cs="David"/>
          <w:sz w:val="24"/>
          <w:szCs w:val="24"/>
          <w:rtl/>
        </w:rPr>
        <w:t xml:space="preserve"> </w:t>
      </w:r>
      <w:r w:rsidR="00936E9C" w:rsidRPr="005F2B69">
        <w:rPr>
          <w:rFonts w:cs="David" w:hint="eastAsia"/>
          <w:sz w:val="24"/>
          <w:szCs w:val="24"/>
          <w:rtl/>
        </w:rPr>
        <w:t>זה</w:t>
      </w:r>
      <w:r w:rsidR="00936E9C" w:rsidRPr="005F2B69">
        <w:rPr>
          <w:rFonts w:cs="David"/>
          <w:sz w:val="24"/>
          <w:szCs w:val="24"/>
          <w:rtl/>
        </w:rPr>
        <w:t xml:space="preserve"> </w:t>
      </w:r>
      <w:r w:rsidR="00936E9C" w:rsidRPr="005F2B69">
        <w:rPr>
          <w:rFonts w:cs="David" w:hint="eastAsia"/>
          <w:sz w:val="24"/>
          <w:szCs w:val="24"/>
          <w:rtl/>
        </w:rPr>
        <w:t>ידם</w:t>
      </w:r>
      <w:r w:rsidR="00936E9C" w:rsidRPr="005F2B69">
        <w:rPr>
          <w:rFonts w:cs="David"/>
          <w:sz w:val="24"/>
          <w:szCs w:val="24"/>
          <w:rtl/>
        </w:rPr>
        <w:t xml:space="preserve"> </w:t>
      </w:r>
      <w:r w:rsidR="00936E9C" w:rsidRPr="005F2B69">
        <w:rPr>
          <w:rFonts w:cs="David" w:hint="eastAsia"/>
          <w:sz w:val="24"/>
          <w:szCs w:val="24"/>
          <w:rtl/>
        </w:rPr>
        <w:t>של</w:t>
      </w:r>
      <w:r w:rsidR="00936E9C" w:rsidRPr="005F2B69">
        <w:rPr>
          <w:rFonts w:cs="David"/>
          <w:sz w:val="24"/>
          <w:szCs w:val="24"/>
          <w:rtl/>
        </w:rPr>
        <w:t xml:space="preserve"> </w:t>
      </w:r>
      <w:r w:rsidR="00936E9C" w:rsidRPr="005F2B69">
        <w:rPr>
          <w:rFonts w:cs="David" w:hint="eastAsia"/>
          <w:sz w:val="24"/>
          <w:szCs w:val="24"/>
          <w:rtl/>
        </w:rPr>
        <w:t>תומכי</w:t>
      </w:r>
      <w:r w:rsidR="00936E9C" w:rsidRPr="005F2B69">
        <w:rPr>
          <w:rFonts w:cs="David"/>
          <w:sz w:val="24"/>
          <w:szCs w:val="24"/>
          <w:rtl/>
        </w:rPr>
        <w:t xml:space="preserve"> </w:t>
      </w:r>
      <w:r w:rsidR="00936E9C" w:rsidRPr="005F2B69">
        <w:rPr>
          <w:rFonts w:cs="David" w:hint="eastAsia"/>
          <w:sz w:val="24"/>
          <w:szCs w:val="24"/>
          <w:rtl/>
        </w:rPr>
        <w:t>התהליך</w:t>
      </w:r>
      <w:r w:rsidR="00936E9C" w:rsidRPr="005F2B69">
        <w:rPr>
          <w:rFonts w:cs="David"/>
          <w:sz w:val="24"/>
          <w:szCs w:val="24"/>
          <w:rtl/>
        </w:rPr>
        <w:t xml:space="preserve"> </w:t>
      </w:r>
      <w:r w:rsidR="00936E9C" w:rsidRPr="005F2B69">
        <w:rPr>
          <w:rFonts w:cs="David" w:hint="eastAsia"/>
          <w:sz w:val="24"/>
          <w:szCs w:val="24"/>
          <w:rtl/>
        </w:rPr>
        <w:t>עדיין</w:t>
      </w:r>
      <w:r w:rsidR="00936E9C" w:rsidRPr="005F2B69">
        <w:rPr>
          <w:rFonts w:cs="David"/>
          <w:sz w:val="24"/>
          <w:szCs w:val="24"/>
          <w:rtl/>
        </w:rPr>
        <w:t xml:space="preserve"> </w:t>
      </w:r>
      <w:r w:rsidR="00936E9C" w:rsidRPr="005F2B69">
        <w:rPr>
          <w:rFonts w:cs="David" w:hint="eastAsia"/>
          <w:sz w:val="24"/>
          <w:szCs w:val="24"/>
          <w:rtl/>
        </w:rPr>
        <w:t>על</w:t>
      </w:r>
      <w:r w:rsidR="00936E9C" w:rsidRPr="005F2B69">
        <w:rPr>
          <w:rFonts w:cs="David"/>
          <w:sz w:val="24"/>
          <w:szCs w:val="24"/>
          <w:rtl/>
        </w:rPr>
        <w:t xml:space="preserve"> </w:t>
      </w:r>
      <w:r w:rsidR="00936E9C" w:rsidRPr="005F2B69">
        <w:rPr>
          <w:rFonts w:cs="David" w:hint="eastAsia"/>
          <w:sz w:val="24"/>
          <w:szCs w:val="24"/>
          <w:rtl/>
        </w:rPr>
        <w:t>העליונה</w:t>
      </w:r>
      <w:r w:rsidR="00936E9C" w:rsidRPr="005F2B69">
        <w:rPr>
          <w:rFonts w:cs="David"/>
          <w:sz w:val="24"/>
          <w:szCs w:val="24"/>
          <w:rtl/>
        </w:rPr>
        <w:t>.</w:t>
      </w:r>
      <w:r w:rsidR="00936E9C" w:rsidRPr="005F2B69">
        <w:rPr>
          <w:rStyle w:val="a5"/>
          <w:rFonts w:cs="David"/>
          <w:sz w:val="24"/>
          <w:szCs w:val="24"/>
          <w:rtl/>
        </w:rPr>
        <w:footnoteReference w:id="14"/>
      </w:r>
      <w:r w:rsidR="00936E9C" w:rsidRPr="005F2B69">
        <w:rPr>
          <w:rFonts w:cs="David"/>
          <w:sz w:val="24"/>
          <w:szCs w:val="24"/>
          <w:rtl/>
        </w:rPr>
        <w:t xml:space="preserve"> </w:t>
      </w:r>
      <w:r w:rsidR="00936E9C" w:rsidRPr="005F2B69">
        <w:rPr>
          <w:rFonts w:cs="David" w:hint="eastAsia"/>
          <w:sz w:val="24"/>
          <w:szCs w:val="24"/>
          <w:rtl/>
        </w:rPr>
        <w:t>הוא</w:t>
      </w:r>
      <w:r w:rsidR="00936E9C" w:rsidRPr="005F2B69">
        <w:rPr>
          <w:rFonts w:cs="David"/>
          <w:sz w:val="24"/>
          <w:szCs w:val="24"/>
          <w:rtl/>
        </w:rPr>
        <w:t xml:space="preserve"> </w:t>
      </w:r>
      <w:r w:rsidR="00936E9C" w:rsidRPr="005F2B69">
        <w:rPr>
          <w:rFonts w:cs="David" w:hint="eastAsia"/>
          <w:sz w:val="24"/>
          <w:szCs w:val="24"/>
          <w:rtl/>
        </w:rPr>
        <w:t>אמר</w:t>
      </w:r>
      <w:r w:rsidR="00936E9C" w:rsidRPr="005F2B69">
        <w:rPr>
          <w:rFonts w:cs="David"/>
          <w:sz w:val="24"/>
          <w:szCs w:val="24"/>
          <w:rtl/>
        </w:rPr>
        <w:t xml:space="preserve"> </w:t>
      </w:r>
      <w:r w:rsidR="00936E9C" w:rsidRPr="005F2B69">
        <w:rPr>
          <w:rFonts w:cs="David" w:hint="eastAsia"/>
          <w:sz w:val="24"/>
          <w:szCs w:val="24"/>
          <w:rtl/>
        </w:rPr>
        <w:t>ש</w:t>
      </w:r>
      <w:r w:rsidR="00936E9C" w:rsidRPr="005F2B69">
        <w:rPr>
          <w:rFonts w:cs="David"/>
          <w:sz w:val="24"/>
          <w:szCs w:val="24"/>
          <w:rtl/>
        </w:rPr>
        <w:t>"</w:t>
      </w:r>
      <w:r w:rsidR="00936E9C" w:rsidRPr="005F2B69">
        <w:rPr>
          <w:rFonts w:cs="David" w:hint="eastAsia"/>
          <w:sz w:val="24"/>
          <w:szCs w:val="24"/>
          <w:rtl/>
        </w:rPr>
        <w:t>התשובה</w:t>
      </w:r>
      <w:r w:rsidR="00936E9C" w:rsidRPr="005F2B69">
        <w:rPr>
          <w:rFonts w:cs="David"/>
          <w:sz w:val="24"/>
          <w:szCs w:val="24"/>
          <w:rtl/>
        </w:rPr>
        <w:t xml:space="preserve"> </w:t>
      </w:r>
      <w:r w:rsidR="00936E9C" w:rsidRPr="005F2B69">
        <w:rPr>
          <w:rFonts w:cs="David" w:hint="eastAsia"/>
          <w:sz w:val="24"/>
          <w:szCs w:val="24"/>
          <w:rtl/>
        </w:rPr>
        <w:t>למתנגדים</w:t>
      </w:r>
      <w:r w:rsidR="00936E9C" w:rsidRPr="005F2B69">
        <w:rPr>
          <w:rFonts w:cs="David"/>
          <w:sz w:val="24"/>
          <w:szCs w:val="24"/>
          <w:rtl/>
        </w:rPr>
        <w:t xml:space="preserve"> </w:t>
      </w:r>
      <w:r w:rsidR="00936E9C" w:rsidRPr="005F2B69">
        <w:rPr>
          <w:rFonts w:cs="David" w:hint="eastAsia"/>
          <w:sz w:val="24"/>
          <w:szCs w:val="24"/>
          <w:rtl/>
        </w:rPr>
        <w:t>היא</w:t>
      </w:r>
      <w:r w:rsidR="00936E9C" w:rsidRPr="005F2B69">
        <w:rPr>
          <w:rFonts w:cs="David"/>
          <w:sz w:val="24"/>
          <w:szCs w:val="24"/>
          <w:rtl/>
        </w:rPr>
        <w:t xml:space="preserve"> </w:t>
      </w:r>
      <w:r w:rsidR="00936E9C" w:rsidRPr="005F2B69">
        <w:rPr>
          <w:rFonts w:cs="David" w:hint="eastAsia"/>
          <w:sz w:val="24"/>
          <w:szCs w:val="24"/>
          <w:rtl/>
        </w:rPr>
        <w:t>הסכם</w:t>
      </w:r>
      <w:r w:rsidR="00936E9C" w:rsidRPr="005F2B69">
        <w:rPr>
          <w:rFonts w:cs="David"/>
          <w:sz w:val="24"/>
          <w:szCs w:val="24"/>
          <w:rtl/>
        </w:rPr>
        <w:t xml:space="preserve"> </w:t>
      </w:r>
      <w:r w:rsidR="00936E9C" w:rsidRPr="005F2B69">
        <w:rPr>
          <w:rFonts w:cs="David" w:hint="eastAsia"/>
          <w:sz w:val="24"/>
          <w:szCs w:val="24"/>
          <w:rtl/>
        </w:rPr>
        <w:t>ישראלי</w:t>
      </w:r>
      <w:r w:rsidR="00936E9C" w:rsidRPr="005F2B69">
        <w:rPr>
          <w:rFonts w:cs="David"/>
          <w:sz w:val="24"/>
          <w:szCs w:val="24"/>
          <w:rtl/>
        </w:rPr>
        <w:t>-</w:t>
      </w:r>
      <w:r w:rsidR="00936E9C" w:rsidRPr="005F2B69">
        <w:rPr>
          <w:rFonts w:cs="David" w:hint="eastAsia"/>
          <w:sz w:val="24"/>
          <w:szCs w:val="24"/>
          <w:rtl/>
        </w:rPr>
        <w:t>פלסטיני</w:t>
      </w:r>
      <w:r w:rsidR="00936E9C" w:rsidRPr="005F2B69">
        <w:rPr>
          <w:rFonts w:cs="David"/>
          <w:sz w:val="24"/>
          <w:szCs w:val="24"/>
          <w:rtl/>
        </w:rPr>
        <w:t xml:space="preserve"> </w:t>
      </w:r>
      <w:r w:rsidR="00936E9C" w:rsidRPr="005F2B69">
        <w:rPr>
          <w:rFonts w:cs="David" w:hint="eastAsia"/>
          <w:sz w:val="24"/>
          <w:szCs w:val="24"/>
          <w:rtl/>
        </w:rPr>
        <w:t>שלא</w:t>
      </w:r>
      <w:r w:rsidR="00936E9C" w:rsidRPr="005F2B69">
        <w:rPr>
          <w:rFonts w:cs="David"/>
          <w:sz w:val="24"/>
          <w:szCs w:val="24"/>
          <w:rtl/>
        </w:rPr>
        <w:t xml:space="preserve"> </w:t>
      </w:r>
      <w:r w:rsidR="00936E9C" w:rsidRPr="005F2B69">
        <w:rPr>
          <w:rFonts w:cs="David" w:hint="eastAsia"/>
          <w:sz w:val="24"/>
          <w:szCs w:val="24"/>
          <w:rtl/>
        </w:rPr>
        <w:t>יציג</w:t>
      </w:r>
      <w:r w:rsidR="00936E9C" w:rsidRPr="005F2B69">
        <w:rPr>
          <w:rFonts w:cs="David"/>
          <w:sz w:val="24"/>
          <w:szCs w:val="24"/>
          <w:rtl/>
        </w:rPr>
        <w:t xml:space="preserve"> </w:t>
      </w:r>
      <w:r w:rsidR="00936E9C" w:rsidRPr="005F2B69">
        <w:rPr>
          <w:rFonts w:cs="David" w:hint="eastAsia"/>
          <w:sz w:val="24"/>
          <w:szCs w:val="24"/>
          <w:rtl/>
        </w:rPr>
        <w:t>את</w:t>
      </w:r>
      <w:r w:rsidR="00936E9C" w:rsidRPr="005F2B69">
        <w:rPr>
          <w:rFonts w:cs="David"/>
          <w:sz w:val="24"/>
          <w:szCs w:val="24"/>
          <w:rtl/>
        </w:rPr>
        <w:t xml:space="preserve"> </w:t>
      </w:r>
      <w:r w:rsidR="00936E9C" w:rsidRPr="005F2B69">
        <w:rPr>
          <w:rFonts w:cs="David" w:hint="eastAsia"/>
          <w:sz w:val="24"/>
          <w:szCs w:val="24"/>
          <w:rtl/>
        </w:rPr>
        <w:t>התומכים</w:t>
      </w:r>
      <w:r w:rsidR="00936E9C" w:rsidRPr="005F2B69">
        <w:rPr>
          <w:rFonts w:cs="David"/>
          <w:sz w:val="24"/>
          <w:szCs w:val="24"/>
          <w:rtl/>
        </w:rPr>
        <w:t xml:space="preserve"> </w:t>
      </w:r>
      <w:r w:rsidR="00936E9C" w:rsidRPr="005F2B69">
        <w:rPr>
          <w:rFonts w:cs="David" w:hint="eastAsia"/>
          <w:sz w:val="24"/>
          <w:szCs w:val="24"/>
          <w:rtl/>
        </w:rPr>
        <w:t>בו</w:t>
      </w:r>
      <w:r w:rsidR="00936E9C" w:rsidRPr="005F2B69">
        <w:rPr>
          <w:rFonts w:cs="David"/>
          <w:sz w:val="24"/>
          <w:szCs w:val="24"/>
          <w:rtl/>
        </w:rPr>
        <w:t xml:space="preserve"> </w:t>
      </w:r>
      <w:r w:rsidR="00936E9C" w:rsidRPr="005F2B69">
        <w:rPr>
          <w:rFonts w:cs="David" w:hint="eastAsia"/>
          <w:sz w:val="24"/>
          <w:szCs w:val="24"/>
          <w:rtl/>
        </w:rPr>
        <w:t>כחלשים</w:t>
      </w:r>
      <w:r w:rsidR="00936E9C" w:rsidRPr="005F2B69">
        <w:rPr>
          <w:rFonts w:cs="David"/>
          <w:sz w:val="24"/>
          <w:szCs w:val="24"/>
          <w:rtl/>
        </w:rPr>
        <w:t>".</w:t>
      </w:r>
      <w:r w:rsidR="00936E9C" w:rsidRPr="005F2B69">
        <w:rPr>
          <w:rStyle w:val="a5"/>
          <w:rFonts w:cs="David"/>
          <w:sz w:val="24"/>
          <w:szCs w:val="24"/>
          <w:rtl/>
        </w:rPr>
        <w:footnoteReference w:id="15"/>
      </w:r>
      <w:r w:rsidR="00936E9C" w:rsidRPr="005F2B69">
        <w:rPr>
          <w:rFonts w:cs="David"/>
          <w:sz w:val="24"/>
          <w:szCs w:val="24"/>
          <w:rtl/>
        </w:rPr>
        <w:t xml:space="preserve"> </w:t>
      </w:r>
      <w:r w:rsidR="00936E9C" w:rsidRPr="005F2B69">
        <w:rPr>
          <w:rFonts w:cs="David" w:hint="eastAsia"/>
          <w:sz w:val="24"/>
          <w:szCs w:val="24"/>
          <w:rtl/>
        </w:rPr>
        <w:t>לפני</w:t>
      </w:r>
      <w:r w:rsidR="00936E9C" w:rsidRPr="005F2B69">
        <w:rPr>
          <w:rFonts w:cs="David"/>
          <w:sz w:val="24"/>
          <w:szCs w:val="24"/>
          <w:rtl/>
        </w:rPr>
        <w:t xml:space="preserve"> </w:t>
      </w:r>
      <w:r w:rsidR="00936E9C" w:rsidRPr="005F2B69">
        <w:rPr>
          <w:rFonts w:cs="David" w:hint="eastAsia"/>
          <w:sz w:val="24"/>
          <w:szCs w:val="24"/>
          <w:rtl/>
        </w:rPr>
        <w:t>הפגישה</w:t>
      </w:r>
      <w:r w:rsidR="00936E9C" w:rsidRPr="005F2B69">
        <w:rPr>
          <w:rFonts w:cs="David"/>
          <w:sz w:val="24"/>
          <w:szCs w:val="24"/>
          <w:rtl/>
        </w:rPr>
        <w:t xml:space="preserve"> </w:t>
      </w:r>
      <w:r w:rsidR="00936E9C" w:rsidRPr="005F2B69">
        <w:rPr>
          <w:rFonts w:cs="David" w:hint="eastAsia"/>
          <w:sz w:val="24"/>
          <w:szCs w:val="24"/>
          <w:rtl/>
        </w:rPr>
        <w:t>בסוף</w:t>
      </w:r>
      <w:r w:rsidR="00936E9C" w:rsidRPr="005F2B69">
        <w:rPr>
          <w:rFonts w:cs="David"/>
          <w:sz w:val="24"/>
          <w:szCs w:val="24"/>
          <w:rtl/>
        </w:rPr>
        <w:t xml:space="preserve"> </w:t>
      </w:r>
      <w:r w:rsidR="00936E9C" w:rsidRPr="005F2B69">
        <w:rPr>
          <w:rFonts w:cs="David" w:hint="eastAsia"/>
          <w:sz w:val="24"/>
          <w:szCs w:val="24"/>
          <w:rtl/>
        </w:rPr>
        <w:t>אפריל</w:t>
      </w:r>
      <w:r w:rsidR="00936E9C" w:rsidRPr="005F2B69">
        <w:rPr>
          <w:rFonts w:cs="David"/>
          <w:sz w:val="24"/>
          <w:szCs w:val="24"/>
          <w:rtl/>
        </w:rPr>
        <w:t xml:space="preserve"> 1993 </w:t>
      </w:r>
      <w:r w:rsidR="00936E9C" w:rsidRPr="005F2B69">
        <w:rPr>
          <w:rFonts w:cs="David" w:hint="eastAsia"/>
          <w:sz w:val="24"/>
          <w:szCs w:val="24"/>
          <w:rtl/>
        </w:rPr>
        <w:t>מעיד</w:t>
      </w:r>
      <w:r w:rsidR="00936E9C" w:rsidRPr="005F2B69">
        <w:rPr>
          <w:rFonts w:cs="David"/>
          <w:sz w:val="24"/>
          <w:szCs w:val="24"/>
          <w:rtl/>
        </w:rPr>
        <w:t xml:space="preserve"> </w:t>
      </w:r>
      <w:r w:rsidR="00936E9C" w:rsidRPr="005F2B69">
        <w:rPr>
          <w:rFonts w:cs="David" w:hint="eastAsia"/>
          <w:sz w:val="24"/>
          <w:szCs w:val="24"/>
          <w:rtl/>
        </w:rPr>
        <w:t>ביילין</w:t>
      </w:r>
      <w:r w:rsidR="00936E9C" w:rsidRPr="005F2B69">
        <w:rPr>
          <w:rFonts w:cs="David"/>
          <w:sz w:val="24"/>
          <w:szCs w:val="24"/>
          <w:rtl/>
        </w:rPr>
        <w:t xml:space="preserve"> </w:t>
      </w:r>
      <w:r w:rsidR="00936E9C" w:rsidRPr="005F2B69">
        <w:rPr>
          <w:rFonts w:cs="David" w:hint="eastAsia"/>
          <w:sz w:val="24"/>
          <w:szCs w:val="24"/>
          <w:rtl/>
        </w:rPr>
        <w:t>כי</w:t>
      </w:r>
      <w:r w:rsidR="00936E9C" w:rsidRPr="005F2B69">
        <w:rPr>
          <w:rFonts w:cs="David"/>
          <w:sz w:val="24"/>
          <w:szCs w:val="24"/>
          <w:rtl/>
        </w:rPr>
        <w:t xml:space="preserve"> "</w:t>
      </w:r>
      <w:r w:rsidR="00936E9C" w:rsidRPr="005F2B69">
        <w:rPr>
          <w:rFonts w:cs="David" w:hint="eastAsia"/>
          <w:sz w:val="24"/>
          <w:szCs w:val="24"/>
          <w:rtl/>
        </w:rPr>
        <w:t>ניכר</w:t>
      </w:r>
      <w:r w:rsidR="00936E9C" w:rsidRPr="005F2B69">
        <w:rPr>
          <w:rFonts w:cs="David"/>
          <w:sz w:val="24"/>
          <w:szCs w:val="24"/>
          <w:rtl/>
        </w:rPr>
        <w:t xml:space="preserve"> </w:t>
      </w:r>
      <w:r w:rsidR="00936E9C" w:rsidRPr="005F2B69">
        <w:rPr>
          <w:rFonts w:cs="David" w:hint="eastAsia"/>
          <w:sz w:val="24"/>
          <w:szCs w:val="24"/>
          <w:rtl/>
        </w:rPr>
        <w:t>היה</w:t>
      </w:r>
      <w:r w:rsidR="00936E9C" w:rsidRPr="005F2B69">
        <w:rPr>
          <w:rFonts w:cs="David"/>
          <w:sz w:val="24"/>
          <w:szCs w:val="24"/>
          <w:rtl/>
        </w:rPr>
        <w:t xml:space="preserve"> </w:t>
      </w:r>
      <w:r w:rsidR="00936E9C" w:rsidRPr="005F2B69">
        <w:rPr>
          <w:rFonts w:cs="David" w:hint="eastAsia"/>
          <w:sz w:val="24"/>
          <w:szCs w:val="24"/>
          <w:rtl/>
        </w:rPr>
        <w:t>בפלסטינים</w:t>
      </w:r>
      <w:r w:rsidR="00936E9C" w:rsidRPr="005F2B69">
        <w:rPr>
          <w:rFonts w:cs="David"/>
          <w:sz w:val="24"/>
          <w:szCs w:val="24"/>
          <w:rtl/>
        </w:rPr>
        <w:t xml:space="preserve"> </w:t>
      </w:r>
      <w:r w:rsidR="00936E9C" w:rsidRPr="005F2B69">
        <w:rPr>
          <w:rFonts w:cs="David" w:hint="eastAsia"/>
          <w:sz w:val="24"/>
          <w:szCs w:val="24"/>
          <w:rtl/>
        </w:rPr>
        <w:t>כי</w:t>
      </w:r>
      <w:r w:rsidR="00936E9C" w:rsidRPr="005F2B69">
        <w:rPr>
          <w:rFonts w:cs="David"/>
          <w:sz w:val="24"/>
          <w:szCs w:val="24"/>
          <w:rtl/>
        </w:rPr>
        <w:t xml:space="preserve"> </w:t>
      </w:r>
      <w:r w:rsidR="00936E9C" w:rsidRPr="005F2B69">
        <w:rPr>
          <w:rFonts w:cs="David" w:hint="eastAsia"/>
          <w:sz w:val="24"/>
          <w:szCs w:val="24"/>
          <w:rtl/>
        </w:rPr>
        <w:t>הם</w:t>
      </w:r>
      <w:r w:rsidR="00936E9C" w:rsidRPr="005F2B69">
        <w:rPr>
          <w:rFonts w:cs="David"/>
          <w:sz w:val="24"/>
          <w:szCs w:val="24"/>
          <w:rtl/>
        </w:rPr>
        <w:t xml:space="preserve"> </w:t>
      </w:r>
      <w:r w:rsidR="00936E9C" w:rsidRPr="005F2B69">
        <w:rPr>
          <w:rFonts w:cs="David" w:hint="eastAsia"/>
          <w:sz w:val="24"/>
          <w:szCs w:val="24"/>
          <w:rtl/>
        </w:rPr>
        <w:t>חשים</w:t>
      </w:r>
      <w:r w:rsidR="00936E9C" w:rsidRPr="005F2B69">
        <w:rPr>
          <w:rFonts w:cs="David"/>
          <w:sz w:val="24"/>
          <w:szCs w:val="24"/>
          <w:rtl/>
        </w:rPr>
        <w:t xml:space="preserve"> </w:t>
      </w:r>
      <w:r w:rsidR="00936E9C" w:rsidRPr="005F2B69">
        <w:rPr>
          <w:rFonts w:cs="David" w:hint="eastAsia"/>
          <w:sz w:val="24"/>
          <w:szCs w:val="24"/>
          <w:rtl/>
        </w:rPr>
        <w:t>שהזמן</w:t>
      </w:r>
      <w:r w:rsidR="00936E9C" w:rsidRPr="005F2B69">
        <w:rPr>
          <w:rFonts w:cs="David"/>
          <w:sz w:val="24"/>
          <w:szCs w:val="24"/>
          <w:rtl/>
        </w:rPr>
        <w:t xml:space="preserve"> </w:t>
      </w:r>
      <w:r w:rsidR="00936E9C" w:rsidRPr="005F2B69">
        <w:rPr>
          <w:rFonts w:cs="David" w:hint="eastAsia"/>
          <w:sz w:val="24"/>
          <w:szCs w:val="24"/>
          <w:rtl/>
        </w:rPr>
        <w:t>פועל</w:t>
      </w:r>
      <w:r w:rsidR="00936E9C" w:rsidRPr="005F2B69">
        <w:rPr>
          <w:rFonts w:cs="David"/>
          <w:sz w:val="24"/>
          <w:szCs w:val="24"/>
          <w:rtl/>
        </w:rPr>
        <w:t xml:space="preserve"> </w:t>
      </w:r>
      <w:r w:rsidR="00936E9C" w:rsidRPr="005F2B69">
        <w:rPr>
          <w:rFonts w:cs="David" w:hint="eastAsia"/>
          <w:sz w:val="24"/>
          <w:szCs w:val="24"/>
          <w:rtl/>
        </w:rPr>
        <w:t>לרעתם</w:t>
      </w:r>
      <w:r w:rsidR="00936E9C" w:rsidRPr="005F2B69">
        <w:rPr>
          <w:rFonts w:cs="David"/>
          <w:sz w:val="24"/>
          <w:szCs w:val="24"/>
          <w:rtl/>
        </w:rPr>
        <w:t xml:space="preserve">, </w:t>
      </w:r>
      <w:r w:rsidR="00936E9C" w:rsidRPr="005F2B69">
        <w:rPr>
          <w:rFonts w:cs="David" w:hint="eastAsia"/>
          <w:sz w:val="24"/>
          <w:szCs w:val="24"/>
          <w:rtl/>
        </w:rPr>
        <w:t>וכי</w:t>
      </w:r>
      <w:r w:rsidR="00936E9C" w:rsidRPr="005F2B69">
        <w:rPr>
          <w:rFonts w:cs="David"/>
          <w:sz w:val="24"/>
          <w:szCs w:val="24"/>
          <w:rtl/>
        </w:rPr>
        <w:t xml:space="preserve"> </w:t>
      </w:r>
      <w:r w:rsidR="00936E9C" w:rsidRPr="005F2B69">
        <w:rPr>
          <w:rFonts w:cs="David" w:hint="eastAsia"/>
          <w:sz w:val="24"/>
          <w:szCs w:val="24"/>
          <w:rtl/>
        </w:rPr>
        <w:t>הם</w:t>
      </w:r>
      <w:r w:rsidR="00936E9C" w:rsidRPr="005F2B69">
        <w:rPr>
          <w:rFonts w:cs="David"/>
          <w:sz w:val="24"/>
          <w:szCs w:val="24"/>
          <w:rtl/>
        </w:rPr>
        <w:t xml:space="preserve"> </w:t>
      </w:r>
      <w:r w:rsidR="00936E9C" w:rsidRPr="005F2B69">
        <w:rPr>
          <w:rFonts w:cs="David" w:hint="eastAsia"/>
          <w:sz w:val="24"/>
          <w:szCs w:val="24"/>
          <w:rtl/>
        </w:rPr>
        <w:t>חוששים</w:t>
      </w:r>
      <w:r w:rsidR="00936E9C" w:rsidRPr="005F2B69">
        <w:rPr>
          <w:rFonts w:cs="David"/>
          <w:sz w:val="24"/>
          <w:szCs w:val="24"/>
          <w:rtl/>
        </w:rPr>
        <w:t xml:space="preserve"> </w:t>
      </w:r>
      <w:r w:rsidR="00936E9C" w:rsidRPr="005F2B69">
        <w:rPr>
          <w:rFonts w:cs="David" w:hint="eastAsia"/>
          <w:sz w:val="24"/>
          <w:szCs w:val="24"/>
          <w:rtl/>
        </w:rPr>
        <w:t>מהתחזקות</w:t>
      </w:r>
      <w:r w:rsidR="00936E9C" w:rsidRPr="005F2B69">
        <w:rPr>
          <w:rFonts w:cs="David"/>
          <w:sz w:val="24"/>
          <w:szCs w:val="24"/>
          <w:rtl/>
        </w:rPr>
        <w:t xml:space="preserve"> </w:t>
      </w:r>
      <w:r w:rsidR="00936E9C" w:rsidRPr="005F2B69">
        <w:rPr>
          <w:rFonts w:cs="David" w:hint="eastAsia"/>
          <w:sz w:val="24"/>
          <w:szCs w:val="24"/>
          <w:rtl/>
        </w:rPr>
        <w:t>החמאס</w:t>
      </w:r>
      <w:r w:rsidR="00936E9C" w:rsidRPr="005F2B69">
        <w:rPr>
          <w:rFonts w:cs="David"/>
          <w:sz w:val="24"/>
          <w:szCs w:val="24"/>
          <w:rtl/>
        </w:rPr>
        <w:t>".</w:t>
      </w:r>
      <w:r w:rsidR="00936E9C" w:rsidRPr="005F2B69">
        <w:rPr>
          <w:rStyle w:val="a5"/>
          <w:rFonts w:cs="David"/>
          <w:sz w:val="24"/>
          <w:szCs w:val="24"/>
          <w:rtl/>
        </w:rPr>
        <w:footnoteReference w:id="16"/>
      </w:r>
    </w:p>
    <w:p w14:paraId="0DF3D1DD" w14:textId="6FC39D27" w:rsidR="004221A1" w:rsidRPr="005F2B69" w:rsidRDefault="00936E9C" w:rsidP="00785BB7">
      <w:pPr>
        <w:spacing w:after="200" w:line="360" w:lineRule="auto"/>
        <w:ind w:firstLine="720"/>
        <w:jc w:val="both"/>
        <w:rPr>
          <w:rFonts w:eastAsiaTheme="minorEastAsia" w:cs="David"/>
          <w:sz w:val="24"/>
          <w:szCs w:val="24"/>
          <w:rtl/>
        </w:rPr>
      </w:pPr>
      <w:r w:rsidRPr="005F2B69">
        <w:rPr>
          <w:rFonts w:cs="David" w:hint="cs"/>
          <w:sz w:val="24"/>
          <w:szCs w:val="24"/>
          <w:rtl/>
        </w:rPr>
        <w:t>לצד זאת, הבינו ב</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Pr="005F2B69">
        <w:rPr>
          <w:rFonts w:cs="David" w:hint="cs"/>
          <w:sz w:val="24"/>
          <w:szCs w:val="24"/>
          <w:rtl/>
        </w:rPr>
        <w:t xml:space="preserve"> כי בכדי לייצר לעצמה לגיטימציה ציבורית, היא חייבת לסייע בהסדרת סוגיית מגורשי </w:t>
      </w:r>
      <w:proofErr w:type="spellStart"/>
      <w:r w:rsidRPr="005F2B69">
        <w:rPr>
          <w:rFonts w:cs="David" w:hint="cs"/>
          <w:sz w:val="24"/>
          <w:szCs w:val="24"/>
          <w:rtl/>
        </w:rPr>
        <w:t>מרג</w:t>
      </w:r>
      <w:proofErr w:type="spellEnd"/>
      <w:r w:rsidRPr="005F2B69">
        <w:rPr>
          <w:rFonts w:cs="David" w:hint="cs"/>
          <w:sz w:val="24"/>
          <w:szCs w:val="24"/>
          <w:rtl/>
        </w:rPr>
        <w:t xml:space="preserve">' </w:t>
      </w:r>
      <w:proofErr w:type="spellStart"/>
      <w:r w:rsidRPr="005F2B69">
        <w:rPr>
          <w:rFonts w:cs="David" w:hint="cs"/>
          <w:sz w:val="24"/>
          <w:szCs w:val="24"/>
          <w:rtl/>
        </w:rPr>
        <w:t>אלזאהר</w:t>
      </w:r>
      <w:proofErr w:type="spellEnd"/>
      <w:r w:rsidRPr="005F2B69">
        <w:rPr>
          <w:rFonts w:cs="David" w:hint="cs"/>
          <w:sz w:val="24"/>
          <w:szCs w:val="24"/>
          <w:rtl/>
        </w:rPr>
        <w:t>.</w:t>
      </w:r>
      <w:r w:rsidR="004221A1" w:rsidRPr="005F2B69">
        <w:rPr>
          <w:rFonts w:cs="David" w:hint="cs"/>
          <w:sz w:val="24"/>
          <w:szCs w:val="24"/>
          <w:rtl/>
        </w:rPr>
        <w:t xml:space="preserve"> </w:t>
      </w:r>
      <w:r w:rsidR="004221A1" w:rsidRPr="005F2B69">
        <w:rPr>
          <w:rFonts w:eastAsiaTheme="minorEastAsia" w:cs="David" w:hint="eastAsia"/>
          <w:sz w:val="24"/>
          <w:szCs w:val="24"/>
          <w:rtl/>
        </w:rPr>
        <w:t>בדצמבר</w:t>
      </w:r>
      <w:r w:rsidR="004221A1" w:rsidRPr="005F2B69">
        <w:rPr>
          <w:rFonts w:eastAsiaTheme="minorEastAsia" w:cs="David"/>
          <w:sz w:val="24"/>
          <w:szCs w:val="24"/>
          <w:rtl/>
        </w:rPr>
        <w:t xml:space="preserve"> 1992, </w:t>
      </w:r>
      <w:r w:rsidR="004221A1" w:rsidRPr="005F2B69">
        <w:rPr>
          <w:rFonts w:eastAsiaTheme="minorEastAsia" w:cs="David" w:hint="cs"/>
          <w:sz w:val="24"/>
          <w:szCs w:val="24"/>
          <w:rtl/>
        </w:rPr>
        <w:t xml:space="preserve">לאחר ששוטר ישראלי נחטף במרכז הארץ ונרצח לאחר שחוטפיו דרשו את שחרור מנהיג חמאס, שיח אחמד יאסין מהכלא הישראלי, </w:t>
      </w:r>
      <w:r w:rsidR="004221A1" w:rsidRPr="005F2B69">
        <w:rPr>
          <w:rFonts w:eastAsiaTheme="minorEastAsia" w:cs="David" w:hint="eastAsia"/>
          <w:sz w:val="24"/>
          <w:szCs w:val="24"/>
          <w:rtl/>
        </w:rPr>
        <w:t>גירשה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מדינת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ישראל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למעלה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w:t>
      </w:r>
      <w:r w:rsidR="004221A1" w:rsidRPr="005F2B69">
        <w:rPr>
          <w:rFonts w:eastAsiaTheme="minorEastAsia" w:cs="David"/>
          <w:sz w:val="24"/>
          <w:szCs w:val="24"/>
          <w:rtl/>
        </w:rPr>
        <w:t xml:space="preserve">-400 </w:t>
      </w:r>
      <w:r w:rsidR="004221A1" w:rsidRPr="005F2B69">
        <w:rPr>
          <w:rFonts w:eastAsiaTheme="minorEastAsia" w:cs="David" w:hint="eastAsia"/>
          <w:sz w:val="24"/>
          <w:szCs w:val="24"/>
          <w:rtl/>
        </w:rPr>
        <w:t>פעילי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טרור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רובם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המכריע</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פעילי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ללבנון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לבנון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סירבה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להכניסם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לשטחה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וכך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נאלצו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לשהות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במחנה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שהייה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מאולתר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בשם</w:t>
      </w:r>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מרג</w:t>
      </w:r>
      <w:proofErr w:type="spellEnd"/>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אלזאהר</w:t>
      </w:r>
      <w:proofErr w:type="spellEnd"/>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מטרת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הגירוש</w:t>
      </w:r>
      <w:r w:rsidR="004221A1" w:rsidRPr="005F2B69">
        <w:rPr>
          <w:rFonts w:eastAsiaTheme="minorEastAsia" w:cs="David"/>
          <w:sz w:val="24"/>
          <w:szCs w:val="24"/>
          <w:rtl/>
        </w:rPr>
        <w:t xml:space="preserve"> </w:t>
      </w:r>
      <w:r w:rsidR="00785BB7">
        <w:rPr>
          <w:rFonts w:eastAsiaTheme="minorEastAsia" w:cs="David" w:hint="cs"/>
          <w:sz w:val="24"/>
          <w:szCs w:val="24"/>
          <w:rtl/>
        </w:rPr>
        <w:t>מצד ישראל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הייתה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לפגוע</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אנושות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אליו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השתייכו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רוב</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מכריע</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מהמגורשים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להקל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האפשרות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לנהל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מו</w:t>
      </w:r>
      <w:r w:rsidR="004221A1" w:rsidRPr="005F2B69">
        <w:rPr>
          <w:rFonts w:eastAsiaTheme="minorEastAsia" w:cs="David"/>
          <w:sz w:val="24"/>
          <w:szCs w:val="24"/>
          <w:rtl/>
        </w:rPr>
        <w:t>"</w:t>
      </w:r>
      <w:r w:rsidR="004221A1" w:rsidRPr="005F2B69">
        <w:rPr>
          <w:rFonts w:eastAsiaTheme="minorEastAsia" w:cs="David" w:hint="eastAsia"/>
          <w:sz w:val="24"/>
          <w:szCs w:val="24"/>
          <w:rtl/>
        </w:rPr>
        <w:t>מ</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אש</w:t>
      </w:r>
      <w:r w:rsidR="004221A1" w:rsidRPr="005F2B69">
        <w:rPr>
          <w:rFonts w:eastAsiaTheme="minorEastAsia" w:cs="David"/>
          <w:sz w:val="24"/>
          <w:szCs w:val="24"/>
          <w:rtl/>
        </w:rPr>
        <w:t>"</w:t>
      </w:r>
      <w:r w:rsidR="004221A1" w:rsidRPr="005F2B69">
        <w:rPr>
          <w:rFonts w:eastAsiaTheme="minorEastAsia" w:cs="David" w:hint="eastAsia"/>
          <w:sz w:val="24"/>
          <w:szCs w:val="24"/>
          <w:rtl/>
        </w:rPr>
        <w:t>ף</w:t>
      </w:r>
      <w:r w:rsidR="004221A1" w:rsidRPr="005F2B69">
        <w:rPr>
          <w:rFonts w:eastAsiaTheme="minorEastAsia" w:cs="David" w:hint="cs"/>
          <w:sz w:val="24"/>
          <w:szCs w:val="24"/>
          <w:rtl/>
        </w:rPr>
        <w:t>.</w:t>
      </w:r>
      <w:r w:rsidR="004221A1" w:rsidRPr="005F2B69">
        <w:rPr>
          <w:rFonts w:eastAsiaTheme="minorEastAsia" w:cs="David"/>
          <w:sz w:val="24"/>
          <w:szCs w:val="24"/>
          <w:vertAlign w:val="superscript"/>
          <w:rtl/>
        </w:rPr>
        <w:footnoteReference w:id="17"/>
      </w:r>
      <w:r w:rsidR="004221A1" w:rsidRPr="005F2B69">
        <w:rPr>
          <w:rFonts w:cs="David" w:hint="cs"/>
          <w:sz w:val="24"/>
          <w:szCs w:val="24"/>
          <w:rtl/>
        </w:rPr>
        <w:t xml:space="preserve"> </w:t>
      </w:r>
      <w:r w:rsidR="004221A1" w:rsidRPr="005F2B69">
        <w:rPr>
          <w:rFonts w:eastAsiaTheme="minorEastAsia" w:cs="David" w:hint="cs"/>
          <w:sz w:val="24"/>
          <w:szCs w:val="24"/>
          <w:rtl/>
        </w:rPr>
        <w:t xml:space="preserve">כבר </w:t>
      </w:r>
      <w:r w:rsidR="004221A1" w:rsidRPr="005F2B69">
        <w:rPr>
          <w:rFonts w:eastAsiaTheme="minorEastAsia" w:cs="David" w:hint="eastAsia"/>
          <w:sz w:val="24"/>
          <w:szCs w:val="24"/>
          <w:rtl/>
        </w:rPr>
        <w:t>בפתח</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הפגישה</w:t>
      </w:r>
      <w:r w:rsidR="004221A1" w:rsidRPr="005F2B69">
        <w:rPr>
          <w:rFonts w:eastAsiaTheme="minorEastAsia" w:cs="David" w:hint="cs"/>
          <w:sz w:val="24"/>
          <w:szCs w:val="24"/>
          <w:rtl/>
        </w:rPr>
        <w:t xml:space="preserve"> הראשונה</w:t>
      </w:r>
      <w:r w:rsidR="00785BB7">
        <w:rPr>
          <w:rFonts w:eastAsiaTheme="minorEastAsia" w:cs="David" w:hint="cs"/>
          <w:sz w:val="24"/>
          <w:szCs w:val="24"/>
          <w:rtl/>
        </w:rPr>
        <w:t xml:space="preserve"> </w:t>
      </w:r>
      <w:r w:rsidR="004221A1" w:rsidRPr="005F2B69">
        <w:rPr>
          <w:rFonts w:eastAsiaTheme="minorEastAsia" w:cs="David" w:hint="cs"/>
          <w:sz w:val="24"/>
          <w:szCs w:val="24"/>
          <w:rtl/>
        </w:rPr>
        <w:t>בסבב הראשון</w:t>
      </w:r>
      <w:r w:rsidR="00785BB7" w:rsidRPr="00785BB7">
        <w:rPr>
          <w:rFonts w:eastAsiaTheme="minorEastAsia" w:cs="David" w:hint="cs"/>
          <w:sz w:val="24"/>
          <w:szCs w:val="24"/>
          <w:rtl/>
        </w:rPr>
        <w:t xml:space="preserve"> </w:t>
      </w:r>
      <w:r w:rsidR="00785BB7">
        <w:rPr>
          <w:rFonts w:eastAsiaTheme="minorEastAsia" w:cs="David" w:hint="cs"/>
          <w:sz w:val="24"/>
          <w:szCs w:val="24"/>
          <w:rtl/>
        </w:rPr>
        <w:t>במסגרת שיחות אוסלו</w:t>
      </w:r>
      <w:r w:rsidR="004221A1" w:rsidRPr="005F2B69">
        <w:rPr>
          <w:rFonts w:eastAsiaTheme="minorEastAsia" w:cs="David" w:hint="cs"/>
          <w:sz w:val="24"/>
          <w:szCs w:val="24"/>
          <w:rtl/>
        </w:rPr>
        <w:t>, בינואר 1993,</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אבו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נציג</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אש</w:t>
      </w:r>
      <w:r w:rsidR="004221A1" w:rsidRPr="005F2B69">
        <w:rPr>
          <w:rFonts w:eastAsiaTheme="minorEastAsia" w:cs="David"/>
          <w:sz w:val="24"/>
          <w:szCs w:val="24"/>
          <w:rtl/>
        </w:rPr>
        <w:t>"</w:t>
      </w:r>
      <w:r w:rsidR="004221A1" w:rsidRPr="005F2B69">
        <w:rPr>
          <w:rFonts w:eastAsiaTheme="minorEastAsia" w:cs="David" w:hint="eastAsia"/>
          <w:sz w:val="24"/>
          <w:szCs w:val="24"/>
          <w:rtl/>
        </w:rPr>
        <w:t>ף</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נשא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נאום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מוכן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מראש</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ובתוך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אמר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הצעד</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lastRenderedPageBreak/>
        <w:t>הראשון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צריך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להיות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פתרון</w:t>
      </w:r>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מיידי</w:t>
      </w:r>
      <w:proofErr w:type="spellEnd"/>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לבעיית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מגורשי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החמאס</w:t>
      </w:r>
      <w:r w:rsidR="00783D9B">
        <w:rPr>
          <w:rFonts w:eastAsiaTheme="minorEastAsia" w:cs="David" w:hint="cs"/>
          <w:sz w:val="24"/>
          <w:szCs w:val="24"/>
          <w:rtl/>
        </w:rPr>
        <w:t>"</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פי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אש</w:t>
      </w:r>
      <w:r w:rsidR="004221A1" w:rsidRPr="005F2B69">
        <w:rPr>
          <w:rFonts w:eastAsiaTheme="minorEastAsia" w:cs="David"/>
          <w:sz w:val="24"/>
          <w:szCs w:val="24"/>
          <w:rtl/>
        </w:rPr>
        <w:t>"</w:t>
      </w:r>
      <w:r w:rsidR="004221A1" w:rsidRPr="005F2B69">
        <w:rPr>
          <w:rFonts w:eastAsiaTheme="minorEastAsia" w:cs="David" w:hint="eastAsia"/>
          <w:sz w:val="24"/>
          <w:szCs w:val="24"/>
          <w:rtl/>
        </w:rPr>
        <w:t>ף</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באותה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הזדמנות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יוחזרו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מגורשי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כדאי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לממשלת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ישראל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להחזיר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מגורשים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ותיקים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יותר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מתומכי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אש</w:t>
      </w:r>
      <w:r w:rsidR="004221A1" w:rsidRPr="005F2B69">
        <w:rPr>
          <w:rFonts w:eastAsiaTheme="minorEastAsia" w:cs="David"/>
          <w:sz w:val="24"/>
          <w:szCs w:val="24"/>
          <w:rtl/>
        </w:rPr>
        <w:t>"</w:t>
      </w:r>
      <w:r w:rsidR="004221A1" w:rsidRPr="005F2B69">
        <w:rPr>
          <w:rFonts w:eastAsiaTheme="minorEastAsia" w:cs="David" w:hint="eastAsia"/>
          <w:sz w:val="24"/>
          <w:szCs w:val="24"/>
          <w:rtl/>
        </w:rPr>
        <w:t>ף</w:t>
      </w:r>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ןבמיוחד</w:t>
      </w:r>
      <w:proofErr w:type="spellEnd"/>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אישים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שנוכחותם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בשטחים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תסייע</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לתהליך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השלום</w:t>
      </w:r>
      <w:r w:rsidR="00783D9B">
        <w:rPr>
          <w:rFonts w:eastAsiaTheme="minorEastAsia" w:cs="David" w:hint="cs"/>
          <w:sz w:val="24"/>
          <w:szCs w:val="24"/>
          <w:rtl/>
        </w:rPr>
        <w:t xml:space="preserve"> כמו </w:t>
      </w:r>
      <w:r w:rsidR="004221A1" w:rsidRPr="005F2B69">
        <w:rPr>
          <w:rFonts w:eastAsiaTheme="minorEastAsia" w:cs="David" w:hint="eastAsia"/>
          <w:sz w:val="24"/>
          <w:szCs w:val="24"/>
          <w:rtl/>
        </w:rPr>
        <w:t>מחמד</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דחלאן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אכרם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הניה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מרואן</w:t>
      </w:r>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בע</w:t>
      </w:r>
      <w:r w:rsidR="004221A1" w:rsidRPr="005F2B69">
        <w:rPr>
          <w:rFonts w:eastAsiaTheme="minorEastAsia" w:cs="David"/>
          <w:sz w:val="24"/>
          <w:szCs w:val="24"/>
          <w:rtl/>
        </w:rPr>
        <w:t>'</w:t>
      </w:r>
      <w:r w:rsidR="004221A1" w:rsidRPr="005F2B69">
        <w:rPr>
          <w:rFonts w:eastAsiaTheme="minorEastAsia" w:cs="David" w:hint="eastAsia"/>
          <w:sz w:val="24"/>
          <w:szCs w:val="24"/>
          <w:rtl/>
        </w:rPr>
        <w:t>רותי</w:t>
      </w:r>
      <w:proofErr w:type="spellEnd"/>
      <w:r w:rsidR="004221A1" w:rsidRPr="005F2B69">
        <w:rPr>
          <w:rFonts w:eastAsiaTheme="minorEastAsia" w:cs="David"/>
          <w:sz w:val="24"/>
          <w:szCs w:val="24"/>
          <w:rtl/>
        </w:rPr>
        <w:t xml:space="preserve"> </w:t>
      </w:r>
      <w:proofErr w:type="spellStart"/>
      <w:r w:rsidR="004221A1" w:rsidRPr="005F2B69">
        <w:rPr>
          <w:rFonts w:eastAsiaTheme="minorEastAsia" w:cs="David" w:hint="eastAsia"/>
          <w:sz w:val="24"/>
          <w:szCs w:val="24"/>
          <w:rtl/>
        </w:rPr>
        <w:t>וג</w:t>
      </w:r>
      <w:r w:rsidR="004221A1" w:rsidRPr="005F2B69">
        <w:rPr>
          <w:rFonts w:eastAsiaTheme="minorEastAsia" w:cs="David"/>
          <w:sz w:val="24"/>
          <w:szCs w:val="24"/>
          <w:rtl/>
        </w:rPr>
        <w:t>'</w:t>
      </w:r>
      <w:r w:rsidR="004221A1" w:rsidRPr="005F2B69">
        <w:rPr>
          <w:rFonts w:eastAsiaTheme="minorEastAsia" w:cs="David" w:hint="eastAsia"/>
          <w:sz w:val="24"/>
          <w:szCs w:val="24"/>
          <w:rtl/>
        </w:rPr>
        <w:t>בריל</w:t>
      </w:r>
      <w:proofErr w:type="spellEnd"/>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רג</w:t>
      </w:r>
      <w:r w:rsidR="004221A1" w:rsidRPr="005F2B69">
        <w:rPr>
          <w:rFonts w:eastAsiaTheme="minorEastAsia" w:cs="David"/>
          <w:sz w:val="24"/>
          <w:szCs w:val="24"/>
          <w:rtl/>
        </w:rPr>
        <w:t>'</w:t>
      </w:r>
      <w:r w:rsidR="004221A1" w:rsidRPr="005F2B69">
        <w:rPr>
          <w:rFonts w:eastAsiaTheme="minorEastAsia" w:cs="David" w:hint="eastAsia"/>
          <w:sz w:val="24"/>
          <w:szCs w:val="24"/>
          <w:rtl/>
        </w:rPr>
        <w:t>וב</w:t>
      </w:r>
      <w:r w:rsidR="004221A1" w:rsidRPr="005F2B69">
        <w:rPr>
          <w:rFonts w:eastAsiaTheme="minorEastAsia" w:cs="David"/>
          <w:sz w:val="24"/>
          <w:szCs w:val="24"/>
          <w:rtl/>
        </w:rPr>
        <w:t>".</w:t>
      </w:r>
      <w:r w:rsidR="004221A1" w:rsidRPr="005F2B69">
        <w:rPr>
          <w:rFonts w:eastAsiaTheme="minorEastAsia" w:cs="David"/>
          <w:sz w:val="24"/>
          <w:szCs w:val="24"/>
          <w:vertAlign w:val="superscript"/>
          <w:rtl/>
        </w:rPr>
        <w:footnoteReference w:id="18"/>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ביילין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מציין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אגב</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הרצון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להחזיר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מגורשי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העלו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אנשי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אש</w:t>
      </w:r>
      <w:r w:rsidR="004221A1" w:rsidRPr="005F2B69">
        <w:rPr>
          <w:rFonts w:eastAsiaTheme="minorEastAsia" w:cs="David"/>
          <w:sz w:val="24"/>
          <w:szCs w:val="24"/>
          <w:rtl/>
        </w:rPr>
        <w:t>"</w:t>
      </w:r>
      <w:r w:rsidR="004221A1" w:rsidRPr="005F2B69">
        <w:rPr>
          <w:rFonts w:eastAsiaTheme="minorEastAsia" w:cs="David" w:hint="eastAsia"/>
          <w:sz w:val="24"/>
          <w:szCs w:val="24"/>
          <w:rtl/>
        </w:rPr>
        <w:t>ף</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ההצעה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להחזיר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מאנשיהם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כדי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שהחגיגה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תהיה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רק</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זו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הקיצוניים</w:t>
      </w:r>
      <w:r w:rsidR="004221A1" w:rsidRPr="005F2B69">
        <w:rPr>
          <w:rFonts w:eastAsiaTheme="minorEastAsia" w:cs="David"/>
          <w:sz w:val="24"/>
          <w:szCs w:val="24"/>
          <w:rtl/>
        </w:rPr>
        <w:t>".</w:t>
      </w:r>
      <w:r w:rsidR="004221A1" w:rsidRPr="005F2B69">
        <w:rPr>
          <w:rFonts w:eastAsiaTheme="minorEastAsia" w:cs="David"/>
          <w:sz w:val="24"/>
          <w:szCs w:val="24"/>
          <w:vertAlign w:val="superscript"/>
          <w:rtl/>
        </w:rPr>
        <w:footnoteReference w:id="19"/>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בפגישה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w:t>
      </w:r>
      <w:r w:rsidR="004221A1" w:rsidRPr="005F2B69">
        <w:rPr>
          <w:rFonts w:eastAsiaTheme="minorEastAsia" w:cs="David"/>
          <w:sz w:val="24"/>
          <w:szCs w:val="24"/>
          <w:rtl/>
        </w:rPr>
        <w:t xml:space="preserve">-10 </w:t>
      </w:r>
      <w:r w:rsidR="004221A1" w:rsidRPr="005F2B69">
        <w:rPr>
          <w:rFonts w:eastAsiaTheme="minorEastAsia" w:cs="David" w:hint="eastAsia"/>
          <w:sz w:val="24"/>
          <w:szCs w:val="24"/>
          <w:rtl/>
        </w:rPr>
        <w:t>בפברואר</w:t>
      </w:r>
      <w:r w:rsidR="004221A1" w:rsidRPr="005F2B69">
        <w:rPr>
          <w:rFonts w:eastAsiaTheme="minorEastAsia" w:cs="David"/>
          <w:sz w:val="24"/>
          <w:szCs w:val="24"/>
          <w:rtl/>
        </w:rPr>
        <w:t xml:space="preserve"> 1993 </w:t>
      </w:r>
      <w:r w:rsidR="004221A1" w:rsidRPr="005F2B69">
        <w:rPr>
          <w:rFonts w:eastAsiaTheme="minorEastAsia" w:cs="David" w:hint="eastAsia"/>
          <w:sz w:val="24"/>
          <w:szCs w:val="24"/>
          <w:rtl/>
        </w:rPr>
        <w:t>אמר</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אבו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כי</w:t>
      </w:r>
      <w:r w:rsidR="004221A1" w:rsidRPr="005F2B69">
        <w:rPr>
          <w:rFonts w:eastAsiaTheme="minorEastAsia" w:cs="David"/>
          <w:sz w:val="24"/>
          <w:szCs w:val="24"/>
          <w:rtl/>
        </w:rPr>
        <w:t xml:space="preserve"> </w:t>
      </w:r>
      <w:r w:rsidR="00785BB7">
        <w:rPr>
          <w:rFonts w:eastAsiaTheme="minorEastAsia" w:cs="David" w:hint="cs"/>
          <w:sz w:val="24"/>
          <w:szCs w:val="24"/>
          <w:rtl/>
        </w:rPr>
        <w:t>אנשי אש"ף</w:t>
      </w:r>
      <w:r w:rsidR="004221A1" w:rsidRPr="005F2B69">
        <w:rPr>
          <w:rFonts w:eastAsiaTheme="minorEastAsia" w:cs="David"/>
          <w:sz w:val="24"/>
          <w:szCs w:val="24"/>
          <w:rtl/>
        </w:rPr>
        <w:t xml:space="preserve"> </w:t>
      </w:r>
      <w:r w:rsidR="00785BB7">
        <w:rPr>
          <w:rFonts w:eastAsiaTheme="minorEastAsia" w:cs="David" w:hint="cs"/>
          <w:sz w:val="24"/>
          <w:szCs w:val="24"/>
          <w:rtl/>
        </w:rPr>
        <w:t>"</w:t>
      </w:r>
      <w:r w:rsidR="004221A1" w:rsidRPr="005F2B69">
        <w:rPr>
          <w:rFonts w:eastAsiaTheme="minorEastAsia" w:cs="David" w:hint="eastAsia"/>
          <w:sz w:val="24"/>
          <w:szCs w:val="24"/>
          <w:rtl/>
        </w:rPr>
        <w:t>דוחים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דרך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הפעולה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ואף</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רואים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סטייה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ממסורת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האסלאם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אבל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בעת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דוחים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לחלוטין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הדרך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נקטה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ממשלת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רבין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שאימצה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מדיניות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גירוש</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מבחינתו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היה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אפילו</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צורך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להוכיח</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הטענה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שתנועת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גדלה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והתחזקה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בעקבות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הגירוש</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הגירוש</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בעצם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הקפיא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כל</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התהליך</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המדיני</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ורבין</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למעשה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העניש</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את</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החמאס</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אלא</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עשה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להם</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טובה</w:t>
      </w:r>
      <w:r w:rsidR="004221A1" w:rsidRPr="005F2B69">
        <w:rPr>
          <w:rFonts w:eastAsiaTheme="minorEastAsia" w:cs="David"/>
          <w:sz w:val="24"/>
          <w:szCs w:val="24"/>
          <w:rtl/>
        </w:rPr>
        <w:t xml:space="preserve"> </w:t>
      </w:r>
      <w:r w:rsidR="004221A1" w:rsidRPr="005F2B69">
        <w:rPr>
          <w:rFonts w:eastAsiaTheme="minorEastAsia" w:cs="David" w:hint="eastAsia"/>
          <w:sz w:val="24"/>
          <w:szCs w:val="24"/>
          <w:rtl/>
        </w:rPr>
        <w:t>גדולה</w:t>
      </w:r>
      <w:r w:rsidR="004221A1" w:rsidRPr="005F2B69">
        <w:rPr>
          <w:rFonts w:eastAsiaTheme="minorEastAsia" w:cs="David"/>
          <w:sz w:val="24"/>
          <w:szCs w:val="24"/>
          <w:rtl/>
        </w:rPr>
        <w:t>".</w:t>
      </w:r>
      <w:r w:rsidR="004221A1" w:rsidRPr="005F2B69">
        <w:rPr>
          <w:rFonts w:eastAsiaTheme="minorEastAsia" w:cs="David"/>
          <w:sz w:val="24"/>
          <w:szCs w:val="24"/>
          <w:vertAlign w:val="superscript"/>
          <w:rtl/>
        </w:rPr>
        <w:footnoteReference w:id="20"/>
      </w:r>
      <w:r w:rsidR="004221A1" w:rsidRPr="005F2B69">
        <w:rPr>
          <w:rFonts w:eastAsiaTheme="minorEastAsia" w:cs="David"/>
          <w:sz w:val="24"/>
          <w:szCs w:val="24"/>
          <w:rtl/>
        </w:rPr>
        <w:t xml:space="preserve"> </w:t>
      </w:r>
    </w:p>
    <w:p w14:paraId="5DC6C32E" w14:textId="01BFE1D1" w:rsidR="004221A1" w:rsidRPr="00DA5D02" w:rsidRDefault="004221A1" w:rsidP="007B0413">
      <w:pPr>
        <w:spacing w:after="200" w:line="360" w:lineRule="auto"/>
        <w:ind w:firstLine="720"/>
        <w:jc w:val="both"/>
        <w:rPr>
          <w:rFonts w:eastAsiaTheme="minorEastAsia" w:cs="David"/>
          <w:sz w:val="24"/>
          <w:szCs w:val="24"/>
          <w:rtl/>
        </w:rPr>
      </w:pPr>
      <w:r w:rsidRPr="005F2B69">
        <w:rPr>
          <w:rFonts w:eastAsiaTheme="minorEastAsia" w:cs="David" w:hint="eastAsia"/>
          <w:sz w:val="24"/>
          <w:szCs w:val="24"/>
          <w:rtl/>
        </w:rPr>
        <w:t>אמנם</w:t>
      </w:r>
      <w:r w:rsidRPr="005F2B69">
        <w:rPr>
          <w:rFonts w:eastAsiaTheme="minorEastAsia" w:cs="David"/>
          <w:sz w:val="24"/>
          <w:szCs w:val="24"/>
          <w:rtl/>
        </w:rPr>
        <w:t xml:space="preserve"> </w:t>
      </w:r>
      <w:r w:rsidRPr="005F2B69">
        <w:rPr>
          <w:rFonts w:eastAsiaTheme="minorEastAsia" w:cs="David" w:hint="eastAsia"/>
          <w:sz w:val="24"/>
          <w:szCs w:val="24"/>
          <w:rtl/>
        </w:rPr>
        <w:t>פונדק</w:t>
      </w:r>
      <w:r w:rsidRPr="005F2B69">
        <w:rPr>
          <w:rFonts w:eastAsiaTheme="minorEastAsia" w:cs="David"/>
          <w:sz w:val="24"/>
          <w:szCs w:val="24"/>
          <w:rtl/>
        </w:rPr>
        <w:t xml:space="preserve"> </w:t>
      </w:r>
      <w:r w:rsidR="00B35CB7">
        <w:rPr>
          <w:rFonts w:eastAsiaTheme="minorEastAsia" w:cs="David" w:hint="cs"/>
          <w:sz w:val="24"/>
          <w:szCs w:val="24"/>
          <w:rtl/>
        </w:rPr>
        <w:t>הגדיר</w:t>
      </w:r>
      <w:r w:rsidRPr="005F2B69">
        <w:rPr>
          <w:rFonts w:eastAsiaTheme="minorEastAsia" w:cs="David"/>
          <w:sz w:val="24"/>
          <w:szCs w:val="24"/>
          <w:rtl/>
        </w:rPr>
        <w:t xml:space="preserve"> </w:t>
      </w:r>
      <w:r w:rsidRPr="005F2B69">
        <w:rPr>
          <w:rFonts w:eastAsiaTheme="minorEastAsia" w:cs="David" w:hint="eastAsia"/>
          <w:sz w:val="24"/>
          <w:szCs w:val="24"/>
          <w:rtl/>
        </w:rPr>
        <w:t>את</w:t>
      </w:r>
      <w:r w:rsidRPr="005F2B69">
        <w:rPr>
          <w:rFonts w:eastAsiaTheme="minorEastAsia" w:cs="David"/>
          <w:sz w:val="24"/>
          <w:szCs w:val="24"/>
          <w:rtl/>
        </w:rPr>
        <w:t xml:space="preserve"> </w:t>
      </w:r>
      <w:r w:rsidRPr="005F2B69">
        <w:rPr>
          <w:rFonts w:eastAsiaTheme="minorEastAsia" w:cs="David" w:hint="eastAsia"/>
          <w:sz w:val="24"/>
          <w:szCs w:val="24"/>
          <w:rtl/>
        </w:rPr>
        <w:t>דבריו</w:t>
      </w:r>
      <w:r w:rsidRPr="005F2B69">
        <w:rPr>
          <w:rFonts w:eastAsiaTheme="minorEastAsia" w:cs="David"/>
          <w:sz w:val="24"/>
          <w:szCs w:val="24"/>
          <w:rtl/>
        </w:rPr>
        <w:t xml:space="preserve"> </w:t>
      </w:r>
      <w:r w:rsidRPr="005F2B69">
        <w:rPr>
          <w:rFonts w:eastAsiaTheme="minorEastAsia" w:cs="David" w:hint="eastAsia"/>
          <w:sz w:val="24"/>
          <w:szCs w:val="24"/>
          <w:rtl/>
        </w:rPr>
        <w:t>של</w:t>
      </w:r>
      <w:r w:rsidRPr="005F2B69">
        <w:rPr>
          <w:rFonts w:eastAsiaTheme="minorEastAsia" w:cs="David"/>
          <w:sz w:val="24"/>
          <w:szCs w:val="24"/>
          <w:rtl/>
        </w:rPr>
        <w:t xml:space="preserve"> </w:t>
      </w:r>
      <w:r w:rsidRPr="005F2B69">
        <w:rPr>
          <w:rFonts w:eastAsiaTheme="minorEastAsia" w:cs="David" w:hint="eastAsia"/>
          <w:sz w:val="24"/>
          <w:szCs w:val="24"/>
          <w:rtl/>
        </w:rPr>
        <w:t>אבו</w:t>
      </w:r>
      <w:r w:rsidRPr="005F2B69">
        <w:rPr>
          <w:rFonts w:eastAsiaTheme="minorEastAsia" w:cs="David"/>
          <w:sz w:val="24"/>
          <w:szCs w:val="24"/>
          <w:rtl/>
        </w:rPr>
        <w:t xml:space="preserve"> </w:t>
      </w:r>
      <w:r w:rsidRPr="005F2B69">
        <w:rPr>
          <w:rFonts w:eastAsiaTheme="minorEastAsia" w:cs="David" w:hint="eastAsia"/>
          <w:sz w:val="24"/>
          <w:szCs w:val="24"/>
          <w:rtl/>
        </w:rPr>
        <w:t>עלא</w:t>
      </w:r>
      <w:r w:rsidRPr="005F2B69">
        <w:rPr>
          <w:rFonts w:eastAsiaTheme="minorEastAsia" w:cs="David"/>
          <w:sz w:val="24"/>
          <w:szCs w:val="24"/>
          <w:rtl/>
        </w:rPr>
        <w:t xml:space="preserve"> </w:t>
      </w:r>
      <w:r w:rsidRPr="005F2B69">
        <w:rPr>
          <w:rFonts w:eastAsiaTheme="minorEastAsia" w:cs="David" w:hint="eastAsia"/>
          <w:sz w:val="24"/>
          <w:szCs w:val="24"/>
          <w:rtl/>
        </w:rPr>
        <w:t>ביחס</w:t>
      </w:r>
      <w:r w:rsidRPr="005F2B69">
        <w:rPr>
          <w:rFonts w:eastAsiaTheme="minorEastAsia" w:cs="David"/>
          <w:sz w:val="24"/>
          <w:szCs w:val="24"/>
          <w:rtl/>
        </w:rPr>
        <w:t xml:space="preserve"> </w:t>
      </w:r>
      <w:r w:rsidRPr="005F2B69">
        <w:rPr>
          <w:rFonts w:eastAsiaTheme="minorEastAsia" w:cs="David" w:hint="eastAsia"/>
          <w:sz w:val="24"/>
          <w:szCs w:val="24"/>
          <w:rtl/>
        </w:rPr>
        <w:t>למגורשים</w:t>
      </w:r>
      <w:r w:rsidRPr="005F2B69">
        <w:rPr>
          <w:rFonts w:eastAsiaTheme="minorEastAsia" w:cs="David"/>
          <w:sz w:val="24"/>
          <w:szCs w:val="24"/>
          <w:rtl/>
        </w:rPr>
        <w:t xml:space="preserve"> </w:t>
      </w:r>
      <w:r w:rsidRPr="005F2B69">
        <w:rPr>
          <w:rFonts w:eastAsiaTheme="minorEastAsia" w:cs="David" w:hint="eastAsia"/>
          <w:sz w:val="24"/>
          <w:szCs w:val="24"/>
          <w:rtl/>
        </w:rPr>
        <w:t>ואת</w:t>
      </w:r>
      <w:r w:rsidRPr="005F2B69">
        <w:rPr>
          <w:rFonts w:eastAsiaTheme="minorEastAsia" w:cs="David"/>
          <w:sz w:val="24"/>
          <w:szCs w:val="24"/>
          <w:rtl/>
        </w:rPr>
        <w:t xml:space="preserve"> </w:t>
      </w:r>
      <w:r w:rsidRPr="005F2B69">
        <w:rPr>
          <w:rFonts w:eastAsiaTheme="minorEastAsia" w:cs="David" w:hint="eastAsia"/>
          <w:sz w:val="24"/>
          <w:szCs w:val="24"/>
          <w:rtl/>
        </w:rPr>
        <w:t>הדרישה</w:t>
      </w:r>
      <w:r w:rsidRPr="005F2B69">
        <w:rPr>
          <w:rFonts w:eastAsiaTheme="minorEastAsia" w:cs="David"/>
          <w:sz w:val="24"/>
          <w:szCs w:val="24"/>
          <w:rtl/>
        </w:rPr>
        <w:t xml:space="preserve"> </w:t>
      </w:r>
      <w:r w:rsidRPr="005F2B69">
        <w:rPr>
          <w:rFonts w:eastAsiaTheme="minorEastAsia" w:cs="David" w:hint="eastAsia"/>
          <w:sz w:val="24"/>
          <w:szCs w:val="24"/>
          <w:rtl/>
        </w:rPr>
        <w:t>להחזרתם</w:t>
      </w:r>
      <w:r w:rsidRPr="005F2B69">
        <w:rPr>
          <w:rFonts w:eastAsiaTheme="minorEastAsia" w:cs="David"/>
          <w:sz w:val="24"/>
          <w:szCs w:val="24"/>
          <w:rtl/>
        </w:rPr>
        <w:t xml:space="preserve"> </w:t>
      </w:r>
      <w:r w:rsidRPr="005F2B69">
        <w:rPr>
          <w:rFonts w:eastAsiaTheme="minorEastAsia" w:cs="David" w:hint="eastAsia"/>
          <w:sz w:val="24"/>
          <w:szCs w:val="24"/>
          <w:rtl/>
        </w:rPr>
        <w:t>המיידית</w:t>
      </w:r>
      <w:r w:rsidRPr="005F2B69">
        <w:rPr>
          <w:rFonts w:eastAsiaTheme="minorEastAsia" w:cs="David"/>
          <w:sz w:val="24"/>
          <w:szCs w:val="24"/>
          <w:rtl/>
        </w:rPr>
        <w:t xml:space="preserve"> "</w:t>
      </w:r>
      <w:r w:rsidRPr="005F2B69">
        <w:rPr>
          <w:rFonts w:eastAsiaTheme="minorEastAsia" w:cs="David" w:hint="eastAsia"/>
          <w:sz w:val="24"/>
          <w:szCs w:val="24"/>
          <w:rtl/>
        </w:rPr>
        <w:t>מס</w:t>
      </w:r>
      <w:r w:rsidRPr="005F2B69">
        <w:rPr>
          <w:rFonts w:eastAsiaTheme="minorEastAsia" w:cs="David"/>
          <w:sz w:val="24"/>
          <w:szCs w:val="24"/>
          <w:rtl/>
        </w:rPr>
        <w:t xml:space="preserve"> </w:t>
      </w:r>
      <w:r w:rsidRPr="005F2B69">
        <w:rPr>
          <w:rFonts w:eastAsiaTheme="minorEastAsia" w:cs="David" w:hint="eastAsia"/>
          <w:sz w:val="24"/>
          <w:szCs w:val="24"/>
          <w:rtl/>
        </w:rPr>
        <w:t>שפתיים</w:t>
      </w:r>
      <w:r w:rsidRPr="005F2B69">
        <w:rPr>
          <w:rFonts w:eastAsiaTheme="minorEastAsia" w:cs="David"/>
          <w:sz w:val="24"/>
          <w:szCs w:val="24"/>
          <w:rtl/>
        </w:rPr>
        <w:t xml:space="preserve"> </w:t>
      </w:r>
      <w:r w:rsidRPr="005F2B69">
        <w:rPr>
          <w:rFonts w:eastAsiaTheme="minorEastAsia" w:cs="David" w:hint="eastAsia"/>
          <w:sz w:val="24"/>
          <w:szCs w:val="24"/>
          <w:rtl/>
        </w:rPr>
        <w:t>לאומי</w:t>
      </w:r>
      <w:r w:rsidRPr="005F2B69">
        <w:rPr>
          <w:rFonts w:eastAsiaTheme="minorEastAsia" w:cs="David"/>
          <w:sz w:val="24"/>
          <w:szCs w:val="24"/>
          <w:rtl/>
        </w:rPr>
        <w:t>"</w:t>
      </w:r>
      <w:r w:rsidR="00992ADD">
        <w:rPr>
          <w:rFonts w:eastAsiaTheme="minorEastAsia" w:cs="David" w:hint="cs"/>
          <w:sz w:val="24"/>
          <w:szCs w:val="24"/>
          <w:rtl/>
        </w:rPr>
        <w:t>,</w:t>
      </w:r>
      <w:r w:rsidRPr="005F2B69">
        <w:rPr>
          <w:rFonts w:eastAsiaTheme="minorEastAsia" w:cs="David"/>
          <w:sz w:val="24"/>
          <w:szCs w:val="24"/>
          <w:vertAlign w:val="superscript"/>
          <w:rtl/>
        </w:rPr>
        <w:footnoteReference w:id="21"/>
      </w:r>
      <w:r w:rsidRPr="005F2B69">
        <w:rPr>
          <w:rFonts w:eastAsiaTheme="minorEastAsia" w:cs="David"/>
          <w:sz w:val="24"/>
          <w:szCs w:val="24"/>
          <w:rtl/>
        </w:rPr>
        <w:t xml:space="preserve"> </w:t>
      </w:r>
      <w:r w:rsidRPr="005F2B69">
        <w:rPr>
          <w:rFonts w:eastAsiaTheme="minorEastAsia" w:cs="David" w:hint="eastAsia"/>
          <w:sz w:val="24"/>
          <w:szCs w:val="24"/>
          <w:rtl/>
        </w:rPr>
        <w:t>אך</w:t>
      </w:r>
      <w:r w:rsidRPr="005F2B69">
        <w:rPr>
          <w:rFonts w:eastAsiaTheme="minorEastAsia" w:cs="David"/>
          <w:sz w:val="24"/>
          <w:szCs w:val="24"/>
          <w:rtl/>
        </w:rPr>
        <w:t xml:space="preserve"> </w:t>
      </w:r>
      <w:r w:rsidRPr="005F2B69">
        <w:rPr>
          <w:rFonts w:eastAsiaTheme="minorEastAsia" w:cs="David" w:hint="eastAsia"/>
          <w:sz w:val="24"/>
          <w:szCs w:val="24"/>
          <w:rtl/>
        </w:rPr>
        <w:t>בפגישה</w:t>
      </w:r>
      <w:r w:rsidRPr="005F2B69">
        <w:rPr>
          <w:rFonts w:eastAsiaTheme="minorEastAsia" w:cs="David"/>
          <w:sz w:val="24"/>
          <w:szCs w:val="24"/>
          <w:rtl/>
        </w:rPr>
        <w:t xml:space="preserve"> </w:t>
      </w:r>
      <w:r w:rsidRPr="005F2B69">
        <w:rPr>
          <w:rFonts w:eastAsiaTheme="minorEastAsia" w:cs="David" w:hint="eastAsia"/>
          <w:sz w:val="24"/>
          <w:szCs w:val="24"/>
          <w:rtl/>
        </w:rPr>
        <w:t>הבאה</w:t>
      </w:r>
      <w:r w:rsidRPr="005F2B69">
        <w:rPr>
          <w:rFonts w:eastAsiaTheme="minorEastAsia" w:cs="David"/>
          <w:sz w:val="24"/>
          <w:szCs w:val="24"/>
          <w:rtl/>
        </w:rPr>
        <w:t xml:space="preserve"> </w:t>
      </w:r>
      <w:r w:rsidRPr="005F2B69">
        <w:rPr>
          <w:rFonts w:eastAsiaTheme="minorEastAsia" w:cs="David" w:hint="eastAsia"/>
          <w:sz w:val="24"/>
          <w:szCs w:val="24"/>
          <w:rtl/>
        </w:rPr>
        <w:t>ב</w:t>
      </w:r>
      <w:r w:rsidRPr="005F2B69">
        <w:rPr>
          <w:rFonts w:eastAsiaTheme="minorEastAsia" w:cs="David"/>
          <w:sz w:val="24"/>
          <w:szCs w:val="24"/>
          <w:rtl/>
        </w:rPr>
        <w:t xml:space="preserve">-20 </w:t>
      </w:r>
      <w:r w:rsidRPr="005F2B69">
        <w:rPr>
          <w:rFonts w:eastAsiaTheme="minorEastAsia" w:cs="David" w:hint="eastAsia"/>
          <w:sz w:val="24"/>
          <w:szCs w:val="24"/>
          <w:rtl/>
        </w:rPr>
        <w:t>במרץ</w:t>
      </w:r>
      <w:r w:rsidR="00743872">
        <w:rPr>
          <w:rFonts w:eastAsiaTheme="minorEastAsia" w:cs="David" w:hint="cs"/>
          <w:sz w:val="24"/>
          <w:szCs w:val="24"/>
          <w:rtl/>
        </w:rPr>
        <w:t xml:space="preserve"> 1993</w:t>
      </w:r>
      <w:r w:rsidRPr="005F2B69">
        <w:rPr>
          <w:rFonts w:eastAsiaTheme="minorEastAsia" w:cs="David"/>
          <w:sz w:val="24"/>
          <w:szCs w:val="24"/>
          <w:rtl/>
        </w:rPr>
        <w:t xml:space="preserve"> </w:t>
      </w:r>
      <w:r w:rsidRPr="005F2B69">
        <w:rPr>
          <w:rFonts w:eastAsiaTheme="minorEastAsia" w:cs="David" w:hint="eastAsia"/>
          <w:sz w:val="24"/>
          <w:szCs w:val="24"/>
          <w:rtl/>
        </w:rPr>
        <w:t>שב</w:t>
      </w:r>
      <w:r w:rsidRPr="005F2B69">
        <w:rPr>
          <w:rFonts w:eastAsiaTheme="minorEastAsia" w:cs="David"/>
          <w:sz w:val="24"/>
          <w:szCs w:val="24"/>
          <w:rtl/>
        </w:rPr>
        <w:t xml:space="preserve"> </w:t>
      </w:r>
      <w:r w:rsidRPr="005F2B69">
        <w:rPr>
          <w:rFonts w:eastAsiaTheme="minorEastAsia" w:cs="David" w:hint="eastAsia"/>
          <w:sz w:val="24"/>
          <w:szCs w:val="24"/>
          <w:rtl/>
        </w:rPr>
        <w:t>והעלה</w:t>
      </w:r>
      <w:r w:rsidRPr="005F2B69">
        <w:rPr>
          <w:rFonts w:eastAsiaTheme="minorEastAsia" w:cs="David"/>
          <w:sz w:val="24"/>
          <w:szCs w:val="24"/>
          <w:rtl/>
        </w:rPr>
        <w:t xml:space="preserve"> </w:t>
      </w:r>
      <w:r w:rsidRPr="005F2B69">
        <w:rPr>
          <w:rFonts w:eastAsiaTheme="minorEastAsia" w:cs="David" w:hint="eastAsia"/>
          <w:sz w:val="24"/>
          <w:szCs w:val="24"/>
          <w:rtl/>
        </w:rPr>
        <w:t>אבו</w:t>
      </w:r>
      <w:r w:rsidRPr="005F2B69">
        <w:rPr>
          <w:rFonts w:eastAsiaTheme="minorEastAsia" w:cs="David"/>
          <w:sz w:val="24"/>
          <w:szCs w:val="24"/>
          <w:rtl/>
        </w:rPr>
        <w:t xml:space="preserve"> </w:t>
      </w:r>
      <w:r w:rsidRPr="005F2B69">
        <w:rPr>
          <w:rFonts w:eastAsiaTheme="minorEastAsia" w:cs="David" w:hint="eastAsia"/>
          <w:sz w:val="24"/>
          <w:szCs w:val="24"/>
          <w:rtl/>
        </w:rPr>
        <w:t>עלא</w:t>
      </w:r>
      <w:r w:rsidRPr="005F2B69">
        <w:rPr>
          <w:rFonts w:eastAsiaTheme="minorEastAsia" w:cs="David"/>
          <w:sz w:val="24"/>
          <w:szCs w:val="24"/>
          <w:rtl/>
        </w:rPr>
        <w:t xml:space="preserve"> </w:t>
      </w:r>
      <w:r w:rsidRPr="005F2B69">
        <w:rPr>
          <w:rFonts w:eastAsiaTheme="minorEastAsia" w:cs="David" w:hint="eastAsia"/>
          <w:sz w:val="24"/>
          <w:szCs w:val="24"/>
          <w:rtl/>
        </w:rPr>
        <w:t>את</w:t>
      </w:r>
      <w:r w:rsidRPr="005F2B69">
        <w:rPr>
          <w:rFonts w:eastAsiaTheme="minorEastAsia" w:cs="David"/>
          <w:sz w:val="24"/>
          <w:szCs w:val="24"/>
          <w:rtl/>
        </w:rPr>
        <w:t xml:space="preserve"> </w:t>
      </w:r>
      <w:r w:rsidRPr="005F2B69">
        <w:rPr>
          <w:rFonts w:eastAsiaTheme="minorEastAsia" w:cs="David" w:hint="eastAsia"/>
          <w:sz w:val="24"/>
          <w:szCs w:val="24"/>
          <w:rtl/>
        </w:rPr>
        <w:t>הנושא</w:t>
      </w:r>
      <w:r w:rsidRPr="005F2B69">
        <w:rPr>
          <w:rFonts w:eastAsiaTheme="minorEastAsia" w:cs="David"/>
          <w:sz w:val="24"/>
          <w:szCs w:val="24"/>
          <w:rtl/>
        </w:rPr>
        <w:t xml:space="preserve"> </w:t>
      </w:r>
      <w:r w:rsidRPr="005F2B69">
        <w:rPr>
          <w:rFonts w:eastAsiaTheme="minorEastAsia" w:cs="David" w:hint="eastAsia"/>
          <w:sz w:val="24"/>
          <w:szCs w:val="24"/>
          <w:rtl/>
        </w:rPr>
        <w:t>ואמר</w:t>
      </w:r>
      <w:r w:rsidRPr="005F2B69">
        <w:rPr>
          <w:rFonts w:eastAsiaTheme="minorEastAsia" w:cs="David"/>
          <w:sz w:val="24"/>
          <w:szCs w:val="24"/>
          <w:rtl/>
        </w:rPr>
        <w:t xml:space="preserve"> </w:t>
      </w:r>
      <w:r w:rsidRPr="005F2B69">
        <w:rPr>
          <w:rFonts w:eastAsiaTheme="minorEastAsia" w:cs="David" w:hint="eastAsia"/>
          <w:sz w:val="24"/>
          <w:szCs w:val="24"/>
          <w:rtl/>
        </w:rPr>
        <w:t>כי</w:t>
      </w:r>
      <w:r w:rsidRPr="005F2B69">
        <w:rPr>
          <w:rFonts w:eastAsiaTheme="minorEastAsia" w:cs="David"/>
          <w:sz w:val="24"/>
          <w:szCs w:val="24"/>
          <w:rtl/>
        </w:rPr>
        <w:t xml:space="preserve"> </w:t>
      </w:r>
      <w:r w:rsidRPr="005F2B69">
        <w:rPr>
          <w:rFonts w:eastAsiaTheme="minorEastAsia" w:cs="David" w:hint="eastAsia"/>
          <w:sz w:val="24"/>
          <w:szCs w:val="24"/>
          <w:rtl/>
        </w:rPr>
        <w:t>לצד</w:t>
      </w:r>
      <w:r w:rsidRPr="005F2B69">
        <w:rPr>
          <w:rFonts w:eastAsiaTheme="minorEastAsia" w:cs="David"/>
          <w:sz w:val="24"/>
          <w:szCs w:val="24"/>
          <w:rtl/>
        </w:rPr>
        <w:t xml:space="preserve"> </w:t>
      </w:r>
      <w:r w:rsidRPr="005F2B69">
        <w:rPr>
          <w:rFonts w:eastAsiaTheme="minorEastAsia" w:cs="David" w:hint="eastAsia"/>
          <w:sz w:val="24"/>
          <w:szCs w:val="24"/>
          <w:rtl/>
        </w:rPr>
        <w:t>המשך</w:t>
      </w:r>
      <w:r w:rsidRPr="005F2B69">
        <w:rPr>
          <w:rFonts w:eastAsiaTheme="minorEastAsia" w:cs="David"/>
          <w:sz w:val="24"/>
          <w:szCs w:val="24"/>
          <w:rtl/>
        </w:rPr>
        <w:t xml:space="preserve"> </w:t>
      </w:r>
      <w:r w:rsidRPr="005F2B69">
        <w:rPr>
          <w:rFonts w:eastAsiaTheme="minorEastAsia" w:cs="David" w:hint="eastAsia"/>
          <w:sz w:val="24"/>
          <w:szCs w:val="24"/>
          <w:rtl/>
        </w:rPr>
        <w:t>השימוש</w:t>
      </w:r>
      <w:r w:rsidRPr="005F2B69">
        <w:rPr>
          <w:rFonts w:eastAsiaTheme="minorEastAsia" w:cs="David"/>
          <w:sz w:val="24"/>
          <w:szCs w:val="24"/>
          <w:rtl/>
        </w:rPr>
        <w:t xml:space="preserve"> </w:t>
      </w:r>
      <w:r w:rsidRPr="005F2B69">
        <w:rPr>
          <w:rFonts w:eastAsiaTheme="minorEastAsia" w:cs="David" w:hint="eastAsia"/>
          <w:sz w:val="24"/>
          <w:szCs w:val="24"/>
          <w:rtl/>
        </w:rPr>
        <w:t>הישראלי</w:t>
      </w:r>
      <w:r w:rsidRPr="005F2B69">
        <w:rPr>
          <w:rFonts w:eastAsiaTheme="minorEastAsia" w:cs="David"/>
          <w:sz w:val="24"/>
          <w:szCs w:val="24"/>
          <w:rtl/>
        </w:rPr>
        <w:t xml:space="preserve"> </w:t>
      </w:r>
      <w:proofErr w:type="spellStart"/>
      <w:r w:rsidRPr="005F2B69">
        <w:rPr>
          <w:rFonts w:eastAsiaTheme="minorEastAsia" w:cs="David" w:hint="eastAsia"/>
          <w:sz w:val="24"/>
          <w:szCs w:val="24"/>
          <w:rtl/>
        </w:rPr>
        <w:t>בכח</w:t>
      </w:r>
      <w:proofErr w:type="spellEnd"/>
      <w:r w:rsidRPr="005F2B69">
        <w:rPr>
          <w:rFonts w:eastAsiaTheme="minorEastAsia" w:cs="David"/>
          <w:sz w:val="24"/>
          <w:szCs w:val="24"/>
          <w:rtl/>
        </w:rPr>
        <w:t xml:space="preserve"> </w:t>
      </w:r>
      <w:r w:rsidRPr="005F2B69">
        <w:rPr>
          <w:rFonts w:eastAsiaTheme="minorEastAsia" w:cs="David" w:hint="eastAsia"/>
          <w:sz w:val="24"/>
          <w:szCs w:val="24"/>
          <w:rtl/>
        </w:rPr>
        <w:t>בשטחים</w:t>
      </w:r>
      <w:r w:rsidRPr="005F2B69">
        <w:rPr>
          <w:rFonts w:eastAsiaTheme="minorEastAsia" w:cs="David"/>
          <w:sz w:val="24"/>
          <w:szCs w:val="24"/>
          <w:rtl/>
        </w:rPr>
        <w:t xml:space="preserve">, </w:t>
      </w:r>
      <w:r w:rsidRPr="005F2B69">
        <w:rPr>
          <w:rFonts w:eastAsiaTheme="minorEastAsia" w:cs="David" w:hint="eastAsia"/>
          <w:sz w:val="24"/>
          <w:szCs w:val="24"/>
          <w:rtl/>
        </w:rPr>
        <w:t>הרי</w:t>
      </w:r>
      <w:r w:rsidRPr="005F2B69">
        <w:rPr>
          <w:rFonts w:eastAsiaTheme="minorEastAsia" w:cs="David"/>
          <w:sz w:val="24"/>
          <w:szCs w:val="24"/>
          <w:rtl/>
        </w:rPr>
        <w:t xml:space="preserve"> </w:t>
      </w:r>
      <w:r w:rsidRPr="005F2B69">
        <w:rPr>
          <w:rFonts w:eastAsiaTheme="minorEastAsia" w:cs="David" w:hint="eastAsia"/>
          <w:sz w:val="24"/>
          <w:szCs w:val="24"/>
          <w:rtl/>
        </w:rPr>
        <w:t>ש</w:t>
      </w:r>
      <w:r w:rsidRPr="005F2B69">
        <w:rPr>
          <w:rFonts w:eastAsiaTheme="minorEastAsia" w:cs="David"/>
          <w:sz w:val="24"/>
          <w:szCs w:val="24"/>
          <w:rtl/>
        </w:rPr>
        <w:t>"</w:t>
      </w:r>
      <w:r w:rsidRPr="005F2B69">
        <w:rPr>
          <w:rFonts w:eastAsiaTheme="minorEastAsia" w:cs="David" w:hint="eastAsia"/>
          <w:sz w:val="24"/>
          <w:szCs w:val="24"/>
          <w:rtl/>
        </w:rPr>
        <w:t>הנושא</w:t>
      </w:r>
      <w:r w:rsidRPr="005F2B69">
        <w:rPr>
          <w:rFonts w:eastAsiaTheme="minorEastAsia" w:cs="David"/>
          <w:sz w:val="24"/>
          <w:szCs w:val="24"/>
          <w:rtl/>
        </w:rPr>
        <w:t xml:space="preserve"> </w:t>
      </w:r>
      <w:r w:rsidRPr="005F2B69">
        <w:rPr>
          <w:rFonts w:eastAsiaTheme="minorEastAsia" w:cs="David" w:hint="eastAsia"/>
          <w:sz w:val="24"/>
          <w:szCs w:val="24"/>
          <w:rtl/>
        </w:rPr>
        <w:t>השני</w:t>
      </w:r>
      <w:r w:rsidRPr="005F2B69">
        <w:rPr>
          <w:rFonts w:eastAsiaTheme="minorEastAsia" w:cs="David"/>
          <w:sz w:val="24"/>
          <w:szCs w:val="24"/>
          <w:rtl/>
        </w:rPr>
        <w:t xml:space="preserve"> </w:t>
      </w:r>
      <w:r w:rsidRPr="005F2B69">
        <w:rPr>
          <w:rFonts w:eastAsiaTheme="minorEastAsia" w:cs="David" w:hint="eastAsia"/>
          <w:sz w:val="24"/>
          <w:szCs w:val="24"/>
          <w:rtl/>
        </w:rPr>
        <w:t>הוא</w:t>
      </w:r>
      <w:r w:rsidRPr="005F2B69">
        <w:rPr>
          <w:rFonts w:eastAsiaTheme="minorEastAsia" w:cs="David"/>
          <w:sz w:val="24"/>
          <w:szCs w:val="24"/>
          <w:rtl/>
        </w:rPr>
        <w:t xml:space="preserve"> </w:t>
      </w:r>
      <w:r w:rsidRPr="005F2B69">
        <w:rPr>
          <w:rFonts w:eastAsiaTheme="minorEastAsia" w:cs="David" w:hint="eastAsia"/>
          <w:sz w:val="24"/>
          <w:szCs w:val="24"/>
          <w:rtl/>
        </w:rPr>
        <w:t>בעיית</w:t>
      </w:r>
      <w:r w:rsidRPr="005F2B69">
        <w:rPr>
          <w:rFonts w:eastAsiaTheme="minorEastAsia" w:cs="David"/>
          <w:sz w:val="24"/>
          <w:szCs w:val="24"/>
          <w:rtl/>
        </w:rPr>
        <w:t xml:space="preserve"> </w:t>
      </w:r>
      <w:r w:rsidRPr="005F2B69">
        <w:rPr>
          <w:rFonts w:eastAsiaTheme="minorEastAsia" w:cs="David" w:hint="eastAsia"/>
          <w:sz w:val="24"/>
          <w:szCs w:val="24"/>
          <w:rtl/>
        </w:rPr>
        <w:t>המגורשים</w:t>
      </w:r>
      <w:r w:rsidRPr="005F2B69">
        <w:rPr>
          <w:rFonts w:eastAsiaTheme="minorEastAsia" w:cs="David"/>
          <w:sz w:val="24"/>
          <w:szCs w:val="24"/>
          <w:rtl/>
        </w:rPr>
        <w:t xml:space="preserve">. </w:t>
      </w:r>
      <w:r w:rsidRPr="005F2B69">
        <w:rPr>
          <w:rFonts w:eastAsiaTheme="minorEastAsia" w:cs="David" w:hint="eastAsia"/>
          <w:sz w:val="24"/>
          <w:szCs w:val="24"/>
          <w:rtl/>
        </w:rPr>
        <w:t>המשלחת</w:t>
      </w:r>
      <w:r w:rsidRPr="005F2B69">
        <w:rPr>
          <w:rFonts w:eastAsiaTheme="minorEastAsia" w:cs="David"/>
          <w:sz w:val="24"/>
          <w:szCs w:val="24"/>
          <w:rtl/>
        </w:rPr>
        <w:t xml:space="preserve"> </w:t>
      </w:r>
      <w:r w:rsidRPr="005F2B69">
        <w:rPr>
          <w:rFonts w:eastAsiaTheme="minorEastAsia" w:cs="David" w:hint="eastAsia"/>
          <w:sz w:val="24"/>
          <w:szCs w:val="24"/>
          <w:rtl/>
        </w:rPr>
        <w:t>הפלסטינית</w:t>
      </w:r>
      <w:r w:rsidRPr="005F2B69">
        <w:rPr>
          <w:rFonts w:eastAsiaTheme="minorEastAsia" w:cs="David"/>
          <w:sz w:val="24"/>
          <w:szCs w:val="24"/>
          <w:rtl/>
        </w:rPr>
        <w:t xml:space="preserve"> </w:t>
      </w:r>
      <w:r w:rsidRPr="005F2B69">
        <w:rPr>
          <w:rFonts w:eastAsiaTheme="minorEastAsia" w:cs="David" w:hint="eastAsia"/>
          <w:sz w:val="24"/>
          <w:szCs w:val="24"/>
          <w:rtl/>
        </w:rPr>
        <w:t>לא</w:t>
      </w:r>
      <w:r w:rsidRPr="005F2B69">
        <w:rPr>
          <w:rFonts w:eastAsiaTheme="minorEastAsia" w:cs="David"/>
          <w:sz w:val="24"/>
          <w:szCs w:val="24"/>
          <w:rtl/>
        </w:rPr>
        <w:t xml:space="preserve"> </w:t>
      </w:r>
      <w:r w:rsidRPr="005F2B69">
        <w:rPr>
          <w:rFonts w:eastAsiaTheme="minorEastAsia" w:cs="David" w:hint="eastAsia"/>
          <w:sz w:val="24"/>
          <w:szCs w:val="24"/>
          <w:rtl/>
        </w:rPr>
        <w:t>תוכל</w:t>
      </w:r>
      <w:r w:rsidRPr="005F2B69">
        <w:rPr>
          <w:rFonts w:eastAsiaTheme="minorEastAsia" w:cs="David"/>
          <w:sz w:val="24"/>
          <w:szCs w:val="24"/>
          <w:rtl/>
        </w:rPr>
        <w:t xml:space="preserve"> </w:t>
      </w:r>
      <w:r w:rsidRPr="005F2B69">
        <w:rPr>
          <w:rFonts w:eastAsiaTheme="minorEastAsia" w:cs="David" w:hint="eastAsia"/>
          <w:sz w:val="24"/>
          <w:szCs w:val="24"/>
          <w:rtl/>
        </w:rPr>
        <w:t>להשתתף</w:t>
      </w:r>
      <w:r w:rsidRPr="005F2B69">
        <w:rPr>
          <w:rFonts w:eastAsiaTheme="minorEastAsia" w:cs="David"/>
          <w:sz w:val="24"/>
          <w:szCs w:val="24"/>
          <w:rtl/>
        </w:rPr>
        <w:t xml:space="preserve"> </w:t>
      </w:r>
      <w:r w:rsidRPr="005F2B69">
        <w:rPr>
          <w:rFonts w:eastAsiaTheme="minorEastAsia" w:cs="David" w:hint="eastAsia"/>
          <w:sz w:val="24"/>
          <w:szCs w:val="24"/>
          <w:rtl/>
        </w:rPr>
        <w:t>בשיחות</w:t>
      </w:r>
      <w:r w:rsidRPr="005F2B69">
        <w:rPr>
          <w:rFonts w:eastAsiaTheme="minorEastAsia" w:cs="David"/>
          <w:sz w:val="24"/>
          <w:szCs w:val="24"/>
          <w:rtl/>
        </w:rPr>
        <w:t xml:space="preserve"> </w:t>
      </w:r>
      <w:r w:rsidRPr="005F2B69">
        <w:rPr>
          <w:rFonts w:eastAsiaTheme="minorEastAsia" w:cs="David" w:hint="eastAsia"/>
          <w:sz w:val="24"/>
          <w:szCs w:val="24"/>
          <w:rtl/>
        </w:rPr>
        <w:t>הבילטראליות</w:t>
      </w:r>
      <w:r w:rsidRPr="005F2B69">
        <w:rPr>
          <w:rFonts w:eastAsiaTheme="minorEastAsia" w:cs="David"/>
          <w:sz w:val="24"/>
          <w:szCs w:val="24"/>
          <w:rtl/>
        </w:rPr>
        <w:t xml:space="preserve"> </w:t>
      </w:r>
      <w:r w:rsidRPr="005F2B69">
        <w:rPr>
          <w:rFonts w:eastAsiaTheme="minorEastAsia" w:cs="David" w:hint="eastAsia"/>
          <w:sz w:val="24"/>
          <w:szCs w:val="24"/>
          <w:rtl/>
        </w:rPr>
        <w:t>בלא</w:t>
      </w:r>
      <w:r w:rsidRPr="005F2B69">
        <w:rPr>
          <w:rFonts w:eastAsiaTheme="minorEastAsia" w:cs="David"/>
          <w:sz w:val="24"/>
          <w:szCs w:val="24"/>
          <w:rtl/>
        </w:rPr>
        <w:t xml:space="preserve"> </w:t>
      </w:r>
      <w:r w:rsidRPr="005F2B69">
        <w:rPr>
          <w:rFonts w:eastAsiaTheme="minorEastAsia" w:cs="David" w:hint="eastAsia"/>
          <w:sz w:val="24"/>
          <w:szCs w:val="24"/>
          <w:rtl/>
        </w:rPr>
        <w:t>שיושג</w:t>
      </w:r>
      <w:r w:rsidRPr="005F2B69">
        <w:rPr>
          <w:rFonts w:eastAsiaTheme="minorEastAsia" w:cs="David"/>
          <w:sz w:val="24"/>
          <w:szCs w:val="24"/>
          <w:rtl/>
        </w:rPr>
        <w:t xml:space="preserve"> </w:t>
      </w:r>
      <w:r w:rsidRPr="005F2B69">
        <w:rPr>
          <w:rFonts w:eastAsiaTheme="minorEastAsia" w:cs="David" w:hint="eastAsia"/>
          <w:sz w:val="24"/>
          <w:szCs w:val="24"/>
          <w:rtl/>
        </w:rPr>
        <w:t>הסכם</w:t>
      </w:r>
      <w:r w:rsidRPr="005F2B69">
        <w:rPr>
          <w:rFonts w:eastAsiaTheme="minorEastAsia" w:cs="David"/>
          <w:sz w:val="24"/>
          <w:szCs w:val="24"/>
          <w:rtl/>
        </w:rPr>
        <w:t xml:space="preserve"> </w:t>
      </w:r>
      <w:r w:rsidRPr="005F2B69">
        <w:rPr>
          <w:rFonts w:eastAsiaTheme="minorEastAsia" w:cs="David" w:hint="eastAsia"/>
          <w:sz w:val="24"/>
          <w:szCs w:val="24"/>
          <w:rtl/>
        </w:rPr>
        <w:t>בנושא</w:t>
      </w:r>
      <w:r w:rsidRPr="005F2B69">
        <w:rPr>
          <w:rFonts w:eastAsiaTheme="minorEastAsia" w:cs="David"/>
          <w:sz w:val="24"/>
          <w:szCs w:val="24"/>
          <w:rtl/>
        </w:rPr>
        <w:t xml:space="preserve"> </w:t>
      </w:r>
      <w:r w:rsidRPr="005F2B69">
        <w:rPr>
          <w:rFonts w:eastAsiaTheme="minorEastAsia" w:cs="David" w:hint="eastAsia"/>
          <w:sz w:val="24"/>
          <w:szCs w:val="24"/>
          <w:rtl/>
        </w:rPr>
        <w:t>המגורשים</w:t>
      </w:r>
      <w:r w:rsidRPr="005F2B69">
        <w:rPr>
          <w:rFonts w:eastAsiaTheme="minorEastAsia" w:cs="David"/>
          <w:sz w:val="24"/>
          <w:szCs w:val="24"/>
          <w:rtl/>
        </w:rPr>
        <w:t xml:space="preserve"> </w:t>
      </w:r>
      <w:r w:rsidRPr="005F2B69">
        <w:rPr>
          <w:rFonts w:eastAsiaTheme="minorEastAsia" w:cs="David" w:hint="eastAsia"/>
          <w:sz w:val="24"/>
          <w:szCs w:val="24"/>
          <w:rtl/>
        </w:rPr>
        <w:t>ללבנון</w:t>
      </w:r>
      <w:r w:rsidRPr="005F2B69">
        <w:rPr>
          <w:rFonts w:eastAsiaTheme="minorEastAsia" w:cs="David"/>
          <w:sz w:val="24"/>
          <w:szCs w:val="24"/>
          <w:rtl/>
        </w:rPr>
        <w:t>".</w:t>
      </w:r>
      <w:r w:rsidRPr="005F2B69">
        <w:rPr>
          <w:rFonts w:eastAsiaTheme="minorEastAsia" w:cs="David"/>
          <w:sz w:val="24"/>
          <w:szCs w:val="24"/>
          <w:vertAlign w:val="superscript"/>
          <w:rtl/>
        </w:rPr>
        <w:footnoteReference w:id="22"/>
      </w:r>
      <w:r w:rsidRPr="005F2B69">
        <w:rPr>
          <w:rFonts w:eastAsiaTheme="minorEastAsia" w:cs="David"/>
          <w:sz w:val="24"/>
          <w:szCs w:val="24"/>
          <w:rtl/>
        </w:rPr>
        <w:t xml:space="preserve"> </w:t>
      </w:r>
      <w:r w:rsidRPr="005F2B69">
        <w:rPr>
          <w:rFonts w:eastAsiaTheme="minorEastAsia" w:cs="David" w:hint="eastAsia"/>
          <w:sz w:val="24"/>
          <w:szCs w:val="24"/>
          <w:rtl/>
        </w:rPr>
        <w:t>גם</w:t>
      </w:r>
      <w:r w:rsidRPr="005F2B69">
        <w:rPr>
          <w:rFonts w:eastAsiaTheme="minorEastAsia" w:cs="David"/>
          <w:sz w:val="24"/>
          <w:szCs w:val="24"/>
          <w:rtl/>
        </w:rPr>
        <w:t xml:space="preserve"> </w:t>
      </w:r>
      <w:r w:rsidR="007B0413">
        <w:rPr>
          <w:rFonts w:eastAsiaTheme="minorEastAsia" w:cs="David" w:hint="cs"/>
          <w:sz w:val="24"/>
          <w:szCs w:val="24"/>
          <w:rtl/>
        </w:rPr>
        <w:t>בתקופת</w:t>
      </w:r>
      <w:r w:rsidRPr="005F2B69">
        <w:rPr>
          <w:rFonts w:eastAsiaTheme="minorEastAsia" w:cs="David"/>
          <w:sz w:val="24"/>
          <w:szCs w:val="24"/>
          <w:rtl/>
        </w:rPr>
        <w:t xml:space="preserve"> </w:t>
      </w:r>
      <w:r w:rsidRPr="005F2B69">
        <w:rPr>
          <w:rFonts w:eastAsiaTheme="minorEastAsia" w:cs="David" w:hint="eastAsia"/>
          <w:sz w:val="24"/>
          <w:szCs w:val="24"/>
          <w:rtl/>
        </w:rPr>
        <w:t>החתימה</w:t>
      </w:r>
      <w:r w:rsidRPr="005F2B69">
        <w:rPr>
          <w:rFonts w:eastAsiaTheme="minorEastAsia" w:cs="David"/>
          <w:sz w:val="24"/>
          <w:szCs w:val="24"/>
          <w:rtl/>
        </w:rPr>
        <w:t xml:space="preserve"> </w:t>
      </w:r>
      <w:r w:rsidRPr="005F2B69">
        <w:rPr>
          <w:rFonts w:eastAsiaTheme="minorEastAsia" w:cs="David" w:hint="eastAsia"/>
          <w:sz w:val="24"/>
          <w:szCs w:val="24"/>
          <w:rtl/>
        </w:rPr>
        <w:t>על</w:t>
      </w:r>
      <w:r w:rsidRPr="005F2B69">
        <w:rPr>
          <w:rFonts w:eastAsiaTheme="minorEastAsia" w:cs="David"/>
          <w:sz w:val="24"/>
          <w:szCs w:val="24"/>
          <w:rtl/>
        </w:rPr>
        <w:t xml:space="preserve"> </w:t>
      </w:r>
      <w:r w:rsidRPr="005F2B69">
        <w:rPr>
          <w:rFonts w:eastAsiaTheme="minorEastAsia" w:cs="David" w:hint="eastAsia"/>
          <w:sz w:val="24"/>
          <w:szCs w:val="24"/>
          <w:rtl/>
        </w:rPr>
        <w:t>ההסכם</w:t>
      </w:r>
      <w:r w:rsidRPr="005F2B69">
        <w:rPr>
          <w:rFonts w:eastAsiaTheme="minorEastAsia" w:cs="David"/>
          <w:sz w:val="24"/>
          <w:szCs w:val="24"/>
          <w:rtl/>
        </w:rPr>
        <w:t xml:space="preserve">, </w:t>
      </w:r>
      <w:r w:rsidRPr="005F2B69">
        <w:rPr>
          <w:rFonts w:eastAsiaTheme="minorEastAsia" w:cs="David" w:hint="eastAsia"/>
          <w:sz w:val="24"/>
          <w:szCs w:val="24"/>
          <w:rtl/>
        </w:rPr>
        <w:t>המשיך</w:t>
      </w:r>
      <w:r w:rsidRPr="005F2B69">
        <w:rPr>
          <w:rFonts w:eastAsiaTheme="minorEastAsia" w:cs="David"/>
          <w:sz w:val="24"/>
          <w:szCs w:val="24"/>
          <w:rtl/>
        </w:rPr>
        <w:t xml:space="preserve"> </w:t>
      </w:r>
      <w:r w:rsidRPr="005F2B69">
        <w:rPr>
          <w:rFonts w:eastAsiaTheme="minorEastAsia" w:cs="David" w:hint="eastAsia"/>
          <w:sz w:val="24"/>
          <w:szCs w:val="24"/>
          <w:rtl/>
        </w:rPr>
        <w:t>אש</w:t>
      </w:r>
      <w:r w:rsidRPr="005F2B69">
        <w:rPr>
          <w:rFonts w:eastAsiaTheme="minorEastAsia" w:cs="David"/>
          <w:sz w:val="24"/>
          <w:szCs w:val="24"/>
          <w:rtl/>
        </w:rPr>
        <w:t>"</w:t>
      </w:r>
      <w:r w:rsidRPr="005F2B69">
        <w:rPr>
          <w:rFonts w:eastAsiaTheme="minorEastAsia" w:cs="David" w:hint="eastAsia"/>
          <w:sz w:val="24"/>
          <w:szCs w:val="24"/>
          <w:rtl/>
        </w:rPr>
        <w:t>ף</w:t>
      </w:r>
      <w:r w:rsidRPr="005F2B69">
        <w:rPr>
          <w:rFonts w:eastAsiaTheme="minorEastAsia" w:cs="David"/>
          <w:sz w:val="24"/>
          <w:szCs w:val="24"/>
          <w:rtl/>
        </w:rPr>
        <w:t xml:space="preserve"> </w:t>
      </w:r>
      <w:r w:rsidRPr="005F2B69">
        <w:rPr>
          <w:rFonts w:eastAsiaTheme="minorEastAsia" w:cs="David" w:hint="eastAsia"/>
          <w:sz w:val="24"/>
          <w:szCs w:val="24"/>
          <w:rtl/>
        </w:rPr>
        <w:t>בקו</w:t>
      </w:r>
      <w:r w:rsidRPr="005F2B69">
        <w:rPr>
          <w:rFonts w:eastAsiaTheme="minorEastAsia" w:cs="David"/>
          <w:sz w:val="24"/>
          <w:szCs w:val="24"/>
          <w:rtl/>
        </w:rPr>
        <w:t xml:space="preserve"> </w:t>
      </w:r>
      <w:r w:rsidRPr="005F2B69">
        <w:rPr>
          <w:rFonts w:eastAsiaTheme="minorEastAsia" w:cs="David" w:hint="eastAsia"/>
          <w:sz w:val="24"/>
          <w:szCs w:val="24"/>
          <w:rtl/>
        </w:rPr>
        <w:t>הזה</w:t>
      </w:r>
      <w:r w:rsidRPr="005F2B69">
        <w:rPr>
          <w:rFonts w:eastAsiaTheme="minorEastAsia" w:cs="David"/>
          <w:sz w:val="24"/>
          <w:szCs w:val="24"/>
          <w:rtl/>
        </w:rPr>
        <w:t xml:space="preserve">. </w:t>
      </w:r>
      <w:r w:rsidRPr="005F2B69">
        <w:rPr>
          <w:rFonts w:eastAsiaTheme="minorEastAsia" w:cs="David" w:hint="eastAsia"/>
          <w:sz w:val="24"/>
          <w:szCs w:val="24"/>
          <w:rtl/>
        </w:rPr>
        <w:t>כשנפגש</w:t>
      </w:r>
      <w:r w:rsidRPr="005F2B69">
        <w:rPr>
          <w:rFonts w:eastAsiaTheme="minorEastAsia" w:cs="David"/>
          <w:sz w:val="24"/>
          <w:szCs w:val="24"/>
          <w:rtl/>
        </w:rPr>
        <w:t xml:space="preserve"> </w:t>
      </w:r>
      <w:r w:rsidRPr="005F2B69">
        <w:rPr>
          <w:rFonts w:eastAsiaTheme="minorEastAsia" w:cs="David" w:hint="eastAsia"/>
          <w:sz w:val="24"/>
          <w:szCs w:val="24"/>
          <w:rtl/>
        </w:rPr>
        <w:t>ביילין</w:t>
      </w:r>
      <w:r w:rsidRPr="005F2B69">
        <w:rPr>
          <w:rFonts w:eastAsiaTheme="minorEastAsia" w:cs="David"/>
          <w:sz w:val="24"/>
          <w:szCs w:val="24"/>
          <w:rtl/>
        </w:rPr>
        <w:t xml:space="preserve"> </w:t>
      </w:r>
      <w:r w:rsidRPr="005F2B69">
        <w:rPr>
          <w:rFonts w:eastAsiaTheme="minorEastAsia" w:cs="David" w:hint="eastAsia"/>
          <w:sz w:val="24"/>
          <w:szCs w:val="24"/>
          <w:rtl/>
        </w:rPr>
        <w:t>לראשונה</w:t>
      </w:r>
      <w:r w:rsidRPr="005F2B69">
        <w:rPr>
          <w:rFonts w:eastAsiaTheme="minorEastAsia" w:cs="David"/>
          <w:sz w:val="24"/>
          <w:szCs w:val="24"/>
          <w:rtl/>
        </w:rPr>
        <w:t xml:space="preserve"> </w:t>
      </w:r>
      <w:r w:rsidRPr="005F2B69">
        <w:rPr>
          <w:rFonts w:eastAsiaTheme="minorEastAsia" w:cs="David" w:hint="eastAsia"/>
          <w:sz w:val="24"/>
          <w:szCs w:val="24"/>
          <w:rtl/>
        </w:rPr>
        <w:t>עם</w:t>
      </w:r>
      <w:r w:rsidRPr="005F2B69">
        <w:rPr>
          <w:rFonts w:eastAsiaTheme="minorEastAsia" w:cs="David"/>
          <w:sz w:val="24"/>
          <w:szCs w:val="24"/>
          <w:rtl/>
        </w:rPr>
        <w:t xml:space="preserve"> </w:t>
      </w:r>
      <w:r w:rsidRPr="005F2B69">
        <w:rPr>
          <w:rFonts w:eastAsiaTheme="minorEastAsia" w:cs="David" w:hint="eastAsia"/>
          <w:sz w:val="24"/>
          <w:szCs w:val="24"/>
          <w:rtl/>
        </w:rPr>
        <w:t>ערפאת</w:t>
      </w:r>
      <w:r w:rsidRPr="005F2B69">
        <w:rPr>
          <w:rFonts w:eastAsiaTheme="minorEastAsia" w:cs="David"/>
          <w:sz w:val="24"/>
          <w:szCs w:val="24"/>
          <w:rtl/>
        </w:rPr>
        <w:t xml:space="preserve"> </w:t>
      </w:r>
      <w:r w:rsidRPr="005F2B69">
        <w:rPr>
          <w:rFonts w:eastAsiaTheme="minorEastAsia" w:cs="David" w:hint="eastAsia"/>
          <w:sz w:val="24"/>
          <w:szCs w:val="24"/>
          <w:rtl/>
        </w:rPr>
        <w:t>לאחר</w:t>
      </w:r>
      <w:r w:rsidRPr="005F2B69">
        <w:rPr>
          <w:rFonts w:eastAsiaTheme="minorEastAsia" w:cs="David"/>
          <w:sz w:val="24"/>
          <w:szCs w:val="24"/>
          <w:rtl/>
        </w:rPr>
        <w:t xml:space="preserve"> </w:t>
      </w:r>
      <w:r w:rsidRPr="005F2B69">
        <w:rPr>
          <w:rFonts w:eastAsiaTheme="minorEastAsia" w:cs="David" w:hint="eastAsia"/>
          <w:sz w:val="24"/>
          <w:szCs w:val="24"/>
          <w:rtl/>
        </w:rPr>
        <w:t>חתימת</w:t>
      </w:r>
      <w:r w:rsidRPr="005F2B69">
        <w:rPr>
          <w:rFonts w:eastAsiaTheme="minorEastAsia" w:cs="David"/>
          <w:sz w:val="24"/>
          <w:szCs w:val="24"/>
          <w:rtl/>
        </w:rPr>
        <w:t xml:space="preserve"> </w:t>
      </w:r>
      <w:r w:rsidRPr="005F2B69">
        <w:rPr>
          <w:rFonts w:eastAsiaTheme="minorEastAsia" w:cs="David" w:hint="eastAsia"/>
          <w:sz w:val="24"/>
          <w:szCs w:val="24"/>
          <w:rtl/>
        </w:rPr>
        <w:t>הסכם</w:t>
      </w:r>
      <w:r w:rsidRPr="005F2B69">
        <w:rPr>
          <w:rFonts w:eastAsiaTheme="minorEastAsia" w:cs="David"/>
          <w:sz w:val="24"/>
          <w:szCs w:val="24"/>
          <w:rtl/>
        </w:rPr>
        <w:t xml:space="preserve"> </w:t>
      </w:r>
      <w:r w:rsidRPr="005F2B69">
        <w:rPr>
          <w:rFonts w:eastAsiaTheme="minorEastAsia" w:cs="David" w:hint="eastAsia"/>
          <w:sz w:val="24"/>
          <w:szCs w:val="24"/>
          <w:rtl/>
        </w:rPr>
        <w:t>העקרונות</w:t>
      </w:r>
      <w:r w:rsidRPr="005F2B69">
        <w:rPr>
          <w:rFonts w:eastAsiaTheme="minorEastAsia" w:cs="David"/>
          <w:sz w:val="24"/>
          <w:szCs w:val="24"/>
          <w:rtl/>
        </w:rPr>
        <w:t xml:space="preserve"> </w:t>
      </w:r>
      <w:r w:rsidRPr="005F2B69">
        <w:rPr>
          <w:rFonts w:eastAsiaTheme="minorEastAsia" w:cs="David" w:hint="eastAsia"/>
          <w:sz w:val="24"/>
          <w:szCs w:val="24"/>
          <w:rtl/>
        </w:rPr>
        <w:t>בספטמבר</w:t>
      </w:r>
      <w:r w:rsidRPr="005F2B69">
        <w:rPr>
          <w:rFonts w:eastAsiaTheme="minorEastAsia" w:cs="David"/>
          <w:sz w:val="24"/>
          <w:szCs w:val="24"/>
          <w:rtl/>
        </w:rPr>
        <w:t xml:space="preserve"> 1993, </w:t>
      </w:r>
      <w:r w:rsidRPr="005F2B69">
        <w:rPr>
          <w:rFonts w:eastAsiaTheme="minorEastAsia" w:cs="David" w:hint="eastAsia"/>
          <w:sz w:val="24"/>
          <w:szCs w:val="24"/>
          <w:rtl/>
        </w:rPr>
        <w:t>ביקש</w:t>
      </w:r>
      <w:r w:rsidRPr="005F2B69">
        <w:rPr>
          <w:rFonts w:eastAsiaTheme="minorEastAsia" w:cs="David"/>
          <w:sz w:val="24"/>
          <w:szCs w:val="24"/>
          <w:rtl/>
        </w:rPr>
        <w:t xml:space="preserve"> </w:t>
      </w:r>
      <w:r w:rsidRPr="005F2B69">
        <w:rPr>
          <w:rFonts w:eastAsiaTheme="minorEastAsia" w:cs="David" w:hint="eastAsia"/>
          <w:sz w:val="24"/>
          <w:szCs w:val="24"/>
          <w:rtl/>
        </w:rPr>
        <w:t>ממנו</w:t>
      </w:r>
      <w:r w:rsidRPr="005F2B69">
        <w:rPr>
          <w:rFonts w:eastAsiaTheme="minorEastAsia" w:cs="David"/>
          <w:sz w:val="24"/>
          <w:szCs w:val="24"/>
          <w:rtl/>
        </w:rPr>
        <w:t xml:space="preserve"> </w:t>
      </w:r>
      <w:r w:rsidRPr="005F2B69">
        <w:rPr>
          <w:rFonts w:eastAsiaTheme="minorEastAsia" w:cs="David" w:hint="eastAsia"/>
          <w:sz w:val="24"/>
          <w:szCs w:val="24"/>
          <w:rtl/>
        </w:rPr>
        <w:t>ערפאת</w:t>
      </w:r>
      <w:r w:rsidRPr="005F2B69">
        <w:rPr>
          <w:rFonts w:eastAsiaTheme="minorEastAsia" w:cs="David"/>
          <w:sz w:val="24"/>
          <w:szCs w:val="24"/>
          <w:rtl/>
        </w:rPr>
        <w:t xml:space="preserve"> </w:t>
      </w:r>
      <w:r w:rsidRPr="005F2B69">
        <w:rPr>
          <w:rFonts w:eastAsiaTheme="minorEastAsia" w:cs="David" w:hint="eastAsia"/>
          <w:sz w:val="24"/>
          <w:szCs w:val="24"/>
          <w:rtl/>
        </w:rPr>
        <w:t>לסייע</w:t>
      </w:r>
      <w:r w:rsidRPr="005F2B69">
        <w:rPr>
          <w:rFonts w:eastAsiaTheme="minorEastAsia" w:cs="David"/>
          <w:sz w:val="24"/>
          <w:szCs w:val="24"/>
          <w:rtl/>
        </w:rPr>
        <w:t xml:space="preserve"> </w:t>
      </w:r>
      <w:r w:rsidRPr="005F2B69">
        <w:rPr>
          <w:rFonts w:eastAsiaTheme="minorEastAsia" w:cs="David" w:hint="eastAsia"/>
          <w:sz w:val="24"/>
          <w:szCs w:val="24"/>
          <w:rtl/>
        </w:rPr>
        <w:t>לו</w:t>
      </w:r>
      <w:r w:rsidRPr="005F2B69">
        <w:rPr>
          <w:rFonts w:eastAsiaTheme="minorEastAsia" w:cs="David"/>
          <w:sz w:val="24"/>
          <w:szCs w:val="24"/>
          <w:rtl/>
        </w:rPr>
        <w:t xml:space="preserve"> </w:t>
      </w:r>
      <w:r w:rsidRPr="005F2B69">
        <w:rPr>
          <w:rFonts w:eastAsiaTheme="minorEastAsia" w:cs="David" w:hint="eastAsia"/>
          <w:sz w:val="24"/>
          <w:szCs w:val="24"/>
          <w:rtl/>
        </w:rPr>
        <w:t>לשחרר</w:t>
      </w:r>
      <w:r w:rsidRPr="005F2B69">
        <w:rPr>
          <w:rFonts w:eastAsiaTheme="minorEastAsia" w:cs="David"/>
          <w:sz w:val="24"/>
          <w:szCs w:val="24"/>
          <w:rtl/>
        </w:rPr>
        <w:t xml:space="preserve"> </w:t>
      </w:r>
      <w:r w:rsidRPr="005F2B69">
        <w:rPr>
          <w:rFonts w:eastAsiaTheme="minorEastAsia" w:cs="David" w:hint="eastAsia"/>
          <w:sz w:val="24"/>
          <w:szCs w:val="24"/>
          <w:rtl/>
        </w:rPr>
        <w:t>מהכלא</w:t>
      </w:r>
      <w:r w:rsidRPr="005F2B69">
        <w:rPr>
          <w:rFonts w:eastAsiaTheme="minorEastAsia" w:cs="David"/>
          <w:sz w:val="24"/>
          <w:szCs w:val="24"/>
          <w:rtl/>
        </w:rPr>
        <w:t xml:space="preserve"> </w:t>
      </w:r>
      <w:r w:rsidRPr="005F2B69">
        <w:rPr>
          <w:rFonts w:eastAsiaTheme="minorEastAsia" w:cs="David" w:hint="eastAsia"/>
          <w:sz w:val="24"/>
          <w:szCs w:val="24"/>
          <w:rtl/>
        </w:rPr>
        <w:t>את</w:t>
      </w:r>
      <w:r w:rsidRPr="005F2B69">
        <w:rPr>
          <w:rFonts w:eastAsiaTheme="minorEastAsia" w:cs="David"/>
          <w:sz w:val="24"/>
          <w:szCs w:val="24"/>
          <w:rtl/>
        </w:rPr>
        <w:t xml:space="preserve"> </w:t>
      </w:r>
      <w:r w:rsidRPr="005F2B69">
        <w:rPr>
          <w:rFonts w:eastAsiaTheme="minorEastAsia" w:cs="David" w:hint="eastAsia"/>
          <w:sz w:val="24"/>
          <w:szCs w:val="24"/>
          <w:rtl/>
        </w:rPr>
        <w:t>שיח</w:t>
      </w:r>
      <w:r w:rsidRPr="005F2B69">
        <w:rPr>
          <w:rFonts w:eastAsiaTheme="minorEastAsia" w:cs="David"/>
          <w:sz w:val="24"/>
          <w:szCs w:val="24"/>
          <w:rtl/>
        </w:rPr>
        <w:t xml:space="preserve">' </w:t>
      </w:r>
      <w:r w:rsidRPr="005F2B69">
        <w:rPr>
          <w:rFonts w:eastAsiaTheme="minorEastAsia" w:cs="David" w:hint="eastAsia"/>
          <w:sz w:val="24"/>
          <w:szCs w:val="24"/>
          <w:rtl/>
        </w:rPr>
        <w:t>אחמד</w:t>
      </w:r>
      <w:r w:rsidRPr="005F2B69">
        <w:rPr>
          <w:rFonts w:eastAsiaTheme="minorEastAsia" w:cs="David"/>
          <w:sz w:val="24"/>
          <w:szCs w:val="24"/>
          <w:rtl/>
        </w:rPr>
        <w:t xml:space="preserve"> </w:t>
      </w:r>
      <w:r w:rsidRPr="005F2B69">
        <w:rPr>
          <w:rFonts w:eastAsiaTheme="minorEastAsia" w:cs="David" w:hint="eastAsia"/>
          <w:sz w:val="24"/>
          <w:szCs w:val="24"/>
          <w:rtl/>
        </w:rPr>
        <w:t>יאסין</w:t>
      </w:r>
      <w:r w:rsidRPr="005F2B69">
        <w:rPr>
          <w:rFonts w:eastAsiaTheme="minorEastAsia" w:cs="David"/>
          <w:sz w:val="24"/>
          <w:szCs w:val="24"/>
          <w:rtl/>
        </w:rPr>
        <w:t xml:space="preserve">, </w:t>
      </w:r>
      <w:r w:rsidRPr="005F2B69">
        <w:rPr>
          <w:rFonts w:eastAsiaTheme="minorEastAsia" w:cs="David" w:hint="eastAsia"/>
          <w:sz w:val="24"/>
          <w:szCs w:val="24"/>
          <w:rtl/>
        </w:rPr>
        <w:t>שכן</w:t>
      </w:r>
      <w:r w:rsidRPr="005F2B69">
        <w:rPr>
          <w:rFonts w:eastAsiaTheme="minorEastAsia" w:cs="David"/>
          <w:sz w:val="24"/>
          <w:szCs w:val="24"/>
          <w:rtl/>
        </w:rPr>
        <w:t xml:space="preserve"> </w:t>
      </w:r>
      <w:r w:rsidRPr="005F2B69">
        <w:rPr>
          <w:rFonts w:eastAsiaTheme="minorEastAsia" w:cs="David" w:hint="eastAsia"/>
          <w:sz w:val="24"/>
          <w:szCs w:val="24"/>
          <w:rtl/>
        </w:rPr>
        <w:t>הדבר</w:t>
      </w:r>
      <w:r w:rsidRPr="005F2B69">
        <w:rPr>
          <w:rFonts w:eastAsiaTheme="minorEastAsia" w:cs="David"/>
          <w:sz w:val="24"/>
          <w:szCs w:val="24"/>
          <w:rtl/>
        </w:rPr>
        <w:t xml:space="preserve"> </w:t>
      </w:r>
      <w:r w:rsidRPr="005F2B69">
        <w:rPr>
          <w:rFonts w:eastAsiaTheme="minorEastAsia" w:cs="David" w:hint="eastAsia"/>
          <w:sz w:val="24"/>
          <w:szCs w:val="24"/>
          <w:rtl/>
        </w:rPr>
        <w:t>יבסס</w:t>
      </w:r>
      <w:r w:rsidRPr="005F2B69">
        <w:rPr>
          <w:rFonts w:eastAsiaTheme="minorEastAsia" w:cs="David"/>
          <w:sz w:val="24"/>
          <w:szCs w:val="24"/>
          <w:rtl/>
        </w:rPr>
        <w:t xml:space="preserve">, </w:t>
      </w:r>
      <w:r w:rsidRPr="005F2B69">
        <w:rPr>
          <w:rFonts w:eastAsiaTheme="minorEastAsia" w:cs="David" w:hint="eastAsia"/>
          <w:sz w:val="24"/>
          <w:szCs w:val="24"/>
          <w:rtl/>
        </w:rPr>
        <w:t>לטענתו</w:t>
      </w:r>
      <w:r w:rsidRPr="005F2B69">
        <w:rPr>
          <w:rFonts w:eastAsiaTheme="minorEastAsia" w:cs="David"/>
          <w:sz w:val="24"/>
          <w:szCs w:val="24"/>
          <w:rtl/>
        </w:rPr>
        <w:t xml:space="preserve">, </w:t>
      </w:r>
      <w:r w:rsidRPr="005F2B69">
        <w:rPr>
          <w:rFonts w:eastAsiaTheme="minorEastAsia" w:cs="David" w:hint="eastAsia"/>
          <w:sz w:val="24"/>
          <w:szCs w:val="24"/>
          <w:rtl/>
        </w:rPr>
        <w:t>את</w:t>
      </w:r>
      <w:r w:rsidRPr="005F2B69">
        <w:rPr>
          <w:rFonts w:eastAsiaTheme="minorEastAsia" w:cs="David"/>
          <w:sz w:val="24"/>
          <w:szCs w:val="24"/>
          <w:rtl/>
        </w:rPr>
        <w:t xml:space="preserve"> </w:t>
      </w:r>
      <w:r w:rsidRPr="005F2B69">
        <w:rPr>
          <w:rFonts w:eastAsiaTheme="minorEastAsia" w:cs="David" w:hint="eastAsia"/>
          <w:sz w:val="24"/>
          <w:szCs w:val="24"/>
          <w:rtl/>
        </w:rPr>
        <w:t>מעמדו</w:t>
      </w:r>
      <w:r w:rsidRPr="005F2B69">
        <w:rPr>
          <w:rFonts w:eastAsiaTheme="minorEastAsia" w:cs="David"/>
          <w:sz w:val="24"/>
          <w:szCs w:val="24"/>
          <w:rtl/>
        </w:rPr>
        <w:t xml:space="preserve"> </w:t>
      </w:r>
      <w:r w:rsidRPr="005F2B69">
        <w:rPr>
          <w:rFonts w:eastAsiaTheme="minorEastAsia" w:cs="David" w:hint="eastAsia"/>
          <w:sz w:val="24"/>
          <w:szCs w:val="24"/>
          <w:rtl/>
        </w:rPr>
        <w:t>כמנהיגם</w:t>
      </w:r>
      <w:r w:rsidRPr="005F2B69">
        <w:rPr>
          <w:rFonts w:eastAsiaTheme="minorEastAsia" w:cs="David"/>
          <w:sz w:val="24"/>
          <w:szCs w:val="24"/>
          <w:rtl/>
        </w:rPr>
        <w:t xml:space="preserve"> </w:t>
      </w:r>
      <w:r w:rsidRPr="005F2B69">
        <w:rPr>
          <w:rFonts w:eastAsiaTheme="minorEastAsia" w:cs="David" w:hint="eastAsia"/>
          <w:sz w:val="24"/>
          <w:szCs w:val="24"/>
          <w:rtl/>
        </w:rPr>
        <w:t>של</w:t>
      </w:r>
      <w:r w:rsidRPr="005F2B69">
        <w:rPr>
          <w:rFonts w:eastAsiaTheme="minorEastAsia" w:cs="David"/>
          <w:sz w:val="24"/>
          <w:szCs w:val="24"/>
          <w:rtl/>
        </w:rPr>
        <w:t xml:space="preserve"> </w:t>
      </w:r>
      <w:r w:rsidRPr="005F2B69">
        <w:rPr>
          <w:rFonts w:eastAsiaTheme="minorEastAsia" w:cs="David" w:hint="eastAsia"/>
          <w:sz w:val="24"/>
          <w:szCs w:val="24"/>
          <w:rtl/>
        </w:rPr>
        <w:t>כלל</w:t>
      </w:r>
      <w:r w:rsidRPr="005F2B69">
        <w:rPr>
          <w:rFonts w:eastAsiaTheme="minorEastAsia" w:cs="David"/>
          <w:sz w:val="24"/>
          <w:szCs w:val="24"/>
          <w:rtl/>
        </w:rPr>
        <w:t xml:space="preserve"> </w:t>
      </w:r>
      <w:r w:rsidRPr="005F2B69">
        <w:rPr>
          <w:rFonts w:eastAsiaTheme="minorEastAsia" w:cs="David" w:hint="eastAsia"/>
          <w:sz w:val="24"/>
          <w:szCs w:val="24"/>
          <w:rtl/>
        </w:rPr>
        <w:t>הפלסטינים</w:t>
      </w:r>
      <w:r w:rsidRPr="005F2B69">
        <w:rPr>
          <w:rFonts w:eastAsiaTheme="minorEastAsia" w:cs="David"/>
          <w:sz w:val="24"/>
          <w:szCs w:val="24"/>
          <w:rtl/>
        </w:rPr>
        <w:t>.</w:t>
      </w:r>
      <w:r w:rsidRPr="005F2B69">
        <w:rPr>
          <w:rFonts w:eastAsiaTheme="minorEastAsia" w:cs="David"/>
          <w:sz w:val="24"/>
          <w:szCs w:val="24"/>
          <w:vertAlign w:val="superscript"/>
          <w:rtl/>
        </w:rPr>
        <w:footnoteReference w:id="23"/>
      </w:r>
      <w:r w:rsidR="00DA5D02">
        <w:rPr>
          <w:rFonts w:eastAsiaTheme="minorEastAsia" w:cs="David" w:hint="cs"/>
          <w:sz w:val="24"/>
          <w:szCs w:val="24"/>
          <w:rtl/>
        </w:rPr>
        <w:t xml:space="preserve"> בפועל, בדצמבר 1993 הוחזרו מגורשי חמאס מלבנון, כשהם בעלי מעמד ותודעה ציבורית גבוהים בהרבה משהיו לפני הגירוש, מה ש</w:t>
      </w:r>
      <w:r w:rsidR="00DA5D02" w:rsidRPr="00DA5D02">
        <w:rPr>
          <w:rFonts w:eastAsiaTheme="minorEastAsia" w:cs="David"/>
          <w:sz w:val="24"/>
          <w:szCs w:val="24"/>
          <w:rtl/>
        </w:rPr>
        <w:t xml:space="preserve">הביא לחיזוק כוחה של חמאס. </w:t>
      </w:r>
      <w:r w:rsidR="00DA5D02">
        <w:rPr>
          <w:rStyle w:val="a5"/>
          <w:rFonts w:eastAsiaTheme="minorEastAsia" w:cs="David"/>
          <w:sz w:val="24"/>
          <w:szCs w:val="24"/>
          <w:rtl/>
        </w:rPr>
        <w:footnoteReference w:id="24"/>
      </w:r>
      <w:r w:rsidR="00DA5D02" w:rsidRPr="00DA5D02">
        <w:rPr>
          <w:rFonts w:eastAsiaTheme="minorEastAsia" w:cs="David"/>
          <w:sz w:val="24"/>
          <w:szCs w:val="24"/>
          <w:rtl/>
        </w:rPr>
        <w:t xml:space="preserve"> </w:t>
      </w:r>
    </w:p>
    <w:p w14:paraId="1277A462" w14:textId="096F0343" w:rsidR="00216806" w:rsidRPr="005F2B69" w:rsidRDefault="00216806" w:rsidP="007B0413">
      <w:pPr>
        <w:spacing w:after="200" w:line="360" w:lineRule="auto"/>
        <w:ind w:firstLine="720"/>
        <w:jc w:val="both"/>
        <w:rPr>
          <w:rFonts w:eastAsiaTheme="minorEastAsia" w:cs="David"/>
          <w:sz w:val="24"/>
          <w:szCs w:val="24"/>
          <w:rtl/>
        </w:rPr>
      </w:pPr>
      <w:r>
        <w:rPr>
          <w:rFonts w:eastAsiaTheme="minorEastAsia" w:cs="David" w:hint="cs"/>
          <w:sz w:val="24"/>
          <w:szCs w:val="24"/>
          <w:rtl/>
        </w:rPr>
        <w:t>אם כן, גם במהלך שיחות אוסלו, ניתן לראות כיצד המדיניות האמביוולנטית של ערפאת ואנשי אש"ף כלפי חמאס נמשכת. מצד אחד, ישנה הבנה ב</w:t>
      </w:r>
      <w:r w:rsidR="00DA5D02">
        <w:rPr>
          <w:rFonts w:eastAsiaTheme="minorEastAsia" w:cs="David" w:hint="cs"/>
          <w:sz w:val="24"/>
          <w:szCs w:val="24"/>
          <w:rtl/>
        </w:rPr>
        <w:t>אש</w:t>
      </w:r>
      <w:r w:rsidR="00DA5D02">
        <w:rPr>
          <w:rFonts w:eastAsiaTheme="minorEastAsia" w:cs="David"/>
          <w:sz w:val="24"/>
          <w:szCs w:val="24"/>
          <w:rtl/>
        </w:rPr>
        <w:t>"</w:t>
      </w:r>
      <w:r w:rsidR="00DA5D02">
        <w:rPr>
          <w:rFonts w:eastAsiaTheme="minorEastAsia" w:cs="David" w:hint="cs"/>
          <w:sz w:val="24"/>
          <w:szCs w:val="24"/>
          <w:rtl/>
        </w:rPr>
        <w:t>ף</w:t>
      </w:r>
      <w:r>
        <w:rPr>
          <w:rFonts w:eastAsiaTheme="minorEastAsia" w:cs="David" w:hint="cs"/>
          <w:sz w:val="24"/>
          <w:szCs w:val="24"/>
          <w:rtl/>
        </w:rPr>
        <w:t xml:space="preserve"> כי חמאס הוא איום ונדרש לרסנו, מצד שני </w:t>
      </w:r>
      <w:r w:rsidR="00DA5D02">
        <w:rPr>
          <w:rFonts w:eastAsiaTheme="minorEastAsia" w:cs="David" w:hint="cs"/>
          <w:sz w:val="24"/>
          <w:szCs w:val="24"/>
          <w:rtl/>
        </w:rPr>
        <w:t>אש</w:t>
      </w:r>
      <w:r w:rsidR="00DA5D02">
        <w:rPr>
          <w:rFonts w:eastAsiaTheme="minorEastAsia" w:cs="David"/>
          <w:sz w:val="24"/>
          <w:szCs w:val="24"/>
          <w:rtl/>
        </w:rPr>
        <w:t>"</w:t>
      </w:r>
      <w:r w:rsidR="00DA5D02">
        <w:rPr>
          <w:rFonts w:eastAsiaTheme="minorEastAsia" w:cs="David" w:hint="cs"/>
          <w:sz w:val="24"/>
          <w:szCs w:val="24"/>
          <w:rtl/>
        </w:rPr>
        <w:t>ף</w:t>
      </w:r>
      <w:r>
        <w:rPr>
          <w:rFonts w:eastAsiaTheme="minorEastAsia" w:cs="David" w:hint="cs"/>
          <w:sz w:val="24"/>
          <w:szCs w:val="24"/>
          <w:rtl/>
        </w:rPr>
        <w:t xml:space="preserve"> ביצעה פע</w:t>
      </w:r>
      <w:r w:rsidR="00CC7D0B">
        <w:rPr>
          <w:rFonts w:eastAsiaTheme="minorEastAsia" w:cs="David" w:hint="cs"/>
          <w:sz w:val="24"/>
          <w:szCs w:val="24"/>
          <w:rtl/>
        </w:rPr>
        <w:t>ו</w:t>
      </w:r>
      <w:r>
        <w:rPr>
          <w:rFonts w:eastAsiaTheme="minorEastAsia" w:cs="David" w:hint="cs"/>
          <w:sz w:val="24"/>
          <w:szCs w:val="24"/>
          <w:rtl/>
        </w:rPr>
        <w:t>לה לסייע לחמאס, באופן שחיזק את כוחה, מתוך הבנה שהדבר נדרש כדי לזכות לתמיכה של דעת הקהל הפלסטינית.</w:t>
      </w:r>
      <w:r w:rsidR="00CC7D0B">
        <w:rPr>
          <w:rFonts w:eastAsiaTheme="minorEastAsia" w:cs="David" w:hint="cs"/>
          <w:sz w:val="24"/>
          <w:szCs w:val="24"/>
          <w:rtl/>
        </w:rPr>
        <w:t xml:space="preserve"> שוב נראה כי האינטרס של </w:t>
      </w:r>
      <w:r w:rsidR="00DA5D02">
        <w:rPr>
          <w:rFonts w:eastAsiaTheme="minorEastAsia" w:cs="David" w:hint="cs"/>
          <w:sz w:val="24"/>
          <w:szCs w:val="24"/>
          <w:rtl/>
        </w:rPr>
        <w:t>אש</w:t>
      </w:r>
      <w:r w:rsidR="00DA5D02">
        <w:rPr>
          <w:rFonts w:eastAsiaTheme="minorEastAsia" w:cs="David"/>
          <w:sz w:val="24"/>
          <w:szCs w:val="24"/>
          <w:rtl/>
        </w:rPr>
        <w:t>"</w:t>
      </w:r>
      <w:r w:rsidR="00DA5D02">
        <w:rPr>
          <w:rFonts w:eastAsiaTheme="minorEastAsia" w:cs="David" w:hint="cs"/>
          <w:sz w:val="24"/>
          <w:szCs w:val="24"/>
          <w:rtl/>
        </w:rPr>
        <w:t>ף</w:t>
      </w:r>
      <w:r w:rsidR="00CC7D0B">
        <w:rPr>
          <w:rFonts w:eastAsiaTheme="minorEastAsia" w:cs="David" w:hint="cs"/>
          <w:sz w:val="24"/>
          <w:szCs w:val="24"/>
          <w:rtl/>
        </w:rPr>
        <w:t xml:space="preserve"> היה אמביוולנטי </w:t>
      </w:r>
      <w:r w:rsidR="00CC7D0B">
        <w:rPr>
          <w:rFonts w:eastAsiaTheme="minorEastAsia" w:cs="David"/>
          <w:sz w:val="24"/>
          <w:szCs w:val="24"/>
          <w:rtl/>
        </w:rPr>
        <w:t>–</w:t>
      </w:r>
      <w:r w:rsidR="00CC7D0B">
        <w:rPr>
          <w:rFonts w:eastAsiaTheme="minorEastAsia" w:cs="David" w:hint="cs"/>
          <w:sz w:val="24"/>
          <w:szCs w:val="24"/>
          <w:rtl/>
        </w:rPr>
        <w:t xml:space="preserve"> רצון לרסן את חמאס מחד בשל חשש מכוחה העולה, לצד ההכרח לסייע לארגון בשביל לשוות ל</w:t>
      </w:r>
      <w:r w:rsidR="00DA5D02">
        <w:rPr>
          <w:rFonts w:eastAsiaTheme="minorEastAsia" w:cs="David" w:hint="cs"/>
          <w:sz w:val="24"/>
          <w:szCs w:val="24"/>
          <w:rtl/>
        </w:rPr>
        <w:t>אש</w:t>
      </w:r>
      <w:r w:rsidR="00DA5D02">
        <w:rPr>
          <w:rFonts w:eastAsiaTheme="minorEastAsia" w:cs="David"/>
          <w:sz w:val="24"/>
          <w:szCs w:val="24"/>
          <w:rtl/>
        </w:rPr>
        <w:t>"</w:t>
      </w:r>
      <w:r w:rsidR="00DA5D02">
        <w:rPr>
          <w:rFonts w:eastAsiaTheme="minorEastAsia" w:cs="David" w:hint="cs"/>
          <w:sz w:val="24"/>
          <w:szCs w:val="24"/>
          <w:rtl/>
        </w:rPr>
        <w:t>ף</w:t>
      </w:r>
      <w:r w:rsidR="00CC7D0B">
        <w:rPr>
          <w:rFonts w:eastAsiaTheme="minorEastAsia" w:cs="David" w:hint="cs"/>
          <w:sz w:val="24"/>
          <w:szCs w:val="24"/>
          <w:rtl/>
        </w:rPr>
        <w:t xml:space="preserve"> את תדמית מגן האינטרס של העם הפלסטיני כולו ולזכות בתמיכה הציבורית כמי שהביא לשחרור האסירים מלבנון.</w:t>
      </w:r>
    </w:p>
    <w:p w14:paraId="2D3AA8E2" w14:textId="2E9A547E" w:rsidR="00A674D3" w:rsidRDefault="00216806" w:rsidP="005F2B69">
      <w:pPr>
        <w:spacing w:line="360" w:lineRule="auto"/>
        <w:jc w:val="both"/>
        <w:rPr>
          <w:rFonts w:cs="David"/>
          <w:b/>
          <w:bCs/>
          <w:sz w:val="24"/>
          <w:szCs w:val="24"/>
          <w:rtl/>
        </w:rPr>
      </w:pPr>
      <w:r>
        <w:rPr>
          <w:rFonts w:cs="David" w:hint="cs"/>
          <w:b/>
          <w:bCs/>
          <w:sz w:val="24"/>
          <w:szCs w:val="24"/>
          <w:rtl/>
        </w:rPr>
        <w:t>ב</w:t>
      </w:r>
      <w:r w:rsidR="000C1D19">
        <w:rPr>
          <w:rFonts w:cs="David" w:hint="cs"/>
          <w:b/>
          <w:bCs/>
          <w:sz w:val="24"/>
          <w:szCs w:val="24"/>
          <w:rtl/>
        </w:rPr>
        <w:t>תקופה</w:t>
      </w:r>
      <w:r>
        <w:rPr>
          <w:rFonts w:cs="David" w:hint="cs"/>
          <w:b/>
          <w:bCs/>
          <w:sz w:val="24"/>
          <w:szCs w:val="24"/>
          <w:rtl/>
        </w:rPr>
        <w:t xml:space="preserve"> ש</w:t>
      </w:r>
      <w:r w:rsidR="005F2B69" w:rsidRPr="00CB1884">
        <w:rPr>
          <w:rFonts w:cs="David" w:hint="cs"/>
          <w:b/>
          <w:bCs/>
          <w:sz w:val="24"/>
          <w:szCs w:val="24"/>
          <w:rtl/>
        </w:rPr>
        <w:t>לאחר הקמת הרשות הפלסטינית</w:t>
      </w:r>
    </w:p>
    <w:p w14:paraId="4EBA1764" w14:textId="3703D34E" w:rsidR="00AC0E7B" w:rsidRDefault="007B0413" w:rsidP="00AC0E7B">
      <w:pPr>
        <w:spacing w:line="360" w:lineRule="auto"/>
        <w:jc w:val="both"/>
        <w:rPr>
          <w:rFonts w:cs="David"/>
          <w:sz w:val="24"/>
          <w:szCs w:val="24"/>
          <w:rtl/>
        </w:rPr>
      </w:pPr>
      <w:r w:rsidRPr="007B0413">
        <w:rPr>
          <w:rFonts w:cs="David" w:hint="cs"/>
          <w:sz w:val="24"/>
          <w:szCs w:val="24"/>
          <w:rtl/>
        </w:rPr>
        <w:t>המציאות החדשה</w:t>
      </w:r>
      <w:r>
        <w:rPr>
          <w:rFonts w:cs="David" w:hint="cs"/>
          <w:sz w:val="24"/>
          <w:szCs w:val="24"/>
          <w:rtl/>
        </w:rPr>
        <w:t xml:space="preserve"> שלאחר הצהרת העקרונות, </w:t>
      </w:r>
      <w:r w:rsidR="00216806">
        <w:rPr>
          <w:rFonts w:cs="David" w:hint="cs"/>
          <w:sz w:val="24"/>
          <w:szCs w:val="24"/>
          <w:rtl/>
        </w:rPr>
        <w:t xml:space="preserve">וההחלטה על הקמת רשות פלסטינית בהנהגת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sidR="000C1D19">
        <w:rPr>
          <w:rFonts w:cs="David" w:hint="cs"/>
          <w:sz w:val="24"/>
          <w:szCs w:val="24"/>
          <w:rtl/>
        </w:rPr>
        <w:t xml:space="preserve"> שמומשה ביוני 1994</w:t>
      </w:r>
      <w:r w:rsidR="00216806">
        <w:rPr>
          <w:rFonts w:cs="David" w:hint="cs"/>
          <w:sz w:val="24"/>
          <w:szCs w:val="24"/>
          <w:rtl/>
        </w:rPr>
        <w:t xml:space="preserve">, </w:t>
      </w:r>
      <w:r>
        <w:rPr>
          <w:rFonts w:cs="David" w:hint="cs"/>
          <w:sz w:val="24"/>
          <w:szCs w:val="24"/>
          <w:rtl/>
        </w:rPr>
        <w:t>שמה את חמאס במקום של בחינה.</w:t>
      </w:r>
      <w:r w:rsidR="00FC4844">
        <w:rPr>
          <w:rFonts w:cs="David" w:hint="cs"/>
          <w:sz w:val="24"/>
          <w:szCs w:val="24"/>
        </w:rPr>
        <w:t xml:space="preserve"> </w:t>
      </w:r>
      <w:r w:rsidR="00FC4844">
        <w:rPr>
          <w:rFonts w:cs="David" w:hint="cs"/>
          <w:sz w:val="24"/>
          <w:szCs w:val="24"/>
          <w:rtl/>
        </w:rPr>
        <w:t xml:space="preserve"> בסה"כ, נראה שחמאס ביקש לאחוז את החבל משני קצותיו; מצד אחד, להתנגד להסכם עם ישראל ולהכרה בה, אך מצד שני לתת סוג של לגיטימציה לרשות הפלסטינית ולמוסדותיה </w:t>
      </w:r>
      <w:r w:rsidR="00FC4844">
        <w:rPr>
          <w:rFonts w:cs="David"/>
          <w:sz w:val="24"/>
          <w:szCs w:val="24"/>
          <w:rtl/>
        </w:rPr>
        <w:t>–</w:t>
      </w:r>
      <w:r w:rsidR="00FC4844">
        <w:rPr>
          <w:rFonts w:cs="David" w:hint="cs"/>
          <w:sz w:val="24"/>
          <w:szCs w:val="24"/>
          <w:rtl/>
        </w:rPr>
        <w:t xml:space="preserve"> כל זאת מבלי לוותר על דרך ההתנגדות והמטרה </w:t>
      </w:r>
      <w:r w:rsidR="00FC4844">
        <w:rPr>
          <w:rFonts w:cs="David" w:hint="cs"/>
          <w:sz w:val="24"/>
          <w:szCs w:val="24"/>
          <w:rtl/>
        </w:rPr>
        <w:lastRenderedPageBreak/>
        <w:t>הסופית שהיא הקמת מדינה פלסטינית, מושתת על יסודות האסלאם, מהים ועד הנהר. לכך, תרמו גם הצהרותיו של ערפאת, אשר נתן הצדקה להסכם על בסיס מקורות האסלאם, כהסכם זמני שניתן להגיע אליו עם גורמים לא מוסלמים.</w:t>
      </w:r>
      <w:r w:rsidR="00FC4844">
        <w:rPr>
          <w:rStyle w:val="a5"/>
          <w:rFonts w:cs="David"/>
          <w:sz w:val="24"/>
          <w:szCs w:val="24"/>
          <w:rtl/>
        </w:rPr>
        <w:footnoteReference w:id="25"/>
      </w:r>
    </w:p>
    <w:p w14:paraId="22054B18" w14:textId="06BE499F" w:rsidR="00DA5D02" w:rsidRPr="004221A1" w:rsidRDefault="00DA5D02" w:rsidP="00DA5D02">
      <w:pPr>
        <w:spacing w:line="360" w:lineRule="auto"/>
        <w:jc w:val="both"/>
        <w:rPr>
          <w:rFonts w:cs="David"/>
          <w:sz w:val="24"/>
          <w:szCs w:val="24"/>
          <w:rtl/>
        </w:rPr>
      </w:pPr>
      <w:r>
        <w:rPr>
          <w:rFonts w:cs="David" w:hint="cs"/>
          <w:sz w:val="24"/>
          <w:szCs w:val="24"/>
          <w:rtl/>
        </w:rPr>
        <w:t xml:space="preserve">עם זאת, </w:t>
      </w:r>
      <w:r w:rsidRPr="004221A1">
        <w:rPr>
          <w:rFonts w:cs="David" w:hint="cs"/>
          <w:sz w:val="24"/>
          <w:szCs w:val="24"/>
          <w:rtl/>
        </w:rPr>
        <w:t>כבר באמנת חמאס מ-1988 מובהר כי חמאס נגד הגישה הזו, שכן "</w:t>
      </w:r>
      <w:r w:rsidRPr="004221A1">
        <w:rPr>
          <w:rFonts w:asciiTheme="majorBidi" w:hAnsiTheme="majorBidi" w:cstheme="majorBidi"/>
          <w:color w:val="000000"/>
          <w:sz w:val="24"/>
          <w:szCs w:val="24"/>
          <w:shd w:val="clear" w:color="auto" w:fill="FFFFFF"/>
        </w:rPr>
        <w:t xml:space="preserve"> There is no solution for the Palestinian question except through Jihad. Initiatives, proposals and international conferences are all a waste of time and vain endeavors."</w:t>
      </w:r>
      <w:r w:rsidRPr="004221A1">
        <w:rPr>
          <w:rStyle w:val="a5"/>
          <w:rFonts w:asciiTheme="majorBidi" w:hAnsiTheme="majorBidi" w:cstheme="majorBidi"/>
          <w:color w:val="000000"/>
          <w:sz w:val="24"/>
          <w:szCs w:val="24"/>
          <w:shd w:val="clear" w:color="auto" w:fill="FFFFFF"/>
        </w:rPr>
        <w:footnoteReference w:id="26"/>
      </w:r>
      <w:r>
        <w:rPr>
          <w:rFonts w:cs="David" w:hint="cs"/>
          <w:sz w:val="24"/>
          <w:szCs w:val="24"/>
          <w:rtl/>
        </w:rPr>
        <w:t xml:space="preserve"> בפועל, החלו פיגועי חמאס להעלות מדרגה בשנים 1993-1992, ובמהלך שנות התשעים ביצע הארגון פיגועי טרור רבים בהם נהרגו מאות ישראלים ונפצעו אלפים.</w:t>
      </w:r>
    </w:p>
    <w:p w14:paraId="41B3D4F9" w14:textId="7EA824BD" w:rsidR="00AC0E7B" w:rsidRDefault="00AC0E7B" w:rsidP="00AC0E7B">
      <w:pPr>
        <w:spacing w:line="360" w:lineRule="auto"/>
        <w:jc w:val="both"/>
        <w:rPr>
          <w:rFonts w:cs="David"/>
          <w:sz w:val="24"/>
          <w:szCs w:val="24"/>
          <w:rtl/>
        </w:rPr>
      </w:pPr>
      <w:r>
        <w:rPr>
          <w:rFonts w:cs="David"/>
          <w:sz w:val="24"/>
          <w:szCs w:val="24"/>
          <w:rtl/>
        </w:rPr>
        <w:tab/>
      </w:r>
      <w:r>
        <w:rPr>
          <w:rFonts w:cs="David" w:hint="cs"/>
          <w:sz w:val="24"/>
          <w:szCs w:val="24"/>
          <w:rtl/>
        </w:rPr>
        <w:t xml:space="preserve">גישתו של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Pr>
          <w:rFonts w:cs="David" w:hint="cs"/>
          <w:sz w:val="24"/>
          <w:szCs w:val="24"/>
          <w:rtl/>
        </w:rPr>
        <w:t xml:space="preserve"> בעת ההיא הונעה מתוך אותו איזון עדין; מחד, רצה ערפאת להחליש את חמאס בכדי להביא אותו אל חיקה של הרשות הפלסטינית מעמדה של חולשה </w:t>
      </w:r>
      <w:r>
        <w:rPr>
          <w:rFonts w:cs="David"/>
          <w:sz w:val="24"/>
          <w:szCs w:val="24"/>
          <w:rtl/>
        </w:rPr>
        <w:t>–</w:t>
      </w:r>
      <w:r>
        <w:rPr>
          <w:rFonts w:cs="David" w:hint="cs"/>
          <w:sz w:val="24"/>
          <w:szCs w:val="24"/>
          <w:rtl/>
        </w:rPr>
        <w:t xml:space="preserve"> אם יכיר שאין לו את היכולת </w:t>
      </w:r>
      <w:proofErr w:type="spellStart"/>
      <w:r>
        <w:rPr>
          <w:rFonts w:cs="David" w:hint="cs"/>
          <w:sz w:val="24"/>
          <w:szCs w:val="24"/>
          <w:rtl/>
        </w:rPr>
        <w:t>להלחם</w:t>
      </w:r>
      <w:proofErr w:type="spellEnd"/>
      <w:r>
        <w:rPr>
          <w:rFonts w:cs="David" w:hint="cs"/>
          <w:sz w:val="24"/>
          <w:szCs w:val="24"/>
          <w:rtl/>
        </w:rPr>
        <w:t xml:space="preserve"> ב</w:t>
      </w:r>
      <w:r w:rsidR="00DA5D02">
        <w:rPr>
          <w:rFonts w:cs="David" w:hint="cs"/>
          <w:sz w:val="24"/>
          <w:szCs w:val="24"/>
          <w:rtl/>
        </w:rPr>
        <w:t>אש</w:t>
      </w:r>
      <w:r w:rsidR="00DA5D02">
        <w:rPr>
          <w:rFonts w:cs="David"/>
          <w:sz w:val="24"/>
          <w:szCs w:val="24"/>
          <w:rtl/>
        </w:rPr>
        <w:t>"</w:t>
      </w:r>
      <w:r w:rsidR="00DA5D02">
        <w:rPr>
          <w:rFonts w:cs="David" w:hint="cs"/>
          <w:sz w:val="24"/>
          <w:szCs w:val="24"/>
          <w:rtl/>
        </w:rPr>
        <w:t>ף</w:t>
      </w:r>
      <w:r>
        <w:rPr>
          <w:rFonts w:cs="David" w:hint="cs"/>
          <w:sz w:val="24"/>
          <w:szCs w:val="24"/>
          <w:rtl/>
        </w:rPr>
        <w:t xml:space="preserve">, יגברו הסיכויים שהוא יצטרף </w:t>
      </w:r>
      <w:proofErr w:type="spellStart"/>
      <w:r>
        <w:rPr>
          <w:rFonts w:cs="David" w:hint="cs"/>
          <w:sz w:val="24"/>
          <w:szCs w:val="24"/>
          <w:rtl/>
        </w:rPr>
        <w:t>ליישות</w:t>
      </w:r>
      <w:proofErr w:type="spellEnd"/>
      <w:r>
        <w:rPr>
          <w:rFonts w:cs="David" w:hint="cs"/>
          <w:sz w:val="24"/>
          <w:szCs w:val="24"/>
          <w:rtl/>
        </w:rPr>
        <w:t xml:space="preserve"> הנרקמת והולכת. מצד שני, ערפאת שאף לשמר את התמיכה הציבורית בו ובהסכם ככל שניתן, והוא הבין שהדרך לעשות זאת היא בשיתוף חמאס בדיאלוג. לאור כך, קוימו פגישות משותפות בין הצדדים, בין היתר בנושאים שבקונצנזוס כמו סוגית האסירים שבבתי הכלא בישראל.</w:t>
      </w:r>
      <w:r>
        <w:rPr>
          <w:rStyle w:val="a5"/>
          <w:rFonts w:cs="David"/>
          <w:sz w:val="24"/>
          <w:szCs w:val="24"/>
          <w:rtl/>
        </w:rPr>
        <w:footnoteReference w:id="27"/>
      </w:r>
      <w:r w:rsidR="00216806">
        <w:rPr>
          <w:rFonts w:cs="David" w:hint="cs"/>
          <w:sz w:val="24"/>
          <w:szCs w:val="24"/>
          <w:rtl/>
        </w:rPr>
        <w:t xml:space="preserve"> </w:t>
      </w:r>
      <w:r w:rsidR="007B0413">
        <w:rPr>
          <w:rFonts w:cs="David" w:hint="cs"/>
          <w:sz w:val="24"/>
          <w:szCs w:val="24"/>
          <w:rtl/>
        </w:rPr>
        <w:t xml:space="preserve"> </w:t>
      </w:r>
    </w:p>
    <w:p w14:paraId="40B7E881" w14:textId="0A87EE63" w:rsidR="0084262F" w:rsidRDefault="00BD000C" w:rsidP="00FF6372">
      <w:pPr>
        <w:spacing w:line="360" w:lineRule="auto"/>
        <w:ind w:firstLine="720"/>
        <w:jc w:val="both"/>
        <w:rPr>
          <w:rFonts w:cs="David"/>
          <w:sz w:val="24"/>
          <w:szCs w:val="24"/>
          <w:rtl/>
        </w:rPr>
      </w:pPr>
      <w:proofErr w:type="spellStart"/>
      <w:r>
        <w:rPr>
          <w:rFonts w:cs="David" w:hint="cs"/>
          <w:sz w:val="24"/>
          <w:szCs w:val="24"/>
          <w:rtl/>
        </w:rPr>
        <w:t>הסוגיה</w:t>
      </w:r>
      <w:proofErr w:type="spellEnd"/>
      <w:r>
        <w:rPr>
          <w:rFonts w:cs="David" w:hint="cs"/>
          <w:sz w:val="24"/>
          <w:szCs w:val="24"/>
          <w:rtl/>
        </w:rPr>
        <w:t xml:space="preserve"> החשובה ביותר, שדרכה ניתן ללמוד על גישתו של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Pr>
          <w:rFonts w:cs="David" w:hint="cs"/>
          <w:sz w:val="24"/>
          <w:szCs w:val="24"/>
          <w:rtl/>
        </w:rPr>
        <w:t xml:space="preserve"> כלפי חמאס, היא סוגיית פעילות הטרור</w:t>
      </w:r>
      <w:r w:rsidR="0084262F">
        <w:rPr>
          <w:rFonts w:cs="David" w:hint="cs"/>
          <w:sz w:val="24"/>
          <w:szCs w:val="24"/>
          <w:rtl/>
        </w:rPr>
        <w:t xml:space="preserve"> של חמאס, שנמשכה לאחר החתימה על הסכם אוסלו</w:t>
      </w:r>
      <w:r>
        <w:rPr>
          <w:rFonts w:cs="David" w:hint="cs"/>
          <w:sz w:val="24"/>
          <w:szCs w:val="24"/>
          <w:rtl/>
        </w:rPr>
        <w:t>.</w:t>
      </w:r>
      <w:r w:rsidR="0084262F">
        <w:rPr>
          <w:rFonts w:cs="David" w:hint="cs"/>
          <w:sz w:val="24"/>
          <w:szCs w:val="24"/>
          <w:rtl/>
        </w:rPr>
        <w:t xml:space="preserve"> </w:t>
      </w:r>
      <w:r>
        <w:rPr>
          <w:rFonts w:cs="David" w:hint="cs"/>
          <w:sz w:val="24"/>
          <w:szCs w:val="24"/>
          <w:rtl/>
        </w:rPr>
        <w:t xml:space="preserve">הסכם הצהרת העקרונות אמנם </w:t>
      </w:r>
      <w:r w:rsidR="000C1D19">
        <w:rPr>
          <w:rFonts w:cs="David" w:hint="cs"/>
          <w:sz w:val="24"/>
          <w:szCs w:val="24"/>
          <w:rtl/>
        </w:rPr>
        <w:t xml:space="preserve">נחתם ללא כל התחייבות מפורשת של ערפאת לעצור את הטרור, ודאי לא זה של חמאס, </w:t>
      </w:r>
      <w:r w:rsidR="0084262F">
        <w:rPr>
          <w:rFonts w:cs="David" w:hint="cs"/>
          <w:sz w:val="24"/>
          <w:szCs w:val="24"/>
          <w:rtl/>
        </w:rPr>
        <w:t xml:space="preserve">אך בהסכם קהיר (מאי 1994) כבר נאמר מפורשות כי הצד הפלסטיני ינקוט בכל האמצעים הנחוצים כדי למנוע פעולות עוינות כאלה המכוונות נגד היישובים וכן נגד מתקנים צבאיים. עם זאת, גם כאן ניתן לראות את הגישה של ערפאת כלפי </w:t>
      </w:r>
      <w:r w:rsidR="00FC4624">
        <w:rPr>
          <w:rFonts w:cs="David" w:hint="cs"/>
          <w:sz w:val="24"/>
          <w:szCs w:val="24"/>
          <w:rtl/>
        </w:rPr>
        <w:t>פיגועי ה</w:t>
      </w:r>
      <w:r w:rsidR="0084262F">
        <w:rPr>
          <w:rFonts w:cs="David" w:hint="cs"/>
          <w:sz w:val="24"/>
          <w:szCs w:val="24"/>
          <w:rtl/>
        </w:rPr>
        <w:t>חמאס.</w:t>
      </w:r>
    </w:p>
    <w:p w14:paraId="79736675" w14:textId="39C51C2A" w:rsidR="00DD23A0" w:rsidRDefault="00FA7E28" w:rsidP="00DD23A0">
      <w:pPr>
        <w:spacing w:line="360" w:lineRule="auto"/>
        <w:jc w:val="both"/>
        <w:rPr>
          <w:rFonts w:cs="David"/>
          <w:sz w:val="24"/>
          <w:szCs w:val="24"/>
          <w:rtl/>
        </w:rPr>
      </w:pPr>
      <w:r>
        <w:rPr>
          <w:rFonts w:cs="David" w:hint="cs"/>
          <w:sz w:val="24"/>
          <w:szCs w:val="24"/>
          <w:rtl/>
        </w:rPr>
        <w:t xml:space="preserve">פיגועי הטרור, שחלק גדול מהם בוצע על ידי חמאס, המשיכו בשנים שלאחר החתימה על הסכמי אוסלו ואף התעצמו לכדי פיגועי התאבדות שבכל אחד מהם נהרגו לעתים עשרות אזרחים ישראלים. </w:t>
      </w:r>
      <w:r w:rsidR="00FC4624">
        <w:rPr>
          <w:rFonts w:cs="David" w:hint="cs"/>
          <w:sz w:val="24"/>
          <w:szCs w:val="24"/>
          <w:rtl/>
        </w:rPr>
        <w:t>כפי שמעידים רבים מבכירי מערכת הביטחון הישראליים בעת ההיא, ערפאת לכל הפחות לא פעל כדי למנוע את פיגועי החמאס בשנים שלאחר חתימת הסכם אוסלו, ורבים אף טוענים שהוא רצה בהם ועודד אותם.</w:t>
      </w:r>
      <w:r w:rsidR="00FC4624">
        <w:rPr>
          <w:rStyle w:val="a5"/>
          <w:rFonts w:cs="David"/>
          <w:sz w:val="24"/>
          <w:szCs w:val="24"/>
          <w:rtl/>
        </w:rPr>
        <w:footnoteReference w:id="28"/>
      </w:r>
      <w:r w:rsidR="0084262F">
        <w:rPr>
          <w:rFonts w:cs="David" w:hint="cs"/>
          <w:sz w:val="24"/>
          <w:szCs w:val="24"/>
          <w:rtl/>
        </w:rPr>
        <w:t xml:space="preserve"> </w:t>
      </w:r>
      <w:r w:rsidR="000C1D19">
        <w:rPr>
          <w:rFonts w:cs="David" w:hint="cs"/>
          <w:sz w:val="24"/>
          <w:szCs w:val="24"/>
          <w:rtl/>
        </w:rPr>
        <w:t xml:space="preserve"> </w:t>
      </w:r>
      <w:r w:rsidR="00DD23A0">
        <w:rPr>
          <w:rFonts w:cs="David" w:hint="cs"/>
          <w:sz w:val="24"/>
          <w:szCs w:val="24"/>
          <w:rtl/>
        </w:rPr>
        <w:t xml:space="preserve">הדבר אף שוקף לצד הפלסטיני, אבי </w:t>
      </w:r>
      <w:proofErr w:type="spellStart"/>
      <w:r w:rsidR="00DD23A0">
        <w:rPr>
          <w:rFonts w:cs="David" w:hint="cs"/>
          <w:sz w:val="24"/>
          <w:szCs w:val="24"/>
          <w:rtl/>
        </w:rPr>
        <w:t>דיכטר</w:t>
      </w:r>
      <w:proofErr w:type="spellEnd"/>
      <w:r w:rsidR="00DD23A0">
        <w:rPr>
          <w:rFonts w:cs="David" w:hint="cs"/>
          <w:sz w:val="24"/>
          <w:szCs w:val="24"/>
          <w:rtl/>
        </w:rPr>
        <w:t>, לימים ראש השב"כ הישראלי, מתאר פגישה שבה נכח בראשית 1995 של רה"מ רבין עם ראשי מנגנוני הביטחון הפלסטיניים בברכתו של ערפאת. בפגישה, רבין העביר להם את המסר שא</w:t>
      </w:r>
      <w:r w:rsidR="000B29D5">
        <w:rPr>
          <w:rFonts w:cs="David" w:hint="cs"/>
          <w:sz w:val="24"/>
          <w:szCs w:val="24"/>
          <w:rtl/>
        </w:rPr>
        <w:t>ם</w:t>
      </w:r>
      <w:r w:rsidR="00DD23A0">
        <w:rPr>
          <w:rFonts w:cs="David" w:hint="cs"/>
          <w:sz w:val="24"/>
          <w:szCs w:val="24"/>
          <w:rtl/>
        </w:rPr>
        <w:t xml:space="preserve"> ברצונם להיות מדינה שבדרך, הרי שהם לא יכולים לאפשר לגורמים אחרים מלבד השלטון לפעול במקביל אליהם, ברמזו לכך ששלטון </w:t>
      </w:r>
      <w:proofErr w:type="spellStart"/>
      <w:r w:rsidR="00DD23A0">
        <w:rPr>
          <w:rFonts w:cs="David" w:hint="cs"/>
          <w:sz w:val="24"/>
          <w:szCs w:val="24"/>
          <w:rtl/>
        </w:rPr>
        <w:t>ה</w:t>
      </w:r>
      <w:r w:rsidR="00DA5D02">
        <w:rPr>
          <w:rFonts w:cs="David" w:hint="cs"/>
          <w:sz w:val="24"/>
          <w:szCs w:val="24"/>
          <w:rtl/>
        </w:rPr>
        <w:t>אש</w:t>
      </w:r>
      <w:r w:rsidR="00DA5D02">
        <w:rPr>
          <w:rFonts w:cs="David"/>
          <w:sz w:val="24"/>
          <w:szCs w:val="24"/>
          <w:rtl/>
        </w:rPr>
        <w:t>"</w:t>
      </w:r>
      <w:r w:rsidR="00DA5D02">
        <w:rPr>
          <w:rFonts w:cs="David" w:hint="cs"/>
          <w:sz w:val="24"/>
          <w:szCs w:val="24"/>
          <w:rtl/>
        </w:rPr>
        <w:t>ף</w:t>
      </w:r>
      <w:proofErr w:type="spellEnd"/>
      <w:r w:rsidR="00DD23A0">
        <w:rPr>
          <w:rFonts w:cs="David" w:hint="cs"/>
          <w:sz w:val="24"/>
          <w:szCs w:val="24"/>
          <w:rtl/>
        </w:rPr>
        <w:t xml:space="preserve"> נותן לחמאס לפעול במקביל אליו.</w:t>
      </w:r>
      <w:r>
        <w:rPr>
          <w:rStyle w:val="a5"/>
          <w:rFonts w:cs="David"/>
          <w:sz w:val="24"/>
          <w:szCs w:val="24"/>
          <w:rtl/>
        </w:rPr>
        <w:footnoteReference w:id="29"/>
      </w:r>
      <w:r w:rsidR="00DD23A0">
        <w:rPr>
          <w:rFonts w:cs="David" w:hint="cs"/>
          <w:sz w:val="24"/>
          <w:szCs w:val="24"/>
          <w:rtl/>
        </w:rPr>
        <w:t xml:space="preserve"> </w:t>
      </w:r>
    </w:p>
    <w:p w14:paraId="25C829B5" w14:textId="386BB100" w:rsidR="00743872" w:rsidRDefault="000B29D5" w:rsidP="00743872">
      <w:pPr>
        <w:spacing w:line="360" w:lineRule="auto"/>
        <w:jc w:val="both"/>
        <w:rPr>
          <w:rFonts w:cs="David"/>
          <w:sz w:val="24"/>
          <w:szCs w:val="24"/>
          <w:rtl/>
        </w:rPr>
      </w:pPr>
      <w:r>
        <w:rPr>
          <w:rFonts w:cs="David"/>
          <w:sz w:val="24"/>
          <w:szCs w:val="24"/>
          <w:rtl/>
        </w:rPr>
        <w:tab/>
      </w:r>
      <w:r>
        <w:rPr>
          <w:rFonts w:cs="David" w:hint="cs"/>
          <w:sz w:val="24"/>
          <w:szCs w:val="24"/>
          <w:rtl/>
        </w:rPr>
        <w:t xml:space="preserve">לאחר שגורמי הביטחון הישראלים הבינו </w:t>
      </w:r>
      <w:proofErr w:type="spellStart"/>
      <w:r>
        <w:rPr>
          <w:rFonts w:cs="David" w:hint="cs"/>
          <w:sz w:val="24"/>
          <w:szCs w:val="24"/>
          <w:rtl/>
        </w:rPr>
        <w:t>שה"המהנדס</w:t>
      </w:r>
      <w:proofErr w:type="spellEnd"/>
      <w:r>
        <w:rPr>
          <w:rFonts w:cs="David" w:hint="cs"/>
          <w:sz w:val="24"/>
          <w:szCs w:val="24"/>
          <w:rtl/>
        </w:rPr>
        <w:t xml:space="preserve">", יחיא </w:t>
      </w:r>
      <w:proofErr w:type="spellStart"/>
      <w:r>
        <w:rPr>
          <w:rFonts w:cs="David" w:hint="cs"/>
          <w:sz w:val="24"/>
          <w:szCs w:val="24"/>
          <w:rtl/>
        </w:rPr>
        <w:t>עיאש</w:t>
      </w:r>
      <w:proofErr w:type="spellEnd"/>
      <w:r>
        <w:rPr>
          <w:rFonts w:cs="David" w:hint="cs"/>
          <w:sz w:val="24"/>
          <w:szCs w:val="24"/>
          <w:rtl/>
        </w:rPr>
        <w:t>, שהיה אחראי לפיגועי התאבדות רבים בהם נהרגו עשרות רבות של אזרחים ישראליים, ברח לרצועת עזה, אמר ראש השב</w:t>
      </w:r>
      <w:r w:rsidR="00743872">
        <w:rPr>
          <w:rFonts w:cs="David" w:hint="cs"/>
          <w:sz w:val="24"/>
          <w:szCs w:val="24"/>
          <w:rtl/>
        </w:rPr>
        <w:t>"</w:t>
      </w:r>
      <w:r>
        <w:rPr>
          <w:rFonts w:cs="David" w:hint="cs"/>
          <w:sz w:val="24"/>
          <w:szCs w:val="24"/>
          <w:rtl/>
        </w:rPr>
        <w:t xml:space="preserve">כ דאז, גילון, כי </w:t>
      </w:r>
      <w:proofErr w:type="spellStart"/>
      <w:r>
        <w:rPr>
          <w:rFonts w:cs="David" w:hint="cs"/>
          <w:sz w:val="24"/>
          <w:szCs w:val="24"/>
          <w:rtl/>
        </w:rPr>
        <w:t>עיאש</w:t>
      </w:r>
      <w:proofErr w:type="spellEnd"/>
      <w:r>
        <w:rPr>
          <w:rFonts w:cs="David" w:hint="cs"/>
          <w:sz w:val="24"/>
          <w:szCs w:val="24"/>
          <w:rtl/>
        </w:rPr>
        <w:t xml:space="preserve"> נמצא ברצועה שבשליטתו. זאת, מתוך מחשבה שכעת, משיש מי </w:t>
      </w:r>
      <w:r>
        <w:rPr>
          <w:rFonts w:cs="David" w:hint="cs"/>
          <w:sz w:val="24"/>
          <w:szCs w:val="24"/>
          <w:rtl/>
        </w:rPr>
        <w:lastRenderedPageBreak/>
        <w:t xml:space="preserve">שהתחייב לרסן את החמאס, הוא אכן יפרע את השטר. עם זאת, ערפאת העמיד פני תמים שהוא לא יודע על מה מדובר ושלמיטב ידיעתו </w:t>
      </w:r>
      <w:proofErr w:type="spellStart"/>
      <w:r>
        <w:rPr>
          <w:rFonts w:cs="David" w:hint="cs"/>
          <w:sz w:val="24"/>
          <w:szCs w:val="24"/>
          <w:rtl/>
        </w:rPr>
        <w:t>עיאש</w:t>
      </w:r>
      <w:proofErr w:type="spellEnd"/>
      <w:r>
        <w:rPr>
          <w:rFonts w:cs="David" w:hint="cs"/>
          <w:sz w:val="24"/>
          <w:szCs w:val="24"/>
          <w:rtl/>
        </w:rPr>
        <w:t xml:space="preserve"> נמצא בסודן. גם בפגישה אישית עם רבין במעבר ארז, בה איים על ערפאת שאם לא יסגיר את </w:t>
      </w:r>
      <w:proofErr w:type="spellStart"/>
      <w:r>
        <w:rPr>
          <w:rFonts w:cs="David" w:hint="cs"/>
          <w:sz w:val="24"/>
          <w:szCs w:val="24"/>
          <w:rtl/>
        </w:rPr>
        <w:t>עיאש</w:t>
      </w:r>
      <w:proofErr w:type="spellEnd"/>
      <w:r>
        <w:rPr>
          <w:rFonts w:cs="David" w:hint="cs"/>
          <w:sz w:val="24"/>
          <w:szCs w:val="24"/>
          <w:rtl/>
        </w:rPr>
        <w:t xml:space="preserve"> ישראל תיסוג בה מההסכם, שב ערפאת על גרסתו זו </w:t>
      </w:r>
      <w:r>
        <w:rPr>
          <w:rFonts w:cs="David"/>
          <w:sz w:val="24"/>
          <w:szCs w:val="24"/>
          <w:rtl/>
        </w:rPr>
        <w:t>–</w:t>
      </w:r>
      <w:r>
        <w:rPr>
          <w:rFonts w:cs="David" w:hint="cs"/>
          <w:sz w:val="24"/>
          <w:szCs w:val="24"/>
          <w:rtl/>
        </w:rPr>
        <w:t xml:space="preserve"> </w:t>
      </w:r>
      <w:proofErr w:type="spellStart"/>
      <w:r>
        <w:rPr>
          <w:rFonts w:cs="David" w:hint="cs"/>
          <w:sz w:val="24"/>
          <w:szCs w:val="24"/>
          <w:rtl/>
        </w:rPr>
        <w:t>עיאש</w:t>
      </w:r>
      <w:proofErr w:type="spellEnd"/>
      <w:r>
        <w:rPr>
          <w:rFonts w:cs="David" w:hint="cs"/>
          <w:sz w:val="24"/>
          <w:szCs w:val="24"/>
          <w:rtl/>
        </w:rPr>
        <w:t xml:space="preserve"> נמצא בסודן ולא ברצועת עזה.</w:t>
      </w:r>
      <w:r>
        <w:rPr>
          <w:rStyle w:val="a5"/>
          <w:rFonts w:cs="David"/>
          <w:sz w:val="24"/>
          <w:szCs w:val="24"/>
          <w:rtl/>
        </w:rPr>
        <w:footnoteReference w:id="30"/>
      </w:r>
      <w:r>
        <w:rPr>
          <w:rFonts w:cs="David" w:hint="cs"/>
          <w:sz w:val="24"/>
          <w:szCs w:val="24"/>
          <w:rtl/>
        </w:rPr>
        <w:t xml:space="preserve"> </w:t>
      </w:r>
      <w:r w:rsidR="00DE58A7">
        <w:rPr>
          <w:rFonts w:cs="David" w:hint="cs"/>
          <w:sz w:val="24"/>
          <w:szCs w:val="24"/>
          <w:rtl/>
        </w:rPr>
        <w:t xml:space="preserve">גם נגד מחמד צ'יף, אשר ישראל ידעה כי נמצא ברצועת עזה והעבירה מידע זה מספר פעמים רב </w:t>
      </w:r>
      <w:r w:rsidR="00B35CB7">
        <w:rPr>
          <w:rFonts w:cs="David" w:hint="cs"/>
          <w:sz w:val="24"/>
          <w:szCs w:val="24"/>
          <w:rtl/>
        </w:rPr>
        <w:t>ל</w:t>
      </w:r>
      <w:r w:rsidR="00DE58A7">
        <w:rPr>
          <w:rFonts w:cs="David" w:hint="cs"/>
          <w:sz w:val="24"/>
          <w:szCs w:val="24"/>
          <w:rtl/>
        </w:rPr>
        <w:t>מחמד דחלאן, ראש מנגנון הביטחון המסכל של הרש"פ, אך שום דבר לא נעשה עם המידע.</w:t>
      </w:r>
      <w:r w:rsidR="00DE58A7">
        <w:rPr>
          <w:rStyle w:val="a5"/>
          <w:rFonts w:cs="David"/>
          <w:sz w:val="24"/>
          <w:szCs w:val="24"/>
          <w:rtl/>
        </w:rPr>
        <w:footnoteReference w:id="31"/>
      </w:r>
    </w:p>
    <w:p w14:paraId="6B315FFC" w14:textId="628CE471" w:rsidR="006D0940" w:rsidRDefault="006D0940" w:rsidP="006D0940">
      <w:pPr>
        <w:spacing w:line="360" w:lineRule="auto"/>
        <w:jc w:val="both"/>
        <w:rPr>
          <w:rFonts w:cs="David"/>
          <w:sz w:val="24"/>
          <w:szCs w:val="24"/>
          <w:rtl/>
        </w:rPr>
      </w:pPr>
      <w:r>
        <w:rPr>
          <w:rFonts w:cs="David" w:hint="cs"/>
          <w:sz w:val="24"/>
          <w:szCs w:val="24"/>
          <w:rtl/>
        </w:rPr>
        <w:t>חוסר הטיפול האקטיבי של ערפאת בחמאס הביא לכך שגם כשערפאת רצה, ככלה נראה, בהתאם ובתמים לסייע לישראל במאבק מול חמאס</w:t>
      </w:r>
      <w:r w:rsidR="00B35CB7">
        <w:rPr>
          <w:rFonts w:cs="David" w:hint="cs"/>
          <w:sz w:val="24"/>
          <w:szCs w:val="24"/>
          <w:rtl/>
        </w:rPr>
        <w:t xml:space="preserve"> </w:t>
      </w:r>
      <w:r>
        <w:rPr>
          <w:rFonts w:cs="David" w:hint="cs"/>
          <w:sz w:val="24"/>
          <w:szCs w:val="24"/>
          <w:rtl/>
        </w:rPr>
        <w:t>- דבריו התקבלו ב</w:t>
      </w:r>
      <w:r w:rsidR="00743872">
        <w:rPr>
          <w:rFonts w:cs="David" w:hint="cs"/>
          <w:sz w:val="24"/>
          <w:szCs w:val="24"/>
          <w:rtl/>
        </w:rPr>
        <w:t>ישראל בחשדנות רבה</w:t>
      </w:r>
      <w:r>
        <w:rPr>
          <w:rFonts w:cs="David" w:hint="cs"/>
          <w:sz w:val="24"/>
          <w:szCs w:val="24"/>
          <w:rtl/>
        </w:rPr>
        <w:t xml:space="preserve">. כך, לאחר חטיפתו של החייל נחשון וקסמן באוקטובר 1994, היו משוכנעים בישראל כי הוא נמצא ברצועת עזה וביקשו מערפאת שיסייע במאמצים לחיפושו. הוא ומנגנוני הביטחון שלו נרתמו ככל שיכלו למאמצים והעבירו את כל המידע שהיה ברשותם, עד שלאחר יומיים הודיע לישראלים כי הם משוכנעים שהוא לא נמצא ברצועת עזה. מובן, לאור האמור לעיל, מדוע דבריו לא התקבלו בישראל כמהימנים, ולקח לישראל עוד זמן להבין שערפאת צדק ואכן וקסמן נלקח דווקא לביר </w:t>
      </w:r>
      <w:proofErr w:type="spellStart"/>
      <w:r>
        <w:rPr>
          <w:rFonts w:cs="David" w:hint="cs"/>
          <w:sz w:val="24"/>
          <w:szCs w:val="24"/>
          <w:rtl/>
        </w:rPr>
        <w:t>נבאללה</w:t>
      </w:r>
      <w:proofErr w:type="spellEnd"/>
      <w:r>
        <w:rPr>
          <w:rFonts w:cs="David" w:hint="cs"/>
          <w:sz w:val="24"/>
          <w:szCs w:val="24"/>
          <w:rtl/>
        </w:rPr>
        <w:t>, בגדה המערבית.</w:t>
      </w:r>
      <w:r>
        <w:rPr>
          <w:rStyle w:val="a5"/>
          <w:rFonts w:cs="David"/>
          <w:sz w:val="24"/>
          <w:szCs w:val="24"/>
          <w:rtl/>
        </w:rPr>
        <w:footnoteReference w:id="32"/>
      </w:r>
    </w:p>
    <w:p w14:paraId="75B1D089" w14:textId="660A75CD" w:rsidR="00FA7E28" w:rsidRDefault="00B07D98" w:rsidP="00B35CB7">
      <w:pPr>
        <w:spacing w:line="360" w:lineRule="auto"/>
        <w:jc w:val="both"/>
        <w:rPr>
          <w:rFonts w:cs="David"/>
          <w:sz w:val="24"/>
          <w:szCs w:val="24"/>
          <w:rtl/>
        </w:rPr>
      </w:pPr>
      <w:r>
        <w:rPr>
          <w:rFonts w:cs="David" w:hint="cs"/>
          <w:sz w:val="24"/>
          <w:szCs w:val="24"/>
          <w:rtl/>
        </w:rPr>
        <w:t>רק לאחר פיגועי ההתאבדות הקשים של פברואר-מרץ 199</w:t>
      </w:r>
      <w:r w:rsidR="00DE58A7">
        <w:rPr>
          <w:rFonts w:cs="David" w:hint="cs"/>
          <w:sz w:val="24"/>
          <w:szCs w:val="24"/>
          <w:rtl/>
        </w:rPr>
        <w:t>6</w:t>
      </w:r>
      <w:r>
        <w:rPr>
          <w:rFonts w:cs="David" w:hint="cs"/>
          <w:sz w:val="24"/>
          <w:szCs w:val="24"/>
          <w:rtl/>
        </w:rPr>
        <w:t xml:space="preserve">, שישראל הודיעה לערפאת שאם לא יפעל נגד הטרור הוא לא יקבל לידיו את  השליטה בחברון </w:t>
      </w:r>
      <w:r>
        <w:rPr>
          <w:rFonts w:cs="David"/>
          <w:sz w:val="24"/>
          <w:szCs w:val="24"/>
          <w:rtl/>
        </w:rPr>
        <w:t>–</w:t>
      </w:r>
      <w:r>
        <w:rPr>
          <w:rFonts w:cs="David" w:hint="cs"/>
          <w:sz w:val="24"/>
          <w:szCs w:val="24"/>
          <w:rtl/>
        </w:rPr>
        <w:t xml:space="preserve"> כפי שהיה צריך להיות בעקבות ההסכם </w:t>
      </w:r>
      <w:r>
        <w:rPr>
          <w:rFonts w:cs="David"/>
          <w:sz w:val="24"/>
          <w:szCs w:val="24"/>
          <w:rtl/>
        </w:rPr>
        <w:t>–</w:t>
      </w:r>
      <w:r>
        <w:rPr>
          <w:rFonts w:cs="David" w:hint="cs"/>
          <w:sz w:val="24"/>
          <w:szCs w:val="24"/>
          <w:rtl/>
        </w:rPr>
        <w:t xml:space="preserve"> החלו אנשי ערפאת ברשות הפלסטינית לפעול לסיכול פעילות טרור מצד חמאס. בעקבות כך, נעצרו כ-400 איש, דבר </w:t>
      </w:r>
      <w:proofErr w:type="spellStart"/>
      <w:r>
        <w:rPr>
          <w:rFonts w:cs="David" w:hint="cs"/>
          <w:sz w:val="24"/>
          <w:szCs w:val="24"/>
          <w:rtl/>
        </w:rPr>
        <w:t>שהיתה</w:t>
      </w:r>
      <w:proofErr w:type="spellEnd"/>
      <w:r>
        <w:rPr>
          <w:rFonts w:cs="David" w:hint="cs"/>
          <w:sz w:val="24"/>
          <w:szCs w:val="24"/>
          <w:rtl/>
        </w:rPr>
        <w:t xml:space="preserve"> לו השפעה משמעותית בטווח הזמן המיידי, אך יש שטענו שמעצרים אלו רק הרגיעו את הרוחות לזמן מה בכדי לרצות את הצד הישראלי ולא העידו על שינוי מדיניות.</w:t>
      </w:r>
      <w:r w:rsidR="003D1DA4">
        <w:rPr>
          <w:rFonts w:cs="David" w:hint="cs"/>
          <w:sz w:val="24"/>
          <w:szCs w:val="24"/>
          <w:rtl/>
        </w:rPr>
        <w:t xml:space="preserve"> </w:t>
      </w:r>
      <w:r w:rsidR="00B35CB7">
        <w:rPr>
          <w:rFonts w:cs="David" w:hint="cs"/>
          <w:sz w:val="24"/>
          <w:szCs w:val="24"/>
          <w:rtl/>
        </w:rPr>
        <w:t>בשורה התחתונה, כשמדובר היה באינטרס ישראלי גרידא</w:t>
      </w:r>
      <w:r w:rsidR="00743872">
        <w:rPr>
          <w:rFonts w:cs="David" w:hint="cs"/>
          <w:sz w:val="24"/>
          <w:szCs w:val="24"/>
          <w:rtl/>
        </w:rPr>
        <w:t>,</w:t>
      </w:r>
      <w:r w:rsidR="00B35CB7">
        <w:rPr>
          <w:rFonts w:cs="David" w:hint="cs"/>
          <w:sz w:val="24"/>
          <w:szCs w:val="24"/>
          <w:rtl/>
        </w:rPr>
        <w:t xml:space="preserve"> </w:t>
      </w:r>
      <w:r w:rsidR="003D1DA4">
        <w:rPr>
          <w:rFonts w:cs="David" w:hint="cs"/>
          <w:sz w:val="24"/>
          <w:szCs w:val="24"/>
          <w:rtl/>
        </w:rPr>
        <w:t xml:space="preserve">מנגנוני הביטחון של הרש"פ לא סיפקו את הסחורה, ולא כי הם לא יכלו </w:t>
      </w:r>
      <w:r w:rsidR="003D1DA4">
        <w:rPr>
          <w:rFonts w:cs="David"/>
          <w:sz w:val="24"/>
          <w:szCs w:val="24"/>
          <w:rtl/>
        </w:rPr>
        <w:t>–</w:t>
      </w:r>
      <w:r w:rsidR="003D1DA4">
        <w:rPr>
          <w:rFonts w:cs="David" w:hint="cs"/>
          <w:sz w:val="24"/>
          <w:szCs w:val="24"/>
          <w:rtl/>
        </w:rPr>
        <w:t xml:space="preserve"> אלא כי הם לא רצו מספיק, ולא קיבלו גיבוי מספיק לכך מערפאת.</w:t>
      </w:r>
      <w:r>
        <w:rPr>
          <w:rStyle w:val="a5"/>
          <w:rFonts w:cs="David"/>
          <w:sz w:val="24"/>
          <w:szCs w:val="24"/>
          <w:rtl/>
        </w:rPr>
        <w:footnoteReference w:id="33"/>
      </w:r>
      <w:r w:rsidR="00B35CB7">
        <w:rPr>
          <w:rFonts w:cs="David" w:hint="cs"/>
          <w:sz w:val="24"/>
          <w:szCs w:val="24"/>
          <w:rtl/>
        </w:rPr>
        <w:t xml:space="preserve">  </w:t>
      </w:r>
      <w:r w:rsidR="00FA7E28">
        <w:rPr>
          <w:rFonts w:cs="David" w:hint="cs"/>
          <w:sz w:val="24"/>
          <w:szCs w:val="24"/>
          <w:rtl/>
        </w:rPr>
        <w:t xml:space="preserve">מצד שני, בכל אימת שחמאס איים על שלטונו הוא, פעל ערפאת ביד קשה ביותר. כך, לדוגמה, בהפגנה שנערכה לאחר כניסתו של ערפאת ליריחו </w:t>
      </w:r>
      <w:r w:rsidR="003519D6">
        <w:rPr>
          <w:rFonts w:cs="David" w:hint="cs"/>
          <w:sz w:val="24"/>
          <w:szCs w:val="24"/>
          <w:rtl/>
        </w:rPr>
        <w:t xml:space="preserve">ביולי 1994 </w:t>
      </w:r>
      <w:r w:rsidR="00FA7E28">
        <w:rPr>
          <w:rFonts w:cs="David" w:hint="cs"/>
          <w:sz w:val="24"/>
          <w:szCs w:val="24"/>
          <w:rtl/>
        </w:rPr>
        <w:t>בעקבות הסכם קהיר, הרגו גורמי הביטחון של ערפאת כעשרים אנשי חמאס.</w:t>
      </w:r>
      <w:r w:rsidR="00FA7E28">
        <w:rPr>
          <w:rStyle w:val="a5"/>
          <w:rFonts w:cs="David"/>
          <w:sz w:val="24"/>
          <w:szCs w:val="24"/>
          <w:rtl/>
        </w:rPr>
        <w:footnoteReference w:id="34"/>
      </w:r>
      <w:r w:rsidR="00FA7E28">
        <w:rPr>
          <w:rFonts w:cs="David" w:hint="cs"/>
          <w:sz w:val="24"/>
          <w:szCs w:val="24"/>
          <w:rtl/>
        </w:rPr>
        <w:t xml:space="preserve"> </w:t>
      </w:r>
    </w:p>
    <w:p w14:paraId="50048700" w14:textId="41F8B098" w:rsidR="00783D9B" w:rsidRPr="007B0413" w:rsidRDefault="00783D9B" w:rsidP="00B35CB7">
      <w:pPr>
        <w:spacing w:line="360" w:lineRule="auto"/>
        <w:jc w:val="both"/>
        <w:rPr>
          <w:rFonts w:cs="David"/>
          <w:sz w:val="24"/>
          <w:szCs w:val="24"/>
          <w:rtl/>
        </w:rPr>
      </w:pPr>
      <w:r>
        <w:rPr>
          <w:rFonts w:cs="David" w:hint="cs"/>
          <w:sz w:val="24"/>
          <w:szCs w:val="24"/>
          <w:rtl/>
        </w:rPr>
        <w:t xml:space="preserve">ניתן לראות כי גם לאחר הקמת הרשות הפלסטינית, המשיך </w:t>
      </w:r>
      <w:r w:rsidR="00DA5D02">
        <w:rPr>
          <w:rFonts w:cs="David" w:hint="cs"/>
          <w:sz w:val="24"/>
          <w:szCs w:val="24"/>
          <w:rtl/>
        </w:rPr>
        <w:t>אש</w:t>
      </w:r>
      <w:r w:rsidR="00DA5D02">
        <w:rPr>
          <w:rFonts w:cs="David"/>
          <w:sz w:val="24"/>
          <w:szCs w:val="24"/>
          <w:rtl/>
        </w:rPr>
        <w:t>"</w:t>
      </w:r>
      <w:r w:rsidR="00DA5D02">
        <w:rPr>
          <w:rFonts w:cs="David" w:hint="cs"/>
          <w:sz w:val="24"/>
          <w:szCs w:val="24"/>
          <w:rtl/>
        </w:rPr>
        <w:t>ף</w:t>
      </w:r>
      <w:r>
        <w:rPr>
          <w:rFonts w:cs="David" w:hint="cs"/>
          <w:sz w:val="24"/>
          <w:szCs w:val="24"/>
          <w:rtl/>
        </w:rPr>
        <w:t xml:space="preserve"> בראשות ערפאת, כעת כמי שמחזיק בשלטון של הרשות הפלסטינית המתהווה, במדיניות האמביוולנטית ביחס לאתגר ההרפתקני שהציב חמאס.</w:t>
      </w:r>
      <w:r w:rsidR="00EF760B">
        <w:rPr>
          <w:rFonts w:cs="David" w:hint="cs"/>
          <w:sz w:val="24"/>
          <w:szCs w:val="24"/>
          <w:rtl/>
        </w:rPr>
        <w:t xml:space="preserve"> כאן, כבר התהוותה בהדרגה לרשות יכולת משמעותית לרסן את חמאס, אך זו הופעלה באופן סלקטיבי.</w:t>
      </w:r>
      <w:r>
        <w:rPr>
          <w:rFonts w:cs="David" w:hint="cs"/>
          <w:sz w:val="24"/>
          <w:szCs w:val="24"/>
          <w:rtl/>
        </w:rPr>
        <w:t xml:space="preserve"> נראה, כי מדיניותו של ערפאת מול חמאס הוכתבה בראש ובראשונה על פי מה ישרת טוב יותר את ערפאת בהשגת הישגים מישראל, ומצד שני כיצד הדבר ייתפס ברחוב הפלסטיני </w:t>
      </w:r>
      <w:r>
        <w:rPr>
          <w:rFonts w:cs="David"/>
          <w:sz w:val="24"/>
          <w:szCs w:val="24"/>
          <w:rtl/>
        </w:rPr>
        <w:t>–</w:t>
      </w:r>
      <w:r>
        <w:rPr>
          <w:rFonts w:cs="David" w:hint="cs"/>
          <w:sz w:val="24"/>
          <w:szCs w:val="24"/>
          <w:rtl/>
        </w:rPr>
        <w:t xml:space="preserve"> שכן ערפאת נזקק ללגיטימציה שלו, ודאי לאחר שהלך להסכם מדיני עם ישראל. לפיכך, ניתן לראות כיצד המדיניות של ערפאת כלפי חמאס משתרעת על מנעד רחב שבין חוסר עשייה </w:t>
      </w:r>
      <w:r>
        <w:rPr>
          <w:rFonts w:cs="David" w:hint="cs"/>
          <w:sz w:val="24"/>
          <w:szCs w:val="24"/>
          <w:rtl/>
        </w:rPr>
        <w:lastRenderedPageBreak/>
        <w:t>מוחלט ואף סיוע, לפחות פסיבי, בהתחמקות אנשי חמאס מכוחות היבטחון הישראליים, לצד מעצר אנשי חמאס, גם אם לתקופה מוגבלת, כשהדבר התאים לאינטרסים של הרשות.</w:t>
      </w:r>
    </w:p>
    <w:sectPr w:rsidR="00783D9B" w:rsidRPr="007B0413" w:rsidSect="005409F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1730" w14:textId="77777777" w:rsidR="00050B5F" w:rsidRDefault="00050B5F" w:rsidP="00776726">
      <w:pPr>
        <w:spacing w:after="0" w:line="240" w:lineRule="auto"/>
      </w:pPr>
      <w:r>
        <w:separator/>
      </w:r>
    </w:p>
  </w:endnote>
  <w:endnote w:type="continuationSeparator" w:id="0">
    <w:p w14:paraId="3FA752C8" w14:textId="77777777" w:rsidR="00050B5F" w:rsidRDefault="00050B5F" w:rsidP="0077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F5B7" w14:textId="77777777" w:rsidR="00050B5F" w:rsidRDefault="00050B5F" w:rsidP="00776726">
      <w:pPr>
        <w:spacing w:after="0" w:line="240" w:lineRule="auto"/>
      </w:pPr>
      <w:r>
        <w:separator/>
      </w:r>
    </w:p>
  </w:footnote>
  <w:footnote w:type="continuationSeparator" w:id="0">
    <w:p w14:paraId="32ED0EFB" w14:textId="77777777" w:rsidR="00050B5F" w:rsidRDefault="00050B5F" w:rsidP="00776726">
      <w:pPr>
        <w:spacing w:after="0" w:line="240" w:lineRule="auto"/>
      </w:pPr>
      <w:r>
        <w:continuationSeparator/>
      </w:r>
    </w:p>
  </w:footnote>
  <w:footnote w:id="1">
    <w:p w14:paraId="0ACCF273" w14:textId="2B553C7C" w:rsidR="00BF5C69" w:rsidRDefault="00BF5C69" w:rsidP="00497126">
      <w:pPr>
        <w:pStyle w:val="a3"/>
      </w:pPr>
      <w:r>
        <w:rPr>
          <w:rStyle w:val="a5"/>
        </w:rPr>
        <w:footnoteRef/>
      </w:r>
      <w:r>
        <w:rPr>
          <w:rtl/>
        </w:rPr>
        <w:t xml:space="preserve"> </w:t>
      </w:r>
      <w:r w:rsidR="00497126">
        <w:rPr>
          <w:rFonts w:hint="cs"/>
          <w:rtl/>
        </w:rPr>
        <w:t xml:space="preserve">שאול משעל ואברהם סלע, </w:t>
      </w:r>
      <w:r w:rsidRPr="00497126">
        <w:rPr>
          <w:rFonts w:hint="cs"/>
          <w:i/>
          <w:iCs/>
          <w:rtl/>
        </w:rPr>
        <w:t>זמן חמאס</w:t>
      </w:r>
      <w:r w:rsidR="00497126">
        <w:rPr>
          <w:rFonts w:hint="cs"/>
          <w:rtl/>
        </w:rPr>
        <w:t xml:space="preserve"> (תל אביב: ידיעות אחרונות, 2008),</w:t>
      </w:r>
      <w:r>
        <w:rPr>
          <w:rFonts w:hint="cs"/>
          <w:rtl/>
        </w:rPr>
        <w:t xml:space="preserve"> עמ' 60-42.</w:t>
      </w:r>
    </w:p>
  </w:footnote>
  <w:footnote w:id="2">
    <w:p w14:paraId="5315C0EE" w14:textId="0C4F5594" w:rsidR="00BF5C69" w:rsidRPr="00BF5C69" w:rsidRDefault="00BF5C69">
      <w:pPr>
        <w:pStyle w:val="a3"/>
        <w:rPr>
          <w:rtl/>
        </w:rPr>
      </w:pPr>
      <w:r>
        <w:rPr>
          <w:rStyle w:val="a5"/>
        </w:rPr>
        <w:footnoteRef/>
      </w:r>
      <w:r>
        <w:rPr>
          <w:rtl/>
        </w:rPr>
        <w:t xml:space="preserve"> </w:t>
      </w:r>
      <w:r>
        <w:rPr>
          <w:rFonts w:hint="cs"/>
        </w:rPr>
        <w:t>O</w:t>
      </w:r>
      <w:r>
        <w:t xml:space="preserve">n PIJ activity until the first </w:t>
      </w:r>
      <w:proofErr w:type="spellStart"/>
      <w:r>
        <w:t>intifadha</w:t>
      </w:r>
      <w:proofErr w:type="spellEnd"/>
      <w:r>
        <w:t xml:space="preserve">, see </w:t>
      </w:r>
      <w:r w:rsidRPr="00010C07">
        <w:t xml:space="preserve">Erik </w:t>
      </w:r>
      <w:proofErr w:type="spellStart"/>
      <w:r w:rsidRPr="00010C07">
        <w:t>Skare</w:t>
      </w:r>
      <w:proofErr w:type="spellEnd"/>
      <w:r>
        <w:t xml:space="preserve">, </w:t>
      </w:r>
      <w:r w:rsidRPr="00010C07">
        <w:t>A History of Palestinian Islamic Jihad</w:t>
      </w:r>
      <w:r>
        <w:t xml:space="preserve">: </w:t>
      </w:r>
      <w:r w:rsidRPr="00010C07">
        <w:t>Faith, Awareness, and Revolution in the Middle East</w:t>
      </w:r>
      <w:r>
        <w:t xml:space="preserve"> (Cambridge: Cambridge University Press, 2022), pp. 11-100.</w:t>
      </w:r>
    </w:p>
  </w:footnote>
  <w:footnote w:id="3">
    <w:p w14:paraId="19A4C446" w14:textId="09C9DCA9" w:rsidR="004E1A05" w:rsidRDefault="004E1A05" w:rsidP="00497126">
      <w:pPr>
        <w:pStyle w:val="a3"/>
      </w:pPr>
      <w:r>
        <w:rPr>
          <w:rStyle w:val="a5"/>
        </w:rPr>
        <w:footnoteRef/>
      </w:r>
      <w:r w:rsidR="00497126">
        <w:rPr>
          <w:rFonts w:hint="cs"/>
          <w:rtl/>
        </w:rPr>
        <w:t>משעל וסלע,</w:t>
      </w:r>
      <w:r>
        <w:rPr>
          <w:rtl/>
        </w:rPr>
        <w:t xml:space="preserve"> </w:t>
      </w:r>
      <w:r w:rsidRPr="00497126">
        <w:rPr>
          <w:rFonts w:hint="cs"/>
          <w:i/>
          <w:iCs/>
          <w:rtl/>
        </w:rPr>
        <w:t>זמן חמאס</w:t>
      </w:r>
      <w:r>
        <w:rPr>
          <w:rFonts w:hint="cs"/>
          <w:rtl/>
        </w:rPr>
        <w:t>, עמ' 60.</w:t>
      </w:r>
    </w:p>
  </w:footnote>
  <w:footnote w:id="4">
    <w:p w14:paraId="21712886" w14:textId="56024B6E" w:rsidR="00391E98" w:rsidRDefault="00391E98">
      <w:pPr>
        <w:pStyle w:val="a3"/>
      </w:pPr>
      <w:r>
        <w:rPr>
          <w:rStyle w:val="a5"/>
        </w:rPr>
        <w:footnoteRef/>
      </w:r>
      <w:r>
        <w:rPr>
          <w:rtl/>
        </w:rPr>
        <w:t xml:space="preserve"> </w:t>
      </w:r>
      <w:r w:rsidR="00497126">
        <w:rPr>
          <w:rFonts w:hint="cs"/>
          <w:rtl/>
        </w:rPr>
        <w:t xml:space="preserve">זאב </w:t>
      </w:r>
      <w:proofErr w:type="spellStart"/>
      <w:r w:rsidR="00497126">
        <w:rPr>
          <w:rFonts w:hint="cs"/>
          <w:rtl/>
        </w:rPr>
        <w:t>שיף</w:t>
      </w:r>
      <w:proofErr w:type="spellEnd"/>
      <w:r w:rsidR="00497126">
        <w:rPr>
          <w:rFonts w:hint="cs"/>
          <w:rtl/>
        </w:rPr>
        <w:t xml:space="preserve"> ואהוד יערי</w:t>
      </w:r>
      <w:r>
        <w:rPr>
          <w:rFonts w:hint="cs"/>
          <w:rtl/>
        </w:rPr>
        <w:t xml:space="preserve">, </w:t>
      </w:r>
      <w:r w:rsidR="00497126">
        <w:rPr>
          <w:rFonts w:hint="cs"/>
          <w:i/>
          <w:iCs/>
          <w:rtl/>
        </w:rPr>
        <w:t xml:space="preserve">אינתיפאדה </w:t>
      </w:r>
      <w:r w:rsidR="00497126">
        <w:rPr>
          <w:rFonts w:hint="cs"/>
          <w:rtl/>
        </w:rPr>
        <w:t>(ירושלים: שוקן, 1990)</w:t>
      </w:r>
      <w:r>
        <w:rPr>
          <w:rFonts w:hint="cs"/>
          <w:rtl/>
        </w:rPr>
        <w:t>, עמ' 238-237</w:t>
      </w:r>
    </w:p>
  </w:footnote>
  <w:footnote w:id="5">
    <w:p w14:paraId="1589CE73" w14:textId="25DCE4DA" w:rsidR="00F35700" w:rsidRDefault="00F35700">
      <w:pPr>
        <w:pStyle w:val="a3"/>
      </w:pPr>
      <w:r>
        <w:rPr>
          <w:rStyle w:val="a5"/>
        </w:rPr>
        <w:footnoteRef/>
      </w:r>
      <w:r>
        <w:rPr>
          <w:rtl/>
        </w:rPr>
        <w:t xml:space="preserve"> </w:t>
      </w:r>
      <w:r>
        <w:t xml:space="preserve">On the relations of Hamas with the Muslim Brotherhood see "Hamas </w:t>
      </w:r>
      <w:r w:rsidRPr="0091468B">
        <w:t>Covenant 1988</w:t>
      </w:r>
      <w:r>
        <w:t xml:space="preserve">: The Covenant of the Islamic Resistance Movement," </w:t>
      </w:r>
      <w:r w:rsidRPr="0091468B">
        <w:t>August 18</w:t>
      </w:r>
      <w:r>
        <w:t>,</w:t>
      </w:r>
      <w:r w:rsidRPr="0091468B">
        <w:t xml:space="preserve"> 1988</w:t>
      </w:r>
      <w:r>
        <w:t>, Article two [</w:t>
      </w:r>
      <w:proofErr w:type="spellStart"/>
      <w:r>
        <w:t>Transelated</w:t>
      </w:r>
      <w:proofErr w:type="spellEnd"/>
      <w:r>
        <w:t xml:space="preserve"> from Arabic] </w:t>
      </w:r>
      <w:hyperlink r:id="rId1" w:history="1">
        <w:r w:rsidRPr="00B53127">
          <w:rPr>
            <w:rStyle w:val="Hyperlink"/>
          </w:rPr>
          <w:t>https://avalon.law.yale.edu/20th_century/hamas.asp</w:t>
        </w:r>
      </w:hyperlink>
      <w:r>
        <w:t xml:space="preserve">  </w:t>
      </w:r>
    </w:p>
  </w:footnote>
  <w:footnote w:id="6">
    <w:p w14:paraId="26370F8D" w14:textId="7E3E46E6" w:rsidR="00F35700" w:rsidRDefault="00F35700">
      <w:pPr>
        <w:pStyle w:val="a3"/>
      </w:pPr>
      <w:r>
        <w:rPr>
          <w:rStyle w:val="a5"/>
        </w:rPr>
        <w:footnoteRef/>
      </w:r>
      <w:r>
        <w:rPr>
          <w:rtl/>
        </w:rPr>
        <w:t xml:space="preserve"> </w:t>
      </w:r>
      <w:proofErr w:type="spellStart"/>
      <w:r w:rsidR="00497126">
        <w:rPr>
          <w:rFonts w:hint="cs"/>
          <w:rtl/>
        </w:rPr>
        <w:t>שיף</w:t>
      </w:r>
      <w:proofErr w:type="spellEnd"/>
      <w:r w:rsidR="00497126">
        <w:rPr>
          <w:rFonts w:hint="cs"/>
          <w:rtl/>
        </w:rPr>
        <w:t xml:space="preserve"> ויערי</w:t>
      </w:r>
      <w:r>
        <w:rPr>
          <w:rFonts w:hint="cs"/>
          <w:rtl/>
        </w:rPr>
        <w:t>, א</w:t>
      </w:r>
      <w:r w:rsidR="00497126">
        <w:rPr>
          <w:rFonts w:hint="cs"/>
          <w:rtl/>
        </w:rPr>
        <w:t>י</w:t>
      </w:r>
      <w:r>
        <w:rPr>
          <w:rFonts w:hint="cs"/>
          <w:rtl/>
        </w:rPr>
        <w:t>נת</w:t>
      </w:r>
      <w:r w:rsidR="00497126">
        <w:rPr>
          <w:rFonts w:hint="cs"/>
          <w:rtl/>
        </w:rPr>
        <w:t>י</w:t>
      </w:r>
      <w:r>
        <w:rPr>
          <w:rFonts w:hint="cs"/>
          <w:rtl/>
        </w:rPr>
        <w:t>פא</w:t>
      </w:r>
      <w:r w:rsidR="00497126">
        <w:rPr>
          <w:rFonts w:hint="cs"/>
          <w:rtl/>
        </w:rPr>
        <w:t>ד</w:t>
      </w:r>
      <w:r>
        <w:rPr>
          <w:rFonts w:hint="cs"/>
          <w:rtl/>
        </w:rPr>
        <w:t>ה, 239-238.</w:t>
      </w:r>
    </w:p>
  </w:footnote>
  <w:footnote w:id="7">
    <w:p w14:paraId="74F2B5B9" w14:textId="0C751405" w:rsidR="001C4863" w:rsidRDefault="001C4863" w:rsidP="001163B9">
      <w:pPr>
        <w:pStyle w:val="a3"/>
        <w:rPr>
          <w:rtl/>
        </w:rPr>
      </w:pPr>
      <w:r>
        <w:rPr>
          <w:rStyle w:val="a5"/>
        </w:rPr>
        <w:footnoteRef/>
      </w:r>
      <w:r>
        <w:rPr>
          <w:rtl/>
        </w:rPr>
        <w:t xml:space="preserve"> </w:t>
      </w:r>
      <w:proofErr w:type="spellStart"/>
      <w:r w:rsidR="00497126">
        <w:rPr>
          <w:rFonts w:hint="cs"/>
          <w:rtl/>
        </w:rPr>
        <w:t>שיף</w:t>
      </w:r>
      <w:proofErr w:type="spellEnd"/>
      <w:r w:rsidR="00497126">
        <w:rPr>
          <w:rFonts w:hint="cs"/>
          <w:rtl/>
        </w:rPr>
        <w:t xml:space="preserve"> ויערי</w:t>
      </w:r>
      <w:r>
        <w:rPr>
          <w:rFonts w:hint="cs"/>
          <w:rtl/>
        </w:rPr>
        <w:t xml:space="preserve">, </w:t>
      </w:r>
      <w:r w:rsidRPr="00497126">
        <w:rPr>
          <w:rFonts w:hint="cs"/>
          <w:i/>
          <w:iCs/>
          <w:rtl/>
        </w:rPr>
        <w:t>א</w:t>
      </w:r>
      <w:r w:rsidR="00497126" w:rsidRPr="00497126">
        <w:rPr>
          <w:rFonts w:hint="cs"/>
          <w:i/>
          <w:iCs/>
          <w:rtl/>
        </w:rPr>
        <w:t>י</w:t>
      </w:r>
      <w:r w:rsidRPr="00497126">
        <w:rPr>
          <w:rFonts w:hint="cs"/>
          <w:i/>
          <w:iCs/>
          <w:rtl/>
        </w:rPr>
        <w:t>נת</w:t>
      </w:r>
      <w:r w:rsidR="00497126" w:rsidRPr="00497126">
        <w:rPr>
          <w:rFonts w:hint="cs"/>
          <w:i/>
          <w:iCs/>
          <w:rtl/>
        </w:rPr>
        <w:t>י</w:t>
      </w:r>
      <w:r w:rsidRPr="00497126">
        <w:rPr>
          <w:rFonts w:hint="cs"/>
          <w:i/>
          <w:iCs/>
          <w:rtl/>
        </w:rPr>
        <w:t>פא</w:t>
      </w:r>
      <w:r w:rsidR="00497126" w:rsidRPr="00497126">
        <w:rPr>
          <w:rFonts w:hint="cs"/>
          <w:i/>
          <w:iCs/>
          <w:rtl/>
        </w:rPr>
        <w:t>ד</w:t>
      </w:r>
      <w:r w:rsidRPr="00497126">
        <w:rPr>
          <w:rFonts w:hint="cs"/>
          <w:i/>
          <w:iCs/>
          <w:rtl/>
        </w:rPr>
        <w:t>ה</w:t>
      </w:r>
      <w:r>
        <w:rPr>
          <w:rFonts w:hint="cs"/>
          <w:rtl/>
        </w:rPr>
        <w:t>, 243.</w:t>
      </w:r>
    </w:p>
  </w:footnote>
  <w:footnote w:id="8">
    <w:p w14:paraId="1E3267E8" w14:textId="0F3E9FC9" w:rsidR="001163B9" w:rsidRDefault="001163B9" w:rsidP="00497126">
      <w:pPr>
        <w:pStyle w:val="a3"/>
        <w:rPr>
          <w:rtl/>
        </w:rPr>
      </w:pPr>
      <w:r>
        <w:rPr>
          <w:rStyle w:val="a5"/>
        </w:rPr>
        <w:footnoteRef/>
      </w:r>
      <w:r>
        <w:rPr>
          <w:rtl/>
        </w:rPr>
        <w:t xml:space="preserve"> </w:t>
      </w:r>
      <w:r w:rsidR="00497126">
        <w:rPr>
          <w:rFonts w:hint="cs"/>
          <w:rtl/>
        </w:rPr>
        <w:t xml:space="preserve">ענת </w:t>
      </w:r>
      <w:r>
        <w:rPr>
          <w:rFonts w:hint="cs"/>
          <w:rtl/>
        </w:rPr>
        <w:t>קורץ,</w:t>
      </w:r>
      <w:r w:rsidR="00497126">
        <w:rPr>
          <w:rFonts w:hint="cs"/>
          <w:rtl/>
        </w:rPr>
        <w:t xml:space="preserve"> </w:t>
      </w:r>
      <w:r w:rsidR="00497126" w:rsidRPr="00497126">
        <w:rPr>
          <w:rFonts w:cs="Arial"/>
          <w:i/>
          <w:iCs/>
          <w:rtl/>
        </w:rPr>
        <w:t xml:space="preserve">טרור </w:t>
      </w:r>
      <w:proofErr w:type="spellStart"/>
      <w:r w:rsidR="00497126" w:rsidRPr="00497126">
        <w:rPr>
          <w:rFonts w:cs="Arial"/>
          <w:i/>
          <w:iCs/>
          <w:rtl/>
        </w:rPr>
        <w:t>איסלאמי</w:t>
      </w:r>
      <w:proofErr w:type="spellEnd"/>
      <w:r w:rsidR="00497126" w:rsidRPr="00497126">
        <w:rPr>
          <w:rFonts w:cs="Arial"/>
          <w:i/>
          <w:iCs/>
          <w:rtl/>
        </w:rPr>
        <w:t xml:space="preserve"> וישראל : חיזבאללה, ג'יהאד </w:t>
      </w:r>
      <w:proofErr w:type="spellStart"/>
      <w:r w:rsidR="00497126" w:rsidRPr="00497126">
        <w:rPr>
          <w:rFonts w:cs="Arial"/>
          <w:i/>
          <w:iCs/>
          <w:rtl/>
        </w:rPr>
        <w:t>איסלאמי</w:t>
      </w:r>
      <w:proofErr w:type="spellEnd"/>
      <w:r w:rsidR="00497126" w:rsidRPr="00497126">
        <w:rPr>
          <w:rFonts w:cs="Arial"/>
          <w:i/>
          <w:iCs/>
          <w:rtl/>
        </w:rPr>
        <w:t xml:space="preserve"> פלסטיני, חמאס</w:t>
      </w:r>
      <w:r w:rsidR="00497126">
        <w:rPr>
          <w:rFonts w:hint="cs"/>
          <w:rtl/>
        </w:rPr>
        <w:t xml:space="preserve"> (ירושלים: פפירוס, 1993), עמ'</w:t>
      </w:r>
      <w:r>
        <w:rPr>
          <w:rFonts w:hint="cs"/>
          <w:rtl/>
        </w:rPr>
        <w:t xml:space="preserve"> 189-187</w:t>
      </w:r>
      <w:r w:rsidR="00497126">
        <w:rPr>
          <w:rFonts w:hint="cs"/>
          <w:rtl/>
        </w:rPr>
        <w:t>.</w:t>
      </w:r>
    </w:p>
  </w:footnote>
  <w:footnote w:id="9">
    <w:p w14:paraId="51386704" w14:textId="2C3A9E1E" w:rsidR="009C00D6" w:rsidRPr="009C00D6" w:rsidRDefault="009C00D6" w:rsidP="009C00D6">
      <w:pPr>
        <w:pStyle w:val="a3"/>
        <w:bidi w:val="0"/>
      </w:pPr>
      <w:r>
        <w:rPr>
          <w:rStyle w:val="a5"/>
        </w:rPr>
        <w:footnoteRef/>
      </w:r>
      <w:r>
        <w:rPr>
          <w:rtl/>
        </w:rPr>
        <w:t xml:space="preserve"> </w:t>
      </w:r>
      <w:r w:rsidRPr="009C00D6">
        <w:t xml:space="preserve">Jonathan </w:t>
      </w:r>
      <w:proofErr w:type="spellStart"/>
      <w:r w:rsidRPr="009C00D6">
        <w:t>Schanzer</w:t>
      </w:r>
      <w:proofErr w:type="spellEnd"/>
      <w:r>
        <w:t xml:space="preserve">, </w:t>
      </w:r>
      <w:r w:rsidRPr="009C00D6">
        <w:rPr>
          <w:i/>
          <w:iCs/>
        </w:rPr>
        <w:t>Hamas vs. Fatah: The Struggle for Palestine</w:t>
      </w:r>
      <w:r>
        <w:t xml:space="preserve"> (New York: Palgrave-Macmillan, 2008), pp. 37-38.</w:t>
      </w:r>
    </w:p>
  </w:footnote>
  <w:footnote w:id="10">
    <w:p w14:paraId="0EC8DFC3" w14:textId="0CCEBEBF" w:rsidR="00897526" w:rsidRDefault="00897526">
      <w:pPr>
        <w:pStyle w:val="a3"/>
      </w:pPr>
      <w:r>
        <w:rPr>
          <w:rStyle w:val="a5"/>
        </w:rPr>
        <w:footnoteRef/>
      </w:r>
      <w:r>
        <w:rPr>
          <w:rtl/>
        </w:rPr>
        <w:t xml:space="preserve"> </w:t>
      </w:r>
      <w:r>
        <w:t xml:space="preserve">See Hamas Leaflet No. 28, 18 </w:t>
      </w:r>
      <w:r w:rsidR="001E6E6F">
        <w:t>August</w:t>
      </w:r>
      <w:r>
        <w:t xml:space="preserve"> 1988</w:t>
      </w:r>
      <w:r w:rsidR="00497126">
        <w:t xml:space="preserve"> [Arabic]</w:t>
      </w:r>
      <w:r>
        <w:t>.</w:t>
      </w:r>
    </w:p>
  </w:footnote>
  <w:footnote w:id="11">
    <w:p w14:paraId="4B3D0352" w14:textId="77777777" w:rsidR="00381F87" w:rsidRDefault="00381F87">
      <w:pPr>
        <w:pStyle w:val="a3"/>
      </w:pPr>
      <w:r>
        <w:rPr>
          <w:rStyle w:val="a5"/>
        </w:rPr>
        <w:footnoteRef/>
      </w:r>
      <w:r>
        <w:rPr>
          <w:rtl/>
        </w:rPr>
        <w:t xml:space="preserve"> </w:t>
      </w:r>
      <w:r>
        <w:t xml:space="preserve">United National Command Leaflet No. 25, </w:t>
      </w:r>
      <w:r w:rsidR="00EB16C6">
        <w:t>", September 6, 1988</w:t>
      </w:r>
      <w:r w:rsidR="0081383A">
        <w:t xml:space="preserve"> [Arabic]</w:t>
      </w:r>
      <w:r w:rsidR="00EB16C6">
        <w:t>.</w:t>
      </w:r>
    </w:p>
  </w:footnote>
  <w:footnote w:id="12">
    <w:p w14:paraId="7EB54590" w14:textId="77777777" w:rsidR="003C69C5" w:rsidRDefault="003C69C5" w:rsidP="003C69C5">
      <w:pPr>
        <w:pStyle w:val="a3"/>
      </w:pPr>
      <w:r>
        <w:rPr>
          <w:rStyle w:val="a5"/>
        </w:rPr>
        <w:footnoteRef/>
      </w:r>
      <w:r>
        <w:rPr>
          <w:rtl/>
        </w:rPr>
        <w:t xml:space="preserve"> </w:t>
      </w:r>
      <w:r>
        <w:t>United National Command Leaflet No. 29, ", November 1992, 1988 [Arabic].</w:t>
      </w:r>
    </w:p>
  </w:footnote>
  <w:footnote w:id="13">
    <w:p w14:paraId="65AFD652" w14:textId="02775D6D" w:rsidR="00936E9C" w:rsidRDefault="00936E9C" w:rsidP="00936E9C">
      <w:pPr>
        <w:pStyle w:val="a3"/>
      </w:pPr>
      <w:r>
        <w:rPr>
          <w:rStyle w:val="a5"/>
        </w:rPr>
        <w:footnoteRef/>
      </w:r>
      <w:r>
        <w:rPr>
          <w:rtl/>
        </w:rPr>
        <w:t xml:space="preserve"> </w:t>
      </w:r>
      <w:r w:rsidR="00497126">
        <w:rPr>
          <w:rFonts w:cs="David" w:hint="cs"/>
          <w:rtl/>
        </w:rPr>
        <w:t xml:space="preserve">יוסי </w:t>
      </w:r>
      <w:r w:rsidRPr="00C23CD0">
        <w:rPr>
          <w:rFonts w:cs="David" w:hint="cs"/>
          <w:rtl/>
        </w:rPr>
        <w:t>ביילין,</w:t>
      </w:r>
      <w:r w:rsidR="00497126">
        <w:rPr>
          <w:rFonts w:cs="David" w:hint="cs"/>
          <w:b/>
          <w:bCs/>
          <w:rtl/>
        </w:rPr>
        <w:t xml:space="preserve"> </w:t>
      </w:r>
      <w:r w:rsidR="00497126">
        <w:rPr>
          <w:rFonts w:cs="David" w:hint="cs"/>
          <w:i/>
          <w:iCs/>
          <w:rtl/>
        </w:rPr>
        <w:t>לגעת בשלום</w:t>
      </w:r>
      <w:r w:rsidR="00497126">
        <w:rPr>
          <w:rFonts w:cs="David" w:hint="cs"/>
          <w:rtl/>
        </w:rPr>
        <w:t xml:space="preserve"> (תל אביב: ידיעות אחרונות, 1997)</w:t>
      </w:r>
      <w:r w:rsidRPr="00C23CD0">
        <w:rPr>
          <w:rFonts w:cs="David" w:hint="cs"/>
          <w:b/>
          <w:bCs/>
          <w:rtl/>
        </w:rPr>
        <w:t>,</w:t>
      </w:r>
      <w:r>
        <w:rPr>
          <w:rFonts w:cs="David" w:hint="cs"/>
          <w:rtl/>
        </w:rPr>
        <w:t xml:space="preserve"> עמ' 76.</w:t>
      </w:r>
    </w:p>
  </w:footnote>
  <w:footnote w:id="14">
    <w:p w14:paraId="25BDE65A" w14:textId="1CBD5D3F" w:rsidR="00936E9C" w:rsidRDefault="00936E9C" w:rsidP="00936E9C">
      <w:pPr>
        <w:pStyle w:val="a3"/>
      </w:pPr>
      <w:r>
        <w:rPr>
          <w:rStyle w:val="a5"/>
        </w:rPr>
        <w:footnoteRef/>
      </w:r>
      <w:r>
        <w:rPr>
          <w:rtl/>
        </w:rPr>
        <w:t xml:space="preserve"> </w:t>
      </w:r>
      <w:r w:rsidR="00992ADD">
        <w:rPr>
          <w:rFonts w:hint="cs"/>
          <w:rtl/>
        </w:rPr>
        <w:t xml:space="preserve">רון </w:t>
      </w:r>
      <w:r w:rsidRPr="00A4431F">
        <w:rPr>
          <w:rFonts w:cs="David" w:hint="cs"/>
          <w:rtl/>
        </w:rPr>
        <w:t xml:space="preserve">פונדק, </w:t>
      </w:r>
      <w:r w:rsidR="00992ADD">
        <w:rPr>
          <w:rFonts w:cs="David" w:hint="cs"/>
          <w:i/>
          <w:iCs/>
          <w:rtl/>
        </w:rPr>
        <w:t>ערוץ חשאי: אוסלו, הסיפור המלא</w:t>
      </w:r>
      <w:r w:rsidR="00992ADD">
        <w:rPr>
          <w:rFonts w:cs="David" w:hint="cs"/>
          <w:rtl/>
        </w:rPr>
        <w:t xml:space="preserve"> (תל אביב: ידיעות אחרונות, 2013)</w:t>
      </w:r>
      <w:r>
        <w:rPr>
          <w:rFonts w:cs="David" w:hint="cs"/>
          <w:rtl/>
        </w:rPr>
        <w:t>, עמ' 138.</w:t>
      </w:r>
    </w:p>
  </w:footnote>
  <w:footnote w:id="15">
    <w:p w14:paraId="013AC704" w14:textId="77777777" w:rsidR="00936E9C" w:rsidRDefault="00936E9C" w:rsidP="00936E9C">
      <w:pPr>
        <w:pStyle w:val="a3"/>
      </w:pPr>
      <w:r>
        <w:rPr>
          <w:rStyle w:val="a5"/>
        </w:rPr>
        <w:footnoteRef/>
      </w:r>
      <w:r>
        <w:rPr>
          <w:rtl/>
        </w:rPr>
        <w:t xml:space="preserve"> </w:t>
      </w:r>
      <w:r w:rsidRPr="00A4431F">
        <w:rPr>
          <w:rFonts w:cs="David" w:hint="cs"/>
          <w:rtl/>
        </w:rPr>
        <w:t xml:space="preserve">פונדק, </w:t>
      </w:r>
      <w:r w:rsidRPr="00992ADD">
        <w:rPr>
          <w:rFonts w:cs="David" w:hint="cs"/>
          <w:i/>
          <w:iCs/>
          <w:rtl/>
        </w:rPr>
        <w:t>ערוץ חשאי</w:t>
      </w:r>
      <w:r>
        <w:rPr>
          <w:rFonts w:cs="David" w:hint="cs"/>
          <w:rtl/>
        </w:rPr>
        <w:t>, עמ' 139.</w:t>
      </w:r>
    </w:p>
  </w:footnote>
  <w:footnote w:id="16">
    <w:p w14:paraId="46F1A065" w14:textId="77777777" w:rsidR="00936E9C" w:rsidRPr="00906CC3" w:rsidRDefault="00936E9C" w:rsidP="00936E9C">
      <w:pPr>
        <w:pStyle w:val="a3"/>
        <w:rPr>
          <w:rtl/>
        </w:rPr>
      </w:pPr>
      <w:r>
        <w:rPr>
          <w:rStyle w:val="a5"/>
        </w:rPr>
        <w:footnoteRef/>
      </w:r>
      <w:r>
        <w:rPr>
          <w:rtl/>
        </w:rPr>
        <w:t xml:space="preserve"> </w:t>
      </w:r>
      <w:r w:rsidRPr="00C23CD0">
        <w:rPr>
          <w:rFonts w:cs="David" w:hint="cs"/>
          <w:rtl/>
        </w:rPr>
        <w:t xml:space="preserve">ביילין, </w:t>
      </w:r>
      <w:r w:rsidRPr="00992ADD">
        <w:rPr>
          <w:rFonts w:cs="David" w:hint="cs"/>
          <w:i/>
          <w:iCs/>
          <w:rtl/>
        </w:rPr>
        <w:t>לגעת בשלום</w:t>
      </w:r>
      <w:r w:rsidRPr="00C23CD0">
        <w:rPr>
          <w:rFonts w:cs="David" w:hint="cs"/>
          <w:b/>
          <w:bCs/>
          <w:rtl/>
        </w:rPr>
        <w:t>,</w:t>
      </w:r>
      <w:r>
        <w:rPr>
          <w:rFonts w:cs="David" w:hint="cs"/>
          <w:rtl/>
        </w:rPr>
        <w:t xml:space="preserve"> עמ' 97.</w:t>
      </w:r>
    </w:p>
  </w:footnote>
  <w:footnote w:id="17">
    <w:p w14:paraId="3EA32885" w14:textId="77777777" w:rsidR="004221A1" w:rsidRPr="00B35CB7" w:rsidRDefault="004221A1" w:rsidP="00B35CB7">
      <w:pPr>
        <w:pStyle w:val="a3"/>
        <w:jc w:val="both"/>
        <w:rPr>
          <w:rFonts w:ascii="David" w:hAnsi="David" w:cs="David"/>
        </w:rPr>
      </w:pPr>
      <w:r w:rsidRPr="00B35CB7">
        <w:rPr>
          <w:rStyle w:val="a5"/>
          <w:rFonts w:ascii="David" w:hAnsi="David" w:cs="David"/>
        </w:rPr>
        <w:footnoteRef/>
      </w:r>
      <w:r w:rsidRPr="00B35CB7">
        <w:rPr>
          <w:rFonts w:ascii="David" w:hAnsi="David" w:cs="David"/>
          <w:rtl/>
        </w:rPr>
        <w:t xml:space="preserve"> על </w:t>
      </w:r>
      <w:r w:rsidR="00785BB7" w:rsidRPr="00B35CB7">
        <w:rPr>
          <w:rFonts w:ascii="David" w:hAnsi="David" w:cs="David"/>
          <w:rtl/>
        </w:rPr>
        <w:t xml:space="preserve">הגירוש </w:t>
      </w:r>
      <w:proofErr w:type="spellStart"/>
      <w:r w:rsidR="00785BB7" w:rsidRPr="00B35CB7">
        <w:rPr>
          <w:rFonts w:ascii="David" w:hAnsi="David" w:cs="David"/>
          <w:rtl/>
        </w:rPr>
        <w:t>למרג</w:t>
      </w:r>
      <w:proofErr w:type="spellEnd"/>
      <w:r w:rsidR="00785BB7" w:rsidRPr="00B35CB7">
        <w:rPr>
          <w:rFonts w:ascii="David" w:hAnsi="David" w:cs="David"/>
          <w:rtl/>
        </w:rPr>
        <w:t xml:space="preserve">' </w:t>
      </w:r>
      <w:proofErr w:type="spellStart"/>
      <w:r w:rsidR="00785BB7" w:rsidRPr="00B35CB7">
        <w:rPr>
          <w:rFonts w:ascii="David" w:hAnsi="David" w:cs="David"/>
          <w:rtl/>
        </w:rPr>
        <w:t>אלזאהר</w:t>
      </w:r>
      <w:proofErr w:type="spellEnd"/>
      <w:r w:rsidR="00785BB7" w:rsidRPr="00B35CB7">
        <w:rPr>
          <w:rFonts w:ascii="David" w:hAnsi="David" w:cs="David"/>
          <w:rtl/>
        </w:rPr>
        <w:t>, ראו:</w:t>
      </w:r>
      <w:r w:rsidRPr="00B35CB7">
        <w:rPr>
          <w:rFonts w:ascii="David" w:hAnsi="David" w:cs="David"/>
          <w:rtl/>
        </w:rPr>
        <w:t xml:space="preserve"> </w:t>
      </w:r>
      <w:proofErr w:type="spellStart"/>
      <w:r w:rsidR="005F2B69" w:rsidRPr="00B35CB7">
        <w:rPr>
          <w:rFonts w:ascii="David" w:hAnsi="David" w:cs="David"/>
        </w:rPr>
        <w:t>Elad</w:t>
      </w:r>
      <w:proofErr w:type="spellEnd"/>
      <w:r w:rsidR="005F2B69" w:rsidRPr="00B35CB7">
        <w:rPr>
          <w:rFonts w:ascii="David" w:hAnsi="David" w:cs="David"/>
        </w:rPr>
        <w:t xml:space="preserve"> Ben-</w:t>
      </w:r>
      <w:proofErr w:type="spellStart"/>
      <w:r w:rsidR="005F2B69" w:rsidRPr="00B35CB7">
        <w:rPr>
          <w:rFonts w:ascii="David" w:hAnsi="David" w:cs="David"/>
        </w:rPr>
        <w:t>Dror</w:t>
      </w:r>
      <w:proofErr w:type="spellEnd"/>
      <w:r w:rsidR="005F2B69" w:rsidRPr="00B35CB7">
        <w:rPr>
          <w:rFonts w:ascii="David" w:hAnsi="David" w:cs="David"/>
        </w:rPr>
        <w:t>, " 'We Were Getting Close to God, Not Deportees': The Expulsion to Marj al-</w:t>
      </w:r>
      <w:proofErr w:type="spellStart"/>
      <w:r w:rsidR="005F2B69" w:rsidRPr="00B35CB7">
        <w:rPr>
          <w:rFonts w:ascii="David" w:hAnsi="David" w:cs="David"/>
        </w:rPr>
        <w:t>Zuhur</w:t>
      </w:r>
      <w:proofErr w:type="spellEnd"/>
      <w:r w:rsidR="005F2B69" w:rsidRPr="00B35CB7">
        <w:rPr>
          <w:rFonts w:ascii="David" w:hAnsi="David" w:cs="David"/>
        </w:rPr>
        <w:t xml:space="preserve"> in 1992 as a Milestone in the Rise of Hamas," </w:t>
      </w:r>
      <w:r w:rsidR="005F2B69" w:rsidRPr="00B35CB7">
        <w:rPr>
          <w:rFonts w:ascii="David" w:hAnsi="David" w:cs="David"/>
          <w:i/>
          <w:iCs/>
        </w:rPr>
        <w:t>The Middle East Journal</w:t>
      </w:r>
      <w:r w:rsidR="00CB1884" w:rsidRPr="00B35CB7">
        <w:rPr>
          <w:rFonts w:ascii="David" w:hAnsi="David" w:cs="David"/>
        </w:rPr>
        <w:t>, Vol.</w:t>
      </w:r>
      <w:r w:rsidR="005F2B69" w:rsidRPr="00B35CB7">
        <w:rPr>
          <w:rFonts w:ascii="David" w:hAnsi="David" w:cs="David"/>
        </w:rPr>
        <w:t xml:space="preserve"> 74</w:t>
      </w:r>
      <w:r w:rsidR="00CB1884" w:rsidRPr="00B35CB7">
        <w:rPr>
          <w:rFonts w:ascii="David" w:hAnsi="David" w:cs="David"/>
        </w:rPr>
        <w:t>, No.</w:t>
      </w:r>
      <w:r w:rsidR="005F2B69" w:rsidRPr="00B35CB7">
        <w:rPr>
          <w:rFonts w:ascii="David" w:hAnsi="David" w:cs="David"/>
        </w:rPr>
        <w:t xml:space="preserve"> 3,</w:t>
      </w:r>
      <w:r w:rsidR="00CB1884" w:rsidRPr="00B35CB7">
        <w:rPr>
          <w:rFonts w:ascii="David" w:hAnsi="David" w:cs="David"/>
        </w:rPr>
        <w:t xml:space="preserve"> pp.</w:t>
      </w:r>
      <w:r w:rsidR="005F2B69" w:rsidRPr="00B35CB7">
        <w:rPr>
          <w:rFonts w:ascii="David" w:hAnsi="David" w:cs="David"/>
        </w:rPr>
        <w:t xml:space="preserve"> 399-416</w:t>
      </w:r>
      <w:r w:rsidR="00CB1884" w:rsidRPr="00B35CB7">
        <w:rPr>
          <w:rFonts w:ascii="David" w:hAnsi="David" w:cs="David"/>
        </w:rPr>
        <w:t>.</w:t>
      </w:r>
    </w:p>
  </w:footnote>
  <w:footnote w:id="18">
    <w:p w14:paraId="145655DA" w14:textId="77777777" w:rsidR="004221A1" w:rsidRDefault="004221A1" w:rsidP="004221A1">
      <w:pPr>
        <w:pStyle w:val="a3"/>
        <w:rPr>
          <w:rtl/>
        </w:rPr>
      </w:pPr>
      <w:r>
        <w:rPr>
          <w:rStyle w:val="a5"/>
        </w:rPr>
        <w:footnoteRef/>
      </w:r>
      <w:r>
        <w:rPr>
          <w:rtl/>
        </w:rPr>
        <w:t xml:space="preserve"> </w:t>
      </w:r>
      <w:r w:rsidRPr="00A4431F">
        <w:rPr>
          <w:rFonts w:cs="David" w:hint="cs"/>
          <w:rtl/>
        </w:rPr>
        <w:t xml:space="preserve">פונדק, </w:t>
      </w:r>
      <w:r w:rsidRPr="00992ADD">
        <w:rPr>
          <w:rFonts w:cs="David" w:hint="cs"/>
          <w:i/>
          <w:iCs/>
          <w:rtl/>
        </w:rPr>
        <w:t>ערוץ חשאי</w:t>
      </w:r>
      <w:r>
        <w:rPr>
          <w:rFonts w:cs="David" w:hint="cs"/>
          <w:rtl/>
        </w:rPr>
        <w:t>, עמ' 95-94.</w:t>
      </w:r>
    </w:p>
  </w:footnote>
  <w:footnote w:id="19">
    <w:p w14:paraId="4F285660" w14:textId="77777777" w:rsidR="004221A1" w:rsidRDefault="004221A1" w:rsidP="004221A1">
      <w:pPr>
        <w:pStyle w:val="a3"/>
      </w:pPr>
      <w:r>
        <w:rPr>
          <w:rStyle w:val="a5"/>
        </w:rPr>
        <w:footnoteRef/>
      </w:r>
      <w:r>
        <w:rPr>
          <w:rtl/>
        </w:rPr>
        <w:t xml:space="preserve"> </w:t>
      </w:r>
      <w:r w:rsidRPr="00C23CD0">
        <w:rPr>
          <w:rFonts w:cs="David" w:hint="cs"/>
          <w:rtl/>
        </w:rPr>
        <w:t xml:space="preserve">ביילין, </w:t>
      </w:r>
      <w:r w:rsidRPr="00992ADD">
        <w:rPr>
          <w:rFonts w:cs="David" w:hint="cs"/>
          <w:i/>
          <w:iCs/>
          <w:rtl/>
        </w:rPr>
        <w:t>לגעת בשלום</w:t>
      </w:r>
      <w:r w:rsidRPr="00C23CD0">
        <w:rPr>
          <w:rFonts w:cs="David" w:hint="cs"/>
          <w:b/>
          <w:bCs/>
          <w:rtl/>
        </w:rPr>
        <w:t>,</w:t>
      </w:r>
      <w:r>
        <w:rPr>
          <w:rFonts w:cs="David" w:hint="cs"/>
          <w:rtl/>
        </w:rPr>
        <w:t xml:space="preserve"> עמ' 96.</w:t>
      </w:r>
    </w:p>
  </w:footnote>
  <w:footnote w:id="20">
    <w:p w14:paraId="598673F8" w14:textId="77777777" w:rsidR="004221A1" w:rsidRPr="00415B61" w:rsidRDefault="004221A1" w:rsidP="004221A1">
      <w:pPr>
        <w:pStyle w:val="a3"/>
        <w:rPr>
          <w:rFonts w:ascii="David" w:hAnsi="David" w:cs="David"/>
          <w:rtl/>
        </w:rPr>
      </w:pPr>
      <w:r>
        <w:rPr>
          <w:rStyle w:val="a5"/>
        </w:rPr>
        <w:footnoteRef/>
      </w:r>
      <w:r>
        <w:rPr>
          <w:rtl/>
        </w:rPr>
        <w:t xml:space="preserve"> </w:t>
      </w:r>
      <w:r w:rsidRPr="00A4431F">
        <w:rPr>
          <w:rFonts w:cs="David" w:hint="cs"/>
          <w:rtl/>
        </w:rPr>
        <w:t xml:space="preserve">פונדק, </w:t>
      </w:r>
      <w:r w:rsidRPr="00992ADD">
        <w:rPr>
          <w:rFonts w:cs="David" w:hint="cs"/>
          <w:i/>
          <w:iCs/>
          <w:rtl/>
        </w:rPr>
        <w:t>ערוץ חשאי</w:t>
      </w:r>
      <w:r w:rsidRPr="00415B61">
        <w:rPr>
          <w:rFonts w:ascii="David" w:hAnsi="David" w:cs="David"/>
          <w:rtl/>
        </w:rPr>
        <w:t>, עמ' 117.</w:t>
      </w:r>
    </w:p>
  </w:footnote>
  <w:footnote w:id="21">
    <w:p w14:paraId="161BDBCB" w14:textId="77777777" w:rsidR="004221A1" w:rsidRPr="00EF1408" w:rsidRDefault="004221A1" w:rsidP="004221A1">
      <w:pPr>
        <w:pStyle w:val="a3"/>
        <w:jc w:val="both"/>
        <w:rPr>
          <w:rFonts w:ascii="David" w:hAnsi="David" w:cs="David"/>
          <w:rtl/>
        </w:rPr>
      </w:pPr>
      <w:r w:rsidRPr="00415B61">
        <w:rPr>
          <w:rStyle w:val="a5"/>
          <w:rFonts w:ascii="David" w:hAnsi="David" w:cs="David"/>
        </w:rPr>
        <w:footnoteRef/>
      </w:r>
      <w:r w:rsidRPr="00415B61">
        <w:rPr>
          <w:rFonts w:ascii="David" w:hAnsi="David" w:cs="David"/>
          <w:rtl/>
        </w:rPr>
        <w:t xml:space="preserve"> </w:t>
      </w:r>
      <w:r w:rsidRPr="00415B61">
        <w:rPr>
          <w:rFonts w:ascii="David" w:hAnsi="David" w:cs="David"/>
          <w:rtl/>
        </w:rPr>
        <w:t xml:space="preserve">פונדק, </w:t>
      </w:r>
      <w:r w:rsidRPr="00992ADD">
        <w:rPr>
          <w:rFonts w:ascii="David" w:hAnsi="David" w:cs="David"/>
          <w:i/>
          <w:iCs/>
          <w:rtl/>
        </w:rPr>
        <w:t>ערוץ חשאי</w:t>
      </w:r>
      <w:r w:rsidRPr="00EF1408">
        <w:rPr>
          <w:rFonts w:ascii="David" w:hAnsi="David" w:cs="David"/>
          <w:rtl/>
        </w:rPr>
        <w:t>, עמ' 118.</w:t>
      </w:r>
    </w:p>
  </w:footnote>
  <w:footnote w:id="22">
    <w:p w14:paraId="45CBC766" w14:textId="77777777" w:rsidR="004221A1" w:rsidRPr="00EF1408" w:rsidRDefault="004221A1" w:rsidP="004221A1">
      <w:pPr>
        <w:pStyle w:val="a3"/>
        <w:jc w:val="both"/>
        <w:rPr>
          <w:rFonts w:ascii="David" w:hAnsi="David" w:cs="David"/>
          <w:rtl/>
        </w:rPr>
      </w:pPr>
      <w:r w:rsidRPr="00EF1408">
        <w:rPr>
          <w:rStyle w:val="a5"/>
          <w:rFonts w:ascii="David" w:hAnsi="David" w:cs="David"/>
        </w:rPr>
        <w:footnoteRef/>
      </w:r>
      <w:r w:rsidRPr="00EF1408">
        <w:rPr>
          <w:rFonts w:ascii="David" w:hAnsi="David" w:cs="David"/>
          <w:rtl/>
        </w:rPr>
        <w:t xml:space="preserve"> </w:t>
      </w:r>
      <w:r w:rsidRPr="00EF1408">
        <w:rPr>
          <w:rFonts w:ascii="David" w:hAnsi="David" w:cs="David"/>
          <w:rtl/>
        </w:rPr>
        <w:t xml:space="preserve">פונדק, </w:t>
      </w:r>
      <w:r w:rsidRPr="00992ADD">
        <w:rPr>
          <w:rFonts w:ascii="David" w:hAnsi="David" w:cs="David"/>
          <w:i/>
          <w:iCs/>
          <w:rtl/>
        </w:rPr>
        <w:t>ערוץ חשאי</w:t>
      </w:r>
      <w:r w:rsidRPr="00EF1408">
        <w:rPr>
          <w:rFonts w:ascii="David" w:hAnsi="David" w:cs="David"/>
          <w:rtl/>
        </w:rPr>
        <w:t>, עמ' 154-153.</w:t>
      </w:r>
    </w:p>
  </w:footnote>
  <w:footnote w:id="23">
    <w:p w14:paraId="35AD66ED" w14:textId="77777777" w:rsidR="004221A1" w:rsidRPr="00EF1408" w:rsidRDefault="004221A1" w:rsidP="004221A1">
      <w:pPr>
        <w:pStyle w:val="a3"/>
        <w:jc w:val="both"/>
        <w:rPr>
          <w:rFonts w:ascii="David" w:hAnsi="David" w:cs="David"/>
          <w:rtl/>
        </w:rPr>
      </w:pPr>
      <w:r w:rsidRPr="00EF1408">
        <w:rPr>
          <w:rStyle w:val="a5"/>
          <w:rFonts w:ascii="David" w:hAnsi="David" w:cs="David"/>
        </w:rPr>
        <w:footnoteRef/>
      </w:r>
      <w:r w:rsidRPr="00EF1408">
        <w:rPr>
          <w:rFonts w:ascii="David" w:hAnsi="David" w:cs="David"/>
          <w:rtl/>
        </w:rPr>
        <w:t xml:space="preserve"> </w:t>
      </w:r>
      <w:r w:rsidRPr="00EF1408">
        <w:rPr>
          <w:rFonts w:ascii="David" w:hAnsi="David" w:cs="David"/>
          <w:rtl/>
        </w:rPr>
        <w:t xml:space="preserve">שילון, </w:t>
      </w:r>
      <w:r w:rsidRPr="00992ADD">
        <w:rPr>
          <w:rFonts w:ascii="David" w:hAnsi="David" w:cs="David"/>
          <w:i/>
          <w:iCs/>
          <w:rtl/>
        </w:rPr>
        <w:t>תוגת השמאל</w:t>
      </w:r>
      <w:r w:rsidRPr="00EF1408">
        <w:rPr>
          <w:rFonts w:ascii="David" w:hAnsi="David" w:cs="David"/>
          <w:rtl/>
        </w:rPr>
        <w:t>, עמ' 18.</w:t>
      </w:r>
    </w:p>
  </w:footnote>
  <w:footnote w:id="24">
    <w:p w14:paraId="7B13E49E" w14:textId="03CD5A86" w:rsidR="00DA5D02" w:rsidRDefault="00DA5D02" w:rsidP="00992ADD">
      <w:pPr>
        <w:pStyle w:val="a3"/>
        <w:bidi w:val="0"/>
      </w:pPr>
      <w:r>
        <w:rPr>
          <w:rStyle w:val="a5"/>
        </w:rPr>
        <w:footnoteRef/>
      </w:r>
      <w:r>
        <w:rPr>
          <w:rtl/>
        </w:rPr>
        <w:t xml:space="preserve"> </w:t>
      </w:r>
      <w:r>
        <w:rPr>
          <w:rFonts w:asciiTheme="majorBidi" w:hAnsiTheme="majorBidi" w:cstheme="majorBidi"/>
        </w:rPr>
        <w:t xml:space="preserve">Minna </w:t>
      </w:r>
      <w:proofErr w:type="spellStart"/>
      <w:r>
        <w:rPr>
          <w:rFonts w:asciiTheme="majorBidi" w:hAnsiTheme="majorBidi" w:cstheme="majorBidi"/>
        </w:rPr>
        <w:t>Saarnivaara</w:t>
      </w:r>
      <w:proofErr w:type="spellEnd"/>
      <w:r>
        <w:rPr>
          <w:rFonts w:asciiTheme="majorBidi" w:hAnsiTheme="majorBidi" w:cstheme="majorBidi"/>
        </w:rPr>
        <w:t xml:space="preserve">, "From Terrorists to Celebrities: Deportation as a Political Opportunity for Palestinian Islamic Hamas," </w:t>
      </w:r>
      <w:r>
        <w:rPr>
          <w:rFonts w:asciiTheme="majorBidi" w:hAnsiTheme="majorBidi" w:cstheme="majorBidi"/>
          <w:i/>
          <w:iCs/>
        </w:rPr>
        <w:t>Studia Orientalia</w:t>
      </w:r>
      <w:r>
        <w:rPr>
          <w:rFonts w:asciiTheme="majorBidi" w:hAnsiTheme="majorBidi" w:cstheme="majorBidi"/>
        </w:rPr>
        <w:t>, 114 (2013), pp. 257-276</w:t>
      </w:r>
    </w:p>
  </w:footnote>
  <w:footnote w:id="25">
    <w:p w14:paraId="06AAAB23" w14:textId="7B97929B" w:rsidR="00FC4844" w:rsidRPr="00B35CB7" w:rsidRDefault="00FC4844" w:rsidP="00992ADD">
      <w:pPr>
        <w:pStyle w:val="a3"/>
        <w:bidi w:val="0"/>
        <w:rPr>
          <w:rFonts w:ascii="David" w:hAnsi="David" w:cs="David"/>
        </w:rPr>
      </w:pPr>
      <w:r w:rsidRPr="00B35CB7">
        <w:rPr>
          <w:rStyle w:val="a5"/>
          <w:rFonts w:ascii="David" w:hAnsi="David" w:cs="David"/>
        </w:rPr>
        <w:footnoteRef/>
      </w:r>
      <w:r w:rsidRPr="00B35CB7">
        <w:rPr>
          <w:rFonts w:ascii="David" w:hAnsi="David" w:cs="David"/>
          <w:rtl/>
        </w:rPr>
        <w:t xml:space="preserve"> </w:t>
      </w:r>
      <w:r w:rsidRPr="00B35CB7">
        <w:rPr>
          <w:rFonts w:ascii="David" w:hAnsi="David" w:cs="David"/>
        </w:rPr>
        <w:t xml:space="preserve">Mishal and Sela, </w:t>
      </w:r>
      <w:r w:rsidRPr="00B35CB7">
        <w:rPr>
          <w:rFonts w:ascii="David" w:hAnsi="David" w:cs="David"/>
          <w:i/>
          <w:iCs/>
        </w:rPr>
        <w:t>Hamas</w:t>
      </w:r>
      <w:r w:rsidRPr="00B35CB7">
        <w:rPr>
          <w:rFonts w:ascii="David" w:hAnsi="David" w:cs="David"/>
        </w:rPr>
        <w:t xml:space="preserve">, p. 109-110 </w:t>
      </w:r>
    </w:p>
  </w:footnote>
  <w:footnote w:id="26">
    <w:p w14:paraId="401E923D" w14:textId="77777777" w:rsidR="00DA5D02" w:rsidRDefault="00DA5D02" w:rsidP="00DA5D02">
      <w:pPr>
        <w:pStyle w:val="a3"/>
        <w:bidi w:val="0"/>
      </w:pPr>
      <w:r>
        <w:rPr>
          <w:rStyle w:val="a5"/>
        </w:rPr>
        <w:footnoteRef/>
      </w:r>
      <w:r>
        <w:t xml:space="preserve"> "Hamas </w:t>
      </w:r>
      <w:r w:rsidRPr="0091468B">
        <w:t>Covenant 1988</w:t>
      </w:r>
      <w:r>
        <w:t xml:space="preserve">," Article thirteen. </w:t>
      </w:r>
    </w:p>
  </w:footnote>
  <w:footnote w:id="27">
    <w:p w14:paraId="6E4DEA66" w14:textId="2D63F4AE" w:rsidR="00AC0E7B" w:rsidRPr="00B35CB7" w:rsidRDefault="00AC0E7B" w:rsidP="00992ADD">
      <w:pPr>
        <w:pStyle w:val="a3"/>
        <w:bidi w:val="0"/>
        <w:rPr>
          <w:rFonts w:ascii="David" w:hAnsi="David" w:cs="David"/>
          <w:lang w:bidi="ar-LB"/>
        </w:rPr>
      </w:pPr>
      <w:r w:rsidRPr="00B35CB7">
        <w:rPr>
          <w:rStyle w:val="a5"/>
          <w:rFonts w:ascii="David" w:hAnsi="David" w:cs="David"/>
        </w:rPr>
        <w:footnoteRef/>
      </w:r>
      <w:r w:rsidRPr="00B35CB7">
        <w:rPr>
          <w:rFonts w:ascii="David" w:hAnsi="David" w:cs="David"/>
          <w:rtl/>
        </w:rPr>
        <w:t xml:space="preserve"> </w:t>
      </w:r>
      <w:r w:rsidRPr="00B35CB7">
        <w:rPr>
          <w:rFonts w:ascii="David" w:hAnsi="David" w:cs="David"/>
        </w:rPr>
        <w:t xml:space="preserve">Mishal and Sela, </w:t>
      </w:r>
      <w:r w:rsidRPr="00B35CB7">
        <w:rPr>
          <w:rFonts w:ascii="David" w:hAnsi="David" w:cs="David"/>
          <w:i/>
          <w:iCs/>
        </w:rPr>
        <w:t>Hamas</w:t>
      </w:r>
      <w:r w:rsidRPr="00B35CB7">
        <w:rPr>
          <w:rFonts w:ascii="David" w:hAnsi="David" w:cs="David"/>
        </w:rPr>
        <w:t xml:space="preserve">, p. 111 </w:t>
      </w:r>
    </w:p>
  </w:footnote>
  <w:footnote w:id="28">
    <w:p w14:paraId="5B68E5B6" w14:textId="38EEB9DE" w:rsidR="00FC4624" w:rsidRPr="00B35CB7" w:rsidRDefault="00FC4624">
      <w:pPr>
        <w:pStyle w:val="a3"/>
        <w:rPr>
          <w:rFonts w:ascii="David" w:hAnsi="David" w:cs="David"/>
        </w:rPr>
      </w:pPr>
      <w:r w:rsidRPr="00B35CB7">
        <w:rPr>
          <w:rStyle w:val="a5"/>
          <w:rFonts w:ascii="David" w:hAnsi="David" w:cs="David"/>
        </w:rPr>
        <w:footnoteRef/>
      </w:r>
      <w:r w:rsidRPr="00B35CB7">
        <w:rPr>
          <w:rFonts w:ascii="David" w:hAnsi="David" w:cs="David"/>
          <w:rtl/>
        </w:rPr>
        <w:t xml:space="preserve"> עדותו של אלוף (מיל') עמוס גלעד אצל שמעון שיפר, </w:t>
      </w:r>
      <w:r w:rsidRPr="00B35CB7">
        <w:rPr>
          <w:rFonts w:ascii="David" w:hAnsi="David" w:cs="David"/>
          <w:i/>
          <w:iCs/>
          <w:rtl/>
        </w:rPr>
        <w:t>המתריע: שיחות עם האלוף (במיל') עמוס גלעד</w:t>
      </w:r>
      <w:r w:rsidRPr="00B35CB7">
        <w:rPr>
          <w:rFonts w:ascii="David" w:hAnsi="David" w:cs="David"/>
          <w:rtl/>
        </w:rPr>
        <w:t xml:space="preserve"> (תל אביב: ידיעות ספרים, 2019), עמ' 60, 76, 89. </w:t>
      </w:r>
    </w:p>
  </w:footnote>
  <w:footnote w:id="29">
    <w:p w14:paraId="68FB3F21" w14:textId="3011AA08" w:rsidR="00FA7E28" w:rsidRPr="00FA7E28" w:rsidRDefault="00FA7E28">
      <w:pPr>
        <w:pStyle w:val="a3"/>
        <w:rPr>
          <w:rtl/>
        </w:rPr>
      </w:pPr>
      <w:r w:rsidRPr="00B35CB7">
        <w:rPr>
          <w:rStyle w:val="a5"/>
          <w:rFonts w:ascii="David" w:hAnsi="David" w:cs="David"/>
        </w:rPr>
        <w:footnoteRef/>
      </w:r>
      <w:r w:rsidRPr="00B35CB7">
        <w:rPr>
          <w:rFonts w:ascii="David" w:hAnsi="David" w:cs="David"/>
          <w:rtl/>
        </w:rPr>
        <w:t xml:space="preserve"> עדות אבי </w:t>
      </w:r>
      <w:proofErr w:type="spellStart"/>
      <w:r w:rsidRPr="00B35CB7">
        <w:rPr>
          <w:rFonts w:ascii="David" w:hAnsi="David" w:cs="David"/>
          <w:rtl/>
        </w:rPr>
        <w:t>דיכטר</w:t>
      </w:r>
      <w:proofErr w:type="spellEnd"/>
      <w:r w:rsidRPr="00B35CB7">
        <w:rPr>
          <w:rFonts w:ascii="David" w:hAnsi="David" w:cs="David"/>
          <w:rtl/>
        </w:rPr>
        <w:t xml:space="preserve"> אצל דרור מורה, </w:t>
      </w:r>
      <w:r w:rsidRPr="00B35CB7">
        <w:rPr>
          <w:rFonts w:ascii="David" w:hAnsi="David" w:cs="David"/>
          <w:i/>
          <w:iCs/>
          <w:rtl/>
        </w:rPr>
        <w:t>שומרי הסף</w:t>
      </w:r>
      <w:r w:rsidRPr="00B35CB7">
        <w:rPr>
          <w:rFonts w:ascii="David" w:hAnsi="David" w:cs="David"/>
          <w:rtl/>
        </w:rPr>
        <w:t xml:space="preserve"> (תל אביב: ידיעות ספרים, 2014), עמ' 116-115.</w:t>
      </w:r>
    </w:p>
  </w:footnote>
  <w:footnote w:id="30">
    <w:p w14:paraId="099BE012" w14:textId="772AFAD3" w:rsidR="000B29D5" w:rsidRPr="00B35CB7" w:rsidRDefault="000B29D5" w:rsidP="00B35CB7">
      <w:pPr>
        <w:pStyle w:val="a3"/>
        <w:jc w:val="both"/>
        <w:rPr>
          <w:rFonts w:ascii="David" w:hAnsi="David" w:cs="David"/>
          <w:rtl/>
        </w:rPr>
      </w:pPr>
      <w:r w:rsidRPr="00B35CB7">
        <w:rPr>
          <w:rStyle w:val="a5"/>
          <w:rFonts w:ascii="David" w:hAnsi="David" w:cs="David"/>
        </w:rPr>
        <w:footnoteRef/>
      </w:r>
      <w:r w:rsidRPr="00B35CB7">
        <w:rPr>
          <w:rFonts w:ascii="David" w:hAnsi="David" w:cs="David"/>
          <w:rtl/>
        </w:rPr>
        <w:t xml:space="preserve"> עדות כרמי גילון אצל מורה, </w:t>
      </w:r>
      <w:r w:rsidRPr="00B35CB7">
        <w:rPr>
          <w:rFonts w:ascii="David" w:hAnsi="David" w:cs="David"/>
          <w:i/>
          <w:iCs/>
          <w:rtl/>
        </w:rPr>
        <w:t>שומר</w:t>
      </w:r>
      <w:r w:rsidR="00B07D98" w:rsidRPr="00B35CB7">
        <w:rPr>
          <w:rFonts w:ascii="David" w:hAnsi="David" w:cs="David"/>
          <w:i/>
          <w:iCs/>
          <w:rtl/>
        </w:rPr>
        <w:t>י</w:t>
      </w:r>
      <w:r w:rsidRPr="00B35CB7">
        <w:rPr>
          <w:rFonts w:ascii="David" w:hAnsi="David" w:cs="David"/>
          <w:i/>
          <w:iCs/>
          <w:rtl/>
        </w:rPr>
        <w:t xml:space="preserve"> הסף</w:t>
      </w:r>
      <w:r w:rsidRPr="00B35CB7">
        <w:rPr>
          <w:rFonts w:ascii="David" w:hAnsi="David" w:cs="David"/>
          <w:rtl/>
        </w:rPr>
        <w:t>, עמ' 178.</w:t>
      </w:r>
    </w:p>
  </w:footnote>
  <w:footnote w:id="31">
    <w:p w14:paraId="0279525C" w14:textId="2CC23A67" w:rsidR="00DE58A7" w:rsidRPr="00B35CB7" w:rsidRDefault="00DE58A7" w:rsidP="00B35CB7">
      <w:pPr>
        <w:pStyle w:val="a3"/>
        <w:jc w:val="both"/>
        <w:rPr>
          <w:rFonts w:ascii="David" w:hAnsi="David" w:cs="David"/>
        </w:rPr>
      </w:pPr>
      <w:r w:rsidRPr="00B35CB7">
        <w:rPr>
          <w:rStyle w:val="a5"/>
          <w:rFonts w:ascii="David" w:hAnsi="David" w:cs="David"/>
        </w:rPr>
        <w:footnoteRef/>
      </w:r>
      <w:r w:rsidRPr="00B35CB7">
        <w:rPr>
          <w:rFonts w:ascii="David" w:hAnsi="David" w:cs="David"/>
          <w:rtl/>
        </w:rPr>
        <w:t xml:space="preserve"> כרמי גילון, </w:t>
      </w:r>
      <w:r w:rsidRPr="00B35CB7">
        <w:rPr>
          <w:rFonts w:ascii="David" w:hAnsi="David" w:cs="David"/>
          <w:i/>
          <w:iCs/>
          <w:rtl/>
        </w:rPr>
        <w:t>שב"כ בין הקרעים</w:t>
      </w:r>
      <w:r w:rsidRPr="00B35CB7">
        <w:rPr>
          <w:rFonts w:ascii="David" w:hAnsi="David" w:cs="David"/>
          <w:rtl/>
        </w:rPr>
        <w:t xml:space="preserve"> (תל אביב: ידיעות אחרונות, 2000), עמ' 199.</w:t>
      </w:r>
    </w:p>
  </w:footnote>
  <w:footnote w:id="32">
    <w:p w14:paraId="62E030CC" w14:textId="21E645DE" w:rsidR="006D0940" w:rsidRPr="00B35CB7" w:rsidRDefault="006D0940" w:rsidP="00B35CB7">
      <w:pPr>
        <w:pStyle w:val="a3"/>
        <w:jc w:val="both"/>
        <w:rPr>
          <w:rFonts w:ascii="David" w:hAnsi="David" w:cs="David"/>
        </w:rPr>
      </w:pPr>
      <w:r w:rsidRPr="00B35CB7">
        <w:rPr>
          <w:rStyle w:val="a5"/>
          <w:rFonts w:ascii="David" w:hAnsi="David" w:cs="David"/>
        </w:rPr>
        <w:footnoteRef/>
      </w:r>
      <w:r w:rsidRPr="00B35CB7">
        <w:rPr>
          <w:rFonts w:ascii="David" w:hAnsi="David" w:cs="David"/>
          <w:rtl/>
        </w:rPr>
        <w:t xml:space="preserve"> גילון, </w:t>
      </w:r>
      <w:r w:rsidRPr="00B35CB7">
        <w:rPr>
          <w:rFonts w:ascii="David" w:hAnsi="David" w:cs="David"/>
          <w:i/>
          <w:iCs/>
          <w:rtl/>
        </w:rPr>
        <w:t>שב"כ</w:t>
      </w:r>
      <w:r w:rsidRPr="00B35CB7">
        <w:rPr>
          <w:rFonts w:ascii="David" w:hAnsi="David" w:cs="David"/>
          <w:rtl/>
        </w:rPr>
        <w:t>, עמ' 218-217.</w:t>
      </w:r>
    </w:p>
  </w:footnote>
  <w:footnote w:id="33">
    <w:p w14:paraId="71B27AEE" w14:textId="1130C639" w:rsidR="00B07D98" w:rsidRPr="00B35CB7" w:rsidRDefault="00B07D98" w:rsidP="00B35CB7">
      <w:pPr>
        <w:pStyle w:val="a3"/>
        <w:jc w:val="both"/>
        <w:rPr>
          <w:rFonts w:ascii="David" w:hAnsi="David" w:cs="David"/>
          <w:rtl/>
        </w:rPr>
      </w:pPr>
      <w:r w:rsidRPr="00B35CB7">
        <w:rPr>
          <w:rStyle w:val="a5"/>
          <w:rFonts w:ascii="David" w:hAnsi="David" w:cs="David"/>
        </w:rPr>
        <w:footnoteRef/>
      </w:r>
      <w:r w:rsidRPr="00B35CB7">
        <w:rPr>
          <w:rFonts w:ascii="David" w:hAnsi="David" w:cs="David"/>
          <w:rtl/>
        </w:rPr>
        <w:t xml:space="preserve"> עדות עמי איילון</w:t>
      </w:r>
      <w:r w:rsidR="003D1DA4" w:rsidRPr="00B35CB7">
        <w:rPr>
          <w:rFonts w:ascii="David" w:hAnsi="David" w:cs="David"/>
          <w:rtl/>
        </w:rPr>
        <w:t xml:space="preserve">, </w:t>
      </w:r>
      <w:r w:rsidRPr="00B35CB7">
        <w:rPr>
          <w:rFonts w:ascii="David" w:hAnsi="David" w:cs="David"/>
          <w:rtl/>
        </w:rPr>
        <w:t xml:space="preserve">אבי </w:t>
      </w:r>
      <w:proofErr w:type="spellStart"/>
      <w:r w:rsidRPr="00B35CB7">
        <w:rPr>
          <w:rFonts w:ascii="David" w:hAnsi="David" w:cs="David"/>
          <w:rtl/>
        </w:rPr>
        <w:t>דיכטר</w:t>
      </w:r>
      <w:proofErr w:type="spellEnd"/>
      <w:r w:rsidR="003D1DA4" w:rsidRPr="00B35CB7">
        <w:rPr>
          <w:rFonts w:ascii="David" w:hAnsi="David" w:cs="David"/>
          <w:rtl/>
        </w:rPr>
        <w:t xml:space="preserve"> ויובל דיסקין</w:t>
      </w:r>
      <w:r w:rsidRPr="00B35CB7">
        <w:rPr>
          <w:rFonts w:ascii="David" w:hAnsi="David" w:cs="David"/>
          <w:rtl/>
        </w:rPr>
        <w:t xml:space="preserve"> אצל מורה, </w:t>
      </w:r>
      <w:r w:rsidRPr="00B35CB7">
        <w:rPr>
          <w:rFonts w:ascii="David" w:hAnsi="David" w:cs="David"/>
          <w:i/>
          <w:iCs/>
          <w:rtl/>
        </w:rPr>
        <w:t>שומרי הסף</w:t>
      </w:r>
      <w:r w:rsidRPr="00B35CB7">
        <w:rPr>
          <w:rFonts w:ascii="David" w:hAnsi="David" w:cs="David"/>
          <w:rtl/>
        </w:rPr>
        <w:t>, עמ' 210-209.</w:t>
      </w:r>
      <w:r w:rsidR="003D1DA4" w:rsidRPr="00B35CB7">
        <w:rPr>
          <w:rFonts w:ascii="David" w:hAnsi="David" w:cs="David"/>
          <w:rtl/>
        </w:rPr>
        <w:t xml:space="preserve">, 225-224. ראוי לציין כי איילון נותן משקל גדול יותר לפעילות הרש"פ נגד חמאס בעת ההיא, אך גם הוא מעיד שהמוטיבציה לכך נבעה, כפי שהעידו בפניו ראשי מנגנוני הביטחון של הרש"פ, </w:t>
      </w:r>
      <w:proofErr w:type="spellStart"/>
      <w:r w:rsidR="003D1DA4" w:rsidRPr="00B35CB7">
        <w:rPr>
          <w:rFonts w:ascii="David" w:hAnsi="David" w:cs="David"/>
          <w:rtl/>
        </w:rPr>
        <w:t>היתה</w:t>
      </w:r>
      <w:proofErr w:type="spellEnd"/>
      <w:r w:rsidR="003D1DA4" w:rsidRPr="00B35CB7">
        <w:rPr>
          <w:rFonts w:ascii="David" w:hAnsi="David" w:cs="David"/>
          <w:rtl/>
        </w:rPr>
        <w:t xml:space="preserve"> לאור אינטרס פלסטיני טהור.</w:t>
      </w:r>
    </w:p>
  </w:footnote>
  <w:footnote w:id="34">
    <w:p w14:paraId="61488725" w14:textId="2F695692" w:rsidR="00FA7E28" w:rsidRPr="00FA7E28" w:rsidRDefault="00FA7E28" w:rsidP="00B35CB7">
      <w:pPr>
        <w:pStyle w:val="a3"/>
        <w:jc w:val="both"/>
        <w:rPr>
          <w:rtl/>
        </w:rPr>
      </w:pPr>
      <w:r w:rsidRPr="00B35CB7">
        <w:rPr>
          <w:rStyle w:val="a5"/>
          <w:rFonts w:ascii="David" w:hAnsi="David" w:cs="David"/>
        </w:rPr>
        <w:footnoteRef/>
      </w:r>
      <w:r w:rsidRPr="00B35CB7">
        <w:rPr>
          <w:rFonts w:ascii="David" w:hAnsi="David" w:cs="David"/>
          <w:rtl/>
        </w:rPr>
        <w:t xml:space="preserve"> עדות כרמי גילון, אצל מורה, </w:t>
      </w:r>
      <w:r w:rsidRPr="00B35CB7">
        <w:rPr>
          <w:rFonts w:ascii="David" w:hAnsi="David" w:cs="David"/>
          <w:i/>
          <w:iCs/>
          <w:rtl/>
        </w:rPr>
        <w:t>שומר</w:t>
      </w:r>
      <w:r w:rsidR="00B07D98" w:rsidRPr="00B35CB7">
        <w:rPr>
          <w:rFonts w:ascii="David" w:hAnsi="David" w:cs="David"/>
          <w:i/>
          <w:iCs/>
          <w:rtl/>
        </w:rPr>
        <w:t>י</w:t>
      </w:r>
      <w:r w:rsidRPr="00B35CB7">
        <w:rPr>
          <w:rFonts w:ascii="David" w:hAnsi="David" w:cs="David"/>
          <w:i/>
          <w:iCs/>
          <w:rtl/>
        </w:rPr>
        <w:t xml:space="preserve"> הסף</w:t>
      </w:r>
      <w:r w:rsidRPr="00B35CB7">
        <w:rPr>
          <w:rFonts w:ascii="David" w:hAnsi="David" w:cs="David"/>
          <w:rtl/>
        </w:rPr>
        <w:t>, עמ' 145.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D3"/>
    <w:rsid w:val="00010C07"/>
    <w:rsid w:val="00050B5F"/>
    <w:rsid w:val="000B29D5"/>
    <w:rsid w:val="000C1D19"/>
    <w:rsid w:val="000F11A1"/>
    <w:rsid w:val="001163B9"/>
    <w:rsid w:val="0018658C"/>
    <w:rsid w:val="001C4863"/>
    <w:rsid w:val="001D48A7"/>
    <w:rsid w:val="001E6E6F"/>
    <w:rsid w:val="00212F31"/>
    <w:rsid w:val="00216806"/>
    <w:rsid w:val="002E383C"/>
    <w:rsid w:val="002F2DB4"/>
    <w:rsid w:val="002F35CB"/>
    <w:rsid w:val="00313F79"/>
    <w:rsid w:val="003519D6"/>
    <w:rsid w:val="00381F87"/>
    <w:rsid w:val="00391E98"/>
    <w:rsid w:val="003A217A"/>
    <w:rsid w:val="003C69C5"/>
    <w:rsid w:val="003D1DA4"/>
    <w:rsid w:val="004221A1"/>
    <w:rsid w:val="00450A73"/>
    <w:rsid w:val="0045587C"/>
    <w:rsid w:val="00471126"/>
    <w:rsid w:val="00497126"/>
    <w:rsid w:val="004E1A05"/>
    <w:rsid w:val="005402A8"/>
    <w:rsid w:val="005409F3"/>
    <w:rsid w:val="00544DD0"/>
    <w:rsid w:val="00557EBF"/>
    <w:rsid w:val="00596984"/>
    <w:rsid w:val="005B1360"/>
    <w:rsid w:val="005F2B69"/>
    <w:rsid w:val="005F5503"/>
    <w:rsid w:val="00624BB9"/>
    <w:rsid w:val="006446B2"/>
    <w:rsid w:val="006C08F8"/>
    <w:rsid w:val="006D0940"/>
    <w:rsid w:val="00715ED6"/>
    <w:rsid w:val="00720201"/>
    <w:rsid w:val="00743872"/>
    <w:rsid w:val="00744D76"/>
    <w:rsid w:val="00750E48"/>
    <w:rsid w:val="00776726"/>
    <w:rsid w:val="00783D9B"/>
    <w:rsid w:val="00785BB7"/>
    <w:rsid w:val="007B0413"/>
    <w:rsid w:val="007B42B8"/>
    <w:rsid w:val="0081383A"/>
    <w:rsid w:val="00815957"/>
    <w:rsid w:val="0082520B"/>
    <w:rsid w:val="0083095A"/>
    <w:rsid w:val="0084262F"/>
    <w:rsid w:val="00897526"/>
    <w:rsid w:val="008A3230"/>
    <w:rsid w:val="008D100D"/>
    <w:rsid w:val="0091468B"/>
    <w:rsid w:val="00933489"/>
    <w:rsid w:val="00936E9C"/>
    <w:rsid w:val="009779EA"/>
    <w:rsid w:val="00992ADD"/>
    <w:rsid w:val="009934D1"/>
    <w:rsid w:val="009C00D6"/>
    <w:rsid w:val="00A6301B"/>
    <w:rsid w:val="00A674D3"/>
    <w:rsid w:val="00AB13BF"/>
    <w:rsid w:val="00AB2EF4"/>
    <w:rsid w:val="00AC0E7B"/>
    <w:rsid w:val="00B07D98"/>
    <w:rsid w:val="00B35CB7"/>
    <w:rsid w:val="00B427F6"/>
    <w:rsid w:val="00B9454C"/>
    <w:rsid w:val="00BD000C"/>
    <w:rsid w:val="00BD2900"/>
    <w:rsid w:val="00BF5C69"/>
    <w:rsid w:val="00CB1884"/>
    <w:rsid w:val="00CB78C7"/>
    <w:rsid w:val="00CC27C4"/>
    <w:rsid w:val="00CC7D0B"/>
    <w:rsid w:val="00CE7BE5"/>
    <w:rsid w:val="00DA5D02"/>
    <w:rsid w:val="00DD23A0"/>
    <w:rsid w:val="00DE58A7"/>
    <w:rsid w:val="00DE5C82"/>
    <w:rsid w:val="00E40880"/>
    <w:rsid w:val="00EB16C6"/>
    <w:rsid w:val="00EF3013"/>
    <w:rsid w:val="00EF760B"/>
    <w:rsid w:val="00F35700"/>
    <w:rsid w:val="00FA7E28"/>
    <w:rsid w:val="00FC4624"/>
    <w:rsid w:val="00FC4844"/>
    <w:rsid w:val="00FF6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2636"/>
  <w15:docId w15:val="{B5F12783-4342-44B5-A53F-F07E8028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76726"/>
    <w:pPr>
      <w:spacing w:after="0" w:line="240" w:lineRule="auto"/>
    </w:pPr>
    <w:rPr>
      <w:sz w:val="20"/>
      <w:szCs w:val="20"/>
    </w:rPr>
  </w:style>
  <w:style w:type="character" w:customStyle="1" w:styleId="a4">
    <w:name w:val="טקסט הערת שוליים תו"/>
    <w:basedOn w:val="a0"/>
    <w:link w:val="a3"/>
    <w:uiPriority w:val="99"/>
    <w:rsid w:val="00776726"/>
    <w:rPr>
      <w:sz w:val="20"/>
      <w:szCs w:val="20"/>
    </w:rPr>
  </w:style>
  <w:style w:type="character" w:styleId="a5">
    <w:name w:val="footnote reference"/>
    <w:basedOn w:val="a0"/>
    <w:uiPriority w:val="99"/>
    <w:semiHidden/>
    <w:unhideWhenUsed/>
    <w:rsid w:val="00776726"/>
    <w:rPr>
      <w:vertAlign w:val="superscript"/>
    </w:rPr>
  </w:style>
  <w:style w:type="character" w:styleId="Hyperlink">
    <w:name w:val="Hyperlink"/>
    <w:basedOn w:val="a0"/>
    <w:uiPriority w:val="99"/>
    <w:unhideWhenUsed/>
    <w:rsid w:val="0091468B"/>
    <w:rPr>
      <w:color w:val="0563C1" w:themeColor="hyperlink"/>
      <w:u w:val="single"/>
    </w:rPr>
  </w:style>
  <w:style w:type="paragraph" w:styleId="a6">
    <w:name w:val="header"/>
    <w:basedOn w:val="a"/>
    <w:link w:val="a7"/>
    <w:uiPriority w:val="99"/>
    <w:unhideWhenUsed/>
    <w:rsid w:val="005F2B69"/>
    <w:pPr>
      <w:tabs>
        <w:tab w:val="center" w:pos="4153"/>
        <w:tab w:val="right" w:pos="8306"/>
      </w:tabs>
      <w:spacing w:after="0" w:line="240" w:lineRule="auto"/>
    </w:pPr>
  </w:style>
  <w:style w:type="character" w:customStyle="1" w:styleId="a7">
    <w:name w:val="כותרת עליונה תו"/>
    <w:basedOn w:val="a0"/>
    <w:link w:val="a6"/>
    <w:uiPriority w:val="99"/>
    <w:rsid w:val="005F2B69"/>
  </w:style>
  <w:style w:type="paragraph" w:styleId="a8">
    <w:name w:val="footer"/>
    <w:basedOn w:val="a"/>
    <w:link w:val="a9"/>
    <w:uiPriority w:val="99"/>
    <w:unhideWhenUsed/>
    <w:rsid w:val="005F2B69"/>
    <w:pPr>
      <w:tabs>
        <w:tab w:val="center" w:pos="4153"/>
        <w:tab w:val="right" w:pos="8306"/>
      </w:tabs>
      <w:spacing w:after="0" w:line="240" w:lineRule="auto"/>
    </w:pPr>
  </w:style>
  <w:style w:type="character" w:customStyle="1" w:styleId="a9">
    <w:name w:val="כותרת תחתונה תו"/>
    <w:basedOn w:val="a0"/>
    <w:link w:val="a8"/>
    <w:uiPriority w:val="99"/>
    <w:rsid w:val="005F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51397">
      <w:bodyDiv w:val="1"/>
      <w:marLeft w:val="0"/>
      <w:marRight w:val="0"/>
      <w:marTop w:val="0"/>
      <w:marBottom w:val="0"/>
      <w:divBdr>
        <w:top w:val="none" w:sz="0" w:space="0" w:color="auto"/>
        <w:left w:val="none" w:sz="0" w:space="0" w:color="auto"/>
        <w:bottom w:val="none" w:sz="0" w:space="0" w:color="auto"/>
        <w:right w:val="none" w:sz="0" w:space="0" w:color="auto"/>
      </w:divBdr>
    </w:div>
    <w:div w:id="621423046">
      <w:bodyDiv w:val="1"/>
      <w:marLeft w:val="0"/>
      <w:marRight w:val="0"/>
      <w:marTop w:val="0"/>
      <w:marBottom w:val="0"/>
      <w:divBdr>
        <w:top w:val="none" w:sz="0" w:space="0" w:color="auto"/>
        <w:left w:val="none" w:sz="0" w:space="0" w:color="auto"/>
        <w:bottom w:val="none" w:sz="0" w:space="0" w:color="auto"/>
        <w:right w:val="none" w:sz="0" w:space="0" w:color="auto"/>
      </w:divBdr>
    </w:div>
    <w:div w:id="1279988008">
      <w:bodyDiv w:val="1"/>
      <w:marLeft w:val="0"/>
      <w:marRight w:val="0"/>
      <w:marTop w:val="0"/>
      <w:marBottom w:val="0"/>
      <w:divBdr>
        <w:top w:val="none" w:sz="0" w:space="0" w:color="auto"/>
        <w:left w:val="none" w:sz="0" w:space="0" w:color="auto"/>
        <w:bottom w:val="none" w:sz="0" w:space="0" w:color="auto"/>
        <w:right w:val="none" w:sz="0" w:space="0" w:color="auto"/>
      </w:divBdr>
    </w:div>
    <w:div w:id="17297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valon.law.yale.edu/20th_century/hamas.as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D3A2-2868-4383-A449-3E034A2D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2724</Words>
  <Characters>13621</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nf20802@gmail.com</cp:lastModifiedBy>
  <cp:revision>4</cp:revision>
  <dcterms:created xsi:type="dcterms:W3CDTF">2023-07-13T10:42:00Z</dcterms:created>
  <dcterms:modified xsi:type="dcterms:W3CDTF">2023-07-19T07:12:00Z</dcterms:modified>
</cp:coreProperties>
</file>