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0151" w14:textId="77777777" w:rsidR="00AA0BA1" w:rsidRPr="00CE4C67" w:rsidRDefault="00FB55FE" w:rsidP="00C3550D">
      <w:pPr>
        <w:spacing w:after="0" w:line="360" w:lineRule="auto"/>
        <w:rPr>
          <w:rFonts w:asciiTheme="majorBidi" w:hAnsiTheme="majorBidi" w:cstheme="majorBidi"/>
          <w:b/>
          <w:bCs/>
          <w:sz w:val="24"/>
          <w:szCs w:val="24"/>
        </w:rPr>
      </w:pPr>
      <w:r w:rsidRPr="00CE4C67">
        <w:rPr>
          <w:rFonts w:asciiTheme="majorBidi" w:hAnsiTheme="majorBidi" w:cstheme="majorBidi"/>
          <w:b/>
          <w:bCs/>
          <w:sz w:val="24"/>
          <w:szCs w:val="24"/>
        </w:rPr>
        <w:t xml:space="preserve">              </w:t>
      </w:r>
      <w:r w:rsidR="006C1C3A">
        <w:rPr>
          <w:rFonts w:asciiTheme="majorBidi" w:hAnsiTheme="majorBidi" w:cstheme="majorBidi"/>
          <w:b/>
          <w:bCs/>
          <w:sz w:val="24"/>
          <w:szCs w:val="24"/>
        </w:rPr>
        <w:t xml:space="preserve">     </w:t>
      </w:r>
      <w:r w:rsidRPr="00CE4C67">
        <w:rPr>
          <w:rFonts w:asciiTheme="majorBidi" w:hAnsiTheme="majorBidi" w:cstheme="majorBidi"/>
          <w:b/>
          <w:bCs/>
          <w:sz w:val="24"/>
          <w:szCs w:val="24"/>
        </w:rPr>
        <w:t xml:space="preserve"> </w:t>
      </w:r>
      <w:r w:rsidR="00D50591">
        <w:rPr>
          <w:rFonts w:asciiTheme="majorBidi" w:hAnsiTheme="majorBidi" w:cstheme="majorBidi"/>
          <w:b/>
          <w:bCs/>
          <w:sz w:val="24"/>
          <w:szCs w:val="24"/>
        </w:rPr>
        <w:t xml:space="preserve">Contemporary </w:t>
      </w:r>
      <w:r w:rsidR="00443551" w:rsidRPr="00CE4C67">
        <w:rPr>
          <w:rFonts w:asciiTheme="majorBidi" w:hAnsiTheme="majorBidi" w:cstheme="majorBidi"/>
          <w:b/>
          <w:bCs/>
          <w:sz w:val="24"/>
          <w:szCs w:val="24"/>
        </w:rPr>
        <w:t>Democracy and the Mixed-Constitution Concept</w:t>
      </w:r>
    </w:p>
    <w:p w14:paraId="24D76CA0" w14:textId="77777777" w:rsidR="00980A03" w:rsidRPr="00CE4C67" w:rsidRDefault="004C1915" w:rsidP="00251E52">
      <w:pPr>
        <w:spacing w:after="0" w:line="360" w:lineRule="auto"/>
        <w:rPr>
          <w:rFonts w:asciiTheme="majorBidi" w:hAnsiTheme="majorBidi" w:cstheme="majorBidi"/>
          <w:b/>
          <w:bCs/>
          <w:sz w:val="24"/>
          <w:szCs w:val="24"/>
        </w:rPr>
      </w:pPr>
      <w:r w:rsidRPr="00CE4C67">
        <w:rPr>
          <w:rFonts w:asciiTheme="majorBidi" w:hAnsiTheme="majorBidi" w:cstheme="majorBidi"/>
          <w:b/>
          <w:bCs/>
          <w:sz w:val="24"/>
          <w:szCs w:val="24"/>
        </w:rPr>
        <w:t xml:space="preserve">                                                      </w:t>
      </w:r>
    </w:p>
    <w:p w14:paraId="776EF4B0" w14:textId="77777777" w:rsidR="004C1915" w:rsidRPr="00CE4C67" w:rsidRDefault="004C1915" w:rsidP="00251E52">
      <w:pPr>
        <w:spacing w:after="0" w:line="360" w:lineRule="auto"/>
        <w:rPr>
          <w:rFonts w:asciiTheme="majorBidi" w:hAnsiTheme="majorBidi" w:cstheme="majorBidi"/>
          <w:b/>
          <w:bCs/>
          <w:sz w:val="24"/>
          <w:szCs w:val="24"/>
        </w:rPr>
      </w:pPr>
      <w:r w:rsidRPr="00CE4C67">
        <w:rPr>
          <w:rFonts w:asciiTheme="majorBidi" w:hAnsiTheme="majorBidi" w:cstheme="majorBidi"/>
          <w:b/>
          <w:bCs/>
          <w:sz w:val="24"/>
          <w:szCs w:val="24"/>
        </w:rPr>
        <w:t xml:space="preserve">  </w:t>
      </w:r>
      <w:r w:rsidR="00E7637C">
        <w:rPr>
          <w:rFonts w:asciiTheme="majorBidi" w:hAnsiTheme="majorBidi" w:cstheme="majorBidi"/>
          <w:b/>
          <w:bCs/>
          <w:sz w:val="24"/>
          <w:szCs w:val="24"/>
        </w:rPr>
        <w:t xml:space="preserve">                                                     </w:t>
      </w:r>
      <w:r w:rsidRPr="00CE4C67">
        <w:rPr>
          <w:rFonts w:asciiTheme="majorBidi" w:hAnsiTheme="majorBidi" w:cstheme="majorBidi"/>
          <w:b/>
          <w:bCs/>
          <w:sz w:val="24"/>
          <w:szCs w:val="24"/>
        </w:rPr>
        <w:t xml:space="preserve">                                        </w:t>
      </w:r>
    </w:p>
    <w:p w14:paraId="76ADF779" w14:textId="77777777" w:rsidR="008D3DBF" w:rsidRDefault="00C76AA1" w:rsidP="00C3550D">
      <w:pPr>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Introduction: </w:t>
      </w:r>
      <w:r w:rsidR="00E7637C">
        <w:rPr>
          <w:rFonts w:asciiTheme="majorBidi" w:hAnsiTheme="majorBidi" w:cstheme="majorBidi"/>
          <w:b/>
          <w:bCs/>
          <w:sz w:val="24"/>
          <w:szCs w:val="24"/>
        </w:rPr>
        <w:t>Aims and method</w:t>
      </w:r>
    </w:p>
    <w:p w14:paraId="0AFBE0C2" w14:textId="77777777" w:rsidR="002A4FFD" w:rsidRPr="000262A6" w:rsidRDefault="002A4FFD" w:rsidP="00C3550D">
      <w:pPr>
        <w:spacing w:after="0" w:line="360" w:lineRule="auto"/>
        <w:rPr>
          <w:rFonts w:asciiTheme="majorBidi" w:hAnsiTheme="majorBidi" w:cstheme="majorBidi"/>
          <w:sz w:val="24"/>
          <w:szCs w:val="24"/>
        </w:rPr>
      </w:pPr>
    </w:p>
    <w:p w14:paraId="7BEA396E" w14:textId="77777777" w:rsidR="00525D79" w:rsidRPr="00284645" w:rsidRDefault="007A0312" w:rsidP="00C3550D">
      <w:pPr>
        <w:spacing w:line="360" w:lineRule="auto"/>
        <w:rPr>
          <w:rFonts w:asciiTheme="majorBidi" w:hAnsiTheme="majorBidi" w:cstheme="majorBidi"/>
          <w:sz w:val="24"/>
          <w:szCs w:val="24"/>
        </w:rPr>
      </w:pPr>
      <w:r w:rsidRPr="00CE4C67">
        <w:rPr>
          <w:rFonts w:asciiTheme="majorBidi" w:hAnsiTheme="majorBidi" w:cstheme="majorBidi"/>
          <w:sz w:val="24"/>
          <w:szCs w:val="24"/>
        </w:rPr>
        <w:t>A “mixed constitution” is a polity or a form of government which encompasses elements of</w:t>
      </w:r>
      <w:r w:rsidR="0087050C" w:rsidRPr="00CE4C67">
        <w:rPr>
          <w:rFonts w:asciiTheme="majorBidi" w:hAnsiTheme="majorBidi" w:cstheme="majorBidi"/>
          <w:sz w:val="24"/>
          <w:szCs w:val="24"/>
        </w:rPr>
        <w:t xml:space="preserve"> various </w:t>
      </w:r>
      <w:r w:rsidR="00814724" w:rsidRPr="00CE4C67">
        <w:rPr>
          <w:rFonts w:asciiTheme="majorBidi" w:hAnsiTheme="majorBidi" w:cstheme="majorBidi"/>
          <w:sz w:val="24"/>
          <w:szCs w:val="24"/>
        </w:rPr>
        <w:t xml:space="preserve">political </w:t>
      </w:r>
      <w:r w:rsidR="0087050C" w:rsidRPr="00CE4C67">
        <w:rPr>
          <w:rFonts w:asciiTheme="majorBidi" w:hAnsiTheme="majorBidi" w:cstheme="majorBidi"/>
          <w:sz w:val="24"/>
          <w:szCs w:val="24"/>
        </w:rPr>
        <w:t xml:space="preserve">regimes and </w:t>
      </w:r>
      <w:r w:rsidR="00D50591" w:rsidRPr="00CE4C67">
        <w:rPr>
          <w:rFonts w:asciiTheme="majorBidi" w:hAnsiTheme="majorBidi" w:cstheme="majorBidi"/>
          <w:sz w:val="24"/>
          <w:szCs w:val="24"/>
        </w:rPr>
        <w:t xml:space="preserve">can </w:t>
      </w:r>
      <w:r w:rsidR="0087050C" w:rsidRPr="00CE4C67">
        <w:rPr>
          <w:rFonts w:asciiTheme="majorBidi" w:hAnsiTheme="majorBidi" w:cstheme="majorBidi"/>
          <w:sz w:val="24"/>
          <w:szCs w:val="24"/>
        </w:rPr>
        <w:t xml:space="preserve">therefore hardly be defined </w:t>
      </w:r>
      <w:r w:rsidRPr="00CE4C67">
        <w:rPr>
          <w:rFonts w:asciiTheme="majorBidi" w:hAnsiTheme="majorBidi" w:cstheme="majorBidi"/>
          <w:sz w:val="24"/>
          <w:szCs w:val="24"/>
        </w:rPr>
        <w:t>by a single term</w:t>
      </w:r>
      <w:r w:rsidR="003C5E07">
        <w:rPr>
          <w:rFonts w:asciiTheme="majorBidi" w:hAnsiTheme="majorBidi" w:cstheme="majorBidi"/>
          <w:sz w:val="24"/>
          <w:szCs w:val="24"/>
        </w:rPr>
        <w:t xml:space="preserve"> without </w:t>
      </w:r>
      <w:r w:rsidR="00974596">
        <w:rPr>
          <w:rFonts w:asciiTheme="majorBidi" w:hAnsiTheme="majorBidi" w:cstheme="majorBidi"/>
          <w:sz w:val="24"/>
          <w:szCs w:val="24"/>
        </w:rPr>
        <w:t xml:space="preserve">encountering the danger of </w:t>
      </w:r>
      <w:r w:rsidR="003C5E07">
        <w:rPr>
          <w:rFonts w:asciiTheme="majorBidi" w:hAnsiTheme="majorBidi" w:cstheme="majorBidi"/>
          <w:sz w:val="24"/>
          <w:szCs w:val="24"/>
        </w:rPr>
        <w:t>radical simplification or reductionism</w:t>
      </w:r>
      <w:r w:rsidRPr="00CE4C67">
        <w:rPr>
          <w:rFonts w:asciiTheme="majorBidi" w:hAnsiTheme="majorBidi" w:cstheme="majorBidi"/>
          <w:sz w:val="24"/>
          <w:szCs w:val="24"/>
        </w:rPr>
        <w:t xml:space="preserve">. </w:t>
      </w:r>
      <w:r w:rsidR="001F4DED" w:rsidRPr="00CE4C67">
        <w:rPr>
          <w:rFonts w:asciiTheme="majorBidi" w:hAnsiTheme="majorBidi" w:cstheme="majorBidi"/>
          <w:sz w:val="24"/>
          <w:szCs w:val="24"/>
        </w:rPr>
        <w:t xml:space="preserve">Despite its importance in the political thought of classical antiquity, </w:t>
      </w:r>
      <w:r w:rsidR="009B16F7" w:rsidRPr="00CE4C67">
        <w:rPr>
          <w:rFonts w:asciiTheme="majorBidi" w:hAnsiTheme="majorBidi" w:cstheme="majorBidi"/>
          <w:sz w:val="24"/>
          <w:szCs w:val="24"/>
        </w:rPr>
        <w:t xml:space="preserve">particularly as a factor promoting </w:t>
      </w:r>
      <w:r w:rsidR="00724D84">
        <w:rPr>
          <w:rFonts w:asciiTheme="majorBidi" w:hAnsiTheme="majorBidi" w:cstheme="majorBidi"/>
          <w:sz w:val="24"/>
          <w:szCs w:val="24"/>
        </w:rPr>
        <w:t xml:space="preserve">resilience and </w:t>
      </w:r>
      <w:r w:rsidR="009B16F7" w:rsidRPr="00CE4C67">
        <w:rPr>
          <w:rFonts w:asciiTheme="majorBidi" w:hAnsiTheme="majorBidi" w:cstheme="majorBidi"/>
          <w:sz w:val="24"/>
          <w:szCs w:val="24"/>
        </w:rPr>
        <w:t xml:space="preserve">stability when the composing </w:t>
      </w:r>
      <w:r w:rsidR="00FC4567" w:rsidRPr="00CE4C67">
        <w:rPr>
          <w:rFonts w:asciiTheme="majorBidi" w:hAnsiTheme="majorBidi" w:cstheme="majorBidi"/>
          <w:sz w:val="24"/>
          <w:szCs w:val="24"/>
        </w:rPr>
        <w:t>ingredients</w:t>
      </w:r>
      <w:r w:rsidR="009B16F7" w:rsidRPr="00CE4C67">
        <w:rPr>
          <w:rFonts w:asciiTheme="majorBidi" w:hAnsiTheme="majorBidi" w:cstheme="majorBidi"/>
          <w:sz w:val="24"/>
          <w:szCs w:val="24"/>
        </w:rPr>
        <w:t xml:space="preserve"> </w:t>
      </w:r>
      <w:r w:rsidR="0087050C" w:rsidRPr="00CE4C67">
        <w:rPr>
          <w:rFonts w:asciiTheme="majorBidi" w:hAnsiTheme="majorBidi" w:cstheme="majorBidi"/>
          <w:sz w:val="24"/>
          <w:szCs w:val="24"/>
        </w:rPr>
        <w:t xml:space="preserve">in the blending </w:t>
      </w:r>
      <w:r w:rsidR="000A4A1E" w:rsidRPr="00CE4C67">
        <w:rPr>
          <w:rFonts w:asciiTheme="majorBidi" w:hAnsiTheme="majorBidi" w:cstheme="majorBidi"/>
          <w:sz w:val="24"/>
          <w:szCs w:val="24"/>
        </w:rPr>
        <w:t xml:space="preserve">were </w:t>
      </w:r>
      <w:r w:rsidR="00814724" w:rsidRPr="00CE4C67">
        <w:rPr>
          <w:rFonts w:asciiTheme="majorBidi" w:hAnsiTheme="majorBidi" w:cstheme="majorBidi"/>
          <w:sz w:val="24"/>
          <w:szCs w:val="24"/>
        </w:rPr>
        <w:t>considered</w:t>
      </w:r>
      <w:r w:rsidR="000A4A1E" w:rsidRPr="00CE4C67">
        <w:rPr>
          <w:rFonts w:asciiTheme="majorBidi" w:hAnsiTheme="majorBidi" w:cstheme="majorBidi"/>
          <w:sz w:val="24"/>
          <w:szCs w:val="24"/>
        </w:rPr>
        <w:t xml:space="preserve"> to be in </w:t>
      </w:r>
      <w:r w:rsidR="0087050C" w:rsidRPr="00CE4C67">
        <w:rPr>
          <w:rFonts w:asciiTheme="majorBidi" w:hAnsiTheme="majorBidi" w:cstheme="majorBidi"/>
          <w:sz w:val="24"/>
          <w:szCs w:val="24"/>
        </w:rPr>
        <w:t>harmonious</w:t>
      </w:r>
      <w:r w:rsidR="009B16F7" w:rsidRPr="00CE4C67">
        <w:rPr>
          <w:rFonts w:asciiTheme="majorBidi" w:hAnsiTheme="majorBidi" w:cstheme="majorBidi"/>
          <w:sz w:val="24"/>
          <w:szCs w:val="24"/>
        </w:rPr>
        <w:t xml:space="preserve"> proportions, </w:t>
      </w:r>
      <w:r w:rsidR="00A3282E" w:rsidRPr="00CE4C67">
        <w:rPr>
          <w:rFonts w:asciiTheme="majorBidi" w:hAnsiTheme="majorBidi" w:cstheme="majorBidi"/>
          <w:sz w:val="24"/>
          <w:szCs w:val="24"/>
        </w:rPr>
        <w:t xml:space="preserve">nowadays </w:t>
      </w:r>
      <w:r w:rsidR="001F4DED" w:rsidRPr="00CE4C67">
        <w:rPr>
          <w:rFonts w:asciiTheme="majorBidi" w:hAnsiTheme="majorBidi" w:cstheme="majorBidi"/>
          <w:sz w:val="24"/>
          <w:szCs w:val="24"/>
        </w:rPr>
        <w:t xml:space="preserve">the concept of the mixed constitution </w:t>
      </w:r>
      <w:r w:rsidR="008E4004">
        <w:rPr>
          <w:rFonts w:asciiTheme="majorBidi" w:hAnsiTheme="majorBidi" w:cstheme="majorBidi"/>
          <w:sz w:val="24"/>
          <w:szCs w:val="24"/>
        </w:rPr>
        <w:t xml:space="preserve">(or mixed government) </w:t>
      </w:r>
      <w:r w:rsidR="001F4DED" w:rsidRPr="00CE4C67">
        <w:rPr>
          <w:rFonts w:asciiTheme="majorBidi" w:hAnsiTheme="majorBidi" w:cstheme="majorBidi"/>
          <w:sz w:val="24"/>
          <w:szCs w:val="24"/>
        </w:rPr>
        <w:t xml:space="preserve">has fallen into oblivion as an analytical tool </w:t>
      </w:r>
      <w:r w:rsidR="00FB634A">
        <w:rPr>
          <w:rFonts w:asciiTheme="majorBidi" w:hAnsiTheme="majorBidi" w:cstheme="majorBidi"/>
          <w:sz w:val="24"/>
          <w:szCs w:val="24"/>
        </w:rPr>
        <w:t xml:space="preserve">and, </w:t>
      </w:r>
      <w:r w:rsidR="00A64104">
        <w:rPr>
          <w:rFonts w:asciiTheme="majorBidi" w:hAnsiTheme="majorBidi" w:cstheme="majorBidi"/>
          <w:sz w:val="24"/>
          <w:szCs w:val="24"/>
        </w:rPr>
        <w:t>with extremely rare exceptions</w:t>
      </w:r>
      <w:r w:rsidR="00FB634A">
        <w:rPr>
          <w:rFonts w:asciiTheme="majorBidi" w:hAnsiTheme="majorBidi" w:cstheme="majorBidi"/>
          <w:sz w:val="24"/>
          <w:szCs w:val="24"/>
        </w:rPr>
        <w:t>,</w:t>
      </w:r>
      <w:r w:rsidR="001F4DED" w:rsidRPr="00CE4C67">
        <w:rPr>
          <w:rFonts w:asciiTheme="majorBidi" w:hAnsiTheme="majorBidi" w:cstheme="majorBidi"/>
          <w:sz w:val="24"/>
          <w:szCs w:val="24"/>
        </w:rPr>
        <w:t xml:space="preserve"> survived only as </w:t>
      </w:r>
      <w:r w:rsidR="005A0F10" w:rsidRPr="00CE4C67">
        <w:rPr>
          <w:rFonts w:asciiTheme="majorBidi" w:hAnsiTheme="majorBidi" w:cstheme="majorBidi"/>
          <w:sz w:val="24"/>
          <w:szCs w:val="24"/>
        </w:rPr>
        <w:t>a s</w:t>
      </w:r>
      <w:r w:rsidR="001F4DED" w:rsidRPr="00CE4C67">
        <w:rPr>
          <w:rFonts w:asciiTheme="majorBidi" w:hAnsiTheme="majorBidi" w:cstheme="majorBidi"/>
          <w:sz w:val="24"/>
          <w:szCs w:val="24"/>
        </w:rPr>
        <w:t>ubject</w:t>
      </w:r>
      <w:r w:rsidR="005A0F10" w:rsidRPr="00CE4C67">
        <w:rPr>
          <w:rFonts w:asciiTheme="majorBidi" w:hAnsiTheme="majorBidi" w:cstheme="majorBidi"/>
          <w:sz w:val="24"/>
          <w:szCs w:val="24"/>
        </w:rPr>
        <w:t xml:space="preserve"> </w:t>
      </w:r>
      <w:r w:rsidR="00026ABA" w:rsidRPr="00CE4C67">
        <w:rPr>
          <w:rFonts w:asciiTheme="majorBidi" w:hAnsiTheme="majorBidi" w:cstheme="majorBidi"/>
          <w:sz w:val="24"/>
          <w:szCs w:val="24"/>
        </w:rPr>
        <w:t xml:space="preserve">of studies in </w:t>
      </w:r>
      <w:r w:rsidR="0049195E">
        <w:rPr>
          <w:rFonts w:asciiTheme="majorBidi" w:hAnsiTheme="majorBidi" w:cstheme="majorBidi"/>
          <w:sz w:val="24"/>
          <w:szCs w:val="24"/>
        </w:rPr>
        <w:t>classical antiquity</w:t>
      </w:r>
      <w:r w:rsidR="004C1AE1">
        <w:rPr>
          <w:rFonts w:asciiTheme="majorBidi" w:hAnsiTheme="majorBidi" w:cstheme="majorBidi"/>
          <w:sz w:val="24"/>
          <w:szCs w:val="24"/>
        </w:rPr>
        <w:t>, political philosophy</w:t>
      </w:r>
      <w:r w:rsidR="0049195E">
        <w:rPr>
          <w:rFonts w:asciiTheme="majorBidi" w:hAnsiTheme="majorBidi" w:cstheme="majorBidi"/>
          <w:sz w:val="24"/>
          <w:szCs w:val="24"/>
        </w:rPr>
        <w:t xml:space="preserve"> and </w:t>
      </w:r>
      <w:r w:rsidR="005A0F10" w:rsidRPr="00CE4C67">
        <w:rPr>
          <w:rFonts w:asciiTheme="majorBidi" w:hAnsiTheme="majorBidi" w:cstheme="majorBidi"/>
          <w:sz w:val="24"/>
          <w:szCs w:val="24"/>
        </w:rPr>
        <w:t>the history of ideas</w:t>
      </w:r>
      <w:r w:rsidR="009B16F7" w:rsidRPr="00CE4C67">
        <w:rPr>
          <w:rFonts w:asciiTheme="majorBidi" w:hAnsiTheme="majorBidi" w:cstheme="majorBidi"/>
          <w:sz w:val="24"/>
          <w:szCs w:val="24"/>
        </w:rPr>
        <w:t>.</w:t>
      </w:r>
      <w:r w:rsidR="009B16F7" w:rsidRPr="00CE4C67">
        <w:rPr>
          <w:rFonts w:asciiTheme="majorBidi" w:hAnsiTheme="majorBidi" w:cstheme="majorBidi"/>
          <w:i/>
          <w:iCs/>
          <w:sz w:val="24"/>
          <w:szCs w:val="24"/>
        </w:rPr>
        <w:t xml:space="preserve"> </w:t>
      </w:r>
      <w:r w:rsidR="00E05B0D">
        <w:rPr>
          <w:rFonts w:asciiTheme="majorBidi" w:hAnsiTheme="majorBidi" w:cstheme="majorBidi"/>
          <w:sz w:val="24"/>
          <w:szCs w:val="24"/>
        </w:rPr>
        <w:t xml:space="preserve">In this paper </w:t>
      </w:r>
      <w:r w:rsidR="00525D79" w:rsidRPr="00CE4C67">
        <w:rPr>
          <w:rFonts w:asciiTheme="majorBidi" w:hAnsiTheme="majorBidi" w:cstheme="majorBidi"/>
          <w:sz w:val="24"/>
          <w:szCs w:val="24"/>
        </w:rPr>
        <w:t>I propose to examine the</w:t>
      </w:r>
      <w:r w:rsidR="00525D79" w:rsidRPr="00CE4C67">
        <w:rPr>
          <w:rFonts w:asciiTheme="majorBidi" w:hAnsiTheme="majorBidi" w:cstheme="majorBidi"/>
          <w:i/>
          <w:iCs/>
          <w:sz w:val="24"/>
          <w:szCs w:val="24"/>
        </w:rPr>
        <w:t xml:space="preserve"> </w:t>
      </w:r>
      <w:r w:rsidR="00525D79" w:rsidRPr="00CE4C67">
        <w:rPr>
          <w:rFonts w:asciiTheme="majorBidi" w:hAnsiTheme="majorBidi" w:cstheme="majorBidi"/>
          <w:sz w:val="24"/>
          <w:szCs w:val="24"/>
        </w:rPr>
        <w:t xml:space="preserve">present day relevance of this concept </w:t>
      </w:r>
      <w:r w:rsidR="00084F43">
        <w:rPr>
          <w:rFonts w:asciiTheme="majorBidi" w:hAnsiTheme="majorBidi" w:cstheme="majorBidi"/>
          <w:sz w:val="24"/>
          <w:szCs w:val="24"/>
        </w:rPr>
        <w:t>and</w:t>
      </w:r>
      <w:r w:rsidR="00525D79" w:rsidRPr="00CE4C67">
        <w:rPr>
          <w:rFonts w:asciiTheme="majorBidi" w:hAnsiTheme="majorBidi" w:cstheme="majorBidi"/>
          <w:sz w:val="24"/>
          <w:szCs w:val="24"/>
        </w:rPr>
        <w:t xml:space="preserve"> assess the possibilit</w:t>
      </w:r>
      <w:r w:rsidR="00E05B0D">
        <w:rPr>
          <w:rFonts w:asciiTheme="majorBidi" w:hAnsiTheme="majorBidi" w:cstheme="majorBidi"/>
          <w:sz w:val="24"/>
          <w:szCs w:val="24"/>
        </w:rPr>
        <w:t>y</w:t>
      </w:r>
      <w:r w:rsidR="00525D79" w:rsidRPr="00CE4C67">
        <w:rPr>
          <w:rFonts w:asciiTheme="majorBidi" w:hAnsiTheme="majorBidi" w:cstheme="majorBidi"/>
          <w:sz w:val="24"/>
          <w:szCs w:val="24"/>
        </w:rPr>
        <w:t xml:space="preserve"> of </w:t>
      </w:r>
      <w:r w:rsidR="00A91B29" w:rsidRPr="00CE4C67">
        <w:rPr>
          <w:rFonts w:asciiTheme="majorBidi" w:hAnsiTheme="majorBidi" w:cstheme="majorBidi"/>
          <w:sz w:val="24"/>
          <w:szCs w:val="24"/>
        </w:rPr>
        <w:t xml:space="preserve">resuscitating </w:t>
      </w:r>
      <w:r w:rsidR="00051AF3" w:rsidRPr="00CE4C67">
        <w:rPr>
          <w:rFonts w:asciiTheme="majorBidi" w:hAnsiTheme="majorBidi" w:cstheme="majorBidi"/>
          <w:sz w:val="24"/>
          <w:szCs w:val="24"/>
        </w:rPr>
        <w:t xml:space="preserve">and reactivating </w:t>
      </w:r>
      <w:r w:rsidR="0087050C" w:rsidRPr="00CE4C67">
        <w:rPr>
          <w:rFonts w:asciiTheme="majorBidi" w:hAnsiTheme="majorBidi" w:cstheme="majorBidi"/>
          <w:sz w:val="24"/>
          <w:szCs w:val="24"/>
        </w:rPr>
        <w:t>it as an</w:t>
      </w:r>
      <w:r w:rsidR="00525D79" w:rsidRPr="00CE4C67">
        <w:rPr>
          <w:rFonts w:asciiTheme="majorBidi" w:hAnsiTheme="majorBidi" w:cstheme="majorBidi"/>
          <w:sz w:val="24"/>
          <w:szCs w:val="24"/>
        </w:rPr>
        <w:t xml:space="preserve"> analytical tool</w:t>
      </w:r>
      <w:r w:rsidR="00443551" w:rsidRPr="00CE4C67">
        <w:rPr>
          <w:rFonts w:asciiTheme="majorBidi" w:hAnsiTheme="majorBidi" w:cstheme="majorBidi"/>
          <w:sz w:val="24"/>
          <w:szCs w:val="24"/>
        </w:rPr>
        <w:t xml:space="preserve"> </w:t>
      </w:r>
      <w:r w:rsidR="00A3282E" w:rsidRPr="00CE4C67">
        <w:rPr>
          <w:rFonts w:asciiTheme="majorBidi" w:hAnsiTheme="majorBidi" w:cstheme="majorBidi"/>
          <w:sz w:val="24"/>
          <w:szCs w:val="24"/>
        </w:rPr>
        <w:t>(</w:t>
      </w:r>
      <w:r w:rsidR="00525D79" w:rsidRPr="00CE4C67">
        <w:rPr>
          <w:rFonts w:asciiTheme="majorBidi" w:hAnsiTheme="majorBidi" w:cstheme="majorBidi"/>
          <w:sz w:val="24"/>
          <w:szCs w:val="24"/>
        </w:rPr>
        <w:t>not as a prescriptive model</w:t>
      </w:r>
      <w:r w:rsidR="0087050C" w:rsidRPr="00CE4C67">
        <w:rPr>
          <w:rFonts w:asciiTheme="majorBidi" w:hAnsiTheme="majorBidi" w:cstheme="majorBidi"/>
          <w:sz w:val="24"/>
          <w:szCs w:val="24"/>
        </w:rPr>
        <w:t xml:space="preserve"> for political stability</w:t>
      </w:r>
      <w:r w:rsidR="00A3282E" w:rsidRPr="00CE4C67">
        <w:rPr>
          <w:rFonts w:asciiTheme="majorBidi" w:hAnsiTheme="majorBidi" w:cstheme="majorBidi"/>
          <w:sz w:val="24"/>
          <w:szCs w:val="24"/>
        </w:rPr>
        <w:t>)</w:t>
      </w:r>
      <w:r w:rsidR="00525D79" w:rsidRPr="00CE4C67">
        <w:rPr>
          <w:rFonts w:asciiTheme="majorBidi" w:hAnsiTheme="majorBidi" w:cstheme="majorBidi"/>
          <w:sz w:val="24"/>
          <w:szCs w:val="24"/>
        </w:rPr>
        <w:t xml:space="preserve">. The methodology is based on a </w:t>
      </w:r>
      <w:r w:rsidR="00E7637C">
        <w:rPr>
          <w:rFonts w:asciiTheme="majorBidi" w:hAnsiTheme="majorBidi" w:cstheme="majorBidi"/>
          <w:sz w:val="24"/>
          <w:szCs w:val="24"/>
        </w:rPr>
        <w:t xml:space="preserve">comparative and </w:t>
      </w:r>
      <w:r w:rsidR="00525D79" w:rsidRPr="00CE4C67">
        <w:rPr>
          <w:rFonts w:asciiTheme="majorBidi" w:hAnsiTheme="majorBidi" w:cstheme="majorBidi"/>
          <w:sz w:val="24"/>
          <w:szCs w:val="24"/>
        </w:rPr>
        <w:t xml:space="preserve">multi-disciplinary approach, combining </w:t>
      </w:r>
      <w:r w:rsidR="000A4A1E" w:rsidRPr="00CE4C67">
        <w:rPr>
          <w:rFonts w:asciiTheme="majorBidi" w:hAnsiTheme="majorBidi" w:cstheme="majorBidi"/>
          <w:i/>
          <w:iCs/>
          <w:sz w:val="24"/>
          <w:szCs w:val="24"/>
        </w:rPr>
        <w:t>inter alia</w:t>
      </w:r>
      <w:r w:rsidR="000A4A1E" w:rsidRPr="00CE4C67">
        <w:rPr>
          <w:rFonts w:asciiTheme="majorBidi" w:hAnsiTheme="majorBidi" w:cstheme="majorBidi"/>
          <w:sz w:val="24"/>
          <w:szCs w:val="24"/>
        </w:rPr>
        <w:t xml:space="preserve"> </w:t>
      </w:r>
      <w:r w:rsidR="00525D79" w:rsidRPr="00CE4C67">
        <w:rPr>
          <w:rFonts w:asciiTheme="majorBidi" w:hAnsiTheme="majorBidi" w:cstheme="majorBidi"/>
          <w:sz w:val="24"/>
          <w:szCs w:val="24"/>
        </w:rPr>
        <w:t xml:space="preserve">aspects of </w:t>
      </w:r>
      <w:r w:rsidR="00631456" w:rsidRPr="00CE4C67">
        <w:rPr>
          <w:rFonts w:asciiTheme="majorBidi" w:hAnsiTheme="majorBidi" w:cstheme="majorBidi"/>
          <w:sz w:val="24"/>
          <w:szCs w:val="24"/>
        </w:rPr>
        <w:t xml:space="preserve">humanities and social sciences − </w:t>
      </w:r>
      <w:r w:rsidR="00525D79" w:rsidRPr="00CE4C67">
        <w:rPr>
          <w:rFonts w:asciiTheme="majorBidi" w:hAnsiTheme="majorBidi" w:cstheme="majorBidi"/>
          <w:sz w:val="24"/>
          <w:szCs w:val="24"/>
        </w:rPr>
        <w:t xml:space="preserve">history, </w:t>
      </w:r>
      <w:r w:rsidR="00631456" w:rsidRPr="00CE4C67">
        <w:rPr>
          <w:rFonts w:asciiTheme="majorBidi" w:hAnsiTheme="majorBidi" w:cstheme="majorBidi"/>
          <w:sz w:val="24"/>
          <w:szCs w:val="24"/>
        </w:rPr>
        <w:t>philosophy</w:t>
      </w:r>
      <w:r w:rsidR="00430B88" w:rsidRPr="00CE4C67">
        <w:rPr>
          <w:rFonts w:asciiTheme="majorBidi" w:hAnsiTheme="majorBidi" w:cstheme="majorBidi"/>
          <w:sz w:val="24"/>
          <w:szCs w:val="24"/>
        </w:rPr>
        <w:t xml:space="preserve">, </w:t>
      </w:r>
      <w:r w:rsidR="00525D79" w:rsidRPr="00CE4C67">
        <w:rPr>
          <w:rFonts w:asciiTheme="majorBidi" w:hAnsiTheme="majorBidi" w:cstheme="majorBidi"/>
          <w:sz w:val="24"/>
          <w:szCs w:val="24"/>
        </w:rPr>
        <w:t>p</w:t>
      </w:r>
      <w:r w:rsidR="00FC4567" w:rsidRPr="00CE4C67">
        <w:rPr>
          <w:rFonts w:asciiTheme="majorBidi" w:hAnsiTheme="majorBidi" w:cstheme="majorBidi"/>
          <w:sz w:val="24"/>
          <w:szCs w:val="24"/>
        </w:rPr>
        <w:t>olitical science</w:t>
      </w:r>
      <w:r w:rsidR="00525D79" w:rsidRPr="00CE4C67">
        <w:rPr>
          <w:rFonts w:asciiTheme="majorBidi" w:hAnsiTheme="majorBidi" w:cstheme="majorBidi"/>
          <w:sz w:val="24"/>
          <w:szCs w:val="24"/>
        </w:rPr>
        <w:t>, sociology</w:t>
      </w:r>
      <w:r w:rsidR="00097E15">
        <w:rPr>
          <w:rFonts w:asciiTheme="majorBidi" w:hAnsiTheme="majorBidi" w:cstheme="majorBidi"/>
          <w:sz w:val="24"/>
          <w:szCs w:val="24"/>
        </w:rPr>
        <w:t xml:space="preserve"> and cultural studies</w:t>
      </w:r>
      <w:r w:rsidR="00525D79" w:rsidRPr="00CE4C67">
        <w:rPr>
          <w:rFonts w:asciiTheme="majorBidi" w:hAnsiTheme="majorBidi" w:cstheme="majorBidi"/>
          <w:i/>
          <w:iCs/>
          <w:sz w:val="24"/>
          <w:szCs w:val="24"/>
        </w:rPr>
        <w:t>.</w:t>
      </w:r>
      <w:r w:rsidR="00284645">
        <w:rPr>
          <w:rFonts w:asciiTheme="majorBidi" w:hAnsiTheme="majorBidi" w:cstheme="majorBidi"/>
          <w:sz w:val="24"/>
          <w:szCs w:val="24"/>
        </w:rPr>
        <w:t xml:space="preserve"> Exemplification is largely based on the Israeli political experience.</w:t>
      </w:r>
    </w:p>
    <w:p w14:paraId="63AA31B0" w14:textId="77777777" w:rsidR="004D31EC" w:rsidRPr="00CE4C67" w:rsidRDefault="004D31EC" w:rsidP="00C3550D">
      <w:pPr>
        <w:spacing w:line="360" w:lineRule="auto"/>
        <w:rPr>
          <w:rFonts w:asciiTheme="majorBidi" w:hAnsiTheme="majorBidi" w:cstheme="majorBidi"/>
          <w:b/>
          <w:bCs/>
          <w:sz w:val="24"/>
          <w:szCs w:val="24"/>
        </w:rPr>
      </w:pPr>
      <w:r w:rsidRPr="00CE4C67">
        <w:rPr>
          <w:rFonts w:asciiTheme="majorBidi" w:hAnsiTheme="majorBidi" w:cstheme="majorBidi"/>
          <w:b/>
          <w:bCs/>
          <w:sz w:val="24"/>
          <w:szCs w:val="24"/>
        </w:rPr>
        <w:t>Findings and implications</w:t>
      </w:r>
    </w:p>
    <w:p w14:paraId="1341092D" w14:textId="77777777" w:rsidR="00C31C4C" w:rsidRPr="00CE4C67" w:rsidRDefault="00C70FB5" w:rsidP="004D4D86">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The theory of the mixed constitution, which had been </w:t>
      </w:r>
      <w:r w:rsidR="00D73268" w:rsidRPr="00CE4C67">
        <w:rPr>
          <w:rFonts w:asciiTheme="majorBidi" w:hAnsiTheme="majorBidi" w:cstheme="majorBidi"/>
          <w:sz w:val="24"/>
          <w:szCs w:val="24"/>
        </w:rPr>
        <w:t>advanced</w:t>
      </w:r>
      <w:r w:rsidR="007E4691" w:rsidRPr="00CE4C67">
        <w:rPr>
          <w:rFonts w:asciiTheme="majorBidi" w:hAnsiTheme="majorBidi" w:cstheme="majorBidi"/>
          <w:sz w:val="24"/>
          <w:szCs w:val="24"/>
        </w:rPr>
        <w:t xml:space="preserve"> in </w:t>
      </w:r>
      <w:r w:rsidR="00631456" w:rsidRPr="00CE4C67">
        <w:rPr>
          <w:rFonts w:asciiTheme="majorBidi" w:hAnsiTheme="majorBidi" w:cstheme="majorBidi"/>
          <w:sz w:val="24"/>
          <w:szCs w:val="24"/>
        </w:rPr>
        <w:t xml:space="preserve">its </w:t>
      </w:r>
      <w:r w:rsidR="007E4691" w:rsidRPr="00CE4C67">
        <w:rPr>
          <w:rFonts w:asciiTheme="majorBidi" w:hAnsiTheme="majorBidi" w:cstheme="majorBidi"/>
          <w:sz w:val="24"/>
          <w:szCs w:val="24"/>
        </w:rPr>
        <w:t xml:space="preserve">preliminary stages </w:t>
      </w:r>
      <w:r w:rsidR="00716C3A" w:rsidRPr="00CE4C67">
        <w:rPr>
          <w:rFonts w:asciiTheme="majorBidi" w:hAnsiTheme="majorBidi" w:cstheme="majorBidi"/>
          <w:sz w:val="24"/>
          <w:szCs w:val="24"/>
        </w:rPr>
        <w:t xml:space="preserve">in ancient Greece </w:t>
      </w:r>
      <w:r w:rsidR="007E4691" w:rsidRPr="00CE4C67">
        <w:rPr>
          <w:rFonts w:asciiTheme="majorBidi" w:hAnsiTheme="majorBidi" w:cstheme="majorBidi"/>
          <w:sz w:val="24"/>
          <w:szCs w:val="24"/>
        </w:rPr>
        <w:t>among others</w:t>
      </w:r>
      <w:r w:rsidRPr="00CE4C67">
        <w:rPr>
          <w:rFonts w:asciiTheme="majorBidi" w:hAnsiTheme="majorBidi" w:cstheme="majorBidi"/>
          <w:sz w:val="24"/>
          <w:szCs w:val="24"/>
        </w:rPr>
        <w:t xml:space="preserve"> by Plato and Aristotle, reached its ripest </w:t>
      </w:r>
      <w:r w:rsidR="002E7364" w:rsidRPr="00CE4C67">
        <w:rPr>
          <w:rFonts w:asciiTheme="majorBidi" w:hAnsiTheme="majorBidi" w:cstheme="majorBidi"/>
          <w:sz w:val="24"/>
          <w:szCs w:val="24"/>
        </w:rPr>
        <w:t>version</w:t>
      </w:r>
      <w:r w:rsidR="00C362F1">
        <w:rPr>
          <w:rFonts w:asciiTheme="majorBidi" w:hAnsiTheme="majorBidi" w:cstheme="majorBidi"/>
          <w:sz w:val="24"/>
          <w:szCs w:val="24"/>
        </w:rPr>
        <w:t xml:space="preserve"> in the Hellenistic age</w:t>
      </w:r>
      <w:r w:rsidR="002E7364" w:rsidRPr="00CE4C67">
        <w:rPr>
          <w:rFonts w:asciiTheme="majorBidi" w:hAnsiTheme="majorBidi" w:cstheme="majorBidi"/>
          <w:sz w:val="24"/>
          <w:szCs w:val="24"/>
        </w:rPr>
        <w:t xml:space="preserve"> </w:t>
      </w:r>
      <w:r w:rsidR="006C1C3A">
        <w:rPr>
          <w:rFonts w:asciiTheme="majorBidi" w:hAnsiTheme="majorBidi" w:cstheme="majorBidi"/>
          <w:sz w:val="24"/>
          <w:szCs w:val="24"/>
        </w:rPr>
        <w:t>in</w:t>
      </w:r>
      <w:r w:rsidRPr="00CE4C67">
        <w:rPr>
          <w:rFonts w:asciiTheme="majorBidi" w:hAnsiTheme="majorBidi" w:cstheme="majorBidi"/>
          <w:sz w:val="24"/>
          <w:szCs w:val="24"/>
        </w:rPr>
        <w:t xml:space="preserve"> the work of the historian Polybi</w:t>
      </w:r>
      <w:r w:rsidR="007E4691" w:rsidRPr="00CE4C67">
        <w:rPr>
          <w:rFonts w:asciiTheme="majorBidi" w:hAnsiTheme="majorBidi" w:cstheme="majorBidi"/>
          <w:sz w:val="24"/>
          <w:szCs w:val="24"/>
        </w:rPr>
        <w:t>u</w:t>
      </w:r>
      <w:r w:rsidRPr="00CE4C67">
        <w:rPr>
          <w:rFonts w:asciiTheme="majorBidi" w:hAnsiTheme="majorBidi" w:cstheme="majorBidi"/>
          <w:sz w:val="24"/>
          <w:szCs w:val="24"/>
        </w:rPr>
        <w:t xml:space="preserve">s (second century BCE). </w:t>
      </w:r>
      <w:r w:rsidR="008C5D81">
        <w:rPr>
          <w:rFonts w:asciiTheme="majorBidi" w:hAnsiTheme="majorBidi" w:cstheme="majorBidi"/>
          <w:sz w:val="24"/>
          <w:szCs w:val="24"/>
        </w:rPr>
        <w:t>Polybius</w:t>
      </w:r>
      <w:r w:rsidRPr="00CE4C67">
        <w:rPr>
          <w:rFonts w:asciiTheme="majorBidi" w:hAnsiTheme="majorBidi" w:cstheme="majorBidi"/>
          <w:sz w:val="24"/>
          <w:szCs w:val="24"/>
        </w:rPr>
        <w:t xml:space="preserve"> developed a determinist approach to history asserting that any non-composite regime, be it based on the rule of the one, the few or the many, </w:t>
      </w:r>
      <w:r w:rsidR="00FB634A">
        <w:rPr>
          <w:rFonts w:asciiTheme="majorBidi" w:hAnsiTheme="majorBidi" w:cstheme="majorBidi"/>
          <w:sz w:val="24"/>
          <w:szCs w:val="24"/>
        </w:rPr>
        <w:t>was</w:t>
      </w:r>
      <w:r w:rsidRPr="00CE4C67">
        <w:rPr>
          <w:rFonts w:asciiTheme="majorBidi" w:hAnsiTheme="majorBidi" w:cstheme="majorBidi"/>
          <w:sz w:val="24"/>
          <w:szCs w:val="24"/>
        </w:rPr>
        <w:t xml:space="preserve"> bound to decline into its vicious form, whereby power </w:t>
      </w:r>
      <w:r w:rsidR="00FB634A">
        <w:rPr>
          <w:rFonts w:asciiTheme="majorBidi" w:hAnsiTheme="majorBidi" w:cstheme="majorBidi"/>
          <w:sz w:val="24"/>
          <w:szCs w:val="24"/>
        </w:rPr>
        <w:t>was</w:t>
      </w:r>
      <w:r w:rsidRPr="00CE4C67">
        <w:rPr>
          <w:rFonts w:asciiTheme="majorBidi" w:hAnsiTheme="majorBidi" w:cstheme="majorBidi"/>
          <w:sz w:val="24"/>
          <w:szCs w:val="24"/>
        </w:rPr>
        <w:t xml:space="preserve"> no longer exercised for the benefit of the community, only </w:t>
      </w:r>
      <w:r w:rsidR="00A3282E" w:rsidRPr="00CE4C67">
        <w:rPr>
          <w:rFonts w:asciiTheme="majorBidi" w:hAnsiTheme="majorBidi" w:cstheme="majorBidi"/>
          <w:sz w:val="24"/>
          <w:szCs w:val="24"/>
        </w:rPr>
        <w:t xml:space="preserve">for </w:t>
      </w:r>
      <w:r w:rsidRPr="00CE4C67">
        <w:rPr>
          <w:rFonts w:asciiTheme="majorBidi" w:hAnsiTheme="majorBidi" w:cstheme="majorBidi"/>
          <w:sz w:val="24"/>
          <w:szCs w:val="24"/>
        </w:rPr>
        <w:t xml:space="preserve">that of the ruler(s): </w:t>
      </w:r>
      <w:r w:rsidR="00A91B29" w:rsidRPr="00CE4C67">
        <w:rPr>
          <w:rFonts w:asciiTheme="majorBidi" w:hAnsiTheme="majorBidi" w:cstheme="majorBidi"/>
          <w:sz w:val="24"/>
          <w:szCs w:val="24"/>
        </w:rPr>
        <w:t>monarchy (or kingship)</w:t>
      </w:r>
      <w:r w:rsidRPr="00CE4C67">
        <w:rPr>
          <w:rFonts w:asciiTheme="majorBidi" w:hAnsiTheme="majorBidi" w:cstheme="majorBidi"/>
          <w:sz w:val="24"/>
          <w:szCs w:val="24"/>
        </w:rPr>
        <w:t xml:space="preserve"> </w:t>
      </w:r>
      <w:r w:rsidR="006C1C3A">
        <w:rPr>
          <w:rFonts w:asciiTheme="majorBidi" w:hAnsiTheme="majorBidi" w:cstheme="majorBidi"/>
          <w:sz w:val="24"/>
          <w:szCs w:val="24"/>
        </w:rPr>
        <w:t xml:space="preserve">is bound to </w:t>
      </w:r>
      <w:r w:rsidRPr="00CE4C67">
        <w:rPr>
          <w:rFonts w:asciiTheme="majorBidi" w:hAnsiTheme="majorBidi" w:cstheme="majorBidi"/>
          <w:sz w:val="24"/>
          <w:szCs w:val="24"/>
        </w:rPr>
        <w:t>degenerate into tyranny, aristocracy into oligarchy</w:t>
      </w:r>
      <w:r w:rsidR="00F11218" w:rsidRPr="00CE4C67">
        <w:rPr>
          <w:rFonts w:asciiTheme="majorBidi" w:hAnsiTheme="majorBidi" w:cstheme="majorBidi"/>
          <w:sz w:val="24"/>
          <w:szCs w:val="24"/>
        </w:rPr>
        <w:t>,</w:t>
      </w:r>
      <w:r w:rsidRPr="00CE4C67">
        <w:rPr>
          <w:rFonts w:asciiTheme="majorBidi" w:hAnsiTheme="majorBidi" w:cstheme="majorBidi"/>
          <w:sz w:val="24"/>
          <w:szCs w:val="24"/>
        </w:rPr>
        <w:t xml:space="preserve"> and democracy into ochlocracy (mob rule</w:t>
      </w:r>
      <w:r w:rsidR="00D80E04">
        <w:rPr>
          <w:rFonts w:asciiTheme="majorBidi" w:hAnsiTheme="majorBidi" w:cstheme="majorBidi"/>
          <w:sz w:val="24"/>
          <w:szCs w:val="24"/>
        </w:rPr>
        <w:t xml:space="preserve">: based on the Greek word </w:t>
      </w:r>
      <w:proofErr w:type="spellStart"/>
      <w:r w:rsidR="00D80E04" w:rsidRPr="00D80E04">
        <w:rPr>
          <w:rFonts w:asciiTheme="majorBidi" w:hAnsiTheme="majorBidi" w:cstheme="majorBidi"/>
          <w:i/>
          <w:iCs/>
          <w:sz w:val="24"/>
          <w:szCs w:val="24"/>
        </w:rPr>
        <w:t>ochlos</w:t>
      </w:r>
      <w:proofErr w:type="spellEnd"/>
      <w:r w:rsidR="00AA7508">
        <w:rPr>
          <w:rFonts w:asciiTheme="majorBidi" w:hAnsiTheme="majorBidi" w:cstheme="majorBidi"/>
          <w:i/>
          <w:iCs/>
          <w:sz w:val="24"/>
          <w:szCs w:val="24"/>
        </w:rPr>
        <w:t xml:space="preserve"> </w:t>
      </w:r>
      <w:r w:rsidR="00CD3B76">
        <w:rPr>
          <w:rFonts w:ascii="Palatino Linotype" w:hAnsi="Palatino Linotype" w:cstheme="majorBidi"/>
          <w:i/>
          <w:iCs/>
          <w:sz w:val="24"/>
          <w:szCs w:val="24"/>
        </w:rPr>
        <w:t>−</w:t>
      </w:r>
      <w:r w:rsidR="00AA7508">
        <w:rPr>
          <w:rFonts w:ascii="Palatino Linotype" w:hAnsi="Palatino Linotype" w:cstheme="majorBidi"/>
          <w:i/>
          <w:iCs/>
          <w:sz w:val="24"/>
          <w:szCs w:val="24"/>
        </w:rPr>
        <w:t xml:space="preserve"> </w:t>
      </w:r>
      <w:r w:rsidR="00D80E04">
        <w:rPr>
          <w:rFonts w:asciiTheme="majorBidi" w:hAnsiTheme="majorBidi" w:cstheme="majorBidi"/>
          <w:sz w:val="24"/>
          <w:szCs w:val="24"/>
        </w:rPr>
        <w:t>mob</w:t>
      </w:r>
      <w:r w:rsidR="007E4691" w:rsidRPr="00CE4C67">
        <w:rPr>
          <w:rFonts w:asciiTheme="majorBidi" w:hAnsiTheme="majorBidi" w:cstheme="majorBidi"/>
          <w:sz w:val="24"/>
          <w:szCs w:val="24"/>
        </w:rPr>
        <w:t>)</w:t>
      </w:r>
      <w:r w:rsidR="007713E7">
        <w:rPr>
          <w:rFonts w:asciiTheme="majorBidi" w:hAnsiTheme="majorBidi" w:cstheme="majorBidi"/>
          <w:sz w:val="24"/>
          <w:szCs w:val="24"/>
        </w:rPr>
        <w:t xml:space="preserve"> or anarchy</w:t>
      </w:r>
      <w:r w:rsidRPr="00CE4C67">
        <w:rPr>
          <w:rFonts w:asciiTheme="majorBidi" w:hAnsiTheme="majorBidi" w:cstheme="majorBidi"/>
          <w:sz w:val="24"/>
          <w:szCs w:val="24"/>
        </w:rPr>
        <w:t>.</w:t>
      </w:r>
      <w:r w:rsidR="003828B7" w:rsidRPr="00CE4C67">
        <w:rPr>
          <w:rStyle w:val="EndnoteReference"/>
          <w:rFonts w:asciiTheme="majorBidi" w:hAnsiTheme="majorBidi" w:cstheme="majorBidi"/>
          <w:sz w:val="24"/>
          <w:szCs w:val="24"/>
        </w:rPr>
        <w:endnoteReference w:id="1"/>
      </w:r>
      <w:r w:rsidRPr="00CE4C67">
        <w:rPr>
          <w:rFonts w:asciiTheme="majorBidi" w:hAnsiTheme="majorBidi" w:cstheme="majorBidi"/>
          <w:sz w:val="24"/>
          <w:szCs w:val="24"/>
        </w:rPr>
        <w:t xml:space="preserve"> In their turn, </w:t>
      </w:r>
      <w:r w:rsidR="006C1C3A">
        <w:rPr>
          <w:rFonts w:asciiTheme="majorBidi" w:hAnsiTheme="majorBidi" w:cstheme="majorBidi"/>
          <w:sz w:val="24"/>
          <w:szCs w:val="24"/>
        </w:rPr>
        <w:t>conversely</w:t>
      </w:r>
      <w:r w:rsidRPr="00CE4C67">
        <w:rPr>
          <w:rFonts w:asciiTheme="majorBidi" w:hAnsiTheme="majorBidi" w:cstheme="majorBidi"/>
          <w:sz w:val="24"/>
          <w:szCs w:val="24"/>
        </w:rPr>
        <w:t xml:space="preserve">, vicious regimes necessarily bring about their own downfall and the </w:t>
      </w:r>
      <w:r w:rsidR="00430B88" w:rsidRPr="00CE4C67">
        <w:rPr>
          <w:rFonts w:asciiTheme="majorBidi" w:hAnsiTheme="majorBidi" w:cstheme="majorBidi"/>
          <w:sz w:val="24"/>
          <w:szCs w:val="24"/>
        </w:rPr>
        <w:t xml:space="preserve">temporary </w:t>
      </w:r>
      <w:r w:rsidRPr="00CE4C67">
        <w:rPr>
          <w:rFonts w:asciiTheme="majorBidi" w:hAnsiTheme="majorBidi" w:cstheme="majorBidi"/>
          <w:sz w:val="24"/>
          <w:szCs w:val="24"/>
        </w:rPr>
        <w:t xml:space="preserve">rise of better polities: tyranny leaves way to aristocracy, oligarchy to democracy, while the anarchy </w:t>
      </w:r>
      <w:r w:rsidR="006C1C3A">
        <w:rPr>
          <w:rFonts w:asciiTheme="majorBidi" w:hAnsiTheme="majorBidi" w:cstheme="majorBidi"/>
          <w:sz w:val="24"/>
          <w:szCs w:val="24"/>
        </w:rPr>
        <w:lastRenderedPageBreak/>
        <w:t>generated</w:t>
      </w:r>
      <w:r w:rsidRPr="00CE4C67">
        <w:rPr>
          <w:rFonts w:asciiTheme="majorBidi" w:hAnsiTheme="majorBidi" w:cstheme="majorBidi"/>
          <w:sz w:val="24"/>
          <w:szCs w:val="24"/>
        </w:rPr>
        <w:t xml:space="preserve"> </w:t>
      </w:r>
      <w:r w:rsidR="006C1C3A">
        <w:rPr>
          <w:rFonts w:asciiTheme="majorBidi" w:hAnsiTheme="majorBidi" w:cstheme="majorBidi"/>
          <w:sz w:val="24"/>
          <w:szCs w:val="24"/>
        </w:rPr>
        <w:t>by</w:t>
      </w:r>
      <w:r w:rsidRPr="00CE4C67">
        <w:rPr>
          <w:rFonts w:asciiTheme="majorBidi" w:hAnsiTheme="majorBidi" w:cstheme="majorBidi"/>
          <w:sz w:val="24"/>
          <w:szCs w:val="24"/>
        </w:rPr>
        <w:t xml:space="preserve"> </w:t>
      </w:r>
      <w:r w:rsidR="004D4D86">
        <w:rPr>
          <w:rFonts w:asciiTheme="majorBidi" w:hAnsiTheme="majorBidi" w:cstheme="majorBidi"/>
          <w:sz w:val="24"/>
          <w:szCs w:val="24"/>
        </w:rPr>
        <w:t xml:space="preserve">the </w:t>
      </w:r>
      <w:r w:rsidR="00631456" w:rsidRPr="00CE4C67">
        <w:rPr>
          <w:rFonts w:asciiTheme="majorBidi" w:hAnsiTheme="majorBidi" w:cstheme="majorBidi"/>
          <w:sz w:val="24"/>
          <w:szCs w:val="24"/>
        </w:rPr>
        <w:t xml:space="preserve">lawless </w:t>
      </w:r>
      <w:r w:rsidRPr="00CE4C67">
        <w:rPr>
          <w:rFonts w:asciiTheme="majorBidi" w:hAnsiTheme="majorBidi" w:cstheme="majorBidi"/>
          <w:sz w:val="24"/>
          <w:szCs w:val="24"/>
        </w:rPr>
        <w:t xml:space="preserve">mob rule inevitably leads to </w:t>
      </w:r>
      <w:r w:rsidR="006C1C3A">
        <w:rPr>
          <w:rFonts w:asciiTheme="majorBidi" w:hAnsiTheme="majorBidi" w:cstheme="majorBidi"/>
          <w:sz w:val="24"/>
          <w:szCs w:val="24"/>
        </w:rPr>
        <w:t xml:space="preserve">the aspiration of finding </w:t>
      </w:r>
      <w:r w:rsidRPr="00CE4C67">
        <w:rPr>
          <w:rFonts w:asciiTheme="majorBidi" w:hAnsiTheme="majorBidi" w:cstheme="majorBidi"/>
          <w:sz w:val="24"/>
          <w:szCs w:val="24"/>
        </w:rPr>
        <w:t xml:space="preserve">a strong </w:t>
      </w:r>
      <w:r w:rsidR="00FC4567" w:rsidRPr="00CE4C67">
        <w:rPr>
          <w:rFonts w:asciiTheme="majorBidi" w:hAnsiTheme="majorBidi" w:cstheme="majorBidi"/>
          <w:sz w:val="24"/>
          <w:szCs w:val="24"/>
        </w:rPr>
        <w:t>leader</w:t>
      </w:r>
      <w:r w:rsidRPr="00CE4C67">
        <w:rPr>
          <w:rFonts w:asciiTheme="majorBidi" w:hAnsiTheme="majorBidi" w:cstheme="majorBidi"/>
          <w:sz w:val="24"/>
          <w:szCs w:val="24"/>
        </w:rPr>
        <w:t xml:space="preserve">, </w:t>
      </w:r>
      <w:r w:rsidR="007713E7">
        <w:rPr>
          <w:rFonts w:asciiTheme="majorBidi" w:hAnsiTheme="majorBidi" w:cstheme="majorBidi"/>
          <w:sz w:val="24"/>
          <w:szCs w:val="24"/>
        </w:rPr>
        <w:t xml:space="preserve">an enlightened </w:t>
      </w:r>
      <w:r w:rsidR="007713E7" w:rsidRPr="00CE4C67">
        <w:rPr>
          <w:rFonts w:asciiTheme="majorBidi" w:hAnsiTheme="majorBidi" w:cstheme="majorBidi"/>
          <w:sz w:val="24"/>
          <w:szCs w:val="24"/>
        </w:rPr>
        <w:t xml:space="preserve">monarch </w:t>
      </w:r>
      <w:r w:rsidRPr="00CE4C67">
        <w:rPr>
          <w:rFonts w:asciiTheme="majorBidi" w:hAnsiTheme="majorBidi" w:cstheme="majorBidi"/>
          <w:sz w:val="24"/>
          <w:szCs w:val="24"/>
        </w:rPr>
        <w:t xml:space="preserve">capable of restoring </w:t>
      </w:r>
      <w:r w:rsidR="00631456" w:rsidRPr="00CE4C67">
        <w:rPr>
          <w:rFonts w:asciiTheme="majorBidi" w:hAnsiTheme="majorBidi" w:cstheme="majorBidi"/>
          <w:sz w:val="24"/>
          <w:szCs w:val="24"/>
        </w:rPr>
        <w:t xml:space="preserve">social and political </w:t>
      </w:r>
      <w:r w:rsidRPr="00CE4C67">
        <w:rPr>
          <w:rFonts w:asciiTheme="majorBidi" w:hAnsiTheme="majorBidi" w:cstheme="majorBidi"/>
          <w:sz w:val="24"/>
          <w:szCs w:val="24"/>
        </w:rPr>
        <w:t>order</w:t>
      </w:r>
      <w:r w:rsidR="00716C3A" w:rsidRPr="00CE4C67">
        <w:rPr>
          <w:rFonts w:asciiTheme="majorBidi" w:hAnsiTheme="majorBidi" w:cstheme="majorBidi"/>
          <w:sz w:val="24"/>
          <w:szCs w:val="24"/>
        </w:rPr>
        <w:t>. This is</w:t>
      </w:r>
      <w:r w:rsidRPr="00CE4C67">
        <w:rPr>
          <w:rFonts w:asciiTheme="majorBidi" w:hAnsiTheme="majorBidi" w:cstheme="majorBidi"/>
          <w:sz w:val="24"/>
          <w:szCs w:val="24"/>
        </w:rPr>
        <w:t xml:space="preserve"> the full circle of constitutions (</w:t>
      </w:r>
      <w:proofErr w:type="spellStart"/>
      <w:r w:rsidRPr="00CE4C67">
        <w:rPr>
          <w:rFonts w:asciiTheme="majorBidi" w:hAnsiTheme="majorBidi" w:cstheme="majorBidi"/>
          <w:i/>
          <w:iCs/>
          <w:sz w:val="24"/>
          <w:szCs w:val="24"/>
        </w:rPr>
        <w:t>anakyklosis</w:t>
      </w:r>
      <w:proofErr w:type="spellEnd"/>
      <w:r w:rsidRPr="00CE4C67">
        <w:rPr>
          <w:rFonts w:asciiTheme="majorBidi" w:hAnsiTheme="majorBidi" w:cstheme="majorBidi"/>
          <w:sz w:val="24"/>
          <w:szCs w:val="24"/>
        </w:rPr>
        <w:t>)</w:t>
      </w:r>
      <w:r w:rsidR="00716C3A" w:rsidRPr="00CE4C67">
        <w:rPr>
          <w:rFonts w:asciiTheme="majorBidi" w:hAnsiTheme="majorBidi" w:cstheme="majorBidi"/>
          <w:sz w:val="24"/>
          <w:szCs w:val="24"/>
        </w:rPr>
        <w:t xml:space="preserve"> i</w:t>
      </w:r>
      <w:r w:rsidR="00A91B29" w:rsidRPr="00CE4C67">
        <w:rPr>
          <w:rFonts w:asciiTheme="majorBidi" w:hAnsiTheme="majorBidi" w:cstheme="majorBidi"/>
          <w:sz w:val="24"/>
          <w:szCs w:val="24"/>
        </w:rPr>
        <w:t>n Polybius’</w:t>
      </w:r>
      <w:r w:rsidR="007713E7">
        <w:rPr>
          <w:rFonts w:asciiTheme="majorBidi" w:hAnsiTheme="majorBidi" w:cstheme="majorBidi"/>
          <w:sz w:val="24"/>
          <w:szCs w:val="24"/>
        </w:rPr>
        <w:t>s</w:t>
      </w:r>
      <w:r w:rsidR="00A91B29" w:rsidRPr="00CE4C67">
        <w:rPr>
          <w:rFonts w:asciiTheme="majorBidi" w:hAnsiTheme="majorBidi" w:cstheme="majorBidi"/>
          <w:sz w:val="24"/>
          <w:szCs w:val="24"/>
        </w:rPr>
        <w:t xml:space="preserve"> view</w:t>
      </w:r>
      <w:r w:rsidR="001C2659">
        <w:rPr>
          <w:rFonts w:asciiTheme="majorBidi" w:hAnsiTheme="majorBidi" w:cstheme="majorBidi"/>
          <w:sz w:val="24"/>
          <w:szCs w:val="24"/>
        </w:rPr>
        <w:t xml:space="preserve"> </w:t>
      </w:r>
      <w:r w:rsidR="001C2659">
        <w:rPr>
          <w:rFonts w:ascii="Palatino Linotype" w:hAnsi="Palatino Linotype" w:cstheme="majorBidi"/>
          <w:sz w:val="24"/>
          <w:szCs w:val="24"/>
        </w:rPr>
        <w:t>−</w:t>
      </w:r>
      <w:r w:rsidR="00F11218" w:rsidRPr="00CE4C67">
        <w:rPr>
          <w:rFonts w:asciiTheme="majorBidi" w:hAnsiTheme="majorBidi" w:cstheme="majorBidi"/>
          <w:sz w:val="24"/>
          <w:szCs w:val="24"/>
        </w:rPr>
        <w:t xml:space="preserve"> typical of a c</w:t>
      </w:r>
      <w:r w:rsidR="008C5D81">
        <w:rPr>
          <w:rFonts w:asciiTheme="majorBidi" w:hAnsiTheme="majorBidi" w:cstheme="majorBidi"/>
          <w:sz w:val="24"/>
          <w:szCs w:val="24"/>
        </w:rPr>
        <w:t>yclical</w:t>
      </w:r>
      <w:r w:rsidR="00F11218" w:rsidRPr="00CE4C67">
        <w:rPr>
          <w:rFonts w:asciiTheme="majorBidi" w:hAnsiTheme="majorBidi" w:cstheme="majorBidi"/>
          <w:sz w:val="24"/>
          <w:szCs w:val="24"/>
        </w:rPr>
        <w:t xml:space="preserve"> </w:t>
      </w:r>
      <w:r w:rsidR="00517A07">
        <w:rPr>
          <w:rFonts w:asciiTheme="majorBidi" w:hAnsiTheme="majorBidi" w:cstheme="majorBidi"/>
          <w:sz w:val="24"/>
          <w:szCs w:val="24"/>
        </w:rPr>
        <w:t>perspective</w:t>
      </w:r>
      <w:r w:rsidR="00F11218" w:rsidRPr="00CE4C67">
        <w:rPr>
          <w:rFonts w:asciiTheme="majorBidi" w:hAnsiTheme="majorBidi" w:cstheme="majorBidi"/>
          <w:sz w:val="24"/>
          <w:szCs w:val="24"/>
        </w:rPr>
        <w:t xml:space="preserve"> of history</w:t>
      </w:r>
      <w:r w:rsidR="00716C3A" w:rsidRPr="00CE4C67">
        <w:rPr>
          <w:rFonts w:asciiTheme="majorBidi" w:hAnsiTheme="majorBidi" w:cstheme="majorBidi"/>
          <w:sz w:val="24"/>
          <w:szCs w:val="24"/>
        </w:rPr>
        <w:t xml:space="preserve">. </w:t>
      </w:r>
      <w:r w:rsidR="00430B88" w:rsidRPr="00CE4C67">
        <w:rPr>
          <w:rFonts w:asciiTheme="majorBidi" w:hAnsiTheme="majorBidi" w:cstheme="majorBidi"/>
          <w:sz w:val="24"/>
          <w:szCs w:val="24"/>
        </w:rPr>
        <w:t xml:space="preserve">The above theory is also typical of a nomothetic approach to </w:t>
      </w:r>
      <w:r w:rsidR="006C1C3A">
        <w:rPr>
          <w:rFonts w:asciiTheme="majorBidi" w:hAnsiTheme="majorBidi" w:cstheme="majorBidi"/>
          <w:sz w:val="24"/>
          <w:szCs w:val="24"/>
        </w:rPr>
        <w:t>this discipline</w:t>
      </w:r>
      <w:r w:rsidR="00430B88" w:rsidRPr="00CE4C67">
        <w:rPr>
          <w:rFonts w:asciiTheme="majorBidi" w:hAnsiTheme="majorBidi" w:cstheme="majorBidi"/>
          <w:sz w:val="24"/>
          <w:szCs w:val="24"/>
        </w:rPr>
        <w:t xml:space="preserve"> – the attempt </w:t>
      </w:r>
      <w:r w:rsidR="00FC4567" w:rsidRPr="00CE4C67">
        <w:rPr>
          <w:rFonts w:asciiTheme="majorBidi" w:hAnsiTheme="majorBidi" w:cstheme="majorBidi"/>
          <w:sz w:val="24"/>
          <w:szCs w:val="24"/>
        </w:rPr>
        <w:t>at</w:t>
      </w:r>
      <w:r w:rsidR="00430B88" w:rsidRPr="00CE4C67">
        <w:rPr>
          <w:rFonts w:asciiTheme="majorBidi" w:hAnsiTheme="majorBidi" w:cstheme="majorBidi"/>
          <w:sz w:val="24"/>
          <w:szCs w:val="24"/>
        </w:rPr>
        <w:t xml:space="preserve"> discover</w:t>
      </w:r>
      <w:r w:rsidR="00FC4567" w:rsidRPr="00CE4C67">
        <w:rPr>
          <w:rFonts w:asciiTheme="majorBidi" w:hAnsiTheme="majorBidi" w:cstheme="majorBidi"/>
          <w:sz w:val="24"/>
          <w:szCs w:val="24"/>
        </w:rPr>
        <w:t>ing</w:t>
      </w:r>
      <w:r w:rsidR="00430B88" w:rsidRPr="00CE4C67">
        <w:rPr>
          <w:rFonts w:asciiTheme="majorBidi" w:hAnsiTheme="majorBidi" w:cstheme="majorBidi"/>
          <w:sz w:val="24"/>
          <w:szCs w:val="24"/>
        </w:rPr>
        <w:t xml:space="preserve"> </w:t>
      </w:r>
      <w:r w:rsidR="00430B88" w:rsidRPr="00974596">
        <w:rPr>
          <w:rFonts w:asciiTheme="majorBidi" w:hAnsiTheme="majorBidi" w:cstheme="majorBidi"/>
          <w:i/>
          <w:iCs/>
          <w:sz w:val="24"/>
          <w:szCs w:val="24"/>
        </w:rPr>
        <w:t>laws</w:t>
      </w:r>
      <w:r w:rsidR="006C1C3A">
        <w:rPr>
          <w:rFonts w:asciiTheme="majorBidi" w:hAnsiTheme="majorBidi" w:cstheme="majorBidi"/>
          <w:i/>
          <w:iCs/>
          <w:sz w:val="24"/>
          <w:szCs w:val="24"/>
        </w:rPr>
        <w:t xml:space="preserve">, </w:t>
      </w:r>
      <w:r w:rsidR="006C1C3A">
        <w:rPr>
          <w:rFonts w:asciiTheme="majorBidi" w:hAnsiTheme="majorBidi" w:cstheme="majorBidi"/>
          <w:sz w:val="24"/>
          <w:szCs w:val="24"/>
        </w:rPr>
        <w:t xml:space="preserve">similar to </w:t>
      </w:r>
      <w:r w:rsidR="002E7EEB">
        <w:rPr>
          <w:rFonts w:asciiTheme="majorBidi" w:hAnsiTheme="majorBidi" w:cstheme="majorBidi"/>
          <w:sz w:val="24"/>
          <w:szCs w:val="24"/>
        </w:rPr>
        <w:t xml:space="preserve">those of </w:t>
      </w:r>
      <w:r w:rsidR="006F0994">
        <w:rPr>
          <w:rFonts w:asciiTheme="majorBidi" w:hAnsiTheme="majorBidi" w:cstheme="majorBidi"/>
          <w:sz w:val="24"/>
          <w:szCs w:val="24"/>
        </w:rPr>
        <w:t xml:space="preserve">natural sciences or </w:t>
      </w:r>
      <w:r w:rsidR="006C1C3A">
        <w:rPr>
          <w:rFonts w:asciiTheme="majorBidi" w:hAnsiTheme="majorBidi" w:cstheme="majorBidi"/>
          <w:sz w:val="24"/>
          <w:szCs w:val="24"/>
        </w:rPr>
        <w:t>physics,</w:t>
      </w:r>
      <w:r w:rsidR="00430B88" w:rsidRPr="00CE4C67">
        <w:rPr>
          <w:rFonts w:asciiTheme="majorBidi" w:hAnsiTheme="majorBidi" w:cstheme="majorBidi"/>
          <w:sz w:val="24"/>
          <w:szCs w:val="24"/>
        </w:rPr>
        <w:t xml:space="preserve"> </w:t>
      </w:r>
      <w:r w:rsidR="005F5307">
        <w:rPr>
          <w:rFonts w:asciiTheme="majorBidi" w:hAnsiTheme="majorBidi" w:cstheme="majorBidi"/>
          <w:sz w:val="24"/>
          <w:szCs w:val="24"/>
        </w:rPr>
        <w:t>which</w:t>
      </w:r>
      <w:r w:rsidR="00594F71">
        <w:rPr>
          <w:rFonts w:asciiTheme="majorBidi" w:hAnsiTheme="majorBidi" w:cstheme="majorBidi"/>
          <w:sz w:val="24"/>
          <w:szCs w:val="24"/>
        </w:rPr>
        <w:t xml:space="preserve"> underlie </w:t>
      </w:r>
      <w:r w:rsidR="00430B88" w:rsidRPr="00CE4C67">
        <w:rPr>
          <w:rFonts w:asciiTheme="majorBidi" w:hAnsiTheme="majorBidi" w:cstheme="majorBidi"/>
          <w:sz w:val="24"/>
          <w:szCs w:val="24"/>
        </w:rPr>
        <w:t>socio-economic</w:t>
      </w:r>
      <w:r w:rsidR="002E7EEB">
        <w:rPr>
          <w:rFonts w:asciiTheme="majorBidi" w:hAnsiTheme="majorBidi" w:cstheme="majorBidi"/>
          <w:sz w:val="24"/>
          <w:szCs w:val="24"/>
        </w:rPr>
        <w:t>,</w:t>
      </w:r>
      <w:r w:rsidR="00430B88" w:rsidRPr="00CE4C67">
        <w:rPr>
          <w:rFonts w:asciiTheme="majorBidi" w:hAnsiTheme="majorBidi" w:cstheme="majorBidi"/>
          <w:sz w:val="24"/>
          <w:szCs w:val="24"/>
        </w:rPr>
        <w:t xml:space="preserve"> political processes. Polybius</w:t>
      </w:r>
      <w:r w:rsidR="00716C3A" w:rsidRPr="00CE4C67">
        <w:rPr>
          <w:rFonts w:asciiTheme="majorBidi" w:hAnsiTheme="majorBidi" w:cstheme="majorBidi"/>
          <w:sz w:val="24"/>
          <w:szCs w:val="24"/>
        </w:rPr>
        <w:t xml:space="preserve"> argues that t</w:t>
      </w:r>
      <w:r w:rsidRPr="00CE4C67">
        <w:rPr>
          <w:rFonts w:asciiTheme="majorBidi" w:hAnsiTheme="majorBidi" w:cstheme="majorBidi"/>
          <w:sz w:val="24"/>
          <w:szCs w:val="24"/>
        </w:rPr>
        <w:t>he only way to break out of th</w:t>
      </w:r>
      <w:r w:rsidR="006C1C3A">
        <w:rPr>
          <w:rFonts w:asciiTheme="majorBidi" w:hAnsiTheme="majorBidi" w:cstheme="majorBidi"/>
          <w:sz w:val="24"/>
          <w:szCs w:val="24"/>
        </w:rPr>
        <w:t>is</w:t>
      </w:r>
      <w:r w:rsidRPr="00CE4C67">
        <w:rPr>
          <w:rFonts w:asciiTheme="majorBidi" w:hAnsiTheme="majorBidi" w:cstheme="majorBidi"/>
          <w:sz w:val="24"/>
          <w:szCs w:val="24"/>
        </w:rPr>
        <w:t xml:space="preserve"> pathological circle</w:t>
      </w:r>
      <w:r w:rsidR="00A91B29" w:rsidRPr="00CE4C67">
        <w:rPr>
          <w:rFonts w:asciiTheme="majorBidi" w:hAnsiTheme="majorBidi" w:cstheme="majorBidi"/>
          <w:sz w:val="24"/>
          <w:szCs w:val="24"/>
        </w:rPr>
        <w:t xml:space="preserve"> of politi</w:t>
      </w:r>
      <w:r w:rsidR="00631456" w:rsidRPr="00CE4C67">
        <w:rPr>
          <w:rFonts w:asciiTheme="majorBidi" w:hAnsiTheme="majorBidi" w:cstheme="majorBidi"/>
          <w:sz w:val="24"/>
          <w:szCs w:val="24"/>
        </w:rPr>
        <w:t>e</w:t>
      </w:r>
      <w:r w:rsidR="00A91B29" w:rsidRPr="00CE4C67">
        <w:rPr>
          <w:rFonts w:asciiTheme="majorBidi" w:hAnsiTheme="majorBidi" w:cstheme="majorBidi"/>
          <w:sz w:val="24"/>
          <w:szCs w:val="24"/>
        </w:rPr>
        <w:t>s</w:t>
      </w:r>
      <w:r w:rsidR="00FC4567" w:rsidRPr="00CE4C67">
        <w:rPr>
          <w:rFonts w:asciiTheme="majorBidi" w:hAnsiTheme="majorBidi" w:cstheme="majorBidi"/>
          <w:sz w:val="24"/>
          <w:szCs w:val="24"/>
        </w:rPr>
        <w:t>, prevent decay</w:t>
      </w:r>
      <w:r w:rsidR="00A91B29" w:rsidRPr="00CE4C67">
        <w:rPr>
          <w:rFonts w:asciiTheme="majorBidi" w:hAnsiTheme="majorBidi" w:cstheme="majorBidi"/>
          <w:sz w:val="24"/>
          <w:szCs w:val="24"/>
        </w:rPr>
        <w:t xml:space="preserve"> </w:t>
      </w:r>
      <w:r w:rsidR="007437FD" w:rsidRPr="00CE4C67">
        <w:rPr>
          <w:rFonts w:asciiTheme="majorBidi" w:hAnsiTheme="majorBidi" w:cstheme="majorBidi"/>
          <w:sz w:val="24"/>
          <w:szCs w:val="24"/>
        </w:rPr>
        <w:t xml:space="preserve">and enjoy a remarkably long period of political </w:t>
      </w:r>
      <w:r w:rsidR="00724D84">
        <w:rPr>
          <w:rFonts w:asciiTheme="majorBidi" w:hAnsiTheme="majorBidi" w:cstheme="majorBidi"/>
          <w:sz w:val="24"/>
          <w:szCs w:val="24"/>
        </w:rPr>
        <w:t xml:space="preserve">resilience and </w:t>
      </w:r>
      <w:r w:rsidR="007437FD" w:rsidRPr="00CE4C67">
        <w:rPr>
          <w:rFonts w:asciiTheme="majorBidi" w:hAnsiTheme="majorBidi" w:cstheme="majorBidi"/>
          <w:sz w:val="24"/>
          <w:szCs w:val="24"/>
        </w:rPr>
        <w:t xml:space="preserve">stability </w:t>
      </w:r>
      <w:r w:rsidR="00A91B29" w:rsidRPr="00CE4C67">
        <w:rPr>
          <w:rFonts w:asciiTheme="majorBidi" w:hAnsiTheme="majorBidi" w:cstheme="majorBidi"/>
          <w:sz w:val="24"/>
          <w:szCs w:val="24"/>
        </w:rPr>
        <w:t>−</w:t>
      </w:r>
      <w:r w:rsidRPr="00CE4C67">
        <w:rPr>
          <w:rFonts w:asciiTheme="majorBidi" w:hAnsiTheme="majorBidi" w:cstheme="majorBidi"/>
          <w:sz w:val="24"/>
          <w:szCs w:val="24"/>
        </w:rPr>
        <w:t xml:space="preserve"> as </w:t>
      </w:r>
      <w:r w:rsidR="00631456" w:rsidRPr="00CE4C67">
        <w:rPr>
          <w:rFonts w:asciiTheme="majorBidi" w:hAnsiTheme="majorBidi" w:cstheme="majorBidi"/>
          <w:sz w:val="24"/>
          <w:szCs w:val="24"/>
        </w:rPr>
        <w:t xml:space="preserve">historically </w:t>
      </w:r>
      <w:r w:rsidR="00974596">
        <w:rPr>
          <w:rFonts w:asciiTheme="majorBidi" w:hAnsiTheme="majorBidi" w:cstheme="majorBidi"/>
          <w:sz w:val="24"/>
          <w:szCs w:val="24"/>
        </w:rPr>
        <w:t>demonstrated</w:t>
      </w:r>
      <w:r w:rsidRPr="00CE4C67">
        <w:rPr>
          <w:rFonts w:asciiTheme="majorBidi" w:hAnsiTheme="majorBidi" w:cstheme="majorBidi"/>
          <w:sz w:val="24"/>
          <w:szCs w:val="24"/>
        </w:rPr>
        <w:t xml:space="preserve"> </w:t>
      </w:r>
      <w:r w:rsidR="00D80E04">
        <w:rPr>
          <w:rFonts w:asciiTheme="majorBidi" w:hAnsiTheme="majorBidi" w:cstheme="majorBidi"/>
          <w:sz w:val="24"/>
          <w:szCs w:val="24"/>
        </w:rPr>
        <w:t xml:space="preserve">in his view </w:t>
      </w:r>
      <w:r w:rsidR="00063D39" w:rsidRPr="00CE4C67">
        <w:rPr>
          <w:rFonts w:asciiTheme="majorBidi" w:hAnsiTheme="majorBidi" w:cstheme="majorBidi"/>
          <w:sz w:val="24"/>
          <w:szCs w:val="24"/>
        </w:rPr>
        <w:t>by</w:t>
      </w:r>
      <w:r w:rsidRPr="00CE4C67">
        <w:rPr>
          <w:rFonts w:asciiTheme="majorBidi" w:hAnsiTheme="majorBidi" w:cstheme="majorBidi"/>
          <w:sz w:val="24"/>
          <w:szCs w:val="24"/>
        </w:rPr>
        <w:t xml:space="preserve"> </w:t>
      </w:r>
      <w:r w:rsidR="007437FD" w:rsidRPr="00CE4C67">
        <w:rPr>
          <w:rFonts w:asciiTheme="majorBidi" w:hAnsiTheme="majorBidi" w:cstheme="majorBidi"/>
          <w:sz w:val="24"/>
          <w:szCs w:val="24"/>
        </w:rPr>
        <w:t xml:space="preserve">the example of </w:t>
      </w:r>
      <w:r w:rsidRPr="00CE4C67">
        <w:rPr>
          <w:rFonts w:asciiTheme="majorBidi" w:hAnsiTheme="majorBidi" w:cstheme="majorBidi"/>
          <w:sz w:val="24"/>
          <w:szCs w:val="24"/>
        </w:rPr>
        <w:t>Sparta and</w:t>
      </w:r>
      <w:r w:rsidR="007E4691" w:rsidRPr="00CE4C67">
        <w:rPr>
          <w:rFonts w:asciiTheme="majorBidi" w:hAnsiTheme="majorBidi" w:cstheme="majorBidi"/>
          <w:sz w:val="24"/>
          <w:szCs w:val="24"/>
        </w:rPr>
        <w:t>,</w:t>
      </w:r>
      <w:r w:rsidRPr="00CE4C67">
        <w:rPr>
          <w:rFonts w:asciiTheme="majorBidi" w:hAnsiTheme="majorBidi" w:cstheme="majorBidi"/>
          <w:sz w:val="24"/>
          <w:szCs w:val="24"/>
        </w:rPr>
        <w:t xml:space="preserve"> later</w:t>
      </w:r>
      <w:r w:rsidR="006C1C3A">
        <w:rPr>
          <w:rFonts w:asciiTheme="majorBidi" w:hAnsiTheme="majorBidi" w:cstheme="majorBidi"/>
          <w:sz w:val="24"/>
          <w:szCs w:val="24"/>
        </w:rPr>
        <w:t xml:space="preserve"> and even better</w:t>
      </w:r>
      <w:r w:rsidR="007E4691" w:rsidRPr="00CE4C67">
        <w:rPr>
          <w:rFonts w:asciiTheme="majorBidi" w:hAnsiTheme="majorBidi" w:cstheme="majorBidi"/>
          <w:sz w:val="24"/>
          <w:szCs w:val="24"/>
        </w:rPr>
        <w:t>,</w:t>
      </w:r>
      <w:r w:rsidRPr="00CE4C67">
        <w:rPr>
          <w:rFonts w:asciiTheme="majorBidi" w:hAnsiTheme="majorBidi" w:cstheme="majorBidi"/>
          <w:sz w:val="24"/>
          <w:szCs w:val="24"/>
        </w:rPr>
        <w:t xml:space="preserve"> </w:t>
      </w:r>
      <w:r w:rsidR="00063D39" w:rsidRPr="00CE4C67">
        <w:rPr>
          <w:rFonts w:asciiTheme="majorBidi" w:hAnsiTheme="majorBidi" w:cstheme="majorBidi"/>
          <w:sz w:val="24"/>
          <w:szCs w:val="24"/>
        </w:rPr>
        <w:t>b</w:t>
      </w:r>
      <w:r w:rsidR="003828B7" w:rsidRPr="00CE4C67">
        <w:rPr>
          <w:rFonts w:asciiTheme="majorBidi" w:hAnsiTheme="majorBidi" w:cstheme="majorBidi"/>
          <w:sz w:val="24"/>
          <w:szCs w:val="24"/>
        </w:rPr>
        <w:t>y</w:t>
      </w:r>
      <w:r w:rsidRPr="00CE4C67">
        <w:rPr>
          <w:rFonts w:asciiTheme="majorBidi" w:hAnsiTheme="majorBidi" w:cstheme="majorBidi"/>
          <w:sz w:val="24"/>
          <w:szCs w:val="24"/>
        </w:rPr>
        <w:t xml:space="preserve"> </w:t>
      </w:r>
      <w:r w:rsidR="00631456" w:rsidRPr="00CE4C67">
        <w:rPr>
          <w:rFonts w:asciiTheme="majorBidi" w:hAnsiTheme="majorBidi" w:cstheme="majorBidi"/>
          <w:sz w:val="24"/>
          <w:szCs w:val="24"/>
        </w:rPr>
        <w:t xml:space="preserve">that of </w:t>
      </w:r>
      <w:r w:rsidRPr="00CE4C67">
        <w:rPr>
          <w:rFonts w:asciiTheme="majorBidi" w:hAnsiTheme="majorBidi" w:cstheme="majorBidi"/>
          <w:sz w:val="24"/>
          <w:szCs w:val="24"/>
        </w:rPr>
        <w:t>the Roman Republic</w:t>
      </w:r>
      <w:r w:rsidR="00A91B29" w:rsidRPr="00CE4C67">
        <w:rPr>
          <w:rFonts w:asciiTheme="majorBidi" w:hAnsiTheme="majorBidi" w:cstheme="majorBidi"/>
          <w:sz w:val="24"/>
          <w:szCs w:val="24"/>
        </w:rPr>
        <w:t xml:space="preserve"> −</w:t>
      </w:r>
      <w:r w:rsidRPr="00CE4C67">
        <w:rPr>
          <w:rFonts w:asciiTheme="majorBidi" w:hAnsiTheme="majorBidi" w:cstheme="majorBidi"/>
          <w:sz w:val="24"/>
          <w:szCs w:val="24"/>
        </w:rPr>
        <w:t xml:space="preserve"> is </w:t>
      </w:r>
      <w:r w:rsidR="00063D39" w:rsidRPr="00CE4C67">
        <w:rPr>
          <w:rFonts w:asciiTheme="majorBidi" w:hAnsiTheme="majorBidi" w:cstheme="majorBidi"/>
          <w:sz w:val="24"/>
          <w:szCs w:val="24"/>
        </w:rPr>
        <w:t xml:space="preserve">to </w:t>
      </w:r>
      <w:r w:rsidR="00631456" w:rsidRPr="00CE4C67">
        <w:rPr>
          <w:rFonts w:asciiTheme="majorBidi" w:hAnsiTheme="majorBidi" w:cstheme="majorBidi"/>
          <w:sz w:val="24"/>
          <w:szCs w:val="24"/>
        </w:rPr>
        <w:t xml:space="preserve">lay the foundation of </w:t>
      </w:r>
      <w:r w:rsidRPr="00CE4C67">
        <w:rPr>
          <w:rFonts w:asciiTheme="majorBidi" w:hAnsiTheme="majorBidi" w:cstheme="majorBidi"/>
          <w:sz w:val="24"/>
          <w:szCs w:val="24"/>
        </w:rPr>
        <w:t xml:space="preserve">a </w:t>
      </w:r>
      <w:r w:rsidR="00FC4567" w:rsidRPr="00CE4C67">
        <w:rPr>
          <w:rFonts w:asciiTheme="majorBidi" w:hAnsiTheme="majorBidi" w:cstheme="majorBidi"/>
          <w:sz w:val="24"/>
          <w:szCs w:val="24"/>
        </w:rPr>
        <w:t xml:space="preserve">properly </w:t>
      </w:r>
      <w:r w:rsidRPr="00CE4C67">
        <w:rPr>
          <w:rFonts w:asciiTheme="majorBidi" w:hAnsiTheme="majorBidi" w:cstheme="majorBidi"/>
          <w:sz w:val="24"/>
          <w:szCs w:val="24"/>
        </w:rPr>
        <w:t xml:space="preserve">mixed constitution, with elements of the </w:t>
      </w:r>
      <w:r w:rsidR="00D80E04">
        <w:rPr>
          <w:rFonts w:asciiTheme="majorBidi" w:hAnsiTheme="majorBidi" w:cstheme="majorBidi"/>
          <w:sz w:val="24"/>
          <w:szCs w:val="24"/>
        </w:rPr>
        <w:t xml:space="preserve">above </w:t>
      </w:r>
      <w:r w:rsidRPr="00CE4C67">
        <w:rPr>
          <w:rFonts w:asciiTheme="majorBidi" w:hAnsiTheme="majorBidi" w:cstheme="majorBidi"/>
          <w:sz w:val="24"/>
          <w:szCs w:val="24"/>
        </w:rPr>
        <w:t xml:space="preserve">three regimes </w:t>
      </w:r>
      <w:r w:rsidR="00F11218" w:rsidRPr="00CE4C67">
        <w:rPr>
          <w:rFonts w:asciiTheme="majorBidi" w:hAnsiTheme="majorBidi" w:cstheme="majorBidi"/>
          <w:sz w:val="24"/>
          <w:szCs w:val="24"/>
        </w:rPr>
        <w:t xml:space="preserve">(in their </w:t>
      </w:r>
      <w:r w:rsidR="00F11218" w:rsidRPr="005F5307">
        <w:rPr>
          <w:rFonts w:asciiTheme="majorBidi" w:hAnsiTheme="majorBidi" w:cstheme="majorBidi"/>
          <w:i/>
          <w:iCs/>
          <w:sz w:val="24"/>
          <w:szCs w:val="24"/>
        </w:rPr>
        <w:t>original</w:t>
      </w:r>
      <w:r w:rsidR="00F11218" w:rsidRPr="00CE4C67">
        <w:rPr>
          <w:rFonts w:asciiTheme="majorBidi" w:hAnsiTheme="majorBidi" w:cstheme="majorBidi"/>
          <w:sz w:val="24"/>
          <w:szCs w:val="24"/>
        </w:rPr>
        <w:t xml:space="preserve">, </w:t>
      </w:r>
      <w:r w:rsidR="00F11218" w:rsidRPr="00CE4C67">
        <w:rPr>
          <w:rFonts w:asciiTheme="majorBidi" w:hAnsiTheme="majorBidi" w:cstheme="majorBidi"/>
          <w:i/>
          <w:iCs/>
          <w:sz w:val="24"/>
          <w:szCs w:val="24"/>
        </w:rPr>
        <w:t>non-vicious</w:t>
      </w:r>
      <w:r w:rsidR="00F11218" w:rsidRPr="00CE4C67">
        <w:rPr>
          <w:rFonts w:asciiTheme="majorBidi" w:hAnsiTheme="majorBidi" w:cstheme="majorBidi"/>
          <w:sz w:val="24"/>
          <w:szCs w:val="24"/>
        </w:rPr>
        <w:t xml:space="preserve"> form)</w:t>
      </w:r>
      <w:r w:rsidR="006C1C3A">
        <w:rPr>
          <w:rFonts w:asciiTheme="majorBidi" w:hAnsiTheme="majorBidi" w:cstheme="majorBidi"/>
          <w:sz w:val="24"/>
          <w:szCs w:val="24"/>
        </w:rPr>
        <w:t xml:space="preserve"> blended</w:t>
      </w:r>
      <w:r w:rsidR="00F11218" w:rsidRPr="00CE4C67">
        <w:rPr>
          <w:rFonts w:asciiTheme="majorBidi" w:hAnsiTheme="majorBidi" w:cstheme="majorBidi"/>
          <w:sz w:val="24"/>
          <w:szCs w:val="24"/>
        </w:rPr>
        <w:t xml:space="preserve"> </w:t>
      </w:r>
      <w:r w:rsidRPr="00CE4C67">
        <w:rPr>
          <w:rFonts w:asciiTheme="majorBidi" w:hAnsiTheme="majorBidi" w:cstheme="majorBidi"/>
          <w:sz w:val="24"/>
          <w:szCs w:val="24"/>
        </w:rPr>
        <w:t xml:space="preserve">in </w:t>
      </w:r>
      <w:r w:rsidR="005F5307">
        <w:rPr>
          <w:rFonts w:asciiTheme="majorBidi" w:hAnsiTheme="majorBidi" w:cstheme="majorBidi"/>
          <w:sz w:val="24"/>
          <w:szCs w:val="24"/>
        </w:rPr>
        <w:t>harmonious</w:t>
      </w:r>
      <w:r w:rsidRPr="00CE4C67">
        <w:rPr>
          <w:rFonts w:asciiTheme="majorBidi" w:hAnsiTheme="majorBidi" w:cstheme="majorBidi"/>
          <w:sz w:val="24"/>
          <w:szCs w:val="24"/>
        </w:rPr>
        <w:t xml:space="preserve"> proportion</w:t>
      </w:r>
      <w:r w:rsidR="007E4691" w:rsidRPr="00CE4C67">
        <w:rPr>
          <w:rFonts w:asciiTheme="majorBidi" w:hAnsiTheme="majorBidi" w:cstheme="majorBidi"/>
          <w:sz w:val="24"/>
          <w:szCs w:val="24"/>
        </w:rPr>
        <w:t>s</w:t>
      </w:r>
      <w:r w:rsidRPr="00CE4C67">
        <w:rPr>
          <w:rFonts w:asciiTheme="majorBidi" w:hAnsiTheme="majorBidi" w:cstheme="majorBidi"/>
          <w:sz w:val="24"/>
          <w:szCs w:val="24"/>
        </w:rPr>
        <w:t>.</w:t>
      </w:r>
      <w:r w:rsidR="003828B7" w:rsidRPr="00CE4C67">
        <w:rPr>
          <w:rStyle w:val="EndnoteReference"/>
          <w:rFonts w:asciiTheme="majorBidi" w:hAnsiTheme="majorBidi" w:cstheme="majorBidi"/>
          <w:sz w:val="24"/>
          <w:szCs w:val="24"/>
        </w:rPr>
        <w:endnoteReference w:id="2"/>
      </w:r>
      <w:r w:rsidR="00A164E9" w:rsidRPr="00CE4C67">
        <w:rPr>
          <w:rFonts w:asciiTheme="majorBidi" w:hAnsiTheme="majorBidi" w:cstheme="majorBidi"/>
          <w:sz w:val="24"/>
          <w:szCs w:val="24"/>
        </w:rPr>
        <w:t xml:space="preserve"> </w:t>
      </w:r>
      <w:r w:rsidR="00716C3A" w:rsidRPr="00CE4C67">
        <w:rPr>
          <w:rFonts w:asciiTheme="majorBidi" w:hAnsiTheme="majorBidi" w:cstheme="majorBidi"/>
          <w:sz w:val="24"/>
          <w:szCs w:val="24"/>
        </w:rPr>
        <w:t xml:space="preserve"> </w:t>
      </w:r>
      <w:r w:rsidR="00C31C4C" w:rsidRPr="00CE4C67">
        <w:rPr>
          <w:rFonts w:asciiTheme="majorBidi" w:hAnsiTheme="majorBidi" w:cstheme="majorBidi"/>
          <w:sz w:val="24"/>
          <w:szCs w:val="24"/>
        </w:rPr>
        <w:t>Polybius’</w:t>
      </w:r>
      <w:r w:rsidR="007713E7">
        <w:rPr>
          <w:rFonts w:asciiTheme="majorBidi" w:hAnsiTheme="majorBidi" w:cstheme="majorBidi"/>
          <w:sz w:val="24"/>
          <w:szCs w:val="24"/>
        </w:rPr>
        <w:t>s</w:t>
      </w:r>
      <w:r w:rsidR="00C31C4C" w:rsidRPr="00CE4C67">
        <w:rPr>
          <w:rFonts w:asciiTheme="majorBidi" w:hAnsiTheme="majorBidi" w:cstheme="majorBidi"/>
          <w:sz w:val="24"/>
          <w:szCs w:val="24"/>
        </w:rPr>
        <w:t xml:space="preserve"> theory</w:t>
      </w:r>
      <w:r w:rsidR="00430B88" w:rsidRPr="00CE4C67">
        <w:rPr>
          <w:rFonts w:asciiTheme="majorBidi" w:hAnsiTheme="majorBidi" w:cstheme="majorBidi"/>
          <w:sz w:val="24"/>
          <w:szCs w:val="24"/>
        </w:rPr>
        <w:t>,</w:t>
      </w:r>
      <w:r w:rsidR="00C31C4C" w:rsidRPr="00CE4C67">
        <w:rPr>
          <w:rFonts w:asciiTheme="majorBidi" w:hAnsiTheme="majorBidi" w:cstheme="majorBidi"/>
          <w:sz w:val="24"/>
          <w:szCs w:val="24"/>
        </w:rPr>
        <w:t xml:space="preserve"> </w:t>
      </w:r>
      <w:r w:rsidR="00A91B29" w:rsidRPr="00CE4C67">
        <w:rPr>
          <w:rFonts w:asciiTheme="majorBidi" w:hAnsiTheme="majorBidi" w:cstheme="majorBidi"/>
          <w:sz w:val="24"/>
          <w:szCs w:val="24"/>
        </w:rPr>
        <w:t xml:space="preserve">similarly to </w:t>
      </w:r>
      <w:r w:rsidR="00716C3A" w:rsidRPr="00CE4C67">
        <w:rPr>
          <w:rFonts w:asciiTheme="majorBidi" w:hAnsiTheme="majorBidi" w:cstheme="majorBidi"/>
          <w:sz w:val="24"/>
          <w:szCs w:val="24"/>
        </w:rPr>
        <w:t>some preliminary</w:t>
      </w:r>
      <w:r w:rsidR="00A3282E" w:rsidRPr="00CE4C67">
        <w:rPr>
          <w:rFonts w:asciiTheme="majorBidi" w:hAnsiTheme="majorBidi" w:cstheme="majorBidi"/>
          <w:sz w:val="24"/>
          <w:szCs w:val="24"/>
        </w:rPr>
        <w:t xml:space="preserve"> arguments </w:t>
      </w:r>
      <w:r w:rsidR="00430B88" w:rsidRPr="00CE4C67">
        <w:rPr>
          <w:rFonts w:asciiTheme="majorBidi" w:hAnsiTheme="majorBidi" w:cstheme="majorBidi"/>
          <w:sz w:val="24"/>
          <w:szCs w:val="24"/>
        </w:rPr>
        <w:t xml:space="preserve">of high significance </w:t>
      </w:r>
      <w:r w:rsidR="00A3282E" w:rsidRPr="00CE4C67">
        <w:rPr>
          <w:rFonts w:asciiTheme="majorBidi" w:hAnsiTheme="majorBidi" w:cstheme="majorBidi"/>
          <w:sz w:val="24"/>
          <w:szCs w:val="24"/>
        </w:rPr>
        <w:t xml:space="preserve">in </w:t>
      </w:r>
      <w:r w:rsidR="009521FC">
        <w:rPr>
          <w:rFonts w:asciiTheme="majorBidi" w:hAnsiTheme="majorBidi" w:cstheme="majorBidi"/>
          <w:sz w:val="24"/>
          <w:szCs w:val="24"/>
        </w:rPr>
        <w:t xml:space="preserve">the </w:t>
      </w:r>
      <w:r w:rsidR="00A3282E" w:rsidRPr="00CE4C67">
        <w:rPr>
          <w:rFonts w:asciiTheme="majorBidi" w:hAnsiTheme="majorBidi" w:cstheme="majorBidi"/>
          <w:sz w:val="24"/>
          <w:szCs w:val="24"/>
        </w:rPr>
        <w:t xml:space="preserve">works </w:t>
      </w:r>
      <w:r w:rsidR="0049195E">
        <w:rPr>
          <w:rFonts w:asciiTheme="majorBidi" w:hAnsiTheme="majorBidi" w:cstheme="majorBidi"/>
          <w:sz w:val="24"/>
          <w:szCs w:val="24"/>
        </w:rPr>
        <w:t xml:space="preserve">of </w:t>
      </w:r>
      <w:r w:rsidR="00700DD5">
        <w:rPr>
          <w:rFonts w:asciiTheme="majorBidi" w:hAnsiTheme="majorBidi" w:cstheme="majorBidi"/>
          <w:sz w:val="24"/>
          <w:szCs w:val="24"/>
        </w:rPr>
        <w:t xml:space="preserve">his </w:t>
      </w:r>
      <w:r w:rsidR="006C1C3A">
        <w:rPr>
          <w:rFonts w:asciiTheme="majorBidi" w:hAnsiTheme="majorBidi" w:cstheme="majorBidi"/>
          <w:sz w:val="24"/>
          <w:szCs w:val="24"/>
        </w:rPr>
        <w:t xml:space="preserve">eminent </w:t>
      </w:r>
      <w:r w:rsidR="00700DD5">
        <w:rPr>
          <w:rFonts w:asciiTheme="majorBidi" w:hAnsiTheme="majorBidi" w:cstheme="majorBidi"/>
          <w:sz w:val="24"/>
          <w:szCs w:val="24"/>
        </w:rPr>
        <w:t>precursors</w:t>
      </w:r>
      <w:r w:rsidR="00FC4567" w:rsidRPr="00CE4C67">
        <w:rPr>
          <w:rFonts w:asciiTheme="majorBidi" w:hAnsiTheme="majorBidi" w:cstheme="majorBidi"/>
          <w:sz w:val="24"/>
          <w:szCs w:val="24"/>
        </w:rPr>
        <w:t xml:space="preserve"> </w:t>
      </w:r>
      <w:r w:rsidR="00A91B29" w:rsidRPr="00CE4C67">
        <w:rPr>
          <w:rFonts w:asciiTheme="majorBidi" w:hAnsiTheme="majorBidi" w:cstheme="majorBidi"/>
          <w:sz w:val="24"/>
          <w:szCs w:val="24"/>
        </w:rPr>
        <w:t>Plato and Aristotle</w:t>
      </w:r>
      <w:r w:rsidR="00430B88" w:rsidRPr="00CE4C67">
        <w:rPr>
          <w:rFonts w:asciiTheme="majorBidi" w:hAnsiTheme="majorBidi" w:cstheme="majorBidi"/>
          <w:sz w:val="24"/>
          <w:szCs w:val="24"/>
        </w:rPr>
        <w:t xml:space="preserve"> (i.e.</w:t>
      </w:r>
      <w:r w:rsidR="006C1C3A">
        <w:rPr>
          <w:rFonts w:asciiTheme="majorBidi" w:hAnsiTheme="majorBidi" w:cstheme="majorBidi"/>
          <w:sz w:val="24"/>
          <w:szCs w:val="24"/>
        </w:rPr>
        <w:t>,</w:t>
      </w:r>
      <w:r w:rsidR="00430B88" w:rsidRPr="00CE4C67">
        <w:rPr>
          <w:rFonts w:asciiTheme="majorBidi" w:hAnsiTheme="majorBidi" w:cstheme="majorBidi"/>
          <w:sz w:val="24"/>
          <w:szCs w:val="24"/>
        </w:rPr>
        <w:t xml:space="preserve"> </w:t>
      </w:r>
      <w:r w:rsidR="00631456" w:rsidRPr="00CE4C67">
        <w:rPr>
          <w:rFonts w:asciiTheme="majorBidi" w:hAnsiTheme="majorBidi" w:cstheme="majorBidi"/>
          <w:i/>
          <w:iCs/>
          <w:sz w:val="24"/>
          <w:szCs w:val="24"/>
        </w:rPr>
        <w:t xml:space="preserve">Laws </w:t>
      </w:r>
      <w:r w:rsidR="00631456" w:rsidRPr="00CE4C67">
        <w:rPr>
          <w:rFonts w:asciiTheme="majorBidi" w:hAnsiTheme="majorBidi" w:cstheme="majorBidi"/>
          <w:sz w:val="24"/>
          <w:szCs w:val="24"/>
        </w:rPr>
        <w:t xml:space="preserve">and </w:t>
      </w:r>
      <w:r w:rsidR="00631456" w:rsidRPr="00CE4C67">
        <w:rPr>
          <w:rFonts w:asciiTheme="majorBidi" w:hAnsiTheme="majorBidi" w:cstheme="majorBidi"/>
          <w:i/>
          <w:iCs/>
          <w:sz w:val="24"/>
          <w:szCs w:val="24"/>
        </w:rPr>
        <w:t>Politics</w:t>
      </w:r>
      <w:r w:rsidR="00631456" w:rsidRPr="00CE4C67">
        <w:rPr>
          <w:rFonts w:asciiTheme="majorBidi" w:hAnsiTheme="majorBidi" w:cstheme="majorBidi"/>
          <w:sz w:val="24"/>
          <w:szCs w:val="24"/>
        </w:rPr>
        <w:t xml:space="preserve"> respectively</w:t>
      </w:r>
      <w:r w:rsidR="00A91B29" w:rsidRPr="00CE4C67">
        <w:rPr>
          <w:rFonts w:asciiTheme="majorBidi" w:hAnsiTheme="majorBidi" w:cstheme="majorBidi"/>
          <w:sz w:val="24"/>
          <w:szCs w:val="24"/>
        </w:rPr>
        <w:t>)</w:t>
      </w:r>
      <w:r w:rsidR="00FC4567" w:rsidRPr="00CE4C67">
        <w:rPr>
          <w:rFonts w:asciiTheme="majorBidi" w:hAnsiTheme="majorBidi" w:cstheme="majorBidi"/>
          <w:sz w:val="24"/>
          <w:szCs w:val="24"/>
        </w:rPr>
        <w:t>,</w:t>
      </w:r>
      <w:r w:rsidR="00A91B29" w:rsidRPr="00CE4C67">
        <w:rPr>
          <w:rFonts w:asciiTheme="majorBidi" w:hAnsiTheme="majorBidi" w:cstheme="majorBidi"/>
          <w:sz w:val="24"/>
          <w:szCs w:val="24"/>
        </w:rPr>
        <w:t xml:space="preserve"> </w:t>
      </w:r>
      <w:r w:rsidR="00C31C4C" w:rsidRPr="00CE4C67">
        <w:rPr>
          <w:rFonts w:asciiTheme="majorBidi" w:hAnsiTheme="majorBidi" w:cstheme="majorBidi"/>
          <w:sz w:val="24"/>
          <w:szCs w:val="24"/>
        </w:rPr>
        <w:t xml:space="preserve">had a profound influence on </w:t>
      </w:r>
      <w:r w:rsidR="009D5C19">
        <w:rPr>
          <w:rFonts w:asciiTheme="majorBidi" w:hAnsiTheme="majorBidi" w:cstheme="majorBidi"/>
          <w:sz w:val="24"/>
          <w:szCs w:val="24"/>
        </w:rPr>
        <w:t xml:space="preserve">the development of </w:t>
      </w:r>
      <w:r w:rsidR="00C31C4C" w:rsidRPr="00CE4C67">
        <w:rPr>
          <w:rFonts w:asciiTheme="majorBidi" w:hAnsiTheme="majorBidi" w:cstheme="majorBidi"/>
          <w:sz w:val="24"/>
          <w:szCs w:val="24"/>
        </w:rPr>
        <w:t>political thought in later classical antiquity and early-modern Europe.</w:t>
      </w:r>
      <w:r w:rsidR="009521FC">
        <w:rPr>
          <w:rStyle w:val="EndnoteReference"/>
          <w:rFonts w:asciiTheme="majorBidi" w:hAnsiTheme="majorBidi" w:cstheme="majorBidi"/>
          <w:sz w:val="24"/>
          <w:szCs w:val="24"/>
        </w:rPr>
        <w:endnoteReference w:id="3"/>
      </w:r>
      <w:r w:rsidR="00C31C4C" w:rsidRPr="00CE4C67">
        <w:rPr>
          <w:rFonts w:asciiTheme="majorBidi" w:hAnsiTheme="majorBidi" w:cstheme="majorBidi"/>
          <w:sz w:val="24"/>
          <w:szCs w:val="24"/>
        </w:rPr>
        <w:t xml:space="preserve"> </w:t>
      </w:r>
      <w:r w:rsidR="002E7EEB">
        <w:rPr>
          <w:rFonts w:asciiTheme="majorBidi" w:hAnsiTheme="majorBidi" w:cstheme="majorBidi"/>
          <w:sz w:val="24"/>
          <w:szCs w:val="24"/>
        </w:rPr>
        <w:t xml:space="preserve">In deeper cultural terms, the concept may be linked to the </w:t>
      </w:r>
      <w:r w:rsidR="006F0994">
        <w:rPr>
          <w:rFonts w:asciiTheme="majorBidi" w:hAnsiTheme="majorBidi" w:cstheme="majorBidi"/>
          <w:sz w:val="24"/>
          <w:szCs w:val="24"/>
        </w:rPr>
        <w:t xml:space="preserve">classical Greek </w:t>
      </w:r>
      <w:r w:rsidR="002279BE">
        <w:rPr>
          <w:rFonts w:asciiTheme="majorBidi" w:hAnsiTheme="majorBidi" w:cstheme="majorBidi"/>
          <w:sz w:val="24"/>
          <w:szCs w:val="24"/>
        </w:rPr>
        <w:t>mentality of moderation, as expressed by the maxim</w:t>
      </w:r>
      <w:r w:rsidR="006F0994">
        <w:rPr>
          <w:rFonts w:asciiTheme="majorBidi" w:hAnsiTheme="majorBidi" w:cstheme="majorBidi"/>
          <w:sz w:val="24"/>
          <w:szCs w:val="24"/>
        </w:rPr>
        <w:t xml:space="preserve"> </w:t>
      </w:r>
      <w:r w:rsidR="002E7EEB">
        <w:rPr>
          <w:rFonts w:asciiTheme="majorBidi" w:hAnsiTheme="majorBidi" w:cstheme="majorBidi"/>
          <w:sz w:val="24"/>
          <w:szCs w:val="24"/>
        </w:rPr>
        <w:t>“nothing in excess”</w:t>
      </w:r>
      <w:r w:rsidR="002279BE">
        <w:rPr>
          <w:rFonts w:asciiTheme="majorBidi" w:hAnsiTheme="majorBidi" w:cstheme="majorBidi"/>
          <w:sz w:val="24"/>
          <w:szCs w:val="24"/>
        </w:rPr>
        <w:t xml:space="preserve"> (</w:t>
      </w:r>
      <w:proofErr w:type="spellStart"/>
      <w:r w:rsidR="002279BE" w:rsidRPr="002279BE">
        <w:rPr>
          <w:rFonts w:asciiTheme="majorBidi" w:hAnsiTheme="majorBidi" w:cstheme="majorBidi"/>
          <w:i/>
          <w:iCs/>
          <w:sz w:val="24"/>
          <w:szCs w:val="24"/>
        </w:rPr>
        <w:t>meden</w:t>
      </w:r>
      <w:proofErr w:type="spellEnd"/>
      <w:r w:rsidR="002279BE" w:rsidRPr="002279BE">
        <w:rPr>
          <w:rFonts w:asciiTheme="majorBidi" w:hAnsiTheme="majorBidi" w:cstheme="majorBidi"/>
          <w:i/>
          <w:iCs/>
          <w:sz w:val="24"/>
          <w:szCs w:val="24"/>
        </w:rPr>
        <w:t xml:space="preserve"> </w:t>
      </w:r>
      <w:proofErr w:type="spellStart"/>
      <w:r w:rsidR="002279BE" w:rsidRPr="002279BE">
        <w:rPr>
          <w:rFonts w:asciiTheme="majorBidi" w:hAnsiTheme="majorBidi" w:cstheme="majorBidi"/>
          <w:i/>
          <w:iCs/>
          <w:sz w:val="24"/>
          <w:szCs w:val="24"/>
        </w:rPr>
        <w:t>agan</w:t>
      </w:r>
      <w:proofErr w:type="spellEnd"/>
      <w:r w:rsidR="002279BE">
        <w:rPr>
          <w:rFonts w:asciiTheme="majorBidi" w:hAnsiTheme="majorBidi" w:cstheme="majorBidi"/>
          <w:sz w:val="24"/>
          <w:szCs w:val="24"/>
        </w:rPr>
        <w:t>).</w:t>
      </w:r>
    </w:p>
    <w:p w14:paraId="4109CDD4" w14:textId="77777777" w:rsidR="00B93A78" w:rsidRPr="00CE4C67" w:rsidRDefault="00C31C4C" w:rsidP="00C3550D">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w:t>
      </w:r>
      <w:r w:rsidR="007E4691" w:rsidRPr="00CE4C67">
        <w:rPr>
          <w:rFonts w:asciiTheme="majorBidi" w:hAnsiTheme="majorBidi" w:cstheme="majorBidi"/>
          <w:sz w:val="24"/>
          <w:szCs w:val="24"/>
        </w:rPr>
        <w:t>Nowadays, h</w:t>
      </w:r>
      <w:r w:rsidRPr="00CE4C67">
        <w:rPr>
          <w:rFonts w:asciiTheme="majorBidi" w:hAnsiTheme="majorBidi" w:cstheme="majorBidi"/>
          <w:sz w:val="24"/>
          <w:szCs w:val="24"/>
        </w:rPr>
        <w:t xml:space="preserve">owever, </w:t>
      </w:r>
      <w:r w:rsidR="00AC6191" w:rsidRPr="00CE4C67">
        <w:rPr>
          <w:rFonts w:asciiTheme="majorBidi" w:hAnsiTheme="majorBidi" w:cstheme="majorBidi"/>
          <w:sz w:val="24"/>
          <w:szCs w:val="24"/>
        </w:rPr>
        <w:t xml:space="preserve">the concept of the mixed constitution </w:t>
      </w:r>
      <w:r w:rsidR="0008521A" w:rsidRPr="00CE4C67">
        <w:rPr>
          <w:rFonts w:asciiTheme="majorBidi" w:hAnsiTheme="majorBidi" w:cstheme="majorBidi"/>
          <w:sz w:val="24"/>
          <w:szCs w:val="24"/>
        </w:rPr>
        <w:t>has become</w:t>
      </w:r>
      <w:r w:rsidR="00AC6191" w:rsidRPr="00CE4C67">
        <w:rPr>
          <w:rFonts w:asciiTheme="majorBidi" w:hAnsiTheme="majorBidi" w:cstheme="majorBidi"/>
          <w:sz w:val="24"/>
          <w:szCs w:val="24"/>
        </w:rPr>
        <w:t xml:space="preserve"> obsolete in the vocabulary of political analysts</w:t>
      </w:r>
      <w:r w:rsidR="00CC48E0" w:rsidRPr="00CE4C67">
        <w:rPr>
          <w:rFonts w:asciiTheme="majorBidi" w:hAnsiTheme="majorBidi" w:cstheme="majorBidi"/>
          <w:sz w:val="24"/>
          <w:szCs w:val="24"/>
        </w:rPr>
        <w:t>; it is seldom, if ever</w:t>
      </w:r>
      <w:r w:rsidR="00072859">
        <w:rPr>
          <w:rFonts w:asciiTheme="majorBidi" w:hAnsiTheme="majorBidi" w:cstheme="majorBidi"/>
          <w:sz w:val="24"/>
          <w:szCs w:val="24"/>
        </w:rPr>
        <w:t>,</w:t>
      </w:r>
      <w:r w:rsidR="00CC48E0" w:rsidRPr="00CE4C67">
        <w:rPr>
          <w:rFonts w:asciiTheme="majorBidi" w:hAnsiTheme="majorBidi" w:cstheme="majorBidi"/>
          <w:sz w:val="24"/>
          <w:szCs w:val="24"/>
        </w:rPr>
        <w:t xml:space="preserve"> referre</w:t>
      </w:r>
      <w:r w:rsidR="00A3282E" w:rsidRPr="00CE4C67">
        <w:rPr>
          <w:rFonts w:asciiTheme="majorBidi" w:hAnsiTheme="majorBidi" w:cstheme="majorBidi"/>
          <w:sz w:val="24"/>
          <w:szCs w:val="24"/>
        </w:rPr>
        <w:t xml:space="preserve">d to, with the obvious exception of scholars interested in </w:t>
      </w:r>
      <w:r w:rsidR="00716C3A" w:rsidRPr="00CE4C67">
        <w:rPr>
          <w:rFonts w:asciiTheme="majorBidi" w:hAnsiTheme="majorBidi" w:cstheme="majorBidi"/>
          <w:sz w:val="24"/>
          <w:szCs w:val="24"/>
        </w:rPr>
        <w:t xml:space="preserve">classical antiquity and/or </w:t>
      </w:r>
      <w:r w:rsidR="00A3282E" w:rsidRPr="00CE4C67">
        <w:rPr>
          <w:rFonts w:asciiTheme="majorBidi" w:hAnsiTheme="majorBidi" w:cstheme="majorBidi"/>
          <w:sz w:val="24"/>
          <w:szCs w:val="24"/>
        </w:rPr>
        <w:t>the history of ideas</w:t>
      </w:r>
      <w:r w:rsidR="00AC6191" w:rsidRPr="00CE4C67">
        <w:rPr>
          <w:rFonts w:asciiTheme="majorBidi" w:hAnsiTheme="majorBidi" w:cstheme="majorBidi"/>
          <w:sz w:val="24"/>
          <w:szCs w:val="24"/>
        </w:rPr>
        <w:t>.</w:t>
      </w:r>
      <w:r w:rsidR="002E63CE" w:rsidRPr="00CE4C67">
        <w:rPr>
          <w:rFonts w:asciiTheme="majorBidi" w:hAnsiTheme="majorBidi" w:cstheme="majorBidi"/>
          <w:sz w:val="24"/>
          <w:szCs w:val="24"/>
        </w:rPr>
        <w:t xml:space="preserve"> </w:t>
      </w:r>
      <w:r w:rsidR="00A3282E" w:rsidRPr="00CE4C67">
        <w:rPr>
          <w:rFonts w:asciiTheme="majorBidi" w:hAnsiTheme="majorBidi" w:cstheme="majorBidi"/>
          <w:sz w:val="24"/>
          <w:szCs w:val="24"/>
        </w:rPr>
        <w:t xml:space="preserve">One of the reasons seems to be a </w:t>
      </w:r>
      <w:r w:rsidR="009D5C19">
        <w:rPr>
          <w:rFonts w:asciiTheme="majorBidi" w:hAnsiTheme="majorBidi" w:cstheme="majorBidi"/>
          <w:sz w:val="24"/>
          <w:szCs w:val="24"/>
        </w:rPr>
        <w:t xml:space="preserve">the emergence of a </w:t>
      </w:r>
      <w:r w:rsidR="00A3282E" w:rsidRPr="00CE4C67">
        <w:rPr>
          <w:rFonts w:asciiTheme="majorBidi" w:hAnsiTheme="majorBidi" w:cstheme="majorBidi"/>
          <w:sz w:val="24"/>
          <w:szCs w:val="24"/>
        </w:rPr>
        <w:t xml:space="preserve">different approach to </w:t>
      </w:r>
      <w:r w:rsidR="00E05B0D">
        <w:rPr>
          <w:rFonts w:asciiTheme="majorBidi" w:hAnsiTheme="majorBidi" w:cstheme="majorBidi"/>
          <w:sz w:val="24"/>
          <w:szCs w:val="24"/>
        </w:rPr>
        <w:t xml:space="preserve">polities sanctifying </w:t>
      </w:r>
      <w:r w:rsidR="00A3282E" w:rsidRPr="00CE4C67">
        <w:rPr>
          <w:rFonts w:asciiTheme="majorBidi" w:hAnsiTheme="majorBidi" w:cstheme="majorBidi"/>
          <w:sz w:val="24"/>
          <w:szCs w:val="24"/>
        </w:rPr>
        <w:t>d</w:t>
      </w:r>
      <w:r w:rsidR="002E63CE" w:rsidRPr="00CE4C67">
        <w:rPr>
          <w:rFonts w:asciiTheme="majorBidi" w:hAnsiTheme="majorBidi" w:cstheme="majorBidi"/>
          <w:sz w:val="24"/>
          <w:szCs w:val="24"/>
        </w:rPr>
        <w:t>e</w:t>
      </w:r>
      <w:r w:rsidR="00AC6191" w:rsidRPr="00CE4C67">
        <w:rPr>
          <w:rFonts w:asciiTheme="majorBidi" w:hAnsiTheme="majorBidi" w:cstheme="majorBidi"/>
          <w:sz w:val="24"/>
          <w:szCs w:val="24"/>
        </w:rPr>
        <w:t>mocracy</w:t>
      </w:r>
      <w:r w:rsidR="009D5C19">
        <w:rPr>
          <w:rFonts w:asciiTheme="majorBidi" w:hAnsiTheme="majorBidi" w:cstheme="majorBidi"/>
          <w:sz w:val="24"/>
          <w:szCs w:val="24"/>
        </w:rPr>
        <w:t>, which</w:t>
      </w:r>
      <w:r w:rsidR="00AC6191" w:rsidRPr="00CE4C67">
        <w:rPr>
          <w:rFonts w:asciiTheme="majorBidi" w:hAnsiTheme="majorBidi" w:cstheme="majorBidi"/>
          <w:sz w:val="24"/>
          <w:szCs w:val="24"/>
        </w:rPr>
        <w:t xml:space="preserve"> is no longer perceived as a dynamic form of government</w:t>
      </w:r>
      <w:r w:rsidR="0008521A" w:rsidRPr="00CE4C67">
        <w:rPr>
          <w:rFonts w:asciiTheme="majorBidi" w:hAnsiTheme="majorBidi" w:cstheme="majorBidi"/>
          <w:sz w:val="24"/>
          <w:szCs w:val="24"/>
        </w:rPr>
        <w:t xml:space="preserve">, subject of </w:t>
      </w:r>
      <w:r w:rsidR="00AC6191" w:rsidRPr="00CE4C67">
        <w:rPr>
          <w:rFonts w:asciiTheme="majorBidi" w:hAnsiTheme="majorBidi" w:cstheme="majorBidi"/>
          <w:sz w:val="24"/>
          <w:szCs w:val="24"/>
        </w:rPr>
        <w:t xml:space="preserve">perpetual </w:t>
      </w:r>
      <w:r w:rsidR="006C1C3A">
        <w:rPr>
          <w:rFonts w:asciiTheme="majorBidi" w:hAnsiTheme="majorBidi" w:cstheme="majorBidi"/>
          <w:sz w:val="24"/>
          <w:szCs w:val="24"/>
        </w:rPr>
        <w:t>alterations</w:t>
      </w:r>
      <w:r w:rsidR="0037520F" w:rsidRPr="00CE4C67">
        <w:rPr>
          <w:rFonts w:asciiTheme="majorBidi" w:hAnsiTheme="majorBidi" w:cstheme="majorBidi"/>
          <w:sz w:val="24"/>
          <w:szCs w:val="24"/>
        </w:rPr>
        <w:t xml:space="preserve">, </w:t>
      </w:r>
      <w:r w:rsidR="002139F5">
        <w:rPr>
          <w:rFonts w:asciiTheme="majorBidi" w:hAnsiTheme="majorBidi" w:cstheme="majorBidi"/>
          <w:sz w:val="24"/>
          <w:szCs w:val="24"/>
        </w:rPr>
        <w:t>including its</w:t>
      </w:r>
      <w:r w:rsidR="00716C3A" w:rsidRPr="00CE4C67">
        <w:rPr>
          <w:rFonts w:asciiTheme="majorBidi" w:hAnsiTheme="majorBidi" w:cstheme="majorBidi"/>
          <w:sz w:val="24"/>
          <w:szCs w:val="24"/>
        </w:rPr>
        <w:t xml:space="preserve"> </w:t>
      </w:r>
      <w:r w:rsidR="0008521A" w:rsidRPr="00CE4C67">
        <w:rPr>
          <w:rFonts w:asciiTheme="majorBidi" w:hAnsiTheme="majorBidi" w:cstheme="majorBidi"/>
          <w:sz w:val="24"/>
          <w:szCs w:val="24"/>
        </w:rPr>
        <w:t>deteriorat</w:t>
      </w:r>
      <w:r w:rsidR="00AC10D0" w:rsidRPr="00CE4C67">
        <w:rPr>
          <w:rFonts w:asciiTheme="majorBidi" w:hAnsiTheme="majorBidi" w:cstheme="majorBidi"/>
          <w:sz w:val="24"/>
          <w:szCs w:val="24"/>
        </w:rPr>
        <w:t xml:space="preserve">ion and transformation into </w:t>
      </w:r>
      <w:r w:rsidR="0008521A" w:rsidRPr="00CE4C67">
        <w:rPr>
          <w:rFonts w:asciiTheme="majorBidi" w:hAnsiTheme="majorBidi" w:cstheme="majorBidi"/>
          <w:sz w:val="24"/>
          <w:szCs w:val="24"/>
        </w:rPr>
        <w:t xml:space="preserve">different forms of polity. </w:t>
      </w:r>
      <w:r w:rsidR="00CC48E0" w:rsidRPr="00CE4C67">
        <w:rPr>
          <w:rFonts w:asciiTheme="majorBidi" w:hAnsiTheme="majorBidi" w:cstheme="majorBidi"/>
          <w:sz w:val="24"/>
          <w:szCs w:val="24"/>
        </w:rPr>
        <w:t>Nor it is</w:t>
      </w:r>
      <w:r w:rsidR="0008521A" w:rsidRPr="00CE4C67">
        <w:rPr>
          <w:rFonts w:asciiTheme="majorBidi" w:hAnsiTheme="majorBidi" w:cstheme="majorBidi"/>
          <w:sz w:val="24"/>
          <w:szCs w:val="24"/>
        </w:rPr>
        <w:t xml:space="preserve"> </w:t>
      </w:r>
      <w:r w:rsidR="006C1C3A">
        <w:rPr>
          <w:rFonts w:asciiTheme="majorBidi" w:hAnsiTheme="majorBidi" w:cstheme="majorBidi"/>
          <w:sz w:val="24"/>
          <w:szCs w:val="24"/>
        </w:rPr>
        <w:t>perceived as</w:t>
      </w:r>
      <w:r w:rsidR="00AC6191" w:rsidRPr="00CE4C67">
        <w:rPr>
          <w:rFonts w:asciiTheme="majorBidi" w:hAnsiTheme="majorBidi" w:cstheme="majorBidi"/>
          <w:sz w:val="24"/>
          <w:szCs w:val="24"/>
        </w:rPr>
        <w:t xml:space="preserve"> a </w:t>
      </w:r>
      <w:r w:rsidR="0037520F" w:rsidRPr="00CE4C67">
        <w:rPr>
          <w:rFonts w:asciiTheme="majorBidi" w:hAnsiTheme="majorBidi" w:cstheme="majorBidi"/>
          <w:sz w:val="24"/>
          <w:szCs w:val="24"/>
        </w:rPr>
        <w:t>political system</w:t>
      </w:r>
      <w:r w:rsidR="00AC6191" w:rsidRPr="00CE4C67">
        <w:rPr>
          <w:rFonts w:asciiTheme="majorBidi" w:hAnsiTheme="majorBidi" w:cstheme="majorBidi"/>
          <w:sz w:val="24"/>
          <w:szCs w:val="24"/>
        </w:rPr>
        <w:t xml:space="preserve"> suffering from its </w:t>
      </w:r>
      <w:r w:rsidR="006C1C3A">
        <w:rPr>
          <w:rFonts w:asciiTheme="majorBidi" w:hAnsiTheme="majorBidi" w:cstheme="majorBidi"/>
          <w:sz w:val="24"/>
          <w:szCs w:val="24"/>
        </w:rPr>
        <w:t xml:space="preserve">own inconsistencies and </w:t>
      </w:r>
      <w:r w:rsidR="00AC6191" w:rsidRPr="00CE4C67">
        <w:rPr>
          <w:rFonts w:asciiTheme="majorBidi" w:hAnsiTheme="majorBidi" w:cstheme="majorBidi"/>
          <w:sz w:val="24"/>
          <w:szCs w:val="24"/>
        </w:rPr>
        <w:t>contradictions, but as a</w:t>
      </w:r>
      <w:r w:rsidR="002139F5">
        <w:rPr>
          <w:rFonts w:asciiTheme="majorBidi" w:hAnsiTheme="majorBidi" w:cstheme="majorBidi"/>
          <w:sz w:val="24"/>
          <w:szCs w:val="24"/>
        </w:rPr>
        <w:t xml:space="preserve"> </w:t>
      </w:r>
      <w:r w:rsidR="00AC6191" w:rsidRPr="00CE4C67">
        <w:rPr>
          <w:rFonts w:asciiTheme="majorBidi" w:hAnsiTheme="majorBidi" w:cstheme="majorBidi"/>
          <w:sz w:val="24"/>
          <w:szCs w:val="24"/>
        </w:rPr>
        <w:t xml:space="preserve">static </w:t>
      </w:r>
      <w:r w:rsidR="00CC48E0" w:rsidRPr="00CE4C67">
        <w:rPr>
          <w:rFonts w:asciiTheme="majorBidi" w:hAnsiTheme="majorBidi" w:cstheme="majorBidi"/>
          <w:sz w:val="24"/>
          <w:szCs w:val="24"/>
        </w:rPr>
        <w:t>polity</w:t>
      </w:r>
      <w:r w:rsidR="00072859">
        <w:rPr>
          <w:rFonts w:asciiTheme="majorBidi" w:hAnsiTheme="majorBidi" w:cstheme="majorBidi"/>
          <w:sz w:val="24"/>
          <w:szCs w:val="24"/>
        </w:rPr>
        <w:t xml:space="preserve"> </w:t>
      </w:r>
      <w:r w:rsidR="00072859">
        <w:rPr>
          <w:rFonts w:ascii="Palatino Linotype" w:hAnsi="Palatino Linotype" w:cstheme="majorBidi"/>
          <w:sz w:val="24"/>
          <w:szCs w:val="24"/>
        </w:rPr>
        <w:t>–</w:t>
      </w:r>
      <w:r w:rsidR="00072859">
        <w:rPr>
          <w:rFonts w:asciiTheme="majorBidi" w:hAnsiTheme="majorBidi" w:cstheme="majorBidi"/>
          <w:sz w:val="24"/>
          <w:szCs w:val="24"/>
        </w:rPr>
        <w:t xml:space="preserve"> </w:t>
      </w:r>
      <w:r w:rsidR="00256BA2">
        <w:rPr>
          <w:rFonts w:asciiTheme="majorBidi" w:hAnsiTheme="majorBidi" w:cstheme="majorBidi"/>
          <w:sz w:val="24"/>
          <w:szCs w:val="24"/>
        </w:rPr>
        <w:t xml:space="preserve">apparently </w:t>
      </w:r>
      <w:r w:rsidR="00072859">
        <w:rPr>
          <w:rFonts w:asciiTheme="majorBidi" w:hAnsiTheme="majorBidi" w:cstheme="majorBidi"/>
          <w:sz w:val="24"/>
          <w:szCs w:val="24"/>
        </w:rPr>
        <w:t xml:space="preserve">the last stage of a teleological </w:t>
      </w:r>
      <w:r w:rsidR="009D5C19">
        <w:rPr>
          <w:rFonts w:asciiTheme="majorBidi" w:hAnsiTheme="majorBidi" w:cstheme="majorBidi"/>
          <w:sz w:val="24"/>
          <w:szCs w:val="24"/>
        </w:rPr>
        <w:t xml:space="preserve">and linear </w:t>
      </w:r>
      <w:r w:rsidR="00072859">
        <w:rPr>
          <w:rFonts w:asciiTheme="majorBidi" w:hAnsiTheme="majorBidi" w:cstheme="majorBidi"/>
          <w:sz w:val="24"/>
          <w:szCs w:val="24"/>
        </w:rPr>
        <w:t>development</w:t>
      </w:r>
      <w:r w:rsidR="00E05B0D">
        <w:rPr>
          <w:rFonts w:asciiTheme="majorBidi" w:hAnsiTheme="majorBidi" w:cstheme="majorBidi"/>
          <w:sz w:val="24"/>
          <w:szCs w:val="24"/>
        </w:rPr>
        <w:t>,</w:t>
      </w:r>
      <w:r w:rsidR="006C1C3A">
        <w:rPr>
          <w:rFonts w:asciiTheme="majorBidi" w:hAnsiTheme="majorBidi" w:cstheme="majorBidi"/>
          <w:sz w:val="24"/>
          <w:szCs w:val="24"/>
        </w:rPr>
        <w:t xml:space="preserve"> totally different from the ancient concept</w:t>
      </w:r>
      <w:r w:rsidR="0008521A" w:rsidRPr="00CE4C67">
        <w:rPr>
          <w:rFonts w:asciiTheme="majorBidi" w:hAnsiTheme="majorBidi" w:cstheme="majorBidi"/>
          <w:sz w:val="24"/>
          <w:szCs w:val="24"/>
        </w:rPr>
        <w:t xml:space="preserve">. Moreover, this </w:t>
      </w:r>
      <w:r w:rsidR="0037520F" w:rsidRPr="00CE4C67">
        <w:rPr>
          <w:rFonts w:asciiTheme="majorBidi" w:hAnsiTheme="majorBidi" w:cstheme="majorBidi"/>
          <w:sz w:val="24"/>
          <w:szCs w:val="24"/>
        </w:rPr>
        <w:t xml:space="preserve">form of government </w:t>
      </w:r>
      <w:r w:rsidR="00631456" w:rsidRPr="00CE4C67">
        <w:rPr>
          <w:rFonts w:asciiTheme="majorBidi" w:hAnsiTheme="majorBidi" w:cstheme="majorBidi"/>
          <w:sz w:val="24"/>
          <w:szCs w:val="24"/>
        </w:rPr>
        <w:t>has come to be</w:t>
      </w:r>
      <w:r w:rsidR="0008521A" w:rsidRPr="00CE4C67">
        <w:rPr>
          <w:rFonts w:asciiTheme="majorBidi" w:hAnsiTheme="majorBidi" w:cstheme="majorBidi"/>
          <w:sz w:val="24"/>
          <w:szCs w:val="24"/>
        </w:rPr>
        <w:t xml:space="preserve"> regarded as</w:t>
      </w:r>
      <w:r w:rsidR="00AC6191" w:rsidRPr="00CE4C67">
        <w:rPr>
          <w:rFonts w:asciiTheme="majorBidi" w:hAnsiTheme="majorBidi" w:cstheme="majorBidi"/>
          <w:sz w:val="24"/>
          <w:szCs w:val="24"/>
        </w:rPr>
        <w:t xml:space="preserve"> the only legitimate one, since it is based on the currently sacrosanct </w:t>
      </w:r>
      <w:r w:rsidR="0008521A" w:rsidRPr="00CE4C67">
        <w:rPr>
          <w:rFonts w:asciiTheme="majorBidi" w:hAnsiTheme="majorBidi" w:cstheme="majorBidi"/>
          <w:sz w:val="24"/>
          <w:szCs w:val="24"/>
        </w:rPr>
        <w:t xml:space="preserve">principle </w:t>
      </w:r>
      <w:r w:rsidR="00AC6191" w:rsidRPr="00CE4C67">
        <w:rPr>
          <w:rFonts w:asciiTheme="majorBidi" w:hAnsiTheme="majorBidi" w:cstheme="majorBidi"/>
          <w:sz w:val="24"/>
          <w:szCs w:val="24"/>
        </w:rPr>
        <w:t>of popular sovereignty.</w:t>
      </w:r>
      <w:r w:rsidR="00B93A78" w:rsidRPr="00CE4C67">
        <w:rPr>
          <w:rStyle w:val="EndnoteReference"/>
          <w:rFonts w:asciiTheme="majorBidi" w:hAnsiTheme="majorBidi" w:cstheme="majorBidi"/>
          <w:sz w:val="24"/>
          <w:szCs w:val="24"/>
        </w:rPr>
        <w:endnoteReference w:id="4"/>
      </w:r>
      <w:r w:rsidR="00B93A78" w:rsidRPr="00CE4C67">
        <w:rPr>
          <w:rFonts w:asciiTheme="majorBidi" w:hAnsiTheme="majorBidi" w:cstheme="majorBidi"/>
          <w:sz w:val="24"/>
          <w:szCs w:val="24"/>
        </w:rPr>
        <w:t xml:space="preserve"> Therefore it has </w:t>
      </w:r>
      <w:r w:rsidR="002E7EEB">
        <w:rPr>
          <w:rFonts w:asciiTheme="majorBidi" w:hAnsiTheme="majorBidi" w:cstheme="majorBidi"/>
          <w:sz w:val="24"/>
          <w:szCs w:val="24"/>
        </w:rPr>
        <w:t xml:space="preserve">also </w:t>
      </w:r>
      <w:r w:rsidR="00B93A78" w:rsidRPr="00CE4C67">
        <w:rPr>
          <w:rFonts w:asciiTheme="majorBidi" w:hAnsiTheme="majorBidi" w:cstheme="majorBidi"/>
          <w:sz w:val="24"/>
          <w:szCs w:val="24"/>
        </w:rPr>
        <w:t xml:space="preserve">been adopted as a decent and necessary façade, </w:t>
      </w:r>
      <w:r w:rsidR="00CC48E0" w:rsidRPr="00CE4C67">
        <w:rPr>
          <w:rFonts w:asciiTheme="majorBidi" w:hAnsiTheme="majorBidi" w:cstheme="majorBidi"/>
          <w:sz w:val="24"/>
          <w:szCs w:val="24"/>
        </w:rPr>
        <w:t xml:space="preserve">one would say even as </w:t>
      </w:r>
      <w:r w:rsidR="00B93A78" w:rsidRPr="00CE4C67">
        <w:rPr>
          <w:rFonts w:asciiTheme="majorBidi" w:hAnsiTheme="majorBidi" w:cstheme="majorBidi"/>
          <w:sz w:val="24"/>
          <w:szCs w:val="24"/>
        </w:rPr>
        <w:t xml:space="preserve">a sort of camouflage, by many authoritarian and autocratic polities. Occasionally it is accompanied by </w:t>
      </w:r>
      <w:r w:rsidR="007E4691" w:rsidRPr="00CE4C67">
        <w:rPr>
          <w:rFonts w:asciiTheme="majorBidi" w:hAnsiTheme="majorBidi" w:cstheme="majorBidi"/>
          <w:sz w:val="24"/>
          <w:szCs w:val="24"/>
        </w:rPr>
        <w:t>a</w:t>
      </w:r>
      <w:r w:rsidR="00B93A78" w:rsidRPr="00CE4C67">
        <w:rPr>
          <w:rFonts w:asciiTheme="majorBidi" w:hAnsiTheme="majorBidi" w:cstheme="majorBidi"/>
          <w:sz w:val="24"/>
          <w:szCs w:val="24"/>
        </w:rPr>
        <w:t xml:space="preserve"> modifying label meant </w:t>
      </w:r>
      <w:r w:rsidR="004154EB" w:rsidRPr="00CE4C67">
        <w:rPr>
          <w:rFonts w:asciiTheme="majorBidi" w:hAnsiTheme="majorBidi" w:cstheme="majorBidi"/>
          <w:sz w:val="24"/>
          <w:szCs w:val="24"/>
        </w:rPr>
        <w:t xml:space="preserve">either </w:t>
      </w:r>
      <w:r w:rsidR="00B93A78" w:rsidRPr="00CE4C67">
        <w:rPr>
          <w:rFonts w:asciiTheme="majorBidi" w:hAnsiTheme="majorBidi" w:cstheme="majorBidi"/>
          <w:sz w:val="24"/>
          <w:szCs w:val="24"/>
        </w:rPr>
        <w:t xml:space="preserve">to explain </w:t>
      </w:r>
      <w:r w:rsidR="00623567">
        <w:rPr>
          <w:rFonts w:asciiTheme="majorBidi" w:hAnsiTheme="majorBidi" w:cstheme="majorBidi"/>
          <w:sz w:val="24"/>
          <w:szCs w:val="24"/>
        </w:rPr>
        <w:t>(</w:t>
      </w:r>
      <w:r w:rsidR="00B93A78" w:rsidRPr="00CE4C67">
        <w:rPr>
          <w:rFonts w:asciiTheme="majorBidi" w:hAnsiTheme="majorBidi" w:cstheme="majorBidi"/>
          <w:sz w:val="24"/>
          <w:szCs w:val="24"/>
        </w:rPr>
        <w:t xml:space="preserve">or </w:t>
      </w:r>
      <w:r w:rsidR="006C1C3A">
        <w:rPr>
          <w:rFonts w:asciiTheme="majorBidi" w:hAnsiTheme="majorBidi" w:cstheme="majorBidi"/>
          <w:sz w:val="24"/>
          <w:szCs w:val="24"/>
        </w:rPr>
        <w:t xml:space="preserve">rather </w:t>
      </w:r>
      <w:r w:rsidR="004154EB" w:rsidRPr="00CE4C67">
        <w:rPr>
          <w:rFonts w:asciiTheme="majorBidi" w:hAnsiTheme="majorBidi" w:cstheme="majorBidi"/>
          <w:sz w:val="24"/>
          <w:szCs w:val="24"/>
        </w:rPr>
        <w:t>to obscure</w:t>
      </w:r>
      <w:r w:rsidR="00623567">
        <w:rPr>
          <w:rFonts w:asciiTheme="majorBidi" w:hAnsiTheme="majorBidi" w:cstheme="majorBidi"/>
          <w:sz w:val="24"/>
          <w:szCs w:val="24"/>
        </w:rPr>
        <w:t>)</w:t>
      </w:r>
      <w:r w:rsidR="00B93A78" w:rsidRPr="00CE4C67">
        <w:rPr>
          <w:rFonts w:asciiTheme="majorBidi" w:hAnsiTheme="majorBidi" w:cstheme="majorBidi"/>
          <w:sz w:val="24"/>
          <w:szCs w:val="24"/>
        </w:rPr>
        <w:t xml:space="preserve"> the </w:t>
      </w:r>
      <w:r w:rsidR="006C1C3A">
        <w:rPr>
          <w:rFonts w:asciiTheme="majorBidi" w:hAnsiTheme="majorBidi" w:cstheme="majorBidi"/>
          <w:sz w:val="24"/>
          <w:szCs w:val="24"/>
        </w:rPr>
        <w:t>genuine</w:t>
      </w:r>
      <w:r w:rsidR="00B93A78" w:rsidRPr="00CE4C67">
        <w:rPr>
          <w:rFonts w:asciiTheme="majorBidi" w:hAnsiTheme="majorBidi" w:cstheme="majorBidi"/>
          <w:sz w:val="24"/>
          <w:szCs w:val="24"/>
        </w:rPr>
        <w:t xml:space="preserve"> nature of a </w:t>
      </w:r>
      <w:r w:rsidR="006C1C3A">
        <w:rPr>
          <w:rFonts w:asciiTheme="majorBidi" w:hAnsiTheme="majorBidi" w:cstheme="majorBidi"/>
          <w:sz w:val="24"/>
          <w:szCs w:val="24"/>
        </w:rPr>
        <w:t xml:space="preserve">specific </w:t>
      </w:r>
      <w:r w:rsidR="00B93A78" w:rsidRPr="00CE4C67">
        <w:rPr>
          <w:rFonts w:asciiTheme="majorBidi" w:hAnsiTheme="majorBidi" w:cstheme="majorBidi"/>
          <w:sz w:val="24"/>
          <w:szCs w:val="24"/>
        </w:rPr>
        <w:t>regime</w:t>
      </w:r>
      <w:r w:rsidR="00631456" w:rsidRPr="00CE4C67">
        <w:rPr>
          <w:rFonts w:asciiTheme="majorBidi" w:hAnsiTheme="majorBidi" w:cstheme="majorBidi"/>
          <w:sz w:val="24"/>
          <w:szCs w:val="24"/>
        </w:rPr>
        <w:t>.</w:t>
      </w:r>
      <w:r w:rsidR="00B93A78" w:rsidRPr="00CE4C67">
        <w:rPr>
          <w:rFonts w:asciiTheme="majorBidi" w:hAnsiTheme="majorBidi" w:cstheme="majorBidi"/>
          <w:sz w:val="24"/>
          <w:szCs w:val="24"/>
        </w:rPr>
        <w:t xml:space="preserve"> </w:t>
      </w:r>
      <w:r w:rsidR="00631456" w:rsidRPr="00CE4C67">
        <w:rPr>
          <w:rFonts w:asciiTheme="majorBidi" w:hAnsiTheme="majorBidi" w:cstheme="majorBidi"/>
          <w:sz w:val="24"/>
          <w:szCs w:val="24"/>
        </w:rPr>
        <w:t>E</w:t>
      </w:r>
      <w:r w:rsidR="00B93A78" w:rsidRPr="00CE4C67">
        <w:rPr>
          <w:rFonts w:asciiTheme="majorBidi" w:hAnsiTheme="majorBidi" w:cstheme="majorBidi"/>
          <w:sz w:val="24"/>
          <w:szCs w:val="24"/>
        </w:rPr>
        <w:t>uphemisms</w:t>
      </w:r>
      <w:r w:rsidR="00063D39" w:rsidRPr="00CE4C67">
        <w:rPr>
          <w:rFonts w:asciiTheme="majorBidi" w:hAnsiTheme="majorBidi" w:cstheme="majorBidi"/>
          <w:sz w:val="24"/>
          <w:szCs w:val="24"/>
        </w:rPr>
        <w:t>,</w:t>
      </w:r>
      <w:r w:rsidR="009C77D9" w:rsidRPr="00CE4C67">
        <w:rPr>
          <w:rFonts w:asciiTheme="majorBidi" w:hAnsiTheme="majorBidi" w:cstheme="majorBidi"/>
          <w:sz w:val="24"/>
          <w:szCs w:val="24"/>
        </w:rPr>
        <w:t xml:space="preserve"> </w:t>
      </w:r>
      <w:r w:rsidR="007437FD" w:rsidRPr="00CE4C67">
        <w:rPr>
          <w:rFonts w:asciiTheme="majorBidi" w:hAnsiTheme="majorBidi" w:cstheme="majorBidi"/>
          <w:sz w:val="24"/>
          <w:szCs w:val="24"/>
        </w:rPr>
        <w:t xml:space="preserve">such </w:t>
      </w:r>
      <w:r w:rsidR="00430B88" w:rsidRPr="00CE4C67">
        <w:rPr>
          <w:rFonts w:asciiTheme="majorBidi" w:hAnsiTheme="majorBidi" w:cstheme="majorBidi"/>
          <w:sz w:val="24"/>
          <w:szCs w:val="24"/>
        </w:rPr>
        <w:t xml:space="preserve">as </w:t>
      </w:r>
      <w:r w:rsidR="007437FD" w:rsidRPr="00CE4C67">
        <w:rPr>
          <w:rFonts w:asciiTheme="majorBidi" w:hAnsiTheme="majorBidi" w:cstheme="majorBidi"/>
          <w:sz w:val="24"/>
          <w:szCs w:val="24"/>
        </w:rPr>
        <w:t>the confus</w:t>
      </w:r>
      <w:r w:rsidR="003A51D5" w:rsidRPr="00CE4C67">
        <w:rPr>
          <w:rFonts w:asciiTheme="majorBidi" w:hAnsiTheme="majorBidi" w:cstheme="majorBidi"/>
          <w:sz w:val="24"/>
          <w:szCs w:val="24"/>
        </w:rPr>
        <w:t>ing term</w:t>
      </w:r>
      <w:r w:rsidR="002E7EEB">
        <w:rPr>
          <w:rFonts w:asciiTheme="majorBidi" w:hAnsiTheme="majorBidi" w:cstheme="majorBidi"/>
          <w:sz w:val="24"/>
          <w:szCs w:val="24"/>
        </w:rPr>
        <w:t>s</w:t>
      </w:r>
      <w:r w:rsidR="003A51D5" w:rsidRPr="00CE4C67">
        <w:rPr>
          <w:rFonts w:asciiTheme="majorBidi" w:hAnsiTheme="majorBidi" w:cstheme="majorBidi"/>
          <w:sz w:val="24"/>
          <w:szCs w:val="24"/>
        </w:rPr>
        <w:t xml:space="preserve"> “directed democracy” (meant to be </w:t>
      </w:r>
      <w:r w:rsidR="004D4D86">
        <w:rPr>
          <w:rFonts w:asciiTheme="majorBidi" w:hAnsiTheme="majorBidi" w:cstheme="majorBidi"/>
          <w:sz w:val="24"/>
          <w:szCs w:val="24"/>
        </w:rPr>
        <w:t xml:space="preserve">misleadingly </w:t>
      </w:r>
      <w:r w:rsidR="003A51D5" w:rsidRPr="00CE4C67">
        <w:rPr>
          <w:rFonts w:asciiTheme="majorBidi" w:hAnsiTheme="majorBidi" w:cstheme="majorBidi"/>
          <w:sz w:val="24"/>
          <w:szCs w:val="24"/>
        </w:rPr>
        <w:t>r</w:t>
      </w:r>
      <w:r w:rsidR="007437FD" w:rsidRPr="00CE4C67">
        <w:rPr>
          <w:rFonts w:asciiTheme="majorBidi" w:hAnsiTheme="majorBidi" w:cstheme="majorBidi"/>
          <w:sz w:val="24"/>
          <w:szCs w:val="24"/>
        </w:rPr>
        <w:t>eminiscent</w:t>
      </w:r>
      <w:r w:rsidR="009D5C19">
        <w:rPr>
          <w:rFonts w:asciiTheme="majorBidi" w:hAnsiTheme="majorBidi" w:cstheme="majorBidi"/>
          <w:sz w:val="24"/>
          <w:szCs w:val="24"/>
        </w:rPr>
        <w:t>,</w:t>
      </w:r>
      <w:r w:rsidR="007437FD" w:rsidRPr="00CE4C67">
        <w:rPr>
          <w:rFonts w:asciiTheme="majorBidi" w:hAnsiTheme="majorBidi" w:cstheme="majorBidi"/>
          <w:sz w:val="24"/>
          <w:szCs w:val="24"/>
        </w:rPr>
        <w:t xml:space="preserve"> by way of association</w:t>
      </w:r>
      <w:r w:rsidR="009D5C19">
        <w:rPr>
          <w:rFonts w:asciiTheme="majorBidi" w:hAnsiTheme="majorBidi" w:cstheme="majorBidi"/>
          <w:sz w:val="24"/>
          <w:szCs w:val="24"/>
        </w:rPr>
        <w:t>,</w:t>
      </w:r>
      <w:r w:rsidR="007437FD" w:rsidRPr="00CE4C67">
        <w:rPr>
          <w:rFonts w:asciiTheme="majorBidi" w:hAnsiTheme="majorBidi" w:cstheme="majorBidi"/>
          <w:sz w:val="24"/>
          <w:szCs w:val="24"/>
        </w:rPr>
        <w:t xml:space="preserve"> of “direct democracy</w:t>
      </w:r>
      <w:r w:rsidR="00623567">
        <w:rPr>
          <w:rFonts w:asciiTheme="majorBidi" w:hAnsiTheme="majorBidi" w:cstheme="majorBidi"/>
          <w:sz w:val="24"/>
          <w:szCs w:val="24"/>
        </w:rPr>
        <w:t>,</w:t>
      </w:r>
      <w:r w:rsidR="007437FD" w:rsidRPr="00CE4C67">
        <w:rPr>
          <w:rFonts w:asciiTheme="majorBidi" w:hAnsiTheme="majorBidi" w:cstheme="majorBidi"/>
          <w:sz w:val="24"/>
          <w:szCs w:val="24"/>
        </w:rPr>
        <w:t>”</w:t>
      </w:r>
      <w:r w:rsidR="00623567">
        <w:rPr>
          <w:rFonts w:asciiTheme="majorBidi" w:hAnsiTheme="majorBidi" w:cstheme="majorBidi"/>
          <w:sz w:val="24"/>
          <w:szCs w:val="24"/>
        </w:rPr>
        <w:t xml:space="preserve"> so radically different)</w:t>
      </w:r>
      <w:r w:rsidR="00631456" w:rsidRPr="00CE4C67">
        <w:rPr>
          <w:rFonts w:asciiTheme="majorBidi" w:hAnsiTheme="majorBidi" w:cstheme="majorBidi"/>
          <w:sz w:val="24"/>
          <w:szCs w:val="24"/>
        </w:rPr>
        <w:t>,</w:t>
      </w:r>
      <w:r w:rsidR="007437FD" w:rsidRPr="00CE4C67">
        <w:rPr>
          <w:rFonts w:asciiTheme="majorBidi" w:hAnsiTheme="majorBidi" w:cstheme="majorBidi"/>
          <w:sz w:val="24"/>
          <w:szCs w:val="24"/>
        </w:rPr>
        <w:t xml:space="preserve"> </w:t>
      </w:r>
      <w:r w:rsidR="00B93A78" w:rsidRPr="00CE4C67">
        <w:rPr>
          <w:rFonts w:asciiTheme="majorBidi" w:hAnsiTheme="majorBidi" w:cstheme="majorBidi"/>
          <w:sz w:val="24"/>
          <w:szCs w:val="24"/>
        </w:rPr>
        <w:t>or</w:t>
      </w:r>
      <w:r w:rsidR="007713E7">
        <w:rPr>
          <w:rFonts w:asciiTheme="majorBidi" w:hAnsiTheme="majorBidi" w:cstheme="majorBidi"/>
          <w:sz w:val="24"/>
          <w:szCs w:val="24"/>
        </w:rPr>
        <w:t xml:space="preserve"> the tautological </w:t>
      </w:r>
      <w:r w:rsidR="00B93A78" w:rsidRPr="00CE4C67">
        <w:rPr>
          <w:rFonts w:asciiTheme="majorBidi" w:hAnsiTheme="majorBidi" w:cstheme="majorBidi"/>
          <w:sz w:val="24"/>
          <w:szCs w:val="24"/>
        </w:rPr>
        <w:t xml:space="preserve">“popular democracy” </w:t>
      </w:r>
      <w:r w:rsidR="00155919">
        <w:rPr>
          <w:rFonts w:asciiTheme="majorBidi" w:hAnsiTheme="majorBidi" w:cstheme="majorBidi"/>
          <w:sz w:val="24"/>
          <w:szCs w:val="24"/>
        </w:rPr>
        <w:t>(used particularly in the Eastern European States</w:t>
      </w:r>
      <w:r w:rsidR="00E05B0D">
        <w:rPr>
          <w:rFonts w:asciiTheme="majorBidi" w:hAnsiTheme="majorBidi" w:cstheme="majorBidi"/>
          <w:sz w:val="24"/>
          <w:szCs w:val="24"/>
        </w:rPr>
        <w:t xml:space="preserve">, the </w:t>
      </w:r>
      <w:r w:rsidR="00E05B0D">
        <w:rPr>
          <w:rFonts w:asciiTheme="majorBidi" w:hAnsiTheme="majorBidi" w:cstheme="majorBidi"/>
          <w:sz w:val="24"/>
          <w:szCs w:val="24"/>
        </w:rPr>
        <w:lastRenderedPageBreak/>
        <w:t>former</w:t>
      </w:r>
      <w:r w:rsidR="00155919">
        <w:rPr>
          <w:rFonts w:asciiTheme="majorBidi" w:hAnsiTheme="majorBidi" w:cstheme="majorBidi"/>
          <w:sz w:val="24"/>
          <w:szCs w:val="24"/>
        </w:rPr>
        <w:t xml:space="preserve"> vassal</w:t>
      </w:r>
      <w:r w:rsidR="008C5D81">
        <w:rPr>
          <w:rFonts w:asciiTheme="majorBidi" w:hAnsiTheme="majorBidi" w:cstheme="majorBidi"/>
          <w:sz w:val="24"/>
          <w:szCs w:val="24"/>
        </w:rPr>
        <w:t>s</w:t>
      </w:r>
      <w:r w:rsidR="00155919">
        <w:rPr>
          <w:rFonts w:asciiTheme="majorBidi" w:hAnsiTheme="majorBidi" w:cstheme="majorBidi"/>
          <w:sz w:val="24"/>
          <w:szCs w:val="24"/>
        </w:rPr>
        <w:t xml:space="preserve"> to the Soviet Union</w:t>
      </w:r>
      <w:r w:rsidR="00594F71">
        <w:rPr>
          <w:rFonts w:asciiTheme="majorBidi" w:hAnsiTheme="majorBidi" w:cstheme="majorBidi"/>
          <w:sz w:val="24"/>
          <w:szCs w:val="24"/>
        </w:rPr>
        <w:t>, commonly called its “satellites”</w:t>
      </w:r>
      <w:r w:rsidR="00155919">
        <w:rPr>
          <w:rFonts w:asciiTheme="majorBidi" w:hAnsiTheme="majorBidi" w:cstheme="majorBidi"/>
          <w:sz w:val="24"/>
          <w:szCs w:val="24"/>
        </w:rPr>
        <w:t xml:space="preserve">) </w:t>
      </w:r>
      <w:r w:rsidR="00B93A78" w:rsidRPr="00CE4C67">
        <w:rPr>
          <w:rFonts w:asciiTheme="majorBidi" w:hAnsiTheme="majorBidi" w:cstheme="majorBidi"/>
          <w:sz w:val="24"/>
          <w:szCs w:val="24"/>
        </w:rPr>
        <w:t xml:space="preserve">came to </w:t>
      </w:r>
      <w:r w:rsidR="00631456" w:rsidRPr="00CE4C67">
        <w:rPr>
          <w:rFonts w:asciiTheme="majorBidi" w:hAnsiTheme="majorBidi" w:cstheme="majorBidi"/>
          <w:sz w:val="24"/>
          <w:szCs w:val="24"/>
        </w:rPr>
        <w:t xml:space="preserve">disguise </w:t>
      </w:r>
      <w:r w:rsidR="00CC48E0" w:rsidRPr="00CE4C67">
        <w:rPr>
          <w:rFonts w:asciiTheme="majorBidi" w:hAnsiTheme="majorBidi" w:cstheme="majorBidi"/>
          <w:sz w:val="24"/>
          <w:szCs w:val="24"/>
        </w:rPr>
        <w:t>various</w:t>
      </w:r>
      <w:r w:rsidR="00623567">
        <w:rPr>
          <w:rFonts w:asciiTheme="majorBidi" w:hAnsiTheme="majorBidi" w:cstheme="majorBidi"/>
          <w:sz w:val="24"/>
          <w:szCs w:val="24"/>
        </w:rPr>
        <w:t xml:space="preserve"> versions</w:t>
      </w:r>
      <w:r w:rsidR="00B93A78" w:rsidRPr="00CE4C67">
        <w:rPr>
          <w:rFonts w:asciiTheme="majorBidi" w:hAnsiTheme="majorBidi" w:cstheme="majorBidi"/>
          <w:sz w:val="24"/>
          <w:szCs w:val="24"/>
        </w:rPr>
        <w:t xml:space="preserve"> of populist</w:t>
      </w:r>
      <w:r w:rsidR="007437FD" w:rsidRPr="00CE4C67">
        <w:rPr>
          <w:rFonts w:asciiTheme="majorBidi" w:hAnsiTheme="majorBidi" w:cstheme="majorBidi"/>
          <w:sz w:val="24"/>
          <w:szCs w:val="24"/>
        </w:rPr>
        <w:t xml:space="preserve"> </w:t>
      </w:r>
      <w:r w:rsidR="00623567">
        <w:rPr>
          <w:rFonts w:asciiTheme="majorBidi" w:hAnsiTheme="majorBidi" w:cstheme="majorBidi"/>
          <w:sz w:val="24"/>
          <w:szCs w:val="24"/>
        </w:rPr>
        <w:t xml:space="preserve">and </w:t>
      </w:r>
      <w:r w:rsidR="0004216E">
        <w:rPr>
          <w:rFonts w:asciiTheme="majorBidi" w:hAnsiTheme="majorBidi" w:cstheme="majorBidi"/>
          <w:sz w:val="24"/>
          <w:szCs w:val="24"/>
        </w:rPr>
        <w:t>authoritarian</w:t>
      </w:r>
      <w:r w:rsidR="00623567">
        <w:rPr>
          <w:rFonts w:asciiTheme="majorBidi" w:hAnsiTheme="majorBidi" w:cstheme="majorBidi"/>
          <w:sz w:val="24"/>
          <w:szCs w:val="24"/>
        </w:rPr>
        <w:t xml:space="preserve"> regimes</w:t>
      </w:r>
      <w:r w:rsidR="0004216E">
        <w:rPr>
          <w:rFonts w:asciiTheme="majorBidi" w:hAnsiTheme="majorBidi" w:cstheme="majorBidi"/>
          <w:sz w:val="24"/>
          <w:szCs w:val="24"/>
        </w:rPr>
        <w:t xml:space="preserve"> or </w:t>
      </w:r>
      <w:r w:rsidR="00B93A78" w:rsidRPr="00CE4C67">
        <w:rPr>
          <w:rFonts w:asciiTheme="majorBidi" w:hAnsiTheme="majorBidi" w:cstheme="majorBidi"/>
          <w:sz w:val="24"/>
          <w:szCs w:val="24"/>
        </w:rPr>
        <w:t xml:space="preserve">dictatorships, which have been unofficially </w:t>
      </w:r>
      <w:r w:rsidR="00631456" w:rsidRPr="00CE4C67">
        <w:rPr>
          <w:rFonts w:asciiTheme="majorBidi" w:hAnsiTheme="majorBidi" w:cstheme="majorBidi"/>
          <w:sz w:val="24"/>
          <w:szCs w:val="24"/>
        </w:rPr>
        <w:t xml:space="preserve">and sarcastically labelled </w:t>
      </w:r>
      <w:r w:rsidR="00B93A78" w:rsidRPr="00CE4C67">
        <w:rPr>
          <w:rFonts w:asciiTheme="majorBidi" w:hAnsiTheme="majorBidi" w:cstheme="majorBidi"/>
          <w:sz w:val="24"/>
          <w:szCs w:val="24"/>
        </w:rPr>
        <w:t xml:space="preserve">by the </w:t>
      </w:r>
      <w:r w:rsidR="006C1C3A">
        <w:rPr>
          <w:rFonts w:asciiTheme="majorBidi" w:hAnsiTheme="majorBidi" w:cstheme="majorBidi"/>
          <w:sz w:val="24"/>
          <w:szCs w:val="24"/>
        </w:rPr>
        <w:t xml:space="preserve">ingenious </w:t>
      </w:r>
      <w:r w:rsidR="00B93A78" w:rsidRPr="00CE4C67">
        <w:rPr>
          <w:rFonts w:asciiTheme="majorBidi" w:hAnsiTheme="majorBidi" w:cstheme="majorBidi"/>
          <w:sz w:val="24"/>
          <w:szCs w:val="24"/>
        </w:rPr>
        <w:t xml:space="preserve">neologism </w:t>
      </w:r>
      <w:r w:rsidR="00256BA2">
        <w:rPr>
          <w:rFonts w:asciiTheme="majorBidi" w:hAnsiTheme="majorBidi" w:cstheme="majorBidi"/>
          <w:sz w:val="24"/>
          <w:szCs w:val="24"/>
        </w:rPr>
        <w:t xml:space="preserve">half-Latin, half Greek </w:t>
      </w:r>
      <w:r w:rsidR="00256BA2">
        <w:rPr>
          <w:rFonts w:ascii="Palatino Linotype" w:hAnsi="Palatino Linotype" w:cstheme="majorBidi"/>
          <w:sz w:val="24"/>
          <w:szCs w:val="24"/>
        </w:rPr>
        <w:t>−</w:t>
      </w:r>
      <w:r w:rsidR="00256BA2">
        <w:rPr>
          <w:rFonts w:asciiTheme="majorBidi" w:hAnsiTheme="majorBidi" w:cstheme="majorBidi"/>
          <w:sz w:val="24"/>
          <w:szCs w:val="24"/>
        </w:rPr>
        <w:t xml:space="preserve"> </w:t>
      </w:r>
      <w:proofErr w:type="spellStart"/>
      <w:r w:rsidR="00B93A78" w:rsidRPr="00CE4C67">
        <w:rPr>
          <w:rFonts w:asciiTheme="majorBidi" w:hAnsiTheme="majorBidi" w:cstheme="majorBidi"/>
          <w:i/>
          <w:iCs/>
          <w:sz w:val="24"/>
          <w:szCs w:val="24"/>
        </w:rPr>
        <w:t>democratura</w:t>
      </w:r>
      <w:proofErr w:type="spellEnd"/>
      <w:r w:rsidR="00B93A78" w:rsidRPr="00CE4C67">
        <w:rPr>
          <w:rFonts w:asciiTheme="majorBidi" w:hAnsiTheme="majorBidi" w:cstheme="majorBidi"/>
          <w:sz w:val="24"/>
          <w:szCs w:val="24"/>
        </w:rPr>
        <w:t xml:space="preserve">.  </w:t>
      </w:r>
    </w:p>
    <w:p w14:paraId="302A069F" w14:textId="77777777" w:rsidR="004D31EC" w:rsidRPr="00CE4C67" w:rsidRDefault="00B93A78" w:rsidP="00C3550D">
      <w:pPr>
        <w:pStyle w:val="FootnoteText"/>
        <w:spacing w:line="360" w:lineRule="auto"/>
        <w:rPr>
          <w:rFonts w:asciiTheme="majorBidi" w:hAnsiTheme="majorBidi" w:cstheme="majorBidi"/>
          <w:sz w:val="24"/>
          <w:szCs w:val="24"/>
        </w:rPr>
      </w:pPr>
      <w:r w:rsidRPr="00CE4C67">
        <w:rPr>
          <w:rFonts w:asciiTheme="majorBidi" w:hAnsiTheme="majorBidi" w:cstheme="majorBidi"/>
          <w:sz w:val="24"/>
          <w:szCs w:val="24"/>
        </w:rPr>
        <w:t xml:space="preserve">     In fact, however, even our contemporary representative and liberal democracies are not “pure” and “simple” forms of government</w:t>
      </w:r>
      <w:r w:rsidR="00933EBA" w:rsidRPr="00CE4C67">
        <w:rPr>
          <w:rFonts w:asciiTheme="majorBidi" w:hAnsiTheme="majorBidi" w:cstheme="majorBidi"/>
          <w:sz w:val="24"/>
          <w:szCs w:val="24"/>
        </w:rPr>
        <w:t>. They are more accurately described as</w:t>
      </w:r>
      <w:r w:rsidR="009C77D9" w:rsidRPr="00CE4C67">
        <w:rPr>
          <w:rFonts w:asciiTheme="majorBidi" w:hAnsiTheme="majorBidi" w:cstheme="majorBidi"/>
          <w:sz w:val="24"/>
          <w:szCs w:val="24"/>
        </w:rPr>
        <w:t xml:space="preserve"> </w:t>
      </w:r>
      <w:r w:rsidR="00256BA2">
        <w:rPr>
          <w:rFonts w:asciiTheme="majorBidi" w:hAnsiTheme="majorBidi" w:cstheme="majorBidi"/>
          <w:sz w:val="24"/>
          <w:szCs w:val="24"/>
        </w:rPr>
        <w:t xml:space="preserve">varieties of a </w:t>
      </w:r>
      <w:r w:rsidR="009C77D9" w:rsidRPr="00CE4C67">
        <w:rPr>
          <w:rFonts w:asciiTheme="majorBidi" w:hAnsiTheme="majorBidi" w:cstheme="majorBidi"/>
          <w:sz w:val="24"/>
          <w:szCs w:val="24"/>
        </w:rPr>
        <w:t xml:space="preserve">mixed constitution, </w:t>
      </w:r>
      <w:r w:rsidRPr="00CE4C67">
        <w:rPr>
          <w:rFonts w:asciiTheme="majorBidi" w:hAnsiTheme="majorBidi" w:cstheme="majorBidi"/>
          <w:sz w:val="24"/>
          <w:szCs w:val="24"/>
        </w:rPr>
        <w:t>as has rightly been s</w:t>
      </w:r>
      <w:r w:rsidR="00F7799B" w:rsidRPr="00CE4C67">
        <w:rPr>
          <w:rFonts w:asciiTheme="majorBidi" w:hAnsiTheme="majorBidi" w:cstheme="majorBidi"/>
          <w:sz w:val="24"/>
          <w:szCs w:val="24"/>
        </w:rPr>
        <w:t>uggested</w:t>
      </w:r>
      <w:r w:rsidRPr="00CE4C67">
        <w:rPr>
          <w:rFonts w:asciiTheme="majorBidi" w:hAnsiTheme="majorBidi" w:cstheme="majorBidi"/>
          <w:sz w:val="24"/>
          <w:szCs w:val="24"/>
        </w:rPr>
        <w:t xml:space="preserve"> by certain scholars, including Professor Herman </w:t>
      </w:r>
      <w:proofErr w:type="spellStart"/>
      <w:r w:rsidRPr="00CE4C67">
        <w:rPr>
          <w:rFonts w:asciiTheme="majorBidi" w:hAnsiTheme="majorBidi" w:cstheme="majorBidi"/>
          <w:sz w:val="24"/>
          <w:szCs w:val="24"/>
        </w:rPr>
        <w:t>Mogens</w:t>
      </w:r>
      <w:proofErr w:type="spellEnd"/>
      <w:r w:rsidRPr="00CE4C67">
        <w:rPr>
          <w:rFonts w:asciiTheme="majorBidi" w:hAnsiTheme="majorBidi" w:cstheme="majorBidi"/>
          <w:sz w:val="24"/>
          <w:szCs w:val="24"/>
        </w:rPr>
        <w:t xml:space="preserve"> Hansen. </w:t>
      </w:r>
      <w:r w:rsidR="003E2BFE" w:rsidRPr="00CE4C67">
        <w:rPr>
          <w:rFonts w:asciiTheme="majorBidi" w:hAnsiTheme="majorBidi" w:cstheme="majorBidi"/>
          <w:sz w:val="24"/>
          <w:szCs w:val="24"/>
        </w:rPr>
        <w:t>Following</w:t>
      </w:r>
      <w:r w:rsidR="00F7799B" w:rsidRPr="00CE4C67">
        <w:rPr>
          <w:rFonts w:asciiTheme="majorBidi" w:hAnsiTheme="majorBidi" w:cstheme="majorBidi"/>
          <w:sz w:val="24"/>
          <w:szCs w:val="24"/>
        </w:rPr>
        <w:t xml:space="preserve"> the political philosophy of the historian Polybius, Hansen</w:t>
      </w:r>
      <w:r w:rsidR="004D31EC" w:rsidRPr="00CE4C67">
        <w:rPr>
          <w:rFonts w:asciiTheme="majorBidi" w:hAnsiTheme="majorBidi" w:cstheme="majorBidi"/>
          <w:sz w:val="24"/>
          <w:szCs w:val="24"/>
        </w:rPr>
        <w:t xml:space="preserve"> </w:t>
      </w:r>
      <w:r w:rsidR="00A64104">
        <w:rPr>
          <w:rFonts w:asciiTheme="majorBidi" w:hAnsiTheme="majorBidi" w:cstheme="majorBidi"/>
          <w:sz w:val="24"/>
          <w:szCs w:val="24"/>
        </w:rPr>
        <w:t xml:space="preserve">and other scholars </w:t>
      </w:r>
      <w:r w:rsidR="00933EBA" w:rsidRPr="00CE4C67">
        <w:rPr>
          <w:rFonts w:asciiTheme="majorBidi" w:hAnsiTheme="majorBidi" w:cstheme="majorBidi"/>
          <w:sz w:val="24"/>
          <w:szCs w:val="24"/>
        </w:rPr>
        <w:t>regard</w:t>
      </w:r>
      <w:r w:rsidR="00063D39" w:rsidRPr="00CE4C67">
        <w:rPr>
          <w:rFonts w:asciiTheme="majorBidi" w:hAnsiTheme="majorBidi" w:cstheme="majorBidi"/>
          <w:sz w:val="24"/>
          <w:szCs w:val="24"/>
        </w:rPr>
        <w:t xml:space="preserve"> th</w:t>
      </w:r>
      <w:r w:rsidRPr="00CE4C67">
        <w:rPr>
          <w:rFonts w:asciiTheme="majorBidi" w:hAnsiTheme="majorBidi" w:cstheme="majorBidi"/>
          <w:sz w:val="24"/>
          <w:szCs w:val="24"/>
        </w:rPr>
        <w:t xml:space="preserve">e </w:t>
      </w:r>
      <w:r w:rsidR="00063D39" w:rsidRPr="00CE4C67">
        <w:rPr>
          <w:rFonts w:asciiTheme="majorBidi" w:hAnsiTheme="majorBidi" w:cstheme="majorBidi"/>
          <w:sz w:val="24"/>
          <w:szCs w:val="24"/>
        </w:rPr>
        <w:t>mixed</w:t>
      </w:r>
      <w:r w:rsidR="006C1C3A">
        <w:rPr>
          <w:rFonts w:asciiTheme="majorBidi" w:hAnsiTheme="majorBidi" w:cstheme="majorBidi"/>
          <w:sz w:val="24"/>
          <w:szCs w:val="24"/>
        </w:rPr>
        <w:t>-</w:t>
      </w:r>
      <w:r w:rsidR="00063D39" w:rsidRPr="00CE4C67">
        <w:rPr>
          <w:rFonts w:asciiTheme="majorBidi" w:hAnsiTheme="majorBidi" w:cstheme="majorBidi"/>
          <w:sz w:val="24"/>
          <w:szCs w:val="24"/>
        </w:rPr>
        <w:t>constitution conc</w:t>
      </w:r>
      <w:r w:rsidR="00CD71ED" w:rsidRPr="00CE4C67">
        <w:rPr>
          <w:rFonts w:asciiTheme="majorBidi" w:hAnsiTheme="majorBidi" w:cstheme="majorBidi"/>
          <w:sz w:val="24"/>
          <w:szCs w:val="24"/>
        </w:rPr>
        <w:t>e</w:t>
      </w:r>
      <w:r w:rsidR="00063D39" w:rsidRPr="00CE4C67">
        <w:rPr>
          <w:rFonts w:asciiTheme="majorBidi" w:hAnsiTheme="majorBidi" w:cstheme="majorBidi"/>
          <w:sz w:val="24"/>
          <w:szCs w:val="24"/>
        </w:rPr>
        <w:t>p</w:t>
      </w:r>
      <w:r w:rsidR="00CD71ED" w:rsidRPr="00CE4C67">
        <w:rPr>
          <w:rFonts w:asciiTheme="majorBidi" w:hAnsiTheme="majorBidi" w:cstheme="majorBidi"/>
          <w:sz w:val="24"/>
          <w:szCs w:val="24"/>
        </w:rPr>
        <w:t xml:space="preserve">t </w:t>
      </w:r>
      <w:r w:rsidR="00063D39" w:rsidRPr="00CE4C67">
        <w:rPr>
          <w:rFonts w:asciiTheme="majorBidi" w:hAnsiTheme="majorBidi" w:cstheme="majorBidi"/>
          <w:sz w:val="24"/>
          <w:szCs w:val="24"/>
        </w:rPr>
        <w:t>based on the</w:t>
      </w:r>
      <w:r w:rsidR="00CD71ED" w:rsidRPr="00CE4C67">
        <w:rPr>
          <w:rFonts w:asciiTheme="majorBidi" w:hAnsiTheme="majorBidi" w:cstheme="majorBidi"/>
          <w:sz w:val="24"/>
          <w:szCs w:val="24"/>
        </w:rPr>
        <w:t xml:space="preserve"> above-mentioned</w:t>
      </w:r>
      <w:r w:rsidR="00063D39" w:rsidRPr="00CE4C67">
        <w:rPr>
          <w:rFonts w:asciiTheme="majorBidi" w:hAnsiTheme="majorBidi" w:cstheme="majorBidi"/>
          <w:sz w:val="24"/>
          <w:szCs w:val="24"/>
        </w:rPr>
        <w:t xml:space="preserve"> ancient trichotomy</w:t>
      </w:r>
      <w:r w:rsidR="00430B88" w:rsidRPr="00CE4C67">
        <w:rPr>
          <w:rFonts w:asciiTheme="majorBidi" w:hAnsiTheme="majorBidi" w:cstheme="majorBidi"/>
          <w:sz w:val="24"/>
          <w:szCs w:val="24"/>
        </w:rPr>
        <w:t xml:space="preserve"> of regimes</w:t>
      </w:r>
      <w:r w:rsidR="00CD71ED" w:rsidRPr="00CE4C67">
        <w:rPr>
          <w:rFonts w:asciiTheme="majorBidi" w:hAnsiTheme="majorBidi" w:cstheme="majorBidi"/>
          <w:sz w:val="24"/>
          <w:szCs w:val="24"/>
        </w:rPr>
        <w:t xml:space="preserve"> (monarchy, aristocracy, democracy) as a</w:t>
      </w:r>
      <w:r w:rsidR="00785AF8" w:rsidRPr="00CE4C67">
        <w:rPr>
          <w:rFonts w:asciiTheme="majorBidi" w:hAnsiTheme="majorBidi" w:cstheme="majorBidi"/>
          <w:sz w:val="24"/>
          <w:szCs w:val="24"/>
        </w:rPr>
        <w:t>n appropriate</w:t>
      </w:r>
      <w:r w:rsidR="00CD71ED" w:rsidRPr="00CE4C67">
        <w:rPr>
          <w:rFonts w:asciiTheme="majorBidi" w:hAnsiTheme="majorBidi" w:cstheme="majorBidi"/>
          <w:sz w:val="24"/>
          <w:szCs w:val="24"/>
        </w:rPr>
        <w:t xml:space="preserve"> tool for the analysis of  “Western liberal democracies” as well as a normative, prescriptive model of political stability.</w:t>
      </w:r>
      <w:r w:rsidR="00A64104">
        <w:rPr>
          <w:rStyle w:val="EndnoteReference"/>
          <w:rFonts w:asciiTheme="majorBidi" w:hAnsiTheme="majorBidi" w:cstheme="majorBidi"/>
          <w:sz w:val="24"/>
          <w:szCs w:val="24"/>
        </w:rPr>
        <w:endnoteReference w:id="5"/>
      </w:r>
      <w:r w:rsidR="00CD71ED" w:rsidRPr="00CE4C67">
        <w:rPr>
          <w:rFonts w:asciiTheme="majorBidi" w:hAnsiTheme="majorBidi" w:cstheme="majorBidi"/>
          <w:sz w:val="24"/>
          <w:szCs w:val="24"/>
        </w:rPr>
        <w:t xml:space="preserve"> </w:t>
      </w:r>
      <w:r w:rsidR="004D31EC" w:rsidRPr="00CE4C67">
        <w:rPr>
          <w:rFonts w:asciiTheme="majorBidi" w:hAnsiTheme="majorBidi" w:cstheme="majorBidi"/>
          <w:sz w:val="24"/>
          <w:szCs w:val="24"/>
        </w:rPr>
        <w:t>Hansen</w:t>
      </w:r>
      <w:r w:rsidR="006C1C3A">
        <w:rPr>
          <w:rFonts w:asciiTheme="majorBidi" w:hAnsiTheme="majorBidi" w:cstheme="majorBidi"/>
          <w:sz w:val="24"/>
          <w:szCs w:val="24"/>
        </w:rPr>
        <w:t xml:space="preserve"> goes one step further when proclaiming that</w:t>
      </w:r>
      <w:r w:rsidR="00CD71ED" w:rsidRPr="00CE4C67">
        <w:rPr>
          <w:rFonts w:asciiTheme="majorBidi" w:hAnsiTheme="majorBidi" w:cstheme="majorBidi"/>
          <w:sz w:val="24"/>
          <w:szCs w:val="24"/>
        </w:rPr>
        <w:t xml:space="preserve"> th</w:t>
      </w:r>
      <w:r w:rsidR="00A75036" w:rsidRPr="00CE4C67">
        <w:rPr>
          <w:rFonts w:asciiTheme="majorBidi" w:hAnsiTheme="majorBidi" w:cstheme="majorBidi"/>
          <w:sz w:val="24"/>
          <w:szCs w:val="24"/>
        </w:rPr>
        <w:t>e</w:t>
      </w:r>
      <w:r w:rsidR="00CD71ED" w:rsidRPr="00CE4C67">
        <w:rPr>
          <w:rFonts w:asciiTheme="majorBidi" w:hAnsiTheme="majorBidi" w:cstheme="majorBidi"/>
          <w:sz w:val="24"/>
          <w:szCs w:val="24"/>
        </w:rPr>
        <w:t xml:space="preserve"> paradigm </w:t>
      </w:r>
      <w:r w:rsidR="00A75036" w:rsidRPr="00CE4C67">
        <w:rPr>
          <w:rFonts w:asciiTheme="majorBidi" w:hAnsiTheme="majorBidi" w:cstheme="majorBidi"/>
          <w:sz w:val="24"/>
          <w:szCs w:val="24"/>
        </w:rPr>
        <w:t xml:space="preserve">of the mixed constitution </w:t>
      </w:r>
      <w:r w:rsidR="00CD71ED" w:rsidRPr="00CE4C67">
        <w:rPr>
          <w:rFonts w:asciiTheme="majorBidi" w:hAnsiTheme="majorBidi" w:cstheme="majorBidi"/>
          <w:sz w:val="24"/>
          <w:szCs w:val="24"/>
        </w:rPr>
        <w:t xml:space="preserve">should supersede the </w:t>
      </w:r>
      <w:r w:rsidR="00A75036" w:rsidRPr="00CE4C67">
        <w:rPr>
          <w:rFonts w:asciiTheme="majorBidi" w:hAnsiTheme="majorBidi" w:cstheme="majorBidi"/>
          <w:sz w:val="24"/>
          <w:szCs w:val="24"/>
        </w:rPr>
        <w:t xml:space="preserve">commonly accepted </w:t>
      </w:r>
      <w:r w:rsidR="003E2BFE" w:rsidRPr="00CE4C67">
        <w:rPr>
          <w:rFonts w:asciiTheme="majorBidi" w:hAnsiTheme="majorBidi" w:cstheme="majorBidi"/>
          <w:sz w:val="24"/>
          <w:szCs w:val="24"/>
        </w:rPr>
        <w:t>principle known as</w:t>
      </w:r>
      <w:r w:rsidR="00CD71ED" w:rsidRPr="00CE4C67">
        <w:rPr>
          <w:rFonts w:asciiTheme="majorBidi" w:hAnsiTheme="majorBidi" w:cstheme="majorBidi"/>
          <w:sz w:val="24"/>
          <w:szCs w:val="24"/>
        </w:rPr>
        <w:t xml:space="preserve"> the separation of powers</w:t>
      </w:r>
      <w:r w:rsidR="003B71F5" w:rsidRPr="00CE4C67">
        <w:rPr>
          <w:rFonts w:asciiTheme="majorBidi" w:hAnsiTheme="majorBidi" w:cstheme="majorBidi"/>
          <w:sz w:val="24"/>
          <w:szCs w:val="24"/>
        </w:rPr>
        <w:t xml:space="preserve"> as far as contemporary democracies are concerned</w:t>
      </w:r>
      <w:r w:rsidR="00CD71ED" w:rsidRPr="00CE4C67">
        <w:rPr>
          <w:rFonts w:asciiTheme="majorBidi" w:hAnsiTheme="majorBidi" w:cstheme="majorBidi"/>
          <w:sz w:val="24"/>
          <w:szCs w:val="24"/>
        </w:rPr>
        <w:t xml:space="preserve">, </w:t>
      </w:r>
      <w:r w:rsidR="003B71F5" w:rsidRPr="00CE4C67">
        <w:rPr>
          <w:rFonts w:asciiTheme="majorBidi" w:hAnsiTheme="majorBidi" w:cstheme="majorBidi"/>
          <w:sz w:val="24"/>
          <w:szCs w:val="24"/>
        </w:rPr>
        <w:t xml:space="preserve">since </w:t>
      </w:r>
      <w:r w:rsidR="00785AF8" w:rsidRPr="00CE4C67">
        <w:rPr>
          <w:rFonts w:asciiTheme="majorBidi" w:hAnsiTheme="majorBidi" w:cstheme="majorBidi"/>
          <w:sz w:val="24"/>
          <w:szCs w:val="24"/>
        </w:rPr>
        <w:t>he considers the</w:t>
      </w:r>
      <w:r w:rsidR="003B71F5" w:rsidRPr="00CE4C67">
        <w:rPr>
          <w:rFonts w:asciiTheme="majorBidi" w:hAnsiTheme="majorBidi" w:cstheme="majorBidi"/>
          <w:sz w:val="24"/>
          <w:szCs w:val="24"/>
        </w:rPr>
        <w:t xml:space="preserve"> separation concept </w:t>
      </w:r>
      <w:r w:rsidR="00785AF8" w:rsidRPr="00CE4C67">
        <w:rPr>
          <w:rFonts w:asciiTheme="majorBidi" w:hAnsiTheme="majorBidi" w:cstheme="majorBidi"/>
          <w:sz w:val="24"/>
          <w:szCs w:val="24"/>
        </w:rPr>
        <w:t>as</w:t>
      </w:r>
      <w:r w:rsidR="00CD71ED" w:rsidRPr="00CE4C67">
        <w:rPr>
          <w:rFonts w:asciiTheme="majorBidi" w:hAnsiTheme="majorBidi" w:cstheme="majorBidi"/>
          <w:sz w:val="24"/>
          <w:szCs w:val="24"/>
        </w:rPr>
        <w:t xml:space="preserve"> </w:t>
      </w:r>
      <w:r w:rsidR="00785AF8" w:rsidRPr="00CE4C67">
        <w:rPr>
          <w:rFonts w:asciiTheme="majorBidi" w:hAnsiTheme="majorBidi" w:cstheme="majorBidi"/>
          <w:sz w:val="24"/>
          <w:szCs w:val="24"/>
        </w:rPr>
        <w:t>anachronistic</w:t>
      </w:r>
      <w:r w:rsidR="00F278F9">
        <w:rPr>
          <w:rFonts w:asciiTheme="majorBidi" w:hAnsiTheme="majorBidi" w:cstheme="majorBidi"/>
          <w:sz w:val="24"/>
          <w:szCs w:val="24"/>
        </w:rPr>
        <w:t xml:space="preserve"> </w:t>
      </w:r>
      <w:r w:rsidR="00623567">
        <w:rPr>
          <w:rFonts w:ascii="Palatino Linotype" w:hAnsi="Palatino Linotype" w:cstheme="majorBidi"/>
          <w:sz w:val="24"/>
          <w:szCs w:val="24"/>
        </w:rPr>
        <w:t>–</w:t>
      </w:r>
      <w:r w:rsidR="00F278F9">
        <w:rPr>
          <w:rFonts w:asciiTheme="majorBidi" w:hAnsiTheme="majorBidi" w:cstheme="majorBidi"/>
          <w:sz w:val="24"/>
          <w:szCs w:val="24"/>
        </w:rPr>
        <w:t xml:space="preserve"> no longer relevant</w:t>
      </w:r>
      <w:r w:rsidR="00785AF8" w:rsidRPr="00CE4C67">
        <w:rPr>
          <w:rFonts w:asciiTheme="majorBidi" w:hAnsiTheme="majorBidi" w:cstheme="majorBidi"/>
          <w:sz w:val="24"/>
          <w:szCs w:val="24"/>
        </w:rPr>
        <w:t xml:space="preserve">:  </w:t>
      </w:r>
      <w:r w:rsidRPr="00CE4C67">
        <w:rPr>
          <w:rFonts w:asciiTheme="majorBidi" w:hAnsiTheme="majorBidi" w:cstheme="majorBidi"/>
          <w:sz w:val="24"/>
          <w:szCs w:val="24"/>
        </w:rPr>
        <w:t>“My conclusion is that the separation of powers is an outdated theory…riddled with so many exceptions…There is no longer any separation of powers.”</w:t>
      </w:r>
      <w:r w:rsidRPr="00CE4C67">
        <w:rPr>
          <w:rStyle w:val="EndnoteReference"/>
          <w:rFonts w:asciiTheme="majorBidi" w:hAnsiTheme="majorBidi" w:cstheme="majorBidi"/>
          <w:sz w:val="24"/>
          <w:szCs w:val="24"/>
        </w:rPr>
        <w:endnoteReference w:id="6"/>
      </w:r>
      <w:r w:rsidRPr="00CE4C67">
        <w:rPr>
          <w:rFonts w:asciiTheme="majorBidi" w:hAnsiTheme="majorBidi" w:cstheme="majorBidi"/>
          <w:sz w:val="24"/>
          <w:szCs w:val="24"/>
        </w:rPr>
        <w:t xml:space="preserve"> </w:t>
      </w:r>
    </w:p>
    <w:p w14:paraId="574CDBF9" w14:textId="77777777" w:rsidR="00B93A78" w:rsidRPr="00CE4C67" w:rsidRDefault="004D31EC" w:rsidP="00CD324A">
      <w:pPr>
        <w:pStyle w:val="FootnoteText"/>
        <w:spacing w:line="360" w:lineRule="auto"/>
        <w:rPr>
          <w:rFonts w:asciiTheme="majorBidi" w:hAnsiTheme="majorBidi" w:cstheme="majorBidi"/>
          <w:sz w:val="24"/>
          <w:szCs w:val="24"/>
        </w:rPr>
      </w:pPr>
      <w:r w:rsidRPr="00CE4C67">
        <w:rPr>
          <w:rFonts w:asciiTheme="majorBidi" w:hAnsiTheme="majorBidi" w:cstheme="majorBidi"/>
          <w:sz w:val="24"/>
          <w:szCs w:val="24"/>
        </w:rPr>
        <w:t xml:space="preserve">      </w:t>
      </w:r>
      <w:r w:rsidR="00B93A78" w:rsidRPr="00CE4C67">
        <w:rPr>
          <w:rFonts w:asciiTheme="majorBidi" w:hAnsiTheme="majorBidi" w:cstheme="majorBidi"/>
          <w:sz w:val="24"/>
          <w:szCs w:val="24"/>
        </w:rPr>
        <w:t>This statement contains a gross exaggeration</w:t>
      </w:r>
      <w:r w:rsidR="00A75036" w:rsidRPr="00CE4C67">
        <w:rPr>
          <w:rFonts w:asciiTheme="majorBidi" w:hAnsiTheme="majorBidi" w:cstheme="majorBidi"/>
          <w:sz w:val="24"/>
          <w:szCs w:val="24"/>
        </w:rPr>
        <w:t xml:space="preserve"> and </w:t>
      </w:r>
      <w:r w:rsidR="00F7799B" w:rsidRPr="00CE4C67">
        <w:rPr>
          <w:rFonts w:asciiTheme="majorBidi" w:hAnsiTheme="majorBidi" w:cstheme="majorBidi"/>
          <w:sz w:val="24"/>
          <w:szCs w:val="24"/>
        </w:rPr>
        <w:t xml:space="preserve">may </w:t>
      </w:r>
      <w:r w:rsidR="00A75036" w:rsidRPr="00CE4C67">
        <w:rPr>
          <w:rFonts w:asciiTheme="majorBidi" w:hAnsiTheme="majorBidi" w:cstheme="majorBidi"/>
          <w:sz w:val="24"/>
          <w:szCs w:val="24"/>
        </w:rPr>
        <w:t xml:space="preserve">therefore </w:t>
      </w:r>
      <w:r w:rsidR="00F7799B" w:rsidRPr="00CE4C67">
        <w:rPr>
          <w:rFonts w:asciiTheme="majorBidi" w:hAnsiTheme="majorBidi" w:cstheme="majorBidi"/>
          <w:sz w:val="24"/>
          <w:szCs w:val="24"/>
        </w:rPr>
        <w:t xml:space="preserve">be </w:t>
      </w:r>
      <w:r w:rsidR="00A75036" w:rsidRPr="00CE4C67">
        <w:rPr>
          <w:rFonts w:asciiTheme="majorBidi" w:hAnsiTheme="majorBidi" w:cstheme="majorBidi"/>
          <w:sz w:val="24"/>
          <w:szCs w:val="24"/>
        </w:rPr>
        <w:t>misleading</w:t>
      </w:r>
      <w:r w:rsidR="00B93A78" w:rsidRPr="00CE4C67">
        <w:rPr>
          <w:rFonts w:asciiTheme="majorBidi" w:hAnsiTheme="majorBidi" w:cstheme="majorBidi"/>
          <w:sz w:val="24"/>
          <w:szCs w:val="24"/>
        </w:rPr>
        <w:t xml:space="preserve">. Indeed, the separation of powers </w:t>
      </w:r>
      <w:r w:rsidR="00256BA2">
        <w:rPr>
          <w:rFonts w:asciiTheme="majorBidi" w:hAnsiTheme="majorBidi" w:cstheme="majorBidi"/>
          <w:sz w:val="24"/>
          <w:szCs w:val="24"/>
        </w:rPr>
        <w:t>–</w:t>
      </w:r>
      <w:r w:rsidR="000D3F00" w:rsidRPr="00CE4C67">
        <w:rPr>
          <w:rFonts w:asciiTheme="majorBidi" w:hAnsiTheme="majorBidi" w:cstheme="majorBidi"/>
          <w:sz w:val="24"/>
          <w:szCs w:val="24"/>
        </w:rPr>
        <w:t xml:space="preserve"> </w:t>
      </w:r>
      <w:r w:rsidR="00256BA2">
        <w:rPr>
          <w:rFonts w:asciiTheme="majorBidi" w:hAnsiTheme="majorBidi" w:cstheme="majorBidi"/>
          <w:sz w:val="24"/>
          <w:szCs w:val="24"/>
        </w:rPr>
        <w:t xml:space="preserve">a modern principle </w:t>
      </w:r>
      <w:r w:rsidR="00933EBA" w:rsidRPr="00CE4C67">
        <w:rPr>
          <w:rFonts w:asciiTheme="majorBidi" w:hAnsiTheme="majorBidi" w:cstheme="majorBidi"/>
          <w:sz w:val="24"/>
          <w:szCs w:val="24"/>
        </w:rPr>
        <w:t xml:space="preserve">laid down by Montesquieu’ </w:t>
      </w:r>
      <w:r w:rsidR="00933EBA" w:rsidRPr="00CE4C67">
        <w:rPr>
          <w:rFonts w:asciiTheme="majorBidi" w:hAnsiTheme="majorBidi" w:cstheme="majorBidi"/>
          <w:i/>
          <w:iCs/>
          <w:sz w:val="24"/>
          <w:szCs w:val="24"/>
        </w:rPr>
        <w:t>Spirit of the Laws</w:t>
      </w:r>
      <w:r w:rsidR="00933EBA" w:rsidRPr="00CE4C67">
        <w:rPr>
          <w:rFonts w:asciiTheme="majorBidi" w:hAnsiTheme="majorBidi" w:cstheme="majorBidi"/>
          <w:sz w:val="24"/>
          <w:szCs w:val="24"/>
        </w:rPr>
        <w:t xml:space="preserve"> </w:t>
      </w:r>
      <w:r w:rsidR="00F7799B" w:rsidRPr="00CE4C67">
        <w:rPr>
          <w:rFonts w:asciiTheme="majorBidi" w:hAnsiTheme="majorBidi" w:cstheme="majorBidi"/>
          <w:sz w:val="24"/>
          <w:szCs w:val="24"/>
        </w:rPr>
        <w:t>(</w:t>
      </w:r>
      <w:r w:rsidR="00F7799B" w:rsidRPr="00CE4C67">
        <w:rPr>
          <w:rFonts w:asciiTheme="majorBidi" w:hAnsiTheme="majorBidi" w:cstheme="majorBidi"/>
          <w:i/>
          <w:iCs/>
          <w:sz w:val="24"/>
          <w:szCs w:val="24"/>
        </w:rPr>
        <w:t>Esprit des Lois</w:t>
      </w:r>
      <w:r w:rsidR="00F7799B" w:rsidRPr="00CE4C67">
        <w:rPr>
          <w:rFonts w:asciiTheme="majorBidi" w:hAnsiTheme="majorBidi" w:cstheme="majorBidi"/>
          <w:sz w:val="24"/>
          <w:szCs w:val="24"/>
        </w:rPr>
        <w:t xml:space="preserve">) </w:t>
      </w:r>
      <w:r w:rsidR="00933EBA" w:rsidRPr="00CE4C67">
        <w:rPr>
          <w:rFonts w:asciiTheme="majorBidi" w:hAnsiTheme="majorBidi" w:cstheme="majorBidi"/>
          <w:sz w:val="24"/>
          <w:szCs w:val="24"/>
        </w:rPr>
        <w:t>and</w:t>
      </w:r>
      <w:r w:rsidR="000D3F00" w:rsidRPr="00CE4C67">
        <w:rPr>
          <w:rFonts w:asciiTheme="majorBidi" w:hAnsiTheme="majorBidi" w:cstheme="majorBidi"/>
          <w:sz w:val="24"/>
          <w:szCs w:val="24"/>
        </w:rPr>
        <w:t xml:space="preserve"> applied for the first time </w:t>
      </w:r>
      <w:r w:rsidR="00256BA2">
        <w:rPr>
          <w:rFonts w:asciiTheme="majorBidi" w:hAnsiTheme="majorBidi" w:cstheme="majorBidi"/>
          <w:sz w:val="24"/>
          <w:szCs w:val="24"/>
        </w:rPr>
        <w:t xml:space="preserve">by the “Founding Fathers” </w:t>
      </w:r>
      <w:r w:rsidR="000D3F00" w:rsidRPr="00CE4C67">
        <w:rPr>
          <w:rFonts w:asciiTheme="majorBidi" w:hAnsiTheme="majorBidi" w:cstheme="majorBidi"/>
          <w:sz w:val="24"/>
          <w:szCs w:val="24"/>
        </w:rPr>
        <w:t>to the constitution of the United States of America −</w:t>
      </w:r>
      <w:r w:rsidR="00933EBA" w:rsidRPr="00CE4C67">
        <w:rPr>
          <w:rFonts w:asciiTheme="majorBidi" w:hAnsiTheme="majorBidi" w:cstheme="majorBidi"/>
          <w:sz w:val="24"/>
          <w:szCs w:val="24"/>
        </w:rPr>
        <w:t xml:space="preserve"> </w:t>
      </w:r>
      <w:r w:rsidR="000D3F00" w:rsidRPr="00CE4C67">
        <w:rPr>
          <w:rFonts w:asciiTheme="majorBidi" w:hAnsiTheme="majorBidi" w:cstheme="majorBidi"/>
          <w:sz w:val="24"/>
          <w:szCs w:val="24"/>
        </w:rPr>
        <w:t>i</w:t>
      </w:r>
      <w:r w:rsidR="00B93A78" w:rsidRPr="00CE4C67">
        <w:rPr>
          <w:rFonts w:asciiTheme="majorBidi" w:hAnsiTheme="majorBidi" w:cstheme="majorBidi"/>
          <w:sz w:val="24"/>
          <w:szCs w:val="24"/>
        </w:rPr>
        <w:t xml:space="preserve">s not </w:t>
      </w:r>
      <w:r w:rsidR="00CD71ED" w:rsidRPr="00CE4C67">
        <w:rPr>
          <w:rFonts w:asciiTheme="majorBidi" w:hAnsiTheme="majorBidi" w:cstheme="majorBidi"/>
          <w:sz w:val="24"/>
          <w:szCs w:val="24"/>
        </w:rPr>
        <w:t xml:space="preserve">(and cannot be) </w:t>
      </w:r>
      <w:r w:rsidR="00B93A78" w:rsidRPr="00CE4C67">
        <w:rPr>
          <w:rFonts w:asciiTheme="majorBidi" w:hAnsiTheme="majorBidi" w:cstheme="majorBidi"/>
          <w:sz w:val="24"/>
          <w:szCs w:val="24"/>
        </w:rPr>
        <w:t xml:space="preserve">absolute: </w:t>
      </w:r>
      <w:r w:rsidR="004138A6">
        <w:rPr>
          <w:rFonts w:asciiTheme="majorBidi" w:hAnsiTheme="majorBidi" w:cstheme="majorBidi"/>
          <w:sz w:val="24"/>
          <w:szCs w:val="24"/>
        </w:rPr>
        <w:t>members of the executive</w:t>
      </w:r>
      <w:r w:rsidR="00B93A78" w:rsidRPr="00CE4C67">
        <w:rPr>
          <w:rFonts w:asciiTheme="majorBidi" w:hAnsiTheme="majorBidi" w:cstheme="majorBidi"/>
          <w:sz w:val="24"/>
          <w:szCs w:val="24"/>
        </w:rPr>
        <w:t xml:space="preserve"> often work in close cooperation with members of parliament for the promotion </w:t>
      </w:r>
      <w:r w:rsidR="00AD2C01" w:rsidRPr="00CE4C67">
        <w:rPr>
          <w:rFonts w:asciiTheme="majorBidi" w:hAnsiTheme="majorBidi" w:cstheme="majorBidi"/>
          <w:sz w:val="24"/>
          <w:szCs w:val="24"/>
        </w:rPr>
        <w:t xml:space="preserve">(or obstruction) </w:t>
      </w:r>
      <w:r w:rsidR="00B93A78" w:rsidRPr="00CE4C67">
        <w:rPr>
          <w:rFonts w:asciiTheme="majorBidi" w:hAnsiTheme="majorBidi" w:cstheme="majorBidi"/>
          <w:sz w:val="24"/>
          <w:szCs w:val="24"/>
        </w:rPr>
        <w:t>of law motions</w:t>
      </w:r>
      <w:r w:rsidR="00C31C4C" w:rsidRPr="00CE4C67">
        <w:rPr>
          <w:rFonts w:asciiTheme="majorBidi" w:hAnsiTheme="majorBidi" w:cstheme="majorBidi"/>
          <w:sz w:val="24"/>
          <w:szCs w:val="24"/>
        </w:rPr>
        <w:t>,</w:t>
      </w:r>
      <w:r w:rsidR="00A3282E" w:rsidRPr="00CE4C67">
        <w:rPr>
          <w:rFonts w:asciiTheme="majorBidi" w:hAnsiTheme="majorBidi" w:cstheme="majorBidi"/>
          <w:sz w:val="24"/>
          <w:szCs w:val="24"/>
        </w:rPr>
        <w:t xml:space="preserve"> </w:t>
      </w:r>
      <w:r w:rsidR="00A75036" w:rsidRPr="00CE4C67">
        <w:rPr>
          <w:rFonts w:asciiTheme="majorBidi" w:hAnsiTheme="majorBidi" w:cstheme="majorBidi"/>
          <w:sz w:val="24"/>
          <w:szCs w:val="24"/>
        </w:rPr>
        <w:t>and usually</w:t>
      </w:r>
      <w:r w:rsidR="00A3282E" w:rsidRPr="00CE4C67">
        <w:rPr>
          <w:rFonts w:asciiTheme="majorBidi" w:hAnsiTheme="majorBidi" w:cstheme="majorBidi"/>
          <w:sz w:val="24"/>
          <w:szCs w:val="24"/>
        </w:rPr>
        <w:t xml:space="preserve"> </w:t>
      </w:r>
      <w:r w:rsidR="004138A6">
        <w:rPr>
          <w:rFonts w:asciiTheme="majorBidi" w:hAnsiTheme="majorBidi" w:cstheme="majorBidi"/>
          <w:sz w:val="24"/>
          <w:szCs w:val="24"/>
        </w:rPr>
        <w:t>ministers</w:t>
      </w:r>
      <w:r w:rsidR="00A3282E" w:rsidRPr="00CE4C67">
        <w:rPr>
          <w:rFonts w:asciiTheme="majorBidi" w:hAnsiTheme="majorBidi" w:cstheme="majorBidi"/>
          <w:sz w:val="24"/>
          <w:szCs w:val="24"/>
        </w:rPr>
        <w:t xml:space="preserve"> are themselves members of parliament (</w:t>
      </w:r>
      <w:r w:rsidR="00470E5A" w:rsidRPr="00CE4C67">
        <w:rPr>
          <w:rFonts w:asciiTheme="majorBidi" w:hAnsiTheme="majorBidi" w:cstheme="majorBidi"/>
          <w:sz w:val="24"/>
          <w:szCs w:val="24"/>
        </w:rPr>
        <w:t>in fact</w:t>
      </w:r>
      <w:r w:rsidR="00A75036" w:rsidRPr="00CE4C67">
        <w:rPr>
          <w:rFonts w:asciiTheme="majorBidi" w:hAnsiTheme="majorBidi" w:cstheme="majorBidi"/>
          <w:sz w:val="24"/>
          <w:szCs w:val="24"/>
        </w:rPr>
        <w:t>,</w:t>
      </w:r>
      <w:r w:rsidR="00470E5A" w:rsidRPr="00CE4C67">
        <w:rPr>
          <w:rFonts w:asciiTheme="majorBidi" w:hAnsiTheme="majorBidi" w:cstheme="majorBidi"/>
          <w:sz w:val="24"/>
          <w:szCs w:val="24"/>
        </w:rPr>
        <w:t xml:space="preserve"> </w:t>
      </w:r>
      <w:r w:rsidR="00A3282E" w:rsidRPr="00CE4C67">
        <w:rPr>
          <w:rFonts w:asciiTheme="majorBidi" w:hAnsiTheme="majorBidi" w:cstheme="majorBidi"/>
          <w:sz w:val="24"/>
          <w:szCs w:val="24"/>
        </w:rPr>
        <w:t xml:space="preserve">the Norwegian law </w:t>
      </w:r>
      <w:r w:rsidR="004D4D86">
        <w:rPr>
          <w:rFonts w:asciiTheme="majorBidi" w:hAnsiTheme="majorBidi" w:cstheme="majorBidi"/>
          <w:sz w:val="24"/>
          <w:szCs w:val="24"/>
        </w:rPr>
        <w:t xml:space="preserve">forbidding that </w:t>
      </w:r>
      <w:r w:rsidR="00A3282E" w:rsidRPr="00CE4C67">
        <w:rPr>
          <w:rFonts w:asciiTheme="majorBidi" w:hAnsiTheme="majorBidi" w:cstheme="majorBidi"/>
          <w:sz w:val="24"/>
          <w:szCs w:val="24"/>
        </w:rPr>
        <w:t xml:space="preserve">marks an obvious exception). </w:t>
      </w:r>
      <w:r w:rsidR="00517786">
        <w:rPr>
          <w:rFonts w:asciiTheme="majorBidi" w:hAnsiTheme="majorBidi" w:cstheme="majorBidi"/>
          <w:sz w:val="24"/>
          <w:szCs w:val="24"/>
        </w:rPr>
        <w:t>Moreover, normally a government enjoys the majo</w:t>
      </w:r>
      <w:r w:rsidR="00E05B0D">
        <w:rPr>
          <w:rFonts w:asciiTheme="majorBidi" w:hAnsiTheme="majorBidi" w:cstheme="majorBidi"/>
          <w:sz w:val="24"/>
          <w:szCs w:val="24"/>
        </w:rPr>
        <w:t>rity of votes in the parliament, thereby controlling the legislative.</w:t>
      </w:r>
      <w:r w:rsidR="00517786">
        <w:rPr>
          <w:rFonts w:asciiTheme="majorBidi" w:hAnsiTheme="majorBidi" w:cstheme="majorBidi"/>
          <w:sz w:val="24"/>
          <w:szCs w:val="24"/>
        </w:rPr>
        <w:t xml:space="preserve"> O</w:t>
      </w:r>
      <w:r w:rsidR="00B93A78" w:rsidRPr="00CE4C67">
        <w:rPr>
          <w:rFonts w:asciiTheme="majorBidi" w:hAnsiTheme="majorBidi" w:cstheme="majorBidi"/>
          <w:sz w:val="24"/>
          <w:szCs w:val="24"/>
        </w:rPr>
        <w:t>ccasionally Superior Courts of Justice o</w:t>
      </w:r>
      <w:r w:rsidR="00AD2C01" w:rsidRPr="00CE4C67">
        <w:rPr>
          <w:rFonts w:asciiTheme="majorBidi" w:hAnsiTheme="majorBidi" w:cstheme="majorBidi"/>
          <w:sz w:val="24"/>
          <w:szCs w:val="24"/>
        </w:rPr>
        <w:t>r</w:t>
      </w:r>
      <w:r w:rsidR="00B93A78" w:rsidRPr="00CE4C67">
        <w:rPr>
          <w:rFonts w:asciiTheme="majorBidi" w:hAnsiTheme="majorBidi" w:cstheme="majorBidi"/>
          <w:sz w:val="24"/>
          <w:szCs w:val="24"/>
        </w:rPr>
        <w:t xml:space="preserve"> Constitutional Courts get involved in the legislation process</w:t>
      </w:r>
      <w:r w:rsidR="00664C9A" w:rsidRPr="00CE4C67">
        <w:rPr>
          <w:rFonts w:asciiTheme="majorBidi" w:hAnsiTheme="majorBidi" w:cstheme="majorBidi"/>
          <w:sz w:val="24"/>
          <w:szCs w:val="24"/>
        </w:rPr>
        <w:t xml:space="preserve">, usually </w:t>
      </w:r>
      <w:r w:rsidR="003B71F5" w:rsidRPr="00CE4C67">
        <w:rPr>
          <w:rFonts w:asciiTheme="majorBidi" w:hAnsiTheme="majorBidi" w:cstheme="majorBidi"/>
          <w:sz w:val="24"/>
          <w:szCs w:val="24"/>
        </w:rPr>
        <w:t xml:space="preserve">in order </w:t>
      </w:r>
      <w:r w:rsidR="00664C9A" w:rsidRPr="00CE4C67">
        <w:rPr>
          <w:rFonts w:asciiTheme="majorBidi" w:hAnsiTheme="majorBidi" w:cstheme="majorBidi"/>
          <w:sz w:val="24"/>
          <w:szCs w:val="24"/>
        </w:rPr>
        <w:t>to prevent</w:t>
      </w:r>
      <w:r w:rsidR="00664C9A" w:rsidRPr="00CE4C67">
        <w:rPr>
          <w:rFonts w:asciiTheme="majorBidi" w:hAnsiTheme="majorBidi" w:cstheme="majorBidi"/>
          <w:sz w:val="24"/>
          <w:szCs w:val="24"/>
          <w:rtl/>
        </w:rPr>
        <w:t xml:space="preserve"> </w:t>
      </w:r>
      <w:r w:rsidR="00664C9A" w:rsidRPr="00CE4C67">
        <w:rPr>
          <w:rFonts w:asciiTheme="majorBidi" w:hAnsiTheme="majorBidi" w:cstheme="majorBidi"/>
          <w:sz w:val="24"/>
          <w:szCs w:val="24"/>
        </w:rPr>
        <w:t xml:space="preserve">violations of </w:t>
      </w:r>
      <w:r w:rsidR="002053A2" w:rsidRPr="00CE4C67">
        <w:rPr>
          <w:rFonts w:asciiTheme="majorBidi" w:hAnsiTheme="majorBidi" w:cstheme="majorBidi"/>
          <w:sz w:val="24"/>
          <w:szCs w:val="24"/>
        </w:rPr>
        <w:t xml:space="preserve">basic </w:t>
      </w:r>
      <w:r w:rsidR="00CD71ED" w:rsidRPr="00CE4C67">
        <w:rPr>
          <w:rFonts w:asciiTheme="majorBidi" w:hAnsiTheme="majorBidi" w:cstheme="majorBidi"/>
          <w:sz w:val="24"/>
          <w:szCs w:val="24"/>
        </w:rPr>
        <w:t xml:space="preserve">legal </w:t>
      </w:r>
      <w:r w:rsidR="002E7EEB">
        <w:rPr>
          <w:rFonts w:asciiTheme="majorBidi" w:hAnsiTheme="majorBidi" w:cstheme="majorBidi"/>
          <w:sz w:val="24"/>
          <w:szCs w:val="24"/>
        </w:rPr>
        <w:t xml:space="preserve">or constitutional </w:t>
      </w:r>
      <w:r w:rsidR="00CD71ED" w:rsidRPr="00CE4C67">
        <w:rPr>
          <w:rFonts w:asciiTheme="majorBidi" w:hAnsiTheme="majorBidi" w:cstheme="majorBidi"/>
          <w:sz w:val="24"/>
          <w:szCs w:val="24"/>
        </w:rPr>
        <w:t>principles</w:t>
      </w:r>
      <w:r w:rsidR="003B71F5" w:rsidRPr="00CE4C67">
        <w:rPr>
          <w:rFonts w:asciiTheme="majorBidi" w:hAnsiTheme="majorBidi" w:cstheme="majorBidi"/>
          <w:sz w:val="24"/>
          <w:szCs w:val="24"/>
        </w:rPr>
        <w:t xml:space="preserve"> by the executive and the legislative bodies</w:t>
      </w:r>
      <w:r w:rsidR="00CD71ED" w:rsidRPr="00CE4C67">
        <w:rPr>
          <w:rFonts w:asciiTheme="majorBidi" w:hAnsiTheme="majorBidi" w:cstheme="majorBidi"/>
          <w:sz w:val="24"/>
          <w:szCs w:val="24"/>
        </w:rPr>
        <w:t xml:space="preserve">. </w:t>
      </w:r>
      <w:r w:rsidR="00C31C4C" w:rsidRPr="00CE4C67">
        <w:rPr>
          <w:rFonts w:asciiTheme="majorBidi" w:hAnsiTheme="majorBidi" w:cstheme="majorBidi"/>
          <w:sz w:val="24"/>
          <w:szCs w:val="24"/>
        </w:rPr>
        <w:t xml:space="preserve">For all their significance, </w:t>
      </w:r>
      <w:r w:rsidR="00B93A78" w:rsidRPr="00CE4C67">
        <w:rPr>
          <w:rFonts w:asciiTheme="majorBidi" w:hAnsiTheme="majorBidi" w:cstheme="majorBidi"/>
          <w:sz w:val="24"/>
          <w:szCs w:val="24"/>
        </w:rPr>
        <w:t xml:space="preserve">these </w:t>
      </w:r>
      <w:r w:rsidR="000D3F00" w:rsidRPr="00CE4C67">
        <w:rPr>
          <w:rFonts w:asciiTheme="majorBidi" w:hAnsiTheme="majorBidi" w:cstheme="majorBidi"/>
          <w:sz w:val="24"/>
          <w:szCs w:val="24"/>
        </w:rPr>
        <w:t xml:space="preserve">and other </w:t>
      </w:r>
      <w:r w:rsidR="00B93A78" w:rsidRPr="00CE4C67">
        <w:rPr>
          <w:rFonts w:asciiTheme="majorBidi" w:hAnsiTheme="majorBidi" w:cstheme="majorBidi"/>
          <w:sz w:val="24"/>
          <w:szCs w:val="24"/>
        </w:rPr>
        <w:t>cases</w:t>
      </w:r>
      <w:r w:rsidR="00470E5A" w:rsidRPr="00CE4C67">
        <w:rPr>
          <w:rFonts w:asciiTheme="majorBidi" w:hAnsiTheme="majorBidi" w:cstheme="majorBidi"/>
          <w:sz w:val="24"/>
          <w:szCs w:val="24"/>
        </w:rPr>
        <w:t xml:space="preserve"> in which the various branch</w:t>
      </w:r>
      <w:r w:rsidR="008F5B1A">
        <w:rPr>
          <w:rFonts w:asciiTheme="majorBidi" w:hAnsiTheme="majorBidi" w:cstheme="majorBidi"/>
          <w:sz w:val="24"/>
          <w:szCs w:val="24"/>
        </w:rPr>
        <w:t>es</w:t>
      </w:r>
      <w:r w:rsidR="00470E5A" w:rsidRPr="00CE4C67">
        <w:rPr>
          <w:rFonts w:asciiTheme="majorBidi" w:hAnsiTheme="majorBidi" w:cstheme="majorBidi"/>
          <w:sz w:val="24"/>
          <w:szCs w:val="24"/>
        </w:rPr>
        <w:t xml:space="preserve"> of the State apparatus are not </w:t>
      </w:r>
      <w:r w:rsidR="002139F5">
        <w:rPr>
          <w:rFonts w:asciiTheme="majorBidi" w:hAnsiTheme="majorBidi" w:cstheme="majorBidi"/>
          <w:sz w:val="24"/>
          <w:szCs w:val="24"/>
        </w:rPr>
        <w:t xml:space="preserve">strictly </w:t>
      </w:r>
      <w:r w:rsidR="00470E5A" w:rsidRPr="00CE4C67">
        <w:rPr>
          <w:rFonts w:asciiTheme="majorBidi" w:hAnsiTheme="majorBidi" w:cstheme="majorBidi"/>
          <w:sz w:val="24"/>
          <w:szCs w:val="24"/>
        </w:rPr>
        <w:t xml:space="preserve">separated </w:t>
      </w:r>
      <w:r w:rsidR="00B93A78" w:rsidRPr="00CE4C67">
        <w:rPr>
          <w:rFonts w:asciiTheme="majorBidi" w:hAnsiTheme="majorBidi" w:cstheme="majorBidi"/>
          <w:sz w:val="24"/>
          <w:szCs w:val="24"/>
        </w:rPr>
        <w:t>cannot build a convincing argument against the basic validity of the separation of power</w:t>
      </w:r>
      <w:r w:rsidR="00CD71ED" w:rsidRPr="00CE4C67">
        <w:rPr>
          <w:rFonts w:asciiTheme="majorBidi" w:hAnsiTheme="majorBidi" w:cstheme="majorBidi"/>
          <w:sz w:val="24"/>
          <w:szCs w:val="24"/>
        </w:rPr>
        <w:t>s</w:t>
      </w:r>
      <w:r w:rsidR="00B93A78" w:rsidRPr="00CE4C67">
        <w:rPr>
          <w:rFonts w:asciiTheme="majorBidi" w:hAnsiTheme="majorBidi" w:cstheme="majorBidi"/>
          <w:sz w:val="24"/>
          <w:szCs w:val="24"/>
        </w:rPr>
        <w:t xml:space="preserve"> as a </w:t>
      </w:r>
      <w:r w:rsidR="00410158" w:rsidRPr="00CE4C67">
        <w:rPr>
          <w:rFonts w:asciiTheme="majorBidi" w:hAnsiTheme="majorBidi" w:cstheme="majorBidi"/>
          <w:i/>
          <w:iCs/>
          <w:sz w:val="24"/>
          <w:szCs w:val="24"/>
        </w:rPr>
        <w:t>working</w:t>
      </w:r>
      <w:r w:rsidR="00410158" w:rsidRPr="00CE4C67">
        <w:rPr>
          <w:rFonts w:asciiTheme="majorBidi" w:hAnsiTheme="majorBidi" w:cstheme="majorBidi"/>
          <w:sz w:val="24"/>
          <w:szCs w:val="24"/>
        </w:rPr>
        <w:t xml:space="preserve"> </w:t>
      </w:r>
      <w:r w:rsidR="00B93A78" w:rsidRPr="00CE4C67">
        <w:rPr>
          <w:rFonts w:asciiTheme="majorBidi" w:hAnsiTheme="majorBidi" w:cstheme="majorBidi"/>
          <w:i/>
          <w:iCs/>
          <w:sz w:val="24"/>
          <w:szCs w:val="24"/>
        </w:rPr>
        <w:t>principle</w:t>
      </w:r>
      <w:r w:rsidR="00B93A78" w:rsidRPr="00CE4C67">
        <w:rPr>
          <w:rFonts w:asciiTheme="majorBidi" w:hAnsiTheme="majorBidi" w:cstheme="majorBidi"/>
          <w:sz w:val="24"/>
          <w:szCs w:val="24"/>
        </w:rPr>
        <w:t xml:space="preserve"> of modern </w:t>
      </w:r>
      <w:r w:rsidR="00256BA2">
        <w:rPr>
          <w:rFonts w:asciiTheme="majorBidi" w:hAnsiTheme="majorBidi" w:cstheme="majorBidi"/>
          <w:sz w:val="24"/>
          <w:szCs w:val="24"/>
        </w:rPr>
        <w:t xml:space="preserve">and contemporary </w:t>
      </w:r>
      <w:r w:rsidR="00B93A78" w:rsidRPr="00CE4C67">
        <w:rPr>
          <w:rFonts w:asciiTheme="majorBidi" w:hAnsiTheme="majorBidi" w:cstheme="majorBidi"/>
          <w:sz w:val="24"/>
          <w:szCs w:val="24"/>
        </w:rPr>
        <w:t>democra</w:t>
      </w:r>
      <w:r w:rsidR="00C31C4C" w:rsidRPr="00CE4C67">
        <w:rPr>
          <w:rFonts w:asciiTheme="majorBidi" w:hAnsiTheme="majorBidi" w:cstheme="majorBidi"/>
          <w:sz w:val="24"/>
          <w:szCs w:val="24"/>
        </w:rPr>
        <w:t>c</w:t>
      </w:r>
      <w:r w:rsidR="00B93A78" w:rsidRPr="00CE4C67">
        <w:rPr>
          <w:rFonts w:asciiTheme="majorBidi" w:hAnsiTheme="majorBidi" w:cstheme="majorBidi"/>
          <w:sz w:val="24"/>
          <w:szCs w:val="24"/>
        </w:rPr>
        <w:t>y.</w:t>
      </w:r>
      <w:r w:rsidR="00743366" w:rsidRPr="00CE4C67">
        <w:rPr>
          <w:rFonts w:asciiTheme="majorBidi" w:hAnsiTheme="majorBidi" w:cstheme="majorBidi"/>
          <w:sz w:val="24"/>
          <w:szCs w:val="24"/>
        </w:rPr>
        <w:t xml:space="preserve"> This</w:t>
      </w:r>
      <w:r w:rsidR="002139F5">
        <w:rPr>
          <w:rFonts w:asciiTheme="majorBidi" w:hAnsiTheme="majorBidi" w:cstheme="majorBidi"/>
          <w:sz w:val="24"/>
          <w:szCs w:val="24"/>
        </w:rPr>
        <w:t>, in fact, is</w:t>
      </w:r>
      <w:r w:rsidR="002053A2" w:rsidRPr="00CE4C67">
        <w:rPr>
          <w:rFonts w:asciiTheme="majorBidi" w:hAnsiTheme="majorBidi" w:cstheme="majorBidi"/>
          <w:sz w:val="24"/>
          <w:szCs w:val="24"/>
        </w:rPr>
        <w:t xml:space="preserve"> </w:t>
      </w:r>
      <w:r w:rsidR="00743366" w:rsidRPr="00CE4C67">
        <w:rPr>
          <w:rFonts w:asciiTheme="majorBidi" w:hAnsiTheme="majorBidi" w:cstheme="majorBidi"/>
          <w:sz w:val="24"/>
          <w:szCs w:val="24"/>
        </w:rPr>
        <w:t xml:space="preserve">one of the important differences between </w:t>
      </w:r>
      <w:r w:rsidR="003B71F5" w:rsidRPr="00CE4C67">
        <w:rPr>
          <w:rFonts w:asciiTheme="majorBidi" w:hAnsiTheme="majorBidi" w:cstheme="majorBidi"/>
          <w:sz w:val="24"/>
          <w:szCs w:val="24"/>
        </w:rPr>
        <w:t xml:space="preserve">the </w:t>
      </w:r>
      <w:r w:rsidR="00743366" w:rsidRPr="00CE4C67">
        <w:rPr>
          <w:rFonts w:asciiTheme="majorBidi" w:hAnsiTheme="majorBidi" w:cstheme="majorBidi"/>
          <w:sz w:val="24"/>
          <w:szCs w:val="24"/>
        </w:rPr>
        <w:t>modern, representative</w:t>
      </w:r>
      <w:r w:rsidR="00B242EA">
        <w:rPr>
          <w:rFonts w:asciiTheme="majorBidi" w:hAnsiTheme="majorBidi" w:cstheme="majorBidi"/>
          <w:sz w:val="24"/>
          <w:szCs w:val="24"/>
        </w:rPr>
        <w:t>,</w:t>
      </w:r>
      <w:r w:rsidR="00743366" w:rsidRPr="00CE4C67">
        <w:rPr>
          <w:rFonts w:asciiTheme="majorBidi" w:hAnsiTheme="majorBidi" w:cstheme="majorBidi"/>
          <w:sz w:val="24"/>
          <w:szCs w:val="24"/>
        </w:rPr>
        <w:t xml:space="preserve"> </w:t>
      </w:r>
      <w:r w:rsidR="003B71F5" w:rsidRPr="00CE4C67">
        <w:rPr>
          <w:rFonts w:asciiTheme="majorBidi" w:hAnsiTheme="majorBidi" w:cstheme="majorBidi"/>
          <w:sz w:val="24"/>
          <w:szCs w:val="24"/>
        </w:rPr>
        <w:t xml:space="preserve">type of </w:t>
      </w:r>
      <w:r w:rsidR="00743366" w:rsidRPr="00CE4C67">
        <w:rPr>
          <w:rFonts w:asciiTheme="majorBidi" w:hAnsiTheme="majorBidi" w:cstheme="majorBidi"/>
          <w:sz w:val="24"/>
          <w:szCs w:val="24"/>
        </w:rPr>
        <w:t xml:space="preserve">democracy and </w:t>
      </w:r>
      <w:r w:rsidR="002139F5">
        <w:rPr>
          <w:rFonts w:asciiTheme="majorBidi" w:hAnsiTheme="majorBidi" w:cstheme="majorBidi"/>
          <w:sz w:val="24"/>
          <w:szCs w:val="24"/>
        </w:rPr>
        <w:t>its</w:t>
      </w:r>
      <w:r w:rsidR="00743366" w:rsidRPr="00CE4C67">
        <w:rPr>
          <w:rFonts w:asciiTheme="majorBidi" w:hAnsiTheme="majorBidi" w:cstheme="majorBidi"/>
          <w:sz w:val="24"/>
          <w:szCs w:val="24"/>
        </w:rPr>
        <w:t xml:space="preserve"> ancient</w:t>
      </w:r>
      <w:r w:rsidR="002139F5">
        <w:rPr>
          <w:rFonts w:asciiTheme="majorBidi" w:hAnsiTheme="majorBidi" w:cstheme="majorBidi"/>
          <w:sz w:val="24"/>
          <w:szCs w:val="24"/>
        </w:rPr>
        <w:t xml:space="preserve"> </w:t>
      </w:r>
      <w:r w:rsidR="00B242EA">
        <w:rPr>
          <w:rFonts w:asciiTheme="majorBidi" w:hAnsiTheme="majorBidi" w:cstheme="majorBidi"/>
          <w:sz w:val="24"/>
          <w:szCs w:val="24"/>
        </w:rPr>
        <w:t xml:space="preserve">(direct) </w:t>
      </w:r>
      <w:r w:rsidR="002139F5">
        <w:rPr>
          <w:rFonts w:asciiTheme="majorBidi" w:hAnsiTheme="majorBidi" w:cstheme="majorBidi"/>
          <w:sz w:val="24"/>
          <w:szCs w:val="24"/>
        </w:rPr>
        <w:t xml:space="preserve">counterpart </w:t>
      </w:r>
      <w:r w:rsidR="00743366" w:rsidRPr="00CE4C67">
        <w:rPr>
          <w:rFonts w:asciiTheme="majorBidi" w:hAnsiTheme="majorBidi" w:cstheme="majorBidi"/>
          <w:sz w:val="24"/>
          <w:szCs w:val="24"/>
        </w:rPr>
        <w:t>– in which the principle</w:t>
      </w:r>
      <w:r w:rsidR="004B0C28">
        <w:rPr>
          <w:rFonts w:asciiTheme="majorBidi" w:hAnsiTheme="majorBidi" w:cstheme="majorBidi"/>
          <w:sz w:val="24"/>
          <w:szCs w:val="24"/>
        </w:rPr>
        <w:t xml:space="preserve"> of power </w:t>
      </w:r>
      <w:r w:rsidR="004B0C28">
        <w:rPr>
          <w:rFonts w:asciiTheme="majorBidi" w:hAnsiTheme="majorBidi" w:cstheme="majorBidi"/>
          <w:sz w:val="24"/>
          <w:szCs w:val="24"/>
        </w:rPr>
        <w:lastRenderedPageBreak/>
        <w:t>separation</w:t>
      </w:r>
      <w:r w:rsidR="00743366" w:rsidRPr="00CE4C67">
        <w:rPr>
          <w:rFonts w:asciiTheme="majorBidi" w:hAnsiTheme="majorBidi" w:cstheme="majorBidi"/>
          <w:sz w:val="24"/>
          <w:szCs w:val="24"/>
        </w:rPr>
        <w:t xml:space="preserve"> was not existent</w:t>
      </w:r>
      <w:r w:rsidR="00A3282E" w:rsidRPr="00CE4C67">
        <w:rPr>
          <w:rFonts w:asciiTheme="majorBidi" w:hAnsiTheme="majorBidi" w:cstheme="majorBidi"/>
          <w:sz w:val="24"/>
          <w:szCs w:val="24"/>
        </w:rPr>
        <w:t xml:space="preserve">, though its roots appear to be associated with the checks and balances </w:t>
      </w:r>
      <w:r w:rsidR="00785AF8" w:rsidRPr="00CE4C67">
        <w:rPr>
          <w:rFonts w:asciiTheme="majorBidi" w:hAnsiTheme="majorBidi" w:cstheme="majorBidi"/>
          <w:sz w:val="24"/>
          <w:szCs w:val="24"/>
        </w:rPr>
        <w:t xml:space="preserve">system (between various </w:t>
      </w:r>
      <w:r w:rsidR="00700DD5">
        <w:rPr>
          <w:rFonts w:asciiTheme="majorBidi" w:hAnsiTheme="majorBidi" w:cstheme="majorBidi"/>
          <w:sz w:val="24"/>
          <w:szCs w:val="24"/>
        </w:rPr>
        <w:t xml:space="preserve">political </w:t>
      </w:r>
      <w:r w:rsidR="00785AF8" w:rsidRPr="00CE4C67">
        <w:rPr>
          <w:rFonts w:asciiTheme="majorBidi" w:hAnsiTheme="majorBidi" w:cstheme="majorBidi"/>
          <w:sz w:val="24"/>
          <w:szCs w:val="24"/>
        </w:rPr>
        <w:t xml:space="preserve">institutions) </w:t>
      </w:r>
      <w:r w:rsidR="00410158" w:rsidRPr="00CE4C67">
        <w:rPr>
          <w:rFonts w:asciiTheme="majorBidi" w:hAnsiTheme="majorBidi" w:cstheme="majorBidi"/>
          <w:sz w:val="24"/>
          <w:szCs w:val="24"/>
        </w:rPr>
        <w:t>that operated</w:t>
      </w:r>
      <w:r w:rsidR="00A3282E" w:rsidRPr="00CE4C67">
        <w:rPr>
          <w:rFonts w:asciiTheme="majorBidi" w:hAnsiTheme="majorBidi" w:cstheme="majorBidi"/>
          <w:sz w:val="24"/>
          <w:szCs w:val="24"/>
        </w:rPr>
        <w:t xml:space="preserve"> in </w:t>
      </w:r>
      <w:r w:rsidR="003B71F5" w:rsidRPr="00CE4C67">
        <w:rPr>
          <w:rFonts w:asciiTheme="majorBidi" w:hAnsiTheme="majorBidi" w:cstheme="majorBidi"/>
          <w:sz w:val="24"/>
          <w:szCs w:val="24"/>
        </w:rPr>
        <w:t xml:space="preserve">one form or another </w:t>
      </w:r>
      <w:r w:rsidR="00C31B0D">
        <w:rPr>
          <w:rFonts w:asciiTheme="majorBidi" w:hAnsiTheme="majorBidi" w:cstheme="majorBidi"/>
          <w:sz w:val="24"/>
          <w:szCs w:val="24"/>
        </w:rPr>
        <w:t xml:space="preserve">to various extents </w:t>
      </w:r>
      <w:r w:rsidR="003B71F5" w:rsidRPr="00CE4C67">
        <w:rPr>
          <w:rFonts w:asciiTheme="majorBidi" w:hAnsiTheme="majorBidi" w:cstheme="majorBidi"/>
          <w:sz w:val="24"/>
          <w:szCs w:val="24"/>
        </w:rPr>
        <w:t xml:space="preserve">in </w:t>
      </w:r>
      <w:r w:rsidR="00256BA2">
        <w:rPr>
          <w:rFonts w:asciiTheme="majorBidi" w:hAnsiTheme="majorBidi" w:cstheme="majorBidi"/>
          <w:sz w:val="24"/>
          <w:szCs w:val="24"/>
        </w:rPr>
        <w:t xml:space="preserve">some ancient polities, </w:t>
      </w:r>
      <w:r w:rsidR="00C362F1">
        <w:rPr>
          <w:rFonts w:asciiTheme="majorBidi" w:hAnsiTheme="majorBidi" w:cstheme="majorBidi"/>
          <w:sz w:val="24"/>
          <w:szCs w:val="24"/>
        </w:rPr>
        <w:t xml:space="preserve">especially </w:t>
      </w:r>
      <w:r w:rsidR="009D3328">
        <w:rPr>
          <w:rFonts w:asciiTheme="majorBidi" w:hAnsiTheme="majorBidi" w:cstheme="majorBidi"/>
          <w:sz w:val="24"/>
          <w:szCs w:val="24"/>
        </w:rPr>
        <w:t>in</w:t>
      </w:r>
      <w:r w:rsidR="00256BA2">
        <w:rPr>
          <w:rFonts w:asciiTheme="majorBidi" w:hAnsiTheme="majorBidi" w:cstheme="majorBidi"/>
          <w:sz w:val="24"/>
          <w:szCs w:val="24"/>
        </w:rPr>
        <w:t xml:space="preserve"> </w:t>
      </w:r>
      <w:r w:rsidR="002053A2" w:rsidRPr="00CE4C67">
        <w:rPr>
          <w:rFonts w:asciiTheme="majorBidi" w:hAnsiTheme="majorBidi" w:cstheme="majorBidi"/>
          <w:sz w:val="24"/>
          <w:szCs w:val="24"/>
        </w:rPr>
        <w:t>Sparta</w:t>
      </w:r>
      <w:r w:rsidR="00A3282E" w:rsidRPr="00CE4C67">
        <w:rPr>
          <w:rFonts w:asciiTheme="majorBidi" w:hAnsiTheme="majorBidi" w:cstheme="majorBidi"/>
          <w:sz w:val="24"/>
          <w:szCs w:val="24"/>
        </w:rPr>
        <w:t xml:space="preserve"> and </w:t>
      </w:r>
      <w:r w:rsidR="009D3328">
        <w:rPr>
          <w:rFonts w:asciiTheme="majorBidi" w:hAnsiTheme="majorBidi" w:cstheme="majorBidi"/>
          <w:sz w:val="24"/>
          <w:szCs w:val="24"/>
        </w:rPr>
        <w:t xml:space="preserve">in </w:t>
      </w:r>
      <w:r w:rsidR="00256BA2">
        <w:rPr>
          <w:rFonts w:asciiTheme="majorBidi" w:hAnsiTheme="majorBidi" w:cstheme="majorBidi"/>
          <w:sz w:val="24"/>
          <w:szCs w:val="24"/>
        </w:rPr>
        <w:t>t</w:t>
      </w:r>
      <w:r w:rsidR="00A3282E" w:rsidRPr="00CE4C67">
        <w:rPr>
          <w:rFonts w:asciiTheme="majorBidi" w:hAnsiTheme="majorBidi" w:cstheme="majorBidi"/>
          <w:sz w:val="24"/>
          <w:szCs w:val="24"/>
        </w:rPr>
        <w:t xml:space="preserve">he Roman </w:t>
      </w:r>
      <w:r w:rsidR="003B71F5" w:rsidRPr="00CE4C67">
        <w:rPr>
          <w:rFonts w:asciiTheme="majorBidi" w:hAnsiTheme="majorBidi" w:cstheme="majorBidi"/>
          <w:sz w:val="24"/>
          <w:szCs w:val="24"/>
        </w:rPr>
        <w:t>R</w:t>
      </w:r>
      <w:r w:rsidR="00A3282E" w:rsidRPr="00CE4C67">
        <w:rPr>
          <w:rFonts w:asciiTheme="majorBidi" w:hAnsiTheme="majorBidi" w:cstheme="majorBidi"/>
          <w:sz w:val="24"/>
          <w:szCs w:val="24"/>
        </w:rPr>
        <w:t>epublic</w:t>
      </w:r>
      <w:r w:rsidR="00CD324A">
        <w:rPr>
          <w:rFonts w:asciiTheme="majorBidi" w:hAnsiTheme="majorBidi" w:cstheme="majorBidi"/>
          <w:sz w:val="24"/>
          <w:szCs w:val="24"/>
        </w:rPr>
        <w:t xml:space="preserve"> (the models of Polybius’s theory)</w:t>
      </w:r>
      <w:r w:rsidR="00743366" w:rsidRPr="00CE4C67">
        <w:rPr>
          <w:rFonts w:asciiTheme="majorBidi" w:hAnsiTheme="majorBidi" w:cstheme="majorBidi"/>
          <w:sz w:val="24"/>
          <w:szCs w:val="24"/>
        </w:rPr>
        <w:t>.</w:t>
      </w:r>
      <w:r w:rsidR="00517786">
        <w:rPr>
          <w:rFonts w:asciiTheme="majorBidi" w:hAnsiTheme="majorBidi" w:cstheme="majorBidi"/>
          <w:sz w:val="24"/>
          <w:szCs w:val="24"/>
        </w:rPr>
        <w:t xml:space="preserve"> </w:t>
      </w:r>
      <w:r w:rsidR="004138A6">
        <w:rPr>
          <w:rFonts w:asciiTheme="majorBidi" w:hAnsiTheme="majorBidi" w:cstheme="majorBidi"/>
          <w:sz w:val="24"/>
          <w:szCs w:val="24"/>
        </w:rPr>
        <w:t>Even if one admits that a strict separation of powers is utopian, it is impossible to deny that a system of c</w:t>
      </w:r>
      <w:r w:rsidR="00517786">
        <w:rPr>
          <w:rFonts w:asciiTheme="majorBidi" w:hAnsiTheme="majorBidi" w:cstheme="majorBidi"/>
          <w:sz w:val="24"/>
          <w:szCs w:val="24"/>
        </w:rPr>
        <w:t xml:space="preserve">hecks and balances between the </w:t>
      </w:r>
      <w:r w:rsidR="00CD324A">
        <w:rPr>
          <w:rFonts w:asciiTheme="majorBidi" w:hAnsiTheme="majorBidi" w:cstheme="majorBidi"/>
          <w:sz w:val="24"/>
          <w:szCs w:val="24"/>
        </w:rPr>
        <w:t xml:space="preserve">three branches of </w:t>
      </w:r>
      <w:r w:rsidR="00517786">
        <w:rPr>
          <w:rFonts w:asciiTheme="majorBidi" w:hAnsiTheme="majorBidi" w:cstheme="majorBidi"/>
          <w:sz w:val="24"/>
          <w:szCs w:val="24"/>
        </w:rPr>
        <w:t xml:space="preserve">power </w:t>
      </w:r>
      <w:r w:rsidR="004138A6">
        <w:rPr>
          <w:rFonts w:asciiTheme="majorBidi" w:hAnsiTheme="majorBidi" w:cstheme="majorBidi"/>
          <w:sz w:val="24"/>
          <w:szCs w:val="24"/>
        </w:rPr>
        <w:t xml:space="preserve">is vital for a </w:t>
      </w:r>
      <w:r w:rsidR="00517786">
        <w:rPr>
          <w:rFonts w:asciiTheme="majorBidi" w:hAnsiTheme="majorBidi" w:cstheme="majorBidi"/>
          <w:sz w:val="24"/>
          <w:szCs w:val="24"/>
        </w:rPr>
        <w:t>liberal democrac</w:t>
      </w:r>
      <w:r w:rsidR="004138A6">
        <w:rPr>
          <w:rFonts w:asciiTheme="majorBidi" w:hAnsiTheme="majorBidi" w:cstheme="majorBidi"/>
          <w:sz w:val="24"/>
          <w:szCs w:val="24"/>
        </w:rPr>
        <w:t>y</w:t>
      </w:r>
      <w:r w:rsidR="00517786">
        <w:rPr>
          <w:rFonts w:asciiTheme="majorBidi" w:hAnsiTheme="majorBidi" w:cstheme="majorBidi"/>
          <w:sz w:val="24"/>
          <w:szCs w:val="24"/>
        </w:rPr>
        <w:t xml:space="preserve"> (particularly</w:t>
      </w:r>
      <w:r w:rsidR="00623567">
        <w:rPr>
          <w:rFonts w:asciiTheme="majorBidi" w:hAnsiTheme="majorBidi" w:cstheme="majorBidi"/>
          <w:sz w:val="24"/>
          <w:szCs w:val="24"/>
        </w:rPr>
        <w:t xml:space="preserve"> a proper balance</w:t>
      </w:r>
      <w:r w:rsidR="00517786">
        <w:rPr>
          <w:rFonts w:asciiTheme="majorBidi" w:hAnsiTheme="majorBidi" w:cstheme="majorBidi"/>
          <w:sz w:val="24"/>
          <w:szCs w:val="24"/>
        </w:rPr>
        <w:t xml:space="preserve"> between the executive and legislative on the one hand and the judiciary on the other hand</w:t>
      </w:r>
      <w:r w:rsidR="004138A6">
        <w:rPr>
          <w:rFonts w:asciiTheme="majorBidi" w:hAnsiTheme="majorBidi" w:cstheme="majorBidi"/>
          <w:sz w:val="24"/>
          <w:szCs w:val="24"/>
        </w:rPr>
        <w:t>)</w:t>
      </w:r>
      <w:r w:rsidR="00517786">
        <w:rPr>
          <w:rFonts w:asciiTheme="majorBidi" w:hAnsiTheme="majorBidi" w:cstheme="majorBidi"/>
          <w:sz w:val="24"/>
          <w:szCs w:val="24"/>
        </w:rPr>
        <w:t xml:space="preserve">. </w:t>
      </w:r>
    </w:p>
    <w:p w14:paraId="3A9FD3F9" w14:textId="77777777" w:rsidR="00B93A78" w:rsidRPr="00CE4C67" w:rsidRDefault="00B93A78" w:rsidP="00C3550D">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However, I do agree with the argument that the concept of the mixed constitution may serve as a significant corrective to the </w:t>
      </w:r>
      <w:r w:rsidR="0021074F">
        <w:rPr>
          <w:rFonts w:asciiTheme="majorBidi" w:hAnsiTheme="majorBidi" w:cstheme="majorBidi"/>
          <w:sz w:val="24"/>
          <w:szCs w:val="24"/>
        </w:rPr>
        <w:t xml:space="preserve">flawed </w:t>
      </w:r>
      <w:r w:rsidR="00B106C9">
        <w:rPr>
          <w:rFonts w:asciiTheme="majorBidi" w:hAnsiTheme="majorBidi" w:cstheme="majorBidi"/>
          <w:sz w:val="24"/>
          <w:szCs w:val="24"/>
        </w:rPr>
        <w:t>(</w:t>
      </w:r>
      <w:r w:rsidR="00742916">
        <w:rPr>
          <w:rFonts w:asciiTheme="majorBidi" w:hAnsiTheme="majorBidi" w:cstheme="majorBidi"/>
          <w:sz w:val="24"/>
          <w:szCs w:val="24"/>
        </w:rPr>
        <w:t>yet</w:t>
      </w:r>
      <w:r w:rsidR="00C362F1">
        <w:rPr>
          <w:rFonts w:asciiTheme="majorBidi" w:hAnsiTheme="majorBidi" w:cstheme="majorBidi"/>
          <w:sz w:val="24"/>
          <w:szCs w:val="24"/>
        </w:rPr>
        <w:t xml:space="preserve"> widespread</w:t>
      </w:r>
      <w:r w:rsidR="00B106C9">
        <w:rPr>
          <w:rFonts w:asciiTheme="majorBidi" w:hAnsiTheme="majorBidi" w:cstheme="majorBidi"/>
          <w:sz w:val="24"/>
          <w:szCs w:val="24"/>
        </w:rPr>
        <w:t>)</w:t>
      </w:r>
      <w:r w:rsidR="00C362F1">
        <w:rPr>
          <w:rFonts w:asciiTheme="majorBidi" w:hAnsiTheme="majorBidi" w:cstheme="majorBidi"/>
          <w:sz w:val="24"/>
          <w:szCs w:val="24"/>
        </w:rPr>
        <w:t xml:space="preserve"> </w:t>
      </w:r>
      <w:r w:rsidRPr="00CE4C67">
        <w:rPr>
          <w:rFonts w:asciiTheme="majorBidi" w:hAnsiTheme="majorBidi" w:cstheme="majorBidi"/>
          <w:sz w:val="24"/>
          <w:szCs w:val="24"/>
        </w:rPr>
        <w:t>view regarding a large group of contemporary regimes as simple and pure democracies</w:t>
      </w:r>
      <w:r w:rsidR="004B0C28">
        <w:rPr>
          <w:rFonts w:asciiTheme="majorBidi" w:hAnsiTheme="majorBidi" w:cstheme="majorBidi"/>
          <w:sz w:val="24"/>
          <w:szCs w:val="24"/>
        </w:rPr>
        <w:t xml:space="preserve"> </w:t>
      </w:r>
      <w:r w:rsidR="004B0C28">
        <w:rPr>
          <w:rFonts w:ascii="Palatino Linotype" w:hAnsi="Palatino Linotype" w:cstheme="majorBidi"/>
          <w:sz w:val="24"/>
          <w:szCs w:val="24"/>
        </w:rPr>
        <w:t>–</w:t>
      </w:r>
      <w:r w:rsidR="004B0C28">
        <w:rPr>
          <w:rFonts w:asciiTheme="majorBidi" w:hAnsiTheme="majorBidi" w:cstheme="majorBidi"/>
          <w:sz w:val="24"/>
          <w:szCs w:val="24"/>
        </w:rPr>
        <w:t xml:space="preserve"> democracies </w:t>
      </w:r>
      <w:r w:rsidR="004B0C28" w:rsidRPr="004B0C28">
        <w:rPr>
          <w:rFonts w:asciiTheme="majorBidi" w:hAnsiTheme="majorBidi" w:cstheme="majorBidi"/>
          <w:i/>
          <w:iCs/>
          <w:sz w:val="24"/>
          <w:szCs w:val="24"/>
        </w:rPr>
        <w:t>tout court</w:t>
      </w:r>
      <w:r w:rsidRPr="00CE4C67">
        <w:rPr>
          <w:rFonts w:asciiTheme="majorBidi" w:hAnsiTheme="majorBidi" w:cstheme="majorBidi"/>
          <w:sz w:val="24"/>
          <w:szCs w:val="24"/>
        </w:rPr>
        <w:t xml:space="preserve">. I also share the view that in addition to </w:t>
      </w:r>
      <w:r w:rsidR="003B71F5" w:rsidRPr="00CE4C67">
        <w:rPr>
          <w:rFonts w:asciiTheme="majorBidi" w:hAnsiTheme="majorBidi" w:cstheme="majorBidi"/>
          <w:sz w:val="24"/>
          <w:szCs w:val="24"/>
        </w:rPr>
        <w:t xml:space="preserve">the </w:t>
      </w:r>
      <w:r w:rsidRPr="00CE4C67">
        <w:rPr>
          <w:rFonts w:asciiTheme="majorBidi" w:hAnsiTheme="majorBidi" w:cstheme="majorBidi"/>
          <w:sz w:val="24"/>
          <w:szCs w:val="24"/>
        </w:rPr>
        <w:t>democratic elements it is possible to find monarchic</w:t>
      </w:r>
      <w:r w:rsidR="00A7423B">
        <w:rPr>
          <w:rFonts w:asciiTheme="majorBidi" w:hAnsiTheme="majorBidi" w:cstheme="majorBidi"/>
          <w:sz w:val="24"/>
          <w:szCs w:val="24"/>
        </w:rPr>
        <w:t>al</w:t>
      </w:r>
      <w:r w:rsidRPr="00CE4C67">
        <w:rPr>
          <w:rFonts w:asciiTheme="majorBidi" w:hAnsiTheme="majorBidi" w:cstheme="majorBidi"/>
          <w:sz w:val="24"/>
          <w:szCs w:val="24"/>
        </w:rPr>
        <w:t xml:space="preserve"> and aristocratic traits practically in all modern democracies</w:t>
      </w:r>
      <w:r w:rsidR="003B71F5" w:rsidRPr="00CE4C67">
        <w:rPr>
          <w:rFonts w:asciiTheme="majorBidi" w:hAnsiTheme="majorBidi" w:cstheme="majorBidi"/>
          <w:sz w:val="24"/>
          <w:szCs w:val="24"/>
        </w:rPr>
        <w:t xml:space="preserve">, irrespective of </w:t>
      </w:r>
      <w:r w:rsidR="0021074F">
        <w:rPr>
          <w:rFonts w:asciiTheme="majorBidi" w:hAnsiTheme="majorBidi" w:cstheme="majorBidi"/>
          <w:sz w:val="24"/>
          <w:szCs w:val="24"/>
        </w:rPr>
        <w:t>significant</w:t>
      </w:r>
      <w:r w:rsidR="004B0C28">
        <w:rPr>
          <w:rFonts w:asciiTheme="majorBidi" w:hAnsiTheme="majorBidi" w:cstheme="majorBidi"/>
          <w:sz w:val="24"/>
          <w:szCs w:val="24"/>
        </w:rPr>
        <w:t xml:space="preserve"> </w:t>
      </w:r>
      <w:r w:rsidR="003B71F5" w:rsidRPr="00CE4C67">
        <w:rPr>
          <w:rFonts w:asciiTheme="majorBidi" w:hAnsiTheme="majorBidi" w:cstheme="majorBidi"/>
          <w:sz w:val="24"/>
          <w:szCs w:val="24"/>
        </w:rPr>
        <w:t>differences</w:t>
      </w:r>
      <w:r w:rsidR="009B0872" w:rsidRPr="00CE4C67">
        <w:rPr>
          <w:rFonts w:asciiTheme="majorBidi" w:hAnsiTheme="majorBidi" w:cstheme="majorBidi"/>
          <w:sz w:val="24"/>
          <w:szCs w:val="24"/>
        </w:rPr>
        <w:t xml:space="preserve"> between their types</w:t>
      </w:r>
      <w:r w:rsidR="00470E5A" w:rsidRPr="00CE4C67">
        <w:rPr>
          <w:rFonts w:asciiTheme="majorBidi" w:hAnsiTheme="majorBidi" w:cstheme="majorBidi"/>
          <w:sz w:val="24"/>
          <w:szCs w:val="24"/>
        </w:rPr>
        <w:t>.</w:t>
      </w:r>
      <w:r w:rsidRPr="00CE4C67">
        <w:rPr>
          <w:rFonts w:asciiTheme="majorBidi" w:hAnsiTheme="majorBidi" w:cstheme="majorBidi"/>
          <w:sz w:val="24"/>
          <w:szCs w:val="24"/>
        </w:rPr>
        <w:t xml:space="preserve"> </w:t>
      </w:r>
      <w:r w:rsidR="002440CE">
        <w:rPr>
          <w:rFonts w:asciiTheme="majorBidi" w:hAnsiTheme="majorBidi" w:cstheme="majorBidi"/>
          <w:sz w:val="24"/>
          <w:szCs w:val="24"/>
        </w:rPr>
        <w:t xml:space="preserve">However, one has to consider also the possibility that the mixture between the three conventional forms of government in certain contemporary </w:t>
      </w:r>
      <w:r w:rsidR="009D3328">
        <w:rPr>
          <w:rFonts w:asciiTheme="majorBidi" w:hAnsiTheme="majorBidi" w:cstheme="majorBidi"/>
          <w:sz w:val="24"/>
          <w:szCs w:val="24"/>
        </w:rPr>
        <w:t>regimes</w:t>
      </w:r>
      <w:r w:rsidR="002440CE">
        <w:rPr>
          <w:rFonts w:asciiTheme="majorBidi" w:hAnsiTheme="majorBidi" w:cstheme="majorBidi"/>
          <w:sz w:val="24"/>
          <w:szCs w:val="24"/>
        </w:rPr>
        <w:t xml:space="preserve"> may also be</w:t>
      </w:r>
      <w:r w:rsidR="002E7EEB">
        <w:rPr>
          <w:rFonts w:asciiTheme="majorBidi" w:hAnsiTheme="majorBidi" w:cstheme="majorBidi"/>
          <w:sz w:val="24"/>
          <w:szCs w:val="24"/>
        </w:rPr>
        <w:t xml:space="preserve"> based on</w:t>
      </w:r>
      <w:r w:rsidR="002440CE">
        <w:rPr>
          <w:rFonts w:asciiTheme="majorBidi" w:hAnsiTheme="majorBidi" w:cstheme="majorBidi"/>
          <w:sz w:val="24"/>
          <w:szCs w:val="24"/>
        </w:rPr>
        <w:t xml:space="preserve"> their vicious versions: tyranny, oligarchy and ochlocracy. Moreover</w:t>
      </w:r>
      <w:r w:rsidRPr="00CE4C67">
        <w:rPr>
          <w:rFonts w:asciiTheme="majorBidi" w:hAnsiTheme="majorBidi" w:cstheme="majorBidi"/>
          <w:sz w:val="24"/>
          <w:szCs w:val="24"/>
        </w:rPr>
        <w:t xml:space="preserve">, as </w:t>
      </w:r>
      <w:r w:rsidR="008A7A8B" w:rsidRPr="00CE4C67">
        <w:rPr>
          <w:rFonts w:asciiTheme="majorBidi" w:hAnsiTheme="majorBidi" w:cstheme="majorBidi"/>
          <w:sz w:val="24"/>
          <w:szCs w:val="24"/>
        </w:rPr>
        <w:t>this paper</w:t>
      </w:r>
      <w:r w:rsidRPr="00CE4C67">
        <w:rPr>
          <w:rFonts w:asciiTheme="majorBidi" w:hAnsiTheme="majorBidi" w:cstheme="majorBidi"/>
          <w:sz w:val="24"/>
          <w:szCs w:val="24"/>
        </w:rPr>
        <w:t xml:space="preserve"> tr</w:t>
      </w:r>
      <w:r w:rsidR="008A7A8B" w:rsidRPr="00CE4C67">
        <w:rPr>
          <w:rFonts w:asciiTheme="majorBidi" w:hAnsiTheme="majorBidi" w:cstheme="majorBidi"/>
          <w:sz w:val="24"/>
          <w:szCs w:val="24"/>
        </w:rPr>
        <w:t>ies</w:t>
      </w:r>
      <w:r w:rsidRPr="00CE4C67">
        <w:rPr>
          <w:rFonts w:asciiTheme="majorBidi" w:hAnsiTheme="majorBidi" w:cstheme="majorBidi"/>
          <w:sz w:val="24"/>
          <w:szCs w:val="24"/>
        </w:rPr>
        <w:t xml:space="preserve"> to demonstrate, </w:t>
      </w:r>
      <w:r w:rsidR="00785AF8" w:rsidRPr="00CE4C67">
        <w:rPr>
          <w:rFonts w:asciiTheme="majorBidi" w:hAnsiTheme="majorBidi" w:cstheme="majorBidi"/>
          <w:sz w:val="24"/>
          <w:szCs w:val="24"/>
        </w:rPr>
        <w:t xml:space="preserve">particularly on the basis of </w:t>
      </w:r>
      <w:r w:rsidR="00F1260A">
        <w:rPr>
          <w:rFonts w:asciiTheme="majorBidi" w:hAnsiTheme="majorBidi" w:cstheme="majorBidi"/>
          <w:sz w:val="24"/>
          <w:szCs w:val="24"/>
        </w:rPr>
        <w:t xml:space="preserve">the </w:t>
      </w:r>
      <w:r w:rsidR="00785AF8" w:rsidRPr="00CE4C67">
        <w:rPr>
          <w:rFonts w:asciiTheme="majorBidi" w:hAnsiTheme="majorBidi" w:cstheme="majorBidi"/>
          <w:sz w:val="24"/>
          <w:szCs w:val="24"/>
        </w:rPr>
        <w:t xml:space="preserve">Israeli political experience, </w:t>
      </w:r>
      <w:r w:rsidRPr="00CE4C67">
        <w:rPr>
          <w:rFonts w:asciiTheme="majorBidi" w:hAnsiTheme="majorBidi" w:cstheme="majorBidi"/>
          <w:sz w:val="24"/>
          <w:szCs w:val="24"/>
        </w:rPr>
        <w:t xml:space="preserve">there are many other </w:t>
      </w:r>
      <w:r w:rsidR="00CD324A">
        <w:rPr>
          <w:rFonts w:asciiTheme="majorBidi" w:hAnsiTheme="majorBidi" w:cstheme="majorBidi"/>
          <w:sz w:val="24"/>
          <w:szCs w:val="24"/>
        </w:rPr>
        <w:t xml:space="preserve">substantial </w:t>
      </w:r>
      <w:r w:rsidR="009B0872" w:rsidRPr="00CE4C67">
        <w:rPr>
          <w:rFonts w:asciiTheme="majorBidi" w:hAnsiTheme="majorBidi" w:cstheme="majorBidi"/>
          <w:sz w:val="24"/>
          <w:szCs w:val="24"/>
        </w:rPr>
        <w:t>ingredients</w:t>
      </w:r>
      <w:r w:rsidRPr="00CE4C67">
        <w:rPr>
          <w:rFonts w:asciiTheme="majorBidi" w:hAnsiTheme="majorBidi" w:cstheme="majorBidi"/>
          <w:sz w:val="24"/>
          <w:szCs w:val="24"/>
        </w:rPr>
        <w:t xml:space="preserve"> in modern democracies which do not integrate in any of the</w:t>
      </w:r>
      <w:r w:rsidR="00683715" w:rsidRPr="00CE4C67">
        <w:rPr>
          <w:rFonts w:asciiTheme="majorBidi" w:hAnsiTheme="majorBidi" w:cstheme="majorBidi"/>
          <w:sz w:val="24"/>
          <w:szCs w:val="24"/>
        </w:rPr>
        <w:t xml:space="preserve"> above</w:t>
      </w:r>
      <w:r w:rsidRPr="00CE4C67">
        <w:rPr>
          <w:rFonts w:asciiTheme="majorBidi" w:hAnsiTheme="majorBidi" w:cstheme="majorBidi"/>
          <w:sz w:val="24"/>
          <w:szCs w:val="24"/>
        </w:rPr>
        <w:t xml:space="preserve"> categories and therefore necessitate a different </w:t>
      </w:r>
      <w:r w:rsidR="00470E5A" w:rsidRPr="00CE4C67">
        <w:rPr>
          <w:rFonts w:asciiTheme="majorBidi" w:hAnsiTheme="majorBidi" w:cstheme="majorBidi"/>
          <w:sz w:val="24"/>
          <w:szCs w:val="24"/>
        </w:rPr>
        <w:t xml:space="preserve">terminology and </w:t>
      </w:r>
      <w:r w:rsidRPr="00CE4C67">
        <w:rPr>
          <w:rFonts w:asciiTheme="majorBidi" w:hAnsiTheme="majorBidi" w:cstheme="majorBidi"/>
          <w:sz w:val="24"/>
          <w:szCs w:val="24"/>
        </w:rPr>
        <w:t>taxonomy. Yet it is important, first of all, to discuss the contemporary features belonging to the ancient tripartite</w:t>
      </w:r>
      <w:r w:rsidR="00470E5A" w:rsidRPr="00CE4C67">
        <w:rPr>
          <w:rFonts w:asciiTheme="majorBidi" w:hAnsiTheme="majorBidi" w:cstheme="majorBidi"/>
          <w:sz w:val="24"/>
          <w:szCs w:val="24"/>
        </w:rPr>
        <w:t xml:space="preserve"> </w:t>
      </w:r>
      <w:r w:rsidRPr="00CE4C67">
        <w:rPr>
          <w:rFonts w:asciiTheme="majorBidi" w:hAnsiTheme="majorBidi" w:cstheme="majorBidi"/>
          <w:sz w:val="24"/>
          <w:szCs w:val="24"/>
        </w:rPr>
        <w:t>paradigm</w:t>
      </w:r>
      <w:r w:rsidR="00A75036" w:rsidRPr="00CE4C67">
        <w:rPr>
          <w:rFonts w:asciiTheme="majorBidi" w:hAnsiTheme="majorBidi" w:cstheme="majorBidi"/>
          <w:sz w:val="24"/>
          <w:szCs w:val="24"/>
        </w:rPr>
        <w:t>, which is based on the quantitative criterion</w:t>
      </w:r>
      <w:r w:rsidR="00C31B0D">
        <w:rPr>
          <w:rFonts w:asciiTheme="majorBidi" w:hAnsiTheme="majorBidi" w:cstheme="majorBidi"/>
          <w:sz w:val="24"/>
          <w:szCs w:val="24"/>
        </w:rPr>
        <w:t xml:space="preserve"> (typically Greek)</w:t>
      </w:r>
      <w:r w:rsidR="00A75036" w:rsidRPr="00CE4C67">
        <w:rPr>
          <w:rFonts w:asciiTheme="majorBidi" w:hAnsiTheme="majorBidi" w:cstheme="majorBidi"/>
          <w:sz w:val="24"/>
          <w:szCs w:val="24"/>
        </w:rPr>
        <w:t xml:space="preserve">, i.e. the </w:t>
      </w:r>
      <w:r w:rsidR="00A75036" w:rsidRPr="00CE4C67">
        <w:rPr>
          <w:rFonts w:asciiTheme="majorBidi" w:hAnsiTheme="majorBidi" w:cstheme="majorBidi"/>
          <w:i/>
          <w:iCs/>
          <w:sz w:val="24"/>
          <w:szCs w:val="24"/>
        </w:rPr>
        <w:t>number</w:t>
      </w:r>
      <w:r w:rsidR="00A75036" w:rsidRPr="00CE4C67">
        <w:rPr>
          <w:rFonts w:asciiTheme="majorBidi" w:hAnsiTheme="majorBidi" w:cstheme="majorBidi"/>
          <w:sz w:val="24"/>
          <w:szCs w:val="24"/>
        </w:rPr>
        <w:t xml:space="preserve"> of the rulers </w:t>
      </w:r>
      <w:r w:rsidRPr="00CE4C67">
        <w:rPr>
          <w:rFonts w:asciiTheme="majorBidi" w:hAnsiTheme="majorBidi" w:cstheme="majorBidi"/>
          <w:sz w:val="24"/>
          <w:szCs w:val="24"/>
        </w:rPr>
        <w:t xml:space="preserve"> – rule by the </w:t>
      </w:r>
      <w:r w:rsidRPr="00CE4C67">
        <w:rPr>
          <w:rFonts w:asciiTheme="majorBidi" w:hAnsiTheme="majorBidi" w:cstheme="majorBidi"/>
          <w:i/>
          <w:iCs/>
          <w:sz w:val="24"/>
          <w:szCs w:val="24"/>
        </w:rPr>
        <w:t>one</w:t>
      </w:r>
      <w:r w:rsidRPr="00CE4C67">
        <w:rPr>
          <w:rFonts w:asciiTheme="majorBidi" w:hAnsiTheme="majorBidi" w:cstheme="majorBidi"/>
          <w:sz w:val="24"/>
          <w:szCs w:val="24"/>
        </w:rPr>
        <w:t xml:space="preserve">, </w:t>
      </w:r>
      <w:r w:rsidR="004B0C28">
        <w:rPr>
          <w:rFonts w:asciiTheme="majorBidi" w:hAnsiTheme="majorBidi" w:cstheme="majorBidi"/>
          <w:sz w:val="24"/>
          <w:szCs w:val="24"/>
        </w:rPr>
        <w:t xml:space="preserve">by </w:t>
      </w:r>
      <w:r w:rsidRPr="00CE4C67">
        <w:rPr>
          <w:rFonts w:asciiTheme="majorBidi" w:hAnsiTheme="majorBidi" w:cstheme="majorBidi"/>
          <w:sz w:val="24"/>
          <w:szCs w:val="24"/>
        </w:rPr>
        <w:t xml:space="preserve">the </w:t>
      </w:r>
      <w:r w:rsidRPr="00CE4C67">
        <w:rPr>
          <w:rFonts w:asciiTheme="majorBidi" w:hAnsiTheme="majorBidi" w:cstheme="majorBidi"/>
          <w:i/>
          <w:iCs/>
          <w:sz w:val="24"/>
          <w:szCs w:val="24"/>
        </w:rPr>
        <w:t>few</w:t>
      </w:r>
      <w:r w:rsidRPr="00CE4C67">
        <w:rPr>
          <w:rFonts w:asciiTheme="majorBidi" w:hAnsiTheme="majorBidi" w:cstheme="majorBidi"/>
          <w:sz w:val="24"/>
          <w:szCs w:val="24"/>
        </w:rPr>
        <w:t xml:space="preserve"> or </w:t>
      </w:r>
      <w:r w:rsidR="004B0C28">
        <w:rPr>
          <w:rFonts w:asciiTheme="majorBidi" w:hAnsiTheme="majorBidi" w:cstheme="majorBidi"/>
          <w:sz w:val="24"/>
          <w:szCs w:val="24"/>
        </w:rPr>
        <w:t xml:space="preserve">by </w:t>
      </w:r>
      <w:r w:rsidRPr="00CE4C67">
        <w:rPr>
          <w:rFonts w:asciiTheme="majorBidi" w:hAnsiTheme="majorBidi" w:cstheme="majorBidi"/>
          <w:sz w:val="24"/>
          <w:szCs w:val="24"/>
        </w:rPr>
        <w:t xml:space="preserve">the </w:t>
      </w:r>
      <w:r w:rsidRPr="00CE4C67">
        <w:rPr>
          <w:rFonts w:asciiTheme="majorBidi" w:hAnsiTheme="majorBidi" w:cstheme="majorBidi"/>
          <w:i/>
          <w:iCs/>
          <w:sz w:val="24"/>
          <w:szCs w:val="24"/>
        </w:rPr>
        <w:t>many</w:t>
      </w:r>
      <w:r w:rsidRPr="00CE4C67">
        <w:rPr>
          <w:rFonts w:asciiTheme="majorBidi" w:hAnsiTheme="majorBidi" w:cstheme="majorBidi"/>
          <w:sz w:val="24"/>
          <w:szCs w:val="24"/>
        </w:rPr>
        <w:t>.</w:t>
      </w:r>
    </w:p>
    <w:p w14:paraId="2093BC3E" w14:textId="77777777" w:rsidR="005F4FB9" w:rsidRDefault="00B93A78" w:rsidP="00C3550D">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A president (in a presidential system</w:t>
      </w:r>
      <w:r w:rsidR="00F3682E" w:rsidRPr="00CE4C67">
        <w:rPr>
          <w:rFonts w:asciiTheme="majorBidi" w:hAnsiTheme="majorBidi" w:cstheme="majorBidi"/>
          <w:sz w:val="24"/>
          <w:szCs w:val="24"/>
        </w:rPr>
        <w:t xml:space="preserve"> like the American or the French</w:t>
      </w:r>
      <w:r w:rsidRPr="00CE4C67">
        <w:rPr>
          <w:rFonts w:asciiTheme="majorBidi" w:hAnsiTheme="majorBidi" w:cstheme="majorBidi"/>
          <w:sz w:val="24"/>
          <w:szCs w:val="24"/>
        </w:rPr>
        <w:t>) and a prime minister seem to be in many ways strikingly similar to an elected monarch</w:t>
      </w:r>
      <w:r w:rsidR="00A75036" w:rsidRPr="00CE4C67">
        <w:rPr>
          <w:rFonts w:asciiTheme="majorBidi" w:hAnsiTheme="majorBidi" w:cstheme="majorBidi"/>
          <w:sz w:val="24"/>
          <w:szCs w:val="24"/>
        </w:rPr>
        <w:t>: they are</w:t>
      </w:r>
      <w:r w:rsidRPr="00CE4C67">
        <w:rPr>
          <w:rFonts w:asciiTheme="majorBidi" w:hAnsiTheme="majorBidi" w:cstheme="majorBidi"/>
          <w:sz w:val="24"/>
          <w:szCs w:val="24"/>
        </w:rPr>
        <w:t xml:space="preserve"> limited only in</w:t>
      </w:r>
      <w:r w:rsidR="00470E5A" w:rsidRPr="00CE4C67">
        <w:rPr>
          <w:rFonts w:asciiTheme="majorBidi" w:hAnsiTheme="majorBidi" w:cstheme="majorBidi"/>
          <w:sz w:val="24"/>
          <w:szCs w:val="24"/>
        </w:rPr>
        <w:t xml:space="preserve"> their</w:t>
      </w:r>
      <w:r w:rsidRPr="00CE4C67">
        <w:rPr>
          <w:rFonts w:asciiTheme="majorBidi" w:hAnsiTheme="majorBidi" w:cstheme="majorBidi"/>
          <w:sz w:val="24"/>
          <w:szCs w:val="24"/>
        </w:rPr>
        <w:t xml:space="preserve"> term of office (the republican </w:t>
      </w:r>
      <w:proofErr w:type="spellStart"/>
      <w:r w:rsidRPr="00CE4C67">
        <w:rPr>
          <w:rFonts w:asciiTheme="majorBidi" w:hAnsiTheme="majorBidi" w:cstheme="majorBidi"/>
          <w:i/>
          <w:iCs/>
          <w:sz w:val="24"/>
          <w:szCs w:val="24"/>
        </w:rPr>
        <w:t>potestas</w:t>
      </w:r>
      <w:proofErr w:type="spellEnd"/>
      <w:r w:rsidRPr="00CE4C67">
        <w:rPr>
          <w:rFonts w:asciiTheme="majorBidi" w:hAnsiTheme="majorBidi" w:cstheme="majorBidi"/>
          <w:i/>
          <w:iCs/>
          <w:sz w:val="24"/>
          <w:szCs w:val="24"/>
        </w:rPr>
        <w:t xml:space="preserve"> ad tempus </w:t>
      </w:r>
      <w:r w:rsidRPr="00CE4C67">
        <w:rPr>
          <w:rFonts w:asciiTheme="majorBidi" w:hAnsiTheme="majorBidi" w:cstheme="majorBidi"/>
          <w:sz w:val="24"/>
          <w:szCs w:val="24"/>
        </w:rPr>
        <w:t xml:space="preserve">in Roman terms), </w:t>
      </w:r>
      <w:r w:rsidR="006A49B8" w:rsidRPr="00CE4C67">
        <w:rPr>
          <w:rFonts w:asciiTheme="majorBidi" w:hAnsiTheme="majorBidi" w:cstheme="majorBidi"/>
          <w:sz w:val="24"/>
          <w:szCs w:val="24"/>
        </w:rPr>
        <w:t xml:space="preserve">though </w:t>
      </w:r>
      <w:r w:rsidRPr="00CE4C67">
        <w:rPr>
          <w:rFonts w:asciiTheme="majorBidi" w:hAnsiTheme="majorBidi" w:cstheme="majorBidi"/>
          <w:sz w:val="24"/>
          <w:szCs w:val="24"/>
        </w:rPr>
        <w:t xml:space="preserve">not </w:t>
      </w:r>
      <w:r w:rsidR="00E05B0D">
        <w:rPr>
          <w:rFonts w:asciiTheme="majorBidi" w:hAnsiTheme="majorBidi" w:cstheme="majorBidi"/>
          <w:sz w:val="24"/>
          <w:szCs w:val="24"/>
        </w:rPr>
        <w:t xml:space="preserve">significantly limited </w:t>
      </w:r>
      <w:r w:rsidRPr="00CE4C67">
        <w:rPr>
          <w:rFonts w:asciiTheme="majorBidi" w:hAnsiTheme="majorBidi" w:cstheme="majorBidi"/>
          <w:sz w:val="24"/>
          <w:szCs w:val="24"/>
        </w:rPr>
        <w:t xml:space="preserve">in the </w:t>
      </w:r>
      <w:r w:rsidR="000D3C53">
        <w:rPr>
          <w:rFonts w:asciiTheme="majorBidi" w:hAnsiTheme="majorBidi" w:cstheme="majorBidi"/>
          <w:sz w:val="24"/>
          <w:szCs w:val="24"/>
        </w:rPr>
        <w:t xml:space="preserve">wide </w:t>
      </w:r>
      <w:r w:rsidRPr="00CE4C67">
        <w:rPr>
          <w:rFonts w:asciiTheme="majorBidi" w:hAnsiTheme="majorBidi" w:cstheme="majorBidi"/>
          <w:sz w:val="24"/>
          <w:szCs w:val="24"/>
        </w:rPr>
        <w:t>range of their powers. I</w:t>
      </w:r>
      <w:r w:rsidR="00B02C23" w:rsidRPr="00CE4C67">
        <w:rPr>
          <w:rFonts w:asciiTheme="majorBidi" w:hAnsiTheme="majorBidi" w:cstheme="majorBidi"/>
          <w:sz w:val="24"/>
          <w:szCs w:val="24"/>
        </w:rPr>
        <w:t>n many systems (like the German and Israeli</w:t>
      </w:r>
      <w:r w:rsidRPr="00CE4C67">
        <w:rPr>
          <w:rFonts w:asciiTheme="majorBidi" w:hAnsiTheme="majorBidi" w:cstheme="majorBidi"/>
          <w:sz w:val="24"/>
          <w:szCs w:val="24"/>
        </w:rPr>
        <w:t>)</w:t>
      </w:r>
      <w:r w:rsidR="00B02C23" w:rsidRPr="00CE4C67">
        <w:rPr>
          <w:rStyle w:val="EndnoteReference"/>
          <w:rFonts w:asciiTheme="majorBidi" w:hAnsiTheme="majorBidi" w:cstheme="majorBidi"/>
          <w:sz w:val="24"/>
          <w:szCs w:val="24"/>
        </w:rPr>
        <w:endnoteReference w:id="7"/>
      </w:r>
      <w:r w:rsidRPr="00CE4C67">
        <w:rPr>
          <w:rFonts w:asciiTheme="majorBidi" w:hAnsiTheme="majorBidi" w:cstheme="majorBidi"/>
          <w:sz w:val="24"/>
          <w:szCs w:val="24"/>
        </w:rPr>
        <w:t xml:space="preserve"> there is no limit on the reelection of a prime minister – a stark un-republican trait. </w:t>
      </w:r>
      <w:r w:rsidR="002E5DB8" w:rsidRPr="00CE4C67">
        <w:rPr>
          <w:rFonts w:asciiTheme="majorBidi" w:hAnsiTheme="majorBidi" w:cstheme="majorBidi"/>
          <w:sz w:val="24"/>
          <w:szCs w:val="24"/>
        </w:rPr>
        <w:t xml:space="preserve">It is true that </w:t>
      </w:r>
      <w:r w:rsidR="009D3328">
        <w:rPr>
          <w:rFonts w:asciiTheme="majorBidi" w:hAnsiTheme="majorBidi" w:cstheme="majorBidi"/>
          <w:sz w:val="24"/>
          <w:szCs w:val="24"/>
        </w:rPr>
        <w:t xml:space="preserve">even </w:t>
      </w:r>
      <w:r w:rsidR="002E5DB8" w:rsidRPr="00CE4C67">
        <w:rPr>
          <w:rFonts w:asciiTheme="majorBidi" w:hAnsiTheme="majorBidi" w:cstheme="majorBidi"/>
          <w:sz w:val="24"/>
          <w:szCs w:val="24"/>
        </w:rPr>
        <w:t xml:space="preserve">in the </w:t>
      </w:r>
      <w:r w:rsidR="009D3328">
        <w:rPr>
          <w:rFonts w:asciiTheme="majorBidi" w:hAnsiTheme="majorBidi" w:cstheme="majorBidi"/>
          <w:sz w:val="24"/>
          <w:szCs w:val="24"/>
        </w:rPr>
        <w:t xml:space="preserve">radical </w:t>
      </w:r>
      <w:r w:rsidR="002E5DB8" w:rsidRPr="00CE4C67">
        <w:rPr>
          <w:rFonts w:asciiTheme="majorBidi" w:hAnsiTheme="majorBidi" w:cstheme="majorBidi"/>
          <w:sz w:val="24"/>
          <w:szCs w:val="24"/>
        </w:rPr>
        <w:t xml:space="preserve">Athenian democracy the annual magistrates </w:t>
      </w:r>
      <w:r w:rsidR="00A0759E" w:rsidRPr="00CE4C67">
        <w:rPr>
          <w:rFonts w:asciiTheme="majorBidi" w:hAnsiTheme="majorBidi" w:cstheme="majorBidi"/>
          <w:sz w:val="24"/>
          <w:szCs w:val="24"/>
        </w:rPr>
        <w:t>who</w:t>
      </w:r>
      <w:r w:rsidR="002E5DB8" w:rsidRPr="00CE4C67">
        <w:rPr>
          <w:rFonts w:asciiTheme="majorBidi" w:hAnsiTheme="majorBidi" w:cstheme="majorBidi"/>
          <w:sz w:val="24"/>
          <w:szCs w:val="24"/>
        </w:rPr>
        <w:t xml:space="preserve"> were elected by vote (</w:t>
      </w:r>
      <w:r w:rsidR="00683715" w:rsidRPr="00CE4C67">
        <w:rPr>
          <w:rFonts w:asciiTheme="majorBidi" w:hAnsiTheme="majorBidi" w:cstheme="majorBidi"/>
          <w:sz w:val="24"/>
          <w:szCs w:val="24"/>
        </w:rPr>
        <w:t xml:space="preserve">unlike </w:t>
      </w:r>
      <w:r w:rsidR="002E5DB8" w:rsidRPr="00CE4C67">
        <w:rPr>
          <w:rFonts w:asciiTheme="majorBidi" w:hAnsiTheme="majorBidi" w:cstheme="majorBidi"/>
          <w:sz w:val="24"/>
          <w:szCs w:val="24"/>
        </w:rPr>
        <w:t>most magistrates</w:t>
      </w:r>
      <w:r w:rsidR="00683715" w:rsidRPr="00CE4C67">
        <w:rPr>
          <w:rFonts w:asciiTheme="majorBidi" w:hAnsiTheme="majorBidi" w:cstheme="majorBidi"/>
          <w:sz w:val="24"/>
          <w:szCs w:val="24"/>
        </w:rPr>
        <w:t>,</w:t>
      </w:r>
      <w:r w:rsidR="002E5DB8" w:rsidRPr="00CE4C67">
        <w:rPr>
          <w:rFonts w:asciiTheme="majorBidi" w:hAnsiTheme="majorBidi" w:cstheme="majorBidi"/>
          <w:sz w:val="24"/>
          <w:szCs w:val="24"/>
        </w:rPr>
        <w:t xml:space="preserve"> </w:t>
      </w:r>
      <w:r w:rsidR="00683715" w:rsidRPr="00CE4C67">
        <w:rPr>
          <w:rFonts w:asciiTheme="majorBidi" w:hAnsiTheme="majorBidi" w:cstheme="majorBidi"/>
          <w:sz w:val="24"/>
          <w:szCs w:val="24"/>
        </w:rPr>
        <w:t>who were</w:t>
      </w:r>
      <w:r w:rsidR="002E5DB8" w:rsidRPr="00CE4C67">
        <w:rPr>
          <w:rFonts w:asciiTheme="majorBidi" w:hAnsiTheme="majorBidi" w:cstheme="majorBidi"/>
          <w:sz w:val="24"/>
          <w:szCs w:val="24"/>
        </w:rPr>
        <w:t xml:space="preserve"> selected by </w:t>
      </w:r>
      <w:r w:rsidR="00E05B0D">
        <w:rPr>
          <w:rFonts w:asciiTheme="majorBidi" w:hAnsiTheme="majorBidi" w:cstheme="majorBidi"/>
          <w:sz w:val="24"/>
          <w:szCs w:val="24"/>
        </w:rPr>
        <w:t>lot</w:t>
      </w:r>
      <w:r w:rsidR="009D3328">
        <w:rPr>
          <w:rFonts w:asciiTheme="majorBidi" w:hAnsiTheme="majorBidi" w:cstheme="majorBidi"/>
          <w:sz w:val="24"/>
          <w:szCs w:val="24"/>
        </w:rPr>
        <w:t xml:space="preserve"> </w:t>
      </w:r>
      <w:r w:rsidR="009D3328">
        <w:rPr>
          <w:rFonts w:ascii="Palatino Linotype" w:hAnsi="Palatino Linotype" w:cstheme="majorBidi"/>
          <w:sz w:val="24"/>
          <w:szCs w:val="24"/>
        </w:rPr>
        <w:t>–</w:t>
      </w:r>
      <w:r w:rsidR="009D3328">
        <w:rPr>
          <w:rFonts w:asciiTheme="majorBidi" w:hAnsiTheme="majorBidi" w:cstheme="majorBidi"/>
          <w:sz w:val="24"/>
          <w:szCs w:val="24"/>
        </w:rPr>
        <w:t xml:space="preserve"> </w:t>
      </w:r>
      <w:r w:rsidR="004138A6">
        <w:rPr>
          <w:rFonts w:asciiTheme="majorBidi" w:hAnsiTheme="majorBidi" w:cstheme="majorBidi"/>
          <w:sz w:val="24"/>
          <w:szCs w:val="24"/>
        </w:rPr>
        <w:t>sortition</w:t>
      </w:r>
      <w:r w:rsidR="002E5DB8" w:rsidRPr="00CE4C67">
        <w:rPr>
          <w:rFonts w:asciiTheme="majorBidi" w:hAnsiTheme="majorBidi" w:cstheme="majorBidi"/>
          <w:sz w:val="24"/>
          <w:szCs w:val="24"/>
        </w:rPr>
        <w:t>) could be reelected time and again without any restrictions</w:t>
      </w:r>
      <w:r w:rsidR="00683715" w:rsidRPr="00CE4C67">
        <w:rPr>
          <w:rFonts w:asciiTheme="majorBidi" w:hAnsiTheme="majorBidi" w:cstheme="majorBidi"/>
          <w:sz w:val="24"/>
          <w:szCs w:val="24"/>
        </w:rPr>
        <w:t xml:space="preserve">. However, </w:t>
      </w:r>
      <w:r w:rsidR="00B106C9" w:rsidRPr="005C2510">
        <w:rPr>
          <w:rFonts w:asciiTheme="majorBidi" w:hAnsiTheme="majorBidi" w:cstheme="majorBidi"/>
          <w:i/>
          <w:iCs/>
          <w:sz w:val="24"/>
          <w:szCs w:val="24"/>
        </w:rPr>
        <w:t>all</w:t>
      </w:r>
      <w:r w:rsidR="00B106C9">
        <w:rPr>
          <w:rFonts w:asciiTheme="majorBidi" w:hAnsiTheme="majorBidi" w:cstheme="majorBidi"/>
          <w:sz w:val="24"/>
          <w:szCs w:val="24"/>
        </w:rPr>
        <w:t xml:space="preserve"> </w:t>
      </w:r>
      <w:r w:rsidR="00D7313D">
        <w:rPr>
          <w:rFonts w:asciiTheme="majorBidi" w:hAnsiTheme="majorBidi" w:cstheme="majorBidi"/>
          <w:sz w:val="24"/>
          <w:szCs w:val="24"/>
        </w:rPr>
        <w:t>Athen</w:t>
      </w:r>
      <w:r w:rsidR="00B106C9">
        <w:rPr>
          <w:rFonts w:asciiTheme="majorBidi" w:hAnsiTheme="majorBidi" w:cstheme="majorBidi"/>
          <w:sz w:val="24"/>
          <w:szCs w:val="24"/>
        </w:rPr>
        <w:t>ian</w:t>
      </w:r>
      <w:r w:rsidR="00683715" w:rsidRPr="00CE4C67">
        <w:rPr>
          <w:rFonts w:asciiTheme="majorBidi" w:hAnsiTheme="majorBidi" w:cstheme="majorBidi"/>
          <w:sz w:val="24"/>
          <w:szCs w:val="24"/>
        </w:rPr>
        <w:t xml:space="preserve"> magistrates</w:t>
      </w:r>
      <w:r w:rsidR="002E5DB8" w:rsidRPr="00CE4C67">
        <w:rPr>
          <w:rFonts w:asciiTheme="majorBidi" w:hAnsiTheme="majorBidi" w:cstheme="majorBidi"/>
          <w:sz w:val="24"/>
          <w:szCs w:val="24"/>
        </w:rPr>
        <w:t xml:space="preserve"> were constantly subject to the principle of accountability</w:t>
      </w:r>
      <w:r w:rsidR="007879E5" w:rsidRPr="00CE4C67">
        <w:rPr>
          <w:rFonts w:asciiTheme="majorBidi" w:hAnsiTheme="majorBidi" w:cstheme="majorBidi"/>
          <w:sz w:val="24"/>
          <w:szCs w:val="24"/>
        </w:rPr>
        <w:t xml:space="preserve"> to the </w:t>
      </w:r>
      <w:r w:rsidR="007879E5" w:rsidRPr="00CE4C67">
        <w:rPr>
          <w:rFonts w:asciiTheme="majorBidi" w:hAnsiTheme="majorBidi" w:cstheme="majorBidi"/>
          <w:i/>
          <w:iCs/>
          <w:sz w:val="24"/>
          <w:szCs w:val="24"/>
        </w:rPr>
        <w:t>demos</w:t>
      </w:r>
      <w:r w:rsidR="00A75036" w:rsidRPr="00CE4C67">
        <w:rPr>
          <w:rFonts w:asciiTheme="majorBidi" w:hAnsiTheme="majorBidi" w:cstheme="majorBidi"/>
          <w:sz w:val="24"/>
          <w:szCs w:val="24"/>
        </w:rPr>
        <w:t>: they</w:t>
      </w:r>
      <w:r w:rsidR="002E5DB8" w:rsidRPr="00CE4C67">
        <w:rPr>
          <w:rFonts w:asciiTheme="majorBidi" w:hAnsiTheme="majorBidi" w:cstheme="majorBidi"/>
          <w:sz w:val="24"/>
          <w:szCs w:val="24"/>
        </w:rPr>
        <w:t xml:space="preserve"> could be </w:t>
      </w:r>
      <w:r w:rsidR="007879E5" w:rsidRPr="00CE4C67">
        <w:rPr>
          <w:rFonts w:asciiTheme="majorBidi" w:hAnsiTheme="majorBidi" w:cstheme="majorBidi"/>
          <w:sz w:val="24"/>
          <w:szCs w:val="24"/>
        </w:rPr>
        <w:t xml:space="preserve">(and </w:t>
      </w:r>
      <w:r w:rsidR="00683715" w:rsidRPr="00CE4C67">
        <w:rPr>
          <w:rFonts w:asciiTheme="majorBidi" w:hAnsiTheme="majorBidi" w:cstheme="majorBidi"/>
          <w:sz w:val="24"/>
          <w:szCs w:val="24"/>
        </w:rPr>
        <w:t xml:space="preserve">indeed </w:t>
      </w:r>
      <w:r w:rsidR="007879E5" w:rsidRPr="00CE4C67">
        <w:rPr>
          <w:rFonts w:asciiTheme="majorBidi" w:hAnsiTheme="majorBidi" w:cstheme="majorBidi"/>
          <w:sz w:val="24"/>
          <w:szCs w:val="24"/>
        </w:rPr>
        <w:t xml:space="preserve">often </w:t>
      </w:r>
      <w:r w:rsidR="007879E5" w:rsidRPr="00CE4C67">
        <w:rPr>
          <w:rFonts w:asciiTheme="majorBidi" w:hAnsiTheme="majorBidi" w:cstheme="majorBidi"/>
          <w:i/>
          <w:iCs/>
          <w:sz w:val="24"/>
          <w:szCs w:val="24"/>
        </w:rPr>
        <w:t>were</w:t>
      </w:r>
      <w:r w:rsidR="007879E5" w:rsidRPr="00CE4C67">
        <w:rPr>
          <w:rFonts w:asciiTheme="majorBidi" w:hAnsiTheme="majorBidi" w:cstheme="majorBidi"/>
          <w:sz w:val="24"/>
          <w:szCs w:val="24"/>
        </w:rPr>
        <w:t xml:space="preserve">) </w:t>
      </w:r>
      <w:r w:rsidR="002E5DB8" w:rsidRPr="00CE4C67">
        <w:rPr>
          <w:rFonts w:asciiTheme="majorBidi" w:hAnsiTheme="majorBidi" w:cstheme="majorBidi"/>
          <w:sz w:val="24"/>
          <w:szCs w:val="24"/>
        </w:rPr>
        <w:t xml:space="preserve">removed from office by a popular vote and brought to justice </w:t>
      </w:r>
      <w:r w:rsidR="002E5DB8" w:rsidRPr="00CE4C67">
        <w:rPr>
          <w:rFonts w:asciiTheme="majorBidi" w:hAnsiTheme="majorBidi" w:cstheme="majorBidi"/>
          <w:i/>
          <w:iCs/>
          <w:sz w:val="24"/>
          <w:szCs w:val="24"/>
        </w:rPr>
        <w:t>at any time</w:t>
      </w:r>
      <w:r w:rsidR="007879E5" w:rsidRPr="00CE4C67">
        <w:rPr>
          <w:rFonts w:asciiTheme="majorBidi" w:hAnsiTheme="majorBidi" w:cstheme="majorBidi"/>
          <w:sz w:val="24"/>
          <w:szCs w:val="24"/>
        </w:rPr>
        <w:t>, not only at the end of their term of office</w:t>
      </w:r>
      <w:r w:rsidR="002E5DB8" w:rsidRPr="00CE4C67">
        <w:rPr>
          <w:rFonts w:asciiTheme="majorBidi" w:hAnsiTheme="majorBidi" w:cstheme="majorBidi"/>
          <w:sz w:val="24"/>
          <w:szCs w:val="24"/>
        </w:rPr>
        <w:t xml:space="preserve">. </w:t>
      </w:r>
      <w:r w:rsidR="007879E5" w:rsidRPr="00CE4C67">
        <w:rPr>
          <w:rFonts w:asciiTheme="majorBidi" w:hAnsiTheme="majorBidi" w:cstheme="majorBidi"/>
          <w:sz w:val="24"/>
          <w:szCs w:val="24"/>
        </w:rPr>
        <w:t xml:space="preserve">In </w:t>
      </w:r>
      <w:r w:rsidR="007879E5" w:rsidRPr="00CE4C67">
        <w:rPr>
          <w:rFonts w:asciiTheme="majorBidi" w:hAnsiTheme="majorBidi" w:cstheme="majorBidi"/>
          <w:sz w:val="24"/>
          <w:szCs w:val="24"/>
        </w:rPr>
        <w:lastRenderedPageBreak/>
        <w:t xml:space="preserve">other words, </w:t>
      </w:r>
      <w:r w:rsidR="00C31B0D">
        <w:rPr>
          <w:rFonts w:asciiTheme="majorBidi" w:hAnsiTheme="majorBidi" w:cstheme="majorBidi"/>
          <w:sz w:val="24"/>
          <w:szCs w:val="24"/>
        </w:rPr>
        <w:t xml:space="preserve">in that democratic system </w:t>
      </w:r>
      <w:r w:rsidR="007879E5" w:rsidRPr="00CE4C67">
        <w:rPr>
          <w:rFonts w:asciiTheme="majorBidi" w:hAnsiTheme="majorBidi" w:cstheme="majorBidi"/>
          <w:sz w:val="24"/>
          <w:szCs w:val="24"/>
        </w:rPr>
        <w:t xml:space="preserve">there was no </w:t>
      </w:r>
      <w:r w:rsidR="007879E5" w:rsidRPr="00F1260A">
        <w:rPr>
          <w:rFonts w:asciiTheme="majorBidi" w:hAnsiTheme="majorBidi" w:cstheme="majorBidi"/>
          <w:i/>
          <w:iCs/>
          <w:sz w:val="24"/>
          <w:szCs w:val="24"/>
        </w:rPr>
        <w:t>political immunity</w:t>
      </w:r>
      <w:r w:rsidR="007879E5" w:rsidRPr="00CE4C67">
        <w:rPr>
          <w:rFonts w:asciiTheme="majorBidi" w:hAnsiTheme="majorBidi" w:cstheme="majorBidi"/>
          <w:sz w:val="24"/>
          <w:szCs w:val="24"/>
        </w:rPr>
        <w:t>.</w:t>
      </w:r>
      <w:r w:rsidR="002E5DB8" w:rsidRPr="00CE4C67">
        <w:rPr>
          <w:rFonts w:asciiTheme="majorBidi" w:hAnsiTheme="majorBidi" w:cstheme="majorBidi"/>
          <w:sz w:val="24"/>
          <w:szCs w:val="24"/>
        </w:rPr>
        <w:t xml:space="preserve"> </w:t>
      </w:r>
      <w:r w:rsidR="00683715" w:rsidRPr="00CE4C67">
        <w:rPr>
          <w:rFonts w:asciiTheme="majorBidi" w:hAnsiTheme="majorBidi" w:cstheme="majorBidi"/>
          <w:sz w:val="24"/>
          <w:szCs w:val="24"/>
        </w:rPr>
        <w:t xml:space="preserve">Power was strictly associated with </w:t>
      </w:r>
      <w:r w:rsidR="00C31B0D">
        <w:rPr>
          <w:rFonts w:asciiTheme="majorBidi" w:hAnsiTheme="majorBidi" w:cstheme="majorBidi"/>
          <w:sz w:val="24"/>
          <w:szCs w:val="24"/>
        </w:rPr>
        <w:t xml:space="preserve">permanent </w:t>
      </w:r>
      <w:r w:rsidR="00C31B0D">
        <w:rPr>
          <w:rFonts w:asciiTheme="majorBidi" w:hAnsiTheme="majorBidi" w:cstheme="majorBidi"/>
          <w:i/>
          <w:iCs/>
          <w:sz w:val="24"/>
          <w:szCs w:val="24"/>
        </w:rPr>
        <w:t xml:space="preserve">accountability </w:t>
      </w:r>
      <w:r w:rsidR="00C31B0D">
        <w:rPr>
          <w:rFonts w:ascii="Palatino Linotype" w:hAnsi="Palatino Linotype" w:cstheme="majorBidi"/>
          <w:i/>
          <w:iCs/>
          <w:sz w:val="24"/>
          <w:szCs w:val="24"/>
        </w:rPr>
        <w:t>–</w:t>
      </w:r>
      <w:r w:rsidR="007D26C5">
        <w:rPr>
          <w:rFonts w:ascii="Palatino Linotype" w:hAnsi="Palatino Linotype" w:cstheme="majorBidi"/>
          <w:i/>
          <w:iCs/>
          <w:sz w:val="24"/>
          <w:szCs w:val="24"/>
        </w:rPr>
        <w:t xml:space="preserve"> </w:t>
      </w:r>
      <w:r w:rsidR="00C31B0D">
        <w:rPr>
          <w:rFonts w:asciiTheme="majorBidi" w:hAnsiTheme="majorBidi" w:cstheme="majorBidi"/>
          <w:sz w:val="24"/>
          <w:szCs w:val="24"/>
        </w:rPr>
        <w:t>the greater the power, the greater the accountability</w:t>
      </w:r>
      <w:r w:rsidR="00683715" w:rsidRPr="00CE4C67">
        <w:rPr>
          <w:rFonts w:asciiTheme="majorBidi" w:hAnsiTheme="majorBidi" w:cstheme="majorBidi"/>
          <w:sz w:val="24"/>
          <w:szCs w:val="24"/>
        </w:rPr>
        <w:t xml:space="preserve">. </w:t>
      </w:r>
      <w:r w:rsidR="002053A2" w:rsidRPr="00CE4C67">
        <w:rPr>
          <w:rFonts w:asciiTheme="majorBidi" w:hAnsiTheme="majorBidi" w:cstheme="majorBidi"/>
          <w:sz w:val="24"/>
          <w:szCs w:val="24"/>
        </w:rPr>
        <w:t xml:space="preserve">Both election and deposition </w:t>
      </w:r>
      <w:r w:rsidR="00B637C3" w:rsidRPr="00CE4C67">
        <w:rPr>
          <w:rFonts w:asciiTheme="majorBidi" w:hAnsiTheme="majorBidi" w:cstheme="majorBidi"/>
          <w:sz w:val="24"/>
          <w:szCs w:val="24"/>
        </w:rPr>
        <w:t>implemented the principle of popular sovereignty</w:t>
      </w:r>
      <w:r w:rsidR="00D7313D">
        <w:rPr>
          <w:rFonts w:asciiTheme="majorBidi" w:hAnsiTheme="majorBidi" w:cstheme="majorBidi"/>
          <w:sz w:val="24"/>
          <w:szCs w:val="24"/>
        </w:rPr>
        <w:t>, the ideological foundation of the system</w:t>
      </w:r>
      <w:r w:rsidR="005C2510">
        <w:rPr>
          <w:rFonts w:asciiTheme="majorBidi" w:hAnsiTheme="majorBidi" w:cstheme="majorBidi"/>
          <w:sz w:val="24"/>
          <w:szCs w:val="24"/>
        </w:rPr>
        <w:t xml:space="preserve"> </w:t>
      </w:r>
      <w:r w:rsidR="005C2510">
        <w:rPr>
          <w:rFonts w:ascii="Palatino Linotype" w:hAnsi="Palatino Linotype" w:cstheme="majorBidi"/>
          <w:sz w:val="24"/>
          <w:szCs w:val="24"/>
        </w:rPr>
        <w:t>–</w:t>
      </w:r>
      <w:r w:rsidR="005C2510">
        <w:rPr>
          <w:rFonts w:asciiTheme="majorBidi" w:hAnsiTheme="majorBidi" w:cstheme="majorBidi"/>
          <w:sz w:val="24"/>
          <w:szCs w:val="24"/>
        </w:rPr>
        <w:t xml:space="preserve"> the </w:t>
      </w:r>
      <w:r w:rsidR="005C2510" w:rsidRPr="009D3328">
        <w:rPr>
          <w:rFonts w:asciiTheme="majorBidi" w:hAnsiTheme="majorBidi" w:cstheme="majorBidi"/>
          <w:i/>
          <w:iCs/>
          <w:sz w:val="24"/>
          <w:szCs w:val="24"/>
        </w:rPr>
        <w:t>hegemony</w:t>
      </w:r>
      <w:r w:rsidR="005C2510">
        <w:rPr>
          <w:rFonts w:asciiTheme="majorBidi" w:hAnsiTheme="majorBidi" w:cstheme="majorBidi"/>
          <w:sz w:val="24"/>
          <w:szCs w:val="24"/>
        </w:rPr>
        <w:t xml:space="preserve"> of the </w:t>
      </w:r>
      <w:r w:rsidR="005C2510" w:rsidRPr="005C2510">
        <w:rPr>
          <w:rFonts w:asciiTheme="majorBidi" w:hAnsiTheme="majorBidi" w:cstheme="majorBidi"/>
          <w:i/>
          <w:iCs/>
          <w:sz w:val="24"/>
          <w:szCs w:val="24"/>
        </w:rPr>
        <w:t>demos</w:t>
      </w:r>
      <w:r w:rsidR="00B637C3" w:rsidRPr="00CE4C67">
        <w:rPr>
          <w:rFonts w:asciiTheme="majorBidi" w:hAnsiTheme="majorBidi" w:cstheme="majorBidi"/>
          <w:sz w:val="24"/>
          <w:szCs w:val="24"/>
        </w:rPr>
        <w:t xml:space="preserve">. </w:t>
      </w:r>
      <w:r w:rsidR="004B0C28">
        <w:rPr>
          <w:rFonts w:asciiTheme="majorBidi" w:hAnsiTheme="majorBidi" w:cstheme="majorBidi"/>
          <w:sz w:val="24"/>
          <w:szCs w:val="24"/>
        </w:rPr>
        <w:t>N</w:t>
      </w:r>
      <w:r w:rsidR="004B0C28" w:rsidRPr="00CE4C67">
        <w:rPr>
          <w:rFonts w:asciiTheme="majorBidi" w:hAnsiTheme="majorBidi" w:cstheme="majorBidi"/>
          <w:sz w:val="24"/>
          <w:szCs w:val="24"/>
        </w:rPr>
        <w:t>owadays, impeachment of Heads of State is an extremely rare phenomenon</w:t>
      </w:r>
      <w:r w:rsidR="004B0C28">
        <w:rPr>
          <w:rFonts w:asciiTheme="majorBidi" w:hAnsiTheme="majorBidi" w:cstheme="majorBidi"/>
          <w:sz w:val="24"/>
          <w:szCs w:val="24"/>
        </w:rPr>
        <w:t xml:space="preserve"> taking place only in cases whe</w:t>
      </w:r>
      <w:r w:rsidR="00C362F1">
        <w:rPr>
          <w:rFonts w:asciiTheme="majorBidi" w:hAnsiTheme="majorBidi" w:cstheme="majorBidi"/>
          <w:sz w:val="24"/>
          <w:szCs w:val="24"/>
        </w:rPr>
        <w:t>re</w:t>
      </w:r>
      <w:r w:rsidR="004B0C28">
        <w:rPr>
          <w:rFonts w:asciiTheme="majorBidi" w:hAnsiTheme="majorBidi" w:cstheme="majorBidi"/>
          <w:sz w:val="24"/>
          <w:szCs w:val="24"/>
        </w:rPr>
        <w:t xml:space="preserve"> heavy suspicion of </w:t>
      </w:r>
      <w:r w:rsidR="004B0C28" w:rsidRPr="00CE4C67">
        <w:rPr>
          <w:rFonts w:asciiTheme="majorBidi" w:hAnsiTheme="majorBidi" w:cstheme="majorBidi"/>
          <w:sz w:val="24"/>
          <w:szCs w:val="24"/>
        </w:rPr>
        <w:t>violat</w:t>
      </w:r>
      <w:r w:rsidR="004B0C28">
        <w:rPr>
          <w:rFonts w:asciiTheme="majorBidi" w:hAnsiTheme="majorBidi" w:cstheme="majorBidi"/>
          <w:sz w:val="24"/>
          <w:szCs w:val="24"/>
        </w:rPr>
        <w:t>ing</w:t>
      </w:r>
      <w:r w:rsidR="004B0C28" w:rsidRPr="00CE4C67">
        <w:rPr>
          <w:rFonts w:asciiTheme="majorBidi" w:hAnsiTheme="majorBidi" w:cstheme="majorBidi"/>
          <w:sz w:val="24"/>
          <w:szCs w:val="24"/>
        </w:rPr>
        <w:t xml:space="preserve"> the law</w:t>
      </w:r>
      <w:r w:rsidR="004B0C28">
        <w:rPr>
          <w:rFonts w:asciiTheme="majorBidi" w:hAnsiTheme="majorBidi" w:cstheme="majorBidi"/>
          <w:sz w:val="24"/>
          <w:szCs w:val="24"/>
        </w:rPr>
        <w:t xml:space="preserve"> is at stake</w:t>
      </w:r>
      <w:r w:rsidR="00AC0590">
        <w:rPr>
          <w:rFonts w:asciiTheme="majorBidi" w:hAnsiTheme="majorBidi" w:cstheme="majorBidi"/>
          <w:sz w:val="24"/>
          <w:szCs w:val="24"/>
        </w:rPr>
        <w:t xml:space="preserve"> (as in the case of President Richard Nixon </w:t>
      </w:r>
      <w:r w:rsidR="00E3015F">
        <w:rPr>
          <w:rFonts w:asciiTheme="majorBidi" w:hAnsiTheme="majorBidi" w:cstheme="majorBidi"/>
          <w:sz w:val="24"/>
          <w:szCs w:val="24"/>
        </w:rPr>
        <w:t>and</w:t>
      </w:r>
      <w:r w:rsidR="00AC0590">
        <w:rPr>
          <w:rFonts w:asciiTheme="majorBidi" w:hAnsiTheme="majorBidi" w:cstheme="majorBidi"/>
          <w:sz w:val="24"/>
          <w:szCs w:val="24"/>
        </w:rPr>
        <w:t xml:space="preserve"> the Watergate </w:t>
      </w:r>
      <w:r w:rsidR="00DE4AC8">
        <w:rPr>
          <w:rFonts w:asciiTheme="majorBidi" w:hAnsiTheme="majorBidi" w:cstheme="majorBidi"/>
          <w:sz w:val="24"/>
          <w:szCs w:val="24"/>
        </w:rPr>
        <w:t>s</w:t>
      </w:r>
      <w:r w:rsidR="00AC0590">
        <w:rPr>
          <w:rFonts w:asciiTheme="majorBidi" w:hAnsiTheme="majorBidi" w:cstheme="majorBidi"/>
          <w:sz w:val="24"/>
          <w:szCs w:val="24"/>
        </w:rPr>
        <w:t>candal)</w:t>
      </w:r>
      <w:r w:rsidR="004B0C28" w:rsidRPr="00CE4C67">
        <w:rPr>
          <w:rFonts w:asciiTheme="majorBidi" w:hAnsiTheme="majorBidi" w:cstheme="majorBidi"/>
          <w:sz w:val="24"/>
          <w:szCs w:val="24"/>
        </w:rPr>
        <w:t>.</w:t>
      </w:r>
      <w:r w:rsidR="004B0C28" w:rsidRPr="00CE4C67">
        <w:rPr>
          <w:rStyle w:val="EndnoteReference"/>
          <w:rFonts w:asciiTheme="majorBidi" w:hAnsiTheme="majorBidi" w:cstheme="majorBidi"/>
          <w:sz w:val="24"/>
          <w:szCs w:val="24"/>
        </w:rPr>
        <w:endnoteReference w:id="8"/>
      </w:r>
      <w:r w:rsidR="004B0C28">
        <w:rPr>
          <w:rFonts w:asciiTheme="majorBidi" w:hAnsiTheme="majorBidi" w:cstheme="majorBidi"/>
          <w:sz w:val="24"/>
          <w:szCs w:val="24"/>
        </w:rPr>
        <w:t xml:space="preserve"> </w:t>
      </w:r>
    </w:p>
    <w:p w14:paraId="5EA9669F" w14:textId="77777777" w:rsidR="00B93A78" w:rsidRPr="00CE4C67" w:rsidRDefault="005F4FB9" w:rsidP="00C3550D">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275C3E">
        <w:rPr>
          <w:rFonts w:asciiTheme="majorBidi" w:hAnsiTheme="majorBidi" w:cstheme="majorBidi"/>
          <w:sz w:val="24"/>
          <w:szCs w:val="24"/>
        </w:rPr>
        <w:t xml:space="preserve"> </w:t>
      </w:r>
      <w:r w:rsidR="004B0C28">
        <w:rPr>
          <w:rFonts w:asciiTheme="majorBidi" w:hAnsiTheme="majorBidi" w:cstheme="majorBidi"/>
          <w:sz w:val="24"/>
          <w:szCs w:val="24"/>
        </w:rPr>
        <w:t xml:space="preserve">Furthermore, </w:t>
      </w:r>
      <w:r w:rsidR="00B93A78" w:rsidRPr="00CE4C67">
        <w:rPr>
          <w:rFonts w:asciiTheme="majorBidi" w:hAnsiTheme="majorBidi" w:cstheme="majorBidi"/>
          <w:sz w:val="24"/>
          <w:szCs w:val="24"/>
        </w:rPr>
        <w:t xml:space="preserve">“Heads of the State,” whether presidents or prime ministers, are </w:t>
      </w:r>
      <w:r w:rsidR="00F3682E" w:rsidRPr="00CE4C67">
        <w:rPr>
          <w:rFonts w:asciiTheme="majorBidi" w:hAnsiTheme="majorBidi" w:cstheme="majorBidi"/>
          <w:sz w:val="24"/>
          <w:szCs w:val="24"/>
        </w:rPr>
        <w:t xml:space="preserve">usually </w:t>
      </w:r>
      <w:r w:rsidR="00B93A78" w:rsidRPr="00CE4C67">
        <w:rPr>
          <w:rFonts w:asciiTheme="majorBidi" w:hAnsiTheme="majorBidi" w:cstheme="majorBidi"/>
          <w:sz w:val="24"/>
          <w:szCs w:val="24"/>
        </w:rPr>
        <w:t>entitled to appoint ministers, depose them, interfere with the</w:t>
      </w:r>
      <w:r w:rsidR="00A7423B">
        <w:rPr>
          <w:rFonts w:asciiTheme="majorBidi" w:hAnsiTheme="majorBidi" w:cstheme="majorBidi"/>
          <w:sz w:val="24"/>
          <w:szCs w:val="24"/>
        </w:rPr>
        <w:t xml:space="preserve"> </w:t>
      </w:r>
      <w:r w:rsidR="00B93A78" w:rsidRPr="00CE4C67">
        <w:rPr>
          <w:rFonts w:asciiTheme="majorBidi" w:hAnsiTheme="majorBidi" w:cstheme="majorBidi"/>
          <w:sz w:val="24"/>
          <w:szCs w:val="24"/>
        </w:rPr>
        <w:t xml:space="preserve">areas of their responsibilities, as well as to take decisions </w:t>
      </w:r>
      <w:r w:rsidR="00B637C3" w:rsidRPr="00CE4C67">
        <w:rPr>
          <w:rFonts w:asciiTheme="majorBidi" w:hAnsiTheme="majorBidi" w:cstheme="majorBidi"/>
          <w:sz w:val="24"/>
          <w:szCs w:val="24"/>
        </w:rPr>
        <w:t xml:space="preserve">of far-reaching consequences </w:t>
      </w:r>
      <w:r w:rsidR="00B93A78" w:rsidRPr="00CE4C67">
        <w:rPr>
          <w:rFonts w:asciiTheme="majorBidi" w:hAnsiTheme="majorBidi" w:cstheme="majorBidi"/>
          <w:sz w:val="24"/>
          <w:szCs w:val="24"/>
        </w:rPr>
        <w:t>without being accountable</w:t>
      </w:r>
      <w:r w:rsidR="008018EA" w:rsidRPr="00CE4C67">
        <w:rPr>
          <w:rFonts w:asciiTheme="majorBidi" w:hAnsiTheme="majorBidi" w:cstheme="majorBidi"/>
          <w:sz w:val="24"/>
          <w:szCs w:val="24"/>
        </w:rPr>
        <w:t xml:space="preserve"> </w:t>
      </w:r>
      <w:r w:rsidR="005655E4">
        <w:rPr>
          <w:rFonts w:asciiTheme="majorBidi" w:hAnsiTheme="majorBidi" w:cstheme="majorBidi"/>
          <w:sz w:val="24"/>
          <w:szCs w:val="24"/>
        </w:rPr>
        <w:t xml:space="preserve">even </w:t>
      </w:r>
      <w:r w:rsidR="008018EA" w:rsidRPr="00CE4C67">
        <w:rPr>
          <w:rFonts w:asciiTheme="majorBidi" w:hAnsiTheme="majorBidi" w:cstheme="majorBidi"/>
          <w:sz w:val="24"/>
          <w:szCs w:val="24"/>
        </w:rPr>
        <w:t>for catastrophic results</w:t>
      </w:r>
      <w:r w:rsidR="00B93A78" w:rsidRPr="00CE4C67">
        <w:rPr>
          <w:rFonts w:asciiTheme="majorBidi" w:hAnsiTheme="majorBidi" w:cstheme="majorBidi"/>
          <w:sz w:val="24"/>
          <w:szCs w:val="24"/>
        </w:rPr>
        <w:t xml:space="preserve">. This monarchic trait is true </w:t>
      </w:r>
      <w:r w:rsidR="00B93A78" w:rsidRPr="00CE4C67">
        <w:rPr>
          <w:rFonts w:asciiTheme="majorBidi" w:hAnsiTheme="majorBidi" w:cstheme="majorBidi"/>
          <w:i/>
          <w:iCs/>
          <w:sz w:val="24"/>
          <w:szCs w:val="24"/>
        </w:rPr>
        <w:t>a fortiori</w:t>
      </w:r>
      <w:r w:rsidR="00B93A78" w:rsidRPr="00CE4C67">
        <w:rPr>
          <w:rFonts w:asciiTheme="majorBidi" w:hAnsiTheme="majorBidi" w:cstheme="majorBidi"/>
          <w:sz w:val="24"/>
          <w:szCs w:val="24"/>
        </w:rPr>
        <w:t xml:space="preserve"> when referring to a group of semi-liberal or illiberal </w:t>
      </w:r>
      <w:r w:rsidR="000D3C53">
        <w:rPr>
          <w:rFonts w:asciiTheme="majorBidi" w:hAnsiTheme="majorBidi" w:cstheme="majorBidi"/>
          <w:sz w:val="24"/>
          <w:szCs w:val="24"/>
        </w:rPr>
        <w:t>autocracies</w:t>
      </w:r>
      <w:r w:rsidR="00B93A78" w:rsidRPr="00CE4C67">
        <w:rPr>
          <w:rFonts w:asciiTheme="majorBidi" w:hAnsiTheme="majorBidi" w:cstheme="majorBidi"/>
          <w:sz w:val="24"/>
          <w:szCs w:val="24"/>
        </w:rPr>
        <w:t xml:space="preserve"> claiming to be democracies</w:t>
      </w:r>
      <w:r w:rsidR="00B637C3" w:rsidRPr="00CE4C67">
        <w:rPr>
          <w:rFonts w:asciiTheme="majorBidi" w:hAnsiTheme="majorBidi" w:cstheme="majorBidi"/>
          <w:sz w:val="24"/>
          <w:szCs w:val="24"/>
        </w:rPr>
        <w:t>.</w:t>
      </w:r>
      <w:r w:rsidR="00A932B1">
        <w:rPr>
          <w:rStyle w:val="EndnoteReference"/>
          <w:rFonts w:asciiTheme="majorBidi" w:hAnsiTheme="majorBidi" w:cstheme="majorBidi"/>
          <w:sz w:val="24"/>
          <w:szCs w:val="24"/>
        </w:rPr>
        <w:endnoteReference w:id="9"/>
      </w:r>
      <w:r w:rsidR="007879E5" w:rsidRPr="00CE4C67">
        <w:rPr>
          <w:rFonts w:asciiTheme="majorBidi" w:hAnsiTheme="majorBidi" w:cstheme="majorBidi"/>
          <w:sz w:val="24"/>
          <w:szCs w:val="24"/>
        </w:rPr>
        <w:t xml:space="preserve"> </w:t>
      </w:r>
      <w:r w:rsidR="00700DD5">
        <w:rPr>
          <w:rFonts w:asciiTheme="majorBidi" w:hAnsiTheme="majorBidi" w:cstheme="majorBidi"/>
          <w:sz w:val="24"/>
          <w:szCs w:val="24"/>
        </w:rPr>
        <w:t xml:space="preserve"> </w:t>
      </w:r>
      <w:r w:rsidR="00E9232F">
        <w:rPr>
          <w:rFonts w:asciiTheme="majorBidi" w:hAnsiTheme="majorBidi" w:cstheme="majorBidi"/>
          <w:sz w:val="24"/>
          <w:szCs w:val="24"/>
        </w:rPr>
        <w:t>The most prominent contemporary example is that of Vladimir Putin, the authoritarian president of the Russian Federation, who enjoys the privileges of an autocratic</w:t>
      </w:r>
      <w:r>
        <w:rPr>
          <w:rFonts w:asciiTheme="majorBidi" w:hAnsiTheme="majorBidi" w:cstheme="majorBidi"/>
          <w:sz w:val="24"/>
          <w:szCs w:val="24"/>
        </w:rPr>
        <w:t xml:space="preserve"> </w:t>
      </w:r>
      <w:r w:rsidR="00E9232F">
        <w:rPr>
          <w:rFonts w:asciiTheme="majorBidi" w:hAnsiTheme="majorBidi" w:cstheme="majorBidi"/>
          <w:sz w:val="24"/>
          <w:szCs w:val="24"/>
        </w:rPr>
        <w:t>position practically not limited in time. Most recently</w:t>
      </w:r>
      <w:r w:rsidR="00BF2082">
        <w:rPr>
          <w:rFonts w:asciiTheme="majorBidi" w:hAnsiTheme="majorBidi" w:cstheme="majorBidi"/>
          <w:sz w:val="24"/>
          <w:szCs w:val="24"/>
        </w:rPr>
        <w:t>,</w:t>
      </w:r>
      <w:r w:rsidR="00A932B1">
        <w:rPr>
          <w:rFonts w:asciiTheme="majorBidi" w:hAnsiTheme="majorBidi" w:cstheme="majorBidi"/>
          <w:sz w:val="24"/>
          <w:szCs w:val="24"/>
        </w:rPr>
        <w:t xml:space="preserve"> the atrocities committed</w:t>
      </w:r>
      <w:r w:rsidR="00E9232F">
        <w:rPr>
          <w:rFonts w:asciiTheme="majorBidi" w:hAnsiTheme="majorBidi" w:cstheme="majorBidi"/>
          <w:sz w:val="24"/>
          <w:szCs w:val="24"/>
        </w:rPr>
        <w:t xml:space="preserve"> in the war </w:t>
      </w:r>
      <w:r w:rsidR="00BF2082">
        <w:rPr>
          <w:rFonts w:asciiTheme="majorBidi" w:hAnsiTheme="majorBidi" w:cstheme="majorBidi"/>
          <w:sz w:val="24"/>
          <w:szCs w:val="24"/>
        </w:rPr>
        <w:t>against</w:t>
      </w:r>
      <w:r w:rsidR="00E9232F">
        <w:rPr>
          <w:rFonts w:asciiTheme="majorBidi" w:hAnsiTheme="majorBidi" w:cstheme="majorBidi"/>
          <w:sz w:val="24"/>
          <w:szCs w:val="24"/>
        </w:rPr>
        <w:t xml:space="preserve"> Ukraine</w:t>
      </w:r>
      <w:r w:rsidR="00BF2082">
        <w:rPr>
          <w:rFonts w:asciiTheme="majorBidi" w:hAnsiTheme="majorBidi" w:cstheme="majorBidi"/>
          <w:sz w:val="24"/>
          <w:szCs w:val="24"/>
        </w:rPr>
        <w:t xml:space="preserve">, and his threat to use unconventional weapons, </w:t>
      </w:r>
      <w:r w:rsidR="00E9232F">
        <w:rPr>
          <w:rFonts w:asciiTheme="majorBidi" w:hAnsiTheme="majorBidi" w:cstheme="majorBidi"/>
          <w:sz w:val="24"/>
          <w:szCs w:val="24"/>
        </w:rPr>
        <w:t>can demonstrate the problematic implications of such monarchic rule.</w:t>
      </w:r>
      <w:r w:rsidR="00BF2082">
        <w:rPr>
          <w:rFonts w:asciiTheme="majorBidi" w:hAnsiTheme="majorBidi" w:cstheme="majorBidi"/>
          <w:sz w:val="24"/>
          <w:szCs w:val="24"/>
        </w:rPr>
        <w:t xml:space="preserve"> The authoritarian </w:t>
      </w:r>
      <w:r w:rsidR="00D21A1F">
        <w:rPr>
          <w:rFonts w:asciiTheme="majorBidi" w:hAnsiTheme="majorBidi" w:cstheme="majorBidi"/>
          <w:sz w:val="24"/>
          <w:szCs w:val="24"/>
        </w:rPr>
        <w:t>trait of illiberal “democracies” usually goes hand in hand with the subjugation of the judiciary and the media to the autocratic power</w:t>
      </w:r>
      <w:r w:rsidR="002E7EEB">
        <w:rPr>
          <w:rFonts w:asciiTheme="majorBidi" w:hAnsiTheme="majorBidi" w:cstheme="majorBidi"/>
          <w:sz w:val="24"/>
          <w:szCs w:val="24"/>
        </w:rPr>
        <w:t xml:space="preserve">, which </w:t>
      </w:r>
      <w:r w:rsidR="00FD4F54">
        <w:rPr>
          <w:rFonts w:asciiTheme="majorBidi" w:hAnsiTheme="majorBidi" w:cstheme="majorBidi"/>
          <w:sz w:val="24"/>
          <w:szCs w:val="24"/>
        </w:rPr>
        <w:t xml:space="preserve">inevitably </w:t>
      </w:r>
      <w:r w:rsidR="002E7EEB">
        <w:rPr>
          <w:rFonts w:asciiTheme="majorBidi" w:hAnsiTheme="majorBidi" w:cstheme="majorBidi"/>
          <w:sz w:val="24"/>
          <w:szCs w:val="24"/>
        </w:rPr>
        <w:t>has a significant bearing also on the cultural environment</w:t>
      </w:r>
      <w:r w:rsidR="00D21A1F">
        <w:rPr>
          <w:rFonts w:asciiTheme="majorBidi" w:hAnsiTheme="majorBidi" w:cstheme="majorBidi"/>
          <w:sz w:val="24"/>
          <w:szCs w:val="24"/>
        </w:rPr>
        <w:t>.</w:t>
      </w:r>
      <w:r w:rsidR="002440CE">
        <w:rPr>
          <w:rFonts w:asciiTheme="majorBidi" w:hAnsiTheme="majorBidi" w:cstheme="majorBidi"/>
          <w:sz w:val="24"/>
          <w:szCs w:val="24"/>
        </w:rPr>
        <w:t xml:space="preserve"> Hence, one may consider the possibility that the monarchic element in a </w:t>
      </w:r>
      <w:r w:rsidR="00F6132D">
        <w:rPr>
          <w:rFonts w:asciiTheme="majorBidi" w:hAnsiTheme="majorBidi" w:cstheme="majorBidi"/>
          <w:sz w:val="24"/>
          <w:szCs w:val="24"/>
        </w:rPr>
        <w:t>modern polity</w:t>
      </w:r>
      <w:r w:rsidR="002440CE">
        <w:rPr>
          <w:rFonts w:asciiTheme="majorBidi" w:hAnsiTheme="majorBidi" w:cstheme="majorBidi"/>
          <w:sz w:val="24"/>
          <w:szCs w:val="24"/>
        </w:rPr>
        <w:t xml:space="preserve"> may become tyrannical. </w:t>
      </w:r>
    </w:p>
    <w:p w14:paraId="23D2C245" w14:textId="77777777" w:rsidR="00B93A78" w:rsidRPr="00CE4C67" w:rsidRDefault="00B93A78" w:rsidP="00C3550D">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Hansen </w:t>
      </w:r>
      <w:r w:rsidR="002202E9" w:rsidRPr="00CE4C67">
        <w:rPr>
          <w:rFonts w:asciiTheme="majorBidi" w:hAnsiTheme="majorBidi" w:cstheme="majorBidi"/>
          <w:sz w:val="24"/>
          <w:szCs w:val="24"/>
        </w:rPr>
        <w:t xml:space="preserve">and other scholars </w:t>
      </w:r>
      <w:r w:rsidRPr="00CE4C67">
        <w:rPr>
          <w:rFonts w:asciiTheme="majorBidi" w:hAnsiTheme="majorBidi" w:cstheme="majorBidi"/>
          <w:sz w:val="24"/>
          <w:szCs w:val="24"/>
        </w:rPr>
        <w:t xml:space="preserve">use the invasion of Iraq in 2003 as an example of </w:t>
      </w:r>
      <w:r w:rsidR="002202E9" w:rsidRPr="00CE4C67">
        <w:rPr>
          <w:rFonts w:asciiTheme="majorBidi" w:hAnsiTheme="majorBidi" w:cstheme="majorBidi"/>
          <w:sz w:val="24"/>
          <w:szCs w:val="24"/>
        </w:rPr>
        <w:t xml:space="preserve">a </w:t>
      </w:r>
      <w:r w:rsidRPr="00CE4C67">
        <w:rPr>
          <w:rFonts w:asciiTheme="majorBidi" w:hAnsiTheme="majorBidi" w:cstheme="majorBidi"/>
          <w:sz w:val="24"/>
          <w:szCs w:val="24"/>
        </w:rPr>
        <w:t xml:space="preserve">“monarchy” within Western </w:t>
      </w:r>
      <w:r w:rsidR="002202E9" w:rsidRPr="00CE4C67">
        <w:rPr>
          <w:rFonts w:asciiTheme="majorBidi" w:hAnsiTheme="majorBidi" w:cstheme="majorBidi"/>
          <w:sz w:val="24"/>
          <w:szCs w:val="24"/>
        </w:rPr>
        <w:t xml:space="preserve">liberal </w:t>
      </w:r>
      <w:r w:rsidRPr="00CE4C67">
        <w:rPr>
          <w:rFonts w:asciiTheme="majorBidi" w:hAnsiTheme="majorBidi" w:cstheme="majorBidi"/>
          <w:sz w:val="24"/>
          <w:szCs w:val="24"/>
        </w:rPr>
        <w:t xml:space="preserve">democracies: without a U.N. mandate and despite public opinion polls and strong opposition in their </w:t>
      </w:r>
      <w:r w:rsidR="008018EA" w:rsidRPr="00CE4C67">
        <w:rPr>
          <w:rFonts w:asciiTheme="majorBidi" w:hAnsiTheme="majorBidi" w:cstheme="majorBidi"/>
          <w:sz w:val="24"/>
          <w:szCs w:val="24"/>
        </w:rPr>
        <w:t xml:space="preserve">own </w:t>
      </w:r>
      <w:r w:rsidRPr="00CE4C67">
        <w:rPr>
          <w:rFonts w:asciiTheme="majorBidi" w:hAnsiTheme="majorBidi" w:cstheme="majorBidi"/>
          <w:sz w:val="24"/>
          <w:szCs w:val="24"/>
        </w:rPr>
        <w:t xml:space="preserve">countries, George W. Bush and Tony Blair initiated a war </w:t>
      </w:r>
      <w:r w:rsidR="005655E4">
        <w:rPr>
          <w:rFonts w:asciiTheme="majorBidi" w:hAnsiTheme="majorBidi" w:cstheme="majorBidi"/>
          <w:sz w:val="24"/>
          <w:szCs w:val="24"/>
        </w:rPr>
        <w:t>against Iraq</w:t>
      </w:r>
      <w:r w:rsidR="00FF6576">
        <w:rPr>
          <w:rFonts w:asciiTheme="majorBidi" w:hAnsiTheme="majorBidi" w:cstheme="majorBidi"/>
          <w:sz w:val="24"/>
          <w:szCs w:val="24"/>
        </w:rPr>
        <w:t xml:space="preserve"> </w:t>
      </w:r>
      <w:r w:rsidR="00006F94" w:rsidRPr="00CE4C67">
        <w:rPr>
          <w:rFonts w:asciiTheme="majorBidi" w:hAnsiTheme="majorBidi" w:cstheme="majorBidi"/>
          <w:sz w:val="24"/>
          <w:szCs w:val="24"/>
        </w:rPr>
        <w:t>(</w:t>
      </w:r>
      <w:r w:rsidR="00417AB3">
        <w:rPr>
          <w:rFonts w:asciiTheme="majorBidi" w:hAnsiTheme="majorBidi" w:cstheme="majorBidi"/>
          <w:sz w:val="24"/>
          <w:szCs w:val="24"/>
        </w:rPr>
        <w:t xml:space="preserve">claimed to be </w:t>
      </w:r>
      <w:r w:rsidR="00FD4F54">
        <w:rPr>
          <w:rFonts w:asciiTheme="majorBidi" w:hAnsiTheme="majorBidi" w:cstheme="majorBidi"/>
          <w:sz w:val="24"/>
          <w:szCs w:val="24"/>
        </w:rPr>
        <w:t>morally justifiable</w:t>
      </w:r>
      <w:r w:rsidR="00417AB3">
        <w:rPr>
          <w:rFonts w:asciiTheme="majorBidi" w:hAnsiTheme="majorBidi" w:cstheme="majorBidi"/>
          <w:sz w:val="24"/>
          <w:szCs w:val="24"/>
        </w:rPr>
        <w:t xml:space="preserve"> </w:t>
      </w:r>
      <w:r w:rsidRPr="00CE4C67">
        <w:rPr>
          <w:rFonts w:asciiTheme="majorBidi" w:hAnsiTheme="majorBidi" w:cstheme="majorBidi"/>
          <w:sz w:val="24"/>
          <w:szCs w:val="24"/>
        </w:rPr>
        <w:t xml:space="preserve">on the grounds of what later proved to be </w:t>
      </w:r>
      <w:r w:rsidR="007879E5" w:rsidRPr="00CE4C67">
        <w:rPr>
          <w:rFonts w:asciiTheme="majorBidi" w:hAnsiTheme="majorBidi" w:cstheme="majorBidi"/>
          <w:sz w:val="24"/>
          <w:szCs w:val="24"/>
        </w:rPr>
        <w:t xml:space="preserve">totally </w:t>
      </w:r>
      <w:r w:rsidRPr="00CE4C67">
        <w:rPr>
          <w:rFonts w:asciiTheme="majorBidi" w:hAnsiTheme="majorBidi" w:cstheme="majorBidi"/>
          <w:sz w:val="24"/>
          <w:szCs w:val="24"/>
        </w:rPr>
        <w:t>false evidence</w:t>
      </w:r>
      <w:r w:rsidR="005655E4">
        <w:rPr>
          <w:rFonts w:asciiTheme="majorBidi" w:hAnsiTheme="majorBidi" w:cstheme="majorBidi"/>
          <w:sz w:val="24"/>
          <w:szCs w:val="24"/>
        </w:rPr>
        <w:t xml:space="preserve"> </w:t>
      </w:r>
      <w:r w:rsidR="005655E4">
        <w:rPr>
          <w:rFonts w:ascii="Palatino Linotype" w:hAnsi="Palatino Linotype" w:cstheme="majorBidi"/>
          <w:sz w:val="24"/>
          <w:szCs w:val="24"/>
        </w:rPr>
        <w:t>–</w:t>
      </w:r>
      <w:r w:rsidR="005655E4">
        <w:rPr>
          <w:rFonts w:asciiTheme="majorBidi" w:hAnsiTheme="majorBidi" w:cstheme="majorBidi"/>
          <w:sz w:val="24"/>
          <w:szCs w:val="24"/>
        </w:rPr>
        <w:t xml:space="preserve"> the possession of unconventional weapons arsenals</w:t>
      </w:r>
      <w:r w:rsidR="00006F94" w:rsidRPr="00CE4C67">
        <w:rPr>
          <w:rFonts w:asciiTheme="majorBidi" w:hAnsiTheme="majorBidi" w:cstheme="majorBidi"/>
          <w:sz w:val="24"/>
          <w:szCs w:val="24"/>
        </w:rPr>
        <w:t>)</w:t>
      </w:r>
      <w:r w:rsidR="00C31B0D">
        <w:rPr>
          <w:rFonts w:asciiTheme="majorBidi" w:hAnsiTheme="majorBidi" w:cstheme="majorBidi"/>
          <w:sz w:val="24"/>
          <w:szCs w:val="24"/>
        </w:rPr>
        <w:t>. There were</w:t>
      </w:r>
      <w:r w:rsidRPr="00CE4C67">
        <w:rPr>
          <w:rFonts w:asciiTheme="majorBidi" w:hAnsiTheme="majorBidi" w:cstheme="majorBidi"/>
          <w:sz w:val="24"/>
          <w:szCs w:val="24"/>
        </w:rPr>
        <w:t xml:space="preserve"> disastrous </w:t>
      </w:r>
      <w:r w:rsidR="00B637C3" w:rsidRPr="00CE4C67">
        <w:rPr>
          <w:rFonts w:asciiTheme="majorBidi" w:hAnsiTheme="majorBidi" w:cstheme="majorBidi"/>
          <w:sz w:val="24"/>
          <w:szCs w:val="24"/>
        </w:rPr>
        <w:t>results</w:t>
      </w:r>
      <w:r w:rsidRPr="00CE4C67">
        <w:rPr>
          <w:rFonts w:asciiTheme="majorBidi" w:hAnsiTheme="majorBidi" w:cstheme="majorBidi"/>
          <w:sz w:val="24"/>
          <w:szCs w:val="24"/>
        </w:rPr>
        <w:t xml:space="preserve">: </w:t>
      </w:r>
      <w:r w:rsidRPr="00CE4C67">
        <w:rPr>
          <w:rFonts w:asciiTheme="majorBidi" w:hAnsiTheme="majorBidi" w:cstheme="majorBidi"/>
          <w:i/>
          <w:iCs/>
          <w:sz w:val="24"/>
          <w:szCs w:val="24"/>
        </w:rPr>
        <w:t>inter alia</w:t>
      </w:r>
      <w:r w:rsidRPr="00CE4C67">
        <w:rPr>
          <w:rFonts w:asciiTheme="majorBidi" w:hAnsiTheme="majorBidi" w:cstheme="majorBidi"/>
          <w:sz w:val="24"/>
          <w:szCs w:val="24"/>
        </w:rPr>
        <w:t xml:space="preserve"> a</w:t>
      </w:r>
      <w:r w:rsidR="008018EA" w:rsidRPr="00CE4C67">
        <w:rPr>
          <w:rFonts w:asciiTheme="majorBidi" w:hAnsiTheme="majorBidi" w:cstheme="majorBidi"/>
          <w:sz w:val="24"/>
          <w:szCs w:val="24"/>
        </w:rPr>
        <w:t>n immense</w:t>
      </w:r>
      <w:r w:rsidRPr="00CE4C67">
        <w:rPr>
          <w:rFonts w:asciiTheme="majorBidi" w:hAnsiTheme="majorBidi" w:cstheme="majorBidi"/>
          <w:sz w:val="24"/>
          <w:szCs w:val="24"/>
        </w:rPr>
        <w:t xml:space="preserve"> number of casualties, destruction of infrastructure and cultural heritage on a colossal scale and a</w:t>
      </w:r>
      <w:r w:rsidR="00C31B0D">
        <w:rPr>
          <w:rFonts w:asciiTheme="majorBidi" w:hAnsiTheme="majorBidi" w:cstheme="majorBidi"/>
          <w:sz w:val="24"/>
          <w:szCs w:val="24"/>
        </w:rPr>
        <w:t xml:space="preserve"> striking</w:t>
      </w:r>
      <w:r w:rsidRPr="00CE4C67">
        <w:rPr>
          <w:rFonts w:asciiTheme="majorBidi" w:hAnsiTheme="majorBidi" w:cstheme="majorBidi"/>
          <w:sz w:val="24"/>
          <w:szCs w:val="24"/>
        </w:rPr>
        <w:t xml:space="preserve"> boost of </w:t>
      </w:r>
      <w:r w:rsidR="00C31B0D">
        <w:rPr>
          <w:rFonts w:asciiTheme="majorBidi" w:hAnsiTheme="majorBidi" w:cstheme="majorBidi"/>
          <w:sz w:val="24"/>
          <w:szCs w:val="24"/>
        </w:rPr>
        <w:t>mega-</w:t>
      </w:r>
      <w:r w:rsidRPr="00CE4C67">
        <w:rPr>
          <w:rFonts w:asciiTheme="majorBidi" w:hAnsiTheme="majorBidi" w:cstheme="majorBidi"/>
          <w:sz w:val="24"/>
          <w:szCs w:val="24"/>
        </w:rPr>
        <w:t>terrorist activities culminating in the Islam</w:t>
      </w:r>
      <w:r w:rsidR="008018EA" w:rsidRPr="00CE4C67">
        <w:rPr>
          <w:rFonts w:asciiTheme="majorBidi" w:hAnsiTheme="majorBidi" w:cstheme="majorBidi"/>
          <w:sz w:val="24"/>
          <w:szCs w:val="24"/>
        </w:rPr>
        <w:t>ic State. However, none of the above leaders was held legally accountable for th</w:t>
      </w:r>
      <w:r w:rsidR="00C866E6">
        <w:rPr>
          <w:rFonts w:asciiTheme="majorBidi" w:hAnsiTheme="majorBidi" w:cstheme="majorBidi"/>
          <w:sz w:val="24"/>
          <w:szCs w:val="24"/>
        </w:rPr>
        <w:t>ose</w:t>
      </w:r>
      <w:r w:rsidR="008018EA" w:rsidRPr="00CE4C67">
        <w:rPr>
          <w:rFonts w:asciiTheme="majorBidi" w:hAnsiTheme="majorBidi" w:cstheme="majorBidi"/>
          <w:sz w:val="24"/>
          <w:szCs w:val="24"/>
        </w:rPr>
        <w:t xml:space="preserve"> catastrophic </w:t>
      </w:r>
      <w:r w:rsidR="00B637C3" w:rsidRPr="00CE4C67">
        <w:rPr>
          <w:rFonts w:asciiTheme="majorBidi" w:hAnsiTheme="majorBidi" w:cstheme="majorBidi"/>
          <w:sz w:val="24"/>
          <w:szCs w:val="24"/>
        </w:rPr>
        <w:t>consequences</w:t>
      </w:r>
      <w:r w:rsidRPr="00CE4C67">
        <w:rPr>
          <w:rFonts w:asciiTheme="majorBidi" w:hAnsiTheme="majorBidi" w:cstheme="majorBidi"/>
          <w:sz w:val="24"/>
          <w:szCs w:val="24"/>
        </w:rPr>
        <w:t xml:space="preserve">. This would have been </w:t>
      </w:r>
      <w:r w:rsidR="00C31B0D">
        <w:rPr>
          <w:rFonts w:asciiTheme="majorBidi" w:hAnsiTheme="majorBidi" w:cstheme="majorBidi"/>
          <w:sz w:val="24"/>
          <w:szCs w:val="24"/>
        </w:rPr>
        <w:t>extremely hard to</w:t>
      </w:r>
      <w:r w:rsidR="000E3B2B">
        <w:rPr>
          <w:rFonts w:asciiTheme="majorBidi" w:hAnsiTheme="majorBidi" w:cstheme="majorBidi"/>
          <w:sz w:val="24"/>
          <w:szCs w:val="24"/>
        </w:rPr>
        <w:t xml:space="preserve"> </w:t>
      </w:r>
      <w:r w:rsidRPr="00CE4C67">
        <w:rPr>
          <w:rFonts w:asciiTheme="majorBidi" w:hAnsiTheme="majorBidi" w:cstheme="majorBidi"/>
          <w:sz w:val="24"/>
          <w:szCs w:val="24"/>
        </w:rPr>
        <w:t>imagine</w:t>
      </w:r>
      <w:r w:rsidR="00C31B0D">
        <w:rPr>
          <w:rFonts w:asciiTheme="majorBidi" w:hAnsiTheme="majorBidi" w:cstheme="majorBidi"/>
          <w:sz w:val="24"/>
          <w:szCs w:val="24"/>
        </w:rPr>
        <w:t>, if n</w:t>
      </w:r>
      <w:r w:rsidR="000E3B2B">
        <w:rPr>
          <w:rFonts w:asciiTheme="majorBidi" w:hAnsiTheme="majorBidi" w:cstheme="majorBidi"/>
          <w:sz w:val="24"/>
          <w:szCs w:val="24"/>
        </w:rPr>
        <w:t xml:space="preserve">ot totally impossible, </w:t>
      </w:r>
      <w:r w:rsidRPr="00CE4C67">
        <w:rPr>
          <w:rFonts w:asciiTheme="majorBidi" w:hAnsiTheme="majorBidi" w:cstheme="majorBidi"/>
          <w:sz w:val="24"/>
          <w:szCs w:val="24"/>
        </w:rPr>
        <w:t xml:space="preserve">in the Classical Athenian democracy, where politicians were always held accountable for their </w:t>
      </w:r>
      <w:r w:rsidR="008018EA" w:rsidRPr="00CE4C67">
        <w:rPr>
          <w:rFonts w:asciiTheme="majorBidi" w:hAnsiTheme="majorBidi" w:cstheme="majorBidi"/>
          <w:sz w:val="24"/>
          <w:szCs w:val="24"/>
        </w:rPr>
        <w:t xml:space="preserve">initiatives and </w:t>
      </w:r>
      <w:r w:rsidRPr="00CE4C67">
        <w:rPr>
          <w:rFonts w:asciiTheme="majorBidi" w:hAnsiTheme="majorBidi" w:cstheme="majorBidi"/>
          <w:sz w:val="24"/>
          <w:szCs w:val="24"/>
        </w:rPr>
        <w:t xml:space="preserve">actions before the people in its Assembly or </w:t>
      </w:r>
      <w:r w:rsidR="00805962">
        <w:rPr>
          <w:rFonts w:asciiTheme="majorBidi" w:hAnsiTheme="majorBidi" w:cstheme="majorBidi"/>
          <w:sz w:val="24"/>
          <w:szCs w:val="24"/>
        </w:rPr>
        <w:t>in its</w:t>
      </w:r>
      <w:r w:rsidR="008018EA" w:rsidRPr="00CE4C67">
        <w:rPr>
          <w:rFonts w:asciiTheme="majorBidi" w:hAnsiTheme="majorBidi" w:cstheme="majorBidi"/>
          <w:sz w:val="24"/>
          <w:szCs w:val="24"/>
        </w:rPr>
        <w:t xml:space="preserve"> </w:t>
      </w:r>
      <w:r w:rsidR="00B637C3" w:rsidRPr="00CE4C67">
        <w:rPr>
          <w:rFonts w:asciiTheme="majorBidi" w:hAnsiTheme="majorBidi" w:cstheme="majorBidi"/>
          <w:sz w:val="24"/>
          <w:szCs w:val="24"/>
        </w:rPr>
        <w:t xml:space="preserve">extremely </w:t>
      </w:r>
      <w:r w:rsidRPr="00CE4C67">
        <w:rPr>
          <w:rFonts w:asciiTheme="majorBidi" w:hAnsiTheme="majorBidi" w:cstheme="majorBidi"/>
          <w:sz w:val="24"/>
          <w:szCs w:val="24"/>
        </w:rPr>
        <w:lastRenderedPageBreak/>
        <w:t xml:space="preserve">large </w:t>
      </w:r>
      <w:r w:rsidR="007D26C5">
        <w:rPr>
          <w:rFonts w:asciiTheme="majorBidi" w:hAnsiTheme="majorBidi" w:cstheme="majorBidi"/>
          <w:sz w:val="24"/>
          <w:szCs w:val="24"/>
        </w:rPr>
        <w:t xml:space="preserve">(usually 500 juries) </w:t>
      </w:r>
      <w:r w:rsidRPr="00CE4C67">
        <w:rPr>
          <w:rFonts w:asciiTheme="majorBidi" w:hAnsiTheme="majorBidi" w:cstheme="majorBidi"/>
          <w:sz w:val="24"/>
          <w:szCs w:val="24"/>
        </w:rPr>
        <w:t>popular courts of justice</w:t>
      </w:r>
      <w:r w:rsidR="00FD4F54">
        <w:rPr>
          <w:rFonts w:asciiTheme="majorBidi" w:hAnsiTheme="majorBidi" w:cstheme="majorBidi"/>
          <w:sz w:val="24"/>
          <w:szCs w:val="24"/>
        </w:rPr>
        <w:t xml:space="preserve"> (</w:t>
      </w:r>
      <w:proofErr w:type="spellStart"/>
      <w:r w:rsidR="00FD4F54" w:rsidRPr="00FD4F54">
        <w:rPr>
          <w:rFonts w:asciiTheme="majorBidi" w:hAnsiTheme="majorBidi" w:cstheme="majorBidi"/>
          <w:i/>
          <w:iCs/>
          <w:sz w:val="24"/>
          <w:szCs w:val="24"/>
        </w:rPr>
        <w:t>dikasteria</w:t>
      </w:r>
      <w:proofErr w:type="spellEnd"/>
      <w:r w:rsidR="00FD4F54">
        <w:rPr>
          <w:rFonts w:asciiTheme="majorBidi" w:hAnsiTheme="majorBidi" w:cstheme="majorBidi"/>
          <w:sz w:val="24"/>
          <w:szCs w:val="24"/>
        </w:rPr>
        <w:t>)</w:t>
      </w:r>
      <w:r w:rsidR="008018EA" w:rsidRPr="00CE4C67">
        <w:rPr>
          <w:rFonts w:asciiTheme="majorBidi" w:hAnsiTheme="majorBidi" w:cstheme="majorBidi"/>
          <w:sz w:val="24"/>
          <w:szCs w:val="24"/>
        </w:rPr>
        <w:t>,</w:t>
      </w:r>
      <w:r w:rsidR="002202E9" w:rsidRPr="00CE4C67">
        <w:rPr>
          <w:rFonts w:asciiTheme="majorBidi" w:hAnsiTheme="majorBidi" w:cstheme="majorBidi"/>
          <w:sz w:val="24"/>
          <w:szCs w:val="24"/>
        </w:rPr>
        <w:t xml:space="preserve"> the members of which were selected by lot from among volunteering candidates</w:t>
      </w:r>
      <w:r w:rsidR="00805962">
        <w:rPr>
          <w:rFonts w:asciiTheme="majorBidi" w:hAnsiTheme="majorBidi" w:cstheme="majorBidi"/>
          <w:sz w:val="24"/>
          <w:szCs w:val="24"/>
        </w:rPr>
        <w:t xml:space="preserve"> (who received a fee for their service)</w:t>
      </w:r>
      <w:r w:rsidRPr="00CE4C67">
        <w:rPr>
          <w:rFonts w:asciiTheme="majorBidi" w:hAnsiTheme="majorBidi" w:cstheme="majorBidi"/>
          <w:sz w:val="24"/>
          <w:szCs w:val="24"/>
        </w:rPr>
        <w:t>.</w:t>
      </w:r>
      <w:r w:rsidRPr="00CE4C67">
        <w:rPr>
          <w:rStyle w:val="EndnoteReference"/>
          <w:rFonts w:asciiTheme="majorBidi" w:hAnsiTheme="majorBidi" w:cstheme="majorBidi"/>
          <w:sz w:val="24"/>
          <w:szCs w:val="24"/>
        </w:rPr>
        <w:endnoteReference w:id="10"/>
      </w:r>
      <w:r w:rsidRPr="00CE4C67">
        <w:rPr>
          <w:rFonts w:asciiTheme="majorBidi" w:hAnsiTheme="majorBidi" w:cstheme="majorBidi"/>
          <w:sz w:val="24"/>
          <w:szCs w:val="24"/>
        </w:rPr>
        <w:t xml:space="preserve"> </w:t>
      </w:r>
    </w:p>
    <w:p w14:paraId="6773A91B" w14:textId="77777777" w:rsidR="00615FE8" w:rsidRDefault="00B93A78" w:rsidP="00615FE8">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Another example </w:t>
      </w:r>
      <w:r w:rsidR="006509A0">
        <w:rPr>
          <w:rFonts w:asciiTheme="majorBidi" w:hAnsiTheme="majorBidi" w:cstheme="majorBidi"/>
          <w:sz w:val="24"/>
          <w:szCs w:val="24"/>
        </w:rPr>
        <w:t xml:space="preserve">of </w:t>
      </w:r>
      <w:r w:rsidR="00C866E6">
        <w:rPr>
          <w:rFonts w:asciiTheme="majorBidi" w:hAnsiTheme="majorBidi" w:cstheme="majorBidi"/>
          <w:sz w:val="24"/>
          <w:szCs w:val="24"/>
        </w:rPr>
        <w:t xml:space="preserve">a typically </w:t>
      </w:r>
      <w:r w:rsidR="006509A0">
        <w:rPr>
          <w:rFonts w:asciiTheme="majorBidi" w:hAnsiTheme="majorBidi" w:cstheme="majorBidi"/>
          <w:sz w:val="24"/>
          <w:szCs w:val="24"/>
        </w:rPr>
        <w:t xml:space="preserve">monarchic conduct </w:t>
      </w:r>
      <w:r w:rsidRPr="00CE4C67">
        <w:rPr>
          <w:rFonts w:asciiTheme="majorBidi" w:hAnsiTheme="majorBidi" w:cstheme="majorBidi"/>
          <w:sz w:val="24"/>
          <w:szCs w:val="24"/>
        </w:rPr>
        <w:t>belong</w:t>
      </w:r>
      <w:r w:rsidR="00DD4850" w:rsidRPr="00CE4C67">
        <w:rPr>
          <w:rFonts w:asciiTheme="majorBidi" w:hAnsiTheme="majorBidi" w:cstheme="majorBidi"/>
          <w:sz w:val="24"/>
          <w:szCs w:val="24"/>
        </w:rPr>
        <w:t>s</w:t>
      </w:r>
      <w:r w:rsidRPr="00CE4C67">
        <w:rPr>
          <w:rFonts w:asciiTheme="majorBidi" w:hAnsiTheme="majorBidi" w:cstheme="majorBidi"/>
          <w:sz w:val="24"/>
          <w:szCs w:val="24"/>
        </w:rPr>
        <w:t xml:space="preserve"> to Israel’s history: some time before the Yom Kippur </w:t>
      </w:r>
      <w:r w:rsidR="00B637C3" w:rsidRPr="00CE4C67">
        <w:rPr>
          <w:rFonts w:asciiTheme="majorBidi" w:hAnsiTheme="majorBidi" w:cstheme="majorBidi"/>
          <w:sz w:val="24"/>
          <w:szCs w:val="24"/>
        </w:rPr>
        <w:t>W</w:t>
      </w:r>
      <w:r w:rsidRPr="00CE4C67">
        <w:rPr>
          <w:rFonts w:asciiTheme="majorBidi" w:hAnsiTheme="majorBidi" w:cstheme="majorBidi"/>
          <w:sz w:val="24"/>
          <w:szCs w:val="24"/>
        </w:rPr>
        <w:t xml:space="preserve">ar, when convened to a meeting with </w:t>
      </w:r>
      <w:r w:rsidR="00B637C3" w:rsidRPr="00CE4C67">
        <w:rPr>
          <w:rFonts w:asciiTheme="majorBidi" w:hAnsiTheme="majorBidi" w:cstheme="majorBidi"/>
          <w:sz w:val="24"/>
          <w:szCs w:val="24"/>
        </w:rPr>
        <w:t xml:space="preserve">President </w:t>
      </w:r>
      <w:r w:rsidRPr="00CE4C67">
        <w:rPr>
          <w:rFonts w:asciiTheme="majorBidi" w:hAnsiTheme="majorBidi" w:cstheme="majorBidi"/>
          <w:sz w:val="24"/>
          <w:szCs w:val="24"/>
        </w:rPr>
        <w:t xml:space="preserve">Richard Nixon and </w:t>
      </w:r>
      <w:r w:rsidR="00B637C3" w:rsidRPr="00CE4C67">
        <w:rPr>
          <w:rFonts w:asciiTheme="majorBidi" w:hAnsiTheme="majorBidi" w:cstheme="majorBidi"/>
          <w:sz w:val="24"/>
          <w:szCs w:val="24"/>
        </w:rPr>
        <w:t xml:space="preserve">Secretary of State </w:t>
      </w:r>
      <w:r w:rsidRPr="00CE4C67">
        <w:rPr>
          <w:rFonts w:asciiTheme="majorBidi" w:hAnsiTheme="majorBidi" w:cstheme="majorBidi"/>
          <w:sz w:val="24"/>
          <w:szCs w:val="24"/>
        </w:rPr>
        <w:t xml:space="preserve">Henry Kissinger (acting </w:t>
      </w:r>
      <w:r w:rsidR="00C866E6">
        <w:rPr>
          <w:rFonts w:asciiTheme="majorBidi" w:hAnsiTheme="majorBidi" w:cstheme="majorBidi"/>
          <w:sz w:val="24"/>
          <w:szCs w:val="24"/>
        </w:rPr>
        <w:t xml:space="preserve">in this case </w:t>
      </w:r>
      <w:r w:rsidRPr="00CE4C67">
        <w:rPr>
          <w:rFonts w:asciiTheme="majorBidi" w:hAnsiTheme="majorBidi" w:cstheme="majorBidi"/>
          <w:sz w:val="24"/>
          <w:szCs w:val="24"/>
        </w:rPr>
        <w:t xml:space="preserve">as mediators), to discuss a surprising peace offer of </w:t>
      </w:r>
      <w:r w:rsidR="00B637C3" w:rsidRPr="00CE4C67">
        <w:rPr>
          <w:rFonts w:asciiTheme="majorBidi" w:hAnsiTheme="majorBidi" w:cstheme="majorBidi"/>
          <w:sz w:val="24"/>
          <w:szCs w:val="24"/>
        </w:rPr>
        <w:t>P</w:t>
      </w:r>
      <w:r w:rsidRPr="00CE4C67">
        <w:rPr>
          <w:rFonts w:asciiTheme="majorBidi" w:hAnsiTheme="majorBidi" w:cstheme="majorBidi"/>
          <w:sz w:val="24"/>
          <w:szCs w:val="24"/>
        </w:rPr>
        <w:t>resident S</w:t>
      </w:r>
      <w:r w:rsidR="007734C6" w:rsidRPr="00CE4C67">
        <w:rPr>
          <w:rFonts w:asciiTheme="majorBidi" w:hAnsiTheme="majorBidi" w:cstheme="majorBidi"/>
          <w:sz w:val="24"/>
          <w:szCs w:val="24"/>
        </w:rPr>
        <w:t>a</w:t>
      </w:r>
      <w:r w:rsidRPr="00CE4C67">
        <w:rPr>
          <w:rFonts w:asciiTheme="majorBidi" w:hAnsiTheme="majorBidi" w:cstheme="majorBidi"/>
          <w:sz w:val="24"/>
          <w:szCs w:val="24"/>
        </w:rPr>
        <w:t xml:space="preserve">dat, based </w:t>
      </w:r>
      <w:r w:rsidR="008018EA" w:rsidRPr="00CE4C67">
        <w:rPr>
          <w:rFonts w:asciiTheme="majorBidi" w:hAnsiTheme="majorBidi" w:cstheme="majorBidi"/>
          <w:sz w:val="24"/>
          <w:szCs w:val="24"/>
        </w:rPr>
        <w:t xml:space="preserve">mainly </w:t>
      </w:r>
      <w:r w:rsidRPr="00CE4C67">
        <w:rPr>
          <w:rFonts w:asciiTheme="majorBidi" w:hAnsiTheme="majorBidi" w:cstheme="majorBidi"/>
          <w:sz w:val="24"/>
          <w:szCs w:val="24"/>
        </w:rPr>
        <w:t xml:space="preserve">on the </w:t>
      </w:r>
      <w:r w:rsidR="008018EA" w:rsidRPr="00CE4C67">
        <w:rPr>
          <w:rFonts w:asciiTheme="majorBidi" w:hAnsiTheme="majorBidi" w:cstheme="majorBidi"/>
          <w:sz w:val="24"/>
          <w:szCs w:val="24"/>
        </w:rPr>
        <w:t xml:space="preserve">condition that </w:t>
      </w:r>
      <w:r w:rsidRPr="00CE4C67">
        <w:rPr>
          <w:rFonts w:asciiTheme="majorBidi" w:hAnsiTheme="majorBidi" w:cstheme="majorBidi"/>
          <w:sz w:val="24"/>
          <w:szCs w:val="24"/>
        </w:rPr>
        <w:t xml:space="preserve">the Sinai peninsula </w:t>
      </w:r>
      <w:r w:rsidR="00B637C3" w:rsidRPr="00CE4C67">
        <w:rPr>
          <w:rFonts w:asciiTheme="majorBidi" w:hAnsiTheme="majorBidi" w:cstheme="majorBidi"/>
          <w:sz w:val="24"/>
          <w:szCs w:val="24"/>
        </w:rPr>
        <w:t xml:space="preserve">(conquered by Israel in the Six Day War) </w:t>
      </w:r>
      <w:r w:rsidR="008018EA" w:rsidRPr="00CE4C67">
        <w:rPr>
          <w:rFonts w:asciiTheme="majorBidi" w:hAnsiTheme="majorBidi" w:cstheme="majorBidi"/>
          <w:sz w:val="24"/>
          <w:szCs w:val="24"/>
        </w:rPr>
        <w:t>be re</w:t>
      </w:r>
      <w:r w:rsidR="00B637C3" w:rsidRPr="00CE4C67">
        <w:rPr>
          <w:rFonts w:asciiTheme="majorBidi" w:hAnsiTheme="majorBidi" w:cstheme="majorBidi"/>
          <w:sz w:val="24"/>
          <w:szCs w:val="24"/>
        </w:rPr>
        <w:t>stituted</w:t>
      </w:r>
      <w:r w:rsidR="008018EA" w:rsidRPr="00CE4C67">
        <w:rPr>
          <w:rFonts w:asciiTheme="majorBidi" w:hAnsiTheme="majorBidi" w:cstheme="majorBidi"/>
          <w:sz w:val="24"/>
          <w:szCs w:val="24"/>
        </w:rPr>
        <w:t xml:space="preserve"> </w:t>
      </w:r>
      <w:r w:rsidRPr="00CE4C67">
        <w:rPr>
          <w:rFonts w:asciiTheme="majorBidi" w:hAnsiTheme="majorBidi" w:cstheme="majorBidi"/>
          <w:sz w:val="24"/>
          <w:szCs w:val="24"/>
        </w:rPr>
        <w:t xml:space="preserve">to Egypt, Golda Meir </w:t>
      </w:r>
      <w:r w:rsidR="001A5481" w:rsidRPr="00CE4C67">
        <w:rPr>
          <w:rFonts w:asciiTheme="majorBidi" w:hAnsiTheme="majorBidi" w:cstheme="majorBidi"/>
          <w:sz w:val="24"/>
          <w:szCs w:val="24"/>
        </w:rPr>
        <w:t xml:space="preserve">as prime minister </w:t>
      </w:r>
      <w:r w:rsidRPr="00CE4C67">
        <w:rPr>
          <w:rFonts w:asciiTheme="majorBidi" w:hAnsiTheme="majorBidi" w:cstheme="majorBidi"/>
          <w:sz w:val="24"/>
          <w:szCs w:val="24"/>
        </w:rPr>
        <w:t xml:space="preserve">rejected </w:t>
      </w:r>
      <w:r w:rsidR="00B637C3" w:rsidRPr="00CE4C67">
        <w:rPr>
          <w:rFonts w:asciiTheme="majorBidi" w:hAnsiTheme="majorBidi" w:cstheme="majorBidi"/>
          <w:sz w:val="24"/>
          <w:szCs w:val="24"/>
        </w:rPr>
        <w:t>the proposal</w:t>
      </w:r>
      <w:r w:rsidRPr="00CE4C67">
        <w:rPr>
          <w:rFonts w:asciiTheme="majorBidi" w:hAnsiTheme="majorBidi" w:cstheme="majorBidi"/>
          <w:sz w:val="24"/>
          <w:szCs w:val="24"/>
        </w:rPr>
        <w:t xml:space="preserve"> </w:t>
      </w:r>
      <w:r w:rsidR="008018EA" w:rsidRPr="00CE4C67">
        <w:rPr>
          <w:rFonts w:asciiTheme="majorBidi" w:hAnsiTheme="majorBidi" w:cstheme="majorBidi"/>
          <w:sz w:val="24"/>
          <w:szCs w:val="24"/>
        </w:rPr>
        <w:t>without further consultations</w:t>
      </w:r>
      <w:r w:rsidRPr="00CE4C67">
        <w:rPr>
          <w:rFonts w:asciiTheme="majorBidi" w:hAnsiTheme="majorBidi" w:cstheme="majorBidi"/>
          <w:sz w:val="24"/>
          <w:szCs w:val="24"/>
        </w:rPr>
        <w:t xml:space="preserve">, her reason being that </w:t>
      </w:r>
      <w:r w:rsidR="00805962">
        <w:rPr>
          <w:rFonts w:asciiTheme="majorBidi" w:hAnsiTheme="majorBidi" w:cstheme="majorBidi"/>
          <w:sz w:val="24"/>
          <w:szCs w:val="24"/>
        </w:rPr>
        <w:t>“</w:t>
      </w:r>
      <w:r w:rsidRPr="00CE4C67">
        <w:rPr>
          <w:rFonts w:asciiTheme="majorBidi" w:hAnsiTheme="majorBidi" w:cstheme="majorBidi"/>
          <w:sz w:val="24"/>
          <w:szCs w:val="24"/>
        </w:rPr>
        <w:t xml:space="preserve">Sinai without peace was </w:t>
      </w:r>
      <w:r w:rsidR="00B637C3" w:rsidRPr="00CE4C67">
        <w:rPr>
          <w:rFonts w:asciiTheme="majorBidi" w:hAnsiTheme="majorBidi" w:cstheme="majorBidi"/>
          <w:sz w:val="24"/>
          <w:szCs w:val="24"/>
        </w:rPr>
        <w:t>better than</w:t>
      </w:r>
      <w:r w:rsidRPr="00CE4C67">
        <w:rPr>
          <w:rFonts w:asciiTheme="majorBidi" w:hAnsiTheme="majorBidi" w:cstheme="majorBidi"/>
          <w:sz w:val="24"/>
          <w:szCs w:val="24"/>
        </w:rPr>
        <w:t xml:space="preserve"> peace without Sinai</w:t>
      </w:r>
      <w:r w:rsidR="00805962">
        <w:rPr>
          <w:rFonts w:asciiTheme="majorBidi" w:hAnsiTheme="majorBidi" w:cstheme="majorBidi"/>
          <w:sz w:val="24"/>
          <w:szCs w:val="24"/>
        </w:rPr>
        <w:t>”</w:t>
      </w:r>
      <w:r w:rsidR="007734C6" w:rsidRPr="00CE4C67">
        <w:rPr>
          <w:rFonts w:asciiTheme="majorBidi" w:hAnsiTheme="majorBidi" w:cstheme="majorBidi"/>
          <w:sz w:val="24"/>
          <w:szCs w:val="24"/>
        </w:rPr>
        <w:t xml:space="preserve"> (a</w:t>
      </w:r>
      <w:r w:rsidR="00CA5043" w:rsidRPr="00CE4C67">
        <w:rPr>
          <w:rFonts w:asciiTheme="majorBidi" w:hAnsiTheme="majorBidi" w:cstheme="majorBidi"/>
          <w:sz w:val="24"/>
          <w:szCs w:val="24"/>
        </w:rPr>
        <w:t xml:space="preserve"> destructive</w:t>
      </w:r>
      <w:r w:rsidR="007734C6" w:rsidRPr="00CE4C67">
        <w:rPr>
          <w:rFonts w:asciiTheme="majorBidi" w:hAnsiTheme="majorBidi" w:cstheme="majorBidi"/>
          <w:sz w:val="24"/>
          <w:szCs w:val="24"/>
        </w:rPr>
        <w:t xml:space="preserve"> aphorism</w:t>
      </w:r>
      <w:r w:rsidR="00D53042" w:rsidRPr="00CE4C67">
        <w:rPr>
          <w:rFonts w:asciiTheme="majorBidi" w:hAnsiTheme="majorBidi" w:cstheme="majorBidi"/>
          <w:sz w:val="24"/>
          <w:szCs w:val="24"/>
        </w:rPr>
        <w:t xml:space="preserve"> </w:t>
      </w:r>
      <w:r w:rsidR="007734C6" w:rsidRPr="00CE4C67">
        <w:rPr>
          <w:rFonts w:asciiTheme="majorBidi" w:hAnsiTheme="majorBidi" w:cstheme="majorBidi"/>
          <w:sz w:val="24"/>
          <w:szCs w:val="24"/>
        </w:rPr>
        <w:t xml:space="preserve">originally formulated by </w:t>
      </w:r>
      <w:r w:rsidR="000E3B2B">
        <w:rPr>
          <w:rFonts w:asciiTheme="majorBidi" w:hAnsiTheme="majorBidi" w:cstheme="majorBidi"/>
          <w:sz w:val="24"/>
          <w:szCs w:val="24"/>
        </w:rPr>
        <w:t xml:space="preserve">the security minister </w:t>
      </w:r>
      <w:r w:rsidR="007734C6" w:rsidRPr="00CE4C67">
        <w:rPr>
          <w:rFonts w:asciiTheme="majorBidi" w:hAnsiTheme="majorBidi" w:cstheme="majorBidi"/>
          <w:sz w:val="24"/>
          <w:szCs w:val="24"/>
        </w:rPr>
        <w:t>Moshe Dayan</w:t>
      </w:r>
      <w:r w:rsidR="008018EA" w:rsidRPr="00CE4C67">
        <w:rPr>
          <w:rFonts w:asciiTheme="majorBidi" w:hAnsiTheme="majorBidi" w:cstheme="majorBidi"/>
          <w:sz w:val="24"/>
          <w:szCs w:val="24"/>
        </w:rPr>
        <w:t xml:space="preserve"> and later </w:t>
      </w:r>
      <w:r w:rsidR="00805962">
        <w:rPr>
          <w:rFonts w:asciiTheme="majorBidi" w:hAnsiTheme="majorBidi" w:cstheme="majorBidi"/>
          <w:sz w:val="24"/>
          <w:szCs w:val="24"/>
        </w:rPr>
        <w:t>metamorphosed</w:t>
      </w:r>
      <w:r w:rsidR="008018EA" w:rsidRPr="00CE4C67">
        <w:rPr>
          <w:rFonts w:asciiTheme="majorBidi" w:hAnsiTheme="majorBidi" w:cstheme="majorBidi"/>
          <w:sz w:val="24"/>
          <w:szCs w:val="24"/>
        </w:rPr>
        <w:t xml:space="preserve"> into a political mantra</w:t>
      </w:r>
      <w:r w:rsidR="007734C6" w:rsidRPr="00CE4C67">
        <w:rPr>
          <w:rFonts w:asciiTheme="majorBidi" w:hAnsiTheme="majorBidi" w:cstheme="majorBidi"/>
          <w:sz w:val="24"/>
          <w:szCs w:val="24"/>
        </w:rPr>
        <w:t>)</w:t>
      </w:r>
      <w:r w:rsidRPr="00CE4C67">
        <w:rPr>
          <w:rFonts w:asciiTheme="majorBidi" w:hAnsiTheme="majorBidi" w:cstheme="majorBidi"/>
          <w:sz w:val="24"/>
          <w:szCs w:val="24"/>
        </w:rPr>
        <w:t xml:space="preserve">. Besides, she claimed at the time that </w:t>
      </w:r>
      <w:r w:rsidR="007734C6" w:rsidRPr="00CE4C67">
        <w:rPr>
          <w:rFonts w:asciiTheme="majorBidi" w:hAnsiTheme="majorBidi" w:cstheme="majorBidi"/>
          <w:sz w:val="24"/>
          <w:szCs w:val="24"/>
        </w:rPr>
        <w:t xml:space="preserve">the very readiness of </w:t>
      </w:r>
      <w:r w:rsidR="00DD4850" w:rsidRPr="00CE4C67">
        <w:rPr>
          <w:rFonts w:asciiTheme="majorBidi" w:hAnsiTheme="majorBidi" w:cstheme="majorBidi"/>
          <w:sz w:val="24"/>
          <w:szCs w:val="24"/>
        </w:rPr>
        <w:t>negotiat</w:t>
      </w:r>
      <w:r w:rsidR="007734C6" w:rsidRPr="00CE4C67">
        <w:rPr>
          <w:rFonts w:asciiTheme="majorBidi" w:hAnsiTheme="majorBidi" w:cstheme="majorBidi"/>
          <w:sz w:val="24"/>
          <w:szCs w:val="24"/>
        </w:rPr>
        <w:t>ing</w:t>
      </w:r>
      <w:r w:rsidR="00DD4850" w:rsidRPr="00CE4C67">
        <w:rPr>
          <w:rFonts w:asciiTheme="majorBidi" w:hAnsiTheme="majorBidi" w:cstheme="majorBidi"/>
          <w:sz w:val="24"/>
          <w:szCs w:val="24"/>
        </w:rPr>
        <w:t xml:space="preserve"> </w:t>
      </w:r>
      <w:r w:rsidR="007734C6" w:rsidRPr="00CE4C67">
        <w:rPr>
          <w:rFonts w:asciiTheme="majorBidi" w:hAnsiTheme="majorBidi" w:cstheme="majorBidi"/>
          <w:sz w:val="24"/>
          <w:szCs w:val="24"/>
        </w:rPr>
        <w:t xml:space="preserve">over </w:t>
      </w:r>
      <w:r w:rsidR="00DD4850" w:rsidRPr="00CE4C67">
        <w:rPr>
          <w:rFonts w:asciiTheme="majorBidi" w:hAnsiTheme="majorBidi" w:cstheme="majorBidi"/>
          <w:sz w:val="24"/>
          <w:szCs w:val="24"/>
        </w:rPr>
        <w:t>such</w:t>
      </w:r>
      <w:r w:rsidRPr="00CE4C67">
        <w:rPr>
          <w:rFonts w:asciiTheme="majorBidi" w:hAnsiTheme="majorBidi" w:cstheme="majorBidi"/>
          <w:sz w:val="24"/>
          <w:szCs w:val="24"/>
        </w:rPr>
        <w:t xml:space="preserve"> a proposal would bring about </w:t>
      </w:r>
      <w:r w:rsidR="00DD4850" w:rsidRPr="00CE4C67">
        <w:rPr>
          <w:rFonts w:asciiTheme="majorBidi" w:hAnsiTheme="majorBidi" w:cstheme="majorBidi"/>
          <w:sz w:val="24"/>
          <w:szCs w:val="24"/>
        </w:rPr>
        <w:t>predictable</w:t>
      </w:r>
      <w:r w:rsidRPr="00CE4C67">
        <w:rPr>
          <w:rFonts w:asciiTheme="majorBidi" w:hAnsiTheme="majorBidi" w:cstheme="majorBidi"/>
          <w:sz w:val="24"/>
          <w:szCs w:val="24"/>
        </w:rPr>
        <w:t xml:space="preserve"> failure in the general election (which was due to take place before the end of that year − 1973).</w:t>
      </w:r>
      <w:r w:rsidR="000F4F5F" w:rsidRPr="000F4F5F">
        <w:rPr>
          <w:rStyle w:val="EndnoteReference"/>
          <w:rFonts w:asciiTheme="majorBidi" w:hAnsiTheme="majorBidi" w:cstheme="majorBidi"/>
          <w:sz w:val="24"/>
          <w:szCs w:val="24"/>
        </w:rPr>
        <w:t xml:space="preserve"> </w:t>
      </w:r>
      <w:r w:rsidR="000F4F5F" w:rsidRPr="00CE4C67">
        <w:rPr>
          <w:rStyle w:val="EndnoteReference"/>
          <w:rFonts w:asciiTheme="majorBidi" w:hAnsiTheme="majorBidi" w:cstheme="majorBidi"/>
          <w:sz w:val="24"/>
          <w:szCs w:val="24"/>
        </w:rPr>
        <w:endnoteReference w:id="11"/>
      </w:r>
      <w:r w:rsidR="000F4F5F" w:rsidRPr="00CE4C67">
        <w:rPr>
          <w:rFonts w:asciiTheme="majorBidi" w:hAnsiTheme="majorBidi" w:cstheme="majorBidi"/>
          <w:sz w:val="24"/>
          <w:szCs w:val="24"/>
        </w:rPr>
        <w:t xml:space="preserve"> </w:t>
      </w:r>
      <w:r w:rsidRPr="00CE4C67">
        <w:rPr>
          <w:rFonts w:asciiTheme="majorBidi" w:hAnsiTheme="majorBidi" w:cstheme="majorBidi"/>
          <w:sz w:val="24"/>
          <w:szCs w:val="24"/>
        </w:rPr>
        <w:t xml:space="preserve"> Six years later a peace treaty was signed between Israel and Egypt roughly on the same terms initially proposed by </w:t>
      </w:r>
      <w:r w:rsidR="000E3B2B">
        <w:rPr>
          <w:rFonts w:asciiTheme="majorBidi" w:hAnsiTheme="majorBidi" w:cstheme="majorBidi"/>
          <w:sz w:val="24"/>
          <w:szCs w:val="24"/>
        </w:rPr>
        <w:t xml:space="preserve">President </w:t>
      </w:r>
      <w:r w:rsidRPr="00CE4C67">
        <w:rPr>
          <w:rFonts w:asciiTheme="majorBidi" w:hAnsiTheme="majorBidi" w:cstheme="majorBidi"/>
          <w:sz w:val="24"/>
          <w:szCs w:val="24"/>
        </w:rPr>
        <w:t xml:space="preserve">Sadat, but after more than 2,500 Israeli soldiers had paid for it with their lives and another 7,000 had been wounded. Golda Meir’s attitude was typical of the </w:t>
      </w:r>
      <w:r w:rsidR="008018EA" w:rsidRPr="00CE4C67">
        <w:rPr>
          <w:rFonts w:asciiTheme="majorBidi" w:hAnsiTheme="majorBidi" w:cstheme="majorBidi"/>
          <w:sz w:val="24"/>
          <w:szCs w:val="24"/>
        </w:rPr>
        <w:t xml:space="preserve">arrogant monarchic mentality reflected by the </w:t>
      </w:r>
      <w:r w:rsidR="00C866E6">
        <w:rPr>
          <w:rFonts w:asciiTheme="majorBidi" w:hAnsiTheme="majorBidi" w:cstheme="majorBidi"/>
          <w:sz w:val="24"/>
          <w:szCs w:val="24"/>
        </w:rPr>
        <w:t xml:space="preserve">notorious </w:t>
      </w:r>
      <w:r w:rsidR="008018EA" w:rsidRPr="00CE4C67">
        <w:rPr>
          <w:rFonts w:asciiTheme="majorBidi" w:hAnsiTheme="majorBidi" w:cstheme="majorBidi"/>
          <w:sz w:val="24"/>
          <w:szCs w:val="24"/>
        </w:rPr>
        <w:t xml:space="preserve">royal dictum </w:t>
      </w:r>
      <w:r w:rsidRPr="00CE4C67">
        <w:rPr>
          <w:rFonts w:asciiTheme="majorBidi" w:hAnsiTheme="majorBidi" w:cstheme="majorBidi"/>
          <w:sz w:val="24"/>
          <w:szCs w:val="24"/>
        </w:rPr>
        <w:t>“</w:t>
      </w:r>
      <w:proofErr w:type="spellStart"/>
      <w:r w:rsidRPr="00CE4C67">
        <w:rPr>
          <w:rFonts w:asciiTheme="majorBidi" w:hAnsiTheme="majorBidi" w:cstheme="majorBidi"/>
          <w:i/>
          <w:iCs/>
          <w:sz w:val="24"/>
          <w:szCs w:val="24"/>
        </w:rPr>
        <w:t>L’état</w:t>
      </w:r>
      <w:proofErr w:type="spellEnd"/>
      <w:r w:rsidRPr="00CE4C67">
        <w:rPr>
          <w:rFonts w:asciiTheme="majorBidi" w:hAnsiTheme="majorBidi" w:cstheme="majorBidi"/>
          <w:i/>
          <w:iCs/>
          <w:sz w:val="24"/>
          <w:szCs w:val="24"/>
        </w:rPr>
        <w:t xml:space="preserve"> </w:t>
      </w:r>
      <w:proofErr w:type="spellStart"/>
      <w:r w:rsidRPr="00CE4C67">
        <w:rPr>
          <w:rFonts w:asciiTheme="majorBidi" w:hAnsiTheme="majorBidi" w:cstheme="majorBidi"/>
          <w:i/>
          <w:iCs/>
          <w:sz w:val="24"/>
          <w:szCs w:val="24"/>
        </w:rPr>
        <w:t>c’est</w:t>
      </w:r>
      <w:proofErr w:type="spellEnd"/>
      <w:r w:rsidRPr="00CE4C67">
        <w:rPr>
          <w:rFonts w:asciiTheme="majorBidi" w:hAnsiTheme="majorBidi" w:cstheme="majorBidi"/>
          <w:i/>
          <w:iCs/>
          <w:sz w:val="24"/>
          <w:szCs w:val="24"/>
        </w:rPr>
        <w:t xml:space="preserve"> </w:t>
      </w:r>
      <w:proofErr w:type="spellStart"/>
      <w:r w:rsidRPr="00CE4C67">
        <w:rPr>
          <w:rFonts w:asciiTheme="majorBidi" w:hAnsiTheme="majorBidi" w:cstheme="majorBidi"/>
          <w:i/>
          <w:iCs/>
          <w:sz w:val="24"/>
          <w:szCs w:val="24"/>
        </w:rPr>
        <w:t>moi</w:t>
      </w:r>
      <w:proofErr w:type="spellEnd"/>
      <w:r w:rsidRPr="00CE4C67">
        <w:rPr>
          <w:rFonts w:asciiTheme="majorBidi" w:hAnsiTheme="majorBidi" w:cstheme="majorBidi"/>
          <w:i/>
          <w:iCs/>
          <w:sz w:val="24"/>
          <w:szCs w:val="24"/>
        </w:rPr>
        <w:t xml:space="preserve">” </w:t>
      </w:r>
      <w:r w:rsidRPr="00CE4C67">
        <w:rPr>
          <w:rFonts w:asciiTheme="majorBidi" w:hAnsiTheme="majorBidi" w:cstheme="majorBidi"/>
          <w:sz w:val="24"/>
          <w:szCs w:val="24"/>
        </w:rPr>
        <w:t>(“I am the State”)</w:t>
      </w:r>
      <w:r w:rsidR="00F20157" w:rsidRPr="00CE4C67">
        <w:rPr>
          <w:rFonts w:asciiTheme="majorBidi" w:hAnsiTheme="majorBidi" w:cstheme="majorBidi"/>
          <w:sz w:val="24"/>
          <w:szCs w:val="24"/>
        </w:rPr>
        <w:t>.</w:t>
      </w:r>
      <w:r w:rsidRPr="00CE4C67">
        <w:rPr>
          <w:rStyle w:val="EndnoteReference"/>
          <w:rFonts w:asciiTheme="majorBidi" w:hAnsiTheme="majorBidi" w:cstheme="majorBidi"/>
          <w:sz w:val="24"/>
          <w:szCs w:val="24"/>
        </w:rPr>
        <w:endnoteReference w:id="12"/>
      </w:r>
      <w:r w:rsidRPr="00CE4C67">
        <w:rPr>
          <w:rFonts w:asciiTheme="majorBidi" w:hAnsiTheme="majorBidi" w:cstheme="majorBidi"/>
          <w:sz w:val="24"/>
          <w:szCs w:val="24"/>
        </w:rPr>
        <w:t xml:space="preserve"> </w:t>
      </w:r>
      <w:r w:rsidR="00F20157" w:rsidRPr="00CE4C67">
        <w:rPr>
          <w:rFonts w:asciiTheme="majorBidi" w:hAnsiTheme="majorBidi" w:cstheme="majorBidi"/>
          <w:sz w:val="24"/>
          <w:szCs w:val="24"/>
        </w:rPr>
        <w:t>I</w:t>
      </w:r>
      <w:r w:rsidRPr="00CE4C67">
        <w:rPr>
          <w:rFonts w:asciiTheme="majorBidi" w:hAnsiTheme="majorBidi" w:cstheme="majorBidi"/>
          <w:sz w:val="24"/>
          <w:szCs w:val="24"/>
        </w:rPr>
        <w:t xml:space="preserve">n this case, as in many others, </w:t>
      </w:r>
      <w:r w:rsidR="00F20157" w:rsidRPr="00CE4C67">
        <w:rPr>
          <w:rFonts w:asciiTheme="majorBidi" w:hAnsiTheme="majorBidi" w:cstheme="majorBidi"/>
          <w:sz w:val="24"/>
          <w:szCs w:val="24"/>
        </w:rPr>
        <w:t xml:space="preserve">this monarchic hubris </w:t>
      </w:r>
      <w:r w:rsidRPr="00CE4C67">
        <w:rPr>
          <w:rFonts w:asciiTheme="majorBidi" w:hAnsiTheme="majorBidi" w:cstheme="majorBidi"/>
          <w:sz w:val="24"/>
          <w:szCs w:val="24"/>
        </w:rPr>
        <w:t xml:space="preserve">proved to be disastrous. </w:t>
      </w:r>
      <w:r w:rsidR="00F20157" w:rsidRPr="00CE4C67">
        <w:rPr>
          <w:rFonts w:asciiTheme="majorBidi" w:hAnsiTheme="majorBidi" w:cstheme="majorBidi"/>
          <w:sz w:val="24"/>
          <w:szCs w:val="24"/>
        </w:rPr>
        <w:t>However,</w:t>
      </w:r>
      <w:r w:rsidRPr="00CE4C67">
        <w:rPr>
          <w:rFonts w:asciiTheme="majorBidi" w:hAnsiTheme="majorBidi" w:cstheme="majorBidi"/>
          <w:sz w:val="24"/>
          <w:szCs w:val="24"/>
        </w:rPr>
        <w:t xml:space="preserve"> </w:t>
      </w:r>
      <w:r w:rsidR="00F20157" w:rsidRPr="00CE4C67">
        <w:rPr>
          <w:rFonts w:asciiTheme="majorBidi" w:hAnsiTheme="majorBidi" w:cstheme="majorBidi"/>
          <w:sz w:val="24"/>
          <w:szCs w:val="24"/>
        </w:rPr>
        <w:t>she</w:t>
      </w:r>
      <w:r w:rsidRPr="00CE4C67">
        <w:rPr>
          <w:rFonts w:asciiTheme="majorBidi" w:hAnsiTheme="majorBidi" w:cstheme="majorBidi"/>
          <w:sz w:val="24"/>
          <w:szCs w:val="24"/>
        </w:rPr>
        <w:t xml:space="preserve"> was no </w:t>
      </w:r>
      <w:r w:rsidR="00F20157" w:rsidRPr="00CE4C67">
        <w:rPr>
          <w:rFonts w:asciiTheme="majorBidi" w:hAnsiTheme="majorBidi" w:cstheme="majorBidi"/>
          <w:sz w:val="24"/>
          <w:szCs w:val="24"/>
        </w:rPr>
        <w:t>legally a</w:t>
      </w:r>
      <w:r w:rsidRPr="00CE4C67">
        <w:rPr>
          <w:rFonts w:asciiTheme="majorBidi" w:hAnsiTheme="majorBidi" w:cstheme="majorBidi"/>
          <w:sz w:val="24"/>
          <w:szCs w:val="24"/>
        </w:rPr>
        <w:t>ccountabl</w:t>
      </w:r>
      <w:r w:rsidR="00F20157" w:rsidRPr="00CE4C67">
        <w:rPr>
          <w:rFonts w:asciiTheme="majorBidi" w:hAnsiTheme="majorBidi" w:cstheme="majorBidi"/>
          <w:sz w:val="24"/>
          <w:szCs w:val="24"/>
        </w:rPr>
        <w:t xml:space="preserve">e for her </w:t>
      </w:r>
      <w:r w:rsidR="000E3B2B">
        <w:rPr>
          <w:rFonts w:asciiTheme="majorBidi" w:hAnsiTheme="majorBidi" w:cstheme="majorBidi"/>
          <w:sz w:val="24"/>
          <w:szCs w:val="24"/>
        </w:rPr>
        <w:t>capricious</w:t>
      </w:r>
      <w:r w:rsidR="007C5202">
        <w:rPr>
          <w:rFonts w:asciiTheme="majorBidi" w:hAnsiTheme="majorBidi" w:cstheme="majorBidi"/>
          <w:sz w:val="24"/>
          <w:szCs w:val="24"/>
        </w:rPr>
        <w:t xml:space="preserve"> </w:t>
      </w:r>
      <w:r w:rsidR="00F20157" w:rsidRPr="00CE4C67">
        <w:rPr>
          <w:rFonts w:asciiTheme="majorBidi" w:hAnsiTheme="majorBidi" w:cstheme="majorBidi"/>
          <w:sz w:val="24"/>
          <w:szCs w:val="24"/>
        </w:rPr>
        <w:t xml:space="preserve">levity in dealing with that </w:t>
      </w:r>
      <w:r w:rsidR="00B72E68" w:rsidRPr="00CE4C67">
        <w:rPr>
          <w:rFonts w:asciiTheme="majorBidi" w:hAnsiTheme="majorBidi" w:cstheme="majorBidi"/>
          <w:sz w:val="24"/>
          <w:szCs w:val="24"/>
        </w:rPr>
        <w:t xml:space="preserve">peace </w:t>
      </w:r>
      <w:r w:rsidR="00F20157" w:rsidRPr="00CE4C67">
        <w:rPr>
          <w:rFonts w:asciiTheme="majorBidi" w:hAnsiTheme="majorBidi" w:cstheme="majorBidi"/>
          <w:sz w:val="24"/>
          <w:szCs w:val="24"/>
        </w:rPr>
        <w:t>proposal</w:t>
      </w:r>
      <w:r w:rsidR="00742916">
        <w:rPr>
          <w:rFonts w:asciiTheme="majorBidi" w:hAnsiTheme="majorBidi" w:cstheme="majorBidi"/>
          <w:sz w:val="24"/>
          <w:szCs w:val="24"/>
        </w:rPr>
        <w:t xml:space="preserve"> and </w:t>
      </w:r>
      <w:r w:rsidR="000E3B2B">
        <w:rPr>
          <w:rFonts w:asciiTheme="majorBidi" w:hAnsiTheme="majorBidi" w:cstheme="majorBidi"/>
          <w:sz w:val="24"/>
          <w:szCs w:val="24"/>
        </w:rPr>
        <w:t>the</w:t>
      </w:r>
      <w:r w:rsidR="00742916">
        <w:rPr>
          <w:rFonts w:asciiTheme="majorBidi" w:hAnsiTheme="majorBidi" w:cstheme="majorBidi"/>
          <w:sz w:val="24"/>
          <w:szCs w:val="24"/>
        </w:rPr>
        <w:t xml:space="preserve"> catastrophic consequences</w:t>
      </w:r>
      <w:r w:rsidR="000E3B2B">
        <w:rPr>
          <w:rFonts w:asciiTheme="majorBidi" w:hAnsiTheme="majorBidi" w:cstheme="majorBidi"/>
          <w:sz w:val="24"/>
          <w:szCs w:val="24"/>
        </w:rPr>
        <w:t xml:space="preserve"> of that attitude</w:t>
      </w:r>
      <w:r w:rsidRPr="00CE4C67">
        <w:rPr>
          <w:rFonts w:asciiTheme="majorBidi" w:hAnsiTheme="majorBidi" w:cstheme="majorBidi"/>
          <w:sz w:val="24"/>
          <w:szCs w:val="24"/>
        </w:rPr>
        <w:t xml:space="preserve">. </w:t>
      </w:r>
      <w:r w:rsidR="00F20157" w:rsidRPr="00CE4C67">
        <w:rPr>
          <w:rFonts w:asciiTheme="majorBidi" w:hAnsiTheme="majorBidi" w:cstheme="majorBidi"/>
          <w:sz w:val="24"/>
          <w:szCs w:val="24"/>
        </w:rPr>
        <w:t>Moreove</w:t>
      </w:r>
      <w:r w:rsidR="00B72E68" w:rsidRPr="00CE4C67">
        <w:rPr>
          <w:rFonts w:asciiTheme="majorBidi" w:hAnsiTheme="majorBidi" w:cstheme="majorBidi"/>
          <w:sz w:val="24"/>
          <w:szCs w:val="24"/>
        </w:rPr>
        <w:t>r</w:t>
      </w:r>
      <w:r w:rsidR="00F20157" w:rsidRPr="00CE4C67">
        <w:rPr>
          <w:rFonts w:asciiTheme="majorBidi" w:hAnsiTheme="majorBidi" w:cstheme="majorBidi"/>
          <w:sz w:val="24"/>
          <w:szCs w:val="24"/>
        </w:rPr>
        <w:t>, s</w:t>
      </w:r>
      <w:r w:rsidR="007734C6" w:rsidRPr="00CE4C67">
        <w:rPr>
          <w:rFonts w:asciiTheme="majorBidi" w:hAnsiTheme="majorBidi" w:cstheme="majorBidi"/>
          <w:sz w:val="24"/>
          <w:szCs w:val="24"/>
        </w:rPr>
        <w:t xml:space="preserve">he even succeeded in winning the </w:t>
      </w:r>
      <w:r w:rsidR="00F20157" w:rsidRPr="00CE4C67">
        <w:rPr>
          <w:rFonts w:asciiTheme="majorBidi" w:hAnsiTheme="majorBidi" w:cstheme="majorBidi"/>
          <w:sz w:val="24"/>
          <w:szCs w:val="24"/>
        </w:rPr>
        <w:t xml:space="preserve">subsequent </w:t>
      </w:r>
      <w:r w:rsidR="00B72E68" w:rsidRPr="00CE4C67">
        <w:rPr>
          <w:rFonts w:asciiTheme="majorBidi" w:hAnsiTheme="majorBidi" w:cstheme="majorBidi"/>
          <w:sz w:val="24"/>
          <w:szCs w:val="24"/>
        </w:rPr>
        <w:t xml:space="preserve">general </w:t>
      </w:r>
      <w:r w:rsidR="007734C6" w:rsidRPr="00CE4C67">
        <w:rPr>
          <w:rFonts w:asciiTheme="majorBidi" w:hAnsiTheme="majorBidi" w:cstheme="majorBidi"/>
          <w:sz w:val="24"/>
          <w:szCs w:val="24"/>
        </w:rPr>
        <w:t>election</w:t>
      </w:r>
      <w:r w:rsidR="00F1260A">
        <w:rPr>
          <w:rFonts w:asciiTheme="majorBidi" w:hAnsiTheme="majorBidi" w:cstheme="majorBidi"/>
          <w:sz w:val="24"/>
          <w:szCs w:val="24"/>
        </w:rPr>
        <w:t xml:space="preserve"> (which, by the way, </w:t>
      </w:r>
      <w:r w:rsidR="00C866E6">
        <w:rPr>
          <w:rFonts w:asciiTheme="majorBidi" w:hAnsiTheme="majorBidi" w:cstheme="majorBidi"/>
          <w:sz w:val="24"/>
          <w:szCs w:val="24"/>
        </w:rPr>
        <w:t>had to be</w:t>
      </w:r>
      <w:r w:rsidR="00F1260A">
        <w:rPr>
          <w:rFonts w:asciiTheme="majorBidi" w:hAnsiTheme="majorBidi" w:cstheme="majorBidi"/>
          <w:sz w:val="24"/>
          <w:szCs w:val="24"/>
        </w:rPr>
        <w:t xml:space="preserve"> postponed because of the war)</w:t>
      </w:r>
      <w:r w:rsidR="007734C6" w:rsidRPr="00CE4C67">
        <w:rPr>
          <w:rFonts w:asciiTheme="majorBidi" w:hAnsiTheme="majorBidi" w:cstheme="majorBidi"/>
          <w:sz w:val="24"/>
          <w:szCs w:val="24"/>
        </w:rPr>
        <w:t xml:space="preserve">, only to be pressed into resigning </w:t>
      </w:r>
      <w:r w:rsidR="00C866E6">
        <w:rPr>
          <w:rFonts w:asciiTheme="majorBidi" w:hAnsiTheme="majorBidi" w:cstheme="majorBidi"/>
          <w:sz w:val="24"/>
          <w:szCs w:val="24"/>
        </w:rPr>
        <w:t xml:space="preserve">slightly </w:t>
      </w:r>
      <w:r w:rsidR="007734C6" w:rsidRPr="00CE4C67">
        <w:rPr>
          <w:rFonts w:asciiTheme="majorBidi" w:hAnsiTheme="majorBidi" w:cstheme="majorBidi"/>
          <w:sz w:val="24"/>
          <w:szCs w:val="24"/>
        </w:rPr>
        <w:t>later on by massive political demonstrations</w:t>
      </w:r>
      <w:r w:rsidR="00F1260A">
        <w:rPr>
          <w:rFonts w:asciiTheme="majorBidi" w:hAnsiTheme="majorBidi" w:cstheme="majorBidi"/>
          <w:sz w:val="24"/>
          <w:szCs w:val="24"/>
        </w:rPr>
        <w:t xml:space="preserve"> and a feeling in her own </w:t>
      </w:r>
      <w:r w:rsidR="00742916">
        <w:rPr>
          <w:rFonts w:asciiTheme="majorBidi" w:hAnsiTheme="majorBidi" w:cstheme="majorBidi"/>
          <w:sz w:val="24"/>
          <w:szCs w:val="24"/>
        </w:rPr>
        <w:t xml:space="preserve">political </w:t>
      </w:r>
      <w:r w:rsidR="00F1260A">
        <w:rPr>
          <w:rFonts w:asciiTheme="majorBidi" w:hAnsiTheme="majorBidi" w:cstheme="majorBidi"/>
          <w:sz w:val="24"/>
          <w:szCs w:val="24"/>
        </w:rPr>
        <w:t xml:space="preserve">party that they were </w:t>
      </w:r>
      <w:r w:rsidR="00474B67">
        <w:rPr>
          <w:rFonts w:asciiTheme="majorBidi" w:hAnsiTheme="majorBidi" w:cstheme="majorBidi"/>
          <w:sz w:val="24"/>
          <w:szCs w:val="24"/>
        </w:rPr>
        <w:t>confronted with the danger of</w:t>
      </w:r>
      <w:r w:rsidR="00F1260A">
        <w:rPr>
          <w:rFonts w:asciiTheme="majorBidi" w:hAnsiTheme="majorBidi" w:cstheme="majorBidi"/>
          <w:sz w:val="24"/>
          <w:szCs w:val="24"/>
        </w:rPr>
        <w:t xml:space="preserve"> los</w:t>
      </w:r>
      <w:r w:rsidR="00474B67">
        <w:rPr>
          <w:rFonts w:asciiTheme="majorBidi" w:hAnsiTheme="majorBidi" w:cstheme="majorBidi"/>
          <w:sz w:val="24"/>
          <w:szCs w:val="24"/>
        </w:rPr>
        <w:t>ing</w:t>
      </w:r>
      <w:r w:rsidR="00F1260A">
        <w:rPr>
          <w:rFonts w:asciiTheme="majorBidi" w:hAnsiTheme="majorBidi" w:cstheme="majorBidi"/>
          <w:sz w:val="24"/>
          <w:szCs w:val="24"/>
        </w:rPr>
        <w:t xml:space="preserve"> </w:t>
      </w:r>
      <w:r w:rsidR="00EC1484">
        <w:rPr>
          <w:rFonts w:asciiTheme="majorBidi" w:hAnsiTheme="majorBidi" w:cstheme="majorBidi"/>
          <w:sz w:val="24"/>
          <w:szCs w:val="24"/>
        </w:rPr>
        <w:t>power</w:t>
      </w:r>
      <w:r w:rsidR="000E3B2B">
        <w:rPr>
          <w:rFonts w:asciiTheme="majorBidi" w:hAnsiTheme="majorBidi" w:cstheme="majorBidi"/>
          <w:sz w:val="24"/>
          <w:szCs w:val="24"/>
        </w:rPr>
        <w:t xml:space="preserve"> (which indeed  occur</w:t>
      </w:r>
      <w:r w:rsidR="00F6132D">
        <w:rPr>
          <w:rFonts w:asciiTheme="majorBidi" w:hAnsiTheme="majorBidi" w:cstheme="majorBidi"/>
          <w:sz w:val="24"/>
          <w:szCs w:val="24"/>
        </w:rPr>
        <w:t>red</w:t>
      </w:r>
      <w:r w:rsidR="007D26C5">
        <w:rPr>
          <w:rFonts w:asciiTheme="majorBidi" w:hAnsiTheme="majorBidi" w:cstheme="majorBidi"/>
          <w:sz w:val="24"/>
          <w:szCs w:val="24"/>
        </w:rPr>
        <w:t xml:space="preserve"> four years later</w:t>
      </w:r>
      <w:r w:rsidR="000E3B2B">
        <w:rPr>
          <w:rFonts w:asciiTheme="majorBidi" w:hAnsiTheme="majorBidi" w:cstheme="majorBidi"/>
          <w:sz w:val="24"/>
          <w:szCs w:val="24"/>
        </w:rPr>
        <w:t>)</w:t>
      </w:r>
      <w:r w:rsidR="007734C6" w:rsidRPr="00CE4C67">
        <w:rPr>
          <w:rFonts w:asciiTheme="majorBidi" w:hAnsiTheme="majorBidi" w:cstheme="majorBidi"/>
          <w:sz w:val="24"/>
          <w:szCs w:val="24"/>
        </w:rPr>
        <w:t xml:space="preserve">. </w:t>
      </w:r>
      <w:r w:rsidR="009A3D2D" w:rsidRPr="00CE4C67">
        <w:rPr>
          <w:rFonts w:asciiTheme="majorBidi" w:hAnsiTheme="majorBidi" w:cstheme="majorBidi"/>
          <w:sz w:val="24"/>
          <w:szCs w:val="24"/>
        </w:rPr>
        <w:t>However, Golda Meir</w:t>
      </w:r>
      <w:r w:rsidR="00F20157" w:rsidRPr="00CE4C67">
        <w:rPr>
          <w:rFonts w:asciiTheme="majorBidi" w:hAnsiTheme="majorBidi" w:cstheme="majorBidi"/>
          <w:sz w:val="24"/>
          <w:szCs w:val="24"/>
        </w:rPr>
        <w:t xml:space="preserve">’s </w:t>
      </w:r>
      <w:r w:rsidR="001A5481" w:rsidRPr="00CE4C67">
        <w:rPr>
          <w:rFonts w:asciiTheme="majorBidi" w:hAnsiTheme="majorBidi" w:cstheme="majorBidi"/>
          <w:sz w:val="24"/>
          <w:szCs w:val="24"/>
        </w:rPr>
        <w:t xml:space="preserve">subsequent </w:t>
      </w:r>
      <w:r w:rsidR="00F20157" w:rsidRPr="00CE4C67">
        <w:rPr>
          <w:rFonts w:asciiTheme="majorBidi" w:hAnsiTheme="majorBidi" w:cstheme="majorBidi"/>
          <w:sz w:val="24"/>
          <w:szCs w:val="24"/>
        </w:rPr>
        <w:t xml:space="preserve">resignation </w:t>
      </w:r>
      <w:r w:rsidR="009A3D2D" w:rsidRPr="00CE4C67">
        <w:rPr>
          <w:rFonts w:asciiTheme="majorBidi" w:hAnsiTheme="majorBidi" w:cstheme="majorBidi"/>
          <w:sz w:val="24"/>
          <w:szCs w:val="24"/>
        </w:rPr>
        <w:t xml:space="preserve">from the function of </w:t>
      </w:r>
      <w:r w:rsidR="001A5481" w:rsidRPr="00CE4C67">
        <w:rPr>
          <w:rFonts w:asciiTheme="majorBidi" w:hAnsiTheme="majorBidi" w:cstheme="majorBidi"/>
          <w:sz w:val="24"/>
          <w:szCs w:val="24"/>
        </w:rPr>
        <w:t xml:space="preserve">prime minister </w:t>
      </w:r>
      <w:r w:rsidR="00CA5043" w:rsidRPr="00CE4C67">
        <w:rPr>
          <w:rFonts w:asciiTheme="majorBidi" w:hAnsiTheme="majorBidi" w:cstheme="majorBidi"/>
          <w:sz w:val="24"/>
          <w:szCs w:val="24"/>
        </w:rPr>
        <w:t xml:space="preserve">under the pressure of street demonstrations </w:t>
      </w:r>
      <w:r w:rsidR="00F20157" w:rsidRPr="00CE4C67">
        <w:rPr>
          <w:rFonts w:asciiTheme="majorBidi" w:hAnsiTheme="majorBidi" w:cstheme="majorBidi"/>
          <w:sz w:val="24"/>
          <w:szCs w:val="24"/>
        </w:rPr>
        <w:t>was a</w:t>
      </w:r>
      <w:r w:rsidR="000E3B2B">
        <w:rPr>
          <w:rFonts w:asciiTheme="majorBidi" w:hAnsiTheme="majorBidi" w:cstheme="majorBidi"/>
          <w:sz w:val="24"/>
          <w:szCs w:val="24"/>
        </w:rPr>
        <w:t xml:space="preserve"> </w:t>
      </w:r>
      <w:r w:rsidR="007D26C5">
        <w:rPr>
          <w:rFonts w:asciiTheme="majorBidi" w:hAnsiTheme="majorBidi" w:cstheme="majorBidi"/>
          <w:sz w:val="24"/>
          <w:szCs w:val="24"/>
        </w:rPr>
        <w:t>significant</w:t>
      </w:r>
      <w:r w:rsidR="00F20157" w:rsidRPr="00CE4C67">
        <w:rPr>
          <w:rFonts w:asciiTheme="majorBidi" w:hAnsiTheme="majorBidi" w:cstheme="majorBidi"/>
          <w:sz w:val="24"/>
          <w:szCs w:val="24"/>
        </w:rPr>
        <w:t xml:space="preserve"> symptom of the power held </w:t>
      </w:r>
      <w:r w:rsidR="007C5202">
        <w:rPr>
          <w:rFonts w:asciiTheme="majorBidi" w:hAnsiTheme="majorBidi" w:cstheme="majorBidi"/>
          <w:sz w:val="24"/>
          <w:szCs w:val="24"/>
        </w:rPr>
        <w:t xml:space="preserve">at times </w:t>
      </w:r>
      <w:r w:rsidR="00F20157" w:rsidRPr="00CE4C67">
        <w:rPr>
          <w:rFonts w:asciiTheme="majorBidi" w:hAnsiTheme="majorBidi" w:cstheme="majorBidi"/>
          <w:sz w:val="24"/>
          <w:szCs w:val="24"/>
        </w:rPr>
        <w:t xml:space="preserve">by </w:t>
      </w:r>
      <w:r w:rsidR="00742916">
        <w:rPr>
          <w:rFonts w:asciiTheme="majorBidi" w:hAnsiTheme="majorBidi" w:cstheme="majorBidi"/>
          <w:sz w:val="24"/>
          <w:szCs w:val="24"/>
        </w:rPr>
        <w:t xml:space="preserve">the </w:t>
      </w:r>
      <w:r w:rsidR="00F20157" w:rsidRPr="00CE4C67">
        <w:rPr>
          <w:rFonts w:asciiTheme="majorBidi" w:hAnsiTheme="majorBidi" w:cstheme="majorBidi"/>
          <w:sz w:val="24"/>
          <w:szCs w:val="24"/>
        </w:rPr>
        <w:t>civi</w:t>
      </w:r>
      <w:r w:rsidR="000F1C85">
        <w:rPr>
          <w:rFonts w:asciiTheme="majorBidi" w:hAnsiTheme="majorBidi" w:cstheme="majorBidi"/>
          <w:sz w:val="24"/>
          <w:szCs w:val="24"/>
        </w:rPr>
        <w:t>l</w:t>
      </w:r>
      <w:r w:rsidR="00F20157" w:rsidRPr="00CE4C67">
        <w:rPr>
          <w:rFonts w:asciiTheme="majorBidi" w:hAnsiTheme="majorBidi" w:cstheme="majorBidi"/>
          <w:sz w:val="24"/>
          <w:szCs w:val="24"/>
        </w:rPr>
        <w:t xml:space="preserve"> society</w:t>
      </w:r>
      <w:r w:rsidR="00880421">
        <w:rPr>
          <w:rFonts w:asciiTheme="majorBidi" w:hAnsiTheme="majorBidi" w:cstheme="majorBidi"/>
          <w:sz w:val="24"/>
          <w:szCs w:val="24"/>
        </w:rPr>
        <w:t xml:space="preserve"> </w:t>
      </w:r>
      <w:r w:rsidR="00F20157" w:rsidRPr="00CE4C67">
        <w:rPr>
          <w:rFonts w:asciiTheme="majorBidi" w:hAnsiTheme="majorBidi" w:cstheme="majorBidi"/>
          <w:sz w:val="24"/>
          <w:szCs w:val="24"/>
        </w:rPr>
        <w:t xml:space="preserve">in a </w:t>
      </w:r>
      <w:r w:rsidR="00CA5FBF" w:rsidRPr="00CE4C67">
        <w:rPr>
          <w:rFonts w:asciiTheme="majorBidi" w:hAnsiTheme="majorBidi" w:cstheme="majorBidi"/>
          <w:sz w:val="24"/>
          <w:szCs w:val="24"/>
        </w:rPr>
        <w:t xml:space="preserve">parliamentary </w:t>
      </w:r>
      <w:r w:rsidR="000E3B2B">
        <w:rPr>
          <w:rFonts w:asciiTheme="majorBidi" w:hAnsiTheme="majorBidi" w:cstheme="majorBidi"/>
          <w:sz w:val="24"/>
          <w:szCs w:val="24"/>
        </w:rPr>
        <w:t xml:space="preserve">and liberal </w:t>
      </w:r>
      <w:r w:rsidR="00F20157" w:rsidRPr="00CE4C67">
        <w:rPr>
          <w:rFonts w:asciiTheme="majorBidi" w:hAnsiTheme="majorBidi" w:cstheme="majorBidi"/>
          <w:sz w:val="24"/>
          <w:szCs w:val="24"/>
        </w:rPr>
        <w:t>democracy.</w:t>
      </w:r>
      <w:r w:rsidR="002440CE">
        <w:rPr>
          <w:rFonts w:asciiTheme="majorBidi" w:hAnsiTheme="majorBidi" w:cstheme="majorBidi"/>
          <w:sz w:val="24"/>
          <w:szCs w:val="24"/>
        </w:rPr>
        <w:t xml:space="preserve"> Th</w:t>
      </w:r>
      <w:r w:rsidR="00F04886">
        <w:rPr>
          <w:rFonts w:asciiTheme="majorBidi" w:hAnsiTheme="majorBidi" w:cstheme="majorBidi"/>
          <w:sz w:val="24"/>
          <w:szCs w:val="24"/>
        </w:rPr>
        <w:t>is power</w:t>
      </w:r>
      <w:r w:rsidR="002440CE">
        <w:rPr>
          <w:rFonts w:asciiTheme="majorBidi" w:hAnsiTheme="majorBidi" w:cstheme="majorBidi"/>
          <w:sz w:val="24"/>
          <w:szCs w:val="24"/>
        </w:rPr>
        <w:t xml:space="preserve"> is </w:t>
      </w:r>
      <w:r w:rsidR="00E7637C">
        <w:rPr>
          <w:rFonts w:asciiTheme="majorBidi" w:hAnsiTheme="majorBidi" w:cstheme="majorBidi"/>
          <w:sz w:val="24"/>
          <w:szCs w:val="24"/>
        </w:rPr>
        <w:t xml:space="preserve">also </w:t>
      </w:r>
      <w:r w:rsidR="00F04886">
        <w:rPr>
          <w:rFonts w:asciiTheme="majorBidi" w:hAnsiTheme="majorBidi" w:cstheme="majorBidi"/>
          <w:sz w:val="24"/>
          <w:szCs w:val="24"/>
        </w:rPr>
        <w:t>exemplified</w:t>
      </w:r>
      <w:r w:rsidR="002440CE">
        <w:rPr>
          <w:rFonts w:asciiTheme="majorBidi" w:hAnsiTheme="majorBidi" w:cstheme="majorBidi"/>
          <w:sz w:val="24"/>
          <w:szCs w:val="24"/>
        </w:rPr>
        <w:t xml:space="preserve"> by </w:t>
      </w:r>
      <w:r w:rsidR="00E7637C">
        <w:rPr>
          <w:rFonts w:asciiTheme="majorBidi" w:hAnsiTheme="majorBidi" w:cstheme="majorBidi"/>
          <w:sz w:val="24"/>
          <w:szCs w:val="24"/>
        </w:rPr>
        <w:t xml:space="preserve">the ongoing protest movement </w:t>
      </w:r>
      <w:r w:rsidR="002440CE">
        <w:rPr>
          <w:rFonts w:asciiTheme="majorBidi" w:hAnsiTheme="majorBidi" w:cstheme="majorBidi"/>
          <w:sz w:val="24"/>
          <w:szCs w:val="24"/>
        </w:rPr>
        <w:t xml:space="preserve">in Israel against the so-called reform of the judiciary system </w:t>
      </w:r>
      <w:r w:rsidR="00006D43">
        <w:rPr>
          <w:rFonts w:asciiTheme="majorBidi" w:hAnsiTheme="majorBidi" w:cstheme="majorBidi"/>
          <w:sz w:val="24"/>
          <w:szCs w:val="24"/>
        </w:rPr>
        <w:t xml:space="preserve">promoted </w:t>
      </w:r>
      <w:r w:rsidR="002440CE">
        <w:rPr>
          <w:rFonts w:asciiTheme="majorBidi" w:hAnsiTheme="majorBidi" w:cstheme="majorBidi"/>
          <w:sz w:val="24"/>
          <w:szCs w:val="24"/>
        </w:rPr>
        <w:t>by Benjamin Netanyahu’s government, that is interpreted by a large section of the citizen-body as a</w:t>
      </w:r>
      <w:r w:rsidR="00F04886" w:rsidRPr="00F04886">
        <w:rPr>
          <w:rFonts w:asciiTheme="majorBidi" w:hAnsiTheme="majorBidi" w:cstheme="majorBidi"/>
          <w:i/>
          <w:iCs/>
          <w:sz w:val="24"/>
          <w:szCs w:val="24"/>
        </w:rPr>
        <w:t xml:space="preserve"> </w:t>
      </w:r>
      <w:r w:rsidR="002440CE">
        <w:rPr>
          <w:rFonts w:asciiTheme="majorBidi" w:hAnsiTheme="majorBidi" w:cstheme="majorBidi"/>
          <w:sz w:val="24"/>
          <w:szCs w:val="24"/>
        </w:rPr>
        <w:t>revolutionary attempt of the executive to get rid of any control over its power</w:t>
      </w:r>
      <w:r w:rsidR="00F04886">
        <w:rPr>
          <w:rFonts w:asciiTheme="majorBidi" w:hAnsiTheme="majorBidi" w:cstheme="majorBidi"/>
          <w:sz w:val="24"/>
          <w:szCs w:val="24"/>
        </w:rPr>
        <w:t xml:space="preserve"> – an orchestrated </w:t>
      </w:r>
      <w:r w:rsidR="00F6132D" w:rsidRPr="00F04886">
        <w:rPr>
          <w:rFonts w:asciiTheme="majorBidi" w:hAnsiTheme="majorBidi" w:cstheme="majorBidi"/>
          <w:i/>
          <w:iCs/>
          <w:sz w:val="24"/>
          <w:szCs w:val="24"/>
        </w:rPr>
        <w:t>coup d’état</w:t>
      </w:r>
      <w:r w:rsidR="00F6132D">
        <w:rPr>
          <w:rFonts w:asciiTheme="majorBidi" w:hAnsiTheme="majorBidi" w:cstheme="majorBidi"/>
          <w:sz w:val="24"/>
          <w:szCs w:val="24"/>
        </w:rPr>
        <w:t xml:space="preserve"> disguised as a </w:t>
      </w:r>
      <w:r w:rsidR="00FD4F54">
        <w:rPr>
          <w:rFonts w:asciiTheme="majorBidi" w:hAnsiTheme="majorBidi" w:cstheme="majorBidi"/>
          <w:sz w:val="24"/>
          <w:szCs w:val="24"/>
        </w:rPr>
        <w:t xml:space="preserve">judiciary </w:t>
      </w:r>
      <w:r w:rsidR="00F6132D">
        <w:rPr>
          <w:rFonts w:asciiTheme="majorBidi" w:hAnsiTheme="majorBidi" w:cstheme="majorBidi"/>
          <w:sz w:val="24"/>
          <w:szCs w:val="24"/>
        </w:rPr>
        <w:t>reform</w:t>
      </w:r>
      <w:r w:rsidR="002440CE">
        <w:rPr>
          <w:rFonts w:asciiTheme="majorBidi" w:hAnsiTheme="majorBidi" w:cstheme="majorBidi"/>
          <w:sz w:val="24"/>
          <w:szCs w:val="24"/>
        </w:rPr>
        <w:t xml:space="preserve">. In default of a constitution, a </w:t>
      </w:r>
      <w:r w:rsidR="00766B8F">
        <w:rPr>
          <w:rFonts w:asciiTheme="majorBidi" w:hAnsiTheme="majorBidi" w:cstheme="majorBidi"/>
          <w:sz w:val="24"/>
          <w:szCs w:val="24"/>
        </w:rPr>
        <w:t xml:space="preserve">limitation of </w:t>
      </w:r>
      <w:r w:rsidR="00F6132D">
        <w:rPr>
          <w:rFonts w:asciiTheme="majorBidi" w:hAnsiTheme="majorBidi" w:cstheme="majorBidi"/>
          <w:sz w:val="24"/>
          <w:szCs w:val="24"/>
        </w:rPr>
        <w:t>terms of</w:t>
      </w:r>
      <w:r w:rsidR="00766B8F">
        <w:rPr>
          <w:rFonts w:asciiTheme="majorBidi" w:hAnsiTheme="majorBidi" w:cstheme="majorBidi"/>
          <w:sz w:val="24"/>
          <w:szCs w:val="24"/>
        </w:rPr>
        <w:t xml:space="preserve"> office and other elements of a system</w:t>
      </w:r>
      <w:r w:rsidR="00F6132D">
        <w:rPr>
          <w:rFonts w:asciiTheme="majorBidi" w:hAnsiTheme="majorBidi" w:cstheme="majorBidi"/>
          <w:sz w:val="24"/>
          <w:szCs w:val="24"/>
        </w:rPr>
        <w:t xml:space="preserve"> </w:t>
      </w:r>
      <w:r w:rsidR="00880421">
        <w:rPr>
          <w:rFonts w:asciiTheme="majorBidi" w:hAnsiTheme="majorBidi" w:cstheme="majorBidi"/>
          <w:sz w:val="24"/>
          <w:szCs w:val="24"/>
        </w:rPr>
        <w:t xml:space="preserve">based on checks and balances </w:t>
      </w:r>
      <w:r w:rsidR="00F6132D">
        <w:rPr>
          <w:rFonts w:asciiTheme="majorBidi" w:hAnsiTheme="majorBidi" w:cstheme="majorBidi"/>
          <w:sz w:val="24"/>
          <w:szCs w:val="24"/>
        </w:rPr>
        <w:t>(like two parliament chambers</w:t>
      </w:r>
      <w:r w:rsidR="00130FFB">
        <w:rPr>
          <w:rFonts w:asciiTheme="majorBidi" w:hAnsiTheme="majorBidi" w:cstheme="majorBidi"/>
          <w:sz w:val="24"/>
          <w:szCs w:val="24"/>
        </w:rPr>
        <w:t xml:space="preserve"> or a federal system of government</w:t>
      </w:r>
      <w:r w:rsidR="00F6132D">
        <w:rPr>
          <w:rFonts w:asciiTheme="majorBidi" w:hAnsiTheme="majorBidi" w:cstheme="majorBidi"/>
          <w:sz w:val="24"/>
          <w:szCs w:val="24"/>
        </w:rPr>
        <w:t>)</w:t>
      </w:r>
      <w:r w:rsidR="00766B8F">
        <w:rPr>
          <w:rFonts w:asciiTheme="majorBidi" w:hAnsiTheme="majorBidi" w:cstheme="majorBidi"/>
          <w:sz w:val="24"/>
          <w:szCs w:val="24"/>
        </w:rPr>
        <w:t xml:space="preserve">, </w:t>
      </w:r>
      <w:r w:rsidR="00766B8F">
        <w:rPr>
          <w:rFonts w:asciiTheme="majorBidi" w:hAnsiTheme="majorBidi" w:cstheme="majorBidi"/>
          <w:sz w:val="24"/>
          <w:szCs w:val="24"/>
        </w:rPr>
        <w:lastRenderedPageBreak/>
        <w:t>this attempt is widely considered as extremely dangerous by various sectors of the civi</w:t>
      </w:r>
      <w:r w:rsidR="00880421">
        <w:rPr>
          <w:rFonts w:asciiTheme="majorBidi" w:hAnsiTheme="majorBidi" w:cstheme="majorBidi"/>
          <w:sz w:val="24"/>
          <w:szCs w:val="24"/>
        </w:rPr>
        <w:t>l</w:t>
      </w:r>
      <w:r w:rsidR="00766B8F">
        <w:rPr>
          <w:rFonts w:asciiTheme="majorBidi" w:hAnsiTheme="majorBidi" w:cstheme="majorBidi"/>
          <w:sz w:val="24"/>
          <w:szCs w:val="24"/>
        </w:rPr>
        <w:t xml:space="preserve"> society</w:t>
      </w:r>
      <w:r w:rsidR="00E7637C">
        <w:rPr>
          <w:rFonts w:asciiTheme="majorBidi" w:hAnsiTheme="majorBidi" w:cstheme="majorBidi"/>
          <w:sz w:val="24"/>
          <w:szCs w:val="24"/>
        </w:rPr>
        <w:t xml:space="preserve"> (quite independent of political parties)</w:t>
      </w:r>
      <w:r w:rsidR="00F04886">
        <w:rPr>
          <w:rFonts w:asciiTheme="majorBidi" w:hAnsiTheme="majorBidi" w:cstheme="majorBidi"/>
          <w:sz w:val="24"/>
          <w:szCs w:val="24"/>
        </w:rPr>
        <w:t>, with huge demonstrations practically every week, at times even more than on</w:t>
      </w:r>
      <w:r w:rsidR="00EA0334">
        <w:rPr>
          <w:rFonts w:asciiTheme="majorBidi" w:hAnsiTheme="majorBidi" w:cstheme="majorBidi"/>
          <w:sz w:val="24"/>
          <w:szCs w:val="24"/>
        </w:rPr>
        <w:t>c</w:t>
      </w:r>
      <w:r w:rsidR="00F04886">
        <w:rPr>
          <w:rFonts w:asciiTheme="majorBidi" w:hAnsiTheme="majorBidi" w:cstheme="majorBidi"/>
          <w:sz w:val="24"/>
          <w:szCs w:val="24"/>
        </w:rPr>
        <w:t>e per week</w:t>
      </w:r>
      <w:r w:rsidR="00E7637C">
        <w:rPr>
          <w:rFonts w:asciiTheme="majorBidi" w:hAnsiTheme="majorBidi" w:cstheme="majorBidi"/>
          <w:sz w:val="24"/>
          <w:szCs w:val="24"/>
        </w:rPr>
        <w:t>,</w:t>
      </w:r>
      <w:r w:rsidR="00130FFB">
        <w:rPr>
          <w:rFonts w:asciiTheme="majorBidi" w:hAnsiTheme="majorBidi" w:cstheme="majorBidi"/>
          <w:sz w:val="24"/>
          <w:szCs w:val="24"/>
        </w:rPr>
        <w:t xml:space="preserve"> and other civic acts of protest</w:t>
      </w:r>
      <w:r w:rsidR="00F04886">
        <w:rPr>
          <w:rFonts w:asciiTheme="majorBidi" w:hAnsiTheme="majorBidi" w:cstheme="majorBidi"/>
          <w:sz w:val="24"/>
          <w:szCs w:val="24"/>
        </w:rPr>
        <w:t>.</w:t>
      </w:r>
      <w:r w:rsidRPr="00CE4C67">
        <w:rPr>
          <w:rFonts w:asciiTheme="majorBidi" w:hAnsiTheme="majorBidi" w:cstheme="majorBidi"/>
          <w:sz w:val="24"/>
          <w:szCs w:val="24"/>
        </w:rPr>
        <w:t xml:space="preserve">    </w:t>
      </w:r>
      <w:r w:rsidR="00DD4850" w:rsidRPr="00CE4C67">
        <w:rPr>
          <w:rFonts w:asciiTheme="majorBidi" w:hAnsiTheme="majorBidi" w:cstheme="majorBidi"/>
          <w:sz w:val="24"/>
          <w:szCs w:val="24"/>
        </w:rPr>
        <w:t xml:space="preserve"> </w:t>
      </w:r>
      <w:r w:rsidR="002440CE">
        <w:rPr>
          <w:rFonts w:asciiTheme="majorBidi" w:hAnsiTheme="majorBidi" w:cstheme="majorBidi"/>
          <w:sz w:val="24"/>
          <w:szCs w:val="24"/>
        </w:rPr>
        <w:t xml:space="preserve">    </w:t>
      </w:r>
    </w:p>
    <w:p w14:paraId="5B2B5B0E" w14:textId="77777777" w:rsidR="00E74A39" w:rsidRPr="00CE4C67" w:rsidRDefault="002440CE" w:rsidP="00615FE8">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B93A78" w:rsidRPr="00CE4C67">
        <w:rPr>
          <w:rFonts w:asciiTheme="majorBidi" w:hAnsiTheme="majorBidi" w:cstheme="majorBidi"/>
          <w:sz w:val="24"/>
          <w:szCs w:val="24"/>
        </w:rPr>
        <w:t xml:space="preserve">Most contemporary democracies have also aristocratic </w:t>
      </w:r>
      <w:r w:rsidR="00880421">
        <w:rPr>
          <w:rFonts w:asciiTheme="majorBidi" w:hAnsiTheme="majorBidi" w:cstheme="majorBidi"/>
          <w:sz w:val="24"/>
          <w:szCs w:val="24"/>
        </w:rPr>
        <w:t>(</w:t>
      </w:r>
      <w:r w:rsidR="00B93A78" w:rsidRPr="00CE4C67">
        <w:rPr>
          <w:rFonts w:asciiTheme="majorBidi" w:hAnsiTheme="majorBidi" w:cstheme="majorBidi"/>
          <w:sz w:val="24"/>
          <w:szCs w:val="24"/>
        </w:rPr>
        <w:t xml:space="preserve">or </w:t>
      </w:r>
      <w:r w:rsidR="00006D43">
        <w:rPr>
          <w:rFonts w:asciiTheme="majorBidi" w:hAnsiTheme="majorBidi" w:cstheme="majorBidi"/>
          <w:sz w:val="24"/>
          <w:szCs w:val="24"/>
        </w:rPr>
        <w:t xml:space="preserve">rather </w:t>
      </w:r>
      <w:r w:rsidR="00B93A78" w:rsidRPr="00CE4C67">
        <w:rPr>
          <w:rFonts w:asciiTheme="majorBidi" w:hAnsiTheme="majorBidi" w:cstheme="majorBidi"/>
          <w:sz w:val="24"/>
          <w:szCs w:val="24"/>
        </w:rPr>
        <w:t>meritocratic</w:t>
      </w:r>
      <w:r w:rsidR="00880421">
        <w:rPr>
          <w:rFonts w:asciiTheme="majorBidi" w:hAnsiTheme="majorBidi" w:cstheme="majorBidi"/>
          <w:sz w:val="24"/>
          <w:szCs w:val="24"/>
        </w:rPr>
        <w:t>)</w:t>
      </w:r>
      <w:r w:rsidR="00B93A78" w:rsidRPr="00CE4C67">
        <w:rPr>
          <w:rFonts w:asciiTheme="majorBidi" w:hAnsiTheme="majorBidi" w:cstheme="majorBidi"/>
          <w:sz w:val="24"/>
          <w:szCs w:val="24"/>
        </w:rPr>
        <w:t xml:space="preserve"> traits, which are prominent especially in judicial systems (with the clear exception of jur</w:t>
      </w:r>
      <w:r w:rsidR="002E5DB8" w:rsidRPr="00CE4C67">
        <w:rPr>
          <w:rFonts w:asciiTheme="majorBidi" w:hAnsiTheme="majorBidi" w:cstheme="majorBidi"/>
          <w:sz w:val="24"/>
          <w:szCs w:val="24"/>
        </w:rPr>
        <w:t>ies</w:t>
      </w:r>
      <w:r w:rsidR="00B93A78" w:rsidRPr="00CE4C67">
        <w:rPr>
          <w:rFonts w:asciiTheme="majorBidi" w:hAnsiTheme="majorBidi" w:cstheme="majorBidi"/>
          <w:sz w:val="24"/>
          <w:szCs w:val="24"/>
        </w:rPr>
        <w:t xml:space="preserve"> selected by lot</w:t>
      </w:r>
      <w:r w:rsidR="00077BD8">
        <w:rPr>
          <w:rFonts w:asciiTheme="majorBidi" w:hAnsiTheme="majorBidi" w:cstheme="majorBidi"/>
          <w:sz w:val="24"/>
          <w:szCs w:val="24"/>
        </w:rPr>
        <w:t>, e.g. in Great Britain and USA</w:t>
      </w:r>
      <w:r w:rsidR="00B93A78" w:rsidRPr="00CE4C67">
        <w:rPr>
          <w:rFonts w:asciiTheme="majorBidi" w:hAnsiTheme="majorBidi" w:cstheme="majorBidi"/>
          <w:sz w:val="24"/>
          <w:szCs w:val="24"/>
        </w:rPr>
        <w:t>)</w:t>
      </w:r>
      <w:r w:rsidR="00DD4850" w:rsidRPr="00CE4C67">
        <w:rPr>
          <w:rFonts w:asciiTheme="majorBidi" w:hAnsiTheme="majorBidi" w:cstheme="majorBidi"/>
          <w:sz w:val="24"/>
          <w:szCs w:val="24"/>
        </w:rPr>
        <w:t xml:space="preserve"> as well as in the election of certain members of parliaments </w:t>
      </w:r>
      <w:r w:rsidR="00CA5043" w:rsidRPr="00CE4C67">
        <w:rPr>
          <w:rFonts w:asciiTheme="majorBidi" w:hAnsiTheme="majorBidi" w:cstheme="majorBidi"/>
          <w:sz w:val="24"/>
          <w:szCs w:val="24"/>
        </w:rPr>
        <w:t xml:space="preserve">or </w:t>
      </w:r>
      <w:r w:rsidR="00DD4850" w:rsidRPr="00CE4C67">
        <w:rPr>
          <w:rFonts w:asciiTheme="majorBidi" w:hAnsiTheme="majorBidi" w:cstheme="majorBidi"/>
          <w:sz w:val="24"/>
          <w:szCs w:val="24"/>
        </w:rPr>
        <w:t xml:space="preserve">in some </w:t>
      </w:r>
      <w:r w:rsidR="007734C6" w:rsidRPr="00CE4C67">
        <w:rPr>
          <w:rFonts w:asciiTheme="majorBidi" w:hAnsiTheme="majorBidi" w:cstheme="majorBidi"/>
          <w:sz w:val="24"/>
          <w:szCs w:val="24"/>
        </w:rPr>
        <w:t xml:space="preserve">ministerial </w:t>
      </w:r>
      <w:r w:rsidR="00DD4850" w:rsidRPr="00CE4C67">
        <w:rPr>
          <w:rFonts w:asciiTheme="majorBidi" w:hAnsiTheme="majorBidi" w:cstheme="majorBidi"/>
          <w:sz w:val="24"/>
          <w:szCs w:val="24"/>
        </w:rPr>
        <w:t xml:space="preserve">appointments (though, regrettably, </w:t>
      </w:r>
      <w:r w:rsidR="00FD4F54">
        <w:rPr>
          <w:rFonts w:asciiTheme="majorBidi" w:hAnsiTheme="majorBidi" w:cstheme="majorBidi"/>
          <w:sz w:val="24"/>
          <w:szCs w:val="24"/>
        </w:rPr>
        <w:t>this</w:t>
      </w:r>
      <w:r w:rsidR="00DD4850" w:rsidRPr="00CE4C67">
        <w:rPr>
          <w:rFonts w:asciiTheme="majorBidi" w:hAnsiTheme="majorBidi" w:cstheme="majorBidi"/>
          <w:sz w:val="24"/>
          <w:szCs w:val="24"/>
        </w:rPr>
        <w:t xml:space="preserve"> is far from being the rule)</w:t>
      </w:r>
      <w:r w:rsidR="00B93A78" w:rsidRPr="00CE4C67">
        <w:rPr>
          <w:rFonts w:asciiTheme="majorBidi" w:hAnsiTheme="majorBidi" w:cstheme="majorBidi"/>
          <w:sz w:val="24"/>
          <w:szCs w:val="24"/>
        </w:rPr>
        <w:t>.</w:t>
      </w:r>
      <w:r w:rsidR="00294C5A" w:rsidRPr="00CE4C67">
        <w:rPr>
          <w:rStyle w:val="EndnoteReference"/>
          <w:rFonts w:asciiTheme="majorBidi" w:hAnsiTheme="majorBidi" w:cstheme="majorBidi"/>
          <w:sz w:val="24"/>
          <w:szCs w:val="24"/>
        </w:rPr>
        <w:endnoteReference w:id="13"/>
      </w:r>
      <w:r w:rsidR="002E5DB8" w:rsidRPr="00CE4C67">
        <w:rPr>
          <w:rFonts w:asciiTheme="majorBidi" w:hAnsiTheme="majorBidi" w:cstheme="majorBidi"/>
          <w:sz w:val="24"/>
          <w:szCs w:val="24"/>
        </w:rPr>
        <w:t xml:space="preserve"> </w:t>
      </w:r>
      <w:r w:rsidR="00A910DA">
        <w:rPr>
          <w:rFonts w:asciiTheme="majorBidi" w:hAnsiTheme="majorBidi" w:cstheme="majorBidi"/>
          <w:sz w:val="24"/>
          <w:szCs w:val="24"/>
        </w:rPr>
        <w:t xml:space="preserve">Frequently one may </w:t>
      </w:r>
      <w:r w:rsidR="00C26A83">
        <w:rPr>
          <w:rFonts w:asciiTheme="majorBidi" w:hAnsiTheme="majorBidi" w:cstheme="majorBidi"/>
          <w:sz w:val="24"/>
          <w:szCs w:val="24"/>
        </w:rPr>
        <w:t xml:space="preserve">rather </w:t>
      </w:r>
      <w:r w:rsidR="00A910DA">
        <w:rPr>
          <w:rFonts w:asciiTheme="majorBidi" w:hAnsiTheme="majorBidi" w:cstheme="majorBidi"/>
          <w:sz w:val="24"/>
          <w:szCs w:val="24"/>
        </w:rPr>
        <w:t xml:space="preserve">find traits of </w:t>
      </w:r>
      <w:r w:rsidR="00F00824">
        <w:rPr>
          <w:rFonts w:asciiTheme="majorBidi" w:hAnsiTheme="majorBidi" w:cstheme="majorBidi"/>
          <w:sz w:val="24"/>
          <w:szCs w:val="24"/>
        </w:rPr>
        <w:t>“</w:t>
      </w:r>
      <w:r w:rsidR="00A910DA">
        <w:rPr>
          <w:rFonts w:asciiTheme="majorBidi" w:hAnsiTheme="majorBidi" w:cstheme="majorBidi"/>
          <w:sz w:val="24"/>
          <w:szCs w:val="24"/>
        </w:rPr>
        <w:t>mediocracy</w:t>
      </w:r>
      <w:r w:rsidR="00F00824">
        <w:rPr>
          <w:rFonts w:asciiTheme="majorBidi" w:hAnsiTheme="majorBidi" w:cstheme="majorBidi"/>
          <w:sz w:val="24"/>
          <w:szCs w:val="24"/>
        </w:rPr>
        <w:t>”</w:t>
      </w:r>
      <w:r w:rsidR="00A910DA">
        <w:rPr>
          <w:rFonts w:asciiTheme="majorBidi" w:hAnsiTheme="majorBidi" w:cstheme="majorBidi"/>
          <w:sz w:val="24"/>
          <w:szCs w:val="24"/>
        </w:rPr>
        <w:t xml:space="preserve"> </w:t>
      </w:r>
      <w:r w:rsidR="00A910DA">
        <w:rPr>
          <w:rFonts w:ascii="Palatino Linotype" w:hAnsi="Palatino Linotype" w:cstheme="majorBidi"/>
          <w:sz w:val="24"/>
          <w:szCs w:val="24"/>
        </w:rPr>
        <w:t>–</w:t>
      </w:r>
      <w:r w:rsidR="00A910DA">
        <w:rPr>
          <w:rFonts w:asciiTheme="majorBidi" w:hAnsiTheme="majorBidi" w:cstheme="majorBidi"/>
          <w:sz w:val="24"/>
          <w:szCs w:val="24"/>
        </w:rPr>
        <w:t xml:space="preserve"> a </w:t>
      </w:r>
      <w:r w:rsidR="000E3B2B">
        <w:rPr>
          <w:rFonts w:asciiTheme="majorBidi" w:hAnsiTheme="majorBidi" w:cstheme="majorBidi"/>
          <w:sz w:val="24"/>
          <w:szCs w:val="24"/>
        </w:rPr>
        <w:t xml:space="preserve">neologism designating a </w:t>
      </w:r>
      <w:r w:rsidR="00A910DA">
        <w:rPr>
          <w:rFonts w:asciiTheme="majorBidi" w:hAnsiTheme="majorBidi" w:cstheme="majorBidi"/>
          <w:sz w:val="24"/>
          <w:szCs w:val="24"/>
        </w:rPr>
        <w:t xml:space="preserve">system in which mediocrity </w:t>
      </w:r>
      <w:r w:rsidR="00270A4F">
        <w:rPr>
          <w:rFonts w:asciiTheme="majorBidi" w:hAnsiTheme="majorBidi" w:cstheme="majorBidi"/>
          <w:sz w:val="24"/>
          <w:szCs w:val="24"/>
        </w:rPr>
        <w:t xml:space="preserve">(instead of excellence) </w:t>
      </w:r>
      <w:r w:rsidR="00A910DA">
        <w:rPr>
          <w:rFonts w:asciiTheme="majorBidi" w:hAnsiTheme="majorBidi" w:cstheme="majorBidi"/>
          <w:sz w:val="24"/>
          <w:szCs w:val="24"/>
        </w:rPr>
        <w:t>appears to be rewarded</w:t>
      </w:r>
      <w:r w:rsidR="00FD4F54">
        <w:rPr>
          <w:rFonts w:asciiTheme="majorBidi" w:hAnsiTheme="majorBidi" w:cstheme="majorBidi"/>
          <w:sz w:val="24"/>
          <w:szCs w:val="24"/>
        </w:rPr>
        <w:t>,</w:t>
      </w:r>
      <w:r w:rsidR="00A910DA">
        <w:rPr>
          <w:rFonts w:asciiTheme="majorBidi" w:hAnsiTheme="majorBidi" w:cstheme="majorBidi"/>
          <w:sz w:val="24"/>
          <w:szCs w:val="24"/>
        </w:rPr>
        <w:t xml:space="preserve"> </w:t>
      </w:r>
      <w:r w:rsidR="00C26A83">
        <w:rPr>
          <w:rFonts w:asciiTheme="majorBidi" w:hAnsiTheme="majorBidi" w:cstheme="majorBidi"/>
          <w:sz w:val="24"/>
          <w:szCs w:val="24"/>
        </w:rPr>
        <w:t xml:space="preserve">not least </w:t>
      </w:r>
      <w:r w:rsidR="00A910DA">
        <w:rPr>
          <w:rFonts w:asciiTheme="majorBidi" w:hAnsiTheme="majorBidi" w:cstheme="majorBidi"/>
          <w:sz w:val="24"/>
          <w:szCs w:val="24"/>
        </w:rPr>
        <w:t xml:space="preserve">as a means of avoiding competition for power. Thus, </w:t>
      </w:r>
      <w:r w:rsidR="00FD4F54">
        <w:rPr>
          <w:rFonts w:asciiTheme="majorBidi" w:hAnsiTheme="majorBidi" w:cstheme="majorBidi"/>
          <w:sz w:val="24"/>
          <w:szCs w:val="24"/>
        </w:rPr>
        <w:t xml:space="preserve">it is </w:t>
      </w:r>
      <w:r w:rsidR="00A71DD7">
        <w:rPr>
          <w:rFonts w:asciiTheme="majorBidi" w:hAnsiTheme="majorBidi" w:cstheme="majorBidi"/>
          <w:sz w:val="24"/>
          <w:szCs w:val="24"/>
        </w:rPr>
        <w:t xml:space="preserve">claimed that </w:t>
      </w:r>
      <w:r w:rsidR="00A910DA">
        <w:rPr>
          <w:rFonts w:asciiTheme="majorBidi" w:hAnsiTheme="majorBidi" w:cstheme="majorBidi"/>
          <w:sz w:val="24"/>
          <w:szCs w:val="24"/>
        </w:rPr>
        <w:t>m</w:t>
      </w:r>
      <w:r w:rsidR="002E5DB8" w:rsidRPr="00CE4C67">
        <w:rPr>
          <w:rFonts w:asciiTheme="majorBidi" w:hAnsiTheme="majorBidi" w:cstheme="majorBidi"/>
          <w:sz w:val="24"/>
          <w:szCs w:val="24"/>
        </w:rPr>
        <w:t xml:space="preserve">any </w:t>
      </w:r>
      <w:r w:rsidR="00A910DA">
        <w:rPr>
          <w:rFonts w:asciiTheme="majorBidi" w:hAnsiTheme="majorBidi" w:cstheme="majorBidi"/>
          <w:sz w:val="24"/>
          <w:szCs w:val="24"/>
        </w:rPr>
        <w:t xml:space="preserve">parliament members </w:t>
      </w:r>
      <w:r w:rsidR="002E5DB8" w:rsidRPr="00CE4C67">
        <w:rPr>
          <w:rFonts w:asciiTheme="majorBidi" w:hAnsiTheme="majorBidi" w:cstheme="majorBidi"/>
          <w:sz w:val="24"/>
          <w:szCs w:val="24"/>
        </w:rPr>
        <w:t>could easily</w:t>
      </w:r>
      <w:r w:rsidR="00A71DD7">
        <w:rPr>
          <w:rFonts w:asciiTheme="majorBidi" w:hAnsiTheme="majorBidi" w:cstheme="majorBidi"/>
          <w:sz w:val="24"/>
          <w:szCs w:val="24"/>
        </w:rPr>
        <w:t xml:space="preserve"> be</w:t>
      </w:r>
      <w:r w:rsidR="002E5DB8" w:rsidRPr="00CE4C67">
        <w:rPr>
          <w:rFonts w:asciiTheme="majorBidi" w:hAnsiTheme="majorBidi" w:cstheme="majorBidi"/>
          <w:sz w:val="24"/>
          <w:szCs w:val="24"/>
        </w:rPr>
        <w:t xml:space="preserve"> replaced by average citizens selected by lot among volunteers</w:t>
      </w:r>
      <w:r w:rsidR="00553337">
        <w:rPr>
          <w:rFonts w:asciiTheme="majorBidi" w:hAnsiTheme="majorBidi" w:cstheme="majorBidi"/>
          <w:sz w:val="24"/>
          <w:szCs w:val="24"/>
        </w:rPr>
        <w:t xml:space="preserve"> fulfilling certain basic prerequisites</w:t>
      </w:r>
      <w:r w:rsidR="002E5DB8" w:rsidRPr="00CE4C67">
        <w:rPr>
          <w:rFonts w:asciiTheme="majorBidi" w:hAnsiTheme="majorBidi" w:cstheme="majorBidi"/>
          <w:sz w:val="24"/>
          <w:szCs w:val="24"/>
        </w:rPr>
        <w:t xml:space="preserve">, without all the plagues of elections: the </w:t>
      </w:r>
      <w:r w:rsidR="000E3B2B">
        <w:rPr>
          <w:rFonts w:asciiTheme="majorBidi" w:hAnsiTheme="majorBidi" w:cstheme="majorBidi"/>
          <w:sz w:val="24"/>
          <w:szCs w:val="24"/>
        </w:rPr>
        <w:t>total lack of responsibility</w:t>
      </w:r>
      <w:r w:rsidR="00B106C9">
        <w:rPr>
          <w:rFonts w:asciiTheme="majorBidi" w:hAnsiTheme="majorBidi" w:cstheme="majorBidi"/>
          <w:sz w:val="24"/>
          <w:szCs w:val="24"/>
        </w:rPr>
        <w:t xml:space="preserve"> for proposals</w:t>
      </w:r>
      <w:r w:rsidR="000E3B2B">
        <w:rPr>
          <w:rFonts w:asciiTheme="majorBidi" w:hAnsiTheme="majorBidi" w:cstheme="majorBidi"/>
          <w:sz w:val="24"/>
          <w:szCs w:val="24"/>
        </w:rPr>
        <w:t xml:space="preserve">, the </w:t>
      </w:r>
      <w:r w:rsidR="002E5DB8" w:rsidRPr="00CE4C67">
        <w:rPr>
          <w:rFonts w:asciiTheme="majorBidi" w:hAnsiTheme="majorBidi" w:cstheme="majorBidi"/>
          <w:sz w:val="24"/>
          <w:szCs w:val="24"/>
        </w:rPr>
        <w:t xml:space="preserve">intrigues, </w:t>
      </w:r>
      <w:r w:rsidR="00E74A39" w:rsidRPr="00CE4C67">
        <w:rPr>
          <w:rFonts w:asciiTheme="majorBidi" w:hAnsiTheme="majorBidi" w:cstheme="majorBidi"/>
          <w:sz w:val="24"/>
          <w:szCs w:val="24"/>
        </w:rPr>
        <w:t xml:space="preserve">the </w:t>
      </w:r>
      <w:r w:rsidR="002E5DB8" w:rsidRPr="00CE4C67">
        <w:rPr>
          <w:rFonts w:asciiTheme="majorBidi" w:hAnsiTheme="majorBidi" w:cstheme="majorBidi"/>
          <w:sz w:val="24"/>
          <w:szCs w:val="24"/>
        </w:rPr>
        <w:t xml:space="preserve">animosity, </w:t>
      </w:r>
      <w:r w:rsidR="00E74A39" w:rsidRPr="00CE4C67">
        <w:rPr>
          <w:rFonts w:asciiTheme="majorBidi" w:hAnsiTheme="majorBidi" w:cstheme="majorBidi"/>
          <w:sz w:val="24"/>
          <w:szCs w:val="24"/>
        </w:rPr>
        <w:t xml:space="preserve">the </w:t>
      </w:r>
      <w:r w:rsidR="000E3B2B">
        <w:rPr>
          <w:rFonts w:asciiTheme="majorBidi" w:hAnsiTheme="majorBidi" w:cstheme="majorBidi"/>
          <w:sz w:val="24"/>
          <w:szCs w:val="24"/>
        </w:rPr>
        <w:t xml:space="preserve">propaganda manipulation and its </w:t>
      </w:r>
      <w:r w:rsidR="007D26C5">
        <w:rPr>
          <w:rFonts w:asciiTheme="majorBidi" w:hAnsiTheme="majorBidi" w:cstheme="majorBidi"/>
          <w:sz w:val="24"/>
          <w:szCs w:val="24"/>
        </w:rPr>
        <w:t xml:space="preserve">systematic </w:t>
      </w:r>
      <w:r w:rsidR="000E3B2B">
        <w:rPr>
          <w:rFonts w:asciiTheme="majorBidi" w:hAnsiTheme="majorBidi" w:cstheme="majorBidi"/>
          <w:sz w:val="24"/>
          <w:szCs w:val="24"/>
        </w:rPr>
        <w:t xml:space="preserve">mendacity, </w:t>
      </w:r>
      <w:r w:rsidR="002E5DB8" w:rsidRPr="00CE4C67">
        <w:rPr>
          <w:rFonts w:asciiTheme="majorBidi" w:hAnsiTheme="majorBidi" w:cstheme="majorBidi"/>
          <w:sz w:val="24"/>
          <w:szCs w:val="24"/>
        </w:rPr>
        <w:t xml:space="preserve">and </w:t>
      </w:r>
      <w:r w:rsidR="00A910DA">
        <w:rPr>
          <w:rFonts w:asciiTheme="majorBidi" w:hAnsiTheme="majorBidi" w:cstheme="majorBidi"/>
          <w:sz w:val="24"/>
          <w:szCs w:val="24"/>
        </w:rPr>
        <w:t xml:space="preserve">the inherent </w:t>
      </w:r>
      <w:r w:rsidR="00006D43">
        <w:rPr>
          <w:rFonts w:asciiTheme="majorBidi" w:hAnsiTheme="majorBidi" w:cstheme="majorBidi"/>
          <w:sz w:val="24"/>
          <w:szCs w:val="24"/>
        </w:rPr>
        <w:t>brainwashing, factors which have led to extrem</w:t>
      </w:r>
      <w:r w:rsidR="00615FE8">
        <w:rPr>
          <w:rFonts w:asciiTheme="majorBidi" w:hAnsiTheme="majorBidi" w:cstheme="majorBidi"/>
          <w:sz w:val="24"/>
          <w:szCs w:val="24"/>
        </w:rPr>
        <w:t>ist</w:t>
      </w:r>
      <w:r w:rsidR="00006D43">
        <w:rPr>
          <w:rFonts w:asciiTheme="majorBidi" w:hAnsiTheme="majorBidi" w:cstheme="majorBidi"/>
          <w:sz w:val="24"/>
          <w:szCs w:val="24"/>
        </w:rPr>
        <w:t xml:space="preserve"> proposals of abolishing elections in favor of sortition.</w:t>
      </w:r>
      <w:r w:rsidR="00536DA9">
        <w:rPr>
          <w:rStyle w:val="EndnoteReference"/>
          <w:rFonts w:asciiTheme="majorBidi" w:hAnsiTheme="majorBidi" w:cstheme="majorBidi"/>
          <w:sz w:val="24"/>
          <w:szCs w:val="24"/>
        </w:rPr>
        <w:endnoteReference w:id="14"/>
      </w:r>
      <w:r w:rsidR="00006D43">
        <w:rPr>
          <w:rFonts w:asciiTheme="majorBidi" w:hAnsiTheme="majorBidi" w:cstheme="majorBidi"/>
          <w:sz w:val="24"/>
          <w:szCs w:val="24"/>
        </w:rPr>
        <w:t xml:space="preserve"> </w:t>
      </w:r>
      <w:r w:rsidR="001822E9">
        <w:rPr>
          <w:rFonts w:asciiTheme="majorBidi" w:hAnsiTheme="majorBidi" w:cstheme="majorBidi"/>
          <w:sz w:val="24"/>
          <w:szCs w:val="24"/>
        </w:rPr>
        <w:t>A</w:t>
      </w:r>
      <w:r w:rsidR="00EA0334">
        <w:rPr>
          <w:rFonts w:asciiTheme="majorBidi" w:hAnsiTheme="majorBidi" w:cstheme="majorBidi"/>
          <w:sz w:val="24"/>
          <w:szCs w:val="24"/>
        </w:rPr>
        <w:t xml:space="preserve"> moderate </w:t>
      </w:r>
      <w:r w:rsidR="005679AF">
        <w:rPr>
          <w:rFonts w:asciiTheme="majorBidi" w:hAnsiTheme="majorBidi" w:cstheme="majorBidi"/>
          <w:sz w:val="24"/>
          <w:szCs w:val="24"/>
        </w:rPr>
        <w:t>way of coping with these flaws</w:t>
      </w:r>
      <w:r w:rsidR="001822E9">
        <w:rPr>
          <w:rFonts w:asciiTheme="majorBidi" w:hAnsiTheme="majorBidi" w:cstheme="majorBidi"/>
          <w:sz w:val="24"/>
          <w:szCs w:val="24"/>
        </w:rPr>
        <w:t xml:space="preserve"> </w:t>
      </w:r>
      <w:r w:rsidR="00615FE8">
        <w:rPr>
          <w:rFonts w:asciiTheme="majorBidi" w:hAnsiTheme="majorBidi" w:cstheme="majorBidi"/>
          <w:sz w:val="24"/>
          <w:szCs w:val="24"/>
        </w:rPr>
        <w:t>may be achieved by</w:t>
      </w:r>
      <w:r w:rsidR="001822E9">
        <w:rPr>
          <w:rFonts w:asciiTheme="majorBidi" w:hAnsiTheme="majorBidi" w:cstheme="majorBidi"/>
          <w:sz w:val="24"/>
          <w:szCs w:val="24"/>
        </w:rPr>
        <w:t xml:space="preserve"> mingling the two systems in the composition of the legislative body – using sortition </w:t>
      </w:r>
      <w:r w:rsidR="00EA0334">
        <w:rPr>
          <w:rFonts w:asciiTheme="majorBidi" w:hAnsiTheme="majorBidi" w:cstheme="majorBidi"/>
          <w:sz w:val="24"/>
          <w:szCs w:val="24"/>
        </w:rPr>
        <w:t xml:space="preserve">among volunteering citizens </w:t>
      </w:r>
      <w:r w:rsidR="001822E9">
        <w:rPr>
          <w:rFonts w:asciiTheme="majorBidi" w:hAnsiTheme="majorBidi" w:cstheme="majorBidi"/>
          <w:sz w:val="24"/>
          <w:szCs w:val="24"/>
        </w:rPr>
        <w:t>in addition to the party-based system of elections</w:t>
      </w:r>
      <w:r w:rsidR="00006D43">
        <w:rPr>
          <w:rFonts w:asciiTheme="majorBidi" w:hAnsiTheme="majorBidi" w:cstheme="majorBidi"/>
          <w:sz w:val="24"/>
          <w:szCs w:val="24"/>
        </w:rPr>
        <w:t xml:space="preserve"> (or creating two different chambers</w:t>
      </w:r>
      <w:r w:rsidR="0088635E">
        <w:rPr>
          <w:rFonts w:asciiTheme="majorBidi" w:hAnsiTheme="majorBidi" w:cstheme="majorBidi"/>
          <w:sz w:val="24"/>
          <w:szCs w:val="24"/>
        </w:rPr>
        <w:t xml:space="preserve"> on two different principles</w:t>
      </w:r>
      <w:r w:rsidR="00006D43">
        <w:rPr>
          <w:rFonts w:asciiTheme="majorBidi" w:hAnsiTheme="majorBidi" w:cstheme="majorBidi"/>
          <w:sz w:val="24"/>
          <w:szCs w:val="24"/>
        </w:rPr>
        <w:t>)</w:t>
      </w:r>
      <w:r w:rsidR="001822E9">
        <w:rPr>
          <w:rFonts w:asciiTheme="majorBidi" w:hAnsiTheme="majorBidi" w:cstheme="majorBidi"/>
          <w:sz w:val="24"/>
          <w:szCs w:val="24"/>
        </w:rPr>
        <w:t>.</w:t>
      </w:r>
      <w:r w:rsidR="00F00824">
        <w:rPr>
          <w:rStyle w:val="EndnoteReference"/>
          <w:rFonts w:asciiTheme="majorBidi" w:hAnsiTheme="majorBidi" w:cstheme="majorBidi"/>
          <w:sz w:val="24"/>
          <w:szCs w:val="24"/>
        </w:rPr>
        <w:endnoteReference w:id="15"/>
      </w:r>
      <w:r w:rsidR="002E5DB8" w:rsidRPr="00CE4C67">
        <w:rPr>
          <w:rFonts w:asciiTheme="majorBidi" w:hAnsiTheme="majorBidi" w:cstheme="majorBidi"/>
          <w:sz w:val="24"/>
          <w:szCs w:val="24"/>
        </w:rPr>
        <w:t xml:space="preserve"> </w:t>
      </w:r>
      <w:r w:rsidR="00DD4850" w:rsidRPr="00CE4C67">
        <w:rPr>
          <w:rFonts w:asciiTheme="majorBidi" w:hAnsiTheme="majorBidi" w:cstheme="majorBidi"/>
          <w:sz w:val="24"/>
          <w:szCs w:val="24"/>
        </w:rPr>
        <w:t xml:space="preserve">Meritocracy </w:t>
      </w:r>
      <w:r w:rsidR="00B93A78" w:rsidRPr="00CE4C67">
        <w:rPr>
          <w:rFonts w:asciiTheme="majorBidi" w:hAnsiTheme="majorBidi" w:cstheme="majorBidi"/>
          <w:sz w:val="24"/>
          <w:szCs w:val="24"/>
        </w:rPr>
        <w:t>holds true particularly as far as High Courts of Justice or constitutional courts in certain democracies are concerned.</w:t>
      </w:r>
      <w:r w:rsidR="00984201">
        <w:rPr>
          <w:rStyle w:val="EndnoteReference"/>
          <w:rFonts w:asciiTheme="majorBidi" w:hAnsiTheme="majorBidi" w:cstheme="majorBidi"/>
          <w:sz w:val="24"/>
          <w:szCs w:val="24"/>
        </w:rPr>
        <w:endnoteReference w:id="16"/>
      </w:r>
      <w:r w:rsidR="00B93A78" w:rsidRPr="00CE4C67">
        <w:rPr>
          <w:rFonts w:asciiTheme="majorBidi" w:hAnsiTheme="majorBidi" w:cstheme="majorBidi"/>
          <w:sz w:val="24"/>
          <w:szCs w:val="24"/>
        </w:rPr>
        <w:t xml:space="preserve">  </w:t>
      </w:r>
    </w:p>
    <w:p w14:paraId="295117A8" w14:textId="77777777" w:rsidR="00151F0C" w:rsidRDefault="00E74A39" w:rsidP="00C3550D">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As to o</w:t>
      </w:r>
      <w:r w:rsidR="00B93A78" w:rsidRPr="00CE4C67">
        <w:rPr>
          <w:rFonts w:asciiTheme="majorBidi" w:hAnsiTheme="majorBidi" w:cstheme="majorBidi"/>
          <w:sz w:val="24"/>
          <w:szCs w:val="24"/>
        </w:rPr>
        <w:t>ligarchy</w:t>
      </w:r>
      <w:r w:rsidRPr="00CE4C67">
        <w:rPr>
          <w:rFonts w:asciiTheme="majorBidi" w:hAnsiTheme="majorBidi" w:cstheme="majorBidi"/>
          <w:sz w:val="24"/>
          <w:szCs w:val="24"/>
        </w:rPr>
        <w:t>, it</w:t>
      </w:r>
      <w:r w:rsidR="00B93A78" w:rsidRPr="00CE4C67">
        <w:rPr>
          <w:rFonts w:asciiTheme="majorBidi" w:hAnsiTheme="majorBidi" w:cstheme="majorBidi"/>
          <w:sz w:val="24"/>
          <w:szCs w:val="24"/>
        </w:rPr>
        <w:t xml:space="preserve"> appears to be embodied in the governments’ cabinets, mini-cabinets, small executive committees, party bosses, informal cliques in the party centers and all sorts of “strategic” advisors or </w:t>
      </w:r>
      <w:r w:rsidR="00B93A78" w:rsidRPr="00CE4C67">
        <w:rPr>
          <w:rFonts w:asciiTheme="majorBidi" w:hAnsiTheme="majorBidi" w:cstheme="majorBidi"/>
          <w:i/>
          <w:iCs/>
          <w:sz w:val="24"/>
          <w:szCs w:val="24"/>
        </w:rPr>
        <w:t xml:space="preserve">éminences </w:t>
      </w:r>
      <w:proofErr w:type="spellStart"/>
      <w:r w:rsidR="00B93A78" w:rsidRPr="00CE4C67">
        <w:rPr>
          <w:rFonts w:asciiTheme="majorBidi" w:hAnsiTheme="majorBidi" w:cstheme="majorBidi"/>
          <w:i/>
          <w:iCs/>
          <w:sz w:val="24"/>
          <w:szCs w:val="24"/>
        </w:rPr>
        <w:t>grises</w:t>
      </w:r>
      <w:proofErr w:type="spellEnd"/>
      <w:r w:rsidR="00B93A78" w:rsidRPr="00CE4C67">
        <w:rPr>
          <w:rFonts w:asciiTheme="majorBidi" w:hAnsiTheme="majorBidi" w:cstheme="majorBidi"/>
          <w:sz w:val="24"/>
          <w:szCs w:val="24"/>
        </w:rPr>
        <w:t xml:space="preserve">. Again, to take Golda Meir as an example, her “queen-makers” were </w:t>
      </w:r>
      <w:proofErr w:type="spellStart"/>
      <w:r w:rsidR="00B93A78" w:rsidRPr="00CE4C67">
        <w:rPr>
          <w:rFonts w:asciiTheme="majorBidi" w:hAnsiTheme="majorBidi" w:cstheme="majorBidi"/>
          <w:sz w:val="24"/>
          <w:szCs w:val="24"/>
        </w:rPr>
        <w:t>Pinchas</w:t>
      </w:r>
      <w:proofErr w:type="spellEnd"/>
      <w:r w:rsidR="00B93A78" w:rsidRPr="00CE4C67">
        <w:rPr>
          <w:rFonts w:asciiTheme="majorBidi" w:hAnsiTheme="majorBidi" w:cstheme="majorBidi"/>
          <w:sz w:val="24"/>
          <w:szCs w:val="24"/>
        </w:rPr>
        <w:t xml:space="preserve"> Sapir, at the time the strongman </w:t>
      </w:r>
      <w:r w:rsidR="00DD4850" w:rsidRPr="00CE4C67">
        <w:rPr>
          <w:rFonts w:asciiTheme="majorBidi" w:hAnsiTheme="majorBidi" w:cstheme="majorBidi"/>
          <w:sz w:val="24"/>
          <w:szCs w:val="24"/>
        </w:rPr>
        <w:t xml:space="preserve">(or “boss”) </w:t>
      </w:r>
      <w:r w:rsidR="00B93A78" w:rsidRPr="00CE4C67">
        <w:rPr>
          <w:rFonts w:asciiTheme="majorBidi" w:hAnsiTheme="majorBidi" w:cstheme="majorBidi"/>
          <w:sz w:val="24"/>
          <w:szCs w:val="24"/>
        </w:rPr>
        <w:t>of the Labor ruling party (</w:t>
      </w:r>
      <w:proofErr w:type="spellStart"/>
      <w:r w:rsidR="00B93A78" w:rsidRPr="002C25CC">
        <w:rPr>
          <w:rFonts w:asciiTheme="majorBidi" w:hAnsiTheme="majorBidi" w:cstheme="majorBidi"/>
          <w:i/>
          <w:iCs/>
          <w:sz w:val="24"/>
          <w:szCs w:val="24"/>
        </w:rPr>
        <w:t>Mapa</w:t>
      </w:r>
      <w:r w:rsidR="003A1BF2" w:rsidRPr="002C25CC">
        <w:rPr>
          <w:rFonts w:asciiTheme="majorBidi" w:hAnsiTheme="majorBidi" w:cstheme="majorBidi"/>
          <w:i/>
          <w:iCs/>
          <w:sz w:val="24"/>
          <w:szCs w:val="24"/>
        </w:rPr>
        <w:t>i</w:t>
      </w:r>
      <w:proofErr w:type="spellEnd"/>
      <w:r w:rsidR="00B93A78" w:rsidRPr="00CE4C67">
        <w:rPr>
          <w:rFonts w:asciiTheme="majorBidi" w:hAnsiTheme="majorBidi" w:cstheme="majorBidi"/>
          <w:sz w:val="24"/>
          <w:szCs w:val="24"/>
        </w:rPr>
        <w:t xml:space="preserve">), and his close </w:t>
      </w:r>
      <w:r w:rsidR="003A1BF2" w:rsidRPr="00CE4C67">
        <w:rPr>
          <w:rFonts w:asciiTheme="majorBidi" w:hAnsiTheme="majorBidi" w:cstheme="majorBidi"/>
          <w:sz w:val="24"/>
          <w:szCs w:val="24"/>
        </w:rPr>
        <w:t>associates in the party apparatus</w:t>
      </w:r>
      <w:r w:rsidR="00B93A78" w:rsidRPr="00CE4C67">
        <w:rPr>
          <w:rFonts w:asciiTheme="majorBidi" w:hAnsiTheme="majorBidi" w:cstheme="majorBidi"/>
          <w:sz w:val="24"/>
          <w:szCs w:val="24"/>
        </w:rPr>
        <w:t>, who</w:t>
      </w:r>
      <w:r w:rsidR="00B93A78" w:rsidRPr="00CE4C67">
        <w:rPr>
          <w:rFonts w:asciiTheme="majorBidi" w:hAnsiTheme="majorBidi" w:cstheme="majorBidi"/>
          <w:sz w:val="24"/>
          <w:szCs w:val="24"/>
          <w:rtl/>
        </w:rPr>
        <w:t xml:space="preserve"> </w:t>
      </w:r>
      <w:r w:rsidR="00B93A78" w:rsidRPr="00CE4C67">
        <w:rPr>
          <w:rFonts w:asciiTheme="majorBidi" w:hAnsiTheme="majorBidi" w:cstheme="majorBidi"/>
          <w:sz w:val="24"/>
          <w:szCs w:val="24"/>
        </w:rPr>
        <w:t xml:space="preserve">picked her as a candidate in order to prevent the </w:t>
      </w:r>
      <w:r w:rsidR="003A1BF2" w:rsidRPr="00CE4C67">
        <w:rPr>
          <w:rFonts w:asciiTheme="majorBidi" w:hAnsiTheme="majorBidi" w:cstheme="majorBidi"/>
          <w:sz w:val="24"/>
          <w:szCs w:val="24"/>
        </w:rPr>
        <w:t>rise</w:t>
      </w:r>
      <w:r w:rsidR="00B93A78" w:rsidRPr="00CE4C67">
        <w:rPr>
          <w:rFonts w:asciiTheme="majorBidi" w:hAnsiTheme="majorBidi" w:cstheme="majorBidi"/>
          <w:sz w:val="24"/>
          <w:szCs w:val="24"/>
        </w:rPr>
        <w:t xml:space="preserve"> of a more prominent leader</w:t>
      </w:r>
      <w:r w:rsidR="00257056">
        <w:rPr>
          <w:rFonts w:asciiTheme="majorBidi" w:hAnsiTheme="majorBidi" w:cstheme="majorBidi"/>
          <w:sz w:val="24"/>
          <w:szCs w:val="24"/>
        </w:rPr>
        <w:t xml:space="preserve"> </w:t>
      </w:r>
      <w:r w:rsidR="00257056">
        <w:rPr>
          <w:rFonts w:ascii="Palatino Linotype" w:hAnsi="Palatino Linotype" w:cstheme="majorBidi"/>
          <w:sz w:val="24"/>
          <w:szCs w:val="24"/>
        </w:rPr>
        <w:t>−</w:t>
      </w:r>
      <w:r w:rsidR="00B93A78" w:rsidRPr="00CE4C67">
        <w:rPr>
          <w:rFonts w:asciiTheme="majorBidi" w:hAnsiTheme="majorBidi" w:cstheme="majorBidi"/>
          <w:sz w:val="24"/>
          <w:szCs w:val="24"/>
        </w:rPr>
        <w:t xml:space="preserve"> Moshe Dayan or Yigal Alon  (both </w:t>
      </w:r>
      <w:r w:rsidR="003A1BF2" w:rsidRPr="00CE4C67">
        <w:rPr>
          <w:rFonts w:asciiTheme="majorBidi" w:hAnsiTheme="majorBidi" w:cstheme="majorBidi"/>
          <w:sz w:val="24"/>
          <w:szCs w:val="24"/>
        </w:rPr>
        <w:t>considered</w:t>
      </w:r>
      <w:r w:rsidR="00445590">
        <w:rPr>
          <w:rFonts w:asciiTheme="majorBidi" w:hAnsiTheme="majorBidi" w:cstheme="majorBidi"/>
          <w:sz w:val="24"/>
          <w:szCs w:val="24"/>
        </w:rPr>
        <w:t xml:space="preserve"> </w:t>
      </w:r>
      <w:r w:rsidR="00B93A78" w:rsidRPr="00CE4C67">
        <w:rPr>
          <w:rFonts w:asciiTheme="majorBidi" w:hAnsiTheme="majorBidi" w:cstheme="majorBidi"/>
          <w:sz w:val="24"/>
          <w:szCs w:val="24"/>
        </w:rPr>
        <w:t xml:space="preserve">by the party </w:t>
      </w:r>
      <w:r w:rsidR="003A1BF2" w:rsidRPr="00CE4C67">
        <w:rPr>
          <w:rFonts w:asciiTheme="majorBidi" w:hAnsiTheme="majorBidi" w:cstheme="majorBidi"/>
          <w:sz w:val="24"/>
          <w:szCs w:val="24"/>
        </w:rPr>
        <w:t>clique</w:t>
      </w:r>
      <w:r w:rsidR="00B93A78" w:rsidRPr="00CE4C67">
        <w:rPr>
          <w:rFonts w:asciiTheme="majorBidi" w:hAnsiTheme="majorBidi" w:cstheme="majorBidi"/>
          <w:sz w:val="24"/>
          <w:szCs w:val="24"/>
        </w:rPr>
        <w:t xml:space="preserve"> </w:t>
      </w:r>
      <w:r w:rsidR="00445590">
        <w:rPr>
          <w:rFonts w:asciiTheme="majorBidi" w:hAnsiTheme="majorBidi" w:cstheme="majorBidi"/>
          <w:sz w:val="24"/>
          <w:szCs w:val="24"/>
        </w:rPr>
        <w:t xml:space="preserve">at the time </w:t>
      </w:r>
      <w:r w:rsidR="000E3B2B">
        <w:rPr>
          <w:rFonts w:asciiTheme="majorBidi" w:hAnsiTheme="majorBidi" w:cstheme="majorBidi"/>
          <w:sz w:val="24"/>
          <w:szCs w:val="24"/>
        </w:rPr>
        <w:t xml:space="preserve">not only too strong for their taste but also </w:t>
      </w:r>
      <w:r w:rsidR="00B93A78" w:rsidRPr="00CE4C67">
        <w:rPr>
          <w:rFonts w:asciiTheme="majorBidi" w:hAnsiTheme="majorBidi" w:cstheme="majorBidi"/>
          <w:sz w:val="24"/>
          <w:szCs w:val="24"/>
        </w:rPr>
        <w:t>dangerous outsiders</w:t>
      </w:r>
      <w:r w:rsidR="00AB0D8A" w:rsidRPr="00CE4C67">
        <w:rPr>
          <w:rFonts w:asciiTheme="majorBidi" w:hAnsiTheme="majorBidi" w:cstheme="majorBidi"/>
          <w:sz w:val="24"/>
          <w:szCs w:val="24"/>
        </w:rPr>
        <w:t xml:space="preserve"> because they </w:t>
      </w:r>
      <w:r w:rsidR="00D76099">
        <w:rPr>
          <w:rFonts w:asciiTheme="majorBidi" w:hAnsiTheme="majorBidi" w:cstheme="majorBidi"/>
          <w:sz w:val="24"/>
          <w:szCs w:val="24"/>
        </w:rPr>
        <w:t xml:space="preserve">happened to </w:t>
      </w:r>
      <w:r w:rsidR="00AB0D8A" w:rsidRPr="00CE4C67">
        <w:rPr>
          <w:rFonts w:asciiTheme="majorBidi" w:hAnsiTheme="majorBidi" w:cstheme="majorBidi"/>
          <w:sz w:val="24"/>
          <w:szCs w:val="24"/>
        </w:rPr>
        <w:t>belong to two different parties</w:t>
      </w:r>
      <w:r w:rsidRPr="00CE4C67">
        <w:rPr>
          <w:rFonts w:asciiTheme="majorBidi" w:hAnsiTheme="majorBidi" w:cstheme="majorBidi"/>
          <w:sz w:val="24"/>
          <w:szCs w:val="24"/>
        </w:rPr>
        <w:t xml:space="preserve">, not to </w:t>
      </w:r>
      <w:r w:rsidR="005B6466" w:rsidRPr="00CE4C67">
        <w:rPr>
          <w:rFonts w:asciiTheme="majorBidi" w:hAnsiTheme="majorBidi" w:cstheme="majorBidi"/>
          <w:sz w:val="24"/>
          <w:szCs w:val="24"/>
        </w:rPr>
        <w:t xml:space="preserve">the </w:t>
      </w:r>
      <w:r w:rsidR="003155A4">
        <w:rPr>
          <w:rFonts w:asciiTheme="majorBidi" w:hAnsiTheme="majorBidi" w:cstheme="majorBidi"/>
          <w:sz w:val="24"/>
          <w:szCs w:val="24"/>
        </w:rPr>
        <w:t>hegemonic</w:t>
      </w:r>
      <w:r w:rsidR="005B6466" w:rsidRPr="00CE4C67">
        <w:rPr>
          <w:rFonts w:asciiTheme="majorBidi" w:hAnsiTheme="majorBidi" w:cstheme="majorBidi"/>
          <w:sz w:val="24"/>
          <w:szCs w:val="24"/>
        </w:rPr>
        <w:t xml:space="preserve"> </w:t>
      </w:r>
      <w:proofErr w:type="spellStart"/>
      <w:r w:rsidRPr="002C25CC">
        <w:rPr>
          <w:rFonts w:asciiTheme="majorBidi" w:hAnsiTheme="majorBidi" w:cstheme="majorBidi"/>
          <w:i/>
          <w:iCs/>
          <w:sz w:val="24"/>
          <w:szCs w:val="24"/>
        </w:rPr>
        <w:t>Mapai</w:t>
      </w:r>
      <w:proofErr w:type="spellEnd"/>
      <w:r w:rsidR="00B93A78" w:rsidRPr="00CE4C67">
        <w:rPr>
          <w:rFonts w:asciiTheme="majorBidi" w:hAnsiTheme="majorBidi" w:cstheme="majorBidi"/>
          <w:sz w:val="24"/>
          <w:szCs w:val="24"/>
        </w:rPr>
        <w:t xml:space="preserve">). Later, under </w:t>
      </w:r>
      <w:r w:rsidR="00257056">
        <w:rPr>
          <w:rFonts w:asciiTheme="majorBidi" w:hAnsiTheme="majorBidi" w:cstheme="majorBidi"/>
          <w:sz w:val="24"/>
          <w:szCs w:val="24"/>
        </w:rPr>
        <w:t>Golda Meir’s</w:t>
      </w:r>
      <w:r w:rsidR="00B93A78" w:rsidRPr="00CE4C67">
        <w:rPr>
          <w:rFonts w:asciiTheme="majorBidi" w:hAnsiTheme="majorBidi" w:cstheme="majorBidi"/>
          <w:sz w:val="24"/>
          <w:szCs w:val="24"/>
        </w:rPr>
        <w:t xml:space="preserve"> government, </w:t>
      </w:r>
      <w:r w:rsidR="003A1BF2" w:rsidRPr="00CE4C67">
        <w:rPr>
          <w:rFonts w:asciiTheme="majorBidi" w:hAnsiTheme="majorBidi" w:cstheme="majorBidi"/>
          <w:sz w:val="24"/>
          <w:szCs w:val="24"/>
        </w:rPr>
        <w:t xml:space="preserve">the </w:t>
      </w:r>
      <w:r w:rsidR="00B93A78" w:rsidRPr="00CE4C67">
        <w:rPr>
          <w:rFonts w:asciiTheme="majorBidi" w:hAnsiTheme="majorBidi" w:cstheme="majorBidi"/>
          <w:sz w:val="24"/>
          <w:szCs w:val="24"/>
        </w:rPr>
        <w:t xml:space="preserve">decision making </w:t>
      </w:r>
      <w:r w:rsidR="003A1BF2" w:rsidRPr="00CE4C67">
        <w:rPr>
          <w:rFonts w:asciiTheme="majorBidi" w:hAnsiTheme="majorBidi" w:cstheme="majorBidi"/>
          <w:sz w:val="24"/>
          <w:szCs w:val="24"/>
        </w:rPr>
        <w:t xml:space="preserve">process </w:t>
      </w:r>
      <w:r w:rsidR="00B93A78" w:rsidRPr="00CE4C67">
        <w:rPr>
          <w:rFonts w:asciiTheme="majorBidi" w:hAnsiTheme="majorBidi" w:cstheme="majorBidi"/>
          <w:sz w:val="24"/>
          <w:szCs w:val="24"/>
        </w:rPr>
        <w:t xml:space="preserve">was </w:t>
      </w:r>
      <w:r w:rsidR="003A1BF2" w:rsidRPr="00CE4C67">
        <w:rPr>
          <w:rFonts w:asciiTheme="majorBidi" w:hAnsiTheme="majorBidi" w:cstheme="majorBidi"/>
          <w:sz w:val="24"/>
          <w:szCs w:val="24"/>
        </w:rPr>
        <w:t xml:space="preserve">normally </w:t>
      </w:r>
      <w:r w:rsidR="00B93A78" w:rsidRPr="00CE4C67">
        <w:rPr>
          <w:rFonts w:asciiTheme="majorBidi" w:hAnsiTheme="majorBidi" w:cstheme="majorBidi"/>
          <w:sz w:val="24"/>
          <w:szCs w:val="24"/>
        </w:rPr>
        <w:t xml:space="preserve">based on </w:t>
      </w:r>
      <w:r w:rsidR="003A1BF2" w:rsidRPr="00CE4C67">
        <w:rPr>
          <w:rFonts w:asciiTheme="majorBidi" w:hAnsiTheme="majorBidi" w:cstheme="majorBidi"/>
          <w:sz w:val="24"/>
          <w:szCs w:val="24"/>
        </w:rPr>
        <w:t xml:space="preserve">preliminary </w:t>
      </w:r>
      <w:r w:rsidR="00F13D78">
        <w:rPr>
          <w:rFonts w:asciiTheme="majorBidi" w:hAnsiTheme="majorBidi" w:cstheme="majorBidi"/>
          <w:sz w:val="24"/>
          <w:szCs w:val="24"/>
        </w:rPr>
        <w:t xml:space="preserve">(or exclusive) </w:t>
      </w:r>
      <w:r w:rsidR="00B93A78" w:rsidRPr="00CE4C67">
        <w:rPr>
          <w:rFonts w:asciiTheme="majorBidi" w:hAnsiTheme="majorBidi" w:cstheme="majorBidi"/>
          <w:sz w:val="24"/>
          <w:szCs w:val="24"/>
        </w:rPr>
        <w:t xml:space="preserve">deliberation within an extremely small </w:t>
      </w:r>
      <w:r w:rsidR="003A1BF2" w:rsidRPr="00CE4C67">
        <w:rPr>
          <w:rFonts w:asciiTheme="majorBidi" w:hAnsiTheme="majorBidi" w:cstheme="majorBidi"/>
          <w:sz w:val="24"/>
          <w:szCs w:val="24"/>
        </w:rPr>
        <w:t>group,</w:t>
      </w:r>
      <w:r w:rsidR="00B93A78" w:rsidRPr="00CE4C67">
        <w:rPr>
          <w:rFonts w:asciiTheme="majorBidi" w:hAnsiTheme="majorBidi" w:cstheme="majorBidi"/>
          <w:sz w:val="24"/>
          <w:szCs w:val="24"/>
        </w:rPr>
        <w:t xml:space="preserve"> </w:t>
      </w:r>
      <w:r w:rsidR="00550F8B" w:rsidRPr="00CE4C67">
        <w:rPr>
          <w:rFonts w:asciiTheme="majorBidi" w:hAnsiTheme="majorBidi" w:cstheme="majorBidi"/>
          <w:sz w:val="24"/>
          <w:szCs w:val="24"/>
        </w:rPr>
        <w:t xml:space="preserve">figuratively </w:t>
      </w:r>
      <w:r w:rsidR="00B93A78" w:rsidRPr="00CE4C67">
        <w:rPr>
          <w:rFonts w:asciiTheme="majorBidi" w:hAnsiTheme="majorBidi" w:cstheme="majorBidi"/>
          <w:sz w:val="24"/>
          <w:szCs w:val="24"/>
        </w:rPr>
        <w:t>labelled as Golda’s “kitchenette” (</w:t>
      </w:r>
      <w:proofErr w:type="spellStart"/>
      <w:r w:rsidR="00B93A78" w:rsidRPr="00CE4C67">
        <w:rPr>
          <w:rFonts w:asciiTheme="majorBidi" w:hAnsiTheme="majorBidi" w:cstheme="majorBidi"/>
          <w:i/>
          <w:iCs/>
          <w:sz w:val="24"/>
          <w:szCs w:val="24"/>
        </w:rPr>
        <w:t>mitbachon</w:t>
      </w:r>
      <w:proofErr w:type="spellEnd"/>
      <w:r w:rsidR="00B93A78" w:rsidRPr="00CE4C67">
        <w:rPr>
          <w:rFonts w:asciiTheme="majorBidi" w:hAnsiTheme="majorBidi" w:cstheme="majorBidi"/>
          <w:sz w:val="24"/>
          <w:szCs w:val="24"/>
        </w:rPr>
        <w:t>)</w:t>
      </w:r>
      <w:r w:rsidR="003A1BF2" w:rsidRPr="00CE4C67">
        <w:rPr>
          <w:rFonts w:asciiTheme="majorBidi" w:hAnsiTheme="majorBidi" w:cstheme="majorBidi"/>
          <w:sz w:val="24"/>
          <w:szCs w:val="24"/>
        </w:rPr>
        <w:t xml:space="preserve"> – </w:t>
      </w:r>
      <w:r w:rsidR="001A5481" w:rsidRPr="00CE4C67">
        <w:rPr>
          <w:rFonts w:asciiTheme="majorBidi" w:hAnsiTheme="majorBidi" w:cstheme="majorBidi"/>
          <w:sz w:val="24"/>
          <w:szCs w:val="24"/>
        </w:rPr>
        <w:t>a term which expresses the exceptional development of</w:t>
      </w:r>
      <w:r w:rsidR="006E3890" w:rsidRPr="00CE4C67">
        <w:rPr>
          <w:rFonts w:asciiTheme="majorBidi" w:hAnsiTheme="majorBidi" w:cstheme="majorBidi"/>
          <w:sz w:val="24"/>
          <w:szCs w:val="24"/>
        </w:rPr>
        <w:t xml:space="preserve"> ha</w:t>
      </w:r>
      <w:r w:rsidR="001A5481" w:rsidRPr="00CE4C67">
        <w:rPr>
          <w:rFonts w:asciiTheme="majorBidi" w:hAnsiTheme="majorBidi" w:cstheme="majorBidi"/>
          <w:sz w:val="24"/>
          <w:szCs w:val="24"/>
        </w:rPr>
        <w:t xml:space="preserve">ving a woman </w:t>
      </w:r>
      <w:r w:rsidR="006E3890" w:rsidRPr="00CE4C67">
        <w:rPr>
          <w:rFonts w:asciiTheme="majorBidi" w:hAnsiTheme="majorBidi" w:cstheme="majorBidi"/>
          <w:sz w:val="24"/>
          <w:szCs w:val="24"/>
        </w:rPr>
        <w:t>as prime minister</w:t>
      </w:r>
      <w:r w:rsidR="001A5481" w:rsidRPr="00CE4C67">
        <w:rPr>
          <w:rFonts w:asciiTheme="majorBidi" w:hAnsiTheme="majorBidi" w:cstheme="majorBidi"/>
          <w:sz w:val="24"/>
          <w:szCs w:val="24"/>
        </w:rPr>
        <w:t xml:space="preserve"> </w:t>
      </w:r>
      <w:r w:rsidR="00F13D78" w:rsidRPr="00CE4C67">
        <w:rPr>
          <w:rFonts w:asciiTheme="majorBidi" w:hAnsiTheme="majorBidi" w:cstheme="majorBidi"/>
          <w:sz w:val="24"/>
          <w:szCs w:val="24"/>
        </w:rPr>
        <w:t xml:space="preserve">for the first time </w:t>
      </w:r>
      <w:r w:rsidR="001A5481" w:rsidRPr="00CE4C67">
        <w:rPr>
          <w:rFonts w:asciiTheme="majorBidi" w:hAnsiTheme="majorBidi" w:cstheme="majorBidi"/>
          <w:sz w:val="24"/>
          <w:szCs w:val="24"/>
        </w:rPr>
        <w:t>in the country’s history</w:t>
      </w:r>
      <w:r w:rsidR="003155A4">
        <w:rPr>
          <w:rFonts w:asciiTheme="majorBidi" w:hAnsiTheme="majorBidi" w:cstheme="majorBidi"/>
          <w:sz w:val="24"/>
          <w:szCs w:val="24"/>
        </w:rPr>
        <w:t xml:space="preserve"> (and one of the first </w:t>
      </w:r>
      <w:r w:rsidR="00F13D78">
        <w:rPr>
          <w:rFonts w:asciiTheme="majorBidi" w:hAnsiTheme="majorBidi" w:cstheme="majorBidi"/>
          <w:sz w:val="24"/>
          <w:szCs w:val="24"/>
        </w:rPr>
        <w:lastRenderedPageBreak/>
        <w:t xml:space="preserve">cases </w:t>
      </w:r>
      <w:r w:rsidR="003155A4">
        <w:rPr>
          <w:rFonts w:asciiTheme="majorBidi" w:hAnsiTheme="majorBidi" w:cstheme="majorBidi"/>
          <w:sz w:val="24"/>
          <w:szCs w:val="24"/>
        </w:rPr>
        <w:t>in global history)</w:t>
      </w:r>
      <w:r w:rsidR="00AB0D8A" w:rsidRPr="00CE4C67">
        <w:rPr>
          <w:rFonts w:asciiTheme="majorBidi" w:hAnsiTheme="majorBidi" w:cstheme="majorBidi"/>
          <w:sz w:val="24"/>
          <w:szCs w:val="24"/>
        </w:rPr>
        <w:t>.</w:t>
      </w:r>
      <w:r w:rsidR="003A1BF2" w:rsidRPr="00CE4C67">
        <w:rPr>
          <w:rFonts w:asciiTheme="majorBidi" w:hAnsiTheme="majorBidi" w:cstheme="majorBidi"/>
          <w:sz w:val="24"/>
          <w:szCs w:val="24"/>
        </w:rPr>
        <w:t xml:space="preserve"> </w:t>
      </w:r>
      <w:r w:rsidR="006E3890" w:rsidRPr="00CE4C67">
        <w:rPr>
          <w:rFonts w:asciiTheme="majorBidi" w:hAnsiTheme="majorBidi" w:cstheme="majorBidi"/>
          <w:sz w:val="24"/>
          <w:szCs w:val="24"/>
        </w:rPr>
        <w:t>Unsurprisingly, t</w:t>
      </w:r>
      <w:r w:rsidR="00AB0D8A" w:rsidRPr="00CE4C67">
        <w:rPr>
          <w:rFonts w:asciiTheme="majorBidi" w:hAnsiTheme="majorBidi" w:cstheme="majorBidi"/>
          <w:sz w:val="24"/>
          <w:szCs w:val="24"/>
        </w:rPr>
        <w:t>h</w:t>
      </w:r>
      <w:r w:rsidR="006E3890" w:rsidRPr="00CE4C67">
        <w:rPr>
          <w:rFonts w:asciiTheme="majorBidi" w:hAnsiTheme="majorBidi" w:cstheme="majorBidi"/>
          <w:sz w:val="24"/>
          <w:szCs w:val="24"/>
        </w:rPr>
        <w:t>ose giving the tone in th</w:t>
      </w:r>
      <w:r w:rsidR="00D76099">
        <w:rPr>
          <w:rFonts w:asciiTheme="majorBidi" w:hAnsiTheme="majorBidi" w:cstheme="majorBidi"/>
          <w:sz w:val="24"/>
          <w:szCs w:val="24"/>
        </w:rPr>
        <w:t>at</w:t>
      </w:r>
      <w:r w:rsidR="00AB0D8A" w:rsidRPr="00CE4C67">
        <w:rPr>
          <w:rFonts w:asciiTheme="majorBidi" w:hAnsiTheme="majorBidi" w:cstheme="majorBidi"/>
          <w:sz w:val="24"/>
          <w:szCs w:val="24"/>
        </w:rPr>
        <w:t xml:space="preserve"> </w:t>
      </w:r>
      <w:r w:rsidR="006E3890" w:rsidRPr="00CE4C67">
        <w:rPr>
          <w:rFonts w:asciiTheme="majorBidi" w:hAnsiTheme="majorBidi" w:cstheme="majorBidi"/>
          <w:sz w:val="24"/>
          <w:szCs w:val="24"/>
        </w:rPr>
        <w:t>oligarchic clique were</w:t>
      </w:r>
      <w:r w:rsidR="00B93A78" w:rsidRPr="00CE4C67">
        <w:rPr>
          <w:rFonts w:asciiTheme="majorBidi" w:hAnsiTheme="majorBidi" w:cstheme="majorBidi"/>
          <w:sz w:val="24"/>
          <w:szCs w:val="24"/>
        </w:rPr>
        <w:t xml:space="preserve"> </w:t>
      </w:r>
      <w:r w:rsidR="006E3890" w:rsidRPr="00CE4C67">
        <w:rPr>
          <w:rFonts w:asciiTheme="majorBidi" w:hAnsiTheme="majorBidi" w:cstheme="majorBidi"/>
          <w:sz w:val="24"/>
          <w:szCs w:val="24"/>
        </w:rPr>
        <w:t>Golda’s</w:t>
      </w:r>
      <w:r w:rsidR="00B93A78" w:rsidRPr="00CE4C67">
        <w:rPr>
          <w:rFonts w:asciiTheme="majorBidi" w:hAnsiTheme="majorBidi" w:cstheme="majorBidi"/>
          <w:sz w:val="24"/>
          <w:szCs w:val="24"/>
        </w:rPr>
        <w:t xml:space="preserve"> </w:t>
      </w:r>
      <w:r w:rsidR="00257056">
        <w:rPr>
          <w:rFonts w:asciiTheme="majorBidi" w:hAnsiTheme="majorBidi" w:cstheme="majorBidi"/>
          <w:sz w:val="24"/>
          <w:szCs w:val="24"/>
        </w:rPr>
        <w:t xml:space="preserve">former </w:t>
      </w:r>
      <w:r w:rsidR="006E3890" w:rsidRPr="00CE4C67">
        <w:rPr>
          <w:rFonts w:asciiTheme="majorBidi" w:hAnsiTheme="majorBidi" w:cstheme="majorBidi"/>
          <w:sz w:val="24"/>
          <w:szCs w:val="24"/>
        </w:rPr>
        <w:t>“</w:t>
      </w:r>
      <w:r w:rsidR="00B93A78" w:rsidRPr="00CE4C67">
        <w:rPr>
          <w:rFonts w:asciiTheme="majorBidi" w:hAnsiTheme="majorBidi" w:cstheme="majorBidi"/>
          <w:sz w:val="24"/>
          <w:szCs w:val="24"/>
        </w:rPr>
        <w:t>queen-makers</w:t>
      </w:r>
      <w:r w:rsidR="006E3890" w:rsidRPr="00CE4C67">
        <w:rPr>
          <w:rFonts w:asciiTheme="majorBidi" w:hAnsiTheme="majorBidi" w:cstheme="majorBidi"/>
          <w:sz w:val="24"/>
          <w:szCs w:val="24"/>
        </w:rPr>
        <w:t>”</w:t>
      </w:r>
      <w:r w:rsidR="00B93A78" w:rsidRPr="00CE4C67">
        <w:rPr>
          <w:rFonts w:asciiTheme="majorBidi" w:hAnsiTheme="majorBidi" w:cstheme="majorBidi"/>
          <w:sz w:val="24"/>
          <w:szCs w:val="24"/>
        </w:rPr>
        <w:t xml:space="preserve"> though</w:t>
      </w:r>
      <w:r w:rsidR="006E3890" w:rsidRPr="00CE4C67">
        <w:rPr>
          <w:rFonts w:asciiTheme="majorBidi" w:hAnsiTheme="majorBidi" w:cstheme="majorBidi"/>
          <w:sz w:val="24"/>
          <w:szCs w:val="24"/>
        </w:rPr>
        <w:t>, to their surprise,</w:t>
      </w:r>
      <w:r w:rsidR="00B93A78" w:rsidRPr="00CE4C67">
        <w:rPr>
          <w:rFonts w:asciiTheme="majorBidi" w:hAnsiTheme="majorBidi" w:cstheme="majorBidi"/>
          <w:sz w:val="24"/>
          <w:szCs w:val="24"/>
        </w:rPr>
        <w:t xml:space="preserve"> she eventually proved</w:t>
      </w:r>
      <w:r w:rsidR="006E3890" w:rsidRPr="00CE4C67">
        <w:rPr>
          <w:rFonts w:asciiTheme="majorBidi" w:hAnsiTheme="majorBidi" w:cstheme="majorBidi"/>
          <w:sz w:val="24"/>
          <w:szCs w:val="24"/>
        </w:rPr>
        <w:t xml:space="preserve"> </w:t>
      </w:r>
      <w:r w:rsidR="00B93A78" w:rsidRPr="00CE4C67">
        <w:rPr>
          <w:rFonts w:asciiTheme="majorBidi" w:hAnsiTheme="majorBidi" w:cstheme="majorBidi"/>
          <w:sz w:val="24"/>
          <w:szCs w:val="24"/>
        </w:rPr>
        <w:t>to be an “Iron lady”</w:t>
      </w:r>
      <w:r w:rsidR="001A5481" w:rsidRPr="00CE4C67">
        <w:rPr>
          <w:rFonts w:asciiTheme="majorBidi" w:hAnsiTheme="majorBidi" w:cstheme="majorBidi"/>
          <w:sz w:val="24"/>
          <w:szCs w:val="24"/>
        </w:rPr>
        <w:t xml:space="preserve"> </w:t>
      </w:r>
      <w:r w:rsidR="00246335">
        <w:rPr>
          <w:rFonts w:asciiTheme="majorBidi" w:hAnsiTheme="majorBidi" w:cstheme="majorBidi"/>
          <w:sz w:val="24"/>
          <w:szCs w:val="24"/>
        </w:rPr>
        <w:t>(</w:t>
      </w:r>
      <w:r w:rsidR="001A5481" w:rsidRPr="00CE4C67">
        <w:rPr>
          <w:rFonts w:asciiTheme="majorBidi" w:hAnsiTheme="majorBidi" w:cstheme="majorBidi"/>
          <w:sz w:val="24"/>
          <w:szCs w:val="24"/>
        </w:rPr>
        <w:t xml:space="preserve">as </w:t>
      </w:r>
      <w:r w:rsidR="001A5481" w:rsidRPr="00CE4C67">
        <w:rPr>
          <w:rFonts w:asciiTheme="majorBidi" w:hAnsiTheme="majorBidi" w:cstheme="majorBidi"/>
          <w:i/>
          <w:iCs/>
          <w:sz w:val="24"/>
          <w:szCs w:val="24"/>
        </w:rPr>
        <w:t>mutatis mutandis</w:t>
      </w:r>
      <w:r w:rsidR="001A5481" w:rsidRPr="00CE4C67">
        <w:rPr>
          <w:rFonts w:asciiTheme="majorBidi" w:hAnsiTheme="majorBidi" w:cstheme="majorBidi"/>
          <w:sz w:val="24"/>
          <w:szCs w:val="24"/>
        </w:rPr>
        <w:t xml:space="preserve">, </w:t>
      </w:r>
      <w:r w:rsidR="00DB5E2C">
        <w:rPr>
          <w:rFonts w:asciiTheme="majorBidi" w:hAnsiTheme="majorBidi" w:cstheme="majorBidi"/>
          <w:sz w:val="24"/>
          <w:szCs w:val="24"/>
        </w:rPr>
        <w:t>was earlier the case with Indira Gandhi, and</w:t>
      </w:r>
      <w:r w:rsidR="001A5481" w:rsidRPr="00CE4C67">
        <w:rPr>
          <w:rFonts w:asciiTheme="majorBidi" w:hAnsiTheme="majorBidi" w:cstheme="majorBidi"/>
          <w:sz w:val="24"/>
          <w:szCs w:val="24"/>
        </w:rPr>
        <w:t xml:space="preserve"> later with Margaret Thatcher and Angela Merkel</w:t>
      </w:r>
      <w:r w:rsidR="00246335">
        <w:rPr>
          <w:rFonts w:asciiTheme="majorBidi" w:hAnsiTheme="majorBidi" w:cstheme="majorBidi"/>
          <w:sz w:val="24"/>
          <w:szCs w:val="24"/>
        </w:rPr>
        <w:t>)</w:t>
      </w:r>
      <w:r w:rsidR="00B93A78" w:rsidRPr="00CE4C67">
        <w:rPr>
          <w:rFonts w:asciiTheme="majorBidi" w:hAnsiTheme="majorBidi" w:cstheme="majorBidi"/>
          <w:sz w:val="24"/>
          <w:szCs w:val="24"/>
        </w:rPr>
        <w:t xml:space="preserve">. All this is </w:t>
      </w:r>
      <w:r w:rsidR="006E3890" w:rsidRPr="00CE4C67">
        <w:rPr>
          <w:rFonts w:asciiTheme="majorBidi" w:hAnsiTheme="majorBidi" w:cstheme="majorBidi"/>
          <w:sz w:val="24"/>
          <w:szCs w:val="24"/>
        </w:rPr>
        <w:t>corroborative</w:t>
      </w:r>
      <w:r w:rsidR="00B93A78" w:rsidRPr="00CE4C67">
        <w:rPr>
          <w:rFonts w:asciiTheme="majorBidi" w:hAnsiTheme="majorBidi" w:cstheme="majorBidi"/>
          <w:sz w:val="24"/>
          <w:szCs w:val="24"/>
        </w:rPr>
        <w:t xml:space="preserve"> of Robert </w:t>
      </w:r>
      <w:proofErr w:type="spellStart"/>
      <w:r w:rsidR="00B93A78" w:rsidRPr="00CE4C67">
        <w:rPr>
          <w:rFonts w:asciiTheme="majorBidi" w:hAnsiTheme="majorBidi" w:cstheme="majorBidi"/>
          <w:sz w:val="24"/>
          <w:szCs w:val="24"/>
        </w:rPr>
        <w:t>Michels</w:t>
      </w:r>
      <w:proofErr w:type="spellEnd"/>
      <w:r w:rsidR="00665634" w:rsidRPr="00CE4C67">
        <w:rPr>
          <w:rFonts w:asciiTheme="majorBidi" w:hAnsiTheme="majorBidi" w:cstheme="majorBidi"/>
          <w:sz w:val="24"/>
          <w:szCs w:val="24"/>
        </w:rPr>
        <w:t>’</w:t>
      </w:r>
      <w:r w:rsidR="00B93A78" w:rsidRPr="00CE4C67">
        <w:rPr>
          <w:rFonts w:asciiTheme="majorBidi" w:hAnsiTheme="majorBidi" w:cstheme="majorBidi"/>
          <w:sz w:val="24"/>
          <w:szCs w:val="24"/>
        </w:rPr>
        <w:t xml:space="preserve"> attempt to establish in political sociology the “</w:t>
      </w:r>
      <w:r w:rsidR="00B93A78" w:rsidRPr="00CE4C67">
        <w:rPr>
          <w:rFonts w:asciiTheme="majorBidi" w:hAnsiTheme="majorBidi" w:cstheme="majorBidi"/>
          <w:i/>
          <w:iCs/>
          <w:sz w:val="24"/>
          <w:szCs w:val="24"/>
        </w:rPr>
        <w:t>Iron law of oligarchy</w:t>
      </w:r>
      <w:r w:rsidR="006E71C7" w:rsidRPr="00CE4C67">
        <w:rPr>
          <w:rFonts w:asciiTheme="majorBidi" w:hAnsiTheme="majorBidi" w:cstheme="majorBidi"/>
          <w:sz w:val="24"/>
          <w:szCs w:val="24"/>
        </w:rPr>
        <w:t>,”</w:t>
      </w:r>
      <w:r w:rsidR="00B93A78" w:rsidRPr="00CE4C67">
        <w:rPr>
          <w:rFonts w:asciiTheme="majorBidi" w:hAnsiTheme="majorBidi" w:cstheme="majorBidi"/>
          <w:sz w:val="24"/>
          <w:szCs w:val="24"/>
        </w:rPr>
        <w:t xml:space="preserve"> according to which behind the façade of </w:t>
      </w:r>
      <w:r w:rsidR="00674BDE">
        <w:rPr>
          <w:rFonts w:asciiTheme="majorBidi" w:hAnsiTheme="majorBidi" w:cstheme="majorBidi"/>
          <w:sz w:val="24"/>
          <w:szCs w:val="24"/>
        </w:rPr>
        <w:t>each</w:t>
      </w:r>
      <w:r w:rsidR="00B93A78" w:rsidRPr="00CE4C67">
        <w:rPr>
          <w:rFonts w:asciiTheme="majorBidi" w:hAnsiTheme="majorBidi" w:cstheme="majorBidi"/>
          <w:sz w:val="24"/>
          <w:szCs w:val="24"/>
        </w:rPr>
        <w:t xml:space="preserve"> regime, </w:t>
      </w:r>
      <w:r w:rsidR="001A5481" w:rsidRPr="00CE4C67">
        <w:rPr>
          <w:rFonts w:asciiTheme="majorBidi" w:hAnsiTheme="majorBidi" w:cstheme="majorBidi"/>
          <w:sz w:val="24"/>
          <w:szCs w:val="24"/>
        </w:rPr>
        <w:t>irrespective of</w:t>
      </w:r>
      <w:r w:rsidR="00B93A78" w:rsidRPr="00CE4C67">
        <w:rPr>
          <w:rFonts w:asciiTheme="majorBidi" w:hAnsiTheme="majorBidi" w:cstheme="majorBidi"/>
          <w:sz w:val="24"/>
          <w:szCs w:val="24"/>
        </w:rPr>
        <w:t xml:space="preserve"> its label</w:t>
      </w:r>
      <w:r w:rsidR="00553337">
        <w:rPr>
          <w:rFonts w:asciiTheme="majorBidi" w:hAnsiTheme="majorBidi" w:cstheme="majorBidi"/>
          <w:sz w:val="24"/>
          <w:szCs w:val="24"/>
        </w:rPr>
        <w:t xml:space="preserve"> and formal </w:t>
      </w:r>
      <w:r w:rsidR="00D76099">
        <w:rPr>
          <w:rFonts w:asciiTheme="majorBidi" w:hAnsiTheme="majorBidi" w:cstheme="majorBidi"/>
          <w:sz w:val="24"/>
          <w:szCs w:val="24"/>
        </w:rPr>
        <w:t>contours</w:t>
      </w:r>
      <w:r w:rsidR="00B93A78" w:rsidRPr="00CE4C67">
        <w:rPr>
          <w:rFonts w:asciiTheme="majorBidi" w:hAnsiTheme="majorBidi" w:cstheme="majorBidi"/>
          <w:sz w:val="24"/>
          <w:szCs w:val="24"/>
        </w:rPr>
        <w:t xml:space="preserve">, </w:t>
      </w:r>
      <w:r w:rsidR="00B93A78" w:rsidRPr="00CE4C67">
        <w:rPr>
          <w:rFonts w:asciiTheme="majorBidi" w:hAnsiTheme="majorBidi" w:cstheme="majorBidi"/>
          <w:i/>
          <w:iCs/>
          <w:sz w:val="24"/>
          <w:szCs w:val="24"/>
        </w:rPr>
        <w:t>de facto</w:t>
      </w:r>
      <w:r w:rsidR="00B93A78" w:rsidRPr="00CE4C67">
        <w:rPr>
          <w:rFonts w:asciiTheme="majorBidi" w:hAnsiTheme="majorBidi" w:cstheme="majorBidi"/>
          <w:sz w:val="24"/>
          <w:szCs w:val="24"/>
        </w:rPr>
        <w:t xml:space="preserve"> lurks an oligarchy.</w:t>
      </w:r>
      <w:r w:rsidR="00B93A78" w:rsidRPr="00CE4C67">
        <w:rPr>
          <w:rStyle w:val="EndnoteReference"/>
          <w:rFonts w:asciiTheme="majorBidi" w:hAnsiTheme="majorBidi" w:cstheme="majorBidi"/>
          <w:sz w:val="24"/>
          <w:szCs w:val="24"/>
        </w:rPr>
        <w:endnoteReference w:id="17"/>
      </w:r>
      <w:r w:rsidR="00B93A78" w:rsidRPr="00CE4C67">
        <w:rPr>
          <w:rFonts w:asciiTheme="majorBidi" w:hAnsiTheme="majorBidi" w:cstheme="majorBidi"/>
          <w:sz w:val="24"/>
          <w:szCs w:val="24"/>
        </w:rPr>
        <w:t xml:space="preserve"> </w:t>
      </w:r>
    </w:p>
    <w:p w14:paraId="27054D44" w14:textId="77777777" w:rsidR="00B93A78" w:rsidRPr="00CE4C67" w:rsidRDefault="00151F0C" w:rsidP="00C3550D">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B93A78" w:rsidRPr="00CE4C67">
        <w:rPr>
          <w:rFonts w:asciiTheme="majorBidi" w:hAnsiTheme="majorBidi" w:cstheme="majorBidi"/>
          <w:sz w:val="24"/>
          <w:szCs w:val="24"/>
        </w:rPr>
        <w:t xml:space="preserve">Incidentally, this line of thought has significantly </w:t>
      </w:r>
      <w:r w:rsidR="00674BDE">
        <w:rPr>
          <w:rFonts w:asciiTheme="majorBidi" w:hAnsiTheme="majorBidi" w:cstheme="majorBidi"/>
          <w:sz w:val="24"/>
          <w:szCs w:val="24"/>
        </w:rPr>
        <w:t>boosted</w:t>
      </w:r>
      <w:r w:rsidR="00B93A78" w:rsidRPr="00CE4C67">
        <w:rPr>
          <w:rFonts w:asciiTheme="majorBidi" w:hAnsiTheme="majorBidi" w:cstheme="majorBidi"/>
          <w:sz w:val="24"/>
          <w:szCs w:val="24"/>
        </w:rPr>
        <w:t xml:space="preserve"> the value of prosopography as a research tool </w:t>
      </w:r>
      <w:r w:rsidR="006E3890" w:rsidRPr="00CE4C67">
        <w:rPr>
          <w:rFonts w:asciiTheme="majorBidi" w:hAnsiTheme="majorBidi" w:cstheme="majorBidi"/>
          <w:sz w:val="24"/>
          <w:szCs w:val="24"/>
        </w:rPr>
        <w:t xml:space="preserve">for historians and political sociologists </w:t>
      </w:r>
      <w:r w:rsidR="00B93A78" w:rsidRPr="00CE4C67">
        <w:rPr>
          <w:rFonts w:asciiTheme="majorBidi" w:hAnsiTheme="majorBidi" w:cstheme="majorBidi"/>
          <w:sz w:val="24"/>
          <w:szCs w:val="24"/>
        </w:rPr>
        <w:t xml:space="preserve">over and above </w:t>
      </w:r>
      <w:r w:rsidR="006E3890" w:rsidRPr="00CE4C67">
        <w:rPr>
          <w:rFonts w:asciiTheme="majorBidi" w:hAnsiTheme="majorBidi" w:cstheme="majorBidi"/>
          <w:sz w:val="24"/>
          <w:szCs w:val="24"/>
        </w:rPr>
        <w:t>its importance for the research of the</w:t>
      </w:r>
      <w:r w:rsidR="00B93A78" w:rsidRPr="00CE4C67">
        <w:rPr>
          <w:rFonts w:asciiTheme="majorBidi" w:hAnsiTheme="majorBidi" w:cstheme="majorBidi"/>
          <w:sz w:val="24"/>
          <w:szCs w:val="24"/>
        </w:rPr>
        <w:t xml:space="preserve"> classical world</w:t>
      </w:r>
      <w:r w:rsidR="006E3890" w:rsidRPr="00CE4C67">
        <w:rPr>
          <w:rFonts w:asciiTheme="majorBidi" w:hAnsiTheme="majorBidi" w:cstheme="majorBidi"/>
          <w:sz w:val="24"/>
          <w:szCs w:val="24"/>
        </w:rPr>
        <w:t>,</w:t>
      </w:r>
      <w:r w:rsidR="00B93A78" w:rsidRPr="00CE4C67">
        <w:rPr>
          <w:rFonts w:asciiTheme="majorBidi" w:hAnsiTheme="majorBidi" w:cstheme="majorBidi"/>
          <w:sz w:val="24"/>
          <w:szCs w:val="24"/>
        </w:rPr>
        <w:t xml:space="preserve"> </w:t>
      </w:r>
      <w:r w:rsidR="005B6466" w:rsidRPr="00CE4C67">
        <w:rPr>
          <w:rFonts w:asciiTheme="majorBidi" w:hAnsiTheme="majorBidi" w:cstheme="majorBidi"/>
          <w:sz w:val="24"/>
          <w:szCs w:val="24"/>
        </w:rPr>
        <w:t xml:space="preserve">especially the Roman Republic, </w:t>
      </w:r>
      <w:r w:rsidR="00B93A78" w:rsidRPr="00CE4C67">
        <w:rPr>
          <w:rFonts w:asciiTheme="majorBidi" w:hAnsiTheme="majorBidi" w:cstheme="majorBidi"/>
          <w:sz w:val="24"/>
          <w:szCs w:val="24"/>
        </w:rPr>
        <w:t>to which it had initially been applied</w:t>
      </w:r>
      <w:r w:rsidR="00257056">
        <w:rPr>
          <w:rFonts w:asciiTheme="majorBidi" w:hAnsiTheme="majorBidi" w:cstheme="majorBidi"/>
          <w:sz w:val="24"/>
          <w:szCs w:val="24"/>
        </w:rPr>
        <w:t>. This tool</w:t>
      </w:r>
      <w:r w:rsidR="00B93A78" w:rsidRPr="00CE4C67">
        <w:rPr>
          <w:rFonts w:asciiTheme="majorBidi" w:hAnsiTheme="majorBidi" w:cstheme="majorBidi"/>
          <w:sz w:val="24"/>
          <w:szCs w:val="24"/>
        </w:rPr>
        <w:t xml:space="preserve"> may provide extremely fruitful information on the personal (familial</w:t>
      </w:r>
      <w:r w:rsidR="00665634" w:rsidRPr="00CE4C67">
        <w:rPr>
          <w:rFonts w:asciiTheme="majorBidi" w:hAnsiTheme="majorBidi" w:cstheme="majorBidi"/>
          <w:sz w:val="24"/>
          <w:szCs w:val="24"/>
        </w:rPr>
        <w:t>, a</w:t>
      </w:r>
      <w:r w:rsidR="00B93A78" w:rsidRPr="00CE4C67">
        <w:rPr>
          <w:rFonts w:asciiTheme="majorBidi" w:hAnsiTheme="majorBidi" w:cstheme="majorBidi"/>
          <w:sz w:val="24"/>
          <w:szCs w:val="24"/>
        </w:rPr>
        <w:t>mical</w:t>
      </w:r>
      <w:r w:rsidR="0064226C">
        <w:rPr>
          <w:rFonts w:asciiTheme="majorBidi" w:hAnsiTheme="majorBidi" w:cstheme="majorBidi"/>
          <w:sz w:val="24"/>
          <w:szCs w:val="24"/>
        </w:rPr>
        <w:t>, intimate</w:t>
      </w:r>
      <w:r w:rsidR="00555B93">
        <w:rPr>
          <w:rFonts w:asciiTheme="majorBidi" w:hAnsiTheme="majorBidi" w:cstheme="majorBidi"/>
          <w:sz w:val="24"/>
          <w:szCs w:val="24"/>
        </w:rPr>
        <w:t>,</w:t>
      </w:r>
      <w:r w:rsidR="00665634" w:rsidRPr="00CE4C67">
        <w:rPr>
          <w:rFonts w:asciiTheme="majorBidi" w:hAnsiTheme="majorBidi" w:cstheme="majorBidi"/>
          <w:sz w:val="24"/>
          <w:szCs w:val="24"/>
        </w:rPr>
        <w:t xml:space="preserve"> financial</w:t>
      </w:r>
      <w:r w:rsidR="00555B93">
        <w:rPr>
          <w:rFonts w:asciiTheme="majorBidi" w:hAnsiTheme="majorBidi" w:cstheme="majorBidi"/>
          <w:sz w:val="24"/>
          <w:szCs w:val="24"/>
        </w:rPr>
        <w:t xml:space="preserve"> and cultural</w:t>
      </w:r>
      <w:r w:rsidR="00B93A78" w:rsidRPr="00CE4C67">
        <w:rPr>
          <w:rFonts w:asciiTheme="majorBidi" w:hAnsiTheme="majorBidi" w:cstheme="majorBidi"/>
          <w:sz w:val="24"/>
          <w:szCs w:val="24"/>
        </w:rPr>
        <w:t>) relations within the ruling elite, which frequently happen to cross party lines</w:t>
      </w:r>
      <w:r w:rsidR="00E74A39" w:rsidRPr="00CE4C67">
        <w:rPr>
          <w:rFonts w:asciiTheme="majorBidi" w:hAnsiTheme="majorBidi" w:cstheme="majorBidi"/>
          <w:sz w:val="24"/>
          <w:szCs w:val="24"/>
        </w:rPr>
        <w:t xml:space="preserve"> </w:t>
      </w:r>
      <w:r w:rsidR="00CA5043" w:rsidRPr="00CE4C67">
        <w:rPr>
          <w:rFonts w:asciiTheme="majorBidi" w:hAnsiTheme="majorBidi" w:cstheme="majorBidi"/>
          <w:sz w:val="24"/>
          <w:szCs w:val="24"/>
        </w:rPr>
        <w:t xml:space="preserve">and ideologies </w:t>
      </w:r>
      <w:r w:rsidR="00E74A39" w:rsidRPr="00CE4C67">
        <w:rPr>
          <w:rFonts w:asciiTheme="majorBidi" w:hAnsiTheme="majorBidi" w:cstheme="majorBidi"/>
          <w:sz w:val="24"/>
          <w:szCs w:val="24"/>
        </w:rPr>
        <w:t xml:space="preserve">in </w:t>
      </w:r>
      <w:r w:rsidR="002C25CC">
        <w:rPr>
          <w:rFonts w:asciiTheme="majorBidi" w:hAnsiTheme="majorBidi" w:cstheme="majorBidi"/>
          <w:sz w:val="24"/>
          <w:szCs w:val="24"/>
        </w:rPr>
        <w:t xml:space="preserve">utterly </w:t>
      </w:r>
      <w:r w:rsidR="00E74A39" w:rsidRPr="00CE4C67">
        <w:rPr>
          <w:rFonts w:asciiTheme="majorBidi" w:hAnsiTheme="majorBidi" w:cstheme="majorBidi"/>
          <w:sz w:val="24"/>
          <w:szCs w:val="24"/>
        </w:rPr>
        <w:t>surprising ways</w:t>
      </w:r>
      <w:r w:rsidR="00B93A78" w:rsidRPr="00CE4C67">
        <w:rPr>
          <w:rFonts w:asciiTheme="majorBidi" w:hAnsiTheme="majorBidi" w:cstheme="majorBidi"/>
          <w:sz w:val="24"/>
          <w:szCs w:val="24"/>
        </w:rPr>
        <w:t xml:space="preserve">. </w:t>
      </w:r>
      <w:r w:rsidR="00E74A39" w:rsidRPr="00CE4C67">
        <w:rPr>
          <w:rFonts w:asciiTheme="majorBidi" w:hAnsiTheme="majorBidi" w:cstheme="majorBidi"/>
          <w:sz w:val="24"/>
          <w:szCs w:val="24"/>
        </w:rPr>
        <w:t xml:space="preserve"> </w:t>
      </w:r>
      <w:r w:rsidR="00B93A78" w:rsidRPr="00CE4C67">
        <w:rPr>
          <w:rFonts w:asciiTheme="majorBidi" w:hAnsiTheme="majorBidi" w:cstheme="majorBidi"/>
          <w:sz w:val="24"/>
          <w:szCs w:val="24"/>
        </w:rPr>
        <w:t xml:space="preserve">  </w:t>
      </w:r>
    </w:p>
    <w:p w14:paraId="1171FD40" w14:textId="77777777" w:rsidR="00B93A78" w:rsidRPr="00CE4C67" w:rsidRDefault="00B93A78" w:rsidP="00456135">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w:t>
      </w:r>
      <w:r w:rsidR="007F6A1B">
        <w:rPr>
          <w:rFonts w:asciiTheme="majorBidi" w:hAnsiTheme="majorBidi" w:cstheme="majorBidi"/>
          <w:sz w:val="24"/>
          <w:szCs w:val="24"/>
        </w:rPr>
        <w:t xml:space="preserve">  </w:t>
      </w:r>
      <w:r w:rsidR="005C33C2">
        <w:rPr>
          <w:rFonts w:asciiTheme="majorBidi" w:hAnsiTheme="majorBidi" w:cstheme="majorBidi"/>
          <w:sz w:val="24"/>
          <w:szCs w:val="24"/>
        </w:rPr>
        <w:t>On t</w:t>
      </w:r>
      <w:r w:rsidRPr="00CE4C67">
        <w:rPr>
          <w:rFonts w:asciiTheme="majorBidi" w:hAnsiTheme="majorBidi" w:cstheme="majorBidi"/>
          <w:sz w:val="24"/>
          <w:szCs w:val="24"/>
        </w:rPr>
        <w:t xml:space="preserve">he opposite pole of oligarchy </w:t>
      </w:r>
      <w:r w:rsidR="005C33C2">
        <w:rPr>
          <w:rFonts w:asciiTheme="majorBidi" w:hAnsiTheme="majorBidi" w:cstheme="majorBidi"/>
          <w:sz w:val="24"/>
          <w:szCs w:val="24"/>
        </w:rPr>
        <w:t xml:space="preserve">stands </w:t>
      </w:r>
      <w:r w:rsidRPr="00CE4C67">
        <w:rPr>
          <w:rFonts w:asciiTheme="majorBidi" w:hAnsiTheme="majorBidi" w:cstheme="majorBidi"/>
          <w:sz w:val="24"/>
          <w:szCs w:val="24"/>
        </w:rPr>
        <w:t xml:space="preserve">radical democracy. Hansen mentions on the one hand the hope of staunch believers in direct </w:t>
      </w:r>
      <w:r w:rsidR="00387A0F">
        <w:rPr>
          <w:rFonts w:asciiTheme="majorBidi" w:hAnsiTheme="majorBidi" w:cstheme="majorBidi"/>
          <w:sz w:val="24"/>
          <w:szCs w:val="24"/>
        </w:rPr>
        <w:t xml:space="preserve">and deliberative </w:t>
      </w:r>
      <w:r w:rsidRPr="00CE4C67">
        <w:rPr>
          <w:rFonts w:asciiTheme="majorBidi" w:hAnsiTheme="majorBidi" w:cstheme="majorBidi"/>
          <w:sz w:val="24"/>
          <w:szCs w:val="24"/>
        </w:rPr>
        <w:t>democracy that innovative</w:t>
      </w:r>
      <w:r w:rsidR="00592911" w:rsidRPr="00CE4C67">
        <w:rPr>
          <w:rFonts w:asciiTheme="majorBidi" w:hAnsiTheme="majorBidi" w:cstheme="majorBidi"/>
          <w:sz w:val="24"/>
          <w:szCs w:val="24"/>
        </w:rPr>
        <w:t xml:space="preserve"> </w:t>
      </w:r>
      <w:r w:rsidRPr="00CE4C67">
        <w:rPr>
          <w:rFonts w:asciiTheme="majorBidi" w:hAnsiTheme="majorBidi" w:cstheme="majorBidi"/>
          <w:sz w:val="24"/>
          <w:szCs w:val="24"/>
        </w:rPr>
        <w:t xml:space="preserve">technology might make it </w:t>
      </w:r>
      <w:r w:rsidR="00043B31">
        <w:rPr>
          <w:rFonts w:asciiTheme="majorBidi" w:hAnsiTheme="majorBidi" w:cstheme="majorBidi"/>
          <w:sz w:val="24"/>
          <w:szCs w:val="24"/>
        </w:rPr>
        <w:t xml:space="preserve">a </w:t>
      </w:r>
      <w:r w:rsidRPr="00CE4C67">
        <w:rPr>
          <w:rFonts w:asciiTheme="majorBidi" w:hAnsiTheme="majorBidi" w:cstheme="majorBidi"/>
          <w:sz w:val="24"/>
          <w:szCs w:val="24"/>
        </w:rPr>
        <w:t xml:space="preserve">viable </w:t>
      </w:r>
      <w:r w:rsidR="00043B31">
        <w:rPr>
          <w:rFonts w:asciiTheme="majorBidi" w:hAnsiTheme="majorBidi" w:cstheme="majorBidi"/>
          <w:sz w:val="24"/>
          <w:szCs w:val="24"/>
        </w:rPr>
        <w:t xml:space="preserve">polity </w:t>
      </w:r>
      <w:r w:rsidRPr="00CE4C67">
        <w:rPr>
          <w:rFonts w:asciiTheme="majorBidi" w:hAnsiTheme="majorBidi" w:cstheme="majorBidi"/>
          <w:sz w:val="24"/>
          <w:szCs w:val="24"/>
        </w:rPr>
        <w:t xml:space="preserve">again </w:t>
      </w:r>
      <w:r w:rsidR="00665634" w:rsidRPr="00CE4C67">
        <w:rPr>
          <w:rFonts w:asciiTheme="majorBidi" w:hAnsiTheme="majorBidi" w:cstheme="majorBidi"/>
          <w:sz w:val="24"/>
          <w:szCs w:val="24"/>
        </w:rPr>
        <w:t xml:space="preserve">(though in a form starkly different from </w:t>
      </w:r>
      <w:r w:rsidR="00DB5E2C">
        <w:rPr>
          <w:rFonts w:asciiTheme="majorBidi" w:hAnsiTheme="majorBidi" w:cstheme="majorBidi"/>
          <w:sz w:val="24"/>
          <w:szCs w:val="24"/>
        </w:rPr>
        <w:t>its</w:t>
      </w:r>
      <w:r w:rsidR="00665634" w:rsidRPr="00CE4C67">
        <w:rPr>
          <w:rFonts w:asciiTheme="majorBidi" w:hAnsiTheme="majorBidi" w:cstheme="majorBidi"/>
          <w:sz w:val="24"/>
          <w:szCs w:val="24"/>
        </w:rPr>
        <w:t xml:space="preserve"> classical</w:t>
      </w:r>
      <w:r w:rsidR="00DB5E2C">
        <w:rPr>
          <w:rFonts w:asciiTheme="majorBidi" w:hAnsiTheme="majorBidi" w:cstheme="majorBidi"/>
          <w:sz w:val="24"/>
          <w:szCs w:val="24"/>
        </w:rPr>
        <w:t xml:space="preserve"> version</w:t>
      </w:r>
      <w:r w:rsidR="00897B5D">
        <w:rPr>
          <w:rFonts w:asciiTheme="majorBidi" w:hAnsiTheme="majorBidi" w:cstheme="majorBidi"/>
          <w:sz w:val="24"/>
          <w:szCs w:val="24"/>
        </w:rPr>
        <w:t>)</w:t>
      </w:r>
      <w:r w:rsidR="00897B5D">
        <w:rPr>
          <w:rStyle w:val="EndnoteReference"/>
          <w:rFonts w:asciiTheme="majorBidi" w:hAnsiTheme="majorBidi" w:cstheme="majorBidi"/>
          <w:sz w:val="24"/>
          <w:szCs w:val="24"/>
        </w:rPr>
        <w:endnoteReference w:id="18"/>
      </w:r>
      <w:r w:rsidR="00897B5D">
        <w:rPr>
          <w:rFonts w:asciiTheme="majorBidi" w:hAnsiTheme="majorBidi" w:cstheme="majorBidi"/>
          <w:sz w:val="24"/>
          <w:szCs w:val="24"/>
        </w:rPr>
        <w:t xml:space="preserve"> </w:t>
      </w:r>
      <w:r w:rsidR="00F1039C">
        <w:rPr>
          <w:rFonts w:asciiTheme="majorBidi" w:hAnsiTheme="majorBidi" w:cstheme="majorBidi"/>
          <w:sz w:val="24"/>
          <w:szCs w:val="24"/>
        </w:rPr>
        <w:t>and</w:t>
      </w:r>
      <w:r w:rsidR="00421745">
        <w:rPr>
          <w:rFonts w:asciiTheme="majorBidi" w:hAnsiTheme="majorBidi" w:cstheme="majorBidi"/>
          <w:sz w:val="24"/>
          <w:szCs w:val="24"/>
        </w:rPr>
        <w:t>,</w:t>
      </w:r>
      <w:r w:rsidR="00F1039C">
        <w:rPr>
          <w:rFonts w:asciiTheme="majorBidi" w:hAnsiTheme="majorBidi" w:cstheme="majorBidi"/>
          <w:sz w:val="24"/>
          <w:szCs w:val="24"/>
        </w:rPr>
        <w:t xml:space="preserve"> on </w:t>
      </w:r>
      <w:r w:rsidRPr="00CE4C67">
        <w:rPr>
          <w:rFonts w:asciiTheme="majorBidi" w:hAnsiTheme="majorBidi" w:cstheme="majorBidi"/>
          <w:sz w:val="24"/>
          <w:szCs w:val="24"/>
        </w:rPr>
        <w:t xml:space="preserve">the other hand, the fears in certain corners that democracy may degenerate into a sort of </w:t>
      </w:r>
      <w:r w:rsidR="00DB5E2C">
        <w:rPr>
          <w:rFonts w:asciiTheme="majorBidi" w:hAnsiTheme="majorBidi" w:cstheme="majorBidi"/>
          <w:sz w:val="24"/>
          <w:szCs w:val="24"/>
        </w:rPr>
        <w:t xml:space="preserve">dangerous </w:t>
      </w:r>
      <w:r w:rsidRPr="00CE4C67">
        <w:rPr>
          <w:rFonts w:asciiTheme="majorBidi" w:hAnsiTheme="majorBidi" w:cstheme="majorBidi"/>
          <w:sz w:val="24"/>
          <w:szCs w:val="24"/>
        </w:rPr>
        <w:t>ochlocracy as a result of the growing technical potential for a more participatory polity − the increasing importance of opinion polls</w:t>
      </w:r>
      <w:r w:rsidR="001E51BB" w:rsidRPr="00CE4C67">
        <w:rPr>
          <w:rFonts w:asciiTheme="majorBidi" w:hAnsiTheme="majorBidi" w:cstheme="majorBidi"/>
          <w:sz w:val="24"/>
          <w:szCs w:val="24"/>
        </w:rPr>
        <w:t xml:space="preserve"> and</w:t>
      </w:r>
      <w:r w:rsidRPr="00CE4C67">
        <w:rPr>
          <w:rFonts w:asciiTheme="majorBidi" w:hAnsiTheme="majorBidi" w:cstheme="majorBidi"/>
          <w:sz w:val="24"/>
          <w:szCs w:val="24"/>
        </w:rPr>
        <w:t xml:space="preserve"> referenda</w:t>
      </w:r>
      <w:r w:rsidR="00704DFE">
        <w:rPr>
          <w:rFonts w:asciiTheme="majorBidi" w:hAnsiTheme="majorBidi" w:cstheme="majorBidi"/>
          <w:sz w:val="24"/>
          <w:szCs w:val="24"/>
        </w:rPr>
        <w:t xml:space="preserve"> (a </w:t>
      </w:r>
      <w:r w:rsidR="00456135">
        <w:rPr>
          <w:rFonts w:asciiTheme="majorBidi" w:hAnsiTheme="majorBidi" w:cstheme="majorBidi"/>
          <w:sz w:val="24"/>
          <w:szCs w:val="24"/>
        </w:rPr>
        <w:t>significant</w:t>
      </w:r>
      <w:r w:rsidR="00704DFE">
        <w:rPr>
          <w:rFonts w:asciiTheme="majorBidi" w:hAnsiTheme="majorBidi" w:cstheme="majorBidi"/>
          <w:sz w:val="24"/>
          <w:szCs w:val="24"/>
        </w:rPr>
        <w:t xml:space="preserve"> example is the case of </w:t>
      </w:r>
      <w:r w:rsidR="00387A0F">
        <w:rPr>
          <w:rFonts w:asciiTheme="majorBidi" w:hAnsiTheme="majorBidi" w:cstheme="majorBidi"/>
          <w:sz w:val="24"/>
          <w:szCs w:val="24"/>
        </w:rPr>
        <w:t xml:space="preserve">the </w:t>
      </w:r>
      <w:r w:rsidR="00DD2161">
        <w:rPr>
          <w:rFonts w:asciiTheme="majorBidi" w:hAnsiTheme="majorBidi" w:cstheme="majorBidi"/>
          <w:sz w:val="24"/>
          <w:szCs w:val="24"/>
        </w:rPr>
        <w:t xml:space="preserve">highly </w:t>
      </w:r>
      <w:r w:rsidR="00387A0F">
        <w:rPr>
          <w:rFonts w:asciiTheme="majorBidi" w:hAnsiTheme="majorBidi" w:cstheme="majorBidi"/>
          <w:sz w:val="24"/>
          <w:szCs w:val="24"/>
        </w:rPr>
        <w:t xml:space="preserve">controversial </w:t>
      </w:r>
      <w:r w:rsidR="00CA5043" w:rsidRPr="00CE4C67">
        <w:rPr>
          <w:rFonts w:asciiTheme="majorBidi" w:hAnsiTheme="majorBidi" w:cstheme="majorBidi"/>
          <w:i/>
          <w:iCs/>
          <w:sz w:val="24"/>
          <w:szCs w:val="24"/>
        </w:rPr>
        <w:t>Brexit</w:t>
      </w:r>
      <w:r w:rsidR="00CA5043" w:rsidRPr="00CE4C67">
        <w:rPr>
          <w:rFonts w:asciiTheme="majorBidi" w:hAnsiTheme="majorBidi" w:cstheme="majorBidi"/>
          <w:sz w:val="24"/>
          <w:szCs w:val="24"/>
        </w:rPr>
        <w:t>)</w:t>
      </w:r>
      <w:r w:rsidR="00665634" w:rsidRPr="00CE4C67">
        <w:rPr>
          <w:rFonts w:asciiTheme="majorBidi" w:hAnsiTheme="majorBidi" w:cstheme="majorBidi"/>
          <w:sz w:val="24"/>
          <w:szCs w:val="24"/>
        </w:rPr>
        <w:t>.</w:t>
      </w:r>
      <w:r w:rsidRPr="00CE4C67">
        <w:rPr>
          <w:rFonts w:asciiTheme="majorBidi" w:hAnsiTheme="majorBidi" w:cstheme="majorBidi"/>
          <w:sz w:val="24"/>
          <w:szCs w:val="24"/>
        </w:rPr>
        <w:t xml:space="preserve"> </w:t>
      </w:r>
      <w:r w:rsidR="00665634" w:rsidRPr="00CE4C67">
        <w:rPr>
          <w:rFonts w:asciiTheme="majorBidi" w:hAnsiTheme="majorBidi" w:cstheme="majorBidi"/>
          <w:sz w:val="24"/>
          <w:szCs w:val="24"/>
        </w:rPr>
        <w:t>O</w:t>
      </w:r>
      <w:r w:rsidRPr="00CE4C67">
        <w:rPr>
          <w:rFonts w:asciiTheme="majorBidi" w:hAnsiTheme="majorBidi" w:cstheme="majorBidi"/>
          <w:sz w:val="24"/>
          <w:szCs w:val="24"/>
        </w:rPr>
        <w:t xml:space="preserve">ne should add the </w:t>
      </w:r>
      <w:r w:rsidR="00555B93">
        <w:rPr>
          <w:rFonts w:asciiTheme="majorBidi" w:hAnsiTheme="majorBidi" w:cstheme="majorBidi"/>
          <w:sz w:val="24"/>
          <w:szCs w:val="24"/>
        </w:rPr>
        <w:t>cultur</w:t>
      </w:r>
      <w:r w:rsidR="0088635E">
        <w:rPr>
          <w:rFonts w:asciiTheme="majorBidi" w:hAnsiTheme="majorBidi" w:cstheme="majorBidi"/>
          <w:sz w:val="24"/>
          <w:szCs w:val="24"/>
        </w:rPr>
        <w:t xml:space="preserve">al environment </w:t>
      </w:r>
      <w:r w:rsidR="00555B93">
        <w:rPr>
          <w:rFonts w:asciiTheme="majorBidi" w:hAnsiTheme="majorBidi" w:cstheme="majorBidi"/>
          <w:sz w:val="24"/>
          <w:szCs w:val="24"/>
        </w:rPr>
        <w:t xml:space="preserve">of the </w:t>
      </w:r>
      <w:r w:rsidRPr="00CE4C67">
        <w:rPr>
          <w:rFonts w:asciiTheme="majorBidi" w:hAnsiTheme="majorBidi" w:cstheme="majorBidi"/>
          <w:sz w:val="24"/>
          <w:szCs w:val="24"/>
        </w:rPr>
        <w:t xml:space="preserve">social networks and their growing influence on </w:t>
      </w:r>
      <w:r w:rsidR="00592911" w:rsidRPr="00CE4C67">
        <w:rPr>
          <w:rFonts w:asciiTheme="majorBidi" w:hAnsiTheme="majorBidi" w:cstheme="majorBidi"/>
          <w:sz w:val="24"/>
          <w:szCs w:val="24"/>
        </w:rPr>
        <w:t xml:space="preserve">matters of </w:t>
      </w:r>
      <w:r w:rsidRPr="00CE4C67">
        <w:rPr>
          <w:rFonts w:asciiTheme="majorBidi" w:hAnsiTheme="majorBidi" w:cstheme="majorBidi"/>
          <w:sz w:val="24"/>
          <w:szCs w:val="24"/>
        </w:rPr>
        <w:t>policy</w:t>
      </w:r>
      <w:r w:rsidR="00665634" w:rsidRPr="00CE4C67">
        <w:rPr>
          <w:rFonts w:asciiTheme="majorBidi" w:hAnsiTheme="majorBidi" w:cstheme="majorBidi"/>
          <w:sz w:val="24"/>
          <w:szCs w:val="24"/>
        </w:rPr>
        <w:t xml:space="preserve"> in general</w:t>
      </w:r>
      <w:r w:rsidR="001E51BB" w:rsidRPr="00CE4C67">
        <w:rPr>
          <w:rFonts w:asciiTheme="majorBidi" w:hAnsiTheme="majorBidi" w:cstheme="majorBidi"/>
          <w:sz w:val="24"/>
          <w:szCs w:val="24"/>
        </w:rPr>
        <w:t xml:space="preserve"> and on the strategy of e</w:t>
      </w:r>
      <w:r w:rsidR="00CA5043" w:rsidRPr="00CE4C67">
        <w:rPr>
          <w:rFonts w:asciiTheme="majorBidi" w:hAnsiTheme="majorBidi" w:cstheme="majorBidi"/>
          <w:sz w:val="24"/>
          <w:szCs w:val="24"/>
        </w:rPr>
        <w:t>lection campaigns in particular</w:t>
      </w:r>
      <w:r w:rsidR="00665634" w:rsidRPr="00CE4C67">
        <w:rPr>
          <w:rFonts w:asciiTheme="majorBidi" w:hAnsiTheme="majorBidi" w:cstheme="majorBidi"/>
          <w:sz w:val="24"/>
          <w:szCs w:val="24"/>
        </w:rPr>
        <w:t>.</w:t>
      </w:r>
      <w:r w:rsidRPr="00CE4C67">
        <w:rPr>
          <w:rFonts w:asciiTheme="majorBidi" w:hAnsiTheme="majorBidi" w:cstheme="majorBidi"/>
          <w:sz w:val="24"/>
          <w:szCs w:val="24"/>
        </w:rPr>
        <w:t xml:space="preserve"> However, in this respect </w:t>
      </w:r>
      <w:r w:rsidR="0092176B" w:rsidRPr="00CE4C67">
        <w:rPr>
          <w:rFonts w:asciiTheme="majorBidi" w:hAnsiTheme="majorBidi" w:cstheme="majorBidi"/>
          <w:sz w:val="24"/>
          <w:szCs w:val="24"/>
        </w:rPr>
        <w:t>we should be</w:t>
      </w:r>
      <w:r w:rsidRPr="00CE4C67">
        <w:rPr>
          <w:rFonts w:asciiTheme="majorBidi" w:hAnsiTheme="majorBidi" w:cstheme="majorBidi"/>
          <w:sz w:val="24"/>
          <w:szCs w:val="24"/>
        </w:rPr>
        <w:t xml:space="preserve"> aware of the possibility that </w:t>
      </w:r>
      <w:r w:rsidR="00DB5E2C">
        <w:rPr>
          <w:rFonts w:asciiTheme="majorBidi" w:hAnsiTheme="majorBidi" w:cstheme="majorBidi"/>
          <w:sz w:val="24"/>
          <w:szCs w:val="24"/>
        </w:rPr>
        <w:t>contemporary</w:t>
      </w:r>
      <w:r w:rsidRPr="00CE4C67">
        <w:rPr>
          <w:rFonts w:asciiTheme="majorBidi" w:hAnsiTheme="majorBidi" w:cstheme="majorBidi"/>
          <w:sz w:val="24"/>
          <w:szCs w:val="24"/>
        </w:rPr>
        <w:t xml:space="preserve"> democracies might </w:t>
      </w:r>
      <w:r w:rsidR="0088635E">
        <w:rPr>
          <w:rFonts w:asciiTheme="majorBidi" w:hAnsiTheme="majorBidi" w:cstheme="majorBidi"/>
          <w:sz w:val="24"/>
          <w:szCs w:val="24"/>
        </w:rPr>
        <w:t xml:space="preserve">also </w:t>
      </w:r>
      <w:r w:rsidRPr="00CE4C67">
        <w:rPr>
          <w:rFonts w:asciiTheme="majorBidi" w:hAnsiTheme="majorBidi" w:cstheme="majorBidi"/>
          <w:sz w:val="24"/>
          <w:szCs w:val="24"/>
        </w:rPr>
        <w:t>be capable of degenerating into parliamentary ochlocracies through rude majorit</w:t>
      </w:r>
      <w:r w:rsidR="00DB5E2C">
        <w:rPr>
          <w:rFonts w:asciiTheme="majorBidi" w:hAnsiTheme="majorBidi" w:cstheme="majorBidi"/>
          <w:sz w:val="24"/>
          <w:szCs w:val="24"/>
        </w:rPr>
        <w:t>y rule</w:t>
      </w:r>
      <w:r w:rsidR="00997622">
        <w:rPr>
          <w:rFonts w:asciiTheme="majorBidi" w:hAnsiTheme="majorBidi" w:cstheme="majorBidi"/>
          <w:sz w:val="24"/>
          <w:szCs w:val="24"/>
        </w:rPr>
        <w:t xml:space="preserve"> (or majoritarian “tyranny”)</w:t>
      </w:r>
      <w:r w:rsidR="00B57494">
        <w:rPr>
          <w:rFonts w:asciiTheme="majorBidi" w:hAnsiTheme="majorBidi" w:cstheme="majorBidi"/>
          <w:sz w:val="24"/>
          <w:szCs w:val="24"/>
        </w:rPr>
        <w:t>,</w:t>
      </w:r>
      <w:r w:rsidR="00592911" w:rsidRPr="00CE4C67">
        <w:rPr>
          <w:rStyle w:val="EndnoteReference"/>
          <w:rFonts w:asciiTheme="majorBidi" w:hAnsiTheme="majorBidi" w:cstheme="majorBidi"/>
          <w:sz w:val="24"/>
          <w:szCs w:val="24"/>
        </w:rPr>
        <w:endnoteReference w:id="19"/>
      </w:r>
      <w:r w:rsidRPr="00CE4C67">
        <w:rPr>
          <w:rFonts w:asciiTheme="majorBidi" w:hAnsiTheme="majorBidi" w:cstheme="majorBidi"/>
          <w:sz w:val="24"/>
          <w:szCs w:val="24"/>
        </w:rPr>
        <w:t xml:space="preserve"> </w:t>
      </w:r>
      <w:r w:rsidR="00B57494">
        <w:rPr>
          <w:rFonts w:asciiTheme="majorBidi" w:hAnsiTheme="majorBidi" w:cstheme="majorBidi"/>
          <w:sz w:val="24"/>
          <w:szCs w:val="24"/>
        </w:rPr>
        <w:t xml:space="preserve">pretending to express the </w:t>
      </w:r>
      <w:r w:rsidR="00B57494" w:rsidRPr="00B57494">
        <w:rPr>
          <w:rFonts w:asciiTheme="majorBidi" w:hAnsiTheme="majorBidi" w:cstheme="majorBidi"/>
          <w:i/>
          <w:iCs/>
          <w:sz w:val="24"/>
          <w:szCs w:val="24"/>
        </w:rPr>
        <w:t>vox populi</w:t>
      </w:r>
      <w:r w:rsidR="00B57494">
        <w:rPr>
          <w:rFonts w:asciiTheme="majorBidi" w:hAnsiTheme="majorBidi" w:cstheme="majorBidi"/>
          <w:sz w:val="24"/>
          <w:szCs w:val="24"/>
        </w:rPr>
        <w:t xml:space="preserve"> </w:t>
      </w:r>
      <w:r w:rsidRPr="00CE4C67">
        <w:rPr>
          <w:rFonts w:asciiTheme="majorBidi" w:hAnsiTheme="majorBidi" w:cstheme="majorBidi"/>
          <w:i/>
          <w:iCs/>
          <w:sz w:val="24"/>
          <w:szCs w:val="24"/>
        </w:rPr>
        <w:t>via</w:t>
      </w:r>
      <w:r w:rsidRPr="00CE4C67">
        <w:rPr>
          <w:rFonts w:asciiTheme="majorBidi" w:hAnsiTheme="majorBidi" w:cstheme="majorBidi"/>
          <w:sz w:val="24"/>
          <w:szCs w:val="24"/>
        </w:rPr>
        <w:t xml:space="preserve"> the promotion (by a </w:t>
      </w:r>
      <w:r w:rsidR="00B2507D">
        <w:rPr>
          <w:rFonts w:asciiTheme="majorBidi" w:hAnsiTheme="majorBidi" w:cstheme="majorBidi"/>
          <w:sz w:val="24"/>
          <w:szCs w:val="24"/>
        </w:rPr>
        <w:t xml:space="preserve">temporary </w:t>
      </w:r>
      <w:r w:rsidRPr="00CE4C67">
        <w:rPr>
          <w:rFonts w:asciiTheme="majorBidi" w:hAnsiTheme="majorBidi" w:cstheme="majorBidi"/>
          <w:sz w:val="24"/>
          <w:szCs w:val="24"/>
        </w:rPr>
        <w:t>majority in parliaments) of populist legislation, at times irresponsible in the extreme</w:t>
      </w:r>
      <w:r w:rsidR="00D32F90" w:rsidRPr="00CE4C67">
        <w:rPr>
          <w:rFonts w:asciiTheme="majorBidi" w:hAnsiTheme="majorBidi" w:cstheme="majorBidi"/>
          <w:sz w:val="24"/>
          <w:szCs w:val="24"/>
        </w:rPr>
        <w:t xml:space="preserve"> and contrary to constitutional principles</w:t>
      </w:r>
      <w:r w:rsidRPr="00CE4C67">
        <w:rPr>
          <w:rFonts w:asciiTheme="majorBidi" w:hAnsiTheme="majorBidi" w:cstheme="majorBidi"/>
          <w:sz w:val="24"/>
          <w:szCs w:val="24"/>
        </w:rPr>
        <w:t xml:space="preserve">, without any accountability of the individual </w:t>
      </w:r>
      <w:r w:rsidR="007C674A" w:rsidRPr="007C674A">
        <w:rPr>
          <w:rFonts w:asciiTheme="majorBidi" w:hAnsiTheme="majorBidi" w:cstheme="majorBidi"/>
          <w:i/>
          <w:iCs/>
          <w:sz w:val="24"/>
          <w:szCs w:val="24"/>
        </w:rPr>
        <w:t>demagogue</w:t>
      </w:r>
      <w:r w:rsidR="00243D07">
        <w:rPr>
          <w:rFonts w:asciiTheme="majorBidi" w:hAnsiTheme="majorBidi" w:cstheme="majorBidi"/>
          <w:i/>
          <w:iCs/>
          <w:sz w:val="24"/>
          <w:szCs w:val="24"/>
        </w:rPr>
        <w:t>s</w:t>
      </w:r>
      <w:r w:rsidR="00243D07">
        <w:rPr>
          <w:rFonts w:asciiTheme="majorBidi" w:hAnsiTheme="majorBidi" w:cstheme="majorBidi"/>
          <w:sz w:val="24"/>
          <w:szCs w:val="24"/>
        </w:rPr>
        <w:t xml:space="preserve"> </w:t>
      </w:r>
      <w:r w:rsidR="00243D07">
        <w:rPr>
          <w:rFonts w:ascii="Palatino Linotype" w:hAnsi="Palatino Linotype" w:cstheme="majorBidi"/>
          <w:sz w:val="24"/>
          <w:szCs w:val="24"/>
        </w:rPr>
        <w:t>–</w:t>
      </w:r>
      <w:r w:rsidR="00243D07">
        <w:rPr>
          <w:rFonts w:asciiTheme="majorBidi" w:hAnsiTheme="majorBidi" w:cstheme="majorBidi"/>
          <w:sz w:val="24"/>
          <w:szCs w:val="24"/>
        </w:rPr>
        <w:t xml:space="preserve"> the</w:t>
      </w:r>
      <w:r w:rsidR="007C674A">
        <w:rPr>
          <w:rFonts w:asciiTheme="majorBidi" w:hAnsiTheme="majorBidi" w:cstheme="majorBidi"/>
          <w:sz w:val="24"/>
          <w:szCs w:val="24"/>
        </w:rPr>
        <w:t xml:space="preserve"> </w:t>
      </w:r>
      <w:r w:rsidRPr="00CE4C67">
        <w:rPr>
          <w:rFonts w:asciiTheme="majorBidi" w:hAnsiTheme="majorBidi" w:cstheme="majorBidi"/>
          <w:sz w:val="24"/>
          <w:szCs w:val="24"/>
        </w:rPr>
        <w:t xml:space="preserve">promoters. </w:t>
      </w:r>
      <w:r w:rsidR="00E74A39" w:rsidRPr="00CE4C67">
        <w:rPr>
          <w:rFonts w:asciiTheme="majorBidi" w:hAnsiTheme="majorBidi" w:cstheme="majorBidi"/>
          <w:sz w:val="24"/>
          <w:szCs w:val="24"/>
        </w:rPr>
        <w:t xml:space="preserve">There are various ways by which ministers and members of parliament try to find </w:t>
      </w:r>
      <w:r w:rsidR="003A0A2A" w:rsidRPr="00CE4C67">
        <w:rPr>
          <w:rFonts w:asciiTheme="majorBidi" w:hAnsiTheme="majorBidi" w:cstheme="majorBidi"/>
          <w:sz w:val="24"/>
          <w:szCs w:val="24"/>
        </w:rPr>
        <w:t>methods</w:t>
      </w:r>
      <w:r w:rsidR="00E74A39" w:rsidRPr="00CE4C67">
        <w:rPr>
          <w:rFonts w:asciiTheme="majorBidi" w:hAnsiTheme="majorBidi" w:cstheme="majorBidi"/>
          <w:sz w:val="24"/>
          <w:szCs w:val="24"/>
        </w:rPr>
        <w:t xml:space="preserve"> of getting rid of the control exercised by the Supreme Court of Justice </w:t>
      </w:r>
      <w:r w:rsidR="003A0A2A" w:rsidRPr="00CE4C67">
        <w:rPr>
          <w:rFonts w:asciiTheme="majorBidi" w:hAnsiTheme="majorBidi" w:cstheme="majorBidi"/>
          <w:sz w:val="24"/>
          <w:szCs w:val="24"/>
        </w:rPr>
        <w:t xml:space="preserve">or Constitutional courts </w:t>
      </w:r>
      <w:r w:rsidR="00E74A39" w:rsidRPr="00CE4C67">
        <w:rPr>
          <w:rFonts w:asciiTheme="majorBidi" w:hAnsiTheme="majorBidi" w:cstheme="majorBidi"/>
          <w:sz w:val="24"/>
          <w:szCs w:val="24"/>
        </w:rPr>
        <w:t xml:space="preserve">under the pretext </w:t>
      </w:r>
      <w:r w:rsidR="00674BDE">
        <w:rPr>
          <w:rFonts w:asciiTheme="majorBidi" w:hAnsiTheme="majorBidi" w:cstheme="majorBidi"/>
          <w:sz w:val="24"/>
          <w:szCs w:val="24"/>
        </w:rPr>
        <w:t xml:space="preserve">(or abuse) </w:t>
      </w:r>
      <w:r w:rsidR="00E74A39" w:rsidRPr="00CE4C67">
        <w:rPr>
          <w:rFonts w:asciiTheme="majorBidi" w:hAnsiTheme="majorBidi" w:cstheme="majorBidi"/>
          <w:sz w:val="24"/>
          <w:szCs w:val="24"/>
        </w:rPr>
        <w:t xml:space="preserve">of </w:t>
      </w:r>
      <w:r w:rsidR="00DB5E2C">
        <w:rPr>
          <w:rFonts w:asciiTheme="majorBidi" w:hAnsiTheme="majorBidi" w:cstheme="majorBidi"/>
          <w:sz w:val="24"/>
          <w:szCs w:val="24"/>
        </w:rPr>
        <w:t xml:space="preserve">a democratic principle  </w:t>
      </w:r>
      <w:r w:rsidR="00DB5E2C">
        <w:rPr>
          <w:rFonts w:ascii="Palatino Linotype" w:hAnsi="Palatino Linotype" w:cstheme="majorBidi"/>
          <w:sz w:val="24"/>
          <w:szCs w:val="24"/>
        </w:rPr>
        <w:t xml:space="preserve">− </w:t>
      </w:r>
      <w:r w:rsidR="00E74A39" w:rsidRPr="00CE4C67">
        <w:rPr>
          <w:rFonts w:asciiTheme="majorBidi" w:hAnsiTheme="majorBidi" w:cstheme="majorBidi"/>
          <w:sz w:val="24"/>
          <w:szCs w:val="24"/>
        </w:rPr>
        <w:t>the separation of powers</w:t>
      </w:r>
      <w:r w:rsidR="00DB5E2C">
        <w:rPr>
          <w:rFonts w:asciiTheme="majorBidi" w:hAnsiTheme="majorBidi" w:cstheme="majorBidi"/>
          <w:sz w:val="24"/>
          <w:szCs w:val="24"/>
        </w:rPr>
        <w:t>.</w:t>
      </w:r>
      <w:r w:rsidR="00E74A39" w:rsidRPr="00CE4C67">
        <w:rPr>
          <w:rFonts w:asciiTheme="majorBidi" w:hAnsiTheme="majorBidi" w:cstheme="majorBidi"/>
          <w:sz w:val="24"/>
          <w:szCs w:val="24"/>
        </w:rPr>
        <w:t xml:space="preserve"> </w:t>
      </w:r>
      <w:r w:rsidR="00766B8F">
        <w:rPr>
          <w:rFonts w:asciiTheme="majorBidi" w:hAnsiTheme="majorBidi" w:cstheme="majorBidi"/>
          <w:sz w:val="24"/>
          <w:szCs w:val="24"/>
        </w:rPr>
        <w:t xml:space="preserve">As already noted, </w:t>
      </w:r>
      <w:r w:rsidR="00F85E55">
        <w:rPr>
          <w:rFonts w:asciiTheme="majorBidi" w:hAnsiTheme="majorBidi" w:cstheme="majorBidi"/>
          <w:sz w:val="24"/>
          <w:szCs w:val="24"/>
        </w:rPr>
        <w:t xml:space="preserve">recently </w:t>
      </w:r>
      <w:r w:rsidR="00766B8F">
        <w:rPr>
          <w:rFonts w:asciiTheme="majorBidi" w:hAnsiTheme="majorBidi" w:cstheme="majorBidi"/>
          <w:sz w:val="24"/>
          <w:szCs w:val="24"/>
        </w:rPr>
        <w:t>we have been experiencing in Israel such an attempt, orchestrated by monarchic</w:t>
      </w:r>
      <w:r w:rsidR="00F1039C">
        <w:rPr>
          <w:rFonts w:asciiTheme="majorBidi" w:hAnsiTheme="majorBidi" w:cstheme="majorBidi"/>
          <w:sz w:val="24"/>
          <w:szCs w:val="24"/>
        </w:rPr>
        <w:t>,</w:t>
      </w:r>
      <w:r w:rsidR="00766B8F">
        <w:rPr>
          <w:rFonts w:asciiTheme="majorBidi" w:hAnsiTheme="majorBidi" w:cstheme="majorBidi"/>
          <w:sz w:val="24"/>
          <w:szCs w:val="24"/>
        </w:rPr>
        <w:t xml:space="preserve"> oligarchic</w:t>
      </w:r>
      <w:r w:rsidR="00421745">
        <w:rPr>
          <w:rFonts w:asciiTheme="majorBidi" w:hAnsiTheme="majorBidi" w:cstheme="majorBidi"/>
          <w:sz w:val="24"/>
          <w:szCs w:val="24"/>
        </w:rPr>
        <w:t>,</w:t>
      </w:r>
      <w:r w:rsidR="00766B8F">
        <w:rPr>
          <w:rFonts w:asciiTheme="majorBidi" w:hAnsiTheme="majorBidi" w:cstheme="majorBidi"/>
          <w:sz w:val="24"/>
          <w:szCs w:val="24"/>
        </w:rPr>
        <w:t xml:space="preserve"> </w:t>
      </w:r>
      <w:r w:rsidR="00F1039C">
        <w:rPr>
          <w:rFonts w:asciiTheme="majorBidi" w:hAnsiTheme="majorBidi" w:cstheme="majorBidi"/>
          <w:sz w:val="24"/>
          <w:szCs w:val="24"/>
        </w:rPr>
        <w:t>populist</w:t>
      </w:r>
      <w:r w:rsidR="00421745">
        <w:rPr>
          <w:rFonts w:asciiTheme="majorBidi" w:hAnsiTheme="majorBidi" w:cstheme="majorBidi"/>
          <w:sz w:val="24"/>
          <w:szCs w:val="24"/>
        </w:rPr>
        <w:t>, ultra-nationalists and clerical</w:t>
      </w:r>
      <w:r w:rsidR="00F1039C">
        <w:rPr>
          <w:rFonts w:asciiTheme="majorBidi" w:hAnsiTheme="majorBidi" w:cstheme="majorBidi"/>
          <w:sz w:val="24"/>
          <w:szCs w:val="24"/>
        </w:rPr>
        <w:t xml:space="preserve"> </w:t>
      </w:r>
      <w:r w:rsidR="00766B8F">
        <w:rPr>
          <w:rFonts w:asciiTheme="majorBidi" w:hAnsiTheme="majorBidi" w:cstheme="majorBidi"/>
          <w:sz w:val="24"/>
          <w:szCs w:val="24"/>
        </w:rPr>
        <w:t>elements disguised as “</w:t>
      </w:r>
      <w:r w:rsidR="00421745">
        <w:rPr>
          <w:rFonts w:asciiTheme="majorBidi" w:hAnsiTheme="majorBidi" w:cstheme="majorBidi"/>
          <w:sz w:val="24"/>
          <w:szCs w:val="24"/>
        </w:rPr>
        <w:t xml:space="preserve">the </w:t>
      </w:r>
      <w:r w:rsidR="00766B8F">
        <w:rPr>
          <w:rFonts w:asciiTheme="majorBidi" w:hAnsiTheme="majorBidi" w:cstheme="majorBidi"/>
          <w:sz w:val="24"/>
          <w:szCs w:val="24"/>
        </w:rPr>
        <w:t xml:space="preserve">defenders of </w:t>
      </w:r>
      <w:r w:rsidR="00421745">
        <w:rPr>
          <w:rFonts w:asciiTheme="majorBidi" w:hAnsiTheme="majorBidi" w:cstheme="majorBidi"/>
          <w:sz w:val="24"/>
          <w:szCs w:val="24"/>
        </w:rPr>
        <w:t xml:space="preserve">a </w:t>
      </w:r>
      <w:r w:rsidR="00F1039C">
        <w:rPr>
          <w:rFonts w:asciiTheme="majorBidi" w:hAnsiTheme="majorBidi" w:cstheme="majorBidi"/>
          <w:sz w:val="24"/>
          <w:szCs w:val="24"/>
        </w:rPr>
        <w:t xml:space="preserve">true </w:t>
      </w:r>
      <w:r w:rsidR="00766B8F">
        <w:rPr>
          <w:rFonts w:asciiTheme="majorBidi" w:hAnsiTheme="majorBidi" w:cstheme="majorBidi"/>
          <w:sz w:val="24"/>
          <w:szCs w:val="24"/>
        </w:rPr>
        <w:t>democracy”</w:t>
      </w:r>
      <w:r w:rsidR="00243D07">
        <w:rPr>
          <w:rFonts w:asciiTheme="majorBidi" w:hAnsiTheme="majorBidi" w:cstheme="majorBidi"/>
          <w:sz w:val="24"/>
          <w:szCs w:val="24"/>
        </w:rPr>
        <w:t xml:space="preserve"> </w:t>
      </w:r>
      <w:r w:rsidR="00421745">
        <w:rPr>
          <w:rFonts w:ascii="Palatino Linotype" w:hAnsi="Palatino Linotype" w:cstheme="majorBidi"/>
          <w:sz w:val="24"/>
          <w:szCs w:val="24"/>
        </w:rPr>
        <w:lastRenderedPageBreak/>
        <w:t>–</w:t>
      </w:r>
      <w:r w:rsidR="00421745">
        <w:rPr>
          <w:rFonts w:asciiTheme="majorBidi" w:hAnsiTheme="majorBidi" w:cstheme="majorBidi"/>
          <w:sz w:val="24"/>
          <w:szCs w:val="24"/>
        </w:rPr>
        <w:t xml:space="preserve"> </w:t>
      </w:r>
      <w:r w:rsidR="00F1039C">
        <w:rPr>
          <w:rFonts w:asciiTheme="majorBidi" w:hAnsiTheme="majorBidi" w:cstheme="majorBidi"/>
          <w:sz w:val="24"/>
          <w:szCs w:val="24"/>
        </w:rPr>
        <w:t xml:space="preserve">allegedly based on the results of </w:t>
      </w:r>
      <w:r w:rsidR="00421745">
        <w:rPr>
          <w:rFonts w:asciiTheme="majorBidi" w:hAnsiTheme="majorBidi" w:cstheme="majorBidi"/>
          <w:sz w:val="24"/>
          <w:szCs w:val="24"/>
        </w:rPr>
        <w:t xml:space="preserve">a </w:t>
      </w:r>
      <w:r w:rsidR="00F1039C">
        <w:rPr>
          <w:rFonts w:asciiTheme="majorBidi" w:hAnsiTheme="majorBidi" w:cstheme="majorBidi"/>
          <w:sz w:val="24"/>
          <w:szCs w:val="24"/>
        </w:rPr>
        <w:t>general elections</w:t>
      </w:r>
      <w:r w:rsidR="00421745">
        <w:rPr>
          <w:rFonts w:asciiTheme="majorBidi" w:hAnsiTheme="majorBidi" w:cstheme="majorBidi"/>
          <w:sz w:val="24"/>
          <w:szCs w:val="24"/>
        </w:rPr>
        <w:t xml:space="preserve">, with a </w:t>
      </w:r>
      <w:r w:rsidR="0088635E">
        <w:rPr>
          <w:rFonts w:asciiTheme="majorBidi" w:hAnsiTheme="majorBidi" w:cstheme="majorBidi"/>
          <w:sz w:val="24"/>
          <w:szCs w:val="24"/>
        </w:rPr>
        <w:t xml:space="preserve">narrow </w:t>
      </w:r>
      <w:r w:rsidR="00421745">
        <w:rPr>
          <w:rFonts w:asciiTheme="majorBidi" w:hAnsiTheme="majorBidi" w:cstheme="majorBidi"/>
          <w:sz w:val="24"/>
          <w:szCs w:val="24"/>
        </w:rPr>
        <w:t xml:space="preserve">majority of 64 of the 120 members of parliament which, according to series of professional opinion polls, is no longer </w:t>
      </w:r>
      <w:r w:rsidR="005679AF">
        <w:rPr>
          <w:rFonts w:asciiTheme="majorBidi" w:hAnsiTheme="majorBidi" w:cstheme="majorBidi"/>
          <w:sz w:val="24"/>
          <w:szCs w:val="24"/>
        </w:rPr>
        <w:t>valid</w:t>
      </w:r>
      <w:r w:rsidR="00F1039C">
        <w:rPr>
          <w:rFonts w:asciiTheme="majorBidi" w:hAnsiTheme="majorBidi" w:cstheme="majorBidi"/>
          <w:sz w:val="24"/>
          <w:szCs w:val="24"/>
        </w:rPr>
        <w:t xml:space="preserve">. </w:t>
      </w:r>
      <w:r w:rsidR="00C037F2">
        <w:rPr>
          <w:rFonts w:asciiTheme="majorBidi" w:hAnsiTheme="majorBidi" w:cstheme="majorBidi"/>
          <w:sz w:val="24"/>
          <w:szCs w:val="24"/>
        </w:rPr>
        <w:t>T</w:t>
      </w:r>
      <w:r w:rsidR="00B740CB" w:rsidRPr="00CE4C67">
        <w:rPr>
          <w:rFonts w:asciiTheme="majorBidi" w:hAnsiTheme="majorBidi" w:cstheme="majorBidi"/>
          <w:sz w:val="24"/>
          <w:szCs w:val="24"/>
        </w:rPr>
        <w:t>o cope with populist and irresponsible initiatives of legislation, o</w:t>
      </w:r>
      <w:r w:rsidRPr="00CE4C67">
        <w:rPr>
          <w:rFonts w:asciiTheme="majorBidi" w:hAnsiTheme="majorBidi" w:cstheme="majorBidi"/>
          <w:sz w:val="24"/>
          <w:szCs w:val="24"/>
        </w:rPr>
        <w:t xml:space="preserve">ne may go as far as </w:t>
      </w:r>
      <w:r w:rsidR="00C037F2">
        <w:rPr>
          <w:rFonts w:asciiTheme="majorBidi" w:hAnsiTheme="majorBidi" w:cstheme="majorBidi"/>
          <w:sz w:val="24"/>
          <w:szCs w:val="24"/>
        </w:rPr>
        <w:t>to imagine</w:t>
      </w:r>
      <w:r w:rsidRPr="00CE4C67">
        <w:rPr>
          <w:rFonts w:asciiTheme="majorBidi" w:hAnsiTheme="majorBidi" w:cstheme="majorBidi"/>
          <w:sz w:val="24"/>
          <w:szCs w:val="24"/>
        </w:rPr>
        <w:t xml:space="preserve"> a remedy similar to that of the Athenian </w:t>
      </w:r>
      <w:proofErr w:type="spellStart"/>
      <w:r w:rsidRPr="00CE4C67">
        <w:rPr>
          <w:rFonts w:asciiTheme="majorBidi" w:hAnsiTheme="majorBidi" w:cstheme="majorBidi"/>
          <w:i/>
          <w:iCs/>
          <w:sz w:val="24"/>
          <w:szCs w:val="24"/>
        </w:rPr>
        <w:t>graphe</w:t>
      </w:r>
      <w:proofErr w:type="spellEnd"/>
      <w:r w:rsidRPr="00CE4C67">
        <w:rPr>
          <w:rFonts w:asciiTheme="majorBidi" w:hAnsiTheme="majorBidi" w:cstheme="majorBidi"/>
          <w:i/>
          <w:iCs/>
          <w:sz w:val="24"/>
          <w:szCs w:val="24"/>
        </w:rPr>
        <w:t xml:space="preserve"> </w:t>
      </w:r>
      <w:proofErr w:type="spellStart"/>
      <w:r w:rsidRPr="00CE4C67">
        <w:rPr>
          <w:rFonts w:asciiTheme="majorBidi" w:hAnsiTheme="majorBidi" w:cstheme="majorBidi"/>
          <w:i/>
          <w:iCs/>
          <w:sz w:val="24"/>
          <w:szCs w:val="24"/>
        </w:rPr>
        <w:t>paranomon</w:t>
      </w:r>
      <w:proofErr w:type="spellEnd"/>
      <w:r w:rsidRPr="00CE4C67">
        <w:rPr>
          <w:rFonts w:asciiTheme="majorBidi" w:hAnsiTheme="majorBidi" w:cstheme="majorBidi"/>
          <w:sz w:val="24"/>
          <w:szCs w:val="24"/>
        </w:rPr>
        <w:t xml:space="preserve"> </w:t>
      </w:r>
      <w:r w:rsidR="0092176B" w:rsidRPr="00CE4C67">
        <w:rPr>
          <w:rFonts w:asciiTheme="majorBidi" w:hAnsiTheme="majorBidi" w:cstheme="majorBidi"/>
          <w:sz w:val="24"/>
          <w:szCs w:val="24"/>
        </w:rPr>
        <w:t xml:space="preserve">(suits against unlawful or </w:t>
      </w:r>
      <w:r w:rsidR="00674BDE">
        <w:rPr>
          <w:rFonts w:asciiTheme="majorBidi" w:hAnsiTheme="majorBidi" w:cstheme="majorBidi"/>
          <w:sz w:val="24"/>
          <w:szCs w:val="24"/>
        </w:rPr>
        <w:t>harming</w:t>
      </w:r>
      <w:r w:rsidR="0092176B" w:rsidRPr="00CE4C67">
        <w:rPr>
          <w:rFonts w:asciiTheme="majorBidi" w:hAnsiTheme="majorBidi" w:cstheme="majorBidi"/>
          <w:sz w:val="24"/>
          <w:szCs w:val="24"/>
        </w:rPr>
        <w:t xml:space="preserve"> proposals and their promoters)</w:t>
      </w:r>
      <w:r w:rsidR="00B740CB" w:rsidRPr="00CE4C67">
        <w:rPr>
          <w:rFonts w:asciiTheme="majorBidi" w:hAnsiTheme="majorBidi" w:cstheme="majorBidi"/>
          <w:sz w:val="24"/>
          <w:szCs w:val="24"/>
        </w:rPr>
        <w:t xml:space="preserve"> </w:t>
      </w:r>
      <w:r w:rsidR="003A0A2A" w:rsidRPr="00CE4C67">
        <w:rPr>
          <w:rFonts w:asciiTheme="majorBidi" w:hAnsiTheme="majorBidi" w:cstheme="majorBidi"/>
          <w:sz w:val="24"/>
          <w:szCs w:val="24"/>
        </w:rPr>
        <w:t xml:space="preserve">in order </w:t>
      </w:r>
      <w:r w:rsidR="00B740CB" w:rsidRPr="00CE4C67">
        <w:rPr>
          <w:rFonts w:asciiTheme="majorBidi" w:hAnsiTheme="majorBidi" w:cstheme="majorBidi"/>
          <w:sz w:val="24"/>
          <w:szCs w:val="24"/>
        </w:rPr>
        <w:t xml:space="preserve">to make </w:t>
      </w:r>
      <w:r w:rsidR="003A0A2A" w:rsidRPr="00CE4C67">
        <w:rPr>
          <w:rFonts w:asciiTheme="majorBidi" w:hAnsiTheme="majorBidi" w:cstheme="majorBidi"/>
          <w:sz w:val="24"/>
          <w:szCs w:val="24"/>
        </w:rPr>
        <w:t>individual</w:t>
      </w:r>
      <w:r w:rsidR="00AC184D">
        <w:rPr>
          <w:rFonts w:asciiTheme="majorBidi" w:hAnsiTheme="majorBidi" w:cstheme="majorBidi"/>
          <w:sz w:val="24"/>
          <w:szCs w:val="24"/>
        </w:rPr>
        <w:t>s</w:t>
      </w:r>
      <w:r w:rsidR="00EA3540">
        <w:rPr>
          <w:rFonts w:asciiTheme="majorBidi" w:hAnsiTheme="majorBidi" w:cstheme="majorBidi"/>
          <w:sz w:val="24"/>
          <w:szCs w:val="24"/>
        </w:rPr>
        <w:t xml:space="preserve"> a</w:t>
      </w:r>
      <w:r w:rsidR="00F85E55">
        <w:rPr>
          <w:rFonts w:asciiTheme="majorBidi" w:hAnsiTheme="majorBidi" w:cstheme="majorBidi"/>
          <w:sz w:val="24"/>
          <w:szCs w:val="24"/>
        </w:rPr>
        <w:t>c</w:t>
      </w:r>
      <w:r w:rsidR="00B740CB" w:rsidRPr="00CE4C67">
        <w:rPr>
          <w:rFonts w:asciiTheme="majorBidi" w:hAnsiTheme="majorBidi" w:cstheme="majorBidi"/>
          <w:sz w:val="24"/>
          <w:szCs w:val="24"/>
        </w:rPr>
        <w:t xml:space="preserve">countable for </w:t>
      </w:r>
      <w:r w:rsidR="002B76D6">
        <w:rPr>
          <w:rFonts w:asciiTheme="majorBidi" w:hAnsiTheme="majorBidi" w:cstheme="majorBidi"/>
          <w:sz w:val="24"/>
          <w:szCs w:val="24"/>
        </w:rPr>
        <w:t>their</w:t>
      </w:r>
      <w:r w:rsidR="00B740CB" w:rsidRPr="00CE4C67">
        <w:rPr>
          <w:rFonts w:asciiTheme="majorBidi" w:hAnsiTheme="majorBidi" w:cstheme="majorBidi"/>
          <w:sz w:val="24"/>
          <w:szCs w:val="24"/>
        </w:rPr>
        <w:t xml:space="preserve"> </w:t>
      </w:r>
      <w:r w:rsidR="009959C3">
        <w:rPr>
          <w:rFonts w:asciiTheme="majorBidi" w:hAnsiTheme="majorBidi" w:cstheme="majorBidi"/>
          <w:sz w:val="24"/>
          <w:szCs w:val="24"/>
        </w:rPr>
        <w:t>motions</w:t>
      </w:r>
      <w:r w:rsidR="008B12D3" w:rsidRPr="00CE4C67">
        <w:rPr>
          <w:rFonts w:asciiTheme="majorBidi" w:hAnsiTheme="majorBidi" w:cstheme="majorBidi"/>
          <w:sz w:val="24"/>
          <w:szCs w:val="24"/>
        </w:rPr>
        <w:t>,</w:t>
      </w:r>
      <w:r w:rsidR="00B740CB" w:rsidRPr="00CE4C67">
        <w:rPr>
          <w:rFonts w:asciiTheme="majorBidi" w:hAnsiTheme="majorBidi" w:cstheme="majorBidi"/>
          <w:sz w:val="24"/>
          <w:szCs w:val="24"/>
        </w:rPr>
        <w:t xml:space="preserve"> even </w:t>
      </w:r>
      <w:r w:rsidR="003A0A2A" w:rsidRPr="00CE4C67">
        <w:rPr>
          <w:rFonts w:asciiTheme="majorBidi" w:hAnsiTheme="majorBidi" w:cstheme="majorBidi"/>
          <w:sz w:val="24"/>
          <w:szCs w:val="24"/>
        </w:rPr>
        <w:t>if</w:t>
      </w:r>
      <w:r w:rsidR="00B740CB" w:rsidRPr="00CE4C67">
        <w:rPr>
          <w:rFonts w:asciiTheme="majorBidi" w:hAnsiTheme="majorBidi" w:cstheme="majorBidi"/>
          <w:sz w:val="24"/>
          <w:szCs w:val="24"/>
        </w:rPr>
        <w:t xml:space="preserve"> </w:t>
      </w:r>
      <w:r w:rsidR="00B2507D">
        <w:rPr>
          <w:rFonts w:asciiTheme="majorBidi" w:hAnsiTheme="majorBidi" w:cstheme="majorBidi"/>
          <w:sz w:val="24"/>
          <w:szCs w:val="24"/>
        </w:rPr>
        <w:t xml:space="preserve">formally </w:t>
      </w:r>
      <w:r w:rsidR="00B740CB" w:rsidRPr="00CE4C67">
        <w:rPr>
          <w:rFonts w:asciiTheme="majorBidi" w:hAnsiTheme="majorBidi" w:cstheme="majorBidi"/>
          <w:sz w:val="24"/>
          <w:szCs w:val="24"/>
        </w:rPr>
        <w:t>ratified</w:t>
      </w:r>
      <w:r w:rsidR="003A0A2A" w:rsidRPr="00CE4C67">
        <w:rPr>
          <w:rFonts w:asciiTheme="majorBidi" w:hAnsiTheme="majorBidi" w:cstheme="majorBidi"/>
          <w:sz w:val="24"/>
          <w:szCs w:val="24"/>
        </w:rPr>
        <w:t xml:space="preserve"> </w:t>
      </w:r>
      <w:r w:rsidR="003A35E3" w:rsidRPr="00CE4C67">
        <w:rPr>
          <w:rFonts w:asciiTheme="majorBidi" w:hAnsiTheme="majorBidi" w:cstheme="majorBidi"/>
          <w:sz w:val="24"/>
          <w:szCs w:val="24"/>
        </w:rPr>
        <w:t xml:space="preserve">by a majority </w:t>
      </w:r>
      <w:r w:rsidR="00723A2E">
        <w:rPr>
          <w:rFonts w:asciiTheme="majorBidi" w:hAnsiTheme="majorBidi" w:cstheme="majorBidi"/>
          <w:sz w:val="24"/>
          <w:szCs w:val="24"/>
        </w:rPr>
        <w:t>of</w:t>
      </w:r>
      <w:r w:rsidR="003A0A2A" w:rsidRPr="00CE4C67">
        <w:rPr>
          <w:rFonts w:asciiTheme="majorBidi" w:hAnsiTheme="majorBidi" w:cstheme="majorBidi"/>
          <w:sz w:val="24"/>
          <w:szCs w:val="24"/>
        </w:rPr>
        <w:t xml:space="preserve"> </w:t>
      </w:r>
      <w:r w:rsidR="002B76D6">
        <w:rPr>
          <w:rFonts w:asciiTheme="majorBidi" w:hAnsiTheme="majorBidi" w:cstheme="majorBidi"/>
          <w:sz w:val="24"/>
          <w:szCs w:val="24"/>
        </w:rPr>
        <w:t xml:space="preserve">the </w:t>
      </w:r>
      <w:r w:rsidR="00882C46">
        <w:rPr>
          <w:rFonts w:asciiTheme="majorBidi" w:hAnsiTheme="majorBidi" w:cstheme="majorBidi"/>
          <w:sz w:val="24"/>
          <w:szCs w:val="24"/>
        </w:rPr>
        <w:t>legislative body</w:t>
      </w:r>
      <w:r w:rsidRPr="00CE4C67">
        <w:rPr>
          <w:rFonts w:asciiTheme="majorBidi" w:hAnsiTheme="majorBidi" w:cstheme="majorBidi"/>
          <w:sz w:val="24"/>
          <w:szCs w:val="24"/>
        </w:rPr>
        <w:t>.</w:t>
      </w:r>
      <w:r w:rsidRPr="00CE4C67">
        <w:rPr>
          <w:rStyle w:val="EndnoteReference"/>
          <w:rFonts w:asciiTheme="majorBidi" w:hAnsiTheme="majorBidi" w:cstheme="majorBidi"/>
          <w:sz w:val="24"/>
          <w:szCs w:val="24"/>
        </w:rPr>
        <w:endnoteReference w:id="20"/>
      </w:r>
      <w:r w:rsidRPr="00CE4C67">
        <w:rPr>
          <w:rFonts w:asciiTheme="majorBidi" w:hAnsiTheme="majorBidi" w:cstheme="majorBidi"/>
          <w:sz w:val="24"/>
          <w:szCs w:val="24"/>
        </w:rPr>
        <w:t xml:space="preserve"> Another possible </w:t>
      </w:r>
      <w:r w:rsidR="00BA6A0C">
        <w:rPr>
          <w:rFonts w:asciiTheme="majorBidi" w:hAnsiTheme="majorBidi" w:cstheme="majorBidi"/>
          <w:sz w:val="24"/>
          <w:szCs w:val="24"/>
        </w:rPr>
        <w:t>measure</w:t>
      </w:r>
      <w:r w:rsidRPr="00CE4C67">
        <w:rPr>
          <w:rFonts w:asciiTheme="majorBidi" w:hAnsiTheme="majorBidi" w:cstheme="majorBidi"/>
          <w:sz w:val="24"/>
          <w:szCs w:val="24"/>
        </w:rPr>
        <w:t xml:space="preserve"> of radicalizing</w:t>
      </w:r>
      <w:r w:rsidR="007F6A1B">
        <w:rPr>
          <w:rFonts w:asciiTheme="majorBidi" w:hAnsiTheme="majorBidi" w:cstheme="majorBidi"/>
          <w:sz w:val="24"/>
          <w:szCs w:val="24"/>
        </w:rPr>
        <w:t xml:space="preserve"> and galvanizing</w:t>
      </w:r>
      <w:r w:rsidRPr="00CE4C67">
        <w:rPr>
          <w:rFonts w:asciiTheme="majorBidi" w:hAnsiTheme="majorBidi" w:cstheme="majorBidi"/>
          <w:sz w:val="24"/>
          <w:szCs w:val="24"/>
        </w:rPr>
        <w:t xml:space="preserve"> democracy </w:t>
      </w:r>
      <w:r w:rsidR="00723A2E">
        <w:rPr>
          <w:rFonts w:asciiTheme="majorBidi" w:hAnsiTheme="majorBidi" w:cstheme="majorBidi"/>
          <w:sz w:val="24"/>
          <w:szCs w:val="24"/>
        </w:rPr>
        <w:t>by means of</w:t>
      </w:r>
      <w:r w:rsidR="007F6A1B">
        <w:rPr>
          <w:rFonts w:asciiTheme="majorBidi" w:hAnsiTheme="majorBidi" w:cstheme="majorBidi"/>
          <w:sz w:val="24"/>
          <w:szCs w:val="24"/>
        </w:rPr>
        <w:t xml:space="preserve"> </w:t>
      </w:r>
      <w:r w:rsidR="00723A2E">
        <w:rPr>
          <w:rFonts w:asciiTheme="majorBidi" w:hAnsiTheme="majorBidi" w:cstheme="majorBidi"/>
          <w:sz w:val="24"/>
          <w:szCs w:val="24"/>
        </w:rPr>
        <w:t xml:space="preserve">an </w:t>
      </w:r>
      <w:r w:rsidR="007F6A1B">
        <w:rPr>
          <w:rFonts w:asciiTheme="majorBidi" w:hAnsiTheme="majorBidi" w:cstheme="majorBidi"/>
          <w:sz w:val="24"/>
          <w:szCs w:val="24"/>
        </w:rPr>
        <w:t xml:space="preserve">active participation </w:t>
      </w:r>
      <w:r w:rsidR="00723A2E">
        <w:rPr>
          <w:rFonts w:asciiTheme="majorBidi" w:hAnsiTheme="majorBidi" w:cstheme="majorBidi"/>
          <w:sz w:val="24"/>
          <w:szCs w:val="24"/>
        </w:rPr>
        <w:t xml:space="preserve">of average citizens </w:t>
      </w:r>
      <w:r w:rsidRPr="00CE4C67">
        <w:rPr>
          <w:rFonts w:asciiTheme="majorBidi" w:hAnsiTheme="majorBidi" w:cstheme="majorBidi"/>
          <w:sz w:val="24"/>
          <w:szCs w:val="24"/>
        </w:rPr>
        <w:t xml:space="preserve">consists of the recent trend of </w:t>
      </w:r>
      <w:r w:rsidR="00723A2E">
        <w:rPr>
          <w:rFonts w:asciiTheme="majorBidi" w:hAnsiTheme="majorBidi" w:cstheme="majorBidi"/>
          <w:sz w:val="24"/>
          <w:szCs w:val="24"/>
        </w:rPr>
        <w:t xml:space="preserve">a </w:t>
      </w:r>
      <w:r w:rsidRPr="00CE4C67">
        <w:rPr>
          <w:rFonts w:asciiTheme="majorBidi" w:hAnsiTheme="majorBidi" w:cstheme="majorBidi"/>
          <w:sz w:val="24"/>
          <w:szCs w:val="24"/>
        </w:rPr>
        <w:t xml:space="preserve">partial return to the ancient model of selection by </w:t>
      </w:r>
      <w:r w:rsidR="00AC184D">
        <w:rPr>
          <w:rFonts w:asciiTheme="majorBidi" w:hAnsiTheme="majorBidi" w:cstheme="majorBidi"/>
          <w:sz w:val="24"/>
          <w:szCs w:val="24"/>
        </w:rPr>
        <w:t>lot (</w:t>
      </w:r>
      <w:r w:rsidR="00F85E55">
        <w:rPr>
          <w:rFonts w:asciiTheme="majorBidi" w:hAnsiTheme="majorBidi" w:cstheme="majorBidi"/>
          <w:sz w:val="24"/>
          <w:szCs w:val="24"/>
        </w:rPr>
        <w:t>sortition</w:t>
      </w:r>
      <w:r w:rsidR="00AC184D">
        <w:rPr>
          <w:rFonts w:asciiTheme="majorBidi" w:hAnsiTheme="majorBidi" w:cstheme="majorBidi"/>
          <w:sz w:val="24"/>
          <w:szCs w:val="24"/>
        </w:rPr>
        <w:t xml:space="preserve">, </w:t>
      </w:r>
      <w:r w:rsidRPr="00CE4C67">
        <w:rPr>
          <w:rFonts w:asciiTheme="majorBidi" w:hAnsiTheme="majorBidi" w:cstheme="majorBidi"/>
          <w:sz w:val="24"/>
          <w:szCs w:val="24"/>
        </w:rPr>
        <w:t>instead of elections), particularly with respect to parliaments</w:t>
      </w:r>
      <w:r w:rsidR="00744B95">
        <w:rPr>
          <w:rFonts w:asciiTheme="majorBidi" w:hAnsiTheme="majorBidi" w:cstheme="majorBidi"/>
          <w:sz w:val="24"/>
          <w:szCs w:val="24"/>
        </w:rPr>
        <w:t>,</w:t>
      </w:r>
      <w:r w:rsidRPr="00CE4C67">
        <w:rPr>
          <w:rFonts w:asciiTheme="majorBidi" w:hAnsiTheme="majorBidi" w:cstheme="majorBidi"/>
          <w:sz w:val="24"/>
          <w:szCs w:val="24"/>
        </w:rPr>
        <w:t xml:space="preserve"> </w:t>
      </w:r>
      <w:r w:rsidR="003A0A2A" w:rsidRPr="00CE4C67">
        <w:rPr>
          <w:rFonts w:asciiTheme="majorBidi" w:hAnsiTheme="majorBidi" w:cstheme="majorBidi"/>
          <w:i/>
          <w:iCs/>
          <w:sz w:val="24"/>
          <w:szCs w:val="24"/>
        </w:rPr>
        <w:t>ad hoc</w:t>
      </w:r>
      <w:r w:rsidR="003A0A2A" w:rsidRPr="00CE4C67">
        <w:rPr>
          <w:rFonts w:asciiTheme="majorBidi" w:hAnsiTheme="majorBidi" w:cstheme="majorBidi"/>
          <w:sz w:val="24"/>
          <w:szCs w:val="24"/>
        </w:rPr>
        <w:t xml:space="preserve"> </w:t>
      </w:r>
      <w:r w:rsidRPr="00CE4C67">
        <w:rPr>
          <w:rFonts w:asciiTheme="majorBidi" w:hAnsiTheme="majorBidi" w:cstheme="majorBidi"/>
          <w:sz w:val="24"/>
          <w:szCs w:val="24"/>
        </w:rPr>
        <w:t>councils</w:t>
      </w:r>
      <w:r w:rsidR="00387A0F">
        <w:rPr>
          <w:rFonts w:asciiTheme="majorBidi" w:hAnsiTheme="majorBidi" w:cstheme="majorBidi"/>
          <w:sz w:val="24"/>
          <w:szCs w:val="24"/>
        </w:rPr>
        <w:t xml:space="preserve"> (or mini-publics)</w:t>
      </w:r>
      <w:r w:rsidR="00744B95">
        <w:rPr>
          <w:rFonts w:asciiTheme="majorBidi" w:hAnsiTheme="majorBidi" w:cstheme="majorBidi"/>
          <w:sz w:val="24"/>
          <w:szCs w:val="24"/>
        </w:rPr>
        <w:t xml:space="preserve"> and other large-scale deliberative institutions</w:t>
      </w:r>
      <w:r w:rsidRPr="00CE4C67">
        <w:rPr>
          <w:rFonts w:asciiTheme="majorBidi" w:hAnsiTheme="majorBidi" w:cstheme="majorBidi"/>
          <w:sz w:val="24"/>
          <w:szCs w:val="24"/>
        </w:rPr>
        <w:t>.</w:t>
      </w:r>
      <w:r w:rsidR="00555F94" w:rsidRPr="00CE4C67">
        <w:rPr>
          <w:rStyle w:val="EndnoteReference"/>
          <w:rFonts w:asciiTheme="majorBidi" w:hAnsiTheme="majorBidi" w:cstheme="majorBidi"/>
          <w:sz w:val="24"/>
          <w:szCs w:val="24"/>
        </w:rPr>
        <w:endnoteReference w:id="21"/>
      </w:r>
    </w:p>
    <w:p w14:paraId="5D0D4808" w14:textId="77777777" w:rsidR="00723A2E" w:rsidRDefault="00B93A78" w:rsidP="00C3550D">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w:t>
      </w:r>
      <w:r w:rsidR="00F85E55">
        <w:rPr>
          <w:rFonts w:asciiTheme="majorBidi" w:hAnsiTheme="majorBidi" w:cstheme="majorBidi"/>
          <w:sz w:val="24"/>
          <w:szCs w:val="24"/>
        </w:rPr>
        <w:t>Thus far I have discussed the relevance of the ancient tripartite taxonomy when applied to modern democracies with special emphasis on the</w:t>
      </w:r>
      <w:r w:rsidR="00957AB8">
        <w:rPr>
          <w:rFonts w:asciiTheme="majorBidi" w:hAnsiTheme="majorBidi" w:cstheme="majorBidi"/>
          <w:sz w:val="24"/>
          <w:szCs w:val="24"/>
        </w:rPr>
        <w:t xml:space="preserve"> possible process of degeneration of every species into its vicious form. Even</w:t>
      </w:r>
      <w:r w:rsidR="00F85E55">
        <w:rPr>
          <w:rFonts w:asciiTheme="majorBidi" w:hAnsiTheme="majorBidi" w:cstheme="majorBidi"/>
          <w:sz w:val="24"/>
          <w:szCs w:val="24"/>
        </w:rPr>
        <w:t xml:space="preserve"> </w:t>
      </w:r>
      <w:r w:rsidRPr="00CE4C67">
        <w:rPr>
          <w:rFonts w:asciiTheme="majorBidi" w:hAnsiTheme="majorBidi" w:cstheme="majorBidi"/>
          <w:sz w:val="24"/>
          <w:szCs w:val="24"/>
        </w:rPr>
        <w:t xml:space="preserve">more important in this </w:t>
      </w:r>
      <w:r w:rsidR="00BC51A7" w:rsidRPr="00CE4C67">
        <w:rPr>
          <w:rFonts w:asciiTheme="majorBidi" w:hAnsiTheme="majorBidi" w:cstheme="majorBidi"/>
          <w:sz w:val="24"/>
          <w:szCs w:val="24"/>
        </w:rPr>
        <w:t>argument</w:t>
      </w:r>
      <w:r w:rsidRPr="00CE4C67">
        <w:rPr>
          <w:rFonts w:asciiTheme="majorBidi" w:hAnsiTheme="majorBidi" w:cstheme="majorBidi"/>
          <w:sz w:val="24"/>
          <w:szCs w:val="24"/>
        </w:rPr>
        <w:t xml:space="preserve"> with </w:t>
      </w:r>
      <w:r w:rsidR="00685BC4">
        <w:rPr>
          <w:rFonts w:asciiTheme="majorBidi" w:hAnsiTheme="majorBidi" w:cstheme="majorBidi"/>
          <w:sz w:val="24"/>
          <w:szCs w:val="24"/>
        </w:rPr>
        <w:t>Hansen’s</w:t>
      </w:r>
      <w:r w:rsidR="00BC51A7" w:rsidRPr="00CE4C67">
        <w:rPr>
          <w:rFonts w:asciiTheme="majorBidi" w:hAnsiTheme="majorBidi" w:cstheme="majorBidi"/>
          <w:sz w:val="24"/>
          <w:szCs w:val="24"/>
        </w:rPr>
        <w:t xml:space="preserve"> </w:t>
      </w:r>
      <w:r w:rsidRPr="00CE4C67">
        <w:rPr>
          <w:rFonts w:asciiTheme="majorBidi" w:hAnsiTheme="majorBidi" w:cstheme="majorBidi"/>
          <w:sz w:val="24"/>
          <w:szCs w:val="24"/>
        </w:rPr>
        <w:t xml:space="preserve">views </w:t>
      </w:r>
      <w:r w:rsidR="00BC51A7" w:rsidRPr="00CE4C67">
        <w:rPr>
          <w:rFonts w:asciiTheme="majorBidi" w:hAnsiTheme="majorBidi" w:cstheme="majorBidi"/>
          <w:sz w:val="24"/>
          <w:szCs w:val="24"/>
        </w:rPr>
        <w:t>on the mixed</w:t>
      </w:r>
      <w:r w:rsidR="00957AB8">
        <w:rPr>
          <w:rFonts w:asciiTheme="majorBidi" w:hAnsiTheme="majorBidi" w:cstheme="majorBidi"/>
          <w:sz w:val="24"/>
          <w:szCs w:val="24"/>
        </w:rPr>
        <w:t xml:space="preserve"> </w:t>
      </w:r>
      <w:r w:rsidR="00BC51A7" w:rsidRPr="00CE4C67">
        <w:rPr>
          <w:rFonts w:asciiTheme="majorBidi" w:hAnsiTheme="majorBidi" w:cstheme="majorBidi"/>
          <w:sz w:val="24"/>
          <w:szCs w:val="24"/>
        </w:rPr>
        <w:t>constitution</w:t>
      </w:r>
      <w:r w:rsidR="003C0AB8" w:rsidRPr="00CE4C67">
        <w:rPr>
          <w:rFonts w:asciiTheme="majorBidi" w:hAnsiTheme="majorBidi" w:cstheme="majorBidi"/>
          <w:sz w:val="24"/>
          <w:szCs w:val="24"/>
        </w:rPr>
        <w:t xml:space="preserve"> as an interpretive tool</w:t>
      </w:r>
      <w:r w:rsidR="00BC51A7" w:rsidRPr="00CE4C67">
        <w:rPr>
          <w:rFonts w:asciiTheme="majorBidi" w:hAnsiTheme="majorBidi" w:cstheme="majorBidi"/>
          <w:sz w:val="24"/>
          <w:szCs w:val="24"/>
        </w:rPr>
        <w:t xml:space="preserve"> </w:t>
      </w:r>
      <w:r w:rsidRPr="00CE4C67">
        <w:rPr>
          <w:rFonts w:asciiTheme="majorBidi" w:hAnsiTheme="majorBidi" w:cstheme="majorBidi"/>
          <w:sz w:val="24"/>
          <w:szCs w:val="24"/>
        </w:rPr>
        <w:t xml:space="preserve">is a matter of principle: </w:t>
      </w:r>
      <w:r w:rsidR="00BC51A7" w:rsidRPr="00CE4C67">
        <w:rPr>
          <w:rFonts w:asciiTheme="majorBidi" w:hAnsiTheme="majorBidi" w:cstheme="majorBidi"/>
          <w:sz w:val="24"/>
          <w:szCs w:val="24"/>
        </w:rPr>
        <w:t>a</w:t>
      </w:r>
      <w:r w:rsidRPr="00CE4C67">
        <w:rPr>
          <w:rFonts w:asciiTheme="majorBidi" w:hAnsiTheme="majorBidi" w:cstheme="majorBidi"/>
          <w:sz w:val="24"/>
          <w:szCs w:val="24"/>
        </w:rPr>
        <w:t xml:space="preserve"> return to the ancient tripartite taxonomy encounters the danger of reductionism by limiting the concept of </w:t>
      </w:r>
      <w:r w:rsidR="00453962">
        <w:rPr>
          <w:rFonts w:asciiTheme="majorBidi" w:hAnsiTheme="majorBidi" w:cstheme="majorBidi"/>
          <w:sz w:val="24"/>
          <w:szCs w:val="24"/>
        </w:rPr>
        <w:t>the mixture</w:t>
      </w:r>
      <w:r w:rsidRPr="00CE4C67">
        <w:rPr>
          <w:rFonts w:asciiTheme="majorBidi" w:hAnsiTheme="majorBidi" w:cstheme="majorBidi"/>
          <w:sz w:val="24"/>
          <w:szCs w:val="24"/>
        </w:rPr>
        <w:t xml:space="preserve"> to its strictly formal-institutional pattern (very close to Polyb</w:t>
      </w:r>
      <w:r w:rsidR="0054544B" w:rsidRPr="00CE4C67">
        <w:rPr>
          <w:rFonts w:asciiTheme="majorBidi" w:hAnsiTheme="majorBidi" w:cstheme="majorBidi"/>
          <w:sz w:val="24"/>
          <w:szCs w:val="24"/>
        </w:rPr>
        <w:t>i</w:t>
      </w:r>
      <w:r w:rsidR="003A0A2A" w:rsidRPr="00CE4C67">
        <w:rPr>
          <w:rFonts w:asciiTheme="majorBidi" w:hAnsiTheme="majorBidi" w:cstheme="majorBidi"/>
          <w:sz w:val="24"/>
          <w:szCs w:val="24"/>
        </w:rPr>
        <w:t>us’</w:t>
      </w:r>
      <w:r w:rsidR="0088635E">
        <w:rPr>
          <w:rFonts w:asciiTheme="majorBidi" w:hAnsiTheme="majorBidi" w:cstheme="majorBidi"/>
          <w:sz w:val="24"/>
          <w:szCs w:val="24"/>
        </w:rPr>
        <w:t>s</w:t>
      </w:r>
      <w:r w:rsidRPr="00CE4C67">
        <w:rPr>
          <w:rFonts w:asciiTheme="majorBidi" w:hAnsiTheme="majorBidi" w:cstheme="majorBidi"/>
          <w:sz w:val="24"/>
          <w:szCs w:val="24"/>
        </w:rPr>
        <w:t xml:space="preserve"> approach).</w:t>
      </w:r>
      <w:r w:rsidRPr="00CE4C67">
        <w:rPr>
          <w:rFonts w:asciiTheme="majorBidi" w:hAnsiTheme="majorBidi" w:cstheme="majorBidi"/>
          <w:sz w:val="24"/>
          <w:szCs w:val="24"/>
          <w:rtl/>
        </w:rPr>
        <w:t xml:space="preserve"> </w:t>
      </w:r>
      <w:r w:rsidRPr="00CE4C67">
        <w:rPr>
          <w:rFonts w:asciiTheme="majorBidi" w:hAnsiTheme="majorBidi" w:cstheme="majorBidi"/>
          <w:sz w:val="24"/>
          <w:szCs w:val="24"/>
        </w:rPr>
        <w:t>This line of thought is typical of Hansen’s prominent interest as a historian in the research of political institutions</w:t>
      </w:r>
      <w:r w:rsidR="00AC0A5D" w:rsidRPr="00CE4C67">
        <w:rPr>
          <w:rFonts w:asciiTheme="majorBidi" w:hAnsiTheme="majorBidi" w:cstheme="majorBidi"/>
          <w:sz w:val="24"/>
          <w:szCs w:val="24"/>
        </w:rPr>
        <w:t xml:space="preserve"> and </w:t>
      </w:r>
      <w:r w:rsidR="001C2EA9">
        <w:rPr>
          <w:rFonts w:asciiTheme="majorBidi" w:hAnsiTheme="majorBidi" w:cstheme="majorBidi"/>
          <w:sz w:val="24"/>
          <w:szCs w:val="24"/>
        </w:rPr>
        <w:t xml:space="preserve">his </w:t>
      </w:r>
      <w:r w:rsidR="00E376BE">
        <w:rPr>
          <w:rFonts w:asciiTheme="majorBidi" w:hAnsiTheme="majorBidi" w:cstheme="majorBidi"/>
          <w:sz w:val="24"/>
          <w:szCs w:val="24"/>
        </w:rPr>
        <w:t>constitutional</w:t>
      </w:r>
      <w:r w:rsidR="009959C3">
        <w:rPr>
          <w:rFonts w:asciiTheme="majorBidi" w:hAnsiTheme="majorBidi" w:cstheme="majorBidi"/>
          <w:sz w:val="24"/>
          <w:szCs w:val="24"/>
        </w:rPr>
        <w:t>ist</w:t>
      </w:r>
      <w:r w:rsidR="00E376BE">
        <w:rPr>
          <w:rFonts w:asciiTheme="majorBidi" w:hAnsiTheme="majorBidi" w:cstheme="majorBidi"/>
          <w:sz w:val="24"/>
          <w:szCs w:val="24"/>
        </w:rPr>
        <w:t>-legal</w:t>
      </w:r>
      <w:r w:rsidR="001C2EA9">
        <w:rPr>
          <w:rFonts w:asciiTheme="majorBidi" w:hAnsiTheme="majorBidi" w:cstheme="majorBidi"/>
          <w:sz w:val="24"/>
          <w:szCs w:val="24"/>
        </w:rPr>
        <w:t xml:space="preserve"> </w:t>
      </w:r>
      <w:r w:rsidR="00723A2E">
        <w:rPr>
          <w:rFonts w:asciiTheme="majorBidi" w:hAnsiTheme="majorBidi" w:cstheme="majorBidi"/>
          <w:sz w:val="24"/>
          <w:szCs w:val="24"/>
        </w:rPr>
        <w:t>orientation</w:t>
      </w:r>
      <w:r w:rsidRPr="00CE4C67">
        <w:rPr>
          <w:rFonts w:asciiTheme="majorBidi" w:hAnsiTheme="majorBidi" w:cstheme="majorBidi"/>
          <w:sz w:val="24"/>
          <w:szCs w:val="24"/>
        </w:rPr>
        <w:t>.</w:t>
      </w:r>
      <w:r w:rsidR="001C2EA9">
        <w:rPr>
          <w:rStyle w:val="EndnoteReference"/>
          <w:rFonts w:asciiTheme="majorBidi" w:hAnsiTheme="majorBidi" w:cstheme="majorBidi"/>
          <w:sz w:val="24"/>
          <w:szCs w:val="24"/>
        </w:rPr>
        <w:endnoteReference w:id="22"/>
      </w:r>
      <w:r w:rsidRPr="00CE4C67">
        <w:rPr>
          <w:rFonts w:asciiTheme="majorBidi" w:hAnsiTheme="majorBidi" w:cstheme="majorBidi"/>
          <w:sz w:val="24"/>
          <w:szCs w:val="24"/>
        </w:rPr>
        <w:t xml:space="preserve"> </w:t>
      </w:r>
      <w:r w:rsidR="00723A2E">
        <w:rPr>
          <w:rFonts w:asciiTheme="majorBidi" w:hAnsiTheme="majorBidi" w:cstheme="majorBidi"/>
          <w:sz w:val="24"/>
          <w:szCs w:val="24"/>
        </w:rPr>
        <w:t>I</w:t>
      </w:r>
      <w:r w:rsidRPr="00CE4C67">
        <w:rPr>
          <w:rFonts w:asciiTheme="majorBidi" w:hAnsiTheme="majorBidi" w:cstheme="majorBidi"/>
          <w:sz w:val="24"/>
          <w:szCs w:val="24"/>
        </w:rPr>
        <w:t>n line with Plato’s</w:t>
      </w:r>
      <w:r w:rsidR="00723271">
        <w:rPr>
          <w:rFonts w:asciiTheme="majorBidi" w:hAnsiTheme="majorBidi" w:cstheme="majorBidi"/>
          <w:sz w:val="24"/>
          <w:szCs w:val="24"/>
        </w:rPr>
        <w:t xml:space="preserve"> method of</w:t>
      </w:r>
      <w:r w:rsidRPr="00CE4C67">
        <w:rPr>
          <w:rFonts w:asciiTheme="majorBidi" w:hAnsiTheme="majorBidi" w:cstheme="majorBidi"/>
          <w:sz w:val="24"/>
          <w:szCs w:val="24"/>
        </w:rPr>
        <w:t xml:space="preserve"> overcrossing the border of the common taxonomy (rule by one/ by few/ by many) and classifying polities through some substantial traits and principles (as he had done in the eighth book of the </w:t>
      </w:r>
      <w:r w:rsidRPr="00CE4C67">
        <w:rPr>
          <w:rFonts w:asciiTheme="majorBidi" w:hAnsiTheme="majorBidi" w:cstheme="majorBidi"/>
          <w:i/>
          <w:iCs/>
          <w:sz w:val="24"/>
          <w:szCs w:val="24"/>
        </w:rPr>
        <w:t xml:space="preserve">Republic </w:t>
      </w:r>
      <w:r w:rsidRPr="00CE4C67">
        <w:rPr>
          <w:rFonts w:asciiTheme="majorBidi" w:hAnsiTheme="majorBidi" w:cstheme="majorBidi"/>
          <w:sz w:val="24"/>
          <w:szCs w:val="24"/>
        </w:rPr>
        <w:t>with respect to timocracy</w:t>
      </w:r>
      <w:r w:rsidR="00723271">
        <w:rPr>
          <w:rFonts w:asciiTheme="majorBidi" w:hAnsiTheme="majorBidi" w:cstheme="majorBidi"/>
          <w:sz w:val="24"/>
          <w:szCs w:val="24"/>
        </w:rPr>
        <w:t>/</w:t>
      </w:r>
      <w:proofErr w:type="spellStart"/>
      <w:r w:rsidR="00723271" w:rsidRPr="00220F07">
        <w:rPr>
          <w:rFonts w:asciiTheme="majorBidi" w:hAnsiTheme="majorBidi" w:cstheme="majorBidi"/>
          <w:i/>
          <w:iCs/>
          <w:sz w:val="24"/>
          <w:szCs w:val="24"/>
        </w:rPr>
        <w:t>timokratia</w:t>
      </w:r>
      <w:proofErr w:type="spellEnd"/>
      <w:r w:rsidRPr="00CE4C67">
        <w:rPr>
          <w:rFonts w:asciiTheme="majorBidi" w:hAnsiTheme="majorBidi" w:cstheme="majorBidi"/>
          <w:sz w:val="24"/>
          <w:szCs w:val="24"/>
        </w:rPr>
        <w:t>),</w:t>
      </w:r>
      <w:r w:rsidR="0054544B" w:rsidRPr="00CE4C67">
        <w:rPr>
          <w:rStyle w:val="EndnoteReference"/>
          <w:rFonts w:asciiTheme="majorBidi" w:hAnsiTheme="majorBidi" w:cstheme="majorBidi"/>
          <w:sz w:val="24"/>
          <w:szCs w:val="24"/>
        </w:rPr>
        <w:endnoteReference w:id="23"/>
      </w:r>
      <w:r w:rsidRPr="00CE4C67">
        <w:rPr>
          <w:rFonts w:asciiTheme="majorBidi" w:hAnsiTheme="majorBidi" w:cstheme="majorBidi"/>
          <w:sz w:val="24"/>
          <w:szCs w:val="24"/>
        </w:rPr>
        <w:t xml:space="preserve"> one may add to the above regimes other significant </w:t>
      </w:r>
      <w:r w:rsidR="00723A2E">
        <w:rPr>
          <w:rFonts w:asciiTheme="majorBidi" w:hAnsiTheme="majorBidi" w:cstheme="majorBidi"/>
          <w:sz w:val="24"/>
          <w:szCs w:val="24"/>
        </w:rPr>
        <w:t>elements and criteria of classification</w:t>
      </w:r>
      <w:r w:rsidR="00B740CB" w:rsidRPr="00CE4C67">
        <w:rPr>
          <w:rFonts w:asciiTheme="majorBidi" w:hAnsiTheme="majorBidi" w:cstheme="majorBidi"/>
          <w:sz w:val="24"/>
          <w:szCs w:val="24"/>
        </w:rPr>
        <w:t xml:space="preserve">. </w:t>
      </w:r>
    </w:p>
    <w:p w14:paraId="61913531" w14:textId="77777777" w:rsidR="003C0AB8" w:rsidRPr="00BE1D32" w:rsidRDefault="00984201" w:rsidP="00C3550D">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723A2E">
        <w:rPr>
          <w:rFonts w:asciiTheme="majorBidi" w:hAnsiTheme="majorBidi" w:cstheme="majorBidi"/>
          <w:sz w:val="24"/>
          <w:szCs w:val="24"/>
        </w:rPr>
        <w:t xml:space="preserve">First, </w:t>
      </w:r>
      <w:r w:rsidR="003A0A2A" w:rsidRPr="00CE4C67">
        <w:rPr>
          <w:rFonts w:asciiTheme="majorBidi" w:hAnsiTheme="majorBidi" w:cstheme="majorBidi"/>
          <w:sz w:val="24"/>
          <w:szCs w:val="24"/>
        </w:rPr>
        <w:t>t</w:t>
      </w:r>
      <w:r w:rsidR="00AC0A5D" w:rsidRPr="00CE4C67">
        <w:rPr>
          <w:rFonts w:asciiTheme="majorBidi" w:hAnsiTheme="majorBidi" w:cstheme="majorBidi"/>
          <w:sz w:val="24"/>
          <w:szCs w:val="24"/>
        </w:rPr>
        <w:t>raits</w:t>
      </w:r>
      <w:r w:rsidR="00B93A78" w:rsidRPr="00CE4C67">
        <w:rPr>
          <w:rFonts w:asciiTheme="majorBidi" w:hAnsiTheme="majorBidi" w:cstheme="majorBidi"/>
          <w:sz w:val="24"/>
          <w:szCs w:val="24"/>
        </w:rPr>
        <w:t xml:space="preserve"> of plutocracy</w:t>
      </w:r>
      <w:r w:rsidR="00C37905" w:rsidRPr="00CE4C67">
        <w:rPr>
          <w:rFonts w:asciiTheme="majorBidi" w:hAnsiTheme="majorBidi" w:cstheme="majorBidi"/>
          <w:sz w:val="24"/>
          <w:szCs w:val="24"/>
        </w:rPr>
        <w:t xml:space="preserve"> are found in all liberal </w:t>
      </w:r>
      <w:r w:rsidR="00B2507D">
        <w:rPr>
          <w:rFonts w:asciiTheme="majorBidi" w:hAnsiTheme="majorBidi" w:cstheme="majorBidi"/>
          <w:sz w:val="24"/>
          <w:szCs w:val="24"/>
        </w:rPr>
        <w:t>(</w:t>
      </w:r>
      <w:r w:rsidR="0088635E">
        <w:rPr>
          <w:rFonts w:asciiTheme="majorBidi" w:hAnsiTheme="majorBidi" w:cstheme="majorBidi"/>
          <w:sz w:val="24"/>
          <w:szCs w:val="24"/>
        </w:rPr>
        <w:t>as well as</w:t>
      </w:r>
      <w:r w:rsidR="00B2507D">
        <w:rPr>
          <w:rFonts w:asciiTheme="majorBidi" w:hAnsiTheme="majorBidi" w:cstheme="majorBidi"/>
          <w:sz w:val="24"/>
          <w:szCs w:val="24"/>
        </w:rPr>
        <w:t xml:space="preserve"> illiberal) </w:t>
      </w:r>
      <w:r w:rsidR="00C37905" w:rsidRPr="00CE4C67">
        <w:rPr>
          <w:rFonts w:asciiTheme="majorBidi" w:hAnsiTheme="majorBidi" w:cstheme="majorBidi"/>
          <w:sz w:val="24"/>
          <w:szCs w:val="24"/>
        </w:rPr>
        <w:t>democracies</w:t>
      </w:r>
      <w:r w:rsidR="00723271">
        <w:rPr>
          <w:rFonts w:asciiTheme="majorBidi" w:hAnsiTheme="majorBidi" w:cstheme="majorBidi"/>
          <w:sz w:val="24"/>
          <w:szCs w:val="24"/>
        </w:rPr>
        <w:t>. They are</w:t>
      </w:r>
      <w:r w:rsidR="00B93A78" w:rsidRPr="00CE4C67">
        <w:rPr>
          <w:rFonts w:asciiTheme="majorBidi" w:hAnsiTheme="majorBidi" w:cstheme="majorBidi"/>
          <w:sz w:val="24"/>
          <w:szCs w:val="24"/>
        </w:rPr>
        <w:t xml:space="preserve"> </w:t>
      </w:r>
      <w:r w:rsidR="00C37905" w:rsidRPr="00CE4C67">
        <w:rPr>
          <w:rFonts w:asciiTheme="majorBidi" w:hAnsiTheme="majorBidi" w:cstheme="majorBidi"/>
          <w:sz w:val="24"/>
          <w:szCs w:val="24"/>
        </w:rPr>
        <w:t xml:space="preserve">expressed by the close connection between wealth and power, as can be seen </w:t>
      </w:r>
      <w:r w:rsidR="003531DC" w:rsidRPr="003531DC">
        <w:rPr>
          <w:rFonts w:asciiTheme="majorBidi" w:hAnsiTheme="majorBidi" w:cstheme="majorBidi"/>
          <w:i/>
          <w:iCs/>
          <w:sz w:val="24"/>
          <w:szCs w:val="24"/>
        </w:rPr>
        <w:t>inter alia</w:t>
      </w:r>
      <w:r w:rsidR="003531DC">
        <w:rPr>
          <w:rFonts w:asciiTheme="majorBidi" w:hAnsiTheme="majorBidi" w:cstheme="majorBidi"/>
          <w:sz w:val="24"/>
          <w:szCs w:val="24"/>
        </w:rPr>
        <w:t xml:space="preserve"> </w:t>
      </w:r>
      <w:r w:rsidR="00C37905" w:rsidRPr="00CE4C67">
        <w:rPr>
          <w:rFonts w:asciiTheme="majorBidi" w:hAnsiTheme="majorBidi" w:cstheme="majorBidi"/>
          <w:sz w:val="24"/>
          <w:szCs w:val="24"/>
        </w:rPr>
        <w:t xml:space="preserve">in the huge influence of </w:t>
      </w:r>
      <w:r w:rsidR="003A0A2A" w:rsidRPr="00CE4C67">
        <w:rPr>
          <w:rFonts w:asciiTheme="majorBidi" w:hAnsiTheme="majorBidi" w:cstheme="majorBidi"/>
          <w:sz w:val="24"/>
          <w:szCs w:val="24"/>
        </w:rPr>
        <w:t xml:space="preserve">financial </w:t>
      </w:r>
      <w:r w:rsidR="00C37905" w:rsidRPr="00CE4C67">
        <w:rPr>
          <w:rFonts w:asciiTheme="majorBidi" w:hAnsiTheme="majorBidi" w:cstheme="majorBidi"/>
          <w:sz w:val="24"/>
          <w:szCs w:val="24"/>
        </w:rPr>
        <w:t>tycoons in matter</w:t>
      </w:r>
      <w:r w:rsidR="00B2507D">
        <w:rPr>
          <w:rFonts w:asciiTheme="majorBidi" w:hAnsiTheme="majorBidi" w:cstheme="majorBidi"/>
          <w:sz w:val="24"/>
          <w:szCs w:val="24"/>
        </w:rPr>
        <w:t>s</w:t>
      </w:r>
      <w:r w:rsidR="00C37905" w:rsidRPr="00CE4C67">
        <w:rPr>
          <w:rFonts w:asciiTheme="majorBidi" w:hAnsiTheme="majorBidi" w:cstheme="majorBidi"/>
          <w:sz w:val="24"/>
          <w:szCs w:val="24"/>
        </w:rPr>
        <w:t xml:space="preserve"> of politics, particularly in the economic sphere</w:t>
      </w:r>
      <w:r w:rsidR="003531DC">
        <w:rPr>
          <w:rFonts w:asciiTheme="majorBidi" w:hAnsiTheme="majorBidi" w:cstheme="majorBidi"/>
          <w:sz w:val="24"/>
          <w:szCs w:val="24"/>
        </w:rPr>
        <w:t>,</w:t>
      </w:r>
      <w:r w:rsidR="003C0AB8" w:rsidRPr="00CE4C67">
        <w:rPr>
          <w:rFonts w:asciiTheme="majorBidi" w:hAnsiTheme="majorBidi" w:cstheme="majorBidi"/>
          <w:sz w:val="24"/>
          <w:szCs w:val="24"/>
        </w:rPr>
        <w:t xml:space="preserve"> and </w:t>
      </w:r>
      <w:r w:rsidR="00B2507D">
        <w:rPr>
          <w:rFonts w:asciiTheme="majorBidi" w:hAnsiTheme="majorBidi" w:cstheme="majorBidi"/>
          <w:sz w:val="24"/>
          <w:szCs w:val="24"/>
        </w:rPr>
        <w:t xml:space="preserve">their contribution to </w:t>
      </w:r>
      <w:r w:rsidR="00723A2E">
        <w:rPr>
          <w:rFonts w:asciiTheme="majorBidi" w:hAnsiTheme="majorBidi" w:cstheme="majorBidi"/>
          <w:sz w:val="24"/>
          <w:szCs w:val="24"/>
        </w:rPr>
        <w:t xml:space="preserve">the </w:t>
      </w:r>
      <w:r w:rsidR="003C0AB8" w:rsidRPr="00CE4C67">
        <w:rPr>
          <w:rFonts w:asciiTheme="majorBidi" w:hAnsiTheme="majorBidi" w:cstheme="majorBidi"/>
          <w:sz w:val="24"/>
          <w:szCs w:val="24"/>
        </w:rPr>
        <w:t>brainwashing manipulation of propaganda in election campaigns</w:t>
      </w:r>
      <w:r w:rsidR="00723271">
        <w:rPr>
          <w:rFonts w:asciiTheme="majorBidi" w:hAnsiTheme="majorBidi" w:cstheme="majorBidi"/>
          <w:sz w:val="24"/>
          <w:szCs w:val="24"/>
        </w:rPr>
        <w:t xml:space="preserve">, which too often have become a </w:t>
      </w:r>
      <w:r w:rsidR="009959C3">
        <w:rPr>
          <w:rFonts w:asciiTheme="majorBidi" w:hAnsiTheme="majorBidi" w:cstheme="majorBidi"/>
          <w:sz w:val="24"/>
          <w:szCs w:val="24"/>
        </w:rPr>
        <w:t>target</w:t>
      </w:r>
      <w:r w:rsidR="00723271">
        <w:rPr>
          <w:rFonts w:asciiTheme="majorBidi" w:hAnsiTheme="majorBidi" w:cstheme="majorBidi"/>
          <w:sz w:val="24"/>
          <w:szCs w:val="24"/>
        </w:rPr>
        <w:t xml:space="preserve"> of capital investment</w:t>
      </w:r>
      <w:r w:rsidR="009959C3">
        <w:rPr>
          <w:rFonts w:asciiTheme="majorBidi" w:hAnsiTheme="majorBidi" w:cstheme="majorBidi"/>
          <w:sz w:val="24"/>
          <w:szCs w:val="24"/>
        </w:rPr>
        <w:t xml:space="preserve"> with an obvious</w:t>
      </w:r>
      <w:r w:rsidR="00B2507D">
        <w:rPr>
          <w:rFonts w:asciiTheme="majorBidi" w:hAnsiTheme="majorBidi" w:cstheme="majorBidi"/>
          <w:sz w:val="24"/>
          <w:szCs w:val="24"/>
        </w:rPr>
        <w:t xml:space="preserve"> prospect </w:t>
      </w:r>
      <w:r w:rsidR="009959C3">
        <w:rPr>
          <w:rFonts w:asciiTheme="majorBidi" w:hAnsiTheme="majorBidi" w:cstheme="majorBidi"/>
          <w:sz w:val="24"/>
          <w:szCs w:val="24"/>
        </w:rPr>
        <w:t>of profiting f</w:t>
      </w:r>
      <w:r w:rsidR="00674BDE">
        <w:rPr>
          <w:rFonts w:asciiTheme="majorBidi" w:hAnsiTheme="majorBidi" w:cstheme="majorBidi"/>
          <w:sz w:val="24"/>
          <w:szCs w:val="24"/>
        </w:rPr>
        <w:t>rom</w:t>
      </w:r>
      <w:r w:rsidR="009959C3">
        <w:rPr>
          <w:rFonts w:asciiTheme="majorBidi" w:hAnsiTheme="majorBidi" w:cstheme="majorBidi"/>
          <w:sz w:val="24"/>
          <w:szCs w:val="24"/>
        </w:rPr>
        <w:t xml:space="preserve"> the reward</w:t>
      </w:r>
      <w:r w:rsidR="00456135">
        <w:rPr>
          <w:rFonts w:asciiTheme="majorBidi" w:hAnsiTheme="majorBidi" w:cstheme="majorBidi"/>
          <w:sz w:val="24"/>
          <w:szCs w:val="24"/>
        </w:rPr>
        <w:t>s</w:t>
      </w:r>
      <w:r w:rsidR="009959C3">
        <w:rPr>
          <w:rFonts w:asciiTheme="majorBidi" w:hAnsiTheme="majorBidi" w:cstheme="majorBidi"/>
          <w:sz w:val="24"/>
          <w:szCs w:val="24"/>
        </w:rPr>
        <w:t xml:space="preserve"> thereafter</w:t>
      </w:r>
      <w:r w:rsidR="00723271">
        <w:rPr>
          <w:rFonts w:asciiTheme="majorBidi" w:hAnsiTheme="majorBidi" w:cstheme="majorBidi"/>
          <w:sz w:val="24"/>
          <w:szCs w:val="24"/>
        </w:rPr>
        <w:t>.</w:t>
      </w:r>
      <w:r w:rsidR="0055666D">
        <w:rPr>
          <w:rFonts w:asciiTheme="majorBidi" w:hAnsiTheme="majorBidi" w:cstheme="majorBidi"/>
          <w:sz w:val="24"/>
          <w:szCs w:val="24"/>
        </w:rPr>
        <w:t xml:space="preserve"> Since the tycoons’ number </w:t>
      </w:r>
      <w:r w:rsidR="00723A2E">
        <w:rPr>
          <w:rFonts w:asciiTheme="majorBidi" w:hAnsiTheme="majorBidi" w:cstheme="majorBidi"/>
          <w:sz w:val="24"/>
          <w:szCs w:val="24"/>
        </w:rPr>
        <w:t xml:space="preserve">normally </w:t>
      </w:r>
      <w:r w:rsidR="00C30B6F">
        <w:rPr>
          <w:rFonts w:asciiTheme="majorBidi" w:hAnsiTheme="majorBidi" w:cstheme="majorBidi"/>
          <w:sz w:val="24"/>
          <w:szCs w:val="24"/>
        </w:rPr>
        <w:t>tends to be</w:t>
      </w:r>
      <w:r w:rsidR="0055666D">
        <w:rPr>
          <w:rFonts w:asciiTheme="majorBidi" w:hAnsiTheme="majorBidi" w:cstheme="majorBidi"/>
          <w:sz w:val="24"/>
          <w:szCs w:val="24"/>
        </w:rPr>
        <w:t xml:space="preserve"> very small, they are frequently labeled as </w:t>
      </w:r>
      <w:r w:rsidR="00101F2E">
        <w:rPr>
          <w:rFonts w:asciiTheme="majorBidi" w:hAnsiTheme="majorBidi" w:cstheme="majorBidi"/>
          <w:sz w:val="24"/>
          <w:szCs w:val="24"/>
        </w:rPr>
        <w:t>“</w:t>
      </w:r>
      <w:r w:rsidR="0055666D">
        <w:rPr>
          <w:rFonts w:asciiTheme="majorBidi" w:hAnsiTheme="majorBidi" w:cstheme="majorBidi"/>
          <w:sz w:val="24"/>
          <w:szCs w:val="24"/>
        </w:rPr>
        <w:t>oligarchs</w:t>
      </w:r>
      <w:r w:rsidR="00101F2E">
        <w:rPr>
          <w:rFonts w:asciiTheme="majorBidi" w:hAnsiTheme="majorBidi" w:cstheme="majorBidi"/>
          <w:sz w:val="24"/>
          <w:szCs w:val="24"/>
        </w:rPr>
        <w:t>”</w:t>
      </w:r>
      <w:r w:rsidR="0055666D">
        <w:rPr>
          <w:rFonts w:asciiTheme="majorBidi" w:hAnsiTheme="majorBidi" w:cstheme="majorBidi"/>
          <w:sz w:val="24"/>
          <w:szCs w:val="24"/>
        </w:rPr>
        <w:t xml:space="preserve"> </w:t>
      </w:r>
      <w:r w:rsidR="00BE1D32">
        <w:rPr>
          <w:rFonts w:asciiTheme="majorBidi" w:hAnsiTheme="majorBidi" w:cstheme="majorBidi"/>
          <w:sz w:val="24"/>
          <w:szCs w:val="24"/>
        </w:rPr>
        <w:t xml:space="preserve">(based on </w:t>
      </w:r>
      <w:proofErr w:type="spellStart"/>
      <w:r w:rsidR="00BE1D32" w:rsidRPr="00BE1D32">
        <w:rPr>
          <w:rFonts w:asciiTheme="majorBidi" w:hAnsiTheme="majorBidi" w:cstheme="majorBidi"/>
          <w:i/>
          <w:iCs/>
          <w:sz w:val="24"/>
          <w:szCs w:val="24"/>
        </w:rPr>
        <w:t>oligoi</w:t>
      </w:r>
      <w:proofErr w:type="spellEnd"/>
      <w:r w:rsidR="00BE1D32" w:rsidRPr="00BE1D32">
        <w:rPr>
          <w:rFonts w:asciiTheme="majorBidi" w:hAnsiTheme="majorBidi" w:cstheme="majorBidi"/>
          <w:i/>
          <w:iCs/>
          <w:sz w:val="24"/>
          <w:szCs w:val="24"/>
        </w:rPr>
        <w:t xml:space="preserve"> </w:t>
      </w:r>
      <w:r w:rsidR="00BE1D32">
        <w:rPr>
          <w:rFonts w:ascii="Palatino Linotype" w:hAnsi="Palatino Linotype" w:cstheme="majorBidi"/>
          <w:sz w:val="24"/>
          <w:szCs w:val="24"/>
        </w:rPr>
        <w:t>–</w:t>
      </w:r>
      <w:r w:rsidR="00BE1D32">
        <w:rPr>
          <w:rFonts w:asciiTheme="majorBidi" w:hAnsiTheme="majorBidi" w:cstheme="majorBidi"/>
          <w:sz w:val="24"/>
          <w:szCs w:val="24"/>
        </w:rPr>
        <w:t xml:space="preserve"> “few” in Greek</w:t>
      </w:r>
      <w:r w:rsidR="00C30B6F">
        <w:rPr>
          <w:rFonts w:asciiTheme="majorBidi" w:hAnsiTheme="majorBidi" w:cstheme="majorBidi"/>
          <w:sz w:val="24"/>
          <w:szCs w:val="24"/>
        </w:rPr>
        <w:t>)</w:t>
      </w:r>
      <w:r w:rsidR="00BE1D32">
        <w:rPr>
          <w:rFonts w:asciiTheme="majorBidi" w:hAnsiTheme="majorBidi" w:cstheme="majorBidi"/>
          <w:sz w:val="24"/>
          <w:szCs w:val="24"/>
        </w:rPr>
        <w:t>.</w:t>
      </w:r>
      <w:r w:rsidR="00B2507D">
        <w:rPr>
          <w:rFonts w:asciiTheme="majorBidi" w:hAnsiTheme="majorBidi" w:cstheme="majorBidi"/>
          <w:sz w:val="24"/>
          <w:szCs w:val="24"/>
        </w:rPr>
        <w:t xml:space="preserve"> </w:t>
      </w:r>
    </w:p>
    <w:p w14:paraId="1AB29449" w14:textId="77777777" w:rsidR="003248AD" w:rsidRDefault="00AF72D9" w:rsidP="00C3550D">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w:t>
      </w:r>
      <w:r w:rsidR="00C37905" w:rsidRPr="00CE4C67">
        <w:rPr>
          <w:rFonts w:asciiTheme="majorBidi" w:hAnsiTheme="majorBidi" w:cstheme="majorBidi"/>
          <w:sz w:val="24"/>
          <w:szCs w:val="24"/>
        </w:rPr>
        <w:t>I</w:t>
      </w:r>
      <w:r w:rsidR="00CE1E16" w:rsidRPr="00CE4C67">
        <w:rPr>
          <w:rFonts w:asciiTheme="majorBidi" w:hAnsiTheme="majorBidi" w:cstheme="majorBidi"/>
          <w:sz w:val="24"/>
          <w:szCs w:val="24"/>
        </w:rPr>
        <w:t xml:space="preserve">n </w:t>
      </w:r>
      <w:r w:rsidR="00151F0C">
        <w:rPr>
          <w:rFonts w:asciiTheme="majorBidi" w:hAnsiTheme="majorBidi" w:cstheme="majorBidi"/>
          <w:sz w:val="24"/>
          <w:szCs w:val="24"/>
        </w:rPr>
        <w:t xml:space="preserve">certain </w:t>
      </w:r>
      <w:proofErr w:type="gramStart"/>
      <w:r w:rsidR="00CE1E16" w:rsidRPr="00CE4C67">
        <w:rPr>
          <w:rFonts w:asciiTheme="majorBidi" w:hAnsiTheme="majorBidi" w:cstheme="majorBidi"/>
          <w:sz w:val="24"/>
          <w:szCs w:val="24"/>
        </w:rPr>
        <w:t>cases</w:t>
      </w:r>
      <w:proofErr w:type="gramEnd"/>
      <w:r w:rsidR="00CE1E16" w:rsidRPr="00CE4C67">
        <w:rPr>
          <w:rFonts w:asciiTheme="majorBidi" w:hAnsiTheme="majorBidi" w:cstheme="majorBidi"/>
          <w:sz w:val="24"/>
          <w:szCs w:val="24"/>
        </w:rPr>
        <w:t xml:space="preserve"> theocratic elements are obviously part </w:t>
      </w:r>
      <w:r w:rsidR="00D66DE9" w:rsidRPr="00CE4C67">
        <w:rPr>
          <w:rFonts w:asciiTheme="majorBidi" w:hAnsiTheme="majorBidi" w:cstheme="majorBidi"/>
          <w:sz w:val="24"/>
          <w:szCs w:val="24"/>
        </w:rPr>
        <w:t xml:space="preserve">of </w:t>
      </w:r>
      <w:r w:rsidR="00CE1E16" w:rsidRPr="00CE4C67">
        <w:rPr>
          <w:rFonts w:asciiTheme="majorBidi" w:hAnsiTheme="majorBidi" w:cstheme="majorBidi"/>
          <w:sz w:val="24"/>
          <w:szCs w:val="24"/>
        </w:rPr>
        <w:t>democracy</w:t>
      </w:r>
      <w:r w:rsidR="003A0F4A">
        <w:rPr>
          <w:rFonts w:asciiTheme="majorBidi" w:hAnsiTheme="majorBidi" w:cstheme="majorBidi"/>
          <w:sz w:val="24"/>
          <w:szCs w:val="24"/>
        </w:rPr>
        <w:t xml:space="preserve"> (as they are part of other regimes)</w:t>
      </w:r>
      <w:r w:rsidR="00CE1E16" w:rsidRPr="00CE4C67">
        <w:rPr>
          <w:rFonts w:asciiTheme="majorBidi" w:hAnsiTheme="majorBidi" w:cstheme="majorBidi"/>
          <w:sz w:val="24"/>
          <w:szCs w:val="24"/>
        </w:rPr>
        <w:t xml:space="preserve">, particularly when religious groups are organized in parties </w:t>
      </w:r>
      <w:r w:rsidR="00723A2E">
        <w:rPr>
          <w:rFonts w:asciiTheme="majorBidi" w:hAnsiTheme="majorBidi" w:cstheme="majorBidi"/>
          <w:sz w:val="24"/>
          <w:szCs w:val="24"/>
        </w:rPr>
        <w:t xml:space="preserve">whose support </w:t>
      </w:r>
      <w:r w:rsidR="00CE1E16" w:rsidRPr="00CE4C67">
        <w:rPr>
          <w:rFonts w:asciiTheme="majorBidi" w:hAnsiTheme="majorBidi" w:cstheme="majorBidi"/>
          <w:sz w:val="24"/>
          <w:szCs w:val="24"/>
        </w:rPr>
        <w:t xml:space="preserve">is </w:t>
      </w:r>
      <w:r w:rsidR="00723A2E">
        <w:rPr>
          <w:rFonts w:asciiTheme="majorBidi" w:hAnsiTheme="majorBidi" w:cstheme="majorBidi"/>
          <w:sz w:val="24"/>
          <w:szCs w:val="24"/>
        </w:rPr>
        <w:t xml:space="preserve">essential </w:t>
      </w:r>
      <w:r w:rsidR="00CE1E16" w:rsidRPr="00CE4C67">
        <w:rPr>
          <w:rFonts w:asciiTheme="majorBidi" w:hAnsiTheme="majorBidi" w:cstheme="majorBidi"/>
          <w:sz w:val="24"/>
          <w:szCs w:val="24"/>
        </w:rPr>
        <w:lastRenderedPageBreak/>
        <w:t xml:space="preserve">in order to </w:t>
      </w:r>
      <w:r w:rsidR="00723A2E">
        <w:rPr>
          <w:rFonts w:asciiTheme="majorBidi" w:hAnsiTheme="majorBidi" w:cstheme="majorBidi"/>
          <w:sz w:val="24"/>
          <w:szCs w:val="24"/>
        </w:rPr>
        <w:t xml:space="preserve">found </w:t>
      </w:r>
      <w:r w:rsidR="00723A2E" w:rsidRPr="00CE4C67">
        <w:rPr>
          <w:rFonts w:asciiTheme="majorBidi" w:hAnsiTheme="majorBidi" w:cstheme="majorBidi"/>
          <w:sz w:val="24"/>
          <w:szCs w:val="24"/>
        </w:rPr>
        <w:t xml:space="preserve">a government </w:t>
      </w:r>
      <w:r w:rsidR="00723A2E">
        <w:rPr>
          <w:rFonts w:asciiTheme="majorBidi" w:hAnsiTheme="majorBidi" w:cstheme="majorBidi"/>
          <w:sz w:val="24"/>
          <w:szCs w:val="24"/>
        </w:rPr>
        <w:t xml:space="preserve">based on a </w:t>
      </w:r>
      <w:r w:rsidR="00CE1E16" w:rsidRPr="00CE4C67">
        <w:rPr>
          <w:rFonts w:asciiTheme="majorBidi" w:hAnsiTheme="majorBidi" w:cstheme="majorBidi"/>
          <w:sz w:val="24"/>
          <w:szCs w:val="24"/>
        </w:rPr>
        <w:t xml:space="preserve">parliamentary coalition. Israel again </w:t>
      </w:r>
      <w:r w:rsidR="00024C08">
        <w:rPr>
          <w:rFonts w:asciiTheme="majorBidi" w:hAnsiTheme="majorBidi" w:cstheme="majorBidi"/>
          <w:sz w:val="24"/>
          <w:szCs w:val="24"/>
        </w:rPr>
        <w:t>provides a case</w:t>
      </w:r>
      <w:r w:rsidR="00CE1E16" w:rsidRPr="00CE4C67">
        <w:rPr>
          <w:rFonts w:asciiTheme="majorBidi" w:hAnsiTheme="majorBidi" w:cstheme="majorBidi"/>
          <w:sz w:val="24"/>
          <w:szCs w:val="24"/>
        </w:rPr>
        <w:t xml:space="preserve"> of </w:t>
      </w:r>
      <w:r w:rsidR="0088635E">
        <w:rPr>
          <w:rFonts w:asciiTheme="majorBidi" w:hAnsiTheme="majorBidi" w:cstheme="majorBidi"/>
          <w:sz w:val="24"/>
          <w:szCs w:val="24"/>
        </w:rPr>
        <w:t>prominent</w:t>
      </w:r>
      <w:r w:rsidR="00CE1E16" w:rsidRPr="00CE4C67">
        <w:rPr>
          <w:rFonts w:asciiTheme="majorBidi" w:hAnsiTheme="majorBidi" w:cstheme="majorBidi"/>
          <w:sz w:val="24"/>
          <w:szCs w:val="24"/>
        </w:rPr>
        <w:t xml:space="preserve"> theocratic elements </w:t>
      </w:r>
      <w:r w:rsidR="005655E4">
        <w:rPr>
          <w:rFonts w:asciiTheme="majorBidi" w:hAnsiTheme="majorBidi" w:cstheme="majorBidi"/>
          <w:sz w:val="24"/>
          <w:szCs w:val="24"/>
        </w:rPr>
        <w:t>within its</w:t>
      </w:r>
      <w:r w:rsidR="00CE1E16" w:rsidRPr="00CE4C67">
        <w:rPr>
          <w:rFonts w:asciiTheme="majorBidi" w:hAnsiTheme="majorBidi" w:cstheme="majorBidi"/>
          <w:sz w:val="24"/>
          <w:szCs w:val="24"/>
        </w:rPr>
        <w:t xml:space="preserve"> polity. To bring just a few examples: ultra-orthodox youths are exempt from military servic</w:t>
      </w:r>
      <w:r w:rsidR="00B93A78" w:rsidRPr="00CE4C67">
        <w:rPr>
          <w:rFonts w:asciiTheme="majorBidi" w:hAnsiTheme="majorBidi" w:cstheme="majorBidi"/>
          <w:sz w:val="24"/>
          <w:szCs w:val="24"/>
        </w:rPr>
        <w:t>e</w:t>
      </w:r>
      <w:r w:rsidR="003531DC">
        <w:rPr>
          <w:rFonts w:asciiTheme="majorBidi" w:hAnsiTheme="majorBidi" w:cstheme="majorBidi"/>
          <w:sz w:val="24"/>
          <w:szCs w:val="24"/>
        </w:rPr>
        <w:t>, in flagrant contradiction with the democratic principle of equality before the law</w:t>
      </w:r>
      <w:r w:rsidR="00997622">
        <w:rPr>
          <w:rFonts w:asciiTheme="majorBidi" w:hAnsiTheme="majorBidi" w:cstheme="majorBidi"/>
          <w:sz w:val="24"/>
          <w:szCs w:val="24"/>
        </w:rPr>
        <w:t xml:space="preserve"> (</w:t>
      </w:r>
      <w:proofErr w:type="spellStart"/>
      <w:r w:rsidR="00997622" w:rsidRPr="00997622">
        <w:rPr>
          <w:rFonts w:asciiTheme="majorBidi" w:hAnsiTheme="majorBidi" w:cstheme="majorBidi"/>
          <w:i/>
          <w:iCs/>
          <w:sz w:val="24"/>
          <w:szCs w:val="24"/>
        </w:rPr>
        <w:t>isonomia</w:t>
      </w:r>
      <w:proofErr w:type="spellEnd"/>
      <w:r w:rsidR="00997622">
        <w:rPr>
          <w:rFonts w:asciiTheme="majorBidi" w:hAnsiTheme="majorBidi" w:cstheme="majorBidi"/>
          <w:sz w:val="24"/>
          <w:szCs w:val="24"/>
        </w:rPr>
        <w:t xml:space="preserve"> in the Greek original</w:t>
      </w:r>
      <w:r w:rsidR="00230EA6">
        <w:rPr>
          <w:rFonts w:asciiTheme="majorBidi" w:hAnsiTheme="majorBidi" w:cstheme="majorBidi"/>
          <w:sz w:val="24"/>
          <w:szCs w:val="24"/>
        </w:rPr>
        <w:t xml:space="preserve">, derived from </w:t>
      </w:r>
      <w:r w:rsidR="00230EA6" w:rsidRPr="00230EA6">
        <w:rPr>
          <w:rFonts w:asciiTheme="majorBidi" w:hAnsiTheme="majorBidi" w:cstheme="majorBidi"/>
          <w:i/>
          <w:iCs/>
          <w:sz w:val="24"/>
          <w:szCs w:val="24"/>
        </w:rPr>
        <w:t xml:space="preserve">nomos </w:t>
      </w:r>
      <w:r w:rsidR="00230EA6">
        <w:rPr>
          <w:rFonts w:ascii="Palatino Linotype" w:hAnsi="Palatino Linotype" w:cstheme="majorBidi"/>
          <w:sz w:val="24"/>
          <w:szCs w:val="24"/>
        </w:rPr>
        <w:t>−</w:t>
      </w:r>
      <w:r w:rsidR="00230EA6">
        <w:rPr>
          <w:rFonts w:asciiTheme="majorBidi" w:hAnsiTheme="majorBidi" w:cstheme="majorBidi"/>
          <w:sz w:val="24"/>
          <w:szCs w:val="24"/>
        </w:rPr>
        <w:t xml:space="preserve"> law</w:t>
      </w:r>
      <w:r w:rsidR="00997622">
        <w:rPr>
          <w:rFonts w:asciiTheme="majorBidi" w:hAnsiTheme="majorBidi" w:cstheme="majorBidi"/>
          <w:sz w:val="24"/>
          <w:szCs w:val="24"/>
        </w:rPr>
        <w:t>)</w:t>
      </w:r>
      <w:r w:rsidR="00230EA6">
        <w:rPr>
          <w:rFonts w:asciiTheme="majorBidi" w:hAnsiTheme="majorBidi" w:cstheme="majorBidi"/>
          <w:sz w:val="24"/>
          <w:szCs w:val="24"/>
        </w:rPr>
        <w:t xml:space="preserve">, one of the fundamental aspects of </w:t>
      </w:r>
      <w:r w:rsidR="009959C3">
        <w:rPr>
          <w:rFonts w:asciiTheme="majorBidi" w:hAnsiTheme="majorBidi" w:cstheme="majorBidi"/>
          <w:sz w:val="24"/>
          <w:szCs w:val="24"/>
        </w:rPr>
        <w:t xml:space="preserve">civic </w:t>
      </w:r>
      <w:r w:rsidR="00230EA6">
        <w:rPr>
          <w:rFonts w:asciiTheme="majorBidi" w:hAnsiTheme="majorBidi" w:cstheme="majorBidi"/>
          <w:sz w:val="24"/>
          <w:szCs w:val="24"/>
        </w:rPr>
        <w:t>equality. Th</w:t>
      </w:r>
      <w:r w:rsidR="00CE1E16" w:rsidRPr="00CE4C67">
        <w:rPr>
          <w:rFonts w:asciiTheme="majorBidi" w:hAnsiTheme="majorBidi" w:cstheme="majorBidi"/>
          <w:sz w:val="24"/>
          <w:szCs w:val="24"/>
        </w:rPr>
        <w:t>ere is no possibility to have a</w:t>
      </w:r>
      <w:r w:rsidR="003F33C6">
        <w:rPr>
          <w:rFonts w:asciiTheme="majorBidi" w:hAnsiTheme="majorBidi" w:cstheme="majorBidi"/>
          <w:sz w:val="24"/>
          <w:szCs w:val="24"/>
        </w:rPr>
        <w:t>n official</w:t>
      </w:r>
      <w:r w:rsidR="00CE1E16" w:rsidRPr="00CE4C67">
        <w:rPr>
          <w:rFonts w:asciiTheme="majorBidi" w:hAnsiTheme="majorBidi" w:cstheme="majorBidi"/>
          <w:sz w:val="24"/>
          <w:szCs w:val="24"/>
        </w:rPr>
        <w:t xml:space="preserve"> civil marriage</w:t>
      </w:r>
      <w:r w:rsidR="003531DC">
        <w:rPr>
          <w:rFonts w:asciiTheme="majorBidi" w:hAnsiTheme="majorBidi" w:cstheme="majorBidi"/>
          <w:sz w:val="24"/>
          <w:szCs w:val="24"/>
        </w:rPr>
        <w:t xml:space="preserve">, </w:t>
      </w:r>
      <w:r w:rsidR="003531DC" w:rsidRPr="00CE4C67">
        <w:rPr>
          <w:rFonts w:asciiTheme="majorBidi" w:hAnsiTheme="majorBidi" w:cstheme="majorBidi"/>
          <w:sz w:val="24"/>
          <w:szCs w:val="24"/>
        </w:rPr>
        <w:t>only a religious one</w:t>
      </w:r>
      <w:r w:rsidR="00C56FDE">
        <w:rPr>
          <w:rFonts w:asciiTheme="majorBidi" w:hAnsiTheme="majorBidi" w:cstheme="majorBidi"/>
          <w:sz w:val="24"/>
          <w:szCs w:val="24"/>
        </w:rPr>
        <w:t xml:space="preserve">, nor is it possible to have a strictly secular divorce </w:t>
      </w:r>
      <w:r w:rsidR="003531DC">
        <w:rPr>
          <w:rFonts w:ascii="Palatino Linotype" w:hAnsi="Palatino Linotype" w:cstheme="majorBidi"/>
          <w:sz w:val="24"/>
          <w:szCs w:val="24"/>
        </w:rPr>
        <w:t>−</w:t>
      </w:r>
      <w:r w:rsidR="003531DC">
        <w:rPr>
          <w:rFonts w:asciiTheme="majorBidi" w:hAnsiTheme="majorBidi" w:cstheme="majorBidi"/>
          <w:sz w:val="24"/>
          <w:szCs w:val="24"/>
        </w:rPr>
        <w:t xml:space="preserve"> in </w:t>
      </w:r>
      <w:r w:rsidR="0060131E">
        <w:rPr>
          <w:rFonts w:asciiTheme="majorBidi" w:hAnsiTheme="majorBidi" w:cstheme="majorBidi"/>
          <w:sz w:val="24"/>
          <w:szCs w:val="24"/>
        </w:rPr>
        <w:t>stark</w:t>
      </w:r>
      <w:r w:rsidR="003531DC">
        <w:rPr>
          <w:rFonts w:asciiTheme="majorBidi" w:hAnsiTheme="majorBidi" w:cstheme="majorBidi"/>
          <w:sz w:val="24"/>
          <w:szCs w:val="24"/>
        </w:rPr>
        <w:t xml:space="preserve"> contradiction with</w:t>
      </w:r>
      <w:r w:rsidR="00230EA6">
        <w:rPr>
          <w:rFonts w:asciiTheme="majorBidi" w:hAnsiTheme="majorBidi" w:cstheme="majorBidi"/>
          <w:sz w:val="24"/>
          <w:szCs w:val="24"/>
        </w:rPr>
        <w:t xml:space="preserve"> the principle</w:t>
      </w:r>
      <w:r w:rsidR="00C56FDE">
        <w:rPr>
          <w:rFonts w:asciiTheme="majorBidi" w:hAnsiTheme="majorBidi" w:cstheme="majorBidi"/>
          <w:sz w:val="24"/>
          <w:szCs w:val="24"/>
        </w:rPr>
        <w:t>s</w:t>
      </w:r>
      <w:r w:rsidR="00230EA6">
        <w:rPr>
          <w:rFonts w:asciiTheme="majorBidi" w:hAnsiTheme="majorBidi" w:cstheme="majorBidi"/>
          <w:sz w:val="24"/>
          <w:szCs w:val="24"/>
        </w:rPr>
        <w:t xml:space="preserve"> of civic freedom</w:t>
      </w:r>
      <w:r w:rsidR="00C56FDE">
        <w:rPr>
          <w:rFonts w:asciiTheme="majorBidi" w:hAnsiTheme="majorBidi" w:cstheme="majorBidi"/>
          <w:sz w:val="24"/>
          <w:szCs w:val="24"/>
        </w:rPr>
        <w:t>, freedom of choice</w:t>
      </w:r>
      <w:r w:rsidR="00780A40">
        <w:rPr>
          <w:rFonts w:asciiTheme="majorBidi" w:hAnsiTheme="majorBidi" w:cstheme="majorBidi"/>
          <w:sz w:val="24"/>
          <w:szCs w:val="24"/>
        </w:rPr>
        <w:t xml:space="preserve"> and liberal</w:t>
      </w:r>
      <w:r w:rsidR="00723A2E">
        <w:rPr>
          <w:rFonts w:asciiTheme="majorBidi" w:hAnsiTheme="majorBidi" w:cstheme="majorBidi"/>
          <w:sz w:val="24"/>
          <w:szCs w:val="24"/>
        </w:rPr>
        <w:t>ism</w:t>
      </w:r>
      <w:r w:rsidR="00C56FDE">
        <w:rPr>
          <w:rFonts w:asciiTheme="majorBidi" w:hAnsiTheme="majorBidi" w:cstheme="majorBidi"/>
          <w:sz w:val="24"/>
          <w:szCs w:val="24"/>
        </w:rPr>
        <w:t>.</w:t>
      </w:r>
      <w:r w:rsidR="00151F0C">
        <w:rPr>
          <w:rFonts w:asciiTheme="majorBidi" w:hAnsiTheme="majorBidi" w:cstheme="majorBidi"/>
          <w:sz w:val="24"/>
          <w:szCs w:val="24"/>
        </w:rPr>
        <w:t xml:space="preserve"> </w:t>
      </w:r>
      <w:r w:rsidR="00230EA6">
        <w:rPr>
          <w:rFonts w:asciiTheme="majorBidi" w:hAnsiTheme="majorBidi" w:cstheme="majorBidi"/>
          <w:sz w:val="24"/>
          <w:szCs w:val="24"/>
        </w:rPr>
        <w:t>I</w:t>
      </w:r>
      <w:r w:rsidR="00CE1E16" w:rsidRPr="00CE4C67">
        <w:rPr>
          <w:rFonts w:asciiTheme="majorBidi" w:hAnsiTheme="majorBidi" w:cstheme="majorBidi"/>
          <w:sz w:val="24"/>
          <w:szCs w:val="24"/>
        </w:rPr>
        <w:t>n many cities there is no public transport on Saturdays</w:t>
      </w:r>
      <w:r w:rsidR="003531DC">
        <w:rPr>
          <w:rFonts w:asciiTheme="majorBidi" w:hAnsiTheme="majorBidi" w:cstheme="majorBidi"/>
          <w:sz w:val="24"/>
          <w:szCs w:val="24"/>
        </w:rPr>
        <w:t xml:space="preserve"> </w:t>
      </w:r>
      <w:r w:rsidR="009959C3">
        <w:rPr>
          <w:rFonts w:asciiTheme="majorBidi" w:hAnsiTheme="majorBidi" w:cstheme="majorBidi"/>
          <w:sz w:val="24"/>
          <w:szCs w:val="24"/>
        </w:rPr>
        <w:t>(</w:t>
      </w:r>
      <w:r w:rsidR="0002378D">
        <w:rPr>
          <w:rFonts w:asciiTheme="majorBidi" w:hAnsiTheme="majorBidi" w:cstheme="majorBidi"/>
          <w:sz w:val="24"/>
          <w:szCs w:val="24"/>
        </w:rPr>
        <w:t xml:space="preserve">not to violate the sanctity of the </w:t>
      </w:r>
      <w:r w:rsidR="009959C3">
        <w:rPr>
          <w:rFonts w:asciiTheme="majorBidi" w:hAnsiTheme="majorBidi" w:cstheme="majorBidi"/>
          <w:sz w:val="24"/>
          <w:szCs w:val="24"/>
        </w:rPr>
        <w:t xml:space="preserve">Shabbat) </w:t>
      </w:r>
      <w:r w:rsidR="003531DC">
        <w:rPr>
          <w:rFonts w:ascii="Palatino Linotype" w:hAnsi="Palatino Linotype" w:cstheme="majorBidi"/>
          <w:sz w:val="24"/>
          <w:szCs w:val="24"/>
        </w:rPr>
        <w:t>−</w:t>
      </w:r>
      <w:r w:rsidR="003531DC">
        <w:rPr>
          <w:rFonts w:asciiTheme="majorBidi" w:hAnsiTheme="majorBidi" w:cstheme="majorBidi"/>
          <w:sz w:val="24"/>
          <w:szCs w:val="24"/>
        </w:rPr>
        <w:t xml:space="preserve"> another </w:t>
      </w:r>
      <w:r w:rsidR="0002378D">
        <w:rPr>
          <w:rFonts w:asciiTheme="majorBidi" w:hAnsiTheme="majorBidi" w:cstheme="majorBidi"/>
          <w:sz w:val="24"/>
          <w:szCs w:val="24"/>
        </w:rPr>
        <w:t>clerical</w:t>
      </w:r>
      <w:r w:rsidR="003531DC">
        <w:rPr>
          <w:rFonts w:asciiTheme="majorBidi" w:hAnsiTheme="majorBidi" w:cstheme="majorBidi"/>
          <w:sz w:val="24"/>
          <w:szCs w:val="24"/>
        </w:rPr>
        <w:t xml:space="preserve"> dictate</w:t>
      </w:r>
      <w:r w:rsidR="00230EA6">
        <w:rPr>
          <w:rFonts w:asciiTheme="majorBidi" w:hAnsiTheme="majorBidi" w:cstheme="majorBidi"/>
          <w:sz w:val="24"/>
          <w:szCs w:val="24"/>
        </w:rPr>
        <w:t xml:space="preserve"> </w:t>
      </w:r>
      <w:r w:rsidR="00AC184D">
        <w:rPr>
          <w:rFonts w:asciiTheme="majorBidi" w:hAnsiTheme="majorBidi" w:cstheme="majorBidi"/>
          <w:sz w:val="24"/>
          <w:szCs w:val="24"/>
        </w:rPr>
        <w:t>that</w:t>
      </w:r>
      <w:r w:rsidR="00230EA6">
        <w:rPr>
          <w:rFonts w:asciiTheme="majorBidi" w:hAnsiTheme="majorBidi" w:cstheme="majorBidi"/>
          <w:sz w:val="24"/>
          <w:szCs w:val="24"/>
        </w:rPr>
        <w:t xml:space="preserve"> flagrantly discriminates the poor</w:t>
      </w:r>
      <w:r w:rsidR="00CE1E16" w:rsidRPr="00CE4C67">
        <w:rPr>
          <w:rFonts w:asciiTheme="majorBidi" w:hAnsiTheme="majorBidi" w:cstheme="majorBidi"/>
          <w:sz w:val="24"/>
          <w:szCs w:val="24"/>
        </w:rPr>
        <w:t xml:space="preserve">. </w:t>
      </w:r>
      <w:r w:rsidR="003248AD">
        <w:rPr>
          <w:rFonts w:asciiTheme="majorBidi" w:hAnsiTheme="majorBidi" w:cstheme="majorBidi"/>
          <w:sz w:val="24"/>
          <w:szCs w:val="24"/>
        </w:rPr>
        <w:t xml:space="preserve">However, the deficit of secularism in Israel is only one among many </w:t>
      </w:r>
      <w:r w:rsidR="00723A2E">
        <w:rPr>
          <w:rFonts w:asciiTheme="majorBidi" w:hAnsiTheme="majorBidi" w:cstheme="majorBidi"/>
          <w:sz w:val="24"/>
          <w:szCs w:val="24"/>
        </w:rPr>
        <w:t xml:space="preserve">global </w:t>
      </w:r>
      <w:r w:rsidR="003248AD">
        <w:rPr>
          <w:rFonts w:asciiTheme="majorBidi" w:hAnsiTheme="majorBidi" w:cstheme="majorBidi"/>
          <w:sz w:val="24"/>
          <w:szCs w:val="24"/>
        </w:rPr>
        <w:t>examples, with different degrees</w:t>
      </w:r>
      <w:r w:rsidR="00A807ED">
        <w:rPr>
          <w:rFonts w:asciiTheme="majorBidi" w:hAnsiTheme="majorBidi" w:cstheme="majorBidi"/>
          <w:sz w:val="24"/>
          <w:szCs w:val="24"/>
        </w:rPr>
        <w:t xml:space="preserve"> on a </w:t>
      </w:r>
      <w:r w:rsidR="007F2510">
        <w:rPr>
          <w:rFonts w:asciiTheme="majorBidi" w:hAnsiTheme="majorBidi" w:cstheme="majorBidi"/>
          <w:sz w:val="24"/>
          <w:szCs w:val="24"/>
        </w:rPr>
        <w:t>broad</w:t>
      </w:r>
      <w:r w:rsidR="00A807ED">
        <w:rPr>
          <w:rFonts w:asciiTheme="majorBidi" w:hAnsiTheme="majorBidi" w:cstheme="majorBidi"/>
          <w:sz w:val="24"/>
          <w:szCs w:val="24"/>
        </w:rPr>
        <w:t xml:space="preserve"> spectrum</w:t>
      </w:r>
      <w:r w:rsidR="003248AD">
        <w:rPr>
          <w:rFonts w:asciiTheme="majorBidi" w:hAnsiTheme="majorBidi" w:cstheme="majorBidi"/>
          <w:sz w:val="24"/>
          <w:szCs w:val="24"/>
        </w:rPr>
        <w:t>; in fact, it is difficult to find parallels to the strict secularism of the French Republic</w:t>
      </w:r>
      <w:r w:rsidR="000262A6">
        <w:rPr>
          <w:rFonts w:asciiTheme="majorBidi" w:hAnsiTheme="majorBidi" w:cstheme="majorBidi"/>
          <w:sz w:val="24"/>
          <w:szCs w:val="24"/>
        </w:rPr>
        <w:t xml:space="preserve">, which may be viewed in stark contrast to extreme theocracies (like that </w:t>
      </w:r>
      <w:r w:rsidR="002A4FFD">
        <w:rPr>
          <w:rFonts w:asciiTheme="majorBidi" w:hAnsiTheme="majorBidi" w:cstheme="majorBidi"/>
          <w:sz w:val="24"/>
          <w:szCs w:val="24"/>
        </w:rPr>
        <w:t>prevalent in the Islamic</w:t>
      </w:r>
      <w:r w:rsidR="000262A6">
        <w:rPr>
          <w:rFonts w:asciiTheme="majorBidi" w:hAnsiTheme="majorBidi" w:cstheme="majorBidi"/>
          <w:sz w:val="24"/>
          <w:szCs w:val="24"/>
        </w:rPr>
        <w:t xml:space="preserve"> Republic of Iran)</w:t>
      </w:r>
      <w:r w:rsidR="003248AD">
        <w:rPr>
          <w:rFonts w:asciiTheme="majorBidi" w:hAnsiTheme="majorBidi" w:cstheme="majorBidi"/>
          <w:sz w:val="24"/>
          <w:szCs w:val="24"/>
        </w:rPr>
        <w:t>.</w:t>
      </w:r>
    </w:p>
    <w:p w14:paraId="4FEF752F" w14:textId="77777777" w:rsidR="00B93A78" w:rsidRPr="00CE4C67" w:rsidRDefault="003248AD" w:rsidP="00C3550D">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D66DE9" w:rsidRPr="00CE4C67">
        <w:rPr>
          <w:rFonts w:asciiTheme="majorBidi" w:hAnsiTheme="majorBidi" w:cstheme="majorBidi"/>
          <w:sz w:val="24"/>
          <w:szCs w:val="24"/>
        </w:rPr>
        <w:t xml:space="preserve">In addition </w:t>
      </w:r>
      <w:r>
        <w:rPr>
          <w:rFonts w:asciiTheme="majorBidi" w:hAnsiTheme="majorBidi" w:cstheme="majorBidi"/>
          <w:sz w:val="24"/>
          <w:szCs w:val="24"/>
        </w:rPr>
        <w:t xml:space="preserve">to the above mentioned elements, </w:t>
      </w:r>
      <w:r w:rsidR="00D66DE9" w:rsidRPr="00CE4C67">
        <w:rPr>
          <w:rFonts w:asciiTheme="majorBidi" w:hAnsiTheme="majorBidi" w:cstheme="majorBidi"/>
          <w:sz w:val="24"/>
          <w:szCs w:val="24"/>
        </w:rPr>
        <w:t xml:space="preserve">one may find </w:t>
      </w:r>
      <w:r w:rsidR="00723A2E">
        <w:rPr>
          <w:rFonts w:asciiTheme="majorBidi" w:hAnsiTheme="majorBidi" w:cstheme="majorBidi"/>
          <w:sz w:val="24"/>
          <w:szCs w:val="24"/>
        </w:rPr>
        <w:t xml:space="preserve">in contemporary democracies </w:t>
      </w:r>
      <w:r w:rsidR="0002378D">
        <w:rPr>
          <w:rFonts w:asciiTheme="majorBidi" w:hAnsiTheme="majorBidi" w:cstheme="majorBidi"/>
          <w:sz w:val="24"/>
          <w:szCs w:val="24"/>
        </w:rPr>
        <w:t xml:space="preserve">and their political culture </w:t>
      </w:r>
      <w:r>
        <w:rPr>
          <w:rFonts w:asciiTheme="majorBidi" w:hAnsiTheme="majorBidi" w:cstheme="majorBidi"/>
          <w:sz w:val="24"/>
          <w:szCs w:val="24"/>
        </w:rPr>
        <w:t>traits</w:t>
      </w:r>
      <w:r w:rsidR="00D66DE9" w:rsidRPr="00CE4C67">
        <w:rPr>
          <w:rFonts w:asciiTheme="majorBidi" w:hAnsiTheme="majorBidi" w:cstheme="majorBidi"/>
          <w:sz w:val="24"/>
          <w:szCs w:val="24"/>
        </w:rPr>
        <w:t xml:space="preserve"> of</w:t>
      </w:r>
      <w:r w:rsidR="00B93A78" w:rsidRPr="00CE4C67">
        <w:rPr>
          <w:rFonts w:asciiTheme="majorBidi" w:hAnsiTheme="majorBidi" w:cstheme="majorBidi"/>
          <w:sz w:val="24"/>
          <w:szCs w:val="24"/>
        </w:rPr>
        <w:t xml:space="preserve"> </w:t>
      </w:r>
      <w:r w:rsidR="00FC28CE">
        <w:rPr>
          <w:rFonts w:asciiTheme="majorBidi" w:hAnsiTheme="majorBidi" w:cstheme="majorBidi"/>
          <w:sz w:val="24"/>
          <w:szCs w:val="24"/>
        </w:rPr>
        <w:t>other</w:t>
      </w:r>
      <w:r w:rsidR="00220F07">
        <w:rPr>
          <w:rFonts w:asciiTheme="majorBidi" w:hAnsiTheme="majorBidi" w:cstheme="majorBidi"/>
          <w:sz w:val="24"/>
          <w:szCs w:val="24"/>
        </w:rPr>
        <w:t xml:space="preserve"> polities</w:t>
      </w:r>
      <w:r w:rsidR="00FC28CE">
        <w:rPr>
          <w:rFonts w:asciiTheme="majorBidi" w:hAnsiTheme="majorBidi" w:cstheme="majorBidi"/>
          <w:sz w:val="24"/>
          <w:szCs w:val="24"/>
        </w:rPr>
        <w:t xml:space="preserve"> as well</w:t>
      </w:r>
      <w:r w:rsidR="00220F07">
        <w:rPr>
          <w:rFonts w:asciiTheme="majorBidi" w:hAnsiTheme="majorBidi" w:cstheme="majorBidi"/>
          <w:sz w:val="24"/>
          <w:szCs w:val="24"/>
        </w:rPr>
        <w:t xml:space="preserve">: </w:t>
      </w:r>
      <w:r w:rsidR="00B93A78" w:rsidRPr="00CE4C67">
        <w:rPr>
          <w:rFonts w:asciiTheme="majorBidi" w:hAnsiTheme="majorBidi" w:cstheme="majorBidi"/>
          <w:sz w:val="24"/>
          <w:szCs w:val="24"/>
        </w:rPr>
        <w:t>theatrocracy</w:t>
      </w:r>
      <w:r w:rsidR="00B93A78" w:rsidRPr="00CE4C67">
        <w:rPr>
          <w:rStyle w:val="EndnoteReference"/>
          <w:rFonts w:asciiTheme="majorBidi" w:hAnsiTheme="majorBidi" w:cstheme="majorBidi"/>
          <w:sz w:val="24"/>
          <w:szCs w:val="24"/>
        </w:rPr>
        <w:endnoteReference w:id="24"/>
      </w:r>
      <w:r w:rsidR="00B93A78" w:rsidRPr="00CE4C67">
        <w:rPr>
          <w:rFonts w:asciiTheme="majorBidi" w:hAnsiTheme="majorBidi" w:cstheme="majorBidi"/>
          <w:sz w:val="24"/>
          <w:szCs w:val="24"/>
        </w:rPr>
        <w:t xml:space="preserve"> </w:t>
      </w:r>
      <w:r w:rsidR="0002378D">
        <w:rPr>
          <w:rFonts w:asciiTheme="majorBidi" w:hAnsiTheme="majorBidi" w:cstheme="majorBidi"/>
          <w:sz w:val="24"/>
          <w:szCs w:val="24"/>
        </w:rPr>
        <w:t>(embodied, for example, by the dominance of the rating factor in the media);</w:t>
      </w:r>
      <w:r w:rsidR="00B93A78" w:rsidRPr="00CE4C67">
        <w:rPr>
          <w:rFonts w:asciiTheme="majorBidi" w:hAnsiTheme="majorBidi" w:cstheme="majorBidi"/>
          <w:sz w:val="24"/>
          <w:szCs w:val="24"/>
        </w:rPr>
        <w:t xml:space="preserve"> </w:t>
      </w:r>
      <w:r w:rsidR="00B1291B">
        <w:rPr>
          <w:rFonts w:asciiTheme="majorBidi" w:hAnsiTheme="majorBidi" w:cstheme="majorBidi"/>
          <w:sz w:val="24"/>
          <w:szCs w:val="24"/>
        </w:rPr>
        <w:t>k</w:t>
      </w:r>
      <w:r w:rsidR="00B93A78" w:rsidRPr="00CE4C67">
        <w:rPr>
          <w:rFonts w:asciiTheme="majorBidi" w:hAnsiTheme="majorBidi" w:cstheme="majorBidi"/>
          <w:sz w:val="24"/>
          <w:szCs w:val="24"/>
        </w:rPr>
        <w:t>leptocracy</w:t>
      </w:r>
      <w:r w:rsidR="00B1291B">
        <w:rPr>
          <w:rFonts w:asciiTheme="majorBidi" w:hAnsiTheme="majorBidi" w:cstheme="majorBidi"/>
          <w:sz w:val="24"/>
          <w:szCs w:val="24"/>
        </w:rPr>
        <w:t xml:space="preserve"> (“rule by thieves” </w:t>
      </w:r>
      <w:r w:rsidR="00DB2016">
        <w:rPr>
          <w:rFonts w:asciiTheme="majorBidi" w:hAnsiTheme="majorBidi" w:cstheme="majorBidi"/>
          <w:sz w:val="24"/>
          <w:szCs w:val="24"/>
        </w:rPr>
        <w:t xml:space="preserve">from the Greek verb </w:t>
      </w:r>
      <w:proofErr w:type="spellStart"/>
      <w:r w:rsidR="00DB2016" w:rsidRPr="00DB2016">
        <w:rPr>
          <w:rFonts w:asciiTheme="majorBidi" w:hAnsiTheme="majorBidi" w:cstheme="majorBidi"/>
          <w:i/>
          <w:iCs/>
          <w:sz w:val="24"/>
          <w:szCs w:val="24"/>
        </w:rPr>
        <w:t>klepto</w:t>
      </w:r>
      <w:proofErr w:type="spellEnd"/>
      <w:r w:rsidR="00DB2016">
        <w:rPr>
          <w:rFonts w:asciiTheme="majorBidi" w:hAnsiTheme="majorBidi" w:cstheme="majorBidi"/>
          <w:sz w:val="24"/>
          <w:szCs w:val="24"/>
        </w:rPr>
        <w:t xml:space="preserve"> </w:t>
      </w:r>
      <w:r w:rsidR="00DB2016">
        <w:rPr>
          <w:rFonts w:ascii="Palatino Linotype" w:hAnsi="Palatino Linotype" w:cstheme="majorBidi"/>
          <w:sz w:val="24"/>
          <w:szCs w:val="24"/>
        </w:rPr>
        <w:t>–</w:t>
      </w:r>
      <w:r w:rsidR="00DB2016">
        <w:rPr>
          <w:rFonts w:asciiTheme="majorBidi" w:hAnsiTheme="majorBidi" w:cstheme="majorBidi"/>
          <w:sz w:val="24"/>
          <w:szCs w:val="24"/>
        </w:rPr>
        <w:t xml:space="preserve"> “I steal”) </w:t>
      </w:r>
      <w:r w:rsidR="003A0F4A">
        <w:rPr>
          <w:rFonts w:ascii="Palatino Linotype" w:hAnsi="Palatino Linotype" w:cstheme="majorBidi"/>
          <w:sz w:val="24"/>
          <w:szCs w:val="24"/>
        </w:rPr>
        <w:t>–</w:t>
      </w:r>
      <w:r w:rsidR="003A0F4A">
        <w:rPr>
          <w:rFonts w:asciiTheme="majorBidi" w:hAnsiTheme="majorBidi" w:cstheme="majorBidi"/>
          <w:sz w:val="24"/>
          <w:szCs w:val="24"/>
        </w:rPr>
        <w:t xml:space="preserve"> </w:t>
      </w:r>
      <w:r w:rsidR="00B1291B">
        <w:rPr>
          <w:rFonts w:asciiTheme="majorBidi" w:hAnsiTheme="majorBidi" w:cstheme="majorBidi"/>
          <w:sz w:val="24"/>
          <w:szCs w:val="24"/>
        </w:rPr>
        <w:t>a system in which those in power make abuse of their positions to enrich themselves from public resources or bribery</w:t>
      </w:r>
      <w:r w:rsidR="00220F07">
        <w:rPr>
          <w:rFonts w:asciiTheme="majorBidi" w:hAnsiTheme="majorBidi" w:cstheme="majorBidi"/>
          <w:sz w:val="24"/>
          <w:szCs w:val="24"/>
        </w:rPr>
        <w:t>;</w:t>
      </w:r>
      <w:r w:rsidR="00B93A78" w:rsidRPr="00CE4C67">
        <w:rPr>
          <w:rFonts w:asciiTheme="majorBidi" w:hAnsiTheme="majorBidi" w:cstheme="majorBidi"/>
          <w:sz w:val="24"/>
          <w:szCs w:val="24"/>
        </w:rPr>
        <w:t xml:space="preserve"> and, horror of horrors, even some germs of </w:t>
      </w:r>
      <w:proofErr w:type="spellStart"/>
      <w:r w:rsidR="00B93A78" w:rsidRPr="00CE4C67">
        <w:rPr>
          <w:rFonts w:asciiTheme="majorBidi" w:hAnsiTheme="majorBidi" w:cstheme="majorBidi"/>
          <w:sz w:val="24"/>
          <w:szCs w:val="24"/>
        </w:rPr>
        <w:t>mafiocracy</w:t>
      </w:r>
      <w:proofErr w:type="spellEnd"/>
      <w:r w:rsidR="001D25B1">
        <w:rPr>
          <w:rFonts w:asciiTheme="majorBidi" w:hAnsiTheme="majorBidi" w:cstheme="majorBidi"/>
          <w:sz w:val="24"/>
          <w:szCs w:val="24"/>
        </w:rPr>
        <w:t xml:space="preserve"> (i.e., the involvement of organized crime in politics)</w:t>
      </w:r>
      <w:r w:rsidR="00B93A78" w:rsidRPr="00CE4C67">
        <w:rPr>
          <w:rFonts w:asciiTheme="majorBidi" w:hAnsiTheme="majorBidi" w:cstheme="majorBidi"/>
          <w:sz w:val="24"/>
          <w:szCs w:val="24"/>
        </w:rPr>
        <w:t>.</w:t>
      </w:r>
      <w:r w:rsidR="003B100C">
        <w:rPr>
          <w:rStyle w:val="EndnoteReference"/>
          <w:rFonts w:asciiTheme="majorBidi" w:hAnsiTheme="majorBidi" w:cstheme="majorBidi"/>
          <w:sz w:val="24"/>
          <w:szCs w:val="24"/>
        </w:rPr>
        <w:endnoteReference w:id="25"/>
      </w:r>
      <w:r w:rsidR="00A07B7A">
        <w:rPr>
          <w:rFonts w:asciiTheme="majorBidi" w:hAnsiTheme="majorBidi" w:cstheme="majorBidi"/>
          <w:sz w:val="24"/>
          <w:szCs w:val="24"/>
        </w:rPr>
        <w:t xml:space="preserve"> </w:t>
      </w:r>
      <w:r w:rsidR="003A0F4A">
        <w:rPr>
          <w:rFonts w:asciiTheme="majorBidi" w:hAnsiTheme="majorBidi" w:cstheme="majorBidi"/>
          <w:sz w:val="24"/>
          <w:szCs w:val="24"/>
        </w:rPr>
        <w:t xml:space="preserve">However, </w:t>
      </w:r>
      <w:r w:rsidR="00AE37D1">
        <w:rPr>
          <w:rFonts w:asciiTheme="majorBidi" w:hAnsiTheme="majorBidi" w:cstheme="majorBidi"/>
          <w:sz w:val="24"/>
          <w:szCs w:val="24"/>
        </w:rPr>
        <w:t xml:space="preserve">the traits of </w:t>
      </w:r>
      <w:r w:rsidR="003A0F4A">
        <w:rPr>
          <w:rFonts w:asciiTheme="majorBidi" w:hAnsiTheme="majorBidi" w:cstheme="majorBidi"/>
          <w:sz w:val="24"/>
          <w:szCs w:val="24"/>
        </w:rPr>
        <w:t xml:space="preserve">kleptocracy and </w:t>
      </w:r>
      <w:proofErr w:type="spellStart"/>
      <w:r w:rsidR="003A0F4A">
        <w:rPr>
          <w:rFonts w:asciiTheme="majorBidi" w:hAnsiTheme="majorBidi" w:cstheme="majorBidi"/>
          <w:sz w:val="24"/>
          <w:szCs w:val="24"/>
        </w:rPr>
        <w:t>mafiocracy</w:t>
      </w:r>
      <w:proofErr w:type="spellEnd"/>
      <w:r w:rsidR="003A0F4A">
        <w:rPr>
          <w:rFonts w:asciiTheme="majorBidi" w:hAnsiTheme="majorBidi" w:cstheme="majorBidi"/>
          <w:sz w:val="24"/>
          <w:szCs w:val="24"/>
        </w:rPr>
        <w:t xml:space="preserve"> are </w:t>
      </w:r>
      <w:r w:rsidR="00AE37D1">
        <w:rPr>
          <w:rFonts w:asciiTheme="majorBidi" w:hAnsiTheme="majorBidi" w:cstheme="majorBidi"/>
          <w:sz w:val="24"/>
          <w:szCs w:val="24"/>
        </w:rPr>
        <w:t>prominent in autocratic, authoritarian and oligarchic forms of government</w:t>
      </w:r>
      <w:r w:rsidR="007F2510">
        <w:rPr>
          <w:rFonts w:asciiTheme="majorBidi" w:hAnsiTheme="majorBidi" w:cstheme="majorBidi"/>
          <w:sz w:val="24"/>
          <w:szCs w:val="24"/>
        </w:rPr>
        <w:t xml:space="preserve"> more than</w:t>
      </w:r>
      <w:r w:rsidR="00AE37D1">
        <w:rPr>
          <w:rFonts w:asciiTheme="majorBidi" w:hAnsiTheme="majorBidi" w:cstheme="majorBidi"/>
          <w:sz w:val="24"/>
          <w:szCs w:val="24"/>
        </w:rPr>
        <w:t xml:space="preserve"> in liberal democracies. </w:t>
      </w:r>
    </w:p>
    <w:p w14:paraId="306F5C8C" w14:textId="77777777" w:rsidR="009C5869" w:rsidRDefault="00B93A78" w:rsidP="006E720B">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Thus, </w:t>
      </w:r>
      <w:r w:rsidR="009E1A67" w:rsidRPr="00CE4C67">
        <w:rPr>
          <w:rFonts w:asciiTheme="majorBidi" w:hAnsiTheme="majorBidi" w:cstheme="majorBidi"/>
          <w:sz w:val="24"/>
          <w:szCs w:val="24"/>
        </w:rPr>
        <w:t xml:space="preserve">despite the significant differences between the modern, representative democracy and </w:t>
      </w:r>
      <w:r w:rsidR="004B07C0">
        <w:rPr>
          <w:rFonts w:asciiTheme="majorBidi" w:hAnsiTheme="majorBidi" w:cstheme="majorBidi"/>
          <w:sz w:val="24"/>
          <w:szCs w:val="24"/>
        </w:rPr>
        <w:t xml:space="preserve">its </w:t>
      </w:r>
      <w:r w:rsidR="009E1A67" w:rsidRPr="00CE4C67">
        <w:rPr>
          <w:rFonts w:asciiTheme="majorBidi" w:hAnsiTheme="majorBidi" w:cstheme="majorBidi"/>
          <w:sz w:val="24"/>
          <w:szCs w:val="24"/>
        </w:rPr>
        <w:t xml:space="preserve">classical </w:t>
      </w:r>
      <w:r w:rsidR="004B07C0">
        <w:rPr>
          <w:rFonts w:asciiTheme="majorBidi" w:hAnsiTheme="majorBidi" w:cstheme="majorBidi"/>
          <w:sz w:val="24"/>
          <w:szCs w:val="24"/>
        </w:rPr>
        <w:t>precursor</w:t>
      </w:r>
      <w:r w:rsidR="009E1A67" w:rsidRPr="00CE4C67">
        <w:rPr>
          <w:rFonts w:asciiTheme="majorBidi" w:hAnsiTheme="majorBidi" w:cstheme="majorBidi"/>
          <w:sz w:val="24"/>
          <w:szCs w:val="24"/>
        </w:rPr>
        <w:t>, it is still possible to apply to our contemporary regime</w:t>
      </w:r>
      <w:r w:rsidRPr="00CE4C67">
        <w:rPr>
          <w:rFonts w:asciiTheme="majorBidi" w:hAnsiTheme="majorBidi" w:cstheme="majorBidi"/>
          <w:sz w:val="24"/>
          <w:szCs w:val="24"/>
        </w:rPr>
        <w:t xml:space="preserve"> Plato’s sarcastic depiction of </w:t>
      </w:r>
      <w:r w:rsidR="009E1A67" w:rsidRPr="00CE4C67">
        <w:rPr>
          <w:rFonts w:asciiTheme="majorBidi" w:hAnsiTheme="majorBidi" w:cstheme="majorBidi"/>
          <w:sz w:val="24"/>
          <w:szCs w:val="24"/>
        </w:rPr>
        <w:t xml:space="preserve">the </w:t>
      </w:r>
      <w:r w:rsidRPr="00CE4C67">
        <w:rPr>
          <w:rFonts w:asciiTheme="majorBidi" w:hAnsiTheme="majorBidi" w:cstheme="majorBidi"/>
          <w:sz w:val="24"/>
          <w:szCs w:val="24"/>
        </w:rPr>
        <w:t xml:space="preserve">classical </w:t>
      </w:r>
      <w:r w:rsidR="009E1A67" w:rsidRPr="00CE4C67">
        <w:rPr>
          <w:rFonts w:asciiTheme="majorBidi" w:hAnsiTheme="majorBidi" w:cstheme="majorBidi"/>
          <w:sz w:val="24"/>
          <w:szCs w:val="24"/>
        </w:rPr>
        <w:t>prototype</w:t>
      </w:r>
      <w:r w:rsidRPr="00CE4C67">
        <w:rPr>
          <w:rFonts w:asciiTheme="majorBidi" w:hAnsiTheme="majorBidi" w:cstheme="majorBidi"/>
          <w:sz w:val="24"/>
          <w:szCs w:val="24"/>
        </w:rPr>
        <w:t xml:space="preserve"> as “a garment of many colors, embroidered in all kinds of hues…decked and diversified with every type of character….a bazaar of polities</w:t>
      </w:r>
      <w:r w:rsidR="00B829D4" w:rsidRPr="00CE4C67">
        <w:rPr>
          <w:rFonts w:asciiTheme="majorBidi" w:hAnsiTheme="majorBidi" w:cstheme="majorBidi"/>
          <w:sz w:val="24"/>
          <w:szCs w:val="24"/>
        </w:rPr>
        <w:t>.”</w:t>
      </w:r>
      <w:r w:rsidRPr="00CE4C67">
        <w:rPr>
          <w:rStyle w:val="EndnoteReference"/>
          <w:rFonts w:asciiTheme="majorBidi" w:hAnsiTheme="majorBidi" w:cstheme="majorBidi"/>
          <w:sz w:val="24"/>
          <w:szCs w:val="24"/>
        </w:rPr>
        <w:endnoteReference w:id="26"/>
      </w:r>
      <w:r w:rsidRPr="00CE4C67">
        <w:rPr>
          <w:rFonts w:asciiTheme="majorBidi" w:hAnsiTheme="majorBidi" w:cstheme="majorBidi"/>
          <w:sz w:val="24"/>
          <w:szCs w:val="24"/>
        </w:rPr>
        <w:t xml:space="preserve"> </w:t>
      </w:r>
      <w:r w:rsidR="00795BF8" w:rsidRPr="00CE4C67">
        <w:rPr>
          <w:rFonts w:asciiTheme="majorBidi" w:hAnsiTheme="majorBidi" w:cstheme="majorBidi"/>
          <w:sz w:val="24"/>
          <w:szCs w:val="24"/>
        </w:rPr>
        <w:t xml:space="preserve">To judge by the above ingredients of polities, the number of colors and characters has significantly increased. </w:t>
      </w:r>
      <w:r w:rsidRPr="00CE4C67">
        <w:rPr>
          <w:rFonts w:asciiTheme="majorBidi" w:hAnsiTheme="majorBidi" w:cstheme="majorBidi"/>
          <w:sz w:val="24"/>
          <w:szCs w:val="24"/>
        </w:rPr>
        <w:t xml:space="preserve">Moreover, the way a polity finds the balance between the interests of the rich and those of the poor </w:t>
      </w:r>
      <w:r w:rsidR="00D7313D">
        <w:rPr>
          <w:rFonts w:asciiTheme="majorBidi" w:hAnsiTheme="majorBidi" w:cstheme="majorBidi"/>
          <w:sz w:val="24"/>
          <w:szCs w:val="24"/>
        </w:rPr>
        <w:t xml:space="preserve">and the methods of preventing a gap between excessive riches and abject poverty </w:t>
      </w:r>
      <w:r w:rsidRPr="00CE4C67">
        <w:rPr>
          <w:rFonts w:asciiTheme="majorBidi" w:hAnsiTheme="majorBidi" w:cstheme="majorBidi"/>
          <w:sz w:val="24"/>
          <w:szCs w:val="24"/>
        </w:rPr>
        <w:t xml:space="preserve">should be an integral part of the mixed-constitution </w:t>
      </w:r>
      <w:proofErr w:type="gramStart"/>
      <w:r w:rsidR="006E720B">
        <w:rPr>
          <w:rFonts w:asciiTheme="majorBidi" w:hAnsiTheme="majorBidi" w:cstheme="majorBidi"/>
          <w:sz w:val="24"/>
          <w:szCs w:val="24"/>
        </w:rPr>
        <w:t xml:space="preserve">construct  </w:t>
      </w:r>
      <w:r w:rsidR="006E720B">
        <w:rPr>
          <w:rFonts w:ascii="Palatino Linotype" w:hAnsi="Palatino Linotype" w:cstheme="majorBidi"/>
          <w:sz w:val="24"/>
          <w:szCs w:val="24"/>
        </w:rPr>
        <w:t>–</w:t>
      </w:r>
      <w:proofErr w:type="gramEnd"/>
      <w:r w:rsidR="006E720B">
        <w:rPr>
          <w:rFonts w:asciiTheme="majorBidi" w:hAnsiTheme="majorBidi" w:cstheme="majorBidi"/>
          <w:sz w:val="24"/>
          <w:szCs w:val="24"/>
        </w:rPr>
        <w:t xml:space="preserve"> in line with its spirit of moderation</w:t>
      </w:r>
      <w:r w:rsidRPr="00CE4C67">
        <w:rPr>
          <w:rFonts w:asciiTheme="majorBidi" w:hAnsiTheme="majorBidi" w:cstheme="majorBidi"/>
          <w:sz w:val="24"/>
          <w:szCs w:val="24"/>
        </w:rPr>
        <w:t>. One should also take into account the possibility of judging a polity by its socio-economic dimension in its broadest sense:</w:t>
      </w:r>
      <w:r w:rsidRPr="00CE4C67">
        <w:rPr>
          <w:rFonts w:asciiTheme="majorBidi" w:hAnsiTheme="majorBidi" w:cstheme="majorBidi"/>
          <w:sz w:val="24"/>
          <w:szCs w:val="24"/>
          <w:rtl/>
        </w:rPr>
        <w:t xml:space="preserve"> </w:t>
      </w:r>
      <w:r w:rsidRPr="00CE4C67">
        <w:rPr>
          <w:rFonts w:asciiTheme="majorBidi" w:hAnsiTheme="majorBidi" w:cstheme="majorBidi"/>
          <w:sz w:val="24"/>
          <w:szCs w:val="24"/>
        </w:rPr>
        <w:t xml:space="preserve">accessibility to education </w:t>
      </w:r>
      <w:r w:rsidR="00723A2E">
        <w:rPr>
          <w:rFonts w:asciiTheme="majorBidi" w:hAnsiTheme="majorBidi" w:cstheme="majorBidi"/>
          <w:sz w:val="24"/>
          <w:szCs w:val="24"/>
        </w:rPr>
        <w:t xml:space="preserve">(including academic studies), </w:t>
      </w:r>
      <w:r w:rsidR="00F3682E" w:rsidRPr="00CE4C67">
        <w:rPr>
          <w:rFonts w:asciiTheme="majorBidi" w:hAnsiTheme="majorBidi" w:cstheme="majorBidi"/>
          <w:sz w:val="24"/>
          <w:szCs w:val="24"/>
        </w:rPr>
        <w:t xml:space="preserve">the measure of </w:t>
      </w:r>
      <w:r w:rsidRPr="00CE4C67">
        <w:rPr>
          <w:rFonts w:asciiTheme="majorBidi" w:hAnsiTheme="majorBidi" w:cstheme="majorBidi"/>
          <w:sz w:val="24"/>
          <w:szCs w:val="24"/>
        </w:rPr>
        <w:lastRenderedPageBreak/>
        <w:t>social solidarity, collective mentalities</w:t>
      </w:r>
      <w:r w:rsidR="00555B93">
        <w:rPr>
          <w:rFonts w:asciiTheme="majorBidi" w:hAnsiTheme="majorBidi" w:cstheme="majorBidi"/>
          <w:sz w:val="24"/>
          <w:szCs w:val="24"/>
        </w:rPr>
        <w:t xml:space="preserve"> </w:t>
      </w:r>
      <w:r w:rsidR="006E720B">
        <w:rPr>
          <w:rFonts w:asciiTheme="majorBidi" w:hAnsiTheme="majorBidi" w:cstheme="majorBidi"/>
          <w:sz w:val="24"/>
          <w:szCs w:val="24"/>
        </w:rPr>
        <w:t>of</w:t>
      </w:r>
      <w:r w:rsidR="00555B93">
        <w:rPr>
          <w:rFonts w:asciiTheme="majorBidi" w:hAnsiTheme="majorBidi" w:cstheme="majorBidi"/>
          <w:sz w:val="24"/>
          <w:szCs w:val="24"/>
        </w:rPr>
        <w:t xml:space="preserve"> political cultures</w:t>
      </w:r>
      <w:r w:rsidRPr="00CE4C67">
        <w:rPr>
          <w:rFonts w:asciiTheme="majorBidi" w:hAnsiTheme="majorBidi" w:cstheme="majorBidi"/>
          <w:sz w:val="24"/>
          <w:szCs w:val="24"/>
        </w:rPr>
        <w:t xml:space="preserve"> (e.g. </w:t>
      </w:r>
      <w:r w:rsidR="00F3682E" w:rsidRPr="00CE4C67">
        <w:rPr>
          <w:rFonts w:asciiTheme="majorBidi" w:hAnsiTheme="majorBidi" w:cstheme="majorBidi"/>
          <w:sz w:val="24"/>
          <w:szCs w:val="24"/>
        </w:rPr>
        <w:t xml:space="preserve">the extent of </w:t>
      </w:r>
      <w:r w:rsidR="00943B2C">
        <w:rPr>
          <w:rFonts w:asciiTheme="majorBidi" w:hAnsiTheme="majorBidi" w:cstheme="majorBidi"/>
          <w:sz w:val="24"/>
          <w:szCs w:val="24"/>
        </w:rPr>
        <w:t xml:space="preserve">liberal thinking and of </w:t>
      </w:r>
      <w:r w:rsidRPr="00CE4C67">
        <w:rPr>
          <w:rFonts w:asciiTheme="majorBidi" w:hAnsiTheme="majorBidi" w:cstheme="majorBidi"/>
          <w:sz w:val="24"/>
          <w:szCs w:val="24"/>
        </w:rPr>
        <w:t xml:space="preserve">tolerance to diversity </w:t>
      </w:r>
      <w:r w:rsidR="00943B2C">
        <w:rPr>
          <w:rFonts w:asciiTheme="majorBidi" w:hAnsiTheme="majorBidi" w:cstheme="majorBidi"/>
          <w:sz w:val="24"/>
          <w:szCs w:val="24"/>
        </w:rPr>
        <w:t xml:space="preserve">in general, including diversity </w:t>
      </w:r>
      <w:r w:rsidRPr="00CE4C67">
        <w:rPr>
          <w:rFonts w:asciiTheme="majorBidi" w:hAnsiTheme="majorBidi" w:cstheme="majorBidi"/>
          <w:sz w:val="24"/>
          <w:szCs w:val="24"/>
        </w:rPr>
        <w:t>in sexual preference</w:t>
      </w:r>
      <w:r w:rsidR="00AC0A5D" w:rsidRPr="00CE4C67">
        <w:rPr>
          <w:rFonts w:asciiTheme="majorBidi" w:hAnsiTheme="majorBidi" w:cstheme="majorBidi"/>
          <w:sz w:val="24"/>
          <w:szCs w:val="24"/>
        </w:rPr>
        <w:t>s</w:t>
      </w:r>
      <w:r w:rsidRPr="00CE4C67">
        <w:rPr>
          <w:rFonts w:asciiTheme="majorBidi" w:hAnsiTheme="majorBidi" w:cstheme="majorBidi"/>
          <w:sz w:val="24"/>
          <w:szCs w:val="24"/>
        </w:rPr>
        <w:t xml:space="preserve">, </w:t>
      </w:r>
      <w:r w:rsidR="001E1D7C" w:rsidRPr="00CE4C67">
        <w:rPr>
          <w:rFonts w:asciiTheme="majorBidi" w:hAnsiTheme="majorBidi" w:cstheme="majorBidi"/>
          <w:sz w:val="24"/>
          <w:szCs w:val="24"/>
        </w:rPr>
        <w:t>styles</w:t>
      </w:r>
      <w:r w:rsidRPr="00CE4C67">
        <w:rPr>
          <w:rFonts w:asciiTheme="majorBidi" w:hAnsiTheme="majorBidi" w:cstheme="majorBidi"/>
          <w:sz w:val="24"/>
          <w:szCs w:val="24"/>
        </w:rPr>
        <w:t xml:space="preserve"> of life, etiquette</w:t>
      </w:r>
      <w:r w:rsidR="00AC184D">
        <w:rPr>
          <w:rFonts w:asciiTheme="majorBidi" w:hAnsiTheme="majorBidi" w:cstheme="majorBidi"/>
          <w:sz w:val="24"/>
          <w:szCs w:val="24"/>
        </w:rPr>
        <w:t xml:space="preserve"> and ideology</w:t>
      </w:r>
      <w:r w:rsidRPr="00CE4C67">
        <w:rPr>
          <w:rFonts w:asciiTheme="majorBidi" w:hAnsiTheme="majorBidi" w:cstheme="majorBidi"/>
          <w:sz w:val="24"/>
          <w:szCs w:val="24"/>
        </w:rPr>
        <w:t>)</w:t>
      </w:r>
      <w:r w:rsidR="00F3682E" w:rsidRPr="00CE4C67">
        <w:rPr>
          <w:rFonts w:asciiTheme="majorBidi" w:hAnsiTheme="majorBidi" w:cstheme="majorBidi"/>
          <w:sz w:val="24"/>
          <w:szCs w:val="24"/>
        </w:rPr>
        <w:t>, gender opportunities, the attitude to</w:t>
      </w:r>
      <w:r w:rsidR="00795BF8" w:rsidRPr="00CE4C67">
        <w:rPr>
          <w:rFonts w:asciiTheme="majorBidi" w:hAnsiTheme="majorBidi" w:cstheme="majorBidi"/>
          <w:sz w:val="24"/>
          <w:szCs w:val="24"/>
        </w:rPr>
        <w:t>wards</w:t>
      </w:r>
      <w:r w:rsidR="00F3682E" w:rsidRPr="00CE4C67">
        <w:rPr>
          <w:rFonts w:asciiTheme="majorBidi" w:hAnsiTheme="majorBidi" w:cstheme="majorBidi"/>
          <w:sz w:val="24"/>
          <w:szCs w:val="24"/>
        </w:rPr>
        <w:t xml:space="preserve"> the elderly</w:t>
      </w:r>
      <w:r w:rsidR="00723A2E">
        <w:rPr>
          <w:rFonts w:asciiTheme="majorBidi" w:hAnsiTheme="majorBidi" w:cstheme="majorBidi"/>
          <w:sz w:val="24"/>
          <w:szCs w:val="24"/>
        </w:rPr>
        <w:t>,</w:t>
      </w:r>
      <w:r w:rsidRPr="00CE4C67">
        <w:rPr>
          <w:rFonts w:asciiTheme="majorBidi" w:hAnsiTheme="majorBidi" w:cstheme="majorBidi"/>
          <w:sz w:val="24"/>
          <w:szCs w:val="24"/>
        </w:rPr>
        <w:t xml:space="preserve"> and </w:t>
      </w:r>
      <w:r w:rsidR="00062B2B">
        <w:rPr>
          <w:rFonts w:asciiTheme="majorBidi" w:hAnsiTheme="majorBidi" w:cstheme="majorBidi"/>
          <w:sz w:val="24"/>
          <w:szCs w:val="24"/>
        </w:rPr>
        <w:t xml:space="preserve">many </w:t>
      </w:r>
      <w:r w:rsidRPr="00CE4C67">
        <w:rPr>
          <w:rFonts w:asciiTheme="majorBidi" w:hAnsiTheme="majorBidi" w:cstheme="majorBidi"/>
          <w:sz w:val="24"/>
          <w:szCs w:val="24"/>
        </w:rPr>
        <w:t xml:space="preserve">other ingredients. </w:t>
      </w:r>
    </w:p>
    <w:p w14:paraId="3B3E43D9" w14:textId="77777777" w:rsidR="004D31EC" w:rsidRDefault="009C5869" w:rsidP="00C3550D">
      <w:pPr>
        <w:spacing w:after="0" w:line="360" w:lineRule="auto"/>
        <w:rPr>
          <w:rFonts w:asciiTheme="majorBidi" w:hAnsiTheme="majorBidi" w:cstheme="majorBidi"/>
          <w:sz w:val="24"/>
          <w:szCs w:val="24"/>
        </w:rPr>
      </w:pPr>
      <w:r>
        <w:rPr>
          <w:rFonts w:asciiTheme="majorBidi" w:hAnsiTheme="majorBidi" w:cstheme="majorBidi"/>
          <w:sz w:val="24"/>
          <w:szCs w:val="24"/>
        </w:rPr>
        <w:t xml:space="preserve">     </w:t>
      </w:r>
      <w:r w:rsidR="00B93A78" w:rsidRPr="00CE4C67">
        <w:rPr>
          <w:rFonts w:asciiTheme="majorBidi" w:hAnsiTheme="majorBidi" w:cstheme="majorBidi"/>
          <w:sz w:val="24"/>
          <w:szCs w:val="24"/>
        </w:rPr>
        <w:t xml:space="preserve">Thus, when speaking about Sparta </w:t>
      </w:r>
      <w:r w:rsidR="006E720B">
        <w:rPr>
          <w:rFonts w:asciiTheme="majorBidi" w:hAnsiTheme="majorBidi" w:cstheme="majorBidi"/>
          <w:sz w:val="24"/>
          <w:szCs w:val="24"/>
        </w:rPr>
        <w:t xml:space="preserve">and its polity </w:t>
      </w:r>
      <w:r w:rsidR="00B93A78" w:rsidRPr="00CE4C67">
        <w:rPr>
          <w:rFonts w:asciiTheme="majorBidi" w:hAnsiTheme="majorBidi" w:cstheme="majorBidi"/>
          <w:sz w:val="24"/>
          <w:szCs w:val="24"/>
        </w:rPr>
        <w:t>as a mixed constitution</w:t>
      </w:r>
      <w:r w:rsidR="00C31C4C" w:rsidRPr="00CE4C67">
        <w:rPr>
          <w:rFonts w:asciiTheme="majorBidi" w:hAnsiTheme="majorBidi" w:cstheme="majorBidi"/>
          <w:sz w:val="24"/>
          <w:szCs w:val="24"/>
        </w:rPr>
        <w:t>,</w:t>
      </w:r>
      <w:r w:rsidR="00B93A78" w:rsidRPr="00CE4C67">
        <w:rPr>
          <w:rFonts w:asciiTheme="majorBidi" w:hAnsiTheme="majorBidi" w:cstheme="majorBidi"/>
          <w:sz w:val="24"/>
          <w:szCs w:val="24"/>
        </w:rPr>
        <w:t xml:space="preserve"> Aristotle </w:t>
      </w:r>
      <w:r w:rsidR="001E1D7C" w:rsidRPr="00CE4C67">
        <w:rPr>
          <w:rFonts w:asciiTheme="majorBidi" w:hAnsiTheme="majorBidi" w:cstheme="majorBidi"/>
          <w:sz w:val="24"/>
          <w:szCs w:val="24"/>
        </w:rPr>
        <w:t xml:space="preserve">already </w:t>
      </w:r>
      <w:r w:rsidR="00B93A78" w:rsidRPr="00CE4C67">
        <w:rPr>
          <w:rFonts w:asciiTheme="majorBidi" w:hAnsiTheme="majorBidi" w:cstheme="majorBidi"/>
          <w:sz w:val="24"/>
          <w:szCs w:val="24"/>
        </w:rPr>
        <w:t xml:space="preserve">referred to </w:t>
      </w:r>
      <w:r w:rsidR="00AC0A5D" w:rsidRPr="00CE4C67">
        <w:rPr>
          <w:rFonts w:asciiTheme="majorBidi" w:hAnsiTheme="majorBidi" w:cstheme="majorBidi"/>
          <w:sz w:val="24"/>
          <w:szCs w:val="24"/>
        </w:rPr>
        <w:t xml:space="preserve">some of </w:t>
      </w:r>
      <w:r w:rsidR="00B93A78" w:rsidRPr="00CE4C67">
        <w:rPr>
          <w:rFonts w:asciiTheme="majorBidi" w:hAnsiTheme="majorBidi" w:cstheme="majorBidi"/>
          <w:sz w:val="24"/>
          <w:szCs w:val="24"/>
        </w:rPr>
        <w:t>these elements</w:t>
      </w:r>
      <w:r w:rsidR="00723A2E">
        <w:rPr>
          <w:rFonts w:asciiTheme="majorBidi" w:hAnsiTheme="majorBidi" w:cstheme="majorBidi"/>
          <w:sz w:val="24"/>
          <w:szCs w:val="24"/>
        </w:rPr>
        <w:t>,</w:t>
      </w:r>
      <w:r w:rsidR="00B93A78" w:rsidRPr="00CE4C67">
        <w:rPr>
          <w:rFonts w:asciiTheme="majorBidi" w:hAnsiTheme="majorBidi" w:cstheme="majorBidi"/>
          <w:sz w:val="24"/>
          <w:szCs w:val="24"/>
        </w:rPr>
        <w:t xml:space="preserve"> </w:t>
      </w:r>
      <w:r w:rsidR="00AC0A5D" w:rsidRPr="00CE4C67">
        <w:rPr>
          <w:rFonts w:asciiTheme="majorBidi" w:hAnsiTheme="majorBidi" w:cstheme="majorBidi"/>
          <w:sz w:val="24"/>
          <w:szCs w:val="24"/>
        </w:rPr>
        <w:t>especially education and life</w:t>
      </w:r>
      <w:r w:rsidR="006C3695">
        <w:rPr>
          <w:rFonts w:asciiTheme="majorBidi" w:hAnsiTheme="majorBidi" w:cstheme="majorBidi"/>
          <w:sz w:val="24"/>
          <w:szCs w:val="24"/>
        </w:rPr>
        <w:t>-style</w:t>
      </w:r>
      <w:r w:rsidR="00B93A78" w:rsidRPr="00CE4C67">
        <w:rPr>
          <w:rFonts w:asciiTheme="majorBidi" w:hAnsiTheme="majorBidi" w:cstheme="majorBidi"/>
          <w:sz w:val="24"/>
          <w:szCs w:val="24"/>
        </w:rPr>
        <w:t>.</w:t>
      </w:r>
      <w:r w:rsidR="00D66DE9" w:rsidRPr="00CE4C67">
        <w:rPr>
          <w:rStyle w:val="EndnoteReference"/>
          <w:rFonts w:asciiTheme="majorBidi" w:hAnsiTheme="majorBidi" w:cstheme="majorBidi"/>
          <w:sz w:val="24"/>
          <w:szCs w:val="24"/>
        </w:rPr>
        <w:endnoteReference w:id="27"/>
      </w:r>
      <w:r w:rsidR="00B93A78" w:rsidRPr="00CE4C67">
        <w:rPr>
          <w:rFonts w:asciiTheme="majorBidi" w:hAnsiTheme="majorBidi" w:cstheme="majorBidi"/>
          <w:sz w:val="24"/>
          <w:szCs w:val="24"/>
        </w:rPr>
        <w:t xml:space="preserve">  In modern terms, one may </w:t>
      </w:r>
      <w:r w:rsidR="001E1D7C" w:rsidRPr="00CE4C67">
        <w:rPr>
          <w:rFonts w:asciiTheme="majorBidi" w:hAnsiTheme="majorBidi" w:cstheme="majorBidi"/>
          <w:sz w:val="24"/>
          <w:szCs w:val="24"/>
        </w:rPr>
        <w:t xml:space="preserve">also </w:t>
      </w:r>
      <w:r w:rsidR="00B93A78" w:rsidRPr="00CE4C67">
        <w:rPr>
          <w:rFonts w:asciiTheme="majorBidi" w:hAnsiTheme="majorBidi" w:cstheme="majorBidi"/>
          <w:sz w:val="24"/>
          <w:szCs w:val="24"/>
        </w:rPr>
        <w:t xml:space="preserve">refer to various types of socialist or socio-democratic elements on the one hand and </w:t>
      </w:r>
      <w:r w:rsidR="008D0A34">
        <w:rPr>
          <w:rFonts w:asciiTheme="majorBidi" w:hAnsiTheme="majorBidi" w:cstheme="majorBidi"/>
          <w:sz w:val="24"/>
          <w:szCs w:val="24"/>
        </w:rPr>
        <w:t xml:space="preserve">free-market or </w:t>
      </w:r>
      <w:r w:rsidR="00B93A78" w:rsidRPr="00CE4C67">
        <w:rPr>
          <w:rFonts w:asciiTheme="majorBidi" w:hAnsiTheme="majorBidi" w:cstheme="majorBidi"/>
          <w:sz w:val="24"/>
          <w:szCs w:val="24"/>
        </w:rPr>
        <w:t>capitalist elements on the other as frequent ingredients of the mixture (in various proportions)</w:t>
      </w:r>
      <w:r w:rsidR="008D0A34">
        <w:rPr>
          <w:rFonts w:asciiTheme="majorBidi" w:hAnsiTheme="majorBidi" w:cstheme="majorBidi"/>
          <w:sz w:val="24"/>
          <w:szCs w:val="24"/>
        </w:rPr>
        <w:t xml:space="preserve">. This </w:t>
      </w:r>
      <w:r w:rsidR="00555B93">
        <w:rPr>
          <w:rFonts w:asciiTheme="majorBidi" w:hAnsiTheme="majorBidi" w:cstheme="majorBidi"/>
          <w:sz w:val="24"/>
          <w:szCs w:val="24"/>
        </w:rPr>
        <w:t xml:space="preserve">holds true, </w:t>
      </w:r>
      <w:r w:rsidR="00555B93" w:rsidRPr="008D0A34">
        <w:rPr>
          <w:rFonts w:asciiTheme="majorBidi" w:hAnsiTheme="majorBidi" w:cstheme="majorBidi"/>
          <w:i/>
          <w:iCs/>
          <w:sz w:val="24"/>
          <w:szCs w:val="24"/>
        </w:rPr>
        <w:t>mutatis mutandis</w:t>
      </w:r>
      <w:r w:rsidR="00555B93">
        <w:rPr>
          <w:rFonts w:asciiTheme="majorBidi" w:hAnsiTheme="majorBidi" w:cstheme="majorBidi"/>
          <w:sz w:val="24"/>
          <w:szCs w:val="24"/>
        </w:rPr>
        <w:t xml:space="preserve">, also with respect to </w:t>
      </w:r>
      <w:r w:rsidR="008D0A34">
        <w:rPr>
          <w:rFonts w:asciiTheme="majorBidi" w:hAnsiTheme="majorBidi" w:cstheme="majorBidi"/>
          <w:sz w:val="24"/>
          <w:szCs w:val="24"/>
        </w:rPr>
        <w:t xml:space="preserve">the cultural aspect: the blending between </w:t>
      </w:r>
      <w:r w:rsidR="00555B93">
        <w:rPr>
          <w:rFonts w:asciiTheme="majorBidi" w:hAnsiTheme="majorBidi" w:cstheme="majorBidi"/>
          <w:sz w:val="24"/>
          <w:szCs w:val="24"/>
        </w:rPr>
        <w:t xml:space="preserve">elements of elite and </w:t>
      </w:r>
      <w:r w:rsidR="00FB5932">
        <w:rPr>
          <w:rFonts w:asciiTheme="majorBidi" w:hAnsiTheme="majorBidi" w:cstheme="majorBidi"/>
          <w:sz w:val="24"/>
          <w:szCs w:val="24"/>
        </w:rPr>
        <w:t xml:space="preserve">of </w:t>
      </w:r>
      <w:r w:rsidR="00555B93">
        <w:rPr>
          <w:rFonts w:asciiTheme="majorBidi" w:hAnsiTheme="majorBidi" w:cstheme="majorBidi"/>
          <w:sz w:val="24"/>
          <w:szCs w:val="24"/>
        </w:rPr>
        <w:t>popular cul</w:t>
      </w:r>
      <w:r w:rsidR="00FB5932">
        <w:rPr>
          <w:rFonts w:asciiTheme="majorBidi" w:hAnsiTheme="majorBidi" w:cstheme="majorBidi"/>
          <w:sz w:val="24"/>
          <w:szCs w:val="24"/>
        </w:rPr>
        <w:t>tures</w:t>
      </w:r>
      <w:r w:rsidR="00B93A78" w:rsidRPr="00CE4C67">
        <w:rPr>
          <w:rFonts w:asciiTheme="majorBidi" w:hAnsiTheme="majorBidi" w:cstheme="majorBidi"/>
          <w:sz w:val="24"/>
          <w:szCs w:val="24"/>
        </w:rPr>
        <w:t>.</w:t>
      </w:r>
      <w:r w:rsidR="00795BF8" w:rsidRPr="00CE4C67">
        <w:rPr>
          <w:rFonts w:asciiTheme="majorBidi" w:hAnsiTheme="majorBidi" w:cstheme="majorBidi"/>
          <w:sz w:val="24"/>
          <w:szCs w:val="24"/>
        </w:rPr>
        <w:t xml:space="preserve"> </w:t>
      </w:r>
    </w:p>
    <w:p w14:paraId="5EBD9F44" w14:textId="77777777" w:rsidR="00421745" w:rsidRPr="00CE4C67" w:rsidRDefault="00421745" w:rsidP="00C3550D">
      <w:pPr>
        <w:spacing w:after="0" w:line="360" w:lineRule="auto"/>
        <w:rPr>
          <w:rFonts w:asciiTheme="majorBidi" w:hAnsiTheme="majorBidi" w:cstheme="majorBidi"/>
          <w:sz w:val="24"/>
          <w:szCs w:val="24"/>
        </w:rPr>
      </w:pPr>
    </w:p>
    <w:p w14:paraId="2B93DFD4" w14:textId="77777777" w:rsidR="004D31EC" w:rsidRPr="00CE4C67" w:rsidRDefault="004D31EC" w:rsidP="00C3550D">
      <w:pPr>
        <w:spacing w:after="0" w:line="360" w:lineRule="auto"/>
        <w:rPr>
          <w:rFonts w:asciiTheme="majorBidi" w:hAnsiTheme="majorBidi" w:cstheme="majorBidi"/>
          <w:b/>
          <w:bCs/>
          <w:sz w:val="24"/>
          <w:szCs w:val="24"/>
        </w:rPr>
      </w:pPr>
      <w:r w:rsidRPr="00CE4C67">
        <w:rPr>
          <w:rFonts w:asciiTheme="majorBidi" w:hAnsiTheme="majorBidi" w:cstheme="majorBidi"/>
          <w:b/>
          <w:bCs/>
          <w:sz w:val="24"/>
          <w:szCs w:val="24"/>
        </w:rPr>
        <w:t>Conclusion</w:t>
      </w:r>
    </w:p>
    <w:p w14:paraId="62FE7F9C" w14:textId="77777777" w:rsidR="004D31EC" w:rsidRPr="00CE4C67" w:rsidRDefault="004D31EC" w:rsidP="00C3550D">
      <w:pPr>
        <w:spacing w:after="0" w:line="360" w:lineRule="auto"/>
        <w:rPr>
          <w:rFonts w:asciiTheme="majorBidi" w:hAnsiTheme="majorBidi" w:cstheme="majorBidi"/>
          <w:sz w:val="24"/>
          <w:szCs w:val="24"/>
        </w:rPr>
      </w:pPr>
    </w:p>
    <w:p w14:paraId="58727B55" w14:textId="77777777" w:rsidR="004D31EC" w:rsidRPr="00CE4C67" w:rsidRDefault="00F3682E" w:rsidP="006E720B">
      <w:pPr>
        <w:spacing w:after="0" w:line="360" w:lineRule="auto"/>
        <w:rPr>
          <w:rFonts w:asciiTheme="majorBidi" w:hAnsiTheme="majorBidi" w:cstheme="majorBidi"/>
          <w:sz w:val="24"/>
          <w:szCs w:val="24"/>
        </w:rPr>
      </w:pPr>
      <w:r w:rsidRPr="00CE4C67">
        <w:rPr>
          <w:rFonts w:asciiTheme="majorBidi" w:hAnsiTheme="majorBidi" w:cstheme="majorBidi"/>
          <w:sz w:val="24"/>
          <w:szCs w:val="24"/>
        </w:rPr>
        <w:t xml:space="preserve">   It would be worth trying to </w:t>
      </w:r>
      <w:r w:rsidR="00062B2B">
        <w:rPr>
          <w:rFonts w:asciiTheme="majorBidi" w:hAnsiTheme="majorBidi" w:cstheme="majorBidi"/>
          <w:sz w:val="24"/>
          <w:szCs w:val="24"/>
        </w:rPr>
        <w:t xml:space="preserve">revisit and </w:t>
      </w:r>
      <w:r w:rsidRPr="00CE4C67">
        <w:rPr>
          <w:rFonts w:asciiTheme="majorBidi" w:hAnsiTheme="majorBidi" w:cstheme="majorBidi"/>
          <w:sz w:val="24"/>
          <w:szCs w:val="24"/>
        </w:rPr>
        <w:t>reactivate t</w:t>
      </w:r>
      <w:r w:rsidR="00B93A78" w:rsidRPr="00CE4C67">
        <w:rPr>
          <w:rFonts w:asciiTheme="majorBidi" w:hAnsiTheme="majorBidi" w:cstheme="majorBidi"/>
          <w:sz w:val="24"/>
          <w:szCs w:val="24"/>
        </w:rPr>
        <w:t>he mixed-constitution concept as an analytical to</w:t>
      </w:r>
      <w:r w:rsidR="00BB3B22" w:rsidRPr="00CE4C67">
        <w:rPr>
          <w:rFonts w:asciiTheme="majorBidi" w:hAnsiTheme="majorBidi" w:cstheme="majorBidi"/>
          <w:sz w:val="24"/>
          <w:szCs w:val="24"/>
        </w:rPr>
        <w:t>ol</w:t>
      </w:r>
      <w:r w:rsidR="00B93A78" w:rsidRPr="00CE4C67">
        <w:rPr>
          <w:rFonts w:asciiTheme="majorBidi" w:hAnsiTheme="majorBidi" w:cstheme="majorBidi"/>
          <w:sz w:val="24"/>
          <w:szCs w:val="24"/>
        </w:rPr>
        <w:t xml:space="preserve"> in quantitative as well as qualitative research. This does not </w:t>
      </w:r>
      <w:r w:rsidRPr="00CE4C67">
        <w:rPr>
          <w:rFonts w:asciiTheme="majorBidi" w:hAnsiTheme="majorBidi" w:cstheme="majorBidi"/>
          <w:sz w:val="24"/>
          <w:szCs w:val="24"/>
        </w:rPr>
        <w:t>imply</w:t>
      </w:r>
      <w:r w:rsidR="00B93A78" w:rsidRPr="00CE4C67">
        <w:rPr>
          <w:rFonts w:asciiTheme="majorBidi" w:hAnsiTheme="majorBidi" w:cstheme="majorBidi"/>
          <w:sz w:val="24"/>
          <w:szCs w:val="24"/>
        </w:rPr>
        <w:t xml:space="preserve"> go</w:t>
      </w:r>
      <w:r w:rsidRPr="00CE4C67">
        <w:rPr>
          <w:rFonts w:asciiTheme="majorBidi" w:hAnsiTheme="majorBidi" w:cstheme="majorBidi"/>
          <w:sz w:val="24"/>
          <w:szCs w:val="24"/>
        </w:rPr>
        <w:t>ing</w:t>
      </w:r>
      <w:r w:rsidR="00B93A78" w:rsidRPr="00CE4C67">
        <w:rPr>
          <w:rFonts w:asciiTheme="majorBidi" w:hAnsiTheme="majorBidi" w:cstheme="majorBidi"/>
          <w:sz w:val="24"/>
          <w:szCs w:val="24"/>
        </w:rPr>
        <w:t xml:space="preserve"> back to Polybius’</w:t>
      </w:r>
      <w:r w:rsidR="007F2510">
        <w:rPr>
          <w:rFonts w:asciiTheme="majorBidi" w:hAnsiTheme="majorBidi" w:cstheme="majorBidi"/>
          <w:sz w:val="24"/>
          <w:szCs w:val="24"/>
        </w:rPr>
        <w:t xml:space="preserve">s </w:t>
      </w:r>
      <w:r w:rsidR="00B93A78" w:rsidRPr="00CE4C67">
        <w:rPr>
          <w:rFonts w:asciiTheme="majorBidi" w:hAnsiTheme="majorBidi" w:cstheme="majorBidi"/>
          <w:sz w:val="24"/>
          <w:szCs w:val="24"/>
        </w:rPr>
        <w:t>dogmatic trichotomy</w:t>
      </w:r>
      <w:r w:rsidR="007F2510">
        <w:rPr>
          <w:rFonts w:asciiTheme="majorBidi" w:hAnsiTheme="majorBidi" w:cstheme="majorBidi"/>
          <w:sz w:val="24"/>
          <w:szCs w:val="24"/>
        </w:rPr>
        <w:t xml:space="preserve"> (monarchy, aristocracy, democracy),</w:t>
      </w:r>
      <w:r w:rsidR="00B93A78" w:rsidRPr="00CE4C67">
        <w:rPr>
          <w:rFonts w:asciiTheme="majorBidi" w:hAnsiTheme="majorBidi" w:cstheme="majorBidi"/>
          <w:sz w:val="24"/>
          <w:szCs w:val="24"/>
        </w:rPr>
        <w:t xml:space="preserve"> which is outdated and encounters the danger of </w:t>
      </w:r>
      <w:r w:rsidR="004D31EC" w:rsidRPr="00CE4C67">
        <w:rPr>
          <w:rFonts w:asciiTheme="majorBidi" w:hAnsiTheme="majorBidi" w:cstheme="majorBidi"/>
          <w:sz w:val="24"/>
          <w:szCs w:val="24"/>
        </w:rPr>
        <w:t xml:space="preserve">simplification and </w:t>
      </w:r>
      <w:r w:rsidR="00E376BE">
        <w:rPr>
          <w:rFonts w:asciiTheme="majorBidi" w:hAnsiTheme="majorBidi" w:cstheme="majorBidi"/>
          <w:sz w:val="24"/>
          <w:szCs w:val="24"/>
        </w:rPr>
        <w:t xml:space="preserve">institutional </w:t>
      </w:r>
      <w:r w:rsidR="00B93A78" w:rsidRPr="00CE4C67">
        <w:rPr>
          <w:rFonts w:asciiTheme="majorBidi" w:hAnsiTheme="majorBidi" w:cstheme="majorBidi"/>
          <w:sz w:val="24"/>
          <w:szCs w:val="24"/>
        </w:rPr>
        <w:t>reductionism. We should utilize a different methodology</w:t>
      </w:r>
      <w:r w:rsidRPr="00CE4C67">
        <w:rPr>
          <w:rFonts w:asciiTheme="majorBidi" w:hAnsiTheme="majorBidi" w:cstheme="majorBidi"/>
          <w:sz w:val="24"/>
          <w:szCs w:val="24"/>
        </w:rPr>
        <w:t xml:space="preserve"> and</w:t>
      </w:r>
      <w:r w:rsidR="00B93A78" w:rsidRPr="00CE4C67">
        <w:rPr>
          <w:rFonts w:asciiTheme="majorBidi" w:hAnsiTheme="majorBidi" w:cstheme="majorBidi"/>
          <w:sz w:val="24"/>
          <w:szCs w:val="24"/>
        </w:rPr>
        <w:t xml:space="preserve"> taxonomy, with </w:t>
      </w:r>
      <w:r w:rsidR="00E376BE">
        <w:rPr>
          <w:rFonts w:asciiTheme="majorBidi" w:hAnsiTheme="majorBidi" w:cstheme="majorBidi"/>
          <w:sz w:val="24"/>
          <w:szCs w:val="24"/>
        </w:rPr>
        <w:t xml:space="preserve">broader perspectives in mind, referring not only to political institutions but also to social, </w:t>
      </w:r>
      <w:r w:rsidR="00551648">
        <w:rPr>
          <w:rFonts w:asciiTheme="majorBidi" w:hAnsiTheme="majorBidi" w:cstheme="majorBidi"/>
          <w:sz w:val="24"/>
          <w:szCs w:val="24"/>
        </w:rPr>
        <w:t xml:space="preserve">economic, </w:t>
      </w:r>
      <w:r w:rsidR="00E376BE">
        <w:rPr>
          <w:rFonts w:asciiTheme="majorBidi" w:hAnsiTheme="majorBidi" w:cstheme="majorBidi"/>
          <w:sz w:val="24"/>
          <w:szCs w:val="24"/>
        </w:rPr>
        <w:t>mental and cultural aspects</w:t>
      </w:r>
      <w:r w:rsidR="00B93A78" w:rsidRPr="00CE4C67">
        <w:rPr>
          <w:rFonts w:asciiTheme="majorBidi" w:hAnsiTheme="majorBidi" w:cstheme="majorBidi"/>
          <w:sz w:val="24"/>
          <w:szCs w:val="24"/>
        </w:rPr>
        <w:t xml:space="preserve">. This different approach does not consider the mixed constitution as an ideal regime </w:t>
      </w:r>
      <w:r w:rsidR="003B61A9" w:rsidRPr="00CE4C67">
        <w:rPr>
          <w:rFonts w:asciiTheme="majorBidi" w:hAnsiTheme="majorBidi" w:cstheme="majorBidi"/>
          <w:sz w:val="24"/>
          <w:szCs w:val="24"/>
        </w:rPr>
        <w:t>blessed with the</w:t>
      </w:r>
      <w:r w:rsidR="00BB3B22" w:rsidRPr="00CE4C67">
        <w:rPr>
          <w:rFonts w:asciiTheme="majorBidi" w:hAnsiTheme="majorBidi" w:cstheme="majorBidi"/>
          <w:sz w:val="24"/>
          <w:szCs w:val="24"/>
        </w:rPr>
        <w:t xml:space="preserve"> ultimate</w:t>
      </w:r>
      <w:r w:rsidR="003B61A9" w:rsidRPr="00CE4C67">
        <w:rPr>
          <w:rFonts w:asciiTheme="majorBidi" w:hAnsiTheme="majorBidi" w:cstheme="majorBidi"/>
          <w:sz w:val="24"/>
          <w:szCs w:val="24"/>
        </w:rPr>
        <w:t xml:space="preserve"> virtue of </w:t>
      </w:r>
      <w:r w:rsidR="00D7313D">
        <w:rPr>
          <w:rFonts w:asciiTheme="majorBidi" w:hAnsiTheme="majorBidi" w:cstheme="majorBidi"/>
          <w:sz w:val="24"/>
          <w:szCs w:val="24"/>
        </w:rPr>
        <w:t xml:space="preserve">preventing political decay and </w:t>
      </w:r>
      <w:r w:rsidR="00B93A78" w:rsidRPr="00CE4C67">
        <w:rPr>
          <w:rFonts w:asciiTheme="majorBidi" w:hAnsiTheme="majorBidi" w:cstheme="majorBidi"/>
          <w:sz w:val="24"/>
          <w:szCs w:val="24"/>
        </w:rPr>
        <w:t xml:space="preserve">providing </w:t>
      </w:r>
      <w:r w:rsidR="008275D1">
        <w:rPr>
          <w:rFonts w:asciiTheme="majorBidi" w:hAnsiTheme="majorBidi" w:cstheme="majorBidi"/>
          <w:sz w:val="24"/>
          <w:szCs w:val="24"/>
        </w:rPr>
        <w:t xml:space="preserve">resilience and </w:t>
      </w:r>
      <w:r w:rsidR="00B93A78" w:rsidRPr="00CE4C67">
        <w:rPr>
          <w:rFonts w:asciiTheme="majorBidi" w:hAnsiTheme="majorBidi" w:cstheme="majorBidi"/>
          <w:sz w:val="24"/>
          <w:szCs w:val="24"/>
        </w:rPr>
        <w:t>stability</w:t>
      </w:r>
      <w:r w:rsidR="003B61A9" w:rsidRPr="00CE4C67">
        <w:rPr>
          <w:rFonts w:asciiTheme="majorBidi" w:hAnsiTheme="majorBidi" w:cstheme="majorBidi"/>
          <w:sz w:val="24"/>
          <w:szCs w:val="24"/>
        </w:rPr>
        <w:t xml:space="preserve">. Nor does </w:t>
      </w:r>
      <w:r w:rsidR="000F255D" w:rsidRPr="00CE4C67">
        <w:rPr>
          <w:rFonts w:asciiTheme="majorBidi" w:hAnsiTheme="majorBidi" w:cstheme="majorBidi"/>
          <w:sz w:val="24"/>
          <w:szCs w:val="24"/>
        </w:rPr>
        <w:t>it consider it as an alternative model to</w:t>
      </w:r>
      <w:r w:rsidR="003B61A9" w:rsidRPr="00CE4C67">
        <w:rPr>
          <w:rFonts w:asciiTheme="majorBidi" w:hAnsiTheme="majorBidi" w:cstheme="majorBidi"/>
          <w:sz w:val="24"/>
          <w:szCs w:val="24"/>
        </w:rPr>
        <w:t xml:space="preserve"> </w:t>
      </w:r>
      <w:r w:rsidR="00B93A78" w:rsidRPr="00CE4C67">
        <w:rPr>
          <w:rFonts w:asciiTheme="majorBidi" w:hAnsiTheme="majorBidi" w:cstheme="majorBidi"/>
          <w:sz w:val="24"/>
          <w:szCs w:val="24"/>
        </w:rPr>
        <w:t>the “separation of powers” principle</w:t>
      </w:r>
      <w:r w:rsidR="001A4F57">
        <w:rPr>
          <w:rFonts w:asciiTheme="majorBidi" w:hAnsiTheme="majorBidi" w:cstheme="majorBidi"/>
          <w:sz w:val="24"/>
          <w:szCs w:val="24"/>
        </w:rPr>
        <w:t xml:space="preserve"> </w:t>
      </w:r>
      <w:r w:rsidR="000D2612">
        <w:rPr>
          <w:rFonts w:ascii="Palatino Linotype" w:hAnsi="Palatino Linotype" w:cstheme="majorBidi"/>
          <w:sz w:val="24"/>
          <w:szCs w:val="24"/>
        </w:rPr>
        <w:t>–</w:t>
      </w:r>
      <w:r w:rsidR="000D2612">
        <w:rPr>
          <w:rFonts w:asciiTheme="majorBidi" w:hAnsiTheme="majorBidi" w:cstheme="majorBidi"/>
          <w:sz w:val="24"/>
          <w:szCs w:val="24"/>
        </w:rPr>
        <w:t xml:space="preserve"> </w:t>
      </w:r>
      <w:r w:rsidR="001A4F57">
        <w:rPr>
          <w:rFonts w:asciiTheme="majorBidi" w:hAnsiTheme="majorBidi" w:cstheme="majorBidi"/>
          <w:sz w:val="24"/>
          <w:szCs w:val="24"/>
        </w:rPr>
        <w:t xml:space="preserve">which should be more accurately described as a </w:t>
      </w:r>
      <w:r w:rsidR="008275D1">
        <w:rPr>
          <w:rFonts w:asciiTheme="majorBidi" w:hAnsiTheme="majorBidi" w:cstheme="majorBidi"/>
          <w:sz w:val="24"/>
          <w:szCs w:val="24"/>
        </w:rPr>
        <w:t xml:space="preserve">balance between powers or </w:t>
      </w:r>
      <w:r w:rsidR="006E720B">
        <w:rPr>
          <w:rFonts w:asciiTheme="majorBidi" w:hAnsiTheme="majorBidi" w:cstheme="majorBidi"/>
          <w:sz w:val="24"/>
          <w:szCs w:val="24"/>
        </w:rPr>
        <w:t xml:space="preserve">as </w:t>
      </w:r>
      <w:r w:rsidR="000D2612">
        <w:rPr>
          <w:rFonts w:asciiTheme="majorBidi" w:hAnsiTheme="majorBidi" w:cstheme="majorBidi"/>
          <w:sz w:val="24"/>
          <w:szCs w:val="24"/>
        </w:rPr>
        <w:t>a “</w:t>
      </w:r>
      <w:r w:rsidR="008275D1">
        <w:rPr>
          <w:rFonts w:asciiTheme="majorBidi" w:hAnsiTheme="majorBidi" w:cstheme="majorBidi"/>
          <w:sz w:val="24"/>
          <w:szCs w:val="24"/>
        </w:rPr>
        <w:t>balanced government</w:t>
      </w:r>
      <w:r w:rsidR="000D2612">
        <w:rPr>
          <w:rFonts w:asciiTheme="majorBidi" w:hAnsiTheme="majorBidi" w:cstheme="majorBidi"/>
          <w:sz w:val="24"/>
          <w:szCs w:val="24"/>
        </w:rPr>
        <w:t>.</w:t>
      </w:r>
      <w:r w:rsidR="008275D1">
        <w:rPr>
          <w:rFonts w:asciiTheme="majorBidi" w:hAnsiTheme="majorBidi" w:cstheme="majorBidi"/>
          <w:sz w:val="24"/>
          <w:szCs w:val="24"/>
        </w:rPr>
        <w:t>”</w:t>
      </w:r>
      <w:r w:rsidR="00B93A78" w:rsidRPr="00CE4C67">
        <w:rPr>
          <w:rFonts w:asciiTheme="majorBidi" w:hAnsiTheme="majorBidi" w:cstheme="majorBidi"/>
          <w:sz w:val="24"/>
          <w:szCs w:val="24"/>
        </w:rPr>
        <w:t xml:space="preserve"> </w:t>
      </w:r>
      <w:r w:rsidR="00AC6191" w:rsidRPr="00CE4C67">
        <w:rPr>
          <w:rFonts w:asciiTheme="majorBidi" w:hAnsiTheme="majorBidi" w:cstheme="majorBidi"/>
          <w:sz w:val="24"/>
          <w:szCs w:val="24"/>
        </w:rPr>
        <w:t>The two concepts may well coexist</w:t>
      </w:r>
      <w:r w:rsidR="00757E5D">
        <w:rPr>
          <w:rFonts w:asciiTheme="majorBidi" w:hAnsiTheme="majorBidi" w:cstheme="majorBidi"/>
          <w:sz w:val="24"/>
          <w:szCs w:val="24"/>
        </w:rPr>
        <w:t>,</w:t>
      </w:r>
      <w:r w:rsidR="00AC6191" w:rsidRPr="00CE4C67">
        <w:rPr>
          <w:rFonts w:asciiTheme="majorBidi" w:hAnsiTheme="majorBidi" w:cstheme="majorBidi"/>
          <w:sz w:val="24"/>
          <w:szCs w:val="24"/>
        </w:rPr>
        <w:t xml:space="preserve"> some of the above traits cross</w:t>
      </w:r>
      <w:r w:rsidR="00757E5D">
        <w:rPr>
          <w:rFonts w:asciiTheme="majorBidi" w:hAnsiTheme="majorBidi" w:cstheme="majorBidi"/>
          <w:sz w:val="24"/>
          <w:szCs w:val="24"/>
        </w:rPr>
        <w:t>ing</w:t>
      </w:r>
      <w:r w:rsidR="00AC6191" w:rsidRPr="00CE4C67">
        <w:rPr>
          <w:rFonts w:asciiTheme="majorBidi" w:hAnsiTheme="majorBidi" w:cstheme="majorBidi"/>
          <w:sz w:val="24"/>
          <w:szCs w:val="24"/>
        </w:rPr>
        <w:t xml:space="preserve"> over the various “powers</w:t>
      </w:r>
      <w:r w:rsidR="001E1D7C" w:rsidRPr="00CE4C67">
        <w:rPr>
          <w:rFonts w:asciiTheme="majorBidi" w:hAnsiTheme="majorBidi" w:cstheme="majorBidi"/>
          <w:sz w:val="24"/>
          <w:szCs w:val="24"/>
        </w:rPr>
        <w:t>,</w:t>
      </w:r>
      <w:r w:rsidR="00AC6191" w:rsidRPr="00CE4C67">
        <w:rPr>
          <w:rFonts w:asciiTheme="majorBidi" w:hAnsiTheme="majorBidi" w:cstheme="majorBidi"/>
          <w:sz w:val="24"/>
          <w:szCs w:val="24"/>
        </w:rPr>
        <w:t xml:space="preserve">” especially the executive and the legislative. </w:t>
      </w:r>
    </w:p>
    <w:p w14:paraId="3AF248CA" w14:textId="77777777" w:rsidR="001E5AF7" w:rsidRDefault="004D31EC" w:rsidP="004721B2">
      <w:pPr>
        <w:spacing w:after="0" w:line="360" w:lineRule="auto"/>
        <w:rPr>
          <w:rFonts w:asciiTheme="majorBidi" w:hAnsiTheme="majorBidi" w:cstheme="majorBidi"/>
          <w:b/>
          <w:bCs/>
          <w:sz w:val="24"/>
          <w:szCs w:val="24"/>
        </w:rPr>
      </w:pPr>
      <w:r w:rsidRPr="00CE4C67">
        <w:rPr>
          <w:rFonts w:asciiTheme="majorBidi" w:hAnsiTheme="majorBidi" w:cstheme="majorBidi"/>
          <w:sz w:val="24"/>
          <w:szCs w:val="24"/>
        </w:rPr>
        <w:t xml:space="preserve">      </w:t>
      </w:r>
      <w:r w:rsidR="00AC6191" w:rsidRPr="00CE4C67">
        <w:rPr>
          <w:rFonts w:asciiTheme="majorBidi" w:hAnsiTheme="majorBidi" w:cstheme="majorBidi"/>
          <w:sz w:val="24"/>
          <w:szCs w:val="24"/>
        </w:rPr>
        <w:t xml:space="preserve">Moreover, </w:t>
      </w:r>
      <w:r w:rsidR="008106E0" w:rsidRPr="00CE4C67">
        <w:rPr>
          <w:rFonts w:asciiTheme="majorBidi" w:hAnsiTheme="majorBidi" w:cstheme="majorBidi"/>
          <w:sz w:val="24"/>
          <w:szCs w:val="24"/>
        </w:rPr>
        <w:t>when reactivated</w:t>
      </w:r>
      <w:r w:rsidR="00AC6191" w:rsidRPr="00CE4C67">
        <w:rPr>
          <w:rFonts w:asciiTheme="majorBidi" w:hAnsiTheme="majorBidi" w:cstheme="majorBidi"/>
          <w:sz w:val="24"/>
          <w:szCs w:val="24"/>
        </w:rPr>
        <w:t xml:space="preserve"> as an analytical</w:t>
      </w:r>
      <w:r w:rsidR="00757E5D">
        <w:rPr>
          <w:rFonts w:asciiTheme="majorBidi" w:hAnsiTheme="majorBidi" w:cstheme="majorBidi"/>
          <w:sz w:val="24"/>
          <w:szCs w:val="24"/>
        </w:rPr>
        <w:t xml:space="preserve"> and</w:t>
      </w:r>
      <w:r w:rsidR="00AC6191" w:rsidRPr="00CE4C67">
        <w:rPr>
          <w:rFonts w:asciiTheme="majorBidi" w:hAnsiTheme="majorBidi" w:cstheme="majorBidi"/>
          <w:sz w:val="24"/>
          <w:szCs w:val="24"/>
        </w:rPr>
        <w:t xml:space="preserve"> empirical tool,</w:t>
      </w:r>
      <w:r w:rsidR="00321F08" w:rsidRPr="00CE4C67">
        <w:rPr>
          <w:rFonts w:asciiTheme="majorBidi" w:hAnsiTheme="majorBidi" w:cstheme="majorBidi"/>
          <w:sz w:val="24"/>
          <w:szCs w:val="24"/>
        </w:rPr>
        <w:t xml:space="preserve"> </w:t>
      </w:r>
      <w:r w:rsidR="00E376BE">
        <w:rPr>
          <w:rFonts w:asciiTheme="majorBidi" w:hAnsiTheme="majorBidi" w:cstheme="majorBidi"/>
          <w:sz w:val="24"/>
          <w:szCs w:val="24"/>
        </w:rPr>
        <w:t>with those broader perspectives</w:t>
      </w:r>
      <w:r w:rsidR="004E598B">
        <w:rPr>
          <w:rFonts w:asciiTheme="majorBidi" w:hAnsiTheme="majorBidi" w:cstheme="majorBidi"/>
          <w:sz w:val="24"/>
          <w:szCs w:val="24"/>
        </w:rPr>
        <w:t xml:space="preserve"> i</w:t>
      </w:r>
      <w:r w:rsidR="006A47AE">
        <w:rPr>
          <w:rFonts w:asciiTheme="majorBidi" w:hAnsiTheme="majorBidi" w:cstheme="majorBidi"/>
          <w:sz w:val="24"/>
          <w:szCs w:val="24"/>
        </w:rPr>
        <w:t>n mind</w:t>
      </w:r>
      <w:r w:rsidR="00E376BE">
        <w:rPr>
          <w:rFonts w:asciiTheme="majorBidi" w:hAnsiTheme="majorBidi" w:cstheme="majorBidi"/>
          <w:sz w:val="24"/>
          <w:szCs w:val="24"/>
        </w:rPr>
        <w:t xml:space="preserve">, </w:t>
      </w:r>
      <w:r w:rsidR="00AC6191" w:rsidRPr="00CE4C67">
        <w:rPr>
          <w:rFonts w:asciiTheme="majorBidi" w:hAnsiTheme="majorBidi" w:cstheme="majorBidi"/>
          <w:sz w:val="24"/>
          <w:szCs w:val="24"/>
        </w:rPr>
        <w:t>it may well apply not only to the analysis of polities</w:t>
      </w:r>
      <w:r w:rsidR="00B56468">
        <w:rPr>
          <w:rFonts w:asciiTheme="majorBidi" w:hAnsiTheme="majorBidi" w:cstheme="majorBidi"/>
          <w:sz w:val="24"/>
          <w:szCs w:val="24"/>
        </w:rPr>
        <w:t xml:space="preserve"> (whatever their size</w:t>
      </w:r>
      <w:r w:rsidR="00AB3863">
        <w:rPr>
          <w:rFonts w:asciiTheme="majorBidi" w:hAnsiTheme="majorBidi" w:cstheme="majorBidi"/>
          <w:sz w:val="24"/>
          <w:szCs w:val="24"/>
        </w:rPr>
        <w:t xml:space="preserve">, structures and </w:t>
      </w:r>
      <w:r w:rsidR="00062B2B">
        <w:rPr>
          <w:rFonts w:asciiTheme="majorBidi" w:hAnsiTheme="majorBidi" w:cstheme="majorBidi"/>
          <w:sz w:val="24"/>
          <w:szCs w:val="24"/>
        </w:rPr>
        <w:t xml:space="preserve">basic </w:t>
      </w:r>
      <w:r w:rsidR="00AB3863">
        <w:rPr>
          <w:rFonts w:asciiTheme="majorBidi" w:hAnsiTheme="majorBidi" w:cstheme="majorBidi"/>
          <w:sz w:val="24"/>
          <w:szCs w:val="24"/>
        </w:rPr>
        <w:t>principles</w:t>
      </w:r>
      <w:r w:rsidR="00B56468">
        <w:rPr>
          <w:rFonts w:asciiTheme="majorBidi" w:hAnsiTheme="majorBidi" w:cstheme="majorBidi"/>
          <w:sz w:val="24"/>
          <w:szCs w:val="24"/>
        </w:rPr>
        <w:t>)</w:t>
      </w:r>
      <w:r w:rsidR="00AC6191" w:rsidRPr="00CE4C67">
        <w:rPr>
          <w:rFonts w:asciiTheme="majorBidi" w:hAnsiTheme="majorBidi" w:cstheme="majorBidi"/>
          <w:sz w:val="24"/>
          <w:szCs w:val="24"/>
        </w:rPr>
        <w:t xml:space="preserve"> but also to other types of organizations</w:t>
      </w:r>
      <w:r w:rsidR="00473F9A">
        <w:rPr>
          <w:rFonts w:asciiTheme="majorBidi" w:hAnsiTheme="majorBidi" w:cstheme="majorBidi"/>
          <w:sz w:val="24"/>
          <w:szCs w:val="24"/>
        </w:rPr>
        <w:t xml:space="preserve"> and cultural environments</w:t>
      </w:r>
      <w:r w:rsidR="00AC6191" w:rsidRPr="00CE4C67">
        <w:rPr>
          <w:rFonts w:asciiTheme="majorBidi" w:hAnsiTheme="majorBidi" w:cstheme="majorBidi"/>
          <w:sz w:val="24"/>
          <w:szCs w:val="24"/>
        </w:rPr>
        <w:t>, such as municipal government, political parties, business companies</w:t>
      </w:r>
      <w:r w:rsidR="000F255D" w:rsidRPr="00CE4C67">
        <w:rPr>
          <w:rFonts w:asciiTheme="majorBidi" w:hAnsiTheme="majorBidi" w:cstheme="majorBidi"/>
          <w:sz w:val="24"/>
          <w:szCs w:val="24"/>
        </w:rPr>
        <w:t>, even</w:t>
      </w:r>
      <w:r w:rsidR="00AC6191" w:rsidRPr="00CE4C67">
        <w:rPr>
          <w:rFonts w:asciiTheme="majorBidi" w:hAnsiTheme="majorBidi" w:cstheme="majorBidi"/>
          <w:sz w:val="24"/>
          <w:szCs w:val="24"/>
        </w:rPr>
        <w:t xml:space="preserve"> academic institutions </w:t>
      </w:r>
      <w:r w:rsidR="002A210C">
        <w:rPr>
          <w:rFonts w:ascii="Palatino Linotype" w:hAnsi="Palatino Linotype" w:cstheme="majorBidi"/>
          <w:sz w:val="24"/>
          <w:szCs w:val="24"/>
        </w:rPr>
        <w:t>–</w:t>
      </w:r>
      <w:r w:rsidR="002A210C">
        <w:rPr>
          <w:rFonts w:asciiTheme="majorBidi" w:hAnsiTheme="majorBidi" w:cstheme="majorBidi"/>
          <w:sz w:val="24"/>
          <w:szCs w:val="24"/>
        </w:rPr>
        <w:t xml:space="preserve"> </w:t>
      </w:r>
      <w:r w:rsidR="00AC6191" w:rsidRPr="00CE4C67">
        <w:rPr>
          <w:rFonts w:asciiTheme="majorBidi" w:hAnsiTheme="majorBidi" w:cstheme="majorBidi"/>
          <w:sz w:val="24"/>
          <w:szCs w:val="24"/>
        </w:rPr>
        <w:t>e.g., universities</w:t>
      </w:r>
      <w:r w:rsidR="00B93A78" w:rsidRPr="00CE4C67">
        <w:rPr>
          <w:rFonts w:asciiTheme="majorBidi" w:hAnsiTheme="majorBidi" w:cstheme="majorBidi"/>
          <w:sz w:val="24"/>
          <w:szCs w:val="24"/>
        </w:rPr>
        <w:t>, colleges,</w:t>
      </w:r>
      <w:r w:rsidR="00AC6191" w:rsidRPr="00CE4C67">
        <w:rPr>
          <w:rFonts w:asciiTheme="majorBidi" w:hAnsiTheme="majorBidi" w:cstheme="majorBidi"/>
          <w:sz w:val="24"/>
          <w:szCs w:val="24"/>
        </w:rPr>
        <w:t xml:space="preserve"> </w:t>
      </w:r>
      <w:r w:rsidR="00F17B8E">
        <w:rPr>
          <w:rFonts w:asciiTheme="majorBidi" w:hAnsiTheme="majorBidi" w:cstheme="majorBidi"/>
          <w:sz w:val="24"/>
          <w:szCs w:val="24"/>
        </w:rPr>
        <w:t xml:space="preserve">seminars, </w:t>
      </w:r>
      <w:r w:rsidR="00AC6191" w:rsidRPr="00CE4C67">
        <w:rPr>
          <w:rFonts w:asciiTheme="majorBidi" w:hAnsiTheme="majorBidi" w:cstheme="majorBidi"/>
          <w:sz w:val="24"/>
          <w:szCs w:val="24"/>
        </w:rPr>
        <w:t xml:space="preserve">and the methods of their administration. </w:t>
      </w:r>
    </w:p>
    <w:p w14:paraId="7BDF5036" w14:textId="77777777" w:rsidR="00AC6191" w:rsidRPr="00CE4C67" w:rsidRDefault="00B32CCD" w:rsidP="00C3550D">
      <w:pPr>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N OTES</w:t>
      </w:r>
      <w:r w:rsidR="00C019A3" w:rsidRPr="00CE4C67">
        <w:rPr>
          <w:rFonts w:asciiTheme="majorBidi" w:hAnsiTheme="majorBidi" w:cstheme="majorBidi"/>
          <w:b/>
          <w:bCs/>
          <w:sz w:val="24"/>
          <w:szCs w:val="24"/>
        </w:rPr>
        <w:t xml:space="preserve">   </w:t>
      </w:r>
    </w:p>
    <w:sectPr w:rsidR="00AC6191" w:rsidRPr="00CE4C67" w:rsidSect="00C019A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B8CC" w14:textId="77777777" w:rsidR="00255F48" w:rsidRDefault="00255F48" w:rsidP="00AC6191">
      <w:pPr>
        <w:spacing w:after="0" w:line="240" w:lineRule="auto"/>
      </w:pPr>
      <w:r>
        <w:separator/>
      </w:r>
    </w:p>
  </w:endnote>
  <w:endnote w:type="continuationSeparator" w:id="0">
    <w:p w14:paraId="0CF352B2" w14:textId="77777777" w:rsidR="00255F48" w:rsidRDefault="00255F48" w:rsidP="00AC6191">
      <w:pPr>
        <w:spacing w:after="0" w:line="240" w:lineRule="auto"/>
      </w:pPr>
      <w:r>
        <w:continuationSeparator/>
      </w:r>
    </w:p>
  </w:endnote>
  <w:endnote w:id="1">
    <w:p w14:paraId="47A46A90" w14:textId="77777777" w:rsidR="003828B7" w:rsidRPr="00AB0D8A" w:rsidRDefault="003828B7" w:rsidP="001E5AF7">
      <w:pPr>
        <w:pStyle w:val="EndnoteText"/>
        <w:rPr>
          <w:rFonts w:ascii="Times New Roman" w:hAnsi="Times New Roman" w:cs="Times New Roman"/>
          <w:sz w:val="24"/>
          <w:szCs w:val="24"/>
        </w:rPr>
      </w:pPr>
      <w:r w:rsidRPr="00AB0D8A">
        <w:rPr>
          <w:rStyle w:val="EndnoteReference"/>
          <w:rFonts w:asciiTheme="majorBidi" w:hAnsiTheme="majorBidi" w:cstheme="majorBidi"/>
          <w:sz w:val="28"/>
          <w:szCs w:val="28"/>
        </w:rPr>
        <w:endnoteRef/>
      </w:r>
      <w:r w:rsidRPr="00AB0D8A">
        <w:rPr>
          <w:rFonts w:asciiTheme="majorBidi" w:hAnsiTheme="majorBidi" w:cstheme="majorBidi"/>
          <w:sz w:val="28"/>
          <w:szCs w:val="28"/>
        </w:rPr>
        <w:t xml:space="preserve"> </w:t>
      </w:r>
      <w:r w:rsidRPr="00AB0D8A">
        <w:rPr>
          <w:rFonts w:ascii="Times New Roman" w:hAnsi="Times New Roman" w:cs="Times New Roman"/>
          <w:sz w:val="24"/>
          <w:szCs w:val="24"/>
        </w:rPr>
        <w:t>In Greek history during the archaic period the process was in reverse order: aristocracy was overthrown by tyranny, and later, in the classical period, democracy was often overthrown by oligarchy</w:t>
      </w:r>
      <w:r w:rsidR="00D80E04">
        <w:rPr>
          <w:rFonts w:ascii="Times New Roman" w:hAnsi="Times New Roman" w:cs="Times New Roman"/>
          <w:sz w:val="24"/>
          <w:szCs w:val="24"/>
        </w:rPr>
        <w:t>, and vice versa</w:t>
      </w:r>
      <w:r w:rsidRPr="00AB0D8A">
        <w:rPr>
          <w:rFonts w:ascii="Times New Roman" w:hAnsi="Times New Roman" w:cs="Times New Roman"/>
          <w:sz w:val="24"/>
          <w:szCs w:val="24"/>
        </w:rPr>
        <w:t>.</w:t>
      </w:r>
    </w:p>
  </w:endnote>
  <w:endnote w:id="2">
    <w:p w14:paraId="09990091" w14:textId="77777777" w:rsidR="003828B7" w:rsidRPr="00AB0D8A" w:rsidRDefault="003828B7" w:rsidP="001E5AF7">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w:t>
      </w:r>
      <w:r w:rsidR="006B4509" w:rsidRPr="00AB0D8A">
        <w:rPr>
          <w:rFonts w:ascii="Times New Roman" w:hAnsi="Times New Roman" w:cs="Times New Roman"/>
          <w:sz w:val="24"/>
          <w:szCs w:val="24"/>
        </w:rPr>
        <w:t xml:space="preserve">Polybius, </w:t>
      </w:r>
      <w:r w:rsidR="006B4509" w:rsidRPr="00AB0D8A">
        <w:rPr>
          <w:rFonts w:ascii="Times New Roman" w:hAnsi="Times New Roman" w:cs="Times New Roman"/>
          <w:i/>
          <w:iCs/>
          <w:sz w:val="24"/>
          <w:szCs w:val="24"/>
        </w:rPr>
        <w:t>Histories</w:t>
      </w:r>
      <w:r w:rsidR="006B4509" w:rsidRPr="00AB0D8A">
        <w:rPr>
          <w:rFonts w:ascii="Times New Roman" w:hAnsi="Times New Roman" w:cs="Times New Roman"/>
          <w:sz w:val="24"/>
          <w:szCs w:val="24"/>
        </w:rPr>
        <w:t xml:space="preserve">, VI.2.3−9.14; cf. </w:t>
      </w:r>
      <w:r w:rsidR="006D5947">
        <w:rPr>
          <w:rFonts w:ascii="Times New Roman" w:hAnsi="Times New Roman" w:cs="Times New Roman"/>
          <w:sz w:val="24"/>
          <w:szCs w:val="24"/>
        </w:rPr>
        <w:t xml:space="preserve">von Fritz 1954; </w:t>
      </w:r>
      <w:proofErr w:type="spellStart"/>
      <w:r w:rsidR="006B4509" w:rsidRPr="00AB0D8A">
        <w:rPr>
          <w:rFonts w:ascii="Times New Roman" w:hAnsi="Times New Roman" w:cs="Times New Roman"/>
          <w:sz w:val="24"/>
          <w:szCs w:val="24"/>
        </w:rPr>
        <w:t>Walbank</w:t>
      </w:r>
      <w:proofErr w:type="spellEnd"/>
      <w:r w:rsidR="006B4509" w:rsidRPr="00AB0D8A">
        <w:rPr>
          <w:rFonts w:ascii="Times New Roman" w:hAnsi="Times New Roman" w:cs="Times New Roman"/>
          <w:sz w:val="24"/>
          <w:szCs w:val="24"/>
        </w:rPr>
        <w:t xml:space="preserve"> 1957</w:t>
      </w:r>
      <w:r w:rsidR="005D1F5A" w:rsidRPr="00AB0D8A">
        <w:rPr>
          <w:rFonts w:ascii="Times New Roman" w:hAnsi="Times New Roman" w:cs="Times New Roman"/>
          <w:sz w:val="24"/>
          <w:szCs w:val="24"/>
        </w:rPr>
        <w:t>:</w:t>
      </w:r>
      <w:r w:rsidR="006B4509" w:rsidRPr="00AB0D8A">
        <w:rPr>
          <w:rFonts w:ascii="Times New Roman" w:hAnsi="Times New Roman" w:cs="Times New Roman"/>
          <w:sz w:val="24"/>
          <w:szCs w:val="24"/>
        </w:rPr>
        <w:t xml:space="preserve"> 643−659; </w:t>
      </w:r>
      <w:proofErr w:type="spellStart"/>
      <w:r w:rsidR="006B4509" w:rsidRPr="00AB0D8A">
        <w:rPr>
          <w:rFonts w:ascii="Times New Roman" w:hAnsi="Times New Roman" w:cs="Times New Roman"/>
          <w:sz w:val="24"/>
          <w:szCs w:val="24"/>
        </w:rPr>
        <w:t>Aalders</w:t>
      </w:r>
      <w:proofErr w:type="spellEnd"/>
      <w:r w:rsidR="006B4509" w:rsidRPr="00AB0D8A">
        <w:rPr>
          <w:rFonts w:ascii="Times New Roman" w:hAnsi="Times New Roman" w:cs="Times New Roman"/>
          <w:sz w:val="24"/>
          <w:szCs w:val="24"/>
        </w:rPr>
        <w:t xml:space="preserve"> 1968</w:t>
      </w:r>
      <w:r w:rsidR="005D1F5A" w:rsidRPr="00AB0D8A">
        <w:rPr>
          <w:rFonts w:ascii="Times New Roman" w:hAnsi="Times New Roman" w:cs="Times New Roman"/>
          <w:sz w:val="24"/>
          <w:szCs w:val="24"/>
        </w:rPr>
        <w:t>:</w:t>
      </w:r>
      <w:r w:rsidR="006B4509" w:rsidRPr="00AB0D8A">
        <w:rPr>
          <w:rFonts w:ascii="Times New Roman" w:hAnsi="Times New Roman" w:cs="Times New Roman"/>
          <w:sz w:val="24"/>
          <w:szCs w:val="24"/>
        </w:rPr>
        <w:t xml:space="preserve"> 85−106.</w:t>
      </w:r>
      <w:r w:rsidR="00C64977">
        <w:rPr>
          <w:rFonts w:ascii="Times New Roman" w:hAnsi="Times New Roman" w:cs="Times New Roman"/>
          <w:sz w:val="24"/>
          <w:szCs w:val="24"/>
        </w:rPr>
        <w:t xml:space="preserve"> </w:t>
      </w:r>
      <w:r w:rsidR="00E53810">
        <w:rPr>
          <w:rFonts w:ascii="Times New Roman" w:hAnsi="Times New Roman" w:cs="Times New Roman"/>
          <w:sz w:val="24"/>
          <w:szCs w:val="24"/>
        </w:rPr>
        <w:t xml:space="preserve"> </w:t>
      </w:r>
      <w:proofErr w:type="spellStart"/>
      <w:r w:rsidR="009D3C5E">
        <w:rPr>
          <w:rFonts w:ascii="Times New Roman" w:hAnsi="Times New Roman" w:cs="Times New Roman"/>
          <w:sz w:val="24"/>
          <w:szCs w:val="24"/>
        </w:rPr>
        <w:t>Hahm</w:t>
      </w:r>
      <w:proofErr w:type="spellEnd"/>
      <w:r w:rsidR="009D3C5E">
        <w:rPr>
          <w:rFonts w:ascii="Times New Roman" w:hAnsi="Times New Roman" w:cs="Times New Roman"/>
          <w:sz w:val="24"/>
          <w:szCs w:val="24"/>
        </w:rPr>
        <w:t xml:space="preserve"> 2009</w:t>
      </w:r>
      <w:r w:rsidR="00551648">
        <w:rPr>
          <w:rFonts w:ascii="Times New Roman" w:hAnsi="Times New Roman" w:cs="Times New Roman"/>
          <w:sz w:val="24"/>
          <w:szCs w:val="24"/>
        </w:rPr>
        <w:t>:</w:t>
      </w:r>
      <w:r w:rsidR="009D3C5E">
        <w:rPr>
          <w:rFonts w:ascii="Times New Roman" w:hAnsi="Times New Roman" w:cs="Times New Roman"/>
          <w:sz w:val="24"/>
          <w:szCs w:val="24"/>
        </w:rPr>
        <w:t xml:space="preserve"> 178-198. </w:t>
      </w:r>
      <w:r w:rsidR="00E53810">
        <w:rPr>
          <w:rFonts w:ascii="Times New Roman" w:hAnsi="Times New Roman" w:cs="Times New Roman"/>
          <w:sz w:val="24"/>
          <w:szCs w:val="24"/>
        </w:rPr>
        <w:t>For the central role of Sparta in the development of the theory, see David 20</w:t>
      </w:r>
      <w:r w:rsidR="00321F08">
        <w:rPr>
          <w:rFonts w:ascii="Times New Roman" w:hAnsi="Times New Roman" w:cs="Times New Roman"/>
          <w:sz w:val="24"/>
          <w:szCs w:val="24"/>
        </w:rPr>
        <w:t>1</w:t>
      </w:r>
      <w:r w:rsidR="00E53810">
        <w:rPr>
          <w:rFonts w:ascii="Times New Roman" w:hAnsi="Times New Roman" w:cs="Times New Roman"/>
          <w:sz w:val="24"/>
          <w:szCs w:val="24"/>
        </w:rPr>
        <w:t>9</w:t>
      </w:r>
      <w:r w:rsidR="004E6423">
        <w:rPr>
          <w:rFonts w:ascii="Times New Roman" w:hAnsi="Times New Roman" w:cs="Times New Roman"/>
          <w:sz w:val="24"/>
          <w:szCs w:val="24"/>
        </w:rPr>
        <w:t xml:space="preserve">, referring briefly also to </w:t>
      </w:r>
      <w:r w:rsidR="00A054CC">
        <w:rPr>
          <w:rFonts w:ascii="Times New Roman" w:hAnsi="Times New Roman" w:cs="Times New Roman"/>
          <w:sz w:val="24"/>
          <w:szCs w:val="24"/>
        </w:rPr>
        <w:t xml:space="preserve">the </w:t>
      </w:r>
      <w:r w:rsidR="004E6423">
        <w:rPr>
          <w:rFonts w:ascii="Times New Roman" w:hAnsi="Times New Roman" w:cs="Times New Roman"/>
          <w:sz w:val="24"/>
          <w:szCs w:val="24"/>
        </w:rPr>
        <w:t>present</w:t>
      </w:r>
      <w:r w:rsidR="009C5869">
        <w:rPr>
          <w:rFonts w:ascii="Times New Roman" w:hAnsi="Times New Roman" w:cs="Times New Roman"/>
          <w:sz w:val="24"/>
          <w:szCs w:val="24"/>
        </w:rPr>
        <w:t>-</w:t>
      </w:r>
      <w:r w:rsidR="004E6423">
        <w:rPr>
          <w:rFonts w:ascii="Times New Roman" w:hAnsi="Times New Roman" w:cs="Times New Roman"/>
          <w:sz w:val="24"/>
          <w:szCs w:val="24"/>
        </w:rPr>
        <w:t>day relevance</w:t>
      </w:r>
      <w:r w:rsidR="00E53810">
        <w:rPr>
          <w:rFonts w:ascii="Times New Roman" w:hAnsi="Times New Roman" w:cs="Times New Roman"/>
          <w:sz w:val="24"/>
          <w:szCs w:val="24"/>
        </w:rPr>
        <w:t xml:space="preserve">. </w:t>
      </w:r>
      <w:r w:rsidR="00C64977">
        <w:rPr>
          <w:rFonts w:ascii="Times New Roman" w:hAnsi="Times New Roman" w:cs="Times New Roman"/>
          <w:sz w:val="24"/>
          <w:szCs w:val="24"/>
        </w:rPr>
        <w:t>Ancient sources are quoted throughout by the conventional method (prevalent in the research literature) that makes text references easily accessible in all academic editions, with no need of further bibliographic data.</w:t>
      </w:r>
    </w:p>
  </w:endnote>
  <w:endnote w:id="3">
    <w:p w14:paraId="4DB75D84" w14:textId="77777777" w:rsidR="009521FC" w:rsidRPr="009521FC" w:rsidRDefault="009521FC" w:rsidP="001E5AF7">
      <w:pPr>
        <w:pStyle w:val="EndnoteText"/>
        <w:rPr>
          <w:sz w:val="24"/>
          <w:szCs w:val="24"/>
        </w:rPr>
      </w:pPr>
      <w:r w:rsidRPr="009521FC">
        <w:rPr>
          <w:rStyle w:val="EndnoteReference"/>
          <w:sz w:val="24"/>
          <w:szCs w:val="24"/>
        </w:rPr>
        <w:endnoteRef/>
      </w:r>
      <w:r w:rsidRPr="009521FC">
        <w:rPr>
          <w:sz w:val="24"/>
          <w:szCs w:val="24"/>
        </w:rPr>
        <w:t xml:space="preserve"> </w:t>
      </w:r>
      <w:r>
        <w:rPr>
          <w:sz w:val="24"/>
          <w:szCs w:val="24"/>
        </w:rPr>
        <w:t xml:space="preserve">See </w:t>
      </w:r>
      <w:proofErr w:type="spellStart"/>
      <w:r w:rsidRPr="00431F5D">
        <w:rPr>
          <w:rFonts w:asciiTheme="majorBidi" w:hAnsiTheme="majorBidi" w:cstheme="majorBidi"/>
          <w:sz w:val="24"/>
          <w:szCs w:val="24"/>
        </w:rPr>
        <w:t>Vlassopoulos</w:t>
      </w:r>
      <w:proofErr w:type="spellEnd"/>
      <w:r w:rsidRPr="00431F5D">
        <w:rPr>
          <w:rFonts w:asciiTheme="majorBidi" w:hAnsiTheme="majorBidi" w:cstheme="majorBidi"/>
          <w:sz w:val="24"/>
          <w:szCs w:val="24"/>
        </w:rPr>
        <w:t xml:space="preserve"> 2012: 43-69.</w:t>
      </w:r>
    </w:p>
  </w:endnote>
  <w:endnote w:id="4">
    <w:p w14:paraId="0E8B7C8E" w14:textId="77777777" w:rsidR="00B93A78" w:rsidRPr="00AB0D8A" w:rsidRDefault="00B93A78" w:rsidP="001E5AF7">
      <w:pPr>
        <w:pStyle w:val="EndnoteText"/>
        <w:jc w:val="both"/>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See, e.g., </w:t>
      </w:r>
      <w:proofErr w:type="spellStart"/>
      <w:r w:rsidRPr="00AB0D8A">
        <w:rPr>
          <w:rFonts w:ascii="Times New Roman" w:hAnsi="Times New Roman" w:cs="Times New Roman"/>
          <w:sz w:val="24"/>
          <w:szCs w:val="24"/>
        </w:rPr>
        <w:t>Vlassopoulos</w:t>
      </w:r>
      <w:proofErr w:type="spellEnd"/>
      <w:r w:rsidRPr="00AB0D8A">
        <w:rPr>
          <w:rFonts w:ascii="Times New Roman" w:hAnsi="Times New Roman" w:cs="Times New Roman"/>
          <w:sz w:val="24"/>
          <w:szCs w:val="24"/>
        </w:rPr>
        <w:t xml:space="preserve"> 2010</w:t>
      </w:r>
      <w:r w:rsidR="00E52E70" w:rsidRPr="00AB0D8A">
        <w:rPr>
          <w:rFonts w:ascii="Times New Roman" w:hAnsi="Times New Roman" w:cs="Times New Roman"/>
          <w:sz w:val="24"/>
          <w:szCs w:val="24"/>
        </w:rPr>
        <w:t>:</w:t>
      </w:r>
      <w:r w:rsidRPr="00AB0D8A">
        <w:rPr>
          <w:rFonts w:ascii="Times New Roman" w:hAnsi="Times New Roman" w:cs="Times New Roman"/>
          <w:sz w:val="24"/>
          <w:szCs w:val="24"/>
        </w:rPr>
        <w:t xml:space="preserve"> 37−38. For a rare exception of recent anti-democratic theory</w:t>
      </w:r>
      <w:r w:rsidR="008E1B03">
        <w:rPr>
          <w:rFonts w:ascii="Times New Roman" w:hAnsi="Times New Roman" w:cs="Times New Roman"/>
          <w:sz w:val="24"/>
          <w:szCs w:val="24"/>
        </w:rPr>
        <w:t>,</w:t>
      </w:r>
      <w:r w:rsidRPr="00AB0D8A">
        <w:rPr>
          <w:rFonts w:ascii="Times New Roman" w:hAnsi="Times New Roman" w:cs="Times New Roman"/>
          <w:sz w:val="24"/>
          <w:szCs w:val="24"/>
        </w:rPr>
        <w:t xml:space="preserve"> see Brennan 2016 who</w:t>
      </w:r>
      <w:r w:rsidR="00806A9C">
        <w:rPr>
          <w:rFonts w:ascii="Times New Roman" w:hAnsi="Times New Roman" w:cs="Times New Roman"/>
          <w:sz w:val="24"/>
          <w:szCs w:val="24"/>
        </w:rPr>
        <w:t>, in a Platonic spirit,</w:t>
      </w:r>
      <w:r w:rsidRPr="00AB0D8A">
        <w:rPr>
          <w:rFonts w:ascii="Times New Roman" w:hAnsi="Times New Roman" w:cs="Times New Roman"/>
          <w:sz w:val="24"/>
          <w:szCs w:val="24"/>
        </w:rPr>
        <w:t xml:space="preserve"> advocates the foundation of an “</w:t>
      </w:r>
      <w:proofErr w:type="spellStart"/>
      <w:r w:rsidRPr="00AB0D8A">
        <w:rPr>
          <w:rFonts w:ascii="Times New Roman" w:hAnsi="Times New Roman" w:cs="Times New Roman"/>
          <w:sz w:val="24"/>
          <w:szCs w:val="24"/>
        </w:rPr>
        <w:t>epistocracy</w:t>
      </w:r>
      <w:proofErr w:type="spellEnd"/>
      <w:r w:rsidRPr="00AB0D8A">
        <w:rPr>
          <w:rFonts w:ascii="Times New Roman" w:hAnsi="Times New Roman" w:cs="Times New Roman"/>
          <w:sz w:val="24"/>
          <w:szCs w:val="24"/>
        </w:rPr>
        <w:t xml:space="preserve">” (rule of experts) − a neologism awkwardly based on </w:t>
      </w:r>
      <w:r w:rsidRPr="00AB0D8A">
        <w:rPr>
          <w:rFonts w:ascii="Times New Roman" w:hAnsi="Times New Roman" w:cs="Times New Roman"/>
          <w:i/>
          <w:iCs/>
          <w:sz w:val="24"/>
          <w:szCs w:val="24"/>
        </w:rPr>
        <w:t>episteme</w:t>
      </w:r>
      <w:r w:rsidRPr="00AB0D8A">
        <w:rPr>
          <w:rFonts w:ascii="Times New Roman" w:hAnsi="Times New Roman" w:cs="Times New Roman"/>
          <w:sz w:val="24"/>
          <w:szCs w:val="24"/>
        </w:rPr>
        <w:t xml:space="preserve"> (“knowledge” in Greek). In his view most voters are ignorant about politics and irrationally motivated − “hobbits” and “hooligans.”</w:t>
      </w:r>
    </w:p>
  </w:endnote>
  <w:endnote w:id="5">
    <w:p w14:paraId="183600C5" w14:textId="77777777" w:rsidR="00A64104" w:rsidRPr="00A64104" w:rsidRDefault="00A64104" w:rsidP="00C56FDE">
      <w:pPr>
        <w:pStyle w:val="EndnoteText"/>
        <w:rPr>
          <w:rFonts w:asciiTheme="majorBidi" w:hAnsiTheme="majorBidi" w:cstheme="majorBidi"/>
          <w:sz w:val="24"/>
          <w:szCs w:val="24"/>
        </w:rPr>
      </w:pPr>
      <w:r w:rsidRPr="00A64104">
        <w:rPr>
          <w:rStyle w:val="EndnoteReference"/>
          <w:rFonts w:asciiTheme="majorBidi" w:hAnsiTheme="majorBidi" w:cstheme="majorBidi"/>
          <w:sz w:val="24"/>
          <w:szCs w:val="24"/>
        </w:rPr>
        <w:endnoteRef/>
      </w:r>
      <w:r w:rsidRPr="00A64104">
        <w:rPr>
          <w:rFonts w:asciiTheme="majorBidi" w:hAnsiTheme="majorBidi" w:cstheme="majorBidi"/>
          <w:sz w:val="24"/>
          <w:szCs w:val="24"/>
        </w:rPr>
        <w:t xml:space="preserve"> </w:t>
      </w:r>
      <w:r w:rsidR="008275D1" w:rsidRPr="00AB0D8A">
        <w:rPr>
          <w:rFonts w:ascii="Times New Roman" w:hAnsi="Times New Roman" w:cs="Times New Roman"/>
          <w:sz w:val="24"/>
          <w:szCs w:val="24"/>
        </w:rPr>
        <w:t>Hansen 2010:</w:t>
      </w:r>
      <w:r w:rsidR="008275D1">
        <w:rPr>
          <w:rFonts w:ascii="Times New Roman" w:hAnsi="Times New Roman" w:cs="Times New Roman"/>
          <w:sz w:val="24"/>
          <w:szCs w:val="24"/>
        </w:rPr>
        <w:t xml:space="preserve"> 516−517; 528−530; cf. </w:t>
      </w:r>
      <w:proofErr w:type="spellStart"/>
      <w:r w:rsidR="008275D1">
        <w:rPr>
          <w:rFonts w:ascii="Times New Roman" w:hAnsi="Times New Roman" w:cs="Times New Roman"/>
          <w:sz w:val="24"/>
          <w:szCs w:val="24"/>
        </w:rPr>
        <w:t>Bobbio</w:t>
      </w:r>
      <w:proofErr w:type="spellEnd"/>
      <w:r w:rsidR="008275D1">
        <w:rPr>
          <w:rFonts w:ascii="Times New Roman" w:hAnsi="Times New Roman" w:cs="Times New Roman"/>
          <w:sz w:val="24"/>
          <w:szCs w:val="24"/>
        </w:rPr>
        <w:t xml:space="preserve"> 1990; </w:t>
      </w:r>
      <w:proofErr w:type="spellStart"/>
      <w:r w:rsidR="008275D1">
        <w:rPr>
          <w:rFonts w:ascii="Times New Roman" w:hAnsi="Times New Roman" w:cs="Times New Roman"/>
          <w:sz w:val="24"/>
          <w:szCs w:val="24"/>
        </w:rPr>
        <w:t>Telò</w:t>
      </w:r>
      <w:proofErr w:type="spellEnd"/>
      <w:r w:rsidR="008275D1">
        <w:rPr>
          <w:rFonts w:ascii="Times New Roman" w:hAnsi="Times New Roman" w:cs="Times New Roman"/>
          <w:sz w:val="24"/>
          <w:szCs w:val="24"/>
        </w:rPr>
        <w:t xml:space="preserve"> 2011: 93</w:t>
      </w:r>
      <w:r w:rsidR="008275D1">
        <w:rPr>
          <w:rFonts w:ascii="Palatino Linotype" w:hAnsi="Palatino Linotype" w:cs="Times New Roman"/>
          <w:sz w:val="24"/>
          <w:szCs w:val="24"/>
        </w:rPr>
        <w:t>−</w:t>
      </w:r>
      <w:r w:rsidR="008275D1">
        <w:rPr>
          <w:rFonts w:ascii="Times New Roman" w:hAnsi="Times New Roman" w:cs="Times New Roman"/>
          <w:sz w:val="24"/>
          <w:szCs w:val="24"/>
        </w:rPr>
        <w:t xml:space="preserve">113; </w:t>
      </w:r>
      <w:proofErr w:type="spellStart"/>
      <w:r w:rsidR="008275D1">
        <w:rPr>
          <w:rFonts w:ascii="Times New Roman" w:hAnsi="Times New Roman" w:cs="Times New Roman"/>
          <w:sz w:val="24"/>
          <w:szCs w:val="24"/>
        </w:rPr>
        <w:t>Telò</w:t>
      </w:r>
      <w:proofErr w:type="spellEnd"/>
      <w:r w:rsidR="008275D1">
        <w:rPr>
          <w:rFonts w:ascii="Times New Roman" w:hAnsi="Times New Roman" w:cs="Times New Roman"/>
          <w:sz w:val="24"/>
          <w:szCs w:val="24"/>
        </w:rPr>
        <w:t xml:space="preserve"> 2012: 31</w:t>
      </w:r>
      <w:r w:rsidR="008275D1">
        <w:rPr>
          <w:rFonts w:ascii="Palatino Linotype" w:hAnsi="Palatino Linotype" w:cs="Times New Roman"/>
          <w:sz w:val="24"/>
          <w:szCs w:val="24"/>
        </w:rPr>
        <w:t>−</w:t>
      </w:r>
      <w:r w:rsidR="008275D1">
        <w:rPr>
          <w:rFonts w:ascii="Times New Roman" w:hAnsi="Times New Roman" w:cs="Times New Roman"/>
          <w:sz w:val="24"/>
          <w:szCs w:val="24"/>
        </w:rPr>
        <w:t>49, who adopts the concept of the mixed constitution in order to explain the long-term stability of the European Union as a political entity. Rosen 2006: 271</w:t>
      </w:r>
      <w:r w:rsidR="008275D1">
        <w:rPr>
          <w:rFonts w:ascii="Palatino Linotype" w:hAnsi="Palatino Linotype" w:cs="Times New Roman"/>
          <w:sz w:val="24"/>
          <w:szCs w:val="24"/>
        </w:rPr>
        <w:t>–</w:t>
      </w:r>
      <w:r w:rsidR="008275D1">
        <w:rPr>
          <w:rFonts w:ascii="Times New Roman" w:hAnsi="Times New Roman" w:cs="Times New Roman"/>
          <w:sz w:val="24"/>
          <w:szCs w:val="24"/>
        </w:rPr>
        <w:t xml:space="preserve">299 (with bibliography) uses the concept to explain the resilience of the American constitution.  </w:t>
      </w:r>
      <w:r w:rsidR="00C56FDE">
        <w:rPr>
          <w:rFonts w:ascii="Times New Roman" w:hAnsi="Times New Roman" w:cs="Times New Roman"/>
          <w:sz w:val="24"/>
          <w:szCs w:val="24"/>
        </w:rPr>
        <w:t xml:space="preserve">Its “Founding Fathers” preferred the model of the Roman Republic and its mixed government over that of the radical Athenian democracy, a preference reflected </w:t>
      </w:r>
      <w:r w:rsidR="00473F9A">
        <w:rPr>
          <w:rFonts w:ascii="Times New Roman" w:hAnsi="Times New Roman" w:cs="Times New Roman"/>
          <w:sz w:val="24"/>
          <w:szCs w:val="24"/>
        </w:rPr>
        <w:t xml:space="preserve">at the linguistic level </w:t>
      </w:r>
      <w:r w:rsidR="00C56FDE">
        <w:rPr>
          <w:rFonts w:ascii="Times New Roman" w:hAnsi="Times New Roman" w:cs="Times New Roman"/>
          <w:sz w:val="24"/>
          <w:szCs w:val="24"/>
        </w:rPr>
        <w:t>by the adoption of Roman terms such as the “Senate” and the “Capitol.”</w:t>
      </w:r>
    </w:p>
  </w:endnote>
  <w:endnote w:id="6">
    <w:p w14:paraId="6AC84D58" w14:textId="77777777" w:rsidR="00B93A78" w:rsidRPr="00AB0D8A" w:rsidRDefault="00B93A78" w:rsidP="008275D1">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w:t>
      </w:r>
      <w:r w:rsidR="008275D1">
        <w:rPr>
          <w:rFonts w:ascii="Times New Roman" w:hAnsi="Times New Roman" w:cs="Times New Roman"/>
          <w:sz w:val="24"/>
          <w:szCs w:val="24"/>
        </w:rPr>
        <w:t>Hansen 2010: 509.</w:t>
      </w:r>
    </w:p>
  </w:endnote>
  <w:endnote w:id="7">
    <w:p w14:paraId="214C299F" w14:textId="77777777" w:rsidR="00B02C23" w:rsidRPr="00B02C23" w:rsidRDefault="00B02C23" w:rsidP="001E5AF7">
      <w:pPr>
        <w:pStyle w:val="EndnoteText"/>
        <w:rPr>
          <w:rFonts w:ascii="Times New Roman" w:hAnsi="Times New Roman" w:cs="Times New Roman"/>
          <w:sz w:val="24"/>
          <w:szCs w:val="24"/>
        </w:rPr>
      </w:pPr>
      <w:r w:rsidRPr="00B02C23">
        <w:rPr>
          <w:rStyle w:val="EndnoteReference"/>
          <w:rFonts w:ascii="Times New Roman" w:hAnsi="Times New Roman" w:cs="Times New Roman"/>
          <w:sz w:val="24"/>
          <w:szCs w:val="24"/>
        </w:rPr>
        <w:endnoteRef/>
      </w:r>
      <w:r w:rsidRPr="00B02C23">
        <w:rPr>
          <w:rFonts w:ascii="Times New Roman" w:hAnsi="Times New Roman" w:cs="Times New Roman"/>
          <w:sz w:val="24"/>
          <w:szCs w:val="24"/>
        </w:rPr>
        <w:t xml:space="preserve"> Angela Merkel was</w:t>
      </w:r>
      <w:r>
        <w:rPr>
          <w:rFonts w:ascii="Times New Roman" w:hAnsi="Times New Roman" w:cs="Times New Roman"/>
          <w:sz w:val="24"/>
          <w:szCs w:val="24"/>
        </w:rPr>
        <w:t xml:space="preserve"> 16 years in office </w:t>
      </w:r>
      <w:r w:rsidR="00551648">
        <w:rPr>
          <w:rFonts w:ascii="Times New Roman" w:hAnsi="Times New Roman" w:cs="Times New Roman"/>
          <w:sz w:val="24"/>
          <w:szCs w:val="24"/>
        </w:rPr>
        <w:t xml:space="preserve">as </w:t>
      </w:r>
      <w:r>
        <w:rPr>
          <w:rFonts w:ascii="Times New Roman" w:hAnsi="Times New Roman" w:cs="Times New Roman"/>
          <w:sz w:val="24"/>
          <w:szCs w:val="24"/>
        </w:rPr>
        <w:t>chancellor (2005-2021)</w:t>
      </w:r>
      <w:r w:rsidR="00551648">
        <w:rPr>
          <w:rFonts w:ascii="Times New Roman" w:hAnsi="Times New Roman" w:cs="Times New Roman"/>
          <w:sz w:val="24"/>
          <w:szCs w:val="24"/>
        </w:rPr>
        <w:t xml:space="preserve"> in Germany</w:t>
      </w:r>
      <w:r>
        <w:rPr>
          <w:rFonts w:ascii="Times New Roman" w:hAnsi="Times New Roman" w:cs="Times New Roman"/>
          <w:sz w:val="24"/>
          <w:szCs w:val="24"/>
        </w:rPr>
        <w:t xml:space="preserve">; Benjamin Netanyahu was 12 years in office as Israeli prime minister </w:t>
      </w:r>
      <w:r w:rsidR="00F72302">
        <w:rPr>
          <w:rFonts w:ascii="Times New Roman" w:hAnsi="Times New Roman" w:cs="Times New Roman"/>
          <w:sz w:val="24"/>
          <w:szCs w:val="24"/>
        </w:rPr>
        <w:t>(</w:t>
      </w:r>
      <w:r>
        <w:rPr>
          <w:rFonts w:ascii="Times New Roman" w:hAnsi="Times New Roman" w:cs="Times New Roman"/>
          <w:sz w:val="24"/>
          <w:szCs w:val="24"/>
        </w:rPr>
        <w:t>2009-2021</w:t>
      </w:r>
      <w:r w:rsidR="00F72302">
        <w:rPr>
          <w:rFonts w:ascii="Times New Roman" w:hAnsi="Times New Roman" w:cs="Times New Roman"/>
          <w:sz w:val="24"/>
          <w:szCs w:val="24"/>
        </w:rPr>
        <w:t>)</w:t>
      </w:r>
      <w:r>
        <w:rPr>
          <w:rFonts w:ascii="Times New Roman" w:hAnsi="Times New Roman" w:cs="Times New Roman"/>
          <w:sz w:val="24"/>
          <w:szCs w:val="24"/>
        </w:rPr>
        <w:t xml:space="preserve"> in addition to </w:t>
      </w:r>
      <w:r w:rsidR="00AF72D9">
        <w:rPr>
          <w:rFonts w:ascii="Times New Roman" w:hAnsi="Times New Roman" w:cs="Times New Roman"/>
          <w:sz w:val="24"/>
          <w:szCs w:val="24"/>
        </w:rPr>
        <w:t xml:space="preserve">a </w:t>
      </w:r>
      <w:r>
        <w:rPr>
          <w:rFonts w:ascii="Times New Roman" w:hAnsi="Times New Roman" w:cs="Times New Roman"/>
          <w:sz w:val="24"/>
          <w:szCs w:val="24"/>
        </w:rPr>
        <w:t>former term of office</w:t>
      </w:r>
      <w:r w:rsidR="00AF72D9">
        <w:rPr>
          <w:rFonts w:ascii="Times New Roman" w:hAnsi="Times New Roman" w:cs="Times New Roman"/>
          <w:sz w:val="24"/>
          <w:szCs w:val="24"/>
        </w:rPr>
        <w:t xml:space="preserve"> </w:t>
      </w:r>
      <w:r w:rsidR="00F72302">
        <w:rPr>
          <w:rFonts w:ascii="Times New Roman" w:hAnsi="Times New Roman" w:cs="Times New Roman"/>
          <w:sz w:val="24"/>
          <w:szCs w:val="24"/>
        </w:rPr>
        <w:t>(</w:t>
      </w:r>
      <w:r w:rsidR="00AF72D9">
        <w:rPr>
          <w:rFonts w:ascii="Times New Roman" w:hAnsi="Times New Roman" w:cs="Times New Roman"/>
          <w:sz w:val="24"/>
          <w:szCs w:val="24"/>
        </w:rPr>
        <w:t>1996-1999</w:t>
      </w:r>
      <w:r>
        <w:rPr>
          <w:rFonts w:ascii="Times New Roman" w:hAnsi="Times New Roman" w:cs="Times New Roman"/>
          <w:sz w:val="24"/>
          <w:szCs w:val="24"/>
        </w:rPr>
        <w:t>)</w:t>
      </w:r>
      <w:r w:rsidR="00517786">
        <w:rPr>
          <w:rFonts w:ascii="Times New Roman" w:hAnsi="Times New Roman" w:cs="Times New Roman"/>
          <w:sz w:val="24"/>
          <w:szCs w:val="24"/>
        </w:rPr>
        <w:t xml:space="preserve"> and now he is in office again (since December 2022)</w:t>
      </w:r>
      <w:r>
        <w:rPr>
          <w:rFonts w:ascii="Times New Roman" w:hAnsi="Times New Roman" w:cs="Times New Roman"/>
          <w:sz w:val="24"/>
          <w:szCs w:val="24"/>
        </w:rPr>
        <w:t xml:space="preserve">. </w:t>
      </w:r>
      <w:r w:rsidRPr="00B02C23">
        <w:rPr>
          <w:rFonts w:ascii="Times New Roman" w:hAnsi="Times New Roman" w:cs="Times New Roman"/>
          <w:sz w:val="24"/>
          <w:szCs w:val="24"/>
        </w:rPr>
        <w:t xml:space="preserve"> </w:t>
      </w:r>
    </w:p>
  </w:endnote>
  <w:endnote w:id="8">
    <w:p w14:paraId="01E58DF6" w14:textId="77777777" w:rsidR="004B0C28" w:rsidRPr="00006F94" w:rsidRDefault="004B0C28" w:rsidP="001E5AF7">
      <w:pPr>
        <w:pStyle w:val="EndnoteText"/>
        <w:rPr>
          <w:rFonts w:ascii="Times New Roman" w:hAnsi="Times New Roman" w:cs="Times New Roman"/>
          <w:sz w:val="24"/>
          <w:szCs w:val="24"/>
        </w:rPr>
      </w:pPr>
      <w:r w:rsidRPr="00006F94">
        <w:rPr>
          <w:rStyle w:val="EndnoteReference"/>
          <w:rFonts w:ascii="Times New Roman" w:hAnsi="Times New Roman" w:cs="Times New Roman"/>
          <w:sz w:val="24"/>
          <w:szCs w:val="24"/>
        </w:rPr>
        <w:endnoteRef/>
      </w:r>
      <w:r w:rsidRPr="00006F94">
        <w:rPr>
          <w:rFonts w:ascii="Times New Roman" w:hAnsi="Times New Roman" w:cs="Times New Roman"/>
          <w:sz w:val="24"/>
          <w:szCs w:val="24"/>
        </w:rPr>
        <w:t xml:space="preserve"> </w:t>
      </w:r>
      <w:r>
        <w:rPr>
          <w:rFonts w:ascii="Times New Roman" w:hAnsi="Times New Roman" w:cs="Times New Roman"/>
          <w:sz w:val="24"/>
          <w:szCs w:val="24"/>
        </w:rPr>
        <w:t xml:space="preserve">In the case of Benjamin Netanyahu even the decision to prosecute him for bribery and other criminal offences did not bring to his resignation or deposition as prime minister. He lost power after twelve years </w:t>
      </w:r>
      <w:r w:rsidR="00BE1D32">
        <w:rPr>
          <w:rFonts w:ascii="Times New Roman" w:hAnsi="Times New Roman" w:cs="Times New Roman"/>
          <w:sz w:val="24"/>
          <w:szCs w:val="24"/>
        </w:rPr>
        <w:t xml:space="preserve">in office </w:t>
      </w:r>
      <w:r>
        <w:rPr>
          <w:rFonts w:ascii="Times New Roman" w:hAnsi="Times New Roman" w:cs="Times New Roman"/>
          <w:sz w:val="24"/>
          <w:szCs w:val="24"/>
        </w:rPr>
        <w:t xml:space="preserve">only as a result of </w:t>
      </w:r>
      <w:r w:rsidR="00F17B8E">
        <w:rPr>
          <w:rFonts w:ascii="Times New Roman" w:hAnsi="Times New Roman" w:cs="Times New Roman"/>
          <w:sz w:val="24"/>
          <w:szCs w:val="24"/>
        </w:rPr>
        <w:t xml:space="preserve">a </w:t>
      </w:r>
      <w:r>
        <w:rPr>
          <w:rFonts w:ascii="Times New Roman" w:hAnsi="Times New Roman" w:cs="Times New Roman"/>
          <w:sz w:val="24"/>
          <w:szCs w:val="24"/>
        </w:rPr>
        <w:t>general election (held the fourth round within less than two years), as he was not able to form a coalition government.</w:t>
      </w:r>
      <w:r w:rsidR="00517786">
        <w:rPr>
          <w:rFonts w:ascii="Times New Roman" w:hAnsi="Times New Roman" w:cs="Times New Roman"/>
          <w:sz w:val="24"/>
          <w:szCs w:val="24"/>
        </w:rPr>
        <w:t xml:space="preserve"> Within one year and a half he was in power again, despite his current trial.</w:t>
      </w:r>
    </w:p>
  </w:endnote>
  <w:endnote w:id="9">
    <w:p w14:paraId="5E83B7A2" w14:textId="77777777" w:rsidR="00A932B1" w:rsidRPr="00D21A1F" w:rsidRDefault="00A932B1" w:rsidP="00A932B1">
      <w:pPr>
        <w:pStyle w:val="EndnoteText"/>
        <w:rPr>
          <w:rFonts w:asciiTheme="majorBidi" w:hAnsiTheme="majorBidi" w:cstheme="majorBidi"/>
          <w:sz w:val="24"/>
          <w:szCs w:val="24"/>
        </w:rPr>
      </w:pPr>
      <w:r w:rsidRPr="00D21A1F">
        <w:rPr>
          <w:rStyle w:val="EndnoteReference"/>
          <w:rFonts w:asciiTheme="majorBidi" w:hAnsiTheme="majorBidi" w:cstheme="majorBidi"/>
          <w:sz w:val="24"/>
          <w:szCs w:val="24"/>
        </w:rPr>
        <w:endnoteRef/>
      </w:r>
      <w:r w:rsidRPr="00D21A1F">
        <w:rPr>
          <w:rFonts w:asciiTheme="majorBidi" w:hAnsiTheme="majorBidi" w:cstheme="majorBidi"/>
          <w:sz w:val="24"/>
          <w:szCs w:val="24"/>
        </w:rPr>
        <w:t xml:space="preserve"> </w:t>
      </w:r>
      <w:r>
        <w:rPr>
          <w:rFonts w:asciiTheme="majorBidi" w:hAnsiTheme="majorBidi" w:cstheme="majorBidi"/>
          <w:sz w:val="24"/>
          <w:szCs w:val="24"/>
        </w:rPr>
        <w:t xml:space="preserve">The term “illiberal democracy” was coined by Fareed Zakaria (1997) and formally adopted as State ideology by the Hungarian Prime Minister Viktor </w:t>
      </w:r>
      <w:proofErr w:type="spellStart"/>
      <w:r>
        <w:rPr>
          <w:rFonts w:asciiTheme="majorBidi" w:hAnsiTheme="majorBidi" w:cstheme="majorBidi"/>
          <w:sz w:val="24"/>
          <w:szCs w:val="24"/>
        </w:rPr>
        <w:t>Orban</w:t>
      </w:r>
      <w:proofErr w:type="spellEnd"/>
      <w:r>
        <w:rPr>
          <w:rFonts w:asciiTheme="majorBidi" w:hAnsiTheme="majorBidi" w:cstheme="majorBidi"/>
          <w:sz w:val="24"/>
          <w:szCs w:val="24"/>
        </w:rPr>
        <w:t>.</w:t>
      </w:r>
    </w:p>
  </w:endnote>
  <w:endnote w:id="10">
    <w:p w14:paraId="7E28B491" w14:textId="77777777" w:rsidR="00B93A78" w:rsidRPr="00AB0D8A" w:rsidRDefault="00B93A78" w:rsidP="001E5AF7">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w:t>
      </w:r>
      <w:r w:rsidR="00F570E4">
        <w:rPr>
          <w:rFonts w:ascii="Times New Roman" w:hAnsi="Times New Roman" w:cs="Times New Roman"/>
          <w:sz w:val="24"/>
          <w:szCs w:val="24"/>
        </w:rPr>
        <w:t>Hansen 2010:</w:t>
      </w:r>
      <w:r w:rsidRPr="00AB0D8A">
        <w:rPr>
          <w:rFonts w:ascii="Times New Roman" w:hAnsi="Times New Roman" w:cs="Times New Roman"/>
          <w:sz w:val="24"/>
          <w:szCs w:val="24"/>
        </w:rPr>
        <w:t xml:space="preserve"> 524−526; cf. </w:t>
      </w:r>
      <w:proofErr w:type="spellStart"/>
      <w:proofErr w:type="gramStart"/>
      <w:r w:rsidRPr="00AB0D8A">
        <w:rPr>
          <w:rFonts w:ascii="Times New Roman" w:hAnsi="Times New Roman" w:cs="Times New Roman"/>
          <w:sz w:val="24"/>
          <w:szCs w:val="24"/>
        </w:rPr>
        <w:t>Vlassopoulos</w:t>
      </w:r>
      <w:proofErr w:type="spellEnd"/>
      <w:r w:rsidRPr="00AB0D8A">
        <w:rPr>
          <w:rFonts w:ascii="Times New Roman" w:hAnsi="Times New Roman" w:cs="Times New Roman"/>
          <w:sz w:val="24"/>
          <w:szCs w:val="24"/>
        </w:rPr>
        <w:t xml:space="preserve"> </w:t>
      </w:r>
      <w:r w:rsidR="00132A0B">
        <w:rPr>
          <w:rFonts w:ascii="Times New Roman" w:hAnsi="Times New Roman" w:cs="Times New Roman"/>
          <w:sz w:val="24"/>
          <w:szCs w:val="24"/>
        </w:rPr>
        <w:t xml:space="preserve"> </w:t>
      </w:r>
      <w:r w:rsidR="00E52E70" w:rsidRPr="00AB0D8A">
        <w:rPr>
          <w:rFonts w:ascii="Times New Roman" w:hAnsi="Times New Roman" w:cs="Times New Roman"/>
          <w:sz w:val="24"/>
          <w:szCs w:val="24"/>
        </w:rPr>
        <w:t>2010</w:t>
      </w:r>
      <w:proofErr w:type="gramEnd"/>
      <w:r w:rsidR="00E52E70" w:rsidRPr="00AB0D8A">
        <w:rPr>
          <w:rFonts w:ascii="Times New Roman" w:hAnsi="Times New Roman" w:cs="Times New Roman"/>
          <w:sz w:val="24"/>
          <w:szCs w:val="24"/>
        </w:rPr>
        <w:t>:</w:t>
      </w:r>
      <w:r w:rsidRPr="00AB0D8A">
        <w:rPr>
          <w:rFonts w:ascii="Times New Roman" w:hAnsi="Times New Roman" w:cs="Times New Roman"/>
          <w:sz w:val="24"/>
          <w:szCs w:val="24"/>
        </w:rPr>
        <w:t xml:space="preserve"> 116. </w:t>
      </w:r>
    </w:p>
  </w:endnote>
  <w:endnote w:id="11">
    <w:p w14:paraId="7AA41309" w14:textId="77777777" w:rsidR="000F4F5F" w:rsidRPr="00AB0D8A" w:rsidRDefault="000F4F5F" w:rsidP="00246335">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w:t>
      </w:r>
      <w:r>
        <w:rPr>
          <w:rFonts w:ascii="Times New Roman" w:hAnsi="Times New Roman" w:cs="Times New Roman"/>
          <w:sz w:val="24"/>
          <w:szCs w:val="24"/>
        </w:rPr>
        <w:t>T</w:t>
      </w:r>
      <w:r w:rsidRPr="00CE4C67">
        <w:rPr>
          <w:rFonts w:asciiTheme="majorBidi" w:hAnsiTheme="majorBidi" w:cstheme="majorBidi"/>
          <w:sz w:val="24"/>
          <w:szCs w:val="24"/>
        </w:rPr>
        <w:t xml:space="preserve">his is also an example of the dangers involved at times in the process of general elections in modern democracies, so often associated with propaganda manipulation, </w:t>
      </w:r>
      <w:r>
        <w:rPr>
          <w:rFonts w:asciiTheme="majorBidi" w:hAnsiTheme="majorBidi" w:cstheme="majorBidi"/>
          <w:sz w:val="24"/>
          <w:szCs w:val="24"/>
        </w:rPr>
        <w:t>irresponsible slogans</w:t>
      </w:r>
      <w:r w:rsidRPr="00CE4C67">
        <w:rPr>
          <w:rFonts w:asciiTheme="majorBidi" w:hAnsiTheme="majorBidi" w:cstheme="majorBidi"/>
          <w:sz w:val="24"/>
          <w:szCs w:val="24"/>
        </w:rPr>
        <w:t xml:space="preserve"> and populism. </w:t>
      </w:r>
      <w:r w:rsidRPr="00AB0D8A">
        <w:rPr>
          <w:rFonts w:ascii="Times New Roman" w:hAnsi="Times New Roman" w:cs="Times New Roman"/>
          <w:sz w:val="24"/>
          <w:szCs w:val="24"/>
        </w:rPr>
        <w:t>For the vicissitudes of elections in our contemporary democracies, see especially</w:t>
      </w:r>
      <w:r>
        <w:rPr>
          <w:rFonts w:ascii="Times New Roman" w:hAnsi="Times New Roman" w:cs="Times New Roman"/>
          <w:sz w:val="24"/>
          <w:szCs w:val="24"/>
        </w:rPr>
        <w:t xml:space="preserve"> </w:t>
      </w:r>
      <w:proofErr w:type="spellStart"/>
      <w:r w:rsidRPr="00AB0D8A">
        <w:rPr>
          <w:rFonts w:ascii="Times New Roman" w:hAnsi="Times New Roman" w:cs="Times New Roman"/>
          <w:sz w:val="24"/>
          <w:szCs w:val="24"/>
        </w:rPr>
        <w:t>Reybrouck</w:t>
      </w:r>
      <w:proofErr w:type="spellEnd"/>
      <w:r w:rsidRPr="00AB0D8A">
        <w:rPr>
          <w:rFonts w:ascii="Times New Roman" w:hAnsi="Times New Roman" w:cs="Times New Roman"/>
          <w:sz w:val="24"/>
          <w:szCs w:val="24"/>
        </w:rPr>
        <w:t xml:space="preserve"> 20</w:t>
      </w:r>
      <w:r>
        <w:rPr>
          <w:rFonts w:ascii="Times New Roman" w:hAnsi="Times New Roman" w:cs="Times New Roman"/>
          <w:sz w:val="24"/>
          <w:szCs w:val="24"/>
        </w:rPr>
        <w:t>1</w:t>
      </w:r>
      <w:r w:rsidRPr="00AB0D8A">
        <w:rPr>
          <w:rFonts w:ascii="Times New Roman" w:hAnsi="Times New Roman" w:cs="Times New Roman"/>
          <w:sz w:val="24"/>
          <w:szCs w:val="24"/>
        </w:rPr>
        <w:t>6</w:t>
      </w:r>
      <w:r>
        <w:rPr>
          <w:rFonts w:ascii="Times New Roman" w:hAnsi="Times New Roman" w:cs="Times New Roman"/>
          <w:sz w:val="24"/>
          <w:szCs w:val="24"/>
        </w:rPr>
        <w:t>, who claims that we have become electoral fundamentalists, despising those elected but still venerating elections</w:t>
      </w:r>
      <w:r w:rsidRPr="00AB0D8A">
        <w:rPr>
          <w:rFonts w:ascii="Times New Roman" w:hAnsi="Times New Roman" w:cs="Times New Roman"/>
          <w:sz w:val="24"/>
          <w:szCs w:val="24"/>
        </w:rPr>
        <w:t>.</w:t>
      </w:r>
      <w:r>
        <w:rPr>
          <w:rFonts w:ascii="Times New Roman" w:hAnsi="Times New Roman" w:cs="Times New Roman"/>
          <w:sz w:val="24"/>
          <w:szCs w:val="24"/>
        </w:rPr>
        <w:t xml:space="preserve"> See also below and note 2</w:t>
      </w:r>
      <w:r w:rsidR="00246335">
        <w:rPr>
          <w:rFonts w:ascii="Times New Roman" w:hAnsi="Times New Roman" w:cs="Times New Roman"/>
          <w:sz w:val="24"/>
          <w:szCs w:val="24"/>
        </w:rPr>
        <w:t>1</w:t>
      </w:r>
      <w:r>
        <w:rPr>
          <w:rFonts w:ascii="Times New Roman" w:hAnsi="Times New Roman" w:cs="Times New Roman"/>
          <w:sz w:val="24"/>
          <w:szCs w:val="24"/>
        </w:rPr>
        <w:t>.</w:t>
      </w:r>
    </w:p>
  </w:endnote>
  <w:endnote w:id="12">
    <w:p w14:paraId="037B43EC" w14:textId="77777777" w:rsidR="00B93A78" w:rsidRPr="00AB0D8A" w:rsidRDefault="00B93A78" w:rsidP="001E5AF7">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Ascribed to Louis XIV</w:t>
      </w:r>
      <w:r w:rsidR="008A229C">
        <w:rPr>
          <w:rFonts w:ascii="Times New Roman" w:hAnsi="Times New Roman" w:cs="Times New Roman"/>
          <w:sz w:val="24"/>
          <w:szCs w:val="24"/>
        </w:rPr>
        <w:t xml:space="preserve"> </w:t>
      </w:r>
      <w:r w:rsidR="008A229C">
        <w:rPr>
          <w:rFonts w:ascii="Palatino Linotype" w:hAnsi="Palatino Linotype" w:cs="Times New Roman"/>
          <w:sz w:val="24"/>
          <w:szCs w:val="24"/>
        </w:rPr>
        <w:t>−</w:t>
      </w:r>
      <w:r w:rsidRPr="00AB0D8A">
        <w:rPr>
          <w:rFonts w:ascii="Times New Roman" w:hAnsi="Times New Roman" w:cs="Times New Roman"/>
          <w:sz w:val="24"/>
          <w:szCs w:val="24"/>
        </w:rPr>
        <w:t xml:space="preserve"> the absolute monarch </w:t>
      </w:r>
      <w:r w:rsidRPr="00AB0D8A">
        <w:rPr>
          <w:rFonts w:ascii="Times New Roman" w:hAnsi="Times New Roman" w:cs="Times New Roman"/>
          <w:i/>
          <w:iCs/>
          <w:sz w:val="24"/>
          <w:szCs w:val="24"/>
        </w:rPr>
        <w:t>par excellence</w:t>
      </w:r>
      <w:r w:rsidRPr="00AB0D8A">
        <w:rPr>
          <w:rFonts w:ascii="Times New Roman" w:hAnsi="Times New Roman" w:cs="Times New Roman"/>
          <w:sz w:val="24"/>
          <w:szCs w:val="24"/>
        </w:rPr>
        <w:t>.</w:t>
      </w:r>
    </w:p>
  </w:endnote>
  <w:endnote w:id="13">
    <w:p w14:paraId="2AE96DC2" w14:textId="77777777" w:rsidR="00294C5A" w:rsidRPr="00AB0D8A" w:rsidRDefault="00294C5A" w:rsidP="001E5AF7">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w:t>
      </w:r>
      <w:r w:rsidR="00AB0D8A" w:rsidRPr="00AB0D8A">
        <w:rPr>
          <w:rFonts w:ascii="Times New Roman" w:hAnsi="Times New Roman" w:cs="Times New Roman"/>
          <w:sz w:val="24"/>
          <w:szCs w:val="24"/>
        </w:rPr>
        <w:t xml:space="preserve">See in this respect </w:t>
      </w:r>
      <w:proofErr w:type="spellStart"/>
      <w:r w:rsidR="00AB0D8A" w:rsidRPr="00AB0D8A">
        <w:rPr>
          <w:rFonts w:ascii="Times New Roman" w:hAnsi="Times New Roman" w:cs="Times New Roman"/>
          <w:sz w:val="24"/>
          <w:szCs w:val="24"/>
        </w:rPr>
        <w:t>Faguet</w:t>
      </w:r>
      <w:proofErr w:type="spellEnd"/>
      <w:r w:rsidR="00AB0D8A" w:rsidRPr="00AB0D8A">
        <w:rPr>
          <w:rFonts w:ascii="Times New Roman" w:hAnsi="Times New Roman" w:cs="Times New Roman"/>
          <w:sz w:val="24"/>
          <w:szCs w:val="24"/>
        </w:rPr>
        <w:t xml:space="preserve"> 1910 who, more than a century ago, depicted the division of portfolios in the French </w:t>
      </w:r>
      <w:r w:rsidR="005E2DF8">
        <w:rPr>
          <w:rFonts w:ascii="Times New Roman" w:hAnsi="Times New Roman" w:cs="Times New Roman"/>
          <w:sz w:val="24"/>
          <w:szCs w:val="24"/>
        </w:rPr>
        <w:t>govern</w:t>
      </w:r>
      <w:r w:rsidR="008107B8">
        <w:rPr>
          <w:rFonts w:ascii="Times New Roman" w:hAnsi="Times New Roman" w:cs="Times New Roman"/>
          <w:sz w:val="24"/>
          <w:szCs w:val="24"/>
        </w:rPr>
        <w:t>m</w:t>
      </w:r>
      <w:r w:rsidR="00AB0D8A" w:rsidRPr="00AB0D8A">
        <w:rPr>
          <w:rFonts w:ascii="Times New Roman" w:hAnsi="Times New Roman" w:cs="Times New Roman"/>
          <w:sz w:val="24"/>
          <w:szCs w:val="24"/>
        </w:rPr>
        <w:t>ent as the embodiment of a “cult of incompetence.”</w:t>
      </w:r>
    </w:p>
  </w:endnote>
  <w:endnote w:id="14">
    <w:p w14:paraId="582467B8" w14:textId="77777777" w:rsidR="00536DA9" w:rsidRPr="00536DA9" w:rsidRDefault="00536DA9">
      <w:pPr>
        <w:pStyle w:val="EndnoteText"/>
        <w:rPr>
          <w:rFonts w:asciiTheme="majorBidi" w:hAnsiTheme="majorBidi" w:cstheme="majorBidi"/>
          <w:sz w:val="24"/>
          <w:szCs w:val="24"/>
        </w:rPr>
      </w:pPr>
      <w:r w:rsidRPr="00536DA9">
        <w:rPr>
          <w:rStyle w:val="EndnoteReference"/>
          <w:rFonts w:asciiTheme="majorBidi" w:hAnsiTheme="majorBidi" w:cstheme="majorBidi"/>
          <w:sz w:val="24"/>
          <w:szCs w:val="24"/>
        </w:rPr>
        <w:endnoteRef/>
      </w:r>
      <w:r w:rsidRPr="00536DA9">
        <w:rPr>
          <w:rFonts w:asciiTheme="majorBidi" w:hAnsiTheme="majorBidi" w:cstheme="majorBidi"/>
          <w:sz w:val="24"/>
          <w:szCs w:val="24"/>
        </w:rPr>
        <w:t xml:space="preserve"> </w:t>
      </w:r>
      <w:r>
        <w:rPr>
          <w:rFonts w:asciiTheme="majorBidi" w:hAnsiTheme="majorBidi" w:cstheme="majorBidi"/>
          <w:sz w:val="24"/>
          <w:szCs w:val="24"/>
        </w:rPr>
        <w:t xml:space="preserve">See </w:t>
      </w:r>
      <w:proofErr w:type="spellStart"/>
      <w:r w:rsidR="00246335" w:rsidRPr="00AB0D8A">
        <w:rPr>
          <w:rFonts w:ascii="Times New Roman" w:hAnsi="Times New Roman" w:cs="Times New Roman"/>
          <w:sz w:val="24"/>
          <w:szCs w:val="24"/>
        </w:rPr>
        <w:t>Reybrouck</w:t>
      </w:r>
      <w:proofErr w:type="spellEnd"/>
      <w:r w:rsidR="00246335" w:rsidRPr="00AB0D8A">
        <w:rPr>
          <w:rFonts w:ascii="Times New Roman" w:hAnsi="Times New Roman" w:cs="Times New Roman"/>
          <w:sz w:val="24"/>
          <w:szCs w:val="24"/>
        </w:rPr>
        <w:t xml:space="preserve"> 20</w:t>
      </w:r>
      <w:r w:rsidR="00246335">
        <w:rPr>
          <w:rFonts w:ascii="Times New Roman" w:hAnsi="Times New Roman" w:cs="Times New Roman"/>
          <w:sz w:val="24"/>
          <w:szCs w:val="24"/>
        </w:rPr>
        <w:t>1</w:t>
      </w:r>
      <w:r w:rsidR="00246335" w:rsidRPr="00AB0D8A">
        <w:rPr>
          <w:rFonts w:ascii="Times New Roman" w:hAnsi="Times New Roman" w:cs="Times New Roman"/>
          <w:sz w:val="24"/>
          <w:szCs w:val="24"/>
        </w:rPr>
        <w:t>6</w:t>
      </w:r>
      <w:r w:rsidR="00246335">
        <w:rPr>
          <w:rFonts w:ascii="Times New Roman" w:hAnsi="Times New Roman" w:cs="Times New Roman"/>
          <w:sz w:val="24"/>
          <w:szCs w:val="24"/>
        </w:rPr>
        <w:t>.</w:t>
      </w:r>
    </w:p>
  </w:endnote>
  <w:endnote w:id="15">
    <w:p w14:paraId="07ABD92F" w14:textId="77777777" w:rsidR="00F00824" w:rsidRPr="00F00824" w:rsidRDefault="00F00824" w:rsidP="001E5AF7">
      <w:pPr>
        <w:pStyle w:val="EndnoteText"/>
        <w:rPr>
          <w:rFonts w:ascii="Times New Roman" w:hAnsi="Times New Roman" w:cs="Times New Roman"/>
          <w:sz w:val="24"/>
          <w:szCs w:val="24"/>
        </w:rPr>
      </w:pPr>
      <w:r w:rsidRPr="00F00824">
        <w:rPr>
          <w:rStyle w:val="EndnoteReference"/>
          <w:rFonts w:ascii="Times New Roman" w:hAnsi="Times New Roman" w:cs="Times New Roman"/>
          <w:sz w:val="24"/>
          <w:szCs w:val="24"/>
        </w:rPr>
        <w:endnoteRef/>
      </w:r>
      <w:r w:rsidRPr="00F00824">
        <w:rPr>
          <w:rFonts w:ascii="Times New Roman" w:hAnsi="Times New Roman" w:cs="Times New Roman"/>
          <w:sz w:val="24"/>
          <w:szCs w:val="24"/>
        </w:rPr>
        <w:t xml:space="preserve"> </w:t>
      </w:r>
      <w:r>
        <w:rPr>
          <w:rFonts w:ascii="Times New Roman" w:hAnsi="Times New Roman" w:cs="Times New Roman"/>
          <w:sz w:val="24"/>
          <w:szCs w:val="24"/>
        </w:rPr>
        <w:t>See David 2021</w:t>
      </w:r>
      <w:r w:rsidR="00A71DD7">
        <w:rPr>
          <w:rFonts w:ascii="Times New Roman" w:hAnsi="Times New Roman" w:cs="Times New Roman"/>
          <w:sz w:val="24"/>
          <w:szCs w:val="24"/>
        </w:rPr>
        <w:t xml:space="preserve"> with bibliography</w:t>
      </w:r>
      <w:r w:rsidR="00B32CCD">
        <w:rPr>
          <w:rFonts w:ascii="Times New Roman" w:hAnsi="Times New Roman" w:cs="Times New Roman"/>
          <w:sz w:val="24"/>
          <w:szCs w:val="24"/>
        </w:rPr>
        <w:t>.</w:t>
      </w:r>
    </w:p>
  </w:endnote>
  <w:endnote w:id="16">
    <w:p w14:paraId="66B7A3A8" w14:textId="77777777" w:rsidR="00984201" w:rsidRPr="00984201" w:rsidRDefault="00984201" w:rsidP="00984201">
      <w:pPr>
        <w:pStyle w:val="EndnoteText"/>
        <w:rPr>
          <w:rFonts w:asciiTheme="majorBidi" w:hAnsiTheme="majorBidi" w:cstheme="majorBidi"/>
          <w:sz w:val="24"/>
          <w:szCs w:val="24"/>
        </w:rPr>
      </w:pPr>
      <w:r w:rsidRPr="00984201">
        <w:rPr>
          <w:rStyle w:val="EndnoteReference"/>
          <w:rFonts w:asciiTheme="majorBidi" w:hAnsiTheme="majorBidi" w:cstheme="majorBidi"/>
          <w:sz w:val="24"/>
          <w:szCs w:val="24"/>
        </w:rPr>
        <w:endnoteRef/>
      </w:r>
      <w:r w:rsidRPr="00984201">
        <w:rPr>
          <w:rFonts w:asciiTheme="majorBidi" w:hAnsiTheme="majorBidi" w:cstheme="majorBidi"/>
          <w:sz w:val="24"/>
          <w:szCs w:val="24"/>
        </w:rPr>
        <w:t xml:space="preserve"> </w:t>
      </w:r>
      <w:r>
        <w:rPr>
          <w:rFonts w:asciiTheme="majorBidi" w:hAnsiTheme="majorBidi" w:cstheme="majorBidi"/>
          <w:sz w:val="24"/>
          <w:szCs w:val="24"/>
        </w:rPr>
        <w:t>See Rosen 2006:289 for “the insight that the Supreme Court is acting as the aristocratic part of a modern mixed government” with respect to the USA.</w:t>
      </w:r>
      <w:r w:rsidR="008275D1">
        <w:rPr>
          <w:rFonts w:asciiTheme="majorBidi" w:hAnsiTheme="majorBidi" w:cstheme="majorBidi"/>
          <w:sz w:val="24"/>
          <w:szCs w:val="24"/>
        </w:rPr>
        <w:t xml:space="preserve"> </w:t>
      </w:r>
    </w:p>
  </w:endnote>
  <w:endnote w:id="17">
    <w:p w14:paraId="2E0E5E17" w14:textId="77777777" w:rsidR="00B93A78" w:rsidRPr="00AB0D8A" w:rsidRDefault="00B93A78" w:rsidP="00246335">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w:t>
      </w:r>
      <w:proofErr w:type="spellStart"/>
      <w:r w:rsidRPr="00AB0D8A">
        <w:rPr>
          <w:rFonts w:ascii="Times New Roman" w:hAnsi="Times New Roman" w:cs="Times New Roman"/>
          <w:sz w:val="24"/>
          <w:szCs w:val="24"/>
        </w:rPr>
        <w:t>Michels</w:t>
      </w:r>
      <w:proofErr w:type="spellEnd"/>
      <w:r w:rsidRPr="00AB0D8A">
        <w:rPr>
          <w:rFonts w:ascii="Times New Roman" w:hAnsi="Times New Roman" w:cs="Times New Roman"/>
          <w:sz w:val="24"/>
          <w:szCs w:val="24"/>
        </w:rPr>
        <w:t xml:space="preserve"> 19</w:t>
      </w:r>
      <w:r w:rsidR="009973E8">
        <w:rPr>
          <w:rFonts w:ascii="Times New Roman" w:hAnsi="Times New Roman" w:cs="Times New Roman"/>
          <w:sz w:val="24"/>
          <w:szCs w:val="24"/>
        </w:rPr>
        <w:t>62</w:t>
      </w:r>
      <w:r w:rsidRPr="00AB0D8A">
        <w:rPr>
          <w:rFonts w:ascii="Times New Roman" w:hAnsi="Times New Roman" w:cs="Times New Roman"/>
          <w:sz w:val="24"/>
          <w:szCs w:val="24"/>
        </w:rPr>
        <w:t>.</w:t>
      </w:r>
      <w:r w:rsidR="00665634" w:rsidRPr="00AB0D8A">
        <w:rPr>
          <w:rFonts w:ascii="Times New Roman" w:hAnsi="Times New Roman" w:cs="Times New Roman"/>
          <w:sz w:val="24"/>
          <w:szCs w:val="24"/>
        </w:rPr>
        <w:t xml:space="preserve"> For the inapplicability of this “law” </w:t>
      </w:r>
      <w:r w:rsidR="008D21BA">
        <w:rPr>
          <w:rFonts w:ascii="Times New Roman" w:hAnsi="Times New Roman" w:cs="Times New Roman"/>
          <w:sz w:val="24"/>
          <w:szCs w:val="24"/>
        </w:rPr>
        <w:t xml:space="preserve">of political sociology </w:t>
      </w:r>
      <w:r w:rsidR="00246335">
        <w:rPr>
          <w:rFonts w:ascii="Times New Roman" w:hAnsi="Times New Roman" w:cs="Times New Roman"/>
          <w:sz w:val="24"/>
          <w:szCs w:val="24"/>
        </w:rPr>
        <w:t>to</w:t>
      </w:r>
      <w:r w:rsidR="00665634" w:rsidRPr="00AB0D8A">
        <w:rPr>
          <w:rFonts w:ascii="Times New Roman" w:hAnsi="Times New Roman" w:cs="Times New Roman"/>
          <w:sz w:val="24"/>
          <w:szCs w:val="24"/>
        </w:rPr>
        <w:t xml:space="preserve"> classical Athens, see Ober 1989</w:t>
      </w:r>
      <w:r w:rsidR="001C2EA9">
        <w:rPr>
          <w:rFonts w:ascii="Times New Roman" w:hAnsi="Times New Roman" w:cs="Times New Roman"/>
          <w:sz w:val="24"/>
          <w:szCs w:val="24"/>
        </w:rPr>
        <w:t>a</w:t>
      </w:r>
      <w:r w:rsidR="00A054CC">
        <w:rPr>
          <w:rFonts w:ascii="Times New Roman" w:hAnsi="Times New Roman" w:cs="Times New Roman"/>
          <w:sz w:val="24"/>
          <w:szCs w:val="24"/>
        </w:rPr>
        <w:t xml:space="preserve">.  </w:t>
      </w:r>
    </w:p>
  </w:endnote>
  <w:endnote w:id="18">
    <w:p w14:paraId="783C6E12" w14:textId="77777777" w:rsidR="00897B5D" w:rsidRPr="00897B5D" w:rsidRDefault="00897B5D" w:rsidP="00E7637C">
      <w:pPr>
        <w:pStyle w:val="EndnoteText"/>
        <w:rPr>
          <w:rFonts w:asciiTheme="majorBidi" w:hAnsiTheme="majorBidi" w:cstheme="majorBidi"/>
          <w:sz w:val="28"/>
          <w:szCs w:val="28"/>
        </w:rPr>
      </w:pPr>
      <w:r w:rsidRPr="00897B5D">
        <w:rPr>
          <w:rStyle w:val="EndnoteReference"/>
          <w:rFonts w:asciiTheme="majorBidi" w:hAnsiTheme="majorBidi" w:cstheme="majorBidi"/>
          <w:sz w:val="28"/>
          <w:szCs w:val="28"/>
        </w:rPr>
        <w:endnoteRef/>
      </w:r>
      <w:r w:rsidRPr="00897B5D">
        <w:rPr>
          <w:rFonts w:asciiTheme="majorBidi" w:hAnsiTheme="majorBidi" w:cstheme="majorBidi"/>
          <w:sz w:val="28"/>
          <w:szCs w:val="28"/>
        </w:rPr>
        <w:t xml:space="preserve"> </w:t>
      </w:r>
      <w:r w:rsidRPr="00897B5D">
        <w:rPr>
          <w:rFonts w:asciiTheme="majorBidi" w:hAnsiTheme="majorBidi" w:cstheme="majorBidi"/>
          <w:sz w:val="24"/>
          <w:szCs w:val="24"/>
        </w:rPr>
        <w:t xml:space="preserve">Implying </w:t>
      </w:r>
      <w:r w:rsidR="00E7637C" w:rsidRPr="00E7637C">
        <w:rPr>
          <w:rFonts w:asciiTheme="majorBidi" w:hAnsiTheme="majorBidi" w:cstheme="majorBidi"/>
          <w:i/>
          <w:iCs/>
          <w:sz w:val="24"/>
          <w:szCs w:val="24"/>
        </w:rPr>
        <w:t>inter alia</w:t>
      </w:r>
      <w:r w:rsidR="00E7637C">
        <w:rPr>
          <w:rFonts w:asciiTheme="majorBidi" w:hAnsiTheme="majorBidi" w:cstheme="majorBidi"/>
          <w:sz w:val="24"/>
          <w:szCs w:val="24"/>
        </w:rPr>
        <w:t xml:space="preserve"> </w:t>
      </w:r>
      <w:r w:rsidRPr="00897B5D">
        <w:rPr>
          <w:rFonts w:asciiTheme="majorBidi" w:hAnsiTheme="majorBidi" w:cstheme="majorBidi"/>
          <w:sz w:val="24"/>
          <w:szCs w:val="24"/>
        </w:rPr>
        <w:t>the right</w:t>
      </w:r>
      <w:r>
        <w:rPr>
          <w:rFonts w:asciiTheme="majorBidi" w:hAnsiTheme="majorBidi" w:cstheme="majorBidi"/>
          <w:sz w:val="28"/>
          <w:szCs w:val="28"/>
        </w:rPr>
        <w:t xml:space="preserve"> to </w:t>
      </w:r>
      <w:r>
        <w:rPr>
          <w:rFonts w:asciiTheme="majorBidi" w:hAnsiTheme="majorBidi" w:cstheme="majorBidi"/>
          <w:sz w:val="24"/>
          <w:szCs w:val="24"/>
        </w:rPr>
        <w:t>vote in an Assembly</w:t>
      </w:r>
      <w:r w:rsidR="00E7637C">
        <w:rPr>
          <w:rFonts w:asciiTheme="majorBidi" w:hAnsiTheme="majorBidi" w:cstheme="majorBidi"/>
          <w:sz w:val="24"/>
          <w:szCs w:val="24"/>
        </w:rPr>
        <w:t>,</w:t>
      </w:r>
      <w:r>
        <w:rPr>
          <w:rFonts w:asciiTheme="majorBidi" w:hAnsiTheme="majorBidi" w:cstheme="majorBidi"/>
          <w:sz w:val="24"/>
          <w:szCs w:val="24"/>
        </w:rPr>
        <w:t xml:space="preserve"> being physically present on the spot and </w:t>
      </w:r>
      <w:r w:rsidR="007F5D95">
        <w:rPr>
          <w:rFonts w:asciiTheme="majorBidi" w:hAnsiTheme="majorBidi" w:cstheme="majorBidi"/>
          <w:sz w:val="24"/>
          <w:szCs w:val="24"/>
        </w:rPr>
        <w:t xml:space="preserve">equally </w:t>
      </w:r>
      <w:r>
        <w:rPr>
          <w:rFonts w:asciiTheme="majorBidi" w:hAnsiTheme="majorBidi" w:cstheme="majorBidi"/>
          <w:sz w:val="24"/>
          <w:szCs w:val="24"/>
        </w:rPr>
        <w:t>entitled to participate in its deliberations.</w:t>
      </w:r>
    </w:p>
  </w:endnote>
  <w:endnote w:id="19">
    <w:p w14:paraId="4157A0F3" w14:textId="77777777" w:rsidR="00592911" w:rsidRPr="00592911" w:rsidRDefault="00592911" w:rsidP="001E5AF7">
      <w:pPr>
        <w:pStyle w:val="EndnoteText"/>
        <w:rPr>
          <w:sz w:val="24"/>
          <w:szCs w:val="24"/>
        </w:rPr>
      </w:pPr>
      <w:r w:rsidRPr="00592911">
        <w:rPr>
          <w:rStyle w:val="EndnoteReference"/>
          <w:sz w:val="24"/>
          <w:szCs w:val="24"/>
        </w:rPr>
        <w:endnoteRef/>
      </w:r>
      <w:r w:rsidRPr="00592911">
        <w:rPr>
          <w:sz w:val="24"/>
          <w:szCs w:val="24"/>
        </w:rPr>
        <w:t xml:space="preserve"> </w:t>
      </w:r>
      <w:r w:rsidRPr="0054544B">
        <w:rPr>
          <w:rFonts w:ascii="Times New Roman" w:hAnsi="Times New Roman" w:cs="Times New Roman"/>
          <w:sz w:val="24"/>
          <w:szCs w:val="24"/>
        </w:rPr>
        <w:t>On the dangers of majoritarian populism in our contemporary democracies, see</w:t>
      </w:r>
      <w:r>
        <w:rPr>
          <w:sz w:val="24"/>
          <w:szCs w:val="24"/>
        </w:rPr>
        <w:t xml:space="preserve"> </w:t>
      </w:r>
      <w:r w:rsidR="0054544B">
        <w:rPr>
          <w:sz w:val="24"/>
          <w:szCs w:val="24"/>
        </w:rPr>
        <w:t>McCor</w:t>
      </w:r>
      <w:r w:rsidR="004E01B0">
        <w:rPr>
          <w:sz w:val="24"/>
          <w:szCs w:val="24"/>
        </w:rPr>
        <w:t>m</w:t>
      </w:r>
      <w:r w:rsidR="0054544B">
        <w:rPr>
          <w:sz w:val="24"/>
          <w:szCs w:val="24"/>
        </w:rPr>
        <w:t xml:space="preserve">ick 2019, </w:t>
      </w:r>
      <w:r w:rsidR="004E01B0">
        <w:rPr>
          <w:sz w:val="24"/>
          <w:szCs w:val="24"/>
        </w:rPr>
        <w:t>130</w:t>
      </w:r>
      <w:r w:rsidR="004E01B0">
        <w:rPr>
          <w:rFonts w:ascii="Palatino Linotype" w:hAnsi="Palatino Linotype"/>
          <w:sz w:val="24"/>
          <w:szCs w:val="24"/>
        </w:rPr>
        <w:t>−</w:t>
      </w:r>
      <w:r w:rsidR="004E01B0">
        <w:rPr>
          <w:sz w:val="24"/>
          <w:szCs w:val="24"/>
        </w:rPr>
        <w:t xml:space="preserve">151, </w:t>
      </w:r>
      <w:r w:rsidR="0054544B" w:rsidRPr="008D21BA">
        <w:rPr>
          <w:rFonts w:asciiTheme="majorBidi" w:hAnsiTheme="majorBidi" w:cstheme="majorBidi"/>
          <w:sz w:val="24"/>
          <w:szCs w:val="24"/>
        </w:rPr>
        <w:t>with references to further literature</w:t>
      </w:r>
      <w:r w:rsidR="0054544B">
        <w:rPr>
          <w:sz w:val="24"/>
          <w:szCs w:val="24"/>
        </w:rPr>
        <w:t>.</w:t>
      </w:r>
      <w:r>
        <w:rPr>
          <w:sz w:val="24"/>
          <w:szCs w:val="24"/>
        </w:rPr>
        <w:t xml:space="preserve">         </w:t>
      </w:r>
    </w:p>
  </w:endnote>
  <w:endnote w:id="20">
    <w:p w14:paraId="59C66038" w14:textId="77777777" w:rsidR="00B93A78" w:rsidRPr="00AB0D8A" w:rsidRDefault="00B93A78" w:rsidP="001E5AF7">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For the </w:t>
      </w:r>
      <w:proofErr w:type="spellStart"/>
      <w:r w:rsidRPr="00AB0D8A">
        <w:rPr>
          <w:rFonts w:ascii="Times New Roman" w:hAnsi="Times New Roman" w:cs="Times New Roman"/>
          <w:i/>
          <w:iCs/>
          <w:sz w:val="24"/>
          <w:szCs w:val="24"/>
        </w:rPr>
        <w:t>graphe</w:t>
      </w:r>
      <w:proofErr w:type="spellEnd"/>
      <w:r w:rsidRPr="00AB0D8A">
        <w:rPr>
          <w:rFonts w:ascii="Times New Roman" w:hAnsi="Times New Roman" w:cs="Times New Roman"/>
          <w:i/>
          <w:iCs/>
          <w:sz w:val="24"/>
          <w:szCs w:val="24"/>
        </w:rPr>
        <w:t xml:space="preserve"> </w:t>
      </w:r>
      <w:proofErr w:type="spellStart"/>
      <w:r w:rsidRPr="00AB0D8A">
        <w:rPr>
          <w:rFonts w:ascii="Times New Roman" w:hAnsi="Times New Roman" w:cs="Times New Roman"/>
          <w:i/>
          <w:iCs/>
          <w:sz w:val="24"/>
          <w:szCs w:val="24"/>
        </w:rPr>
        <w:t>paranomon</w:t>
      </w:r>
      <w:proofErr w:type="spellEnd"/>
      <w:r w:rsidRPr="00AB0D8A">
        <w:rPr>
          <w:rFonts w:ascii="Times New Roman" w:hAnsi="Times New Roman" w:cs="Times New Roman"/>
          <w:sz w:val="24"/>
          <w:szCs w:val="24"/>
        </w:rPr>
        <w:t xml:space="preserve">, </w:t>
      </w:r>
      <w:r w:rsidR="00F3682E">
        <w:rPr>
          <w:rFonts w:ascii="Times New Roman" w:hAnsi="Times New Roman" w:cs="Times New Roman"/>
          <w:sz w:val="24"/>
          <w:szCs w:val="24"/>
        </w:rPr>
        <w:t>i.e.</w:t>
      </w:r>
      <w:r w:rsidRPr="00AB0D8A">
        <w:rPr>
          <w:rFonts w:ascii="Times New Roman" w:hAnsi="Times New Roman" w:cs="Times New Roman"/>
          <w:sz w:val="24"/>
          <w:szCs w:val="24"/>
        </w:rPr>
        <w:t xml:space="preserve"> the charge for having proposed an unconstitutional decree or </w:t>
      </w:r>
      <w:r w:rsidR="00A054CC">
        <w:rPr>
          <w:rFonts w:ascii="Times New Roman" w:hAnsi="Times New Roman" w:cs="Times New Roman"/>
          <w:sz w:val="24"/>
          <w:szCs w:val="24"/>
        </w:rPr>
        <w:t>a decree</w:t>
      </w:r>
      <w:r w:rsidRPr="00AB0D8A">
        <w:rPr>
          <w:rFonts w:ascii="Times New Roman" w:hAnsi="Times New Roman" w:cs="Times New Roman"/>
          <w:sz w:val="24"/>
          <w:szCs w:val="24"/>
        </w:rPr>
        <w:t xml:space="preserve"> damaging the interests of the </w:t>
      </w:r>
      <w:r w:rsidR="00A054CC">
        <w:rPr>
          <w:rFonts w:ascii="Times New Roman" w:hAnsi="Times New Roman" w:cs="Times New Roman"/>
          <w:sz w:val="24"/>
          <w:szCs w:val="24"/>
        </w:rPr>
        <w:t xml:space="preserve">Athenian </w:t>
      </w:r>
      <w:r w:rsidRPr="00AB0D8A">
        <w:rPr>
          <w:rFonts w:ascii="Times New Roman" w:hAnsi="Times New Roman" w:cs="Times New Roman"/>
          <w:sz w:val="24"/>
          <w:szCs w:val="24"/>
        </w:rPr>
        <w:t>people, see Hansen</w:t>
      </w:r>
      <w:r w:rsidR="00C31C4C" w:rsidRPr="00AB0D8A">
        <w:rPr>
          <w:rFonts w:ascii="Times New Roman" w:hAnsi="Times New Roman" w:cs="Times New Roman"/>
          <w:sz w:val="24"/>
          <w:szCs w:val="24"/>
        </w:rPr>
        <w:t xml:space="preserve"> </w:t>
      </w:r>
      <w:r w:rsidRPr="00AB0D8A">
        <w:rPr>
          <w:rFonts w:ascii="Times New Roman" w:hAnsi="Times New Roman" w:cs="Times New Roman"/>
          <w:sz w:val="24"/>
          <w:szCs w:val="24"/>
        </w:rPr>
        <w:t>1991</w:t>
      </w:r>
      <w:r w:rsidR="005D1F5A" w:rsidRPr="00AB0D8A">
        <w:rPr>
          <w:rFonts w:ascii="Times New Roman" w:hAnsi="Times New Roman" w:cs="Times New Roman"/>
          <w:sz w:val="24"/>
          <w:szCs w:val="24"/>
        </w:rPr>
        <w:t>:</w:t>
      </w:r>
      <w:r w:rsidRPr="00AB0D8A">
        <w:rPr>
          <w:rFonts w:ascii="Times New Roman" w:hAnsi="Times New Roman" w:cs="Times New Roman"/>
          <w:sz w:val="24"/>
          <w:szCs w:val="24"/>
        </w:rPr>
        <w:t xml:space="preserve"> 205−212, with evidence. </w:t>
      </w:r>
    </w:p>
  </w:endnote>
  <w:endnote w:id="21">
    <w:p w14:paraId="2A662B4C" w14:textId="77777777" w:rsidR="00555F94" w:rsidRPr="00AB0D8A" w:rsidRDefault="00555F94" w:rsidP="001E5AF7">
      <w:pPr>
        <w:pStyle w:val="EndnoteText"/>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Selection by lot was a typical trait of the ancient Greek democracy. For recent proposals</w:t>
      </w:r>
      <w:r w:rsidR="00960E76">
        <w:rPr>
          <w:rFonts w:ascii="Times New Roman" w:hAnsi="Times New Roman" w:cs="Times New Roman"/>
          <w:sz w:val="24"/>
          <w:szCs w:val="24"/>
        </w:rPr>
        <w:t xml:space="preserve"> </w:t>
      </w:r>
      <w:r w:rsidR="00960E76" w:rsidRPr="00AB0D8A">
        <w:rPr>
          <w:rFonts w:ascii="Times New Roman" w:hAnsi="Times New Roman" w:cs="Times New Roman"/>
          <w:sz w:val="24"/>
          <w:szCs w:val="24"/>
        </w:rPr>
        <w:t xml:space="preserve">(inspired by the Greek model) </w:t>
      </w:r>
      <w:r w:rsidRPr="00AB0D8A">
        <w:rPr>
          <w:rFonts w:ascii="Times New Roman" w:hAnsi="Times New Roman" w:cs="Times New Roman"/>
          <w:sz w:val="24"/>
          <w:szCs w:val="24"/>
        </w:rPr>
        <w:t>to reintroduce this method</w:t>
      </w:r>
      <w:r w:rsidR="00DE4AC8">
        <w:rPr>
          <w:rFonts w:ascii="Times New Roman" w:hAnsi="Times New Roman" w:cs="Times New Roman"/>
          <w:sz w:val="24"/>
          <w:szCs w:val="24"/>
        </w:rPr>
        <w:t xml:space="preserve"> </w:t>
      </w:r>
      <w:r w:rsidRPr="00AB0D8A">
        <w:rPr>
          <w:rFonts w:ascii="Times New Roman" w:hAnsi="Times New Roman" w:cs="Times New Roman"/>
          <w:sz w:val="24"/>
          <w:szCs w:val="24"/>
        </w:rPr>
        <w:t>see</w:t>
      </w:r>
      <w:r w:rsidR="008A229C">
        <w:rPr>
          <w:rFonts w:ascii="Times New Roman" w:hAnsi="Times New Roman" w:cs="Times New Roman"/>
          <w:sz w:val="24"/>
          <w:szCs w:val="24"/>
        </w:rPr>
        <w:t>, e.g.</w:t>
      </w:r>
      <w:r w:rsidR="000B353F">
        <w:rPr>
          <w:rFonts w:ascii="Times New Roman" w:hAnsi="Times New Roman" w:cs="Times New Roman"/>
          <w:sz w:val="24"/>
          <w:szCs w:val="24"/>
        </w:rPr>
        <w:t>,</w:t>
      </w:r>
      <w:r w:rsidRPr="00AB0D8A">
        <w:rPr>
          <w:rFonts w:ascii="Times New Roman" w:hAnsi="Times New Roman" w:cs="Times New Roman"/>
          <w:sz w:val="24"/>
          <w:szCs w:val="24"/>
        </w:rPr>
        <w:t xml:space="preserve"> </w:t>
      </w:r>
      <w:proofErr w:type="spellStart"/>
      <w:r w:rsidRPr="00AB0D8A">
        <w:rPr>
          <w:rFonts w:ascii="Times New Roman" w:hAnsi="Times New Roman" w:cs="Times New Roman"/>
          <w:sz w:val="24"/>
          <w:szCs w:val="24"/>
        </w:rPr>
        <w:t>Reybrouck</w:t>
      </w:r>
      <w:proofErr w:type="spellEnd"/>
      <w:r w:rsidRPr="00AB0D8A">
        <w:rPr>
          <w:rFonts w:ascii="Times New Roman" w:hAnsi="Times New Roman" w:cs="Times New Roman"/>
          <w:sz w:val="24"/>
          <w:szCs w:val="24"/>
        </w:rPr>
        <w:t xml:space="preserve"> 2016; Courant 2019</w:t>
      </w:r>
      <w:r w:rsidR="00C30B6F">
        <w:rPr>
          <w:rFonts w:ascii="Times New Roman" w:hAnsi="Times New Roman" w:cs="Times New Roman"/>
          <w:sz w:val="24"/>
          <w:szCs w:val="24"/>
        </w:rPr>
        <w:t>; David 2021</w:t>
      </w:r>
      <w:r w:rsidRPr="00AB0D8A">
        <w:rPr>
          <w:rFonts w:ascii="Times New Roman" w:hAnsi="Times New Roman" w:cs="Times New Roman"/>
          <w:sz w:val="24"/>
          <w:szCs w:val="24"/>
        </w:rPr>
        <w:t>.</w:t>
      </w:r>
      <w:r w:rsidR="007F6A1B">
        <w:rPr>
          <w:rFonts w:ascii="Times New Roman" w:hAnsi="Times New Roman" w:cs="Times New Roman"/>
          <w:sz w:val="24"/>
          <w:szCs w:val="24"/>
        </w:rPr>
        <w:t xml:space="preserve"> For deliberative mini-publics and attempts at returning to a participatory type of democracy see</w:t>
      </w:r>
      <w:r w:rsidR="003817E0">
        <w:rPr>
          <w:rFonts w:ascii="Times New Roman" w:hAnsi="Times New Roman" w:cs="Times New Roman"/>
          <w:sz w:val="24"/>
          <w:szCs w:val="24"/>
        </w:rPr>
        <w:t>, e.g.,</w:t>
      </w:r>
      <w:r w:rsidR="007F6A1B">
        <w:rPr>
          <w:rFonts w:ascii="Times New Roman" w:hAnsi="Times New Roman" w:cs="Times New Roman"/>
          <w:sz w:val="24"/>
          <w:szCs w:val="24"/>
        </w:rPr>
        <w:t xml:space="preserve"> </w:t>
      </w:r>
      <w:r w:rsidR="004645B2">
        <w:rPr>
          <w:rFonts w:ascii="Times New Roman" w:hAnsi="Times New Roman" w:cs="Times New Roman"/>
          <w:sz w:val="24"/>
          <w:szCs w:val="24"/>
        </w:rPr>
        <w:t xml:space="preserve">Mair 2013; </w:t>
      </w:r>
      <w:proofErr w:type="spellStart"/>
      <w:r w:rsidR="007F6A1B">
        <w:rPr>
          <w:rFonts w:ascii="Times New Roman" w:hAnsi="Times New Roman" w:cs="Times New Roman"/>
          <w:sz w:val="24"/>
          <w:szCs w:val="24"/>
        </w:rPr>
        <w:t>Fishkin</w:t>
      </w:r>
      <w:proofErr w:type="spellEnd"/>
      <w:r w:rsidR="007F6A1B">
        <w:rPr>
          <w:rFonts w:ascii="Times New Roman" w:hAnsi="Times New Roman" w:cs="Times New Roman"/>
          <w:sz w:val="24"/>
          <w:szCs w:val="24"/>
        </w:rPr>
        <w:t xml:space="preserve"> 20</w:t>
      </w:r>
      <w:r w:rsidR="004645B2">
        <w:rPr>
          <w:rFonts w:ascii="Times New Roman" w:hAnsi="Times New Roman" w:cs="Times New Roman"/>
          <w:sz w:val="24"/>
          <w:szCs w:val="24"/>
        </w:rPr>
        <w:t>1</w:t>
      </w:r>
      <w:r w:rsidR="007F6A1B">
        <w:rPr>
          <w:rFonts w:ascii="Times New Roman" w:hAnsi="Times New Roman" w:cs="Times New Roman"/>
          <w:sz w:val="24"/>
          <w:szCs w:val="24"/>
        </w:rPr>
        <w:t>9, with further literature.</w:t>
      </w:r>
    </w:p>
  </w:endnote>
  <w:endnote w:id="22">
    <w:p w14:paraId="2C97CC1E" w14:textId="77777777" w:rsidR="001C2EA9" w:rsidRPr="001C2EA9" w:rsidRDefault="001C2EA9" w:rsidP="001E5AF7">
      <w:pPr>
        <w:pStyle w:val="EndnoteText"/>
        <w:rPr>
          <w:rFonts w:asciiTheme="majorBidi" w:hAnsiTheme="majorBidi" w:cstheme="majorBidi"/>
          <w:sz w:val="24"/>
          <w:szCs w:val="24"/>
        </w:rPr>
      </w:pPr>
      <w:r w:rsidRPr="001C2EA9">
        <w:rPr>
          <w:rStyle w:val="EndnoteReference"/>
          <w:rFonts w:asciiTheme="majorBidi" w:hAnsiTheme="majorBidi" w:cstheme="majorBidi"/>
          <w:sz w:val="24"/>
          <w:szCs w:val="24"/>
        </w:rPr>
        <w:endnoteRef/>
      </w:r>
      <w:r w:rsidRPr="001C2EA9">
        <w:rPr>
          <w:rFonts w:asciiTheme="majorBidi" w:hAnsiTheme="majorBidi" w:cstheme="majorBidi"/>
          <w:sz w:val="24"/>
          <w:szCs w:val="24"/>
        </w:rPr>
        <w:t xml:space="preserve"> </w:t>
      </w:r>
      <w:r>
        <w:rPr>
          <w:rFonts w:asciiTheme="majorBidi" w:hAnsiTheme="majorBidi" w:cstheme="majorBidi"/>
          <w:sz w:val="24"/>
          <w:szCs w:val="24"/>
        </w:rPr>
        <w:t xml:space="preserve">For </w:t>
      </w:r>
      <w:r w:rsidR="00E376BE">
        <w:rPr>
          <w:rFonts w:asciiTheme="majorBidi" w:hAnsiTheme="majorBidi" w:cstheme="majorBidi"/>
          <w:sz w:val="24"/>
          <w:szCs w:val="24"/>
        </w:rPr>
        <w:t xml:space="preserve">a detailed </w:t>
      </w:r>
      <w:r>
        <w:rPr>
          <w:rFonts w:asciiTheme="majorBidi" w:hAnsiTheme="majorBidi" w:cstheme="majorBidi"/>
          <w:sz w:val="24"/>
          <w:szCs w:val="24"/>
        </w:rPr>
        <w:t xml:space="preserve">criticism of this </w:t>
      </w:r>
      <w:r w:rsidR="00551648">
        <w:rPr>
          <w:rFonts w:asciiTheme="majorBidi" w:hAnsiTheme="majorBidi" w:cstheme="majorBidi"/>
          <w:sz w:val="24"/>
          <w:szCs w:val="24"/>
        </w:rPr>
        <w:t xml:space="preserve">constitutionalist </w:t>
      </w:r>
      <w:r>
        <w:rPr>
          <w:rFonts w:asciiTheme="majorBidi" w:hAnsiTheme="majorBidi" w:cstheme="majorBidi"/>
          <w:sz w:val="24"/>
          <w:szCs w:val="24"/>
        </w:rPr>
        <w:t>approach</w:t>
      </w:r>
      <w:r w:rsidR="00E376BE">
        <w:rPr>
          <w:rFonts w:asciiTheme="majorBidi" w:hAnsiTheme="majorBidi" w:cstheme="majorBidi"/>
          <w:sz w:val="24"/>
          <w:szCs w:val="24"/>
        </w:rPr>
        <w:t xml:space="preserve"> to the Athenian democracy</w:t>
      </w:r>
      <w:r>
        <w:rPr>
          <w:rFonts w:asciiTheme="majorBidi" w:hAnsiTheme="majorBidi" w:cstheme="majorBidi"/>
          <w:sz w:val="24"/>
          <w:szCs w:val="24"/>
        </w:rPr>
        <w:t>, see Ober 1989b</w:t>
      </w:r>
      <w:r w:rsidR="00960E76">
        <w:rPr>
          <w:rFonts w:asciiTheme="majorBidi" w:hAnsiTheme="majorBidi" w:cstheme="majorBidi"/>
          <w:sz w:val="24"/>
          <w:szCs w:val="24"/>
        </w:rPr>
        <w:t>: 107</w:t>
      </w:r>
      <w:r w:rsidR="00960E76">
        <w:rPr>
          <w:rFonts w:ascii="Palatino Linotype" w:hAnsi="Palatino Linotype" w:cstheme="majorBidi"/>
          <w:sz w:val="24"/>
          <w:szCs w:val="24"/>
        </w:rPr>
        <w:t>−</w:t>
      </w:r>
      <w:r w:rsidR="00960E76">
        <w:rPr>
          <w:rFonts w:asciiTheme="majorBidi" w:hAnsiTheme="majorBidi" w:cstheme="majorBidi"/>
          <w:sz w:val="24"/>
          <w:szCs w:val="24"/>
        </w:rPr>
        <w:t>122</w:t>
      </w:r>
      <w:r>
        <w:rPr>
          <w:rFonts w:asciiTheme="majorBidi" w:hAnsiTheme="majorBidi" w:cstheme="majorBidi"/>
          <w:sz w:val="24"/>
          <w:szCs w:val="24"/>
        </w:rPr>
        <w:t>.</w:t>
      </w:r>
    </w:p>
  </w:endnote>
  <w:endnote w:id="23">
    <w:p w14:paraId="567E55A4" w14:textId="77777777" w:rsidR="0054544B" w:rsidRPr="004F28F1" w:rsidRDefault="0054544B" w:rsidP="001E5AF7">
      <w:pPr>
        <w:pStyle w:val="EndnoteText"/>
        <w:rPr>
          <w:rFonts w:ascii="Times New Roman" w:hAnsi="Times New Roman" w:cs="Times New Roman"/>
          <w:sz w:val="24"/>
          <w:szCs w:val="24"/>
        </w:rPr>
      </w:pPr>
      <w:r w:rsidRPr="004F28F1">
        <w:rPr>
          <w:rStyle w:val="EndnoteReference"/>
          <w:rFonts w:ascii="Times New Roman" w:hAnsi="Times New Roman" w:cs="Times New Roman"/>
          <w:sz w:val="24"/>
          <w:szCs w:val="24"/>
        </w:rPr>
        <w:endnoteRef/>
      </w:r>
      <w:r w:rsidRPr="004F28F1">
        <w:rPr>
          <w:rFonts w:ascii="Times New Roman" w:hAnsi="Times New Roman" w:cs="Times New Roman"/>
          <w:sz w:val="24"/>
          <w:szCs w:val="24"/>
        </w:rPr>
        <w:t xml:space="preserve"> </w:t>
      </w:r>
      <w:r w:rsidR="00EA6CAF" w:rsidRPr="004F28F1">
        <w:rPr>
          <w:rFonts w:ascii="Times New Roman" w:hAnsi="Times New Roman" w:cs="Times New Roman"/>
          <w:sz w:val="24"/>
          <w:szCs w:val="24"/>
        </w:rPr>
        <w:t xml:space="preserve">Plato, </w:t>
      </w:r>
      <w:r w:rsidR="00EA6CAF" w:rsidRPr="004F28F1">
        <w:rPr>
          <w:rFonts w:ascii="Times New Roman" w:hAnsi="Times New Roman" w:cs="Times New Roman"/>
          <w:i/>
          <w:iCs/>
          <w:sz w:val="24"/>
          <w:szCs w:val="24"/>
        </w:rPr>
        <w:t>Republic</w:t>
      </w:r>
      <w:r w:rsidR="00EA6CAF" w:rsidRPr="004F28F1">
        <w:rPr>
          <w:rFonts w:ascii="Times New Roman" w:hAnsi="Times New Roman" w:cs="Times New Roman"/>
          <w:sz w:val="24"/>
          <w:szCs w:val="24"/>
        </w:rPr>
        <w:t>, VIII, 547d−</w:t>
      </w:r>
      <w:r w:rsidR="001C2EA9" w:rsidRPr="004F28F1">
        <w:rPr>
          <w:rFonts w:ascii="Times New Roman" w:hAnsi="Times New Roman" w:cs="Times New Roman"/>
          <w:sz w:val="24"/>
          <w:szCs w:val="24"/>
        </w:rPr>
        <w:t>548a, with David 1981:</w:t>
      </w:r>
      <w:r w:rsidR="00EA6CAF" w:rsidRPr="004F28F1">
        <w:rPr>
          <w:rFonts w:ascii="Times New Roman" w:hAnsi="Times New Roman" w:cs="Times New Roman"/>
          <w:sz w:val="24"/>
          <w:szCs w:val="24"/>
        </w:rPr>
        <w:t xml:space="preserve"> 60-61. On the psychological level this regime is based on ambition and </w:t>
      </w:r>
      <w:r w:rsidR="00806A9C">
        <w:rPr>
          <w:rFonts w:ascii="Times New Roman" w:hAnsi="Times New Roman" w:cs="Times New Roman"/>
          <w:sz w:val="24"/>
          <w:szCs w:val="24"/>
        </w:rPr>
        <w:t>pursuit</w:t>
      </w:r>
      <w:r w:rsidR="00EA6CAF" w:rsidRPr="004F28F1">
        <w:rPr>
          <w:rFonts w:ascii="Times New Roman" w:hAnsi="Times New Roman" w:cs="Times New Roman"/>
          <w:sz w:val="24"/>
          <w:szCs w:val="24"/>
        </w:rPr>
        <w:t xml:space="preserve"> of honor, no longer on wisdom (as it was </w:t>
      </w:r>
      <w:r w:rsidR="008D21BA">
        <w:rPr>
          <w:rFonts w:ascii="Times New Roman" w:hAnsi="Times New Roman" w:cs="Times New Roman"/>
          <w:sz w:val="24"/>
          <w:szCs w:val="24"/>
        </w:rPr>
        <w:t xml:space="preserve">the case </w:t>
      </w:r>
      <w:r w:rsidR="00EA6CAF" w:rsidRPr="004F28F1">
        <w:rPr>
          <w:rFonts w:ascii="Times New Roman" w:hAnsi="Times New Roman" w:cs="Times New Roman"/>
          <w:sz w:val="24"/>
          <w:szCs w:val="24"/>
        </w:rPr>
        <w:t xml:space="preserve">in his ideal </w:t>
      </w:r>
      <w:r w:rsidR="00806A9C">
        <w:rPr>
          <w:rFonts w:ascii="Times New Roman" w:hAnsi="Times New Roman" w:cs="Times New Roman"/>
          <w:sz w:val="24"/>
          <w:szCs w:val="24"/>
        </w:rPr>
        <w:t xml:space="preserve">and utopian </w:t>
      </w:r>
      <w:r w:rsidR="00EA6CAF" w:rsidRPr="004F28F1">
        <w:rPr>
          <w:rFonts w:ascii="Times New Roman" w:hAnsi="Times New Roman" w:cs="Times New Roman"/>
          <w:sz w:val="24"/>
          <w:szCs w:val="24"/>
        </w:rPr>
        <w:t xml:space="preserve">aristocracy of the </w:t>
      </w:r>
      <w:r w:rsidR="00EA6CAF" w:rsidRPr="004F28F1">
        <w:rPr>
          <w:rFonts w:ascii="Times New Roman" w:hAnsi="Times New Roman" w:cs="Times New Roman"/>
          <w:i/>
          <w:iCs/>
          <w:sz w:val="24"/>
          <w:szCs w:val="24"/>
        </w:rPr>
        <w:t>Politeia</w:t>
      </w:r>
      <w:r w:rsidR="00321F08" w:rsidRPr="004F28F1">
        <w:rPr>
          <w:rFonts w:ascii="Times New Roman" w:hAnsi="Times New Roman" w:cs="Times New Roman"/>
          <w:sz w:val="24"/>
          <w:szCs w:val="24"/>
        </w:rPr>
        <w:t>)</w:t>
      </w:r>
      <w:r w:rsidR="00EA6CAF" w:rsidRPr="004F28F1">
        <w:rPr>
          <w:rFonts w:ascii="Times New Roman" w:hAnsi="Times New Roman" w:cs="Times New Roman"/>
          <w:sz w:val="24"/>
          <w:szCs w:val="24"/>
        </w:rPr>
        <w:t>.</w:t>
      </w:r>
    </w:p>
  </w:endnote>
  <w:endnote w:id="24">
    <w:p w14:paraId="47A85E01" w14:textId="77777777" w:rsidR="00B93A78" w:rsidRPr="00AB0D8A" w:rsidRDefault="00B93A78" w:rsidP="001E5AF7">
      <w:pPr>
        <w:pStyle w:val="EndnoteText"/>
        <w:tabs>
          <w:tab w:val="left" w:pos="1260"/>
          <w:tab w:val="left" w:pos="2160"/>
        </w:tabs>
        <w:rPr>
          <w:rFonts w:ascii="Times New Roman" w:hAnsi="Times New Roman" w:cs="Times New Roman"/>
          <w:sz w:val="24"/>
          <w:szCs w:val="24"/>
        </w:rPr>
      </w:pPr>
      <w:r w:rsidRPr="00AB0D8A">
        <w:rPr>
          <w:rStyle w:val="EndnoteReference"/>
          <w:rFonts w:ascii="Times New Roman" w:hAnsi="Times New Roman" w:cs="Times New Roman"/>
          <w:sz w:val="24"/>
          <w:szCs w:val="24"/>
        </w:rPr>
        <w:endnoteRef/>
      </w:r>
      <w:r w:rsidRPr="00AB0D8A">
        <w:rPr>
          <w:rFonts w:ascii="Times New Roman" w:hAnsi="Times New Roman" w:cs="Times New Roman"/>
          <w:sz w:val="24"/>
          <w:szCs w:val="24"/>
        </w:rPr>
        <w:t xml:space="preserve"> This term </w:t>
      </w:r>
      <w:r w:rsidR="009E1A67">
        <w:rPr>
          <w:rFonts w:ascii="Times New Roman" w:hAnsi="Times New Roman" w:cs="Times New Roman"/>
          <w:sz w:val="24"/>
          <w:szCs w:val="24"/>
        </w:rPr>
        <w:t>(</w:t>
      </w:r>
      <w:proofErr w:type="spellStart"/>
      <w:r w:rsidR="009E1A67" w:rsidRPr="009E1A67">
        <w:rPr>
          <w:rFonts w:ascii="Times New Roman" w:hAnsi="Times New Roman" w:cs="Times New Roman"/>
          <w:i/>
          <w:iCs/>
          <w:sz w:val="24"/>
          <w:szCs w:val="24"/>
        </w:rPr>
        <w:t>theatrokratia</w:t>
      </w:r>
      <w:proofErr w:type="spellEnd"/>
      <w:r w:rsidR="001F241D">
        <w:rPr>
          <w:rFonts w:ascii="Times New Roman" w:hAnsi="Times New Roman" w:cs="Times New Roman"/>
          <w:i/>
          <w:iCs/>
          <w:sz w:val="24"/>
          <w:szCs w:val="24"/>
        </w:rPr>
        <w:t xml:space="preserve"> </w:t>
      </w:r>
      <w:r w:rsidR="001F241D">
        <w:rPr>
          <w:rFonts w:ascii="Times New Roman" w:hAnsi="Times New Roman" w:cs="Times New Roman"/>
          <w:sz w:val="24"/>
          <w:szCs w:val="24"/>
        </w:rPr>
        <w:t>in its Greek original</w:t>
      </w:r>
      <w:r w:rsidR="009E1A67">
        <w:rPr>
          <w:rFonts w:ascii="Times New Roman" w:hAnsi="Times New Roman" w:cs="Times New Roman"/>
          <w:sz w:val="24"/>
          <w:szCs w:val="24"/>
        </w:rPr>
        <w:t xml:space="preserve">) </w:t>
      </w:r>
      <w:r w:rsidRPr="00AB0D8A">
        <w:rPr>
          <w:rFonts w:ascii="Times New Roman" w:hAnsi="Times New Roman" w:cs="Times New Roman"/>
          <w:sz w:val="24"/>
          <w:szCs w:val="24"/>
        </w:rPr>
        <w:t xml:space="preserve">is Platonic: </w:t>
      </w:r>
      <w:r w:rsidRPr="00AB0D8A">
        <w:rPr>
          <w:rFonts w:ascii="Times New Roman" w:hAnsi="Times New Roman" w:cs="Times New Roman"/>
          <w:i/>
          <w:iCs/>
          <w:sz w:val="24"/>
          <w:szCs w:val="24"/>
        </w:rPr>
        <w:t>Laws</w:t>
      </w:r>
      <w:r w:rsidRPr="00AB0D8A">
        <w:rPr>
          <w:rFonts w:ascii="Times New Roman" w:hAnsi="Times New Roman" w:cs="Times New Roman"/>
          <w:sz w:val="24"/>
          <w:szCs w:val="24"/>
        </w:rPr>
        <w:t xml:space="preserve">, 701a, </w:t>
      </w:r>
      <w:r w:rsidR="00D25B68">
        <w:rPr>
          <w:rFonts w:ascii="Times New Roman" w:hAnsi="Times New Roman" w:cs="Times New Roman"/>
          <w:sz w:val="24"/>
          <w:szCs w:val="24"/>
        </w:rPr>
        <w:t>initially</w:t>
      </w:r>
      <w:r w:rsidRPr="00AB0D8A">
        <w:rPr>
          <w:rFonts w:ascii="Times New Roman" w:hAnsi="Times New Roman" w:cs="Times New Roman"/>
          <w:sz w:val="24"/>
          <w:szCs w:val="24"/>
        </w:rPr>
        <w:t xml:space="preserve"> meaning the rule of the spectators in the theat</w:t>
      </w:r>
      <w:r w:rsidR="008D21BA">
        <w:rPr>
          <w:rFonts w:ascii="Times New Roman" w:hAnsi="Times New Roman" w:cs="Times New Roman"/>
          <w:sz w:val="24"/>
          <w:szCs w:val="24"/>
        </w:rPr>
        <w:t>er</w:t>
      </w:r>
      <w:r w:rsidR="00806A9C">
        <w:rPr>
          <w:rFonts w:ascii="Times New Roman" w:hAnsi="Times New Roman" w:cs="Times New Roman"/>
          <w:sz w:val="24"/>
          <w:szCs w:val="24"/>
        </w:rPr>
        <w:t>, which aspires to satisfy their taste</w:t>
      </w:r>
      <w:r w:rsidRPr="00AB0D8A">
        <w:rPr>
          <w:rFonts w:ascii="Times New Roman" w:hAnsi="Times New Roman" w:cs="Times New Roman"/>
          <w:sz w:val="24"/>
          <w:szCs w:val="24"/>
        </w:rPr>
        <w:t xml:space="preserve">. </w:t>
      </w:r>
      <w:r w:rsidR="004A4EF4">
        <w:rPr>
          <w:rFonts w:ascii="Times New Roman" w:hAnsi="Times New Roman" w:cs="Times New Roman"/>
          <w:sz w:val="24"/>
          <w:szCs w:val="24"/>
        </w:rPr>
        <w:t xml:space="preserve">One may find in contemporary democracies also some elements of </w:t>
      </w:r>
      <w:r w:rsidR="008D21BA">
        <w:rPr>
          <w:rFonts w:ascii="Times New Roman" w:hAnsi="Times New Roman" w:cs="Times New Roman"/>
          <w:sz w:val="24"/>
          <w:szCs w:val="24"/>
        </w:rPr>
        <w:t xml:space="preserve">another neologism </w:t>
      </w:r>
      <w:r w:rsidR="008D21BA">
        <w:rPr>
          <w:rFonts w:ascii="Palatino Linotype" w:hAnsi="Palatino Linotype" w:cs="Times New Roman"/>
          <w:sz w:val="24"/>
          <w:szCs w:val="24"/>
        </w:rPr>
        <w:t>−</w:t>
      </w:r>
      <w:r w:rsidR="00D25B68">
        <w:rPr>
          <w:rFonts w:ascii="Times New Roman" w:hAnsi="Times New Roman" w:cs="Times New Roman"/>
          <w:sz w:val="24"/>
          <w:szCs w:val="24"/>
        </w:rPr>
        <w:t>“</w:t>
      </w:r>
      <w:proofErr w:type="spellStart"/>
      <w:r w:rsidR="004A4EF4">
        <w:rPr>
          <w:rFonts w:ascii="Times New Roman" w:hAnsi="Times New Roman" w:cs="Times New Roman"/>
          <w:sz w:val="24"/>
          <w:szCs w:val="24"/>
        </w:rPr>
        <w:t>clownocracy</w:t>
      </w:r>
      <w:proofErr w:type="spellEnd"/>
      <w:r w:rsidR="00D25B68">
        <w:rPr>
          <w:rFonts w:ascii="Times New Roman" w:hAnsi="Times New Roman" w:cs="Times New Roman"/>
          <w:sz w:val="24"/>
          <w:szCs w:val="24"/>
        </w:rPr>
        <w:t>”</w:t>
      </w:r>
      <w:r w:rsidR="009E1A67">
        <w:rPr>
          <w:rFonts w:ascii="Times New Roman" w:hAnsi="Times New Roman" w:cs="Times New Roman"/>
          <w:sz w:val="24"/>
          <w:szCs w:val="24"/>
        </w:rPr>
        <w:t xml:space="preserve"> (</w:t>
      </w:r>
      <w:r w:rsidR="001F241D">
        <w:rPr>
          <w:rFonts w:ascii="Times New Roman" w:hAnsi="Times New Roman" w:cs="Times New Roman"/>
          <w:sz w:val="24"/>
          <w:szCs w:val="24"/>
        </w:rPr>
        <w:t xml:space="preserve">a prominent </w:t>
      </w:r>
      <w:r w:rsidR="00551648">
        <w:rPr>
          <w:rFonts w:ascii="Times New Roman" w:hAnsi="Times New Roman" w:cs="Times New Roman"/>
          <w:sz w:val="24"/>
          <w:szCs w:val="24"/>
        </w:rPr>
        <w:t>recent</w:t>
      </w:r>
      <w:r w:rsidR="009447F5">
        <w:rPr>
          <w:rFonts w:ascii="Times New Roman" w:hAnsi="Times New Roman" w:cs="Times New Roman"/>
          <w:sz w:val="24"/>
          <w:szCs w:val="24"/>
        </w:rPr>
        <w:t xml:space="preserve"> </w:t>
      </w:r>
      <w:r w:rsidR="001F241D">
        <w:rPr>
          <w:rFonts w:ascii="Times New Roman" w:hAnsi="Times New Roman" w:cs="Times New Roman"/>
          <w:sz w:val="24"/>
          <w:szCs w:val="24"/>
        </w:rPr>
        <w:t>example being that of</w:t>
      </w:r>
      <w:r w:rsidR="009E1A67">
        <w:rPr>
          <w:rFonts w:ascii="Times New Roman" w:hAnsi="Times New Roman" w:cs="Times New Roman"/>
          <w:sz w:val="24"/>
          <w:szCs w:val="24"/>
        </w:rPr>
        <w:t xml:space="preserve"> </w:t>
      </w:r>
      <w:r w:rsidR="00A054CC">
        <w:rPr>
          <w:rFonts w:ascii="Times New Roman" w:hAnsi="Times New Roman" w:cs="Times New Roman"/>
          <w:sz w:val="24"/>
          <w:szCs w:val="24"/>
        </w:rPr>
        <w:t xml:space="preserve">former </w:t>
      </w:r>
      <w:r w:rsidR="009E1A67">
        <w:rPr>
          <w:rFonts w:ascii="Times New Roman" w:hAnsi="Times New Roman" w:cs="Times New Roman"/>
          <w:sz w:val="24"/>
          <w:szCs w:val="24"/>
        </w:rPr>
        <w:t>President Donald Trump)</w:t>
      </w:r>
      <w:r w:rsidR="004A4EF4">
        <w:rPr>
          <w:rFonts w:ascii="Times New Roman" w:hAnsi="Times New Roman" w:cs="Times New Roman"/>
          <w:sz w:val="24"/>
          <w:szCs w:val="24"/>
        </w:rPr>
        <w:t>.</w:t>
      </w:r>
    </w:p>
  </w:endnote>
  <w:endnote w:id="25">
    <w:p w14:paraId="212B15A5" w14:textId="77777777" w:rsidR="003B100C" w:rsidRPr="003B100C" w:rsidRDefault="003B100C" w:rsidP="003B100C">
      <w:pPr>
        <w:pStyle w:val="EndnoteText"/>
        <w:rPr>
          <w:rFonts w:asciiTheme="majorBidi" w:hAnsiTheme="majorBidi" w:cstheme="majorBidi"/>
          <w:sz w:val="24"/>
          <w:szCs w:val="24"/>
        </w:rPr>
      </w:pPr>
      <w:r w:rsidRPr="003B100C">
        <w:rPr>
          <w:rStyle w:val="EndnoteReference"/>
          <w:rFonts w:asciiTheme="majorBidi" w:hAnsiTheme="majorBidi" w:cstheme="majorBidi"/>
          <w:sz w:val="24"/>
          <w:szCs w:val="24"/>
        </w:rPr>
        <w:endnoteRef/>
      </w:r>
      <w:r w:rsidRPr="003B100C">
        <w:rPr>
          <w:rFonts w:asciiTheme="majorBidi" w:hAnsiTheme="majorBidi" w:cstheme="majorBidi"/>
          <w:sz w:val="24"/>
          <w:szCs w:val="24"/>
        </w:rPr>
        <w:t xml:space="preserve"> </w:t>
      </w:r>
      <w:r>
        <w:rPr>
          <w:rFonts w:asciiTheme="majorBidi" w:hAnsiTheme="majorBidi" w:cstheme="majorBidi"/>
          <w:sz w:val="24"/>
          <w:szCs w:val="24"/>
        </w:rPr>
        <w:t>See, e.g., Paoli 2003.</w:t>
      </w:r>
    </w:p>
  </w:endnote>
  <w:endnote w:id="26">
    <w:p w14:paraId="0CEA2726" w14:textId="77777777" w:rsidR="00B93A78" w:rsidRPr="00D66DE9" w:rsidRDefault="00B93A78" w:rsidP="001E5AF7">
      <w:pPr>
        <w:pStyle w:val="EndnoteText"/>
        <w:rPr>
          <w:rFonts w:ascii="Times New Roman" w:hAnsi="Times New Roman" w:cs="Times New Roman"/>
          <w:sz w:val="24"/>
          <w:szCs w:val="24"/>
        </w:rPr>
      </w:pPr>
      <w:r w:rsidRPr="00D66DE9">
        <w:rPr>
          <w:rStyle w:val="EndnoteReference"/>
          <w:rFonts w:ascii="Times New Roman" w:hAnsi="Times New Roman" w:cs="Times New Roman"/>
          <w:sz w:val="24"/>
          <w:szCs w:val="24"/>
        </w:rPr>
        <w:endnoteRef/>
      </w:r>
      <w:r w:rsidRPr="00D66DE9">
        <w:rPr>
          <w:rFonts w:ascii="Times New Roman" w:hAnsi="Times New Roman" w:cs="Times New Roman"/>
          <w:sz w:val="24"/>
          <w:szCs w:val="24"/>
        </w:rPr>
        <w:t xml:space="preserve"> </w:t>
      </w:r>
      <w:r w:rsidRPr="00D66DE9">
        <w:rPr>
          <w:rFonts w:ascii="Times New Roman" w:hAnsi="Times New Roman" w:cs="Times New Roman"/>
          <w:i/>
          <w:iCs/>
          <w:sz w:val="24"/>
          <w:szCs w:val="24"/>
        </w:rPr>
        <w:t>Republic</w:t>
      </w:r>
      <w:r w:rsidRPr="00D66DE9">
        <w:rPr>
          <w:rFonts w:ascii="Times New Roman" w:hAnsi="Times New Roman" w:cs="Times New Roman"/>
          <w:sz w:val="24"/>
          <w:szCs w:val="24"/>
        </w:rPr>
        <w:t xml:space="preserve">, </w:t>
      </w:r>
      <w:r w:rsidR="00CD7485" w:rsidRPr="00D66DE9">
        <w:rPr>
          <w:rFonts w:ascii="Times New Roman" w:hAnsi="Times New Roman" w:cs="Times New Roman"/>
          <w:sz w:val="24"/>
          <w:szCs w:val="24"/>
        </w:rPr>
        <w:t xml:space="preserve">VIII, </w:t>
      </w:r>
      <w:r w:rsidRPr="00D66DE9">
        <w:rPr>
          <w:rFonts w:ascii="Times New Roman" w:hAnsi="Times New Roman" w:cs="Times New Roman"/>
          <w:sz w:val="24"/>
          <w:szCs w:val="24"/>
        </w:rPr>
        <w:t>557c−d.</w:t>
      </w:r>
    </w:p>
  </w:endnote>
  <w:endnote w:id="27">
    <w:p w14:paraId="0DEC85DE" w14:textId="77777777" w:rsidR="00FD756D" w:rsidRDefault="00D66DE9" w:rsidP="001E5AF7">
      <w:pPr>
        <w:pStyle w:val="EndnoteText"/>
        <w:rPr>
          <w:rFonts w:asciiTheme="majorBidi" w:hAnsiTheme="majorBidi" w:cstheme="majorBidi"/>
          <w:sz w:val="24"/>
          <w:szCs w:val="24"/>
        </w:rPr>
      </w:pPr>
      <w:r w:rsidRPr="00D66DE9">
        <w:rPr>
          <w:rStyle w:val="EndnoteReference"/>
          <w:rFonts w:ascii="Times New Roman" w:hAnsi="Times New Roman" w:cs="Times New Roman"/>
          <w:sz w:val="24"/>
          <w:szCs w:val="24"/>
        </w:rPr>
        <w:endnoteRef/>
      </w:r>
      <w:r>
        <w:t xml:space="preserve"> </w:t>
      </w:r>
      <w:r w:rsidR="00FD756D" w:rsidRPr="00FD756D">
        <w:rPr>
          <w:rFonts w:asciiTheme="majorBidi" w:hAnsiTheme="majorBidi" w:cstheme="majorBidi"/>
          <w:i/>
          <w:iCs/>
          <w:sz w:val="24"/>
          <w:szCs w:val="24"/>
        </w:rPr>
        <w:t>Politics</w:t>
      </w:r>
      <w:r w:rsidR="00FD756D">
        <w:rPr>
          <w:rFonts w:asciiTheme="majorBidi" w:hAnsiTheme="majorBidi" w:cstheme="majorBidi"/>
          <w:sz w:val="24"/>
          <w:szCs w:val="24"/>
        </w:rPr>
        <w:t>, 1265b 34-1266a 1</w:t>
      </w:r>
    </w:p>
    <w:p w14:paraId="45D85DCE" w14:textId="77777777" w:rsidR="00BD779B" w:rsidRDefault="00BD779B" w:rsidP="001E5AF7">
      <w:pPr>
        <w:pStyle w:val="EndnoteText"/>
        <w:rPr>
          <w:rFonts w:asciiTheme="majorBidi" w:hAnsiTheme="majorBidi" w:cstheme="majorBidi"/>
          <w:sz w:val="24"/>
          <w:szCs w:val="24"/>
        </w:rPr>
      </w:pPr>
    </w:p>
    <w:p w14:paraId="18937E9B" w14:textId="77777777" w:rsidR="001E5AF7" w:rsidRDefault="001E5AF7" w:rsidP="001E5AF7">
      <w:pPr>
        <w:pStyle w:val="EndnoteText"/>
        <w:rPr>
          <w:rFonts w:asciiTheme="majorBidi" w:hAnsiTheme="majorBidi" w:cstheme="majorBidi"/>
          <w:sz w:val="24"/>
          <w:szCs w:val="24"/>
        </w:rPr>
      </w:pPr>
    </w:p>
    <w:p w14:paraId="6D6CC0D2" w14:textId="77777777" w:rsidR="00BD779B" w:rsidRPr="00B32CCD" w:rsidRDefault="00B32CCD" w:rsidP="001E5AF7">
      <w:pPr>
        <w:pStyle w:val="EndnoteText"/>
        <w:rPr>
          <w:rFonts w:asciiTheme="majorBidi" w:hAnsiTheme="majorBidi" w:cstheme="majorBidi"/>
          <w:b/>
          <w:bCs/>
          <w:sz w:val="32"/>
          <w:szCs w:val="32"/>
        </w:rPr>
      </w:pPr>
      <w:r w:rsidRPr="00B32CCD">
        <w:rPr>
          <w:rFonts w:asciiTheme="majorBidi" w:hAnsiTheme="majorBidi" w:cstheme="majorBidi"/>
          <w:b/>
          <w:bCs/>
          <w:sz w:val="32"/>
          <w:szCs w:val="32"/>
        </w:rPr>
        <w:t>References</w:t>
      </w:r>
      <w:r w:rsidR="00BD779B" w:rsidRPr="00B32CCD">
        <w:rPr>
          <w:rFonts w:asciiTheme="majorBidi" w:hAnsiTheme="majorBidi" w:cstheme="majorBidi"/>
          <w:b/>
          <w:bCs/>
          <w:sz w:val="32"/>
          <w:szCs w:val="32"/>
        </w:rPr>
        <w:t xml:space="preserve"> </w:t>
      </w:r>
    </w:p>
    <w:p w14:paraId="002E2131" w14:textId="77777777" w:rsidR="00757E5D" w:rsidRPr="00B32CCD" w:rsidRDefault="00757E5D" w:rsidP="001E5AF7">
      <w:pPr>
        <w:pStyle w:val="EndnoteText"/>
        <w:jc w:val="both"/>
        <w:rPr>
          <w:rFonts w:ascii="Times New Roman" w:hAnsi="Times New Roman" w:cs="Times New Roman"/>
          <w:b/>
          <w:bCs/>
          <w:sz w:val="24"/>
          <w:szCs w:val="24"/>
        </w:rPr>
      </w:pPr>
    </w:p>
    <w:p w14:paraId="04BC13AB" w14:textId="77777777" w:rsidR="00960E76" w:rsidRDefault="00960E76"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Aalders</w:t>
      </w:r>
      <w:proofErr w:type="spellEnd"/>
      <w:r>
        <w:rPr>
          <w:rFonts w:ascii="Times New Roman" w:hAnsi="Times New Roman" w:cs="Times New Roman"/>
          <w:sz w:val="24"/>
          <w:szCs w:val="24"/>
        </w:rPr>
        <w:t xml:space="preserve">, G.J.D. 1968. </w:t>
      </w:r>
      <w:r w:rsidRPr="00BA4E4A">
        <w:rPr>
          <w:rFonts w:ascii="Times New Roman" w:hAnsi="Times New Roman" w:cs="Times New Roman"/>
          <w:i/>
          <w:iCs/>
          <w:sz w:val="24"/>
          <w:szCs w:val="24"/>
        </w:rPr>
        <w:t xml:space="preserve">Die </w:t>
      </w:r>
      <w:proofErr w:type="spellStart"/>
      <w:r w:rsidRPr="00BA4E4A">
        <w:rPr>
          <w:rFonts w:ascii="Times New Roman" w:hAnsi="Times New Roman" w:cs="Times New Roman"/>
          <w:i/>
          <w:iCs/>
          <w:sz w:val="24"/>
          <w:szCs w:val="24"/>
        </w:rPr>
        <w:t>Theorie</w:t>
      </w:r>
      <w:proofErr w:type="spellEnd"/>
      <w:r w:rsidRPr="00BA4E4A">
        <w:rPr>
          <w:rFonts w:ascii="Times New Roman" w:hAnsi="Times New Roman" w:cs="Times New Roman"/>
          <w:i/>
          <w:iCs/>
          <w:sz w:val="24"/>
          <w:szCs w:val="24"/>
        </w:rPr>
        <w:t xml:space="preserve"> der </w:t>
      </w:r>
      <w:proofErr w:type="spellStart"/>
      <w:r w:rsidRPr="00BA4E4A">
        <w:rPr>
          <w:rFonts w:ascii="Times New Roman" w:hAnsi="Times New Roman" w:cs="Times New Roman"/>
          <w:i/>
          <w:iCs/>
          <w:sz w:val="24"/>
          <w:szCs w:val="24"/>
        </w:rPr>
        <w:t>gemischten</w:t>
      </w:r>
      <w:proofErr w:type="spellEnd"/>
      <w:r w:rsidRPr="00BA4E4A">
        <w:rPr>
          <w:rFonts w:ascii="Times New Roman" w:hAnsi="Times New Roman" w:cs="Times New Roman"/>
          <w:i/>
          <w:iCs/>
          <w:sz w:val="24"/>
          <w:szCs w:val="24"/>
        </w:rPr>
        <w:t xml:space="preserve"> </w:t>
      </w:r>
      <w:proofErr w:type="spellStart"/>
      <w:r w:rsidRPr="00BA4E4A">
        <w:rPr>
          <w:rFonts w:ascii="Times New Roman" w:hAnsi="Times New Roman" w:cs="Times New Roman"/>
          <w:i/>
          <w:iCs/>
          <w:sz w:val="24"/>
          <w:szCs w:val="24"/>
        </w:rPr>
        <w:t>Verfassung</w:t>
      </w:r>
      <w:proofErr w:type="spellEnd"/>
      <w:r w:rsidRPr="00BA4E4A">
        <w:rPr>
          <w:rFonts w:ascii="Times New Roman" w:hAnsi="Times New Roman" w:cs="Times New Roman"/>
          <w:i/>
          <w:iCs/>
          <w:sz w:val="24"/>
          <w:szCs w:val="24"/>
        </w:rPr>
        <w:t xml:space="preserve"> </w:t>
      </w:r>
      <w:proofErr w:type="spellStart"/>
      <w:r w:rsidRPr="00BA4E4A">
        <w:rPr>
          <w:rFonts w:ascii="Times New Roman" w:hAnsi="Times New Roman" w:cs="Times New Roman"/>
          <w:i/>
          <w:iCs/>
          <w:sz w:val="24"/>
          <w:szCs w:val="24"/>
        </w:rPr>
        <w:t>im</w:t>
      </w:r>
      <w:proofErr w:type="spellEnd"/>
      <w:r w:rsidRPr="00BA4E4A">
        <w:rPr>
          <w:rFonts w:ascii="Times New Roman" w:hAnsi="Times New Roman" w:cs="Times New Roman"/>
          <w:i/>
          <w:iCs/>
          <w:sz w:val="24"/>
          <w:szCs w:val="24"/>
        </w:rPr>
        <w:t xml:space="preserve"> </w:t>
      </w:r>
      <w:proofErr w:type="spellStart"/>
      <w:r w:rsidRPr="00BA4E4A">
        <w:rPr>
          <w:rFonts w:ascii="Times New Roman" w:hAnsi="Times New Roman" w:cs="Times New Roman"/>
          <w:i/>
          <w:iCs/>
          <w:sz w:val="24"/>
          <w:szCs w:val="24"/>
        </w:rPr>
        <w:t>Altertum</w:t>
      </w:r>
      <w:proofErr w:type="spellEnd"/>
      <w:r>
        <w:rPr>
          <w:rFonts w:ascii="Times New Roman" w:hAnsi="Times New Roman" w:cs="Times New Roman"/>
          <w:sz w:val="24"/>
          <w:szCs w:val="24"/>
        </w:rPr>
        <w:t>. Amsterdam: Adolf</w:t>
      </w:r>
    </w:p>
    <w:p w14:paraId="3E4B49CF" w14:textId="77777777" w:rsidR="00960E76" w:rsidRDefault="00960E76"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Hakkert</w:t>
      </w:r>
      <w:proofErr w:type="spellEnd"/>
      <w:r>
        <w:rPr>
          <w:rFonts w:ascii="Times New Roman" w:hAnsi="Times New Roman" w:cs="Times New Roman"/>
          <w:sz w:val="24"/>
          <w:szCs w:val="24"/>
        </w:rPr>
        <w:t>.</w:t>
      </w:r>
    </w:p>
    <w:p w14:paraId="695B655F" w14:textId="77777777" w:rsidR="00F72B0A" w:rsidRDefault="00DC0C62"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Abardijan</w:t>
      </w:r>
      <w:proofErr w:type="spellEnd"/>
      <w:r>
        <w:rPr>
          <w:rFonts w:ascii="Times New Roman" w:hAnsi="Times New Roman" w:cs="Times New Roman"/>
          <w:sz w:val="24"/>
          <w:szCs w:val="24"/>
        </w:rPr>
        <w:t xml:space="preserve">, V. </w:t>
      </w:r>
      <w:r w:rsidR="003F0709">
        <w:rPr>
          <w:rFonts w:ascii="Times New Roman" w:hAnsi="Times New Roman" w:cs="Times New Roman"/>
          <w:sz w:val="24"/>
          <w:szCs w:val="24"/>
        </w:rPr>
        <w:t xml:space="preserve"> 1910. </w:t>
      </w:r>
      <w:r>
        <w:rPr>
          <w:rFonts w:ascii="Times New Roman" w:hAnsi="Times New Roman" w:cs="Times New Roman"/>
          <w:sz w:val="24"/>
          <w:szCs w:val="24"/>
        </w:rPr>
        <w:t>“</w:t>
      </w:r>
      <w:proofErr w:type="spellStart"/>
      <w:r>
        <w:rPr>
          <w:rFonts w:ascii="Times New Roman" w:hAnsi="Times New Roman" w:cs="Times New Roman"/>
          <w:sz w:val="24"/>
          <w:szCs w:val="24"/>
        </w:rPr>
        <w:t>Kakistocray</w:t>
      </w:r>
      <w:proofErr w:type="spellEnd"/>
      <w:r>
        <w:rPr>
          <w:rFonts w:ascii="Times New Roman" w:hAnsi="Times New Roman" w:cs="Times New Roman"/>
          <w:sz w:val="24"/>
          <w:szCs w:val="24"/>
        </w:rPr>
        <w:t xml:space="preserve">, or the true story of what happened in the post-Soviet area.” </w:t>
      </w:r>
    </w:p>
    <w:p w14:paraId="724CD908" w14:textId="77777777" w:rsidR="00DC0C62" w:rsidRDefault="00F72B0A"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E12BC">
        <w:rPr>
          <w:rFonts w:ascii="Times New Roman" w:hAnsi="Times New Roman" w:cs="Times New Roman"/>
          <w:i/>
          <w:iCs/>
          <w:sz w:val="24"/>
          <w:szCs w:val="24"/>
        </w:rPr>
        <w:t xml:space="preserve">Journal </w:t>
      </w:r>
      <w:r w:rsidR="00DC0C62" w:rsidRPr="003F0709">
        <w:rPr>
          <w:rFonts w:ascii="Times New Roman" w:hAnsi="Times New Roman" w:cs="Times New Roman"/>
          <w:i/>
          <w:iCs/>
          <w:sz w:val="24"/>
          <w:szCs w:val="24"/>
        </w:rPr>
        <w:t xml:space="preserve"> of</w:t>
      </w:r>
      <w:proofErr w:type="gramEnd"/>
      <w:r w:rsidR="00DC0C62" w:rsidRPr="003F0709">
        <w:rPr>
          <w:rFonts w:ascii="Times New Roman" w:hAnsi="Times New Roman" w:cs="Times New Roman"/>
          <w:i/>
          <w:iCs/>
          <w:sz w:val="24"/>
          <w:szCs w:val="24"/>
        </w:rPr>
        <w:t xml:space="preserve"> Eurasian Studies</w:t>
      </w:r>
      <w:r w:rsidR="00DC0C62">
        <w:rPr>
          <w:rFonts w:ascii="Times New Roman" w:hAnsi="Times New Roman" w:cs="Times New Roman"/>
          <w:sz w:val="24"/>
          <w:szCs w:val="24"/>
        </w:rPr>
        <w:t xml:space="preserve"> 1 (2)</w:t>
      </w:r>
      <w:r w:rsidR="003F0709">
        <w:rPr>
          <w:rFonts w:ascii="Times New Roman" w:hAnsi="Times New Roman" w:cs="Times New Roman"/>
          <w:sz w:val="24"/>
          <w:szCs w:val="24"/>
        </w:rPr>
        <w:t xml:space="preserve">, 153-163. </w:t>
      </w:r>
    </w:p>
    <w:p w14:paraId="092EFADA" w14:textId="77777777" w:rsidR="000B353F" w:rsidRDefault="003C6EF6"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Bobbio</w:t>
      </w:r>
      <w:proofErr w:type="spellEnd"/>
      <w:r>
        <w:rPr>
          <w:rFonts w:ascii="Times New Roman" w:hAnsi="Times New Roman" w:cs="Times New Roman"/>
          <w:sz w:val="24"/>
          <w:szCs w:val="24"/>
        </w:rPr>
        <w:t>, N. 1990.</w:t>
      </w:r>
      <w:r w:rsidR="00547049">
        <w:rPr>
          <w:rFonts w:ascii="Times New Roman" w:hAnsi="Times New Roman" w:cs="Times New Roman"/>
          <w:sz w:val="24"/>
          <w:szCs w:val="24"/>
        </w:rPr>
        <w:t xml:space="preserve"> “</w:t>
      </w:r>
      <w:proofErr w:type="spellStart"/>
      <w:r w:rsidR="00547049">
        <w:rPr>
          <w:rFonts w:ascii="Times New Roman" w:hAnsi="Times New Roman" w:cs="Times New Roman"/>
          <w:sz w:val="24"/>
          <w:szCs w:val="24"/>
        </w:rPr>
        <w:t>Governo</w:t>
      </w:r>
      <w:proofErr w:type="spellEnd"/>
      <w:r w:rsidR="00547049">
        <w:rPr>
          <w:rFonts w:ascii="Times New Roman" w:hAnsi="Times New Roman" w:cs="Times New Roman"/>
          <w:sz w:val="24"/>
          <w:szCs w:val="24"/>
        </w:rPr>
        <w:t xml:space="preserve"> misto,” </w:t>
      </w:r>
      <w:r w:rsidR="003F1087">
        <w:rPr>
          <w:rFonts w:ascii="Times New Roman" w:hAnsi="Times New Roman" w:cs="Times New Roman"/>
          <w:sz w:val="24"/>
          <w:szCs w:val="24"/>
        </w:rPr>
        <w:t xml:space="preserve">in </w:t>
      </w:r>
      <w:proofErr w:type="spellStart"/>
      <w:r w:rsidR="003F1087">
        <w:rPr>
          <w:rFonts w:ascii="Times New Roman" w:hAnsi="Times New Roman" w:cs="Times New Roman"/>
          <w:sz w:val="24"/>
          <w:szCs w:val="24"/>
        </w:rPr>
        <w:t>Bobbio</w:t>
      </w:r>
      <w:proofErr w:type="spellEnd"/>
      <w:r w:rsidR="0018420C">
        <w:rPr>
          <w:rFonts w:ascii="Times New Roman" w:hAnsi="Times New Roman" w:cs="Times New Roman"/>
          <w:sz w:val="24"/>
          <w:szCs w:val="24"/>
        </w:rPr>
        <w:t xml:space="preserve">, </w:t>
      </w:r>
      <w:r w:rsidR="002B46EB">
        <w:rPr>
          <w:rFonts w:ascii="Times New Roman" w:hAnsi="Times New Roman" w:cs="Times New Roman"/>
          <w:sz w:val="24"/>
          <w:szCs w:val="24"/>
        </w:rPr>
        <w:t xml:space="preserve">N. </w:t>
      </w:r>
      <w:r w:rsidR="002F3CB0">
        <w:rPr>
          <w:rFonts w:ascii="Times New Roman" w:hAnsi="Times New Roman" w:cs="Times New Roman"/>
          <w:sz w:val="24"/>
          <w:szCs w:val="24"/>
        </w:rPr>
        <w:t xml:space="preserve">, </w:t>
      </w:r>
      <w:proofErr w:type="spellStart"/>
      <w:r w:rsidR="002F3CB0">
        <w:rPr>
          <w:rFonts w:ascii="Times New Roman" w:hAnsi="Times New Roman" w:cs="Times New Roman"/>
          <w:sz w:val="24"/>
          <w:szCs w:val="24"/>
        </w:rPr>
        <w:t>Matteucci</w:t>
      </w:r>
      <w:proofErr w:type="spellEnd"/>
      <w:r w:rsidR="002F3CB0">
        <w:rPr>
          <w:rFonts w:ascii="Times New Roman" w:hAnsi="Times New Roman" w:cs="Times New Roman"/>
          <w:sz w:val="24"/>
          <w:szCs w:val="24"/>
        </w:rPr>
        <w:t xml:space="preserve">, N. </w:t>
      </w:r>
      <w:r w:rsidR="003F1087">
        <w:rPr>
          <w:rFonts w:ascii="Times New Roman" w:hAnsi="Times New Roman" w:cs="Times New Roman"/>
          <w:sz w:val="24"/>
          <w:szCs w:val="24"/>
        </w:rPr>
        <w:t xml:space="preserve">and </w:t>
      </w:r>
      <w:proofErr w:type="spellStart"/>
      <w:r w:rsidR="003F1087">
        <w:rPr>
          <w:rFonts w:ascii="Times New Roman" w:hAnsi="Times New Roman" w:cs="Times New Roman"/>
          <w:sz w:val="24"/>
          <w:szCs w:val="24"/>
        </w:rPr>
        <w:t>Pasquingo</w:t>
      </w:r>
      <w:proofErr w:type="spellEnd"/>
      <w:r w:rsidR="003F1087">
        <w:rPr>
          <w:rFonts w:ascii="Times New Roman" w:hAnsi="Times New Roman" w:cs="Times New Roman"/>
          <w:sz w:val="24"/>
          <w:szCs w:val="24"/>
        </w:rPr>
        <w:t>, G</w:t>
      </w:r>
      <w:r w:rsidR="00EB11D1">
        <w:rPr>
          <w:rFonts w:ascii="Times New Roman" w:hAnsi="Times New Roman" w:cs="Times New Roman"/>
          <w:sz w:val="24"/>
          <w:szCs w:val="24"/>
        </w:rPr>
        <w:t xml:space="preserve">. (eds.), </w:t>
      </w:r>
    </w:p>
    <w:p w14:paraId="6A5A22E2" w14:textId="77777777" w:rsidR="00547049" w:rsidRDefault="000B353F"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B11D1" w:rsidRPr="0018420C">
        <w:rPr>
          <w:rFonts w:ascii="Times New Roman" w:hAnsi="Times New Roman" w:cs="Times New Roman"/>
          <w:i/>
          <w:iCs/>
          <w:sz w:val="24"/>
          <w:szCs w:val="24"/>
        </w:rPr>
        <w:t>Dizionario</w:t>
      </w:r>
      <w:proofErr w:type="spellEnd"/>
      <w:r w:rsidR="00EB11D1" w:rsidRPr="0018420C">
        <w:rPr>
          <w:rFonts w:ascii="Times New Roman" w:hAnsi="Times New Roman" w:cs="Times New Roman"/>
          <w:i/>
          <w:iCs/>
          <w:sz w:val="24"/>
          <w:szCs w:val="24"/>
        </w:rPr>
        <w:t xml:space="preserve"> di </w:t>
      </w:r>
      <w:proofErr w:type="spellStart"/>
      <w:r w:rsidR="00EB11D1" w:rsidRPr="0018420C">
        <w:rPr>
          <w:rFonts w:ascii="Times New Roman" w:hAnsi="Times New Roman" w:cs="Times New Roman"/>
          <w:i/>
          <w:iCs/>
          <w:sz w:val="24"/>
          <w:szCs w:val="24"/>
        </w:rPr>
        <w:t>politica</w:t>
      </w:r>
      <w:proofErr w:type="spellEnd"/>
      <w:r w:rsidR="003C6EF6">
        <w:rPr>
          <w:rFonts w:ascii="Times New Roman" w:hAnsi="Times New Roman" w:cs="Times New Roman"/>
          <w:i/>
          <w:iCs/>
          <w:sz w:val="24"/>
          <w:szCs w:val="24"/>
        </w:rPr>
        <w:t>.</w:t>
      </w:r>
      <w:r w:rsidR="00EB11D1">
        <w:rPr>
          <w:rFonts w:ascii="Times New Roman" w:hAnsi="Times New Roman" w:cs="Times New Roman"/>
          <w:sz w:val="24"/>
          <w:szCs w:val="24"/>
        </w:rPr>
        <w:t xml:space="preserve"> </w:t>
      </w:r>
      <w:r w:rsidR="003F1087">
        <w:rPr>
          <w:rFonts w:ascii="Times New Roman" w:hAnsi="Times New Roman" w:cs="Times New Roman"/>
          <w:sz w:val="24"/>
          <w:szCs w:val="24"/>
        </w:rPr>
        <w:t>T</w:t>
      </w:r>
      <w:r w:rsidR="0018420C">
        <w:rPr>
          <w:rFonts w:ascii="Times New Roman" w:hAnsi="Times New Roman" w:cs="Times New Roman"/>
          <w:sz w:val="24"/>
          <w:szCs w:val="24"/>
        </w:rPr>
        <w:t>urin: UTET.</w:t>
      </w:r>
      <w:r w:rsidR="00EB11D1">
        <w:rPr>
          <w:rFonts w:ascii="Times New Roman" w:hAnsi="Times New Roman" w:cs="Times New Roman"/>
          <w:sz w:val="24"/>
          <w:szCs w:val="24"/>
        </w:rPr>
        <w:t xml:space="preserve"> </w:t>
      </w:r>
      <w:r w:rsidR="003F1087">
        <w:rPr>
          <w:rFonts w:ascii="Times New Roman" w:hAnsi="Times New Roman" w:cs="Times New Roman"/>
          <w:sz w:val="24"/>
          <w:szCs w:val="24"/>
        </w:rPr>
        <w:t xml:space="preserve"> </w:t>
      </w:r>
    </w:p>
    <w:p w14:paraId="1EF91FF4" w14:textId="77777777" w:rsidR="007C7A86" w:rsidRDefault="00BD779B" w:rsidP="001E5AF7">
      <w:pPr>
        <w:pStyle w:val="EndnoteText"/>
        <w:jc w:val="both"/>
        <w:rPr>
          <w:rFonts w:ascii="Times New Roman" w:hAnsi="Times New Roman" w:cs="Times New Roman"/>
          <w:sz w:val="24"/>
          <w:szCs w:val="24"/>
        </w:rPr>
      </w:pPr>
      <w:r w:rsidRPr="00BD779B">
        <w:rPr>
          <w:rFonts w:ascii="Times New Roman" w:hAnsi="Times New Roman" w:cs="Times New Roman"/>
          <w:sz w:val="24"/>
          <w:szCs w:val="24"/>
        </w:rPr>
        <w:t>Brennan, J. 2016</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Against Democracy</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Princeton, </w:t>
      </w:r>
      <w:proofErr w:type="gramStart"/>
      <w:r w:rsidRPr="00BD779B">
        <w:rPr>
          <w:rFonts w:ascii="Times New Roman" w:hAnsi="Times New Roman" w:cs="Times New Roman"/>
          <w:sz w:val="24"/>
          <w:szCs w:val="24"/>
        </w:rPr>
        <w:t>N.J.</w:t>
      </w:r>
      <w:r w:rsidR="003A0991" w:rsidRPr="003A0991">
        <w:rPr>
          <w:rFonts w:ascii="Times New Roman" w:hAnsi="Times New Roman" w:cs="Times New Roman"/>
          <w:sz w:val="24"/>
          <w:szCs w:val="24"/>
        </w:rPr>
        <w:t xml:space="preserve"> </w:t>
      </w:r>
      <w:r w:rsidR="003A0991">
        <w:rPr>
          <w:rFonts w:ascii="Times New Roman" w:hAnsi="Times New Roman" w:cs="Times New Roman"/>
          <w:sz w:val="24"/>
          <w:szCs w:val="24"/>
        </w:rPr>
        <w:t>:</w:t>
      </w:r>
      <w:proofErr w:type="gramEnd"/>
      <w:r w:rsidR="003A0991">
        <w:rPr>
          <w:rFonts w:ascii="Times New Roman" w:hAnsi="Times New Roman" w:cs="Times New Roman"/>
          <w:sz w:val="24"/>
          <w:szCs w:val="24"/>
        </w:rPr>
        <w:t xml:space="preserve"> </w:t>
      </w:r>
      <w:r w:rsidR="003A0991" w:rsidRPr="00BD779B">
        <w:rPr>
          <w:rFonts w:ascii="Times New Roman" w:hAnsi="Times New Roman" w:cs="Times New Roman"/>
          <w:sz w:val="24"/>
          <w:szCs w:val="24"/>
        </w:rPr>
        <w:t>Princeton University Press</w:t>
      </w:r>
      <w:r w:rsidR="007C7A86">
        <w:rPr>
          <w:rFonts w:ascii="Times New Roman" w:hAnsi="Times New Roman" w:cs="Times New Roman"/>
          <w:sz w:val="24"/>
          <w:szCs w:val="24"/>
        </w:rPr>
        <w:t>.</w:t>
      </w:r>
    </w:p>
    <w:p w14:paraId="564BA40A" w14:textId="77777777" w:rsidR="00BD779B" w:rsidRDefault="00BD779B" w:rsidP="001E5AF7">
      <w:pPr>
        <w:pStyle w:val="EndnoteText"/>
        <w:jc w:val="both"/>
        <w:rPr>
          <w:rFonts w:ascii="Times New Roman" w:hAnsi="Times New Roman" w:cs="Times New Roman"/>
          <w:sz w:val="24"/>
          <w:szCs w:val="24"/>
        </w:rPr>
      </w:pPr>
      <w:r w:rsidRPr="00BD779B">
        <w:rPr>
          <w:rFonts w:ascii="Times New Roman" w:hAnsi="Times New Roman" w:cs="Times New Roman"/>
          <w:sz w:val="24"/>
          <w:szCs w:val="24"/>
        </w:rPr>
        <w:t xml:space="preserve">Courant, D. </w:t>
      </w:r>
      <w:r w:rsidR="000B353F">
        <w:rPr>
          <w:rFonts w:ascii="Times New Roman" w:hAnsi="Times New Roman" w:cs="Times New Roman"/>
          <w:sz w:val="24"/>
          <w:szCs w:val="24"/>
        </w:rPr>
        <w:t xml:space="preserve"> </w:t>
      </w:r>
      <w:r w:rsidRPr="00BD779B">
        <w:rPr>
          <w:rFonts w:ascii="Times New Roman" w:hAnsi="Times New Roman" w:cs="Times New Roman"/>
          <w:sz w:val="24"/>
          <w:szCs w:val="24"/>
        </w:rPr>
        <w:t>2019</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“Sortition and democratic principles: A comparative analysis</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003C6EF6">
        <w:rPr>
          <w:rFonts w:ascii="Times New Roman" w:hAnsi="Times New Roman" w:cs="Times New Roman"/>
          <w:sz w:val="24"/>
          <w:szCs w:val="24"/>
        </w:rPr>
        <w:t>I</w:t>
      </w:r>
      <w:r w:rsidRPr="00BD779B">
        <w:rPr>
          <w:rFonts w:ascii="Times New Roman" w:hAnsi="Times New Roman" w:cs="Times New Roman"/>
          <w:sz w:val="24"/>
          <w:szCs w:val="24"/>
        </w:rPr>
        <w:t xml:space="preserve">n </w:t>
      </w:r>
      <w:proofErr w:type="spellStart"/>
      <w:r w:rsidRPr="00BD779B">
        <w:rPr>
          <w:rFonts w:ascii="Times New Roman" w:hAnsi="Times New Roman" w:cs="Times New Roman"/>
          <w:sz w:val="24"/>
          <w:szCs w:val="24"/>
        </w:rPr>
        <w:t>Gastil</w:t>
      </w:r>
      <w:proofErr w:type="spellEnd"/>
      <w:r w:rsidRPr="00BD779B">
        <w:rPr>
          <w:rFonts w:ascii="Times New Roman" w:hAnsi="Times New Roman" w:cs="Times New Roman"/>
          <w:sz w:val="24"/>
          <w:szCs w:val="24"/>
        </w:rPr>
        <w:t>, J.</w:t>
      </w:r>
    </w:p>
    <w:p w14:paraId="2EE0E9A7" w14:textId="77777777" w:rsidR="00BD779B" w:rsidRDefault="00BD779B"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r w:rsidRPr="00BD779B">
        <w:rPr>
          <w:rFonts w:ascii="Times New Roman" w:hAnsi="Times New Roman" w:cs="Times New Roman"/>
          <w:sz w:val="24"/>
          <w:szCs w:val="24"/>
        </w:rPr>
        <w:t>and Wright, E.O. (eds.)</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Legislature by Lot</w:t>
      </w:r>
      <w:proofErr w:type="gramStart"/>
      <w:r w:rsidRPr="00BD779B">
        <w:rPr>
          <w:rFonts w:ascii="Times New Roman" w:hAnsi="Times New Roman" w:cs="Times New Roman"/>
          <w:sz w:val="24"/>
          <w:szCs w:val="24"/>
        </w:rPr>
        <w:t>…(</w:t>
      </w:r>
      <w:proofErr w:type="gramEnd"/>
      <w:r w:rsidRPr="00BD779B">
        <w:rPr>
          <w:rFonts w:ascii="Times New Roman" w:hAnsi="Times New Roman" w:cs="Times New Roman"/>
          <w:sz w:val="24"/>
          <w:szCs w:val="24"/>
        </w:rPr>
        <w:t>see below), 229-248.</w:t>
      </w:r>
    </w:p>
    <w:p w14:paraId="0570733A" w14:textId="77777777" w:rsidR="00960E76" w:rsidRPr="00BD779B" w:rsidRDefault="00960E76"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David, E. 1981. </w:t>
      </w:r>
      <w:r w:rsidRPr="00960E76">
        <w:rPr>
          <w:rFonts w:ascii="Times New Roman" w:hAnsi="Times New Roman" w:cs="Times New Roman"/>
          <w:i/>
          <w:iCs/>
          <w:sz w:val="24"/>
          <w:szCs w:val="24"/>
        </w:rPr>
        <w:t>Sparta between Empire and Revolution</w:t>
      </w:r>
      <w:r>
        <w:rPr>
          <w:rFonts w:ascii="Times New Roman" w:hAnsi="Times New Roman" w:cs="Times New Roman"/>
          <w:sz w:val="24"/>
          <w:szCs w:val="24"/>
        </w:rPr>
        <w:t>. New York: Arno Press.</w:t>
      </w:r>
    </w:p>
    <w:p w14:paraId="46013D74" w14:textId="77777777" w:rsidR="00BD779B" w:rsidRPr="00BD779B" w:rsidRDefault="00BD779B" w:rsidP="001E5AF7">
      <w:pPr>
        <w:pStyle w:val="EndnoteText"/>
        <w:jc w:val="both"/>
        <w:rPr>
          <w:rFonts w:ascii="Times New Roman" w:hAnsi="Times New Roman" w:cs="Times New Roman"/>
          <w:sz w:val="24"/>
          <w:szCs w:val="24"/>
        </w:rPr>
      </w:pPr>
      <w:r w:rsidRPr="00BD779B">
        <w:rPr>
          <w:rFonts w:ascii="Times New Roman" w:hAnsi="Times New Roman" w:cs="Times New Roman"/>
          <w:sz w:val="24"/>
          <w:szCs w:val="24"/>
        </w:rPr>
        <w:t>David, E. 2019</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“Sparta and the mixed constitution</w:t>
      </w:r>
      <w:r w:rsidR="003C6EF6">
        <w:rPr>
          <w:rFonts w:ascii="Times New Roman" w:hAnsi="Times New Roman" w:cs="Times New Roman"/>
          <w:sz w:val="24"/>
          <w:szCs w:val="24"/>
        </w:rPr>
        <w:t>.” I</w:t>
      </w:r>
      <w:r w:rsidRPr="00BD779B">
        <w:rPr>
          <w:rFonts w:ascii="Times New Roman" w:hAnsi="Times New Roman" w:cs="Times New Roman"/>
          <w:sz w:val="24"/>
          <w:szCs w:val="24"/>
        </w:rPr>
        <w:t xml:space="preserve">n </w:t>
      </w:r>
      <w:proofErr w:type="spellStart"/>
      <w:r w:rsidRPr="00BD779B">
        <w:rPr>
          <w:rFonts w:ascii="Times New Roman" w:hAnsi="Times New Roman" w:cs="Times New Roman"/>
          <w:sz w:val="24"/>
          <w:szCs w:val="24"/>
        </w:rPr>
        <w:t>Tatomir</w:t>
      </w:r>
      <w:proofErr w:type="spellEnd"/>
      <w:r w:rsidRPr="00BD779B">
        <w:rPr>
          <w:rFonts w:ascii="Times New Roman" w:hAnsi="Times New Roman" w:cs="Times New Roman"/>
          <w:sz w:val="24"/>
          <w:szCs w:val="24"/>
        </w:rPr>
        <w:t>, R. (ed.)</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East-West Dialogue</w:t>
      </w:r>
      <w:r w:rsidRPr="00BD779B">
        <w:rPr>
          <w:rFonts w:ascii="Times New Roman" w:hAnsi="Times New Roman" w:cs="Times New Roman"/>
          <w:sz w:val="24"/>
          <w:szCs w:val="24"/>
        </w:rPr>
        <w:t xml:space="preserve">: </w:t>
      </w:r>
    </w:p>
    <w:p w14:paraId="389F6CA0" w14:textId="77777777" w:rsidR="00BD779B" w:rsidRDefault="00BD779B" w:rsidP="001E5AF7">
      <w:pPr>
        <w:pStyle w:val="EndnoteText"/>
        <w:jc w:val="both"/>
        <w:rPr>
          <w:rFonts w:ascii="Times New Roman" w:hAnsi="Times New Roman" w:cs="Times New Roman"/>
          <w:sz w:val="24"/>
          <w:szCs w:val="24"/>
        </w:rPr>
      </w:pP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Individual and Society through Ages</w:t>
      </w:r>
      <w:r w:rsidR="003C6EF6">
        <w:rPr>
          <w:rFonts w:ascii="Times New Roman" w:hAnsi="Times New Roman" w:cs="Times New Roman"/>
          <w:i/>
          <w:iCs/>
          <w:sz w:val="24"/>
          <w:szCs w:val="24"/>
        </w:rPr>
        <w:t>.</w:t>
      </w:r>
      <w:r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Universul</w:t>
      </w:r>
      <w:proofErr w:type="spellEnd"/>
      <w:r w:rsidRPr="00BD779B">
        <w:rPr>
          <w:rFonts w:ascii="Times New Roman" w:hAnsi="Times New Roman" w:cs="Times New Roman"/>
          <w:sz w:val="24"/>
          <w:szCs w:val="24"/>
        </w:rPr>
        <w:t xml:space="preserve"> Academic: Buc</w:t>
      </w:r>
      <w:r w:rsidR="003A0991">
        <w:rPr>
          <w:rFonts w:ascii="Times New Roman" w:hAnsi="Times New Roman" w:cs="Times New Roman"/>
          <w:sz w:val="24"/>
          <w:szCs w:val="24"/>
        </w:rPr>
        <w:t>harest</w:t>
      </w:r>
      <w:r w:rsidRPr="00BD779B">
        <w:rPr>
          <w:rFonts w:ascii="Times New Roman" w:hAnsi="Times New Roman" w:cs="Times New Roman"/>
          <w:sz w:val="24"/>
          <w:szCs w:val="24"/>
        </w:rPr>
        <w:t>, 25-44.</w:t>
      </w:r>
    </w:p>
    <w:p w14:paraId="5716F5AA" w14:textId="77777777" w:rsidR="00F00824" w:rsidRPr="003155A4" w:rsidRDefault="00F00824" w:rsidP="001E5AF7">
      <w:pPr>
        <w:pStyle w:val="EndnoteText"/>
        <w:jc w:val="both"/>
        <w:rPr>
          <w:rFonts w:ascii="Times New Roman" w:hAnsi="Times New Roman" w:cs="Times New Roman"/>
          <w:i/>
          <w:iCs/>
          <w:sz w:val="24"/>
          <w:szCs w:val="24"/>
        </w:rPr>
      </w:pPr>
      <w:r>
        <w:rPr>
          <w:rFonts w:ascii="Times New Roman" w:hAnsi="Times New Roman" w:cs="Times New Roman"/>
          <w:sz w:val="24"/>
          <w:szCs w:val="24"/>
        </w:rPr>
        <w:t>David, E. 2021. “Selection by lot and democracy: new trend</w:t>
      </w:r>
      <w:r w:rsidR="003155A4">
        <w:rPr>
          <w:rFonts w:ascii="Times New Roman" w:hAnsi="Times New Roman" w:cs="Times New Roman"/>
          <w:sz w:val="24"/>
          <w:szCs w:val="24"/>
        </w:rPr>
        <w:t xml:space="preserve">, ancient model.” </w:t>
      </w:r>
      <w:r w:rsidR="003155A4" w:rsidRPr="003155A4">
        <w:rPr>
          <w:rFonts w:ascii="Times New Roman" w:hAnsi="Times New Roman" w:cs="Times New Roman"/>
          <w:i/>
          <w:iCs/>
          <w:sz w:val="24"/>
          <w:szCs w:val="24"/>
        </w:rPr>
        <w:t xml:space="preserve">Advances in </w:t>
      </w:r>
    </w:p>
    <w:p w14:paraId="26DB55CC" w14:textId="77777777" w:rsidR="003155A4" w:rsidRPr="00BD779B" w:rsidRDefault="003155A4" w:rsidP="001E5AF7">
      <w:pPr>
        <w:pStyle w:val="EndnoteText"/>
        <w:jc w:val="both"/>
        <w:rPr>
          <w:rFonts w:ascii="Times New Roman" w:hAnsi="Times New Roman" w:cs="Times New Roman"/>
          <w:sz w:val="24"/>
          <w:szCs w:val="24"/>
        </w:rPr>
      </w:pPr>
      <w:r w:rsidRPr="003155A4">
        <w:rPr>
          <w:rFonts w:ascii="Times New Roman" w:hAnsi="Times New Roman" w:cs="Times New Roman"/>
          <w:i/>
          <w:iCs/>
          <w:sz w:val="24"/>
          <w:szCs w:val="24"/>
        </w:rPr>
        <w:t xml:space="preserve">           Historical Studies </w:t>
      </w:r>
      <w:r>
        <w:rPr>
          <w:rFonts w:ascii="Times New Roman" w:hAnsi="Times New Roman" w:cs="Times New Roman"/>
          <w:sz w:val="24"/>
          <w:szCs w:val="24"/>
        </w:rPr>
        <w:t>10 (1), 7-20.</w:t>
      </w:r>
    </w:p>
    <w:p w14:paraId="4777412F" w14:textId="77777777" w:rsidR="00BD779B" w:rsidRPr="00BD779B" w:rsidRDefault="00BD779B" w:rsidP="001E5AF7">
      <w:pPr>
        <w:pStyle w:val="EndnoteText"/>
        <w:jc w:val="both"/>
        <w:rPr>
          <w:rFonts w:ascii="Times New Roman" w:hAnsi="Times New Roman" w:cs="Times New Roman"/>
          <w:sz w:val="24"/>
          <w:szCs w:val="24"/>
        </w:rPr>
      </w:pPr>
      <w:proofErr w:type="spellStart"/>
      <w:r w:rsidRPr="00BD779B">
        <w:rPr>
          <w:rFonts w:ascii="Times New Roman" w:hAnsi="Times New Roman" w:cs="Times New Roman"/>
          <w:sz w:val="24"/>
          <w:szCs w:val="24"/>
        </w:rPr>
        <w:t>Faguet</w:t>
      </w:r>
      <w:proofErr w:type="spellEnd"/>
      <w:r w:rsidRPr="00BD779B">
        <w:rPr>
          <w:rFonts w:ascii="Times New Roman" w:hAnsi="Times New Roman" w:cs="Times New Roman"/>
          <w:sz w:val="24"/>
          <w:szCs w:val="24"/>
        </w:rPr>
        <w:t>, E. 1910</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 xml:space="preserve">Le </w:t>
      </w:r>
      <w:proofErr w:type="spellStart"/>
      <w:r w:rsidRPr="00BD779B">
        <w:rPr>
          <w:rFonts w:ascii="Times New Roman" w:hAnsi="Times New Roman" w:cs="Times New Roman"/>
          <w:i/>
          <w:iCs/>
          <w:sz w:val="24"/>
          <w:szCs w:val="24"/>
        </w:rPr>
        <w:t>culte</w:t>
      </w:r>
      <w:proofErr w:type="spellEnd"/>
      <w:r w:rsidRPr="00BD779B">
        <w:rPr>
          <w:rFonts w:ascii="Times New Roman" w:hAnsi="Times New Roman" w:cs="Times New Roman"/>
          <w:i/>
          <w:iCs/>
          <w:sz w:val="24"/>
          <w:szCs w:val="24"/>
        </w:rPr>
        <w:t xml:space="preserve"> de </w:t>
      </w:r>
      <w:proofErr w:type="spellStart"/>
      <w:r w:rsidRPr="00BD779B">
        <w:rPr>
          <w:rFonts w:ascii="Times New Roman" w:hAnsi="Times New Roman" w:cs="Times New Roman"/>
          <w:i/>
          <w:iCs/>
          <w:sz w:val="24"/>
          <w:szCs w:val="24"/>
        </w:rPr>
        <w:t>l’incompétence</w:t>
      </w:r>
      <w:proofErr w:type="spellEnd"/>
      <w:r w:rsidR="003C6EF6">
        <w:rPr>
          <w:rFonts w:ascii="Times New Roman" w:hAnsi="Times New Roman" w:cs="Times New Roman"/>
          <w:i/>
          <w:iCs/>
          <w:sz w:val="24"/>
          <w:szCs w:val="24"/>
        </w:rPr>
        <w:t>.</w:t>
      </w:r>
      <w:r w:rsidRPr="00BD779B">
        <w:rPr>
          <w:rFonts w:ascii="Times New Roman" w:hAnsi="Times New Roman" w:cs="Times New Roman"/>
          <w:sz w:val="24"/>
          <w:szCs w:val="24"/>
        </w:rPr>
        <w:t xml:space="preserve"> </w:t>
      </w:r>
      <w:r w:rsidR="003A0991" w:rsidRPr="00BD779B">
        <w:rPr>
          <w:rFonts w:ascii="Times New Roman" w:hAnsi="Times New Roman" w:cs="Times New Roman"/>
          <w:sz w:val="24"/>
          <w:szCs w:val="24"/>
        </w:rPr>
        <w:t>Paris</w:t>
      </w:r>
      <w:r w:rsidR="003A0991">
        <w:rPr>
          <w:rFonts w:ascii="Times New Roman" w:hAnsi="Times New Roman" w:cs="Times New Roman"/>
          <w:sz w:val="24"/>
          <w:szCs w:val="24"/>
        </w:rPr>
        <w:t>:</w:t>
      </w:r>
      <w:r w:rsidR="003A0991" w:rsidRPr="00BD779B">
        <w:rPr>
          <w:rFonts w:ascii="Times New Roman" w:hAnsi="Times New Roman" w:cs="Times New Roman"/>
          <w:sz w:val="24"/>
          <w:szCs w:val="24"/>
        </w:rPr>
        <w:t xml:space="preserve"> </w:t>
      </w:r>
      <w:r w:rsidRPr="00BD779B">
        <w:rPr>
          <w:rFonts w:ascii="Times New Roman" w:hAnsi="Times New Roman" w:cs="Times New Roman"/>
          <w:sz w:val="24"/>
          <w:szCs w:val="24"/>
        </w:rPr>
        <w:t>Éditions Coda.</w:t>
      </w:r>
    </w:p>
    <w:p w14:paraId="450C8C41" w14:textId="77777777" w:rsidR="00BD779B" w:rsidRPr="00BD779B" w:rsidRDefault="003C6EF6"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Fishkin</w:t>
      </w:r>
      <w:proofErr w:type="spellEnd"/>
      <w:r>
        <w:rPr>
          <w:rFonts w:ascii="Times New Roman" w:hAnsi="Times New Roman" w:cs="Times New Roman"/>
          <w:sz w:val="24"/>
          <w:szCs w:val="24"/>
        </w:rPr>
        <w:t>, J.S. 2019.</w:t>
      </w:r>
      <w:r w:rsidR="00BD779B" w:rsidRPr="00BD779B">
        <w:rPr>
          <w:rFonts w:ascii="Times New Roman" w:hAnsi="Times New Roman" w:cs="Times New Roman"/>
          <w:sz w:val="24"/>
          <w:szCs w:val="24"/>
        </w:rPr>
        <w:t xml:space="preserve"> “Random assemblies for </w:t>
      </w:r>
      <w:r>
        <w:rPr>
          <w:rFonts w:ascii="Times New Roman" w:hAnsi="Times New Roman" w:cs="Times New Roman"/>
          <w:sz w:val="24"/>
          <w:szCs w:val="24"/>
        </w:rPr>
        <w:t>lawmaking: prospects and limits.</w:t>
      </w:r>
      <w:r w:rsidR="00BD779B" w:rsidRPr="00BD779B">
        <w:rPr>
          <w:rFonts w:ascii="Times New Roman" w:hAnsi="Times New Roman" w:cs="Times New Roman"/>
          <w:sz w:val="24"/>
          <w:szCs w:val="24"/>
        </w:rPr>
        <w:t xml:space="preserve">” </w:t>
      </w:r>
      <w:r>
        <w:rPr>
          <w:rFonts w:ascii="Times New Roman" w:hAnsi="Times New Roman" w:cs="Times New Roman"/>
          <w:sz w:val="24"/>
          <w:szCs w:val="24"/>
        </w:rPr>
        <w:t>I</w:t>
      </w:r>
      <w:r w:rsidR="00BD779B" w:rsidRPr="00BD779B">
        <w:rPr>
          <w:rFonts w:ascii="Times New Roman" w:hAnsi="Times New Roman" w:cs="Times New Roman"/>
          <w:sz w:val="24"/>
          <w:szCs w:val="24"/>
        </w:rPr>
        <w:t xml:space="preserve">n </w:t>
      </w:r>
      <w:proofErr w:type="spellStart"/>
      <w:r w:rsidR="00BD779B" w:rsidRPr="00BD779B">
        <w:rPr>
          <w:rFonts w:ascii="Times New Roman" w:hAnsi="Times New Roman" w:cs="Times New Roman"/>
          <w:sz w:val="24"/>
          <w:szCs w:val="24"/>
        </w:rPr>
        <w:t>Gas</w:t>
      </w:r>
      <w:r w:rsidR="000A5B85">
        <w:rPr>
          <w:rFonts w:ascii="Times New Roman" w:hAnsi="Times New Roman" w:cs="Times New Roman"/>
          <w:sz w:val="24"/>
          <w:szCs w:val="24"/>
        </w:rPr>
        <w:t>t</w:t>
      </w:r>
      <w:r w:rsidR="00BD779B" w:rsidRPr="00BD779B">
        <w:rPr>
          <w:rFonts w:ascii="Times New Roman" w:hAnsi="Times New Roman" w:cs="Times New Roman"/>
          <w:sz w:val="24"/>
          <w:szCs w:val="24"/>
        </w:rPr>
        <w:t>il</w:t>
      </w:r>
      <w:proofErr w:type="spellEnd"/>
      <w:r w:rsidR="00BD779B" w:rsidRPr="00BD779B">
        <w:rPr>
          <w:rFonts w:ascii="Times New Roman" w:hAnsi="Times New Roman" w:cs="Times New Roman"/>
          <w:sz w:val="24"/>
          <w:szCs w:val="24"/>
        </w:rPr>
        <w:t xml:space="preserve">, J. and </w:t>
      </w:r>
    </w:p>
    <w:p w14:paraId="0D6D6DD6" w14:textId="77777777" w:rsidR="002F3CB0" w:rsidRDefault="000A5B85" w:rsidP="001E5AF7">
      <w:pPr>
        <w:pStyle w:val="EndnoteText"/>
        <w:jc w:val="both"/>
        <w:rPr>
          <w:rFonts w:ascii="Times New Roman" w:hAnsi="Times New Roman" w:cs="Times New Roman"/>
          <w:i/>
          <w:iCs/>
          <w:sz w:val="24"/>
          <w:szCs w:val="24"/>
        </w:rPr>
      </w:pPr>
      <w:r>
        <w:rPr>
          <w:rFonts w:ascii="Times New Roman" w:hAnsi="Times New Roman" w:cs="Times New Roman"/>
          <w:sz w:val="24"/>
          <w:szCs w:val="24"/>
        </w:rPr>
        <w:t xml:space="preserve">    </w:t>
      </w:r>
      <w:r w:rsidR="003C6EF6">
        <w:rPr>
          <w:rFonts w:ascii="Times New Roman" w:hAnsi="Times New Roman" w:cs="Times New Roman"/>
          <w:sz w:val="24"/>
          <w:szCs w:val="24"/>
        </w:rPr>
        <w:t xml:space="preserve">      Wright, E.O. (eds.).</w:t>
      </w:r>
      <w:r w:rsidR="00BD779B" w:rsidRPr="00BD779B">
        <w:rPr>
          <w:rFonts w:ascii="Times New Roman" w:hAnsi="Times New Roman" w:cs="Times New Roman"/>
          <w:sz w:val="24"/>
          <w:szCs w:val="24"/>
        </w:rPr>
        <w:t xml:space="preserve"> </w:t>
      </w:r>
      <w:r w:rsidR="00BD779B" w:rsidRPr="00BD779B">
        <w:rPr>
          <w:rFonts w:ascii="Times New Roman" w:hAnsi="Times New Roman" w:cs="Times New Roman"/>
          <w:i/>
          <w:iCs/>
          <w:sz w:val="24"/>
          <w:szCs w:val="24"/>
        </w:rPr>
        <w:t>Legislature by Lot</w:t>
      </w:r>
      <w:r w:rsidRPr="00BD779B">
        <w:rPr>
          <w:rFonts w:ascii="Times New Roman" w:hAnsi="Times New Roman" w:cs="Times New Roman"/>
          <w:i/>
          <w:iCs/>
          <w:sz w:val="24"/>
          <w:szCs w:val="24"/>
        </w:rPr>
        <w:t>: Transformative Designs for Deliberative</w:t>
      </w:r>
    </w:p>
    <w:p w14:paraId="3A1B6483" w14:textId="77777777" w:rsidR="00BD779B" w:rsidRPr="00BD779B" w:rsidRDefault="002F3CB0" w:rsidP="001E5AF7">
      <w:pPr>
        <w:pStyle w:val="EndnoteText"/>
        <w:jc w:val="both"/>
        <w:rPr>
          <w:rFonts w:ascii="Times New Roman" w:hAnsi="Times New Roman" w:cs="Times New Roman"/>
          <w:sz w:val="24"/>
          <w:szCs w:val="24"/>
        </w:rPr>
      </w:pPr>
      <w:r>
        <w:rPr>
          <w:rFonts w:ascii="Times New Roman" w:hAnsi="Times New Roman" w:cs="Times New Roman"/>
          <w:i/>
          <w:iCs/>
          <w:sz w:val="24"/>
          <w:szCs w:val="24"/>
        </w:rPr>
        <w:t xml:space="preserve">        </w:t>
      </w:r>
      <w:r w:rsidR="000A5B85" w:rsidRPr="00BD779B">
        <w:rPr>
          <w:rFonts w:ascii="Times New Roman" w:hAnsi="Times New Roman" w:cs="Times New Roman"/>
          <w:i/>
          <w:iCs/>
          <w:sz w:val="24"/>
          <w:szCs w:val="24"/>
        </w:rPr>
        <w:t xml:space="preserve">  Governance</w:t>
      </w:r>
      <w:r w:rsidR="003C6EF6">
        <w:rPr>
          <w:rFonts w:ascii="Times New Roman" w:hAnsi="Times New Roman" w:cs="Times New Roman"/>
          <w:i/>
          <w:iCs/>
          <w:sz w:val="24"/>
          <w:szCs w:val="24"/>
        </w:rPr>
        <w:t>.</w:t>
      </w:r>
      <w:r w:rsidR="000A5B85" w:rsidRPr="00BD779B">
        <w:rPr>
          <w:rFonts w:ascii="Times New Roman" w:hAnsi="Times New Roman" w:cs="Times New Roman"/>
          <w:sz w:val="24"/>
          <w:szCs w:val="24"/>
        </w:rPr>
        <w:t xml:space="preserve"> New York and London</w:t>
      </w:r>
      <w:r w:rsidR="000A5B85">
        <w:rPr>
          <w:rFonts w:ascii="Times New Roman" w:hAnsi="Times New Roman" w:cs="Times New Roman"/>
          <w:sz w:val="24"/>
          <w:szCs w:val="24"/>
        </w:rPr>
        <w:t>:</w:t>
      </w:r>
      <w:r w:rsidR="000A5B85" w:rsidRPr="00BD779B">
        <w:rPr>
          <w:rFonts w:ascii="Times New Roman" w:hAnsi="Times New Roman" w:cs="Times New Roman"/>
          <w:sz w:val="24"/>
          <w:szCs w:val="24"/>
        </w:rPr>
        <w:t xml:space="preserve"> Verso</w:t>
      </w:r>
      <w:r w:rsidR="000A5B85">
        <w:rPr>
          <w:rFonts w:ascii="Times New Roman" w:hAnsi="Times New Roman" w:cs="Times New Roman"/>
          <w:sz w:val="24"/>
          <w:szCs w:val="24"/>
        </w:rPr>
        <w:t>,</w:t>
      </w:r>
      <w:r w:rsidR="00BD779B" w:rsidRPr="00BD779B">
        <w:rPr>
          <w:rFonts w:ascii="Times New Roman" w:hAnsi="Times New Roman" w:cs="Times New Roman"/>
          <w:sz w:val="24"/>
          <w:szCs w:val="24"/>
        </w:rPr>
        <w:t xml:space="preserve"> 75-100.</w:t>
      </w:r>
    </w:p>
    <w:p w14:paraId="47EBD127" w14:textId="77777777" w:rsidR="00BD779B" w:rsidRDefault="00BD779B" w:rsidP="001E5AF7">
      <w:pPr>
        <w:pStyle w:val="EndnoteText"/>
        <w:jc w:val="both"/>
        <w:rPr>
          <w:rFonts w:ascii="Times New Roman" w:hAnsi="Times New Roman" w:cs="Times New Roman"/>
          <w:sz w:val="24"/>
          <w:szCs w:val="24"/>
        </w:rPr>
      </w:pPr>
      <w:proofErr w:type="spellStart"/>
      <w:r w:rsidRPr="00BD779B">
        <w:rPr>
          <w:rFonts w:ascii="Times New Roman" w:hAnsi="Times New Roman" w:cs="Times New Roman"/>
          <w:sz w:val="24"/>
          <w:szCs w:val="24"/>
        </w:rPr>
        <w:t>Gastil</w:t>
      </w:r>
      <w:proofErr w:type="spellEnd"/>
      <w:r w:rsidRPr="00BD779B">
        <w:rPr>
          <w:rFonts w:ascii="Times New Roman" w:hAnsi="Times New Roman" w:cs="Times New Roman"/>
          <w:sz w:val="24"/>
          <w:szCs w:val="24"/>
        </w:rPr>
        <w:t>, J. and Richards, R. 2017</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“Embracing digital democracy: a call for building an online </w:t>
      </w:r>
    </w:p>
    <w:p w14:paraId="3CC39DA9" w14:textId="77777777" w:rsidR="00BD779B" w:rsidRPr="00BD779B" w:rsidRDefault="00BD779B"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r w:rsidRPr="00BD779B">
        <w:rPr>
          <w:rFonts w:ascii="Times New Roman" w:hAnsi="Times New Roman" w:cs="Times New Roman"/>
          <w:sz w:val="24"/>
          <w:szCs w:val="24"/>
        </w:rPr>
        <w:t>civic commons</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Political Science and Politics</w:t>
      </w:r>
      <w:r w:rsidRPr="00BD779B">
        <w:rPr>
          <w:rFonts w:ascii="Times New Roman" w:hAnsi="Times New Roman" w:cs="Times New Roman"/>
          <w:sz w:val="24"/>
          <w:szCs w:val="24"/>
        </w:rPr>
        <w:t xml:space="preserve"> 50, 758-763.</w:t>
      </w:r>
    </w:p>
    <w:p w14:paraId="378423BA" w14:textId="77777777" w:rsidR="00BA4E4A" w:rsidRPr="00BA4E4A" w:rsidRDefault="00BA4E4A" w:rsidP="001E5AF7">
      <w:pPr>
        <w:pStyle w:val="EndnoteText"/>
        <w:jc w:val="both"/>
        <w:rPr>
          <w:rFonts w:ascii="Times New Roman" w:hAnsi="Times New Roman" w:cs="Times New Roman"/>
          <w:i/>
          <w:iCs/>
          <w:sz w:val="24"/>
          <w:szCs w:val="24"/>
        </w:rPr>
      </w:pPr>
      <w:proofErr w:type="spellStart"/>
      <w:r>
        <w:rPr>
          <w:rFonts w:ascii="Times New Roman" w:hAnsi="Times New Roman" w:cs="Times New Roman"/>
          <w:sz w:val="24"/>
          <w:szCs w:val="24"/>
        </w:rPr>
        <w:t>Hahm</w:t>
      </w:r>
      <w:proofErr w:type="spellEnd"/>
      <w:r>
        <w:rPr>
          <w:rFonts w:ascii="Times New Roman" w:hAnsi="Times New Roman" w:cs="Times New Roman"/>
          <w:sz w:val="24"/>
          <w:szCs w:val="24"/>
        </w:rPr>
        <w:t xml:space="preserve">, D.E. 2009. “The mixed constitution in Greek thought.” In </w:t>
      </w:r>
      <w:proofErr w:type="spellStart"/>
      <w:r>
        <w:rPr>
          <w:rFonts w:ascii="Times New Roman" w:hAnsi="Times New Roman" w:cs="Times New Roman"/>
          <w:sz w:val="24"/>
          <w:szCs w:val="24"/>
        </w:rPr>
        <w:t>Balot</w:t>
      </w:r>
      <w:proofErr w:type="spellEnd"/>
      <w:r>
        <w:rPr>
          <w:rFonts w:ascii="Times New Roman" w:hAnsi="Times New Roman" w:cs="Times New Roman"/>
          <w:sz w:val="24"/>
          <w:szCs w:val="24"/>
        </w:rPr>
        <w:t xml:space="preserve">, R. K. (ed.). </w:t>
      </w:r>
      <w:r w:rsidRPr="00BA4E4A">
        <w:rPr>
          <w:rFonts w:ascii="Times New Roman" w:hAnsi="Times New Roman" w:cs="Times New Roman"/>
          <w:i/>
          <w:iCs/>
          <w:sz w:val="24"/>
          <w:szCs w:val="24"/>
        </w:rPr>
        <w:t xml:space="preserve">A </w:t>
      </w:r>
    </w:p>
    <w:p w14:paraId="635B6D69" w14:textId="77777777" w:rsidR="00BD779B" w:rsidRPr="00BA4E4A" w:rsidRDefault="00BA4E4A" w:rsidP="001E5AF7">
      <w:pPr>
        <w:pStyle w:val="EndnoteText"/>
        <w:jc w:val="both"/>
        <w:rPr>
          <w:rFonts w:ascii="Times New Roman" w:hAnsi="Times New Roman" w:cs="Times New Roman"/>
          <w:i/>
          <w:iCs/>
          <w:sz w:val="24"/>
          <w:szCs w:val="24"/>
        </w:rPr>
      </w:pPr>
      <w:r w:rsidRPr="00BA4E4A">
        <w:rPr>
          <w:rFonts w:ascii="Times New Roman" w:hAnsi="Times New Roman" w:cs="Times New Roman"/>
          <w:i/>
          <w:iCs/>
          <w:sz w:val="24"/>
          <w:szCs w:val="24"/>
        </w:rPr>
        <w:t xml:space="preserve">         Companion </w:t>
      </w:r>
      <w:r>
        <w:rPr>
          <w:rFonts w:ascii="Times New Roman" w:hAnsi="Times New Roman" w:cs="Times New Roman"/>
          <w:i/>
          <w:iCs/>
          <w:sz w:val="24"/>
          <w:szCs w:val="24"/>
        </w:rPr>
        <w:t xml:space="preserve">to Greek and Roman Political Thought. </w:t>
      </w:r>
      <w:r>
        <w:rPr>
          <w:rFonts w:ascii="Times New Roman" w:hAnsi="Times New Roman" w:cs="Times New Roman"/>
          <w:sz w:val="24"/>
          <w:szCs w:val="24"/>
        </w:rPr>
        <w:t>Oxford: Blackwell, 178</w:t>
      </w:r>
      <w:r>
        <w:rPr>
          <w:rFonts w:ascii="Palatino Linotype" w:hAnsi="Palatino Linotype" w:cs="Times New Roman"/>
          <w:sz w:val="24"/>
          <w:szCs w:val="24"/>
        </w:rPr>
        <w:t>−</w:t>
      </w:r>
      <w:r>
        <w:rPr>
          <w:rFonts w:ascii="Times New Roman" w:hAnsi="Times New Roman" w:cs="Times New Roman"/>
          <w:sz w:val="24"/>
          <w:szCs w:val="24"/>
        </w:rPr>
        <w:t>198</w:t>
      </w:r>
      <w:r w:rsidR="007C7A86">
        <w:rPr>
          <w:rFonts w:ascii="Times New Roman" w:hAnsi="Times New Roman" w:cs="Times New Roman"/>
          <w:sz w:val="24"/>
          <w:szCs w:val="24"/>
        </w:rPr>
        <w:t>.</w:t>
      </w:r>
      <w:r w:rsidRPr="00BA4E4A">
        <w:rPr>
          <w:rFonts w:ascii="Times New Roman" w:hAnsi="Times New Roman" w:cs="Times New Roman"/>
          <w:i/>
          <w:iCs/>
          <w:sz w:val="24"/>
          <w:szCs w:val="24"/>
        </w:rPr>
        <w:t xml:space="preserve"> </w:t>
      </w:r>
      <w:r w:rsidR="002F3CB0" w:rsidRPr="00BA4E4A">
        <w:rPr>
          <w:rFonts w:ascii="Times New Roman" w:hAnsi="Times New Roman" w:cs="Times New Roman"/>
          <w:i/>
          <w:iCs/>
          <w:sz w:val="24"/>
          <w:szCs w:val="24"/>
        </w:rPr>
        <w:t xml:space="preserve">    </w:t>
      </w:r>
    </w:p>
    <w:p w14:paraId="458142FD" w14:textId="77777777" w:rsidR="00BD779B" w:rsidRDefault="00BD779B" w:rsidP="001E5AF7">
      <w:pPr>
        <w:pStyle w:val="EndnoteText"/>
        <w:jc w:val="both"/>
        <w:rPr>
          <w:rFonts w:ascii="Times New Roman" w:hAnsi="Times New Roman" w:cs="Times New Roman"/>
          <w:sz w:val="24"/>
          <w:szCs w:val="24"/>
        </w:rPr>
      </w:pPr>
      <w:r w:rsidRPr="00BD779B">
        <w:rPr>
          <w:rFonts w:ascii="Times New Roman" w:hAnsi="Times New Roman" w:cs="Times New Roman"/>
          <w:sz w:val="24"/>
          <w:szCs w:val="24"/>
        </w:rPr>
        <w:t>Hansen, M.H. 1991</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The Athenian Democracy in the Age of Demosthenes</w:t>
      </w:r>
      <w:r w:rsidR="003C6EF6">
        <w:rPr>
          <w:rFonts w:ascii="Times New Roman" w:hAnsi="Times New Roman" w:cs="Times New Roman"/>
          <w:i/>
          <w:iCs/>
          <w:sz w:val="24"/>
          <w:szCs w:val="24"/>
        </w:rPr>
        <w:t>.</w:t>
      </w:r>
      <w:r w:rsidRPr="00BD779B">
        <w:rPr>
          <w:rFonts w:ascii="Times New Roman" w:hAnsi="Times New Roman" w:cs="Times New Roman"/>
          <w:sz w:val="24"/>
          <w:szCs w:val="24"/>
        </w:rPr>
        <w:t xml:space="preserve"> </w:t>
      </w:r>
      <w:r w:rsidR="003A0991" w:rsidRPr="00BD779B">
        <w:rPr>
          <w:rFonts w:ascii="Times New Roman" w:hAnsi="Times New Roman" w:cs="Times New Roman"/>
          <w:sz w:val="24"/>
          <w:szCs w:val="24"/>
        </w:rPr>
        <w:t>Oxford</w:t>
      </w:r>
      <w:r w:rsidR="003A0991">
        <w:rPr>
          <w:rFonts w:ascii="Times New Roman" w:hAnsi="Times New Roman" w:cs="Times New Roman"/>
          <w:sz w:val="24"/>
          <w:szCs w:val="24"/>
        </w:rPr>
        <w:t>:</w:t>
      </w:r>
      <w:r w:rsidR="003A0991" w:rsidRPr="00BD779B">
        <w:rPr>
          <w:rFonts w:ascii="Times New Roman" w:hAnsi="Times New Roman" w:cs="Times New Roman"/>
          <w:sz w:val="24"/>
          <w:szCs w:val="24"/>
        </w:rPr>
        <w:t xml:space="preserve"> </w:t>
      </w:r>
      <w:r w:rsidRPr="00BD779B">
        <w:rPr>
          <w:rFonts w:ascii="Times New Roman" w:hAnsi="Times New Roman" w:cs="Times New Roman"/>
          <w:sz w:val="24"/>
          <w:szCs w:val="24"/>
        </w:rPr>
        <w:t>Blackwell</w:t>
      </w:r>
      <w:r w:rsidR="003A0991">
        <w:rPr>
          <w:rFonts w:ascii="Times New Roman" w:hAnsi="Times New Roman" w:cs="Times New Roman"/>
          <w:sz w:val="24"/>
          <w:szCs w:val="24"/>
        </w:rPr>
        <w:t>.</w:t>
      </w:r>
    </w:p>
    <w:p w14:paraId="0AF3C8B1" w14:textId="77777777" w:rsidR="003A0991" w:rsidRDefault="003A0991" w:rsidP="001E5AF7">
      <w:pPr>
        <w:pStyle w:val="EndnoteText"/>
        <w:jc w:val="both"/>
        <w:rPr>
          <w:rFonts w:ascii="Times New Roman" w:hAnsi="Times New Roman" w:cs="Times New Roman"/>
          <w:sz w:val="24"/>
          <w:szCs w:val="24"/>
        </w:rPr>
      </w:pPr>
      <w:r>
        <w:rPr>
          <w:rFonts w:ascii="Times New Roman" w:hAnsi="Times New Roman" w:cs="Times New Roman"/>
          <w:sz w:val="24"/>
          <w:szCs w:val="24"/>
        </w:rPr>
        <w:t>Hansen, M.H. 2010</w:t>
      </w:r>
      <w:r w:rsidR="003C6EF6">
        <w:rPr>
          <w:rFonts w:ascii="Times New Roman" w:hAnsi="Times New Roman" w:cs="Times New Roman"/>
          <w:sz w:val="24"/>
          <w:szCs w:val="24"/>
        </w:rPr>
        <w:t>.</w:t>
      </w:r>
      <w:r w:rsidR="0036106C">
        <w:rPr>
          <w:rFonts w:ascii="Times New Roman" w:hAnsi="Times New Roman" w:cs="Times New Roman"/>
          <w:sz w:val="24"/>
          <w:szCs w:val="24"/>
        </w:rPr>
        <w:t xml:space="preserve"> “The mixed constitution versus the separation of powers: monarchical and </w:t>
      </w:r>
    </w:p>
    <w:p w14:paraId="4566ED8A" w14:textId="77777777" w:rsidR="0036106C" w:rsidRPr="00BD779B" w:rsidRDefault="0036106C"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aristocratic aspects of modern democracy</w:t>
      </w:r>
      <w:r w:rsidR="003C6EF6">
        <w:rPr>
          <w:rFonts w:ascii="Times New Roman" w:hAnsi="Times New Roman" w:cs="Times New Roman"/>
          <w:sz w:val="24"/>
          <w:szCs w:val="24"/>
        </w:rPr>
        <w:t>.</w:t>
      </w:r>
      <w:r>
        <w:rPr>
          <w:rFonts w:ascii="Times New Roman" w:hAnsi="Times New Roman" w:cs="Times New Roman"/>
          <w:sz w:val="24"/>
          <w:szCs w:val="24"/>
        </w:rPr>
        <w:t xml:space="preserve">” </w:t>
      </w:r>
      <w:r w:rsidRPr="0036106C">
        <w:rPr>
          <w:rFonts w:ascii="Times New Roman" w:hAnsi="Times New Roman" w:cs="Times New Roman"/>
          <w:i/>
          <w:iCs/>
          <w:sz w:val="24"/>
          <w:szCs w:val="24"/>
        </w:rPr>
        <w:t>History of Political Thought</w:t>
      </w:r>
      <w:r>
        <w:rPr>
          <w:rFonts w:ascii="Times New Roman" w:hAnsi="Times New Roman" w:cs="Times New Roman"/>
          <w:sz w:val="24"/>
          <w:szCs w:val="24"/>
        </w:rPr>
        <w:t xml:space="preserve"> 31 (3</w:t>
      </w:r>
      <w:proofErr w:type="gramStart"/>
      <w:r>
        <w:rPr>
          <w:rFonts w:ascii="Times New Roman" w:hAnsi="Times New Roman" w:cs="Times New Roman"/>
          <w:sz w:val="24"/>
          <w:szCs w:val="24"/>
        </w:rPr>
        <w:t>),  509</w:t>
      </w:r>
      <w:proofErr w:type="gramEnd"/>
      <w:r>
        <w:rPr>
          <w:rFonts w:ascii="Palatino Linotype" w:hAnsi="Palatino Linotype" w:cs="Times New Roman"/>
          <w:sz w:val="24"/>
          <w:szCs w:val="24"/>
        </w:rPr>
        <w:t>−</w:t>
      </w:r>
      <w:r>
        <w:rPr>
          <w:rFonts w:ascii="Times New Roman" w:hAnsi="Times New Roman" w:cs="Times New Roman"/>
          <w:sz w:val="24"/>
          <w:szCs w:val="24"/>
        </w:rPr>
        <w:t>531.</w:t>
      </w:r>
    </w:p>
    <w:p w14:paraId="18B3ACAA" w14:textId="77777777" w:rsidR="000F34DD" w:rsidRDefault="000F34DD" w:rsidP="001E5AF7">
      <w:pPr>
        <w:pStyle w:val="EndnoteText"/>
        <w:jc w:val="both"/>
        <w:rPr>
          <w:rFonts w:ascii="Times New Roman" w:hAnsi="Times New Roman" w:cs="Times New Roman"/>
          <w:sz w:val="24"/>
          <w:szCs w:val="24"/>
        </w:rPr>
      </w:pPr>
      <w:r>
        <w:rPr>
          <w:rFonts w:ascii="Times New Roman" w:hAnsi="Times New Roman" w:cs="Times New Roman"/>
          <w:sz w:val="24"/>
          <w:szCs w:val="24"/>
        </w:rPr>
        <w:t>Mair, P. 2013</w:t>
      </w:r>
      <w:r w:rsidR="003C6EF6">
        <w:rPr>
          <w:rFonts w:ascii="Times New Roman" w:hAnsi="Times New Roman" w:cs="Times New Roman"/>
          <w:sz w:val="24"/>
          <w:szCs w:val="24"/>
        </w:rPr>
        <w:t>.</w:t>
      </w:r>
      <w:r>
        <w:rPr>
          <w:rFonts w:ascii="Times New Roman" w:hAnsi="Times New Roman" w:cs="Times New Roman"/>
          <w:sz w:val="24"/>
          <w:szCs w:val="24"/>
        </w:rPr>
        <w:t xml:space="preserve"> </w:t>
      </w:r>
      <w:r w:rsidRPr="000F34DD">
        <w:rPr>
          <w:rFonts w:ascii="Times New Roman" w:hAnsi="Times New Roman" w:cs="Times New Roman"/>
          <w:i/>
          <w:iCs/>
          <w:sz w:val="24"/>
          <w:szCs w:val="24"/>
        </w:rPr>
        <w:t>Ruling the Void: The Hollowing of Western Democracy</w:t>
      </w:r>
      <w:r w:rsidR="003C6EF6">
        <w:rPr>
          <w:rFonts w:ascii="Times New Roman" w:hAnsi="Times New Roman" w:cs="Times New Roman"/>
          <w:i/>
          <w:iCs/>
          <w:sz w:val="24"/>
          <w:szCs w:val="24"/>
        </w:rPr>
        <w:t>.</w:t>
      </w:r>
      <w:r>
        <w:rPr>
          <w:rFonts w:ascii="Times New Roman" w:hAnsi="Times New Roman" w:cs="Times New Roman"/>
          <w:sz w:val="24"/>
          <w:szCs w:val="24"/>
        </w:rPr>
        <w:t xml:space="preserve"> London and New York:</w:t>
      </w:r>
    </w:p>
    <w:p w14:paraId="3FF3ADF4" w14:textId="77777777" w:rsidR="000F34DD" w:rsidRDefault="000F34DD"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Verso.</w:t>
      </w:r>
    </w:p>
    <w:p w14:paraId="02654C53" w14:textId="77777777" w:rsidR="004E01B0" w:rsidRDefault="004E01B0" w:rsidP="001E5AF7">
      <w:pPr>
        <w:pStyle w:val="EndnoteText"/>
        <w:jc w:val="both"/>
        <w:rPr>
          <w:rFonts w:ascii="Times New Roman" w:hAnsi="Times New Roman" w:cs="Times New Roman"/>
          <w:sz w:val="24"/>
          <w:szCs w:val="24"/>
        </w:rPr>
      </w:pPr>
      <w:r>
        <w:rPr>
          <w:rFonts w:ascii="Times New Roman" w:hAnsi="Times New Roman" w:cs="Times New Roman"/>
          <w:sz w:val="24"/>
          <w:szCs w:val="24"/>
        </w:rPr>
        <w:t>McCormick, J.P. 2019</w:t>
      </w:r>
      <w:r w:rsidR="003C6EF6">
        <w:rPr>
          <w:rFonts w:ascii="Times New Roman" w:hAnsi="Times New Roman" w:cs="Times New Roman"/>
          <w:sz w:val="24"/>
          <w:szCs w:val="24"/>
        </w:rPr>
        <w:t>.</w:t>
      </w:r>
      <w:r>
        <w:rPr>
          <w:rFonts w:ascii="Times New Roman" w:hAnsi="Times New Roman" w:cs="Times New Roman"/>
          <w:sz w:val="24"/>
          <w:szCs w:val="24"/>
        </w:rPr>
        <w:t xml:space="preserve"> </w:t>
      </w:r>
      <w:r w:rsidRPr="000C3D09">
        <w:rPr>
          <w:rFonts w:ascii="Times New Roman" w:hAnsi="Times New Roman" w:cs="Times New Roman"/>
          <w:i/>
          <w:iCs/>
          <w:sz w:val="24"/>
          <w:szCs w:val="24"/>
        </w:rPr>
        <w:t>Republicanism and the Future of Democracy</w:t>
      </w:r>
      <w:r w:rsidR="003C6EF6">
        <w:rPr>
          <w:rFonts w:ascii="Times New Roman" w:hAnsi="Times New Roman" w:cs="Times New Roman"/>
          <w:sz w:val="24"/>
          <w:szCs w:val="24"/>
        </w:rPr>
        <w:t>.</w:t>
      </w:r>
      <w:r>
        <w:rPr>
          <w:rFonts w:ascii="Times New Roman" w:hAnsi="Times New Roman" w:cs="Times New Roman"/>
          <w:sz w:val="24"/>
          <w:szCs w:val="24"/>
        </w:rPr>
        <w:t xml:space="preserve"> Cambridge: Cambridge </w:t>
      </w:r>
    </w:p>
    <w:p w14:paraId="032DC819" w14:textId="77777777" w:rsidR="004E01B0" w:rsidRPr="00BD779B" w:rsidRDefault="004E01B0"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University Press.</w:t>
      </w:r>
    </w:p>
    <w:p w14:paraId="0E62268D" w14:textId="77777777" w:rsidR="00BD779B" w:rsidRDefault="00BD779B" w:rsidP="001E5AF7">
      <w:pPr>
        <w:pStyle w:val="EndnoteText"/>
        <w:jc w:val="both"/>
        <w:rPr>
          <w:rFonts w:ascii="Times New Roman" w:hAnsi="Times New Roman" w:cs="Times New Roman"/>
          <w:i/>
          <w:iCs/>
          <w:sz w:val="24"/>
          <w:szCs w:val="24"/>
        </w:rPr>
      </w:pPr>
      <w:proofErr w:type="spellStart"/>
      <w:r w:rsidRPr="00BD779B">
        <w:rPr>
          <w:rFonts w:ascii="Times New Roman" w:hAnsi="Times New Roman" w:cs="Times New Roman"/>
          <w:sz w:val="24"/>
          <w:szCs w:val="24"/>
        </w:rPr>
        <w:t>Michels</w:t>
      </w:r>
      <w:proofErr w:type="spellEnd"/>
      <w:r w:rsidRPr="00BD779B">
        <w:rPr>
          <w:rFonts w:ascii="Times New Roman" w:hAnsi="Times New Roman" w:cs="Times New Roman"/>
          <w:sz w:val="24"/>
          <w:szCs w:val="24"/>
        </w:rPr>
        <w:t>, R. 19</w:t>
      </w:r>
      <w:r w:rsidR="004F28F1">
        <w:rPr>
          <w:rFonts w:ascii="Times New Roman" w:hAnsi="Times New Roman" w:cs="Times New Roman"/>
          <w:sz w:val="24"/>
          <w:szCs w:val="24"/>
        </w:rPr>
        <w:t>62</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 xml:space="preserve">Political Parties: A Sociological Study of the Oligarchical Tendencies of </w:t>
      </w:r>
    </w:p>
    <w:p w14:paraId="666DB3ED" w14:textId="77777777" w:rsidR="00BA4E4A" w:rsidRPr="00BA4E4A" w:rsidRDefault="00BD779B" w:rsidP="001E5AF7">
      <w:pPr>
        <w:pStyle w:val="EndnoteText"/>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BD779B">
        <w:rPr>
          <w:rFonts w:ascii="Times New Roman" w:hAnsi="Times New Roman" w:cs="Times New Roman"/>
          <w:i/>
          <w:iCs/>
          <w:sz w:val="24"/>
          <w:szCs w:val="24"/>
        </w:rPr>
        <w:t>Modern Democracy</w:t>
      </w:r>
      <w:r w:rsidR="003C6EF6">
        <w:rPr>
          <w:rFonts w:ascii="Times New Roman" w:hAnsi="Times New Roman" w:cs="Times New Roman"/>
          <w:i/>
          <w:iCs/>
          <w:sz w:val="24"/>
          <w:szCs w:val="24"/>
        </w:rPr>
        <w:t>.</w:t>
      </w:r>
      <w:r w:rsidRPr="00BD779B">
        <w:rPr>
          <w:rFonts w:ascii="Times New Roman" w:hAnsi="Times New Roman" w:cs="Times New Roman"/>
          <w:sz w:val="24"/>
          <w:szCs w:val="24"/>
        </w:rPr>
        <w:t xml:space="preserve"> </w:t>
      </w:r>
      <w:r w:rsidR="003A0991" w:rsidRPr="00BD779B">
        <w:rPr>
          <w:rFonts w:ascii="Times New Roman" w:hAnsi="Times New Roman" w:cs="Times New Roman"/>
          <w:sz w:val="24"/>
          <w:szCs w:val="24"/>
        </w:rPr>
        <w:t>London</w:t>
      </w:r>
      <w:r w:rsidR="003A0991">
        <w:rPr>
          <w:rFonts w:ascii="Times New Roman" w:hAnsi="Times New Roman" w:cs="Times New Roman"/>
          <w:sz w:val="24"/>
          <w:szCs w:val="24"/>
        </w:rPr>
        <w:t>:</w:t>
      </w:r>
      <w:r w:rsidR="003A0991" w:rsidRPr="00BD779B">
        <w:rPr>
          <w:rFonts w:ascii="Times New Roman" w:hAnsi="Times New Roman" w:cs="Times New Roman"/>
          <w:sz w:val="24"/>
          <w:szCs w:val="24"/>
        </w:rPr>
        <w:t xml:space="preserve"> </w:t>
      </w:r>
      <w:proofErr w:type="spellStart"/>
      <w:r w:rsidRPr="00BD779B">
        <w:rPr>
          <w:rFonts w:ascii="Times New Roman" w:hAnsi="Times New Roman" w:cs="Times New Roman"/>
          <w:sz w:val="24"/>
          <w:szCs w:val="24"/>
        </w:rPr>
        <w:t>Jarrold</w:t>
      </w:r>
      <w:proofErr w:type="spellEnd"/>
      <w:r w:rsidR="003A0991">
        <w:rPr>
          <w:rFonts w:ascii="Times New Roman" w:hAnsi="Times New Roman" w:cs="Times New Roman"/>
          <w:sz w:val="24"/>
          <w:szCs w:val="24"/>
        </w:rPr>
        <w:t xml:space="preserve"> Press</w:t>
      </w:r>
      <w:r w:rsidRPr="00BD779B">
        <w:rPr>
          <w:rFonts w:ascii="Times New Roman" w:hAnsi="Times New Roman" w:cs="Times New Roman"/>
          <w:sz w:val="24"/>
          <w:szCs w:val="24"/>
        </w:rPr>
        <w:t xml:space="preserve"> </w:t>
      </w:r>
      <w:r w:rsidR="004F28F1">
        <w:rPr>
          <w:rFonts w:ascii="Times New Roman" w:hAnsi="Times New Roman" w:cs="Times New Roman"/>
          <w:sz w:val="24"/>
          <w:szCs w:val="24"/>
        </w:rPr>
        <w:t xml:space="preserve">(first published </w:t>
      </w:r>
      <w:r w:rsidR="00BA4E4A">
        <w:rPr>
          <w:rFonts w:ascii="Times New Roman" w:hAnsi="Times New Roman" w:cs="Times New Roman"/>
          <w:sz w:val="24"/>
          <w:szCs w:val="24"/>
        </w:rPr>
        <w:t xml:space="preserve">in </w:t>
      </w:r>
      <w:r w:rsidR="004F28F1">
        <w:rPr>
          <w:rFonts w:ascii="Times New Roman" w:hAnsi="Times New Roman" w:cs="Times New Roman"/>
          <w:sz w:val="24"/>
          <w:szCs w:val="24"/>
        </w:rPr>
        <w:t>201</w:t>
      </w:r>
      <w:r w:rsidR="00BA4E4A">
        <w:rPr>
          <w:rFonts w:ascii="Times New Roman" w:hAnsi="Times New Roman" w:cs="Times New Roman"/>
          <w:sz w:val="24"/>
          <w:szCs w:val="24"/>
        </w:rPr>
        <w:t xml:space="preserve">1 as </w:t>
      </w:r>
      <w:proofErr w:type="spellStart"/>
      <w:r w:rsidR="00BA4E4A" w:rsidRPr="00BA4E4A">
        <w:rPr>
          <w:rFonts w:ascii="Times New Roman" w:hAnsi="Times New Roman" w:cs="Times New Roman"/>
          <w:i/>
          <w:iCs/>
          <w:sz w:val="24"/>
          <w:szCs w:val="24"/>
        </w:rPr>
        <w:t>Zur</w:t>
      </w:r>
      <w:proofErr w:type="spellEnd"/>
      <w:r w:rsidR="00BA4E4A" w:rsidRPr="00BA4E4A">
        <w:rPr>
          <w:rFonts w:ascii="Times New Roman" w:hAnsi="Times New Roman" w:cs="Times New Roman"/>
          <w:i/>
          <w:iCs/>
          <w:sz w:val="24"/>
          <w:szCs w:val="24"/>
        </w:rPr>
        <w:t xml:space="preserve"> </w:t>
      </w:r>
      <w:proofErr w:type="spellStart"/>
      <w:r w:rsidR="00BA4E4A" w:rsidRPr="00BA4E4A">
        <w:rPr>
          <w:rFonts w:ascii="Times New Roman" w:hAnsi="Times New Roman" w:cs="Times New Roman"/>
          <w:i/>
          <w:iCs/>
          <w:sz w:val="24"/>
          <w:szCs w:val="24"/>
        </w:rPr>
        <w:t>Soziologie</w:t>
      </w:r>
      <w:proofErr w:type="spellEnd"/>
      <w:r w:rsidR="00BA4E4A" w:rsidRPr="00BA4E4A">
        <w:rPr>
          <w:rFonts w:ascii="Times New Roman" w:hAnsi="Times New Roman" w:cs="Times New Roman"/>
          <w:i/>
          <w:iCs/>
          <w:sz w:val="24"/>
          <w:szCs w:val="24"/>
        </w:rPr>
        <w:t xml:space="preserve"> des  </w:t>
      </w:r>
    </w:p>
    <w:p w14:paraId="199C72F8" w14:textId="77777777" w:rsidR="00BD779B" w:rsidRDefault="00BA4E4A" w:rsidP="001E5AF7">
      <w:pPr>
        <w:pStyle w:val="EndnoteText"/>
        <w:jc w:val="both"/>
        <w:rPr>
          <w:rFonts w:ascii="Times New Roman" w:hAnsi="Times New Roman" w:cs="Times New Roman"/>
          <w:sz w:val="24"/>
          <w:szCs w:val="24"/>
        </w:rPr>
      </w:pPr>
      <w:r w:rsidRPr="00BA4E4A">
        <w:rPr>
          <w:rFonts w:ascii="Times New Roman" w:hAnsi="Times New Roman" w:cs="Times New Roman"/>
          <w:i/>
          <w:iCs/>
          <w:sz w:val="24"/>
          <w:szCs w:val="24"/>
        </w:rPr>
        <w:t xml:space="preserve">           </w:t>
      </w:r>
      <w:proofErr w:type="spellStart"/>
      <w:r w:rsidRPr="00BA4E4A">
        <w:rPr>
          <w:rFonts w:ascii="Times New Roman" w:hAnsi="Times New Roman" w:cs="Times New Roman"/>
          <w:i/>
          <w:iCs/>
          <w:sz w:val="24"/>
          <w:szCs w:val="24"/>
        </w:rPr>
        <w:t>Parteiwesen</w:t>
      </w:r>
      <w:proofErr w:type="spellEnd"/>
      <w:r w:rsidRPr="00BA4E4A">
        <w:rPr>
          <w:rFonts w:ascii="Times New Roman" w:hAnsi="Times New Roman" w:cs="Times New Roman"/>
          <w:i/>
          <w:iCs/>
          <w:sz w:val="24"/>
          <w:szCs w:val="24"/>
        </w:rPr>
        <w:t xml:space="preserve"> in der Modern </w:t>
      </w:r>
      <w:proofErr w:type="spellStart"/>
      <w:r w:rsidRPr="00BA4E4A">
        <w:rPr>
          <w:rFonts w:ascii="Times New Roman" w:hAnsi="Times New Roman" w:cs="Times New Roman"/>
          <w:i/>
          <w:iCs/>
          <w:sz w:val="24"/>
          <w:szCs w:val="24"/>
        </w:rPr>
        <w:t>Demokratie</w:t>
      </w:r>
      <w:proofErr w:type="spellEnd"/>
      <w:r w:rsidRPr="00BA4E4A">
        <w:rPr>
          <w:rFonts w:ascii="Times New Roman" w:hAnsi="Times New Roman" w:cs="Times New Roman"/>
          <w:i/>
          <w:iCs/>
          <w:sz w:val="24"/>
          <w:szCs w:val="24"/>
        </w:rPr>
        <w:t xml:space="preserve">. </w:t>
      </w:r>
      <w:r>
        <w:rPr>
          <w:rFonts w:ascii="Times New Roman" w:hAnsi="Times New Roman" w:cs="Times New Roman"/>
          <w:sz w:val="24"/>
          <w:szCs w:val="24"/>
        </w:rPr>
        <w:t>Leipzig</w:t>
      </w:r>
      <w:r w:rsidR="004F28F1">
        <w:rPr>
          <w:rFonts w:ascii="Times New Roman" w:hAnsi="Times New Roman" w:cs="Times New Roman"/>
          <w:sz w:val="24"/>
          <w:szCs w:val="24"/>
        </w:rPr>
        <w:t>)</w:t>
      </w:r>
      <w:r w:rsidR="00BD779B" w:rsidRPr="00BD779B">
        <w:rPr>
          <w:rFonts w:ascii="Times New Roman" w:hAnsi="Times New Roman" w:cs="Times New Roman"/>
          <w:sz w:val="24"/>
          <w:szCs w:val="24"/>
        </w:rPr>
        <w:t>.</w:t>
      </w:r>
    </w:p>
    <w:p w14:paraId="21F35CA0" w14:textId="77777777" w:rsidR="003F0709" w:rsidRDefault="003F0709"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Moore, M. 2019. “An end to monstrosity, horror, and the Trump kakistocracy.” In McCollum, V. </w:t>
      </w:r>
    </w:p>
    <w:p w14:paraId="10353960" w14:textId="77777777" w:rsidR="003F0709" w:rsidRDefault="003F0709"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(ed.). </w:t>
      </w:r>
      <w:r w:rsidRPr="003F0709">
        <w:rPr>
          <w:rFonts w:ascii="Times New Roman" w:hAnsi="Times New Roman" w:cs="Times New Roman"/>
          <w:i/>
          <w:iCs/>
          <w:sz w:val="24"/>
          <w:szCs w:val="24"/>
        </w:rPr>
        <w:t>Make America Hate Again: Trump-era Horror and the Politics of Fear</w:t>
      </w:r>
      <w:r>
        <w:rPr>
          <w:rFonts w:ascii="Times New Roman" w:hAnsi="Times New Roman" w:cs="Times New Roman"/>
          <w:sz w:val="24"/>
          <w:szCs w:val="24"/>
        </w:rPr>
        <w:t xml:space="preserve">. London and </w:t>
      </w:r>
    </w:p>
    <w:p w14:paraId="64E6C3C8" w14:textId="77777777" w:rsidR="003F0709" w:rsidRPr="00BD779B" w:rsidRDefault="003F0709"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New York: Rutledge.</w:t>
      </w:r>
    </w:p>
    <w:p w14:paraId="03F1BA6F" w14:textId="77777777" w:rsidR="00057FFC" w:rsidRDefault="00BD779B" w:rsidP="001E5AF7">
      <w:pPr>
        <w:pStyle w:val="EndnoteText"/>
        <w:jc w:val="both"/>
        <w:rPr>
          <w:rFonts w:ascii="Times New Roman" w:hAnsi="Times New Roman" w:cs="Times New Roman"/>
          <w:sz w:val="24"/>
          <w:szCs w:val="24"/>
        </w:rPr>
      </w:pPr>
      <w:r w:rsidRPr="00BD779B">
        <w:rPr>
          <w:rFonts w:ascii="Times New Roman" w:hAnsi="Times New Roman" w:cs="Times New Roman"/>
          <w:sz w:val="24"/>
          <w:szCs w:val="24"/>
        </w:rPr>
        <w:t>Ober, J. 1989</w:t>
      </w:r>
      <w:r w:rsidR="000F34DD">
        <w:rPr>
          <w:rFonts w:ascii="Times New Roman" w:hAnsi="Times New Roman" w:cs="Times New Roman"/>
          <w:sz w:val="24"/>
          <w:szCs w:val="24"/>
        </w:rPr>
        <w:t xml:space="preserve"> a</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Mass and Elite in Democratic Athens</w:t>
      </w:r>
      <w:r w:rsidR="00960E76">
        <w:rPr>
          <w:rFonts w:ascii="Times New Roman" w:hAnsi="Times New Roman" w:cs="Times New Roman"/>
          <w:i/>
          <w:iCs/>
          <w:sz w:val="24"/>
          <w:szCs w:val="24"/>
        </w:rPr>
        <w:t>.</w:t>
      </w:r>
      <w:r w:rsidRPr="00BD779B">
        <w:rPr>
          <w:rFonts w:ascii="Times New Roman" w:hAnsi="Times New Roman" w:cs="Times New Roman"/>
          <w:sz w:val="24"/>
          <w:szCs w:val="24"/>
        </w:rPr>
        <w:t xml:space="preserve"> </w:t>
      </w:r>
      <w:r w:rsidR="003A0991" w:rsidRPr="00BD779B">
        <w:rPr>
          <w:rFonts w:ascii="Times New Roman" w:hAnsi="Times New Roman" w:cs="Times New Roman"/>
          <w:sz w:val="24"/>
          <w:szCs w:val="24"/>
        </w:rPr>
        <w:t>Princeton</w:t>
      </w:r>
      <w:r w:rsidR="00960E76">
        <w:rPr>
          <w:rFonts w:ascii="Times New Roman" w:hAnsi="Times New Roman" w:cs="Times New Roman"/>
          <w:sz w:val="24"/>
          <w:szCs w:val="24"/>
        </w:rPr>
        <w:t>,</w:t>
      </w:r>
      <w:r w:rsidR="003A0991" w:rsidRPr="00BD779B">
        <w:rPr>
          <w:rFonts w:ascii="Times New Roman" w:hAnsi="Times New Roman" w:cs="Times New Roman"/>
          <w:sz w:val="24"/>
          <w:szCs w:val="24"/>
        </w:rPr>
        <w:t xml:space="preserve"> N.J.</w:t>
      </w:r>
      <w:r w:rsidR="003A0991">
        <w:rPr>
          <w:rFonts w:ascii="Times New Roman" w:hAnsi="Times New Roman" w:cs="Times New Roman"/>
          <w:sz w:val="24"/>
          <w:szCs w:val="24"/>
        </w:rPr>
        <w:t xml:space="preserve">: </w:t>
      </w:r>
      <w:r w:rsidRPr="00BD779B">
        <w:rPr>
          <w:rFonts w:ascii="Times New Roman" w:hAnsi="Times New Roman" w:cs="Times New Roman"/>
          <w:sz w:val="24"/>
          <w:szCs w:val="24"/>
        </w:rPr>
        <w:t xml:space="preserve">Princeton University </w:t>
      </w:r>
    </w:p>
    <w:p w14:paraId="6B89E194" w14:textId="77777777" w:rsidR="00057FFC" w:rsidRDefault="00057FFC"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r w:rsidR="00BD779B" w:rsidRPr="00BD779B">
        <w:rPr>
          <w:rFonts w:ascii="Times New Roman" w:hAnsi="Times New Roman" w:cs="Times New Roman"/>
          <w:sz w:val="24"/>
          <w:szCs w:val="24"/>
        </w:rPr>
        <w:t>Press</w:t>
      </w:r>
      <w:r>
        <w:rPr>
          <w:rFonts w:ascii="Times New Roman" w:hAnsi="Times New Roman" w:cs="Times New Roman"/>
          <w:sz w:val="24"/>
          <w:szCs w:val="24"/>
        </w:rPr>
        <w:t>.</w:t>
      </w:r>
    </w:p>
    <w:p w14:paraId="239FDFE1" w14:textId="77777777" w:rsidR="00BD779B" w:rsidRDefault="00057FFC" w:rsidP="001E5AF7">
      <w:pPr>
        <w:pStyle w:val="EndnoteText"/>
        <w:jc w:val="both"/>
        <w:rPr>
          <w:rFonts w:ascii="Times New Roman" w:hAnsi="Times New Roman" w:cs="Times New Roman"/>
          <w:sz w:val="24"/>
          <w:szCs w:val="24"/>
        </w:rPr>
      </w:pPr>
      <w:r>
        <w:rPr>
          <w:rFonts w:ascii="Times New Roman" w:hAnsi="Times New Roman" w:cs="Times New Roman"/>
          <w:sz w:val="24"/>
          <w:szCs w:val="24"/>
        </w:rPr>
        <w:t>Ober, J. 1989 b</w:t>
      </w:r>
      <w:r w:rsidR="003C6EF6">
        <w:rPr>
          <w:rFonts w:ascii="Times New Roman" w:hAnsi="Times New Roman" w:cs="Times New Roman"/>
          <w:sz w:val="24"/>
          <w:szCs w:val="24"/>
        </w:rPr>
        <w:t>.</w:t>
      </w:r>
      <w:r>
        <w:rPr>
          <w:rFonts w:ascii="Times New Roman" w:hAnsi="Times New Roman" w:cs="Times New Roman"/>
          <w:sz w:val="24"/>
          <w:szCs w:val="24"/>
        </w:rPr>
        <w:t xml:space="preserve"> </w:t>
      </w:r>
      <w:r w:rsidR="00BD779B" w:rsidRPr="00BD779B">
        <w:rPr>
          <w:rFonts w:ascii="Times New Roman" w:hAnsi="Times New Roman" w:cs="Times New Roman"/>
          <w:sz w:val="24"/>
          <w:szCs w:val="24"/>
        </w:rPr>
        <w:t xml:space="preserve"> </w:t>
      </w:r>
      <w:r w:rsidR="00960E76" w:rsidRPr="00960E76">
        <w:rPr>
          <w:rFonts w:ascii="Times New Roman" w:hAnsi="Times New Roman" w:cs="Times New Roman"/>
          <w:i/>
          <w:iCs/>
          <w:sz w:val="24"/>
          <w:szCs w:val="24"/>
        </w:rPr>
        <w:t>The Athenian Revolution: Essays on Ancient</w:t>
      </w:r>
      <w:r w:rsidR="00960E76">
        <w:rPr>
          <w:rFonts w:ascii="Times New Roman" w:hAnsi="Times New Roman" w:cs="Times New Roman"/>
          <w:sz w:val="24"/>
          <w:szCs w:val="24"/>
        </w:rPr>
        <w:t xml:space="preserve"> </w:t>
      </w:r>
      <w:r w:rsidR="00960E76" w:rsidRPr="00960E76">
        <w:rPr>
          <w:rFonts w:ascii="Times New Roman" w:hAnsi="Times New Roman" w:cs="Times New Roman"/>
          <w:i/>
          <w:iCs/>
          <w:sz w:val="24"/>
          <w:szCs w:val="24"/>
        </w:rPr>
        <w:t>Greek Democracy and Political</w:t>
      </w:r>
      <w:r w:rsidR="00960E76">
        <w:rPr>
          <w:rFonts w:ascii="Times New Roman" w:hAnsi="Times New Roman" w:cs="Times New Roman"/>
          <w:sz w:val="24"/>
          <w:szCs w:val="24"/>
        </w:rPr>
        <w:t xml:space="preserve"> </w:t>
      </w:r>
    </w:p>
    <w:p w14:paraId="475C90FB" w14:textId="77777777" w:rsidR="00960E76" w:rsidRDefault="00960E76"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r w:rsidRPr="00960E76">
        <w:rPr>
          <w:rFonts w:ascii="Times New Roman" w:hAnsi="Times New Roman" w:cs="Times New Roman"/>
          <w:i/>
          <w:iCs/>
          <w:sz w:val="24"/>
          <w:szCs w:val="24"/>
        </w:rPr>
        <w:t>Theory</w:t>
      </w:r>
      <w:r>
        <w:rPr>
          <w:rFonts w:ascii="Times New Roman" w:hAnsi="Times New Roman" w:cs="Times New Roman"/>
          <w:sz w:val="24"/>
          <w:szCs w:val="24"/>
        </w:rPr>
        <w:t>. Princeton, N.J.: Princeton University Press.</w:t>
      </w:r>
    </w:p>
    <w:p w14:paraId="4532C9A5" w14:textId="77777777" w:rsidR="003B100C" w:rsidRDefault="003B100C"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Paoli, L. 2003. </w:t>
      </w:r>
      <w:r w:rsidRPr="003B100C">
        <w:rPr>
          <w:rFonts w:ascii="Times New Roman" w:hAnsi="Times New Roman" w:cs="Times New Roman"/>
          <w:i/>
          <w:iCs/>
          <w:sz w:val="24"/>
          <w:szCs w:val="24"/>
        </w:rPr>
        <w:t>Mafia Brotherhoods: Organized Crime, Italian Style.</w:t>
      </w:r>
      <w:r>
        <w:rPr>
          <w:rFonts w:ascii="Times New Roman" w:hAnsi="Times New Roman" w:cs="Times New Roman"/>
          <w:sz w:val="24"/>
          <w:szCs w:val="24"/>
        </w:rPr>
        <w:t xml:space="preserve"> Oxford: Oxford University </w:t>
      </w:r>
    </w:p>
    <w:p w14:paraId="486E9E53" w14:textId="77777777" w:rsidR="003B100C" w:rsidRPr="00BD779B" w:rsidRDefault="003B100C"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Press.</w:t>
      </w:r>
    </w:p>
    <w:p w14:paraId="56BCB8C2" w14:textId="77777777" w:rsidR="00BD779B" w:rsidRDefault="00BD779B" w:rsidP="001E5AF7">
      <w:pPr>
        <w:pStyle w:val="EndnoteText"/>
        <w:jc w:val="both"/>
        <w:rPr>
          <w:rFonts w:ascii="Times New Roman" w:hAnsi="Times New Roman" w:cs="Times New Roman"/>
          <w:sz w:val="24"/>
          <w:szCs w:val="24"/>
        </w:rPr>
      </w:pPr>
      <w:proofErr w:type="spellStart"/>
      <w:r w:rsidRPr="00BD779B">
        <w:rPr>
          <w:rFonts w:ascii="Times New Roman" w:hAnsi="Times New Roman" w:cs="Times New Roman"/>
          <w:sz w:val="24"/>
          <w:szCs w:val="24"/>
        </w:rPr>
        <w:t>Reybrouck</w:t>
      </w:r>
      <w:proofErr w:type="spellEnd"/>
      <w:r w:rsidRPr="00BD779B">
        <w:rPr>
          <w:rFonts w:ascii="Times New Roman" w:hAnsi="Times New Roman" w:cs="Times New Roman"/>
          <w:sz w:val="24"/>
          <w:szCs w:val="24"/>
        </w:rPr>
        <w:t>, Van D.  2016</w:t>
      </w:r>
      <w:r w:rsidR="003C6EF6">
        <w:rPr>
          <w:rFonts w:ascii="Times New Roman" w:hAnsi="Times New Roman" w:cs="Times New Roman"/>
          <w:sz w:val="24"/>
          <w:szCs w:val="24"/>
        </w:rPr>
        <w:t>.</w:t>
      </w:r>
      <w:r w:rsidRPr="00BD779B">
        <w:rPr>
          <w:rFonts w:ascii="Times New Roman" w:hAnsi="Times New Roman" w:cs="Times New Roman"/>
          <w:sz w:val="24"/>
          <w:szCs w:val="24"/>
        </w:rPr>
        <w:t xml:space="preserve"> </w:t>
      </w:r>
      <w:r w:rsidRPr="00BD779B">
        <w:rPr>
          <w:rFonts w:ascii="Times New Roman" w:hAnsi="Times New Roman" w:cs="Times New Roman"/>
          <w:i/>
          <w:iCs/>
          <w:sz w:val="24"/>
          <w:szCs w:val="24"/>
        </w:rPr>
        <w:t>Against Elections: The Case for Democracy</w:t>
      </w:r>
      <w:r w:rsidR="003C6EF6">
        <w:rPr>
          <w:rFonts w:ascii="Times New Roman" w:hAnsi="Times New Roman" w:cs="Times New Roman"/>
          <w:i/>
          <w:iCs/>
          <w:sz w:val="24"/>
          <w:szCs w:val="24"/>
        </w:rPr>
        <w:t>.</w:t>
      </w:r>
      <w:r w:rsidRPr="00BD779B">
        <w:rPr>
          <w:rFonts w:ascii="Times New Roman" w:hAnsi="Times New Roman" w:cs="Times New Roman"/>
          <w:sz w:val="24"/>
          <w:szCs w:val="24"/>
        </w:rPr>
        <w:t xml:space="preserve"> </w:t>
      </w:r>
      <w:r w:rsidR="003A0991" w:rsidRPr="00BD779B">
        <w:rPr>
          <w:rFonts w:ascii="Times New Roman" w:hAnsi="Times New Roman" w:cs="Times New Roman"/>
          <w:sz w:val="24"/>
          <w:szCs w:val="24"/>
        </w:rPr>
        <w:t>London</w:t>
      </w:r>
      <w:r w:rsidR="003A0991">
        <w:rPr>
          <w:rFonts w:ascii="Times New Roman" w:hAnsi="Times New Roman" w:cs="Times New Roman"/>
          <w:sz w:val="24"/>
          <w:szCs w:val="24"/>
        </w:rPr>
        <w:t>:</w:t>
      </w:r>
      <w:r w:rsidR="003A0991" w:rsidRPr="00BD779B">
        <w:rPr>
          <w:rFonts w:ascii="Times New Roman" w:hAnsi="Times New Roman" w:cs="Times New Roman"/>
          <w:sz w:val="24"/>
          <w:szCs w:val="24"/>
        </w:rPr>
        <w:t xml:space="preserve"> </w:t>
      </w:r>
      <w:r w:rsidRPr="00BD779B">
        <w:rPr>
          <w:rFonts w:ascii="Times New Roman" w:hAnsi="Times New Roman" w:cs="Times New Roman"/>
          <w:sz w:val="24"/>
          <w:szCs w:val="24"/>
        </w:rPr>
        <w:t>Random House.</w:t>
      </w:r>
    </w:p>
    <w:p w14:paraId="2108C5D1" w14:textId="77777777" w:rsidR="00724A33" w:rsidRDefault="00724A33"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Rosen, Z.S. (2006). “The irony of populism: The republican shift and the inevitability of </w:t>
      </w:r>
    </w:p>
    <w:p w14:paraId="6899A682" w14:textId="77777777" w:rsidR="00724A33" w:rsidRPr="00BD779B" w:rsidRDefault="00724A33"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American aristocracy.” </w:t>
      </w:r>
      <w:r w:rsidRPr="003B100C">
        <w:rPr>
          <w:rFonts w:ascii="Times New Roman" w:hAnsi="Times New Roman" w:cs="Times New Roman"/>
          <w:i/>
          <w:iCs/>
          <w:sz w:val="24"/>
          <w:szCs w:val="24"/>
        </w:rPr>
        <w:t>Regent University Law Review</w:t>
      </w:r>
      <w:r>
        <w:rPr>
          <w:rFonts w:ascii="Times New Roman" w:hAnsi="Times New Roman" w:cs="Times New Roman"/>
          <w:sz w:val="24"/>
          <w:szCs w:val="24"/>
        </w:rPr>
        <w:t xml:space="preserve"> 18</w:t>
      </w:r>
      <w:r w:rsidR="00984201">
        <w:rPr>
          <w:rFonts w:ascii="Times New Roman" w:hAnsi="Times New Roman" w:cs="Times New Roman"/>
          <w:sz w:val="24"/>
          <w:szCs w:val="24"/>
        </w:rPr>
        <w:t>, 271</w:t>
      </w:r>
      <w:r w:rsidR="00984201">
        <w:rPr>
          <w:rFonts w:ascii="Palatino Linotype" w:hAnsi="Palatino Linotype" w:cs="Times New Roman"/>
          <w:sz w:val="24"/>
          <w:szCs w:val="24"/>
        </w:rPr>
        <w:t>–</w:t>
      </w:r>
      <w:r w:rsidR="00984201">
        <w:rPr>
          <w:rFonts w:ascii="Times New Roman" w:hAnsi="Times New Roman" w:cs="Times New Roman"/>
          <w:sz w:val="24"/>
          <w:szCs w:val="24"/>
        </w:rPr>
        <w:t>299.</w:t>
      </w:r>
      <w:r>
        <w:rPr>
          <w:rFonts w:ascii="Times New Roman" w:hAnsi="Times New Roman" w:cs="Times New Roman"/>
          <w:sz w:val="24"/>
          <w:szCs w:val="24"/>
        </w:rPr>
        <w:t xml:space="preserve"> </w:t>
      </w:r>
    </w:p>
    <w:p w14:paraId="6995C348" w14:textId="77777777" w:rsidR="0018420C" w:rsidRDefault="0018420C"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Telò</w:t>
      </w:r>
      <w:proofErr w:type="spellEnd"/>
      <w:r>
        <w:rPr>
          <w:rFonts w:ascii="Times New Roman" w:hAnsi="Times New Roman" w:cs="Times New Roman"/>
          <w:sz w:val="24"/>
          <w:szCs w:val="24"/>
        </w:rPr>
        <w:t>, M. 2011</w:t>
      </w:r>
      <w:r w:rsidR="003C6EF6">
        <w:rPr>
          <w:rFonts w:ascii="Times New Roman" w:hAnsi="Times New Roman" w:cs="Times New Roman"/>
          <w:sz w:val="24"/>
          <w:szCs w:val="24"/>
        </w:rPr>
        <w:t>.</w:t>
      </w:r>
      <w:r>
        <w:rPr>
          <w:rFonts w:ascii="Times New Roman" w:hAnsi="Times New Roman" w:cs="Times New Roman"/>
          <w:sz w:val="24"/>
          <w:szCs w:val="24"/>
        </w:rPr>
        <w:t xml:space="preserve"> “Three European constitutions and their respective legitimacy requirements</w:t>
      </w:r>
      <w:r w:rsidR="003C6EF6">
        <w:rPr>
          <w:rFonts w:ascii="Times New Roman" w:hAnsi="Times New Roman" w:cs="Times New Roman"/>
          <w:sz w:val="24"/>
          <w:szCs w:val="24"/>
        </w:rPr>
        <w:t>.</w:t>
      </w:r>
      <w:r>
        <w:rPr>
          <w:rFonts w:ascii="Times New Roman" w:hAnsi="Times New Roman" w:cs="Times New Roman"/>
          <w:sz w:val="24"/>
          <w:szCs w:val="24"/>
        </w:rPr>
        <w:t xml:space="preserve">” </w:t>
      </w:r>
      <w:r w:rsidR="003C6EF6">
        <w:rPr>
          <w:rFonts w:ascii="Times New Roman" w:hAnsi="Times New Roman" w:cs="Times New Roman"/>
          <w:sz w:val="24"/>
          <w:szCs w:val="24"/>
        </w:rPr>
        <w:t>I</w:t>
      </w:r>
      <w:r>
        <w:rPr>
          <w:rFonts w:ascii="Times New Roman" w:hAnsi="Times New Roman" w:cs="Times New Roman"/>
          <w:sz w:val="24"/>
          <w:szCs w:val="24"/>
        </w:rPr>
        <w:t xml:space="preserve">n </w:t>
      </w:r>
    </w:p>
    <w:p w14:paraId="31719D3D" w14:textId="77777777" w:rsidR="0018420C" w:rsidRPr="0018420C" w:rsidRDefault="0018420C" w:rsidP="001E5AF7">
      <w:pPr>
        <w:pStyle w:val="EndnoteText"/>
        <w:jc w:val="both"/>
        <w:rPr>
          <w:rFonts w:ascii="Times New Roman" w:hAnsi="Times New Roman" w:cs="Times New Roman"/>
          <w:i/>
          <w:iCs/>
          <w:sz w:val="24"/>
          <w:szCs w:val="24"/>
        </w:rPr>
      </w:pPr>
      <w:r>
        <w:rPr>
          <w:rFonts w:ascii="Times New Roman" w:hAnsi="Times New Roman" w:cs="Times New Roman"/>
          <w:sz w:val="24"/>
          <w:szCs w:val="24"/>
        </w:rPr>
        <w:t xml:space="preserve">          Lucarelli, S., </w:t>
      </w:r>
      <w:proofErr w:type="spellStart"/>
      <w:r>
        <w:rPr>
          <w:rFonts w:ascii="Times New Roman" w:hAnsi="Times New Roman" w:cs="Times New Roman"/>
          <w:sz w:val="24"/>
          <w:szCs w:val="24"/>
        </w:rPr>
        <w:t>Cerut</w:t>
      </w:r>
      <w:r w:rsidR="003C6EF6">
        <w:rPr>
          <w:rFonts w:ascii="Times New Roman" w:hAnsi="Times New Roman" w:cs="Times New Roman"/>
          <w:sz w:val="24"/>
          <w:szCs w:val="24"/>
        </w:rPr>
        <w:t>ti</w:t>
      </w:r>
      <w:proofErr w:type="spellEnd"/>
      <w:r w:rsidR="003C6EF6">
        <w:rPr>
          <w:rFonts w:ascii="Times New Roman" w:hAnsi="Times New Roman" w:cs="Times New Roman"/>
          <w:sz w:val="24"/>
          <w:szCs w:val="24"/>
        </w:rPr>
        <w:t>, F. and Schmidt, V.A. (eds.).</w:t>
      </w:r>
      <w:r>
        <w:rPr>
          <w:rFonts w:ascii="Times New Roman" w:hAnsi="Times New Roman" w:cs="Times New Roman"/>
          <w:sz w:val="24"/>
          <w:szCs w:val="24"/>
        </w:rPr>
        <w:t xml:space="preserve"> </w:t>
      </w:r>
      <w:r w:rsidRPr="0018420C">
        <w:rPr>
          <w:rFonts w:ascii="Times New Roman" w:hAnsi="Times New Roman" w:cs="Times New Roman"/>
          <w:i/>
          <w:iCs/>
          <w:sz w:val="24"/>
          <w:szCs w:val="24"/>
        </w:rPr>
        <w:t xml:space="preserve">Debating Political Identity and </w:t>
      </w:r>
    </w:p>
    <w:p w14:paraId="6EA9FF34" w14:textId="77777777" w:rsidR="0018420C" w:rsidRDefault="0018420C" w:rsidP="001E5AF7">
      <w:pPr>
        <w:pStyle w:val="EndnoteText"/>
        <w:jc w:val="both"/>
        <w:rPr>
          <w:rFonts w:ascii="Times New Roman" w:hAnsi="Times New Roman" w:cs="Times New Roman"/>
          <w:sz w:val="24"/>
          <w:szCs w:val="24"/>
        </w:rPr>
      </w:pPr>
      <w:r w:rsidRPr="0018420C">
        <w:rPr>
          <w:rFonts w:ascii="Times New Roman" w:hAnsi="Times New Roman" w:cs="Times New Roman"/>
          <w:i/>
          <w:iCs/>
          <w:sz w:val="24"/>
          <w:szCs w:val="24"/>
        </w:rPr>
        <w:t xml:space="preserve">          Legitimacy in the European Union</w:t>
      </w:r>
      <w:r w:rsidR="003C6EF6">
        <w:rPr>
          <w:rFonts w:ascii="Times New Roman" w:hAnsi="Times New Roman" w:cs="Times New Roman"/>
          <w:i/>
          <w:iCs/>
          <w:sz w:val="24"/>
          <w:szCs w:val="24"/>
        </w:rPr>
        <w:t>.</w:t>
      </w:r>
      <w:r>
        <w:rPr>
          <w:rFonts w:ascii="Times New Roman" w:hAnsi="Times New Roman" w:cs="Times New Roman"/>
          <w:sz w:val="24"/>
          <w:szCs w:val="24"/>
        </w:rPr>
        <w:t xml:space="preserve"> London and New York: Routledge, 93</w:t>
      </w:r>
      <w:r>
        <w:rPr>
          <w:rFonts w:ascii="Palatino Linotype" w:hAnsi="Palatino Linotype" w:cs="Times New Roman"/>
          <w:sz w:val="24"/>
          <w:szCs w:val="24"/>
        </w:rPr>
        <w:t>−</w:t>
      </w:r>
      <w:r>
        <w:rPr>
          <w:rFonts w:ascii="Times New Roman" w:hAnsi="Times New Roman" w:cs="Times New Roman"/>
          <w:sz w:val="24"/>
          <w:szCs w:val="24"/>
        </w:rPr>
        <w:t>113.</w:t>
      </w:r>
    </w:p>
    <w:p w14:paraId="0AB06A20" w14:textId="77777777" w:rsidR="006B3696" w:rsidRDefault="006B3696"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Telò</w:t>
      </w:r>
      <w:proofErr w:type="spellEnd"/>
      <w:r w:rsidR="003C6EF6">
        <w:rPr>
          <w:rFonts w:ascii="Times New Roman" w:hAnsi="Times New Roman" w:cs="Times New Roman"/>
          <w:sz w:val="24"/>
          <w:szCs w:val="24"/>
        </w:rPr>
        <w:t>, M. 2012.</w:t>
      </w:r>
      <w:r>
        <w:rPr>
          <w:rFonts w:ascii="Times New Roman" w:hAnsi="Times New Roman" w:cs="Times New Roman"/>
          <w:sz w:val="24"/>
          <w:szCs w:val="24"/>
        </w:rPr>
        <w:t xml:space="preserve"> “Surviving through legitimacy crises: what political integration for Europe</w:t>
      </w:r>
      <w:r w:rsidR="003C6EF6">
        <w:rPr>
          <w:rFonts w:ascii="Times New Roman" w:hAnsi="Times New Roman" w:cs="Times New Roman"/>
          <w:sz w:val="24"/>
          <w:szCs w:val="24"/>
        </w:rPr>
        <w:t>.</w:t>
      </w:r>
      <w:r>
        <w:rPr>
          <w:rFonts w:ascii="Times New Roman" w:hAnsi="Times New Roman" w:cs="Times New Roman"/>
          <w:sz w:val="24"/>
          <w:szCs w:val="24"/>
        </w:rPr>
        <w:t xml:space="preserve">” </w:t>
      </w:r>
      <w:r w:rsidR="003C6EF6">
        <w:rPr>
          <w:rFonts w:ascii="Times New Roman" w:hAnsi="Times New Roman" w:cs="Times New Roman"/>
          <w:sz w:val="24"/>
          <w:szCs w:val="24"/>
        </w:rPr>
        <w:t>I</w:t>
      </w:r>
      <w:r>
        <w:rPr>
          <w:rFonts w:ascii="Times New Roman" w:hAnsi="Times New Roman" w:cs="Times New Roman"/>
          <w:sz w:val="24"/>
          <w:szCs w:val="24"/>
        </w:rPr>
        <w:t xml:space="preserve">n </w:t>
      </w:r>
    </w:p>
    <w:p w14:paraId="2CE40765" w14:textId="77777777" w:rsidR="006B3696" w:rsidRDefault="003C6EF6"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Fioramenti</w:t>
      </w:r>
      <w:proofErr w:type="spellEnd"/>
      <w:r>
        <w:rPr>
          <w:rFonts w:ascii="Times New Roman" w:hAnsi="Times New Roman" w:cs="Times New Roman"/>
          <w:sz w:val="24"/>
          <w:szCs w:val="24"/>
        </w:rPr>
        <w:t>, L. (ed.).</w:t>
      </w:r>
      <w:r w:rsidR="006B3696">
        <w:rPr>
          <w:rFonts w:ascii="Times New Roman" w:hAnsi="Times New Roman" w:cs="Times New Roman"/>
          <w:sz w:val="24"/>
          <w:szCs w:val="24"/>
        </w:rPr>
        <w:t xml:space="preserve"> </w:t>
      </w:r>
      <w:r w:rsidR="006B3696" w:rsidRPr="00C54B63">
        <w:rPr>
          <w:rFonts w:ascii="Times New Roman" w:hAnsi="Times New Roman" w:cs="Times New Roman"/>
          <w:i/>
          <w:iCs/>
          <w:sz w:val="24"/>
          <w:szCs w:val="24"/>
        </w:rPr>
        <w:t>Regions and Crises: New Challenges for Contemporary Regionalism</w:t>
      </w:r>
      <w:r w:rsidR="00C54B63">
        <w:rPr>
          <w:rFonts w:ascii="Times New Roman" w:hAnsi="Times New Roman" w:cs="Times New Roman"/>
          <w:sz w:val="24"/>
          <w:szCs w:val="24"/>
        </w:rPr>
        <w:t xml:space="preserve">.  </w:t>
      </w:r>
    </w:p>
    <w:p w14:paraId="42FC8941" w14:textId="77777777" w:rsidR="00C54B63" w:rsidRDefault="00C54B63"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Basingstoke: Palgrave Macmillan, 31</w:t>
      </w:r>
      <w:r>
        <w:rPr>
          <w:rFonts w:ascii="Palatino Linotype" w:hAnsi="Palatino Linotype" w:cs="Times New Roman"/>
          <w:sz w:val="24"/>
          <w:szCs w:val="24"/>
        </w:rPr>
        <w:t>−</w:t>
      </w:r>
      <w:r>
        <w:rPr>
          <w:rFonts w:ascii="Times New Roman" w:hAnsi="Times New Roman" w:cs="Times New Roman"/>
          <w:sz w:val="24"/>
          <w:szCs w:val="24"/>
        </w:rPr>
        <w:t>49.</w:t>
      </w:r>
    </w:p>
    <w:p w14:paraId="6D2A5B1A" w14:textId="77777777" w:rsidR="00BA4E4A" w:rsidRDefault="00BA4E4A"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Vlassopoulos</w:t>
      </w:r>
      <w:proofErr w:type="spellEnd"/>
      <w:r>
        <w:rPr>
          <w:rFonts w:ascii="Times New Roman" w:hAnsi="Times New Roman" w:cs="Times New Roman"/>
          <w:sz w:val="24"/>
          <w:szCs w:val="24"/>
        </w:rPr>
        <w:t xml:space="preserve">, K. 2010. </w:t>
      </w:r>
      <w:r w:rsidRPr="00EE61B1">
        <w:rPr>
          <w:rFonts w:ascii="Times New Roman" w:hAnsi="Times New Roman" w:cs="Times New Roman"/>
          <w:i/>
          <w:iCs/>
          <w:sz w:val="24"/>
          <w:szCs w:val="24"/>
        </w:rPr>
        <w:t>Politics: Antiquity and its Legacy</w:t>
      </w:r>
      <w:r>
        <w:rPr>
          <w:rFonts w:ascii="Times New Roman" w:hAnsi="Times New Roman" w:cs="Times New Roman"/>
          <w:sz w:val="24"/>
          <w:szCs w:val="24"/>
        </w:rPr>
        <w:t>. London: I.B. Tauris.</w:t>
      </w:r>
    </w:p>
    <w:p w14:paraId="0CF5E225" w14:textId="77777777" w:rsidR="00EE61B1" w:rsidRDefault="00EE61B1"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Vlassopoulos</w:t>
      </w:r>
      <w:proofErr w:type="spellEnd"/>
      <w:r>
        <w:rPr>
          <w:rFonts w:ascii="Times New Roman" w:hAnsi="Times New Roman" w:cs="Times New Roman"/>
          <w:sz w:val="24"/>
          <w:szCs w:val="24"/>
        </w:rPr>
        <w:t>, K. 2012. “Sparta and Rome in early modern thought: a comparative approach.” In</w:t>
      </w:r>
    </w:p>
    <w:p w14:paraId="4FF155EB" w14:textId="77777777" w:rsidR="00EE61B1" w:rsidRDefault="00EE61B1"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Hodkinson, S. and MacGregor Morris, I. </w:t>
      </w:r>
      <w:r w:rsidRPr="00EE61B1">
        <w:rPr>
          <w:rFonts w:ascii="Times New Roman" w:hAnsi="Times New Roman" w:cs="Times New Roman"/>
          <w:i/>
          <w:iCs/>
          <w:sz w:val="24"/>
          <w:szCs w:val="24"/>
        </w:rPr>
        <w:t>Sparta in Modern Thought: Politics, History and</w:t>
      </w:r>
    </w:p>
    <w:p w14:paraId="787A0636" w14:textId="77777777" w:rsidR="00EE61B1" w:rsidRDefault="00EE61B1"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         </w:t>
      </w:r>
      <w:r w:rsidRPr="00EE61B1">
        <w:rPr>
          <w:rFonts w:ascii="Times New Roman" w:hAnsi="Times New Roman" w:cs="Times New Roman"/>
          <w:i/>
          <w:iCs/>
          <w:sz w:val="24"/>
          <w:szCs w:val="24"/>
        </w:rPr>
        <w:t>Culture</w:t>
      </w:r>
      <w:r>
        <w:rPr>
          <w:rFonts w:ascii="Times New Roman" w:hAnsi="Times New Roman" w:cs="Times New Roman"/>
          <w:sz w:val="24"/>
          <w:szCs w:val="24"/>
        </w:rPr>
        <w:t>. Swansea: The Classical Press of Wales, 43</w:t>
      </w:r>
      <w:r>
        <w:rPr>
          <w:rFonts w:ascii="Palatino Linotype" w:hAnsi="Palatino Linotype" w:cs="Times New Roman"/>
          <w:sz w:val="24"/>
          <w:szCs w:val="24"/>
        </w:rPr>
        <w:t>−</w:t>
      </w:r>
      <w:r>
        <w:rPr>
          <w:rFonts w:ascii="Times New Roman" w:hAnsi="Times New Roman" w:cs="Times New Roman"/>
          <w:sz w:val="24"/>
          <w:szCs w:val="24"/>
        </w:rPr>
        <w:t>69.</w:t>
      </w:r>
    </w:p>
    <w:p w14:paraId="7C4D50C1" w14:textId="77777777" w:rsidR="00D95B34" w:rsidRPr="00D95B34" w:rsidRDefault="00D95B34" w:rsidP="001E5AF7">
      <w:pPr>
        <w:pStyle w:val="EndnoteText"/>
        <w:jc w:val="both"/>
        <w:rPr>
          <w:rFonts w:ascii="Times New Roman" w:hAnsi="Times New Roman" w:cs="Times New Roman"/>
          <w:i/>
          <w:iCs/>
          <w:sz w:val="24"/>
          <w:szCs w:val="24"/>
        </w:rPr>
      </w:pPr>
      <w:r>
        <w:rPr>
          <w:rFonts w:ascii="Times New Roman" w:hAnsi="Times New Roman" w:cs="Times New Roman"/>
          <w:sz w:val="24"/>
          <w:szCs w:val="24"/>
        </w:rPr>
        <w:t xml:space="preserve">Von Fritz, K. 1954. </w:t>
      </w:r>
      <w:r w:rsidRPr="00D95B34">
        <w:rPr>
          <w:rFonts w:ascii="Times New Roman" w:hAnsi="Times New Roman" w:cs="Times New Roman"/>
          <w:i/>
          <w:iCs/>
          <w:sz w:val="24"/>
          <w:szCs w:val="24"/>
        </w:rPr>
        <w:t xml:space="preserve">The Theory of the Mixed Constitution in Antiquity: A Critical Analysis </w:t>
      </w:r>
    </w:p>
    <w:p w14:paraId="3D200828" w14:textId="77777777" w:rsidR="00D95B34" w:rsidRDefault="00D95B34" w:rsidP="001E5AF7">
      <w:pPr>
        <w:pStyle w:val="EndnoteText"/>
        <w:jc w:val="both"/>
        <w:rPr>
          <w:rFonts w:ascii="Times New Roman" w:hAnsi="Times New Roman" w:cs="Times New Roman"/>
          <w:sz w:val="24"/>
          <w:szCs w:val="24"/>
        </w:rPr>
      </w:pPr>
      <w:r w:rsidRPr="00D95B34">
        <w:rPr>
          <w:rFonts w:ascii="Times New Roman" w:hAnsi="Times New Roman" w:cs="Times New Roman"/>
          <w:i/>
          <w:iCs/>
          <w:sz w:val="24"/>
          <w:szCs w:val="24"/>
        </w:rPr>
        <w:t xml:space="preserve">         of Polybius’ Political Ideas</w:t>
      </w:r>
      <w:r>
        <w:rPr>
          <w:rFonts w:ascii="Times New Roman" w:hAnsi="Times New Roman" w:cs="Times New Roman"/>
          <w:sz w:val="24"/>
          <w:szCs w:val="24"/>
        </w:rPr>
        <w:t>. New York: Columbia University Press.</w:t>
      </w:r>
    </w:p>
    <w:p w14:paraId="10E5ACBE" w14:textId="77777777" w:rsidR="00D95B34" w:rsidRDefault="00D95B34" w:rsidP="001E5AF7">
      <w:pPr>
        <w:pStyle w:val="EndnoteText"/>
        <w:jc w:val="both"/>
        <w:rPr>
          <w:rFonts w:ascii="Times New Roman" w:hAnsi="Times New Roman" w:cs="Times New Roman"/>
          <w:sz w:val="24"/>
          <w:szCs w:val="24"/>
        </w:rPr>
      </w:pPr>
      <w:proofErr w:type="spellStart"/>
      <w:r>
        <w:rPr>
          <w:rFonts w:ascii="Times New Roman" w:hAnsi="Times New Roman" w:cs="Times New Roman"/>
          <w:sz w:val="24"/>
          <w:szCs w:val="24"/>
        </w:rPr>
        <w:t>Walbank</w:t>
      </w:r>
      <w:proofErr w:type="spellEnd"/>
      <w:r>
        <w:rPr>
          <w:rFonts w:ascii="Times New Roman" w:hAnsi="Times New Roman" w:cs="Times New Roman"/>
          <w:sz w:val="24"/>
          <w:szCs w:val="24"/>
        </w:rPr>
        <w:t xml:space="preserve">, F. 1957. </w:t>
      </w:r>
      <w:r w:rsidRPr="00D95B34">
        <w:rPr>
          <w:rFonts w:ascii="Times New Roman" w:hAnsi="Times New Roman" w:cs="Times New Roman"/>
          <w:i/>
          <w:iCs/>
          <w:sz w:val="24"/>
          <w:szCs w:val="24"/>
        </w:rPr>
        <w:t>A Historical Commentary on Polybius</w:t>
      </w:r>
      <w:r>
        <w:rPr>
          <w:rFonts w:ascii="Times New Roman" w:hAnsi="Times New Roman" w:cs="Times New Roman"/>
          <w:sz w:val="24"/>
          <w:szCs w:val="24"/>
        </w:rPr>
        <w:t>. I. Oxford: Oxford University Press.</w:t>
      </w:r>
    </w:p>
    <w:p w14:paraId="5620B011" w14:textId="77777777" w:rsidR="00D21A1F" w:rsidRPr="00BD779B" w:rsidRDefault="00D21A1F" w:rsidP="001E5AF7">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Zakaria, F. 1997. “The rise of illiberal democracy.” </w:t>
      </w:r>
      <w:r w:rsidRPr="000E12BC">
        <w:rPr>
          <w:rFonts w:ascii="Times New Roman" w:hAnsi="Times New Roman" w:cs="Times New Roman"/>
          <w:i/>
          <w:iCs/>
          <w:sz w:val="24"/>
          <w:szCs w:val="24"/>
        </w:rPr>
        <w:t>Foreign Affairs</w:t>
      </w:r>
      <w:r>
        <w:rPr>
          <w:rFonts w:ascii="Times New Roman" w:hAnsi="Times New Roman" w:cs="Times New Roman"/>
          <w:sz w:val="24"/>
          <w:szCs w:val="24"/>
        </w:rPr>
        <w:t xml:space="preserve"> </w:t>
      </w:r>
      <w:r w:rsidR="000E12BC">
        <w:rPr>
          <w:rFonts w:ascii="Times New Roman" w:hAnsi="Times New Roman" w:cs="Times New Roman"/>
          <w:sz w:val="24"/>
          <w:szCs w:val="24"/>
        </w:rPr>
        <w:t>76(6), 22</w:t>
      </w:r>
      <w:r w:rsidR="000E12BC">
        <w:rPr>
          <w:rFonts w:ascii="Palatino Linotype" w:hAnsi="Palatino Linotype" w:cs="Times New Roman"/>
          <w:sz w:val="24"/>
          <w:szCs w:val="24"/>
        </w:rPr>
        <w:t>−</w:t>
      </w:r>
      <w:r w:rsidR="000E12BC">
        <w:rPr>
          <w:rFonts w:ascii="Times New Roman" w:hAnsi="Times New Roman" w:cs="Times New Roman"/>
          <w:sz w:val="24"/>
          <w:szCs w:val="24"/>
        </w:rPr>
        <w:t>43.</w:t>
      </w:r>
    </w:p>
    <w:p w14:paraId="3F0F5B1C" w14:textId="77777777" w:rsidR="00BD779B" w:rsidRPr="00BD779B" w:rsidRDefault="00BD779B" w:rsidP="001E5AF7">
      <w:pPr>
        <w:pStyle w:val="EndnoteText"/>
        <w:jc w:val="both"/>
        <w:rPr>
          <w:rFonts w:ascii="Times New Roman" w:hAnsi="Times New Roman" w:cs="Times New Roman"/>
          <w:sz w:val="24"/>
          <w:szCs w:val="24"/>
        </w:rPr>
      </w:pPr>
    </w:p>
    <w:p w14:paraId="4B272055" w14:textId="77777777" w:rsidR="00BD779B" w:rsidRPr="00BD779B" w:rsidRDefault="00BD779B" w:rsidP="001E5AF7">
      <w:pPr>
        <w:pStyle w:val="EndnoteText"/>
        <w:jc w:val="both"/>
        <w:rPr>
          <w:rFonts w:ascii="Times New Roman" w:hAnsi="Times New Roman" w:cs="Times New Roman"/>
          <w:sz w:val="24"/>
          <w:szCs w:val="24"/>
        </w:rPr>
      </w:pPr>
    </w:p>
    <w:p w14:paraId="37102A95" w14:textId="77777777" w:rsidR="00BD779B" w:rsidRPr="00BD779B" w:rsidRDefault="00BD779B" w:rsidP="001E5AF7">
      <w:pPr>
        <w:pStyle w:val="EndnoteText"/>
        <w:jc w:val="both"/>
        <w:rPr>
          <w:rFonts w:ascii="Times New Roman" w:hAnsi="Times New Roman" w:cs="Times New Roman"/>
          <w:sz w:val="24"/>
          <w:szCs w:val="24"/>
        </w:rPr>
      </w:pPr>
    </w:p>
    <w:p w14:paraId="023E5778" w14:textId="77777777" w:rsidR="00BD779B" w:rsidRPr="00BD779B" w:rsidRDefault="00BD779B" w:rsidP="001E5AF7">
      <w:pPr>
        <w:pStyle w:val="EndnoteText"/>
        <w:jc w:val="both"/>
        <w:rPr>
          <w:rFonts w:ascii="Times New Roman" w:hAnsi="Times New Roman" w:cs="Times New Roman"/>
          <w:sz w:val="24"/>
          <w:szCs w:val="24"/>
        </w:rPr>
      </w:pPr>
    </w:p>
    <w:p w14:paraId="2CAE590F" w14:textId="77777777" w:rsidR="00BD779B" w:rsidRPr="00BD779B" w:rsidRDefault="00BD779B" w:rsidP="001E5AF7">
      <w:pPr>
        <w:pStyle w:val="EndnoteText"/>
        <w:jc w:val="both"/>
        <w:rPr>
          <w:rFonts w:ascii="Times New Roman" w:hAnsi="Times New Roman" w:cs="Times New Roman"/>
          <w:sz w:val="24"/>
          <w:szCs w:val="24"/>
        </w:rPr>
      </w:pPr>
      <w:r w:rsidRPr="00BD779B">
        <w:rPr>
          <w:rFonts w:ascii="Times New Roman" w:hAnsi="Times New Roman" w:cs="Times New Roman"/>
          <w:sz w:val="24"/>
          <w:szCs w:val="24"/>
        </w:rPr>
        <w:t xml:space="preserve"> </w:t>
      </w:r>
    </w:p>
    <w:p w14:paraId="379B4C59" w14:textId="77777777" w:rsidR="00BD779B" w:rsidRPr="00BD779B" w:rsidRDefault="00BD779B" w:rsidP="001E5AF7">
      <w:pPr>
        <w:pStyle w:val="EndnoteText"/>
        <w:jc w:val="both"/>
        <w:rPr>
          <w:rFonts w:ascii="Times New Roman" w:hAnsi="Times New Roman" w:cs="Times New Roman"/>
          <w:sz w:val="24"/>
          <w:szCs w:val="24"/>
        </w:rPr>
      </w:pPr>
    </w:p>
    <w:p w14:paraId="5BCCD024" w14:textId="77777777" w:rsidR="00BD779B" w:rsidRPr="00BD779B" w:rsidRDefault="00BD779B" w:rsidP="001E5AF7">
      <w:pPr>
        <w:pStyle w:val="EndnoteText"/>
        <w:jc w:val="both"/>
        <w:rPr>
          <w:rFonts w:ascii="Times New Roman" w:hAnsi="Times New Roman" w:cs="Times New Roman"/>
          <w:sz w:val="24"/>
          <w:szCs w:val="24"/>
        </w:rPr>
      </w:pPr>
    </w:p>
    <w:p w14:paraId="5B59DECD" w14:textId="77777777" w:rsidR="00BD779B" w:rsidRPr="00BD779B" w:rsidRDefault="00BD779B" w:rsidP="001E5AF7">
      <w:pPr>
        <w:pStyle w:val="EndnoteText"/>
        <w:jc w:val="both"/>
        <w:rPr>
          <w:rFonts w:ascii="Times New Roman" w:hAnsi="Times New Roman" w:cs="Times New Roman"/>
          <w:sz w:val="24"/>
          <w:szCs w:val="24"/>
        </w:rPr>
      </w:pPr>
    </w:p>
    <w:p w14:paraId="21C543A1" w14:textId="77777777" w:rsidR="00BD779B" w:rsidRPr="00BD779B" w:rsidRDefault="00BD779B" w:rsidP="001E5AF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2B56" w14:textId="77777777" w:rsidR="00B50557" w:rsidRDefault="00B50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EB5" w14:textId="77777777" w:rsidR="00B50557" w:rsidRDefault="00B50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3AEF" w14:textId="77777777" w:rsidR="00B50557" w:rsidRDefault="00B50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6C49" w14:textId="77777777" w:rsidR="00255F48" w:rsidRDefault="00255F48" w:rsidP="00AC6191">
      <w:pPr>
        <w:spacing w:after="0" w:line="240" w:lineRule="auto"/>
      </w:pPr>
      <w:r>
        <w:separator/>
      </w:r>
    </w:p>
  </w:footnote>
  <w:footnote w:type="continuationSeparator" w:id="0">
    <w:p w14:paraId="4AEC8699" w14:textId="77777777" w:rsidR="00255F48" w:rsidRDefault="00255F48" w:rsidP="00AC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2667" w14:textId="77777777" w:rsidR="00B50557" w:rsidRDefault="00B50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560017"/>
      <w:docPartObj>
        <w:docPartGallery w:val="Page Numbers (Top of Page)"/>
        <w:docPartUnique/>
      </w:docPartObj>
    </w:sdtPr>
    <w:sdtEndPr>
      <w:rPr>
        <w:noProof/>
      </w:rPr>
    </w:sdtEndPr>
    <w:sdtContent>
      <w:p w14:paraId="0FCB809E" w14:textId="77777777" w:rsidR="00B50557" w:rsidRDefault="00B50557">
        <w:pPr>
          <w:pStyle w:val="Header"/>
          <w:jc w:val="center"/>
        </w:pPr>
        <w:r>
          <w:fldChar w:fldCharType="begin"/>
        </w:r>
        <w:r>
          <w:instrText xml:space="preserve"> PAGE   \* MERGEFORMAT </w:instrText>
        </w:r>
        <w:r>
          <w:fldChar w:fldCharType="separate"/>
        </w:r>
        <w:r w:rsidR="00C76AA1">
          <w:rPr>
            <w:noProof/>
          </w:rPr>
          <w:t>14</w:t>
        </w:r>
        <w:r>
          <w:rPr>
            <w:noProof/>
          </w:rPr>
          <w:fldChar w:fldCharType="end"/>
        </w:r>
      </w:p>
    </w:sdtContent>
  </w:sdt>
  <w:p w14:paraId="0D11D424" w14:textId="77777777" w:rsidR="00B50557" w:rsidRDefault="00B505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E9A3" w14:textId="77777777" w:rsidR="00B50557" w:rsidRDefault="00B50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75B"/>
    <w:multiLevelType w:val="hybridMultilevel"/>
    <w:tmpl w:val="77F6ACCE"/>
    <w:lvl w:ilvl="0" w:tplc="DD5A8756">
      <w:start w:val="10"/>
      <w:numFmt w:val="bullet"/>
      <w:lvlText w:val="-"/>
      <w:lvlJc w:val="left"/>
      <w:pPr>
        <w:tabs>
          <w:tab w:val="num" w:pos="540"/>
        </w:tabs>
        <w:ind w:left="540" w:hanging="360"/>
      </w:pPr>
      <w:rPr>
        <w:rFonts w:ascii="Times New Roman" w:eastAsia="Times New Roman" w:hAnsi="Times New Roman" w:cs="Times New Roman" w:hint="default"/>
        <w:i w:val="0"/>
      </w:rPr>
    </w:lvl>
    <w:lvl w:ilvl="1" w:tplc="04090003">
      <w:start w:val="1"/>
      <w:numFmt w:val="bullet"/>
      <w:lvlText w:val="o"/>
      <w:lvlJc w:val="left"/>
      <w:pPr>
        <w:tabs>
          <w:tab w:val="num" w:pos="1287"/>
        </w:tabs>
        <w:ind w:left="1287" w:hanging="360"/>
      </w:pPr>
      <w:rPr>
        <w:rFonts w:ascii="Courier New" w:hAnsi="Courier New" w:cs="Courier New" w:hint="default"/>
      </w:rPr>
    </w:lvl>
    <w:lvl w:ilvl="2" w:tplc="04090005">
      <w:start w:val="1"/>
      <w:numFmt w:val="bullet"/>
      <w:lvlText w:val=""/>
      <w:lvlJc w:val="left"/>
      <w:pPr>
        <w:tabs>
          <w:tab w:val="num" w:pos="2007"/>
        </w:tabs>
        <w:ind w:left="2007" w:hanging="360"/>
      </w:pPr>
      <w:rPr>
        <w:rFonts w:ascii="Wingdings" w:hAnsi="Wingdings" w:hint="default"/>
      </w:rPr>
    </w:lvl>
    <w:lvl w:ilvl="3" w:tplc="04090001">
      <w:start w:val="1"/>
      <w:numFmt w:val="bullet"/>
      <w:lvlText w:val=""/>
      <w:lvlJc w:val="left"/>
      <w:pPr>
        <w:tabs>
          <w:tab w:val="num" w:pos="2727"/>
        </w:tabs>
        <w:ind w:left="2727" w:hanging="360"/>
      </w:pPr>
      <w:rPr>
        <w:rFonts w:ascii="Symbol" w:hAnsi="Symbol" w:hint="default"/>
      </w:rPr>
    </w:lvl>
    <w:lvl w:ilvl="4" w:tplc="04090003">
      <w:start w:val="1"/>
      <w:numFmt w:val="bullet"/>
      <w:lvlText w:val="o"/>
      <w:lvlJc w:val="left"/>
      <w:pPr>
        <w:tabs>
          <w:tab w:val="num" w:pos="3447"/>
        </w:tabs>
        <w:ind w:left="3447" w:hanging="360"/>
      </w:pPr>
      <w:rPr>
        <w:rFonts w:ascii="Courier New" w:hAnsi="Courier New" w:cs="Courier New" w:hint="default"/>
      </w:rPr>
    </w:lvl>
    <w:lvl w:ilvl="5" w:tplc="04090005">
      <w:start w:val="1"/>
      <w:numFmt w:val="bullet"/>
      <w:lvlText w:val=""/>
      <w:lvlJc w:val="left"/>
      <w:pPr>
        <w:tabs>
          <w:tab w:val="num" w:pos="4167"/>
        </w:tabs>
        <w:ind w:left="4167" w:hanging="360"/>
      </w:pPr>
      <w:rPr>
        <w:rFonts w:ascii="Wingdings" w:hAnsi="Wingdings" w:hint="default"/>
      </w:rPr>
    </w:lvl>
    <w:lvl w:ilvl="6" w:tplc="04090001">
      <w:start w:val="1"/>
      <w:numFmt w:val="bullet"/>
      <w:lvlText w:val=""/>
      <w:lvlJc w:val="left"/>
      <w:pPr>
        <w:tabs>
          <w:tab w:val="num" w:pos="4887"/>
        </w:tabs>
        <w:ind w:left="4887" w:hanging="360"/>
      </w:pPr>
      <w:rPr>
        <w:rFonts w:ascii="Symbol" w:hAnsi="Symbol" w:hint="default"/>
      </w:rPr>
    </w:lvl>
    <w:lvl w:ilvl="7" w:tplc="04090003">
      <w:start w:val="1"/>
      <w:numFmt w:val="bullet"/>
      <w:lvlText w:val="o"/>
      <w:lvlJc w:val="left"/>
      <w:pPr>
        <w:tabs>
          <w:tab w:val="num" w:pos="5607"/>
        </w:tabs>
        <w:ind w:left="5607" w:hanging="360"/>
      </w:pPr>
      <w:rPr>
        <w:rFonts w:ascii="Courier New" w:hAnsi="Courier New" w:cs="Courier New" w:hint="default"/>
      </w:rPr>
    </w:lvl>
    <w:lvl w:ilvl="8" w:tplc="04090005">
      <w:start w:val="1"/>
      <w:numFmt w:val="bullet"/>
      <w:lvlText w:val=""/>
      <w:lvlJc w:val="left"/>
      <w:pPr>
        <w:tabs>
          <w:tab w:val="num" w:pos="6327"/>
        </w:tabs>
        <w:ind w:left="63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91"/>
    <w:rsid w:val="00000B14"/>
    <w:rsid w:val="00002A54"/>
    <w:rsid w:val="00002D40"/>
    <w:rsid w:val="00006522"/>
    <w:rsid w:val="00006D43"/>
    <w:rsid w:val="00006F94"/>
    <w:rsid w:val="0001262F"/>
    <w:rsid w:val="00021E99"/>
    <w:rsid w:val="00022084"/>
    <w:rsid w:val="0002378D"/>
    <w:rsid w:val="00024C08"/>
    <w:rsid w:val="000262A6"/>
    <w:rsid w:val="000264C2"/>
    <w:rsid w:val="00026ABA"/>
    <w:rsid w:val="00032807"/>
    <w:rsid w:val="0003440E"/>
    <w:rsid w:val="00036DDF"/>
    <w:rsid w:val="00037DBB"/>
    <w:rsid w:val="0004216E"/>
    <w:rsid w:val="00042341"/>
    <w:rsid w:val="00043B31"/>
    <w:rsid w:val="00047C77"/>
    <w:rsid w:val="00051AF3"/>
    <w:rsid w:val="00056298"/>
    <w:rsid w:val="00056633"/>
    <w:rsid w:val="000566D2"/>
    <w:rsid w:val="00057FFC"/>
    <w:rsid w:val="00062376"/>
    <w:rsid w:val="00062B2B"/>
    <w:rsid w:val="00063D39"/>
    <w:rsid w:val="00064C71"/>
    <w:rsid w:val="00067C5B"/>
    <w:rsid w:val="00070450"/>
    <w:rsid w:val="00070F27"/>
    <w:rsid w:val="00072859"/>
    <w:rsid w:val="0007614D"/>
    <w:rsid w:val="00077BD8"/>
    <w:rsid w:val="00081568"/>
    <w:rsid w:val="00081CB2"/>
    <w:rsid w:val="00084F43"/>
    <w:rsid w:val="000850EB"/>
    <w:rsid w:val="0008521A"/>
    <w:rsid w:val="00090942"/>
    <w:rsid w:val="00097E15"/>
    <w:rsid w:val="000A4A1E"/>
    <w:rsid w:val="000A4B4F"/>
    <w:rsid w:val="000A4CF1"/>
    <w:rsid w:val="000A5B85"/>
    <w:rsid w:val="000B30B0"/>
    <w:rsid w:val="000B353F"/>
    <w:rsid w:val="000C11FB"/>
    <w:rsid w:val="000C1F21"/>
    <w:rsid w:val="000C3D09"/>
    <w:rsid w:val="000C4A12"/>
    <w:rsid w:val="000D2612"/>
    <w:rsid w:val="000D3C53"/>
    <w:rsid w:val="000D3F00"/>
    <w:rsid w:val="000E12BC"/>
    <w:rsid w:val="000E36B3"/>
    <w:rsid w:val="000E3B2B"/>
    <w:rsid w:val="000E4F1D"/>
    <w:rsid w:val="000F1C85"/>
    <w:rsid w:val="000F255D"/>
    <w:rsid w:val="000F34DD"/>
    <w:rsid w:val="000F4F5F"/>
    <w:rsid w:val="000F6AC0"/>
    <w:rsid w:val="000F7B61"/>
    <w:rsid w:val="00100C7E"/>
    <w:rsid w:val="00101D10"/>
    <w:rsid w:val="00101F2E"/>
    <w:rsid w:val="00102F61"/>
    <w:rsid w:val="00107BB2"/>
    <w:rsid w:val="00110530"/>
    <w:rsid w:val="0011075F"/>
    <w:rsid w:val="00122253"/>
    <w:rsid w:val="00127C4C"/>
    <w:rsid w:val="00130FFB"/>
    <w:rsid w:val="00132A0B"/>
    <w:rsid w:val="001352B2"/>
    <w:rsid w:val="001371DE"/>
    <w:rsid w:val="00141DC5"/>
    <w:rsid w:val="00143653"/>
    <w:rsid w:val="001505A5"/>
    <w:rsid w:val="0015175C"/>
    <w:rsid w:val="00151F0C"/>
    <w:rsid w:val="001538EC"/>
    <w:rsid w:val="00155919"/>
    <w:rsid w:val="00161457"/>
    <w:rsid w:val="00161BE0"/>
    <w:rsid w:val="00163250"/>
    <w:rsid w:val="00164D99"/>
    <w:rsid w:val="00167153"/>
    <w:rsid w:val="00170EE7"/>
    <w:rsid w:val="001822E9"/>
    <w:rsid w:val="00182674"/>
    <w:rsid w:val="0018420C"/>
    <w:rsid w:val="0018527D"/>
    <w:rsid w:val="001943CC"/>
    <w:rsid w:val="001A4F57"/>
    <w:rsid w:val="001A5481"/>
    <w:rsid w:val="001A5DF6"/>
    <w:rsid w:val="001A5E7A"/>
    <w:rsid w:val="001A695C"/>
    <w:rsid w:val="001B0D39"/>
    <w:rsid w:val="001C0637"/>
    <w:rsid w:val="001C2659"/>
    <w:rsid w:val="001C2EA9"/>
    <w:rsid w:val="001C476A"/>
    <w:rsid w:val="001C52DE"/>
    <w:rsid w:val="001C625D"/>
    <w:rsid w:val="001D15A1"/>
    <w:rsid w:val="001D25B1"/>
    <w:rsid w:val="001D5488"/>
    <w:rsid w:val="001D59C4"/>
    <w:rsid w:val="001E1D7C"/>
    <w:rsid w:val="001E2EC5"/>
    <w:rsid w:val="001E34B2"/>
    <w:rsid w:val="001E45A1"/>
    <w:rsid w:val="001E51BB"/>
    <w:rsid w:val="001E5AF7"/>
    <w:rsid w:val="001E63E6"/>
    <w:rsid w:val="001F241D"/>
    <w:rsid w:val="001F4DED"/>
    <w:rsid w:val="001F7895"/>
    <w:rsid w:val="001F7E34"/>
    <w:rsid w:val="0020066F"/>
    <w:rsid w:val="00202410"/>
    <w:rsid w:val="002053A2"/>
    <w:rsid w:val="0021074F"/>
    <w:rsid w:val="00211AA2"/>
    <w:rsid w:val="00211DA2"/>
    <w:rsid w:val="002139F5"/>
    <w:rsid w:val="002202E9"/>
    <w:rsid w:val="00220F07"/>
    <w:rsid w:val="002279BE"/>
    <w:rsid w:val="00230EA6"/>
    <w:rsid w:val="00233D65"/>
    <w:rsid w:val="00235516"/>
    <w:rsid w:val="00241767"/>
    <w:rsid w:val="00242355"/>
    <w:rsid w:val="00243D07"/>
    <w:rsid w:val="002440CE"/>
    <w:rsid w:val="00246335"/>
    <w:rsid w:val="00251E52"/>
    <w:rsid w:val="00253DEC"/>
    <w:rsid w:val="00255F48"/>
    <w:rsid w:val="00256BA2"/>
    <w:rsid w:val="00257056"/>
    <w:rsid w:val="002578AA"/>
    <w:rsid w:val="00257B70"/>
    <w:rsid w:val="0026655B"/>
    <w:rsid w:val="00270A4F"/>
    <w:rsid w:val="00272744"/>
    <w:rsid w:val="00275C3E"/>
    <w:rsid w:val="00275D0D"/>
    <w:rsid w:val="00276836"/>
    <w:rsid w:val="00283D1D"/>
    <w:rsid w:val="00284645"/>
    <w:rsid w:val="00284873"/>
    <w:rsid w:val="00286C84"/>
    <w:rsid w:val="002874FD"/>
    <w:rsid w:val="00292D19"/>
    <w:rsid w:val="00293C4B"/>
    <w:rsid w:val="00294C5A"/>
    <w:rsid w:val="002A012E"/>
    <w:rsid w:val="002A210C"/>
    <w:rsid w:val="002A3E8F"/>
    <w:rsid w:val="002A4FFD"/>
    <w:rsid w:val="002A6668"/>
    <w:rsid w:val="002B1519"/>
    <w:rsid w:val="002B46EB"/>
    <w:rsid w:val="002B55FA"/>
    <w:rsid w:val="002B76D6"/>
    <w:rsid w:val="002C0578"/>
    <w:rsid w:val="002C25CC"/>
    <w:rsid w:val="002D4ED2"/>
    <w:rsid w:val="002E090C"/>
    <w:rsid w:val="002E5DB8"/>
    <w:rsid w:val="002E63CE"/>
    <w:rsid w:val="002E7364"/>
    <w:rsid w:val="002E7EEB"/>
    <w:rsid w:val="002F37E8"/>
    <w:rsid w:val="002F3CB0"/>
    <w:rsid w:val="00302C02"/>
    <w:rsid w:val="00307DF2"/>
    <w:rsid w:val="003123CD"/>
    <w:rsid w:val="003155A4"/>
    <w:rsid w:val="00321F08"/>
    <w:rsid w:val="00323D85"/>
    <w:rsid w:val="003248AD"/>
    <w:rsid w:val="00326247"/>
    <w:rsid w:val="003266CB"/>
    <w:rsid w:val="00343A7B"/>
    <w:rsid w:val="00350077"/>
    <w:rsid w:val="00350EEE"/>
    <w:rsid w:val="003531DC"/>
    <w:rsid w:val="003544E8"/>
    <w:rsid w:val="0036106C"/>
    <w:rsid w:val="0036119F"/>
    <w:rsid w:val="0037520F"/>
    <w:rsid w:val="003817E0"/>
    <w:rsid w:val="003828B7"/>
    <w:rsid w:val="00382BD2"/>
    <w:rsid w:val="003845CA"/>
    <w:rsid w:val="003877BD"/>
    <w:rsid w:val="00387A0F"/>
    <w:rsid w:val="003960F1"/>
    <w:rsid w:val="003A0991"/>
    <w:rsid w:val="003A0A2A"/>
    <w:rsid w:val="003A0E58"/>
    <w:rsid w:val="003A0F4A"/>
    <w:rsid w:val="003A1BF2"/>
    <w:rsid w:val="003A35E3"/>
    <w:rsid w:val="003A3F1A"/>
    <w:rsid w:val="003A51D5"/>
    <w:rsid w:val="003B100C"/>
    <w:rsid w:val="003B2395"/>
    <w:rsid w:val="003B61A9"/>
    <w:rsid w:val="003B71F5"/>
    <w:rsid w:val="003C0AB8"/>
    <w:rsid w:val="003C5868"/>
    <w:rsid w:val="003C5E07"/>
    <w:rsid w:val="003C6EF6"/>
    <w:rsid w:val="003D111B"/>
    <w:rsid w:val="003E0219"/>
    <w:rsid w:val="003E2BFE"/>
    <w:rsid w:val="003F0025"/>
    <w:rsid w:val="003F0709"/>
    <w:rsid w:val="003F1087"/>
    <w:rsid w:val="003F12AE"/>
    <w:rsid w:val="003F33C6"/>
    <w:rsid w:val="003F4A01"/>
    <w:rsid w:val="003F5FF9"/>
    <w:rsid w:val="003F6969"/>
    <w:rsid w:val="004005FE"/>
    <w:rsid w:val="00401FFB"/>
    <w:rsid w:val="00403628"/>
    <w:rsid w:val="00410158"/>
    <w:rsid w:val="004138A6"/>
    <w:rsid w:val="004154EB"/>
    <w:rsid w:val="00415B42"/>
    <w:rsid w:val="00417AB3"/>
    <w:rsid w:val="0042105E"/>
    <w:rsid w:val="00421745"/>
    <w:rsid w:val="00430B88"/>
    <w:rsid w:val="00431F5D"/>
    <w:rsid w:val="00434685"/>
    <w:rsid w:val="00435F52"/>
    <w:rsid w:val="004426C0"/>
    <w:rsid w:val="00443551"/>
    <w:rsid w:val="00445590"/>
    <w:rsid w:val="00453962"/>
    <w:rsid w:val="004556F3"/>
    <w:rsid w:val="00456135"/>
    <w:rsid w:val="00461FBC"/>
    <w:rsid w:val="00463927"/>
    <w:rsid w:val="004645B2"/>
    <w:rsid w:val="00470E5A"/>
    <w:rsid w:val="004721B2"/>
    <w:rsid w:val="00472231"/>
    <w:rsid w:val="00473A74"/>
    <w:rsid w:val="00473F9A"/>
    <w:rsid w:val="00474B67"/>
    <w:rsid w:val="00474D64"/>
    <w:rsid w:val="004760C3"/>
    <w:rsid w:val="00480AD8"/>
    <w:rsid w:val="0049195E"/>
    <w:rsid w:val="004A000C"/>
    <w:rsid w:val="004A23C3"/>
    <w:rsid w:val="004A4EF4"/>
    <w:rsid w:val="004A7C46"/>
    <w:rsid w:val="004B07C0"/>
    <w:rsid w:val="004B0C28"/>
    <w:rsid w:val="004B2E2D"/>
    <w:rsid w:val="004B323D"/>
    <w:rsid w:val="004B418F"/>
    <w:rsid w:val="004B5B65"/>
    <w:rsid w:val="004C1915"/>
    <w:rsid w:val="004C1AE1"/>
    <w:rsid w:val="004C4642"/>
    <w:rsid w:val="004C78BE"/>
    <w:rsid w:val="004D31EC"/>
    <w:rsid w:val="004D4D86"/>
    <w:rsid w:val="004E01B0"/>
    <w:rsid w:val="004E3D23"/>
    <w:rsid w:val="004E431F"/>
    <w:rsid w:val="004E51FD"/>
    <w:rsid w:val="004E5963"/>
    <w:rsid w:val="004E598B"/>
    <w:rsid w:val="004E6423"/>
    <w:rsid w:val="004F0764"/>
    <w:rsid w:val="004F28F1"/>
    <w:rsid w:val="004F6B92"/>
    <w:rsid w:val="004F6EC0"/>
    <w:rsid w:val="005104F5"/>
    <w:rsid w:val="00511C01"/>
    <w:rsid w:val="0051550E"/>
    <w:rsid w:val="00517786"/>
    <w:rsid w:val="00517A07"/>
    <w:rsid w:val="00525D79"/>
    <w:rsid w:val="00531AFF"/>
    <w:rsid w:val="005340CD"/>
    <w:rsid w:val="00536DA9"/>
    <w:rsid w:val="00544507"/>
    <w:rsid w:val="0054544B"/>
    <w:rsid w:val="00547049"/>
    <w:rsid w:val="00550F8B"/>
    <w:rsid w:val="00551648"/>
    <w:rsid w:val="00552D29"/>
    <w:rsid w:val="00553337"/>
    <w:rsid w:val="00555B93"/>
    <w:rsid w:val="00555F94"/>
    <w:rsid w:val="0055666D"/>
    <w:rsid w:val="00556BCE"/>
    <w:rsid w:val="005614C8"/>
    <w:rsid w:val="005655E4"/>
    <w:rsid w:val="00565B60"/>
    <w:rsid w:val="005679AF"/>
    <w:rsid w:val="00570327"/>
    <w:rsid w:val="0057035B"/>
    <w:rsid w:val="00570C26"/>
    <w:rsid w:val="00573076"/>
    <w:rsid w:val="0058681A"/>
    <w:rsid w:val="00592911"/>
    <w:rsid w:val="00594F71"/>
    <w:rsid w:val="00595E39"/>
    <w:rsid w:val="005A0F10"/>
    <w:rsid w:val="005A3708"/>
    <w:rsid w:val="005A5A4C"/>
    <w:rsid w:val="005A7D07"/>
    <w:rsid w:val="005B2CB7"/>
    <w:rsid w:val="005B6466"/>
    <w:rsid w:val="005C2510"/>
    <w:rsid w:val="005C33C2"/>
    <w:rsid w:val="005C3536"/>
    <w:rsid w:val="005C789D"/>
    <w:rsid w:val="005D09D5"/>
    <w:rsid w:val="005D1F5A"/>
    <w:rsid w:val="005D771C"/>
    <w:rsid w:val="005E2DF8"/>
    <w:rsid w:val="005F4FB9"/>
    <w:rsid w:val="005F5069"/>
    <w:rsid w:val="005F5307"/>
    <w:rsid w:val="0060131E"/>
    <w:rsid w:val="0060524A"/>
    <w:rsid w:val="006062BF"/>
    <w:rsid w:val="00615FE8"/>
    <w:rsid w:val="006179A0"/>
    <w:rsid w:val="00623567"/>
    <w:rsid w:val="0062446A"/>
    <w:rsid w:val="00624954"/>
    <w:rsid w:val="00631456"/>
    <w:rsid w:val="0063262F"/>
    <w:rsid w:val="006370EA"/>
    <w:rsid w:val="006405BF"/>
    <w:rsid w:val="0064226C"/>
    <w:rsid w:val="00644CDB"/>
    <w:rsid w:val="006473E1"/>
    <w:rsid w:val="006509A0"/>
    <w:rsid w:val="00652B9D"/>
    <w:rsid w:val="006623DB"/>
    <w:rsid w:val="00664C9A"/>
    <w:rsid w:val="00665634"/>
    <w:rsid w:val="00674BDE"/>
    <w:rsid w:val="0067534C"/>
    <w:rsid w:val="0067750D"/>
    <w:rsid w:val="00683715"/>
    <w:rsid w:val="00685BC4"/>
    <w:rsid w:val="0069787E"/>
    <w:rsid w:val="00697FD4"/>
    <w:rsid w:val="00697FE9"/>
    <w:rsid w:val="006A051D"/>
    <w:rsid w:val="006A2554"/>
    <w:rsid w:val="006A47AE"/>
    <w:rsid w:val="006A49B8"/>
    <w:rsid w:val="006A4A2E"/>
    <w:rsid w:val="006A60D2"/>
    <w:rsid w:val="006A6FB0"/>
    <w:rsid w:val="006B0E58"/>
    <w:rsid w:val="006B1112"/>
    <w:rsid w:val="006B3696"/>
    <w:rsid w:val="006B3AA9"/>
    <w:rsid w:val="006B4509"/>
    <w:rsid w:val="006B56D4"/>
    <w:rsid w:val="006C1C3A"/>
    <w:rsid w:val="006C201B"/>
    <w:rsid w:val="006C3695"/>
    <w:rsid w:val="006C6453"/>
    <w:rsid w:val="006C6D27"/>
    <w:rsid w:val="006D26ED"/>
    <w:rsid w:val="006D51D4"/>
    <w:rsid w:val="006D5947"/>
    <w:rsid w:val="006E3890"/>
    <w:rsid w:val="006E4A18"/>
    <w:rsid w:val="006E71C7"/>
    <w:rsid w:val="006E720B"/>
    <w:rsid w:val="006F0994"/>
    <w:rsid w:val="006F1BC1"/>
    <w:rsid w:val="006F71F0"/>
    <w:rsid w:val="006F75C3"/>
    <w:rsid w:val="00700DD5"/>
    <w:rsid w:val="007010E2"/>
    <w:rsid w:val="00702234"/>
    <w:rsid w:val="00703364"/>
    <w:rsid w:val="00704DFE"/>
    <w:rsid w:val="00707300"/>
    <w:rsid w:val="00710C48"/>
    <w:rsid w:val="00712D27"/>
    <w:rsid w:val="00713F6B"/>
    <w:rsid w:val="007144DD"/>
    <w:rsid w:val="00716C3A"/>
    <w:rsid w:val="00723271"/>
    <w:rsid w:val="00723A2E"/>
    <w:rsid w:val="00724A33"/>
    <w:rsid w:val="00724D84"/>
    <w:rsid w:val="007349A8"/>
    <w:rsid w:val="00736D4A"/>
    <w:rsid w:val="00742916"/>
    <w:rsid w:val="00743366"/>
    <w:rsid w:val="007437FD"/>
    <w:rsid w:val="00744B95"/>
    <w:rsid w:val="00750389"/>
    <w:rsid w:val="0075706A"/>
    <w:rsid w:val="00757E5D"/>
    <w:rsid w:val="00764B37"/>
    <w:rsid w:val="00766B8F"/>
    <w:rsid w:val="00766B93"/>
    <w:rsid w:val="007713E7"/>
    <w:rsid w:val="00771BD7"/>
    <w:rsid w:val="007734C6"/>
    <w:rsid w:val="00775AC7"/>
    <w:rsid w:val="0078070C"/>
    <w:rsid w:val="00780A40"/>
    <w:rsid w:val="00785AC1"/>
    <w:rsid w:val="00785AF8"/>
    <w:rsid w:val="007879E5"/>
    <w:rsid w:val="00795BF8"/>
    <w:rsid w:val="007A0312"/>
    <w:rsid w:val="007A0658"/>
    <w:rsid w:val="007A0D9D"/>
    <w:rsid w:val="007B648E"/>
    <w:rsid w:val="007B77C9"/>
    <w:rsid w:val="007C519D"/>
    <w:rsid w:val="007C5202"/>
    <w:rsid w:val="007C674A"/>
    <w:rsid w:val="007C7A86"/>
    <w:rsid w:val="007C7D8C"/>
    <w:rsid w:val="007D078A"/>
    <w:rsid w:val="007D26C5"/>
    <w:rsid w:val="007E0362"/>
    <w:rsid w:val="007E1AB8"/>
    <w:rsid w:val="007E4691"/>
    <w:rsid w:val="007F2510"/>
    <w:rsid w:val="007F3F5A"/>
    <w:rsid w:val="007F5769"/>
    <w:rsid w:val="007F5D95"/>
    <w:rsid w:val="007F6A1B"/>
    <w:rsid w:val="007F7E31"/>
    <w:rsid w:val="0080152F"/>
    <w:rsid w:val="008018EA"/>
    <w:rsid w:val="00805962"/>
    <w:rsid w:val="00806A9C"/>
    <w:rsid w:val="008106E0"/>
    <w:rsid w:val="008107B8"/>
    <w:rsid w:val="0081264E"/>
    <w:rsid w:val="00814724"/>
    <w:rsid w:val="00817C0E"/>
    <w:rsid w:val="008211BA"/>
    <w:rsid w:val="008275D1"/>
    <w:rsid w:val="0083181B"/>
    <w:rsid w:val="00836FBA"/>
    <w:rsid w:val="0085372F"/>
    <w:rsid w:val="008537A2"/>
    <w:rsid w:val="00854877"/>
    <w:rsid w:val="008560FB"/>
    <w:rsid w:val="008649B2"/>
    <w:rsid w:val="00864AD9"/>
    <w:rsid w:val="00867932"/>
    <w:rsid w:val="0087050C"/>
    <w:rsid w:val="00870B53"/>
    <w:rsid w:val="008732DC"/>
    <w:rsid w:val="00875929"/>
    <w:rsid w:val="00880421"/>
    <w:rsid w:val="00882C46"/>
    <w:rsid w:val="00885A26"/>
    <w:rsid w:val="0088635E"/>
    <w:rsid w:val="00887564"/>
    <w:rsid w:val="00887EEC"/>
    <w:rsid w:val="00891613"/>
    <w:rsid w:val="00894A2F"/>
    <w:rsid w:val="00895F83"/>
    <w:rsid w:val="00896870"/>
    <w:rsid w:val="0089727F"/>
    <w:rsid w:val="00897B5D"/>
    <w:rsid w:val="008A229C"/>
    <w:rsid w:val="008A7A8B"/>
    <w:rsid w:val="008A7CE2"/>
    <w:rsid w:val="008B12D3"/>
    <w:rsid w:val="008B374A"/>
    <w:rsid w:val="008C0DD9"/>
    <w:rsid w:val="008C5569"/>
    <w:rsid w:val="008C5D81"/>
    <w:rsid w:val="008C75C1"/>
    <w:rsid w:val="008D0A34"/>
    <w:rsid w:val="008D21BA"/>
    <w:rsid w:val="008D3DBF"/>
    <w:rsid w:val="008D47C4"/>
    <w:rsid w:val="008D74B9"/>
    <w:rsid w:val="008E1B03"/>
    <w:rsid w:val="008E4004"/>
    <w:rsid w:val="008F09DB"/>
    <w:rsid w:val="008F5B1A"/>
    <w:rsid w:val="008F7C7D"/>
    <w:rsid w:val="00905B2D"/>
    <w:rsid w:val="009157AB"/>
    <w:rsid w:val="00916A2A"/>
    <w:rsid w:val="009171B1"/>
    <w:rsid w:val="00920B05"/>
    <w:rsid w:val="0092176B"/>
    <w:rsid w:val="00921D70"/>
    <w:rsid w:val="0092293E"/>
    <w:rsid w:val="00930321"/>
    <w:rsid w:val="00933EBA"/>
    <w:rsid w:val="00935EBF"/>
    <w:rsid w:val="009406C0"/>
    <w:rsid w:val="00940DDA"/>
    <w:rsid w:val="0094178A"/>
    <w:rsid w:val="00943B2C"/>
    <w:rsid w:val="009447F5"/>
    <w:rsid w:val="00945123"/>
    <w:rsid w:val="0094553B"/>
    <w:rsid w:val="009521FC"/>
    <w:rsid w:val="00957AB8"/>
    <w:rsid w:val="00960E76"/>
    <w:rsid w:val="009744E9"/>
    <w:rsid w:val="00974596"/>
    <w:rsid w:val="009748A3"/>
    <w:rsid w:val="009801D6"/>
    <w:rsid w:val="00980A03"/>
    <w:rsid w:val="0098253D"/>
    <w:rsid w:val="00983D37"/>
    <w:rsid w:val="00983EEB"/>
    <w:rsid w:val="00984201"/>
    <w:rsid w:val="009923FB"/>
    <w:rsid w:val="00994BDB"/>
    <w:rsid w:val="009959C3"/>
    <w:rsid w:val="009973E8"/>
    <w:rsid w:val="00997622"/>
    <w:rsid w:val="009A00B4"/>
    <w:rsid w:val="009A3D2D"/>
    <w:rsid w:val="009B07B2"/>
    <w:rsid w:val="009B0872"/>
    <w:rsid w:val="009B16F7"/>
    <w:rsid w:val="009C30AE"/>
    <w:rsid w:val="009C4D38"/>
    <w:rsid w:val="009C5869"/>
    <w:rsid w:val="009C58C3"/>
    <w:rsid w:val="009C77D9"/>
    <w:rsid w:val="009D1C58"/>
    <w:rsid w:val="009D3328"/>
    <w:rsid w:val="009D3C5E"/>
    <w:rsid w:val="009D4BF6"/>
    <w:rsid w:val="009D4ED7"/>
    <w:rsid w:val="009D5C19"/>
    <w:rsid w:val="009E1A67"/>
    <w:rsid w:val="009E7F57"/>
    <w:rsid w:val="009F24FB"/>
    <w:rsid w:val="009F694D"/>
    <w:rsid w:val="009F6EA2"/>
    <w:rsid w:val="009F725F"/>
    <w:rsid w:val="00A046C3"/>
    <w:rsid w:val="00A054CC"/>
    <w:rsid w:val="00A05FD6"/>
    <w:rsid w:val="00A0759E"/>
    <w:rsid w:val="00A07B7A"/>
    <w:rsid w:val="00A106BE"/>
    <w:rsid w:val="00A164E9"/>
    <w:rsid w:val="00A25802"/>
    <w:rsid w:val="00A25E95"/>
    <w:rsid w:val="00A3282E"/>
    <w:rsid w:val="00A41186"/>
    <w:rsid w:val="00A415AE"/>
    <w:rsid w:val="00A47286"/>
    <w:rsid w:val="00A509D7"/>
    <w:rsid w:val="00A52847"/>
    <w:rsid w:val="00A54D16"/>
    <w:rsid w:val="00A55213"/>
    <w:rsid w:val="00A606AC"/>
    <w:rsid w:val="00A64104"/>
    <w:rsid w:val="00A71DD7"/>
    <w:rsid w:val="00A72722"/>
    <w:rsid w:val="00A72853"/>
    <w:rsid w:val="00A7316A"/>
    <w:rsid w:val="00A7423B"/>
    <w:rsid w:val="00A75036"/>
    <w:rsid w:val="00A807ED"/>
    <w:rsid w:val="00A85D27"/>
    <w:rsid w:val="00A903F1"/>
    <w:rsid w:val="00A910D7"/>
    <w:rsid w:val="00A910DA"/>
    <w:rsid w:val="00A91B29"/>
    <w:rsid w:val="00A932B1"/>
    <w:rsid w:val="00A93D37"/>
    <w:rsid w:val="00AA0BA1"/>
    <w:rsid w:val="00AA5A3B"/>
    <w:rsid w:val="00AA7508"/>
    <w:rsid w:val="00AB0D8A"/>
    <w:rsid w:val="00AB3863"/>
    <w:rsid w:val="00AB6A8D"/>
    <w:rsid w:val="00AB6F09"/>
    <w:rsid w:val="00AB7872"/>
    <w:rsid w:val="00AC0590"/>
    <w:rsid w:val="00AC077F"/>
    <w:rsid w:val="00AC0A5D"/>
    <w:rsid w:val="00AC10D0"/>
    <w:rsid w:val="00AC184D"/>
    <w:rsid w:val="00AC6191"/>
    <w:rsid w:val="00AC61A8"/>
    <w:rsid w:val="00AD2C01"/>
    <w:rsid w:val="00AD39DE"/>
    <w:rsid w:val="00AD44CB"/>
    <w:rsid w:val="00AD7EAD"/>
    <w:rsid w:val="00AE170E"/>
    <w:rsid w:val="00AE37D1"/>
    <w:rsid w:val="00AF7079"/>
    <w:rsid w:val="00AF72D9"/>
    <w:rsid w:val="00B02C23"/>
    <w:rsid w:val="00B106C9"/>
    <w:rsid w:val="00B1237E"/>
    <w:rsid w:val="00B1291B"/>
    <w:rsid w:val="00B153D5"/>
    <w:rsid w:val="00B15481"/>
    <w:rsid w:val="00B242EA"/>
    <w:rsid w:val="00B2507D"/>
    <w:rsid w:val="00B27A57"/>
    <w:rsid w:val="00B32CCD"/>
    <w:rsid w:val="00B5009C"/>
    <w:rsid w:val="00B50557"/>
    <w:rsid w:val="00B50E41"/>
    <w:rsid w:val="00B51BC2"/>
    <w:rsid w:val="00B56468"/>
    <w:rsid w:val="00B56CB1"/>
    <w:rsid w:val="00B57494"/>
    <w:rsid w:val="00B637C3"/>
    <w:rsid w:val="00B65AC9"/>
    <w:rsid w:val="00B67223"/>
    <w:rsid w:val="00B71557"/>
    <w:rsid w:val="00B72E68"/>
    <w:rsid w:val="00B740CB"/>
    <w:rsid w:val="00B8294A"/>
    <w:rsid w:val="00B829D4"/>
    <w:rsid w:val="00B846E4"/>
    <w:rsid w:val="00B85482"/>
    <w:rsid w:val="00B9072E"/>
    <w:rsid w:val="00B91D1F"/>
    <w:rsid w:val="00B93A78"/>
    <w:rsid w:val="00B95A66"/>
    <w:rsid w:val="00BA1998"/>
    <w:rsid w:val="00BA35B0"/>
    <w:rsid w:val="00BA4E4A"/>
    <w:rsid w:val="00BA6A0C"/>
    <w:rsid w:val="00BB3720"/>
    <w:rsid w:val="00BB3B22"/>
    <w:rsid w:val="00BC51A7"/>
    <w:rsid w:val="00BC54AF"/>
    <w:rsid w:val="00BC6190"/>
    <w:rsid w:val="00BC66D2"/>
    <w:rsid w:val="00BD1FC7"/>
    <w:rsid w:val="00BD779B"/>
    <w:rsid w:val="00BD7945"/>
    <w:rsid w:val="00BE1D32"/>
    <w:rsid w:val="00BE2DD7"/>
    <w:rsid w:val="00BE418F"/>
    <w:rsid w:val="00BF2082"/>
    <w:rsid w:val="00BF2658"/>
    <w:rsid w:val="00BF28F2"/>
    <w:rsid w:val="00C00DB1"/>
    <w:rsid w:val="00C019A3"/>
    <w:rsid w:val="00C037F2"/>
    <w:rsid w:val="00C15C17"/>
    <w:rsid w:val="00C17280"/>
    <w:rsid w:val="00C17493"/>
    <w:rsid w:val="00C20364"/>
    <w:rsid w:val="00C23F16"/>
    <w:rsid w:val="00C26A83"/>
    <w:rsid w:val="00C30B6F"/>
    <w:rsid w:val="00C31B0D"/>
    <w:rsid w:val="00C31C4C"/>
    <w:rsid w:val="00C33C6C"/>
    <w:rsid w:val="00C3550D"/>
    <w:rsid w:val="00C362F1"/>
    <w:rsid w:val="00C37905"/>
    <w:rsid w:val="00C54B63"/>
    <w:rsid w:val="00C54DA6"/>
    <w:rsid w:val="00C56FDE"/>
    <w:rsid w:val="00C5783A"/>
    <w:rsid w:val="00C64977"/>
    <w:rsid w:val="00C70FB5"/>
    <w:rsid w:val="00C71C8F"/>
    <w:rsid w:val="00C71DCA"/>
    <w:rsid w:val="00C76AA1"/>
    <w:rsid w:val="00C866E6"/>
    <w:rsid w:val="00C8734D"/>
    <w:rsid w:val="00C8745B"/>
    <w:rsid w:val="00C87BAA"/>
    <w:rsid w:val="00CA00EE"/>
    <w:rsid w:val="00CA0325"/>
    <w:rsid w:val="00CA5043"/>
    <w:rsid w:val="00CA5FBF"/>
    <w:rsid w:val="00CA7BD0"/>
    <w:rsid w:val="00CB1D78"/>
    <w:rsid w:val="00CB5572"/>
    <w:rsid w:val="00CB7F8C"/>
    <w:rsid w:val="00CC007D"/>
    <w:rsid w:val="00CC3F56"/>
    <w:rsid w:val="00CC48E0"/>
    <w:rsid w:val="00CC4EAB"/>
    <w:rsid w:val="00CC5E38"/>
    <w:rsid w:val="00CD324A"/>
    <w:rsid w:val="00CD34C0"/>
    <w:rsid w:val="00CD3B76"/>
    <w:rsid w:val="00CD436B"/>
    <w:rsid w:val="00CD71ED"/>
    <w:rsid w:val="00CD7485"/>
    <w:rsid w:val="00CE1B99"/>
    <w:rsid w:val="00CE1E16"/>
    <w:rsid w:val="00CE2795"/>
    <w:rsid w:val="00CE2EB1"/>
    <w:rsid w:val="00CE4C67"/>
    <w:rsid w:val="00D064FB"/>
    <w:rsid w:val="00D07CCF"/>
    <w:rsid w:val="00D1646A"/>
    <w:rsid w:val="00D21A1F"/>
    <w:rsid w:val="00D254ED"/>
    <w:rsid w:val="00D25B68"/>
    <w:rsid w:val="00D32F90"/>
    <w:rsid w:val="00D3609F"/>
    <w:rsid w:val="00D3649D"/>
    <w:rsid w:val="00D42818"/>
    <w:rsid w:val="00D44200"/>
    <w:rsid w:val="00D50591"/>
    <w:rsid w:val="00D53042"/>
    <w:rsid w:val="00D5433F"/>
    <w:rsid w:val="00D57237"/>
    <w:rsid w:val="00D62B8F"/>
    <w:rsid w:val="00D66DE9"/>
    <w:rsid w:val="00D71F87"/>
    <w:rsid w:val="00D7313D"/>
    <w:rsid w:val="00D73268"/>
    <w:rsid w:val="00D76099"/>
    <w:rsid w:val="00D80E04"/>
    <w:rsid w:val="00D82071"/>
    <w:rsid w:val="00D8296F"/>
    <w:rsid w:val="00D836A5"/>
    <w:rsid w:val="00D84FAB"/>
    <w:rsid w:val="00D93010"/>
    <w:rsid w:val="00D944D6"/>
    <w:rsid w:val="00D95B34"/>
    <w:rsid w:val="00D96F48"/>
    <w:rsid w:val="00DA10C1"/>
    <w:rsid w:val="00DA4B33"/>
    <w:rsid w:val="00DA4BD0"/>
    <w:rsid w:val="00DB1535"/>
    <w:rsid w:val="00DB2016"/>
    <w:rsid w:val="00DB2C8D"/>
    <w:rsid w:val="00DB320C"/>
    <w:rsid w:val="00DB5E2C"/>
    <w:rsid w:val="00DC0C62"/>
    <w:rsid w:val="00DD213B"/>
    <w:rsid w:val="00DD2161"/>
    <w:rsid w:val="00DD4850"/>
    <w:rsid w:val="00DD4EAB"/>
    <w:rsid w:val="00DD579A"/>
    <w:rsid w:val="00DD5E03"/>
    <w:rsid w:val="00DE27A7"/>
    <w:rsid w:val="00DE4AC8"/>
    <w:rsid w:val="00DE7259"/>
    <w:rsid w:val="00DE7847"/>
    <w:rsid w:val="00DE78BA"/>
    <w:rsid w:val="00DF5F79"/>
    <w:rsid w:val="00DF7523"/>
    <w:rsid w:val="00E00875"/>
    <w:rsid w:val="00E0299A"/>
    <w:rsid w:val="00E05B0D"/>
    <w:rsid w:val="00E07D2D"/>
    <w:rsid w:val="00E26492"/>
    <w:rsid w:val="00E3015F"/>
    <w:rsid w:val="00E376BE"/>
    <w:rsid w:val="00E42330"/>
    <w:rsid w:val="00E43250"/>
    <w:rsid w:val="00E451A1"/>
    <w:rsid w:val="00E51431"/>
    <w:rsid w:val="00E52982"/>
    <w:rsid w:val="00E52E70"/>
    <w:rsid w:val="00E53810"/>
    <w:rsid w:val="00E54C69"/>
    <w:rsid w:val="00E66835"/>
    <w:rsid w:val="00E66A09"/>
    <w:rsid w:val="00E74A39"/>
    <w:rsid w:val="00E7637C"/>
    <w:rsid w:val="00E9116E"/>
    <w:rsid w:val="00E9232F"/>
    <w:rsid w:val="00E92891"/>
    <w:rsid w:val="00EA0334"/>
    <w:rsid w:val="00EA2492"/>
    <w:rsid w:val="00EA3540"/>
    <w:rsid w:val="00EA6CAF"/>
    <w:rsid w:val="00EB11D1"/>
    <w:rsid w:val="00EB284C"/>
    <w:rsid w:val="00EB5207"/>
    <w:rsid w:val="00EB6753"/>
    <w:rsid w:val="00EC007B"/>
    <w:rsid w:val="00EC1484"/>
    <w:rsid w:val="00EC7B38"/>
    <w:rsid w:val="00ED1E41"/>
    <w:rsid w:val="00ED591C"/>
    <w:rsid w:val="00EE5352"/>
    <w:rsid w:val="00EE61B1"/>
    <w:rsid w:val="00F00824"/>
    <w:rsid w:val="00F04886"/>
    <w:rsid w:val="00F062DA"/>
    <w:rsid w:val="00F1039C"/>
    <w:rsid w:val="00F11218"/>
    <w:rsid w:val="00F1260A"/>
    <w:rsid w:val="00F13C76"/>
    <w:rsid w:val="00F13D78"/>
    <w:rsid w:val="00F17B8E"/>
    <w:rsid w:val="00F20157"/>
    <w:rsid w:val="00F20451"/>
    <w:rsid w:val="00F27690"/>
    <w:rsid w:val="00F278F9"/>
    <w:rsid w:val="00F3022A"/>
    <w:rsid w:val="00F3682E"/>
    <w:rsid w:val="00F373A8"/>
    <w:rsid w:val="00F42583"/>
    <w:rsid w:val="00F42A05"/>
    <w:rsid w:val="00F45CE9"/>
    <w:rsid w:val="00F4678D"/>
    <w:rsid w:val="00F55FFA"/>
    <w:rsid w:val="00F570E4"/>
    <w:rsid w:val="00F6132D"/>
    <w:rsid w:val="00F72302"/>
    <w:rsid w:val="00F72B0A"/>
    <w:rsid w:val="00F73456"/>
    <w:rsid w:val="00F7496D"/>
    <w:rsid w:val="00F7558E"/>
    <w:rsid w:val="00F7597C"/>
    <w:rsid w:val="00F7799B"/>
    <w:rsid w:val="00F810F4"/>
    <w:rsid w:val="00F81BF8"/>
    <w:rsid w:val="00F85E55"/>
    <w:rsid w:val="00F908DA"/>
    <w:rsid w:val="00F96132"/>
    <w:rsid w:val="00FA001E"/>
    <w:rsid w:val="00FA1481"/>
    <w:rsid w:val="00FA2EFF"/>
    <w:rsid w:val="00FA545B"/>
    <w:rsid w:val="00FB29EB"/>
    <w:rsid w:val="00FB55FE"/>
    <w:rsid w:val="00FB5932"/>
    <w:rsid w:val="00FB59FA"/>
    <w:rsid w:val="00FB5A15"/>
    <w:rsid w:val="00FB634A"/>
    <w:rsid w:val="00FC1551"/>
    <w:rsid w:val="00FC28CE"/>
    <w:rsid w:val="00FC4567"/>
    <w:rsid w:val="00FD28A8"/>
    <w:rsid w:val="00FD4207"/>
    <w:rsid w:val="00FD4F54"/>
    <w:rsid w:val="00FD756D"/>
    <w:rsid w:val="00FE1B5A"/>
    <w:rsid w:val="00FE4086"/>
    <w:rsid w:val="00FE5395"/>
    <w:rsid w:val="00FF531B"/>
    <w:rsid w:val="00FF657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23C8"/>
  <w15:docId w15:val="{112B2FA1-EF9E-4D69-9919-6DD05C5A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6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191"/>
    <w:rPr>
      <w:sz w:val="20"/>
      <w:szCs w:val="20"/>
    </w:rPr>
  </w:style>
  <w:style w:type="character" w:styleId="FootnoteReference">
    <w:name w:val="footnote reference"/>
    <w:basedOn w:val="DefaultParagraphFont"/>
    <w:uiPriority w:val="99"/>
    <w:semiHidden/>
    <w:unhideWhenUsed/>
    <w:rsid w:val="00AC6191"/>
    <w:rPr>
      <w:vertAlign w:val="superscript"/>
    </w:rPr>
  </w:style>
  <w:style w:type="paragraph" w:styleId="Header">
    <w:name w:val="header"/>
    <w:basedOn w:val="Normal"/>
    <w:link w:val="HeaderChar"/>
    <w:uiPriority w:val="99"/>
    <w:unhideWhenUsed/>
    <w:rsid w:val="00B50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57"/>
  </w:style>
  <w:style w:type="paragraph" w:styleId="Footer">
    <w:name w:val="footer"/>
    <w:basedOn w:val="Normal"/>
    <w:link w:val="FooterChar"/>
    <w:uiPriority w:val="99"/>
    <w:unhideWhenUsed/>
    <w:rsid w:val="00B50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57"/>
  </w:style>
  <w:style w:type="paragraph" w:styleId="EndnoteText">
    <w:name w:val="endnote text"/>
    <w:basedOn w:val="Normal"/>
    <w:link w:val="EndnoteTextChar"/>
    <w:uiPriority w:val="99"/>
    <w:unhideWhenUsed/>
    <w:rsid w:val="00B93A78"/>
    <w:pPr>
      <w:spacing w:after="0" w:line="240" w:lineRule="auto"/>
    </w:pPr>
    <w:rPr>
      <w:sz w:val="20"/>
      <w:szCs w:val="20"/>
    </w:rPr>
  </w:style>
  <w:style w:type="character" w:customStyle="1" w:styleId="EndnoteTextChar">
    <w:name w:val="Endnote Text Char"/>
    <w:basedOn w:val="DefaultParagraphFont"/>
    <w:link w:val="EndnoteText"/>
    <w:uiPriority w:val="99"/>
    <w:rsid w:val="00B93A78"/>
    <w:rPr>
      <w:sz w:val="20"/>
      <w:szCs w:val="20"/>
    </w:rPr>
  </w:style>
  <w:style w:type="character" w:styleId="EndnoteReference">
    <w:name w:val="endnote reference"/>
    <w:basedOn w:val="DefaultParagraphFont"/>
    <w:uiPriority w:val="99"/>
    <w:semiHidden/>
    <w:unhideWhenUsed/>
    <w:rsid w:val="00B93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1358">
      <w:bodyDiv w:val="1"/>
      <w:marLeft w:val="0"/>
      <w:marRight w:val="0"/>
      <w:marTop w:val="0"/>
      <w:marBottom w:val="0"/>
      <w:divBdr>
        <w:top w:val="none" w:sz="0" w:space="0" w:color="auto"/>
        <w:left w:val="none" w:sz="0" w:space="0" w:color="auto"/>
        <w:bottom w:val="none" w:sz="0" w:space="0" w:color="auto"/>
        <w:right w:val="none" w:sz="0" w:space="0" w:color="auto"/>
      </w:divBdr>
    </w:div>
    <w:div w:id="556548901">
      <w:bodyDiv w:val="1"/>
      <w:marLeft w:val="0"/>
      <w:marRight w:val="0"/>
      <w:marTop w:val="0"/>
      <w:marBottom w:val="0"/>
      <w:divBdr>
        <w:top w:val="none" w:sz="0" w:space="0" w:color="auto"/>
        <w:left w:val="none" w:sz="0" w:space="0" w:color="auto"/>
        <w:bottom w:val="none" w:sz="0" w:space="0" w:color="auto"/>
        <w:right w:val="none" w:sz="0" w:space="0" w:color="auto"/>
      </w:divBdr>
    </w:div>
    <w:div w:id="605769470">
      <w:bodyDiv w:val="1"/>
      <w:marLeft w:val="0"/>
      <w:marRight w:val="0"/>
      <w:marTop w:val="0"/>
      <w:marBottom w:val="0"/>
      <w:divBdr>
        <w:top w:val="none" w:sz="0" w:space="0" w:color="auto"/>
        <w:left w:val="none" w:sz="0" w:space="0" w:color="auto"/>
        <w:bottom w:val="none" w:sz="0" w:space="0" w:color="auto"/>
        <w:right w:val="none" w:sz="0" w:space="0" w:color="auto"/>
      </w:divBdr>
    </w:div>
    <w:div w:id="719205397">
      <w:bodyDiv w:val="1"/>
      <w:marLeft w:val="0"/>
      <w:marRight w:val="0"/>
      <w:marTop w:val="0"/>
      <w:marBottom w:val="0"/>
      <w:divBdr>
        <w:top w:val="none" w:sz="0" w:space="0" w:color="auto"/>
        <w:left w:val="none" w:sz="0" w:space="0" w:color="auto"/>
        <w:bottom w:val="none" w:sz="0" w:space="0" w:color="auto"/>
        <w:right w:val="none" w:sz="0" w:space="0" w:color="auto"/>
      </w:divBdr>
    </w:div>
    <w:div w:id="736439114">
      <w:bodyDiv w:val="1"/>
      <w:marLeft w:val="0"/>
      <w:marRight w:val="0"/>
      <w:marTop w:val="0"/>
      <w:marBottom w:val="0"/>
      <w:divBdr>
        <w:top w:val="none" w:sz="0" w:space="0" w:color="auto"/>
        <w:left w:val="none" w:sz="0" w:space="0" w:color="auto"/>
        <w:bottom w:val="none" w:sz="0" w:space="0" w:color="auto"/>
        <w:right w:val="none" w:sz="0" w:space="0" w:color="auto"/>
      </w:divBdr>
    </w:div>
    <w:div w:id="855467025">
      <w:bodyDiv w:val="1"/>
      <w:marLeft w:val="0"/>
      <w:marRight w:val="0"/>
      <w:marTop w:val="0"/>
      <w:marBottom w:val="0"/>
      <w:divBdr>
        <w:top w:val="none" w:sz="0" w:space="0" w:color="auto"/>
        <w:left w:val="none" w:sz="0" w:space="0" w:color="auto"/>
        <w:bottom w:val="none" w:sz="0" w:space="0" w:color="auto"/>
        <w:right w:val="none" w:sz="0" w:space="0" w:color="auto"/>
      </w:divBdr>
    </w:div>
    <w:div w:id="929235032">
      <w:bodyDiv w:val="1"/>
      <w:marLeft w:val="0"/>
      <w:marRight w:val="0"/>
      <w:marTop w:val="0"/>
      <w:marBottom w:val="0"/>
      <w:divBdr>
        <w:top w:val="none" w:sz="0" w:space="0" w:color="auto"/>
        <w:left w:val="none" w:sz="0" w:space="0" w:color="auto"/>
        <w:bottom w:val="none" w:sz="0" w:space="0" w:color="auto"/>
        <w:right w:val="none" w:sz="0" w:space="0" w:color="auto"/>
      </w:divBdr>
    </w:div>
    <w:div w:id="955985764">
      <w:bodyDiv w:val="1"/>
      <w:marLeft w:val="0"/>
      <w:marRight w:val="0"/>
      <w:marTop w:val="0"/>
      <w:marBottom w:val="0"/>
      <w:divBdr>
        <w:top w:val="none" w:sz="0" w:space="0" w:color="auto"/>
        <w:left w:val="none" w:sz="0" w:space="0" w:color="auto"/>
        <w:bottom w:val="none" w:sz="0" w:space="0" w:color="auto"/>
        <w:right w:val="none" w:sz="0" w:space="0" w:color="auto"/>
      </w:divBdr>
    </w:div>
    <w:div w:id="1004626802">
      <w:bodyDiv w:val="1"/>
      <w:marLeft w:val="0"/>
      <w:marRight w:val="0"/>
      <w:marTop w:val="0"/>
      <w:marBottom w:val="0"/>
      <w:divBdr>
        <w:top w:val="none" w:sz="0" w:space="0" w:color="auto"/>
        <w:left w:val="none" w:sz="0" w:space="0" w:color="auto"/>
        <w:bottom w:val="none" w:sz="0" w:space="0" w:color="auto"/>
        <w:right w:val="none" w:sz="0" w:space="0" w:color="auto"/>
      </w:divBdr>
    </w:div>
    <w:div w:id="1112942169">
      <w:bodyDiv w:val="1"/>
      <w:marLeft w:val="0"/>
      <w:marRight w:val="0"/>
      <w:marTop w:val="0"/>
      <w:marBottom w:val="0"/>
      <w:divBdr>
        <w:top w:val="none" w:sz="0" w:space="0" w:color="auto"/>
        <w:left w:val="none" w:sz="0" w:space="0" w:color="auto"/>
        <w:bottom w:val="none" w:sz="0" w:space="0" w:color="auto"/>
        <w:right w:val="none" w:sz="0" w:space="0" w:color="auto"/>
      </w:divBdr>
    </w:div>
    <w:div w:id="1358777860">
      <w:bodyDiv w:val="1"/>
      <w:marLeft w:val="0"/>
      <w:marRight w:val="0"/>
      <w:marTop w:val="0"/>
      <w:marBottom w:val="0"/>
      <w:divBdr>
        <w:top w:val="none" w:sz="0" w:space="0" w:color="auto"/>
        <w:left w:val="none" w:sz="0" w:space="0" w:color="auto"/>
        <w:bottom w:val="none" w:sz="0" w:space="0" w:color="auto"/>
        <w:right w:val="none" w:sz="0" w:space="0" w:color="auto"/>
      </w:divBdr>
    </w:div>
    <w:div w:id="1542789467">
      <w:bodyDiv w:val="1"/>
      <w:marLeft w:val="0"/>
      <w:marRight w:val="0"/>
      <w:marTop w:val="0"/>
      <w:marBottom w:val="0"/>
      <w:divBdr>
        <w:top w:val="none" w:sz="0" w:space="0" w:color="auto"/>
        <w:left w:val="none" w:sz="0" w:space="0" w:color="auto"/>
        <w:bottom w:val="none" w:sz="0" w:space="0" w:color="auto"/>
        <w:right w:val="none" w:sz="0" w:space="0" w:color="auto"/>
      </w:divBdr>
    </w:div>
    <w:div w:id="1736733176">
      <w:bodyDiv w:val="1"/>
      <w:marLeft w:val="0"/>
      <w:marRight w:val="0"/>
      <w:marTop w:val="0"/>
      <w:marBottom w:val="0"/>
      <w:divBdr>
        <w:top w:val="none" w:sz="0" w:space="0" w:color="auto"/>
        <w:left w:val="none" w:sz="0" w:space="0" w:color="auto"/>
        <w:bottom w:val="none" w:sz="0" w:space="0" w:color="auto"/>
        <w:right w:val="none" w:sz="0" w:space="0" w:color="auto"/>
      </w:divBdr>
    </w:div>
    <w:div w:id="17844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58FA-6E01-4C57-A51F-6A62EA84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edavid</dc:creator>
  <cp:lastModifiedBy>Susan</cp:lastModifiedBy>
  <cp:revision>2</cp:revision>
  <dcterms:created xsi:type="dcterms:W3CDTF">2023-08-20T09:51:00Z</dcterms:created>
  <dcterms:modified xsi:type="dcterms:W3CDTF">2023-08-20T09:51:00Z</dcterms:modified>
</cp:coreProperties>
</file>