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977E0" w14:textId="553995E8" w:rsidR="001C59A7" w:rsidRPr="006426CE" w:rsidRDefault="001C59A7" w:rsidP="00E875F0">
      <w:pPr>
        <w:bidi/>
        <w:spacing w:line="480" w:lineRule="auto"/>
        <w:jc w:val="center"/>
        <w:rPr>
          <w:rFonts w:ascii="David" w:hAnsi="David" w:cs="David"/>
          <w:b/>
          <w:bCs/>
          <w:sz w:val="24"/>
          <w:szCs w:val="24"/>
          <w:rtl/>
        </w:rPr>
      </w:pPr>
      <w:r w:rsidRPr="006426CE">
        <w:rPr>
          <w:rFonts w:ascii="David" w:hAnsi="David" w:cs="David"/>
          <w:b/>
          <w:bCs/>
          <w:sz w:val="24"/>
          <w:szCs w:val="24"/>
          <w:rtl/>
        </w:rPr>
        <w:t>תקציר</w:t>
      </w:r>
    </w:p>
    <w:p w14:paraId="0E0B80F2" w14:textId="77777777" w:rsidR="001C59A7" w:rsidRPr="006426CE" w:rsidRDefault="001C59A7" w:rsidP="00E875F0">
      <w:pPr>
        <w:bidi/>
        <w:spacing w:line="480" w:lineRule="auto"/>
        <w:jc w:val="both"/>
        <w:rPr>
          <w:rFonts w:ascii="David" w:hAnsi="David" w:cs="David"/>
          <w:sz w:val="24"/>
          <w:szCs w:val="24"/>
          <w:rtl/>
        </w:rPr>
      </w:pPr>
    </w:p>
    <w:p w14:paraId="30890597" w14:textId="321920F2" w:rsidR="001C59A7" w:rsidRPr="006426CE" w:rsidRDefault="001C59A7" w:rsidP="00E875F0">
      <w:pPr>
        <w:bidi/>
        <w:spacing w:line="480" w:lineRule="auto"/>
        <w:jc w:val="both"/>
        <w:rPr>
          <w:rFonts w:ascii="David" w:hAnsi="David" w:cs="David"/>
          <w:sz w:val="24"/>
          <w:szCs w:val="24"/>
        </w:rPr>
      </w:pPr>
      <w:r w:rsidRPr="006426CE">
        <w:rPr>
          <w:rFonts w:ascii="David" w:hAnsi="David" w:cs="David"/>
          <w:sz w:val="24"/>
          <w:szCs w:val="24"/>
          <w:rtl/>
        </w:rPr>
        <w:t>משפחות רבות מתמודדות עם קשיים במערכות היחסים בין בני המשפחה, עם פערים בין דוריים ועם</w:t>
      </w:r>
      <w:r w:rsidR="00E875F0">
        <w:rPr>
          <w:rFonts w:ascii="David" w:hAnsi="David" w:cs="David" w:hint="cs"/>
          <w:sz w:val="24"/>
          <w:szCs w:val="24"/>
          <w:rtl/>
        </w:rPr>
        <w:t xml:space="preserve"> </w:t>
      </w:r>
      <w:r w:rsidRPr="006426CE">
        <w:rPr>
          <w:rFonts w:ascii="David" w:hAnsi="David" w:cs="David"/>
          <w:sz w:val="24"/>
          <w:szCs w:val="24"/>
          <w:rtl/>
        </w:rPr>
        <w:t>דפוסי תקשורת חסרים או פוגעניים</w:t>
      </w:r>
      <w:r w:rsidR="00866FEE">
        <w:rPr>
          <w:rFonts w:ascii="David" w:hAnsi="David" w:cs="David" w:hint="cs"/>
          <w:sz w:val="24"/>
          <w:szCs w:val="24"/>
          <w:rtl/>
        </w:rPr>
        <w:t xml:space="preserve"> </w:t>
      </w:r>
      <w:r w:rsidR="00866FEE" w:rsidRPr="003615DA">
        <w:rPr>
          <w:rFonts w:ascii="David" w:eastAsia="David" w:hAnsi="David" w:cs="David"/>
          <w:sz w:val="24"/>
          <w:szCs w:val="24"/>
          <w:rtl/>
        </w:rPr>
        <w:t>(</w:t>
      </w:r>
      <w:proofErr w:type="spellStart"/>
      <w:r w:rsidR="00866FEE" w:rsidRPr="003615DA">
        <w:rPr>
          <w:rFonts w:ascii="David" w:eastAsia="David" w:hAnsi="David" w:cs="David"/>
          <w:sz w:val="24"/>
          <w:szCs w:val="24"/>
          <w:rtl/>
        </w:rPr>
        <w:t>ברג</w:t>
      </w:r>
      <w:proofErr w:type="spellEnd"/>
      <w:r w:rsidR="00866FEE" w:rsidRPr="003615DA">
        <w:rPr>
          <w:rFonts w:ascii="David" w:eastAsia="David" w:hAnsi="David" w:cs="David"/>
          <w:sz w:val="24"/>
          <w:szCs w:val="24"/>
          <w:rtl/>
        </w:rPr>
        <w:t xml:space="preserve">-קרוס, 2010; </w:t>
      </w:r>
      <w:proofErr w:type="spellStart"/>
      <w:r w:rsidR="00866FEE" w:rsidRPr="003615DA">
        <w:rPr>
          <w:rFonts w:ascii="David" w:eastAsia="David" w:hAnsi="David" w:cs="David"/>
          <w:sz w:val="24"/>
          <w:szCs w:val="24"/>
          <w:rtl/>
        </w:rPr>
        <w:t>מינושין</w:t>
      </w:r>
      <w:proofErr w:type="spellEnd"/>
      <w:r w:rsidR="00866FEE" w:rsidRPr="003615DA">
        <w:rPr>
          <w:rFonts w:ascii="David" w:eastAsia="David" w:hAnsi="David" w:cs="David"/>
          <w:sz w:val="24"/>
          <w:szCs w:val="24"/>
          <w:rtl/>
        </w:rPr>
        <w:t>, לי וסימון, 2010)</w:t>
      </w:r>
      <w:r w:rsidRPr="006426CE">
        <w:rPr>
          <w:rFonts w:ascii="David" w:hAnsi="David" w:cs="David"/>
          <w:sz w:val="24"/>
          <w:szCs w:val="24"/>
          <w:rtl/>
        </w:rPr>
        <w:t xml:space="preserve">. </w:t>
      </w:r>
      <w:r w:rsidR="00E470AD">
        <w:rPr>
          <w:rFonts w:ascii="David" w:hAnsi="David" w:cs="David" w:hint="cs"/>
          <w:sz w:val="24"/>
          <w:szCs w:val="24"/>
          <w:rtl/>
        </w:rPr>
        <w:t>שיטות טיפול רבות פותחו כדי לסייע למשפחות לשפר את</w:t>
      </w:r>
      <w:r w:rsidR="00E875F0">
        <w:rPr>
          <w:rFonts w:ascii="David" w:hAnsi="David" w:cs="David" w:hint="cs"/>
          <w:sz w:val="24"/>
          <w:szCs w:val="24"/>
          <w:rtl/>
        </w:rPr>
        <w:t xml:space="preserve"> </w:t>
      </w:r>
      <w:r w:rsidRPr="006426CE">
        <w:rPr>
          <w:rFonts w:ascii="David" w:hAnsi="David" w:cs="David"/>
          <w:sz w:val="24"/>
          <w:szCs w:val="24"/>
          <w:rtl/>
        </w:rPr>
        <w:t xml:space="preserve">דפוסי </w:t>
      </w:r>
      <w:r w:rsidR="00134EEE">
        <w:rPr>
          <w:rFonts w:ascii="David" w:hAnsi="David" w:cs="David" w:hint="cs"/>
          <w:sz w:val="24"/>
          <w:szCs w:val="24"/>
          <w:rtl/>
        </w:rPr>
        <w:t>ה</w:t>
      </w:r>
      <w:r w:rsidRPr="006426CE">
        <w:rPr>
          <w:rFonts w:ascii="David" w:hAnsi="David" w:cs="David"/>
          <w:sz w:val="24"/>
          <w:szCs w:val="24"/>
          <w:rtl/>
        </w:rPr>
        <w:t xml:space="preserve">תקשורת </w:t>
      </w:r>
      <w:r w:rsidR="00E470AD">
        <w:rPr>
          <w:rFonts w:ascii="David" w:hAnsi="David" w:cs="David" w:hint="cs"/>
          <w:sz w:val="24"/>
          <w:szCs w:val="24"/>
          <w:rtl/>
        </w:rPr>
        <w:t>שלהן ואת</w:t>
      </w:r>
      <w:r w:rsidRPr="006426CE">
        <w:rPr>
          <w:rFonts w:ascii="David" w:hAnsi="David" w:cs="David"/>
          <w:sz w:val="24"/>
          <w:szCs w:val="24"/>
          <w:rtl/>
        </w:rPr>
        <w:t xml:space="preserve"> מערכות היחסים בתוך המשפחה. </w:t>
      </w:r>
      <w:r w:rsidR="00E470AD">
        <w:rPr>
          <w:rFonts w:ascii="David" w:hAnsi="David" w:cs="David" w:hint="cs"/>
          <w:sz w:val="24"/>
          <w:szCs w:val="24"/>
          <w:rtl/>
        </w:rPr>
        <w:t xml:space="preserve">גם בתחום הטיפול במוזיקה פותחו שיטות שונות לטיפול משפחתי אשר בהן יש </w:t>
      </w:r>
      <w:r w:rsidRPr="006426CE">
        <w:rPr>
          <w:rFonts w:ascii="David" w:hAnsi="David" w:cs="David"/>
          <w:sz w:val="24"/>
          <w:szCs w:val="24"/>
          <w:rtl/>
        </w:rPr>
        <w:t>שימוש במוזיקה - בין בביצוע</w:t>
      </w:r>
      <w:r w:rsidRPr="006426CE">
        <w:rPr>
          <w:rFonts w:ascii="David" w:hAnsi="David" w:cs="David"/>
          <w:sz w:val="24"/>
          <w:szCs w:val="24"/>
        </w:rPr>
        <w:t>,</w:t>
      </w:r>
      <w:r w:rsidR="00E875F0">
        <w:rPr>
          <w:rFonts w:ascii="David" w:hAnsi="David" w:cs="David" w:hint="cs"/>
          <w:sz w:val="24"/>
          <w:szCs w:val="24"/>
          <w:rtl/>
        </w:rPr>
        <w:t xml:space="preserve"> </w:t>
      </w:r>
      <w:r w:rsidRPr="006426CE">
        <w:rPr>
          <w:rFonts w:ascii="David" w:hAnsi="David" w:cs="David"/>
          <w:sz w:val="24"/>
          <w:szCs w:val="24"/>
          <w:rtl/>
        </w:rPr>
        <w:t>בין באלתור ובין בהאזנה</w:t>
      </w:r>
      <w:r w:rsidR="00E875F0">
        <w:rPr>
          <w:rFonts w:ascii="David" w:hAnsi="David" w:cs="David" w:hint="cs"/>
          <w:sz w:val="24"/>
          <w:szCs w:val="24"/>
          <w:rtl/>
        </w:rPr>
        <w:t xml:space="preserve"> </w:t>
      </w:r>
      <w:r w:rsidRPr="006426CE">
        <w:rPr>
          <w:rFonts w:ascii="David" w:hAnsi="David" w:cs="David"/>
          <w:sz w:val="24"/>
          <w:szCs w:val="24"/>
          <w:rtl/>
        </w:rPr>
        <w:t xml:space="preserve">- </w:t>
      </w:r>
      <w:r w:rsidR="00E470AD">
        <w:rPr>
          <w:rFonts w:ascii="David" w:hAnsi="David" w:cs="David" w:hint="cs"/>
          <w:sz w:val="24"/>
          <w:szCs w:val="24"/>
          <w:rtl/>
        </w:rPr>
        <w:t>כדי</w:t>
      </w:r>
      <w:r w:rsidRPr="006426CE">
        <w:rPr>
          <w:rFonts w:ascii="David" w:hAnsi="David" w:cs="David"/>
          <w:sz w:val="24"/>
          <w:szCs w:val="24"/>
          <w:rtl/>
        </w:rPr>
        <w:t xml:space="preserve"> לאפשר תקשורת אלטרנטיבית, </w:t>
      </w:r>
      <w:r w:rsidR="00E470AD">
        <w:rPr>
          <w:rFonts w:ascii="David" w:hAnsi="David" w:cs="David" w:hint="cs"/>
          <w:sz w:val="24"/>
          <w:szCs w:val="24"/>
          <w:rtl/>
        </w:rPr>
        <w:t>ליצור</w:t>
      </w:r>
      <w:r w:rsidRPr="006426CE">
        <w:rPr>
          <w:rFonts w:ascii="David" w:hAnsi="David" w:cs="David"/>
          <w:sz w:val="24"/>
          <w:szCs w:val="24"/>
          <w:rtl/>
        </w:rPr>
        <w:t xml:space="preserve"> קשר מיטיב בין בני המשפחה</w:t>
      </w:r>
      <w:r w:rsidR="00E875F0">
        <w:rPr>
          <w:rFonts w:ascii="David" w:hAnsi="David" w:cs="David" w:hint="cs"/>
          <w:sz w:val="24"/>
          <w:szCs w:val="24"/>
          <w:rtl/>
        </w:rPr>
        <w:t xml:space="preserve"> </w:t>
      </w:r>
      <w:r w:rsidRPr="006426CE">
        <w:rPr>
          <w:rFonts w:ascii="David" w:hAnsi="David" w:cs="David"/>
          <w:sz w:val="24"/>
          <w:szCs w:val="24"/>
          <w:rtl/>
        </w:rPr>
        <w:t>ו</w:t>
      </w:r>
      <w:r w:rsidR="00E470AD">
        <w:rPr>
          <w:rFonts w:ascii="David" w:hAnsi="David" w:cs="David" w:hint="cs"/>
          <w:sz w:val="24"/>
          <w:szCs w:val="24"/>
          <w:rtl/>
        </w:rPr>
        <w:t>לחזק את</w:t>
      </w:r>
      <w:r w:rsidRPr="006426CE">
        <w:rPr>
          <w:rFonts w:ascii="David" w:hAnsi="David" w:cs="David"/>
          <w:sz w:val="24"/>
          <w:szCs w:val="24"/>
          <w:rtl/>
        </w:rPr>
        <w:t xml:space="preserve"> </w:t>
      </w:r>
      <w:r w:rsidR="00AE1352">
        <w:rPr>
          <w:rFonts w:ascii="David" w:hAnsi="David" w:cs="David" w:hint="cs"/>
          <w:sz w:val="24"/>
          <w:szCs w:val="24"/>
          <w:rtl/>
        </w:rPr>
        <w:t>יכולת ההתמודדות</w:t>
      </w:r>
      <w:r w:rsidR="00AE1352" w:rsidRPr="006426CE">
        <w:rPr>
          <w:rFonts w:ascii="David" w:hAnsi="David" w:cs="David"/>
          <w:sz w:val="24"/>
          <w:szCs w:val="24"/>
          <w:rtl/>
        </w:rPr>
        <w:t xml:space="preserve"> </w:t>
      </w:r>
      <w:r w:rsidRPr="006426CE">
        <w:rPr>
          <w:rFonts w:ascii="David" w:hAnsi="David" w:cs="David"/>
          <w:sz w:val="24"/>
          <w:szCs w:val="24"/>
          <w:rtl/>
        </w:rPr>
        <w:t>של המשפחה</w:t>
      </w:r>
      <w:r w:rsidR="00C77EC1" w:rsidRPr="006426CE">
        <w:rPr>
          <w:rFonts w:ascii="David" w:hAnsi="David" w:cs="David"/>
          <w:sz w:val="24"/>
          <w:szCs w:val="24"/>
          <w:rtl/>
        </w:rPr>
        <w:t xml:space="preserve"> </w:t>
      </w:r>
      <w:r w:rsidR="00CF029D">
        <w:rPr>
          <w:rFonts w:ascii="David" w:eastAsia="David" w:hAnsi="David" w:cs="David"/>
          <w:sz w:val="24"/>
          <w:szCs w:val="24"/>
          <w:rtl/>
        </w:rPr>
        <w:t>(</w:t>
      </w:r>
      <w:r w:rsidR="00CF029D">
        <w:rPr>
          <w:rFonts w:ascii="David" w:eastAsia="David" w:hAnsi="David" w:cs="David"/>
          <w:sz w:val="24"/>
          <w:szCs w:val="24"/>
        </w:rPr>
        <w:t xml:space="preserve">Oldfield, 2017; </w:t>
      </w:r>
      <w:r w:rsidR="006408FF" w:rsidRPr="006426CE">
        <w:rPr>
          <w:rFonts w:ascii="David" w:hAnsi="David" w:cs="David"/>
          <w:sz w:val="24"/>
          <w:szCs w:val="24"/>
        </w:rPr>
        <w:t>Pasiali, 2012</w:t>
      </w:r>
      <w:r w:rsidR="006408FF">
        <w:rPr>
          <w:rFonts w:ascii="David" w:hAnsi="David" w:cs="David"/>
          <w:sz w:val="24"/>
          <w:szCs w:val="24"/>
          <w:lang w:val="en-US"/>
        </w:rPr>
        <w:t xml:space="preserve">; </w:t>
      </w:r>
      <w:r w:rsidR="00CF029D">
        <w:rPr>
          <w:rFonts w:ascii="David" w:eastAsia="David" w:hAnsi="David" w:cs="David"/>
          <w:sz w:val="24"/>
          <w:szCs w:val="24"/>
        </w:rPr>
        <w:t>Smith &amp; Hertlein, 2016</w:t>
      </w:r>
      <w:r w:rsidR="006408FF">
        <w:rPr>
          <w:rFonts w:ascii="David" w:eastAsia="David" w:hAnsi="David" w:cs="David"/>
          <w:sz w:val="24"/>
          <w:szCs w:val="24"/>
          <w:lang w:val="en-US"/>
        </w:rPr>
        <w:t xml:space="preserve">; </w:t>
      </w:r>
      <w:r w:rsidR="006408FF">
        <w:rPr>
          <w:rFonts w:ascii="David" w:eastAsia="David" w:hAnsi="David" w:cs="David"/>
          <w:sz w:val="24"/>
          <w:szCs w:val="24"/>
        </w:rPr>
        <w:t>Jacobsen &amp; Thompson, 2017</w:t>
      </w:r>
      <w:r w:rsidR="006408FF">
        <w:rPr>
          <w:rFonts w:ascii="David" w:hAnsi="David" w:cs="David" w:hint="cs"/>
          <w:sz w:val="24"/>
          <w:szCs w:val="24"/>
          <w:rtl/>
        </w:rPr>
        <w:t>)</w:t>
      </w:r>
      <w:r w:rsidR="00C77EC1" w:rsidRPr="006426CE">
        <w:rPr>
          <w:rFonts w:ascii="David" w:hAnsi="David" w:cs="David"/>
          <w:sz w:val="24"/>
          <w:szCs w:val="24"/>
          <w:rtl/>
          <w:lang w:val="en-US"/>
        </w:rPr>
        <w:t>.</w:t>
      </w:r>
      <w:r w:rsidR="00E470AD">
        <w:rPr>
          <w:rFonts w:ascii="David" w:hAnsi="David" w:cs="David" w:hint="cs"/>
          <w:sz w:val="24"/>
          <w:szCs w:val="24"/>
          <w:rtl/>
          <w:lang w:val="en-US"/>
        </w:rPr>
        <w:t xml:space="preserve"> </w:t>
      </w:r>
      <w:r w:rsidR="00D43EBF">
        <w:rPr>
          <w:rFonts w:ascii="David" w:hAnsi="David" w:cs="David" w:hint="cs"/>
          <w:sz w:val="24"/>
          <w:szCs w:val="24"/>
          <w:rtl/>
          <w:lang w:val="en-US"/>
        </w:rPr>
        <w:t>עם זאת, רובן של שיטות אלה מתמקדות במשפחות בהן יש בן משפחה אחד חולה, בעל צרכים מיוחדים או הזקוק לתמיכה מיוחדת</w:t>
      </w:r>
      <w:r w:rsidR="00095C48">
        <w:rPr>
          <w:rFonts w:ascii="David" w:hAnsi="David" w:cs="David" w:hint="cs"/>
          <w:sz w:val="24"/>
          <w:szCs w:val="24"/>
          <w:rtl/>
          <w:lang w:val="en-US"/>
        </w:rPr>
        <w:t xml:space="preserve"> (מטופל מזוהה)</w:t>
      </w:r>
      <w:r w:rsidR="00D43EBF">
        <w:rPr>
          <w:rFonts w:ascii="David" w:hAnsi="David" w:cs="David" w:hint="cs"/>
          <w:sz w:val="24"/>
          <w:szCs w:val="24"/>
          <w:rtl/>
          <w:lang w:val="en-US"/>
        </w:rPr>
        <w:t xml:space="preserve">. </w:t>
      </w:r>
      <w:r w:rsidR="00D74DB8">
        <w:rPr>
          <w:rFonts w:ascii="David" w:hAnsi="David" w:cs="David" w:hint="cs"/>
          <w:sz w:val="24"/>
          <w:szCs w:val="24"/>
          <w:rtl/>
          <w:lang w:val="en-US"/>
        </w:rPr>
        <w:t xml:space="preserve">ישנו חסר בגישות בטיפול במוזיקה </w:t>
      </w:r>
      <w:r w:rsidR="00FB4B8E">
        <w:rPr>
          <w:rFonts w:ascii="David" w:hAnsi="David" w:cs="David" w:hint="cs"/>
          <w:sz w:val="24"/>
          <w:szCs w:val="24"/>
          <w:rtl/>
          <w:lang w:val="en-US"/>
        </w:rPr>
        <w:t>ה</w:t>
      </w:r>
      <w:r w:rsidR="00FB4B8E">
        <w:rPr>
          <w:rFonts w:ascii="David" w:hAnsi="David" w:cs="David" w:hint="cs"/>
          <w:sz w:val="24"/>
          <w:szCs w:val="24"/>
          <w:rtl/>
          <w:lang w:val="en-US"/>
        </w:rPr>
        <w:t>עוסקות</w:t>
      </w:r>
      <w:r w:rsidR="00FB4B8E">
        <w:rPr>
          <w:rFonts w:ascii="David" w:hAnsi="David" w:cs="David" w:hint="cs"/>
          <w:sz w:val="24"/>
          <w:szCs w:val="24"/>
          <w:rtl/>
          <w:lang w:val="en-US"/>
        </w:rPr>
        <w:t xml:space="preserve"> </w:t>
      </w:r>
      <w:r w:rsidR="00D74DB8">
        <w:rPr>
          <w:rFonts w:ascii="David" w:hAnsi="David" w:cs="David" w:hint="cs"/>
          <w:sz w:val="24"/>
          <w:szCs w:val="24"/>
          <w:rtl/>
          <w:lang w:val="en-US"/>
        </w:rPr>
        <w:t>במשפחה כולה כיחידה שלמה, ואשר מתמקדות בחיזוקן של משפחות</w:t>
      </w:r>
      <w:r w:rsidR="00095C48">
        <w:rPr>
          <w:rFonts w:ascii="David" w:hAnsi="David" w:cs="David" w:hint="cs"/>
          <w:sz w:val="24"/>
          <w:szCs w:val="24"/>
          <w:rtl/>
          <w:lang w:val="en-US"/>
        </w:rPr>
        <w:t xml:space="preserve"> ללא פתולוגיה</w:t>
      </w:r>
      <w:r w:rsidR="00D74DB8">
        <w:rPr>
          <w:rFonts w:ascii="David" w:hAnsi="David" w:cs="David" w:hint="cs"/>
          <w:sz w:val="24"/>
          <w:szCs w:val="24"/>
          <w:rtl/>
          <w:lang w:val="en-US"/>
        </w:rPr>
        <w:t xml:space="preserve"> המתמודדות עם אתגרי החיים</w:t>
      </w:r>
      <w:r w:rsidR="00095C48">
        <w:rPr>
          <w:rFonts w:ascii="David" w:hAnsi="David" w:cs="David" w:hint="cs"/>
          <w:sz w:val="24"/>
          <w:szCs w:val="24"/>
          <w:rtl/>
          <w:lang w:val="en-US"/>
        </w:rPr>
        <w:t xml:space="preserve"> וההתפתחות המשפחתית. </w:t>
      </w:r>
    </w:p>
    <w:p w14:paraId="4FD23FC2" w14:textId="296E01C8" w:rsidR="00A31BE7" w:rsidRPr="00597810" w:rsidRDefault="001C59A7" w:rsidP="00597810">
      <w:pPr>
        <w:bidi/>
        <w:spacing w:line="480" w:lineRule="auto"/>
        <w:jc w:val="both"/>
        <w:rPr>
          <w:rFonts w:ascii="David" w:hAnsi="David" w:cs="David"/>
          <w:sz w:val="24"/>
          <w:szCs w:val="24"/>
          <w:lang w:val="en-US"/>
        </w:rPr>
      </w:pPr>
      <w:r w:rsidRPr="006426CE">
        <w:rPr>
          <w:rFonts w:ascii="David" w:hAnsi="David" w:cs="David"/>
          <w:sz w:val="24"/>
          <w:szCs w:val="24"/>
          <w:rtl/>
        </w:rPr>
        <w:t>מטרת המחקר הנוכחי היא פ</w:t>
      </w:r>
      <w:r w:rsidR="006426CE">
        <w:rPr>
          <w:rFonts w:ascii="David" w:hAnsi="David" w:cs="David" w:hint="cs"/>
          <w:sz w:val="24"/>
          <w:szCs w:val="24"/>
          <w:rtl/>
        </w:rPr>
        <w:t>י</w:t>
      </w:r>
      <w:r w:rsidRPr="006426CE">
        <w:rPr>
          <w:rFonts w:ascii="David" w:hAnsi="David" w:cs="David"/>
          <w:sz w:val="24"/>
          <w:szCs w:val="24"/>
          <w:rtl/>
        </w:rPr>
        <w:t>ת</w:t>
      </w:r>
      <w:r w:rsidR="006426CE">
        <w:rPr>
          <w:rFonts w:ascii="David" w:hAnsi="David" w:cs="David" w:hint="cs"/>
          <w:sz w:val="24"/>
          <w:szCs w:val="24"/>
          <w:rtl/>
        </w:rPr>
        <w:t>ו</w:t>
      </w:r>
      <w:r w:rsidRPr="006426CE">
        <w:rPr>
          <w:rFonts w:ascii="David" w:hAnsi="David" w:cs="David"/>
          <w:sz w:val="24"/>
          <w:szCs w:val="24"/>
          <w:rtl/>
        </w:rPr>
        <w:t>ח מודל טיפולי במוזיקה המיועד למשפחות</w:t>
      </w:r>
      <w:r w:rsidR="00095C48">
        <w:rPr>
          <w:rFonts w:ascii="David" w:hAnsi="David" w:cs="David" w:hint="cs"/>
          <w:sz w:val="24"/>
          <w:szCs w:val="24"/>
          <w:rtl/>
        </w:rPr>
        <w:t xml:space="preserve"> שלא כוללות מטופל מזוהה אך</w:t>
      </w:r>
      <w:r w:rsidRPr="006426CE">
        <w:rPr>
          <w:rFonts w:ascii="David" w:hAnsi="David" w:cs="David"/>
          <w:sz w:val="24"/>
          <w:szCs w:val="24"/>
          <w:rtl/>
        </w:rPr>
        <w:t xml:space="preserve"> מתמודדות עם </w:t>
      </w:r>
      <w:r w:rsidR="006426CE">
        <w:rPr>
          <w:rFonts w:ascii="David" w:hAnsi="David" w:cs="David" w:hint="cs"/>
          <w:sz w:val="24"/>
          <w:szCs w:val="24"/>
          <w:rtl/>
        </w:rPr>
        <w:t xml:space="preserve">אתגרים כלשהם </w:t>
      </w:r>
      <w:r w:rsidRPr="006426CE">
        <w:rPr>
          <w:rFonts w:ascii="David" w:hAnsi="David" w:cs="David"/>
          <w:sz w:val="24"/>
          <w:szCs w:val="24"/>
          <w:rtl/>
        </w:rPr>
        <w:t>בתפקוד היחידה המשפחתית</w:t>
      </w:r>
      <w:r w:rsidR="006426CE">
        <w:rPr>
          <w:rFonts w:ascii="David" w:hAnsi="David" w:cs="David" w:hint="cs"/>
          <w:sz w:val="24"/>
          <w:szCs w:val="24"/>
          <w:rtl/>
        </w:rPr>
        <w:t xml:space="preserve"> או מעוניינות לחזק את תפקודה של המשפחה</w:t>
      </w:r>
      <w:r w:rsidRPr="006426CE">
        <w:rPr>
          <w:rFonts w:ascii="David" w:hAnsi="David" w:cs="David"/>
          <w:sz w:val="24"/>
          <w:szCs w:val="24"/>
          <w:rtl/>
        </w:rPr>
        <w:t xml:space="preserve">. </w:t>
      </w:r>
      <w:r w:rsidR="006426CE" w:rsidRPr="006426CE">
        <w:rPr>
          <w:rFonts w:ascii="David" w:hAnsi="David" w:cs="David"/>
          <w:sz w:val="24"/>
          <w:szCs w:val="24"/>
          <w:rtl/>
        </w:rPr>
        <w:t>מודל טיפולי זה הינו קצר מועד ושם לו למטרה לשפר ולפתח את החוסן המשפחתי</w:t>
      </w:r>
      <w:r w:rsidR="006426CE">
        <w:rPr>
          <w:rFonts w:ascii="David" w:hAnsi="David" w:cs="David" w:hint="cs"/>
          <w:sz w:val="24"/>
          <w:szCs w:val="24"/>
          <w:rtl/>
        </w:rPr>
        <w:t>, המוגדר כרשת של תהליכים ותכונות משפחתיות ואישיות המאפשרות את תפקודה, שרידותה ושגשוגה של המשפחה</w:t>
      </w:r>
      <w:r w:rsidR="006426CE" w:rsidRPr="006426CE">
        <w:rPr>
          <w:rFonts w:ascii="David" w:hAnsi="David" w:cs="David"/>
          <w:sz w:val="24"/>
          <w:szCs w:val="24"/>
          <w:rtl/>
        </w:rPr>
        <w:t>. החוסן המשפחתי מהווה איכות אשר תלווה את המשפחה לאחר סיום הטיפול ותאפשר המשך התפתחות רגשית</w:t>
      </w:r>
      <w:r w:rsidR="006426CE" w:rsidRPr="006426CE">
        <w:rPr>
          <w:rFonts w:ascii="David" w:hAnsi="David" w:cs="David"/>
          <w:sz w:val="24"/>
          <w:szCs w:val="24"/>
        </w:rPr>
        <w:t>,</w:t>
      </w:r>
      <w:r w:rsidR="006426CE" w:rsidRPr="006426CE">
        <w:rPr>
          <w:rFonts w:ascii="David" w:hAnsi="David" w:cs="David"/>
          <w:sz w:val="24"/>
          <w:szCs w:val="24"/>
          <w:rtl/>
        </w:rPr>
        <w:t xml:space="preserve"> פסיכולוגית ובינאישית בתוך המשפחה לאורך שנים כמו גם עמידות וכלי התמודדות עם אתגרי החיים. המודל הטיפולי משתמש בכלים מוזיקליים ובטכניקות של טיפול במוזיקה העשויות להיות יעילות במיוחד בעבודה על תהליכי תקשורת ותהליכים בין אישיים. </w:t>
      </w:r>
      <w:r w:rsidR="00A31BE7">
        <w:rPr>
          <w:rFonts w:ascii="David" w:hAnsi="David" w:cs="David" w:hint="cs"/>
          <w:sz w:val="24"/>
          <w:szCs w:val="24"/>
          <w:rtl/>
        </w:rPr>
        <w:t xml:space="preserve">בפיתוח המודל </w:t>
      </w:r>
      <w:r w:rsidR="00E470AD">
        <w:rPr>
          <w:rFonts w:ascii="David" w:hAnsi="David" w:cs="David" w:hint="cs"/>
          <w:sz w:val="24"/>
          <w:szCs w:val="24"/>
          <w:rtl/>
        </w:rPr>
        <w:t>התבססתי על ה</w:t>
      </w:r>
      <w:r w:rsidR="00A31BE7">
        <w:rPr>
          <w:rFonts w:ascii="David" w:hAnsi="David" w:cs="David" w:hint="cs"/>
          <w:sz w:val="24"/>
          <w:szCs w:val="24"/>
          <w:rtl/>
        </w:rPr>
        <w:t xml:space="preserve">גישה </w:t>
      </w:r>
      <w:proofErr w:type="spellStart"/>
      <w:r w:rsidR="00E470AD">
        <w:rPr>
          <w:rFonts w:ascii="David" w:hAnsi="David" w:cs="David" w:hint="cs"/>
          <w:sz w:val="24"/>
          <w:szCs w:val="24"/>
          <w:rtl/>
        </w:rPr>
        <w:t>ה</w:t>
      </w:r>
      <w:r w:rsidR="00A31BE7">
        <w:rPr>
          <w:rFonts w:ascii="David" w:hAnsi="David" w:cs="David" w:hint="cs"/>
          <w:sz w:val="24"/>
          <w:szCs w:val="24"/>
          <w:rtl/>
        </w:rPr>
        <w:t>סלוטוגנית</w:t>
      </w:r>
      <w:proofErr w:type="spellEnd"/>
      <w:r w:rsidR="00A31BE7">
        <w:rPr>
          <w:rFonts w:ascii="David" w:hAnsi="David" w:cs="David" w:hint="cs"/>
          <w:sz w:val="24"/>
          <w:szCs w:val="24"/>
          <w:rtl/>
        </w:rPr>
        <w:t xml:space="preserve"> ו</w:t>
      </w:r>
      <w:r w:rsidR="00E470AD">
        <w:rPr>
          <w:rFonts w:ascii="David" w:hAnsi="David" w:cs="David" w:hint="cs"/>
          <w:sz w:val="24"/>
          <w:szCs w:val="24"/>
          <w:rtl/>
        </w:rPr>
        <w:t>ה</w:t>
      </w:r>
      <w:r w:rsidR="00A31BE7">
        <w:rPr>
          <w:rFonts w:ascii="David" w:hAnsi="David" w:cs="David" w:hint="cs"/>
          <w:sz w:val="24"/>
          <w:szCs w:val="24"/>
          <w:rtl/>
        </w:rPr>
        <w:t xml:space="preserve">שיתופית לטיפול המשפחתי, </w:t>
      </w:r>
      <w:r w:rsidR="00095C48" w:rsidRPr="006426CE">
        <w:rPr>
          <w:rFonts w:ascii="David" w:hAnsi="David" w:cs="David"/>
          <w:sz w:val="24"/>
          <w:szCs w:val="24"/>
          <w:rtl/>
        </w:rPr>
        <w:t xml:space="preserve">אשר </w:t>
      </w:r>
      <w:r w:rsidR="00095C48">
        <w:rPr>
          <w:rFonts w:ascii="David" w:hAnsi="David" w:cs="David" w:hint="cs"/>
          <w:sz w:val="24"/>
          <w:szCs w:val="24"/>
          <w:rtl/>
        </w:rPr>
        <w:t>מדגישות</w:t>
      </w:r>
      <w:r w:rsidR="00095C48" w:rsidRPr="006426CE">
        <w:rPr>
          <w:rFonts w:ascii="David" w:hAnsi="David" w:cs="David"/>
          <w:sz w:val="24"/>
          <w:szCs w:val="24"/>
          <w:rtl/>
        </w:rPr>
        <w:t xml:space="preserve"> </w:t>
      </w:r>
      <w:r w:rsidR="00095C48">
        <w:rPr>
          <w:rFonts w:ascii="David" w:hAnsi="David" w:cs="David" w:hint="cs"/>
          <w:sz w:val="24"/>
          <w:szCs w:val="24"/>
          <w:rtl/>
        </w:rPr>
        <w:t>את</w:t>
      </w:r>
      <w:r w:rsidR="00095C48" w:rsidRPr="006426CE">
        <w:rPr>
          <w:rFonts w:ascii="David" w:hAnsi="David" w:cs="David"/>
          <w:sz w:val="24"/>
          <w:szCs w:val="24"/>
          <w:rtl/>
        </w:rPr>
        <w:t xml:space="preserve"> הכוחות והיכולות הקיימים במשפחה, ו</w:t>
      </w:r>
      <w:r w:rsidR="00095C48">
        <w:rPr>
          <w:rFonts w:ascii="David" w:hAnsi="David" w:cs="David" w:hint="cs"/>
          <w:sz w:val="24"/>
          <w:szCs w:val="24"/>
          <w:rtl/>
        </w:rPr>
        <w:t>מ</w:t>
      </w:r>
      <w:r w:rsidR="00095C48" w:rsidRPr="006426CE">
        <w:rPr>
          <w:rFonts w:ascii="David" w:hAnsi="David" w:cs="David"/>
          <w:sz w:val="24"/>
          <w:szCs w:val="24"/>
          <w:rtl/>
        </w:rPr>
        <w:t>תמקד בפיתוח וקידום החוסן המשפחתי</w:t>
      </w:r>
      <w:r w:rsidR="00095C48">
        <w:rPr>
          <w:rFonts w:ascii="David" w:hAnsi="David" w:cs="David" w:hint="cs"/>
          <w:sz w:val="24"/>
          <w:szCs w:val="24"/>
          <w:rtl/>
        </w:rPr>
        <w:t xml:space="preserve">. </w:t>
      </w:r>
      <w:r w:rsidR="00E470AD">
        <w:rPr>
          <w:rFonts w:ascii="David" w:hAnsi="David" w:cs="David" w:hint="cs"/>
          <w:sz w:val="24"/>
          <w:szCs w:val="24"/>
          <w:rtl/>
        </w:rPr>
        <w:t xml:space="preserve">לעיצובו </w:t>
      </w:r>
      <w:r w:rsidR="00095C48">
        <w:rPr>
          <w:rFonts w:ascii="David" w:hAnsi="David" w:cs="David" w:hint="cs"/>
          <w:sz w:val="24"/>
          <w:szCs w:val="24"/>
          <w:rtl/>
        </w:rPr>
        <w:t xml:space="preserve">של המודל </w:t>
      </w:r>
      <w:r w:rsidR="00A31BE7">
        <w:rPr>
          <w:rFonts w:ascii="David" w:hAnsi="David" w:cs="David" w:hint="cs"/>
          <w:sz w:val="24"/>
          <w:szCs w:val="24"/>
          <w:rtl/>
        </w:rPr>
        <w:t xml:space="preserve">השתמשתי בטכניקות ותיאוריות מתוך </w:t>
      </w:r>
      <w:r w:rsidR="00A31BE7" w:rsidRPr="006426CE">
        <w:rPr>
          <w:rFonts w:ascii="David" w:hAnsi="David" w:cs="David"/>
          <w:sz w:val="24"/>
          <w:szCs w:val="24"/>
          <w:rtl/>
        </w:rPr>
        <w:t xml:space="preserve">גישות </w:t>
      </w:r>
      <w:proofErr w:type="spellStart"/>
      <w:r w:rsidR="00A31BE7" w:rsidRPr="006426CE">
        <w:rPr>
          <w:rFonts w:ascii="David" w:hAnsi="David" w:cs="David"/>
          <w:sz w:val="24"/>
          <w:szCs w:val="24"/>
          <w:rtl/>
        </w:rPr>
        <w:t>סלוטוגניות</w:t>
      </w:r>
      <w:proofErr w:type="spellEnd"/>
      <w:r w:rsidR="00A31BE7" w:rsidRPr="006426CE">
        <w:rPr>
          <w:rFonts w:ascii="David" w:hAnsi="David" w:cs="David"/>
          <w:sz w:val="24"/>
          <w:szCs w:val="24"/>
          <w:rtl/>
        </w:rPr>
        <w:t xml:space="preserve"> לטיפול במוזיקה</w:t>
      </w:r>
      <w:r w:rsidR="00C2157B">
        <w:rPr>
          <w:rFonts w:ascii="David" w:hAnsi="David" w:cs="David" w:hint="cs"/>
          <w:sz w:val="24"/>
          <w:szCs w:val="24"/>
          <w:rtl/>
        </w:rPr>
        <w:t xml:space="preserve"> כגון </w:t>
      </w:r>
      <w:r w:rsidR="003C0846" w:rsidRPr="003615DA">
        <w:rPr>
          <w:rFonts w:ascii="David" w:eastAsia="David" w:hAnsi="David" w:cs="David"/>
          <w:sz w:val="24"/>
          <w:szCs w:val="24"/>
        </w:rPr>
        <w:t xml:space="preserve">Community Music Therapy </w:t>
      </w:r>
      <w:r w:rsidR="003C0846">
        <w:rPr>
          <w:rFonts w:ascii="David" w:eastAsia="David" w:hAnsi="David" w:cs="David"/>
          <w:sz w:val="24"/>
          <w:szCs w:val="24"/>
        </w:rPr>
        <w:t>–</w:t>
      </w:r>
      <w:r w:rsidR="003C0846" w:rsidRPr="003615DA">
        <w:rPr>
          <w:rFonts w:ascii="David" w:eastAsia="David" w:hAnsi="David" w:cs="David"/>
          <w:sz w:val="24"/>
          <w:szCs w:val="24"/>
        </w:rPr>
        <w:t xml:space="preserve"> CoMT</w:t>
      </w:r>
      <w:r w:rsidR="003C0846">
        <w:rPr>
          <w:rFonts w:ascii="David" w:eastAsia="David" w:hAnsi="David" w:cs="David" w:hint="cs"/>
          <w:sz w:val="24"/>
          <w:szCs w:val="24"/>
          <w:rtl/>
          <w:lang w:val="en-US"/>
        </w:rPr>
        <w:t xml:space="preserve"> ו- </w:t>
      </w:r>
      <w:r w:rsidR="003C0846" w:rsidRPr="003615DA">
        <w:rPr>
          <w:rFonts w:ascii="David" w:eastAsia="David" w:hAnsi="David" w:cs="David"/>
          <w:sz w:val="24"/>
          <w:szCs w:val="24"/>
        </w:rPr>
        <w:t xml:space="preserve">Resource Oriented Music Therapy </w:t>
      </w:r>
      <w:r w:rsidR="003C0846">
        <w:rPr>
          <w:rFonts w:ascii="David" w:eastAsia="David" w:hAnsi="David" w:cs="David"/>
          <w:sz w:val="24"/>
          <w:szCs w:val="24"/>
        </w:rPr>
        <w:t>–</w:t>
      </w:r>
      <w:r w:rsidR="003C0846" w:rsidRPr="003615DA">
        <w:rPr>
          <w:rFonts w:ascii="David" w:eastAsia="David" w:hAnsi="David" w:cs="David"/>
          <w:sz w:val="24"/>
          <w:szCs w:val="24"/>
        </w:rPr>
        <w:t xml:space="preserve"> ROMT</w:t>
      </w:r>
      <w:r w:rsidR="00095C48">
        <w:rPr>
          <w:rFonts w:ascii="David" w:eastAsia="David" w:hAnsi="David" w:cs="David" w:hint="cs"/>
          <w:sz w:val="24"/>
          <w:szCs w:val="24"/>
          <w:rtl/>
        </w:rPr>
        <w:t>.</w:t>
      </w:r>
    </w:p>
    <w:p w14:paraId="5A059107" w14:textId="6557FDEE" w:rsidR="00AD20BE" w:rsidRDefault="002065AA" w:rsidP="00E875F0">
      <w:pPr>
        <w:bidi/>
        <w:spacing w:line="480" w:lineRule="auto"/>
        <w:jc w:val="both"/>
        <w:rPr>
          <w:rFonts w:ascii="David" w:hAnsi="David" w:cs="David"/>
          <w:sz w:val="24"/>
          <w:szCs w:val="24"/>
          <w:rtl/>
        </w:rPr>
      </w:pPr>
      <w:r>
        <w:rPr>
          <w:rFonts w:ascii="David" w:hAnsi="David" w:cs="David" w:hint="cs"/>
          <w:sz w:val="24"/>
          <w:szCs w:val="24"/>
          <w:rtl/>
        </w:rPr>
        <w:t xml:space="preserve">המחקר הנוכחי הינו מחקר פעולה, המלווה את פיתוח המודל. </w:t>
      </w:r>
      <w:r w:rsidR="00DE6344">
        <w:rPr>
          <w:rFonts w:ascii="David" w:hAnsi="David" w:cs="David" w:hint="cs"/>
          <w:sz w:val="24"/>
          <w:szCs w:val="24"/>
          <w:rtl/>
        </w:rPr>
        <w:t>שיטת מחקר זו נבחרה כיוון שהיא מבוססת על שילוב בין המחקר לבין השדה ה</w:t>
      </w:r>
      <w:r w:rsidR="00A51CBF">
        <w:rPr>
          <w:rFonts w:ascii="David" w:hAnsi="David" w:cs="David" w:hint="cs"/>
          <w:sz w:val="24"/>
          <w:szCs w:val="24"/>
          <w:rtl/>
        </w:rPr>
        <w:t xml:space="preserve">קליני - </w:t>
      </w:r>
      <w:r w:rsidR="00DE6344">
        <w:rPr>
          <w:rFonts w:ascii="David" w:hAnsi="David" w:cs="David" w:hint="cs"/>
          <w:sz w:val="24"/>
          <w:szCs w:val="24"/>
          <w:rtl/>
        </w:rPr>
        <w:t>מקצועי על מנת לאפשר תהליכי שינוי יעילים תוך הפקת משמעות תיאורטית</w:t>
      </w:r>
      <w:r w:rsidR="00FD48AA">
        <w:rPr>
          <w:rFonts w:ascii="David" w:hAnsi="David" w:cs="David" w:hint="cs"/>
          <w:sz w:val="24"/>
          <w:szCs w:val="24"/>
          <w:rtl/>
        </w:rPr>
        <w:t xml:space="preserve"> (</w:t>
      </w:r>
      <w:proofErr w:type="spellStart"/>
      <w:r w:rsidR="00FD48AA" w:rsidRPr="00BC74F3">
        <w:rPr>
          <w:rFonts w:ascii="David" w:eastAsia="Times New Roman" w:hAnsi="David" w:cs="David" w:hint="cs"/>
          <w:sz w:val="24"/>
          <w:szCs w:val="24"/>
          <w:rtl/>
          <w:lang w:eastAsia="zh-TW"/>
        </w:rPr>
        <w:t>צרלמאיר</w:t>
      </w:r>
      <w:proofErr w:type="spellEnd"/>
      <w:r w:rsidR="00FD48AA" w:rsidRPr="00BC74F3">
        <w:rPr>
          <w:rFonts w:ascii="David" w:eastAsia="Times New Roman" w:hAnsi="David" w:cs="David" w:hint="cs"/>
          <w:sz w:val="24"/>
          <w:szCs w:val="24"/>
          <w:rtl/>
          <w:lang w:eastAsia="zh-TW"/>
        </w:rPr>
        <w:t>, 2016</w:t>
      </w:r>
      <w:r w:rsidR="00FD48AA">
        <w:rPr>
          <w:rFonts w:ascii="David" w:eastAsia="Times New Roman" w:hAnsi="David" w:cs="David" w:hint="cs"/>
          <w:sz w:val="24"/>
          <w:szCs w:val="24"/>
          <w:rtl/>
          <w:lang w:val="en-US" w:eastAsia="zh-TW"/>
        </w:rPr>
        <w:t xml:space="preserve">; </w:t>
      </w:r>
      <w:r w:rsidR="00FD48AA" w:rsidRPr="00BC74F3">
        <w:rPr>
          <w:rFonts w:ascii="David" w:eastAsia="Times New Roman" w:hAnsi="David" w:cs="David" w:hint="cs"/>
          <w:sz w:val="24"/>
          <w:szCs w:val="24"/>
          <w:rtl/>
          <w:lang w:eastAsia="zh-TW"/>
        </w:rPr>
        <w:t>שמעוני, 2019</w:t>
      </w:r>
      <w:r w:rsidR="00FD48AA">
        <w:rPr>
          <w:rFonts w:ascii="David" w:eastAsia="Times New Roman" w:hAnsi="David" w:cs="David" w:hint="cs"/>
          <w:sz w:val="24"/>
          <w:szCs w:val="24"/>
          <w:rtl/>
          <w:lang w:val="en-US" w:eastAsia="zh-TW"/>
        </w:rPr>
        <w:t xml:space="preserve">). </w:t>
      </w:r>
      <w:r w:rsidR="00416D09">
        <w:rPr>
          <w:rFonts w:ascii="David" w:eastAsia="Times New Roman" w:hAnsi="David" w:cs="David" w:hint="cs"/>
          <w:sz w:val="24"/>
          <w:szCs w:val="24"/>
          <w:rtl/>
          <w:lang w:val="en-US" w:eastAsia="zh-TW"/>
        </w:rPr>
        <w:t xml:space="preserve">המחקר ליווה את שלבי פיתוח המודל והבנה אותם, באופן שהמודל התפתח קלינית ובו זמנית בוסס תיאורטית ורעיונית. </w:t>
      </w:r>
      <w:r w:rsidR="004E3FB4">
        <w:rPr>
          <w:rFonts w:ascii="David" w:eastAsia="Times New Roman" w:hAnsi="David" w:cs="David" w:hint="cs"/>
          <w:sz w:val="24"/>
          <w:szCs w:val="24"/>
          <w:rtl/>
          <w:lang w:val="en-US" w:eastAsia="zh-TW"/>
        </w:rPr>
        <w:t xml:space="preserve">כמקובל במחקרי פעולה, </w:t>
      </w:r>
      <w:r>
        <w:rPr>
          <w:rFonts w:ascii="David" w:hAnsi="David" w:cs="David" w:hint="cs"/>
          <w:sz w:val="24"/>
          <w:szCs w:val="24"/>
          <w:rtl/>
        </w:rPr>
        <w:t>ה</w:t>
      </w:r>
      <w:r w:rsidR="004C0B15">
        <w:rPr>
          <w:rFonts w:ascii="David" w:hAnsi="David" w:cs="David" w:hint="cs"/>
          <w:sz w:val="24"/>
          <w:szCs w:val="24"/>
          <w:rtl/>
        </w:rPr>
        <w:t>מחקר הנוכחי</w:t>
      </w:r>
      <w:r>
        <w:rPr>
          <w:rFonts w:ascii="David" w:hAnsi="David" w:cs="David" w:hint="cs"/>
          <w:sz w:val="24"/>
          <w:szCs w:val="24"/>
          <w:rtl/>
        </w:rPr>
        <w:t xml:space="preserve"> </w:t>
      </w:r>
      <w:r w:rsidR="004E3FB4">
        <w:rPr>
          <w:rFonts w:ascii="David" w:hAnsi="David" w:cs="David" w:hint="cs"/>
          <w:sz w:val="24"/>
          <w:szCs w:val="24"/>
          <w:rtl/>
        </w:rPr>
        <w:lastRenderedPageBreak/>
        <w:t xml:space="preserve">התבסס על </w:t>
      </w:r>
      <w:r>
        <w:rPr>
          <w:rFonts w:ascii="David" w:hAnsi="David" w:cs="David" w:hint="cs"/>
          <w:sz w:val="24"/>
          <w:szCs w:val="24"/>
          <w:rtl/>
        </w:rPr>
        <w:t xml:space="preserve">מעגלי מחקר, </w:t>
      </w:r>
      <w:r w:rsidR="004E3FB4">
        <w:rPr>
          <w:rFonts w:ascii="David" w:hAnsi="David" w:cs="David" w:hint="cs"/>
          <w:sz w:val="24"/>
          <w:szCs w:val="24"/>
          <w:rtl/>
        </w:rPr>
        <w:t xml:space="preserve">אשר מאפשרים לכוון את תהליך פיתוח המודל ואשר </w:t>
      </w:r>
      <w:r>
        <w:rPr>
          <w:rFonts w:ascii="David" w:hAnsi="David" w:cs="David" w:hint="cs"/>
          <w:sz w:val="24"/>
          <w:szCs w:val="24"/>
          <w:rtl/>
        </w:rPr>
        <w:t>לכל אחד מהם מטרה ושיטה ייחודית</w:t>
      </w:r>
      <w:r w:rsidR="00AD20BE">
        <w:rPr>
          <w:rFonts w:ascii="David" w:hAnsi="David" w:cs="David" w:hint="cs"/>
          <w:sz w:val="24"/>
          <w:szCs w:val="24"/>
          <w:rtl/>
        </w:rPr>
        <w:t xml:space="preserve"> </w:t>
      </w:r>
      <w:r w:rsidR="00AD20BE" w:rsidRPr="00BC74F3">
        <w:rPr>
          <w:rFonts w:ascii="David" w:eastAsia="Times New Roman" w:hAnsi="David" w:cs="David" w:hint="cs"/>
          <w:sz w:val="24"/>
          <w:szCs w:val="24"/>
          <w:rtl/>
          <w:lang w:eastAsia="zh-TW"/>
        </w:rPr>
        <w:t>(</w:t>
      </w:r>
      <w:proofErr w:type="spellStart"/>
      <w:r w:rsidR="00AD20BE" w:rsidRPr="00BC74F3">
        <w:rPr>
          <w:rFonts w:ascii="David" w:eastAsia="Times New Roman" w:hAnsi="David" w:cs="David" w:hint="cs"/>
          <w:sz w:val="24"/>
          <w:szCs w:val="24"/>
          <w:rtl/>
          <w:lang w:eastAsia="zh-TW"/>
        </w:rPr>
        <w:t>אלפרט</w:t>
      </w:r>
      <w:proofErr w:type="spellEnd"/>
      <w:r w:rsidR="00AD20BE" w:rsidRPr="00BC74F3">
        <w:rPr>
          <w:rFonts w:ascii="David" w:eastAsia="Times New Roman" w:hAnsi="David" w:cs="David" w:hint="cs"/>
          <w:sz w:val="24"/>
          <w:szCs w:val="24"/>
          <w:rtl/>
          <w:lang w:eastAsia="zh-TW"/>
        </w:rPr>
        <w:t xml:space="preserve"> וכפיר, 2003)</w:t>
      </w:r>
      <w:r>
        <w:rPr>
          <w:rFonts w:ascii="David" w:hAnsi="David" w:cs="David" w:hint="cs"/>
          <w:sz w:val="24"/>
          <w:szCs w:val="24"/>
          <w:rtl/>
        </w:rPr>
        <w:t>.</w:t>
      </w:r>
      <w:r w:rsidR="00AD20BE">
        <w:rPr>
          <w:rFonts w:ascii="David" w:hAnsi="David" w:cs="David" w:hint="cs"/>
          <w:sz w:val="24"/>
          <w:szCs w:val="24"/>
          <w:rtl/>
        </w:rPr>
        <w:t xml:space="preserve"> </w:t>
      </w:r>
    </w:p>
    <w:p w14:paraId="7A0B1902" w14:textId="5419599E" w:rsidR="00AD20BE" w:rsidRDefault="00AF5750" w:rsidP="00E875F0">
      <w:pPr>
        <w:bidi/>
        <w:spacing w:line="480" w:lineRule="auto"/>
        <w:jc w:val="both"/>
        <w:rPr>
          <w:rFonts w:ascii="David" w:eastAsia="Times New Roman" w:hAnsi="David" w:cs="David"/>
          <w:sz w:val="24"/>
          <w:szCs w:val="24"/>
          <w:rtl/>
          <w:lang w:eastAsia="zh-TW"/>
        </w:rPr>
      </w:pPr>
      <w:r>
        <w:rPr>
          <w:rFonts w:ascii="David" w:eastAsia="Times New Roman" w:hAnsi="David" w:cs="David" w:hint="cs"/>
          <w:sz w:val="24"/>
          <w:szCs w:val="24"/>
          <w:rtl/>
          <w:lang w:eastAsia="zh-TW"/>
        </w:rPr>
        <w:t>מטרת מעגל המחקר הראשון הי</w:t>
      </w:r>
      <w:r w:rsidR="00FB2D07">
        <w:rPr>
          <w:rFonts w:ascii="David" w:eastAsia="Times New Roman" w:hAnsi="David" w:cs="David" w:hint="cs"/>
          <w:sz w:val="24"/>
          <w:szCs w:val="24"/>
          <w:rtl/>
          <w:lang w:eastAsia="zh-TW"/>
        </w:rPr>
        <w:t>יתה</w:t>
      </w:r>
      <w:r>
        <w:rPr>
          <w:rFonts w:ascii="David" w:eastAsia="Times New Roman" w:hAnsi="David" w:cs="David" w:hint="cs"/>
          <w:sz w:val="24"/>
          <w:szCs w:val="24"/>
          <w:rtl/>
          <w:lang w:eastAsia="zh-TW"/>
        </w:rPr>
        <w:t xml:space="preserve"> </w:t>
      </w:r>
      <w:r w:rsidRPr="00BC74F3">
        <w:rPr>
          <w:rFonts w:ascii="David" w:eastAsia="Times New Roman" w:hAnsi="David" w:cs="David" w:hint="cs"/>
          <w:sz w:val="24"/>
          <w:szCs w:val="24"/>
          <w:rtl/>
          <w:lang w:eastAsia="zh-TW"/>
        </w:rPr>
        <w:t>להבנות, לעצב ולבחון את המודל המתגבש</w:t>
      </w:r>
      <w:r>
        <w:rPr>
          <w:rFonts w:ascii="David" w:eastAsia="Times New Roman" w:hAnsi="David" w:cs="David" w:hint="cs"/>
          <w:sz w:val="24"/>
          <w:szCs w:val="24"/>
          <w:rtl/>
          <w:lang w:eastAsia="zh-TW"/>
        </w:rPr>
        <w:t>.</w:t>
      </w:r>
      <w:r w:rsidRPr="00BC74F3">
        <w:rPr>
          <w:rFonts w:ascii="David" w:eastAsia="Times New Roman" w:hAnsi="David" w:cs="David" w:hint="cs"/>
          <w:sz w:val="24"/>
          <w:szCs w:val="24"/>
          <w:rtl/>
          <w:lang w:eastAsia="zh-TW"/>
        </w:rPr>
        <w:t xml:space="preserve"> </w:t>
      </w:r>
      <w:r>
        <w:rPr>
          <w:rFonts w:ascii="David" w:eastAsia="Times New Roman" w:hAnsi="David" w:cs="David" w:hint="cs"/>
          <w:sz w:val="24"/>
          <w:szCs w:val="24"/>
          <w:rtl/>
          <w:lang w:eastAsia="zh-TW"/>
        </w:rPr>
        <w:t>במעגל זה התמקדתי</w:t>
      </w:r>
      <w:r w:rsidR="00FE3668" w:rsidRPr="00BC74F3">
        <w:rPr>
          <w:rFonts w:ascii="David" w:eastAsia="Times New Roman" w:hAnsi="David" w:cs="David" w:hint="cs"/>
          <w:sz w:val="24"/>
          <w:szCs w:val="24"/>
          <w:rtl/>
          <w:lang w:eastAsia="zh-TW"/>
        </w:rPr>
        <w:t xml:space="preserve"> בבניית המסגרת הרעיונית של המודל תוך התייעצות עם מטפלים </w:t>
      </w:r>
      <w:r w:rsidR="00FE3668">
        <w:rPr>
          <w:rFonts w:ascii="David" w:eastAsia="Times New Roman" w:hAnsi="David" w:cs="David" w:hint="cs"/>
          <w:sz w:val="24"/>
          <w:szCs w:val="24"/>
          <w:rtl/>
          <w:lang w:eastAsia="zh-TW"/>
        </w:rPr>
        <w:t>בעלי מומחיות בתחומי העניין של המחקר</w:t>
      </w:r>
      <w:r w:rsidR="00FE3668" w:rsidRPr="00BC74F3">
        <w:rPr>
          <w:rFonts w:ascii="David" w:eastAsia="Times New Roman" w:hAnsi="David" w:cs="David" w:hint="cs"/>
          <w:sz w:val="24"/>
          <w:szCs w:val="24"/>
          <w:rtl/>
          <w:lang w:eastAsia="zh-TW"/>
        </w:rPr>
        <w:t xml:space="preserve">. מעגל זה </w:t>
      </w:r>
      <w:r w:rsidR="00FE3668">
        <w:rPr>
          <w:rFonts w:ascii="David" w:eastAsia="Times New Roman" w:hAnsi="David" w:cs="David" w:hint="cs"/>
          <w:sz w:val="24"/>
          <w:szCs w:val="24"/>
          <w:rtl/>
          <w:lang w:eastAsia="zh-TW"/>
        </w:rPr>
        <w:t>בוסס</w:t>
      </w:r>
      <w:r w:rsidR="00FE3668" w:rsidRPr="00BC74F3">
        <w:rPr>
          <w:rFonts w:ascii="David" w:eastAsia="Times New Roman" w:hAnsi="David" w:cs="David" w:hint="cs"/>
          <w:sz w:val="24"/>
          <w:szCs w:val="24"/>
          <w:rtl/>
          <w:lang w:eastAsia="zh-TW"/>
        </w:rPr>
        <w:t xml:space="preserve"> על מחקר פנומנולוגי ו</w:t>
      </w:r>
      <w:r w:rsidR="00FE3668">
        <w:rPr>
          <w:rFonts w:ascii="David" w:eastAsia="Times New Roman" w:hAnsi="David" w:cs="David" w:hint="cs"/>
          <w:sz w:val="24"/>
          <w:szCs w:val="24"/>
          <w:rtl/>
          <w:lang w:eastAsia="zh-TW"/>
        </w:rPr>
        <w:t>כ</w:t>
      </w:r>
      <w:r w:rsidR="00FE3668" w:rsidRPr="00BC74F3">
        <w:rPr>
          <w:rFonts w:ascii="David" w:eastAsia="Times New Roman" w:hAnsi="David" w:cs="David" w:hint="cs"/>
          <w:sz w:val="24"/>
          <w:szCs w:val="24"/>
          <w:rtl/>
          <w:lang w:eastAsia="zh-TW"/>
        </w:rPr>
        <w:t>לל ראיונות</w:t>
      </w:r>
      <w:r w:rsidR="00FE3668" w:rsidRPr="00BC74F3">
        <w:rPr>
          <w:rFonts w:ascii="David" w:eastAsia="Times New Roman" w:hAnsi="David" w:cs="David" w:hint="cs"/>
          <w:i/>
          <w:iCs/>
          <w:sz w:val="24"/>
          <w:szCs w:val="24"/>
          <w:rtl/>
          <w:lang w:eastAsia="zh-TW"/>
        </w:rPr>
        <w:t xml:space="preserve"> </w:t>
      </w:r>
      <w:r w:rsidR="00FE3668" w:rsidRPr="00BC74F3">
        <w:rPr>
          <w:rFonts w:ascii="David" w:eastAsia="Times New Roman" w:hAnsi="David" w:cs="David" w:hint="cs"/>
          <w:sz w:val="24"/>
          <w:szCs w:val="24"/>
          <w:rtl/>
          <w:lang w:eastAsia="zh-TW"/>
        </w:rPr>
        <w:t>עם</w:t>
      </w:r>
      <w:r w:rsidR="00FE3668">
        <w:rPr>
          <w:rFonts w:ascii="David" w:eastAsia="Times New Roman" w:hAnsi="David" w:cs="David" w:hint="cs"/>
          <w:sz w:val="24"/>
          <w:szCs w:val="24"/>
          <w:rtl/>
          <w:lang w:eastAsia="zh-TW"/>
        </w:rPr>
        <w:t xml:space="preserve"> </w:t>
      </w:r>
      <w:r w:rsidR="00FB2D07">
        <w:rPr>
          <w:rFonts w:ascii="David" w:eastAsia="Times New Roman" w:hAnsi="David" w:cs="David" w:hint="cs"/>
          <w:sz w:val="24"/>
          <w:szCs w:val="24"/>
          <w:rtl/>
          <w:lang w:eastAsia="zh-TW"/>
        </w:rPr>
        <w:t>שמונה</w:t>
      </w:r>
      <w:r w:rsidR="00FE3668">
        <w:rPr>
          <w:rFonts w:ascii="David" w:eastAsia="Times New Roman" w:hAnsi="David" w:cs="David" w:hint="cs"/>
          <w:sz w:val="24"/>
          <w:szCs w:val="24"/>
          <w:rtl/>
          <w:lang w:eastAsia="zh-TW"/>
        </w:rPr>
        <w:t xml:space="preserve"> </w:t>
      </w:r>
      <w:r w:rsidR="00FE3668" w:rsidRPr="00BC74F3">
        <w:rPr>
          <w:rFonts w:ascii="David" w:eastAsia="Times New Roman" w:hAnsi="David" w:cs="David" w:hint="cs"/>
          <w:sz w:val="24"/>
          <w:szCs w:val="24"/>
          <w:rtl/>
          <w:lang w:eastAsia="zh-TW"/>
        </w:rPr>
        <w:t>מומחי</w:t>
      </w:r>
      <w:r w:rsidR="00FE3668">
        <w:rPr>
          <w:rFonts w:ascii="David" w:eastAsia="Times New Roman" w:hAnsi="David" w:cs="David" w:hint="cs"/>
          <w:sz w:val="24"/>
          <w:szCs w:val="24"/>
          <w:rtl/>
          <w:lang w:eastAsia="zh-TW"/>
        </w:rPr>
        <w:t>ות</w:t>
      </w:r>
      <w:r w:rsidR="00FE3668" w:rsidRPr="00BC74F3">
        <w:rPr>
          <w:rFonts w:ascii="David" w:eastAsia="Times New Roman" w:hAnsi="David" w:cs="David" w:hint="cs"/>
          <w:sz w:val="24"/>
          <w:szCs w:val="24"/>
          <w:rtl/>
          <w:lang w:eastAsia="zh-TW"/>
        </w:rPr>
        <w:t xml:space="preserve"> בתחומים בהם נוגע המודל</w:t>
      </w:r>
      <w:r>
        <w:rPr>
          <w:rFonts w:ascii="David" w:eastAsia="Times New Roman" w:hAnsi="David" w:cs="David" w:hint="cs"/>
          <w:sz w:val="24"/>
          <w:szCs w:val="24"/>
          <w:rtl/>
          <w:lang w:eastAsia="zh-TW"/>
        </w:rPr>
        <w:t xml:space="preserve"> </w:t>
      </w:r>
      <w:r>
        <w:rPr>
          <w:rFonts w:ascii="David" w:eastAsia="Times New Roman" w:hAnsi="David" w:cs="David"/>
          <w:sz w:val="24"/>
          <w:szCs w:val="24"/>
          <w:rtl/>
          <w:lang w:eastAsia="zh-TW"/>
        </w:rPr>
        <w:t>–</w:t>
      </w:r>
      <w:r>
        <w:rPr>
          <w:rFonts w:ascii="David" w:eastAsia="Times New Roman" w:hAnsi="David" w:cs="David" w:hint="cs"/>
          <w:sz w:val="24"/>
          <w:szCs w:val="24"/>
          <w:rtl/>
          <w:lang w:eastAsia="zh-TW"/>
        </w:rPr>
        <w:t xml:space="preserve"> טיפול במוזיקה עם משפחות, טיפול לפיתוח חוסן וטיפול ממוקד קצר מועד</w:t>
      </w:r>
      <w:r w:rsidR="00FE3668">
        <w:rPr>
          <w:rFonts w:ascii="David" w:eastAsia="Times New Roman" w:hAnsi="David" w:cs="David" w:hint="cs"/>
          <w:sz w:val="24"/>
          <w:szCs w:val="24"/>
          <w:rtl/>
          <w:lang w:eastAsia="zh-TW"/>
        </w:rPr>
        <w:t xml:space="preserve">. </w:t>
      </w:r>
    </w:p>
    <w:p w14:paraId="0B294549" w14:textId="1A4F6DD2" w:rsidR="00416D09" w:rsidRDefault="00416D09" w:rsidP="00416D09">
      <w:pPr>
        <w:bidi/>
        <w:spacing w:before="200" w:line="480" w:lineRule="auto"/>
        <w:jc w:val="both"/>
        <w:rPr>
          <w:rFonts w:ascii="David" w:eastAsia="David" w:hAnsi="David" w:cs="David"/>
          <w:sz w:val="24"/>
          <w:szCs w:val="24"/>
          <w:rtl/>
        </w:rPr>
      </w:pPr>
      <w:r>
        <w:rPr>
          <w:rFonts w:ascii="David" w:eastAsia="Times New Roman" w:hAnsi="David" w:cs="David" w:hint="cs"/>
          <w:sz w:val="24"/>
          <w:szCs w:val="24"/>
          <w:rtl/>
          <w:lang w:eastAsia="zh-TW"/>
        </w:rPr>
        <w:t xml:space="preserve">תוצאות המעגל הראשון </w:t>
      </w:r>
      <w:r>
        <w:rPr>
          <w:rFonts w:ascii="David" w:eastAsia="David" w:hAnsi="David" w:cs="David" w:hint="cs"/>
          <w:sz w:val="24"/>
          <w:szCs w:val="24"/>
          <w:rtl/>
        </w:rPr>
        <w:t>כללו מגוון נושאים</w:t>
      </w:r>
      <w:r w:rsidRPr="00F21CE7">
        <w:rPr>
          <w:rFonts w:ascii="David" w:eastAsia="David" w:hAnsi="David" w:cs="David"/>
          <w:sz w:val="24"/>
          <w:szCs w:val="24"/>
          <w:rtl/>
        </w:rPr>
        <w:t xml:space="preserve"> החשובים לפיתוח מודל ההתערבות לבניית חוסן משפחתי,</w:t>
      </w:r>
      <w:r>
        <w:rPr>
          <w:rFonts w:ascii="David" w:eastAsia="David" w:hAnsi="David" w:cs="David" w:hint="cs"/>
          <w:sz w:val="24"/>
          <w:szCs w:val="24"/>
          <w:rtl/>
        </w:rPr>
        <w:t xml:space="preserve"> אשר אותם הצבתי על ציר בין נושאים תיאורטיים ועקרוניים -</w:t>
      </w:r>
      <w:r w:rsidRPr="00F21CE7">
        <w:rPr>
          <w:rFonts w:ascii="David" w:eastAsia="David" w:hAnsi="David" w:cs="David"/>
          <w:sz w:val="24"/>
          <w:szCs w:val="24"/>
          <w:rtl/>
        </w:rPr>
        <w:t xml:space="preserve"> החל מרעיונות תיאורטיים ופילוסופיים, דרך עקרונות טיפוליים</w:t>
      </w:r>
      <w:r w:rsidR="002714DE">
        <w:rPr>
          <w:rFonts w:ascii="David" w:eastAsia="David" w:hAnsi="David" w:cs="David" w:hint="cs"/>
          <w:sz w:val="24"/>
          <w:szCs w:val="24"/>
          <w:rtl/>
        </w:rPr>
        <w:t xml:space="preserve"> וסוגיות קליניות</w:t>
      </w:r>
      <w:r w:rsidRPr="00F21CE7">
        <w:rPr>
          <w:rFonts w:ascii="David" w:eastAsia="David" w:hAnsi="David" w:cs="David"/>
          <w:sz w:val="24"/>
          <w:szCs w:val="24"/>
          <w:rtl/>
        </w:rPr>
        <w:t xml:space="preserve"> ועד</w:t>
      </w:r>
      <w:r>
        <w:rPr>
          <w:rFonts w:ascii="David" w:eastAsia="David" w:hAnsi="David" w:cs="David" w:hint="cs"/>
          <w:sz w:val="24"/>
          <w:szCs w:val="24"/>
          <w:rtl/>
        </w:rPr>
        <w:t xml:space="preserve"> נושאים מעשיים יותר כגון</w:t>
      </w:r>
      <w:r w:rsidRPr="00F21CE7">
        <w:rPr>
          <w:rFonts w:ascii="David" w:eastAsia="David" w:hAnsi="David" w:cs="David"/>
          <w:sz w:val="24"/>
          <w:szCs w:val="24"/>
          <w:rtl/>
        </w:rPr>
        <w:t xml:space="preserve"> קביעת מטרות ההתערבות והצעת כלים בטיפול במוזיקה להשגת מטרות אלה. </w:t>
      </w:r>
      <w:r w:rsidR="00193031">
        <w:rPr>
          <w:rFonts w:ascii="David" w:eastAsia="David" w:hAnsi="David" w:cs="David" w:hint="cs"/>
          <w:sz w:val="24"/>
          <w:szCs w:val="24"/>
          <w:rtl/>
        </w:rPr>
        <w:t xml:space="preserve">ההתייחסות </w:t>
      </w:r>
      <w:proofErr w:type="spellStart"/>
      <w:r w:rsidR="00193031">
        <w:rPr>
          <w:rFonts w:ascii="David" w:eastAsia="David" w:hAnsi="David" w:cs="David" w:hint="cs"/>
          <w:sz w:val="24"/>
          <w:szCs w:val="24"/>
          <w:rtl/>
        </w:rPr>
        <w:t>לתימות</w:t>
      </w:r>
      <w:proofErr w:type="spellEnd"/>
      <w:r w:rsidR="00193031">
        <w:rPr>
          <w:rFonts w:ascii="David" w:eastAsia="David" w:hAnsi="David" w:cs="David" w:hint="cs"/>
          <w:sz w:val="24"/>
          <w:szCs w:val="24"/>
          <w:rtl/>
        </w:rPr>
        <w:t xml:space="preserve"> שהעלו שמונה המומחיות המשתתפות במחקר</w:t>
      </w:r>
      <w:r w:rsidR="00AE3466">
        <w:rPr>
          <w:rFonts w:ascii="David" w:eastAsia="David" w:hAnsi="David" w:cs="David" w:hint="cs"/>
          <w:sz w:val="24"/>
          <w:szCs w:val="24"/>
          <w:rtl/>
        </w:rPr>
        <w:t xml:space="preserve"> על ציר מן הרעיוני אל המעשי אפשרו לי לגבש מתווה להתערבות טיפולית במוזיקה למשפחות, שכולל את היסודות התיאורטיים עליהם מבוסס המודל, עוסק בחלקים הקליניים ומתווה את המטרות המוצעות, את הסטינג המומלץ ואת ההתערבויות המוזיקליות האפשריות. </w:t>
      </w:r>
    </w:p>
    <w:p w14:paraId="6ABE5C89" w14:textId="1E93CC0D" w:rsidR="00B62C3A" w:rsidRPr="00F21CE7" w:rsidRDefault="00E70195" w:rsidP="00EE7742">
      <w:pPr>
        <w:bidi/>
        <w:spacing w:before="200" w:line="480" w:lineRule="auto"/>
        <w:jc w:val="both"/>
        <w:rPr>
          <w:rFonts w:ascii="David" w:eastAsia="David" w:hAnsi="David" w:cs="David"/>
          <w:sz w:val="24"/>
          <w:szCs w:val="24"/>
        </w:rPr>
      </w:pPr>
      <w:r w:rsidRPr="00E70195">
        <w:rPr>
          <w:rFonts w:ascii="David" w:eastAsia="David" w:hAnsi="David" w:cs="David" w:hint="cs"/>
          <w:b/>
          <w:bCs/>
          <w:sz w:val="24"/>
          <w:szCs w:val="24"/>
          <w:rtl/>
        </w:rPr>
        <w:t>מבחינה תיאורטית</w:t>
      </w:r>
      <w:r>
        <w:rPr>
          <w:rFonts w:ascii="David" w:eastAsia="David" w:hAnsi="David" w:cs="David" w:hint="cs"/>
          <w:sz w:val="24"/>
          <w:szCs w:val="24"/>
          <w:rtl/>
        </w:rPr>
        <w:t>, ביססתי את המודל ע</w:t>
      </w:r>
      <w:r w:rsidR="00B90562" w:rsidRPr="00F21CE7">
        <w:rPr>
          <w:rFonts w:ascii="David" w:eastAsia="David" w:hAnsi="David" w:cs="David"/>
          <w:sz w:val="24"/>
          <w:szCs w:val="24"/>
          <w:rtl/>
        </w:rPr>
        <w:t xml:space="preserve">ל גישת החוסן ועל תפיסה </w:t>
      </w:r>
      <w:proofErr w:type="spellStart"/>
      <w:r w:rsidR="00B90562" w:rsidRPr="00F21CE7">
        <w:rPr>
          <w:rFonts w:ascii="David" w:eastAsia="David" w:hAnsi="David" w:cs="David"/>
          <w:sz w:val="24"/>
          <w:szCs w:val="24"/>
          <w:rtl/>
        </w:rPr>
        <w:t>סלוטוגנית</w:t>
      </w:r>
      <w:proofErr w:type="spellEnd"/>
      <w:r w:rsidR="00B90562" w:rsidRPr="00F21CE7">
        <w:rPr>
          <w:rFonts w:ascii="David" w:eastAsia="David" w:hAnsi="David" w:cs="David"/>
          <w:sz w:val="24"/>
          <w:szCs w:val="24"/>
          <w:rtl/>
        </w:rPr>
        <w:t xml:space="preserve"> ושיתופית, תוך ראייה והתייחסות </w:t>
      </w:r>
      <w:r w:rsidR="00B90562" w:rsidRPr="00F21CE7">
        <w:rPr>
          <w:rFonts w:ascii="David" w:eastAsia="David" w:hAnsi="David" w:cs="David" w:hint="cs"/>
          <w:sz w:val="24"/>
          <w:szCs w:val="24"/>
          <w:rtl/>
        </w:rPr>
        <w:t>פסיכודינמית</w:t>
      </w:r>
      <w:r w:rsidR="00B90562" w:rsidRPr="00F21CE7">
        <w:rPr>
          <w:rFonts w:ascii="David" w:eastAsia="David" w:hAnsi="David" w:cs="David"/>
          <w:sz w:val="24"/>
          <w:szCs w:val="24"/>
          <w:rtl/>
        </w:rPr>
        <w:t xml:space="preserve"> למערכות יחסים והיבטי היקשרות במשפחות.</w:t>
      </w:r>
      <w:r w:rsidR="00EE7742">
        <w:rPr>
          <w:rFonts w:ascii="David" w:eastAsia="David" w:hAnsi="David" w:cs="David" w:hint="cs"/>
          <w:sz w:val="24"/>
          <w:szCs w:val="24"/>
          <w:rtl/>
        </w:rPr>
        <w:t xml:space="preserve"> </w:t>
      </w:r>
      <w:r>
        <w:rPr>
          <w:rFonts w:ascii="David" w:eastAsia="David" w:hAnsi="David" w:cs="David" w:hint="cs"/>
          <w:b/>
          <w:bCs/>
          <w:sz w:val="24"/>
          <w:szCs w:val="24"/>
          <w:rtl/>
        </w:rPr>
        <w:t>מבחינה קלינית,</w:t>
      </w:r>
      <w:r>
        <w:rPr>
          <w:rFonts w:ascii="David" w:eastAsia="David" w:hAnsi="David" w:cs="David" w:hint="cs"/>
          <w:sz w:val="24"/>
          <w:szCs w:val="24"/>
          <w:rtl/>
        </w:rPr>
        <w:t xml:space="preserve"> הגדרתי כי </w:t>
      </w:r>
      <w:r w:rsidR="00B90562" w:rsidRPr="00F21CE7">
        <w:rPr>
          <w:rFonts w:ascii="David" w:eastAsia="David" w:hAnsi="David" w:cs="David"/>
          <w:sz w:val="24"/>
          <w:szCs w:val="24"/>
          <w:rtl/>
        </w:rPr>
        <w:t>ה</w:t>
      </w:r>
      <w:r w:rsidR="00B90562" w:rsidRPr="00F21CE7">
        <w:rPr>
          <w:rFonts w:ascii="David" w:eastAsia="David" w:hAnsi="David" w:cs="David"/>
          <w:sz w:val="24"/>
          <w:szCs w:val="24"/>
          <w:u w:val="single"/>
          <w:rtl/>
        </w:rPr>
        <w:t>טיפול</w:t>
      </w:r>
      <w:r w:rsidR="00B90562" w:rsidRPr="00F21CE7">
        <w:rPr>
          <w:rFonts w:ascii="David" w:eastAsia="David" w:hAnsi="David" w:cs="David"/>
          <w:sz w:val="24"/>
          <w:szCs w:val="24"/>
          <w:rtl/>
        </w:rPr>
        <w:t xml:space="preserve"> במודל זה יהיה קצר מועד</w:t>
      </w:r>
      <w:r w:rsidR="00B90562">
        <w:rPr>
          <w:rFonts w:ascii="David" w:eastAsia="David" w:hAnsi="David" w:cs="David" w:hint="cs"/>
          <w:sz w:val="24"/>
          <w:szCs w:val="24"/>
          <w:rtl/>
        </w:rPr>
        <w:t xml:space="preserve"> ויאופיין בעבודה טיפ</w:t>
      </w:r>
      <w:r w:rsidR="00E75E3D">
        <w:rPr>
          <w:rFonts w:ascii="David" w:eastAsia="David" w:hAnsi="David" w:cs="David" w:hint="cs"/>
          <w:sz w:val="24"/>
          <w:szCs w:val="24"/>
          <w:rtl/>
        </w:rPr>
        <w:t>ו</w:t>
      </w:r>
      <w:r w:rsidR="00B90562">
        <w:rPr>
          <w:rFonts w:ascii="David" w:eastAsia="David" w:hAnsi="David" w:cs="David" w:hint="cs"/>
          <w:sz w:val="24"/>
          <w:szCs w:val="24"/>
          <w:rtl/>
        </w:rPr>
        <w:t>לית חצי מובנית</w:t>
      </w:r>
      <w:r w:rsidR="00B90562" w:rsidRPr="00F21CE7">
        <w:rPr>
          <w:rFonts w:ascii="David" w:eastAsia="David" w:hAnsi="David" w:cs="David"/>
          <w:sz w:val="24"/>
          <w:szCs w:val="24"/>
          <w:rtl/>
        </w:rPr>
        <w:t>.</w:t>
      </w:r>
      <w:r w:rsidR="00E75E3D">
        <w:rPr>
          <w:rFonts w:ascii="David" w:eastAsia="David" w:hAnsi="David" w:cs="David" w:hint="cs"/>
          <w:sz w:val="24"/>
          <w:szCs w:val="24"/>
          <w:rtl/>
        </w:rPr>
        <w:t xml:space="preserve"> </w:t>
      </w:r>
      <w:r w:rsidR="00B90562" w:rsidRPr="00F21CE7">
        <w:rPr>
          <w:rFonts w:ascii="David" w:eastAsia="David" w:hAnsi="David" w:cs="David" w:hint="cs"/>
          <w:sz w:val="24"/>
          <w:szCs w:val="24"/>
          <w:rtl/>
        </w:rPr>
        <w:t xml:space="preserve"> </w:t>
      </w:r>
      <w:r w:rsidR="00B90562" w:rsidRPr="00F21CE7">
        <w:rPr>
          <w:rFonts w:ascii="David" w:eastAsia="David" w:hAnsi="David" w:cs="David"/>
          <w:sz w:val="24"/>
          <w:szCs w:val="24"/>
          <w:u w:val="single"/>
          <w:rtl/>
        </w:rPr>
        <w:t>דמותו של המטופל</w:t>
      </w:r>
      <w:r w:rsidR="00B90562" w:rsidRPr="00F21CE7">
        <w:rPr>
          <w:rFonts w:ascii="David" w:eastAsia="David" w:hAnsi="David" w:cs="David"/>
          <w:sz w:val="24"/>
          <w:szCs w:val="24"/>
          <w:rtl/>
        </w:rPr>
        <w:t xml:space="preserve"> בהתערבות הטיפולית במודל היא היחידה המשפחתית כולה</w:t>
      </w:r>
      <w:r w:rsidR="00EE7742">
        <w:rPr>
          <w:rFonts w:ascii="David" w:eastAsia="David" w:hAnsi="David" w:cs="David" w:hint="cs"/>
          <w:sz w:val="24"/>
          <w:szCs w:val="24"/>
          <w:rtl/>
        </w:rPr>
        <w:t xml:space="preserve">. </w:t>
      </w:r>
      <w:r w:rsidR="00B90562" w:rsidRPr="00F21CE7">
        <w:rPr>
          <w:rFonts w:ascii="David" w:eastAsia="David" w:hAnsi="David" w:cs="David"/>
          <w:sz w:val="24"/>
          <w:szCs w:val="24"/>
          <w:rtl/>
        </w:rPr>
        <w:t>ה</w:t>
      </w:r>
      <w:r w:rsidR="00B90562" w:rsidRPr="00B90562">
        <w:rPr>
          <w:rFonts w:ascii="David" w:eastAsia="David" w:hAnsi="David" w:cs="David"/>
          <w:sz w:val="24"/>
          <w:szCs w:val="24"/>
          <w:u w:val="single"/>
          <w:rtl/>
        </w:rPr>
        <w:t>מטפלת</w:t>
      </w:r>
      <w:r w:rsidR="00B90562" w:rsidRPr="00F21CE7">
        <w:rPr>
          <w:rFonts w:ascii="David" w:eastAsia="David" w:hAnsi="David" w:cs="David"/>
          <w:sz w:val="24"/>
          <w:szCs w:val="24"/>
          <w:rtl/>
        </w:rPr>
        <w:t xml:space="preserve"> תעבוד באופן שיתופי </w:t>
      </w:r>
      <w:r w:rsidR="00E75E3D">
        <w:rPr>
          <w:rFonts w:ascii="David" w:eastAsia="David" w:hAnsi="David" w:cs="David" w:hint="cs"/>
          <w:sz w:val="24"/>
          <w:szCs w:val="24"/>
          <w:rtl/>
        </w:rPr>
        <w:t xml:space="preserve">תוך גישה גמישה ורפלקטיבית. </w:t>
      </w:r>
      <w:r w:rsidR="00B62C3A" w:rsidRPr="00F21CE7">
        <w:rPr>
          <w:rFonts w:ascii="David" w:eastAsia="David" w:hAnsi="David" w:cs="David"/>
          <w:sz w:val="24"/>
          <w:szCs w:val="24"/>
          <w:rtl/>
        </w:rPr>
        <w:t>ב</w:t>
      </w:r>
      <w:r w:rsidR="00B62C3A" w:rsidRPr="00EE7742">
        <w:rPr>
          <w:rFonts w:ascii="David" w:eastAsia="David" w:hAnsi="David" w:cs="David"/>
          <w:b/>
          <w:bCs/>
          <w:sz w:val="24"/>
          <w:szCs w:val="24"/>
          <w:rtl/>
        </w:rPr>
        <w:t>מטרה</w:t>
      </w:r>
      <w:r w:rsidR="00B62C3A" w:rsidRPr="00F21CE7">
        <w:rPr>
          <w:rFonts w:ascii="David" w:eastAsia="David" w:hAnsi="David" w:cs="David"/>
          <w:sz w:val="24"/>
          <w:szCs w:val="24"/>
          <w:rtl/>
        </w:rPr>
        <w:t xml:space="preserve"> לקדם את החוסן של המשפחה</w:t>
      </w:r>
      <w:r w:rsidR="00E75E3D">
        <w:rPr>
          <w:rFonts w:ascii="David" w:eastAsia="David" w:hAnsi="David" w:cs="David" w:hint="cs"/>
          <w:sz w:val="24"/>
          <w:szCs w:val="24"/>
          <w:rtl/>
        </w:rPr>
        <w:t xml:space="preserve"> </w:t>
      </w:r>
      <w:r w:rsidR="00EE7742">
        <w:rPr>
          <w:rFonts w:ascii="David" w:eastAsia="David" w:hAnsi="David" w:cs="David" w:hint="cs"/>
          <w:sz w:val="24"/>
          <w:szCs w:val="24"/>
          <w:rtl/>
        </w:rPr>
        <w:t>עלו</w:t>
      </w:r>
      <w:r w:rsidR="00EE7742" w:rsidRPr="00F21CE7">
        <w:rPr>
          <w:rFonts w:ascii="David" w:eastAsia="David" w:hAnsi="David" w:cs="David"/>
          <w:sz w:val="24"/>
          <w:szCs w:val="24"/>
          <w:rtl/>
        </w:rPr>
        <w:t xml:space="preserve"> מספר היבטי מפתח שחשוב ל</w:t>
      </w:r>
      <w:r w:rsidR="00EE7742">
        <w:rPr>
          <w:rFonts w:ascii="David" w:eastAsia="David" w:hAnsi="David" w:cs="David" w:hint="cs"/>
          <w:sz w:val="24"/>
          <w:szCs w:val="24"/>
          <w:rtl/>
        </w:rPr>
        <w:t>פתח</w:t>
      </w:r>
      <w:r w:rsidR="00EE7742">
        <w:rPr>
          <w:rFonts w:ascii="David" w:eastAsia="David" w:hAnsi="David" w:cs="David"/>
          <w:sz w:val="24"/>
          <w:szCs w:val="24"/>
          <w:rtl/>
        </w:rPr>
        <w:t xml:space="preserve"> </w:t>
      </w:r>
      <w:r w:rsidR="00E75E3D">
        <w:rPr>
          <w:rFonts w:ascii="David" w:eastAsia="David" w:hAnsi="David" w:cs="David"/>
          <w:sz w:val="24"/>
          <w:szCs w:val="24"/>
          <w:rtl/>
        </w:rPr>
        <w:t>–</w:t>
      </w:r>
      <w:r w:rsidR="00E75E3D">
        <w:rPr>
          <w:rFonts w:ascii="David" w:eastAsia="David" w:hAnsi="David" w:cs="David" w:hint="cs"/>
          <w:sz w:val="24"/>
          <w:szCs w:val="24"/>
          <w:rtl/>
        </w:rPr>
        <w:t xml:space="preserve"> קשר, תקשורת, ביטוי הזהות האישית, שייכות משפחתית, וביטויי אהבה</w:t>
      </w:r>
      <w:r w:rsidR="00B62C3A" w:rsidRPr="00F21CE7">
        <w:rPr>
          <w:rFonts w:ascii="David" w:eastAsia="David" w:hAnsi="David" w:cs="David"/>
          <w:sz w:val="24"/>
          <w:szCs w:val="24"/>
          <w:rtl/>
        </w:rPr>
        <w:t>.</w:t>
      </w:r>
      <w:r w:rsidR="00EE7742">
        <w:rPr>
          <w:rFonts w:ascii="David" w:eastAsia="David" w:hAnsi="David" w:cs="David" w:hint="cs"/>
          <w:sz w:val="24"/>
          <w:szCs w:val="24"/>
          <w:rtl/>
        </w:rPr>
        <w:t xml:space="preserve"> </w:t>
      </w:r>
      <w:r w:rsidR="00B62C3A">
        <w:rPr>
          <w:rFonts w:ascii="David" w:eastAsia="David" w:hAnsi="David" w:cs="David" w:hint="cs"/>
          <w:sz w:val="24"/>
          <w:szCs w:val="24"/>
          <w:rtl/>
        </w:rPr>
        <w:t>ה</w:t>
      </w:r>
      <w:r w:rsidR="00B62C3A" w:rsidRPr="00F44EF0">
        <w:rPr>
          <w:rFonts w:ascii="David" w:eastAsia="David" w:hAnsi="David" w:cs="David" w:hint="cs"/>
          <w:b/>
          <w:bCs/>
          <w:sz w:val="24"/>
          <w:szCs w:val="24"/>
          <w:rtl/>
        </w:rPr>
        <w:t>סט</w:t>
      </w:r>
      <w:r w:rsidR="00023D15" w:rsidRPr="00F44EF0">
        <w:rPr>
          <w:rFonts w:ascii="David" w:eastAsia="David" w:hAnsi="David" w:cs="David" w:hint="cs"/>
          <w:b/>
          <w:bCs/>
          <w:sz w:val="24"/>
          <w:szCs w:val="24"/>
          <w:rtl/>
        </w:rPr>
        <w:t>ינ</w:t>
      </w:r>
      <w:r w:rsidR="00B62C3A" w:rsidRPr="00F44EF0">
        <w:rPr>
          <w:rFonts w:ascii="David" w:eastAsia="David" w:hAnsi="David" w:cs="David" w:hint="cs"/>
          <w:b/>
          <w:bCs/>
          <w:sz w:val="24"/>
          <w:szCs w:val="24"/>
          <w:rtl/>
        </w:rPr>
        <w:t>ג</w:t>
      </w:r>
      <w:r w:rsidR="00B62C3A">
        <w:rPr>
          <w:rFonts w:ascii="David" w:eastAsia="David" w:hAnsi="David" w:cs="David" w:hint="cs"/>
          <w:sz w:val="24"/>
          <w:szCs w:val="24"/>
          <w:rtl/>
        </w:rPr>
        <w:t xml:space="preserve"> שגיבשתי לאור תוצאות המעגל הראשון כלל עשרה מפגשים</w:t>
      </w:r>
      <w:r w:rsidR="00023D15">
        <w:rPr>
          <w:rFonts w:ascii="David" w:eastAsia="David" w:hAnsi="David" w:cs="David" w:hint="cs"/>
          <w:sz w:val="24"/>
          <w:szCs w:val="24"/>
          <w:rtl/>
        </w:rPr>
        <w:t>. במסגרת המתווה הצעתי את שלבי הפעולה במודל (</w:t>
      </w:r>
      <w:proofErr w:type="spellStart"/>
      <w:r w:rsidR="00023D15">
        <w:rPr>
          <w:rFonts w:ascii="David" w:eastAsia="David" w:hAnsi="David" w:cs="David" w:hint="cs"/>
          <w:sz w:val="24"/>
          <w:szCs w:val="24"/>
          <w:rtl/>
        </w:rPr>
        <w:t>אינטייק</w:t>
      </w:r>
      <w:proofErr w:type="spellEnd"/>
      <w:r w:rsidR="00023D15">
        <w:rPr>
          <w:rFonts w:ascii="David" w:eastAsia="David" w:hAnsi="David" w:cs="David" w:hint="cs"/>
          <w:sz w:val="24"/>
          <w:szCs w:val="24"/>
          <w:rtl/>
        </w:rPr>
        <w:t xml:space="preserve"> הורי, היכרות משפחתית, הגדרת מטרות, בחירת מטרות להתמקדות, עבודה טיפולית, סיכום משפחתי וסיכום הורי). </w:t>
      </w:r>
      <w:r w:rsidR="00F44EF0">
        <w:rPr>
          <w:rFonts w:ascii="David" w:eastAsia="David" w:hAnsi="David" w:cs="David" w:hint="cs"/>
          <w:sz w:val="24"/>
          <w:szCs w:val="24"/>
          <w:rtl/>
        </w:rPr>
        <w:t>כמו כן</w:t>
      </w:r>
      <w:r w:rsidR="00023D15">
        <w:rPr>
          <w:rFonts w:ascii="David" w:eastAsia="David" w:hAnsi="David" w:cs="David" w:hint="cs"/>
          <w:sz w:val="24"/>
          <w:szCs w:val="24"/>
          <w:rtl/>
        </w:rPr>
        <w:t xml:space="preserve"> גיבשתי ארגז כלים לטיפול במוזיקה </w:t>
      </w:r>
      <w:r w:rsidR="00023D15">
        <w:rPr>
          <w:rFonts w:ascii="David" w:eastAsia="David" w:hAnsi="David" w:cs="David"/>
          <w:sz w:val="24"/>
          <w:szCs w:val="24"/>
          <w:rtl/>
        </w:rPr>
        <w:t>–</w:t>
      </w:r>
      <w:r w:rsidR="00023D15">
        <w:rPr>
          <w:rFonts w:ascii="David" w:eastAsia="David" w:hAnsi="David" w:cs="David" w:hint="cs"/>
          <w:sz w:val="24"/>
          <w:szCs w:val="24"/>
          <w:rtl/>
        </w:rPr>
        <w:t xml:space="preserve"> פעילויות מוזיקליות טיפוליות המכוונות להשגת מטרות משפחתיות שונות. </w:t>
      </w:r>
    </w:p>
    <w:p w14:paraId="1544A485" w14:textId="0AA30CC3" w:rsidR="00AD20BE" w:rsidRDefault="00763DF7" w:rsidP="003521C2">
      <w:pPr>
        <w:bidi/>
        <w:spacing w:line="480" w:lineRule="auto"/>
        <w:jc w:val="both"/>
        <w:rPr>
          <w:rFonts w:ascii="David" w:eastAsia="Times New Roman" w:hAnsi="David" w:cs="David"/>
          <w:sz w:val="24"/>
          <w:szCs w:val="24"/>
          <w:rtl/>
          <w:lang w:eastAsia="zh-TW"/>
        </w:rPr>
      </w:pPr>
      <w:r>
        <w:rPr>
          <w:rFonts w:ascii="David" w:eastAsia="Times New Roman" w:hAnsi="David" w:cs="David" w:hint="cs"/>
          <w:sz w:val="24"/>
          <w:szCs w:val="24"/>
          <w:rtl/>
          <w:lang w:eastAsia="zh-TW"/>
        </w:rPr>
        <w:t>המעגל השני התבסס על המתווה שגובש במעגל הראשון ו</w:t>
      </w:r>
      <w:r w:rsidR="00AF5750">
        <w:rPr>
          <w:rFonts w:ascii="David" w:eastAsia="Times New Roman" w:hAnsi="David" w:cs="David" w:hint="cs"/>
          <w:sz w:val="24"/>
          <w:szCs w:val="24"/>
          <w:rtl/>
          <w:lang w:eastAsia="zh-TW"/>
        </w:rPr>
        <w:t>מטרת</w:t>
      </w:r>
      <w:r w:rsidR="003521C2">
        <w:rPr>
          <w:rFonts w:ascii="David" w:eastAsia="Times New Roman" w:hAnsi="David" w:cs="David" w:hint="cs"/>
          <w:sz w:val="24"/>
          <w:szCs w:val="24"/>
          <w:rtl/>
          <w:lang w:eastAsia="zh-TW"/>
        </w:rPr>
        <w:t>ו</w:t>
      </w:r>
      <w:r w:rsidR="00AF5750">
        <w:rPr>
          <w:rFonts w:ascii="David" w:eastAsia="Times New Roman" w:hAnsi="David" w:cs="David" w:hint="cs"/>
          <w:sz w:val="24"/>
          <w:szCs w:val="24"/>
          <w:rtl/>
          <w:lang w:eastAsia="zh-TW"/>
        </w:rPr>
        <w:t xml:space="preserve"> הי</w:t>
      </w:r>
      <w:r w:rsidR="005C530A">
        <w:rPr>
          <w:rFonts w:ascii="David" w:eastAsia="Times New Roman" w:hAnsi="David" w:cs="David" w:hint="cs"/>
          <w:sz w:val="24"/>
          <w:szCs w:val="24"/>
          <w:rtl/>
          <w:lang w:eastAsia="zh-TW"/>
        </w:rPr>
        <w:t>יתה</w:t>
      </w:r>
      <w:r w:rsidR="00AF5750">
        <w:rPr>
          <w:rFonts w:ascii="David" w:eastAsia="Times New Roman" w:hAnsi="David" w:cs="David" w:hint="cs"/>
          <w:sz w:val="24"/>
          <w:szCs w:val="24"/>
          <w:rtl/>
          <w:lang w:eastAsia="zh-TW"/>
        </w:rPr>
        <w:t xml:space="preserve"> לבחון </w:t>
      </w:r>
      <w:r>
        <w:rPr>
          <w:rFonts w:ascii="David" w:eastAsia="Times New Roman" w:hAnsi="David" w:cs="David" w:hint="cs"/>
          <w:sz w:val="24"/>
          <w:szCs w:val="24"/>
          <w:rtl/>
          <w:lang w:eastAsia="zh-TW"/>
        </w:rPr>
        <w:t xml:space="preserve">את </w:t>
      </w:r>
      <w:r w:rsidR="00AF5750">
        <w:rPr>
          <w:rFonts w:ascii="David" w:eastAsia="Times New Roman" w:hAnsi="David" w:cs="David" w:hint="cs"/>
          <w:sz w:val="24"/>
          <w:szCs w:val="24"/>
          <w:rtl/>
          <w:lang w:eastAsia="zh-TW"/>
        </w:rPr>
        <w:t xml:space="preserve">המודל </w:t>
      </w:r>
      <w:r w:rsidR="0075181C">
        <w:rPr>
          <w:rFonts w:ascii="David" w:eastAsia="Times New Roman" w:hAnsi="David" w:cs="David" w:hint="cs"/>
          <w:sz w:val="24"/>
          <w:szCs w:val="24"/>
          <w:rtl/>
          <w:lang w:eastAsia="zh-TW"/>
        </w:rPr>
        <w:t>הלכה למעשה באופן ראשוני. לשם כך נערך פיילוט בו השתתפו</w:t>
      </w:r>
      <w:r w:rsidR="00FE3668">
        <w:rPr>
          <w:rFonts w:ascii="David" w:eastAsia="Times New Roman" w:hAnsi="David" w:cs="David" w:hint="cs"/>
          <w:sz w:val="24"/>
          <w:szCs w:val="24"/>
          <w:rtl/>
          <w:lang w:eastAsia="zh-TW"/>
        </w:rPr>
        <w:t xml:space="preserve"> </w:t>
      </w:r>
      <w:r w:rsidR="00FE3668" w:rsidRPr="00BC74F3">
        <w:rPr>
          <w:rFonts w:ascii="David" w:eastAsia="Times New Roman" w:hAnsi="David" w:cs="David" w:hint="cs"/>
          <w:sz w:val="24"/>
          <w:szCs w:val="24"/>
          <w:rtl/>
          <w:lang w:eastAsia="zh-TW"/>
        </w:rPr>
        <w:t xml:space="preserve">3 משפחות. </w:t>
      </w:r>
      <w:r w:rsidR="00FE3668">
        <w:rPr>
          <w:rFonts w:ascii="David" w:eastAsia="Times New Roman" w:hAnsi="David" w:cs="David" w:hint="cs"/>
          <w:sz w:val="24"/>
          <w:szCs w:val="24"/>
          <w:rtl/>
          <w:lang w:eastAsia="zh-TW"/>
        </w:rPr>
        <w:t>שיטת המחקר ב</w:t>
      </w:r>
      <w:r w:rsidR="00FE3668" w:rsidRPr="00BC74F3">
        <w:rPr>
          <w:rFonts w:ascii="David" w:eastAsia="Times New Roman" w:hAnsi="David" w:cs="David" w:hint="cs"/>
          <w:sz w:val="24"/>
          <w:szCs w:val="24"/>
          <w:rtl/>
          <w:lang w:eastAsia="zh-TW"/>
        </w:rPr>
        <w:t xml:space="preserve">מעגל זה </w:t>
      </w:r>
      <w:r w:rsidR="00FE3668">
        <w:rPr>
          <w:rFonts w:ascii="David" w:eastAsia="Times New Roman" w:hAnsi="David" w:cs="David" w:hint="cs"/>
          <w:sz w:val="24"/>
          <w:szCs w:val="24"/>
          <w:rtl/>
          <w:lang w:eastAsia="zh-TW"/>
        </w:rPr>
        <w:t>היא</w:t>
      </w:r>
      <w:r w:rsidR="00FE3668" w:rsidRPr="00BC74F3">
        <w:rPr>
          <w:rFonts w:ascii="David" w:eastAsia="Times New Roman" w:hAnsi="David" w:cs="David" w:hint="cs"/>
          <w:sz w:val="24"/>
          <w:szCs w:val="24"/>
          <w:rtl/>
          <w:lang w:eastAsia="zh-TW"/>
        </w:rPr>
        <w:t xml:space="preserve"> </w:t>
      </w:r>
      <w:r w:rsidR="00FE3668">
        <w:rPr>
          <w:rFonts w:ascii="David" w:eastAsia="Times New Roman" w:hAnsi="David" w:cs="David" w:hint="cs"/>
          <w:sz w:val="24"/>
          <w:szCs w:val="24"/>
          <w:rtl/>
          <w:lang w:eastAsia="zh-TW"/>
        </w:rPr>
        <w:t>חקר</w:t>
      </w:r>
      <w:r w:rsidR="00FE3668" w:rsidRPr="00BC74F3">
        <w:rPr>
          <w:rFonts w:ascii="David" w:eastAsia="Times New Roman" w:hAnsi="David" w:cs="David" w:hint="cs"/>
          <w:sz w:val="24"/>
          <w:szCs w:val="24"/>
          <w:rtl/>
          <w:lang w:eastAsia="zh-TW"/>
        </w:rPr>
        <w:t xml:space="preserve"> מקרה ו</w:t>
      </w:r>
      <w:r w:rsidR="00FE3668">
        <w:rPr>
          <w:rFonts w:ascii="David" w:eastAsia="Times New Roman" w:hAnsi="David" w:cs="David" w:hint="cs"/>
          <w:sz w:val="24"/>
          <w:szCs w:val="24"/>
          <w:rtl/>
          <w:lang w:eastAsia="zh-TW"/>
        </w:rPr>
        <w:t>הוא כולל</w:t>
      </w:r>
      <w:r w:rsidR="00FE3668" w:rsidRPr="00BC74F3">
        <w:rPr>
          <w:rFonts w:ascii="David" w:eastAsia="Times New Roman" w:hAnsi="David" w:cs="David" w:hint="cs"/>
          <w:sz w:val="24"/>
          <w:szCs w:val="24"/>
          <w:rtl/>
          <w:lang w:eastAsia="zh-TW"/>
        </w:rPr>
        <w:t xml:space="preserve"> את תיעוד הטיפולים מתחילתם ועד סופם</w:t>
      </w:r>
      <w:r w:rsidR="00FE3668">
        <w:rPr>
          <w:rFonts w:ascii="David" w:eastAsia="Times New Roman" w:hAnsi="David" w:cs="David" w:hint="cs"/>
          <w:sz w:val="24"/>
          <w:szCs w:val="24"/>
          <w:rtl/>
          <w:lang w:eastAsia="zh-TW"/>
        </w:rPr>
        <w:t xml:space="preserve"> וניתוחם. </w:t>
      </w:r>
    </w:p>
    <w:p w14:paraId="1A5DF8DB" w14:textId="513BF99B" w:rsidR="00C00D6A" w:rsidRDefault="005C530A" w:rsidP="00FC6720">
      <w:pPr>
        <w:bidi/>
        <w:spacing w:before="120" w:line="480" w:lineRule="auto"/>
        <w:jc w:val="both"/>
        <w:rPr>
          <w:rFonts w:ascii="David" w:hAnsi="David" w:cs="David"/>
          <w:sz w:val="24"/>
          <w:szCs w:val="24"/>
          <w:rtl/>
        </w:rPr>
      </w:pPr>
      <w:r>
        <w:rPr>
          <w:rFonts w:ascii="David" w:eastAsia="Times New Roman" w:hAnsi="David" w:cs="David" w:hint="cs"/>
          <w:sz w:val="24"/>
          <w:szCs w:val="24"/>
          <w:rtl/>
          <w:lang w:eastAsia="zh-TW"/>
        </w:rPr>
        <w:t>תוצאות מעגל המחקר השני כללו את תיאורי המקרה של שלושת המשפחות וכן ניתוח השוואתי של שלושת המקרים.</w:t>
      </w:r>
      <w:r w:rsidR="003314E5" w:rsidRPr="00A74B52">
        <w:rPr>
          <w:rFonts w:ascii="David" w:eastAsia="Times New Roman" w:hAnsi="David" w:cs="David"/>
          <w:color w:val="000000"/>
          <w:sz w:val="24"/>
          <w:szCs w:val="24"/>
          <w:rtl/>
        </w:rPr>
        <w:t xml:space="preserve"> הניתוח העלה ארבעה נושאים מרכזיים: </w:t>
      </w:r>
      <w:r w:rsidR="003314E5" w:rsidRPr="00A74B52">
        <w:rPr>
          <w:rFonts w:ascii="David" w:eastAsia="Times New Roman" w:hAnsi="David" w:cs="David" w:hint="cs"/>
          <w:color w:val="000000"/>
          <w:sz w:val="24"/>
          <w:szCs w:val="24"/>
          <w:rtl/>
        </w:rPr>
        <w:t xml:space="preserve">(1) </w:t>
      </w:r>
      <w:r w:rsidR="00FB4B8E">
        <w:rPr>
          <w:rFonts w:ascii="David" w:eastAsia="Times New Roman" w:hAnsi="David" w:cs="David" w:hint="cs"/>
          <w:color w:val="000000"/>
          <w:sz w:val="24"/>
          <w:szCs w:val="24"/>
          <w:rtl/>
          <w:lang w:val="en-US"/>
        </w:rPr>
        <w:t>עלה</w:t>
      </w:r>
      <w:r w:rsidR="00FB4B8E" w:rsidRPr="00A74B52">
        <w:rPr>
          <w:rFonts w:ascii="David" w:eastAsia="Times New Roman" w:hAnsi="David" w:cs="David"/>
          <w:color w:val="000000"/>
          <w:sz w:val="24"/>
          <w:szCs w:val="24"/>
          <w:rtl/>
        </w:rPr>
        <w:t xml:space="preserve"> כי על הטיפול במודל לגלות רגישות וגמישות </w:t>
      </w:r>
      <w:r w:rsidR="00FB4B8E" w:rsidRPr="00A74B52">
        <w:rPr>
          <w:rFonts w:ascii="David" w:eastAsia="Times New Roman" w:hAnsi="David" w:cs="David"/>
          <w:color w:val="000000"/>
          <w:sz w:val="24"/>
          <w:szCs w:val="24"/>
          <w:rtl/>
        </w:rPr>
        <w:lastRenderedPageBreak/>
        <w:t xml:space="preserve">באשר </w:t>
      </w:r>
      <w:r w:rsidR="00FB4B8E" w:rsidRPr="00FC6720">
        <w:rPr>
          <w:rFonts w:ascii="David" w:eastAsia="Times New Roman" w:hAnsi="David" w:cs="David"/>
          <w:b/>
          <w:bCs/>
          <w:color w:val="000000"/>
          <w:sz w:val="24"/>
          <w:szCs w:val="24"/>
          <w:rtl/>
        </w:rPr>
        <w:t>למידת ההבניה של המפגשים</w:t>
      </w:r>
      <w:r w:rsidR="00FB4B8E" w:rsidRPr="00A74B52">
        <w:rPr>
          <w:rFonts w:ascii="David" w:eastAsia="Times New Roman" w:hAnsi="David" w:cs="David"/>
          <w:color w:val="000000"/>
          <w:sz w:val="24"/>
          <w:szCs w:val="24"/>
          <w:rtl/>
        </w:rPr>
        <w:t xml:space="preserve"> במודל</w:t>
      </w:r>
      <w:r w:rsidR="00FB4B8E">
        <w:rPr>
          <w:rFonts w:ascii="David" w:eastAsia="Times New Roman" w:hAnsi="David" w:cs="David" w:hint="cs"/>
          <w:color w:val="000000"/>
          <w:sz w:val="24"/>
          <w:szCs w:val="24"/>
          <w:rtl/>
        </w:rPr>
        <w:t xml:space="preserve">, לאור צרכים שונים שמשרתות ההבניה והפחתתה עבור המשפחות (למשל </w:t>
      </w:r>
      <w:r w:rsidR="00FB4B8E">
        <w:rPr>
          <w:rFonts w:ascii="David" w:eastAsia="Times New Roman" w:hAnsi="David" w:cs="David"/>
          <w:color w:val="000000"/>
          <w:sz w:val="24"/>
          <w:szCs w:val="24"/>
          <w:rtl/>
        </w:rPr>
        <w:t>–</w:t>
      </w:r>
      <w:r w:rsidR="00FB4B8E">
        <w:rPr>
          <w:rFonts w:ascii="David" w:eastAsia="Times New Roman" w:hAnsi="David" w:cs="David" w:hint="cs"/>
          <w:color w:val="000000"/>
          <w:sz w:val="24"/>
          <w:szCs w:val="24"/>
          <w:rtl/>
        </w:rPr>
        <w:t xml:space="preserve"> סדר וארגון, ביטחון, הגברת האותנטיות)</w:t>
      </w:r>
      <w:r w:rsidR="003314E5" w:rsidRPr="00A74B52">
        <w:rPr>
          <w:rFonts w:ascii="David" w:eastAsia="Times New Roman" w:hAnsi="David" w:cs="David" w:hint="cs"/>
          <w:color w:val="000000"/>
          <w:sz w:val="24"/>
          <w:szCs w:val="24"/>
          <w:rtl/>
        </w:rPr>
        <w:t>;</w:t>
      </w:r>
      <w:r w:rsidR="003314E5" w:rsidRPr="00A74B52">
        <w:rPr>
          <w:rFonts w:ascii="David" w:eastAsia="Times New Roman" w:hAnsi="David" w:cs="David"/>
          <w:color w:val="000000"/>
          <w:sz w:val="24"/>
          <w:szCs w:val="24"/>
          <w:rtl/>
        </w:rPr>
        <w:t xml:space="preserve"> </w:t>
      </w:r>
      <w:r w:rsidR="003314E5" w:rsidRPr="00A74B52">
        <w:rPr>
          <w:rFonts w:ascii="David" w:eastAsia="Times New Roman" w:hAnsi="David" w:cs="David" w:hint="cs"/>
          <w:color w:val="000000"/>
          <w:sz w:val="24"/>
          <w:szCs w:val="24"/>
          <w:rtl/>
        </w:rPr>
        <w:t xml:space="preserve">(2) </w:t>
      </w:r>
      <w:r w:rsidR="003314E5" w:rsidRPr="00FC6720">
        <w:rPr>
          <w:rFonts w:ascii="David" w:eastAsia="Times New Roman" w:hAnsi="David" w:cs="David"/>
          <w:b/>
          <w:bCs/>
          <w:color w:val="000000"/>
          <w:sz w:val="24"/>
          <w:szCs w:val="24"/>
          <w:rtl/>
        </w:rPr>
        <w:t>המתח בין גישת החוסן לתפיסה הפסיכודינמית</w:t>
      </w:r>
      <w:r w:rsidR="00FB4B8E" w:rsidRPr="00FB4B8E">
        <w:rPr>
          <w:rFonts w:ascii="David" w:eastAsia="Times New Roman" w:hAnsi="David" w:cs="David"/>
          <w:sz w:val="24"/>
          <w:szCs w:val="24"/>
          <w:rtl/>
        </w:rPr>
        <w:t xml:space="preserve"> </w:t>
      </w:r>
      <w:r w:rsidR="00FB4B8E" w:rsidRPr="00A74B52">
        <w:rPr>
          <w:rFonts w:ascii="David" w:eastAsia="Times New Roman" w:hAnsi="David" w:cs="David"/>
          <w:sz w:val="24"/>
          <w:szCs w:val="24"/>
          <w:rtl/>
        </w:rPr>
        <w:t xml:space="preserve">ואופן האינטגרציה ביניהם </w:t>
      </w:r>
      <w:r w:rsidR="00FB4B8E">
        <w:rPr>
          <w:rFonts w:ascii="David" w:eastAsia="Times New Roman" w:hAnsi="David" w:cs="David" w:hint="cs"/>
          <w:sz w:val="24"/>
          <w:szCs w:val="24"/>
          <w:rtl/>
        </w:rPr>
        <w:t>עלה כרגיש במיוחד ודרש איזון עדין במעבר בין השימושים השונים בכל אחת מן הגישות.</w:t>
      </w:r>
      <w:r w:rsidR="003314E5" w:rsidRPr="00A74B52">
        <w:rPr>
          <w:rFonts w:ascii="David" w:eastAsia="Times New Roman" w:hAnsi="David" w:cs="David" w:hint="cs"/>
          <w:color w:val="000000"/>
          <w:sz w:val="24"/>
          <w:szCs w:val="24"/>
          <w:rtl/>
        </w:rPr>
        <w:t>;</w:t>
      </w:r>
      <w:r w:rsidR="003314E5" w:rsidRPr="00A74B52">
        <w:rPr>
          <w:rFonts w:ascii="David" w:eastAsia="Times New Roman" w:hAnsi="David" w:cs="David"/>
          <w:color w:val="000000"/>
          <w:sz w:val="24"/>
          <w:szCs w:val="24"/>
          <w:rtl/>
        </w:rPr>
        <w:t xml:space="preserve"> </w:t>
      </w:r>
      <w:r w:rsidR="003314E5" w:rsidRPr="00A74B52">
        <w:rPr>
          <w:rFonts w:ascii="David" w:eastAsia="Times New Roman" w:hAnsi="David" w:cs="David" w:hint="cs"/>
          <w:color w:val="000000"/>
          <w:sz w:val="24"/>
          <w:szCs w:val="24"/>
          <w:rtl/>
        </w:rPr>
        <w:t xml:space="preserve">(3) </w:t>
      </w:r>
      <w:r w:rsidR="00AE1D56" w:rsidRPr="00C36548">
        <w:rPr>
          <w:rFonts w:ascii="David" w:eastAsia="Times New Roman" w:hAnsi="David" w:cs="David" w:hint="cs"/>
          <w:b/>
          <w:bCs/>
          <w:color w:val="000000"/>
          <w:sz w:val="24"/>
          <w:szCs w:val="24"/>
          <w:rtl/>
        </w:rPr>
        <w:t>ה</w:t>
      </w:r>
      <w:r w:rsidR="003314E5" w:rsidRPr="00C36548">
        <w:rPr>
          <w:rFonts w:ascii="David" w:eastAsia="Times New Roman" w:hAnsi="David" w:cs="David"/>
          <w:b/>
          <w:bCs/>
          <w:color w:val="000000"/>
          <w:sz w:val="24"/>
          <w:szCs w:val="24"/>
          <w:rtl/>
        </w:rPr>
        <w:t>שונות בין המשפחות</w:t>
      </w:r>
      <w:r w:rsidR="00AE1D56">
        <w:rPr>
          <w:rFonts w:ascii="David" w:eastAsia="Times New Roman" w:hAnsi="David" w:cs="David" w:hint="cs"/>
          <w:color w:val="000000"/>
          <w:sz w:val="24"/>
          <w:szCs w:val="24"/>
          <w:rtl/>
        </w:rPr>
        <w:t xml:space="preserve"> (השלב ההתפתחותי של המשפחה, מנעד הגילאים של הילדים ומצב הזוגיות של ההורים) נמצאה כדורשת גמישות מיוחדת בעיצוב ההתערבויות וההתמקדות הטיפולית;</w:t>
      </w:r>
      <w:r w:rsidR="003314E5" w:rsidRPr="00A74B52">
        <w:rPr>
          <w:rFonts w:ascii="David" w:eastAsia="Times New Roman" w:hAnsi="David" w:cs="David"/>
          <w:color w:val="000000"/>
          <w:sz w:val="24"/>
          <w:szCs w:val="24"/>
          <w:rtl/>
        </w:rPr>
        <w:t xml:space="preserve"> ו</w:t>
      </w:r>
      <w:r w:rsidR="003314E5" w:rsidRPr="00A74B52">
        <w:rPr>
          <w:rFonts w:ascii="David" w:eastAsia="Times New Roman" w:hAnsi="David" w:cs="David" w:hint="cs"/>
          <w:color w:val="000000"/>
          <w:sz w:val="24"/>
          <w:szCs w:val="24"/>
          <w:rtl/>
        </w:rPr>
        <w:t xml:space="preserve">(4) </w:t>
      </w:r>
      <w:r w:rsidR="00C36548">
        <w:rPr>
          <w:rFonts w:ascii="David" w:eastAsia="Times New Roman" w:hAnsi="David" w:cs="David" w:hint="cs"/>
          <w:color w:val="000000"/>
          <w:sz w:val="24"/>
          <w:szCs w:val="24"/>
          <w:rtl/>
        </w:rPr>
        <w:t xml:space="preserve">נמצא כי </w:t>
      </w:r>
      <w:r w:rsidR="00FB4B8E" w:rsidRPr="00A74B52">
        <w:rPr>
          <w:rFonts w:ascii="David" w:hAnsi="David" w:cs="David" w:hint="cs"/>
          <w:sz w:val="24"/>
          <w:szCs w:val="24"/>
          <w:rtl/>
        </w:rPr>
        <w:t xml:space="preserve">על </w:t>
      </w:r>
      <w:r w:rsidR="00FB4B8E" w:rsidRPr="004B2509">
        <w:rPr>
          <w:rFonts w:ascii="David" w:hAnsi="David" w:cs="David" w:hint="cs"/>
          <w:b/>
          <w:bCs/>
          <w:sz w:val="24"/>
          <w:szCs w:val="24"/>
          <w:rtl/>
        </w:rPr>
        <w:t xml:space="preserve">הדרכה ותמיכה </w:t>
      </w:r>
      <w:r w:rsidR="00FB4B8E">
        <w:rPr>
          <w:rFonts w:ascii="David" w:hAnsi="David" w:cs="David" w:hint="cs"/>
          <w:b/>
          <w:bCs/>
          <w:sz w:val="24"/>
          <w:szCs w:val="24"/>
          <w:rtl/>
        </w:rPr>
        <w:t>ב</w:t>
      </w:r>
      <w:r w:rsidR="00FB4B8E" w:rsidRPr="004B2509">
        <w:rPr>
          <w:rFonts w:ascii="David" w:hAnsi="David" w:cs="David" w:hint="cs"/>
          <w:b/>
          <w:bCs/>
          <w:sz w:val="24"/>
          <w:szCs w:val="24"/>
          <w:rtl/>
        </w:rPr>
        <w:t>מטפלת</w:t>
      </w:r>
      <w:r w:rsidR="00FB4B8E" w:rsidRPr="00A74B52">
        <w:rPr>
          <w:rFonts w:ascii="David" w:hAnsi="David" w:cs="David" w:hint="cs"/>
          <w:sz w:val="24"/>
          <w:szCs w:val="24"/>
          <w:rtl/>
        </w:rPr>
        <w:t xml:space="preserve"> להיות חלק אינטגרלי מן המודל</w:t>
      </w:r>
      <w:r w:rsidR="00C36548">
        <w:rPr>
          <w:rFonts w:ascii="David" w:hAnsi="David" w:cs="David" w:hint="cs"/>
          <w:sz w:val="24"/>
          <w:szCs w:val="24"/>
          <w:rtl/>
        </w:rPr>
        <w:t xml:space="preserve"> ו</w:t>
      </w:r>
      <w:r w:rsidR="00FB4B8E">
        <w:rPr>
          <w:rFonts w:ascii="David" w:hAnsi="David" w:cs="David" w:hint="cs"/>
          <w:sz w:val="24"/>
          <w:szCs w:val="24"/>
          <w:rtl/>
        </w:rPr>
        <w:t>לעסוק באינטגרציה התיאורטית, בהבנת הדינמיקה במשפחה וכן לספק תמיכה, הכלה וסיוע למטפלת</w:t>
      </w:r>
      <w:r w:rsidR="00C36548">
        <w:rPr>
          <w:rFonts w:ascii="David" w:hAnsi="David" w:cs="David" w:hint="cs"/>
          <w:sz w:val="24"/>
          <w:szCs w:val="24"/>
          <w:rtl/>
        </w:rPr>
        <w:t>.</w:t>
      </w:r>
    </w:p>
    <w:p w14:paraId="0DA0B492" w14:textId="0AF9FF32" w:rsidR="00FE3668" w:rsidRDefault="00C918BE" w:rsidP="00823EAA">
      <w:pPr>
        <w:bidi/>
        <w:spacing w:before="120" w:line="480" w:lineRule="auto"/>
        <w:jc w:val="both"/>
        <w:rPr>
          <w:rFonts w:ascii="David" w:eastAsia="Times New Roman" w:hAnsi="David" w:cs="David"/>
          <w:sz w:val="24"/>
          <w:szCs w:val="24"/>
          <w:rtl/>
          <w:lang w:eastAsia="zh-TW"/>
        </w:rPr>
      </w:pPr>
      <w:r>
        <w:rPr>
          <w:rFonts w:ascii="David" w:eastAsia="David" w:hAnsi="David" w:cs="David" w:hint="cs"/>
          <w:sz w:val="24"/>
          <w:szCs w:val="24"/>
          <w:rtl/>
        </w:rPr>
        <w:t xml:space="preserve">לאור תוצאות המעגל השני, </w:t>
      </w:r>
      <w:r w:rsidR="00C36548">
        <w:rPr>
          <w:rFonts w:ascii="David" w:eastAsia="David" w:hAnsi="David" w:cs="David" w:hint="cs"/>
          <w:sz w:val="24"/>
          <w:szCs w:val="24"/>
          <w:rtl/>
        </w:rPr>
        <w:t>נ</w:t>
      </w:r>
      <w:r w:rsidR="0075181C">
        <w:rPr>
          <w:rFonts w:ascii="David" w:eastAsia="David" w:hAnsi="David" w:cs="David" w:hint="cs"/>
          <w:sz w:val="24"/>
          <w:szCs w:val="24"/>
          <w:rtl/>
        </w:rPr>
        <w:t xml:space="preserve">ערך המעגל השלישי בו נבחן המודל על 5 משפחות נוספות. </w:t>
      </w:r>
      <w:r w:rsidR="000D2B22">
        <w:rPr>
          <w:rFonts w:ascii="David" w:eastAsia="Times New Roman" w:hAnsi="David" w:cs="David" w:hint="cs"/>
          <w:sz w:val="24"/>
          <w:szCs w:val="24"/>
          <w:rtl/>
          <w:lang w:eastAsia="zh-TW"/>
        </w:rPr>
        <w:t>מטרת מעגל המחקר השלישי הי</w:t>
      </w:r>
      <w:r w:rsidR="00751D75">
        <w:rPr>
          <w:rFonts w:ascii="David" w:eastAsia="Times New Roman" w:hAnsi="David" w:cs="David" w:hint="cs"/>
          <w:sz w:val="24"/>
          <w:szCs w:val="24"/>
          <w:rtl/>
          <w:lang w:eastAsia="zh-TW"/>
        </w:rPr>
        <w:t>יתה</w:t>
      </w:r>
      <w:r w:rsidR="000D2B22">
        <w:rPr>
          <w:rFonts w:ascii="David" w:eastAsia="Times New Roman" w:hAnsi="David" w:cs="David" w:hint="cs"/>
          <w:sz w:val="24"/>
          <w:szCs w:val="24"/>
          <w:rtl/>
          <w:lang w:eastAsia="zh-TW"/>
        </w:rPr>
        <w:t xml:space="preserve"> להגיע לכדי גיבוש של המודל מבחינה רעיונית ומעשית כך שיתאפשר למטפלים אחרים במוזיקה ליישם אותו</w:t>
      </w:r>
      <w:r w:rsidR="00BC29E2">
        <w:rPr>
          <w:rFonts w:ascii="David" w:eastAsia="Times New Roman" w:hAnsi="David" w:cs="David" w:hint="cs"/>
          <w:sz w:val="24"/>
          <w:szCs w:val="24"/>
          <w:rtl/>
          <w:lang w:eastAsia="zh-TW"/>
        </w:rPr>
        <w:t xml:space="preserve">. </w:t>
      </w:r>
      <w:r w:rsidR="00FE3668">
        <w:rPr>
          <w:rFonts w:ascii="David" w:eastAsia="Times New Roman" w:hAnsi="David" w:cs="David" w:hint="cs"/>
          <w:sz w:val="24"/>
          <w:szCs w:val="24"/>
          <w:rtl/>
          <w:lang w:eastAsia="zh-TW"/>
        </w:rPr>
        <w:t>שיטת המחקר ב</w:t>
      </w:r>
      <w:r w:rsidR="00FE3668" w:rsidRPr="00BC74F3">
        <w:rPr>
          <w:rFonts w:ascii="David" w:eastAsia="Times New Roman" w:hAnsi="David" w:cs="David" w:hint="cs"/>
          <w:sz w:val="24"/>
          <w:szCs w:val="24"/>
          <w:rtl/>
          <w:lang w:eastAsia="zh-TW"/>
        </w:rPr>
        <w:t xml:space="preserve">מעגל זה </w:t>
      </w:r>
      <w:r w:rsidR="00FE3668">
        <w:rPr>
          <w:rFonts w:ascii="David" w:eastAsia="Times New Roman" w:hAnsi="David" w:cs="David" w:hint="cs"/>
          <w:sz w:val="24"/>
          <w:szCs w:val="24"/>
          <w:rtl/>
          <w:lang w:eastAsia="zh-TW"/>
        </w:rPr>
        <w:t>היא</w:t>
      </w:r>
      <w:r w:rsidR="00FE3668" w:rsidRPr="00BC74F3">
        <w:rPr>
          <w:rFonts w:ascii="David" w:eastAsia="Times New Roman" w:hAnsi="David" w:cs="David" w:hint="cs"/>
          <w:sz w:val="24"/>
          <w:szCs w:val="24"/>
          <w:rtl/>
          <w:lang w:eastAsia="zh-TW"/>
        </w:rPr>
        <w:t xml:space="preserve"> </w:t>
      </w:r>
      <w:r w:rsidR="00FE3668">
        <w:rPr>
          <w:rFonts w:ascii="David" w:eastAsia="Times New Roman" w:hAnsi="David" w:cs="David" w:hint="cs"/>
          <w:sz w:val="24"/>
          <w:szCs w:val="24"/>
          <w:rtl/>
          <w:lang w:eastAsia="zh-TW"/>
        </w:rPr>
        <w:t>חקר</w:t>
      </w:r>
      <w:r w:rsidR="00FE3668" w:rsidRPr="00BC74F3">
        <w:rPr>
          <w:rFonts w:ascii="David" w:eastAsia="Times New Roman" w:hAnsi="David" w:cs="David" w:hint="cs"/>
          <w:sz w:val="24"/>
          <w:szCs w:val="24"/>
          <w:rtl/>
          <w:lang w:eastAsia="zh-TW"/>
        </w:rPr>
        <w:t xml:space="preserve"> מקרה של </w:t>
      </w:r>
      <w:r w:rsidR="00751D75">
        <w:rPr>
          <w:rFonts w:ascii="David" w:eastAsia="Times New Roman" w:hAnsi="David" w:cs="David" w:hint="cs"/>
          <w:sz w:val="24"/>
          <w:szCs w:val="24"/>
          <w:rtl/>
          <w:lang w:eastAsia="zh-TW"/>
        </w:rPr>
        <w:t xml:space="preserve">חמש </w:t>
      </w:r>
      <w:r w:rsidR="00FE3668" w:rsidRPr="00BC74F3">
        <w:rPr>
          <w:rFonts w:ascii="David" w:eastAsia="Times New Roman" w:hAnsi="David" w:cs="David" w:hint="cs"/>
          <w:sz w:val="24"/>
          <w:szCs w:val="24"/>
          <w:rtl/>
          <w:lang w:eastAsia="zh-TW"/>
        </w:rPr>
        <w:t xml:space="preserve">משפחות </w:t>
      </w:r>
      <w:r w:rsidR="00FE3668">
        <w:rPr>
          <w:rFonts w:ascii="David" w:eastAsia="Times New Roman" w:hAnsi="David" w:cs="David" w:hint="cs"/>
          <w:sz w:val="24"/>
          <w:szCs w:val="24"/>
          <w:rtl/>
          <w:lang w:eastAsia="zh-TW"/>
        </w:rPr>
        <w:t xml:space="preserve">שונות </w:t>
      </w:r>
      <w:r w:rsidR="00FE3668" w:rsidRPr="00BC74F3">
        <w:rPr>
          <w:rFonts w:ascii="David" w:eastAsia="Times New Roman" w:hAnsi="David" w:cs="David" w:hint="cs"/>
          <w:sz w:val="24"/>
          <w:szCs w:val="24"/>
          <w:rtl/>
          <w:lang w:eastAsia="zh-TW"/>
        </w:rPr>
        <w:t>ו</w:t>
      </w:r>
      <w:r w:rsidR="00FE3668">
        <w:rPr>
          <w:rFonts w:ascii="David" w:eastAsia="Times New Roman" w:hAnsi="David" w:cs="David" w:hint="cs"/>
          <w:sz w:val="24"/>
          <w:szCs w:val="24"/>
          <w:rtl/>
          <w:lang w:eastAsia="zh-TW"/>
        </w:rPr>
        <w:t>הוא כולל את</w:t>
      </w:r>
      <w:r w:rsidR="00FE3668" w:rsidRPr="00BC74F3">
        <w:rPr>
          <w:rFonts w:ascii="David" w:eastAsia="Times New Roman" w:hAnsi="David" w:cs="David" w:hint="cs"/>
          <w:sz w:val="24"/>
          <w:szCs w:val="24"/>
          <w:rtl/>
          <w:lang w:eastAsia="zh-TW"/>
        </w:rPr>
        <w:t xml:space="preserve"> תיעוד הטיפולים מתחילתם ועד סופם</w:t>
      </w:r>
      <w:r w:rsidR="00FE3668">
        <w:rPr>
          <w:rFonts w:ascii="David" w:eastAsia="Times New Roman" w:hAnsi="David" w:cs="David" w:hint="cs"/>
          <w:sz w:val="24"/>
          <w:szCs w:val="24"/>
          <w:rtl/>
          <w:lang w:eastAsia="zh-TW"/>
        </w:rPr>
        <w:t xml:space="preserve"> ואת ניתוחם.</w:t>
      </w:r>
      <w:r w:rsidR="00A51478">
        <w:rPr>
          <w:rFonts w:ascii="David" w:eastAsia="Times New Roman" w:hAnsi="David" w:cs="David" w:hint="cs"/>
          <w:sz w:val="24"/>
          <w:szCs w:val="24"/>
          <w:rtl/>
          <w:lang w:eastAsia="zh-TW"/>
        </w:rPr>
        <w:t xml:space="preserve"> </w:t>
      </w:r>
    </w:p>
    <w:p w14:paraId="41AFA27F" w14:textId="7CB40F31" w:rsidR="005532BE" w:rsidRDefault="005532BE" w:rsidP="000F7D8B">
      <w:pPr>
        <w:bidi/>
        <w:spacing w:line="480" w:lineRule="auto"/>
        <w:jc w:val="both"/>
        <w:rPr>
          <w:rFonts w:ascii="David" w:eastAsia="David" w:hAnsi="David" w:cs="David"/>
          <w:sz w:val="24"/>
          <w:szCs w:val="24"/>
          <w:rtl/>
        </w:rPr>
      </w:pPr>
      <w:r>
        <w:rPr>
          <w:rFonts w:ascii="David" w:eastAsia="Times New Roman" w:hAnsi="David" w:cs="David" w:hint="cs"/>
          <w:sz w:val="24"/>
          <w:szCs w:val="24"/>
          <w:rtl/>
          <w:lang w:eastAsia="zh-TW"/>
        </w:rPr>
        <w:t xml:space="preserve">תוצאות מעגל המחקר השלישי כללו את תיאורי המקרה של חמש המשפחות  וכן ניתוח השוואתי של חמשת המקרים. </w:t>
      </w:r>
      <w:r w:rsidR="00751D75">
        <w:rPr>
          <w:rFonts w:ascii="David" w:eastAsia="Times New Roman" w:hAnsi="David" w:cs="David" w:hint="cs"/>
          <w:sz w:val="24"/>
          <w:szCs w:val="24"/>
          <w:rtl/>
          <w:lang w:eastAsia="zh-TW"/>
        </w:rPr>
        <w:t xml:space="preserve">הניתוח </w:t>
      </w:r>
      <w:r w:rsidR="006C3DFA">
        <w:rPr>
          <w:rFonts w:ascii="David" w:eastAsia="Times New Roman" w:hAnsi="David" w:cs="David" w:hint="cs"/>
          <w:sz w:val="24"/>
          <w:szCs w:val="24"/>
          <w:rtl/>
          <w:lang w:eastAsia="zh-TW"/>
        </w:rPr>
        <w:t>עסק בדומה והשונה במאפייני המשפחות ובתועלת שהפיקו מהתהליך הטיפולי.</w:t>
      </w:r>
      <w:r w:rsidR="00444396">
        <w:rPr>
          <w:rFonts w:ascii="David" w:eastAsia="Times New Roman" w:hAnsi="David" w:cs="David" w:hint="cs"/>
          <w:sz w:val="24"/>
          <w:szCs w:val="24"/>
          <w:rtl/>
          <w:lang w:eastAsia="zh-TW"/>
        </w:rPr>
        <w:t xml:space="preserve"> </w:t>
      </w:r>
      <w:r w:rsidR="00E43932">
        <w:rPr>
          <w:rFonts w:ascii="David" w:eastAsia="Times New Roman" w:hAnsi="David" w:cs="David" w:hint="cs"/>
          <w:sz w:val="24"/>
          <w:szCs w:val="24"/>
          <w:rtl/>
          <w:lang w:eastAsia="zh-TW"/>
        </w:rPr>
        <w:t>בניתוח התייחסתי</w:t>
      </w:r>
      <w:r w:rsidR="00751D75">
        <w:rPr>
          <w:rFonts w:ascii="David" w:eastAsia="Times New Roman" w:hAnsi="David" w:cs="David" w:hint="cs"/>
          <w:sz w:val="24"/>
          <w:szCs w:val="24"/>
          <w:rtl/>
          <w:lang w:eastAsia="zh-TW"/>
        </w:rPr>
        <w:t xml:space="preserve"> </w:t>
      </w:r>
      <w:r w:rsidR="00E43932">
        <w:rPr>
          <w:rFonts w:ascii="David" w:eastAsia="David" w:hAnsi="David" w:cs="David" w:hint="cs"/>
          <w:sz w:val="24"/>
          <w:szCs w:val="24"/>
          <w:rtl/>
        </w:rPr>
        <w:t>ל</w:t>
      </w:r>
      <w:r w:rsidR="00444396">
        <w:rPr>
          <w:rFonts w:ascii="David" w:eastAsia="David" w:hAnsi="David" w:cs="David" w:hint="cs"/>
          <w:sz w:val="24"/>
          <w:szCs w:val="24"/>
          <w:rtl/>
        </w:rPr>
        <w:t>(1)</w:t>
      </w:r>
      <w:r w:rsidR="001B532B">
        <w:rPr>
          <w:rFonts w:ascii="David" w:eastAsia="David" w:hAnsi="David" w:cs="David" w:hint="cs"/>
          <w:sz w:val="24"/>
          <w:szCs w:val="24"/>
          <w:rtl/>
        </w:rPr>
        <w:t xml:space="preserve"> </w:t>
      </w:r>
      <w:proofErr w:type="spellStart"/>
      <w:r w:rsidR="006C3DFA" w:rsidRPr="000F7D8B">
        <w:rPr>
          <w:rFonts w:ascii="David" w:eastAsia="David" w:hAnsi="David" w:cs="David" w:hint="cs"/>
          <w:b/>
          <w:bCs/>
          <w:sz w:val="24"/>
          <w:szCs w:val="24"/>
          <w:rtl/>
        </w:rPr>
        <w:t>דינמיקות</w:t>
      </w:r>
      <w:proofErr w:type="spellEnd"/>
      <w:r w:rsidR="006C3DFA" w:rsidRPr="000F7D8B">
        <w:rPr>
          <w:rFonts w:ascii="David" w:eastAsia="David" w:hAnsi="David" w:cs="David" w:hint="cs"/>
          <w:b/>
          <w:bCs/>
          <w:sz w:val="24"/>
          <w:szCs w:val="24"/>
          <w:rtl/>
        </w:rPr>
        <w:t xml:space="preserve"> </w:t>
      </w:r>
      <w:r w:rsidR="00C36548" w:rsidRPr="000F7D8B">
        <w:rPr>
          <w:rFonts w:ascii="David" w:eastAsia="David" w:hAnsi="David" w:cs="David" w:hint="cs"/>
          <w:b/>
          <w:bCs/>
          <w:sz w:val="24"/>
          <w:szCs w:val="24"/>
          <w:rtl/>
        </w:rPr>
        <w:t>אופייניות</w:t>
      </w:r>
      <w:r w:rsidR="00C36548">
        <w:rPr>
          <w:rFonts w:ascii="David" w:eastAsia="David" w:hAnsi="David" w:cs="David" w:hint="cs"/>
          <w:sz w:val="24"/>
          <w:szCs w:val="24"/>
          <w:rtl/>
        </w:rPr>
        <w:t xml:space="preserve"> אשר חזרו במשפחות השונות, </w:t>
      </w:r>
      <w:r w:rsidR="000F7D8B">
        <w:rPr>
          <w:rFonts w:ascii="David" w:eastAsia="David" w:hAnsi="David" w:cs="David" w:hint="cs"/>
          <w:sz w:val="24"/>
          <w:szCs w:val="24"/>
          <w:rtl/>
        </w:rPr>
        <w:t xml:space="preserve">עבורן </w:t>
      </w:r>
      <w:proofErr w:type="spellStart"/>
      <w:r w:rsidR="000F7D8B">
        <w:rPr>
          <w:rFonts w:ascii="David" w:eastAsia="David" w:hAnsi="David" w:cs="David" w:hint="cs"/>
          <w:sz w:val="24"/>
          <w:szCs w:val="24"/>
          <w:rtl/>
        </w:rPr>
        <w:t>דוייקו</w:t>
      </w:r>
      <w:proofErr w:type="spellEnd"/>
      <w:r w:rsidR="000F7D8B">
        <w:rPr>
          <w:rFonts w:ascii="David" w:eastAsia="David" w:hAnsi="David" w:cs="David" w:hint="cs"/>
          <w:sz w:val="24"/>
          <w:szCs w:val="24"/>
          <w:rtl/>
        </w:rPr>
        <w:t xml:space="preserve"> </w:t>
      </w:r>
      <w:r w:rsidR="00C36548">
        <w:rPr>
          <w:rFonts w:ascii="David" w:eastAsia="David" w:hAnsi="David" w:cs="David" w:hint="cs"/>
          <w:sz w:val="24"/>
          <w:szCs w:val="24"/>
          <w:rtl/>
        </w:rPr>
        <w:t xml:space="preserve">התערבויות ייחודיות </w:t>
      </w:r>
      <w:r w:rsidR="000F7D8B">
        <w:rPr>
          <w:rFonts w:ascii="David" w:eastAsia="David" w:hAnsi="David" w:cs="David" w:hint="cs"/>
          <w:sz w:val="24"/>
          <w:szCs w:val="24"/>
          <w:rtl/>
        </w:rPr>
        <w:t>ב</w:t>
      </w:r>
      <w:r w:rsidR="000F7D8B">
        <w:rPr>
          <w:rFonts w:ascii="David" w:eastAsia="David" w:hAnsi="David" w:cs="David" w:hint="cs"/>
          <w:sz w:val="24"/>
          <w:szCs w:val="24"/>
          <w:rtl/>
        </w:rPr>
        <w:t xml:space="preserve">ארגז </w:t>
      </w:r>
      <w:r w:rsidR="00C36548">
        <w:rPr>
          <w:rFonts w:ascii="David" w:eastAsia="David" w:hAnsi="David" w:cs="David" w:hint="cs"/>
          <w:sz w:val="24"/>
          <w:szCs w:val="24"/>
          <w:rtl/>
        </w:rPr>
        <w:t xml:space="preserve">הכלים שיוכלו לענות לאתגרים ולקונפליקטים </w:t>
      </w:r>
      <w:proofErr w:type="spellStart"/>
      <w:r w:rsidR="00C36548">
        <w:rPr>
          <w:rFonts w:ascii="David" w:eastAsia="David" w:hAnsi="David" w:cs="David" w:hint="cs"/>
          <w:sz w:val="24"/>
          <w:szCs w:val="24"/>
          <w:rtl/>
        </w:rPr>
        <w:t>שדינמיקות</w:t>
      </w:r>
      <w:proofErr w:type="spellEnd"/>
      <w:r w:rsidR="00C36548">
        <w:rPr>
          <w:rFonts w:ascii="David" w:eastAsia="David" w:hAnsi="David" w:cs="David" w:hint="cs"/>
          <w:sz w:val="24"/>
          <w:szCs w:val="24"/>
          <w:rtl/>
        </w:rPr>
        <w:t xml:space="preserve"> אלה עשויות להעלות</w:t>
      </w:r>
      <w:r w:rsidR="006C3DFA" w:rsidRPr="00297ABE">
        <w:rPr>
          <w:rFonts w:ascii="David" w:eastAsia="David" w:hAnsi="David" w:cs="David" w:hint="cs"/>
          <w:sz w:val="24"/>
          <w:szCs w:val="24"/>
          <w:rtl/>
        </w:rPr>
        <w:t xml:space="preserve">; </w:t>
      </w:r>
      <w:r w:rsidR="00444396">
        <w:rPr>
          <w:rFonts w:ascii="David" w:eastAsia="David" w:hAnsi="David" w:cs="David" w:hint="cs"/>
          <w:sz w:val="24"/>
          <w:szCs w:val="24"/>
          <w:rtl/>
        </w:rPr>
        <w:t>(2)</w:t>
      </w:r>
      <w:r w:rsidR="006C3DFA" w:rsidRPr="00297ABE">
        <w:rPr>
          <w:rFonts w:ascii="David" w:eastAsia="David" w:hAnsi="David" w:cs="David" w:hint="cs"/>
          <w:sz w:val="24"/>
          <w:szCs w:val="24"/>
          <w:rtl/>
        </w:rPr>
        <w:t xml:space="preserve"> </w:t>
      </w:r>
      <w:r w:rsidR="001B532B" w:rsidRPr="00496772">
        <w:rPr>
          <w:rFonts w:ascii="David" w:eastAsia="David" w:hAnsi="David" w:cs="David"/>
          <w:sz w:val="24"/>
          <w:szCs w:val="24"/>
          <w:rtl/>
        </w:rPr>
        <w:t>ל</w:t>
      </w:r>
      <w:r w:rsidR="001B532B" w:rsidRPr="00496772">
        <w:rPr>
          <w:rFonts w:ascii="David" w:eastAsia="David" w:hAnsi="David" w:cs="David"/>
          <w:b/>
          <w:bCs/>
          <w:sz w:val="24"/>
          <w:szCs w:val="24"/>
          <w:rtl/>
        </w:rPr>
        <w:t>מטרות הטיפוליות</w:t>
      </w:r>
      <w:r w:rsidR="001B532B" w:rsidRPr="00496772">
        <w:rPr>
          <w:rFonts w:ascii="David" w:hAnsi="David" w:cs="David"/>
          <w:sz w:val="24"/>
          <w:szCs w:val="24"/>
          <w:rtl/>
        </w:rPr>
        <w:t xml:space="preserve"> </w:t>
      </w:r>
      <w:r w:rsidR="000F7D8B">
        <w:rPr>
          <w:rFonts w:ascii="David" w:hAnsi="David" w:cs="David" w:hint="cs"/>
          <w:sz w:val="24"/>
          <w:szCs w:val="24"/>
          <w:rtl/>
        </w:rPr>
        <w:t>שעלו מתיאורי המקרה, אלו שכוונו ל</w:t>
      </w:r>
      <w:r w:rsidR="001B532B" w:rsidRPr="00496772">
        <w:rPr>
          <w:rFonts w:ascii="David" w:hAnsi="David" w:cs="David"/>
          <w:sz w:val="24"/>
          <w:szCs w:val="24"/>
          <w:rtl/>
        </w:rPr>
        <w:t>פיתוח החוסן המשפחתי</w:t>
      </w:r>
      <w:r w:rsidR="001B532B">
        <w:rPr>
          <w:rFonts w:ascii="David" w:hAnsi="David" w:cs="David" w:hint="cs"/>
          <w:sz w:val="24"/>
          <w:szCs w:val="24"/>
          <w:rtl/>
        </w:rPr>
        <w:t xml:space="preserve">, </w:t>
      </w:r>
      <w:r w:rsidR="000F7D8B">
        <w:rPr>
          <w:rFonts w:ascii="David" w:hAnsi="David" w:cs="David" w:hint="cs"/>
          <w:sz w:val="24"/>
          <w:szCs w:val="24"/>
          <w:rtl/>
        </w:rPr>
        <w:t>ונוספות שעלו מתוך ההיענות לצרכים שהעלו המשפחות בחדר</w:t>
      </w:r>
      <w:r w:rsidR="00444396">
        <w:rPr>
          <w:rFonts w:ascii="David" w:eastAsia="David" w:hAnsi="David" w:cs="David" w:hint="cs"/>
          <w:sz w:val="24"/>
          <w:szCs w:val="24"/>
          <w:rtl/>
        </w:rPr>
        <w:t>;</w:t>
      </w:r>
      <w:r w:rsidR="006C3DFA" w:rsidRPr="00297ABE">
        <w:rPr>
          <w:rFonts w:ascii="David" w:eastAsia="David" w:hAnsi="David" w:cs="David" w:hint="cs"/>
          <w:sz w:val="24"/>
          <w:szCs w:val="24"/>
          <w:rtl/>
        </w:rPr>
        <w:t xml:space="preserve"> </w:t>
      </w:r>
      <w:r w:rsidR="00444396">
        <w:rPr>
          <w:rFonts w:ascii="David" w:eastAsia="David" w:hAnsi="David" w:cs="David" w:hint="cs"/>
          <w:sz w:val="24"/>
          <w:szCs w:val="24"/>
          <w:rtl/>
        </w:rPr>
        <w:t>(3)</w:t>
      </w:r>
      <w:r w:rsidR="006C3DFA" w:rsidRPr="00297ABE">
        <w:rPr>
          <w:rFonts w:ascii="David" w:eastAsia="David" w:hAnsi="David" w:cs="David" w:hint="cs"/>
          <w:sz w:val="24"/>
          <w:szCs w:val="24"/>
          <w:rtl/>
        </w:rPr>
        <w:t xml:space="preserve"> </w:t>
      </w:r>
      <w:r w:rsidR="000F7D8B">
        <w:rPr>
          <w:rFonts w:ascii="David" w:eastAsia="David" w:hAnsi="David" w:cs="David" w:hint="cs"/>
          <w:sz w:val="24"/>
          <w:szCs w:val="24"/>
          <w:rtl/>
        </w:rPr>
        <w:t>ל</w:t>
      </w:r>
      <w:r w:rsidR="000F7D8B" w:rsidRPr="00297ABE">
        <w:rPr>
          <w:rFonts w:ascii="David" w:eastAsia="David" w:hAnsi="David" w:cs="David"/>
          <w:sz w:val="24"/>
          <w:szCs w:val="24"/>
          <w:rtl/>
        </w:rPr>
        <w:t xml:space="preserve">משמעות </w:t>
      </w:r>
      <w:r w:rsidR="000F7D8B">
        <w:rPr>
          <w:rFonts w:ascii="David" w:eastAsia="David" w:hAnsi="David" w:cs="David" w:hint="cs"/>
          <w:sz w:val="24"/>
          <w:szCs w:val="24"/>
          <w:rtl/>
        </w:rPr>
        <w:t>שהופקה</w:t>
      </w:r>
      <w:r w:rsidR="000F7D8B" w:rsidRPr="00297ABE">
        <w:rPr>
          <w:rFonts w:ascii="David" w:eastAsia="David" w:hAnsi="David" w:cs="David"/>
          <w:sz w:val="24"/>
          <w:szCs w:val="24"/>
          <w:rtl/>
        </w:rPr>
        <w:t xml:space="preserve"> </w:t>
      </w:r>
      <w:r w:rsidR="000F7D8B" w:rsidRPr="00F7501B">
        <w:rPr>
          <w:rFonts w:ascii="David" w:eastAsia="David" w:hAnsi="David" w:cs="David"/>
          <w:b/>
          <w:bCs/>
          <w:sz w:val="24"/>
          <w:szCs w:val="24"/>
          <w:rtl/>
        </w:rPr>
        <w:t>מהמודל ומרכיביו</w:t>
      </w:r>
      <w:r w:rsidR="000F7D8B" w:rsidRPr="00297ABE">
        <w:rPr>
          <w:rFonts w:ascii="David" w:eastAsia="David" w:hAnsi="David" w:cs="David"/>
          <w:sz w:val="24"/>
          <w:szCs w:val="24"/>
          <w:rtl/>
        </w:rPr>
        <w:t xml:space="preserve"> (המפגשים המשפחתיים, מפגשי ההורים, המוזיקה והקשר הטיפולי)</w:t>
      </w:r>
      <w:r w:rsidR="000F7D8B">
        <w:rPr>
          <w:rFonts w:ascii="David" w:eastAsia="David" w:hAnsi="David" w:cs="David" w:hint="cs"/>
          <w:sz w:val="24"/>
          <w:szCs w:val="24"/>
          <w:rtl/>
        </w:rPr>
        <w:t>, שהייתה ייחודית עבור כל אחת מן המשפחות</w:t>
      </w:r>
      <w:r w:rsidR="00444396">
        <w:rPr>
          <w:rFonts w:ascii="David" w:eastAsia="David" w:hAnsi="David" w:cs="David" w:hint="cs"/>
          <w:sz w:val="24"/>
          <w:szCs w:val="24"/>
          <w:rtl/>
        </w:rPr>
        <w:t>;</w:t>
      </w:r>
      <w:r w:rsidR="006C3DFA" w:rsidRPr="00297ABE">
        <w:rPr>
          <w:rFonts w:ascii="David" w:eastAsia="David" w:hAnsi="David" w:cs="David" w:hint="cs"/>
          <w:sz w:val="24"/>
          <w:szCs w:val="24"/>
          <w:rtl/>
        </w:rPr>
        <w:t xml:space="preserve"> </w:t>
      </w:r>
      <w:proofErr w:type="spellStart"/>
      <w:r w:rsidR="006C3DFA" w:rsidRPr="00297ABE">
        <w:rPr>
          <w:rFonts w:ascii="David" w:eastAsia="David" w:hAnsi="David" w:cs="David" w:hint="cs"/>
          <w:sz w:val="24"/>
          <w:szCs w:val="24"/>
          <w:rtl/>
        </w:rPr>
        <w:t>ו</w:t>
      </w:r>
      <w:r w:rsidR="00E43932">
        <w:rPr>
          <w:rFonts w:ascii="David" w:eastAsia="David" w:hAnsi="David" w:cs="David" w:hint="cs"/>
          <w:sz w:val="24"/>
          <w:szCs w:val="24"/>
          <w:rtl/>
        </w:rPr>
        <w:t>ל</w:t>
      </w:r>
      <w:proofErr w:type="spellEnd"/>
      <w:r w:rsidR="00444396">
        <w:rPr>
          <w:rFonts w:ascii="David" w:eastAsia="David" w:hAnsi="David" w:cs="David" w:hint="cs"/>
          <w:sz w:val="24"/>
          <w:szCs w:val="24"/>
          <w:rtl/>
        </w:rPr>
        <w:t>(</w:t>
      </w:r>
      <w:r w:rsidR="00E43932">
        <w:rPr>
          <w:rFonts w:ascii="David" w:eastAsia="David" w:hAnsi="David" w:cs="David" w:hint="cs"/>
          <w:sz w:val="24"/>
          <w:szCs w:val="24"/>
          <w:rtl/>
        </w:rPr>
        <w:t>4</w:t>
      </w:r>
      <w:r w:rsidR="00444396">
        <w:rPr>
          <w:rFonts w:ascii="David" w:eastAsia="David" w:hAnsi="David" w:cs="David" w:hint="cs"/>
          <w:sz w:val="24"/>
          <w:szCs w:val="24"/>
          <w:rtl/>
        </w:rPr>
        <w:t>)</w:t>
      </w:r>
      <w:r w:rsidR="00205A26">
        <w:rPr>
          <w:rFonts w:ascii="David" w:eastAsia="David" w:hAnsi="David" w:cs="David" w:hint="cs"/>
          <w:sz w:val="24"/>
          <w:szCs w:val="24"/>
          <w:rtl/>
        </w:rPr>
        <w:t xml:space="preserve"> </w:t>
      </w:r>
      <w:r w:rsidR="00205A26">
        <w:rPr>
          <w:rFonts w:ascii="David" w:hAnsi="David" w:cs="David" w:hint="cs"/>
          <w:b/>
          <w:bCs/>
          <w:sz w:val="24"/>
          <w:szCs w:val="24"/>
          <w:rtl/>
        </w:rPr>
        <w:t>תוצאות הטיפול</w:t>
      </w:r>
      <w:r w:rsidR="00205A26">
        <w:rPr>
          <w:rFonts w:ascii="David" w:hAnsi="David" w:cs="David" w:hint="cs"/>
          <w:sz w:val="24"/>
          <w:szCs w:val="24"/>
          <w:rtl/>
        </w:rPr>
        <w:t xml:space="preserve">, </w:t>
      </w:r>
      <w:r w:rsidR="000F7D8B">
        <w:rPr>
          <w:rFonts w:ascii="David" w:hAnsi="David" w:cs="David" w:hint="cs"/>
          <w:sz w:val="24"/>
          <w:szCs w:val="24"/>
          <w:rtl/>
        </w:rPr>
        <w:t>אשר</w:t>
      </w:r>
      <w:r w:rsidR="00205A26">
        <w:rPr>
          <w:rFonts w:ascii="David" w:hAnsi="David" w:cs="David" w:hint="cs"/>
          <w:sz w:val="24"/>
          <w:szCs w:val="24"/>
          <w:rtl/>
        </w:rPr>
        <w:t xml:space="preserve"> </w:t>
      </w:r>
      <w:r w:rsidR="000F7D8B">
        <w:rPr>
          <w:rFonts w:ascii="David" w:hAnsi="David" w:cs="David" w:hint="cs"/>
          <w:sz w:val="24"/>
          <w:szCs w:val="24"/>
          <w:rtl/>
        </w:rPr>
        <w:t xml:space="preserve"> על אף ש</w:t>
      </w:r>
      <w:r w:rsidR="00205A26">
        <w:rPr>
          <w:rFonts w:ascii="David" w:hAnsi="David" w:cs="David" w:hint="cs"/>
          <w:sz w:val="24"/>
          <w:szCs w:val="24"/>
          <w:rtl/>
        </w:rPr>
        <w:t xml:space="preserve">נראה כי </w:t>
      </w:r>
      <w:r w:rsidR="00205A26" w:rsidRPr="00297ABE">
        <w:rPr>
          <w:rFonts w:ascii="David" w:eastAsia="David" w:hAnsi="David" w:cs="David"/>
          <w:b/>
          <w:sz w:val="24"/>
          <w:szCs w:val="24"/>
          <w:rtl/>
        </w:rPr>
        <w:t>כל המשפחות התקדמו הן בתהליכי החוסן והן במטרות הנוספות שעלו מתוך ה</w:t>
      </w:r>
      <w:r w:rsidR="00205A26">
        <w:rPr>
          <w:rFonts w:ascii="David" w:eastAsia="David" w:hAnsi="David" w:cs="David" w:hint="cs"/>
          <w:b/>
          <w:sz w:val="24"/>
          <w:szCs w:val="24"/>
          <w:rtl/>
        </w:rPr>
        <w:t>עבודה</w:t>
      </w:r>
      <w:r w:rsidR="00205A26" w:rsidRPr="00297ABE">
        <w:rPr>
          <w:rFonts w:ascii="David" w:eastAsia="David" w:hAnsi="David" w:cs="David"/>
          <w:b/>
          <w:sz w:val="24"/>
          <w:szCs w:val="24"/>
          <w:rtl/>
        </w:rPr>
        <w:t xml:space="preserve"> הטיפולית</w:t>
      </w:r>
      <w:r w:rsidR="000F7D8B">
        <w:rPr>
          <w:rFonts w:ascii="David" w:eastAsia="David" w:hAnsi="David" w:cs="David" w:hint="cs"/>
          <w:b/>
          <w:sz w:val="24"/>
          <w:szCs w:val="24"/>
          <w:rtl/>
        </w:rPr>
        <w:t>,</w:t>
      </w:r>
      <w:r w:rsidR="00205A26" w:rsidRPr="00297ABE">
        <w:rPr>
          <w:rFonts w:ascii="David" w:eastAsia="David" w:hAnsi="David" w:cs="David"/>
          <w:b/>
          <w:sz w:val="24"/>
          <w:szCs w:val="24"/>
          <w:rtl/>
        </w:rPr>
        <w:t xml:space="preserve"> לא ניתן לומר כי כולן "השלימו את התהליך"</w:t>
      </w:r>
      <w:r w:rsidR="00205A26">
        <w:rPr>
          <w:rFonts w:ascii="David" w:eastAsia="David" w:hAnsi="David" w:cs="David" w:hint="cs"/>
          <w:b/>
          <w:sz w:val="24"/>
          <w:szCs w:val="24"/>
          <w:rtl/>
        </w:rPr>
        <w:t>, וזאת בהתאם לתפיסת החוסן המניחה את המשך ההתפתחות הטבעית של המשפחה לאחר הנעת תהליכים משפחתיים.</w:t>
      </w:r>
      <w:r w:rsidR="00205A26">
        <w:rPr>
          <w:rFonts w:ascii="David" w:eastAsia="David" w:hAnsi="David" w:cs="David" w:hint="cs"/>
          <w:b/>
          <w:sz w:val="24"/>
          <w:szCs w:val="24"/>
          <w:rtl/>
        </w:rPr>
        <w:t xml:space="preserve"> </w:t>
      </w:r>
    </w:p>
    <w:p w14:paraId="1DD01A6D" w14:textId="145DDE3C" w:rsidR="00672D8C" w:rsidRDefault="0075181C" w:rsidP="00672D8C">
      <w:pPr>
        <w:bidi/>
        <w:spacing w:before="120" w:after="240" w:line="480" w:lineRule="auto"/>
        <w:jc w:val="both"/>
        <w:rPr>
          <w:rFonts w:ascii="David" w:eastAsia="David" w:hAnsi="David" w:cs="David"/>
          <w:b/>
          <w:sz w:val="24"/>
          <w:szCs w:val="24"/>
          <w:rtl/>
        </w:rPr>
      </w:pPr>
      <w:r>
        <w:rPr>
          <w:rFonts w:ascii="David" w:eastAsia="David" w:hAnsi="David" w:cs="David" w:hint="cs"/>
          <w:b/>
          <w:sz w:val="24"/>
          <w:szCs w:val="24"/>
          <w:rtl/>
        </w:rPr>
        <w:t xml:space="preserve">לאור תוצאות המחקר </w:t>
      </w:r>
      <w:r w:rsidR="00307F04">
        <w:rPr>
          <w:rFonts w:ascii="David" w:eastAsia="David" w:hAnsi="David" w:cs="David" w:hint="cs"/>
          <w:b/>
          <w:sz w:val="24"/>
          <w:szCs w:val="24"/>
          <w:rtl/>
        </w:rPr>
        <w:t>גובש</w:t>
      </w:r>
      <w:r w:rsidR="00672D8C">
        <w:rPr>
          <w:rFonts w:ascii="David" w:eastAsia="David" w:hAnsi="David" w:cs="David" w:hint="cs"/>
          <w:b/>
          <w:sz w:val="24"/>
          <w:szCs w:val="24"/>
          <w:rtl/>
        </w:rPr>
        <w:t xml:space="preserve"> פרוטוקול טיפולי מעשי הכולל מתווה </w:t>
      </w:r>
      <w:r w:rsidR="005B30AC">
        <w:rPr>
          <w:rFonts w:ascii="David" w:eastAsia="David" w:hAnsi="David" w:cs="David" w:hint="cs"/>
          <w:b/>
          <w:sz w:val="24"/>
          <w:szCs w:val="24"/>
          <w:rtl/>
        </w:rPr>
        <w:t xml:space="preserve">ובו שלבי הפעולה במודל </w:t>
      </w:r>
      <w:r w:rsidR="00DF1E7E">
        <w:rPr>
          <w:rFonts w:ascii="David" w:eastAsia="David" w:hAnsi="David" w:cs="David" w:hint="cs"/>
          <w:b/>
          <w:sz w:val="24"/>
          <w:szCs w:val="24"/>
          <w:rtl/>
        </w:rPr>
        <w:t>ומהלך המפגשים</w:t>
      </w:r>
      <w:r w:rsidR="00672D8C">
        <w:rPr>
          <w:rFonts w:ascii="David" w:eastAsia="David" w:hAnsi="David" w:cs="David" w:hint="cs"/>
          <w:b/>
          <w:sz w:val="24"/>
          <w:szCs w:val="24"/>
          <w:rtl/>
        </w:rPr>
        <w:t xml:space="preserve">, מטרות אופייניות, ארגז כלים בטיפול במוזיקה והתייחסויות קליניות לרמת ההבניה של ההתערבויות ולרמת השיתופיות של המודל. הפרוטוקול הקליני מעוגן בתפיסה אינטגרטיבית של </w:t>
      </w:r>
      <w:r w:rsidR="000D53B1">
        <w:rPr>
          <w:rFonts w:ascii="David" w:eastAsia="David" w:hAnsi="David" w:cs="David" w:hint="cs"/>
          <w:b/>
          <w:sz w:val="24"/>
          <w:szCs w:val="24"/>
          <w:rtl/>
        </w:rPr>
        <w:t>גישת החוסן</w:t>
      </w:r>
      <w:r w:rsidR="00EE7AC9">
        <w:rPr>
          <w:rFonts w:ascii="David" w:eastAsia="David" w:hAnsi="David" w:cs="David" w:hint="cs"/>
          <w:b/>
          <w:sz w:val="24"/>
          <w:szCs w:val="24"/>
          <w:rtl/>
        </w:rPr>
        <w:t xml:space="preserve"> וגישה פסיכודינמית ועל גישה </w:t>
      </w:r>
      <w:proofErr w:type="spellStart"/>
      <w:r w:rsidR="00EE7AC9">
        <w:rPr>
          <w:rFonts w:ascii="David" w:eastAsia="David" w:hAnsi="David" w:cs="David" w:hint="cs"/>
          <w:b/>
          <w:sz w:val="24"/>
          <w:szCs w:val="24"/>
          <w:rtl/>
        </w:rPr>
        <w:t>סלוטוגנית</w:t>
      </w:r>
      <w:proofErr w:type="spellEnd"/>
      <w:r w:rsidR="00EE7AC9">
        <w:rPr>
          <w:rFonts w:ascii="David" w:eastAsia="David" w:hAnsi="David" w:cs="David" w:hint="cs"/>
          <w:b/>
          <w:sz w:val="24"/>
          <w:szCs w:val="24"/>
          <w:rtl/>
        </w:rPr>
        <w:t xml:space="preserve"> ושיתופית לטיפול. </w:t>
      </w:r>
    </w:p>
    <w:p w14:paraId="4BE364E2" w14:textId="68C14BC1" w:rsidR="00C36548" w:rsidRDefault="00102781" w:rsidP="00C36548">
      <w:pPr>
        <w:bidi/>
        <w:spacing w:before="120" w:after="240" w:line="480" w:lineRule="auto"/>
        <w:jc w:val="both"/>
        <w:rPr>
          <w:rFonts w:ascii="David" w:eastAsia="David" w:hAnsi="David" w:cs="David"/>
          <w:b/>
          <w:sz w:val="24"/>
          <w:szCs w:val="24"/>
          <w:rtl/>
        </w:rPr>
      </w:pPr>
      <w:r>
        <w:rPr>
          <w:rFonts w:ascii="David" w:eastAsia="David" w:hAnsi="David" w:cs="David" w:hint="cs"/>
          <w:b/>
          <w:sz w:val="24"/>
          <w:szCs w:val="24"/>
          <w:rtl/>
        </w:rPr>
        <w:t xml:space="preserve">מגבלות המחקר היו עובדת היותי במחקר הזה הן החוקרת והן המטפלת, ולא נבדק יישום המודל בהנחיית מטפלים במוזיקה נוספים. כמו כן, לא השתתפו במחקר משפחות </w:t>
      </w:r>
      <w:proofErr w:type="spellStart"/>
      <w:r>
        <w:rPr>
          <w:rFonts w:ascii="David" w:eastAsia="David" w:hAnsi="David" w:cs="David" w:hint="cs"/>
          <w:b/>
          <w:sz w:val="24"/>
          <w:szCs w:val="24"/>
          <w:rtl/>
        </w:rPr>
        <w:t>מאיזורים</w:t>
      </w:r>
      <w:proofErr w:type="spellEnd"/>
      <w:r>
        <w:rPr>
          <w:rFonts w:ascii="David" w:eastAsia="David" w:hAnsi="David" w:cs="David" w:hint="cs"/>
          <w:b/>
          <w:sz w:val="24"/>
          <w:szCs w:val="24"/>
          <w:rtl/>
        </w:rPr>
        <w:t xml:space="preserve"> שונים בארץ, או במגוון הרכבים משפחתיים. </w:t>
      </w:r>
    </w:p>
    <w:p w14:paraId="2F12D33F" w14:textId="10101FC9" w:rsidR="005D055C" w:rsidRPr="005D055C" w:rsidRDefault="005D055C" w:rsidP="005D055C">
      <w:pPr>
        <w:bidi/>
        <w:spacing w:before="120" w:after="240" w:line="480" w:lineRule="auto"/>
        <w:jc w:val="both"/>
        <w:rPr>
          <w:rFonts w:ascii="David" w:hAnsi="David" w:cs="David"/>
          <w:sz w:val="24"/>
          <w:szCs w:val="24"/>
          <w:rtl/>
        </w:rPr>
      </w:pPr>
      <w:r w:rsidRPr="005D055C">
        <w:rPr>
          <w:rFonts w:ascii="David" w:hAnsi="David" w:cs="David"/>
          <w:sz w:val="24"/>
          <w:szCs w:val="24"/>
          <w:rtl/>
        </w:rPr>
        <w:lastRenderedPageBreak/>
        <w:t xml:space="preserve">מחקרי המשך אפשריים יעסקו במידת היעילות של המודל </w:t>
      </w:r>
      <w:r>
        <w:rPr>
          <w:rFonts w:ascii="David" w:hAnsi="David" w:cs="David" w:hint="cs"/>
          <w:sz w:val="24"/>
          <w:szCs w:val="24"/>
          <w:rtl/>
        </w:rPr>
        <w:t>כ</w:t>
      </w:r>
      <w:r w:rsidRPr="005D055C">
        <w:rPr>
          <w:rFonts w:ascii="David" w:hAnsi="David" w:cs="David"/>
          <w:sz w:val="24"/>
          <w:szCs w:val="24"/>
          <w:rtl/>
        </w:rPr>
        <w:t xml:space="preserve">אשר יופעל על ידי מטפלים שונים </w:t>
      </w:r>
      <w:r>
        <w:rPr>
          <w:rFonts w:ascii="David" w:hAnsi="David" w:cs="David" w:hint="cs"/>
          <w:sz w:val="24"/>
          <w:szCs w:val="24"/>
          <w:rtl/>
        </w:rPr>
        <w:t>ו</w:t>
      </w:r>
      <w:r w:rsidRPr="005D055C">
        <w:rPr>
          <w:rFonts w:ascii="David" w:hAnsi="David" w:cs="David"/>
          <w:sz w:val="24"/>
          <w:szCs w:val="24"/>
          <w:rtl/>
        </w:rPr>
        <w:t xml:space="preserve">בתהליכי ההכשרה שיידרשו להכשרת מטפלים להפעלת המודל. </w:t>
      </w:r>
      <w:r>
        <w:rPr>
          <w:rFonts w:ascii="David" w:hAnsi="David" w:cs="David" w:hint="cs"/>
          <w:sz w:val="24"/>
          <w:szCs w:val="24"/>
          <w:rtl/>
        </w:rPr>
        <w:t xml:space="preserve">כמו כן </w:t>
      </w:r>
      <w:r w:rsidRPr="005D055C">
        <w:rPr>
          <w:rFonts w:ascii="David" w:hAnsi="David" w:cs="David"/>
          <w:sz w:val="24"/>
          <w:szCs w:val="24"/>
          <w:rtl/>
        </w:rPr>
        <w:t>חשוב יהיה לבחון את המודל בצורה נרחבת יותר עם משפחות במגוון הרכבים ומצבים משפחתיים</w:t>
      </w:r>
      <w:r w:rsidR="00F54A79">
        <w:rPr>
          <w:rFonts w:ascii="David" w:hAnsi="David" w:cs="David" w:hint="cs"/>
          <w:sz w:val="24"/>
          <w:szCs w:val="24"/>
          <w:rtl/>
        </w:rPr>
        <w:t>,</w:t>
      </w:r>
      <w:r w:rsidRPr="005D055C">
        <w:rPr>
          <w:rFonts w:ascii="David" w:hAnsi="David" w:cs="David"/>
          <w:sz w:val="24"/>
          <w:szCs w:val="24"/>
          <w:rtl/>
        </w:rPr>
        <w:t xml:space="preserve"> </w:t>
      </w:r>
      <w:r>
        <w:rPr>
          <w:rFonts w:ascii="David" w:hAnsi="David" w:cs="David" w:hint="cs"/>
          <w:sz w:val="24"/>
          <w:szCs w:val="24"/>
          <w:rtl/>
        </w:rPr>
        <w:t xml:space="preserve">וכן </w:t>
      </w:r>
      <w:r w:rsidRPr="005D055C">
        <w:rPr>
          <w:rFonts w:ascii="David" w:hAnsi="David" w:cs="David"/>
          <w:sz w:val="24"/>
          <w:szCs w:val="24"/>
          <w:rtl/>
        </w:rPr>
        <w:t>בהקשרים טיפוליים שונים מלבד כחלק מפרקטיקה פרטית.</w:t>
      </w:r>
      <w:r>
        <w:rPr>
          <w:rFonts w:ascii="David" w:hAnsi="David" w:cs="David" w:hint="cs"/>
          <w:sz w:val="24"/>
          <w:szCs w:val="24"/>
          <w:rtl/>
        </w:rPr>
        <w:t xml:space="preserve"> לבסוף, לאור הממצאים במחקר זה ניתן יהיה לערוך </w:t>
      </w:r>
      <w:r w:rsidRPr="005D055C">
        <w:rPr>
          <w:rFonts w:ascii="David" w:hAnsi="David" w:cs="David"/>
          <w:sz w:val="24"/>
          <w:szCs w:val="24"/>
          <w:rtl/>
        </w:rPr>
        <w:t>מחקר המשך שיעסוק באיכות האהבה בין בני משפחה ומשמעותה לחוסן המשפחתי</w:t>
      </w:r>
      <w:r>
        <w:rPr>
          <w:rFonts w:ascii="David" w:hAnsi="David" w:cs="David" w:hint="cs"/>
          <w:sz w:val="24"/>
          <w:szCs w:val="24"/>
          <w:rtl/>
        </w:rPr>
        <w:t>.</w:t>
      </w:r>
    </w:p>
    <w:p w14:paraId="62B3E0D0" w14:textId="77777777" w:rsidR="005D055C" w:rsidRPr="00F10543" w:rsidRDefault="005D055C" w:rsidP="005D055C">
      <w:pPr>
        <w:bidi/>
        <w:spacing w:before="120" w:after="240" w:line="480" w:lineRule="auto"/>
        <w:jc w:val="both"/>
        <w:rPr>
          <w:rFonts w:ascii="David" w:hAnsi="David" w:cs="David"/>
          <w:sz w:val="24"/>
          <w:szCs w:val="24"/>
        </w:rPr>
      </w:pPr>
    </w:p>
    <w:p w14:paraId="2532CB2C" w14:textId="5E4F2C44" w:rsidR="00444396" w:rsidRPr="007421EC" w:rsidRDefault="00444396" w:rsidP="00444396">
      <w:pPr>
        <w:bidi/>
        <w:spacing w:line="480" w:lineRule="auto"/>
        <w:jc w:val="both"/>
        <w:rPr>
          <w:rFonts w:ascii="David" w:eastAsia="Times New Roman" w:hAnsi="David" w:cs="David"/>
          <w:sz w:val="24"/>
          <w:szCs w:val="24"/>
          <w:u w:val="single"/>
          <w:rtl/>
          <w:lang w:eastAsia="zh-TW"/>
        </w:rPr>
      </w:pPr>
    </w:p>
    <w:p w14:paraId="6408D3BB" w14:textId="77777777" w:rsidR="005532BE" w:rsidRDefault="005532BE" w:rsidP="005532BE">
      <w:pPr>
        <w:bidi/>
        <w:spacing w:line="480" w:lineRule="auto"/>
        <w:jc w:val="both"/>
        <w:rPr>
          <w:rFonts w:ascii="David" w:hAnsi="David" w:cs="David"/>
          <w:sz w:val="24"/>
          <w:szCs w:val="24"/>
          <w:rtl/>
        </w:rPr>
      </w:pPr>
    </w:p>
    <w:sectPr w:rsidR="005532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9A7"/>
    <w:rsid w:val="00023D15"/>
    <w:rsid w:val="00095C48"/>
    <w:rsid w:val="000D2B22"/>
    <w:rsid w:val="000D53B1"/>
    <w:rsid w:val="000F7D8B"/>
    <w:rsid w:val="00102781"/>
    <w:rsid w:val="00134EEE"/>
    <w:rsid w:val="001378E4"/>
    <w:rsid w:val="00193031"/>
    <w:rsid w:val="001B532B"/>
    <w:rsid w:val="001C2C1F"/>
    <w:rsid w:val="001C59A7"/>
    <w:rsid w:val="001C7E07"/>
    <w:rsid w:val="00205A26"/>
    <w:rsid w:val="002065AA"/>
    <w:rsid w:val="00262CE1"/>
    <w:rsid w:val="002648B0"/>
    <w:rsid w:val="002714DE"/>
    <w:rsid w:val="00283AE7"/>
    <w:rsid w:val="002A7F4F"/>
    <w:rsid w:val="00307F04"/>
    <w:rsid w:val="003314E5"/>
    <w:rsid w:val="003521C2"/>
    <w:rsid w:val="003B5AF8"/>
    <w:rsid w:val="003C0846"/>
    <w:rsid w:val="003C2AA5"/>
    <w:rsid w:val="003C664C"/>
    <w:rsid w:val="00416D09"/>
    <w:rsid w:val="00432462"/>
    <w:rsid w:val="00444396"/>
    <w:rsid w:val="00496772"/>
    <w:rsid w:val="004B2509"/>
    <w:rsid w:val="004C0B15"/>
    <w:rsid w:val="004C2EF4"/>
    <w:rsid w:val="004C6432"/>
    <w:rsid w:val="004E3FB4"/>
    <w:rsid w:val="00523D11"/>
    <w:rsid w:val="005532BE"/>
    <w:rsid w:val="00597810"/>
    <w:rsid w:val="005B30AC"/>
    <w:rsid w:val="005C5072"/>
    <w:rsid w:val="005C530A"/>
    <w:rsid w:val="005D055C"/>
    <w:rsid w:val="0061673F"/>
    <w:rsid w:val="00631461"/>
    <w:rsid w:val="006408FF"/>
    <w:rsid w:val="006426CE"/>
    <w:rsid w:val="00672D8C"/>
    <w:rsid w:val="006C3DFA"/>
    <w:rsid w:val="00734624"/>
    <w:rsid w:val="007421EC"/>
    <w:rsid w:val="0075181C"/>
    <w:rsid w:val="00751D75"/>
    <w:rsid w:val="00763DF7"/>
    <w:rsid w:val="0078410C"/>
    <w:rsid w:val="007B756B"/>
    <w:rsid w:val="007F10F6"/>
    <w:rsid w:val="00823EAA"/>
    <w:rsid w:val="00866FEE"/>
    <w:rsid w:val="00983425"/>
    <w:rsid w:val="009E05D1"/>
    <w:rsid w:val="009E33EC"/>
    <w:rsid w:val="00A27EFE"/>
    <w:rsid w:val="00A31BE7"/>
    <w:rsid w:val="00A51478"/>
    <w:rsid w:val="00A51CBF"/>
    <w:rsid w:val="00AB4746"/>
    <w:rsid w:val="00AD20BE"/>
    <w:rsid w:val="00AE1352"/>
    <w:rsid w:val="00AE1D56"/>
    <w:rsid w:val="00AE3466"/>
    <w:rsid w:val="00AF5750"/>
    <w:rsid w:val="00B62C3A"/>
    <w:rsid w:val="00B90562"/>
    <w:rsid w:val="00BB7D82"/>
    <w:rsid w:val="00BC29E2"/>
    <w:rsid w:val="00BC6408"/>
    <w:rsid w:val="00BD7431"/>
    <w:rsid w:val="00C00D6A"/>
    <w:rsid w:val="00C2157B"/>
    <w:rsid w:val="00C36548"/>
    <w:rsid w:val="00C46E6B"/>
    <w:rsid w:val="00C6402A"/>
    <w:rsid w:val="00C77EC1"/>
    <w:rsid w:val="00C918BE"/>
    <w:rsid w:val="00CF029D"/>
    <w:rsid w:val="00D012C3"/>
    <w:rsid w:val="00D43EBF"/>
    <w:rsid w:val="00D74DB8"/>
    <w:rsid w:val="00DE6344"/>
    <w:rsid w:val="00DF1E7E"/>
    <w:rsid w:val="00E139B9"/>
    <w:rsid w:val="00E43932"/>
    <w:rsid w:val="00E470AD"/>
    <w:rsid w:val="00E70195"/>
    <w:rsid w:val="00E75E3D"/>
    <w:rsid w:val="00E875F0"/>
    <w:rsid w:val="00EE7742"/>
    <w:rsid w:val="00EE7AC9"/>
    <w:rsid w:val="00F00014"/>
    <w:rsid w:val="00F00113"/>
    <w:rsid w:val="00F10543"/>
    <w:rsid w:val="00F44EF0"/>
    <w:rsid w:val="00F52C11"/>
    <w:rsid w:val="00F54A79"/>
    <w:rsid w:val="00F7501B"/>
    <w:rsid w:val="00FA403E"/>
    <w:rsid w:val="00FB2D07"/>
    <w:rsid w:val="00FB4B8E"/>
    <w:rsid w:val="00FC6720"/>
    <w:rsid w:val="00FD48AA"/>
    <w:rsid w:val="00FE3668"/>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636D9"/>
  <w15:chartTrackingRefBased/>
  <w15:docId w15:val="{C8FE3903-BC7E-4A0B-A351-8695506D0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470AD"/>
    <w:rPr>
      <w:sz w:val="16"/>
      <w:szCs w:val="16"/>
    </w:rPr>
  </w:style>
  <w:style w:type="paragraph" w:styleId="a4">
    <w:name w:val="annotation text"/>
    <w:basedOn w:val="a"/>
    <w:link w:val="a5"/>
    <w:uiPriority w:val="99"/>
    <w:unhideWhenUsed/>
    <w:rsid w:val="00E470AD"/>
    <w:pPr>
      <w:spacing w:line="240" w:lineRule="auto"/>
    </w:pPr>
    <w:rPr>
      <w:sz w:val="20"/>
      <w:szCs w:val="20"/>
    </w:rPr>
  </w:style>
  <w:style w:type="character" w:customStyle="1" w:styleId="a5">
    <w:name w:val="טקסט הערה תו"/>
    <w:basedOn w:val="a0"/>
    <w:link w:val="a4"/>
    <w:uiPriority w:val="99"/>
    <w:rsid w:val="00E470AD"/>
    <w:rPr>
      <w:sz w:val="20"/>
      <w:szCs w:val="20"/>
    </w:rPr>
  </w:style>
  <w:style w:type="paragraph" w:styleId="a6">
    <w:name w:val="annotation subject"/>
    <w:basedOn w:val="a4"/>
    <w:next w:val="a4"/>
    <w:link w:val="a7"/>
    <w:uiPriority w:val="99"/>
    <w:semiHidden/>
    <w:unhideWhenUsed/>
    <w:rsid w:val="00E470AD"/>
    <w:rPr>
      <w:b/>
      <w:bCs/>
    </w:rPr>
  </w:style>
  <w:style w:type="character" w:customStyle="1" w:styleId="a7">
    <w:name w:val="נושא הערה תו"/>
    <w:basedOn w:val="a5"/>
    <w:link w:val="a6"/>
    <w:uiPriority w:val="99"/>
    <w:semiHidden/>
    <w:rsid w:val="00E470AD"/>
    <w:rPr>
      <w:b/>
      <w:bCs/>
      <w:sz w:val="20"/>
      <w:szCs w:val="20"/>
    </w:rPr>
  </w:style>
  <w:style w:type="paragraph" w:styleId="a8">
    <w:name w:val="Revision"/>
    <w:hidden/>
    <w:uiPriority w:val="99"/>
    <w:semiHidden/>
    <w:rsid w:val="00E470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249DD-5793-4475-88F1-85DBC534D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4</Pages>
  <Words>1055</Words>
  <Characters>6014</Characters>
  <Application>Microsoft Office Word</Application>
  <DocSecurity>0</DocSecurity>
  <Lines>50</Lines>
  <Paragraphs>14</Paragraphs>
  <ScaleCrop>false</ScaleCrop>
  <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אוריאל רייך</dc:creator>
  <cp:keywords/>
  <dc:description/>
  <cp:lastModifiedBy>אוריאל רייך</cp:lastModifiedBy>
  <cp:revision>23</cp:revision>
  <dcterms:created xsi:type="dcterms:W3CDTF">2023-09-28T08:08:00Z</dcterms:created>
  <dcterms:modified xsi:type="dcterms:W3CDTF">2023-09-28T10:10:00Z</dcterms:modified>
</cp:coreProperties>
</file>