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ADA55" w14:textId="77777777" w:rsidR="00C812CF" w:rsidRPr="00566366" w:rsidRDefault="00C812CF" w:rsidP="00C812CF">
      <w:pPr>
        <w:spacing w:after="0" w:line="276" w:lineRule="auto"/>
        <w:ind w:left="-625"/>
        <w:rPr>
          <w:rFonts w:asciiTheme="majorBidi" w:eastAsia="Calibri" w:hAnsiTheme="majorBidi" w:cstheme="majorBidi"/>
          <w:rtl/>
        </w:rPr>
      </w:pPr>
      <w:bookmarkStart w:id="0" w:name="_GoBack"/>
      <w:r w:rsidRPr="00566366">
        <w:rPr>
          <w:rFonts w:asciiTheme="majorBidi" w:eastAsia="Calibri" w:hAnsiTheme="majorBidi" w:cstheme="majorBidi"/>
        </w:rPr>
        <w:t>Application No</w:t>
      </w:r>
      <w:r w:rsidRPr="00566366">
        <w:rPr>
          <w:rFonts w:asciiTheme="majorBidi" w:hAnsiTheme="majorBidi" w:cstheme="majorBidi"/>
        </w:rPr>
        <w:t>.</w:t>
      </w:r>
      <w:r w:rsidRPr="00566366">
        <w:rPr>
          <w:rFonts w:asciiTheme="majorBidi" w:eastAsia="Calibri" w:hAnsiTheme="majorBidi" w:cstheme="majorBidi"/>
        </w:rPr>
        <w:t xml:space="preserve"> </w:t>
      </w:r>
      <w:r w:rsidRPr="00566366">
        <w:rPr>
          <w:rFonts w:asciiTheme="majorBidi" w:hAnsiTheme="majorBidi" w:cstheme="majorBidi"/>
        </w:rPr>
        <w:t>2207/24</w:t>
      </w:r>
    </w:p>
    <w:p w14:paraId="0C36D10A" w14:textId="77777777" w:rsidR="00EF51C9" w:rsidRPr="00566366" w:rsidRDefault="00C812CF" w:rsidP="00137F79">
      <w:pPr>
        <w:spacing w:after="0" w:line="276" w:lineRule="auto"/>
        <w:ind w:left="-1475"/>
        <w:rPr>
          <w:rFonts w:asciiTheme="majorBidi" w:eastAsia="Calibri" w:hAnsiTheme="majorBidi" w:cstheme="majorBidi"/>
          <w:rtl/>
        </w:rPr>
      </w:pPr>
      <w:r w:rsidRPr="00566366">
        <w:rPr>
          <w:rFonts w:asciiTheme="majorBidi" w:eastAsia="Calibri" w:hAnsiTheme="majorBidi" w:cstheme="majorBidi"/>
        </w:rPr>
        <w:t xml:space="preserve">                                                                    </w:t>
      </w:r>
      <w:r w:rsidR="00137F79" w:rsidRPr="00566366">
        <w:rPr>
          <w:rFonts w:asciiTheme="majorBidi" w:eastAsia="Calibri" w:hAnsiTheme="majorBidi" w:cstheme="majorBidi"/>
        </w:rPr>
        <w:t xml:space="preserve"> PI1 Name:</w:t>
      </w:r>
      <w:r w:rsidR="00137F79" w:rsidRPr="00566366">
        <w:rPr>
          <w:rFonts w:asciiTheme="majorBidi" w:eastAsia="Calibri" w:hAnsiTheme="majorBidi" w:cstheme="majorBidi"/>
          <w:b/>
          <w:bCs/>
        </w:rPr>
        <w:t xml:space="preserve"> </w:t>
      </w:r>
      <w:r w:rsidR="00137F79" w:rsidRPr="00566366">
        <w:rPr>
          <w:rFonts w:asciiTheme="majorBidi" w:eastAsia="Calibri" w:hAnsiTheme="majorBidi" w:cstheme="majorBidi"/>
        </w:rPr>
        <w:t>Nouman</w:t>
      </w:r>
      <w:r w:rsidRPr="00566366">
        <w:rPr>
          <w:rFonts w:asciiTheme="majorBidi" w:eastAsia="Calibri" w:hAnsiTheme="majorBidi" w:cstheme="majorBidi"/>
        </w:rPr>
        <w:t xml:space="preserve"> </w:t>
      </w:r>
      <w:r w:rsidR="00144DE7" w:rsidRPr="00566366">
        <w:rPr>
          <w:rFonts w:asciiTheme="majorBidi" w:eastAsia="Calibri" w:hAnsiTheme="majorBidi" w:cstheme="majorBidi"/>
        </w:rPr>
        <w:t xml:space="preserve">&amp; </w:t>
      </w:r>
      <w:r w:rsidR="00303700" w:rsidRPr="00566366">
        <w:rPr>
          <w:rFonts w:asciiTheme="majorBidi" w:eastAsia="Calibri" w:hAnsiTheme="majorBidi" w:cstheme="majorBidi"/>
        </w:rPr>
        <w:t>Luria</w:t>
      </w:r>
      <w:r w:rsidRPr="00566366">
        <w:rPr>
          <w:rFonts w:asciiTheme="majorBidi" w:eastAsia="Calibri" w:hAnsiTheme="majorBidi" w:cstheme="majorBidi"/>
        </w:rPr>
        <w:t xml:space="preserve">           </w:t>
      </w:r>
      <w:r w:rsidR="00137F79" w:rsidRPr="00566366">
        <w:rPr>
          <w:rFonts w:asciiTheme="majorBidi" w:eastAsia="Calibri" w:hAnsiTheme="majorBidi" w:cstheme="majorBidi"/>
        </w:rPr>
        <w:t xml:space="preserve">   </w:t>
      </w:r>
    </w:p>
    <w:p w14:paraId="2DFE1E29" w14:textId="77777777" w:rsidR="00EF51C9" w:rsidRPr="00566366" w:rsidRDefault="00EF51C9" w:rsidP="00DF085A">
      <w:pPr>
        <w:autoSpaceDE w:val="0"/>
        <w:autoSpaceDN w:val="0"/>
        <w:bidi w:val="0"/>
        <w:adjustRightInd w:val="0"/>
        <w:spacing w:after="0" w:line="360" w:lineRule="auto"/>
        <w:ind w:left="-567" w:right="-625"/>
        <w:rPr>
          <w:rFonts w:asciiTheme="majorBidi" w:eastAsia="Calibri" w:hAnsiTheme="majorBidi" w:cstheme="majorBidi"/>
          <w:kern w:val="0"/>
          <w14:ligatures w14:val="none"/>
        </w:rPr>
      </w:pPr>
      <w:r w:rsidRPr="00566366">
        <w:rPr>
          <w:rFonts w:asciiTheme="majorBidi" w:eastAsia="Calibri" w:hAnsiTheme="majorBidi" w:cstheme="majorBidi"/>
          <w:b/>
          <w:bCs/>
          <w:kern w:val="0"/>
          <w:sz w:val="24"/>
          <w:szCs w:val="24"/>
          <w14:ligatures w14:val="none"/>
        </w:rPr>
        <w:t>Scientific Abstract</w:t>
      </w:r>
      <w:r w:rsidRPr="00566366">
        <w:rPr>
          <w:rFonts w:asciiTheme="majorBidi" w:eastAsia="Calibri" w:hAnsiTheme="majorBidi" w:cstheme="majorBidi"/>
          <w:kern w:val="0"/>
          <w:sz w:val="24"/>
          <w:szCs w:val="24"/>
          <w14:ligatures w14:val="none"/>
        </w:rPr>
        <w:t xml:space="preserve"> </w:t>
      </w:r>
      <w:r w:rsidRPr="00566366">
        <w:rPr>
          <w:rFonts w:asciiTheme="majorBidi" w:eastAsia="Calibri" w:hAnsiTheme="majorBidi" w:cstheme="majorBidi"/>
          <w:kern w:val="0"/>
          <w14:ligatures w14:val="none"/>
        </w:rPr>
        <w:t xml:space="preserve">      </w:t>
      </w:r>
    </w:p>
    <w:p w14:paraId="08D7E736" w14:textId="77777777" w:rsidR="0080757E" w:rsidRPr="00566366" w:rsidRDefault="00FB11DC" w:rsidP="00215C0C">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 xml:space="preserve">The emergence of </w:t>
      </w:r>
      <w:bookmarkStart w:id="1" w:name="_Hlk150091834"/>
      <w:r w:rsidR="002C1906" w:rsidRPr="00566366">
        <w:rPr>
          <w:rFonts w:asciiTheme="majorBidi" w:eastAsia="Calibri" w:hAnsiTheme="majorBidi" w:cstheme="majorBidi"/>
          <w:b/>
          <w:bCs/>
          <w:kern w:val="0"/>
          <w14:ligatures w14:val="none"/>
        </w:rPr>
        <w:t>informal</w:t>
      </w:r>
      <w:bookmarkEnd w:id="1"/>
      <w:r w:rsidR="002C1906" w:rsidRPr="00566366">
        <w:rPr>
          <w:rFonts w:asciiTheme="majorBidi" w:eastAsia="Calibri" w:hAnsiTheme="majorBidi" w:cstheme="majorBidi"/>
          <w:b/>
          <w:bCs/>
          <w:kern w:val="0"/>
          <w14:ligatures w14:val="none"/>
        </w:rPr>
        <w:t xml:space="preserve"> </w:t>
      </w:r>
      <w:r w:rsidRPr="00566366">
        <w:rPr>
          <w:rFonts w:asciiTheme="majorBidi" w:eastAsia="Calibri" w:hAnsiTheme="majorBidi" w:cstheme="majorBidi"/>
          <w:b/>
          <w:bCs/>
          <w:kern w:val="0"/>
          <w14:ligatures w14:val="none"/>
        </w:rPr>
        <w:t xml:space="preserve">leaders </w:t>
      </w:r>
      <w:r w:rsidR="00EF51C9" w:rsidRPr="00566366">
        <w:rPr>
          <w:rFonts w:asciiTheme="majorBidi" w:eastAsia="Calibri" w:hAnsiTheme="majorBidi" w:cstheme="majorBidi"/>
          <w:b/>
          <w:bCs/>
          <w:kern w:val="0"/>
          <w14:ligatures w14:val="none"/>
        </w:rPr>
        <w:t>in</w:t>
      </w:r>
      <w:r w:rsidR="007F7BC6" w:rsidRPr="00566366">
        <w:rPr>
          <w:rFonts w:asciiTheme="majorBidi" w:eastAsia="Calibri" w:hAnsiTheme="majorBidi" w:cstheme="majorBidi"/>
          <w:b/>
          <w:bCs/>
          <w:kern w:val="0"/>
          <w14:ligatures w14:val="none"/>
        </w:rPr>
        <w:t xml:space="preserve"> local</w:t>
      </w:r>
      <w:r w:rsidR="00EF51C9" w:rsidRPr="00566366">
        <w:rPr>
          <w:rFonts w:asciiTheme="majorBidi" w:eastAsia="Calibri" w:hAnsiTheme="majorBidi" w:cstheme="majorBidi"/>
          <w:b/>
          <w:bCs/>
          <w:kern w:val="0"/>
          <w14:ligatures w14:val="none"/>
        </w:rPr>
        <w:t xml:space="preserve"> social service</w:t>
      </w:r>
      <w:r w:rsidR="007C584A" w:rsidRPr="00566366">
        <w:rPr>
          <w:rFonts w:asciiTheme="majorBidi" w:eastAsia="Calibri" w:hAnsiTheme="majorBidi" w:cstheme="majorBidi"/>
          <w:b/>
          <w:bCs/>
          <w:kern w:val="0"/>
          <w14:ligatures w14:val="none"/>
        </w:rPr>
        <w:t>s</w:t>
      </w:r>
      <w:r w:rsidR="00DB26F2" w:rsidRPr="00566366">
        <w:rPr>
          <w:rFonts w:asciiTheme="majorBidi" w:eastAsia="Calibri" w:hAnsiTheme="majorBidi" w:cstheme="majorBidi"/>
          <w:b/>
          <w:bCs/>
          <w:kern w:val="0"/>
          <w14:ligatures w14:val="none"/>
        </w:rPr>
        <w:t xml:space="preserve"> </w:t>
      </w:r>
      <w:r w:rsidR="0067415E" w:rsidRPr="00566366">
        <w:rPr>
          <w:rFonts w:asciiTheme="majorBidi" w:eastAsia="Calibri" w:hAnsiTheme="majorBidi" w:cstheme="majorBidi"/>
          <w:b/>
          <w:bCs/>
          <w:kern w:val="0"/>
          <w14:ligatures w14:val="none"/>
        </w:rPr>
        <w:t>and their role in</w:t>
      </w:r>
      <w:r w:rsidR="00DB26F2" w:rsidRPr="00566366">
        <w:rPr>
          <w:rFonts w:asciiTheme="majorBidi" w:eastAsia="Calibri" w:hAnsiTheme="majorBidi" w:cstheme="majorBidi"/>
          <w:b/>
          <w:bCs/>
          <w:kern w:val="0"/>
          <w14:ligatures w14:val="none"/>
        </w:rPr>
        <w:t xml:space="preserve"> </w:t>
      </w:r>
      <w:bookmarkStart w:id="2" w:name="_Hlk149207215"/>
      <w:bookmarkStart w:id="3" w:name="_Hlk149243242"/>
      <w:r w:rsidR="00215C0C" w:rsidRPr="00566366">
        <w:rPr>
          <w:rFonts w:asciiTheme="majorBidi" w:eastAsia="Calibri" w:hAnsiTheme="majorBidi" w:cstheme="majorBidi"/>
          <w:b/>
          <w:bCs/>
          <w:kern w:val="0"/>
          <w14:ligatures w14:val="none"/>
        </w:rPr>
        <w:t xml:space="preserve">social </w:t>
      </w:r>
      <w:r w:rsidR="00DB26F2" w:rsidRPr="00566366">
        <w:rPr>
          <w:rFonts w:asciiTheme="majorBidi" w:eastAsia="Calibri" w:hAnsiTheme="majorBidi" w:cstheme="majorBidi"/>
          <w:b/>
          <w:bCs/>
          <w:kern w:val="0"/>
          <w14:ligatures w14:val="none"/>
        </w:rPr>
        <w:t xml:space="preserve">policy </w:t>
      </w:r>
      <w:r w:rsidR="007F7BC6" w:rsidRPr="00566366">
        <w:rPr>
          <w:rFonts w:asciiTheme="majorBidi" w:eastAsia="Calibri" w:hAnsiTheme="majorBidi" w:cstheme="majorBidi"/>
          <w:b/>
          <w:bCs/>
          <w:kern w:val="0"/>
          <w14:ligatures w14:val="none"/>
        </w:rPr>
        <w:t>formulation</w:t>
      </w:r>
      <w:r w:rsidR="004E3A8E" w:rsidRPr="00566366">
        <w:rPr>
          <w:rFonts w:asciiTheme="majorBidi" w:eastAsia="Calibri" w:hAnsiTheme="majorBidi" w:cstheme="majorBidi"/>
          <w:b/>
          <w:bCs/>
          <w:kern w:val="0"/>
          <w14:ligatures w14:val="none"/>
        </w:rPr>
        <w:t xml:space="preserve"> </w:t>
      </w:r>
      <w:bookmarkEnd w:id="2"/>
    </w:p>
    <w:bookmarkEnd w:id="3"/>
    <w:p w14:paraId="5DCDADB3" w14:textId="6F07DA00" w:rsidR="00337EEC" w:rsidRPr="00566366" w:rsidRDefault="00EF51C9" w:rsidP="00FD32A9">
      <w:pPr>
        <w:bidi w:val="0"/>
        <w:spacing w:after="0" w:line="360" w:lineRule="auto"/>
        <w:ind w:left="-567" w:right="-625" w:firstLine="568"/>
        <w:jc w:val="both"/>
        <w:rPr>
          <w:rStyle w:val="cf01"/>
          <w:rFonts w:asciiTheme="majorBidi" w:hAnsiTheme="majorBidi" w:cstheme="majorBidi"/>
          <w:sz w:val="22"/>
          <w:szCs w:val="22"/>
          <w:u w:val="single"/>
        </w:rPr>
      </w:pPr>
      <w:r w:rsidRPr="00566366">
        <w:rPr>
          <w:rFonts w:asciiTheme="majorBidi" w:eastAsia="Calibri" w:hAnsiTheme="majorBidi" w:cstheme="majorBidi"/>
          <w:kern w:val="0"/>
          <w:u w:val="single"/>
          <w14:ligatures w14:val="none"/>
        </w:rPr>
        <w:t>Background:</w:t>
      </w:r>
      <w:r w:rsidRPr="00566366">
        <w:rPr>
          <w:rFonts w:asciiTheme="majorBidi" w:eastAsia="Calibri" w:hAnsiTheme="majorBidi" w:cstheme="majorBidi"/>
          <w:kern w:val="0"/>
          <w14:ligatures w14:val="none"/>
        </w:rPr>
        <w:t xml:space="preserve"> </w:t>
      </w:r>
      <w:r w:rsidR="00B22926" w:rsidRPr="00566366">
        <w:rPr>
          <w:rFonts w:asciiTheme="majorBidi" w:hAnsiTheme="majorBidi" w:cstheme="majorBidi"/>
        </w:rPr>
        <w:t xml:space="preserve">Social workers </w:t>
      </w:r>
      <w:r w:rsidR="00C63E46" w:rsidRPr="00566366">
        <w:rPr>
          <w:rFonts w:asciiTheme="majorBidi" w:hAnsiTheme="majorBidi" w:cstheme="majorBidi"/>
        </w:rPr>
        <w:t>can</w:t>
      </w:r>
      <w:r w:rsidR="00B22926" w:rsidRPr="00566366">
        <w:rPr>
          <w:rStyle w:val="cf01"/>
          <w:rFonts w:asciiTheme="majorBidi" w:hAnsiTheme="majorBidi" w:cstheme="majorBidi"/>
          <w:sz w:val="22"/>
          <w:szCs w:val="22"/>
        </w:rPr>
        <w:t xml:space="preserve"> act as leaders in </w:t>
      </w:r>
      <w:r w:rsidR="007C584A" w:rsidRPr="00566366">
        <w:rPr>
          <w:rStyle w:val="cf01"/>
          <w:rFonts w:asciiTheme="majorBidi" w:hAnsiTheme="majorBidi" w:cstheme="majorBidi"/>
          <w:sz w:val="22"/>
          <w:szCs w:val="22"/>
        </w:rPr>
        <w:t>local s</w:t>
      </w:r>
      <w:r w:rsidR="00B22926" w:rsidRPr="00566366">
        <w:rPr>
          <w:rStyle w:val="cf01"/>
          <w:rFonts w:asciiTheme="majorBidi" w:hAnsiTheme="majorBidi" w:cstheme="majorBidi"/>
          <w:sz w:val="22"/>
          <w:szCs w:val="22"/>
        </w:rPr>
        <w:t>ocial service</w:t>
      </w:r>
      <w:r w:rsidR="007C584A" w:rsidRPr="00566366">
        <w:rPr>
          <w:rStyle w:val="cf01"/>
          <w:rFonts w:asciiTheme="majorBidi" w:hAnsiTheme="majorBidi" w:cstheme="majorBidi"/>
          <w:sz w:val="22"/>
          <w:szCs w:val="22"/>
        </w:rPr>
        <w:t>s</w:t>
      </w:r>
      <w:r w:rsidR="00B22926" w:rsidRPr="00566366">
        <w:rPr>
          <w:rStyle w:val="cf01"/>
          <w:rFonts w:asciiTheme="majorBidi" w:hAnsiTheme="majorBidi" w:cstheme="majorBidi"/>
          <w:sz w:val="22"/>
          <w:szCs w:val="22"/>
        </w:rPr>
        <w:t xml:space="preserve"> even in the absence of a formal leadership position</w:t>
      </w:r>
      <w:r w:rsidR="00591095" w:rsidRPr="00566366">
        <w:rPr>
          <w:rStyle w:val="cf01"/>
          <w:rFonts w:asciiTheme="majorBidi" w:hAnsiTheme="majorBidi" w:cstheme="majorBidi"/>
          <w:sz w:val="22"/>
          <w:szCs w:val="22"/>
        </w:rPr>
        <w:t xml:space="preserve"> (also known as informal leadership emergence</w:t>
      </w:r>
      <w:r w:rsidR="0067415E" w:rsidRPr="00566366">
        <w:rPr>
          <w:rStyle w:val="cf01"/>
          <w:rFonts w:asciiTheme="majorBidi" w:hAnsiTheme="majorBidi" w:cstheme="majorBidi"/>
          <w:sz w:val="22"/>
          <w:szCs w:val="22"/>
        </w:rPr>
        <w:t xml:space="preserve">). As informal leaders they can </w:t>
      </w:r>
      <w:r w:rsidR="00B22926" w:rsidRPr="00566366">
        <w:rPr>
          <w:rStyle w:val="cf01"/>
          <w:rFonts w:asciiTheme="majorBidi" w:hAnsiTheme="majorBidi" w:cstheme="majorBidi"/>
          <w:sz w:val="22"/>
          <w:szCs w:val="22"/>
        </w:rPr>
        <w:t xml:space="preserve">play a decisive role in </w:t>
      </w:r>
      <w:r w:rsidR="00DB26F2" w:rsidRPr="00566366">
        <w:rPr>
          <w:rFonts w:asciiTheme="majorBidi" w:hAnsiTheme="majorBidi" w:cstheme="majorBidi"/>
        </w:rPr>
        <w:t xml:space="preserve">policy </w:t>
      </w:r>
      <w:r w:rsidR="007F7BC6" w:rsidRPr="00566366">
        <w:rPr>
          <w:rFonts w:asciiTheme="majorBidi" w:hAnsiTheme="majorBidi" w:cstheme="majorBidi"/>
        </w:rPr>
        <w:t>formulation</w:t>
      </w:r>
      <w:r w:rsidR="00DB26F2" w:rsidRPr="00566366">
        <w:rPr>
          <w:rFonts w:asciiTheme="majorBidi" w:hAnsiTheme="majorBidi" w:cstheme="majorBidi"/>
        </w:rPr>
        <w:t xml:space="preserve"> processes</w:t>
      </w:r>
      <w:r w:rsidR="00B424FB" w:rsidRPr="00566366">
        <w:rPr>
          <w:rStyle w:val="cf01"/>
          <w:rFonts w:asciiTheme="majorBidi" w:hAnsiTheme="majorBidi" w:cstheme="majorBidi"/>
          <w:sz w:val="22"/>
          <w:szCs w:val="22"/>
        </w:rPr>
        <w:t xml:space="preserve">. </w:t>
      </w:r>
      <w:r w:rsidR="00B22926" w:rsidRPr="00566366">
        <w:rPr>
          <w:rStyle w:val="cf01"/>
          <w:rFonts w:asciiTheme="majorBidi" w:hAnsiTheme="majorBidi" w:cstheme="majorBidi"/>
          <w:sz w:val="22"/>
          <w:szCs w:val="22"/>
        </w:rPr>
        <w:t xml:space="preserve">Their ability to </w:t>
      </w:r>
      <w:r w:rsidR="001024FA" w:rsidRPr="00566366">
        <w:rPr>
          <w:rStyle w:val="cf01"/>
          <w:rFonts w:asciiTheme="majorBidi" w:hAnsiTheme="majorBidi" w:cstheme="majorBidi"/>
          <w:sz w:val="22"/>
          <w:szCs w:val="22"/>
        </w:rPr>
        <w:t>operate in diverse policy arenas</w:t>
      </w:r>
      <w:r w:rsidR="00042B6C" w:rsidRPr="00566366">
        <w:rPr>
          <w:rStyle w:val="cf01"/>
          <w:rFonts w:asciiTheme="majorBidi" w:hAnsiTheme="majorBidi" w:cstheme="majorBidi"/>
          <w:sz w:val="22"/>
          <w:szCs w:val="22"/>
          <w:rtl/>
        </w:rPr>
        <w:t>,</w:t>
      </w:r>
      <w:r w:rsidR="001024FA" w:rsidRPr="00566366">
        <w:rPr>
          <w:rStyle w:val="cf01"/>
          <w:rFonts w:asciiTheme="majorBidi" w:hAnsiTheme="majorBidi" w:cstheme="majorBidi"/>
          <w:sz w:val="22"/>
          <w:szCs w:val="22"/>
        </w:rPr>
        <w:t xml:space="preserve"> </w:t>
      </w:r>
      <w:r w:rsidR="00B22926" w:rsidRPr="00566366">
        <w:rPr>
          <w:rStyle w:val="cf01"/>
          <w:rFonts w:asciiTheme="majorBidi" w:hAnsiTheme="majorBidi" w:cstheme="majorBidi"/>
          <w:sz w:val="22"/>
          <w:szCs w:val="22"/>
        </w:rPr>
        <w:t xml:space="preserve">inspire other team members to </w:t>
      </w:r>
      <w:r w:rsidR="001024FA" w:rsidRPr="00566366">
        <w:rPr>
          <w:rStyle w:val="cf01"/>
          <w:rFonts w:asciiTheme="majorBidi" w:hAnsiTheme="majorBidi" w:cstheme="majorBidi"/>
          <w:sz w:val="22"/>
          <w:szCs w:val="22"/>
        </w:rPr>
        <w:t xml:space="preserve">get involved </w:t>
      </w:r>
      <w:r w:rsidR="00042B6C" w:rsidRPr="00566366">
        <w:rPr>
          <w:rStyle w:val="cf01"/>
          <w:rFonts w:asciiTheme="majorBidi" w:hAnsiTheme="majorBidi" w:cstheme="majorBidi"/>
          <w:sz w:val="22"/>
          <w:szCs w:val="22"/>
        </w:rPr>
        <w:t xml:space="preserve">and </w:t>
      </w:r>
      <w:r w:rsidR="00C30971" w:rsidRPr="00566366">
        <w:rPr>
          <w:rStyle w:val="cf01"/>
          <w:rFonts w:asciiTheme="majorBidi" w:hAnsiTheme="majorBidi" w:cstheme="majorBidi"/>
          <w:sz w:val="22"/>
          <w:szCs w:val="22"/>
        </w:rPr>
        <w:t>to reshape</w:t>
      </w:r>
      <w:r w:rsidR="00042B6C" w:rsidRPr="00566366">
        <w:rPr>
          <w:rStyle w:val="cf01"/>
          <w:rFonts w:asciiTheme="majorBidi" w:hAnsiTheme="majorBidi" w:cstheme="majorBidi"/>
          <w:sz w:val="22"/>
          <w:szCs w:val="22"/>
        </w:rPr>
        <w:t xml:space="preserve"> social policy </w:t>
      </w:r>
      <w:r w:rsidR="0067415E" w:rsidRPr="00566366">
        <w:rPr>
          <w:rStyle w:val="cf01"/>
          <w:rFonts w:asciiTheme="majorBidi" w:hAnsiTheme="majorBidi" w:cstheme="majorBidi"/>
          <w:sz w:val="22"/>
          <w:szCs w:val="22"/>
        </w:rPr>
        <w:t xml:space="preserve">have the potential to </w:t>
      </w:r>
      <w:r w:rsidR="00B22926" w:rsidRPr="00566366">
        <w:rPr>
          <w:rStyle w:val="cf01"/>
          <w:rFonts w:asciiTheme="majorBidi" w:hAnsiTheme="majorBidi" w:cstheme="majorBidi"/>
          <w:sz w:val="22"/>
          <w:szCs w:val="22"/>
        </w:rPr>
        <w:t xml:space="preserve">promote </w:t>
      </w:r>
      <w:r w:rsidR="00042B6C" w:rsidRPr="00566366">
        <w:rPr>
          <w:rStyle w:val="cf01"/>
          <w:rFonts w:asciiTheme="majorBidi" w:hAnsiTheme="majorBidi" w:cstheme="majorBidi"/>
          <w:sz w:val="22"/>
          <w:szCs w:val="22"/>
        </w:rPr>
        <w:t>social changes</w:t>
      </w:r>
      <w:r w:rsidR="00B22926" w:rsidRPr="00566366">
        <w:rPr>
          <w:rStyle w:val="cf01"/>
          <w:rFonts w:asciiTheme="majorBidi" w:hAnsiTheme="majorBidi" w:cstheme="majorBidi"/>
          <w:sz w:val="22"/>
          <w:szCs w:val="22"/>
        </w:rPr>
        <w:t xml:space="preserve">. </w:t>
      </w:r>
      <w:r w:rsidR="0034603A" w:rsidRPr="00566366">
        <w:rPr>
          <w:rStyle w:val="cf01"/>
          <w:rFonts w:asciiTheme="majorBidi" w:hAnsiTheme="majorBidi" w:cstheme="majorBidi"/>
          <w:sz w:val="22"/>
          <w:szCs w:val="22"/>
        </w:rPr>
        <w:t xml:space="preserve">Even though </w:t>
      </w:r>
      <w:r w:rsidR="00D2037A" w:rsidRPr="00566366">
        <w:rPr>
          <w:rStyle w:val="cf01"/>
          <w:rFonts w:asciiTheme="majorBidi" w:hAnsiTheme="majorBidi" w:cstheme="majorBidi"/>
          <w:sz w:val="22"/>
          <w:szCs w:val="22"/>
        </w:rPr>
        <w:t xml:space="preserve">the </w:t>
      </w:r>
      <w:r w:rsidR="00FD32A9" w:rsidRPr="00566366">
        <w:rPr>
          <w:rStyle w:val="cf01"/>
          <w:rFonts w:asciiTheme="majorBidi" w:hAnsiTheme="majorBidi" w:cstheme="majorBidi"/>
          <w:sz w:val="22"/>
          <w:szCs w:val="22"/>
        </w:rPr>
        <w:t xml:space="preserve">engagement </w:t>
      </w:r>
      <w:r w:rsidR="00D2037A" w:rsidRPr="00566366">
        <w:rPr>
          <w:rStyle w:val="cf01"/>
          <w:rFonts w:asciiTheme="majorBidi" w:hAnsiTheme="majorBidi" w:cstheme="majorBidi"/>
          <w:sz w:val="22"/>
          <w:szCs w:val="22"/>
        </w:rPr>
        <w:t>of social workers in</w:t>
      </w:r>
      <w:r w:rsidR="00FD32A9" w:rsidRPr="00566366">
        <w:rPr>
          <w:rStyle w:val="cf01"/>
          <w:rFonts w:asciiTheme="majorBidi" w:hAnsiTheme="majorBidi" w:cstheme="majorBidi"/>
          <w:sz w:val="22"/>
          <w:szCs w:val="22"/>
        </w:rPr>
        <w:t xml:space="preserve"> </w:t>
      </w:r>
      <w:r w:rsidR="004C50DE" w:rsidRPr="00566366">
        <w:rPr>
          <w:rFonts w:asciiTheme="majorBidi" w:eastAsia="Calibri" w:hAnsiTheme="majorBidi" w:cstheme="majorBidi"/>
          <w:kern w:val="0"/>
          <w14:ligatures w14:val="none"/>
        </w:rPr>
        <w:t>social policy formulation</w:t>
      </w:r>
      <w:r w:rsidR="004C50DE" w:rsidRPr="00566366">
        <w:rPr>
          <w:rFonts w:asciiTheme="majorBidi" w:eastAsia="Calibri" w:hAnsiTheme="majorBidi" w:cstheme="majorBidi"/>
          <w:b/>
          <w:bCs/>
          <w:kern w:val="0"/>
          <w14:ligatures w14:val="none"/>
        </w:rPr>
        <w:t xml:space="preserve"> </w:t>
      </w:r>
      <w:r w:rsidR="0034603A" w:rsidRPr="00566366">
        <w:rPr>
          <w:rStyle w:val="cf01"/>
          <w:rFonts w:asciiTheme="majorBidi" w:hAnsiTheme="majorBidi" w:cstheme="majorBidi"/>
          <w:sz w:val="22"/>
          <w:szCs w:val="22"/>
        </w:rPr>
        <w:t>has received broad attention worldwide in the professional discourse and literature</w:t>
      </w:r>
      <w:r w:rsidR="00591095" w:rsidRPr="00566366">
        <w:rPr>
          <w:rStyle w:val="cf01"/>
          <w:rFonts w:asciiTheme="majorBidi" w:hAnsiTheme="majorBidi" w:cstheme="majorBidi"/>
          <w:sz w:val="22"/>
          <w:szCs w:val="22"/>
        </w:rPr>
        <w:t xml:space="preserve"> it </w:t>
      </w:r>
      <w:r w:rsidR="00C63E46" w:rsidRPr="00566366">
        <w:rPr>
          <w:rStyle w:val="cf01"/>
          <w:rFonts w:asciiTheme="majorBidi" w:hAnsiTheme="majorBidi" w:cstheme="majorBidi"/>
          <w:sz w:val="22"/>
          <w:szCs w:val="22"/>
        </w:rPr>
        <w:t xml:space="preserve">has </w:t>
      </w:r>
      <w:r w:rsidR="00591095" w:rsidRPr="00566366">
        <w:rPr>
          <w:rStyle w:val="cf01"/>
          <w:rFonts w:asciiTheme="majorBidi" w:hAnsiTheme="majorBidi" w:cstheme="majorBidi"/>
          <w:sz w:val="22"/>
          <w:szCs w:val="22"/>
        </w:rPr>
        <w:t>only focused on formal leadership.</w:t>
      </w:r>
      <w:r w:rsidR="007052DE" w:rsidRPr="00566366">
        <w:rPr>
          <w:rStyle w:val="cf01"/>
          <w:rFonts w:asciiTheme="majorBidi" w:hAnsiTheme="majorBidi" w:cstheme="majorBidi"/>
          <w:sz w:val="22"/>
          <w:szCs w:val="22"/>
        </w:rPr>
        <w:t xml:space="preserve"> </w:t>
      </w:r>
      <w:r w:rsidR="00591095" w:rsidRPr="00566366">
        <w:rPr>
          <w:rStyle w:val="cf01"/>
          <w:rFonts w:asciiTheme="majorBidi" w:hAnsiTheme="majorBidi" w:cstheme="majorBidi"/>
          <w:sz w:val="22"/>
          <w:szCs w:val="22"/>
        </w:rPr>
        <w:t>T</w:t>
      </w:r>
      <w:r w:rsidR="00B22926" w:rsidRPr="00566366">
        <w:rPr>
          <w:rStyle w:val="cf01"/>
          <w:rFonts w:asciiTheme="majorBidi" w:hAnsiTheme="majorBidi" w:cstheme="majorBidi"/>
          <w:sz w:val="22"/>
          <w:szCs w:val="22"/>
        </w:rPr>
        <w:t xml:space="preserve">he way in which </w:t>
      </w:r>
      <w:r w:rsidR="00591095" w:rsidRPr="00566366">
        <w:rPr>
          <w:rStyle w:val="cf01"/>
          <w:rFonts w:asciiTheme="majorBidi" w:hAnsiTheme="majorBidi" w:cstheme="majorBidi"/>
          <w:sz w:val="22"/>
          <w:szCs w:val="22"/>
        </w:rPr>
        <w:t xml:space="preserve">informal </w:t>
      </w:r>
      <w:r w:rsidR="00B22926" w:rsidRPr="00566366">
        <w:rPr>
          <w:rStyle w:val="cf01"/>
          <w:rFonts w:asciiTheme="majorBidi" w:hAnsiTheme="majorBidi" w:cstheme="majorBidi"/>
          <w:sz w:val="22"/>
          <w:szCs w:val="22"/>
        </w:rPr>
        <w:t xml:space="preserve">leadership emerges, </w:t>
      </w:r>
      <w:r w:rsidR="00311BD6" w:rsidRPr="00566366">
        <w:rPr>
          <w:rStyle w:val="cf01"/>
          <w:rFonts w:asciiTheme="majorBidi" w:hAnsiTheme="majorBidi" w:cstheme="majorBidi"/>
          <w:sz w:val="22"/>
          <w:szCs w:val="22"/>
        </w:rPr>
        <w:t xml:space="preserve">the ways in which </w:t>
      </w:r>
      <w:r w:rsidR="00C63E46" w:rsidRPr="00566366">
        <w:rPr>
          <w:rStyle w:val="cf01"/>
          <w:rFonts w:asciiTheme="majorBidi" w:hAnsiTheme="majorBidi" w:cstheme="majorBidi"/>
          <w:sz w:val="22"/>
          <w:szCs w:val="22"/>
        </w:rPr>
        <w:t>informal leaders</w:t>
      </w:r>
      <w:r w:rsidR="00311BD6" w:rsidRPr="00566366">
        <w:rPr>
          <w:rStyle w:val="cf01"/>
          <w:rFonts w:asciiTheme="majorBidi" w:hAnsiTheme="majorBidi" w:cstheme="majorBidi"/>
          <w:sz w:val="22"/>
          <w:szCs w:val="22"/>
        </w:rPr>
        <w:t xml:space="preserve"> inspire their team to become involved,</w:t>
      </w:r>
      <w:r w:rsidR="00311BD6" w:rsidRPr="00566366">
        <w:rPr>
          <w:rFonts w:asciiTheme="majorBidi" w:hAnsiTheme="majorBidi" w:cstheme="majorBidi"/>
        </w:rPr>
        <w:t xml:space="preserve"> and </w:t>
      </w:r>
      <w:r w:rsidR="00610299" w:rsidRPr="00566366">
        <w:rPr>
          <w:rStyle w:val="cf01"/>
          <w:rFonts w:asciiTheme="majorBidi" w:hAnsiTheme="majorBidi" w:cstheme="majorBidi"/>
          <w:sz w:val="22"/>
          <w:szCs w:val="22"/>
        </w:rPr>
        <w:t xml:space="preserve">the factors that influence the involvement of </w:t>
      </w:r>
      <w:r w:rsidR="00591095" w:rsidRPr="00566366">
        <w:rPr>
          <w:rStyle w:val="cf01"/>
          <w:rFonts w:asciiTheme="majorBidi" w:hAnsiTheme="majorBidi" w:cstheme="majorBidi"/>
          <w:sz w:val="22"/>
          <w:szCs w:val="22"/>
        </w:rPr>
        <w:t xml:space="preserve">informal </w:t>
      </w:r>
      <w:r w:rsidR="00610299" w:rsidRPr="00566366">
        <w:rPr>
          <w:rStyle w:val="cf01"/>
          <w:rFonts w:asciiTheme="majorBidi" w:hAnsiTheme="majorBidi" w:cstheme="majorBidi"/>
          <w:sz w:val="22"/>
          <w:szCs w:val="22"/>
        </w:rPr>
        <w:t>leaders in the policy process</w:t>
      </w:r>
      <w:r w:rsidR="00311BD6" w:rsidRPr="00566366">
        <w:rPr>
          <w:rFonts w:asciiTheme="majorBidi" w:hAnsiTheme="majorBidi" w:cstheme="majorBidi"/>
        </w:rPr>
        <w:t xml:space="preserve"> </w:t>
      </w:r>
      <w:r w:rsidR="00DD7FC9" w:rsidRPr="00566366">
        <w:rPr>
          <w:rStyle w:val="cf01"/>
          <w:rFonts w:asciiTheme="majorBidi" w:hAnsiTheme="majorBidi" w:cstheme="majorBidi"/>
          <w:sz w:val="22"/>
          <w:szCs w:val="22"/>
        </w:rPr>
        <w:t>have not been studied</w:t>
      </w:r>
      <w:r w:rsidR="00B22926" w:rsidRPr="00566366">
        <w:rPr>
          <w:rStyle w:val="cf01"/>
          <w:rFonts w:asciiTheme="majorBidi" w:hAnsiTheme="majorBidi" w:cstheme="majorBidi"/>
          <w:sz w:val="22"/>
          <w:szCs w:val="22"/>
        </w:rPr>
        <w:t xml:space="preserve">. </w:t>
      </w:r>
    </w:p>
    <w:p w14:paraId="368D96E0" w14:textId="18AEE4A2" w:rsidR="00894650" w:rsidRPr="00566366" w:rsidRDefault="00B22926" w:rsidP="00160226">
      <w:pPr>
        <w:bidi w:val="0"/>
        <w:spacing w:after="0" w:line="360" w:lineRule="auto"/>
        <w:ind w:left="-567" w:right="-625" w:firstLine="568"/>
        <w:jc w:val="both"/>
        <w:rPr>
          <w:rFonts w:asciiTheme="majorBidi" w:hAnsiTheme="majorBidi" w:cstheme="majorBidi"/>
          <w:highlight w:val="yellow"/>
        </w:rPr>
      </w:pPr>
      <w:r w:rsidRPr="00566366">
        <w:rPr>
          <w:rStyle w:val="cf01"/>
          <w:rFonts w:asciiTheme="majorBidi" w:hAnsiTheme="majorBidi" w:cstheme="majorBidi"/>
          <w:sz w:val="22"/>
          <w:szCs w:val="22"/>
          <w:u w:val="single"/>
        </w:rPr>
        <w:t>Research Objectives</w:t>
      </w:r>
      <w:r w:rsidRPr="00566366">
        <w:rPr>
          <w:rStyle w:val="cf01"/>
          <w:rFonts w:asciiTheme="majorBidi" w:hAnsiTheme="majorBidi" w:cstheme="majorBidi"/>
          <w:sz w:val="22"/>
          <w:szCs w:val="22"/>
        </w:rPr>
        <w:t>:</w:t>
      </w:r>
      <w:r w:rsidR="00EF51C9" w:rsidRPr="00566366">
        <w:rPr>
          <w:rStyle w:val="cf01"/>
          <w:rFonts w:asciiTheme="majorBidi" w:hAnsiTheme="majorBidi" w:cstheme="majorBidi"/>
          <w:sz w:val="22"/>
          <w:szCs w:val="22"/>
        </w:rPr>
        <w:t xml:space="preserve"> </w:t>
      </w:r>
      <w:r w:rsidR="00F124B0" w:rsidRPr="00566366">
        <w:rPr>
          <w:rFonts w:asciiTheme="majorBidi" w:eastAsia="Calibri" w:hAnsiTheme="majorBidi" w:cstheme="majorBidi"/>
          <w:kern w:val="0"/>
          <w14:ligatures w14:val="none"/>
        </w:rPr>
        <w:t xml:space="preserve">The proposed study seeks to broaden knowledge regarding </w:t>
      </w:r>
      <w:r w:rsidR="00767DAB" w:rsidRPr="00566366">
        <w:rPr>
          <w:rFonts w:asciiTheme="majorBidi" w:eastAsia="Calibri" w:hAnsiTheme="majorBidi" w:cstheme="majorBidi"/>
          <w:kern w:val="0"/>
          <w14:ligatures w14:val="none"/>
        </w:rPr>
        <w:t xml:space="preserve">the </w:t>
      </w:r>
      <w:r w:rsidRPr="00566366">
        <w:rPr>
          <w:rStyle w:val="cf01"/>
          <w:rFonts w:asciiTheme="majorBidi" w:hAnsiTheme="majorBidi" w:cstheme="majorBidi"/>
          <w:sz w:val="22"/>
          <w:szCs w:val="22"/>
        </w:rPr>
        <w:t xml:space="preserve">emergence of </w:t>
      </w:r>
      <w:r w:rsidR="00EC7E52" w:rsidRPr="00566366">
        <w:rPr>
          <w:rFonts w:asciiTheme="majorBidi" w:hAnsiTheme="majorBidi" w:cstheme="majorBidi"/>
        </w:rPr>
        <w:t xml:space="preserve">informal </w:t>
      </w:r>
      <w:r w:rsidRPr="00566366">
        <w:rPr>
          <w:rStyle w:val="cf01"/>
          <w:rFonts w:asciiTheme="majorBidi" w:hAnsiTheme="majorBidi" w:cstheme="majorBidi"/>
          <w:sz w:val="22"/>
          <w:szCs w:val="22"/>
        </w:rPr>
        <w:t xml:space="preserve">leaders in </w:t>
      </w:r>
      <w:r w:rsidR="004C50DE" w:rsidRPr="00566366">
        <w:rPr>
          <w:rFonts w:asciiTheme="majorBidi" w:hAnsiTheme="majorBidi" w:cstheme="majorBidi"/>
        </w:rPr>
        <w:t xml:space="preserve">local </w:t>
      </w:r>
      <w:r w:rsidRPr="00566366">
        <w:rPr>
          <w:rStyle w:val="cf01"/>
          <w:rFonts w:asciiTheme="majorBidi" w:hAnsiTheme="majorBidi" w:cstheme="majorBidi"/>
          <w:sz w:val="22"/>
          <w:szCs w:val="22"/>
        </w:rPr>
        <w:t>social service</w:t>
      </w:r>
      <w:r w:rsidR="007C584A" w:rsidRPr="00566366">
        <w:rPr>
          <w:rStyle w:val="cf01"/>
          <w:rFonts w:asciiTheme="majorBidi" w:hAnsiTheme="majorBidi" w:cstheme="majorBidi"/>
          <w:sz w:val="22"/>
          <w:szCs w:val="22"/>
        </w:rPr>
        <w:t>s</w:t>
      </w:r>
      <w:r w:rsidRPr="00566366">
        <w:rPr>
          <w:rStyle w:val="cf01"/>
          <w:rFonts w:asciiTheme="majorBidi" w:hAnsiTheme="majorBidi" w:cstheme="majorBidi"/>
          <w:sz w:val="22"/>
          <w:szCs w:val="22"/>
        </w:rPr>
        <w:t xml:space="preserve">, thereby contributing to the wider theoretical discourse on the role of leaders in </w:t>
      </w:r>
      <w:r w:rsidR="000B3B74" w:rsidRPr="00566366">
        <w:rPr>
          <w:rStyle w:val="cf01"/>
          <w:rFonts w:asciiTheme="majorBidi" w:hAnsiTheme="majorBidi" w:cstheme="majorBidi"/>
          <w:sz w:val="22"/>
          <w:szCs w:val="22"/>
        </w:rPr>
        <w:t>social policy formulation</w:t>
      </w:r>
      <w:r w:rsidRPr="00566366">
        <w:rPr>
          <w:rStyle w:val="cf01"/>
          <w:rFonts w:asciiTheme="majorBidi" w:hAnsiTheme="majorBidi" w:cstheme="majorBidi"/>
          <w:sz w:val="22"/>
          <w:szCs w:val="22"/>
        </w:rPr>
        <w:t xml:space="preserve">. </w:t>
      </w:r>
      <w:r w:rsidR="00953D44" w:rsidRPr="00566366">
        <w:rPr>
          <w:rStyle w:val="cf01"/>
          <w:rFonts w:asciiTheme="majorBidi" w:hAnsiTheme="majorBidi" w:cstheme="majorBidi"/>
          <w:sz w:val="22"/>
          <w:szCs w:val="22"/>
        </w:rPr>
        <w:t>The three aims of the proposed study are as follows</w:t>
      </w:r>
      <w:r w:rsidRPr="00566366">
        <w:rPr>
          <w:rStyle w:val="cf01"/>
          <w:rFonts w:asciiTheme="majorBidi" w:hAnsiTheme="majorBidi" w:cstheme="majorBidi"/>
          <w:sz w:val="22"/>
          <w:szCs w:val="22"/>
        </w:rPr>
        <w:t>:</w:t>
      </w:r>
      <w:r w:rsidR="00EF51C9" w:rsidRPr="00566366">
        <w:rPr>
          <w:rStyle w:val="cf01"/>
          <w:rFonts w:asciiTheme="majorBidi" w:hAnsiTheme="majorBidi" w:cstheme="majorBidi"/>
          <w:sz w:val="22"/>
          <w:szCs w:val="22"/>
        </w:rPr>
        <w:t xml:space="preserve"> (1) t</w:t>
      </w:r>
      <w:r w:rsidRPr="00566366">
        <w:rPr>
          <w:rStyle w:val="cf01"/>
          <w:rFonts w:asciiTheme="majorBidi" w:hAnsiTheme="majorBidi" w:cstheme="majorBidi"/>
          <w:sz w:val="22"/>
          <w:szCs w:val="22"/>
        </w:rPr>
        <w:t xml:space="preserve">o understand the process and the conditions </w:t>
      </w:r>
      <w:r w:rsidR="00C63E46" w:rsidRPr="00566366">
        <w:rPr>
          <w:rStyle w:val="cf01"/>
          <w:rFonts w:asciiTheme="majorBidi" w:hAnsiTheme="majorBidi" w:cstheme="majorBidi"/>
          <w:sz w:val="22"/>
          <w:szCs w:val="22"/>
        </w:rPr>
        <w:t>under</w:t>
      </w:r>
      <w:r w:rsidRPr="00566366">
        <w:rPr>
          <w:rStyle w:val="cf01"/>
          <w:rFonts w:asciiTheme="majorBidi" w:hAnsiTheme="majorBidi" w:cstheme="majorBidi"/>
          <w:sz w:val="22"/>
          <w:szCs w:val="22"/>
        </w:rPr>
        <w:t xml:space="preserve"> which</w:t>
      </w:r>
      <w:r w:rsidR="00EC7E52" w:rsidRPr="00566366">
        <w:rPr>
          <w:rFonts w:asciiTheme="majorBidi" w:eastAsia="Calibri" w:hAnsiTheme="majorBidi" w:cstheme="majorBidi"/>
          <w:kern w:val="0"/>
          <w14:ligatures w14:val="none"/>
        </w:rPr>
        <w:t xml:space="preserve"> informal</w:t>
      </w:r>
      <w:r w:rsidR="00EC7E52"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 xml:space="preserve">leadership emerges in </w:t>
      </w:r>
      <w:r w:rsidR="004C50DE" w:rsidRPr="00566366">
        <w:rPr>
          <w:rFonts w:asciiTheme="majorBidi" w:hAnsiTheme="majorBidi" w:cstheme="majorBidi"/>
        </w:rPr>
        <w:t xml:space="preserve">local </w:t>
      </w:r>
      <w:r w:rsidRPr="00566366">
        <w:rPr>
          <w:rStyle w:val="cf01"/>
          <w:rFonts w:asciiTheme="majorBidi" w:hAnsiTheme="majorBidi" w:cstheme="majorBidi"/>
          <w:sz w:val="22"/>
          <w:szCs w:val="22"/>
        </w:rPr>
        <w:t>social service</w:t>
      </w:r>
      <w:r w:rsidR="003C12AF" w:rsidRPr="00566366">
        <w:rPr>
          <w:rStyle w:val="cf01"/>
          <w:rFonts w:asciiTheme="majorBidi" w:hAnsiTheme="majorBidi" w:cstheme="majorBidi"/>
          <w:sz w:val="22"/>
          <w:szCs w:val="22"/>
        </w:rPr>
        <w:t>s</w:t>
      </w:r>
      <w:r w:rsidR="00D2037A" w:rsidRPr="00566366">
        <w:rPr>
          <w:rStyle w:val="cf01"/>
          <w:rFonts w:asciiTheme="majorBidi" w:hAnsiTheme="majorBidi" w:cstheme="majorBidi"/>
          <w:sz w:val="22"/>
          <w:szCs w:val="22"/>
        </w:rPr>
        <w:t xml:space="preserve">. </w:t>
      </w:r>
      <w:r w:rsidR="00CD6BBA" w:rsidRPr="00566366">
        <w:rPr>
          <w:rStyle w:val="cf01"/>
          <w:rFonts w:asciiTheme="majorBidi" w:hAnsiTheme="majorBidi" w:cstheme="majorBidi"/>
          <w:sz w:val="22"/>
          <w:szCs w:val="22"/>
        </w:rPr>
        <w:t>The study will focus on</w:t>
      </w:r>
      <w:r w:rsidR="00767DAB"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personal</w:t>
      </w:r>
      <w:r w:rsidR="0067415E" w:rsidRPr="00566366">
        <w:rPr>
          <w:rStyle w:val="cf01"/>
          <w:rFonts w:asciiTheme="majorBidi" w:hAnsiTheme="majorBidi" w:cstheme="majorBidi"/>
          <w:sz w:val="22"/>
          <w:szCs w:val="22"/>
        </w:rPr>
        <w:t xml:space="preserve"> leadership</w:t>
      </w:r>
      <w:r w:rsidRPr="00566366">
        <w:rPr>
          <w:rStyle w:val="cf01"/>
          <w:rFonts w:asciiTheme="majorBidi" w:hAnsiTheme="majorBidi" w:cstheme="majorBidi"/>
          <w:sz w:val="22"/>
          <w:szCs w:val="22"/>
        </w:rPr>
        <w:t xml:space="preserve"> attributes, as well as organizational, </w:t>
      </w:r>
      <w:r w:rsidR="00031A14" w:rsidRPr="00566366">
        <w:rPr>
          <w:rFonts w:asciiTheme="majorBidi" w:hAnsiTheme="majorBidi" w:cstheme="majorBidi"/>
        </w:rPr>
        <w:t>social</w:t>
      </w:r>
      <w:r w:rsidRPr="00566366">
        <w:rPr>
          <w:rStyle w:val="cf01"/>
          <w:rFonts w:asciiTheme="majorBidi" w:hAnsiTheme="majorBidi" w:cstheme="majorBidi"/>
          <w:sz w:val="22"/>
          <w:szCs w:val="22"/>
        </w:rPr>
        <w:t xml:space="preserve"> and task-related factors that may influence social workers</w:t>
      </w:r>
      <w:r w:rsidR="00591095" w:rsidRPr="00566366">
        <w:rPr>
          <w:rStyle w:val="cf01"/>
          <w:rFonts w:asciiTheme="majorBidi" w:hAnsiTheme="majorBidi" w:cstheme="majorBidi"/>
          <w:sz w:val="22"/>
          <w:szCs w:val="22"/>
        </w:rPr>
        <w:t>,</w:t>
      </w:r>
      <w:r w:rsidRPr="00566366">
        <w:rPr>
          <w:rStyle w:val="cf01"/>
          <w:rFonts w:asciiTheme="majorBidi" w:hAnsiTheme="majorBidi" w:cstheme="majorBidi"/>
          <w:sz w:val="22"/>
          <w:szCs w:val="22"/>
        </w:rPr>
        <w:t xml:space="preserve"> </w:t>
      </w:r>
      <w:r w:rsidR="00771F58" w:rsidRPr="00566366">
        <w:rPr>
          <w:rStyle w:val="cf01"/>
          <w:rFonts w:asciiTheme="majorBidi" w:hAnsiTheme="majorBidi" w:cstheme="majorBidi"/>
          <w:sz w:val="22"/>
          <w:szCs w:val="22"/>
        </w:rPr>
        <w:t>who are not in formal leadership position</w:t>
      </w:r>
      <w:r w:rsidR="00767DAB" w:rsidRPr="00566366">
        <w:rPr>
          <w:rStyle w:val="cf01"/>
          <w:rFonts w:asciiTheme="majorBidi" w:hAnsiTheme="majorBidi" w:cstheme="majorBidi"/>
          <w:sz w:val="22"/>
          <w:szCs w:val="22"/>
        </w:rPr>
        <w:t>s</w:t>
      </w:r>
      <w:r w:rsidR="00591095" w:rsidRPr="00566366">
        <w:rPr>
          <w:rStyle w:val="cf01"/>
          <w:rFonts w:asciiTheme="majorBidi" w:hAnsiTheme="majorBidi" w:cstheme="majorBidi"/>
          <w:sz w:val="22"/>
          <w:szCs w:val="22"/>
        </w:rPr>
        <w:t>,</w:t>
      </w:r>
      <w:r w:rsidR="00771F58" w:rsidRPr="00566366">
        <w:rPr>
          <w:rStyle w:val="cf01"/>
          <w:rFonts w:asciiTheme="majorBidi" w:hAnsiTheme="majorBidi" w:cstheme="majorBidi"/>
          <w:sz w:val="22"/>
          <w:szCs w:val="22"/>
        </w:rPr>
        <w:t xml:space="preserve"> to </w:t>
      </w:r>
      <w:r w:rsidR="00591095" w:rsidRPr="00566366">
        <w:rPr>
          <w:rStyle w:val="cf01"/>
          <w:rFonts w:asciiTheme="majorBidi" w:hAnsiTheme="majorBidi" w:cstheme="majorBidi"/>
          <w:sz w:val="22"/>
          <w:szCs w:val="22"/>
        </w:rPr>
        <w:t>take the role of an informal leaders</w:t>
      </w:r>
      <w:r w:rsidR="00EF51C9" w:rsidRPr="00566366">
        <w:rPr>
          <w:rStyle w:val="cf01"/>
          <w:rFonts w:asciiTheme="majorBidi" w:hAnsiTheme="majorBidi" w:cstheme="majorBidi"/>
          <w:sz w:val="22"/>
          <w:szCs w:val="22"/>
        </w:rPr>
        <w:t>;</w:t>
      </w:r>
      <w:r w:rsidR="00037BFB" w:rsidRPr="00566366">
        <w:rPr>
          <w:rStyle w:val="cf01"/>
          <w:rFonts w:asciiTheme="majorBidi" w:hAnsiTheme="majorBidi" w:cstheme="majorBidi"/>
          <w:sz w:val="22"/>
          <w:szCs w:val="22"/>
        </w:rPr>
        <w:t xml:space="preserve"> </w:t>
      </w:r>
      <w:r w:rsidR="00591095" w:rsidRPr="00566366">
        <w:rPr>
          <w:rStyle w:val="cf01"/>
          <w:rFonts w:asciiTheme="majorBidi" w:hAnsiTheme="majorBidi" w:cstheme="majorBidi"/>
          <w:sz w:val="22"/>
          <w:szCs w:val="22"/>
        </w:rPr>
        <w:t>(2) t</w:t>
      </w:r>
      <w:r w:rsidR="00591095" w:rsidRPr="00566366">
        <w:rPr>
          <w:rFonts w:asciiTheme="majorBidi" w:hAnsiTheme="majorBidi" w:cstheme="majorBidi"/>
        </w:rPr>
        <w:t xml:space="preserve">o understand the ways in which </w:t>
      </w:r>
      <w:r w:rsidR="00E55C91" w:rsidRPr="00566366">
        <w:rPr>
          <w:rFonts w:asciiTheme="majorBidi" w:hAnsiTheme="majorBidi" w:cstheme="majorBidi"/>
        </w:rPr>
        <w:t>informal</w:t>
      </w:r>
      <w:r w:rsidR="00591095" w:rsidRPr="00566366">
        <w:rPr>
          <w:rStyle w:val="cf01"/>
          <w:rFonts w:asciiTheme="majorBidi" w:hAnsiTheme="majorBidi" w:cstheme="majorBidi"/>
          <w:sz w:val="22"/>
          <w:szCs w:val="22"/>
        </w:rPr>
        <w:t xml:space="preserve"> leaders influence and inspire other team members to engage in </w:t>
      </w:r>
      <w:r w:rsidR="006257C6" w:rsidRPr="00566366">
        <w:rPr>
          <w:rFonts w:asciiTheme="majorBidi" w:hAnsiTheme="majorBidi" w:cstheme="majorBidi"/>
        </w:rPr>
        <w:t>social policy formulation</w:t>
      </w:r>
      <w:r w:rsidR="00AE08B3" w:rsidRPr="00566366">
        <w:rPr>
          <w:rFonts w:asciiTheme="majorBidi" w:hAnsiTheme="majorBidi" w:cstheme="majorBidi"/>
        </w:rPr>
        <w:t xml:space="preserve">, as well as </w:t>
      </w:r>
      <w:r w:rsidR="001B7210" w:rsidRPr="00566366">
        <w:rPr>
          <w:rFonts w:asciiTheme="majorBidi" w:hAnsiTheme="majorBidi" w:cstheme="majorBidi"/>
        </w:rPr>
        <w:t>factors that may influence the level of involvement and the ways in which social workers are involved in social policy formulation</w:t>
      </w:r>
      <w:r w:rsidR="00AE08B3" w:rsidRPr="00566366">
        <w:rPr>
          <w:rStyle w:val="cf01"/>
          <w:rFonts w:asciiTheme="majorBidi" w:hAnsiTheme="majorBidi" w:cstheme="majorBidi"/>
          <w:sz w:val="22"/>
          <w:szCs w:val="22"/>
        </w:rPr>
        <w:t>;</w:t>
      </w:r>
      <w:r w:rsidR="00591095" w:rsidRPr="00566366">
        <w:rPr>
          <w:rStyle w:val="cf01"/>
          <w:rFonts w:asciiTheme="majorBidi" w:hAnsiTheme="majorBidi" w:cstheme="majorBidi"/>
          <w:sz w:val="22"/>
          <w:szCs w:val="22"/>
        </w:rPr>
        <w:t xml:space="preserve"> </w:t>
      </w:r>
      <w:r w:rsidR="00EF51C9" w:rsidRPr="00566366">
        <w:rPr>
          <w:rStyle w:val="cf01"/>
          <w:rFonts w:asciiTheme="majorBidi" w:hAnsiTheme="majorBidi" w:cstheme="majorBidi"/>
          <w:sz w:val="22"/>
          <w:szCs w:val="22"/>
        </w:rPr>
        <w:t>(</w:t>
      </w:r>
      <w:r w:rsidR="00D81E0B" w:rsidRPr="00566366">
        <w:rPr>
          <w:rStyle w:val="cf01"/>
          <w:rFonts w:asciiTheme="majorBidi" w:hAnsiTheme="majorBidi" w:cstheme="majorBidi"/>
          <w:sz w:val="22"/>
          <w:szCs w:val="22"/>
        </w:rPr>
        <w:t>3</w:t>
      </w:r>
      <w:r w:rsidR="00EF51C9" w:rsidRPr="00566366">
        <w:rPr>
          <w:rStyle w:val="cf01"/>
          <w:rFonts w:asciiTheme="majorBidi" w:hAnsiTheme="majorBidi" w:cstheme="majorBidi"/>
          <w:sz w:val="22"/>
          <w:szCs w:val="22"/>
        </w:rPr>
        <w:t xml:space="preserve">) </w:t>
      </w:r>
      <w:r w:rsidR="00EF51C9" w:rsidRPr="00566366">
        <w:rPr>
          <w:rFonts w:asciiTheme="majorBidi" w:hAnsiTheme="majorBidi" w:cstheme="majorBidi"/>
        </w:rPr>
        <w:t>t</w:t>
      </w:r>
      <w:r w:rsidR="00037BFB" w:rsidRPr="00566366">
        <w:rPr>
          <w:rFonts w:asciiTheme="majorBidi" w:hAnsiTheme="majorBidi" w:cstheme="majorBidi"/>
        </w:rPr>
        <w:t>o expose</w:t>
      </w:r>
      <w:r w:rsidRPr="00566366">
        <w:rPr>
          <w:rFonts w:asciiTheme="majorBidi" w:hAnsiTheme="majorBidi" w:cstheme="majorBidi"/>
        </w:rPr>
        <w:t xml:space="preserve"> </w:t>
      </w:r>
      <w:r w:rsidR="00E55C91" w:rsidRPr="00566366">
        <w:rPr>
          <w:rFonts w:asciiTheme="majorBidi" w:hAnsiTheme="majorBidi" w:cstheme="majorBidi"/>
        </w:rPr>
        <w:t xml:space="preserve">the </w:t>
      </w:r>
      <w:bookmarkStart w:id="4" w:name="_Hlk149241625"/>
      <w:r w:rsidR="00E55C91" w:rsidRPr="00566366">
        <w:rPr>
          <w:rFonts w:asciiTheme="majorBidi" w:hAnsiTheme="majorBidi" w:cstheme="majorBidi"/>
        </w:rPr>
        <w:t>forms</w:t>
      </w:r>
      <w:r w:rsidR="007B3403" w:rsidRPr="00566366">
        <w:rPr>
          <w:rFonts w:asciiTheme="majorBidi" w:hAnsiTheme="majorBidi" w:cstheme="majorBidi"/>
        </w:rPr>
        <w:t xml:space="preserve"> (strategies)</w:t>
      </w:r>
      <w:r w:rsidR="00E55C91" w:rsidRPr="00566366">
        <w:rPr>
          <w:rFonts w:asciiTheme="majorBidi" w:hAnsiTheme="majorBidi" w:cstheme="majorBidi"/>
        </w:rPr>
        <w:t xml:space="preserve"> of engage</w:t>
      </w:r>
      <w:r w:rsidR="00CD6BBA" w:rsidRPr="00566366">
        <w:rPr>
          <w:rFonts w:asciiTheme="majorBidi" w:hAnsiTheme="majorBidi" w:cstheme="majorBidi"/>
        </w:rPr>
        <w:t>ment</w:t>
      </w:r>
      <w:r w:rsidR="00E55C91" w:rsidRPr="00566366">
        <w:rPr>
          <w:rFonts w:asciiTheme="majorBidi" w:hAnsiTheme="majorBidi" w:cstheme="majorBidi"/>
        </w:rPr>
        <w:t xml:space="preserve"> in </w:t>
      </w:r>
      <w:r w:rsidR="0024042A" w:rsidRPr="00566366">
        <w:rPr>
          <w:rFonts w:asciiTheme="majorBidi" w:hAnsiTheme="majorBidi" w:cstheme="majorBidi"/>
        </w:rPr>
        <w:t>social policy formulation</w:t>
      </w:r>
      <w:r w:rsidR="00E55C91" w:rsidRPr="00566366">
        <w:rPr>
          <w:rFonts w:asciiTheme="majorBidi" w:hAnsiTheme="majorBidi" w:cstheme="majorBidi"/>
        </w:rPr>
        <w:t xml:space="preserve">, of both informal leaders and </w:t>
      </w:r>
      <w:r w:rsidR="00577268" w:rsidRPr="00566366">
        <w:rPr>
          <w:rFonts w:asciiTheme="majorBidi" w:hAnsiTheme="majorBidi" w:cstheme="majorBidi"/>
        </w:rPr>
        <w:t xml:space="preserve">other </w:t>
      </w:r>
      <w:r w:rsidR="00E55C91" w:rsidRPr="00566366">
        <w:rPr>
          <w:rFonts w:asciiTheme="majorBidi" w:hAnsiTheme="majorBidi" w:cstheme="majorBidi"/>
        </w:rPr>
        <w:t>team members</w:t>
      </w:r>
      <w:r w:rsidR="00810C75" w:rsidRPr="00566366">
        <w:rPr>
          <w:rFonts w:asciiTheme="majorBidi" w:hAnsiTheme="majorBidi" w:cstheme="majorBidi"/>
        </w:rPr>
        <w:t>.</w:t>
      </w:r>
      <w:r w:rsidR="00E55C91" w:rsidRPr="00566366" w:rsidDel="00E55C91">
        <w:rPr>
          <w:rFonts w:asciiTheme="majorBidi" w:hAnsiTheme="majorBidi" w:cstheme="majorBidi"/>
        </w:rPr>
        <w:t xml:space="preserve"> </w:t>
      </w:r>
    </w:p>
    <w:bookmarkEnd w:id="4"/>
    <w:p w14:paraId="70E1E9F6" w14:textId="7AAD9C5C" w:rsidR="00EF51C9" w:rsidRPr="00566366" w:rsidRDefault="00B22926" w:rsidP="0024042A">
      <w:pPr>
        <w:bidi w:val="0"/>
        <w:spacing w:after="0" w:line="360" w:lineRule="auto"/>
        <w:ind w:left="-567" w:right="-625" w:firstLine="568"/>
        <w:jc w:val="both"/>
        <w:rPr>
          <w:rStyle w:val="cf01"/>
          <w:rFonts w:asciiTheme="majorBidi" w:hAnsiTheme="majorBidi" w:cstheme="majorBidi"/>
          <w:sz w:val="22"/>
          <w:szCs w:val="22"/>
        </w:rPr>
      </w:pPr>
      <w:r w:rsidRPr="00566366">
        <w:rPr>
          <w:rFonts w:asciiTheme="majorBidi" w:hAnsiTheme="majorBidi" w:cstheme="majorBidi"/>
          <w:u w:val="single"/>
        </w:rPr>
        <w:t>Methods</w:t>
      </w:r>
      <w:r w:rsidRPr="00566366">
        <w:rPr>
          <w:rFonts w:asciiTheme="majorBidi" w:hAnsiTheme="majorBidi" w:cstheme="majorBidi"/>
        </w:rPr>
        <w:t>:</w:t>
      </w:r>
      <w:r w:rsidR="00EF51C9" w:rsidRPr="00566366">
        <w:rPr>
          <w:rFonts w:asciiTheme="majorBidi" w:hAnsiTheme="majorBidi" w:cstheme="majorBidi"/>
        </w:rPr>
        <w:t xml:space="preserve"> </w:t>
      </w:r>
      <w:r w:rsidR="0080757E" w:rsidRPr="00566366">
        <w:rPr>
          <w:rFonts w:asciiTheme="majorBidi" w:hAnsiTheme="majorBidi" w:cstheme="majorBidi"/>
        </w:rPr>
        <w:t xml:space="preserve">The study will be based on a mixed methods approach, including a quantitative survey and qualitative semi-structured interviews. </w:t>
      </w:r>
      <w:r w:rsidR="00CD6BBA" w:rsidRPr="00566366">
        <w:rPr>
          <w:rFonts w:asciiTheme="majorBidi" w:hAnsiTheme="majorBidi" w:cstheme="majorBidi"/>
        </w:rPr>
        <w:t xml:space="preserve">Based on a list of all the </w:t>
      </w:r>
      <w:r w:rsidR="004C50DE" w:rsidRPr="00566366">
        <w:rPr>
          <w:rFonts w:asciiTheme="majorBidi" w:hAnsiTheme="majorBidi" w:cstheme="majorBidi"/>
        </w:rPr>
        <w:t xml:space="preserve">local </w:t>
      </w:r>
      <w:r w:rsidR="00CD6BBA" w:rsidRPr="00566366">
        <w:rPr>
          <w:rFonts w:asciiTheme="majorBidi" w:hAnsiTheme="majorBidi" w:cstheme="majorBidi"/>
        </w:rPr>
        <w:t>social services in Israel</w:t>
      </w:r>
      <w:r w:rsidR="00C63E46" w:rsidRPr="00566366">
        <w:rPr>
          <w:rFonts w:asciiTheme="majorBidi" w:hAnsiTheme="majorBidi" w:cstheme="majorBidi"/>
        </w:rPr>
        <w:t>,</w:t>
      </w:r>
      <w:r w:rsidR="00CD6BBA" w:rsidRPr="00566366">
        <w:rPr>
          <w:rFonts w:asciiTheme="majorBidi" w:hAnsiTheme="majorBidi" w:cstheme="majorBidi"/>
        </w:rPr>
        <w:t xml:space="preserve"> we will </w:t>
      </w:r>
      <w:r w:rsidR="0080757E" w:rsidRPr="00566366">
        <w:rPr>
          <w:rFonts w:asciiTheme="majorBidi" w:hAnsiTheme="majorBidi" w:cstheme="majorBidi"/>
        </w:rPr>
        <w:t>random</w:t>
      </w:r>
      <w:r w:rsidR="00CD6BBA" w:rsidRPr="00566366">
        <w:rPr>
          <w:rFonts w:asciiTheme="majorBidi" w:hAnsiTheme="majorBidi" w:cstheme="majorBidi"/>
        </w:rPr>
        <w:t>ly</w:t>
      </w:r>
      <w:r w:rsidR="0080757E" w:rsidRPr="00566366">
        <w:rPr>
          <w:rFonts w:asciiTheme="majorBidi" w:hAnsiTheme="majorBidi" w:cstheme="majorBidi"/>
        </w:rPr>
        <w:t xml:space="preserve"> sample </w:t>
      </w:r>
      <w:r w:rsidR="004E3A8E" w:rsidRPr="00566366">
        <w:rPr>
          <w:rFonts w:asciiTheme="majorBidi" w:hAnsiTheme="majorBidi" w:cstheme="majorBidi"/>
        </w:rPr>
        <w:t>60</w:t>
      </w:r>
      <w:r w:rsidRPr="00566366">
        <w:rPr>
          <w:rFonts w:asciiTheme="majorBidi" w:hAnsiTheme="majorBidi" w:cstheme="majorBidi"/>
        </w:rPr>
        <w:t xml:space="preserve"> </w:t>
      </w:r>
      <w:r w:rsidR="004C50DE" w:rsidRPr="00566366">
        <w:rPr>
          <w:rFonts w:asciiTheme="majorBidi" w:hAnsiTheme="majorBidi" w:cstheme="majorBidi"/>
        </w:rPr>
        <w:t xml:space="preserve">local </w:t>
      </w:r>
      <w:r w:rsidRPr="00566366">
        <w:rPr>
          <w:rFonts w:asciiTheme="majorBidi" w:hAnsiTheme="majorBidi" w:cstheme="majorBidi"/>
        </w:rPr>
        <w:t>so</w:t>
      </w:r>
      <w:r w:rsidRPr="00566366">
        <w:rPr>
          <w:rStyle w:val="cf01"/>
          <w:rFonts w:asciiTheme="majorBidi" w:hAnsiTheme="majorBidi" w:cstheme="majorBidi"/>
          <w:sz w:val="22"/>
          <w:szCs w:val="22"/>
        </w:rPr>
        <w:t xml:space="preserve">cial services with </w:t>
      </w:r>
      <w:r w:rsidR="004E3A8E" w:rsidRPr="00566366">
        <w:rPr>
          <w:rStyle w:val="cf01"/>
          <w:rFonts w:asciiTheme="majorBidi" w:hAnsiTheme="majorBidi" w:cstheme="majorBidi"/>
          <w:sz w:val="22"/>
          <w:szCs w:val="22"/>
        </w:rPr>
        <w:t>clusters based on</w:t>
      </w:r>
      <w:r w:rsidRPr="00566366">
        <w:rPr>
          <w:rStyle w:val="cf01"/>
          <w:rFonts w:asciiTheme="majorBidi" w:hAnsiTheme="majorBidi" w:cstheme="majorBidi"/>
          <w:sz w:val="22"/>
          <w:szCs w:val="22"/>
        </w:rPr>
        <w:t xml:space="preserve"> ethnicity</w:t>
      </w:r>
      <w:r w:rsidR="004E3A8E" w:rsidRPr="00566366">
        <w:rPr>
          <w:rStyle w:val="cf01"/>
          <w:rFonts w:asciiTheme="majorBidi" w:hAnsiTheme="majorBidi" w:cstheme="majorBidi"/>
          <w:sz w:val="22"/>
          <w:szCs w:val="22"/>
        </w:rPr>
        <w:t xml:space="preserve"> and</w:t>
      </w:r>
      <w:r w:rsidRPr="00566366">
        <w:rPr>
          <w:rStyle w:val="cf01"/>
          <w:rFonts w:asciiTheme="majorBidi" w:hAnsiTheme="majorBidi" w:cstheme="majorBidi"/>
          <w:sz w:val="22"/>
          <w:szCs w:val="22"/>
        </w:rPr>
        <w:t xml:space="preserve"> </w:t>
      </w:r>
      <w:r w:rsidR="009D49DC" w:rsidRPr="00566366">
        <w:rPr>
          <w:rFonts w:asciiTheme="majorBidi" w:hAnsiTheme="majorBidi" w:cstheme="majorBidi"/>
        </w:rPr>
        <w:t>localities</w:t>
      </w:r>
      <w:r w:rsidRPr="00566366">
        <w:rPr>
          <w:rStyle w:val="cf01"/>
          <w:rFonts w:asciiTheme="majorBidi" w:hAnsiTheme="majorBidi" w:cstheme="majorBidi"/>
          <w:sz w:val="22"/>
          <w:szCs w:val="22"/>
        </w:rPr>
        <w:t xml:space="preserve"> size. All social workers employed in each department will be </w:t>
      </w:r>
      <w:r w:rsidR="00CD6BBA" w:rsidRPr="00566366">
        <w:rPr>
          <w:rStyle w:val="cf01"/>
          <w:rFonts w:asciiTheme="majorBidi" w:hAnsiTheme="majorBidi" w:cstheme="majorBidi"/>
          <w:sz w:val="22"/>
          <w:szCs w:val="22"/>
        </w:rPr>
        <w:t>approached</w:t>
      </w:r>
      <w:r w:rsidRPr="00566366">
        <w:rPr>
          <w:rStyle w:val="cf01"/>
          <w:rFonts w:asciiTheme="majorBidi" w:hAnsiTheme="majorBidi" w:cstheme="majorBidi"/>
          <w:sz w:val="22"/>
          <w:szCs w:val="22"/>
        </w:rPr>
        <w:t xml:space="preserve">. </w:t>
      </w:r>
      <w:r w:rsidR="007C1A10" w:rsidRPr="00566366">
        <w:rPr>
          <w:rStyle w:val="cf01"/>
          <w:rFonts w:asciiTheme="majorBidi" w:hAnsiTheme="majorBidi" w:cstheme="majorBidi"/>
          <w:sz w:val="22"/>
          <w:szCs w:val="22"/>
        </w:rPr>
        <w:t xml:space="preserve">The questionnaires, </w:t>
      </w:r>
      <w:r w:rsidR="00CD6BBA" w:rsidRPr="00566366">
        <w:rPr>
          <w:rStyle w:val="cf01"/>
          <w:rFonts w:asciiTheme="majorBidi" w:hAnsiTheme="majorBidi" w:cstheme="majorBidi"/>
          <w:sz w:val="22"/>
          <w:szCs w:val="22"/>
        </w:rPr>
        <w:t>based on valid existing scales</w:t>
      </w:r>
      <w:r w:rsidR="007C1A10" w:rsidRPr="00566366">
        <w:rPr>
          <w:rStyle w:val="cf01"/>
          <w:rFonts w:asciiTheme="majorBidi" w:hAnsiTheme="majorBidi" w:cstheme="majorBidi"/>
          <w:sz w:val="22"/>
          <w:szCs w:val="22"/>
        </w:rPr>
        <w:t>, will be administered by the research assistants. The qualitative component will include semi-structured interviews with social workers identified in the quantitative survey as emerging</w:t>
      </w:r>
      <w:r w:rsidR="00EC7E52" w:rsidRPr="00566366">
        <w:rPr>
          <w:rFonts w:asciiTheme="majorBidi" w:eastAsia="Calibri" w:hAnsiTheme="majorBidi" w:cstheme="majorBidi"/>
          <w:kern w:val="0"/>
          <w14:ligatures w14:val="none"/>
        </w:rPr>
        <w:t xml:space="preserve"> informal</w:t>
      </w:r>
      <w:r w:rsidR="00EC7E52" w:rsidRPr="00566366">
        <w:rPr>
          <w:rStyle w:val="cf01"/>
          <w:rFonts w:asciiTheme="majorBidi" w:hAnsiTheme="majorBidi" w:cstheme="majorBidi"/>
          <w:sz w:val="22"/>
          <w:szCs w:val="22"/>
        </w:rPr>
        <w:t xml:space="preserve"> </w:t>
      </w:r>
      <w:r w:rsidR="007C1A10" w:rsidRPr="00566366">
        <w:rPr>
          <w:rStyle w:val="cf01"/>
          <w:rFonts w:asciiTheme="majorBidi" w:hAnsiTheme="majorBidi" w:cstheme="majorBidi"/>
          <w:sz w:val="22"/>
          <w:szCs w:val="22"/>
        </w:rPr>
        <w:t>leaders</w:t>
      </w:r>
      <w:r w:rsidR="00767DAB" w:rsidRPr="00566366">
        <w:rPr>
          <w:rStyle w:val="cf01"/>
          <w:rFonts w:asciiTheme="majorBidi" w:hAnsiTheme="majorBidi" w:cstheme="majorBidi"/>
          <w:sz w:val="22"/>
          <w:szCs w:val="22"/>
        </w:rPr>
        <w:t>,</w:t>
      </w:r>
      <w:r w:rsidR="007C1A10" w:rsidRPr="00566366">
        <w:rPr>
          <w:rStyle w:val="cf01"/>
          <w:rFonts w:asciiTheme="majorBidi" w:hAnsiTheme="majorBidi" w:cstheme="majorBidi"/>
          <w:sz w:val="22"/>
          <w:szCs w:val="22"/>
        </w:rPr>
        <w:t xml:space="preserve"> and with social workers who reported that </w:t>
      </w:r>
      <w:r w:rsidR="00767DAB" w:rsidRPr="00566366">
        <w:rPr>
          <w:rStyle w:val="cf01"/>
          <w:rFonts w:asciiTheme="majorBidi" w:hAnsiTheme="majorBidi" w:cstheme="majorBidi"/>
          <w:sz w:val="22"/>
          <w:szCs w:val="22"/>
        </w:rPr>
        <w:t xml:space="preserve">colleagues </w:t>
      </w:r>
      <w:r w:rsidR="007C1A10" w:rsidRPr="00566366">
        <w:rPr>
          <w:rStyle w:val="cf01"/>
          <w:rFonts w:asciiTheme="majorBidi" w:hAnsiTheme="majorBidi" w:cstheme="majorBidi"/>
          <w:sz w:val="22"/>
          <w:szCs w:val="22"/>
        </w:rPr>
        <w:t xml:space="preserve">without </w:t>
      </w:r>
      <w:r w:rsidR="00767DAB" w:rsidRPr="00566366">
        <w:rPr>
          <w:rStyle w:val="cf01"/>
          <w:rFonts w:asciiTheme="majorBidi" w:hAnsiTheme="majorBidi" w:cstheme="majorBidi"/>
          <w:sz w:val="22"/>
          <w:szCs w:val="22"/>
        </w:rPr>
        <w:t xml:space="preserve">a </w:t>
      </w:r>
      <w:r w:rsidR="007C1A10" w:rsidRPr="00566366">
        <w:rPr>
          <w:rStyle w:val="cf01"/>
          <w:rFonts w:asciiTheme="majorBidi" w:hAnsiTheme="majorBidi" w:cstheme="majorBidi"/>
          <w:sz w:val="22"/>
          <w:szCs w:val="22"/>
        </w:rPr>
        <w:t xml:space="preserve">formal </w:t>
      </w:r>
      <w:r w:rsidR="00767DAB" w:rsidRPr="00566366">
        <w:rPr>
          <w:rStyle w:val="cf01"/>
          <w:rFonts w:asciiTheme="majorBidi" w:hAnsiTheme="majorBidi" w:cstheme="majorBidi"/>
          <w:sz w:val="22"/>
          <w:szCs w:val="22"/>
        </w:rPr>
        <w:t xml:space="preserve">leadership position </w:t>
      </w:r>
      <w:r w:rsidR="007C1A10" w:rsidRPr="00566366">
        <w:rPr>
          <w:rStyle w:val="cf01"/>
          <w:rFonts w:asciiTheme="majorBidi" w:hAnsiTheme="majorBidi" w:cstheme="majorBidi"/>
          <w:sz w:val="22"/>
          <w:szCs w:val="22"/>
        </w:rPr>
        <w:t xml:space="preserve">influenced their involvement in </w:t>
      </w:r>
      <w:r w:rsidR="0024042A" w:rsidRPr="00566366">
        <w:rPr>
          <w:rFonts w:asciiTheme="majorBidi" w:hAnsiTheme="majorBidi" w:cstheme="majorBidi"/>
        </w:rPr>
        <w:t>social policy formulation</w:t>
      </w:r>
      <w:r w:rsidR="0024042A" w:rsidRPr="00566366">
        <w:rPr>
          <w:rFonts w:asciiTheme="majorBidi" w:hAnsiTheme="majorBidi" w:cstheme="majorBidi"/>
          <w:b/>
          <w:bCs/>
        </w:rPr>
        <w:t xml:space="preserve"> </w:t>
      </w:r>
      <w:r w:rsidR="0015362D" w:rsidRPr="00566366">
        <w:rPr>
          <w:rFonts w:asciiTheme="majorBidi" w:hAnsiTheme="majorBidi" w:cstheme="majorBidi"/>
        </w:rPr>
        <w:t>processes</w:t>
      </w:r>
      <w:r w:rsidR="007C1A10" w:rsidRPr="00566366">
        <w:rPr>
          <w:rStyle w:val="cf01"/>
          <w:rFonts w:asciiTheme="majorBidi" w:hAnsiTheme="majorBidi" w:cstheme="majorBidi"/>
          <w:sz w:val="22"/>
          <w:szCs w:val="22"/>
        </w:rPr>
        <w:t>.</w:t>
      </w:r>
    </w:p>
    <w:p w14:paraId="25D9735C" w14:textId="5A117E1E" w:rsidR="001F26D7" w:rsidRPr="00566366" w:rsidRDefault="00B22926" w:rsidP="004C4E03">
      <w:pPr>
        <w:bidi w:val="0"/>
        <w:spacing w:after="0" w:line="360" w:lineRule="auto"/>
        <w:ind w:left="-567" w:right="-625" w:firstLine="568"/>
        <w:jc w:val="both"/>
        <w:rPr>
          <w:rFonts w:asciiTheme="majorBidi" w:eastAsia="Calibri" w:hAnsiTheme="majorBidi" w:cstheme="majorBidi"/>
          <w:kern w:val="0"/>
          <w14:ligatures w14:val="none"/>
        </w:rPr>
      </w:pPr>
      <w:r w:rsidRPr="00566366">
        <w:rPr>
          <w:rStyle w:val="cf01"/>
          <w:rFonts w:asciiTheme="majorBidi" w:hAnsiTheme="majorBidi" w:cstheme="majorBidi"/>
          <w:sz w:val="22"/>
          <w:szCs w:val="22"/>
          <w:u w:val="single"/>
        </w:rPr>
        <w:t>Expected Significance</w:t>
      </w:r>
      <w:r w:rsidRPr="00566366">
        <w:rPr>
          <w:rStyle w:val="cf01"/>
          <w:rFonts w:asciiTheme="majorBidi" w:hAnsiTheme="majorBidi" w:cstheme="majorBidi"/>
          <w:sz w:val="22"/>
          <w:szCs w:val="22"/>
        </w:rPr>
        <w:t>:</w:t>
      </w:r>
      <w:r w:rsidR="00EF51C9" w:rsidRPr="00566366">
        <w:rPr>
          <w:rStyle w:val="cf01"/>
          <w:rFonts w:asciiTheme="majorBidi" w:hAnsiTheme="majorBidi" w:cstheme="majorBidi"/>
          <w:sz w:val="22"/>
          <w:szCs w:val="22"/>
        </w:rPr>
        <w:t xml:space="preserve"> </w:t>
      </w:r>
      <w:r w:rsidR="00DF3C0F" w:rsidRPr="00566366">
        <w:rPr>
          <w:rStyle w:val="cf01"/>
          <w:rFonts w:asciiTheme="majorBidi" w:hAnsiTheme="majorBidi" w:cstheme="majorBidi"/>
          <w:sz w:val="22"/>
          <w:szCs w:val="22"/>
        </w:rPr>
        <w:t xml:space="preserve">This study is the first attempt </w:t>
      </w:r>
      <w:r w:rsidR="00C63E46" w:rsidRPr="00566366">
        <w:rPr>
          <w:rStyle w:val="cf01"/>
          <w:rFonts w:asciiTheme="majorBidi" w:hAnsiTheme="majorBidi" w:cstheme="majorBidi"/>
          <w:sz w:val="22"/>
          <w:szCs w:val="22"/>
        </w:rPr>
        <w:t xml:space="preserve">to examine </w:t>
      </w:r>
      <w:r w:rsidR="00DF3C0F" w:rsidRPr="00566366">
        <w:rPr>
          <w:rStyle w:val="cf01"/>
          <w:rFonts w:asciiTheme="majorBidi" w:hAnsiTheme="majorBidi" w:cstheme="majorBidi"/>
          <w:sz w:val="22"/>
          <w:szCs w:val="22"/>
        </w:rPr>
        <w:t>the emergence of</w:t>
      </w:r>
      <w:r w:rsidR="00F931D7" w:rsidRPr="00566366">
        <w:rPr>
          <w:rStyle w:val="cf01"/>
          <w:rFonts w:asciiTheme="majorBidi" w:hAnsiTheme="majorBidi" w:cstheme="majorBidi"/>
          <w:sz w:val="22"/>
          <w:szCs w:val="22"/>
        </w:rPr>
        <w:t xml:space="preserve"> informal</w:t>
      </w:r>
      <w:r w:rsidR="00DF3C0F" w:rsidRPr="00566366">
        <w:rPr>
          <w:rStyle w:val="cf01"/>
          <w:rFonts w:asciiTheme="majorBidi" w:hAnsiTheme="majorBidi" w:cstheme="majorBidi"/>
          <w:sz w:val="22"/>
          <w:szCs w:val="22"/>
        </w:rPr>
        <w:t xml:space="preserve"> leadership in social work in the context of engagement </w:t>
      </w:r>
      <w:r w:rsidR="0015362D" w:rsidRPr="00566366">
        <w:rPr>
          <w:rStyle w:val="cf01"/>
          <w:rFonts w:asciiTheme="majorBidi" w:hAnsiTheme="majorBidi" w:cstheme="majorBidi"/>
          <w:sz w:val="22"/>
          <w:szCs w:val="22"/>
        </w:rPr>
        <w:t xml:space="preserve">in </w:t>
      </w:r>
      <w:r w:rsidR="0024042A" w:rsidRPr="00566366">
        <w:rPr>
          <w:rFonts w:asciiTheme="majorBidi" w:hAnsiTheme="majorBidi" w:cstheme="majorBidi"/>
        </w:rPr>
        <w:t>social policy formulation</w:t>
      </w:r>
      <w:r w:rsidR="0024042A" w:rsidRPr="00566366">
        <w:rPr>
          <w:rFonts w:asciiTheme="majorBidi" w:hAnsiTheme="majorBidi" w:cstheme="majorBidi"/>
          <w:b/>
          <w:bCs/>
        </w:rPr>
        <w:t xml:space="preserve"> </w:t>
      </w:r>
      <w:r w:rsidR="0015362D" w:rsidRPr="00566366">
        <w:rPr>
          <w:rStyle w:val="cf01"/>
          <w:rFonts w:asciiTheme="majorBidi" w:hAnsiTheme="majorBidi" w:cstheme="majorBidi"/>
          <w:sz w:val="22"/>
          <w:szCs w:val="22"/>
        </w:rPr>
        <w:t>processes</w:t>
      </w:r>
      <w:r w:rsidR="00F931D7" w:rsidRPr="00566366">
        <w:rPr>
          <w:rStyle w:val="cf01"/>
          <w:rFonts w:asciiTheme="majorBidi" w:hAnsiTheme="majorBidi" w:cstheme="majorBidi"/>
          <w:sz w:val="22"/>
          <w:szCs w:val="22"/>
        </w:rPr>
        <w:t>.</w:t>
      </w:r>
      <w:r w:rsidR="00CD6BBA" w:rsidRPr="00566366">
        <w:rPr>
          <w:rStyle w:val="cf01"/>
          <w:rFonts w:asciiTheme="majorBidi" w:hAnsiTheme="majorBidi" w:cstheme="majorBidi"/>
          <w:sz w:val="22"/>
          <w:szCs w:val="22"/>
        </w:rPr>
        <w:t xml:space="preserve"> The research model integrates two </w:t>
      </w:r>
      <w:r w:rsidR="00DA41CA" w:rsidRPr="00566366">
        <w:rPr>
          <w:rStyle w:val="cf01"/>
          <w:rFonts w:asciiTheme="majorBidi" w:hAnsiTheme="majorBidi" w:cstheme="majorBidi"/>
          <w:sz w:val="22"/>
          <w:szCs w:val="22"/>
        </w:rPr>
        <w:t xml:space="preserve">bodies </w:t>
      </w:r>
      <w:r w:rsidR="00C63E46" w:rsidRPr="00566366">
        <w:rPr>
          <w:rStyle w:val="cf01"/>
          <w:rFonts w:asciiTheme="majorBidi" w:hAnsiTheme="majorBidi" w:cstheme="majorBidi"/>
          <w:sz w:val="22"/>
          <w:szCs w:val="22"/>
        </w:rPr>
        <w:t xml:space="preserve">of </w:t>
      </w:r>
      <w:r w:rsidR="00DA41CA" w:rsidRPr="00566366">
        <w:rPr>
          <w:rStyle w:val="cf01"/>
          <w:rFonts w:asciiTheme="majorBidi" w:hAnsiTheme="majorBidi" w:cstheme="majorBidi"/>
          <w:sz w:val="22"/>
          <w:szCs w:val="22"/>
        </w:rPr>
        <w:t>knowledge</w:t>
      </w:r>
      <w:r w:rsidR="00CD6BBA" w:rsidRPr="00566366">
        <w:rPr>
          <w:rStyle w:val="cf01"/>
          <w:rFonts w:asciiTheme="majorBidi" w:hAnsiTheme="majorBidi" w:cstheme="majorBidi"/>
          <w:sz w:val="22"/>
          <w:szCs w:val="22"/>
        </w:rPr>
        <w:t>- trait activation theory that explains the emergence of informal leadership and</w:t>
      </w:r>
      <w:r w:rsidR="00DA41CA" w:rsidRPr="00566366">
        <w:rPr>
          <w:rStyle w:val="cf01"/>
          <w:rFonts w:asciiTheme="majorBidi" w:hAnsiTheme="majorBidi" w:cstheme="majorBidi"/>
          <w:sz w:val="22"/>
          <w:szCs w:val="22"/>
        </w:rPr>
        <w:t xml:space="preserve"> the body of knowledge o</w:t>
      </w:r>
      <w:r w:rsidR="00C63E46" w:rsidRPr="00566366">
        <w:rPr>
          <w:rStyle w:val="cf01"/>
          <w:rFonts w:asciiTheme="majorBidi" w:hAnsiTheme="majorBidi" w:cstheme="majorBidi"/>
          <w:sz w:val="22"/>
          <w:szCs w:val="22"/>
        </w:rPr>
        <w:t>n</w:t>
      </w:r>
      <w:r w:rsidR="00DA41CA" w:rsidRPr="00566366">
        <w:rPr>
          <w:rStyle w:val="cf01"/>
          <w:rFonts w:asciiTheme="majorBidi" w:hAnsiTheme="majorBidi" w:cstheme="majorBidi"/>
          <w:sz w:val="22"/>
          <w:szCs w:val="22"/>
        </w:rPr>
        <w:t xml:space="preserve"> policy practice that explains the strategies and conditions </w:t>
      </w:r>
      <w:r w:rsidR="00C63E46" w:rsidRPr="00566366">
        <w:rPr>
          <w:rStyle w:val="cf01"/>
          <w:rFonts w:asciiTheme="majorBidi" w:hAnsiTheme="majorBidi" w:cstheme="majorBidi"/>
          <w:sz w:val="22"/>
          <w:szCs w:val="22"/>
        </w:rPr>
        <w:t>under</w:t>
      </w:r>
      <w:r w:rsidR="00DA41CA" w:rsidRPr="00566366">
        <w:rPr>
          <w:rStyle w:val="cf01"/>
          <w:rFonts w:asciiTheme="majorBidi" w:hAnsiTheme="majorBidi" w:cstheme="majorBidi"/>
          <w:sz w:val="22"/>
          <w:szCs w:val="22"/>
        </w:rPr>
        <w:t xml:space="preserve"> which emergent leaders and their team will be involved in </w:t>
      </w:r>
      <w:r w:rsidR="000B3B74" w:rsidRPr="00566366">
        <w:rPr>
          <w:rStyle w:val="cf01"/>
          <w:rFonts w:asciiTheme="majorBidi" w:hAnsiTheme="majorBidi" w:cstheme="majorBidi"/>
          <w:sz w:val="22"/>
          <w:szCs w:val="22"/>
        </w:rPr>
        <w:t>social policy formulation</w:t>
      </w:r>
      <w:r w:rsidR="00DA41CA" w:rsidRPr="00566366">
        <w:rPr>
          <w:rStyle w:val="cf01"/>
          <w:rFonts w:asciiTheme="majorBidi" w:hAnsiTheme="majorBidi" w:cstheme="majorBidi"/>
          <w:sz w:val="22"/>
          <w:szCs w:val="22"/>
        </w:rPr>
        <w:t xml:space="preserve">. </w:t>
      </w:r>
      <w:r w:rsidR="00F931D7" w:rsidRPr="00566366">
        <w:rPr>
          <w:rStyle w:val="cf01"/>
          <w:rFonts w:asciiTheme="majorBidi" w:hAnsiTheme="majorBidi" w:cstheme="majorBidi"/>
          <w:sz w:val="22"/>
          <w:szCs w:val="22"/>
        </w:rPr>
        <w:t xml:space="preserve">The focus on informal leadership emergence </w:t>
      </w:r>
      <w:r w:rsidR="00DF3C0F" w:rsidRPr="00566366">
        <w:rPr>
          <w:rStyle w:val="cf01"/>
          <w:rFonts w:asciiTheme="majorBidi" w:hAnsiTheme="majorBidi" w:cstheme="majorBidi"/>
          <w:sz w:val="22"/>
          <w:szCs w:val="22"/>
        </w:rPr>
        <w:t>can make a major theoretical and practical contribution</w:t>
      </w:r>
      <w:r w:rsidR="00F931D7" w:rsidRPr="00566366">
        <w:rPr>
          <w:rStyle w:val="cf01"/>
          <w:rFonts w:asciiTheme="majorBidi" w:hAnsiTheme="majorBidi" w:cstheme="majorBidi"/>
          <w:sz w:val="22"/>
          <w:szCs w:val="22"/>
        </w:rPr>
        <w:t xml:space="preserve"> as most of the previous studies</w:t>
      </w:r>
      <w:r w:rsidR="00577268" w:rsidRPr="00566366">
        <w:rPr>
          <w:rStyle w:val="cf01"/>
          <w:rFonts w:asciiTheme="majorBidi" w:hAnsiTheme="majorBidi" w:cstheme="majorBidi"/>
          <w:sz w:val="22"/>
          <w:szCs w:val="22"/>
        </w:rPr>
        <w:t xml:space="preserve"> </w:t>
      </w:r>
      <w:r w:rsidR="00577268" w:rsidRPr="00566366">
        <w:rPr>
          <w:rStyle w:val="cf01"/>
          <w:rFonts w:asciiTheme="majorBidi" w:hAnsiTheme="majorBidi" w:cstheme="majorBidi"/>
          <w:sz w:val="22"/>
          <w:szCs w:val="22"/>
        </w:rPr>
        <w:lastRenderedPageBreak/>
        <w:t>in social work</w:t>
      </w:r>
      <w:r w:rsidR="00F931D7" w:rsidRPr="00566366">
        <w:rPr>
          <w:rStyle w:val="cf01"/>
          <w:rFonts w:asciiTheme="majorBidi" w:hAnsiTheme="majorBidi" w:cstheme="majorBidi"/>
          <w:sz w:val="22"/>
          <w:szCs w:val="22"/>
        </w:rPr>
        <w:t xml:space="preserve"> focused on formal leadership</w:t>
      </w:r>
      <w:r w:rsidR="00DF3C0F" w:rsidRPr="00566366">
        <w:rPr>
          <w:rStyle w:val="cf01"/>
          <w:rFonts w:asciiTheme="majorBidi" w:hAnsiTheme="majorBidi" w:cstheme="majorBidi"/>
          <w:sz w:val="22"/>
          <w:szCs w:val="22"/>
        </w:rPr>
        <w:t xml:space="preserve">. Theoretically, it will deepen the understanding regarding the conditions that influence social workers to become leaders and their unique role in </w:t>
      </w:r>
      <w:r w:rsidR="00724AAB" w:rsidRPr="00566366">
        <w:rPr>
          <w:rFonts w:asciiTheme="majorBidi" w:hAnsiTheme="majorBidi" w:cstheme="majorBidi"/>
        </w:rPr>
        <w:t xml:space="preserve">change </w:t>
      </w:r>
      <w:r w:rsidR="00DF3C0F" w:rsidRPr="00566366">
        <w:rPr>
          <w:rStyle w:val="cf01"/>
          <w:rFonts w:asciiTheme="majorBidi" w:hAnsiTheme="majorBidi" w:cstheme="majorBidi"/>
          <w:sz w:val="22"/>
          <w:szCs w:val="22"/>
        </w:rPr>
        <w:t>processes, especially regarding the ways in which they inspire team engagement. Practically, it will develop operat</w:t>
      </w:r>
      <w:r w:rsidR="00004BA7" w:rsidRPr="00566366">
        <w:rPr>
          <w:rStyle w:val="cf01"/>
          <w:rFonts w:asciiTheme="majorBidi" w:hAnsiTheme="majorBidi" w:cstheme="majorBidi"/>
          <w:sz w:val="22"/>
          <w:szCs w:val="22"/>
        </w:rPr>
        <w:t>ional</w:t>
      </w:r>
      <w:r w:rsidR="00DF3C0F" w:rsidRPr="00566366">
        <w:rPr>
          <w:rStyle w:val="cf01"/>
          <w:rFonts w:asciiTheme="majorBidi" w:hAnsiTheme="majorBidi" w:cstheme="majorBidi"/>
          <w:sz w:val="22"/>
          <w:szCs w:val="22"/>
        </w:rPr>
        <w:t xml:space="preserve"> knowledge, which is expected to serve as the basis for developing training</w:t>
      </w:r>
      <w:r w:rsidR="00726838" w:rsidRPr="00566366">
        <w:rPr>
          <w:rStyle w:val="cf01"/>
          <w:rFonts w:asciiTheme="majorBidi" w:hAnsiTheme="majorBidi" w:cstheme="majorBidi"/>
          <w:sz w:val="22"/>
          <w:szCs w:val="22"/>
        </w:rPr>
        <w:t xml:space="preserve"> and supervision of leadership </w:t>
      </w:r>
      <w:r w:rsidR="00DF3C0F" w:rsidRPr="00566366">
        <w:rPr>
          <w:rStyle w:val="cf01"/>
          <w:rFonts w:asciiTheme="majorBidi" w:hAnsiTheme="majorBidi" w:cstheme="majorBidi"/>
          <w:sz w:val="22"/>
          <w:szCs w:val="22"/>
        </w:rPr>
        <w:t xml:space="preserve">and its impact on involvement in </w:t>
      </w:r>
      <w:r w:rsidR="004C4E03" w:rsidRPr="00566366">
        <w:rPr>
          <w:rFonts w:asciiTheme="majorBidi" w:hAnsiTheme="majorBidi" w:cstheme="majorBidi"/>
        </w:rPr>
        <w:t>social policy formulation</w:t>
      </w:r>
      <w:r w:rsidR="004C4E03" w:rsidRPr="00566366">
        <w:rPr>
          <w:rFonts w:asciiTheme="majorBidi" w:hAnsiTheme="majorBidi" w:cstheme="majorBidi"/>
          <w:b/>
          <w:bCs/>
        </w:rPr>
        <w:t xml:space="preserve"> </w:t>
      </w:r>
      <w:r w:rsidR="00DF3C0F" w:rsidRPr="00566366">
        <w:rPr>
          <w:rStyle w:val="cf01"/>
          <w:rFonts w:asciiTheme="majorBidi" w:hAnsiTheme="majorBidi" w:cstheme="majorBidi"/>
          <w:sz w:val="22"/>
          <w:szCs w:val="22"/>
        </w:rPr>
        <w:t>in social services</w:t>
      </w:r>
      <w:r w:rsidR="00DF3C0F" w:rsidRPr="00566366">
        <w:rPr>
          <w:rFonts w:asciiTheme="majorBidi" w:eastAsia="Calibri" w:hAnsiTheme="majorBidi" w:cstheme="majorBidi"/>
          <w:b/>
          <w:bCs/>
          <w:kern w:val="0"/>
          <w14:ligatures w14:val="none"/>
        </w:rPr>
        <w:t>.</w:t>
      </w:r>
      <w:r w:rsidR="00CD6BBA" w:rsidRPr="00566366">
        <w:rPr>
          <w:rFonts w:asciiTheme="majorBidi" w:eastAsia="Calibri" w:hAnsiTheme="majorBidi" w:cstheme="majorBidi"/>
          <w:b/>
          <w:bCs/>
          <w:kern w:val="0"/>
          <w14:ligatures w14:val="none"/>
        </w:rPr>
        <w:t xml:space="preserve"> </w:t>
      </w:r>
    </w:p>
    <w:p w14:paraId="222B66F7" w14:textId="5E7BDD44" w:rsidR="00E77185" w:rsidRPr="00566366" w:rsidRDefault="000867AE" w:rsidP="00B2747F">
      <w:pPr>
        <w:bidi w:val="0"/>
        <w:spacing w:line="360" w:lineRule="auto"/>
        <w:ind w:left="-567" w:right="-625" w:firstLine="568"/>
        <w:jc w:val="both"/>
        <w:rPr>
          <w:rFonts w:asciiTheme="majorBidi" w:eastAsia="Calibri" w:hAnsiTheme="majorBidi" w:cstheme="majorBidi"/>
          <w:kern w:val="0"/>
          <w14:ligatures w14:val="none"/>
        </w:rPr>
      </w:pPr>
      <w:r w:rsidRPr="00566366">
        <w:rPr>
          <w:rFonts w:asciiTheme="majorBidi" w:eastAsia="Calibri" w:hAnsiTheme="majorBidi" w:cstheme="majorBidi"/>
          <w:kern w:val="0"/>
          <w14:ligatures w14:val="none"/>
        </w:rPr>
        <w:t xml:space="preserve">It is important to note that in Israel </w:t>
      </w:r>
      <w:r w:rsidR="00E77185" w:rsidRPr="00566366">
        <w:rPr>
          <w:rFonts w:asciiTheme="majorBidi" w:eastAsia="Calibri" w:hAnsiTheme="majorBidi" w:cstheme="majorBidi"/>
          <w:kern w:val="0"/>
          <w14:ligatures w14:val="none"/>
        </w:rPr>
        <w:t>there are 25</w:t>
      </w:r>
      <w:r w:rsidR="00C63E46" w:rsidRPr="00566366">
        <w:rPr>
          <w:rFonts w:asciiTheme="majorBidi" w:eastAsia="Calibri" w:hAnsiTheme="majorBidi" w:cstheme="majorBidi"/>
          <w:kern w:val="0"/>
          <w14:ligatures w14:val="none"/>
        </w:rPr>
        <w:t>8</w:t>
      </w:r>
      <w:r w:rsidR="007F7BC6" w:rsidRPr="00566366">
        <w:rPr>
          <w:rFonts w:asciiTheme="majorBidi" w:eastAsia="Calibri" w:hAnsiTheme="majorBidi" w:cstheme="majorBidi"/>
          <w:kern w:val="0"/>
          <w14:ligatures w14:val="none"/>
        </w:rPr>
        <w:t xml:space="preserve"> local</w:t>
      </w:r>
      <w:r w:rsidR="00E77185" w:rsidRPr="00566366">
        <w:rPr>
          <w:rFonts w:asciiTheme="majorBidi" w:eastAsia="Calibri" w:hAnsiTheme="majorBidi" w:cstheme="majorBidi"/>
          <w:kern w:val="0"/>
          <w14:ligatures w14:val="none"/>
        </w:rPr>
        <w:t xml:space="preserve"> social service</w:t>
      </w:r>
      <w:r w:rsidR="007C584A" w:rsidRPr="00566366">
        <w:rPr>
          <w:rFonts w:asciiTheme="majorBidi" w:eastAsia="Calibri" w:hAnsiTheme="majorBidi" w:cstheme="majorBidi"/>
          <w:kern w:val="0"/>
          <w14:ligatures w14:val="none"/>
        </w:rPr>
        <w:t>s</w:t>
      </w:r>
      <w:r w:rsidR="00E77185" w:rsidRPr="00566366">
        <w:rPr>
          <w:rFonts w:asciiTheme="majorBidi" w:eastAsia="Calibri" w:hAnsiTheme="majorBidi" w:cstheme="majorBidi"/>
          <w:kern w:val="0"/>
          <w14:ligatures w14:val="none"/>
        </w:rPr>
        <w:t xml:space="preserve"> in which social workers provide social services to individuals, families and communities. Senior managers of </w:t>
      </w:r>
      <w:r w:rsidR="004C50DE" w:rsidRPr="00566366">
        <w:rPr>
          <w:rFonts w:asciiTheme="majorBidi" w:hAnsiTheme="majorBidi" w:cstheme="majorBidi"/>
        </w:rPr>
        <w:t xml:space="preserve">local </w:t>
      </w:r>
      <w:r w:rsidR="00B71B92" w:rsidRPr="00566366">
        <w:rPr>
          <w:rFonts w:asciiTheme="majorBidi" w:eastAsia="Calibri" w:hAnsiTheme="majorBidi" w:cstheme="majorBidi"/>
          <w:kern w:val="0"/>
          <w14:ligatures w14:val="none"/>
        </w:rPr>
        <w:t>social service</w:t>
      </w:r>
      <w:r w:rsidR="007C584A" w:rsidRPr="00566366">
        <w:rPr>
          <w:rFonts w:asciiTheme="majorBidi" w:eastAsia="Calibri" w:hAnsiTheme="majorBidi" w:cstheme="majorBidi"/>
          <w:kern w:val="0"/>
          <w14:ligatures w14:val="none"/>
        </w:rPr>
        <w:t>s</w:t>
      </w:r>
      <w:r w:rsidR="00B71B92" w:rsidRPr="00566366">
        <w:rPr>
          <w:rFonts w:asciiTheme="majorBidi" w:eastAsia="Calibri" w:hAnsiTheme="majorBidi" w:cstheme="majorBidi"/>
          <w:kern w:val="0"/>
          <w14:ligatures w14:val="none"/>
        </w:rPr>
        <w:t xml:space="preserve"> </w:t>
      </w:r>
      <w:r w:rsidR="00E77185" w:rsidRPr="00566366">
        <w:rPr>
          <w:rFonts w:asciiTheme="majorBidi" w:eastAsia="Calibri" w:hAnsiTheme="majorBidi" w:cstheme="majorBidi"/>
          <w:kern w:val="0"/>
          <w14:ligatures w14:val="none"/>
        </w:rPr>
        <w:t>are required by the Social Work Regulation (No. 2.4, 1998) to be registered as professional social workers. They are accountable to the local authority and are also responsible for implementing the Ministry’s policies and regulations.</w:t>
      </w:r>
      <w:r w:rsidR="00C63E46" w:rsidRPr="00566366">
        <w:rPr>
          <w:rFonts w:asciiTheme="majorBidi" w:eastAsia="Calibri" w:hAnsiTheme="majorBidi" w:cstheme="majorBidi"/>
          <w:kern w:val="0"/>
          <w14:ligatures w14:val="none"/>
        </w:rPr>
        <w:t xml:space="preserve"> Following the pandemic and recent war, it has expected </w:t>
      </w:r>
      <w:r w:rsidR="00E77185" w:rsidRPr="00566366">
        <w:rPr>
          <w:rFonts w:asciiTheme="majorBidi" w:eastAsia="Calibri" w:hAnsiTheme="majorBidi" w:cstheme="majorBidi"/>
          <w:kern w:val="0"/>
          <w14:ligatures w14:val="none"/>
        </w:rPr>
        <w:t>t</w:t>
      </w:r>
      <w:r w:rsidR="00C63E46" w:rsidRPr="00566366">
        <w:rPr>
          <w:rFonts w:asciiTheme="majorBidi" w:eastAsia="Calibri" w:hAnsiTheme="majorBidi" w:cstheme="majorBidi"/>
          <w:kern w:val="0"/>
          <w14:ligatures w14:val="none"/>
        </w:rPr>
        <w:t>hat t</w:t>
      </w:r>
      <w:r w:rsidR="00E77185" w:rsidRPr="00566366">
        <w:rPr>
          <w:rFonts w:asciiTheme="majorBidi" w:eastAsia="Calibri" w:hAnsiTheme="majorBidi" w:cstheme="majorBidi"/>
          <w:kern w:val="0"/>
          <w14:ligatures w14:val="none"/>
        </w:rPr>
        <w:t xml:space="preserve">here will be an increase in </w:t>
      </w:r>
      <w:r w:rsidR="00C63E46" w:rsidRPr="00566366">
        <w:rPr>
          <w:rFonts w:asciiTheme="majorBidi" w:eastAsia="Calibri" w:hAnsiTheme="majorBidi" w:cstheme="majorBidi"/>
          <w:kern w:val="0"/>
          <w14:ligatures w14:val="none"/>
        </w:rPr>
        <w:t xml:space="preserve">the </w:t>
      </w:r>
      <w:r w:rsidR="00E77185" w:rsidRPr="00566366">
        <w:rPr>
          <w:rFonts w:asciiTheme="majorBidi" w:eastAsia="Calibri" w:hAnsiTheme="majorBidi" w:cstheme="majorBidi"/>
          <w:kern w:val="0"/>
          <w14:ligatures w14:val="none"/>
        </w:rPr>
        <w:t xml:space="preserve">complexity and severity of social problems, </w:t>
      </w:r>
      <w:r w:rsidR="00C63E46" w:rsidRPr="00566366">
        <w:rPr>
          <w:rFonts w:asciiTheme="majorBidi" w:eastAsia="Calibri" w:hAnsiTheme="majorBidi" w:cstheme="majorBidi"/>
          <w:kern w:val="0"/>
          <w14:ligatures w14:val="none"/>
        </w:rPr>
        <w:t xml:space="preserve">and that </w:t>
      </w:r>
      <w:r w:rsidR="00E77185" w:rsidRPr="00566366">
        <w:rPr>
          <w:rFonts w:asciiTheme="majorBidi" w:eastAsia="Calibri" w:hAnsiTheme="majorBidi" w:cstheme="majorBidi"/>
          <w:kern w:val="0"/>
          <w14:ligatures w14:val="none"/>
        </w:rPr>
        <w:t xml:space="preserve">social workers will need to </w:t>
      </w:r>
      <w:r w:rsidR="00C63E46" w:rsidRPr="00566366">
        <w:rPr>
          <w:rFonts w:asciiTheme="majorBidi" w:eastAsia="Calibri" w:hAnsiTheme="majorBidi" w:cstheme="majorBidi"/>
          <w:kern w:val="0"/>
          <w14:ligatures w14:val="none"/>
        </w:rPr>
        <w:t>formulate</w:t>
      </w:r>
      <w:r w:rsidR="00E77185" w:rsidRPr="00566366">
        <w:rPr>
          <w:rFonts w:asciiTheme="majorBidi" w:eastAsia="Calibri" w:hAnsiTheme="majorBidi" w:cstheme="majorBidi"/>
          <w:kern w:val="0"/>
          <w14:ligatures w14:val="none"/>
        </w:rPr>
        <w:t xml:space="preserve"> long-term solutions for diverse and vulnerable populations. Informal leaders can, alongside the senior managers, </w:t>
      </w:r>
      <w:r w:rsidR="00C63E46" w:rsidRPr="00566366">
        <w:rPr>
          <w:rFonts w:asciiTheme="majorBidi" w:eastAsia="Calibri" w:hAnsiTheme="majorBidi" w:cstheme="majorBidi"/>
          <w:kern w:val="0"/>
          <w14:ligatures w14:val="none"/>
        </w:rPr>
        <w:t xml:space="preserve">play a key role in formulating </w:t>
      </w:r>
      <w:r w:rsidR="00163A90" w:rsidRPr="00566366">
        <w:rPr>
          <w:rFonts w:asciiTheme="majorBidi" w:eastAsia="Calibri" w:hAnsiTheme="majorBidi" w:cstheme="majorBidi"/>
          <w:kern w:val="0"/>
          <w14:ligatures w14:val="none"/>
        </w:rPr>
        <w:t>social policy</w:t>
      </w:r>
      <w:r w:rsidR="00B2747F" w:rsidRPr="00566366">
        <w:rPr>
          <w:rFonts w:asciiTheme="majorBidi" w:eastAsia="Calibri" w:hAnsiTheme="majorBidi" w:cstheme="majorBidi"/>
          <w:kern w:val="0"/>
          <w14:ligatures w14:val="none"/>
        </w:rPr>
        <w:t>,</w:t>
      </w:r>
      <w:r w:rsidR="00B2747F" w:rsidRPr="00566366">
        <w:t xml:space="preserve"> </w:t>
      </w:r>
      <w:proofErr w:type="spellStart"/>
      <w:r w:rsidR="00B2747F" w:rsidRPr="00566366">
        <w:rPr>
          <w:rFonts w:asciiTheme="majorBidi" w:eastAsia="Calibri" w:hAnsiTheme="majorBidi" w:cstheme="majorBidi"/>
          <w:kern w:val="0"/>
          <w14:ligatures w14:val="none"/>
        </w:rPr>
        <w:t>i.e</w:t>
      </w:r>
      <w:proofErr w:type="spellEnd"/>
      <w:r w:rsidR="00163A90" w:rsidRPr="00566366">
        <w:rPr>
          <w:rFonts w:asciiTheme="majorBidi" w:eastAsia="Calibri" w:hAnsiTheme="majorBidi" w:cstheme="majorBidi" w:hint="cs"/>
          <w:kern w:val="0"/>
          <w:rtl/>
          <w14:ligatures w14:val="none"/>
        </w:rPr>
        <w:t xml:space="preserve"> </w:t>
      </w:r>
      <w:r w:rsidR="00E77185" w:rsidRPr="00566366">
        <w:rPr>
          <w:rFonts w:asciiTheme="majorBidi" w:eastAsia="Calibri" w:hAnsiTheme="majorBidi" w:cstheme="majorBidi"/>
          <w:kern w:val="0"/>
          <w14:ligatures w14:val="none"/>
        </w:rPr>
        <w:t>reshape social polic</w:t>
      </w:r>
      <w:r w:rsidR="00C63E46" w:rsidRPr="00566366">
        <w:rPr>
          <w:rFonts w:asciiTheme="majorBidi" w:eastAsia="Calibri" w:hAnsiTheme="majorBidi" w:cstheme="majorBidi"/>
          <w:kern w:val="0"/>
          <w14:ligatures w14:val="none"/>
        </w:rPr>
        <w:t>ies</w:t>
      </w:r>
      <w:r w:rsidR="00E77185" w:rsidRPr="00566366">
        <w:rPr>
          <w:rFonts w:asciiTheme="majorBidi" w:eastAsia="Calibri" w:hAnsiTheme="majorBidi" w:cstheme="majorBidi"/>
          <w:kern w:val="0"/>
          <w14:ligatures w14:val="none"/>
        </w:rPr>
        <w:t xml:space="preserve"> through the design of mechanisms </w:t>
      </w:r>
      <w:bookmarkStart w:id="5" w:name="_Hlk150091288"/>
      <w:r w:rsidR="00E77185" w:rsidRPr="00566366">
        <w:rPr>
          <w:rFonts w:asciiTheme="majorBidi" w:eastAsia="Calibri" w:hAnsiTheme="majorBidi" w:cstheme="majorBidi"/>
          <w:kern w:val="0"/>
          <w14:ligatures w14:val="none"/>
        </w:rPr>
        <w:t xml:space="preserve">and act to promote </w:t>
      </w:r>
      <w:r w:rsidR="00C63E46" w:rsidRPr="00566366">
        <w:rPr>
          <w:rFonts w:asciiTheme="majorBidi" w:eastAsia="Calibri" w:hAnsiTheme="majorBidi" w:cstheme="majorBidi"/>
          <w:kern w:val="0"/>
          <w14:ligatures w14:val="none"/>
        </w:rPr>
        <w:t>these policies</w:t>
      </w:r>
      <w:bookmarkEnd w:id="5"/>
      <w:r w:rsidR="00E77185" w:rsidRPr="00566366">
        <w:rPr>
          <w:rFonts w:asciiTheme="majorBidi" w:eastAsia="Calibri" w:hAnsiTheme="majorBidi" w:cstheme="majorBidi"/>
          <w:kern w:val="0"/>
          <w14:ligatures w14:val="none"/>
        </w:rPr>
        <w:t>.</w:t>
      </w:r>
    </w:p>
    <w:p w14:paraId="7619E3B3" w14:textId="77777777" w:rsidR="00DF085A" w:rsidRPr="00566366" w:rsidRDefault="00DF085A" w:rsidP="00ED7798">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 xml:space="preserve">Research Program                                                                                      </w:t>
      </w:r>
    </w:p>
    <w:p w14:paraId="5A413F4A" w14:textId="77777777" w:rsidR="00DF085A" w:rsidRPr="00566366" w:rsidRDefault="00DF085A" w:rsidP="0008362E">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A. Scientific Background</w:t>
      </w:r>
    </w:p>
    <w:p w14:paraId="1425DE11" w14:textId="37B623FD" w:rsidR="00DF085A" w:rsidRPr="00566366" w:rsidRDefault="009D2545" w:rsidP="008804FC">
      <w:pPr>
        <w:pStyle w:val="ListParagraph"/>
        <w:bidi w:val="0"/>
        <w:spacing w:after="0" w:line="360" w:lineRule="auto"/>
        <w:ind w:left="-567" w:right="-625"/>
        <w:jc w:val="both"/>
        <w:rPr>
          <w:rFonts w:asciiTheme="majorBidi" w:hAnsiTheme="majorBidi" w:cstheme="majorBidi"/>
        </w:rPr>
      </w:pPr>
      <w:r w:rsidRPr="00566366">
        <w:rPr>
          <w:rFonts w:asciiTheme="majorBidi" w:hAnsiTheme="majorBidi" w:cstheme="majorBidi"/>
        </w:rPr>
        <w:t xml:space="preserve">The role of leaders and their contribution to </w:t>
      </w:r>
      <w:r w:rsidR="008804FC" w:rsidRPr="00566366">
        <w:rPr>
          <w:rFonts w:asciiTheme="majorBidi" w:hAnsiTheme="majorBidi" w:cstheme="majorBidi"/>
        </w:rPr>
        <w:t>social policy formulation</w:t>
      </w:r>
      <w:r w:rsidR="008804FC" w:rsidRPr="00566366">
        <w:rPr>
          <w:rFonts w:asciiTheme="majorBidi" w:hAnsiTheme="majorBidi" w:cstheme="majorBidi"/>
          <w:b/>
          <w:bCs/>
        </w:rPr>
        <w:t xml:space="preserve"> </w:t>
      </w:r>
      <w:r w:rsidRPr="00566366">
        <w:rPr>
          <w:rFonts w:asciiTheme="majorBidi" w:hAnsiTheme="majorBidi" w:cstheme="majorBidi"/>
        </w:rPr>
        <w:t xml:space="preserve">in social service agencies have captured the attention of scholars over the last few decades. Gaps between ambitious policy goals and </w:t>
      </w:r>
      <w:r w:rsidR="00B478FC" w:rsidRPr="00566366">
        <w:rPr>
          <w:rFonts w:asciiTheme="majorBidi" w:hAnsiTheme="majorBidi" w:cstheme="majorBidi"/>
        </w:rPr>
        <w:t xml:space="preserve">the </w:t>
      </w:r>
      <w:r w:rsidRPr="00566366">
        <w:rPr>
          <w:rFonts w:asciiTheme="majorBidi" w:hAnsiTheme="majorBidi" w:cstheme="majorBidi"/>
        </w:rPr>
        <w:t>availab</w:t>
      </w:r>
      <w:r w:rsidR="00B478FC" w:rsidRPr="00566366">
        <w:rPr>
          <w:rFonts w:asciiTheme="majorBidi" w:hAnsiTheme="majorBidi" w:cstheme="majorBidi"/>
        </w:rPr>
        <w:t>ility</w:t>
      </w:r>
      <w:r w:rsidRPr="00566366">
        <w:rPr>
          <w:rFonts w:asciiTheme="majorBidi" w:hAnsiTheme="majorBidi" w:cstheme="majorBidi"/>
        </w:rPr>
        <w:t xml:space="preserve"> </w:t>
      </w:r>
      <w:r w:rsidR="00B478FC" w:rsidRPr="00566366">
        <w:rPr>
          <w:rFonts w:asciiTheme="majorBidi" w:hAnsiTheme="majorBidi" w:cstheme="majorBidi"/>
        </w:rPr>
        <w:t xml:space="preserve">of the </w:t>
      </w:r>
      <w:r w:rsidRPr="00566366">
        <w:rPr>
          <w:rFonts w:asciiTheme="majorBidi" w:hAnsiTheme="majorBidi" w:cstheme="majorBidi"/>
        </w:rPr>
        <w:t xml:space="preserve">resources </w:t>
      </w:r>
      <w:r w:rsidR="00B478FC" w:rsidRPr="00566366">
        <w:rPr>
          <w:rFonts w:asciiTheme="majorBidi" w:hAnsiTheme="majorBidi" w:cstheme="majorBidi"/>
        </w:rPr>
        <w:t xml:space="preserve">required </w:t>
      </w:r>
      <w:r w:rsidRPr="00566366">
        <w:rPr>
          <w:rFonts w:asciiTheme="majorBidi" w:hAnsiTheme="majorBidi" w:cstheme="majorBidi"/>
        </w:rPr>
        <w:t xml:space="preserve">to achieve them necessitates of leaders to revise and redesign official policy (Aronson &amp; Smith, 2010; </w:t>
      </w:r>
      <w:proofErr w:type="spellStart"/>
      <w:r w:rsidRPr="00566366">
        <w:rPr>
          <w:rFonts w:asciiTheme="majorBidi" w:hAnsiTheme="majorBidi" w:cstheme="majorBidi"/>
        </w:rPr>
        <w:t>Gassner</w:t>
      </w:r>
      <w:proofErr w:type="spellEnd"/>
      <w:r w:rsidRPr="00566366">
        <w:rPr>
          <w:rFonts w:asciiTheme="majorBidi" w:hAnsiTheme="majorBidi" w:cstheme="majorBidi"/>
        </w:rPr>
        <w:t xml:space="preserve"> &amp; Goff, 2018; </w:t>
      </w:r>
      <w:proofErr w:type="spellStart"/>
      <w:r w:rsidRPr="00566366">
        <w:rPr>
          <w:rFonts w:asciiTheme="majorBidi" w:hAnsiTheme="majorBidi" w:cstheme="majorBidi"/>
        </w:rPr>
        <w:t>Sery</w:t>
      </w:r>
      <w:proofErr w:type="spellEnd"/>
      <w:r w:rsidRPr="00566366">
        <w:rPr>
          <w:rFonts w:asciiTheme="majorBidi" w:hAnsiTheme="majorBidi" w:cstheme="majorBidi"/>
        </w:rPr>
        <w:t xml:space="preserve"> &amp; Weiss-Gal, 2021; </w:t>
      </w:r>
      <w:proofErr w:type="spellStart"/>
      <w:r w:rsidRPr="00566366">
        <w:rPr>
          <w:rFonts w:asciiTheme="majorBidi" w:hAnsiTheme="majorBidi" w:cstheme="majorBidi"/>
        </w:rPr>
        <w:t>Trappenburg</w:t>
      </w:r>
      <w:proofErr w:type="spellEnd"/>
      <w:r w:rsidRPr="00566366">
        <w:rPr>
          <w:rFonts w:asciiTheme="majorBidi" w:hAnsiTheme="majorBidi" w:cstheme="majorBidi"/>
        </w:rPr>
        <w:t xml:space="preserve"> et al, 2020). They are also required to act in diverse policy arenas to influence decision-makers (Gal &amp; Weiss-Gal, 2023; Mendes, 2007) and influence their subordinates to act in policy arenas (Boehm et al, 2018; Evans, 2016; Lustig- Gants &amp; Weiss- Gal, 2015; Nouman et al, 2020).</w:t>
      </w:r>
      <w:r w:rsidR="005852BC" w:rsidRPr="00566366">
        <w:rPr>
          <w:rFonts w:asciiTheme="majorBidi" w:hAnsiTheme="majorBidi" w:cstheme="majorBidi"/>
        </w:rPr>
        <w:t xml:space="preserve"> </w:t>
      </w:r>
    </w:p>
    <w:p w14:paraId="2DD13B7F" w14:textId="77777777" w:rsidR="00810B26" w:rsidRPr="00566366" w:rsidRDefault="00B478FC" w:rsidP="00810B26">
      <w:pPr>
        <w:pStyle w:val="ListParagraph"/>
        <w:bidi w:val="0"/>
        <w:spacing w:after="0" w:line="360" w:lineRule="auto"/>
        <w:ind w:left="-567" w:right="-625" w:firstLine="568"/>
        <w:jc w:val="both"/>
        <w:rPr>
          <w:rStyle w:val="cf01"/>
          <w:rFonts w:asciiTheme="majorBidi" w:hAnsiTheme="majorBidi" w:cstheme="majorBidi"/>
          <w:sz w:val="22"/>
          <w:szCs w:val="22"/>
        </w:rPr>
      </w:pPr>
      <w:r w:rsidRPr="00566366">
        <w:rPr>
          <w:rFonts w:asciiTheme="majorBidi" w:hAnsiTheme="majorBidi" w:cstheme="majorBidi" w:hint="cs"/>
        </w:rPr>
        <w:t>T</w:t>
      </w:r>
      <w:r w:rsidR="005852BC" w:rsidRPr="00566366">
        <w:rPr>
          <w:rFonts w:asciiTheme="majorBidi" w:hAnsiTheme="majorBidi" w:cstheme="majorBidi"/>
        </w:rPr>
        <w:t xml:space="preserve">he roles of </w:t>
      </w:r>
      <w:r w:rsidR="005852BC" w:rsidRPr="00566366">
        <w:rPr>
          <w:rStyle w:val="cf01"/>
          <w:rFonts w:asciiTheme="majorBidi" w:hAnsiTheme="majorBidi" w:cstheme="majorBidi"/>
          <w:sz w:val="22"/>
          <w:szCs w:val="22"/>
        </w:rPr>
        <w:t xml:space="preserve">formal leaders in involvement in </w:t>
      </w:r>
      <w:r w:rsidR="008804FC" w:rsidRPr="00566366">
        <w:rPr>
          <w:rFonts w:asciiTheme="majorBidi" w:hAnsiTheme="majorBidi" w:cstheme="majorBidi"/>
        </w:rPr>
        <w:t>social policy formulation</w:t>
      </w:r>
      <w:r w:rsidR="008804FC" w:rsidRPr="00566366">
        <w:rPr>
          <w:rFonts w:asciiTheme="majorBidi" w:hAnsiTheme="majorBidi" w:cstheme="majorBidi"/>
          <w:b/>
          <w:bCs/>
        </w:rPr>
        <w:t xml:space="preserve"> </w:t>
      </w:r>
      <w:r w:rsidR="005852BC" w:rsidRPr="00566366">
        <w:rPr>
          <w:rStyle w:val="cf01"/>
          <w:rFonts w:asciiTheme="majorBidi" w:hAnsiTheme="majorBidi" w:cstheme="majorBidi"/>
          <w:sz w:val="22"/>
          <w:szCs w:val="22"/>
        </w:rPr>
        <w:t>and in influencing the engagement of their subordinates is perhaps understandable given their authority, their managerial position and their responsibility for planning, executing and evaluating the policies in the organization</w:t>
      </w:r>
      <w:r w:rsidR="001A7940"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By contrast. the</w:t>
      </w:r>
      <w:r w:rsidR="001A7940" w:rsidRPr="00566366">
        <w:rPr>
          <w:rStyle w:val="cf01"/>
          <w:rFonts w:asciiTheme="majorBidi" w:hAnsiTheme="majorBidi" w:cstheme="majorBidi"/>
          <w:sz w:val="22"/>
          <w:szCs w:val="22"/>
        </w:rPr>
        <w:t xml:space="preserve"> leadership </w:t>
      </w:r>
      <w:r w:rsidR="005852BC" w:rsidRPr="00566366">
        <w:rPr>
          <w:rStyle w:val="cf01"/>
          <w:rFonts w:asciiTheme="majorBidi" w:hAnsiTheme="majorBidi" w:cstheme="majorBidi"/>
          <w:sz w:val="22"/>
          <w:szCs w:val="22"/>
        </w:rPr>
        <w:t xml:space="preserve">role is less obvious when it comes to </w:t>
      </w:r>
      <w:r w:rsidR="002408EF" w:rsidRPr="00566366">
        <w:rPr>
          <w:rFonts w:asciiTheme="majorBidi" w:hAnsiTheme="majorBidi" w:cstheme="majorBidi"/>
        </w:rPr>
        <w:t>front</w:t>
      </w:r>
      <w:r w:rsidR="00DC1AD8" w:rsidRPr="00566366">
        <w:rPr>
          <w:rFonts w:asciiTheme="majorBidi" w:hAnsiTheme="majorBidi" w:cstheme="majorBidi"/>
        </w:rPr>
        <w:t xml:space="preserve">-line </w:t>
      </w:r>
      <w:r w:rsidR="005852BC" w:rsidRPr="00566366">
        <w:rPr>
          <w:rStyle w:val="cf01"/>
          <w:rFonts w:asciiTheme="majorBidi" w:hAnsiTheme="majorBidi" w:cstheme="majorBidi"/>
          <w:sz w:val="22"/>
          <w:szCs w:val="22"/>
        </w:rPr>
        <w:t>social workers without authority or a formal managerial position</w:t>
      </w:r>
      <w:r w:rsidR="001A7940" w:rsidRPr="00566366">
        <w:rPr>
          <w:rStyle w:val="cf01"/>
          <w:rFonts w:asciiTheme="majorBidi" w:hAnsiTheme="majorBidi" w:cstheme="majorBidi"/>
          <w:sz w:val="22"/>
          <w:szCs w:val="22"/>
        </w:rPr>
        <w:t xml:space="preserve"> (also known as informal </w:t>
      </w:r>
      <w:r w:rsidR="00A56A16" w:rsidRPr="00566366">
        <w:rPr>
          <w:rStyle w:val="cf01"/>
          <w:rFonts w:asciiTheme="majorBidi" w:hAnsiTheme="majorBidi" w:cstheme="majorBidi"/>
          <w:sz w:val="22"/>
          <w:szCs w:val="22"/>
        </w:rPr>
        <w:t>leadership emergence</w:t>
      </w:r>
      <w:r w:rsidR="001A7940" w:rsidRPr="00566366">
        <w:rPr>
          <w:rStyle w:val="cf01"/>
          <w:rFonts w:asciiTheme="majorBidi" w:hAnsiTheme="majorBidi" w:cstheme="majorBidi"/>
          <w:sz w:val="22"/>
          <w:szCs w:val="22"/>
        </w:rPr>
        <w:t>)</w:t>
      </w:r>
      <w:r w:rsidR="005852BC" w:rsidRPr="00566366">
        <w:rPr>
          <w:rStyle w:val="cf01"/>
          <w:rFonts w:asciiTheme="majorBidi" w:hAnsiTheme="majorBidi" w:cstheme="majorBidi"/>
          <w:sz w:val="22"/>
          <w:szCs w:val="22"/>
        </w:rPr>
        <w:t xml:space="preserve">. Front-line social workers are subject to </w:t>
      </w:r>
      <w:r w:rsidR="002330B9" w:rsidRPr="00566366">
        <w:rPr>
          <w:rStyle w:val="cf01"/>
          <w:rFonts w:asciiTheme="majorBidi" w:hAnsiTheme="majorBidi" w:cstheme="majorBidi"/>
          <w:sz w:val="22"/>
          <w:szCs w:val="22"/>
        </w:rPr>
        <w:t xml:space="preserve">an </w:t>
      </w:r>
      <w:r w:rsidR="005852BC" w:rsidRPr="00566366">
        <w:rPr>
          <w:rStyle w:val="cf01"/>
          <w:rFonts w:asciiTheme="majorBidi" w:hAnsiTheme="majorBidi" w:cstheme="majorBidi"/>
          <w:sz w:val="22"/>
          <w:szCs w:val="22"/>
        </w:rPr>
        <w:t xml:space="preserve">organizational culture </w:t>
      </w:r>
      <w:r w:rsidR="002330B9" w:rsidRPr="00566366">
        <w:rPr>
          <w:rStyle w:val="cf01"/>
          <w:rFonts w:asciiTheme="majorBidi" w:hAnsiTheme="majorBidi" w:cstheme="majorBidi"/>
          <w:sz w:val="22"/>
          <w:szCs w:val="22"/>
        </w:rPr>
        <w:t xml:space="preserve">that </w:t>
      </w:r>
      <w:r w:rsidR="005852BC" w:rsidRPr="00566366">
        <w:rPr>
          <w:rStyle w:val="cf01"/>
          <w:rFonts w:asciiTheme="majorBidi" w:hAnsiTheme="majorBidi" w:cstheme="majorBidi"/>
          <w:sz w:val="22"/>
          <w:szCs w:val="22"/>
        </w:rPr>
        <w:t xml:space="preserve">is determined by the </w:t>
      </w:r>
      <w:r w:rsidR="001806BE" w:rsidRPr="00566366">
        <w:rPr>
          <w:rStyle w:val="cf01"/>
          <w:rFonts w:asciiTheme="majorBidi" w:hAnsiTheme="majorBidi" w:cstheme="majorBidi"/>
          <w:sz w:val="22"/>
          <w:szCs w:val="22"/>
        </w:rPr>
        <w:t>s</w:t>
      </w:r>
      <w:r w:rsidR="001806BE" w:rsidRPr="00566366">
        <w:rPr>
          <w:rFonts w:asciiTheme="majorBidi" w:hAnsiTheme="majorBidi" w:cstheme="majorBidi"/>
        </w:rPr>
        <w:t>enior</w:t>
      </w:r>
      <w:r w:rsidR="008C3DF3" w:rsidRPr="00566366">
        <w:rPr>
          <w:rFonts w:asciiTheme="majorBidi" w:hAnsiTheme="majorBidi" w:cstheme="majorBidi"/>
        </w:rPr>
        <w:t xml:space="preserve"> </w:t>
      </w:r>
      <w:r w:rsidR="00542A92" w:rsidRPr="00566366">
        <w:rPr>
          <w:rFonts w:asciiTheme="majorBidi" w:hAnsiTheme="majorBidi" w:cstheme="majorBidi"/>
        </w:rPr>
        <w:t>m</w:t>
      </w:r>
      <w:r w:rsidR="008C3DF3" w:rsidRPr="00566366">
        <w:rPr>
          <w:rFonts w:asciiTheme="majorBidi" w:hAnsiTheme="majorBidi" w:cstheme="majorBidi"/>
        </w:rPr>
        <w:t>anagers</w:t>
      </w:r>
      <w:r w:rsidR="00270D02" w:rsidRPr="00566366">
        <w:rPr>
          <w:rStyle w:val="cf01"/>
          <w:rFonts w:asciiTheme="majorBidi" w:hAnsiTheme="majorBidi" w:cstheme="majorBidi"/>
          <w:sz w:val="22"/>
          <w:szCs w:val="22"/>
        </w:rPr>
        <w:t xml:space="preserve"> </w:t>
      </w:r>
      <w:r w:rsidR="005852BC" w:rsidRPr="00566366">
        <w:rPr>
          <w:rStyle w:val="cf01"/>
          <w:rFonts w:asciiTheme="majorBidi" w:hAnsiTheme="majorBidi" w:cstheme="majorBidi"/>
          <w:sz w:val="22"/>
          <w:szCs w:val="22"/>
        </w:rPr>
        <w:t>(</w:t>
      </w:r>
      <w:r w:rsidR="005852BC" w:rsidRPr="00566366">
        <w:rPr>
          <w:rFonts w:asciiTheme="majorBidi" w:hAnsiTheme="majorBidi" w:cstheme="majorBidi"/>
        </w:rPr>
        <w:t>Gal &amp; Weiss-Gal, 202</w:t>
      </w:r>
      <w:r w:rsidR="0044316D" w:rsidRPr="00566366">
        <w:rPr>
          <w:rFonts w:asciiTheme="majorBidi" w:hAnsiTheme="majorBidi" w:cstheme="majorBidi"/>
        </w:rPr>
        <w:t>3</w:t>
      </w:r>
      <w:r w:rsidR="005852BC" w:rsidRPr="00566366">
        <w:rPr>
          <w:rFonts w:asciiTheme="majorBidi" w:hAnsiTheme="majorBidi" w:cstheme="majorBidi"/>
        </w:rPr>
        <w:t>)</w:t>
      </w:r>
      <w:r w:rsidR="005852BC" w:rsidRPr="00566366">
        <w:rPr>
          <w:rStyle w:val="cf01"/>
          <w:rFonts w:asciiTheme="majorBidi" w:hAnsiTheme="majorBidi" w:cstheme="majorBidi"/>
          <w:sz w:val="22"/>
          <w:szCs w:val="22"/>
        </w:rPr>
        <w:t>.</w:t>
      </w:r>
      <w:r w:rsidRPr="00566366">
        <w:rPr>
          <w:rStyle w:val="cf01"/>
          <w:rFonts w:asciiTheme="majorBidi" w:hAnsiTheme="majorBidi" w:cstheme="majorBidi"/>
          <w:sz w:val="22"/>
          <w:szCs w:val="22"/>
        </w:rPr>
        <w:t xml:space="preserve"> </w:t>
      </w:r>
    </w:p>
    <w:p w14:paraId="1AD3730B" w14:textId="51180A95" w:rsidR="00594DF3" w:rsidRPr="00566366" w:rsidRDefault="00B478FC" w:rsidP="00810B26">
      <w:pPr>
        <w:pStyle w:val="ListParagraph"/>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H</w:t>
      </w:r>
      <w:r w:rsidR="005A7492" w:rsidRPr="00566366">
        <w:rPr>
          <w:rFonts w:asciiTheme="majorBidi" w:hAnsiTheme="majorBidi" w:cstheme="majorBidi"/>
        </w:rPr>
        <w:t xml:space="preserve">owever, evidence </w:t>
      </w:r>
      <w:r w:rsidR="00594DF3" w:rsidRPr="00566366">
        <w:rPr>
          <w:rFonts w:asciiTheme="majorBidi" w:hAnsiTheme="majorBidi" w:cstheme="majorBidi"/>
        </w:rPr>
        <w:t xml:space="preserve">supports </w:t>
      </w:r>
      <w:r w:rsidR="009334A0" w:rsidRPr="00566366">
        <w:rPr>
          <w:rFonts w:asciiTheme="majorBidi" w:hAnsiTheme="majorBidi" w:cstheme="majorBidi"/>
        </w:rPr>
        <w:t xml:space="preserve">the assumption that front-line social workers initiate </w:t>
      </w:r>
      <w:r w:rsidR="004E3A8E" w:rsidRPr="00566366">
        <w:rPr>
          <w:rFonts w:asciiTheme="majorBidi" w:hAnsiTheme="majorBidi" w:cstheme="majorBidi"/>
        </w:rPr>
        <w:t xml:space="preserve">informal </w:t>
      </w:r>
      <w:r w:rsidR="009334A0" w:rsidRPr="00566366">
        <w:rPr>
          <w:rFonts w:asciiTheme="majorBidi" w:hAnsiTheme="majorBidi" w:cstheme="majorBidi"/>
        </w:rPr>
        <w:t>leadership processes to promote social change</w:t>
      </w:r>
      <w:r w:rsidR="009362DE" w:rsidRPr="00566366">
        <w:rPr>
          <w:rFonts w:asciiTheme="majorBidi" w:hAnsiTheme="majorBidi" w:cstheme="majorBidi"/>
        </w:rPr>
        <w:t xml:space="preserve"> (</w:t>
      </w:r>
      <w:r w:rsidR="00786FA7" w:rsidRPr="00566366">
        <w:rPr>
          <w:rFonts w:asciiTheme="majorBidi" w:hAnsiTheme="majorBidi" w:cstheme="majorBidi"/>
        </w:rPr>
        <w:t xml:space="preserve">e.g., ASPIRA Association, n.d.; </w:t>
      </w:r>
      <w:proofErr w:type="spellStart"/>
      <w:r w:rsidR="00786FA7" w:rsidRPr="00566366">
        <w:rPr>
          <w:rFonts w:asciiTheme="majorBidi" w:hAnsiTheme="majorBidi" w:cstheme="majorBidi"/>
        </w:rPr>
        <w:t>Germak</w:t>
      </w:r>
      <w:proofErr w:type="spellEnd"/>
      <w:r w:rsidR="00786FA7" w:rsidRPr="00566366">
        <w:rPr>
          <w:rFonts w:asciiTheme="majorBidi" w:hAnsiTheme="majorBidi" w:cstheme="majorBidi"/>
        </w:rPr>
        <w:t xml:space="preserve"> &amp; Singh, 2010; </w:t>
      </w:r>
      <w:proofErr w:type="spellStart"/>
      <w:r w:rsidR="00786FA7" w:rsidRPr="00566366">
        <w:rPr>
          <w:rFonts w:asciiTheme="majorBidi" w:hAnsiTheme="majorBidi" w:cstheme="majorBidi"/>
        </w:rPr>
        <w:t>Latzer</w:t>
      </w:r>
      <w:proofErr w:type="spellEnd"/>
      <w:r w:rsidR="00786FA7" w:rsidRPr="00566366">
        <w:rPr>
          <w:rFonts w:asciiTheme="majorBidi" w:hAnsiTheme="majorBidi" w:cstheme="majorBidi"/>
        </w:rPr>
        <w:t xml:space="preserve">, 2019; Nandan et al., 2019; </w:t>
      </w:r>
      <w:proofErr w:type="spellStart"/>
      <w:r w:rsidR="00786FA7" w:rsidRPr="00566366">
        <w:rPr>
          <w:rFonts w:asciiTheme="majorBidi" w:hAnsiTheme="majorBidi" w:cstheme="majorBidi"/>
        </w:rPr>
        <w:t>Recanati</w:t>
      </w:r>
      <w:proofErr w:type="spellEnd"/>
      <w:r w:rsidR="00786FA7" w:rsidRPr="00566366">
        <w:rPr>
          <w:rFonts w:asciiTheme="majorBidi" w:hAnsiTheme="majorBidi" w:cstheme="majorBidi"/>
        </w:rPr>
        <w:t>-Kop-</w:t>
      </w:r>
      <w:proofErr w:type="spellStart"/>
      <w:r w:rsidR="00786FA7" w:rsidRPr="00566366">
        <w:rPr>
          <w:rFonts w:asciiTheme="majorBidi" w:hAnsiTheme="majorBidi" w:cstheme="majorBidi"/>
        </w:rPr>
        <w:t>Rashi</w:t>
      </w:r>
      <w:proofErr w:type="spellEnd"/>
      <w:r w:rsidR="00786FA7" w:rsidRPr="00566366">
        <w:rPr>
          <w:rFonts w:asciiTheme="majorBidi" w:hAnsiTheme="majorBidi" w:cstheme="majorBidi"/>
        </w:rPr>
        <w:t xml:space="preserve"> Award Association, 2018; </w:t>
      </w:r>
      <w:r w:rsidR="00E55689" w:rsidRPr="00566366">
        <w:rPr>
          <w:rFonts w:asciiTheme="majorBidi" w:hAnsiTheme="majorBidi" w:cstheme="majorBidi"/>
        </w:rPr>
        <w:t xml:space="preserve">Nouman &amp; </w:t>
      </w:r>
      <w:proofErr w:type="spellStart"/>
      <w:r w:rsidR="00E55689" w:rsidRPr="00566366">
        <w:rPr>
          <w:rFonts w:asciiTheme="majorBidi" w:hAnsiTheme="majorBidi" w:cstheme="majorBidi"/>
        </w:rPr>
        <w:t>Cnaan</w:t>
      </w:r>
      <w:proofErr w:type="spellEnd"/>
      <w:r w:rsidR="00E55689" w:rsidRPr="00566366">
        <w:rPr>
          <w:rFonts w:asciiTheme="majorBidi" w:hAnsiTheme="majorBidi" w:cstheme="majorBidi"/>
        </w:rPr>
        <w:t>, 2021)</w:t>
      </w:r>
      <w:r w:rsidR="004E3A8E" w:rsidRPr="00566366">
        <w:rPr>
          <w:rFonts w:asciiTheme="majorBidi" w:hAnsiTheme="majorBidi" w:cstheme="majorBidi"/>
        </w:rPr>
        <w:t>. For example, social workers were shown to</w:t>
      </w:r>
      <w:r w:rsidR="009334A0" w:rsidRPr="00566366">
        <w:rPr>
          <w:rFonts w:asciiTheme="majorBidi" w:hAnsiTheme="majorBidi" w:cstheme="majorBidi"/>
        </w:rPr>
        <w:t xml:space="preserve"> influence decision-making in organizations, and enable team members and people in the community to </w:t>
      </w:r>
      <w:r w:rsidR="003C6940" w:rsidRPr="00566366">
        <w:rPr>
          <w:rFonts w:asciiTheme="majorBidi" w:hAnsiTheme="majorBidi" w:cstheme="majorBidi"/>
        </w:rPr>
        <w:t>act</w:t>
      </w:r>
      <w:r w:rsidR="009334A0" w:rsidRPr="00566366">
        <w:rPr>
          <w:rFonts w:asciiTheme="majorBidi" w:hAnsiTheme="majorBidi" w:cstheme="majorBidi"/>
        </w:rPr>
        <w:t xml:space="preserve"> for change (Ashcroft et al., 2023; King Keenan et al., 2019). Leadership, according to this evidence, is not limited to </w:t>
      </w:r>
      <w:r w:rsidR="004E3A8E" w:rsidRPr="00566366">
        <w:rPr>
          <w:rFonts w:asciiTheme="majorBidi" w:hAnsiTheme="majorBidi" w:cstheme="majorBidi"/>
        </w:rPr>
        <w:t xml:space="preserve">formal </w:t>
      </w:r>
      <w:r w:rsidR="009334A0" w:rsidRPr="00566366">
        <w:rPr>
          <w:rFonts w:asciiTheme="majorBidi" w:hAnsiTheme="majorBidi" w:cstheme="majorBidi"/>
        </w:rPr>
        <w:t>hierarchical roles, but rather, it is a process that occur</w:t>
      </w:r>
      <w:r w:rsidR="00D9356F" w:rsidRPr="00566366">
        <w:rPr>
          <w:rFonts w:asciiTheme="majorBidi" w:hAnsiTheme="majorBidi" w:cstheme="majorBidi"/>
        </w:rPr>
        <w:t>s</w:t>
      </w:r>
      <w:r w:rsidR="009334A0" w:rsidRPr="00566366">
        <w:rPr>
          <w:rFonts w:asciiTheme="majorBidi" w:hAnsiTheme="majorBidi" w:cstheme="majorBidi"/>
        </w:rPr>
        <w:t xml:space="preserve"> throughout the organization and may include different individuals who engage in leadership behaviors aimed </w:t>
      </w:r>
      <w:r w:rsidR="009334A0" w:rsidRPr="00566366">
        <w:rPr>
          <w:rFonts w:asciiTheme="majorBidi" w:hAnsiTheme="majorBidi" w:cstheme="majorBidi"/>
        </w:rPr>
        <w:lastRenderedPageBreak/>
        <w:t xml:space="preserve">at achieving change (King Keenan et al., 2019; Peters, 2018). </w:t>
      </w:r>
      <w:r w:rsidR="00594DF3" w:rsidRPr="00566366">
        <w:rPr>
          <w:rFonts w:asciiTheme="majorBidi" w:hAnsiTheme="majorBidi" w:cstheme="majorBidi"/>
        </w:rPr>
        <w:t xml:space="preserve">However, </w:t>
      </w:r>
      <w:r w:rsidR="00D9356F" w:rsidRPr="00566366">
        <w:rPr>
          <w:rFonts w:asciiTheme="majorBidi" w:hAnsiTheme="majorBidi" w:cstheme="majorBidi"/>
        </w:rPr>
        <w:t xml:space="preserve">a </w:t>
      </w:r>
      <w:r w:rsidR="00594DF3" w:rsidRPr="00566366">
        <w:rPr>
          <w:rFonts w:asciiTheme="majorBidi" w:hAnsiTheme="majorBidi" w:cstheme="majorBidi"/>
        </w:rPr>
        <w:t>review of the literature also reveals that no systematic attempt has been made to learn about the emergence of</w:t>
      </w:r>
      <w:r w:rsidR="00A56A16" w:rsidRPr="00566366">
        <w:rPr>
          <w:rFonts w:asciiTheme="majorBidi" w:hAnsiTheme="majorBidi" w:cstheme="majorBidi"/>
        </w:rPr>
        <w:t xml:space="preserve"> informal</w:t>
      </w:r>
      <w:r w:rsidR="00594DF3" w:rsidRPr="00566366">
        <w:rPr>
          <w:rFonts w:asciiTheme="majorBidi" w:hAnsiTheme="majorBidi" w:cstheme="majorBidi"/>
        </w:rPr>
        <w:t xml:space="preserve"> leadership in </w:t>
      </w:r>
      <w:r w:rsidR="004C50DE" w:rsidRPr="00566366">
        <w:rPr>
          <w:rFonts w:asciiTheme="majorBidi" w:hAnsiTheme="majorBidi" w:cstheme="majorBidi"/>
        </w:rPr>
        <w:t xml:space="preserve">local </w:t>
      </w:r>
      <w:r w:rsidR="00594DF3" w:rsidRPr="00566366">
        <w:rPr>
          <w:rFonts w:asciiTheme="majorBidi" w:hAnsiTheme="majorBidi" w:cstheme="majorBidi"/>
        </w:rPr>
        <w:t>social service</w:t>
      </w:r>
      <w:r w:rsidR="007C584A" w:rsidRPr="00566366">
        <w:rPr>
          <w:rFonts w:asciiTheme="majorBidi" w:hAnsiTheme="majorBidi" w:cstheme="majorBidi"/>
        </w:rPr>
        <w:t>s</w:t>
      </w:r>
      <w:r w:rsidR="00A56A16" w:rsidRPr="00566366">
        <w:rPr>
          <w:rFonts w:asciiTheme="majorBidi" w:hAnsiTheme="majorBidi" w:cstheme="majorBidi"/>
        </w:rPr>
        <w:t>,</w:t>
      </w:r>
      <w:r w:rsidR="001C0C99" w:rsidRPr="00566366" w:rsidDel="001C0C99">
        <w:rPr>
          <w:rFonts w:asciiTheme="majorBidi" w:hAnsiTheme="majorBidi" w:cstheme="majorBidi"/>
        </w:rPr>
        <w:t xml:space="preserve"> </w:t>
      </w:r>
      <w:r w:rsidR="00594DF3" w:rsidRPr="00566366">
        <w:rPr>
          <w:rFonts w:asciiTheme="majorBidi" w:hAnsiTheme="majorBidi" w:cstheme="majorBidi"/>
        </w:rPr>
        <w:t xml:space="preserve">and its effect on engagement in </w:t>
      </w:r>
      <w:r w:rsidR="005A7492" w:rsidRPr="00566366">
        <w:rPr>
          <w:rFonts w:asciiTheme="majorBidi" w:hAnsiTheme="majorBidi" w:cstheme="majorBidi"/>
        </w:rPr>
        <w:t xml:space="preserve">change </w:t>
      </w:r>
      <w:r w:rsidR="00594DF3" w:rsidRPr="00566366">
        <w:rPr>
          <w:rFonts w:asciiTheme="majorBidi" w:hAnsiTheme="majorBidi" w:cstheme="majorBidi"/>
        </w:rPr>
        <w:t>processes. Consequently, significant empirical</w:t>
      </w:r>
      <w:r w:rsidR="00A56A16" w:rsidRPr="00566366">
        <w:rPr>
          <w:rFonts w:asciiTheme="majorBidi" w:hAnsiTheme="majorBidi" w:cstheme="majorBidi"/>
        </w:rPr>
        <w:t xml:space="preserve"> and theoretical</w:t>
      </w:r>
      <w:r w:rsidR="00594DF3" w:rsidRPr="00566366">
        <w:rPr>
          <w:rFonts w:asciiTheme="majorBidi" w:hAnsiTheme="majorBidi" w:cstheme="majorBidi"/>
        </w:rPr>
        <w:t xml:space="preserve"> knowledge of the</w:t>
      </w:r>
      <w:r w:rsidR="00A56A16" w:rsidRPr="00566366">
        <w:rPr>
          <w:rFonts w:asciiTheme="majorBidi" w:hAnsiTheme="majorBidi" w:cstheme="majorBidi"/>
        </w:rPr>
        <w:t xml:space="preserve"> leadership</w:t>
      </w:r>
      <w:r w:rsidR="00594DF3" w:rsidRPr="00566366">
        <w:rPr>
          <w:rFonts w:asciiTheme="majorBidi" w:hAnsiTheme="majorBidi" w:cstheme="majorBidi"/>
        </w:rPr>
        <w:t xml:space="preserve"> phenomenon is lacking</w:t>
      </w:r>
      <w:r w:rsidR="00A56A16" w:rsidRPr="00566366">
        <w:rPr>
          <w:rFonts w:asciiTheme="majorBidi" w:hAnsiTheme="majorBidi" w:cstheme="majorBidi"/>
        </w:rPr>
        <w:t xml:space="preserve"> (one of the early stages of leadership before a person receives a formal leadership role). This is important because informal emergent leaders ha</w:t>
      </w:r>
      <w:r w:rsidRPr="00566366">
        <w:rPr>
          <w:rFonts w:asciiTheme="majorBidi" w:hAnsiTheme="majorBidi" w:cstheme="majorBidi"/>
        </w:rPr>
        <w:t>ve</w:t>
      </w:r>
      <w:r w:rsidR="00594DF3" w:rsidRPr="00566366">
        <w:rPr>
          <w:rFonts w:asciiTheme="majorBidi" w:hAnsiTheme="majorBidi" w:cstheme="majorBidi"/>
        </w:rPr>
        <w:t xml:space="preserve"> </w:t>
      </w:r>
      <w:r w:rsidRPr="00566366">
        <w:rPr>
          <w:rFonts w:asciiTheme="majorBidi" w:hAnsiTheme="majorBidi" w:cstheme="majorBidi"/>
        </w:rPr>
        <w:t xml:space="preserve">a </w:t>
      </w:r>
      <w:r w:rsidR="00594DF3" w:rsidRPr="00566366">
        <w:rPr>
          <w:rFonts w:asciiTheme="majorBidi" w:hAnsiTheme="majorBidi" w:cstheme="majorBidi"/>
        </w:rPr>
        <w:t>potential contribution</w:t>
      </w:r>
      <w:r w:rsidR="009732ED" w:rsidRPr="00566366">
        <w:rPr>
          <w:rFonts w:asciiTheme="majorBidi" w:hAnsiTheme="majorBidi" w:cstheme="majorBidi"/>
        </w:rPr>
        <w:t xml:space="preserve"> to social policy formulation processes</w:t>
      </w:r>
      <w:r w:rsidR="00594DF3" w:rsidRPr="00566366">
        <w:rPr>
          <w:rFonts w:asciiTheme="majorBidi" w:hAnsiTheme="majorBidi" w:cstheme="majorBidi"/>
        </w:rPr>
        <w:t>.</w:t>
      </w:r>
      <w:r w:rsidR="00A56A16" w:rsidRPr="00566366">
        <w:rPr>
          <w:rFonts w:asciiTheme="majorBidi" w:hAnsiTheme="majorBidi" w:cstheme="majorBidi"/>
        </w:rPr>
        <w:t xml:space="preserve"> </w:t>
      </w:r>
      <w:r w:rsidR="00160226" w:rsidRPr="00566366">
        <w:rPr>
          <w:rFonts w:asciiTheme="majorBidi" w:hAnsiTheme="majorBidi" w:cstheme="majorBidi"/>
        </w:rPr>
        <w:t xml:space="preserve">Their ability to operate in diverse policy arenas, inspire other team members to get involved and to reshape social policy have the potential to promote social changes. </w:t>
      </w:r>
      <w:r w:rsidR="00A56A16" w:rsidRPr="00566366">
        <w:rPr>
          <w:rFonts w:asciiTheme="majorBidi" w:hAnsiTheme="majorBidi" w:cstheme="majorBidi"/>
        </w:rPr>
        <w:t>Furthermore, informal leadership emergence is the first stage of leadership development in which those with no formal leadership position gain leadership abilities and construct leadership identity</w:t>
      </w:r>
      <w:r w:rsidR="0067415E" w:rsidRPr="00566366">
        <w:rPr>
          <w:rFonts w:asciiTheme="majorBidi" w:hAnsiTheme="majorBidi" w:cstheme="majorBidi"/>
        </w:rPr>
        <w:t xml:space="preserve"> (Luria &amp; </w:t>
      </w:r>
      <w:proofErr w:type="spellStart"/>
      <w:r w:rsidR="0067415E" w:rsidRPr="00566366">
        <w:rPr>
          <w:rFonts w:asciiTheme="majorBidi" w:hAnsiTheme="majorBidi" w:cstheme="majorBidi"/>
        </w:rPr>
        <w:t>Berson</w:t>
      </w:r>
      <w:proofErr w:type="spellEnd"/>
      <w:r w:rsidR="0067415E" w:rsidRPr="00566366">
        <w:rPr>
          <w:rFonts w:asciiTheme="majorBidi" w:hAnsiTheme="majorBidi" w:cstheme="majorBidi"/>
        </w:rPr>
        <w:t>, 2013; Luria et al., 2019</w:t>
      </w:r>
      <w:r w:rsidR="003C6940" w:rsidRPr="00566366">
        <w:rPr>
          <w:rFonts w:asciiTheme="majorBidi" w:hAnsiTheme="majorBidi" w:cstheme="majorBidi"/>
        </w:rPr>
        <w:t>a</w:t>
      </w:r>
      <w:r w:rsidR="0067415E" w:rsidRPr="00566366">
        <w:rPr>
          <w:rFonts w:asciiTheme="majorBidi" w:hAnsiTheme="majorBidi" w:cstheme="majorBidi"/>
        </w:rPr>
        <w:t>)</w:t>
      </w:r>
      <w:r w:rsidR="00A56A16" w:rsidRPr="00566366">
        <w:rPr>
          <w:rFonts w:asciiTheme="majorBidi" w:hAnsiTheme="majorBidi" w:cstheme="majorBidi"/>
        </w:rPr>
        <w:t xml:space="preserve">. </w:t>
      </w:r>
    </w:p>
    <w:p w14:paraId="3CF12232" w14:textId="33CC82FE" w:rsidR="008804FC" w:rsidRPr="00566366" w:rsidRDefault="001C0C99" w:rsidP="009D49DC">
      <w:pPr>
        <w:pStyle w:val="ListParagraph"/>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The proposed study seeks to contribute to remedy</w:t>
      </w:r>
      <w:r w:rsidR="00B478FC" w:rsidRPr="00566366">
        <w:rPr>
          <w:rFonts w:asciiTheme="majorBidi" w:hAnsiTheme="majorBidi" w:cstheme="majorBidi"/>
        </w:rPr>
        <w:t xml:space="preserve"> this</w:t>
      </w:r>
      <w:r w:rsidRPr="00566366">
        <w:rPr>
          <w:rFonts w:asciiTheme="majorBidi" w:hAnsiTheme="majorBidi" w:cstheme="majorBidi"/>
        </w:rPr>
        <w:t xml:space="preserve"> </w:t>
      </w:r>
      <w:r w:rsidR="00B478FC" w:rsidRPr="00566366">
        <w:rPr>
          <w:rFonts w:asciiTheme="majorBidi" w:hAnsiTheme="majorBidi" w:cstheme="majorBidi"/>
        </w:rPr>
        <w:t>lack of knowledge</w:t>
      </w:r>
      <w:r w:rsidRPr="00566366">
        <w:rPr>
          <w:rFonts w:asciiTheme="majorBidi" w:hAnsiTheme="majorBidi" w:cstheme="majorBidi"/>
        </w:rPr>
        <w:t xml:space="preserve">. The aim of the study is to develop interdisciplinary theoretical knowledge on </w:t>
      </w:r>
      <w:r w:rsidR="00A56A16" w:rsidRPr="00566366">
        <w:rPr>
          <w:rFonts w:asciiTheme="majorBidi" w:hAnsiTheme="majorBidi" w:cstheme="majorBidi"/>
        </w:rPr>
        <w:t xml:space="preserve">informal </w:t>
      </w:r>
      <w:r w:rsidRPr="00566366">
        <w:rPr>
          <w:rFonts w:asciiTheme="majorBidi" w:hAnsiTheme="majorBidi" w:cstheme="majorBidi"/>
        </w:rPr>
        <w:t>leadership in social work and its impact on</w:t>
      </w:r>
      <w:r w:rsidR="009D49DC" w:rsidRPr="00566366">
        <w:rPr>
          <w:rFonts w:asciiTheme="majorBidi" w:hAnsiTheme="majorBidi" w:cstheme="majorBidi"/>
        </w:rPr>
        <w:t xml:space="preserve"> social policy formulation</w:t>
      </w:r>
      <w:r w:rsidR="00A56A16" w:rsidRPr="00566366">
        <w:rPr>
          <w:rFonts w:asciiTheme="majorBidi" w:hAnsiTheme="majorBidi" w:cstheme="majorBidi"/>
        </w:rPr>
        <w:t xml:space="preserve">. </w:t>
      </w:r>
      <w:r w:rsidR="00B478FC" w:rsidRPr="00566366">
        <w:rPr>
          <w:rFonts w:asciiTheme="majorBidi" w:hAnsiTheme="majorBidi" w:cstheme="majorBidi"/>
        </w:rPr>
        <w:t>It will thus</w:t>
      </w:r>
      <w:r w:rsidR="00810B26" w:rsidRPr="00566366">
        <w:rPr>
          <w:rFonts w:asciiTheme="majorBidi" w:hAnsiTheme="majorBidi" w:cstheme="majorBidi"/>
        </w:rPr>
        <w:t xml:space="preserve"> </w:t>
      </w:r>
      <w:r w:rsidR="00B478FC" w:rsidRPr="00566366">
        <w:rPr>
          <w:rFonts w:asciiTheme="majorBidi" w:hAnsiTheme="majorBidi" w:cstheme="majorBidi"/>
        </w:rPr>
        <w:t>contribute</w:t>
      </w:r>
      <w:r w:rsidRPr="00566366">
        <w:rPr>
          <w:rFonts w:asciiTheme="majorBidi" w:hAnsiTheme="majorBidi" w:cstheme="majorBidi"/>
        </w:rPr>
        <w:t xml:space="preserve"> to the theoretical discourse on </w:t>
      </w:r>
      <w:r w:rsidR="007B3403" w:rsidRPr="00566366">
        <w:rPr>
          <w:rFonts w:asciiTheme="majorBidi" w:hAnsiTheme="majorBidi" w:cstheme="majorBidi"/>
        </w:rPr>
        <w:t xml:space="preserve">the role of </w:t>
      </w:r>
      <w:r w:rsidR="004C50DE" w:rsidRPr="00566366">
        <w:rPr>
          <w:rFonts w:asciiTheme="majorBidi" w:hAnsiTheme="majorBidi" w:cstheme="majorBidi"/>
        </w:rPr>
        <w:t xml:space="preserve">local </w:t>
      </w:r>
      <w:r w:rsidR="007B3403" w:rsidRPr="00566366">
        <w:rPr>
          <w:rFonts w:asciiTheme="majorBidi" w:hAnsiTheme="majorBidi" w:cstheme="majorBidi"/>
        </w:rPr>
        <w:t>social service</w:t>
      </w:r>
      <w:r w:rsidR="007C584A" w:rsidRPr="00566366">
        <w:rPr>
          <w:rFonts w:asciiTheme="majorBidi" w:hAnsiTheme="majorBidi" w:cstheme="majorBidi"/>
        </w:rPr>
        <w:t>s</w:t>
      </w:r>
      <w:r w:rsidR="007B3403" w:rsidRPr="00566366">
        <w:rPr>
          <w:rFonts w:asciiTheme="majorBidi" w:hAnsiTheme="majorBidi" w:cstheme="majorBidi"/>
        </w:rPr>
        <w:t xml:space="preserve"> in </w:t>
      </w:r>
      <w:r w:rsidRPr="00566366">
        <w:rPr>
          <w:rFonts w:asciiTheme="majorBidi" w:hAnsiTheme="majorBidi" w:cstheme="majorBidi"/>
        </w:rPr>
        <w:t xml:space="preserve">policy </w:t>
      </w:r>
      <w:r w:rsidR="009D49DC" w:rsidRPr="00566366">
        <w:rPr>
          <w:rFonts w:asciiTheme="majorBidi" w:hAnsiTheme="majorBidi" w:cstheme="majorBidi"/>
        </w:rPr>
        <w:t>formulation</w:t>
      </w:r>
      <w:r w:rsidRPr="00566366">
        <w:rPr>
          <w:rFonts w:asciiTheme="majorBidi" w:hAnsiTheme="majorBidi" w:cstheme="majorBidi"/>
        </w:rPr>
        <w:t>. Conducting the study in Israel will enable us to explore these aspects</w:t>
      </w:r>
      <w:r w:rsidRPr="00566366">
        <w:rPr>
          <w:rFonts w:asciiTheme="majorBidi" w:hAnsiTheme="majorBidi" w:cstheme="majorBidi"/>
          <w:rtl/>
        </w:rPr>
        <w:t xml:space="preserve"> </w:t>
      </w:r>
      <w:r w:rsidRPr="00566366">
        <w:rPr>
          <w:rFonts w:asciiTheme="majorBidi" w:hAnsiTheme="majorBidi" w:cstheme="majorBidi"/>
        </w:rPr>
        <w:t xml:space="preserve">in a multicultural country where there is significant diversity between </w:t>
      </w:r>
      <w:r w:rsidR="004C50DE" w:rsidRPr="00566366">
        <w:rPr>
          <w:rFonts w:asciiTheme="majorBidi" w:hAnsiTheme="majorBidi" w:cstheme="majorBidi"/>
        </w:rPr>
        <w:t xml:space="preserve">local </w:t>
      </w:r>
      <w:r w:rsidRPr="00566366">
        <w:rPr>
          <w:rFonts w:asciiTheme="majorBidi" w:hAnsiTheme="majorBidi" w:cstheme="majorBidi"/>
        </w:rPr>
        <w:t>social service</w:t>
      </w:r>
      <w:r w:rsidR="007C584A" w:rsidRPr="00566366">
        <w:rPr>
          <w:rFonts w:asciiTheme="majorBidi" w:hAnsiTheme="majorBidi" w:cstheme="majorBidi"/>
        </w:rPr>
        <w:t>s</w:t>
      </w:r>
      <w:r w:rsidR="00301BC6" w:rsidRPr="00566366">
        <w:rPr>
          <w:rFonts w:asciiTheme="majorBidi" w:hAnsiTheme="majorBidi" w:cstheme="majorBidi"/>
        </w:rPr>
        <w:t xml:space="preserve"> in terms of ethnicity and </w:t>
      </w:r>
      <w:r w:rsidR="009D49DC" w:rsidRPr="00566366">
        <w:rPr>
          <w:rFonts w:asciiTheme="majorBidi" w:hAnsiTheme="majorBidi" w:cstheme="majorBidi"/>
        </w:rPr>
        <w:t>localities</w:t>
      </w:r>
      <w:r w:rsidR="00301BC6" w:rsidRPr="00566366">
        <w:rPr>
          <w:rFonts w:asciiTheme="majorBidi" w:hAnsiTheme="majorBidi" w:cstheme="majorBidi"/>
        </w:rPr>
        <w:t xml:space="preserve"> size</w:t>
      </w:r>
      <w:r w:rsidRPr="00566366">
        <w:rPr>
          <w:rFonts w:asciiTheme="majorBidi" w:hAnsiTheme="majorBidi" w:cstheme="majorBidi"/>
        </w:rPr>
        <w:t>.</w:t>
      </w:r>
      <w:r w:rsidRPr="00566366" w:rsidDel="001C0C99">
        <w:rPr>
          <w:rFonts w:asciiTheme="majorBidi" w:hAnsiTheme="majorBidi" w:cstheme="majorBidi"/>
        </w:rPr>
        <w:t xml:space="preserve"> </w:t>
      </w:r>
    </w:p>
    <w:p w14:paraId="09B9B0A8" w14:textId="77777777" w:rsidR="00DF085A" w:rsidRPr="00566366" w:rsidRDefault="00DA1D17" w:rsidP="001C0C99">
      <w:pPr>
        <w:pStyle w:val="ListParagraph"/>
        <w:bidi w:val="0"/>
        <w:spacing w:after="0" w:line="360" w:lineRule="auto"/>
        <w:ind w:left="-567" w:right="-625"/>
        <w:rPr>
          <w:rFonts w:asciiTheme="majorBidi" w:hAnsiTheme="majorBidi" w:cstheme="majorBidi"/>
        </w:rPr>
      </w:pPr>
      <w:r w:rsidRPr="00566366">
        <w:rPr>
          <w:rFonts w:asciiTheme="majorBidi" w:hAnsiTheme="majorBidi" w:cstheme="majorBidi"/>
          <w:b/>
          <w:bCs/>
          <w:i/>
          <w:iCs/>
        </w:rPr>
        <w:t xml:space="preserve">Emerging leadership </w:t>
      </w:r>
      <w:r w:rsidR="001C0C99" w:rsidRPr="00566366">
        <w:rPr>
          <w:rFonts w:asciiTheme="majorBidi" w:hAnsiTheme="majorBidi" w:cstheme="majorBidi"/>
          <w:b/>
          <w:bCs/>
          <w:i/>
          <w:iCs/>
        </w:rPr>
        <w:t xml:space="preserve">in </w:t>
      </w:r>
      <w:r w:rsidRPr="00566366">
        <w:rPr>
          <w:rFonts w:asciiTheme="majorBidi" w:hAnsiTheme="majorBidi" w:cstheme="majorBidi"/>
          <w:b/>
          <w:bCs/>
          <w:i/>
          <w:iCs/>
        </w:rPr>
        <w:t>organizations</w:t>
      </w:r>
    </w:p>
    <w:p w14:paraId="33BAE45D" w14:textId="77777777" w:rsidR="00DF085A" w:rsidRPr="00566366" w:rsidRDefault="005563AE" w:rsidP="004F43D3">
      <w:pPr>
        <w:pStyle w:val="ListParagraph"/>
        <w:bidi w:val="0"/>
        <w:spacing w:after="0" w:line="360" w:lineRule="auto"/>
        <w:ind w:left="-567" w:right="-625"/>
        <w:jc w:val="both"/>
        <w:rPr>
          <w:rFonts w:asciiTheme="majorBidi" w:hAnsiTheme="majorBidi" w:cstheme="majorBidi"/>
        </w:rPr>
      </w:pPr>
      <w:r w:rsidRPr="00566366">
        <w:rPr>
          <w:rFonts w:asciiTheme="majorBidi" w:hAnsiTheme="majorBidi" w:cstheme="majorBidi"/>
        </w:rPr>
        <w:t xml:space="preserve">Social leadership in an organization starts with a person who is not in a formal leadership position but has </w:t>
      </w:r>
      <w:r w:rsidR="00D9356F" w:rsidRPr="00566366">
        <w:rPr>
          <w:rFonts w:asciiTheme="majorBidi" w:hAnsiTheme="majorBidi" w:cstheme="majorBidi"/>
        </w:rPr>
        <w:t>the</w:t>
      </w:r>
      <w:r w:rsidRPr="00566366">
        <w:rPr>
          <w:rFonts w:asciiTheme="majorBidi" w:hAnsiTheme="majorBidi" w:cstheme="majorBidi"/>
        </w:rPr>
        <w:t xml:space="preserve"> potential to be a leader (Luria &amp; </w:t>
      </w:r>
      <w:proofErr w:type="spellStart"/>
      <w:r w:rsidRPr="00566366">
        <w:rPr>
          <w:rFonts w:asciiTheme="majorBidi" w:hAnsiTheme="majorBidi" w:cstheme="majorBidi"/>
        </w:rPr>
        <w:t>Berson</w:t>
      </w:r>
      <w:proofErr w:type="spellEnd"/>
      <w:r w:rsidRPr="00566366">
        <w:rPr>
          <w:rFonts w:asciiTheme="majorBidi" w:hAnsiTheme="majorBidi" w:cstheme="majorBidi"/>
        </w:rPr>
        <w:t>, 2013;</w:t>
      </w:r>
      <w:r w:rsidR="0067415E" w:rsidRPr="00566366">
        <w:rPr>
          <w:rFonts w:asciiTheme="majorBidi" w:hAnsiTheme="majorBidi" w:cstheme="majorBidi"/>
        </w:rPr>
        <w:t xml:space="preserve"> Luria et al., 2014</w:t>
      </w:r>
      <w:r w:rsidR="009022D2" w:rsidRPr="00566366">
        <w:rPr>
          <w:rFonts w:asciiTheme="majorBidi" w:hAnsiTheme="majorBidi" w:cstheme="majorBidi"/>
        </w:rPr>
        <w:t xml:space="preserve">, </w:t>
      </w:r>
      <w:r w:rsidRPr="00566366">
        <w:rPr>
          <w:rFonts w:asciiTheme="majorBidi" w:hAnsiTheme="majorBidi" w:cstheme="majorBidi"/>
        </w:rPr>
        <w:t>2019</w:t>
      </w:r>
      <w:r w:rsidR="0067415E" w:rsidRPr="00566366">
        <w:rPr>
          <w:rFonts w:asciiTheme="majorBidi" w:hAnsiTheme="majorBidi" w:cstheme="majorBidi"/>
        </w:rPr>
        <w:t>a</w:t>
      </w:r>
      <w:r w:rsidRPr="00566366">
        <w:rPr>
          <w:rFonts w:asciiTheme="majorBidi" w:hAnsiTheme="majorBidi" w:cstheme="majorBidi"/>
        </w:rPr>
        <w:t>). In order to realize this leadership potential, certain skills need to be developed (</w:t>
      </w:r>
      <w:r w:rsidR="0067415E" w:rsidRPr="00566366">
        <w:rPr>
          <w:rFonts w:asciiTheme="majorBidi" w:hAnsiTheme="majorBidi" w:cstheme="majorBidi"/>
        </w:rPr>
        <w:t xml:space="preserve">Kalish &amp; Luria, 2016; </w:t>
      </w:r>
      <w:r w:rsidRPr="00566366">
        <w:rPr>
          <w:rFonts w:asciiTheme="majorBidi" w:hAnsiTheme="majorBidi" w:cstheme="majorBidi"/>
        </w:rPr>
        <w:t xml:space="preserve">Lombardo &amp; </w:t>
      </w:r>
      <w:proofErr w:type="spellStart"/>
      <w:r w:rsidRPr="00566366">
        <w:rPr>
          <w:rFonts w:asciiTheme="majorBidi" w:hAnsiTheme="majorBidi" w:cstheme="majorBidi"/>
        </w:rPr>
        <w:t>Eichinger</w:t>
      </w:r>
      <w:proofErr w:type="spellEnd"/>
      <w:r w:rsidRPr="00566366">
        <w:rPr>
          <w:rFonts w:asciiTheme="majorBidi" w:hAnsiTheme="majorBidi" w:cstheme="majorBidi"/>
        </w:rPr>
        <w:t>, 2000). These skills may include d</w:t>
      </w:r>
      <w:r w:rsidRPr="00566366">
        <w:rPr>
          <w:rStyle w:val="cf01"/>
          <w:rFonts w:asciiTheme="majorBidi" w:hAnsiTheme="majorBidi" w:cstheme="majorBidi"/>
          <w:sz w:val="22"/>
          <w:szCs w:val="22"/>
        </w:rPr>
        <w:t>ifferent qualities such as cognitive ability and adaptability</w:t>
      </w:r>
      <w:r w:rsidR="004F43D3" w:rsidRPr="00566366">
        <w:rPr>
          <w:rStyle w:val="cf01"/>
          <w:rFonts w:asciiTheme="majorBidi" w:hAnsiTheme="majorBidi" w:cstheme="majorBidi"/>
          <w:sz w:val="22"/>
          <w:szCs w:val="22"/>
        </w:rPr>
        <w:t xml:space="preserve"> </w:t>
      </w:r>
      <w:r w:rsidRPr="00566366">
        <w:rPr>
          <w:rFonts w:asciiTheme="majorBidi" w:hAnsiTheme="majorBidi" w:cstheme="majorBidi"/>
        </w:rPr>
        <w:t>(Kalish &amp; Luria, 2021; Luria et al., 2019</w:t>
      </w:r>
      <w:r w:rsidR="0067415E" w:rsidRPr="00566366">
        <w:rPr>
          <w:rFonts w:asciiTheme="majorBidi" w:hAnsiTheme="majorBidi" w:cstheme="majorBidi"/>
        </w:rPr>
        <w:t>b</w:t>
      </w:r>
      <w:r w:rsidRPr="00566366">
        <w:rPr>
          <w:rFonts w:asciiTheme="majorBidi" w:hAnsiTheme="majorBidi" w:cstheme="majorBidi"/>
        </w:rPr>
        <w:t>)</w:t>
      </w:r>
      <w:r w:rsidR="00E628BC" w:rsidRPr="00566366">
        <w:rPr>
          <w:rFonts w:asciiTheme="majorBidi" w:hAnsiTheme="majorBidi" w:cstheme="majorBidi"/>
        </w:rPr>
        <w:t>.</w:t>
      </w:r>
    </w:p>
    <w:p w14:paraId="23D79AA1" w14:textId="77777777" w:rsidR="00AE61AF" w:rsidRPr="00566366" w:rsidRDefault="000B204E" w:rsidP="00AE61AF">
      <w:pPr>
        <w:pStyle w:val="ListParagraph"/>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One of the </w:t>
      </w:r>
      <w:r w:rsidR="00A56A16" w:rsidRPr="00566366">
        <w:rPr>
          <w:rFonts w:asciiTheme="majorBidi" w:hAnsiTheme="majorBidi" w:cstheme="majorBidi"/>
        </w:rPr>
        <w:t>key</w:t>
      </w:r>
      <w:r w:rsidRPr="00566366">
        <w:rPr>
          <w:rFonts w:asciiTheme="majorBidi" w:hAnsiTheme="majorBidi" w:cstheme="majorBidi"/>
        </w:rPr>
        <w:t xml:space="preserve"> factors for the e</w:t>
      </w:r>
      <w:r w:rsidRPr="00566366">
        <w:rPr>
          <w:rStyle w:val="cf01"/>
          <w:rFonts w:asciiTheme="majorBidi" w:hAnsiTheme="majorBidi" w:cstheme="majorBidi"/>
          <w:sz w:val="22"/>
          <w:szCs w:val="22"/>
        </w:rPr>
        <w:t xml:space="preserve">mergence of </w:t>
      </w:r>
      <w:r w:rsidR="00A56A16" w:rsidRPr="00566366">
        <w:rPr>
          <w:rStyle w:val="cf01"/>
          <w:rFonts w:asciiTheme="majorBidi" w:hAnsiTheme="majorBidi" w:cstheme="majorBidi"/>
          <w:sz w:val="22"/>
          <w:szCs w:val="22"/>
        </w:rPr>
        <w:t xml:space="preserve">informal </w:t>
      </w:r>
      <w:r w:rsidRPr="00566366">
        <w:rPr>
          <w:rStyle w:val="cf01"/>
          <w:rFonts w:asciiTheme="majorBidi" w:hAnsiTheme="majorBidi" w:cstheme="majorBidi"/>
          <w:sz w:val="22"/>
          <w:szCs w:val="22"/>
        </w:rPr>
        <w:t xml:space="preserve">leaders is the perception of their </w:t>
      </w:r>
      <w:r w:rsidR="00A56A16" w:rsidRPr="00566366">
        <w:rPr>
          <w:rStyle w:val="cf01"/>
          <w:rFonts w:asciiTheme="majorBidi" w:hAnsiTheme="majorBidi" w:cstheme="majorBidi"/>
          <w:sz w:val="22"/>
          <w:szCs w:val="22"/>
        </w:rPr>
        <w:t xml:space="preserve">leadership status </w:t>
      </w:r>
      <w:r w:rsidRPr="00566366">
        <w:rPr>
          <w:rStyle w:val="cf01"/>
          <w:rFonts w:asciiTheme="majorBidi" w:hAnsiTheme="majorBidi" w:cstheme="majorBidi"/>
          <w:sz w:val="22"/>
          <w:szCs w:val="22"/>
        </w:rPr>
        <w:t xml:space="preserve">by group members. </w:t>
      </w:r>
      <w:r w:rsidR="00987C58" w:rsidRPr="00566366">
        <w:rPr>
          <w:rStyle w:val="cf01"/>
          <w:rFonts w:asciiTheme="majorBidi" w:hAnsiTheme="majorBidi" w:cstheme="majorBidi"/>
          <w:sz w:val="22"/>
          <w:szCs w:val="22"/>
        </w:rPr>
        <w:t xml:space="preserve">In the absence of actual </w:t>
      </w:r>
      <w:r w:rsidR="00A56A16" w:rsidRPr="00566366">
        <w:rPr>
          <w:rStyle w:val="cf01"/>
          <w:rFonts w:asciiTheme="majorBidi" w:hAnsiTheme="majorBidi" w:cstheme="majorBidi"/>
          <w:sz w:val="22"/>
          <w:szCs w:val="22"/>
        </w:rPr>
        <w:t xml:space="preserve">formal </w:t>
      </w:r>
      <w:r w:rsidR="00987C58" w:rsidRPr="00566366">
        <w:rPr>
          <w:rStyle w:val="cf01"/>
          <w:rFonts w:asciiTheme="majorBidi" w:hAnsiTheme="majorBidi" w:cstheme="majorBidi"/>
          <w:sz w:val="22"/>
          <w:szCs w:val="22"/>
        </w:rPr>
        <w:t xml:space="preserve">leadership </w:t>
      </w:r>
      <w:r w:rsidR="00A56A16" w:rsidRPr="00566366">
        <w:rPr>
          <w:rStyle w:val="cf01"/>
          <w:rFonts w:asciiTheme="majorBidi" w:hAnsiTheme="majorBidi" w:cstheme="majorBidi"/>
          <w:sz w:val="22"/>
          <w:szCs w:val="22"/>
        </w:rPr>
        <w:t xml:space="preserve">roles </w:t>
      </w:r>
      <w:r w:rsidR="00987C58" w:rsidRPr="00566366">
        <w:rPr>
          <w:rStyle w:val="cf01"/>
          <w:rFonts w:asciiTheme="majorBidi" w:hAnsiTheme="majorBidi" w:cstheme="majorBidi"/>
          <w:sz w:val="22"/>
          <w:szCs w:val="22"/>
        </w:rPr>
        <w:t>on which potential leaders can be assessed, group members carry cognitive representations of the attributes and qualities they believe leaders ought to have</w:t>
      </w:r>
      <w:r w:rsidR="0067415E" w:rsidRPr="00566366">
        <w:rPr>
          <w:rStyle w:val="cf01"/>
          <w:rFonts w:asciiTheme="majorBidi" w:hAnsiTheme="majorBidi" w:cstheme="majorBidi"/>
          <w:sz w:val="22"/>
          <w:szCs w:val="22"/>
        </w:rPr>
        <w:t xml:space="preserve"> (Kalish &amp; Luria, 2016)</w:t>
      </w:r>
      <w:r w:rsidR="00987C58" w:rsidRPr="00566366">
        <w:rPr>
          <w:rStyle w:val="cf01"/>
          <w:rFonts w:asciiTheme="majorBidi" w:hAnsiTheme="majorBidi" w:cstheme="majorBidi"/>
          <w:sz w:val="22"/>
          <w:szCs w:val="22"/>
        </w:rPr>
        <w:t>. I</w:t>
      </w:r>
      <w:r w:rsidR="00987C58" w:rsidRPr="00566366">
        <w:rPr>
          <w:rFonts w:asciiTheme="majorBidi" w:hAnsiTheme="majorBidi" w:cstheme="majorBidi"/>
        </w:rPr>
        <w:t>ndividuals are perceived as having leadership potential when their attributes match these cognitive representations or prototypes</w:t>
      </w:r>
      <w:r w:rsidR="00987C58" w:rsidRPr="00566366">
        <w:rPr>
          <w:rFonts w:asciiTheme="majorBidi" w:hAnsiTheme="majorBidi" w:cstheme="majorBidi"/>
          <w:rtl/>
        </w:rPr>
        <w:t xml:space="preserve">) </w:t>
      </w:r>
      <w:r w:rsidR="00987C58" w:rsidRPr="00566366">
        <w:rPr>
          <w:rFonts w:asciiTheme="majorBidi" w:hAnsiTheme="majorBidi" w:cstheme="majorBidi"/>
        </w:rPr>
        <w:t xml:space="preserve">Dries &amp; </w:t>
      </w:r>
      <w:proofErr w:type="spellStart"/>
      <w:r w:rsidR="00987C58" w:rsidRPr="00566366">
        <w:rPr>
          <w:rFonts w:asciiTheme="majorBidi" w:hAnsiTheme="majorBidi" w:cstheme="majorBidi"/>
        </w:rPr>
        <w:t>Pepermans</w:t>
      </w:r>
      <w:proofErr w:type="spellEnd"/>
      <w:r w:rsidR="00987C58" w:rsidRPr="00566366">
        <w:rPr>
          <w:rFonts w:asciiTheme="majorBidi" w:hAnsiTheme="majorBidi" w:cstheme="majorBidi"/>
        </w:rPr>
        <w:t>, 2012; Hogan et al, 1994; Lord &amp; Maher, 1991). Being a leader actually involves an internalization process that incorporates the leader’s identity as part of the individual’s self-image</w:t>
      </w:r>
      <w:r w:rsidR="00987C58" w:rsidRPr="00566366">
        <w:rPr>
          <w:rFonts w:asciiTheme="majorBidi" w:hAnsiTheme="majorBidi" w:cstheme="majorBidi"/>
          <w:rtl/>
        </w:rPr>
        <w:t xml:space="preserve">) </w:t>
      </w:r>
      <w:r w:rsidR="00987C58" w:rsidRPr="00566366">
        <w:rPr>
          <w:rFonts w:asciiTheme="majorBidi" w:hAnsiTheme="majorBidi" w:cstheme="majorBidi"/>
        </w:rPr>
        <w:t>Day &amp; Harrison, 2007). Furthermore, in the group process known as relational recognition, leader and follower identities are socially constructed –</w:t>
      </w:r>
      <w:r w:rsidR="003321CA" w:rsidRPr="00566366">
        <w:rPr>
          <w:rFonts w:asciiTheme="majorBidi" w:hAnsiTheme="majorBidi" w:cstheme="majorBidi"/>
        </w:rPr>
        <w:t xml:space="preserve"> </w:t>
      </w:r>
      <w:r w:rsidR="00987C58" w:rsidRPr="00566366">
        <w:rPr>
          <w:rFonts w:asciiTheme="majorBidi" w:hAnsiTheme="majorBidi" w:cstheme="majorBidi"/>
        </w:rPr>
        <w:t>individuals actively claim an identity and others affirm or grant that identity</w:t>
      </w:r>
      <w:r w:rsidR="0067415E" w:rsidRPr="00566366">
        <w:rPr>
          <w:rFonts w:asciiTheme="majorBidi" w:hAnsiTheme="majorBidi" w:cstheme="majorBidi"/>
        </w:rPr>
        <w:t xml:space="preserve"> (Kalish &amp; Luria, 2016)</w:t>
      </w:r>
      <w:r w:rsidR="00987C58" w:rsidRPr="00566366">
        <w:rPr>
          <w:rFonts w:asciiTheme="majorBidi" w:hAnsiTheme="majorBidi" w:cstheme="majorBidi"/>
        </w:rPr>
        <w:t>.</w:t>
      </w:r>
    </w:p>
    <w:p w14:paraId="2153D9F9" w14:textId="47CA10A2" w:rsidR="009A60C2" w:rsidRPr="00566366" w:rsidRDefault="0012057F" w:rsidP="00CC4601">
      <w:pPr>
        <w:pStyle w:val="ListParagraph"/>
        <w:bidi w:val="0"/>
        <w:spacing w:after="0" w:line="360" w:lineRule="auto"/>
        <w:ind w:left="-567" w:right="-625" w:firstLine="568"/>
        <w:jc w:val="both"/>
        <w:rPr>
          <w:rFonts w:asciiTheme="majorBidi" w:hAnsiTheme="majorBidi" w:cstheme="majorBidi"/>
          <w:shd w:val="clear" w:color="auto" w:fill="FFFFFF"/>
        </w:rPr>
      </w:pPr>
      <w:r w:rsidRPr="00566366">
        <w:rPr>
          <w:rFonts w:asciiTheme="majorBidi" w:hAnsiTheme="majorBidi" w:cstheme="majorBidi"/>
        </w:rPr>
        <w:t>In addition to these qualities a</w:t>
      </w:r>
      <w:r w:rsidRPr="00566366">
        <w:rPr>
          <w:rStyle w:val="cf01"/>
          <w:rFonts w:asciiTheme="majorBidi" w:hAnsiTheme="majorBidi" w:cstheme="majorBidi"/>
          <w:sz w:val="22"/>
          <w:szCs w:val="22"/>
        </w:rPr>
        <w:t xml:space="preserve">nd their assessment by the team, </w:t>
      </w:r>
      <w:r w:rsidR="00844645" w:rsidRPr="00566366">
        <w:rPr>
          <w:rStyle w:val="cf01"/>
          <w:rFonts w:asciiTheme="majorBidi" w:hAnsiTheme="majorBidi" w:cstheme="majorBidi"/>
          <w:sz w:val="22"/>
          <w:szCs w:val="22"/>
        </w:rPr>
        <w:t xml:space="preserve">certain social conditions are required for </w:t>
      </w:r>
      <w:r w:rsidRPr="00566366">
        <w:rPr>
          <w:rStyle w:val="cf01"/>
          <w:rFonts w:asciiTheme="majorBidi" w:hAnsiTheme="majorBidi" w:cstheme="majorBidi"/>
          <w:sz w:val="22"/>
          <w:szCs w:val="22"/>
        </w:rPr>
        <w:t xml:space="preserve">potential leadership </w:t>
      </w:r>
      <w:r w:rsidR="00BF6F76" w:rsidRPr="00566366">
        <w:rPr>
          <w:rStyle w:val="cf01"/>
          <w:rFonts w:asciiTheme="majorBidi" w:hAnsiTheme="majorBidi" w:cstheme="majorBidi"/>
          <w:sz w:val="22"/>
          <w:szCs w:val="22"/>
        </w:rPr>
        <w:t xml:space="preserve">to </w:t>
      </w:r>
      <w:r w:rsidRPr="00566366">
        <w:rPr>
          <w:rStyle w:val="cf01"/>
          <w:rFonts w:asciiTheme="majorBidi" w:hAnsiTheme="majorBidi" w:cstheme="majorBidi"/>
          <w:sz w:val="22"/>
          <w:szCs w:val="22"/>
        </w:rPr>
        <w:t xml:space="preserve">be realized. Trait activation theory (TAT), which </w:t>
      </w:r>
      <w:r w:rsidR="00B478FC" w:rsidRPr="00566366">
        <w:rPr>
          <w:rStyle w:val="cf01"/>
          <w:rFonts w:asciiTheme="majorBidi" w:hAnsiTheme="majorBidi" w:cstheme="majorBidi"/>
          <w:sz w:val="22"/>
          <w:szCs w:val="22"/>
        </w:rPr>
        <w:t>i</w:t>
      </w:r>
      <w:r w:rsidRPr="00566366">
        <w:rPr>
          <w:rStyle w:val="cf01"/>
          <w:rFonts w:asciiTheme="majorBidi" w:hAnsiTheme="majorBidi" w:cstheme="majorBidi"/>
          <w:sz w:val="22"/>
          <w:szCs w:val="22"/>
        </w:rPr>
        <w:t>s adopted in the proposed research, suggest</w:t>
      </w:r>
      <w:r w:rsidR="00BF6F76" w:rsidRPr="00566366">
        <w:rPr>
          <w:rStyle w:val="cf01"/>
          <w:rFonts w:asciiTheme="majorBidi" w:hAnsiTheme="majorBidi" w:cstheme="majorBidi"/>
          <w:sz w:val="22"/>
          <w:szCs w:val="22"/>
        </w:rPr>
        <w:t>s</w:t>
      </w:r>
      <w:r w:rsidRPr="00566366">
        <w:rPr>
          <w:rStyle w:val="cf01"/>
          <w:rFonts w:asciiTheme="majorBidi" w:hAnsiTheme="majorBidi" w:cstheme="majorBidi"/>
          <w:sz w:val="22"/>
          <w:szCs w:val="22"/>
        </w:rPr>
        <w:t xml:space="preserve"> </w:t>
      </w:r>
      <w:r w:rsidRPr="00566366">
        <w:rPr>
          <w:rFonts w:asciiTheme="majorBidi" w:hAnsiTheme="majorBidi" w:cstheme="majorBidi"/>
        </w:rPr>
        <w:t>that the relationship between traits and performance can vary depending on the context</w:t>
      </w:r>
      <w:r w:rsidR="0067415E" w:rsidRPr="00566366">
        <w:rPr>
          <w:rFonts w:asciiTheme="majorBidi" w:hAnsiTheme="majorBidi" w:cstheme="majorBidi"/>
        </w:rPr>
        <w:t xml:space="preserve"> (</w:t>
      </w:r>
      <w:proofErr w:type="spellStart"/>
      <w:r w:rsidR="0067415E" w:rsidRPr="00566366">
        <w:rPr>
          <w:rFonts w:asciiTheme="majorBidi" w:hAnsiTheme="majorBidi" w:cstheme="majorBidi"/>
        </w:rPr>
        <w:t>Tett</w:t>
      </w:r>
      <w:proofErr w:type="spellEnd"/>
      <w:r w:rsidR="0067415E" w:rsidRPr="00566366">
        <w:rPr>
          <w:rFonts w:asciiTheme="majorBidi" w:hAnsiTheme="majorBidi" w:cstheme="majorBidi"/>
        </w:rPr>
        <w:t xml:space="preserve"> &amp; Burnett, 2003</w:t>
      </w:r>
      <w:r w:rsidR="00577268" w:rsidRPr="00566366">
        <w:rPr>
          <w:rFonts w:asciiTheme="majorBidi" w:hAnsiTheme="majorBidi" w:cstheme="majorBidi"/>
        </w:rPr>
        <w:t xml:space="preserve">; </w:t>
      </w:r>
      <w:proofErr w:type="spellStart"/>
      <w:r w:rsidR="00577268" w:rsidRPr="00566366">
        <w:rPr>
          <w:rFonts w:asciiTheme="majorBidi" w:hAnsiTheme="majorBidi" w:cstheme="majorBidi"/>
        </w:rPr>
        <w:t>Tett</w:t>
      </w:r>
      <w:proofErr w:type="spellEnd"/>
      <w:r w:rsidR="00577268" w:rsidRPr="00566366">
        <w:rPr>
          <w:rFonts w:asciiTheme="majorBidi" w:hAnsiTheme="majorBidi" w:cstheme="majorBidi"/>
        </w:rPr>
        <w:t xml:space="preserve"> &amp; </w:t>
      </w:r>
      <w:proofErr w:type="spellStart"/>
      <w:r w:rsidR="00577268" w:rsidRPr="00566366">
        <w:rPr>
          <w:rFonts w:asciiTheme="majorBidi" w:hAnsiTheme="majorBidi" w:cstheme="majorBidi"/>
        </w:rPr>
        <w:t>Guterman</w:t>
      </w:r>
      <w:proofErr w:type="spellEnd"/>
      <w:r w:rsidR="00577268" w:rsidRPr="00566366">
        <w:rPr>
          <w:rFonts w:asciiTheme="majorBidi" w:hAnsiTheme="majorBidi" w:cstheme="majorBidi"/>
        </w:rPr>
        <w:t>, 2000</w:t>
      </w:r>
      <w:r w:rsidR="0067415E" w:rsidRPr="00566366">
        <w:rPr>
          <w:rFonts w:asciiTheme="majorBidi" w:hAnsiTheme="majorBidi" w:cstheme="majorBidi"/>
        </w:rPr>
        <w:t>)</w:t>
      </w:r>
      <w:r w:rsidRPr="00566366">
        <w:rPr>
          <w:rFonts w:asciiTheme="majorBidi" w:hAnsiTheme="majorBidi" w:cstheme="majorBidi"/>
        </w:rPr>
        <w:t>. Extensive TAT literature demonstrates that latent traits are expressed or activated so that they influence performance in reaction to trait‐relevant contextual cues</w:t>
      </w:r>
      <w:r w:rsidR="00577268" w:rsidRPr="00566366">
        <w:rPr>
          <w:rFonts w:asciiTheme="majorBidi" w:hAnsiTheme="majorBidi" w:cstheme="majorBidi"/>
        </w:rPr>
        <w:t xml:space="preserve"> (Judge &amp; Zapata, 2014; </w:t>
      </w:r>
      <w:proofErr w:type="spellStart"/>
      <w:r w:rsidR="00577268" w:rsidRPr="00566366">
        <w:rPr>
          <w:rFonts w:asciiTheme="majorBidi" w:hAnsiTheme="majorBidi" w:cstheme="majorBidi"/>
        </w:rPr>
        <w:t>Manteli</w:t>
      </w:r>
      <w:proofErr w:type="spellEnd"/>
      <w:r w:rsidR="00577268" w:rsidRPr="00566366">
        <w:rPr>
          <w:rFonts w:asciiTheme="majorBidi" w:hAnsiTheme="majorBidi" w:cstheme="majorBidi"/>
        </w:rPr>
        <w:t xml:space="preserve"> &amp; </w:t>
      </w:r>
      <w:proofErr w:type="spellStart"/>
      <w:r w:rsidR="00577268" w:rsidRPr="00566366">
        <w:rPr>
          <w:rFonts w:asciiTheme="majorBidi" w:hAnsiTheme="majorBidi" w:cstheme="majorBidi"/>
        </w:rPr>
        <w:t>Galanakis</w:t>
      </w:r>
      <w:proofErr w:type="spellEnd"/>
      <w:r w:rsidR="00577268" w:rsidRPr="00566366">
        <w:rPr>
          <w:rFonts w:asciiTheme="majorBidi" w:hAnsiTheme="majorBidi" w:cstheme="majorBidi"/>
        </w:rPr>
        <w:t>, 2022)</w:t>
      </w:r>
      <w:r w:rsidRPr="00566366">
        <w:rPr>
          <w:rFonts w:asciiTheme="majorBidi" w:hAnsiTheme="majorBidi" w:cstheme="majorBidi"/>
        </w:rPr>
        <w:t>.</w:t>
      </w:r>
      <w:r w:rsidR="00AE61AF" w:rsidRPr="00566366">
        <w:rPr>
          <w:rFonts w:asciiTheme="majorBidi" w:hAnsiTheme="majorBidi" w:cstheme="majorBidi"/>
        </w:rPr>
        <w:t xml:space="preserve"> </w:t>
      </w:r>
      <w:r w:rsidR="00031A14" w:rsidRPr="00566366">
        <w:rPr>
          <w:rFonts w:asciiTheme="majorBidi" w:hAnsiTheme="majorBidi" w:cstheme="majorBidi"/>
        </w:rPr>
        <w:t xml:space="preserve">TAT theory points to three sources of trait‐relevant cues: the </w:t>
      </w:r>
      <w:r w:rsidR="00031A14" w:rsidRPr="00566366">
        <w:rPr>
          <w:rFonts w:asciiTheme="majorBidi" w:hAnsiTheme="majorBidi" w:cstheme="majorBidi"/>
        </w:rPr>
        <w:lastRenderedPageBreak/>
        <w:t>organizational level, including characteristics such as organizational climate; the social level, arising from interactions with</w:t>
      </w:r>
      <w:r w:rsidR="005927C1" w:rsidRPr="00566366">
        <w:rPr>
          <w:rFonts w:asciiTheme="majorBidi" w:hAnsiTheme="majorBidi" w:cstheme="majorBidi"/>
        </w:rPr>
        <w:t xml:space="preserve"> environment</w:t>
      </w:r>
      <w:r w:rsidR="00031A14" w:rsidRPr="00566366">
        <w:rPr>
          <w:rFonts w:asciiTheme="majorBidi" w:hAnsiTheme="majorBidi" w:cstheme="majorBidi"/>
        </w:rPr>
        <w:t>; and the task level, including day‐to</w:t>
      </w:r>
      <w:r w:rsidR="00844645" w:rsidRPr="00566366">
        <w:rPr>
          <w:rFonts w:asciiTheme="majorBidi" w:hAnsiTheme="majorBidi" w:cstheme="majorBidi"/>
        </w:rPr>
        <w:t>-</w:t>
      </w:r>
      <w:r w:rsidR="00031A14" w:rsidRPr="00566366">
        <w:rPr>
          <w:rFonts w:asciiTheme="majorBidi" w:hAnsiTheme="majorBidi" w:cstheme="majorBidi"/>
        </w:rPr>
        <w:t>day dutie</w:t>
      </w:r>
      <w:r w:rsidR="00AE61AF" w:rsidRPr="00566366">
        <w:rPr>
          <w:rFonts w:asciiTheme="majorBidi" w:hAnsiTheme="majorBidi" w:cstheme="majorBidi"/>
        </w:rPr>
        <w:t xml:space="preserve">s identifiable by job analysis. </w:t>
      </w:r>
      <w:proofErr w:type="spellStart"/>
      <w:r w:rsidR="00374276" w:rsidRPr="00566366">
        <w:rPr>
          <w:rFonts w:asciiTheme="majorBidi" w:hAnsiTheme="majorBidi" w:cstheme="majorBidi"/>
        </w:rPr>
        <w:t>Tett</w:t>
      </w:r>
      <w:proofErr w:type="spellEnd"/>
      <w:r w:rsidR="00374276" w:rsidRPr="00566366">
        <w:rPr>
          <w:rFonts w:asciiTheme="majorBidi" w:hAnsiTheme="majorBidi" w:cstheme="majorBidi"/>
        </w:rPr>
        <w:t xml:space="preserve"> and Burnett (2003) suggest that the most obvious cues of each type (organizational, social</w:t>
      </w:r>
      <w:r w:rsidR="001F73B7" w:rsidRPr="00566366">
        <w:rPr>
          <w:rFonts w:asciiTheme="majorBidi" w:hAnsiTheme="majorBidi" w:cstheme="majorBidi"/>
        </w:rPr>
        <w:t>, and task</w:t>
      </w:r>
      <w:r w:rsidR="00374276" w:rsidRPr="00566366">
        <w:rPr>
          <w:rFonts w:asciiTheme="majorBidi" w:hAnsiTheme="majorBidi" w:cstheme="majorBidi"/>
        </w:rPr>
        <w:t>) trigger the trait activation process by creating demands, which they define as “opportunities to act in a positively valued way” (p. 505). Demands may also be described as expectations about desired behaviors on the part of group members. The</w:t>
      </w:r>
      <w:r w:rsidR="001F73B7" w:rsidRPr="00566366">
        <w:rPr>
          <w:rFonts w:asciiTheme="majorBidi" w:hAnsiTheme="majorBidi" w:cstheme="majorBidi"/>
        </w:rPr>
        <w:t>se demands</w:t>
      </w:r>
      <w:r w:rsidR="00374276" w:rsidRPr="00566366">
        <w:rPr>
          <w:rFonts w:asciiTheme="majorBidi" w:hAnsiTheme="majorBidi" w:cstheme="majorBidi"/>
        </w:rPr>
        <w:t xml:space="preserve"> reflect, in part, the informal prescriptions that arise from group norms, which themselves may vary depending on the organizational and social cues that are present in a given setting.</w:t>
      </w:r>
      <w:r w:rsidR="0067415E" w:rsidRPr="00566366">
        <w:rPr>
          <w:rFonts w:asciiTheme="majorBidi" w:hAnsiTheme="majorBidi" w:cstheme="majorBidi"/>
        </w:rPr>
        <w:t xml:space="preserve"> TAT have been found to explain the relationships between leadership attributes and informal leadership emergence (Luria et al., 2019b</w:t>
      </w:r>
      <w:r w:rsidR="00CC4601" w:rsidRPr="00566366">
        <w:rPr>
          <w:rFonts w:asciiTheme="majorBidi" w:hAnsiTheme="majorBidi" w:cstheme="majorBidi"/>
          <w:rtl/>
        </w:rPr>
        <w:t>;</w:t>
      </w:r>
      <w:r w:rsidR="00CC4601" w:rsidRPr="00566366">
        <w:rPr>
          <w:rFonts w:asciiTheme="majorBidi" w:hAnsiTheme="majorBidi" w:cstheme="majorBidi"/>
        </w:rPr>
        <w:t xml:space="preserve"> </w:t>
      </w:r>
      <w:proofErr w:type="spellStart"/>
      <w:r w:rsidR="00CC4601" w:rsidRPr="00566366">
        <w:rPr>
          <w:rFonts w:asciiTheme="majorBidi" w:hAnsiTheme="majorBidi" w:cstheme="majorBidi"/>
          <w:shd w:val="clear" w:color="auto" w:fill="FFFFFF"/>
        </w:rPr>
        <w:t>Tett</w:t>
      </w:r>
      <w:proofErr w:type="spellEnd"/>
      <w:r w:rsidR="00CC4601" w:rsidRPr="00566366">
        <w:rPr>
          <w:rFonts w:asciiTheme="majorBidi" w:hAnsiTheme="majorBidi" w:cstheme="majorBidi"/>
          <w:shd w:val="clear" w:color="auto" w:fill="FFFFFF"/>
        </w:rPr>
        <w:t xml:space="preserve"> &amp; Burnett, 200</w:t>
      </w:r>
      <w:r w:rsidR="009A60C2" w:rsidRPr="00566366">
        <w:rPr>
          <w:rFonts w:asciiTheme="majorBidi" w:hAnsiTheme="majorBidi" w:cstheme="majorBidi"/>
          <w:shd w:val="clear" w:color="auto" w:fill="FFFFFF"/>
        </w:rPr>
        <w:t>3).</w:t>
      </w:r>
    </w:p>
    <w:p w14:paraId="28DDE3E0" w14:textId="77777777" w:rsidR="00DF085A" w:rsidRPr="00566366" w:rsidRDefault="009B6937" w:rsidP="00CC4601">
      <w:pPr>
        <w:pStyle w:val="ListParagraph"/>
        <w:bidi w:val="0"/>
        <w:spacing w:after="0" w:line="360" w:lineRule="auto"/>
        <w:ind w:left="-567" w:right="-625"/>
        <w:jc w:val="both"/>
        <w:rPr>
          <w:rFonts w:asciiTheme="majorBidi" w:hAnsiTheme="majorBidi" w:cstheme="majorBidi"/>
          <w:b/>
          <w:bCs/>
          <w:i/>
          <w:iCs/>
        </w:rPr>
      </w:pPr>
      <w:r w:rsidRPr="00566366">
        <w:rPr>
          <w:rFonts w:asciiTheme="majorBidi" w:hAnsiTheme="majorBidi" w:cstheme="majorBidi"/>
          <w:b/>
          <w:bCs/>
          <w:i/>
          <w:iCs/>
        </w:rPr>
        <w:t>Skills</w:t>
      </w:r>
      <w:r w:rsidR="00433E75" w:rsidRPr="00566366">
        <w:rPr>
          <w:rFonts w:asciiTheme="majorBidi" w:hAnsiTheme="majorBidi" w:cstheme="majorBidi"/>
          <w:b/>
          <w:bCs/>
          <w:i/>
          <w:iCs/>
        </w:rPr>
        <w:t xml:space="preserve"> and conditions for leadership in social work</w:t>
      </w:r>
    </w:p>
    <w:p w14:paraId="637BC79D" w14:textId="77777777" w:rsidR="00DF085A" w:rsidRPr="00566366" w:rsidRDefault="00433E75" w:rsidP="00AE61AF">
      <w:pPr>
        <w:pStyle w:val="ListParagraph"/>
        <w:bidi w:val="0"/>
        <w:spacing w:after="0" w:line="360" w:lineRule="auto"/>
        <w:ind w:left="-567" w:right="-625"/>
        <w:jc w:val="both"/>
        <w:rPr>
          <w:rStyle w:val="cf01"/>
          <w:rFonts w:asciiTheme="majorBidi" w:hAnsiTheme="majorBidi" w:cstheme="majorBidi"/>
          <w:sz w:val="22"/>
          <w:szCs w:val="22"/>
        </w:rPr>
      </w:pPr>
      <w:r w:rsidRPr="00566366">
        <w:rPr>
          <w:rFonts w:asciiTheme="majorBidi" w:hAnsiTheme="majorBidi" w:cstheme="majorBidi"/>
        </w:rPr>
        <w:t xml:space="preserve">Leadership in social work has generated numerous concepts and diverse theories. </w:t>
      </w:r>
      <w:r w:rsidRPr="00566366">
        <w:rPr>
          <w:rStyle w:val="cf01"/>
          <w:rFonts w:asciiTheme="majorBidi" w:hAnsiTheme="majorBidi" w:cstheme="majorBidi"/>
          <w:sz w:val="22"/>
          <w:szCs w:val="22"/>
        </w:rPr>
        <w:t>Many studies have focused on those who hold roles or positions of authority in organizations and are required to have attributes, skills, behaviors and motivation to promote change (</w:t>
      </w:r>
      <w:r w:rsidRPr="00566366">
        <w:rPr>
          <w:rFonts w:asciiTheme="majorBidi" w:hAnsiTheme="majorBidi" w:cstheme="majorBidi"/>
        </w:rPr>
        <w:t xml:space="preserve">Fisher, 2009; </w:t>
      </w:r>
      <w:proofErr w:type="spellStart"/>
      <w:r w:rsidRPr="00566366">
        <w:rPr>
          <w:rFonts w:asciiTheme="majorBidi" w:hAnsiTheme="majorBidi" w:cstheme="majorBidi"/>
        </w:rPr>
        <w:t>Holosko</w:t>
      </w:r>
      <w:proofErr w:type="spellEnd"/>
      <w:r w:rsidRPr="00566366">
        <w:rPr>
          <w:rFonts w:asciiTheme="majorBidi" w:hAnsiTheme="majorBidi" w:cstheme="majorBidi"/>
        </w:rPr>
        <w:t>, 2009; Lawler &amp; Bilson, 2013; Peters, 2018; Rank &amp; Hutchison, 2000; Sullivan, 2016; Vito, 2019)</w:t>
      </w:r>
      <w:r w:rsidRPr="00566366">
        <w:rPr>
          <w:rStyle w:val="cf01"/>
          <w:rFonts w:asciiTheme="majorBidi" w:hAnsiTheme="majorBidi" w:cstheme="majorBidi"/>
          <w:sz w:val="22"/>
          <w:szCs w:val="22"/>
        </w:rPr>
        <w:t>. In recent decades, the leadership discourse has emphasized the role of front-line social workers who initiate leadership processes (</w:t>
      </w:r>
      <w:r w:rsidRPr="00566366">
        <w:rPr>
          <w:rFonts w:asciiTheme="majorBidi" w:hAnsiTheme="majorBidi" w:cstheme="majorBidi"/>
        </w:rPr>
        <w:t>Peters, 2018; King Keenan et al., 2019)</w:t>
      </w:r>
      <w:r w:rsidRPr="00566366">
        <w:rPr>
          <w:rStyle w:val="cf01"/>
          <w:rFonts w:asciiTheme="majorBidi" w:hAnsiTheme="majorBidi" w:cstheme="majorBidi"/>
          <w:sz w:val="22"/>
          <w:szCs w:val="22"/>
        </w:rPr>
        <w:t>.</w:t>
      </w:r>
      <w:r w:rsidR="00202312" w:rsidRPr="00566366">
        <w:rPr>
          <w:rStyle w:val="cf01"/>
          <w:rFonts w:asciiTheme="majorBidi" w:hAnsiTheme="majorBidi" w:cstheme="majorBidi"/>
          <w:sz w:val="22"/>
          <w:szCs w:val="22"/>
        </w:rPr>
        <w:t xml:space="preserve"> These social workers may certainly have inherent traits or innate talents, but in order to realize leadership potential, they are required to develop their skills (</w:t>
      </w:r>
      <w:r w:rsidR="00202312" w:rsidRPr="00566366">
        <w:rPr>
          <w:rFonts w:asciiTheme="majorBidi" w:hAnsiTheme="majorBidi" w:cstheme="majorBidi"/>
        </w:rPr>
        <w:t xml:space="preserve">Bliss et al., 2014; </w:t>
      </w:r>
      <w:proofErr w:type="spellStart"/>
      <w:r w:rsidR="00202312" w:rsidRPr="00566366">
        <w:rPr>
          <w:rFonts w:asciiTheme="majorBidi" w:hAnsiTheme="majorBidi" w:cstheme="majorBidi"/>
        </w:rPr>
        <w:t>Holosko</w:t>
      </w:r>
      <w:proofErr w:type="spellEnd"/>
      <w:r w:rsidR="00202312" w:rsidRPr="00566366">
        <w:rPr>
          <w:rFonts w:asciiTheme="majorBidi" w:hAnsiTheme="majorBidi" w:cstheme="majorBidi"/>
        </w:rPr>
        <w:t xml:space="preserve">, 2009; </w:t>
      </w:r>
      <w:proofErr w:type="spellStart"/>
      <w:r w:rsidR="00202312" w:rsidRPr="00566366">
        <w:rPr>
          <w:rFonts w:asciiTheme="majorBidi" w:hAnsiTheme="majorBidi" w:cstheme="majorBidi"/>
        </w:rPr>
        <w:t>Iachini</w:t>
      </w:r>
      <w:proofErr w:type="spellEnd"/>
      <w:r w:rsidR="00202312" w:rsidRPr="00566366">
        <w:rPr>
          <w:rFonts w:asciiTheme="majorBidi" w:hAnsiTheme="majorBidi" w:cstheme="majorBidi"/>
        </w:rPr>
        <w:t xml:space="preserve"> et al., 2015)</w:t>
      </w:r>
      <w:r w:rsidR="00202312" w:rsidRPr="00566366">
        <w:rPr>
          <w:rStyle w:val="cf01"/>
          <w:rFonts w:asciiTheme="majorBidi" w:hAnsiTheme="majorBidi" w:cstheme="majorBidi"/>
          <w:sz w:val="22"/>
          <w:szCs w:val="22"/>
        </w:rPr>
        <w:t>.</w:t>
      </w:r>
    </w:p>
    <w:p w14:paraId="1EA5B791" w14:textId="7353C511" w:rsidR="00DF085A" w:rsidRPr="00566366" w:rsidRDefault="00202312" w:rsidP="00BA5409">
      <w:pPr>
        <w:pStyle w:val="ListParagraph"/>
        <w:bidi w:val="0"/>
        <w:spacing w:after="0" w:line="360" w:lineRule="auto"/>
        <w:ind w:left="-567" w:right="-625" w:firstLine="568"/>
        <w:jc w:val="both"/>
        <w:rPr>
          <w:rStyle w:val="cf01"/>
          <w:rFonts w:asciiTheme="majorBidi" w:hAnsiTheme="majorBidi" w:cstheme="majorBidi"/>
          <w:sz w:val="22"/>
          <w:szCs w:val="22"/>
        </w:rPr>
      </w:pPr>
      <w:r w:rsidRPr="00566366">
        <w:rPr>
          <w:rFonts w:asciiTheme="majorBidi" w:hAnsiTheme="majorBidi" w:cstheme="majorBidi"/>
        </w:rPr>
        <w:t xml:space="preserve">Social work leadership literature focuses on </w:t>
      </w:r>
      <w:r w:rsidR="00D01900" w:rsidRPr="00566366">
        <w:rPr>
          <w:rFonts w:asciiTheme="majorBidi" w:hAnsiTheme="majorBidi" w:cstheme="majorBidi"/>
        </w:rPr>
        <w:t>conceptualiz</w:t>
      </w:r>
      <w:r w:rsidR="00B478FC" w:rsidRPr="00566366">
        <w:rPr>
          <w:rFonts w:asciiTheme="majorBidi" w:hAnsiTheme="majorBidi" w:cstheme="majorBidi"/>
        </w:rPr>
        <w:t xml:space="preserve">ations </w:t>
      </w:r>
      <w:r w:rsidR="00D01900" w:rsidRPr="00566366">
        <w:rPr>
          <w:rFonts w:asciiTheme="majorBidi" w:hAnsiTheme="majorBidi" w:cstheme="majorBidi"/>
        </w:rPr>
        <w:t>and case studies of</w:t>
      </w:r>
      <w:r w:rsidRPr="00566366">
        <w:rPr>
          <w:rFonts w:asciiTheme="majorBidi" w:hAnsiTheme="majorBidi" w:cstheme="majorBidi"/>
        </w:rPr>
        <w:t xml:space="preserve"> core leadership competencies that social workers who aspire to leadership roles in </w:t>
      </w:r>
      <w:r w:rsidR="004C50DE" w:rsidRPr="00566366">
        <w:rPr>
          <w:rFonts w:asciiTheme="majorBidi" w:hAnsiTheme="majorBidi" w:cstheme="majorBidi"/>
        </w:rPr>
        <w:t xml:space="preserve">local </w:t>
      </w:r>
      <w:r w:rsidRPr="00566366">
        <w:rPr>
          <w:rFonts w:asciiTheme="majorBidi" w:hAnsiTheme="majorBidi" w:cstheme="majorBidi"/>
        </w:rPr>
        <w:t>social service</w:t>
      </w:r>
      <w:r w:rsidR="003C12AF" w:rsidRPr="00566366">
        <w:rPr>
          <w:rFonts w:asciiTheme="majorBidi" w:hAnsiTheme="majorBidi" w:cstheme="majorBidi"/>
        </w:rPr>
        <w:t>s</w:t>
      </w:r>
      <w:r w:rsidRPr="00566366">
        <w:rPr>
          <w:rFonts w:asciiTheme="majorBidi" w:hAnsiTheme="majorBidi" w:cstheme="majorBidi"/>
        </w:rPr>
        <w:t xml:space="preserve"> require</w:t>
      </w:r>
      <w:r w:rsidR="00507757" w:rsidRPr="00566366">
        <w:rPr>
          <w:rFonts w:asciiTheme="majorBidi" w:hAnsiTheme="majorBidi" w:cstheme="majorBidi"/>
        </w:rPr>
        <w:t xml:space="preserve">. </w:t>
      </w:r>
      <w:r w:rsidR="001F73B7" w:rsidRPr="00566366">
        <w:rPr>
          <w:rFonts w:asciiTheme="majorBidi" w:hAnsiTheme="majorBidi" w:cstheme="majorBidi"/>
        </w:rPr>
        <w:t>These studies</w:t>
      </w:r>
      <w:r w:rsidRPr="00566366">
        <w:rPr>
          <w:rFonts w:asciiTheme="majorBidi" w:hAnsiTheme="majorBidi" w:cstheme="majorBidi"/>
        </w:rPr>
        <w:t xml:space="preserve"> point to leadership qualities that include vision, influencing others to act, teamwork/collaboration, problem-solving capacity, and creating positive change (</w:t>
      </w:r>
      <w:proofErr w:type="spellStart"/>
      <w:r w:rsidRPr="00566366">
        <w:rPr>
          <w:rFonts w:asciiTheme="majorBidi" w:hAnsiTheme="majorBidi" w:cstheme="majorBidi"/>
        </w:rPr>
        <w:t>Holosko</w:t>
      </w:r>
      <w:proofErr w:type="spellEnd"/>
      <w:r w:rsidRPr="00566366">
        <w:rPr>
          <w:rFonts w:asciiTheme="majorBidi" w:hAnsiTheme="majorBidi" w:cstheme="majorBidi"/>
        </w:rPr>
        <w:t xml:space="preserve">, 2009). Additional </w:t>
      </w:r>
      <w:r w:rsidR="00D01900" w:rsidRPr="00566366">
        <w:rPr>
          <w:rFonts w:asciiTheme="majorBidi" w:hAnsiTheme="majorBidi" w:cstheme="majorBidi"/>
        </w:rPr>
        <w:t>conceptualizations</w:t>
      </w:r>
      <w:r w:rsidRPr="00566366">
        <w:rPr>
          <w:rFonts w:asciiTheme="majorBidi" w:hAnsiTheme="majorBidi" w:cstheme="majorBidi"/>
        </w:rPr>
        <w:t xml:space="preserve"> demonstrate </w:t>
      </w:r>
      <w:r w:rsidRPr="00566366">
        <w:rPr>
          <w:rStyle w:val="cf01"/>
          <w:rFonts w:asciiTheme="majorBidi" w:hAnsiTheme="majorBidi" w:cstheme="majorBidi"/>
          <w:sz w:val="22"/>
          <w:szCs w:val="22"/>
        </w:rPr>
        <w:t>how resource management, interpersonal communication, expertise in the field of public policy or policy practice define leadership development in social work</w:t>
      </w:r>
      <w:r w:rsidR="00A532B5" w:rsidRPr="00566366">
        <w:rPr>
          <w:rStyle w:val="cf01"/>
          <w:rFonts w:asciiTheme="majorBidi" w:hAnsiTheme="majorBidi" w:cstheme="majorBidi"/>
          <w:sz w:val="22"/>
          <w:szCs w:val="22"/>
        </w:rPr>
        <w:t xml:space="preserve">, and are </w:t>
      </w:r>
      <w:r w:rsidRPr="00566366">
        <w:rPr>
          <w:rStyle w:val="cf01"/>
          <w:rFonts w:asciiTheme="majorBidi" w:hAnsiTheme="majorBidi" w:cstheme="majorBidi"/>
          <w:sz w:val="22"/>
          <w:szCs w:val="22"/>
        </w:rPr>
        <w:t>required for effective management in social work</w:t>
      </w:r>
      <w:r w:rsidR="00A532B5" w:rsidRPr="00566366">
        <w:rPr>
          <w:rStyle w:val="cf01"/>
          <w:rFonts w:asciiTheme="majorBidi" w:hAnsiTheme="majorBidi" w:cstheme="majorBidi"/>
          <w:sz w:val="22"/>
          <w:szCs w:val="22"/>
        </w:rPr>
        <w:t xml:space="preserve"> (</w:t>
      </w:r>
      <w:hyperlink r:id="rId11" w:history="1">
        <w:r w:rsidR="00A532B5" w:rsidRPr="00566366">
          <w:rPr>
            <w:rFonts w:asciiTheme="majorBidi" w:hAnsiTheme="majorBidi" w:cstheme="majorBidi"/>
          </w:rPr>
          <w:t>National Network for Social Work Managers, 2012</w:t>
        </w:r>
      </w:hyperlink>
      <w:r w:rsidR="00A532B5" w:rsidRPr="00566366">
        <w:rPr>
          <w:rFonts w:asciiTheme="majorBidi" w:hAnsiTheme="majorBidi" w:cstheme="majorBidi"/>
        </w:rPr>
        <w:t>; Thompson et al., 1999)</w:t>
      </w:r>
      <w:r w:rsidRPr="00566366">
        <w:rPr>
          <w:rStyle w:val="cf01"/>
          <w:rFonts w:asciiTheme="majorBidi" w:hAnsiTheme="majorBidi" w:cstheme="majorBidi"/>
          <w:sz w:val="22"/>
          <w:szCs w:val="22"/>
        </w:rPr>
        <w:t>.</w:t>
      </w:r>
      <w:r w:rsidR="00A532B5" w:rsidRPr="00566366">
        <w:rPr>
          <w:rStyle w:val="cf01"/>
          <w:rFonts w:asciiTheme="majorBidi" w:hAnsiTheme="majorBidi" w:cstheme="majorBidi"/>
          <w:sz w:val="22"/>
          <w:szCs w:val="22"/>
        </w:rPr>
        <w:t xml:space="preserve"> However, there is sparse literature on </w:t>
      </w:r>
      <w:r w:rsidR="00B478FC" w:rsidRPr="00566366">
        <w:rPr>
          <w:rStyle w:val="cf01"/>
          <w:rFonts w:asciiTheme="majorBidi" w:hAnsiTheme="majorBidi" w:cstheme="majorBidi"/>
          <w:sz w:val="22"/>
          <w:szCs w:val="22"/>
        </w:rPr>
        <w:t xml:space="preserve">the emergence of </w:t>
      </w:r>
      <w:r w:rsidR="00A56A16" w:rsidRPr="00566366">
        <w:rPr>
          <w:rStyle w:val="cf01"/>
          <w:rFonts w:asciiTheme="majorBidi" w:hAnsiTheme="majorBidi" w:cstheme="majorBidi"/>
          <w:sz w:val="22"/>
          <w:szCs w:val="22"/>
        </w:rPr>
        <w:t xml:space="preserve">informal </w:t>
      </w:r>
      <w:r w:rsidR="00A532B5" w:rsidRPr="00566366">
        <w:rPr>
          <w:rStyle w:val="cf01"/>
          <w:rFonts w:asciiTheme="majorBidi" w:hAnsiTheme="majorBidi" w:cstheme="majorBidi"/>
          <w:sz w:val="22"/>
          <w:szCs w:val="22"/>
        </w:rPr>
        <w:t>leadership</w:t>
      </w:r>
      <w:r w:rsidR="00BA5409" w:rsidRPr="00566366">
        <w:rPr>
          <w:rStyle w:val="cf01"/>
          <w:rFonts w:asciiTheme="majorBidi" w:hAnsiTheme="majorBidi" w:cstheme="majorBidi"/>
          <w:sz w:val="22"/>
          <w:szCs w:val="22"/>
        </w:rPr>
        <w:t xml:space="preserve">. </w:t>
      </w:r>
      <w:r w:rsidR="00BA5409" w:rsidRPr="00566366">
        <w:rPr>
          <w:rFonts w:asciiTheme="majorBidi" w:hAnsiTheme="majorBidi" w:cstheme="majorBidi"/>
        </w:rPr>
        <w:t>That is, of personal attributes and informal leadership of social workers that are not in a formal leadership role</w:t>
      </w:r>
      <w:r w:rsidR="00DF085A" w:rsidRPr="00566366">
        <w:rPr>
          <w:rStyle w:val="cf01"/>
          <w:rFonts w:asciiTheme="majorBidi" w:hAnsiTheme="majorBidi" w:cstheme="majorBidi"/>
          <w:sz w:val="22"/>
          <w:szCs w:val="22"/>
        </w:rPr>
        <w:t>.</w:t>
      </w:r>
    </w:p>
    <w:p w14:paraId="567FEDDF" w14:textId="1FA8B970" w:rsidR="00A47665" w:rsidRPr="00566366" w:rsidRDefault="00A532B5" w:rsidP="00E85D59">
      <w:pPr>
        <w:pStyle w:val="ListParagraph"/>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The proposed research will focus on examining core social work leadership attributes that may characterize leadership potential – </w:t>
      </w:r>
      <w:r w:rsidR="007D132C" w:rsidRPr="00566366">
        <w:rPr>
          <w:rFonts w:asciiTheme="majorBidi" w:hAnsiTheme="majorBidi" w:cstheme="majorBidi"/>
        </w:rPr>
        <w:t>attributes</w:t>
      </w:r>
      <w:r w:rsidR="007D132C" w:rsidRPr="00566366" w:rsidDel="007D132C">
        <w:rPr>
          <w:rFonts w:asciiTheme="majorBidi" w:hAnsiTheme="majorBidi" w:cstheme="majorBidi"/>
        </w:rPr>
        <w:t xml:space="preserve"> </w:t>
      </w:r>
      <w:r w:rsidRPr="00566366">
        <w:rPr>
          <w:rFonts w:asciiTheme="majorBidi" w:hAnsiTheme="majorBidi" w:cstheme="majorBidi"/>
        </w:rPr>
        <w:t>that are frequently associated with leadership emergence:</w:t>
      </w:r>
      <w:r w:rsidR="007D132C" w:rsidRPr="00566366">
        <w:rPr>
          <w:rFonts w:asciiTheme="majorBidi" w:hAnsiTheme="majorBidi" w:cstheme="majorBidi"/>
        </w:rPr>
        <w:t xml:space="preserve"> </w:t>
      </w:r>
      <w:r w:rsidR="00E1472C" w:rsidRPr="00566366">
        <w:rPr>
          <w:rFonts w:asciiTheme="majorBidi" w:hAnsiTheme="majorBidi" w:cstheme="majorBidi"/>
        </w:rPr>
        <w:t xml:space="preserve">Big Five, </w:t>
      </w:r>
      <w:r w:rsidR="00A47665" w:rsidRPr="00566366">
        <w:rPr>
          <w:rFonts w:asciiTheme="majorBidi" w:hAnsiTheme="majorBidi" w:cstheme="majorBidi"/>
        </w:rPr>
        <w:t xml:space="preserve">Self-concept </w:t>
      </w:r>
      <w:r w:rsidR="00E1472C" w:rsidRPr="00566366">
        <w:rPr>
          <w:rFonts w:asciiTheme="majorBidi" w:hAnsiTheme="majorBidi" w:cstheme="majorBidi"/>
        </w:rPr>
        <w:t xml:space="preserve">and </w:t>
      </w:r>
      <w:bookmarkStart w:id="6" w:name="_Hlk149238482"/>
      <w:r w:rsidR="00E1472C" w:rsidRPr="00566366">
        <w:rPr>
          <w:rFonts w:asciiTheme="majorBidi" w:hAnsiTheme="majorBidi" w:cstheme="majorBidi"/>
        </w:rPr>
        <w:t>Motivation to Lead</w:t>
      </w:r>
      <w:bookmarkEnd w:id="6"/>
      <w:r w:rsidR="007D132C" w:rsidRPr="00566366">
        <w:rPr>
          <w:rFonts w:asciiTheme="majorBidi" w:hAnsiTheme="majorBidi" w:cstheme="majorBidi"/>
        </w:rPr>
        <w:t>.</w:t>
      </w:r>
      <w:r w:rsidR="006A199F" w:rsidRPr="00566366">
        <w:rPr>
          <w:rFonts w:asciiTheme="majorBidi" w:hAnsiTheme="majorBidi" w:cstheme="majorBidi"/>
        </w:rPr>
        <w:t xml:space="preserve"> </w:t>
      </w:r>
      <w:r w:rsidR="00C865CF" w:rsidRPr="00566366">
        <w:rPr>
          <w:rFonts w:asciiTheme="majorBidi" w:hAnsiTheme="majorBidi" w:cstheme="majorBidi"/>
          <w:i/>
          <w:iCs/>
        </w:rPr>
        <w:t xml:space="preserve">Big Five- </w:t>
      </w:r>
      <w:r w:rsidR="00234D8B" w:rsidRPr="00566366">
        <w:rPr>
          <w:rFonts w:asciiTheme="majorBidi" w:hAnsiTheme="majorBidi" w:cstheme="majorBidi"/>
          <w:i/>
          <w:iCs/>
        </w:rPr>
        <w:t>E</w:t>
      </w:r>
      <w:r w:rsidR="00B67C90" w:rsidRPr="00566366">
        <w:rPr>
          <w:rFonts w:asciiTheme="majorBidi" w:hAnsiTheme="majorBidi" w:cstheme="majorBidi"/>
          <w:i/>
          <w:iCs/>
        </w:rPr>
        <w:t>xtraversion,</w:t>
      </w:r>
      <w:r w:rsidR="00B67C90" w:rsidRPr="00566366">
        <w:rPr>
          <w:rFonts w:asciiTheme="majorBidi" w:hAnsiTheme="majorBidi" w:cstheme="majorBidi"/>
        </w:rPr>
        <w:t xml:space="preserve"> </w:t>
      </w:r>
      <w:r w:rsidR="00AD3F6A" w:rsidRPr="00566366">
        <w:rPr>
          <w:rFonts w:asciiTheme="majorBidi" w:hAnsiTheme="majorBidi" w:cstheme="majorBidi"/>
        </w:rPr>
        <w:t>defined as the tendency to be sociable, assertive, and active, has the highest meta-analytic correlation with leadership emergence (</w:t>
      </w:r>
      <w:r w:rsidR="00D630F2" w:rsidRPr="00566366">
        <w:rPr>
          <w:rFonts w:asciiTheme="majorBidi" w:hAnsiTheme="majorBidi" w:cstheme="majorBidi"/>
        </w:rPr>
        <w:t xml:space="preserve">Grant et al., 2011; </w:t>
      </w:r>
      <w:r w:rsidR="00AD3F6A" w:rsidRPr="00566366">
        <w:rPr>
          <w:rFonts w:asciiTheme="majorBidi" w:hAnsiTheme="majorBidi" w:cstheme="majorBidi"/>
        </w:rPr>
        <w:t>Judge et al., 2002)</w:t>
      </w:r>
      <w:r w:rsidR="00AD3F6A" w:rsidRPr="00566366">
        <w:rPr>
          <w:rFonts w:asciiTheme="majorBidi" w:hAnsiTheme="majorBidi" w:cstheme="majorBidi"/>
          <w:rtl/>
        </w:rPr>
        <w:t>.</w:t>
      </w:r>
      <w:r w:rsidR="006A199F" w:rsidRPr="00566366">
        <w:rPr>
          <w:rFonts w:asciiTheme="majorBidi" w:hAnsiTheme="majorBidi" w:cstheme="majorBidi"/>
        </w:rPr>
        <w:t xml:space="preserve"> </w:t>
      </w:r>
      <w:r w:rsidR="00AD3F6A" w:rsidRPr="00566366">
        <w:rPr>
          <w:rFonts w:asciiTheme="majorBidi" w:hAnsiTheme="majorBidi" w:cstheme="majorBidi"/>
          <w:i/>
          <w:iCs/>
        </w:rPr>
        <w:t>Conscientiousness,</w:t>
      </w:r>
      <w:r w:rsidR="00AD3F6A" w:rsidRPr="00566366">
        <w:rPr>
          <w:rFonts w:asciiTheme="majorBidi" w:hAnsiTheme="majorBidi" w:cstheme="majorBidi"/>
        </w:rPr>
        <w:t xml:space="preserve"> defined as the tendency to be dependable, persistent, and achievement-oriented, has the second-highest meta-analytic correlation with leadership emergence (Judge et al., 2002)</w:t>
      </w:r>
      <w:r w:rsidR="00AD3F6A" w:rsidRPr="00566366">
        <w:rPr>
          <w:rFonts w:asciiTheme="majorBidi" w:hAnsiTheme="majorBidi" w:cstheme="majorBidi"/>
          <w:rtl/>
        </w:rPr>
        <w:t>.</w:t>
      </w:r>
      <w:r w:rsidR="004228C5" w:rsidRPr="00566366">
        <w:rPr>
          <w:rFonts w:asciiTheme="majorBidi" w:hAnsiTheme="majorBidi" w:cstheme="majorBidi"/>
        </w:rPr>
        <w:t xml:space="preserve"> </w:t>
      </w:r>
      <w:r w:rsidR="00AD3F6A" w:rsidRPr="00566366">
        <w:rPr>
          <w:rFonts w:asciiTheme="majorBidi" w:hAnsiTheme="majorBidi" w:cstheme="majorBidi"/>
        </w:rPr>
        <w:t>However, a recent literature review indicated that there are nearly as many instances where extraversion neither helps nor hurts one’s likelihood of leader emergence</w:t>
      </w:r>
      <w:r w:rsidR="004228C5" w:rsidRPr="00566366">
        <w:rPr>
          <w:rFonts w:asciiTheme="majorBidi" w:hAnsiTheme="majorBidi" w:cstheme="majorBidi"/>
        </w:rPr>
        <w:t xml:space="preserve"> (</w:t>
      </w:r>
      <w:r w:rsidR="00104AC2" w:rsidRPr="00566366">
        <w:rPr>
          <w:rFonts w:asciiTheme="majorBidi" w:hAnsiTheme="majorBidi" w:cstheme="majorBidi"/>
          <w:shd w:val="clear" w:color="auto" w:fill="FFFFFF"/>
        </w:rPr>
        <w:t>Badura et al., 2022</w:t>
      </w:r>
      <w:r w:rsidR="004228C5" w:rsidRPr="00566366">
        <w:rPr>
          <w:rFonts w:asciiTheme="majorBidi" w:hAnsiTheme="majorBidi" w:cstheme="majorBidi"/>
        </w:rPr>
        <w:t xml:space="preserve">). </w:t>
      </w:r>
      <w:r w:rsidR="00AD3F6A" w:rsidRPr="00566366">
        <w:rPr>
          <w:rFonts w:asciiTheme="majorBidi" w:hAnsiTheme="majorBidi" w:cstheme="majorBidi"/>
        </w:rPr>
        <w:t xml:space="preserve">The impact of </w:t>
      </w:r>
      <w:r w:rsidR="00AD3F6A" w:rsidRPr="00566366">
        <w:rPr>
          <w:rFonts w:asciiTheme="majorBidi" w:hAnsiTheme="majorBidi" w:cstheme="majorBidi"/>
          <w:i/>
          <w:iCs/>
        </w:rPr>
        <w:t>Agreeableness</w:t>
      </w:r>
      <w:r w:rsidR="00AD3F6A" w:rsidRPr="00566366">
        <w:rPr>
          <w:rFonts w:asciiTheme="majorBidi" w:hAnsiTheme="majorBidi" w:cstheme="majorBidi"/>
        </w:rPr>
        <w:t xml:space="preserve"> on informal leadership is inconclusive</w:t>
      </w:r>
      <w:r w:rsidR="004228C5" w:rsidRPr="00566366">
        <w:rPr>
          <w:rFonts w:asciiTheme="majorBidi" w:hAnsiTheme="majorBidi" w:cstheme="majorBidi"/>
        </w:rPr>
        <w:t xml:space="preserve"> </w:t>
      </w:r>
      <w:r w:rsidR="00AD3F6A" w:rsidRPr="00566366">
        <w:rPr>
          <w:rFonts w:asciiTheme="majorBidi" w:hAnsiTheme="majorBidi" w:cstheme="majorBidi"/>
        </w:rPr>
        <w:t xml:space="preserve">as agreeableness has been shown to help (e.g., Walter et al., 2012), hurt (McClean et al., 2018), and be irrelevant (Lee &amp; </w:t>
      </w:r>
      <w:proofErr w:type="spellStart"/>
      <w:r w:rsidR="00AD3F6A" w:rsidRPr="00566366">
        <w:rPr>
          <w:rFonts w:asciiTheme="majorBidi" w:hAnsiTheme="majorBidi" w:cstheme="majorBidi"/>
        </w:rPr>
        <w:t>Farh</w:t>
      </w:r>
      <w:proofErr w:type="spellEnd"/>
      <w:r w:rsidR="00AD3F6A" w:rsidRPr="00566366">
        <w:rPr>
          <w:rFonts w:asciiTheme="majorBidi" w:hAnsiTheme="majorBidi" w:cstheme="majorBidi"/>
        </w:rPr>
        <w:t>, 2019)</w:t>
      </w:r>
      <w:r w:rsidR="00D50E41" w:rsidRPr="00566366">
        <w:rPr>
          <w:rFonts w:asciiTheme="majorBidi" w:hAnsiTheme="majorBidi" w:cstheme="majorBidi"/>
        </w:rPr>
        <w:t xml:space="preserve"> with regard to</w:t>
      </w:r>
      <w:r w:rsidR="00810B26" w:rsidRPr="00566366">
        <w:rPr>
          <w:rFonts w:asciiTheme="majorBidi" w:hAnsiTheme="majorBidi" w:cstheme="majorBidi"/>
        </w:rPr>
        <w:t xml:space="preserve"> </w:t>
      </w:r>
      <w:r w:rsidR="00AD3F6A" w:rsidRPr="00566366">
        <w:rPr>
          <w:rFonts w:asciiTheme="majorBidi" w:hAnsiTheme="majorBidi" w:cstheme="majorBidi"/>
        </w:rPr>
        <w:t xml:space="preserve">becoming an </w:t>
      </w:r>
      <w:r w:rsidR="00AD3F6A" w:rsidRPr="00566366">
        <w:rPr>
          <w:rFonts w:asciiTheme="majorBidi" w:hAnsiTheme="majorBidi" w:cstheme="majorBidi"/>
        </w:rPr>
        <w:lastRenderedPageBreak/>
        <w:t>informal leader in a group</w:t>
      </w:r>
      <w:r w:rsidR="004228C5" w:rsidRPr="00566366">
        <w:rPr>
          <w:rFonts w:asciiTheme="majorBidi" w:hAnsiTheme="majorBidi" w:cstheme="majorBidi"/>
        </w:rPr>
        <w:t xml:space="preserve"> (</w:t>
      </w:r>
      <w:r w:rsidR="00104AC2" w:rsidRPr="00566366">
        <w:rPr>
          <w:rFonts w:asciiTheme="majorBidi" w:hAnsiTheme="majorBidi" w:cstheme="majorBidi"/>
        </w:rPr>
        <w:t>Badura et al., 2022</w:t>
      </w:r>
      <w:r w:rsidR="004228C5" w:rsidRPr="00566366">
        <w:rPr>
          <w:rFonts w:asciiTheme="majorBidi" w:hAnsiTheme="majorBidi" w:cstheme="majorBidi"/>
        </w:rPr>
        <w:t xml:space="preserve">). </w:t>
      </w:r>
      <w:r w:rsidR="004228C5" w:rsidRPr="00566366">
        <w:rPr>
          <w:rFonts w:asciiTheme="majorBidi" w:hAnsiTheme="majorBidi" w:cstheme="majorBidi"/>
          <w:i/>
          <w:iCs/>
        </w:rPr>
        <w:t>E</w:t>
      </w:r>
      <w:r w:rsidR="00AD3F6A" w:rsidRPr="00566366">
        <w:rPr>
          <w:rFonts w:asciiTheme="majorBidi" w:hAnsiTheme="majorBidi" w:cstheme="majorBidi"/>
          <w:i/>
          <w:iCs/>
        </w:rPr>
        <w:t>motional stability</w:t>
      </w:r>
      <w:r w:rsidR="00AD3F6A" w:rsidRPr="00566366">
        <w:rPr>
          <w:rFonts w:asciiTheme="majorBidi" w:hAnsiTheme="majorBidi" w:cstheme="majorBidi"/>
        </w:rPr>
        <w:t xml:space="preserve"> and </w:t>
      </w:r>
      <w:r w:rsidR="00AD3F6A" w:rsidRPr="00566366">
        <w:rPr>
          <w:rFonts w:asciiTheme="majorBidi" w:hAnsiTheme="majorBidi" w:cstheme="majorBidi"/>
          <w:i/>
          <w:iCs/>
        </w:rPr>
        <w:t>Openness to experience</w:t>
      </w:r>
      <w:r w:rsidR="00AD3F6A" w:rsidRPr="00566366">
        <w:rPr>
          <w:rFonts w:asciiTheme="majorBidi" w:hAnsiTheme="majorBidi" w:cstheme="majorBidi"/>
        </w:rPr>
        <w:t>, that defined as an individual’s intellectual curiosity for new concepts (Zhao &amp; Seibert, 2006), exhibit similarly beneficial or neutral implications for both formal and informal leader</w:t>
      </w:r>
      <w:r w:rsidR="0096623D" w:rsidRPr="00566366">
        <w:rPr>
          <w:rFonts w:asciiTheme="majorBidi" w:hAnsiTheme="majorBidi" w:cstheme="majorBidi"/>
        </w:rPr>
        <w:t>ship</w:t>
      </w:r>
      <w:r w:rsidR="00AD3F6A" w:rsidRPr="00566366">
        <w:rPr>
          <w:rFonts w:asciiTheme="majorBidi" w:hAnsiTheme="majorBidi" w:cstheme="majorBidi"/>
        </w:rPr>
        <w:t xml:space="preserve"> emergence (Colbert et al., 2012; Hu et al., 2019; </w:t>
      </w:r>
      <w:proofErr w:type="spellStart"/>
      <w:r w:rsidR="00AD3F6A" w:rsidRPr="00566366">
        <w:rPr>
          <w:rFonts w:asciiTheme="majorBidi" w:hAnsiTheme="majorBidi" w:cstheme="majorBidi"/>
        </w:rPr>
        <w:t>Ogunfowora</w:t>
      </w:r>
      <w:proofErr w:type="spellEnd"/>
      <w:r w:rsidR="00AD3F6A" w:rsidRPr="00566366">
        <w:rPr>
          <w:rFonts w:asciiTheme="majorBidi" w:hAnsiTheme="majorBidi" w:cstheme="majorBidi"/>
        </w:rPr>
        <w:t xml:space="preserve"> &amp; </w:t>
      </w:r>
      <w:proofErr w:type="spellStart"/>
      <w:r w:rsidR="00AD3F6A" w:rsidRPr="00566366">
        <w:rPr>
          <w:rFonts w:asciiTheme="majorBidi" w:hAnsiTheme="majorBidi" w:cstheme="majorBidi"/>
        </w:rPr>
        <w:t>Bourdage</w:t>
      </w:r>
      <w:proofErr w:type="spellEnd"/>
      <w:r w:rsidR="00AD3F6A" w:rsidRPr="00566366">
        <w:rPr>
          <w:rFonts w:asciiTheme="majorBidi" w:hAnsiTheme="majorBidi" w:cstheme="majorBidi"/>
        </w:rPr>
        <w:t>, 2014).</w:t>
      </w:r>
      <w:r w:rsidR="006A199F" w:rsidRPr="00566366">
        <w:rPr>
          <w:rFonts w:asciiTheme="majorBidi" w:hAnsiTheme="majorBidi" w:cstheme="majorBidi"/>
        </w:rPr>
        <w:t xml:space="preserve"> </w:t>
      </w:r>
      <w:bookmarkStart w:id="7" w:name="_Hlk149242226"/>
      <w:r w:rsidR="00E85D59" w:rsidRPr="00566366">
        <w:rPr>
          <w:rFonts w:asciiTheme="majorBidi" w:hAnsiTheme="majorBidi" w:cstheme="majorBidi"/>
          <w:i/>
          <w:iCs/>
        </w:rPr>
        <w:t>Core self‐evaluations</w:t>
      </w:r>
      <w:r w:rsidR="00A47665" w:rsidRPr="00566366">
        <w:rPr>
          <w:rFonts w:asciiTheme="majorBidi" w:hAnsiTheme="majorBidi" w:cstheme="majorBidi"/>
        </w:rPr>
        <w:t xml:space="preserve"> </w:t>
      </w:r>
      <w:bookmarkEnd w:id="7"/>
      <w:r w:rsidR="00A47665" w:rsidRPr="00566366">
        <w:rPr>
          <w:rFonts w:asciiTheme="majorBidi" w:hAnsiTheme="majorBidi" w:cstheme="majorBidi"/>
        </w:rPr>
        <w:t>traits including self-efficacy and self-esteem</w:t>
      </w:r>
      <w:r w:rsidR="0096623D" w:rsidRPr="00566366">
        <w:rPr>
          <w:rFonts w:asciiTheme="majorBidi" w:hAnsiTheme="majorBidi" w:cstheme="majorBidi"/>
        </w:rPr>
        <w:t xml:space="preserve"> was frequently studied as antecedent to informal leadership emergence</w:t>
      </w:r>
      <w:r w:rsidR="00A47665" w:rsidRPr="00566366">
        <w:rPr>
          <w:rFonts w:asciiTheme="majorBidi" w:hAnsiTheme="majorBidi" w:cstheme="majorBidi"/>
        </w:rPr>
        <w:t xml:space="preserve">. </w:t>
      </w:r>
      <w:r w:rsidR="0096623D" w:rsidRPr="00566366">
        <w:rPr>
          <w:rFonts w:asciiTheme="majorBidi" w:hAnsiTheme="majorBidi" w:cstheme="majorBidi"/>
        </w:rPr>
        <w:t xml:space="preserve">These studies have shown that </w:t>
      </w:r>
      <w:r w:rsidR="00A47665" w:rsidRPr="00566366">
        <w:rPr>
          <w:rFonts w:asciiTheme="majorBidi" w:hAnsiTheme="majorBidi" w:cstheme="majorBidi"/>
        </w:rPr>
        <w:t xml:space="preserve">viewing the self in a favorable light helps informal leader emergence (Atwater et al., 1999; </w:t>
      </w:r>
      <w:proofErr w:type="spellStart"/>
      <w:r w:rsidR="00A47665" w:rsidRPr="00566366">
        <w:rPr>
          <w:rFonts w:asciiTheme="majorBidi" w:hAnsiTheme="majorBidi" w:cstheme="majorBidi"/>
        </w:rPr>
        <w:t>Paunova</w:t>
      </w:r>
      <w:proofErr w:type="spellEnd"/>
      <w:r w:rsidR="00A47665" w:rsidRPr="00566366">
        <w:rPr>
          <w:rFonts w:asciiTheme="majorBidi" w:hAnsiTheme="majorBidi" w:cstheme="majorBidi"/>
        </w:rPr>
        <w:t>, 2017).</w:t>
      </w:r>
      <w:r w:rsidR="006D69C4" w:rsidRPr="00566366">
        <w:rPr>
          <w:rFonts w:asciiTheme="majorBidi" w:hAnsiTheme="majorBidi" w:cstheme="majorBidi"/>
        </w:rPr>
        <w:t xml:space="preserve"> Chan and </w:t>
      </w:r>
      <w:proofErr w:type="spellStart"/>
      <w:r w:rsidR="006D69C4" w:rsidRPr="00566366">
        <w:rPr>
          <w:rFonts w:asciiTheme="majorBidi" w:hAnsiTheme="majorBidi" w:cstheme="majorBidi"/>
        </w:rPr>
        <w:t>Drasgow</w:t>
      </w:r>
      <w:proofErr w:type="spellEnd"/>
      <w:r w:rsidR="006D69C4" w:rsidRPr="00566366">
        <w:rPr>
          <w:rFonts w:asciiTheme="majorBidi" w:hAnsiTheme="majorBidi" w:cstheme="majorBidi"/>
        </w:rPr>
        <w:t xml:space="preserve"> (2001) defined the </w:t>
      </w:r>
      <w:r w:rsidR="00B173AB" w:rsidRPr="00566366">
        <w:rPr>
          <w:rFonts w:asciiTheme="majorBidi" w:hAnsiTheme="majorBidi" w:cstheme="majorBidi"/>
          <w:i/>
          <w:iCs/>
        </w:rPr>
        <w:t>Motivation to Lead</w:t>
      </w:r>
      <w:r w:rsidR="006D69C4" w:rsidRPr="00566366">
        <w:rPr>
          <w:rFonts w:asciiTheme="majorBidi" w:hAnsiTheme="majorBidi" w:cstheme="majorBidi"/>
        </w:rPr>
        <w:t xml:space="preserve"> as “an </w:t>
      </w:r>
      <w:r w:rsidR="00ED7798" w:rsidRPr="00566366">
        <w:rPr>
          <w:rFonts w:asciiTheme="majorBidi" w:hAnsiTheme="majorBidi" w:cstheme="majorBidi"/>
        </w:rPr>
        <w:t>individual difference</w:t>
      </w:r>
      <w:r w:rsidR="006D69C4" w:rsidRPr="00566366">
        <w:rPr>
          <w:rFonts w:asciiTheme="majorBidi" w:hAnsiTheme="majorBidi" w:cstheme="majorBidi"/>
        </w:rPr>
        <w:t xml:space="preserve"> construct that affects a leader's or leader-to-</w:t>
      </w:r>
      <w:proofErr w:type="spellStart"/>
      <w:r w:rsidR="006D69C4" w:rsidRPr="00566366">
        <w:rPr>
          <w:rFonts w:asciiTheme="majorBidi" w:hAnsiTheme="majorBidi" w:cstheme="majorBidi"/>
        </w:rPr>
        <w:t>be's</w:t>
      </w:r>
      <w:proofErr w:type="spellEnd"/>
      <w:r w:rsidR="006D69C4" w:rsidRPr="00566366">
        <w:rPr>
          <w:rFonts w:asciiTheme="majorBidi" w:hAnsiTheme="majorBidi" w:cstheme="majorBidi"/>
        </w:rPr>
        <w:t xml:space="preserve"> decisions to assume leadership training, roles, and responsibilities and that affect his or her intensity of effort at leading and persistence as a leader” (p. 482). </w:t>
      </w:r>
      <w:r w:rsidR="00B173AB" w:rsidRPr="00566366">
        <w:rPr>
          <w:rFonts w:asciiTheme="majorBidi" w:hAnsiTheme="majorBidi" w:cstheme="majorBidi"/>
        </w:rPr>
        <w:t>I</w:t>
      </w:r>
      <w:r w:rsidR="006D69C4" w:rsidRPr="00566366">
        <w:rPr>
          <w:rFonts w:asciiTheme="majorBidi" w:hAnsiTheme="majorBidi" w:cstheme="majorBidi"/>
        </w:rPr>
        <w:t xml:space="preserve">ndividuals who are highly motivated to lead are determined to become leaders. They seek to improve their leadership skills, knowledge, and style </w:t>
      </w:r>
      <w:r w:rsidR="0096623D" w:rsidRPr="00566366">
        <w:rPr>
          <w:rFonts w:asciiTheme="majorBidi" w:hAnsiTheme="majorBidi" w:cstheme="majorBidi"/>
        </w:rPr>
        <w:t xml:space="preserve">become informal leaders in their group, </w:t>
      </w:r>
      <w:r w:rsidR="006D69C4" w:rsidRPr="00566366">
        <w:rPr>
          <w:rFonts w:asciiTheme="majorBidi" w:hAnsiTheme="majorBidi" w:cstheme="majorBidi"/>
        </w:rPr>
        <w:t>and ultimately assume leadership positions</w:t>
      </w:r>
      <w:r w:rsidR="00B173AB" w:rsidRPr="00566366">
        <w:rPr>
          <w:rFonts w:asciiTheme="majorBidi" w:hAnsiTheme="majorBidi" w:cstheme="majorBidi"/>
        </w:rPr>
        <w:t xml:space="preserve"> (Luria &amp; </w:t>
      </w:r>
      <w:proofErr w:type="spellStart"/>
      <w:r w:rsidR="00B173AB" w:rsidRPr="00566366">
        <w:rPr>
          <w:rFonts w:asciiTheme="majorBidi" w:hAnsiTheme="majorBidi" w:cstheme="majorBidi"/>
        </w:rPr>
        <w:t>Berson</w:t>
      </w:r>
      <w:proofErr w:type="spellEnd"/>
      <w:r w:rsidR="00B173AB" w:rsidRPr="00566366">
        <w:rPr>
          <w:rFonts w:asciiTheme="majorBidi" w:hAnsiTheme="majorBidi" w:cstheme="majorBidi"/>
        </w:rPr>
        <w:t>, 2013; Wellman et al., 2019)</w:t>
      </w:r>
      <w:r w:rsidR="006D69C4" w:rsidRPr="00566366">
        <w:rPr>
          <w:rFonts w:asciiTheme="majorBidi" w:hAnsiTheme="majorBidi" w:cstheme="majorBidi"/>
        </w:rPr>
        <w:t>.</w:t>
      </w:r>
    </w:p>
    <w:p w14:paraId="04D566B2" w14:textId="77777777" w:rsidR="00DF085A" w:rsidRPr="00566366" w:rsidRDefault="00FB724B" w:rsidP="005927C1">
      <w:pPr>
        <w:bidi w:val="0"/>
        <w:spacing w:after="0" w:line="360" w:lineRule="auto"/>
        <w:ind w:left="-567" w:right="-625" w:firstLine="568"/>
        <w:jc w:val="both"/>
        <w:rPr>
          <w:rFonts w:asciiTheme="majorBidi" w:hAnsiTheme="majorBidi" w:cstheme="majorBidi"/>
        </w:rPr>
      </w:pPr>
      <w:r w:rsidRPr="00566366">
        <w:rPr>
          <w:rStyle w:val="cf01"/>
          <w:rFonts w:asciiTheme="majorBidi" w:hAnsiTheme="majorBidi" w:cstheme="majorBidi"/>
          <w:sz w:val="22"/>
          <w:szCs w:val="22"/>
        </w:rPr>
        <w:t>Along with these personal qualities, social workers who are willing and able to take on leadership role</w:t>
      </w:r>
      <w:r w:rsidR="002A48A4" w:rsidRPr="00566366">
        <w:rPr>
          <w:rStyle w:val="cf01"/>
          <w:rFonts w:asciiTheme="majorBidi" w:hAnsiTheme="majorBidi" w:cstheme="majorBidi"/>
          <w:sz w:val="22"/>
          <w:szCs w:val="22"/>
        </w:rPr>
        <w:t>s</w:t>
      </w:r>
      <w:r w:rsidRPr="00566366">
        <w:rPr>
          <w:rStyle w:val="cf01"/>
          <w:rFonts w:asciiTheme="majorBidi" w:hAnsiTheme="majorBidi" w:cstheme="majorBidi"/>
          <w:sz w:val="22"/>
          <w:szCs w:val="22"/>
        </w:rPr>
        <w:t xml:space="preserve"> require the support of their colleagues and the organization (</w:t>
      </w:r>
      <w:r w:rsidRPr="00566366">
        <w:rPr>
          <w:rFonts w:asciiTheme="majorBidi" w:hAnsiTheme="majorBidi" w:cstheme="majorBidi"/>
        </w:rPr>
        <w:t>Peters, 2018)</w:t>
      </w:r>
      <w:r w:rsidRPr="00566366">
        <w:rPr>
          <w:rStyle w:val="cf01"/>
          <w:rFonts w:asciiTheme="majorBidi" w:hAnsiTheme="majorBidi" w:cstheme="majorBidi"/>
          <w:sz w:val="22"/>
          <w:szCs w:val="22"/>
        </w:rPr>
        <w:t>. The</w:t>
      </w:r>
      <w:r w:rsidR="0096623D" w:rsidRPr="00566366">
        <w:rPr>
          <w:rStyle w:val="cf01"/>
          <w:rFonts w:asciiTheme="majorBidi" w:hAnsiTheme="majorBidi" w:cstheme="majorBidi"/>
          <w:sz w:val="22"/>
          <w:szCs w:val="22"/>
        </w:rPr>
        <w:t xml:space="preserve"> contradicting results regarding relationship between some of the </w:t>
      </w:r>
      <w:r w:rsidR="00C86E80" w:rsidRPr="00566366">
        <w:rPr>
          <w:rStyle w:val="cf01"/>
          <w:rFonts w:asciiTheme="majorBidi" w:hAnsiTheme="majorBidi" w:cstheme="majorBidi"/>
          <w:sz w:val="22"/>
          <w:szCs w:val="22"/>
        </w:rPr>
        <w:t>above</w:t>
      </w:r>
      <w:r w:rsidR="003C29FA" w:rsidRPr="00566366">
        <w:rPr>
          <w:rStyle w:val="cf01"/>
          <w:rFonts w:asciiTheme="majorBidi" w:hAnsiTheme="majorBidi" w:cstheme="majorBidi"/>
          <w:sz w:val="22"/>
          <w:szCs w:val="22"/>
          <w:rtl/>
        </w:rPr>
        <w:t>-</w:t>
      </w:r>
      <w:r w:rsidR="00C86E80" w:rsidRPr="00566366">
        <w:rPr>
          <w:rStyle w:val="cf01"/>
          <w:rFonts w:asciiTheme="majorBidi" w:hAnsiTheme="majorBidi" w:cstheme="majorBidi"/>
          <w:sz w:val="22"/>
          <w:szCs w:val="22"/>
        </w:rPr>
        <w:t>mentioned</w:t>
      </w:r>
      <w:r w:rsidR="0096623D" w:rsidRPr="00566366">
        <w:rPr>
          <w:rStyle w:val="cf01"/>
          <w:rFonts w:asciiTheme="majorBidi" w:hAnsiTheme="majorBidi" w:cstheme="majorBidi"/>
          <w:sz w:val="22"/>
          <w:szCs w:val="22"/>
        </w:rPr>
        <w:t xml:space="preserve"> leadership attributes and informal leadership emergence suggest the possibility of moderating conditions.</w:t>
      </w:r>
      <w:r w:rsidR="00951D1C"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TAT theory indicates the nature of the interdependence between personal traits and environmental conditions that may affect emerging leadership (</w:t>
      </w:r>
      <w:r w:rsidRPr="00566366">
        <w:rPr>
          <w:rFonts w:asciiTheme="majorBidi" w:hAnsiTheme="majorBidi" w:cstheme="majorBidi"/>
        </w:rPr>
        <w:t>Funder &amp; Ozer, 1983; Kelley, 1991). The theory indicates decisive conditions at three levels: the organizational, social, and task level</w:t>
      </w:r>
      <w:r w:rsidR="002A48A4" w:rsidRPr="00566366">
        <w:rPr>
          <w:rFonts w:asciiTheme="majorBidi" w:hAnsiTheme="majorBidi" w:cstheme="majorBidi"/>
        </w:rPr>
        <w:t>s</w:t>
      </w:r>
      <w:r w:rsidRPr="00566366">
        <w:rPr>
          <w:rFonts w:asciiTheme="majorBidi" w:hAnsiTheme="majorBidi" w:cstheme="majorBidi"/>
        </w:rPr>
        <w:t xml:space="preserve">. </w:t>
      </w:r>
    </w:p>
    <w:p w14:paraId="09D1769C" w14:textId="49E8D6CA" w:rsidR="00DF085A" w:rsidRPr="00566366" w:rsidRDefault="00FB724B" w:rsidP="005927C1">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The</w:t>
      </w:r>
      <w:r w:rsidR="00C86E80" w:rsidRPr="00566366">
        <w:rPr>
          <w:rFonts w:asciiTheme="majorBidi" w:hAnsiTheme="majorBidi" w:cstheme="majorBidi"/>
        </w:rPr>
        <w:t xml:space="preserve"> </w:t>
      </w:r>
      <w:r w:rsidRPr="00566366">
        <w:rPr>
          <w:rFonts w:asciiTheme="majorBidi" w:hAnsiTheme="majorBidi" w:cstheme="majorBidi"/>
          <w:i/>
          <w:iCs/>
        </w:rPr>
        <w:t>organizational level</w:t>
      </w:r>
      <w:r w:rsidRPr="00566366">
        <w:rPr>
          <w:rFonts w:asciiTheme="majorBidi" w:hAnsiTheme="majorBidi" w:cstheme="majorBidi"/>
        </w:rPr>
        <w:t xml:space="preserve"> </w:t>
      </w:r>
      <w:r w:rsidRPr="00566366">
        <w:rPr>
          <w:rStyle w:val="cf01"/>
          <w:rFonts w:asciiTheme="majorBidi" w:hAnsiTheme="majorBidi" w:cstheme="majorBidi"/>
          <w:sz w:val="22"/>
          <w:szCs w:val="22"/>
        </w:rPr>
        <w:t>includes the organizational climate.</w:t>
      </w:r>
      <w:r w:rsidR="00C86E80" w:rsidRPr="00566366">
        <w:rPr>
          <w:rStyle w:val="cf01"/>
          <w:rFonts w:asciiTheme="majorBidi" w:hAnsiTheme="majorBidi" w:cstheme="majorBidi"/>
          <w:sz w:val="22"/>
          <w:szCs w:val="22"/>
        </w:rPr>
        <w:t xml:space="preserve"> </w:t>
      </w:r>
      <w:r w:rsidR="00363224" w:rsidRPr="00566366">
        <w:rPr>
          <w:rFonts w:asciiTheme="majorBidi" w:hAnsiTheme="majorBidi" w:cstheme="majorBidi"/>
        </w:rPr>
        <w:t xml:space="preserve">Organizational climate refers to employees’ shared perceptions of organizational policies, practices, work methods, and procedures (Luria, 2019). </w:t>
      </w:r>
      <w:proofErr w:type="gramStart"/>
      <w:r w:rsidR="00CD6BBA" w:rsidRPr="00566366">
        <w:rPr>
          <w:rFonts w:asciiTheme="majorBidi" w:hAnsiTheme="majorBidi" w:cstheme="majorBidi"/>
        </w:rPr>
        <w:t>Specially</w:t>
      </w:r>
      <w:proofErr w:type="gramEnd"/>
      <w:r w:rsidR="00CD6BBA" w:rsidRPr="00566366">
        <w:rPr>
          <w:rFonts w:asciiTheme="majorBidi" w:hAnsiTheme="majorBidi" w:cstheme="majorBidi"/>
        </w:rPr>
        <w:t xml:space="preserve"> relevant to leadership emergence is the psychological safety climate (Zhou &amp; Pan, 2015). Psychological safety climate – is defined as a shared perception that the work team is a safe environment for interpersonal risk-taking (Edmondson, 1999). In a team with high psychological safety climate there is trust, respect, and confidence between team members (Edmondson, 1996; </w:t>
      </w:r>
      <w:proofErr w:type="spellStart"/>
      <w:r w:rsidR="00CD6BBA" w:rsidRPr="00566366">
        <w:rPr>
          <w:rFonts w:asciiTheme="majorBidi" w:hAnsiTheme="majorBidi" w:cstheme="majorBidi"/>
        </w:rPr>
        <w:t>Koopmann</w:t>
      </w:r>
      <w:proofErr w:type="spellEnd"/>
      <w:r w:rsidR="00CD6BBA" w:rsidRPr="00566366">
        <w:rPr>
          <w:rFonts w:asciiTheme="majorBidi" w:hAnsiTheme="majorBidi" w:cstheme="majorBidi"/>
        </w:rPr>
        <w:t xml:space="preserve"> et al., 2016). In line with this, the team psychology safety climate provides employees with a safe, respectful, and trustworthy place to communicate and interact with team members according to their trait disposition, which helps those with traits that are known to be related to leadership to emerge as informal leaders in their group.</w:t>
      </w:r>
    </w:p>
    <w:p w14:paraId="43BFFE23" w14:textId="78ABDF6D" w:rsidR="00DF085A" w:rsidRPr="00566366" w:rsidRDefault="00954C25" w:rsidP="00EC1821">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The </w:t>
      </w:r>
      <w:r w:rsidRPr="00566366">
        <w:rPr>
          <w:rFonts w:asciiTheme="majorBidi" w:hAnsiTheme="majorBidi" w:cstheme="majorBidi"/>
          <w:i/>
          <w:iCs/>
        </w:rPr>
        <w:t>social level</w:t>
      </w:r>
      <w:r w:rsidRPr="00566366">
        <w:rPr>
          <w:rFonts w:asciiTheme="majorBidi" w:hAnsiTheme="majorBidi" w:cstheme="majorBidi"/>
        </w:rPr>
        <w:t xml:space="preserve"> refers to the culture of origin of the social worker. </w:t>
      </w:r>
      <w:r w:rsidR="00B1211F" w:rsidRPr="00566366">
        <w:rPr>
          <w:rFonts w:asciiTheme="majorBidi" w:hAnsiTheme="majorBidi" w:cstheme="majorBidi"/>
        </w:rPr>
        <w:t xml:space="preserve">In multicultural societies, as is the case in Israel, </w:t>
      </w:r>
      <w:r w:rsidR="004C50DE" w:rsidRPr="00566366">
        <w:rPr>
          <w:rFonts w:asciiTheme="majorBidi" w:hAnsiTheme="majorBidi" w:cstheme="majorBidi"/>
        </w:rPr>
        <w:t xml:space="preserve">local </w:t>
      </w:r>
      <w:r w:rsidR="00B1211F" w:rsidRPr="00566366">
        <w:rPr>
          <w:rFonts w:asciiTheme="majorBidi" w:hAnsiTheme="majorBidi" w:cstheme="majorBidi"/>
        </w:rPr>
        <w:t>s</w:t>
      </w:r>
      <w:r w:rsidR="00B1211F" w:rsidRPr="00566366">
        <w:rPr>
          <w:rStyle w:val="cf01"/>
          <w:rFonts w:asciiTheme="majorBidi" w:hAnsiTheme="majorBidi" w:cstheme="majorBidi"/>
          <w:sz w:val="22"/>
          <w:szCs w:val="22"/>
        </w:rPr>
        <w:t>ocial service</w:t>
      </w:r>
      <w:r w:rsidR="007C584A" w:rsidRPr="00566366">
        <w:rPr>
          <w:rStyle w:val="cf01"/>
          <w:rFonts w:asciiTheme="majorBidi" w:hAnsiTheme="majorBidi" w:cstheme="majorBidi"/>
          <w:sz w:val="22"/>
          <w:szCs w:val="22"/>
        </w:rPr>
        <w:t>s</w:t>
      </w:r>
      <w:r w:rsidR="00B1211F" w:rsidRPr="00566366">
        <w:rPr>
          <w:rStyle w:val="cf01"/>
          <w:rFonts w:asciiTheme="majorBidi" w:hAnsiTheme="majorBidi" w:cstheme="majorBidi"/>
          <w:sz w:val="22"/>
          <w:szCs w:val="22"/>
        </w:rPr>
        <w:t xml:space="preserve"> </w:t>
      </w:r>
      <w:r w:rsidR="00592E39" w:rsidRPr="00566366">
        <w:rPr>
          <w:rStyle w:val="cf01"/>
          <w:rFonts w:asciiTheme="majorBidi" w:hAnsiTheme="majorBidi" w:cstheme="majorBidi"/>
          <w:sz w:val="22"/>
          <w:szCs w:val="22"/>
        </w:rPr>
        <w:t>operate</w:t>
      </w:r>
      <w:r w:rsidR="00B1211F" w:rsidRPr="00566366">
        <w:rPr>
          <w:rStyle w:val="cf01"/>
          <w:rFonts w:asciiTheme="majorBidi" w:hAnsiTheme="majorBidi" w:cstheme="majorBidi"/>
          <w:sz w:val="22"/>
          <w:szCs w:val="22"/>
        </w:rPr>
        <w:t xml:space="preserve"> in local authorities in Jewish, Arab or mixed communities (which will not be examined in the framework of the proposed study). Although these departments are subject to the guidelines of the Ministry of Welfare, they </w:t>
      </w:r>
      <w:r w:rsidR="002A48A4" w:rsidRPr="00566366">
        <w:rPr>
          <w:rStyle w:val="cf01"/>
          <w:rFonts w:asciiTheme="majorBidi" w:hAnsiTheme="majorBidi" w:cstheme="majorBidi"/>
          <w:sz w:val="22"/>
          <w:szCs w:val="22"/>
        </w:rPr>
        <w:t>are</w:t>
      </w:r>
      <w:r w:rsidR="00D50E41" w:rsidRPr="00566366">
        <w:rPr>
          <w:rStyle w:val="cf01"/>
          <w:rFonts w:asciiTheme="majorBidi" w:hAnsiTheme="majorBidi" w:cstheme="majorBidi"/>
          <w:sz w:val="22"/>
          <w:szCs w:val="22"/>
        </w:rPr>
        <w:t xml:space="preserve"> afforded</w:t>
      </w:r>
      <w:r w:rsidR="002A48A4" w:rsidRPr="00566366">
        <w:rPr>
          <w:rStyle w:val="cf01"/>
          <w:rFonts w:asciiTheme="majorBidi" w:hAnsiTheme="majorBidi" w:cstheme="majorBidi"/>
          <w:sz w:val="22"/>
          <w:szCs w:val="22"/>
        </w:rPr>
        <w:t xml:space="preserve"> </w:t>
      </w:r>
      <w:r w:rsidR="00B1211F" w:rsidRPr="00566366">
        <w:rPr>
          <w:rStyle w:val="cf01"/>
          <w:rFonts w:asciiTheme="majorBidi" w:hAnsiTheme="majorBidi" w:cstheme="majorBidi"/>
          <w:sz w:val="22"/>
          <w:szCs w:val="22"/>
        </w:rPr>
        <w:t>a great deal of professional discretion by virtue of their training and expertise (</w:t>
      </w:r>
      <w:r w:rsidR="00B1211F" w:rsidRPr="00566366">
        <w:rPr>
          <w:rFonts w:asciiTheme="majorBidi" w:hAnsiTheme="majorBidi" w:cstheme="majorBidi"/>
        </w:rPr>
        <w:t>Gal et al., 2017).</w:t>
      </w:r>
      <w:r w:rsidR="00992C1E" w:rsidRPr="00566366">
        <w:rPr>
          <w:rFonts w:asciiTheme="majorBidi" w:hAnsiTheme="majorBidi" w:cstheme="majorBidi"/>
        </w:rPr>
        <w:t xml:space="preserve"> This consideration </w:t>
      </w:r>
      <w:r w:rsidR="00992C1E" w:rsidRPr="00566366">
        <w:rPr>
          <w:rStyle w:val="cf01"/>
          <w:rFonts w:asciiTheme="majorBidi" w:hAnsiTheme="majorBidi" w:cstheme="majorBidi"/>
          <w:sz w:val="22"/>
          <w:szCs w:val="22"/>
        </w:rPr>
        <w:t xml:space="preserve">depends to a large extent on the culture of origin and the cultural hierarchical structure. The departments in Arab </w:t>
      </w:r>
      <w:bookmarkStart w:id="8" w:name="_Hlk150414444"/>
      <w:r w:rsidR="00EC1821" w:rsidRPr="00566366">
        <w:rPr>
          <w:rFonts w:asciiTheme="majorBidi" w:hAnsiTheme="majorBidi" w:cstheme="majorBidi"/>
        </w:rPr>
        <w:t>localities</w:t>
      </w:r>
      <w:bookmarkEnd w:id="8"/>
      <w:r w:rsidR="00992C1E" w:rsidRPr="00566366">
        <w:rPr>
          <w:rStyle w:val="cf01"/>
          <w:rFonts w:asciiTheme="majorBidi" w:hAnsiTheme="majorBidi" w:cstheme="majorBidi"/>
          <w:sz w:val="22"/>
          <w:szCs w:val="22"/>
        </w:rPr>
        <w:t xml:space="preserve"> are mostly characterized by traditional models with a collectivist hierarchical structure and culture subordinate to the heads of the local government (</w:t>
      </w:r>
      <w:r w:rsidR="00992C1E" w:rsidRPr="00566366">
        <w:rPr>
          <w:rFonts w:asciiTheme="majorBidi" w:hAnsiTheme="majorBidi" w:cstheme="majorBidi"/>
        </w:rPr>
        <w:t>Abu-</w:t>
      </w:r>
      <w:proofErr w:type="spellStart"/>
      <w:r w:rsidR="00992C1E" w:rsidRPr="00566366">
        <w:rPr>
          <w:rFonts w:asciiTheme="majorBidi" w:hAnsiTheme="majorBidi" w:cstheme="majorBidi"/>
        </w:rPr>
        <w:t>Younnis</w:t>
      </w:r>
      <w:proofErr w:type="spellEnd"/>
      <w:r w:rsidR="00992C1E" w:rsidRPr="00566366">
        <w:rPr>
          <w:rFonts w:asciiTheme="majorBidi" w:hAnsiTheme="majorBidi" w:cstheme="majorBidi"/>
        </w:rPr>
        <w:t xml:space="preserve"> et al., </w:t>
      </w:r>
      <w:r w:rsidR="00F76F34" w:rsidRPr="00566366">
        <w:rPr>
          <w:rFonts w:asciiTheme="majorBidi" w:hAnsiTheme="majorBidi" w:cstheme="majorBidi"/>
        </w:rPr>
        <w:t>2022</w:t>
      </w:r>
      <w:r w:rsidR="00992C1E" w:rsidRPr="00566366">
        <w:rPr>
          <w:rFonts w:asciiTheme="majorBidi" w:hAnsiTheme="majorBidi" w:cstheme="majorBidi"/>
        </w:rPr>
        <w:t xml:space="preserve">). This culture in </w:t>
      </w:r>
      <w:r w:rsidR="002A48A4" w:rsidRPr="00566366">
        <w:rPr>
          <w:rFonts w:asciiTheme="majorBidi" w:hAnsiTheme="majorBidi" w:cstheme="majorBidi"/>
        </w:rPr>
        <w:t xml:space="preserve">a </w:t>
      </w:r>
      <w:r w:rsidR="00992C1E" w:rsidRPr="00566366">
        <w:rPr>
          <w:rFonts w:asciiTheme="majorBidi" w:hAnsiTheme="majorBidi" w:cstheme="majorBidi"/>
        </w:rPr>
        <w:t xml:space="preserve">leadership context </w:t>
      </w:r>
      <w:r w:rsidR="002A48A4" w:rsidRPr="00566366">
        <w:rPr>
          <w:rFonts w:asciiTheme="majorBidi" w:hAnsiTheme="majorBidi" w:cstheme="majorBidi"/>
        </w:rPr>
        <w:t xml:space="preserve">in the organization </w:t>
      </w:r>
      <w:r w:rsidR="00992C1E" w:rsidRPr="00566366">
        <w:rPr>
          <w:rStyle w:val="cf01"/>
          <w:rFonts w:asciiTheme="majorBidi" w:hAnsiTheme="majorBidi" w:cstheme="majorBidi"/>
          <w:sz w:val="22"/>
          <w:szCs w:val="22"/>
        </w:rPr>
        <w:t xml:space="preserve">may </w:t>
      </w:r>
      <w:r w:rsidR="004F7E74" w:rsidRPr="00566366">
        <w:rPr>
          <w:rStyle w:val="cf01"/>
          <w:rFonts w:asciiTheme="majorBidi" w:hAnsiTheme="majorBidi" w:cstheme="majorBidi"/>
          <w:sz w:val="22"/>
          <w:szCs w:val="22"/>
        </w:rPr>
        <w:t>impede</w:t>
      </w:r>
      <w:r w:rsidR="002A48A4" w:rsidRPr="00566366">
        <w:rPr>
          <w:rStyle w:val="cf01"/>
          <w:rFonts w:asciiTheme="majorBidi" w:hAnsiTheme="majorBidi" w:cstheme="majorBidi"/>
          <w:sz w:val="22"/>
          <w:szCs w:val="22"/>
        </w:rPr>
        <w:t xml:space="preserve"> </w:t>
      </w:r>
      <w:r w:rsidR="00992C1E" w:rsidRPr="00566366">
        <w:rPr>
          <w:rStyle w:val="cf01"/>
          <w:rFonts w:asciiTheme="majorBidi" w:hAnsiTheme="majorBidi" w:cstheme="majorBidi"/>
          <w:sz w:val="22"/>
          <w:szCs w:val="22"/>
        </w:rPr>
        <w:t xml:space="preserve">decision-making processes </w:t>
      </w:r>
      <w:r w:rsidR="002A48A4" w:rsidRPr="00566366">
        <w:rPr>
          <w:rStyle w:val="cf01"/>
          <w:rFonts w:asciiTheme="majorBidi" w:hAnsiTheme="majorBidi" w:cstheme="majorBidi"/>
          <w:sz w:val="22"/>
          <w:szCs w:val="22"/>
        </w:rPr>
        <w:t>so as</w:t>
      </w:r>
      <w:r w:rsidR="00992C1E" w:rsidRPr="00566366">
        <w:rPr>
          <w:rStyle w:val="cf01"/>
          <w:rFonts w:asciiTheme="majorBidi" w:hAnsiTheme="majorBidi" w:cstheme="majorBidi"/>
          <w:sz w:val="22"/>
          <w:szCs w:val="22"/>
        </w:rPr>
        <w:t xml:space="preserve"> to comply with pre-defined rules</w:t>
      </w:r>
      <w:r w:rsidR="00E1472C" w:rsidRPr="00566366">
        <w:rPr>
          <w:rStyle w:val="cf01"/>
          <w:rFonts w:asciiTheme="majorBidi" w:hAnsiTheme="majorBidi" w:cstheme="majorBidi"/>
          <w:sz w:val="22"/>
          <w:szCs w:val="22"/>
        </w:rPr>
        <w:t xml:space="preserve"> (formal leadership)</w:t>
      </w:r>
      <w:r w:rsidR="00992C1E" w:rsidRPr="00566366">
        <w:rPr>
          <w:rStyle w:val="cf01"/>
          <w:rFonts w:asciiTheme="majorBidi" w:hAnsiTheme="majorBidi" w:cstheme="majorBidi"/>
          <w:sz w:val="22"/>
          <w:szCs w:val="22"/>
        </w:rPr>
        <w:t xml:space="preserve"> and thus limit trust and </w:t>
      </w:r>
      <w:r w:rsidR="00E1472C" w:rsidRPr="00566366">
        <w:rPr>
          <w:rStyle w:val="cf01"/>
          <w:rFonts w:asciiTheme="majorBidi" w:hAnsiTheme="majorBidi" w:cstheme="majorBidi"/>
          <w:sz w:val="22"/>
          <w:szCs w:val="22"/>
        </w:rPr>
        <w:lastRenderedPageBreak/>
        <w:t xml:space="preserve">informal </w:t>
      </w:r>
      <w:r w:rsidR="00992C1E" w:rsidRPr="00566366">
        <w:rPr>
          <w:rStyle w:val="cf01"/>
          <w:rFonts w:asciiTheme="majorBidi" w:hAnsiTheme="majorBidi" w:cstheme="majorBidi"/>
          <w:sz w:val="22"/>
          <w:szCs w:val="22"/>
        </w:rPr>
        <w:t>employee involvement (</w:t>
      </w:r>
      <w:r w:rsidR="00992C1E" w:rsidRPr="00566366">
        <w:rPr>
          <w:rFonts w:asciiTheme="majorBidi" w:hAnsiTheme="majorBidi" w:cstheme="majorBidi"/>
        </w:rPr>
        <w:t>Lawler &amp; Bilson, 2009</w:t>
      </w:r>
      <w:r w:rsidR="00E1472C" w:rsidRPr="00566366">
        <w:rPr>
          <w:rFonts w:asciiTheme="majorBidi" w:hAnsiTheme="majorBidi" w:cstheme="majorBidi"/>
        </w:rPr>
        <w:t>)</w:t>
      </w:r>
      <w:r w:rsidR="00992C1E" w:rsidRPr="00566366">
        <w:rPr>
          <w:rFonts w:asciiTheme="majorBidi" w:hAnsiTheme="majorBidi" w:cstheme="majorBidi"/>
        </w:rPr>
        <w:t>.</w:t>
      </w:r>
      <w:r w:rsidR="008A03F0" w:rsidRPr="00566366">
        <w:rPr>
          <w:rFonts w:asciiTheme="majorBidi" w:hAnsiTheme="majorBidi" w:cstheme="majorBidi"/>
        </w:rPr>
        <w:t xml:space="preserve"> </w:t>
      </w:r>
      <w:r w:rsidR="00D501A1" w:rsidRPr="00566366">
        <w:rPr>
          <w:rFonts w:asciiTheme="majorBidi" w:hAnsiTheme="majorBidi" w:cstheme="majorBidi"/>
        </w:rPr>
        <w:t xml:space="preserve">On the other hand, </w:t>
      </w:r>
      <w:r w:rsidR="008A03F0" w:rsidRPr="00566366">
        <w:rPr>
          <w:rFonts w:asciiTheme="majorBidi" w:hAnsiTheme="majorBidi" w:cstheme="majorBidi"/>
        </w:rPr>
        <w:t xml:space="preserve">Jewish </w:t>
      </w:r>
      <w:bookmarkStart w:id="9" w:name="_Hlk149808851"/>
      <w:r w:rsidR="00EC1821" w:rsidRPr="00566366">
        <w:rPr>
          <w:rFonts w:asciiTheme="majorBidi" w:hAnsiTheme="majorBidi" w:cstheme="majorBidi"/>
        </w:rPr>
        <w:t>localities</w:t>
      </w:r>
      <w:bookmarkEnd w:id="9"/>
      <w:r w:rsidR="008A03F0" w:rsidRPr="00566366">
        <w:rPr>
          <w:rFonts w:asciiTheme="majorBidi" w:hAnsiTheme="majorBidi" w:cstheme="majorBidi"/>
        </w:rPr>
        <w:t xml:space="preserve"> </w:t>
      </w:r>
      <w:r w:rsidR="00D501A1" w:rsidRPr="00566366">
        <w:rPr>
          <w:rFonts w:asciiTheme="majorBidi" w:hAnsiTheme="majorBidi" w:cstheme="majorBidi"/>
        </w:rPr>
        <w:t xml:space="preserve">are </w:t>
      </w:r>
      <w:r w:rsidR="008A03F0" w:rsidRPr="00566366">
        <w:rPr>
          <w:rFonts w:asciiTheme="majorBidi" w:hAnsiTheme="majorBidi" w:cstheme="majorBidi"/>
        </w:rPr>
        <w:t>characterized by an individual</w:t>
      </w:r>
      <w:r w:rsidR="005C5280" w:rsidRPr="00566366">
        <w:rPr>
          <w:rFonts w:asciiTheme="majorBidi" w:hAnsiTheme="majorBidi" w:cstheme="majorBidi"/>
        </w:rPr>
        <w:t>istic</w:t>
      </w:r>
      <w:r w:rsidR="008A03F0" w:rsidRPr="00566366">
        <w:rPr>
          <w:rFonts w:asciiTheme="majorBidi" w:hAnsiTheme="majorBidi" w:cstheme="majorBidi"/>
        </w:rPr>
        <w:t xml:space="preserve"> culture where there may be more potential for consideration and joint decision-making in the team</w:t>
      </w:r>
      <w:r w:rsidR="00E1472C" w:rsidRPr="00566366">
        <w:rPr>
          <w:rFonts w:asciiTheme="majorBidi" w:hAnsiTheme="majorBidi" w:cstheme="majorBidi"/>
        </w:rPr>
        <w:t xml:space="preserve"> and acceptance of informal leadership based on the attributes on social workers that are not formal leaders</w:t>
      </w:r>
      <w:r w:rsidR="008A03F0" w:rsidRPr="00566366">
        <w:rPr>
          <w:rFonts w:asciiTheme="majorBidi" w:hAnsiTheme="majorBidi" w:cstheme="majorBidi"/>
        </w:rPr>
        <w:t xml:space="preserve">. </w:t>
      </w:r>
      <w:r w:rsidR="0066390F" w:rsidRPr="00566366">
        <w:rPr>
          <w:rFonts w:asciiTheme="majorBidi" w:hAnsiTheme="majorBidi" w:cstheme="majorBidi"/>
        </w:rPr>
        <w:t xml:space="preserve">This </w:t>
      </w:r>
      <w:r w:rsidR="008A03F0" w:rsidRPr="00566366">
        <w:rPr>
          <w:rFonts w:asciiTheme="majorBidi" w:hAnsiTheme="majorBidi" w:cstheme="majorBidi"/>
        </w:rPr>
        <w:t xml:space="preserve">study will examine the culture of origin as a factor that moderates the relationship between leadership potential and the </w:t>
      </w:r>
      <w:r w:rsidR="00D501A1" w:rsidRPr="00566366">
        <w:rPr>
          <w:rFonts w:asciiTheme="majorBidi" w:hAnsiTheme="majorBidi" w:cstheme="majorBidi"/>
        </w:rPr>
        <w:t xml:space="preserve">emergence </w:t>
      </w:r>
      <w:r w:rsidR="008A03F0" w:rsidRPr="00566366">
        <w:rPr>
          <w:rFonts w:asciiTheme="majorBidi" w:hAnsiTheme="majorBidi" w:cstheme="majorBidi"/>
        </w:rPr>
        <w:t xml:space="preserve">of leadership among social workers in </w:t>
      </w:r>
      <w:r w:rsidR="00ED7798" w:rsidRPr="00566366">
        <w:rPr>
          <w:rFonts w:asciiTheme="majorBidi" w:hAnsiTheme="majorBidi" w:cstheme="majorBidi"/>
        </w:rPr>
        <w:t xml:space="preserve">local </w:t>
      </w:r>
      <w:r w:rsidR="008A03F0" w:rsidRPr="00566366">
        <w:rPr>
          <w:rFonts w:asciiTheme="majorBidi" w:hAnsiTheme="majorBidi" w:cstheme="majorBidi"/>
        </w:rPr>
        <w:t>social service</w:t>
      </w:r>
      <w:r w:rsidR="001C0C99" w:rsidRPr="00566366">
        <w:rPr>
          <w:rFonts w:asciiTheme="majorBidi" w:hAnsiTheme="majorBidi" w:cstheme="majorBidi"/>
        </w:rPr>
        <w:t>s</w:t>
      </w:r>
      <w:r w:rsidR="008A03F0" w:rsidRPr="00566366">
        <w:rPr>
          <w:rFonts w:asciiTheme="majorBidi" w:hAnsiTheme="majorBidi" w:cstheme="majorBidi"/>
        </w:rPr>
        <w:t xml:space="preserve"> </w:t>
      </w:r>
      <w:r w:rsidR="00E1472C" w:rsidRPr="00566366">
        <w:rPr>
          <w:rFonts w:asciiTheme="majorBidi" w:hAnsiTheme="majorBidi" w:cstheme="majorBidi"/>
        </w:rPr>
        <w:t>and hypothesize a stronger relationship between attributes and informal leadership emergence in Jewish population that in Arabic population</w:t>
      </w:r>
      <w:r w:rsidR="008A03F0" w:rsidRPr="00566366">
        <w:rPr>
          <w:rFonts w:asciiTheme="majorBidi" w:hAnsiTheme="majorBidi" w:cstheme="majorBidi"/>
        </w:rPr>
        <w:t xml:space="preserve">. </w:t>
      </w:r>
    </w:p>
    <w:p w14:paraId="378558C9" w14:textId="534B7F1D" w:rsidR="00DF085A" w:rsidRPr="00566366" w:rsidRDefault="00015911" w:rsidP="00E537B2">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The</w:t>
      </w:r>
      <w:r w:rsidRPr="00566366">
        <w:rPr>
          <w:rFonts w:asciiTheme="majorBidi" w:hAnsiTheme="majorBidi" w:cstheme="majorBidi"/>
          <w:b/>
          <w:bCs/>
        </w:rPr>
        <w:t xml:space="preserve"> </w:t>
      </w:r>
      <w:r w:rsidRPr="00566366">
        <w:rPr>
          <w:rFonts w:asciiTheme="majorBidi" w:hAnsiTheme="majorBidi" w:cstheme="majorBidi"/>
          <w:i/>
          <w:iCs/>
        </w:rPr>
        <w:t>task</w:t>
      </w:r>
      <w:r w:rsidR="0036288F" w:rsidRPr="00566366">
        <w:rPr>
          <w:rFonts w:asciiTheme="majorBidi" w:hAnsiTheme="majorBidi" w:cstheme="majorBidi"/>
          <w:i/>
          <w:iCs/>
        </w:rPr>
        <w:t xml:space="preserve"> level</w:t>
      </w:r>
      <w:r w:rsidRPr="00566366">
        <w:rPr>
          <w:rFonts w:asciiTheme="majorBidi" w:hAnsiTheme="majorBidi" w:cstheme="majorBidi"/>
        </w:rPr>
        <w:t xml:space="preserve"> may be another key factor that influences emergent leadership. Social workers in </w:t>
      </w:r>
      <w:r w:rsidR="00ED7798" w:rsidRPr="00566366">
        <w:rPr>
          <w:rFonts w:asciiTheme="majorBidi" w:hAnsiTheme="majorBidi" w:cstheme="majorBidi"/>
        </w:rPr>
        <w:t xml:space="preserve">local </w:t>
      </w:r>
      <w:r w:rsidRPr="00566366">
        <w:rPr>
          <w:rFonts w:asciiTheme="majorBidi" w:hAnsiTheme="majorBidi" w:cstheme="majorBidi"/>
        </w:rPr>
        <w:t>social service</w:t>
      </w:r>
      <w:r w:rsidR="001C0C99" w:rsidRPr="00566366">
        <w:rPr>
          <w:rFonts w:asciiTheme="majorBidi" w:hAnsiTheme="majorBidi" w:cstheme="majorBidi"/>
        </w:rPr>
        <w:t>s</w:t>
      </w:r>
      <w:r w:rsidRPr="00566366">
        <w:rPr>
          <w:rFonts w:asciiTheme="majorBidi" w:hAnsiTheme="majorBidi" w:cstheme="majorBidi"/>
        </w:rPr>
        <w:t xml:space="preserve"> are divided into two categories: direct social workers who provide psychosocial services to individuals and families</w:t>
      </w:r>
      <w:r w:rsidR="00D50E41" w:rsidRPr="00566366">
        <w:rPr>
          <w:rFonts w:asciiTheme="majorBidi" w:hAnsiTheme="majorBidi" w:cstheme="majorBidi"/>
        </w:rPr>
        <w:t>,</w:t>
      </w:r>
      <w:r w:rsidRPr="00566366">
        <w:rPr>
          <w:rFonts w:asciiTheme="majorBidi" w:hAnsiTheme="majorBidi" w:cstheme="majorBidi"/>
        </w:rPr>
        <w:t xml:space="preserve"> and community social workers</w:t>
      </w:r>
      <w:r w:rsidR="00210CF3" w:rsidRPr="00566366">
        <w:rPr>
          <w:rFonts w:asciiTheme="majorBidi" w:hAnsiTheme="majorBidi" w:cstheme="majorBidi"/>
        </w:rPr>
        <w:t xml:space="preserve"> </w:t>
      </w:r>
      <w:r w:rsidRPr="00566366">
        <w:rPr>
          <w:rFonts w:asciiTheme="majorBidi" w:hAnsiTheme="majorBidi" w:cstheme="majorBidi"/>
        </w:rPr>
        <w:t xml:space="preserve">who work with geographical or functional communities in order to create better solutions and services for community needs, </w:t>
      </w:r>
      <w:r w:rsidR="00210CF3" w:rsidRPr="00566366">
        <w:rPr>
          <w:rFonts w:asciiTheme="majorBidi" w:hAnsiTheme="majorBidi" w:cstheme="majorBidi"/>
        </w:rPr>
        <w:t>as well as</w:t>
      </w:r>
      <w:r w:rsidRPr="00566366">
        <w:rPr>
          <w:rFonts w:asciiTheme="majorBidi" w:hAnsiTheme="majorBidi" w:cstheme="majorBidi"/>
        </w:rPr>
        <w:t xml:space="preserve"> </w:t>
      </w:r>
      <w:r w:rsidR="00210CF3" w:rsidRPr="00566366">
        <w:rPr>
          <w:rFonts w:asciiTheme="majorBidi" w:hAnsiTheme="majorBidi" w:cstheme="majorBidi"/>
        </w:rPr>
        <w:t>pursue</w:t>
      </w:r>
      <w:r w:rsidRPr="00566366">
        <w:rPr>
          <w:rFonts w:asciiTheme="majorBidi" w:hAnsiTheme="majorBidi" w:cstheme="majorBidi"/>
        </w:rPr>
        <w:t xml:space="preserve"> community development and strengths</w:t>
      </w:r>
      <w:r w:rsidR="00F03419" w:rsidRPr="00566366">
        <w:rPr>
          <w:rFonts w:asciiTheme="majorBidi" w:hAnsiTheme="majorBidi" w:cstheme="majorBidi"/>
        </w:rPr>
        <w:t xml:space="preserve"> (</w:t>
      </w:r>
      <w:proofErr w:type="spellStart"/>
      <w:r w:rsidR="00F03419" w:rsidRPr="00566366">
        <w:rPr>
          <w:rFonts w:asciiTheme="majorBidi" w:hAnsiTheme="majorBidi" w:cstheme="majorBidi"/>
        </w:rPr>
        <w:t>Hovav</w:t>
      </w:r>
      <w:proofErr w:type="spellEnd"/>
      <w:r w:rsidR="00F03419" w:rsidRPr="00566366">
        <w:rPr>
          <w:rFonts w:asciiTheme="majorBidi" w:hAnsiTheme="majorBidi" w:cstheme="majorBidi"/>
        </w:rPr>
        <w:t xml:space="preserve"> et al., 2012</w:t>
      </w:r>
      <w:r w:rsidR="00E537B2" w:rsidRPr="00566366">
        <w:rPr>
          <w:rFonts w:asciiTheme="majorBidi" w:hAnsiTheme="majorBidi" w:cstheme="majorBidi"/>
        </w:rPr>
        <w:t xml:space="preserve">; </w:t>
      </w:r>
      <w:proofErr w:type="spellStart"/>
      <w:r w:rsidR="00E537B2" w:rsidRPr="00566366">
        <w:rPr>
          <w:rFonts w:asciiTheme="majorBidi" w:hAnsiTheme="majorBidi" w:cstheme="majorBidi"/>
        </w:rPr>
        <w:t>Itzhaky</w:t>
      </w:r>
      <w:proofErr w:type="spellEnd"/>
      <w:r w:rsidR="00E537B2" w:rsidRPr="00566366">
        <w:rPr>
          <w:rFonts w:asciiTheme="majorBidi" w:hAnsiTheme="majorBidi" w:cstheme="majorBidi"/>
        </w:rPr>
        <w:t xml:space="preserve"> &amp; </w:t>
      </w:r>
      <w:proofErr w:type="spellStart"/>
      <w:r w:rsidR="00E537B2" w:rsidRPr="00566366">
        <w:rPr>
          <w:rFonts w:asciiTheme="majorBidi" w:hAnsiTheme="majorBidi" w:cstheme="majorBidi"/>
        </w:rPr>
        <w:t>Bustin</w:t>
      </w:r>
      <w:proofErr w:type="spellEnd"/>
      <w:r w:rsidR="00E537B2" w:rsidRPr="00566366">
        <w:rPr>
          <w:rFonts w:asciiTheme="majorBidi" w:hAnsiTheme="majorBidi" w:cstheme="majorBidi"/>
        </w:rPr>
        <w:t xml:space="preserve">, 2018; </w:t>
      </w:r>
      <w:proofErr w:type="spellStart"/>
      <w:r w:rsidR="00E537B2" w:rsidRPr="00566366">
        <w:rPr>
          <w:rFonts w:asciiTheme="majorBidi" w:hAnsiTheme="majorBidi" w:cstheme="majorBidi"/>
        </w:rPr>
        <w:t>Itzhaky</w:t>
      </w:r>
      <w:proofErr w:type="spellEnd"/>
      <w:r w:rsidR="00E537B2" w:rsidRPr="00566366">
        <w:rPr>
          <w:rFonts w:asciiTheme="majorBidi" w:hAnsiTheme="majorBidi" w:cstheme="majorBidi"/>
        </w:rPr>
        <w:t xml:space="preserve"> &amp; York, 2002</w:t>
      </w:r>
      <w:r w:rsidR="00F03419" w:rsidRPr="00566366">
        <w:rPr>
          <w:rFonts w:asciiTheme="majorBidi" w:hAnsiTheme="majorBidi" w:cstheme="majorBidi"/>
        </w:rPr>
        <w:t>)</w:t>
      </w:r>
      <w:r w:rsidR="00812AFB" w:rsidRPr="00566366">
        <w:rPr>
          <w:rFonts w:asciiTheme="majorBidi" w:hAnsiTheme="majorBidi" w:cstheme="majorBidi"/>
        </w:rPr>
        <w:t>.</w:t>
      </w:r>
      <w:r w:rsidR="00AE2D55" w:rsidRPr="00566366">
        <w:rPr>
          <w:rFonts w:asciiTheme="majorBidi" w:hAnsiTheme="majorBidi" w:cstheme="majorBidi"/>
        </w:rPr>
        <w:t xml:space="preserve"> The professional </w:t>
      </w:r>
      <w:r w:rsidR="00AE2D55" w:rsidRPr="00566366">
        <w:rPr>
          <w:rStyle w:val="cf01"/>
          <w:rFonts w:asciiTheme="majorBidi" w:hAnsiTheme="majorBidi" w:cstheme="majorBidi"/>
          <w:sz w:val="22"/>
          <w:szCs w:val="22"/>
        </w:rPr>
        <w:t>socialization of community social workers puts more emphasis on leadership practices</w:t>
      </w:r>
      <w:r w:rsidR="00210CF3" w:rsidRPr="00566366">
        <w:rPr>
          <w:rStyle w:val="cf01"/>
          <w:rFonts w:asciiTheme="majorBidi" w:hAnsiTheme="majorBidi" w:cstheme="majorBidi"/>
          <w:sz w:val="22"/>
          <w:szCs w:val="22"/>
        </w:rPr>
        <w:t>,</w:t>
      </w:r>
      <w:r w:rsidR="00AE2D55" w:rsidRPr="00566366">
        <w:rPr>
          <w:rStyle w:val="cf01"/>
          <w:rFonts w:asciiTheme="majorBidi" w:hAnsiTheme="majorBidi" w:cstheme="majorBidi"/>
          <w:sz w:val="22"/>
          <w:szCs w:val="22"/>
        </w:rPr>
        <w:t xml:space="preserve"> which is reflected in community development, community activation, management of social enterprises and community projects, compared to direct workers who are individually oriented (</w:t>
      </w:r>
      <w:r w:rsidR="00AE2D55" w:rsidRPr="00566366">
        <w:rPr>
          <w:rFonts w:asciiTheme="majorBidi" w:hAnsiTheme="majorBidi" w:cstheme="majorBidi"/>
        </w:rPr>
        <w:t>Boehm, 2016)</w:t>
      </w:r>
      <w:r w:rsidR="00AE2D55" w:rsidRPr="00566366">
        <w:rPr>
          <w:rStyle w:val="cf01"/>
          <w:rFonts w:asciiTheme="majorBidi" w:hAnsiTheme="majorBidi" w:cstheme="majorBidi"/>
          <w:sz w:val="22"/>
          <w:szCs w:val="22"/>
        </w:rPr>
        <w:t xml:space="preserve">. </w:t>
      </w:r>
      <w:r w:rsidR="0066390F" w:rsidRPr="00566366">
        <w:rPr>
          <w:rFonts w:asciiTheme="majorBidi" w:hAnsiTheme="majorBidi" w:cstheme="majorBidi"/>
        </w:rPr>
        <w:t>Th</w:t>
      </w:r>
      <w:r w:rsidR="00D501A1" w:rsidRPr="00566366">
        <w:rPr>
          <w:rFonts w:asciiTheme="majorBidi" w:hAnsiTheme="majorBidi" w:cstheme="majorBidi"/>
        </w:rPr>
        <w:t>e proposed</w:t>
      </w:r>
      <w:r w:rsidR="0066390F" w:rsidRPr="00566366">
        <w:rPr>
          <w:rFonts w:asciiTheme="majorBidi" w:hAnsiTheme="majorBidi" w:cstheme="majorBidi"/>
        </w:rPr>
        <w:t xml:space="preserve"> </w:t>
      </w:r>
      <w:r w:rsidR="00AE2D55" w:rsidRPr="00566366">
        <w:rPr>
          <w:rStyle w:val="cf01"/>
          <w:rFonts w:asciiTheme="majorBidi" w:hAnsiTheme="majorBidi" w:cstheme="majorBidi"/>
          <w:sz w:val="22"/>
          <w:szCs w:val="22"/>
        </w:rPr>
        <w:t xml:space="preserve">study will examine the role of the social worker as a factor that moderates the relationship between leadership potential and the </w:t>
      </w:r>
      <w:r w:rsidR="0018642A" w:rsidRPr="00566366">
        <w:rPr>
          <w:rStyle w:val="cf01"/>
          <w:rFonts w:asciiTheme="majorBidi" w:hAnsiTheme="majorBidi" w:cstheme="majorBidi"/>
          <w:sz w:val="22"/>
          <w:szCs w:val="22"/>
        </w:rPr>
        <w:t>emergence</w:t>
      </w:r>
      <w:r w:rsidR="00AE2D55" w:rsidRPr="00566366">
        <w:rPr>
          <w:rStyle w:val="cf01"/>
          <w:rFonts w:asciiTheme="majorBidi" w:hAnsiTheme="majorBidi" w:cstheme="majorBidi"/>
          <w:sz w:val="22"/>
          <w:szCs w:val="22"/>
        </w:rPr>
        <w:t xml:space="preserve"> of </w:t>
      </w:r>
      <w:bookmarkStart w:id="10" w:name="_Hlk150091915"/>
      <w:r w:rsidR="00EC7E52" w:rsidRPr="00566366">
        <w:rPr>
          <w:rFonts w:asciiTheme="majorBidi" w:eastAsia="Calibri" w:hAnsiTheme="majorBidi" w:cstheme="majorBidi"/>
          <w:kern w:val="0"/>
          <w14:ligatures w14:val="none"/>
        </w:rPr>
        <w:t>informal</w:t>
      </w:r>
      <w:r w:rsidR="00EC7E52" w:rsidRPr="00566366">
        <w:rPr>
          <w:rStyle w:val="cf01"/>
          <w:rFonts w:asciiTheme="majorBidi" w:hAnsiTheme="majorBidi" w:cstheme="majorBidi"/>
          <w:sz w:val="22"/>
          <w:szCs w:val="22"/>
        </w:rPr>
        <w:t xml:space="preserve"> </w:t>
      </w:r>
      <w:bookmarkEnd w:id="10"/>
      <w:r w:rsidR="00AE2D55" w:rsidRPr="00566366">
        <w:rPr>
          <w:rStyle w:val="cf01"/>
          <w:rFonts w:asciiTheme="majorBidi" w:hAnsiTheme="majorBidi" w:cstheme="majorBidi"/>
          <w:sz w:val="22"/>
          <w:szCs w:val="22"/>
        </w:rPr>
        <w:t xml:space="preserve">leadership among social workers in </w:t>
      </w:r>
      <w:r w:rsidR="00ED7798" w:rsidRPr="00566366">
        <w:rPr>
          <w:rFonts w:asciiTheme="majorBidi" w:hAnsiTheme="majorBidi" w:cstheme="majorBidi"/>
        </w:rPr>
        <w:t>local</w:t>
      </w:r>
      <w:r w:rsidR="00ED7798" w:rsidRPr="00566366">
        <w:rPr>
          <w:rStyle w:val="cf01"/>
          <w:rFonts w:asciiTheme="majorBidi" w:hAnsiTheme="majorBidi" w:cstheme="majorBidi"/>
          <w:sz w:val="22"/>
          <w:szCs w:val="22"/>
        </w:rPr>
        <w:t xml:space="preserve"> </w:t>
      </w:r>
      <w:r w:rsidR="00AE2D55" w:rsidRPr="00566366">
        <w:rPr>
          <w:rStyle w:val="cf01"/>
          <w:rFonts w:asciiTheme="majorBidi" w:hAnsiTheme="majorBidi" w:cstheme="majorBidi"/>
          <w:sz w:val="22"/>
          <w:szCs w:val="22"/>
        </w:rPr>
        <w:t>social service</w:t>
      </w:r>
      <w:r w:rsidR="001C0C99" w:rsidRPr="00566366">
        <w:rPr>
          <w:rStyle w:val="cf01"/>
          <w:rFonts w:asciiTheme="majorBidi" w:hAnsiTheme="majorBidi" w:cstheme="majorBidi"/>
          <w:sz w:val="22"/>
          <w:szCs w:val="22"/>
        </w:rPr>
        <w:t>s</w:t>
      </w:r>
      <w:r w:rsidR="00AE2D55" w:rsidRPr="00566366">
        <w:rPr>
          <w:rStyle w:val="cf01"/>
          <w:rFonts w:asciiTheme="majorBidi" w:hAnsiTheme="majorBidi" w:cstheme="majorBidi"/>
          <w:sz w:val="22"/>
          <w:szCs w:val="22"/>
        </w:rPr>
        <w:t xml:space="preserve"> </w:t>
      </w:r>
      <w:r w:rsidR="002B1880" w:rsidRPr="00566366">
        <w:rPr>
          <w:rFonts w:asciiTheme="majorBidi" w:hAnsiTheme="majorBidi" w:cstheme="majorBidi"/>
        </w:rPr>
        <w:t>and suggest that for community social workers a stronger relationship between leadership attributes and informal leadership emergence will be found than for direct social workers</w:t>
      </w:r>
      <w:r w:rsidR="00AE2D55" w:rsidRPr="00566366">
        <w:rPr>
          <w:rStyle w:val="cf01"/>
          <w:rFonts w:asciiTheme="majorBidi" w:hAnsiTheme="majorBidi" w:cstheme="majorBidi"/>
          <w:sz w:val="22"/>
          <w:szCs w:val="22"/>
        </w:rPr>
        <w:t xml:space="preserve">. </w:t>
      </w:r>
    </w:p>
    <w:p w14:paraId="11ABE938" w14:textId="77777777" w:rsidR="00DF085A" w:rsidRPr="00566366" w:rsidRDefault="006126C2" w:rsidP="00481726">
      <w:pPr>
        <w:bidi w:val="0"/>
        <w:spacing w:after="0" w:line="360" w:lineRule="auto"/>
        <w:ind w:left="-567" w:right="-625"/>
        <w:jc w:val="both"/>
        <w:rPr>
          <w:rFonts w:asciiTheme="majorBidi" w:hAnsiTheme="majorBidi" w:cstheme="majorBidi"/>
          <w:b/>
          <w:bCs/>
          <w:i/>
          <w:iCs/>
        </w:rPr>
      </w:pPr>
      <w:r w:rsidRPr="00566366">
        <w:rPr>
          <w:rFonts w:asciiTheme="majorBidi" w:hAnsiTheme="majorBidi" w:cstheme="majorBidi"/>
          <w:b/>
          <w:bCs/>
          <w:i/>
          <w:iCs/>
        </w:rPr>
        <w:t xml:space="preserve">Leadership in social work and its impact on </w:t>
      </w:r>
      <w:bookmarkStart w:id="11" w:name="_Hlk150423343"/>
      <w:r w:rsidR="00481726" w:rsidRPr="00566366">
        <w:rPr>
          <w:rFonts w:asciiTheme="majorBidi" w:hAnsiTheme="majorBidi" w:cstheme="majorBidi"/>
          <w:b/>
          <w:bCs/>
          <w:i/>
          <w:iCs/>
        </w:rPr>
        <w:t xml:space="preserve">social </w:t>
      </w:r>
      <w:bookmarkStart w:id="12" w:name="_Hlk150423472"/>
      <w:r w:rsidR="00481726" w:rsidRPr="00566366">
        <w:rPr>
          <w:rFonts w:asciiTheme="majorBidi" w:hAnsiTheme="majorBidi" w:cstheme="majorBidi"/>
          <w:b/>
          <w:bCs/>
          <w:i/>
          <w:iCs/>
        </w:rPr>
        <w:t xml:space="preserve">policy formulation </w:t>
      </w:r>
      <w:bookmarkEnd w:id="11"/>
    </w:p>
    <w:bookmarkEnd w:id="12"/>
    <w:p w14:paraId="0B1EC6CA" w14:textId="142EFF28" w:rsidR="0095433D" w:rsidRPr="00566366" w:rsidRDefault="0095433D" w:rsidP="0090529E">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The involvement of social workers in </w:t>
      </w:r>
      <w:r w:rsidR="00481726" w:rsidRPr="00566366">
        <w:rPr>
          <w:rFonts w:asciiTheme="majorBidi" w:hAnsiTheme="majorBidi" w:cstheme="majorBidi"/>
        </w:rPr>
        <w:t>social policy formulation</w:t>
      </w:r>
      <w:r w:rsidR="00481726" w:rsidRPr="00566366">
        <w:rPr>
          <w:rFonts w:asciiTheme="majorBidi" w:hAnsiTheme="majorBidi" w:cstheme="majorBidi"/>
          <w:b/>
          <w:bCs/>
        </w:rPr>
        <w:t xml:space="preserve"> </w:t>
      </w:r>
      <w:r w:rsidRPr="00566366">
        <w:rPr>
          <w:rFonts w:asciiTheme="majorBidi" w:hAnsiTheme="majorBidi" w:cstheme="majorBidi"/>
        </w:rPr>
        <w:t xml:space="preserve">processes is anchored in a professional requirement to promote equality and social justice (AASW, 2020; BASW, 2021; ISASW, 2018; NASW, 2017). </w:t>
      </w:r>
      <w:r w:rsidR="00E87B37" w:rsidRPr="00566366">
        <w:rPr>
          <w:rFonts w:asciiTheme="majorBidi" w:hAnsiTheme="majorBidi" w:cstheme="majorBidi"/>
        </w:rPr>
        <w:t>Social workers are required, as an integral part of their professional work</w:t>
      </w:r>
      <w:r w:rsidR="00E87B37" w:rsidRPr="00566366">
        <w:rPr>
          <w:rFonts w:asciiTheme="majorBidi" w:hAnsiTheme="majorBidi" w:cstheme="majorBidi"/>
          <w:rtl/>
        </w:rPr>
        <w:t xml:space="preserve"> </w:t>
      </w:r>
      <w:r w:rsidR="00E87B37" w:rsidRPr="00566366">
        <w:rPr>
          <w:rFonts w:asciiTheme="majorBidi" w:hAnsiTheme="majorBidi" w:cstheme="majorBidi"/>
        </w:rPr>
        <w:t>to engage in activities intended to impact policies on the organizational, local and national levels, which have the capacity to enhance the well-being of their clients, to prevent distress and to better solve social problems</w:t>
      </w:r>
      <w:r w:rsidRPr="00566366">
        <w:rPr>
          <w:rFonts w:asciiTheme="majorBidi" w:hAnsiTheme="majorBidi" w:cstheme="majorBidi"/>
        </w:rPr>
        <w:t xml:space="preserve"> (</w:t>
      </w:r>
      <w:proofErr w:type="spellStart"/>
      <w:r w:rsidR="00481726" w:rsidRPr="00566366">
        <w:rPr>
          <w:rFonts w:asciiTheme="majorBidi" w:hAnsiTheme="majorBidi" w:cstheme="majorBidi"/>
        </w:rPr>
        <w:t>Benish</w:t>
      </w:r>
      <w:proofErr w:type="spellEnd"/>
      <w:r w:rsidR="00481726" w:rsidRPr="00566366">
        <w:rPr>
          <w:rFonts w:asciiTheme="majorBidi" w:hAnsiTheme="majorBidi" w:cstheme="majorBidi"/>
        </w:rPr>
        <w:t xml:space="preserve"> &amp; Weiss-Gal, 2023; </w:t>
      </w:r>
      <w:hyperlink r:id="rId12" w:history="1">
        <w:r w:rsidRPr="00566366">
          <w:rPr>
            <w:rFonts w:asciiTheme="majorBidi" w:hAnsiTheme="majorBidi" w:cstheme="majorBidi"/>
          </w:rPr>
          <w:t xml:space="preserve">Gal </w:t>
        </w:r>
        <w:r w:rsidR="00951D1C" w:rsidRPr="00566366">
          <w:rPr>
            <w:rFonts w:asciiTheme="majorBidi" w:hAnsiTheme="majorBidi" w:cstheme="majorBidi"/>
          </w:rPr>
          <w:t xml:space="preserve">&amp; </w:t>
        </w:r>
        <w:r w:rsidRPr="00566366">
          <w:rPr>
            <w:rFonts w:asciiTheme="majorBidi" w:hAnsiTheme="majorBidi" w:cstheme="majorBidi"/>
          </w:rPr>
          <w:t>Weiss-Gal, 2013</w:t>
        </w:r>
      </w:hyperlink>
      <w:r w:rsidRPr="00566366">
        <w:rPr>
          <w:rFonts w:asciiTheme="majorBidi" w:hAnsiTheme="majorBidi" w:cstheme="majorBidi"/>
        </w:rPr>
        <w:t>; </w:t>
      </w:r>
      <w:proofErr w:type="spellStart"/>
      <w:r w:rsidR="009E3864" w:rsidRPr="00566366">
        <w:rPr>
          <w:rFonts w:asciiTheme="majorBidi" w:hAnsiTheme="majorBidi" w:cstheme="majorBidi"/>
        </w:rPr>
        <w:t>Guidi</w:t>
      </w:r>
      <w:proofErr w:type="spellEnd"/>
      <w:r w:rsidR="009E3864" w:rsidRPr="00566366">
        <w:rPr>
          <w:rFonts w:asciiTheme="majorBidi" w:hAnsiTheme="majorBidi" w:cstheme="majorBidi"/>
        </w:rPr>
        <w:t xml:space="preserve">, 2019, 2020; </w:t>
      </w:r>
      <w:hyperlink r:id="rId13" w:history="1">
        <w:r w:rsidRPr="00566366">
          <w:rPr>
            <w:rFonts w:asciiTheme="majorBidi" w:hAnsiTheme="majorBidi" w:cstheme="majorBidi"/>
          </w:rPr>
          <w:t>Jansson, 20</w:t>
        </w:r>
      </w:hyperlink>
      <w:r w:rsidR="00237272" w:rsidRPr="00566366">
        <w:rPr>
          <w:rFonts w:asciiTheme="majorBidi" w:hAnsiTheme="majorBidi" w:cstheme="majorBidi"/>
        </w:rPr>
        <w:t>18</w:t>
      </w:r>
      <w:r w:rsidRPr="00566366">
        <w:rPr>
          <w:rFonts w:asciiTheme="majorBidi" w:hAnsiTheme="majorBidi" w:cstheme="majorBidi"/>
        </w:rPr>
        <w:t xml:space="preserve">). In recent decades, </w:t>
      </w:r>
      <w:r w:rsidR="00961AFE" w:rsidRPr="00566366">
        <w:rPr>
          <w:rFonts w:asciiTheme="majorBidi" w:hAnsiTheme="majorBidi" w:cstheme="majorBidi"/>
        </w:rPr>
        <w:t>this involvement</w:t>
      </w:r>
      <w:r w:rsidRPr="00566366">
        <w:rPr>
          <w:rFonts w:asciiTheme="majorBidi" w:hAnsiTheme="majorBidi" w:cstheme="majorBidi"/>
        </w:rPr>
        <w:t xml:space="preserve"> has attracted increasing attention in the research literature and professional discourse. Various studies have provided insights into the ways in which social workers operate in policy arenas and the factors that encourage involvement in different countries (</w:t>
      </w:r>
      <w:proofErr w:type="spellStart"/>
      <w:r w:rsidR="003F63D5" w:rsidRPr="00566366">
        <w:rPr>
          <w:rFonts w:asciiTheme="majorBidi" w:hAnsiTheme="majorBidi" w:cstheme="majorBidi"/>
        </w:rPr>
        <w:t>Burzlaff</w:t>
      </w:r>
      <w:proofErr w:type="spellEnd"/>
      <w:r w:rsidR="003F63D5" w:rsidRPr="00566366">
        <w:rPr>
          <w:rFonts w:asciiTheme="majorBidi" w:hAnsiTheme="majorBidi" w:cstheme="majorBidi"/>
        </w:rPr>
        <w:t xml:space="preserve">, 2022; </w:t>
      </w:r>
      <w:proofErr w:type="spellStart"/>
      <w:r w:rsidR="00D0333E" w:rsidRPr="00566366">
        <w:rPr>
          <w:rFonts w:asciiTheme="majorBidi" w:hAnsiTheme="majorBidi" w:cstheme="majorBidi"/>
        </w:rPr>
        <w:t>Carrilho</w:t>
      </w:r>
      <w:proofErr w:type="spellEnd"/>
      <w:r w:rsidR="00D0333E" w:rsidRPr="00566366">
        <w:rPr>
          <w:rFonts w:asciiTheme="majorBidi" w:hAnsiTheme="majorBidi" w:cstheme="majorBidi"/>
        </w:rPr>
        <w:t xml:space="preserve"> </w:t>
      </w:r>
      <w:r w:rsidR="002E4CA7" w:rsidRPr="00566366">
        <w:rPr>
          <w:rFonts w:asciiTheme="majorBidi" w:hAnsiTheme="majorBidi" w:cstheme="majorBidi"/>
        </w:rPr>
        <w:t xml:space="preserve">&amp; Branco, </w:t>
      </w:r>
      <w:r w:rsidR="00D0333E" w:rsidRPr="00566366">
        <w:rPr>
          <w:rFonts w:asciiTheme="majorBidi" w:hAnsiTheme="majorBidi" w:cstheme="majorBidi"/>
        </w:rPr>
        <w:t>2023</w:t>
      </w:r>
      <w:r w:rsidR="003F63D5" w:rsidRPr="00566366">
        <w:rPr>
          <w:rFonts w:asciiTheme="majorBidi" w:hAnsiTheme="majorBidi" w:cstheme="majorBidi"/>
        </w:rPr>
        <w:t xml:space="preserve">; </w:t>
      </w:r>
      <w:r w:rsidRPr="00566366">
        <w:rPr>
          <w:rFonts w:asciiTheme="majorBidi" w:hAnsiTheme="majorBidi" w:cstheme="majorBidi"/>
        </w:rPr>
        <w:t xml:space="preserve">Gal &amp; Weiss-Gal, 2020; </w:t>
      </w:r>
      <w:proofErr w:type="spellStart"/>
      <w:r w:rsidRPr="00566366">
        <w:rPr>
          <w:rFonts w:asciiTheme="majorBidi" w:hAnsiTheme="majorBidi" w:cstheme="majorBidi"/>
        </w:rPr>
        <w:t>Hoefer</w:t>
      </w:r>
      <w:proofErr w:type="spellEnd"/>
      <w:r w:rsidRPr="00566366">
        <w:rPr>
          <w:rFonts w:asciiTheme="majorBidi" w:hAnsiTheme="majorBidi" w:cstheme="majorBidi"/>
        </w:rPr>
        <w:t xml:space="preserve">, 2019; </w:t>
      </w:r>
      <w:proofErr w:type="spellStart"/>
      <w:r w:rsidR="00D0333E" w:rsidRPr="00566366">
        <w:rPr>
          <w:rFonts w:asciiTheme="majorBidi" w:hAnsiTheme="majorBidi" w:cstheme="majorBidi"/>
        </w:rPr>
        <w:t>Jaswal</w:t>
      </w:r>
      <w:proofErr w:type="spellEnd"/>
      <w:r w:rsidR="00D0333E" w:rsidRPr="00566366">
        <w:rPr>
          <w:rFonts w:asciiTheme="majorBidi" w:hAnsiTheme="majorBidi" w:cstheme="majorBidi"/>
        </w:rPr>
        <w:t xml:space="preserve"> &amp; </w:t>
      </w:r>
      <w:proofErr w:type="spellStart"/>
      <w:r w:rsidR="00D0333E" w:rsidRPr="00566366">
        <w:rPr>
          <w:rFonts w:asciiTheme="majorBidi" w:hAnsiTheme="majorBidi" w:cstheme="majorBidi"/>
        </w:rPr>
        <w:t>Kshetrimayum</w:t>
      </w:r>
      <w:proofErr w:type="spellEnd"/>
      <w:r w:rsidR="00D0333E" w:rsidRPr="00566366">
        <w:rPr>
          <w:rFonts w:asciiTheme="majorBidi" w:hAnsiTheme="majorBidi" w:cstheme="majorBidi"/>
        </w:rPr>
        <w:t xml:space="preserve">, 2020; </w:t>
      </w:r>
      <w:r w:rsidRPr="00566366">
        <w:rPr>
          <w:rFonts w:asciiTheme="majorBidi" w:hAnsiTheme="majorBidi" w:cstheme="majorBidi"/>
        </w:rPr>
        <w:t xml:space="preserve">Kaufman, </w:t>
      </w:r>
      <w:r w:rsidR="00C10F51" w:rsidRPr="00566366">
        <w:rPr>
          <w:rFonts w:asciiTheme="majorBidi" w:hAnsiTheme="majorBidi" w:cstheme="majorBidi"/>
        </w:rPr>
        <w:t xml:space="preserve">2018, </w:t>
      </w:r>
      <w:r w:rsidRPr="00566366">
        <w:rPr>
          <w:rFonts w:asciiTheme="majorBidi" w:hAnsiTheme="majorBidi" w:cstheme="majorBidi"/>
        </w:rPr>
        <w:t xml:space="preserve">2019; </w:t>
      </w:r>
      <w:proofErr w:type="spellStart"/>
      <w:r w:rsidRPr="00566366">
        <w:rPr>
          <w:rFonts w:asciiTheme="majorBidi" w:hAnsiTheme="majorBidi" w:cstheme="majorBidi"/>
        </w:rPr>
        <w:t>Krumer-Nevo</w:t>
      </w:r>
      <w:proofErr w:type="spellEnd"/>
      <w:r w:rsidRPr="00566366">
        <w:rPr>
          <w:rFonts w:asciiTheme="majorBidi" w:hAnsiTheme="majorBidi" w:cstheme="majorBidi"/>
        </w:rPr>
        <w:t xml:space="preserve">, 2016, 2020; </w:t>
      </w:r>
      <w:proofErr w:type="spellStart"/>
      <w:r w:rsidR="0090529E" w:rsidRPr="00566366">
        <w:rPr>
          <w:rFonts w:asciiTheme="majorBidi" w:hAnsiTheme="majorBidi" w:cstheme="majorBidi"/>
        </w:rPr>
        <w:t>Leiber</w:t>
      </w:r>
      <w:proofErr w:type="spellEnd"/>
      <w:r w:rsidR="0090529E" w:rsidRPr="00566366">
        <w:rPr>
          <w:rFonts w:asciiTheme="majorBidi" w:hAnsiTheme="majorBidi" w:cstheme="majorBidi"/>
        </w:rPr>
        <w:t xml:space="preserve"> et al., 2023; </w:t>
      </w:r>
      <w:r w:rsidR="005E3DB1" w:rsidRPr="00566366">
        <w:rPr>
          <w:rFonts w:asciiTheme="majorBidi" w:hAnsiTheme="majorBidi" w:cstheme="majorBidi"/>
        </w:rPr>
        <w:t xml:space="preserve">Leitner &amp; Stolz, 2023; </w:t>
      </w:r>
      <w:r w:rsidRPr="00566366">
        <w:rPr>
          <w:rFonts w:asciiTheme="majorBidi" w:hAnsiTheme="majorBidi" w:cstheme="majorBidi"/>
        </w:rPr>
        <w:t xml:space="preserve">Mendes, 2013; Mendes et al., 2015; </w:t>
      </w:r>
      <w:r w:rsidR="004A2424" w:rsidRPr="00566366">
        <w:rPr>
          <w:rFonts w:asciiTheme="majorBidi" w:hAnsiTheme="majorBidi" w:cstheme="majorBidi"/>
        </w:rPr>
        <w:t xml:space="preserve">Nouman &amp; </w:t>
      </w:r>
      <w:proofErr w:type="spellStart"/>
      <w:r w:rsidR="004A2424" w:rsidRPr="00566366">
        <w:rPr>
          <w:rFonts w:asciiTheme="majorBidi" w:hAnsiTheme="majorBidi" w:cstheme="majorBidi"/>
        </w:rPr>
        <w:t>Azaiza</w:t>
      </w:r>
      <w:proofErr w:type="spellEnd"/>
      <w:r w:rsidR="004A2424" w:rsidRPr="00566366">
        <w:rPr>
          <w:rFonts w:asciiTheme="majorBidi" w:hAnsiTheme="majorBidi" w:cstheme="majorBidi"/>
        </w:rPr>
        <w:t>, 2021</w:t>
      </w:r>
      <w:r w:rsidR="009022D2" w:rsidRPr="00566366">
        <w:rPr>
          <w:rFonts w:asciiTheme="majorBidi" w:hAnsiTheme="majorBidi" w:cstheme="majorBidi"/>
        </w:rPr>
        <w:t xml:space="preserve">, </w:t>
      </w:r>
      <w:r w:rsidR="004A2424" w:rsidRPr="00566366">
        <w:rPr>
          <w:rFonts w:asciiTheme="majorBidi" w:hAnsiTheme="majorBidi" w:cstheme="majorBidi"/>
        </w:rPr>
        <w:t>2022</w:t>
      </w:r>
      <w:r w:rsidR="00882CDA" w:rsidRPr="00566366">
        <w:rPr>
          <w:rFonts w:asciiTheme="majorBidi" w:hAnsiTheme="majorBidi" w:cstheme="majorBidi"/>
        </w:rPr>
        <w:t xml:space="preserve">; </w:t>
      </w:r>
      <w:r w:rsidR="004A2424" w:rsidRPr="00566366">
        <w:rPr>
          <w:rFonts w:asciiTheme="majorBidi" w:hAnsiTheme="majorBidi" w:cstheme="majorBidi"/>
        </w:rPr>
        <w:t xml:space="preserve">Nouman &amp; Cohen, 2023; </w:t>
      </w:r>
      <w:proofErr w:type="spellStart"/>
      <w:r w:rsidR="0076282E" w:rsidRPr="00566366">
        <w:rPr>
          <w:rFonts w:asciiTheme="majorBidi" w:hAnsiTheme="majorBidi" w:cstheme="majorBidi"/>
        </w:rPr>
        <w:t>Pawar</w:t>
      </w:r>
      <w:proofErr w:type="spellEnd"/>
      <w:r w:rsidR="0076282E" w:rsidRPr="00566366">
        <w:rPr>
          <w:rFonts w:asciiTheme="majorBidi" w:hAnsiTheme="majorBidi" w:cstheme="majorBidi"/>
        </w:rPr>
        <w:t xml:space="preserve">, 2019; Pritzker &amp; Lane, 2017; </w:t>
      </w:r>
      <w:proofErr w:type="spellStart"/>
      <w:r w:rsidR="0076282E" w:rsidRPr="00566366">
        <w:rPr>
          <w:rFonts w:asciiTheme="majorBidi" w:hAnsiTheme="majorBidi" w:cstheme="majorBidi"/>
        </w:rPr>
        <w:t>Shewell</w:t>
      </w:r>
      <w:proofErr w:type="spellEnd"/>
      <w:r w:rsidR="0076282E" w:rsidRPr="00566366">
        <w:rPr>
          <w:rFonts w:asciiTheme="majorBidi" w:hAnsiTheme="majorBidi" w:cstheme="majorBidi"/>
        </w:rPr>
        <w:t xml:space="preserve"> et al., 2020; </w:t>
      </w:r>
      <w:r w:rsidRPr="00566366">
        <w:rPr>
          <w:rFonts w:asciiTheme="majorBidi" w:hAnsiTheme="majorBidi" w:cstheme="majorBidi"/>
        </w:rPr>
        <w:t>Ritter, 2008)</w:t>
      </w:r>
      <w:r w:rsidR="00E87B37" w:rsidRPr="00566366">
        <w:rPr>
          <w:rFonts w:asciiTheme="majorBidi" w:hAnsiTheme="majorBidi" w:cstheme="majorBidi"/>
        </w:rPr>
        <w:t>.</w:t>
      </w:r>
    </w:p>
    <w:p w14:paraId="36BCE4C3" w14:textId="0E309AD5" w:rsidR="00D6695D" w:rsidRPr="00566366" w:rsidRDefault="00E87B37" w:rsidP="00D6695D">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We assume that informal leaders </w:t>
      </w:r>
      <w:r w:rsidR="00D50E41" w:rsidRPr="00566366">
        <w:rPr>
          <w:rFonts w:asciiTheme="majorBidi" w:hAnsiTheme="majorBidi" w:cstheme="majorBidi"/>
        </w:rPr>
        <w:t>can</w:t>
      </w:r>
      <w:r w:rsidRPr="00566366">
        <w:rPr>
          <w:rFonts w:asciiTheme="majorBidi" w:hAnsiTheme="majorBidi" w:cstheme="majorBidi"/>
        </w:rPr>
        <w:t xml:space="preserve"> play a central role in</w:t>
      </w:r>
      <w:r w:rsidR="00CD6BBA" w:rsidRPr="00566366">
        <w:rPr>
          <w:rFonts w:asciiTheme="majorBidi" w:hAnsiTheme="majorBidi" w:cstheme="majorBidi"/>
        </w:rPr>
        <w:t xml:space="preserve"> </w:t>
      </w:r>
      <w:r w:rsidR="000B3B74" w:rsidRPr="00566366">
        <w:rPr>
          <w:rFonts w:asciiTheme="majorBidi" w:hAnsiTheme="majorBidi" w:cstheme="majorBidi"/>
        </w:rPr>
        <w:t>social policy formulation</w:t>
      </w:r>
      <w:r w:rsidRPr="00566366">
        <w:rPr>
          <w:rFonts w:asciiTheme="majorBidi" w:hAnsiTheme="majorBidi" w:cstheme="majorBidi"/>
        </w:rPr>
        <w:t xml:space="preserve">. Structural inequality, unresponsive service delivery systems, and gaps in services for emerging needs may motivate </w:t>
      </w:r>
      <w:r w:rsidR="00C26B07" w:rsidRPr="00566366">
        <w:rPr>
          <w:rFonts w:asciiTheme="majorBidi" w:hAnsiTheme="majorBidi" w:cstheme="majorBidi"/>
        </w:rPr>
        <w:t xml:space="preserve">informal </w:t>
      </w:r>
      <w:r w:rsidRPr="00566366">
        <w:rPr>
          <w:rFonts w:asciiTheme="majorBidi" w:hAnsiTheme="majorBidi" w:cstheme="majorBidi"/>
        </w:rPr>
        <w:t xml:space="preserve">leaders to engage in a range of action strategies and to act in various ways and </w:t>
      </w:r>
      <w:r w:rsidR="00D50E41" w:rsidRPr="00566366">
        <w:rPr>
          <w:rFonts w:asciiTheme="majorBidi" w:hAnsiTheme="majorBidi" w:cstheme="majorBidi"/>
        </w:rPr>
        <w:t xml:space="preserve">on diverse </w:t>
      </w:r>
      <w:r w:rsidRPr="00566366">
        <w:rPr>
          <w:rFonts w:asciiTheme="majorBidi" w:hAnsiTheme="majorBidi" w:cstheme="majorBidi"/>
        </w:rPr>
        <w:t xml:space="preserve">levels to influence </w:t>
      </w:r>
      <w:r w:rsidR="00D6695D" w:rsidRPr="00566366">
        <w:rPr>
          <w:rFonts w:asciiTheme="majorBidi" w:hAnsiTheme="majorBidi" w:cstheme="majorBidi"/>
        </w:rPr>
        <w:t xml:space="preserve">policy </w:t>
      </w:r>
      <w:r w:rsidRPr="00566366">
        <w:rPr>
          <w:rFonts w:asciiTheme="majorBidi" w:hAnsiTheme="majorBidi" w:cstheme="majorBidi"/>
        </w:rPr>
        <w:t>and reshap</w:t>
      </w:r>
      <w:r w:rsidR="00D50E41" w:rsidRPr="00566366">
        <w:rPr>
          <w:rFonts w:asciiTheme="majorBidi" w:hAnsiTheme="majorBidi" w:cstheme="majorBidi"/>
        </w:rPr>
        <w:t>e</w:t>
      </w:r>
      <w:r w:rsidRPr="00566366">
        <w:rPr>
          <w:rFonts w:asciiTheme="majorBidi" w:hAnsiTheme="majorBidi" w:cstheme="majorBidi"/>
        </w:rPr>
        <w:t xml:space="preserve"> social policy. Informal leaders may even promote the involvement of team members in change processes. </w:t>
      </w:r>
      <w:r w:rsidR="00E62256" w:rsidRPr="00566366">
        <w:rPr>
          <w:rFonts w:asciiTheme="majorBidi" w:hAnsiTheme="majorBidi" w:cstheme="majorBidi"/>
        </w:rPr>
        <w:t xml:space="preserve">A few </w:t>
      </w:r>
      <w:r w:rsidR="004E3A8E" w:rsidRPr="00566366">
        <w:rPr>
          <w:rFonts w:asciiTheme="majorBidi" w:hAnsiTheme="majorBidi" w:cstheme="majorBidi"/>
        </w:rPr>
        <w:t xml:space="preserve">initial </w:t>
      </w:r>
      <w:r w:rsidR="00E62256" w:rsidRPr="00566366">
        <w:rPr>
          <w:rFonts w:asciiTheme="majorBidi" w:hAnsiTheme="majorBidi" w:cstheme="majorBidi"/>
        </w:rPr>
        <w:t xml:space="preserve">studies </w:t>
      </w:r>
      <w:r w:rsidR="004E3A8E" w:rsidRPr="00566366">
        <w:rPr>
          <w:rFonts w:asciiTheme="majorBidi" w:hAnsiTheme="majorBidi" w:cstheme="majorBidi"/>
        </w:rPr>
        <w:t>pointed to the importance of</w:t>
      </w:r>
      <w:r w:rsidR="00E62256" w:rsidRPr="00566366">
        <w:rPr>
          <w:rFonts w:asciiTheme="majorBidi" w:hAnsiTheme="majorBidi" w:cstheme="majorBidi"/>
        </w:rPr>
        <w:t xml:space="preserve"> </w:t>
      </w:r>
      <w:r w:rsidR="00200BC0" w:rsidRPr="00566366">
        <w:rPr>
          <w:rFonts w:asciiTheme="majorBidi" w:hAnsiTheme="majorBidi" w:cstheme="majorBidi"/>
        </w:rPr>
        <w:t xml:space="preserve">informal </w:t>
      </w:r>
      <w:r w:rsidR="00E62256" w:rsidRPr="00566366">
        <w:rPr>
          <w:rFonts w:asciiTheme="majorBidi" w:hAnsiTheme="majorBidi" w:cstheme="majorBidi"/>
        </w:rPr>
        <w:t xml:space="preserve">leadership </w:t>
      </w:r>
      <w:r w:rsidR="00321596" w:rsidRPr="00566366">
        <w:rPr>
          <w:rFonts w:asciiTheme="majorBidi" w:hAnsiTheme="majorBidi" w:cstheme="majorBidi"/>
        </w:rPr>
        <w:t xml:space="preserve">in social </w:t>
      </w:r>
      <w:r w:rsidR="00321596" w:rsidRPr="00566366">
        <w:rPr>
          <w:rFonts w:asciiTheme="majorBidi" w:hAnsiTheme="majorBidi" w:cstheme="majorBidi"/>
        </w:rPr>
        <w:lastRenderedPageBreak/>
        <w:t>work</w:t>
      </w:r>
      <w:r w:rsidR="004E3A8E" w:rsidRPr="00566366">
        <w:rPr>
          <w:rFonts w:asciiTheme="majorBidi" w:hAnsiTheme="majorBidi" w:cstheme="majorBidi"/>
        </w:rPr>
        <w:t>, and</w:t>
      </w:r>
      <w:r w:rsidR="00E62256" w:rsidRPr="00566366">
        <w:rPr>
          <w:rFonts w:asciiTheme="majorBidi" w:hAnsiTheme="majorBidi" w:cstheme="majorBidi"/>
        </w:rPr>
        <w:t xml:space="preserve"> recognize</w:t>
      </w:r>
      <w:r w:rsidR="00D50E41" w:rsidRPr="00566366">
        <w:rPr>
          <w:rFonts w:asciiTheme="majorBidi" w:hAnsiTheme="majorBidi" w:cstheme="majorBidi"/>
        </w:rPr>
        <w:t>d</w:t>
      </w:r>
      <w:r w:rsidR="00E62256" w:rsidRPr="00566366">
        <w:rPr>
          <w:rFonts w:asciiTheme="majorBidi" w:hAnsiTheme="majorBidi" w:cstheme="majorBidi"/>
        </w:rPr>
        <w:t xml:space="preserve"> how social workers </w:t>
      </w:r>
      <w:r w:rsidR="004E3A8E" w:rsidRPr="00566366">
        <w:rPr>
          <w:rFonts w:asciiTheme="majorBidi" w:hAnsiTheme="majorBidi" w:cstheme="majorBidi"/>
        </w:rPr>
        <w:t xml:space="preserve">can </w:t>
      </w:r>
      <w:r w:rsidR="00E62256" w:rsidRPr="00566366">
        <w:rPr>
          <w:rFonts w:asciiTheme="majorBidi" w:hAnsiTheme="majorBidi" w:cstheme="majorBidi"/>
        </w:rPr>
        <w:t>undertake leadership in certain areas at some point in their practice</w:t>
      </w:r>
      <w:r w:rsidR="004E3A8E" w:rsidRPr="00566366">
        <w:rPr>
          <w:rFonts w:asciiTheme="majorBidi" w:hAnsiTheme="majorBidi" w:cstheme="majorBidi"/>
        </w:rPr>
        <w:t>. For example,</w:t>
      </w:r>
      <w:r w:rsidR="00E62256" w:rsidRPr="00566366">
        <w:rPr>
          <w:rFonts w:asciiTheme="majorBidi" w:hAnsiTheme="majorBidi" w:cstheme="majorBidi"/>
        </w:rPr>
        <w:t xml:space="preserve"> in order to influence decision-making in the organization and</w:t>
      </w:r>
      <w:r w:rsidR="00D50E41" w:rsidRPr="00566366">
        <w:rPr>
          <w:rFonts w:asciiTheme="majorBidi" w:hAnsiTheme="majorBidi" w:cstheme="majorBidi"/>
        </w:rPr>
        <w:t xml:space="preserve"> to</w:t>
      </w:r>
      <w:r w:rsidR="00E62256" w:rsidRPr="00566366">
        <w:rPr>
          <w:rFonts w:asciiTheme="majorBidi" w:hAnsiTheme="majorBidi" w:cstheme="majorBidi"/>
        </w:rPr>
        <w:t xml:space="preserve"> allow other team members to act for change (Ashcroft et al., 2023; Cullen, 2013; King Keenan et al., 2019). </w:t>
      </w:r>
      <w:r w:rsidR="004E3A8E" w:rsidRPr="00566366">
        <w:rPr>
          <w:rFonts w:asciiTheme="majorBidi" w:hAnsiTheme="majorBidi" w:cstheme="majorBidi"/>
        </w:rPr>
        <w:t>Other researchers suggest that t</w:t>
      </w:r>
      <w:r w:rsidR="00E62256" w:rsidRPr="00566366">
        <w:rPr>
          <w:rFonts w:asciiTheme="majorBidi" w:hAnsiTheme="majorBidi" w:cstheme="majorBidi"/>
        </w:rPr>
        <w:t xml:space="preserve">he influence of </w:t>
      </w:r>
      <w:r w:rsidR="00670658" w:rsidRPr="00566366">
        <w:rPr>
          <w:rFonts w:asciiTheme="majorBidi" w:hAnsiTheme="majorBidi" w:cstheme="majorBidi"/>
        </w:rPr>
        <w:t xml:space="preserve">informal </w:t>
      </w:r>
      <w:r w:rsidR="00E62256" w:rsidRPr="00566366">
        <w:rPr>
          <w:rFonts w:asciiTheme="majorBidi" w:hAnsiTheme="majorBidi" w:cstheme="majorBidi"/>
        </w:rPr>
        <w:t>leadership may be expressed, for example, in building relationships based on open communication, mutual support, and sharing of resources and knowledge (Peters, 2018; Vito, 2019).</w:t>
      </w:r>
      <w:r w:rsidR="004E3A8E" w:rsidRPr="00566366">
        <w:rPr>
          <w:rFonts w:asciiTheme="majorBidi" w:hAnsiTheme="majorBidi" w:cstheme="majorBidi"/>
        </w:rPr>
        <w:t xml:space="preserve"> In the current study</w:t>
      </w:r>
      <w:r w:rsidR="00D50E41" w:rsidRPr="00566366">
        <w:rPr>
          <w:rFonts w:asciiTheme="majorBidi" w:hAnsiTheme="majorBidi" w:cstheme="majorBidi"/>
        </w:rPr>
        <w:t>,</w:t>
      </w:r>
      <w:r w:rsidR="004E3A8E" w:rsidRPr="00566366">
        <w:rPr>
          <w:rFonts w:asciiTheme="majorBidi" w:hAnsiTheme="majorBidi" w:cstheme="majorBidi"/>
        </w:rPr>
        <w:t xml:space="preserve"> we adopt the conceptualization and measurement of informal leadership emergence</w:t>
      </w:r>
      <w:r w:rsidR="002B1880" w:rsidRPr="00566366">
        <w:rPr>
          <w:rFonts w:asciiTheme="majorBidi" w:hAnsiTheme="majorBidi" w:cstheme="majorBidi"/>
        </w:rPr>
        <w:t xml:space="preserve"> from the applied psychology field</w:t>
      </w:r>
      <w:r w:rsidR="004E3A8E" w:rsidRPr="00566366">
        <w:rPr>
          <w:rFonts w:asciiTheme="majorBidi" w:hAnsiTheme="majorBidi" w:cstheme="majorBidi"/>
        </w:rPr>
        <w:t xml:space="preserve"> in order to examine the phenomena in social work</w:t>
      </w:r>
      <w:r w:rsidR="002B1880" w:rsidRPr="00566366">
        <w:rPr>
          <w:rFonts w:asciiTheme="majorBidi" w:hAnsiTheme="majorBidi" w:cstheme="majorBidi"/>
        </w:rPr>
        <w:t xml:space="preserve"> (Kalish </w:t>
      </w:r>
      <w:r w:rsidR="00951D1C" w:rsidRPr="00566366">
        <w:rPr>
          <w:rFonts w:asciiTheme="majorBidi" w:hAnsiTheme="majorBidi" w:cstheme="majorBidi"/>
        </w:rPr>
        <w:t>&amp;</w:t>
      </w:r>
      <w:r w:rsidR="002B1880" w:rsidRPr="00566366">
        <w:rPr>
          <w:rFonts w:asciiTheme="majorBidi" w:hAnsiTheme="majorBidi" w:cstheme="majorBidi"/>
        </w:rPr>
        <w:t xml:space="preserve"> Luria, 2021; Luria </w:t>
      </w:r>
      <w:r w:rsidR="00951D1C" w:rsidRPr="00566366">
        <w:rPr>
          <w:rFonts w:asciiTheme="majorBidi" w:hAnsiTheme="majorBidi" w:cstheme="majorBidi"/>
        </w:rPr>
        <w:t>&amp;</w:t>
      </w:r>
      <w:r w:rsidR="002B1880" w:rsidRPr="00566366">
        <w:rPr>
          <w:rFonts w:asciiTheme="majorBidi" w:hAnsiTheme="majorBidi" w:cstheme="majorBidi"/>
        </w:rPr>
        <w:t xml:space="preserve"> </w:t>
      </w:r>
      <w:proofErr w:type="spellStart"/>
      <w:r w:rsidR="002B1880" w:rsidRPr="00566366">
        <w:rPr>
          <w:rFonts w:asciiTheme="majorBidi" w:hAnsiTheme="majorBidi" w:cstheme="majorBidi"/>
        </w:rPr>
        <w:t>Berson</w:t>
      </w:r>
      <w:proofErr w:type="spellEnd"/>
      <w:r w:rsidR="002B1880" w:rsidRPr="00566366">
        <w:rPr>
          <w:rFonts w:asciiTheme="majorBidi" w:hAnsiTheme="majorBidi" w:cstheme="majorBidi"/>
        </w:rPr>
        <w:t>, 2013; Luria et al., 2014</w:t>
      </w:r>
      <w:r w:rsidR="009022D2" w:rsidRPr="00566366">
        <w:rPr>
          <w:rFonts w:asciiTheme="majorBidi" w:hAnsiTheme="majorBidi" w:cstheme="majorBidi"/>
        </w:rPr>
        <w:t xml:space="preserve">, </w:t>
      </w:r>
      <w:r w:rsidR="002B1880" w:rsidRPr="00566366">
        <w:rPr>
          <w:rFonts w:asciiTheme="majorBidi" w:hAnsiTheme="majorBidi" w:cstheme="majorBidi"/>
        </w:rPr>
        <w:t>2019</w:t>
      </w:r>
      <w:r w:rsidR="003B2FCE" w:rsidRPr="00566366">
        <w:rPr>
          <w:rFonts w:asciiTheme="majorBidi" w:hAnsiTheme="majorBidi" w:cstheme="majorBidi"/>
        </w:rPr>
        <w:t>a</w:t>
      </w:r>
      <w:r w:rsidR="002B1880" w:rsidRPr="00566366">
        <w:rPr>
          <w:rFonts w:asciiTheme="majorBidi" w:hAnsiTheme="majorBidi" w:cstheme="majorBidi"/>
        </w:rPr>
        <w:t>)</w:t>
      </w:r>
      <w:r w:rsidR="00D50E41" w:rsidRPr="00566366">
        <w:rPr>
          <w:rFonts w:asciiTheme="majorBidi" w:hAnsiTheme="majorBidi" w:cstheme="majorBidi"/>
        </w:rPr>
        <w:t>. S</w:t>
      </w:r>
      <w:r w:rsidR="004E3A8E" w:rsidRPr="00566366">
        <w:rPr>
          <w:rFonts w:asciiTheme="majorBidi" w:hAnsiTheme="majorBidi" w:cstheme="majorBidi"/>
        </w:rPr>
        <w:t>tudies from applied psychology that captured</w:t>
      </w:r>
      <w:r w:rsidR="00E62256" w:rsidRPr="00566366">
        <w:rPr>
          <w:rFonts w:asciiTheme="majorBidi" w:hAnsiTheme="majorBidi" w:cstheme="majorBidi"/>
        </w:rPr>
        <w:t xml:space="preserve"> informal leadership emergence in work teams</w:t>
      </w:r>
      <w:r w:rsidR="00D50E41" w:rsidRPr="00566366">
        <w:rPr>
          <w:rFonts w:asciiTheme="majorBidi" w:hAnsiTheme="majorBidi" w:cstheme="majorBidi"/>
        </w:rPr>
        <w:t xml:space="preserve"> </w:t>
      </w:r>
      <w:r w:rsidR="00E62256" w:rsidRPr="00566366">
        <w:rPr>
          <w:rFonts w:asciiTheme="majorBidi" w:hAnsiTheme="majorBidi" w:cstheme="majorBidi"/>
        </w:rPr>
        <w:t xml:space="preserve">found that </w:t>
      </w:r>
      <w:r w:rsidR="00D50E41" w:rsidRPr="00566366">
        <w:rPr>
          <w:rFonts w:asciiTheme="majorBidi" w:hAnsiTheme="majorBidi" w:cstheme="majorBidi"/>
        </w:rPr>
        <w:t>this</w:t>
      </w:r>
      <w:r w:rsidR="00E62256" w:rsidRPr="00566366">
        <w:rPr>
          <w:rFonts w:asciiTheme="majorBidi" w:hAnsiTheme="majorBidi" w:cstheme="majorBidi"/>
        </w:rPr>
        <w:t xml:space="preserve"> contributed to improv</w:t>
      </w:r>
      <w:r w:rsidR="00D50E41" w:rsidRPr="00566366">
        <w:rPr>
          <w:rFonts w:asciiTheme="majorBidi" w:hAnsiTheme="majorBidi" w:cstheme="majorBidi"/>
        </w:rPr>
        <w:t>ing</w:t>
      </w:r>
      <w:r w:rsidR="00E62256" w:rsidRPr="00566366">
        <w:rPr>
          <w:rFonts w:asciiTheme="majorBidi" w:hAnsiTheme="majorBidi" w:cstheme="majorBidi"/>
        </w:rPr>
        <w:t xml:space="preserve"> team performance and efficiency (Nicolaides et al., 2014; Wang et al., 2014; Zhang et al., 2012). </w:t>
      </w:r>
    </w:p>
    <w:p w14:paraId="07A0DB38" w14:textId="77777777" w:rsidR="003D0270" w:rsidRPr="00566366" w:rsidRDefault="003D0270" w:rsidP="00D6695D">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Apparently, </w:t>
      </w:r>
      <w:r w:rsidR="007B3403" w:rsidRPr="00566366">
        <w:rPr>
          <w:rFonts w:asciiTheme="majorBidi" w:hAnsiTheme="majorBidi" w:cstheme="majorBidi"/>
        </w:rPr>
        <w:t>informal emergent leaders can influence and contribute to</w:t>
      </w:r>
      <w:r w:rsidR="00D6695D" w:rsidRPr="00566366">
        <w:rPr>
          <w:rFonts w:asciiTheme="majorBidi" w:hAnsiTheme="majorBidi" w:cstheme="majorBidi"/>
        </w:rPr>
        <w:t xml:space="preserve"> </w:t>
      </w:r>
      <w:r w:rsidR="007B3403" w:rsidRPr="00566366">
        <w:rPr>
          <w:rFonts w:asciiTheme="majorBidi" w:hAnsiTheme="majorBidi" w:cstheme="majorBidi"/>
        </w:rPr>
        <w:t xml:space="preserve">social </w:t>
      </w:r>
      <w:r w:rsidR="00D6695D" w:rsidRPr="00566366">
        <w:rPr>
          <w:rFonts w:asciiTheme="majorBidi" w:hAnsiTheme="majorBidi" w:cstheme="majorBidi"/>
        </w:rPr>
        <w:t xml:space="preserve">policy formulation </w:t>
      </w:r>
      <w:r w:rsidR="007B3403" w:rsidRPr="00566366">
        <w:rPr>
          <w:rFonts w:asciiTheme="majorBidi" w:hAnsiTheme="majorBidi" w:cstheme="majorBidi"/>
        </w:rPr>
        <w:t xml:space="preserve">by creating motivation and commitment of </w:t>
      </w:r>
      <w:r w:rsidR="00E21009" w:rsidRPr="00566366">
        <w:rPr>
          <w:rFonts w:asciiTheme="majorBidi" w:hAnsiTheme="majorBidi" w:cstheme="majorBidi"/>
        </w:rPr>
        <w:t xml:space="preserve">team members </w:t>
      </w:r>
      <w:r w:rsidR="007B3403" w:rsidRPr="00566366">
        <w:rPr>
          <w:rFonts w:asciiTheme="majorBidi" w:hAnsiTheme="majorBidi" w:cstheme="majorBidi"/>
        </w:rPr>
        <w:t>to reshape policy</w:t>
      </w:r>
      <w:r w:rsidRPr="00566366">
        <w:rPr>
          <w:rFonts w:asciiTheme="majorBidi" w:hAnsiTheme="majorBidi" w:cstheme="majorBidi"/>
        </w:rPr>
        <w:t xml:space="preserve">. However, in order for the processes of influence and engagement of leaders in social workers in policy arenas to occur, certain conditions are required to enable this engagement. </w:t>
      </w:r>
      <w:r w:rsidR="00670658" w:rsidRPr="00566366">
        <w:rPr>
          <w:rFonts w:asciiTheme="majorBidi" w:hAnsiTheme="majorBidi" w:cstheme="majorBidi"/>
        </w:rPr>
        <w:t>The conceptual framework of the engagement of social workers in policy practice, Policy Practice Engagement (PPE) (Gal &amp; Weiss-Gal, 202</w:t>
      </w:r>
      <w:r w:rsidR="0044316D" w:rsidRPr="00566366">
        <w:rPr>
          <w:rFonts w:asciiTheme="majorBidi" w:hAnsiTheme="majorBidi" w:cstheme="majorBidi"/>
        </w:rPr>
        <w:t>3</w:t>
      </w:r>
      <w:r w:rsidR="00670658" w:rsidRPr="00566366">
        <w:rPr>
          <w:rFonts w:asciiTheme="majorBidi" w:hAnsiTheme="majorBidi" w:cstheme="majorBidi"/>
        </w:rPr>
        <w:t>) reveals four categories of factors that may influence the level of involvement and the way in which social workers are involved in policy arenas – motivation, facilitation, opportunity, and environment</w:t>
      </w:r>
      <w:r w:rsidR="00314F64" w:rsidRPr="00566366">
        <w:rPr>
          <w:rFonts w:asciiTheme="majorBidi" w:hAnsiTheme="majorBidi" w:cstheme="majorBidi"/>
        </w:rPr>
        <w:t>.</w:t>
      </w:r>
    </w:p>
    <w:p w14:paraId="4106A6AB" w14:textId="1E496B0D" w:rsidR="003D0270" w:rsidRPr="00566366" w:rsidRDefault="003D0270" w:rsidP="00AA734F">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Motivation refers to factors at the individual level that may influence the involvement of social workers. These include values, attitude, personal attributes (Gal &amp; Weiss-Gal, 202</w:t>
      </w:r>
      <w:r w:rsidR="0044316D" w:rsidRPr="00566366">
        <w:rPr>
          <w:rFonts w:asciiTheme="majorBidi" w:hAnsiTheme="majorBidi" w:cstheme="majorBidi"/>
        </w:rPr>
        <w:t>3</w:t>
      </w:r>
      <w:r w:rsidRPr="00566366">
        <w:rPr>
          <w:rFonts w:asciiTheme="majorBidi" w:hAnsiTheme="majorBidi" w:cstheme="majorBidi"/>
        </w:rPr>
        <w:t>; McLaughlin et al, 2019; Mendes, 2007)</w:t>
      </w:r>
      <w:r w:rsidR="00D50E41" w:rsidRPr="00566366">
        <w:rPr>
          <w:rFonts w:asciiTheme="majorBidi" w:hAnsiTheme="majorBidi" w:cstheme="majorBidi"/>
        </w:rPr>
        <w:t xml:space="preserve"> and</w:t>
      </w:r>
      <w:r w:rsidRPr="00566366">
        <w:rPr>
          <w:rFonts w:asciiTheme="majorBidi" w:hAnsiTheme="majorBidi" w:cstheme="majorBidi"/>
        </w:rPr>
        <w:t xml:space="preserve"> personal resources such as political interest and political efficacy (Gewirtz-Meydan et al., 2016; Ritter, 2008</w:t>
      </w:r>
      <w:r w:rsidR="004259ED" w:rsidRPr="00566366">
        <w:rPr>
          <w:rFonts w:asciiTheme="majorBidi" w:hAnsiTheme="majorBidi" w:cstheme="majorBidi"/>
        </w:rPr>
        <w:t xml:space="preserve">; </w:t>
      </w:r>
      <w:r w:rsidR="004259ED" w:rsidRPr="00566366">
        <w:rPr>
          <w:rFonts w:asciiTheme="majorBidi" w:hAnsiTheme="majorBidi" w:cstheme="majorBidi"/>
          <w:shd w:val="clear" w:color="auto" w:fill="FFFFFF"/>
        </w:rPr>
        <w:t>Schwartz-</w:t>
      </w:r>
      <w:proofErr w:type="spellStart"/>
      <w:r w:rsidR="004259ED" w:rsidRPr="00566366">
        <w:rPr>
          <w:rFonts w:asciiTheme="majorBidi" w:hAnsiTheme="majorBidi" w:cstheme="majorBidi"/>
          <w:shd w:val="clear" w:color="auto" w:fill="FFFFFF"/>
        </w:rPr>
        <w:t>Tayri</w:t>
      </w:r>
      <w:proofErr w:type="spellEnd"/>
      <w:r w:rsidR="004259ED" w:rsidRPr="00566366">
        <w:rPr>
          <w:rFonts w:asciiTheme="majorBidi" w:hAnsiTheme="majorBidi" w:cstheme="majorBidi"/>
          <w:shd w:val="clear" w:color="auto" w:fill="FFFFFF"/>
        </w:rPr>
        <w:t>,</w:t>
      </w:r>
      <w:r w:rsidR="00824A51" w:rsidRPr="00566366">
        <w:rPr>
          <w:rFonts w:asciiTheme="majorBidi" w:hAnsiTheme="majorBidi" w:cstheme="majorBidi"/>
          <w:shd w:val="clear" w:color="auto" w:fill="FFFFFF"/>
        </w:rPr>
        <w:t xml:space="preserve"> </w:t>
      </w:r>
      <w:r w:rsidR="004259ED" w:rsidRPr="00566366">
        <w:rPr>
          <w:rFonts w:asciiTheme="majorBidi" w:hAnsiTheme="majorBidi" w:cstheme="majorBidi"/>
          <w:shd w:val="clear" w:color="auto" w:fill="FFFFFF"/>
        </w:rPr>
        <w:t>2021</w:t>
      </w:r>
      <w:r w:rsidRPr="00566366">
        <w:rPr>
          <w:rFonts w:asciiTheme="majorBidi" w:hAnsiTheme="majorBidi" w:cstheme="majorBidi"/>
        </w:rPr>
        <w:t>). Facilitation refers to factors associated with the social worker’s workplace, which enable, encourage, or impede engagement in policy practice. These factors include the organization’s goals, as well as its heritage and organizational guidelines (Gal &amp; Weiss- Gal, 202</w:t>
      </w:r>
      <w:r w:rsidR="006F77BC" w:rsidRPr="00566366">
        <w:rPr>
          <w:rFonts w:asciiTheme="majorBidi" w:hAnsiTheme="majorBidi" w:cstheme="majorBidi"/>
        </w:rPr>
        <w:t>3</w:t>
      </w:r>
      <w:r w:rsidRPr="00566366">
        <w:rPr>
          <w:rFonts w:asciiTheme="majorBidi" w:hAnsiTheme="majorBidi" w:cstheme="majorBidi"/>
        </w:rPr>
        <w:t xml:space="preserve">; Jansson et al., 2016; Mendes, 2007; </w:t>
      </w:r>
      <w:proofErr w:type="spellStart"/>
      <w:r w:rsidRPr="00566366">
        <w:rPr>
          <w:rFonts w:asciiTheme="majorBidi" w:hAnsiTheme="majorBidi" w:cstheme="majorBidi"/>
        </w:rPr>
        <w:t>Makaros</w:t>
      </w:r>
      <w:proofErr w:type="spellEnd"/>
      <w:r w:rsidRPr="00566366">
        <w:rPr>
          <w:rFonts w:asciiTheme="majorBidi" w:hAnsiTheme="majorBidi" w:cstheme="majorBidi"/>
        </w:rPr>
        <w:t xml:space="preserve"> et al, 2020; Nouman et al., 20</w:t>
      </w:r>
      <w:r w:rsidR="00237272" w:rsidRPr="00566366">
        <w:rPr>
          <w:rFonts w:asciiTheme="majorBidi" w:hAnsiTheme="majorBidi" w:cstheme="majorBidi"/>
        </w:rPr>
        <w:t>20</w:t>
      </w:r>
      <w:r w:rsidRPr="00566366">
        <w:rPr>
          <w:rFonts w:asciiTheme="majorBidi" w:hAnsiTheme="majorBidi" w:cstheme="majorBidi"/>
        </w:rPr>
        <w:t xml:space="preserve">). Opportunity refers to the political institutions in which the policy design process takes place and the nature of opportunities for involvement in policy design processes that are accessible to social workers (Haynes </w:t>
      </w:r>
      <w:r w:rsidR="005B421E" w:rsidRPr="00566366">
        <w:rPr>
          <w:rFonts w:asciiTheme="majorBidi" w:hAnsiTheme="majorBidi" w:cstheme="majorBidi"/>
        </w:rPr>
        <w:t>&amp;</w:t>
      </w:r>
      <w:r w:rsidRPr="00566366">
        <w:rPr>
          <w:rFonts w:asciiTheme="majorBidi" w:hAnsiTheme="majorBidi" w:cstheme="majorBidi"/>
        </w:rPr>
        <w:t xml:space="preserve"> Mickelson, 2009; </w:t>
      </w:r>
      <w:r w:rsidR="00824A51" w:rsidRPr="00566366">
        <w:rPr>
          <w:rFonts w:asciiTheme="majorBidi" w:hAnsiTheme="majorBidi" w:cstheme="majorBidi"/>
        </w:rPr>
        <w:t xml:space="preserve">Kindler, 2023; </w:t>
      </w:r>
      <w:r w:rsidRPr="00566366">
        <w:rPr>
          <w:rFonts w:asciiTheme="majorBidi" w:hAnsiTheme="majorBidi" w:cstheme="majorBidi"/>
        </w:rPr>
        <w:t xml:space="preserve">Mosley, 2013; Weiss- Gal &amp; Gal, 2014). </w:t>
      </w:r>
      <w:r w:rsidR="006A755D" w:rsidRPr="00566366">
        <w:rPr>
          <w:rFonts w:asciiTheme="majorBidi" w:hAnsiTheme="majorBidi" w:cstheme="majorBidi"/>
        </w:rPr>
        <w:t>Environment</w:t>
      </w:r>
      <w:r w:rsidR="00824A51" w:rsidRPr="00566366">
        <w:rPr>
          <w:rFonts w:asciiTheme="majorBidi" w:hAnsiTheme="majorBidi" w:cstheme="majorBidi"/>
        </w:rPr>
        <w:t xml:space="preserve"> </w:t>
      </w:r>
      <w:r w:rsidRPr="00566366">
        <w:rPr>
          <w:rFonts w:asciiTheme="majorBidi" w:hAnsiTheme="majorBidi" w:cstheme="majorBidi"/>
        </w:rPr>
        <w:t>refers to the structural social and professional environments that have a potential impact on social workers' decisions to engage in the diverse policy routes and the form this will take (Gal &amp; Weiss-Gal, 202</w:t>
      </w:r>
      <w:r w:rsidR="0044316D" w:rsidRPr="00566366">
        <w:rPr>
          <w:rFonts w:asciiTheme="majorBidi" w:hAnsiTheme="majorBidi" w:cstheme="majorBidi"/>
        </w:rPr>
        <w:t>3</w:t>
      </w:r>
      <w:r w:rsidRPr="00566366">
        <w:rPr>
          <w:rFonts w:asciiTheme="majorBidi" w:hAnsiTheme="majorBidi" w:cstheme="majorBidi"/>
        </w:rPr>
        <w:t xml:space="preserve">). This includes social workers’ perceptions of the severity of social problems and the policies taken to address them, </w:t>
      </w:r>
      <w:r w:rsidR="00AA734F" w:rsidRPr="00566366">
        <w:rPr>
          <w:rFonts w:asciiTheme="majorBidi" w:hAnsiTheme="majorBidi" w:cstheme="majorBidi"/>
        </w:rPr>
        <w:t xml:space="preserve">professional socialization, </w:t>
      </w:r>
      <w:r w:rsidRPr="00566366">
        <w:rPr>
          <w:rFonts w:asciiTheme="majorBidi" w:hAnsiTheme="majorBidi" w:cstheme="majorBidi"/>
        </w:rPr>
        <w:t>as well as how service users and other citizens influence the willingness of social workers to engage in policy arenas (</w:t>
      </w:r>
      <w:proofErr w:type="spellStart"/>
      <w:r w:rsidRPr="00566366">
        <w:rPr>
          <w:rFonts w:asciiTheme="majorBidi" w:hAnsiTheme="majorBidi" w:cstheme="majorBidi"/>
        </w:rPr>
        <w:t>Awad</w:t>
      </w:r>
      <w:proofErr w:type="spellEnd"/>
      <w:r w:rsidRPr="00566366">
        <w:rPr>
          <w:rFonts w:asciiTheme="majorBidi" w:hAnsiTheme="majorBidi" w:cstheme="majorBidi"/>
        </w:rPr>
        <w:t>-Elias &amp; Nouman, 2023; Nouman et al., 2020).</w:t>
      </w:r>
    </w:p>
    <w:p w14:paraId="3734D838" w14:textId="6F159B03" w:rsidR="0094376E" w:rsidRPr="00566366" w:rsidRDefault="0094376E" w:rsidP="00724F33">
      <w:pPr>
        <w:bidi w:val="0"/>
        <w:spacing w:line="360" w:lineRule="auto"/>
        <w:ind w:left="-567" w:right="-625" w:firstLine="568"/>
        <w:jc w:val="both"/>
        <w:rPr>
          <w:rFonts w:asciiTheme="majorBidi" w:hAnsiTheme="majorBidi" w:cstheme="majorBidi"/>
        </w:rPr>
      </w:pPr>
      <w:r w:rsidRPr="00566366">
        <w:rPr>
          <w:rFonts w:asciiTheme="majorBidi" w:hAnsiTheme="majorBidi" w:cstheme="majorBidi"/>
        </w:rPr>
        <w:t>Based on these insights, in the proposed study we seek to examine the manner in which emerging informal leaders are influence and inspire</w:t>
      </w:r>
      <w:r w:rsidR="00CD6BBA" w:rsidRPr="00566366">
        <w:rPr>
          <w:rFonts w:asciiTheme="majorBidi" w:hAnsiTheme="majorBidi" w:cstheme="majorBidi"/>
        </w:rPr>
        <w:t xml:space="preserve"> </w:t>
      </w:r>
      <w:r w:rsidRPr="00566366">
        <w:rPr>
          <w:rFonts w:asciiTheme="majorBidi" w:hAnsiTheme="majorBidi" w:cstheme="majorBidi"/>
        </w:rPr>
        <w:t xml:space="preserve">other team members to engage in </w:t>
      </w:r>
      <w:r w:rsidR="00724F33" w:rsidRPr="00566366">
        <w:rPr>
          <w:rFonts w:asciiTheme="majorBidi" w:hAnsiTheme="majorBidi" w:cstheme="majorBidi"/>
        </w:rPr>
        <w:t>social policy formulation</w:t>
      </w:r>
      <w:r w:rsidRPr="00566366">
        <w:rPr>
          <w:rFonts w:asciiTheme="majorBidi" w:hAnsiTheme="majorBidi" w:cstheme="majorBidi"/>
        </w:rPr>
        <w:t xml:space="preserve">, the </w:t>
      </w:r>
      <w:r w:rsidR="00785AE9" w:rsidRPr="00566366">
        <w:rPr>
          <w:rFonts w:asciiTheme="majorBidi" w:hAnsiTheme="majorBidi" w:cstheme="majorBidi"/>
        </w:rPr>
        <w:t xml:space="preserve">factors that explain their engagement in policy </w:t>
      </w:r>
      <w:r w:rsidR="00724F33" w:rsidRPr="00566366">
        <w:rPr>
          <w:rFonts w:asciiTheme="majorBidi" w:hAnsiTheme="majorBidi" w:cstheme="majorBidi"/>
        </w:rPr>
        <w:t>formulation</w:t>
      </w:r>
      <w:r w:rsidR="00785AE9" w:rsidRPr="00566366">
        <w:rPr>
          <w:rFonts w:asciiTheme="majorBidi" w:hAnsiTheme="majorBidi" w:cstheme="majorBidi"/>
        </w:rPr>
        <w:t xml:space="preserve">, as well as </w:t>
      </w:r>
      <w:r w:rsidRPr="00566366">
        <w:rPr>
          <w:rFonts w:asciiTheme="majorBidi" w:hAnsiTheme="majorBidi" w:cstheme="majorBidi"/>
        </w:rPr>
        <w:t xml:space="preserve">form </w:t>
      </w:r>
      <w:r w:rsidR="007B3403" w:rsidRPr="00566366">
        <w:rPr>
          <w:rFonts w:asciiTheme="majorBidi" w:hAnsiTheme="majorBidi" w:cstheme="majorBidi"/>
        </w:rPr>
        <w:t xml:space="preserve">(strategies) </w:t>
      </w:r>
      <w:r w:rsidRPr="00566366">
        <w:rPr>
          <w:rFonts w:asciiTheme="majorBidi" w:hAnsiTheme="majorBidi" w:cstheme="majorBidi"/>
        </w:rPr>
        <w:t xml:space="preserve">of informal leaders and other team members engage in policy </w:t>
      </w:r>
      <w:r w:rsidR="00724F33" w:rsidRPr="00566366">
        <w:rPr>
          <w:rFonts w:asciiTheme="majorBidi" w:hAnsiTheme="majorBidi" w:cstheme="majorBidi"/>
        </w:rPr>
        <w:t>formulation</w:t>
      </w:r>
      <w:r w:rsidR="00785AE9" w:rsidRPr="00566366">
        <w:rPr>
          <w:rFonts w:asciiTheme="majorBidi" w:hAnsiTheme="majorBidi" w:cstheme="majorBidi"/>
        </w:rPr>
        <w:t>.</w:t>
      </w:r>
      <w:r w:rsidRPr="00566366">
        <w:rPr>
          <w:rFonts w:asciiTheme="majorBidi" w:hAnsiTheme="majorBidi" w:cstheme="majorBidi"/>
        </w:rPr>
        <w:t xml:space="preserve"> </w:t>
      </w:r>
    </w:p>
    <w:p w14:paraId="0157BDFB" w14:textId="77777777" w:rsidR="0089657D" w:rsidRPr="00566366" w:rsidRDefault="0089657D" w:rsidP="00ED7798">
      <w:pPr>
        <w:bidi w:val="0"/>
        <w:spacing w:after="0" w:line="360" w:lineRule="auto"/>
        <w:ind w:left="-567" w:right="-625"/>
        <w:rPr>
          <w:rFonts w:asciiTheme="majorBidi" w:hAnsiTheme="majorBidi" w:cstheme="majorBidi"/>
          <w:b/>
          <w:bCs/>
          <w:u w:val="single"/>
        </w:rPr>
      </w:pPr>
      <w:r w:rsidRPr="00566366">
        <w:rPr>
          <w:rFonts w:asciiTheme="majorBidi" w:eastAsia="Calibri" w:hAnsiTheme="majorBidi" w:cstheme="majorBidi"/>
          <w:b/>
          <w:bCs/>
          <w:kern w:val="0"/>
          <w14:ligatures w14:val="none"/>
        </w:rPr>
        <w:lastRenderedPageBreak/>
        <w:t xml:space="preserve">B. Research Objectives &amp; Expected Significance </w:t>
      </w:r>
    </w:p>
    <w:p w14:paraId="1E1FED4C" w14:textId="11565042" w:rsidR="00E55C91" w:rsidRPr="00566366" w:rsidRDefault="00E55C91" w:rsidP="006D560F">
      <w:pPr>
        <w:bidi w:val="0"/>
        <w:spacing w:after="0" w:line="360" w:lineRule="auto"/>
        <w:ind w:left="-567" w:right="-625" w:firstLine="567"/>
        <w:jc w:val="both"/>
        <w:rPr>
          <w:rFonts w:asciiTheme="majorBidi" w:hAnsiTheme="majorBidi" w:cstheme="majorBidi"/>
        </w:rPr>
      </w:pPr>
      <w:r w:rsidRPr="00566366">
        <w:rPr>
          <w:rFonts w:asciiTheme="majorBidi" w:hAnsiTheme="majorBidi" w:cstheme="majorBidi"/>
        </w:rPr>
        <w:t xml:space="preserve">In the proposed study, we seek to expand our understanding </w:t>
      </w:r>
      <w:r w:rsidR="00D50E41" w:rsidRPr="00566366">
        <w:rPr>
          <w:rFonts w:asciiTheme="majorBidi" w:hAnsiTheme="majorBidi" w:cstheme="majorBidi"/>
        </w:rPr>
        <w:t xml:space="preserve">of </w:t>
      </w:r>
      <w:r w:rsidRPr="00566366">
        <w:rPr>
          <w:rFonts w:asciiTheme="majorBidi" w:hAnsiTheme="majorBidi" w:cstheme="majorBidi"/>
        </w:rPr>
        <w:t xml:space="preserve">leadership in social work and its impact on involvement in policy </w:t>
      </w:r>
      <w:r w:rsidR="006D560F" w:rsidRPr="00566366">
        <w:rPr>
          <w:rFonts w:asciiTheme="majorBidi" w:hAnsiTheme="majorBidi" w:cstheme="majorBidi"/>
        </w:rPr>
        <w:t>formulation</w:t>
      </w:r>
      <w:r w:rsidRPr="00566366">
        <w:rPr>
          <w:rFonts w:asciiTheme="majorBidi" w:hAnsiTheme="majorBidi" w:cstheme="majorBidi"/>
        </w:rPr>
        <w:t>. Based on the research model (Figure 1), this study will examine the way in which informal</w:t>
      </w:r>
      <w:r w:rsidR="00ED7798" w:rsidRPr="00566366">
        <w:rPr>
          <w:rFonts w:asciiTheme="majorBidi" w:hAnsiTheme="majorBidi" w:cstheme="majorBidi"/>
        </w:rPr>
        <w:t xml:space="preserve"> </w:t>
      </w:r>
      <w:r w:rsidRPr="00566366">
        <w:rPr>
          <w:rFonts w:asciiTheme="majorBidi" w:hAnsiTheme="majorBidi" w:cstheme="majorBidi"/>
        </w:rPr>
        <w:t xml:space="preserve">leadership emerges (personal attributes and organizational, social, and task conditions). The current study will also test the manner in which informal leaders are influence and inspire other team members to engage in policy </w:t>
      </w:r>
      <w:r w:rsidR="006D560F" w:rsidRPr="00566366">
        <w:rPr>
          <w:rFonts w:asciiTheme="majorBidi" w:hAnsiTheme="majorBidi" w:cstheme="majorBidi"/>
        </w:rPr>
        <w:t>formulation</w:t>
      </w:r>
      <w:r w:rsidR="00CD6BBA" w:rsidRPr="00566366">
        <w:rPr>
          <w:rFonts w:asciiTheme="majorBidi" w:hAnsiTheme="majorBidi" w:cstheme="majorBidi"/>
        </w:rPr>
        <w:t>. We will study</w:t>
      </w:r>
      <w:r w:rsidRPr="00566366">
        <w:rPr>
          <w:rFonts w:asciiTheme="majorBidi" w:hAnsiTheme="majorBidi" w:cstheme="majorBidi"/>
        </w:rPr>
        <w:t xml:space="preserve"> the forms of engage</w:t>
      </w:r>
      <w:r w:rsidR="00CD6BBA" w:rsidRPr="00566366">
        <w:rPr>
          <w:rFonts w:asciiTheme="majorBidi" w:hAnsiTheme="majorBidi" w:cstheme="majorBidi"/>
        </w:rPr>
        <w:t>ment</w:t>
      </w:r>
      <w:r w:rsidRPr="00566366">
        <w:rPr>
          <w:rFonts w:asciiTheme="majorBidi" w:hAnsiTheme="majorBidi" w:cstheme="majorBidi"/>
        </w:rPr>
        <w:t xml:space="preserve"> in policy</w:t>
      </w:r>
      <w:r w:rsidR="006D560F" w:rsidRPr="00566366">
        <w:rPr>
          <w:rFonts w:asciiTheme="majorBidi" w:hAnsiTheme="majorBidi" w:cstheme="majorBidi"/>
        </w:rPr>
        <w:t xml:space="preserve"> formulation</w:t>
      </w:r>
      <w:r w:rsidRPr="00566366">
        <w:rPr>
          <w:rFonts w:asciiTheme="majorBidi" w:hAnsiTheme="majorBidi" w:cstheme="majorBidi"/>
        </w:rPr>
        <w:t xml:space="preserve">, of both informal leaders and team members, as well as factors that explain their engagement in policy </w:t>
      </w:r>
      <w:r w:rsidR="006D560F" w:rsidRPr="00566366">
        <w:rPr>
          <w:rFonts w:asciiTheme="majorBidi" w:hAnsiTheme="majorBidi" w:cstheme="majorBidi"/>
        </w:rPr>
        <w:t>formulation</w:t>
      </w:r>
      <w:r w:rsidRPr="00566366">
        <w:rPr>
          <w:rFonts w:asciiTheme="majorBidi" w:hAnsiTheme="majorBidi" w:cstheme="majorBidi"/>
        </w:rPr>
        <w:t>.</w:t>
      </w:r>
      <w:r w:rsidRPr="00566366" w:rsidDel="00E55C91">
        <w:rPr>
          <w:rFonts w:asciiTheme="majorBidi" w:hAnsiTheme="majorBidi" w:cstheme="majorBidi"/>
        </w:rPr>
        <w:t xml:space="preserve"> </w:t>
      </w:r>
    </w:p>
    <w:p w14:paraId="1577657D" w14:textId="77777777" w:rsidR="00D538DC" w:rsidRPr="00566366" w:rsidRDefault="00F82735" w:rsidP="00D538DC">
      <w:pPr>
        <w:bidi w:val="0"/>
        <w:spacing w:line="360" w:lineRule="auto"/>
        <w:ind w:left="-567" w:right="-625" w:firstLine="568"/>
        <w:jc w:val="both"/>
        <w:rPr>
          <w:rFonts w:asciiTheme="majorBidi" w:eastAsia="Calibri" w:hAnsiTheme="majorBidi" w:cstheme="majorBidi"/>
          <w:b/>
          <w:bCs/>
          <w:kern w:val="0"/>
          <w14:ligatures w14:val="none"/>
        </w:rPr>
      </w:pPr>
      <w:r w:rsidRPr="00566366">
        <w:rPr>
          <w:rFonts w:asciiTheme="majorBidi" w:eastAsia="Calibri" w:hAnsiTheme="majorBidi" w:cstheme="majorBidi"/>
          <w:kern w:val="0"/>
          <w14:ligatures w14:val="none"/>
        </w:rPr>
        <w:t>Specific aims:</w:t>
      </w:r>
      <w:r w:rsidR="00894650" w:rsidRPr="00566366">
        <w:rPr>
          <w:rFonts w:asciiTheme="majorBidi" w:hAnsiTheme="majorBidi" w:cstheme="majorBidi"/>
        </w:rPr>
        <w:t xml:space="preserve"> (1) to understand the process and the conditions in which</w:t>
      </w:r>
      <w:r w:rsidR="00EC7E52" w:rsidRPr="00566366">
        <w:rPr>
          <w:rFonts w:asciiTheme="majorBidi" w:eastAsia="Calibri" w:hAnsiTheme="majorBidi" w:cstheme="majorBidi"/>
          <w:kern w:val="0"/>
          <w14:ligatures w14:val="none"/>
        </w:rPr>
        <w:t xml:space="preserve"> informal</w:t>
      </w:r>
      <w:r w:rsidR="00EC7E52" w:rsidRPr="00566366">
        <w:rPr>
          <w:rFonts w:asciiTheme="majorBidi" w:hAnsiTheme="majorBidi" w:cstheme="majorBidi"/>
        </w:rPr>
        <w:t xml:space="preserve"> </w:t>
      </w:r>
      <w:r w:rsidR="00894650" w:rsidRPr="00566366">
        <w:rPr>
          <w:rFonts w:asciiTheme="majorBidi" w:hAnsiTheme="majorBidi" w:cstheme="majorBidi"/>
        </w:rPr>
        <w:t xml:space="preserve">leadership emerges in </w:t>
      </w:r>
      <w:r w:rsidR="00ED7798" w:rsidRPr="00566366">
        <w:rPr>
          <w:rFonts w:asciiTheme="majorBidi" w:hAnsiTheme="majorBidi" w:cstheme="majorBidi"/>
        </w:rPr>
        <w:t xml:space="preserve">local </w:t>
      </w:r>
      <w:r w:rsidR="00894650" w:rsidRPr="00566366">
        <w:rPr>
          <w:rFonts w:asciiTheme="majorBidi" w:hAnsiTheme="majorBidi" w:cstheme="majorBidi"/>
        </w:rPr>
        <w:t>social services</w:t>
      </w:r>
      <w:r w:rsidR="00D50E41" w:rsidRPr="00566366">
        <w:rPr>
          <w:rFonts w:asciiTheme="majorBidi" w:hAnsiTheme="majorBidi" w:cstheme="majorBidi"/>
        </w:rPr>
        <w:t xml:space="preserve"> by looking at</w:t>
      </w:r>
      <w:r w:rsidR="00894650" w:rsidRPr="00566366">
        <w:rPr>
          <w:rFonts w:asciiTheme="majorBidi" w:hAnsiTheme="majorBidi" w:cstheme="majorBidi"/>
        </w:rPr>
        <w:t xml:space="preserve"> personal attributes, as well as organizational, social and task-related factors that may influence social workers, who are not in formal leadership positions, to take and receive the role of an informal leaders; (2) </w:t>
      </w:r>
      <w:r w:rsidR="00D538DC" w:rsidRPr="00566366">
        <w:rPr>
          <w:rFonts w:asciiTheme="majorBidi" w:hAnsiTheme="majorBidi" w:cstheme="majorBidi"/>
        </w:rPr>
        <w:t xml:space="preserve">to understand the ways in which informal leaders influence and inspire other team members to engage in social policy formulation, as well as factors that may influence the level of involvement and the ways in which social workers are involved in social policy formulation; (3) to expose the forms (strategies) of engagement in social policy formulation, of both informal leaders and other team members. </w:t>
      </w:r>
    </w:p>
    <w:p w14:paraId="16F6231C" w14:textId="686212C8" w:rsidR="00F82735" w:rsidRPr="00566366" w:rsidRDefault="00F82735" w:rsidP="00D538DC">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B1. Expected Significance</w:t>
      </w:r>
    </w:p>
    <w:p w14:paraId="7BADAE8D" w14:textId="0287DE17" w:rsidR="006B4B15" w:rsidRPr="00566366" w:rsidRDefault="00862DBF" w:rsidP="00474799">
      <w:pPr>
        <w:bidi w:val="0"/>
        <w:spacing w:line="360" w:lineRule="auto"/>
        <w:ind w:left="-567" w:right="-625"/>
        <w:jc w:val="both"/>
        <w:rPr>
          <w:rFonts w:asciiTheme="majorBidi" w:hAnsiTheme="majorBidi" w:cstheme="majorBidi"/>
          <w:rtl/>
        </w:rPr>
      </w:pPr>
      <w:r w:rsidRPr="00566366">
        <w:rPr>
          <w:rFonts w:asciiTheme="majorBidi" w:hAnsiTheme="majorBidi" w:cstheme="majorBidi"/>
        </w:rPr>
        <w:t xml:space="preserve">The study </w:t>
      </w:r>
      <w:r w:rsidR="00D50E41" w:rsidRPr="00566366">
        <w:rPr>
          <w:rFonts w:asciiTheme="majorBidi" w:hAnsiTheme="majorBidi" w:cstheme="majorBidi"/>
        </w:rPr>
        <w:t xml:space="preserve">will </w:t>
      </w:r>
      <w:r w:rsidRPr="00566366">
        <w:rPr>
          <w:rFonts w:asciiTheme="majorBidi" w:hAnsiTheme="majorBidi" w:cstheme="majorBidi"/>
        </w:rPr>
        <w:t xml:space="preserve">contribute to </w:t>
      </w:r>
      <w:r w:rsidR="00D50E41" w:rsidRPr="00566366">
        <w:rPr>
          <w:rFonts w:asciiTheme="majorBidi" w:hAnsiTheme="majorBidi" w:cstheme="majorBidi"/>
        </w:rPr>
        <w:t xml:space="preserve">a better </w:t>
      </w:r>
      <w:r w:rsidRPr="00566366">
        <w:rPr>
          <w:rFonts w:asciiTheme="majorBidi" w:hAnsiTheme="majorBidi" w:cstheme="majorBidi"/>
        </w:rPr>
        <w:t xml:space="preserve">understanding the emergence of </w:t>
      </w:r>
      <w:r w:rsidR="005C5280" w:rsidRPr="00566366">
        <w:rPr>
          <w:rFonts w:asciiTheme="majorBidi" w:hAnsiTheme="majorBidi" w:cstheme="majorBidi"/>
        </w:rPr>
        <w:t xml:space="preserve">informal </w:t>
      </w:r>
      <w:r w:rsidRPr="00566366">
        <w:rPr>
          <w:rFonts w:asciiTheme="majorBidi" w:hAnsiTheme="majorBidi" w:cstheme="majorBidi"/>
        </w:rPr>
        <w:t>leadership in social work</w:t>
      </w:r>
      <w:r w:rsidR="005C5280" w:rsidRPr="00566366">
        <w:rPr>
          <w:rFonts w:asciiTheme="majorBidi" w:hAnsiTheme="majorBidi" w:cstheme="majorBidi"/>
        </w:rPr>
        <w:t>,</w:t>
      </w:r>
      <w:r w:rsidRPr="00566366">
        <w:rPr>
          <w:rFonts w:asciiTheme="majorBidi" w:hAnsiTheme="majorBidi" w:cstheme="majorBidi"/>
        </w:rPr>
        <w:t xml:space="preserve"> and to the more specific efforts of policy </w:t>
      </w:r>
      <w:r w:rsidR="006D560F" w:rsidRPr="00566366">
        <w:rPr>
          <w:rFonts w:asciiTheme="majorBidi" w:hAnsiTheme="majorBidi" w:cstheme="majorBidi"/>
        </w:rPr>
        <w:t xml:space="preserve">formulation in social work </w:t>
      </w:r>
      <w:r w:rsidRPr="00566366">
        <w:rPr>
          <w:rFonts w:asciiTheme="majorBidi" w:hAnsiTheme="majorBidi" w:cstheme="majorBidi"/>
        </w:rPr>
        <w:t xml:space="preserve">within the framework of </w:t>
      </w:r>
      <w:r w:rsidR="00ED7798" w:rsidRPr="00566366">
        <w:rPr>
          <w:rFonts w:asciiTheme="majorBidi" w:hAnsiTheme="majorBidi" w:cstheme="majorBidi"/>
        </w:rPr>
        <w:t xml:space="preserve">local </w:t>
      </w:r>
      <w:r w:rsidRPr="00566366">
        <w:rPr>
          <w:rFonts w:asciiTheme="majorBidi" w:hAnsiTheme="majorBidi" w:cstheme="majorBidi"/>
        </w:rPr>
        <w:t>social service</w:t>
      </w:r>
      <w:r w:rsidR="007C584A" w:rsidRPr="00566366">
        <w:rPr>
          <w:rFonts w:asciiTheme="majorBidi" w:hAnsiTheme="majorBidi" w:cstheme="majorBidi"/>
        </w:rPr>
        <w:t>s</w:t>
      </w:r>
      <w:r w:rsidRPr="00566366">
        <w:rPr>
          <w:rFonts w:asciiTheme="majorBidi" w:hAnsiTheme="majorBidi" w:cstheme="majorBidi"/>
        </w:rPr>
        <w:t>.</w:t>
      </w:r>
      <w:r w:rsidR="00BF0E95" w:rsidRPr="00566366">
        <w:rPr>
          <w:rFonts w:asciiTheme="majorBidi" w:hAnsiTheme="majorBidi" w:cstheme="majorBidi"/>
        </w:rPr>
        <w:t xml:space="preserve"> We </w:t>
      </w:r>
      <w:r w:rsidR="00D50E41" w:rsidRPr="00566366">
        <w:rPr>
          <w:rFonts w:asciiTheme="majorBidi" w:hAnsiTheme="majorBidi" w:cstheme="majorBidi"/>
        </w:rPr>
        <w:t xml:space="preserve">have constructed </w:t>
      </w:r>
      <w:r w:rsidR="00BF0E95" w:rsidRPr="00566366">
        <w:rPr>
          <w:rFonts w:asciiTheme="majorBidi" w:hAnsiTheme="majorBidi" w:cstheme="majorBidi"/>
        </w:rPr>
        <w:t>a research model that integrates two bodies knowledge</w:t>
      </w:r>
      <w:r w:rsidR="00F60352" w:rsidRPr="00566366">
        <w:rPr>
          <w:rFonts w:asciiTheme="majorBidi" w:hAnsiTheme="majorBidi" w:cstheme="majorBidi"/>
        </w:rPr>
        <w:t>:</w:t>
      </w:r>
      <w:r w:rsidR="00BF0E95" w:rsidRPr="00566366">
        <w:rPr>
          <w:rFonts w:asciiTheme="majorBidi" w:hAnsiTheme="majorBidi" w:cstheme="majorBidi"/>
        </w:rPr>
        <w:t xml:space="preserve"> trait activation theory (from applied psychology) that explains the emergence of informal leadership</w:t>
      </w:r>
      <w:r w:rsidR="00F60352" w:rsidRPr="00566366">
        <w:rPr>
          <w:rFonts w:asciiTheme="majorBidi" w:hAnsiTheme="majorBidi" w:cstheme="majorBidi"/>
        </w:rPr>
        <w:t>;</w:t>
      </w:r>
      <w:r w:rsidR="00BF0E95" w:rsidRPr="00566366">
        <w:rPr>
          <w:rFonts w:asciiTheme="majorBidi" w:hAnsiTheme="majorBidi" w:cstheme="majorBidi"/>
        </w:rPr>
        <w:t xml:space="preserve"> and the body of knowledge </w:t>
      </w:r>
      <w:r w:rsidR="00B2747F" w:rsidRPr="00566366">
        <w:rPr>
          <w:rFonts w:asciiTheme="majorBidi" w:hAnsiTheme="majorBidi" w:cstheme="majorBidi"/>
        </w:rPr>
        <w:t xml:space="preserve">of social policy formulation </w:t>
      </w:r>
      <w:r w:rsidR="00BF0E95" w:rsidRPr="00566366">
        <w:rPr>
          <w:rFonts w:asciiTheme="majorBidi" w:hAnsiTheme="majorBidi" w:cstheme="majorBidi"/>
        </w:rPr>
        <w:t xml:space="preserve">(from social work) that explains the conditions in which </w:t>
      </w:r>
      <w:r w:rsidR="0083625B" w:rsidRPr="00566366">
        <w:rPr>
          <w:rFonts w:asciiTheme="majorBidi" w:hAnsiTheme="majorBidi" w:cstheme="majorBidi"/>
        </w:rPr>
        <w:t>social workers (</w:t>
      </w:r>
      <w:r w:rsidR="00BF0E95" w:rsidRPr="00566366">
        <w:rPr>
          <w:rFonts w:asciiTheme="majorBidi" w:hAnsiTheme="majorBidi" w:cstheme="majorBidi"/>
        </w:rPr>
        <w:t>emergent leaders and their team</w:t>
      </w:r>
      <w:r w:rsidR="0083625B" w:rsidRPr="00566366">
        <w:rPr>
          <w:rFonts w:asciiTheme="majorBidi" w:hAnsiTheme="majorBidi" w:cstheme="majorBidi"/>
        </w:rPr>
        <w:t>)</w:t>
      </w:r>
      <w:r w:rsidR="00BF0E95" w:rsidRPr="00566366">
        <w:rPr>
          <w:rFonts w:asciiTheme="majorBidi" w:hAnsiTheme="majorBidi" w:cstheme="majorBidi"/>
        </w:rPr>
        <w:t xml:space="preserve"> will be involved in </w:t>
      </w:r>
      <w:r w:rsidR="000B3B74" w:rsidRPr="00566366">
        <w:rPr>
          <w:rFonts w:asciiTheme="majorBidi" w:hAnsiTheme="majorBidi" w:cstheme="majorBidi"/>
        </w:rPr>
        <w:t>social policy formulation</w:t>
      </w:r>
      <w:r w:rsidR="006D560F" w:rsidRPr="00566366">
        <w:rPr>
          <w:rFonts w:asciiTheme="majorBidi" w:hAnsiTheme="majorBidi" w:cstheme="majorBidi"/>
        </w:rPr>
        <w:t xml:space="preserve"> </w:t>
      </w:r>
      <w:r w:rsidR="0083625B" w:rsidRPr="00566366">
        <w:rPr>
          <w:rFonts w:asciiTheme="majorBidi" w:hAnsiTheme="majorBidi" w:cstheme="majorBidi"/>
        </w:rPr>
        <w:t xml:space="preserve">and the forms (strategies) of their engagement in policy </w:t>
      </w:r>
      <w:r w:rsidR="00474799" w:rsidRPr="00566366">
        <w:rPr>
          <w:rFonts w:asciiTheme="majorBidi" w:hAnsiTheme="majorBidi" w:cstheme="majorBidi"/>
        </w:rPr>
        <w:t>formulation</w:t>
      </w:r>
      <w:r w:rsidR="00BF0E95" w:rsidRPr="00566366">
        <w:rPr>
          <w:rFonts w:asciiTheme="majorBidi" w:hAnsiTheme="majorBidi" w:cstheme="majorBidi"/>
        </w:rPr>
        <w:t>. The focus on informal leadership emergence can make a major theoretical and practical contribution as most of the previous studies focused on formal leadership.</w:t>
      </w:r>
      <w:r w:rsidRPr="00566366">
        <w:rPr>
          <w:rFonts w:asciiTheme="majorBidi" w:hAnsiTheme="majorBidi" w:cstheme="majorBidi"/>
        </w:rPr>
        <w:t xml:space="preserve"> The impact of leadership on involvement in policy </w:t>
      </w:r>
      <w:r w:rsidR="00B2747F" w:rsidRPr="00566366">
        <w:rPr>
          <w:rFonts w:asciiTheme="majorBidi" w:hAnsiTheme="majorBidi" w:cstheme="majorBidi"/>
        </w:rPr>
        <w:t>formulation</w:t>
      </w:r>
      <w:r w:rsidRPr="00566366">
        <w:rPr>
          <w:rFonts w:asciiTheme="majorBidi" w:hAnsiTheme="majorBidi" w:cstheme="majorBidi"/>
        </w:rPr>
        <w:t xml:space="preserve"> has received little research attention to date. The limited research that does exist tends to rely mainly on qualitative work and case studies</w:t>
      </w:r>
      <w:r w:rsidR="005C5280" w:rsidRPr="00566366">
        <w:rPr>
          <w:rFonts w:asciiTheme="majorBidi" w:hAnsiTheme="majorBidi" w:cstheme="majorBidi"/>
        </w:rPr>
        <w:t xml:space="preserve"> and </w:t>
      </w:r>
      <w:r w:rsidR="00F60352" w:rsidRPr="00566366">
        <w:rPr>
          <w:rFonts w:asciiTheme="majorBidi" w:hAnsiTheme="majorBidi" w:cstheme="majorBidi"/>
        </w:rPr>
        <w:t xml:space="preserve">focus </w:t>
      </w:r>
      <w:r w:rsidR="005C5280" w:rsidRPr="00566366">
        <w:rPr>
          <w:rFonts w:asciiTheme="majorBidi" w:hAnsiTheme="majorBidi" w:cstheme="majorBidi"/>
        </w:rPr>
        <w:t>on formal leadership</w:t>
      </w:r>
      <w:r w:rsidRPr="00566366">
        <w:rPr>
          <w:rFonts w:asciiTheme="majorBidi" w:hAnsiTheme="majorBidi" w:cstheme="majorBidi"/>
        </w:rPr>
        <w:t xml:space="preserve">. A systematic and quantitative examination of </w:t>
      </w:r>
      <w:r w:rsidR="005C5280" w:rsidRPr="00566366">
        <w:rPr>
          <w:rFonts w:asciiTheme="majorBidi" w:hAnsiTheme="majorBidi" w:cstheme="majorBidi"/>
        </w:rPr>
        <w:t xml:space="preserve">informal </w:t>
      </w:r>
      <w:r w:rsidRPr="00566366">
        <w:rPr>
          <w:rFonts w:asciiTheme="majorBidi" w:hAnsiTheme="majorBidi" w:cstheme="majorBidi"/>
        </w:rPr>
        <w:t xml:space="preserve">emerging leadership in social work, and its influence and involvement in policy </w:t>
      </w:r>
      <w:r w:rsidR="00B2747F" w:rsidRPr="00566366">
        <w:rPr>
          <w:rFonts w:asciiTheme="majorBidi" w:hAnsiTheme="majorBidi" w:cstheme="majorBidi"/>
        </w:rPr>
        <w:t>formulation</w:t>
      </w:r>
      <w:r w:rsidRPr="00566366">
        <w:rPr>
          <w:rFonts w:asciiTheme="majorBidi" w:hAnsiTheme="majorBidi" w:cstheme="majorBidi"/>
        </w:rPr>
        <w:t xml:space="preserve">, is lacking. The proposed study seeks </w:t>
      </w:r>
      <w:r w:rsidR="00F60352" w:rsidRPr="00566366">
        <w:rPr>
          <w:rFonts w:asciiTheme="majorBidi" w:hAnsiTheme="majorBidi" w:cstheme="majorBidi"/>
        </w:rPr>
        <w:t xml:space="preserve">to offer </w:t>
      </w:r>
      <w:r w:rsidRPr="00566366">
        <w:rPr>
          <w:rFonts w:asciiTheme="majorBidi" w:hAnsiTheme="majorBidi" w:cstheme="majorBidi"/>
        </w:rPr>
        <w:t>a better understanding of this field, regarding policy</w:t>
      </w:r>
      <w:r w:rsidR="00B2747F" w:rsidRPr="00566366">
        <w:rPr>
          <w:rFonts w:asciiTheme="majorBidi" w:hAnsiTheme="majorBidi" w:cstheme="majorBidi"/>
        </w:rPr>
        <w:t xml:space="preserve"> formulation </w:t>
      </w:r>
      <w:r w:rsidRPr="00566366">
        <w:rPr>
          <w:rFonts w:asciiTheme="majorBidi" w:hAnsiTheme="majorBidi" w:cstheme="majorBidi"/>
        </w:rPr>
        <w:t>processes</w:t>
      </w:r>
      <w:r w:rsidRPr="00566366">
        <w:rPr>
          <w:rFonts w:asciiTheme="majorBidi" w:hAnsiTheme="majorBidi" w:cstheme="majorBidi"/>
          <w:rtl/>
        </w:rPr>
        <w:t>.</w:t>
      </w:r>
      <w:r w:rsidRPr="00566366">
        <w:rPr>
          <w:rFonts w:asciiTheme="majorBidi" w:hAnsiTheme="majorBidi" w:cstheme="majorBidi"/>
        </w:rPr>
        <w:t xml:space="preserve"> It will shed light on the process and conditions under which </w:t>
      </w:r>
      <w:r w:rsidR="00EC7E52" w:rsidRPr="00566366">
        <w:rPr>
          <w:rFonts w:asciiTheme="majorBidi" w:eastAsia="Calibri" w:hAnsiTheme="majorBidi" w:cstheme="majorBidi"/>
          <w:kern w:val="0"/>
          <w14:ligatures w14:val="none"/>
        </w:rPr>
        <w:t>informal</w:t>
      </w:r>
      <w:r w:rsidR="00EC7E52" w:rsidRPr="00566366">
        <w:rPr>
          <w:rStyle w:val="cf01"/>
          <w:rFonts w:asciiTheme="majorBidi" w:hAnsiTheme="majorBidi" w:cstheme="majorBidi"/>
          <w:sz w:val="22"/>
          <w:szCs w:val="22"/>
        </w:rPr>
        <w:t xml:space="preserve"> </w:t>
      </w:r>
      <w:r w:rsidRPr="00566366">
        <w:rPr>
          <w:rFonts w:asciiTheme="majorBidi" w:hAnsiTheme="majorBidi" w:cstheme="majorBidi"/>
        </w:rPr>
        <w:t>leadership emerges, as well as knowledge about factors that explain the involvement</w:t>
      </w:r>
      <w:r w:rsidR="002458AC" w:rsidRPr="00566366">
        <w:rPr>
          <w:rFonts w:asciiTheme="majorBidi" w:hAnsiTheme="majorBidi" w:cstheme="majorBidi"/>
        </w:rPr>
        <w:t xml:space="preserve"> of these leaders</w:t>
      </w:r>
      <w:r w:rsidRPr="00566366">
        <w:rPr>
          <w:rFonts w:asciiTheme="majorBidi" w:hAnsiTheme="majorBidi" w:cstheme="majorBidi"/>
        </w:rPr>
        <w:t xml:space="preserve"> in policy</w:t>
      </w:r>
      <w:r w:rsidR="00B2747F" w:rsidRPr="00566366">
        <w:rPr>
          <w:rFonts w:asciiTheme="majorBidi" w:hAnsiTheme="majorBidi" w:cstheme="majorBidi"/>
        </w:rPr>
        <w:t xml:space="preserve"> formulation</w:t>
      </w:r>
      <w:r w:rsidR="002458AC" w:rsidRPr="00566366">
        <w:rPr>
          <w:rFonts w:asciiTheme="majorBidi" w:hAnsiTheme="majorBidi" w:cstheme="majorBidi"/>
        </w:rPr>
        <w:t>,</w:t>
      </w:r>
      <w:r w:rsidRPr="00566366">
        <w:rPr>
          <w:rFonts w:asciiTheme="majorBidi" w:hAnsiTheme="majorBidi" w:cstheme="majorBidi"/>
        </w:rPr>
        <w:t xml:space="preserve"> and the ways in which they </w:t>
      </w:r>
      <w:r w:rsidR="002458AC" w:rsidRPr="00566366">
        <w:rPr>
          <w:rFonts w:asciiTheme="majorBidi" w:hAnsiTheme="majorBidi" w:cstheme="majorBidi"/>
        </w:rPr>
        <w:t xml:space="preserve">are involved in policy </w:t>
      </w:r>
      <w:r w:rsidR="00B2747F" w:rsidRPr="00566366">
        <w:rPr>
          <w:rFonts w:asciiTheme="majorBidi" w:hAnsiTheme="majorBidi" w:cstheme="majorBidi"/>
        </w:rPr>
        <w:t xml:space="preserve">formulation </w:t>
      </w:r>
      <w:r w:rsidR="002458AC" w:rsidRPr="00566366">
        <w:rPr>
          <w:rFonts w:asciiTheme="majorBidi" w:hAnsiTheme="majorBidi" w:cstheme="majorBidi"/>
        </w:rPr>
        <w:t xml:space="preserve">and </w:t>
      </w:r>
      <w:r w:rsidRPr="00566366">
        <w:rPr>
          <w:rFonts w:asciiTheme="majorBidi" w:hAnsiTheme="majorBidi" w:cstheme="majorBidi"/>
        </w:rPr>
        <w:t xml:space="preserve">influence </w:t>
      </w:r>
      <w:r w:rsidR="002458AC" w:rsidRPr="00566366">
        <w:rPr>
          <w:rFonts w:asciiTheme="majorBidi" w:hAnsiTheme="majorBidi" w:cstheme="majorBidi"/>
        </w:rPr>
        <w:t>others to become involved</w:t>
      </w:r>
      <w:r w:rsidRPr="00566366">
        <w:rPr>
          <w:rFonts w:asciiTheme="majorBidi" w:hAnsiTheme="majorBidi" w:cstheme="majorBidi"/>
        </w:rPr>
        <w:t xml:space="preserve">. The study </w:t>
      </w:r>
      <w:r w:rsidR="00F60352" w:rsidRPr="00566366">
        <w:rPr>
          <w:rFonts w:asciiTheme="majorBidi" w:hAnsiTheme="majorBidi" w:cstheme="majorBidi"/>
        </w:rPr>
        <w:t xml:space="preserve">will </w:t>
      </w:r>
      <w:proofErr w:type="spellStart"/>
      <w:r w:rsidR="00F60352" w:rsidRPr="00566366">
        <w:rPr>
          <w:rFonts w:asciiTheme="majorBidi" w:hAnsiTheme="majorBidi" w:cstheme="majorBidi"/>
        </w:rPr>
        <w:t>hoefully</w:t>
      </w:r>
      <w:proofErr w:type="spellEnd"/>
      <w:r w:rsidR="00F60352" w:rsidRPr="00566366">
        <w:rPr>
          <w:rFonts w:asciiTheme="majorBidi" w:hAnsiTheme="majorBidi" w:cstheme="majorBidi"/>
        </w:rPr>
        <w:t xml:space="preserve"> lead to </w:t>
      </w:r>
      <w:r w:rsidRPr="00566366">
        <w:rPr>
          <w:rFonts w:asciiTheme="majorBidi" w:hAnsiTheme="majorBidi" w:cstheme="majorBidi"/>
        </w:rPr>
        <w:t xml:space="preserve">a discussion regarding </w:t>
      </w:r>
      <w:r w:rsidR="002458AC" w:rsidRPr="00566366">
        <w:rPr>
          <w:rFonts w:asciiTheme="majorBidi" w:hAnsiTheme="majorBidi" w:cstheme="majorBidi"/>
        </w:rPr>
        <w:t xml:space="preserve">the </w:t>
      </w:r>
      <w:r w:rsidRPr="00566366">
        <w:rPr>
          <w:rFonts w:asciiTheme="majorBidi" w:hAnsiTheme="majorBidi" w:cstheme="majorBidi"/>
        </w:rPr>
        <w:t>develop</w:t>
      </w:r>
      <w:r w:rsidR="002458AC" w:rsidRPr="00566366">
        <w:rPr>
          <w:rFonts w:asciiTheme="majorBidi" w:hAnsiTheme="majorBidi" w:cstheme="majorBidi"/>
        </w:rPr>
        <w:t>ment of</w:t>
      </w:r>
      <w:r w:rsidRPr="00566366">
        <w:rPr>
          <w:rFonts w:asciiTheme="majorBidi" w:hAnsiTheme="majorBidi" w:cstheme="majorBidi"/>
        </w:rPr>
        <w:t xml:space="preserve"> leadership </w:t>
      </w:r>
      <w:r w:rsidR="002458AC" w:rsidRPr="00566366">
        <w:rPr>
          <w:rFonts w:asciiTheme="majorBidi" w:hAnsiTheme="majorBidi" w:cstheme="majorBidi"/>
        </w:rPr>
        <w:t>to</w:t>
      </w:r>
      <w:r w:rsidRPr="00566366">
        <w:rPr>
          <w:rFonts w:asciiTheme="majorBidi" w:hAnsiTheme="majorBidi" w:cstheme="majorBidi"/>
        </w:rPr>
        <w:t xml:space="preserve"> promote involvement in </w:t>
      </w:r>
      <w:r w:rsidR="00474799" w:rsidRPr="00566366">
        <w:rPr>
          <w:rFonts w:asciiTheme="majorBidi" w:hAnsiTheme="majorBidi" w:cstheme="majorBidi"/>
        </w:rPr>
        <w:t xml:space="preserve">social </w:t>
      </w:r>
      <w:r w:rsidRPr="00566366">
        <w:rPr>
          <w:rFonts w:asciiTheme="majorBidi" w:hAnsiTheme="majorBidi" w:cstheme="majorBidi"/>
        </w:rPr>
        <w:t xml:space="preserve">policy </w:t>
      </w:r>
      <w:r w:rsidR="00474799" w:rsidRPr="00566366">
        <w:rPr>
          <w:rFonts w:asciiTheme="majorBidi" w:hAnsiTheme="majorBidi" w:cstheme="majorBidi"/>
        </w:rPr>
        <w:t>formulation</w:t>
      </w:r>
      <w:r w:rsidRPr="00566366">
        <w:rPr>
          <w:rFonts w:asciiTheme="majorBidi" w:hAnsiTheme="majorBidi" w:cstheme="majorBidi"/>
        </w:rPr>
        <w:t>.</w:t>
      </w:r>
      <w:r w:rsidR="00BF0E95" w:rsidRPr="00566366">
        <w:rPr>
          <w:rFonts w:asciiTheme="majorBidi" w:hAnsiTheme="majorBidi" w:cstheme="majorBidi"/>
        </w:rPr>
        <w:t xml:space="preserve"> In order to create long-term solutions for diverse and vulnerable populations informal leaders can </w:t>
      </w:r>
      <w:r w:rsidR="005E056E" w:rsidRPr="00566366">
        <w:rPr>
          <w:rFonts w:asciiTheme="majorBidi" w:hAnsiTheme="majorBidi" w:cstheme="majorBidi"/>
        </w:rPr>
        <w:t>reshape social policy through the design of mechanisms and act to promote a benevolent policy.</w:t>
      </w:r>
      <w:r w:rsidR="006674EB" w:rsidRPr="00566366">
        <w:rPr>
          <w:rStyle w:val="cf01"/>
          <w:rFonts w:asciiTheme="majorBidi" w:hAnsiTheme="majorBidi" w:cstheme="majorBidi"/>
          <w:sz w:val="22"/>
          <w:szCs w:val="22"/>
        </w:rPr>
        <w:t xml:space="preserve"> </w:t>
      </w:r>
    </w:p>
    <w:p w14:paraId="510E5F11" w14:textId="3A44E0BD" w:rsidR="0043212F" w:rsidRPr="00566366" w:rsidRDefault="0043212F" w:rsidP="006A39D0">
      <w:pPr>
        <w:bidi w:val="0"/>
        <w:spacing w:after="0" w:line="360" w:lineRule="auto"/>
        <w:ind w:left="-709" w:right="-625" w:firstLine="142"/>
        <w:jc w:val="both"/>
        <w:rPr>
          <w:rFonts w:asciiTheme="majorBidi" w:eastAsia="Calibri" w:hAnsiTheme="majorBidi" w:cstheme="majorBidi"/>
          <w:b/>
          <w:bCs/>
          <w:kern w:val="0"/>
          <w:rtl/>
          <w14:ligatures w14:val="none"/>
        </w:rPr>
      </w:pPr>
      <w:bookmarkStart w:id="13" w:name="_Hlk150425006"/>
      <w:r w:rsidRPr="00566366">
        <w:rPr>
          <w:rFonts w:asciiTheme="majorBidi" w:eastAsia="Calibri" w:hAnsiTheme="majorBidi" w:cstheme="majorBidi"/>
          <w:b/>
          <w:bCs/>
          <w:kern w:val="0"/>
          <w14:ligatures w14:val="none"/>
        </w:rPr>
        <w:lastRenderedPageBreak/>
        <w:t>C. Detailed Description of the Proposed Research</w:t>
      </w:r>
    </w:p>
    <w:p w14:paraId="2F61F528" w14:textId="77777777" w:rsidR="0043212F" w:rsidRPr="00566366" w:rsidRDefault="0043212F" w:rsidP="00ED7798">
      <w:pPr>
        <w:bidi w:val="0"/>
        <w:spacing w:after="0" w:line="360" w:lineRule="auto"/>
        <w:ind w:left="-709" w:right="-625" w:firstLine="142"/>
        <w:jc w:val="both"/>
        <w:rPr>
          <w:rFonts w:asciiTheme="majorBidi" w:eastAsia="Calibri" w:hAnsiTheme="majorBidi" w:cstheme="majorBidi"/>
          <w:b/>
          <w:bCs/>
          <w:kern w:val="0"/>
          <w:rtl/>
          <w14:ligatures w14:val="none"/>
        </w:rPr>
      </w:pPr>
      <w:r w:rsidRPr="00566366">
        <w:rPr>
          <w:rFonts w:asciiTheme="majorBidi" w:eastAsia="Calibri" w:hAnsiTheme="majorBidi" w:cstheme="majorBidi"/>
          <w:b/>
          <w:bCs/>
          <w:kern w:val="0"/>
          <w14:ligatures w14:val="none"/>
        </w:rPr>
        <w:t>C.1. Working Hypotheses and Questions</w:t>
      </w:r>
    </w:p>
    <w:p w14:paraId="5C06BB2C" w14:textId="6021948A" w:rsidR="001A0B7D" w:rsidRPr="00566366" w:rsidRDefault="00F60352" w:rsidP="00444B6D">
      <w:pPr>
        <w:pStyle w:val="NormalWeb"/>
        <w:shd w:val="clear" w:color="auto" w:fill="FFFFFF"/>
        <w:spacing w:before="0" w:beforeAutospacing="0" w:after="0" w:afterAutospacing="0" w:line="360" w:lineRule="auto"/>
        <w:ind w:left="-567"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In the</w:t>
      </w:r>
      <w:r w:rsidR="001A0B7D" w:rsidRPr="00566366">
        <w:rPr>
          <w:rFonts w:asciiTheme="majorBidi" w:eastAsiaTheme="minorHAnsi" w:hAnsiTheme="majorBidi" w:cstheme="majorBidi"/>
          <w:kern w:val="2"/>
          <w:sz w:val="22"/>
          <w:szCs w:val="22"/>
          <w14:ligatures w14:val="standardContextual"/>
        </w:rPr>
        <w:t xml:space="preserve"> </w:t>
      </w:r>
      <w:r w:rsidR="00AC188D" w:rsidRPr="00566366">
        <w:rPr>
          <w:rFonts w:asciiTheme="majorBidi" w:eastAsiaTheme="minorHAnsi" w:hAnsiTheme="majorBidi" w:cstheme="majorBidi"/>
          <w:kern w:val="2"/>
          <w:sz w:val="22"/>
          <w:szCs w:val="22"/>
          <w14:ligatures w14:val="standardContextual"/>
        </w:rPr>
        <w:t>quantitative part of the study</w:t>
      </w:r>
      <w:r w:rsidR="001A0B7D" w:rsidRPr="00566366">
        <w:rPr>
          <w:rFonts w:asciiTheme="majorBidi" w:eastAsiaTheme="minorHAnsi" w:hAnsiTheme="majorBidi" w:cstheme="majorBidi"/>
          <w:kern w:val="2"/>
          <w:sz w:val="22"/>
          <w:szCs w:val="22"/>
          <w14:ligatures w14:val="standardContextual"/>
        </w:rPr>
        <w:t xml:space="preserve"> we will examine </w:t>
      </w:r>
      <w:r w:rsidR="00A97070" w:rsidRPr="00566366">
        <w:rPr>
          <w:rFonts w:asciiTheme="majorBidi" w:eastAsiaTheme="minorHAnsi" w:hAnsiTheme="majorBidi" w:cstheme="majorBidi"/>
          <w:kern w:val="2"/>
          <w:sz w:val="22"/>
          <w:szCs w:val="22"/>
          <w14:ligatures w14:val="standardContextual"/>
        </w:rPr>
        <w:t xml:space="preserve">the following </w:t>
      </w:r>
      <w:r w:rsidR="001A0B7D" w:rsidRPr="00566366">
        <w:rPr>
          <w:rFonts w:asciiTheme="majorBidi" w:eastAsiaTheme="minorHAnsi" w:hAnsiTheme="majorBidi" w:cstheme="majorBidi"/>
          <w:kern w:val="2"/>
          <w:sz w:val="22"/>
          <w:szCs w:val="22"/>
          <w14:ligatures w14:val="standardContextual"/>
        </w:rPr>
        <w:t xml:space="preserve">four hypotheses (Figure </w:t>
      </w:r>
      <w:r w:rsidR="0089551A" w:rsidRPr="00566366">
        <w:rPr>
          <w:rFonts w:asciiTheme="majorBidi" w:eastAsiaTheme="minorHAnsi" w:hAnsiTheme="majorBidi" w:cstheme="majorBidi"/>
          <w:kern w:val="2"/>
          <w:sz w:val="22"/>
          <w:szCs w:val="22"/>
          <w14:ligatures w14:val="standardContextual"/>
        </w:rPr>
        <w:t>1)</w:t>
      </w:r>
    </w:p>
    <w:p w14:paraId="0947774E" w14:textId="77777777" w:rsidR="000D3825" w:rsidRPr="00566366" w:rsidRDefault="0062322E" w:rsidP="0089551A">
      <w:pPr>
        <w:pStyle w:val="NormalWeb"/>
        <w:numPr>
          <w:ilvl w:val="0"/>
          <w:numId w:val="10"/>
        </w:numPr>
        <w:shd w:val="clear" w:color="auto" w:fill="FFFFFF"/>
        <w:spacing w:before="0" w:beforeAutospacing="0" w:after="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 xml:space="preserve">Leadership </w:t>
      </w:r>
      <w:r w:rsidR="001A0B7D" w:rsidRPr="00566366">
        <w:rPr>
          <w:rFonts w:asciiTheme="majorBidi" w:eastAsiaTheme="minorHAnsi" w:hAnsiTheme="majorBidi" w:cstheme="majorBidi"/>
          <w:kern w:val="2"/>
          <w:sz w:val="22"/>
          <w:szCs w:val="22"/>
          <w14:ligatures w14:val="standardContextual"/>
        </w:rPr>
        <w:t xml:space="preserve">attributes </w:t>
      </w:r>
      <w:r w:rsidR="00CD6BBA" w:rsidRPr="00566366">
        <w:rPr>
          <w:rFonts w:asciiTheme="majorBidi" w:eastAsiaTheme="minorHAnsi" w:hAnsiTheme="majorBidi" w:cstheme="majorBidi"/>
          <w:kern w:val="2"/>
          <w:sz w:val="22"/>
          <w:szCs w:val="22"/>
          <w14:ligatures w14:val="standardContextual"/>
        </w:rPr>
        <w:t>(</w:t>
      </w:r>
      <w:r w:rsidR="00E1472C" w:rsidRPr="00566366">
        <w:rPr>
          <w:rFonts w:asciiTheme="majorBidi" w:eastAsiaTheme="minorHAnsi" w:hAnsiTheme="majorBidi" w:cstheme="majorBidi"/>
          <w:kern w:val="2"/>
          <w:sz w:val="22"/>
          <w:szCs w:val="22"/>
          <w14:ligatures w14:val="standardContextual"/>
        </w:rPr>
        <w:t xml:space="preserve">Big </w:t>
      </w:r>
      <w:r w:rsidR="006A755D" w:rsidRPr="00566366">
        <w:rPr>
          <w:rFonts w:asciiTheme="majorBidi" w:eastAsiaTheme="minorHAnsi" w:hAnsiTheme="majorBidi" w:cstheme="majorBidi"/>
          <w:kern w:val="2"/>
          <w:sz w:val="22"/>
          <w:szCs w:val="22"/>
          <w14:ligatures w14:val="standardContextual"/>
        </w:rPr>
        <w:t>F</w:t>
      </w:r>
      <w:r w:rsidR="00E1472C" w:rsidRPr="00566366">
        <w:rPr>
          <w:rFonts w:asciiTheme="majorBidi" w:eastAsiaTheme="minorHAnsi" w:hAnsiTheme="majorBidi" w:cstheme="majorBidi"/>
          <w:kern w:val="2"/>
          <w:sz w:val="22"/>
          <w:szCs w:val="22"/>
          <w14:ligatures w14:val="standardContextual"/>
        </w:rPr>
        <w:t xml:space="preserve">ive, </w:t>
      </w:r>
      <w:r w:rsidR="006A755D" w:rsidRPr="00566366">
        <w:rPr>
          <w:rFonts w:asciiTheme="majorBidi" w:hAnsiTheme="majorBidi" w:cstheme="majorBidi"/>
          <w:shd w:val="clear" w:color="auto" w:fill="FFFFFF"/>
        </w:rPr>
        <w:t>c</w:t>
      </w:r>
      <w:r w:rsidR="00E85D59" w:rsidRPr="00566366">
        <w:rPr>
          <w:rFonts w:asciiTheme="majorBidi" w:hAnsiTheme="majorBidi" w:cstheme="majorBidi"/>
          <w:shd w:val="clear" w:color="auto" w:fill="FFFFFF"/>
        </w:rPr>
        <w:t>ore self‐evaluations</w:t>
      </w:r>
      <w:r w:rsidR="002804ED" w:rsidRPr="00566366">
        <w:rPr>
          <w:rFonts w:asciiTheme="majorBidi" w:eastAsiaTheme="minorHAnsi" w:hAnsiTheme="majorBidi" w:cstheme="majorBidi"/>
          <w:kern w:val="2"/>
          <w:sz w:val="22"/>
          <w:szCs w:val="22"/>
          <w14:ligatures w14:val="standardContextual"/>
        </w:rPr>
        <w:t xml:space="preserve"> </w:t>
      </w:r>
      <w:r w:rsidR="00E1472C" w:rsidRPr="00566366">
        <w:rPr>
          <w:rFonts w:asciiTheme="majorBidi" w:eastAsiaTheme="minorHAnsi" w:hAnsiTheme="majorBidi" w:cstheme="majorBidi"/>
          <w:kern w:val="2"/>
          <w:sz w:val="22"/>
          <w:szCs w:val="22"/>
          <w14:ligatures w14:val="standardContextual"/>
        </w:rPr>
        <w:t>and motivation to lead)</w:t>
      </w:r>
      <w:r w:rsidR="000D3825" w:rsidRPr="00566366">
        <w:rPr>
          <w:rFonts w:asciiTheme="majorBidi" w:eastAsiaTheme="minorHAnsi" w:hAnsiTheme="majorBidi" w:cstheme="majorBidi"/>
          <w:kern w:val="2"/>
          <w:sz w:val="22"/>
          <w:szCs w:val="22"/>
          <w14:ligatures w14:val="standardContextual"/>
        </w:rPr>
        <w:t xml:space="preserve"> are positively associated with </w:t>
      </w:r>
      <w:r w:rsidRPr="00566366">
        <w:rPr>
          <w:rFonts w:asciiTheme="majorBidi" w:eastAsiaTheme="minorHAnsi" w:hAnsiTheme="majorBidi" w:cstheme="majorBidi"/>
          <w:kern w:val="2"/>
          <w:sz w:val="22"/>
          <w:szCs w:val="22"/>
          <w14:ligatures w14:val="standardContextual"/>
        </w:rPr>
        <w:t xml:space="preserve">group </w:t>
      </w:r>
      <w:r w:rsidR="000D3825" w:rsidRPr="00566366">
        <w:rPr>
          <w:rFonts w:asciiTheme="majorBidi" w:eastAsiaTheme="minorHAnsi" w:hAnsiTheme="majorBidi" w:cstheme="majorBidi"/>
          <w:kern w:val="2"/>
          <w:sz w:val="22"/>
          <w:szCs w:val="22"/>
          <w14:ligatures w14:val="standardContextual"/>
        </w:rPr>
        <w:t>members' perceptions of</w:t>
      </w:r>
      <w:r w:rsidR="005C5280" w:rsidRPr="00566366">
        <w:rPr>
          <w:rFonts w:asciiTheme="majorBidi" w:eastAsiaTheme="minorHAnsi" w:hAnsiTheme="majorBidi" w:cstheme="majorBidi"/>
          <w:kern w:val="2"/>
          <w:sz w:val="22"/>
          <w:szCs w:val="22"/>
          <w14:ligatures w14:val="standardContextual"/>
        </w:rPr>
        <w:t xml:space="preserve"> informal </w:t>
      </w:r>
      <w:r w:rsidR="000D3825" w:rsidRPr="00566366">
        <w:rPr>
          <w:rFonts w:asciiTheme="majorBidi" w:eastAsiaTheme="minorHAnsi" w:hAnsiTheme="majorBidi" w:cstheme="majorBidi"/>
          <w:kern w:val="2"/>
          <w:sz w:val="22"/>
          <w:szCs w:val="22"/>
          <w14:ligatures w14:val="standardContextual"/>
        </w:rPr>
        <w:t xml:space="preserve">leadership </w:t>
      </w:r>
      <w:r w:rsidR="005C5280" w:rsidRPr="00566366">
        <w:rPr>
          <w:rFonts w:asciiTheme="majorBidi" w:eastAsiaTheme="minorHAnsi" w:hAnsiTheme="majorBidi" w:cstheme="majorBidi"/>
          <w:kern w:val="2"/>
          <w:sz w:val="22"/>
          <w:szCs w:val="22"/>
          <w14:ligatures w14:val="standardContextual"/>
        </w:rPr>
        <w:t>emergence</w:t>
      </w:r>
      <w:r w:rsidR="000D3825" w:rsidRPr="00566366">
        <w:rPr>
          <w:rFonts w:asciiTheme="majorBidi" w:eastAsiaTheme="minorHAnsi" w:hAnsiTheme="majorBidi" w:cstheme="majorBidi"/>
          <w:kern w:val="2"/>
          <w:sz w:val="22"/>
          <w:szCs w:val="22"/>
          <w14:ligatures w14:val="standardContextual"/>
        </w:rPr>
        <w:t>.</w:t>
      </w:r>
    </w:p>
    <w:p w14:paraId="15B8A988" w14:textId="77777777" w:rsidR="005927C1" w:rsidRPr="00566366" w:rsidRDefault="001A0B7D" w:rsidP="00444B6D">
      <w:pPr>
        <w:pStyle w:val="NormalWeb"/>
        <w:numPr>
          <w:ilvl w:val="0"/>
          <w:numId w:val="10"/>
        </w:numPr>
        <w:shd w:val="clear" w:color="auto" w:fill="FFFFFF"/>
        <w:spacing w:before="0" w:beforeAutospacing="0" w:after="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Organizational conditions</w:t>
      </w:r>
      <w:r w:rsidR="00277313" w:rsidRPr="00566366">
        <w:rPr>
          <w:rFonts w:asciiTheme="majorBidi" w:eastAsiaTheme="minorHAnsi" w:hAnsiTheme="majorBidi" w:cstheme="majorBidi"/>
          <w:kern w:val="2"/>
          <w:sz w:val="22"/>
          <w:szCs w:val="22"/>
          <w14:ligatures w14:val="standardContextual"/>
        </w:rPr>
        <w:t xml:space="preserve"> will moderate the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 xml:space="preserve">and </w:t>
      </w:r>
      <w:r w:rsidR="005C5280" w:rsidRPr="00566366">
        <w:rPr>
          <w:rFonts w:asciiTheme="majorBidi" w:eastAsiaTheme="minorHAnsi" w:hAnsiTheme="majorBidi" w:cstheme="majorBidi"/>
          <w:kern w:val="2"/>
          <w:sz w:val="22"/>
          <w:szCs w:val="22"/>
          <w14:ligatures w14:val="standardContextual"/>
        </w:rPr>
        <w:t xml:space="preserve">informal </w:t>
      </w:r>
      <w:r w:rsidR="00277313" w:rsidRPr="00566366">
        <w:rPr>
          <w:rFonts w:asciiTheme="majorBidi" w:eastAsiaTheme="minorHAnsi" w:hAnsiTheme="majorBidi" w:cstheme="majorBidi"/>
          <w:kern w:val="2"/>
          <w:sz w:val="22"/>
          <w:szCs w:val="22"/>
          <w14:ligatures w14:val="standardContextual"/>
        </w:rPr>
        <w:t>leadership emergence</w:t>
      </w:r>
      <w:r w:rsidR="0062322E" w:rsidRPr="00566366">
        <w:rPr>
          <w:rFonts w:asciiTheme="majorBidi" w:eastAsiaTheme="minorHAnsi" w:hAnsiTheme="majorBidi" w:cstheme="majorBidi"/>
          <w:kern w:val="2"/>
          <w:sz w:val="22"/>
          <w:szCs w:val="22"/>
          <w14:ligatures w14:val="standardContextual"/>
        </w:rPr>
        <w:t>,</w:t>
      </w:r>
      <w:r w:rsidR="00277313" w:rsidRPr="00566366">
        <w:rPr>
          <w:rFonts w:asciiTheme="majorBidi" w:eastAsiaTheme="minorHAnsi" w:hAnsiTheme="majorBidi" w:cstheme="majorBidi"/>
          <w:kern w:val="2"/>
          <w:sz w:val="22"/>
          <w:szCs w:val="22"/>
          <w14:ligatures w14:val="standardContextual"/>
        </w:rPr>
        <w:t xml:space="preserve"> such that in </w:t>
      </w:r>
      <w:r w:rsidR="005C5280" w:rsidRPr="00566366">
        <w:rPr>
          <w:rFonts w:asciiTheme="majorBidi" w:eastAsiaTheme="minorHAnsi" w:hAnsiTheme="majorBidi" w:cstheme="majorBidi"/>
          <w:kern w:val="2"/>
          <w:sz w:val="22"/>
          <w:szCs w:val="22"/>
          <w14:ligatures w14:val="standardContextual"/>
        </w:rPr>
        <w:t>high</w:t>
      </w:r>
      <w:r w:rsidR="00277313" w:rsidRPr="00566366">
        <w:rPr>
          <w:rFonts w:asciiTheme="majorBidi" w:eastAsiaTheme="minorHAnsi" w:hAnsiTheme="majorBidi" w:cstheme="majorBidi"/>
          <w:kern w:val="2"/>
          <w:sz w:val="22"/>
          <w:szCs w:val="22"/>
          <w14:ligatures w14:val="standardContextual"/>
        </w:rPr>
        <w:t xml:space="preserve"> </w:t>
      </w:r>
      <w:r w:rsidR="00CD6BBA" w:rsidRPr="00566366">
        <w:rPr>
          <w:rFonts w:asciiTheme="majorBidi" w:eastAsiaTheme="minorHAnsi" w:hAnsiTheme="majorBidi" w:cstheme="majorBidi"/>
          <w:kern w:val="2"/>
          <w:sz w:val="22"/>
          <w:szCs w:val="22"/>
          <w14:ligatures w14:val="standardContextual"/>
        </w:rPr>
        <w:t>psychological safety</w:t>
      </w:r>
      <w:r w:rsidR="00277313" w:rsidRPr="00566366">
        <w:rPr>
          <w:rFonts w:asciiTheme="majorBidi" w:eastAsiaTheme="minorHAnsi" w:hAnsiTheme="majorBidi" w:cstheme="majorBidi"/>
          <w:kern w:val="2"/>
          <w:sz w:val="22"/>
          <w:szCs w:val="22"/>
          <w14:ligatures w14:val="standardContextual"/>
        </w:rPr>
        <w:t xml:space="preserve"> climate there will be a stronger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and</w:t>
      </w:r>
      <w:r w:rsidR="005C5280" w:rsidRPr="00566366">
        <w:rPr>
          <w:rFonts w:asciiTheme="majorBidi" w:eastAsiaTheme="minorHAnsi" w:hAnsiTheme="majorBidi" w:cstheme="majorBidi"/>
          <w:kern w:val="2"/>
          <w:sz w:val="22"/>
          <w:szCs w:val="22"/>
          <w14:ligatures w14:val="standardContextual"/>
        </w:rPr>
        <w:t xml:space="preserve"> informal </w:t>
      </w:r>
      <w:r w:rsidR="00277313" w:rsidRPr="00566366">
        <w:rPr>
          <w:rFonts w:asciiTheme="majorBidi" w:eastAsiaTheme="minorHAnsi" w:hAnsiTheme="majorBidi" w:cstheme="majorBidi"/>
          <w:kern w:val="2"/>
          <w:sz w:val="22"/>
          <w:szCs w:val="22"/>
          <w14:ligatures w14:val="standardContextual"/>
        </w:rPr>
        <w:t>leadership emergence.</w:t>
      </w:r>
    </w:p>
    <w:p w14:paraId="684C70BD" w14:textId="77777777" w:rsidR="000D3825" w:rsidRPr="00566366" w:rsidRDefault="00A97070" w:rsidP="00444B6D">
      <w:pPr>
        <w:pStyle w:val="NormalWeb"/>
        <w:numPr>
          <w:ilvl w:val="0"/>
          <w:numId w:val="10"/>
        </w:numPr>
        <w:shd w:val="clear" w:color="auto" w:fill="FFFFFF"/>
        <w:spacing w:before="0" w:beforeAutospacing="0" w:after="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 xml:space="preserve">Social </w:t>
      </w:r>
      <w:r w:rsidR="001A0B7D" w:rsidRPr="00566366">
        <w:rPr>
          <w:rFonts w:asciiTheme="majorBidi" w:eastAsiaTheme="minorHAnsi" w:hAnsiTheme="majorBidi" w:cstheme="majorBidi"/>
          <w:kern w:val="2"/>
          <w:sz w:val="22"/>
          <w:szCs w:val="22"/>
          <w14:ligatures w14:val="standardContextual"/>
        </w:rPr>
        <w:t xml:space="preserve">conditions </w:t>
      </w:r>
      <w:r w:rsidR="00277313" w:rsidRPr="00566366">
        <w:rPr>
          <w:rFonts w:asciiTheme="majorBidi" w:eastAsiaTheme="minorHAnsi" w:hAnsiTheme="majorBidi" w:cstheme="majorBidi"/>
          <w:kern w:val="2"/>
          <w:sz w:val="22"/>
          <w:szCs w:val="22"/>
          <w14:ligatures w14:val="standardContextual"/>
        </w:rPr>
        <w:t>will moderate the relationship between leadership potential and leadership emergence</w:t>
      </w:r>
      <w:r w:rsidR="0062322E" w:rsidRPr="00566366">
        <w:rPr>
          <w:rFonts w:asciiTheme="majorBidi" w:eastAsiaTheme="minorHAnsi" w:hAnsiTheme="majorBidi" w:cstheme="majorBidi"/>
          <w:kern w:val="2"/>
          <w:sz w:val="22"/>
          <w:szCs w:val="22"/>
          <w14:ligatures w14:val="standardContextual"/>
        </w:rPr>
        <w:t>,</w:t>
      </w:r>
      <w:r w:rsidR="00277313" w:rsidRPr="00566366">
        <w:rPr>
          <w:rFonts w:asciiTheme="majorBidi" w:eastAsiaTheme="minorHAnsi" w:hAnsiTheme="majorBidi" w:cstheme="majorBidi"/>
          <w:kern w:val="2"/>
          <w:sz w:val="22"/>
          <w:szCs w:val="22"/>
          <w14:ligatures w14:val="standardContextual"/>
        </w:rPr>
        <w:t xml:space="preserve"> such that in social conditions of Jewish culture there will be a stronger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and leadership emergence</w:t>
      </w:r>
      <w:r w:rsidR="00E1472C" w:rsidRPr="00566366">
        <w:rPr>
          <w:rFonts w:asciiTheme="majorBidi" w:eastAsiaTheme="minorHAnsi" w:hAnsiTheme="majorBidi" w:cstheme="majorBidi"/>
          <w:kern w:val="2"/>
          <w:sz w:val="22"/>
          <w:szCs w:val="22"/>
          <w14:ligatures w14:val="standardContextual"/>
        </w:rPr>
        <w:t xml:space="preserve"> in comparison to conditions of Arabic culture</w:t>
      </w:r>
      <w:r w:rsidR="00277313" w:rsidRPr="00566366">
        <w:rPr>
          <w:rFonts w:asciiTheme="majorBidi" w:eastAsiaTheme="minorHAnsi" w:hAnsiTheme="majorBidi" w:cstheme="majorBidi"/>
          <w:kern w:val="2"/>
          <w:sz w:val="22"/>
          <w:szCs w:val="22"/>
          <w14:ligatures w14:val="standardContextual"/>
        </w:rPr>
        <w:t>.</w:t>
      </w:r>
    </w:p>
    <w:p w14:paraId="578DF48D" w14:textId="77777777" w:rsidR="00F30BAA" w:rsidRPr="00566366" w:rsidRDefault="00A97070" w:rsidP="00444B6D">
      <w:pPr>
        <w:pStyle w:val="NormalWeb"/>
        <w:numPr>
          <w:ilvl w:val="0"/>
          <w:numId w:val="10"/>
        </w:numPr>
        <w:shd w:val="clear" w:color="auto" w:fill="FFFFFF"/>
        <w:spacing w:before="0" w:beforeAutospacing="0" w:after="24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Task conditions</w:t>
      </w:r>
      <w:r w:rsidRPr="00566366" w:rsidDel="00A97070">
        <w:rPr>
          <w:rFonts w:asciiTheme="majorBidi" w:eastAsiaTheme="minorHAnsi" w:hAnsiTheme="majorBidi" w:cstheme="majorBidi"/>
          <w:kern w:val="2"/>
          <w:sz w:val="22"/>
          <w:szCs w:val="22"/>
          <w14:ligatures w14:val="standardContextual"/>
        </w:rPr>
        <w:t xml:space="preserve"> </w:t>
      </w:r>
      <w:r w:rsidR="00277313" w:rsidRPr="00566366">
        <w:rPr>
          <w:rFonts w:asciiTheme="majorBidi" w:eastAsiaTheme="minorHAnsi" w:hAnsiTheme="majorBidi" w:cstheme="majorBidi"/>
          <w:kern w:val="2"/>
          <w:sz w:val="22"/>
          <w:szCs w:val="22"/>
          <w14:ligatures w14:val="standardContextual"/>
        </w:rPr>
        <w:t xml:space="preserve">will moderate the relationship between leadership potential and leadership emergence, such that for community social workers there will be a stronger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 xml:space="preserve">and </w:t>
      </w:r>
      <w:r w:rsidR="00CD6BBA" w:rsidRPr="00566366">
        <w:rPr>
          <w:rFonts w:asciiTheme="majorBidi" w:eastAsiaTheme="minorHAnsi" w:hAnsiTheme="majorBidi" w:cstheme="majorBidi"/>
          <w:kern w:val="2"/>
          <w:sz w:val="22"/>
          <w:szCs w:val="22"/>
          <w14:ligatures w14:val="standardContextual"/>
        </w:rPr>
        <w:t xml:space="preserve">informal </w:t>
      </w:r>
      <w:r w:rsidR="00277313" w:rsidRPr="00566366">
        <w:rPr>
          <w:rFonts w:asciiTheme="majorBidi" w:eastAsiaTheme="minorHAnsi" w:hAnsiTheme="majorBidi" w:cstheme="majorBidi"/>
          <w:kern w:val="2"/>
          <w:sz w:val="22"/>
          <w:szCs w:val="22"/>
          <w14:ligatures w14:val="standardContextual"/>
        </w:rPr>
        <w:t>leadership emergence.</w:t>
      </w:r>
    </w:p>
    <w:bookmarkEnd w:id="13"/>
    <w:p w14:paraId="7BEBA2A8" w14:textId="27D8B1A0" w:rsidR="00444B6D" w:rsidRPr="00566366" w:rsidRDefault="00F60352" w:rsidP="00444B6D">
      <w:pPr>
        <w:tabs>
          <w:tab w:val="left" w:pos="-142"/>
        </w:tabs>
        <w:bidi w:val="0"/>
        <w:spacing w:after="0" w:line="360" w:lineRule="auto"/>
        <w:ind w:right="-625" w:hanging="567"/>
        <w:jc w:val="both"/>
        <w:rPr>
          <w:rFonts w:asciiTheme="majorBidi" w:eastAsia="Calibri" w:hAnsiTheme="majorBidi" w:cstheme="majorBidi"/>
        </w:rPr>
      </w:pPr>
      <w:r w:rsidRPr="00566366">
        <w:rPr>
          <w:rFonts w:asciiTheme="majorBidi" w:eastAsia="Calibri" w:hAnsiTheme="majorBidi" w:cstheme="majorBidi"/>
        </w:rPr>
        <w:t xml:space="preserve">In the </w:t>
      </w:r>
      <w:r w:rsidR="00AC188D" w:rsidRPr="00566366">
        <w:rPr>
          <w:rFonts w:asciiTheme="majorBidi" w:eastAsia="Calibri" w:hAnsiTheme="majorBidi" w:cstheme="majorBidi"/>
        </w:rPr>
        <w:t>qualitative part of the research</w:t>
      </w:r>
      <w:r w:rsidR="00A97070" w:rsidRPr="00566366">
        <w:rPr>
          <w:rFonts w:asciiTheme="majorBidi" w:eastAsia="Calibri" w:hAnsiTheme="majorBidi" w:cstheme="majorBidi"/>
        </w:rPr>
        <w:t xml:space="preserve"> we will focus on the following f</w:t>
      </w:r>
      <w:r w:rsidR="0048259E" w:rsidRPr="00566366">
        <w:rPr>
          <w:rFonts w:asciiTheme="majorBidi" w:eastAsia="Calibri" w:hAnsiTheme="majorBidi" w:cstheme="majorBidi"/>
        </w:rPr>
        <w:t>our</w:t>
      </w:r>
      <w:r w:rsidR="00A97070" w:rsidRPr="00566366">
        <w:rPr>
          <w:rFonts w:asciiTheme="majorBidi" w:eastAsia="Calibri" w:hAnsiTheme="majorBidi" w:cstheme="majorBidi"/>
        </w:rPr>
        <w:t xml:space="preserve"> research questions:</w:t>
      </w:r>
    </w:p>
    <w:p w14:paraId="19CBF448" w14:textId="77777777" w:rsidR="00444B6D" w:rsidRPr="00566366" w:rsidRDefault="00A97070" w:rsidP="006257C6">
      <w:pPr>
        <w:pStyle w:val="ListParagraph"/>
        <w:numPr>
          <w:ilvl w:val="0"/>
          <w:numId w:val="21"/>
        </w:numPr>
        <w:bidi w:val="0"/>
        <w:spacing w:after="0" w:line="360" w:lineRule="auto"/>
        <w:ind w:left="0" w:right="-625" w:hanging="567"/>
        <w:jc w:val="both"/>
        <w:rPr>
          <w:rFonts w:asciiTheme="majorBidi" w:hAnsiTheme="majorBidi" w:cstheme="majorBidi"/>
        </w:rPr>
      </w:pPr>
      <w:r w:rsidRPr="00566366">
        <w:rPr>
          <w:rFonts w:asciiTheme="majorBidi" w:hAnsiTheme="majorBidi" w:cstheme="majorBidi"/>
        </w:rPr>
        <w:t>What are the</w:t>
      </w:r>
      <w:r w:rsidR="009C117A" w:rsidRPr="00566366">
        <w:rPr>
          <w:rFonts w:asciiTheme="majorBidi" w:hAnsiTheme="majorBidi" w:cstheme="majorBidi"/>
        </w:rPr>
        <w:t xml:space="preserve"> ways in which informal leaders influence and inspire other team members to engage in </w:t>
      </w:r>
      <w:r w:rsidR="006257C6" w:rsidRPr="00566366">
        <w:rPr>
          <w:rFonts w:asciiTheme="majorBidi" w:hAnsiTheme="majorBidi" w:cstheme="majorBidi"/>
        </w:rPr>
        <w:t>social policy formulation</w:t>
      </w:r>
      <w:r w:rsidRPr="00566366">
        <w:rPr>
          <w:rFonts w:asciiTheme="majorBidi" w:hAnsiTheme="majorBidi" w:cstheme="majorBidi"/>
        </w:rPr>
        <w:t xml:space="preserve">? </w:t>
      </w:r>
    </w:p>
    <w:p w14:paraId="40671B57" w14:textId="7A91B7CF" w:rsidR="00EA2375" w:rsidRPr="00566366" w:rsidRDefault="00EA2375" w:rsidP="00A67F96">
      <w:pPr>
        <w:pStyle w:val="ListParagraph"/>
        <w:numPr>
          <w:ilvl w:val="0"/>
          <w:numId w:val="21"/>
        </w:numPr>
        <w:bidi w:val="0"/>
        <w:spacing w:after="0" w:line="360" w:lineRule="auto"/>
        <w:ind w:left="0" w:right="-625" w:hanging="567"/>
        <w:jc w:val="both"/>
        <w:rPr>
          <w:rFonts w:asciiTheme="majorBidi" w:hAnsiTheme="majorBidi" w:cstheme="majorBidi"/>
        </w:rPr>
      </w:pPr>
      <w:r w:rsidRPr="00566366">
        <w:rPr>
          <w:rFonts w:asciiTheme="majorBidi" w:hAnsiTheme="majorBidi" w:cstheme="majorBidi"/>
        </w:rPr>
        <w:t>What are the factors that may influence the level of involvement and the way</w:t>
      </w:r>
      <w:r w:rsidR="00F60352" w:rsidRPr="00566366">
        <w:rPr>
          <w:rFonts w:asciiTheme="majorBidi" w:hAnsiTheme="majorBidi" w:cstheme="majorBidi"/>
        </w:rPr>
        <w:t>s</w:t>
      </w:r>
      <w:r w:rsidRPr="00566366">
        <w:rPr>
          <w:rFonts w:asciiTheme="majorBidi" w:hAnsiTheme="majorBidi" w:cstheme="majorBidi"/>
        </w:rPr>
        <w:t xml:space="preserve"> in which social workers are involved in </w:t>
      </w:r>
      <w:r w:rsidR="00A67F96" w:rsidRPr="00566366">
        <w:rPr>
          <w:rFonts w:asciiTheme="majorBidi" w:hAnsiTheme="majorBidi" w:cstheme="majorBidi"/>
        </w:rPr>
        <w:t>social policy formulation</w:t>
      </w:r>
      <w:r w:rsidRPr="00566366">
        <w:rPr>
          <w:rFonts w:asciiTheme="majorBidi" w:hAnsiTheme="majorBidi" w:cstheme="majorBidi"/>
        </w:rPr>
        <w:t>?</w:t>
      </w:r>
    </w:p>
    <w:p w14:paraId="4E90A063" w14:textId="77777777" w:rsidR="009C117A" w:rsidRPr="00566366" w:rsidRDefault="009C117A" w:rsidP="00764634">
      <w:pPr>
        <w:pStyle w:val="ListParagraph"/>
        <w:numPr>
          <w:ilvl w:val="0"/>
          <w:numId w:val="21"/>
        </w:numPr>
        <w:bidi w:val="0"/>
        <w:spacing w:after="0" w:line="360" w:lineRule="auto"/>
        <w:ind w:left="0" w:right="-625" w:hanging="567"/>
        <w:jc w:val="both"/>
        <w:rPr>
          <w:rFonts w:asciiTheme="majorBidi" w:hAnsiTheme="majorBidi" w:cstheme="majorBidi"/>
        </w:rPr>
      </w:pPr>
      <w:r w:rsidRPr="00566366">
        <w:rPr>
          <w:rFonts w:asciiTheme="majorBidi" w:hAnsiTheme="majorBidi" w:cstheme="majorBidi"/>
        </w:rPr>
        <w:t xml:space="preserve">What are the action strategies adopted by informal leaders and team members for influencing </w:t>
      </w:r>
      <w:r w:rsidR="00764634" w:rsidRPr="00566366">
        <w:rPr>
          <w:rFonts w:asciiTheme="majorBidi" w:hAnsiTheme="majorBidi" w:cstheme="majorBidi"/>
        </w:rPr>
        <w:t>social policy formulation</w:t>
      </w:r>
      <w:r w:rsidRPr="00566366">
        <w:rPr>
          <w:rFonts w:asciiTheme="majorBidi" w:hAnsiTheme="majorBidi" w:cstheme="majorBidi"/>
        </w:rPr>
        <w:t>?</w:t>
      </w:r>
    </w:p>
    <w:p w14:paraId="65F322BB" w14:textId="77777777" w:rsidR="00D252A6" w:rsidRPr="00566366" w:rsidRDefault="00D252A6" w:rsidP="00814362">
      <w:pPr>
        <w:pStyle w:val="ListParagraph"/>
        <w:numPr>
          <w:ilvl w:val="0"/>
          <w:numId w:val="21"/>
        </w:numPr>
        <w:bidi w:val="0"/>
        <w:spacing w:after="0" w:line="360" w:lineRule="auto"/>
        <w:ind w:left="0" w:right="-625" w:hanging="567"/>
        <w:jc w:val="both"/>
        <w:rPr>
          <w:rFonts w:asciiTheme="majorBidi" w:hAnsiTheme="majorBidi" w:cstheme="majorBidi"/>
        </w:rPr>
      </w:pPr>
      <w:r w:rsidRPr="00566366">
        <w:rPr>
          <w:rFonts w:asciiTheme="majorBidi" w:hAnsiTheme="majorBidi" w:cstheme="majorBidi"/>
        </w:rPr>
        <w:t xml:space="preserve">Is there a connection between the level of involvement </w:t>
      </w:r>
      <w:bookmarkStart w:id="14" w:name="_Hlk150425245"/>
      <w:r w:rsidRPr="00566366">
        <w:rPr>
          <w:rFonts w:asciiTheme="majorBidi" w:hAnsiTheme="majorBidi" w:cstheme="majorBidi"/>
        </w:rPr>
        <w:t xml:space="preserve">in </w:t>
      </w:r>
      <w:r w:rsidR="00814362" w:rsidRPr="00566366">
        <w:rPr>
          <w:rFonts w:asciiTheme="majorBidi" w:hAnsiTheme="majorBidi" w:cstheme="majorBidi"/>
        </w:rPr>
        <w:t xml:space="preserve">social policy formulation </w:t>
      </w:r>
      <w:bookmarkEnd w:id="14"/>
      <w:r w:rsidRPr="00566366">
        <w:rPr>
          <w:rFonts w:asciiTheme="majorBidi" w:hAnsiTheme="majorBidi" w:cstheme="majorBidi"/>
        </w:rPr>
        <w:t>and the way the leader enables, motivates</w:t>
      </w:r>
      <w:r w:rsidR="0017623C" w:rsidRPr="00566366">
        <w:rPr>
          <w:rFonts w:asciiTheme="majorBidi" w:hAnsiTheme="majorBidi" w:cstheme="majorBidi"/>
        </w:rPr>
        <w:t>,</w:t>
      </w:r>
      <w:r w:rsidRPr="00566366">
        <w:rPr>
          <w:rFonts w:asciiTheme="majorBidi" w:hAnsiTheme="majorBidi" w:cstheme="majorBidi"/>
        </w:rPr>
        <w:t xml:space="preserve"> or encourages involvement?</w:t>
      </w:r>
    </w:p>
    <w:p w14:paraId="3B8846F6" w14:textId="4B0996A5" w:rsidR="00B26802" w:rsidRPr="00566366" w:rsidRDefault="004D0378" w:rsidP="00ED7798">
      <w:pPr>
        <w:bidi w:val="0"/>
        <w:spacing w:line="360" w:lineRule="auto"/>
        <w:ind w:left="-567" w:right="-625"/>
        <w:jc w:val="both"/>
        <w:rPr>
          <w:rFonts w:asciiTheme="majorBidi" w:hAnsiTheme="majorBidi" w:cstheme="majorBidi"/>
          <w:rtl/>
        </w:rPr>
      </w:pPr>
      <w:r w:rsidRPr="00566366">
        <w:rPr>
          <w:rFonts w:asciiTheme="majorBidi" w:hAnsiTheme="majorBidi" w:cstheme="majorBidi"/>
        </w:rPr>
        <w:t>Responses to these research questions and hypotheses will be drawn from a mixed methods study that will comprise of a quantitative survey and qualitative semi structured interview</w:t>
      </w:r>
      <w:r w:rsidR="00F60352" w:rsidRPr="00566366">
        <w:rPr>
          <w:rFonts w:asciiTheme="majorBidi" w:hAnsiTheme="majorBidi" w:cstheme="majorBidi"/>
        </w:rPr>
        <w:t>s</w:t>
      </w:r>
      <w:r w:rsidR="0001160D" w:rsidRPr="00566366">
        <w:rPr>
          <w:rFonts w:asciiTheme="majorBidi" w:hAnsiTheme="majorBidi" w:cstheme="majorBidi"/>
        </w:rPr>
        <w:t>.</w:t>
      </w:r>
    </w:p>
    <w:p w14:paraId="76171BD6" w14:textId="77777777" w:rsidR="00F30BAA" w:rsidRPr="00566366" w:rsidRDefault="00F30BAA" w:rsidP="00ED7798">
      <w:pPr>
        <w:spacing w:after="0" w:line="360" w:lineRule="auto"/>
        <w:ind w:left="-625" w:right="-567"/>
        <w:jc w:val="right"/>
        <w:rPr>
          <w:rFonts w:asciiTheme="majorBidi" w:hAnsiTheme="majorBidi" w:cstheme="majorBidi"/>
          <w:b/>
          <w:bCs/>
        </w:rPr>
      </w:pPr>
      <w:r w:rsidRPr="00566366">
        <w:rPr>
          <w:rFonts w:asciiTheme="majorBidi" w:eastAsia="Calibri" w:hAnsiTheme="majorBidi" w:cstheme="majorBidi"/>
          <w:b/>
          <w:bCs/>
          <w:kern w:val="0"/>
          <w14:ligatures w14:val="none"/>
        </w:rPr>
        <w:t>C2. Experimental design and methods</w:t>
      </w:r>
    </w:p>
    <w:p w14:paraId="6F93E417" w14:textId="57992E09" w:rsidR="0023233C" w:rsidRPr="00566366" w:rsidRDefault="000A2DF0" w:rsidP="00ED7798">
      <w:pPr>
        <w:bidi w:val="0"/>
        <w:spacing w:after="0" w:line="360" w:lineRule="auto"/>
        <w:ind w:left="-625" w:right="-567"/>
        <w:jc w:val="both"/>
        <w:rPr>
          <w:rFonts w:asciiTheme="majorBidi" w:eastAsia="Calibri" w:hAnsiTheme="majorBidi" w:cstheme="majorBidi"/>
          <w:b/>
          <w:bCs/>
          <w:kern w:val="0"/>
          <w:rtl/>
          <w14:ligatures w14:val="none"/>
        </w:rPr>
      </w:pPr>
      <w:r w:rsidRPr="00566366">
        <w:rPr>
          <w:rFonts w:asciiTheme="majorBidi" w:hAnsiTheme="majorBidi" w:cstheme="majorBidi"/>
          <w:b/>
          <w:bCs/>
        </w:rPr>
        <w:t>Sample</w:t>
      </w:r>
      <w:r w:rsidR="00F30BAA" w:rsidRPr="00566366">
        <w:rPr>
          <w:rFonts w:asciiTheme="majorBidi" w:hAnsiTheme="majorBidi" w:cstheme="majorBidi"/>
          <w:b/>
          <w:bCs/>
        </w:rPr>
        <w:t>:</w:t>
      </w:r>
      <w:r w:rsidR="00F30BAA" w:rsidRPr="00566366">
        <w:rPr>
          <w:rFonts w:asciiTheme="majorBidi" w:hAnsiTheme="majorBidi" w:cstheme="majorBidi"/>
          <w:b/>
          <w:bCs/>
          <w:rtl/>
        </w:rPr>
        <w:t xml:space="preserve"> </w:t>
      </w:r>
      <w:r w:rsidR="00F60352" w:rsidRPr="00566366">
        <w:rPr>
          <w:rFonts w:asciiTheme="majorBidi" w:hAnsiTheme="majorBidi" w:cstheme="majorBidi"/>
        </w:rPr>
        <w:t>The sample in the</w:t>
      </w:r>
      <w:r w:rsidR="006A39D0" w:rsidRPr="00566366">
        <w:rPr>
          <w:rFonts w:asciiTheme="majorBidi" w:hAnsiTheme="majorBidi" w:cstheme="majorBidi"/>
        </w:rPr>
        <w:t xml:space="preserve"> </w:t>
      </w:r>
      <w:r w:rsidR="00F60352" w:rsidRPr="00566366">
        <w:rPr>
          <w:rFonts w:asciiTheme="majorBidi" w:hAnsiTheme="majorBidi" w:cstheme="majorBidi"/>
        </w:rPr>
        <w:t>qu</w:t>
      </w:r>
      <w:r w:rsidR="004D0378" w:rsidRPr="00566366">
        <w:rPr>
          <w:rFonts w:asciiTheme="majorBidi" w:hAnsiTheme="majorBidi" w:cstheme="majorBidi"/>
        </w:rPr>
        <w:t xml:space="preserve">antitative study will consist of a total of </w:t>
      </w:r>
      <w:r w:rsidR="00174471" w:rsidRPr="00566366">
        <w:rPr>
          <w:rFonts w:asciiTheme="majorBidi" w:hAnsiTheme="majorBidi" w:cstheme="majorBidi"/>
        </w:rPr>
        <w:t>6</w:t>
      </w:r>
      <w:r w:rsidR="00937668" w:rsidRPr="00566366">
        <w:rPr>
          <w:rFonts w:asciiTheme="majorBidi" w:hAnsiTheme="majorBidi" w:cstheme="majorBidi"/>
        </w:rPr>
        <w:t xml:space="preserve">0 </w:t>
      </w:r>
      <w:r w:rsidR="004D0378" w:rsidRPr="00566366">
        <w:rPr>
          <w:rFonts w:asciiTheme="majorBidi" w:hAnsiTheme="majorBidi" w:cstheme="majorBidi"/>
        </w:rPr>
        <w:t xml:space="preserve">diverse </w:t>
      </w:r>
      <w:r w:rsidR="00473A40" w:rsidRPr="00566366">
        <w:rPr>
          <w:rFonts w:asciiTheme="majorBidi" w:hAnsiTheme="majorBidi" w:cstheme="majorBidi"/>
        </w:rPr>
        <w:t xml:space="preserve">local </w:t>
      </w:r>
      <w:r w:rsidR="004D0378" w:rsidRPr="00566366">
        <w:rPr>
          <w:rFonts w:asciiTheme="majorBidi" w:hAnsiTheme="majorBidi" w:cstheme="majorBidi"/>
        </w:rPr>
        <w:t>social service</w:t>
      </w:r>
      <w:r w:rsidR="007C584A" w:rsidRPr="00566366">
        <w:rPr>
          <w:rFonts w:asciiTheme="majorBidi" w:hAnsiTheme="majorBidi" w:cstheme="majorBidi"/>
        </w:rPr>
        <w:t>s</w:t>
      </w:r>
      <w:r w:rsidR="004D0378" w:rsidRPr="00566366">
        <w:rPr>
          <w:rFonts w:asciiTheme="majorBidi" w:hAnsiTheme="majorBidi" w:cstheme="majorBidi"/>
        </w:rPr>
        <w:t xml:space="preserve"> in Israel, </w:t>
      </w:r>
      <w:r w:rsidR="00174471" w:rsidRPr="00566366">
        <w:rPr>
          <w:rStyle w:val="cf01"/>
          <w:rFonts w:asciiTheme="majorBidi" w:hAnsiTheme="majorBidi" w:cstheme="majorBidi"/>
          <w:sz w:val="22"/>
          <w:szCs w:val="22"/>
        </w:rPr>
        <w:t>30</w:t>
      </w:r>
      <w:r w:rsidR="00937668" w:rsidRPr="00566366">
        <w:rPr>
          <w:rStyle w:val="cf01"/>
          <w:rFonts w:asciiTheme="majorBidi" w:hAnsiTheme="majorBidi" w:cstheme="majorBidi"/>
          <w:sz w:val="22"/>
          <w:szCs w:val="22"/>
        </w:rPr>
        <w:t xml:space="preserve"> agencie</w:t>
      </w:r>
      <w:r w:rsidR="00F60352" w:rsidRPr="00566366">
        <w:rPr>
          <w:rStyle w:val="cf01"/>
          <w:rFonts w:asciiTheme="majorBidi" w:hAnsiTheme="majorBidi" w:cstheme="majorBidi"/>
          <w:sz w:val="22"/>
          <w:szCs w:val="22"/>
        </w:rPr>
        <w:t>s</w:t>
      </w:r>
      <w:r w:rsidR="00937668" w:rsidRPr="00566366">
        <w:rPr>
          <w:rStyle w:val="cf01"/>
          <w:rFonts w:asciiTheme="majorBidi" w:hAnsiTheme="majorBidi" w:cstheme="majorBidi"/>
          <w:sz w:val="22"/>
          <w:szCs w:val="22"/>
        </w:rPr>
        <w:t xml:space="preserve"> from Jewish </w:t>
      </w:r>
      <w:r w:rsidR="00F60352" w:rsidRPr="00566366">
        <w:rPr>
          <w:rStyle w:val="cf01"/>
          <w:rFonts w:asciiTheme="majorBidi" w:hAnsiTheme="majorBidi" w:cstheme="majorBidi"/>
          <w:sz w:val="22"/>
          <w:szCs w:val="22"/>
        </w:rPr>
        <w:t>localities and an equal number from Arab localities</w:t>
      </w:r>
      <w:r w:rsidR="004D0378" w:rsidRPr="00566366">
        <w:rPr>
          <w:rStyle w:val="cf01"/>
          <w:rFonts w:asciiTheme="majorBidi" w:hAnsiTheme="majorBidi" w:cstheme="majorBidi"/>
          <w:sz w:val="22"/>
          <w:szCs w:val="22"/>
        </w:rPr>
        <w:t xml:space="preserve">. The research will aim to include all social workers employed in each of the departments. </w:t>
      </w:r>
      <w:r w:rsidR="004D0378" w:rsidRPr="00566366">
        <w:rPr>
          <w:rFonts w:asciiTheme="majorBidi" w:hAnsiTheme="majorBidi" w:cstheme="majorBidi"/>
        </w:rPr>
        <w:t>The local government social services random sample will be constructed on the basis of the official Ministry of Social Affairs and Social Services list of local government social services</w:t>
      </w:r>
      <w:r w:rsidR="00003D95" w:rsidRPr="00566366">
        <w:rPr>
          <w:rFonts w:asciiTheme="majorBidi" w:hAnsiTheme="majorBidi" w:cstheme="majorBidi"/>
        </w:rPr>
        <w:t xml:space="preserve">. The questionnaires will be distributed </w:t>
      </w:r>
      <w:r w:rsidR="00937668" w:rsidRPr="00566366">
        <w:rPr>
          <w:rFonts w:asciiTheme="majorBidi" w:hAnsiTheme="majorBidi" w:cstheme="majorBidi"/>
        </w:rPr>
        <w:t>during department meetings by a research assistance (the man</w:t>
      </w:r>
      <w:r w:rsidR="009C4CB1" w:rsidRPr="00566366">
        <w:rPr>
          <w:rFonts w:asciiTheme="majorBidi" w:hAnsiTheme="majorBidi" w:cstheme="majorBidi"/>
        </w:rPr>
        <w:t>a</w:t>
      </w:r>
      <w:r w:rsidR="00937668" w:rsidRPr="00566366">
        <w:rPr>
          <w:rFonts w:asciiTheme="majorBidi" w:hAnsiTheme="majorBidi" w:cstheme="majorBidi"/>
        </w:rPr>
        <w:t>ger o</w:t>
      </w:r>
      <w:r w:rsidR="009C4CB1" w:rsidRPr="00566366">
        <w:rPr>
          <w:rFonts w:asciiTheme="majorBidi" w:hAnsiTheme="majorBidi" w:cstheme="majorBidi"/>
        </w:rPr>
        <w:t>f</w:t>
      </w:r>
      <w:r w:rsidR="00937668" w:rsidRPr="00566366">
        <w:rPr>
          <w:rFonts w:asciiTheme="majorBidi" w:hAnsiTheme="majorBidi" w:cstheme="majorBidi"/>
        </w:rPr>
        <w:t xml:space="preserve"> the department will not be </w:t>
      </w:r>
      <w:r w:rsidR="009C4CB1" w:rsidRPr="00566366">
        <w:rPr>
          <w:rFonts w:asciiTheme="majorBidi" w:hAnsiTheme="majorBidi" w:cstheme="majorBidi"/>
        </w:rPr>
        <w:t xml:space="preserve">present </w:t>
      </w:r>
      <w:r w:rsidR="00937668" w:rsidRPr="00566366">
        <w:rPr>
          <w:rFonts w:asciiTheme="majorBidi" w:hAnsiTheme="majorBidi" w:cstheme="majorBidi"/>
        </w:rPr>
        <w:t>during the distribution)</w:t>
      </w:r>
      <w:r w:rsidR="00314F64" w:rsidRPr="00566366">
        <w:rPr>
          <w:rFonts w:asciiTheme="majorBidi" w:hAnsiTheme="majorBidi" w:cstheme="majorBidi"/>
        </w:rPr>
        <w:t>.</w:t>
      </w:r>
      <w:r w:rsidR="007B3403" w:rsidRPr="00566366">
        <w:rPr>
          <w:rFonts w:asciiTheme="majorBidi" w:hAnsiTheme="majorBidi" w:cstheme="majorBidi"/>
        </w:rPr>
        <w:t xml:space="preserve"> </w:t>
      </w:r>
      <w:r w:rsidR="007F7BC6" w:rsidRPr="00566366">
        <w:rPr>
          <w:rFonts w:asciiTheme="majorBidi" w:hAnsiTheme="majorBidi" w:cstheme="majorBidi"/>
        </w:rPr>
        <w:t xml:space="preserve">We will be using a code printed in front of each of the social workers for observer evaluation purposes, we will ask all the social workers in the local agency to indicate whether they </w:t>
      </w:r>
      <w:r w:rsidR="00F60352" w:rsidRPr="00566366">
        <w:rPr>
          <w:rFonts w:asciiTheme="majorBidi" w:hAnsiTheme="majorBidi" w:cstheme="majorBidi"/>
        </w:rPr>
        <w:t xml:space="preserve">regarded </w:t>
      </w:r>
      <w:r w:rsidR="007F7BC6" w:rsidRPr="00566366">
        <w:rPr>
          <w:rFonts w:asciiTheme="majorBidi" w:hAnsiTheme="majorBidi" w:cstheme="majorBidi"/>
        </w:rPr>
        <w:t xml:space="preserve">each of the other social workers as leaders and indicate the number of those that are </w:t>
      </w:r>
      <w:r w:rsidR="00F60352" w:rsidRPr="00566366">
        <w:rPr>
          <w:rFonts w:asciiTheme="majorBidi" w:hAnsiTheme="majorBidi" w:cstheme="majorBidi"/>
        </w:rPr>
        <w:t>seen</w:t>
      </w:r>
      <w:r w:rsidR="007F7BC6" w:rsidRPr="00566366">
        <w:rPr>
          <w:rFonts w:asciiTheme="majorBidi" w:hAnsiTheme="majorBidi" w:cstheme="majorBidi"/>
        </w:rPr>
        <w:t xml:space="preserve"> as leaders</w:t>
      </w:r>
      <w:r w:rsidR="008554A7" w:rsidRPr="00566366">
        <w:rPr>
          <w:rFonts w:asciiTheme="majorBidi" w:hAnsiTheme="majorBidi" w:cstheme="majorBidi"/>
        </w:rPr>
        <w:t xml:space="preserve"> (See similar procedure- Kalish &amp; Luria, </w:t>
      </w:r>
      <w:r w:rsidR="008554A7" w:rsidRPr="00566366">
        <w:rPr>
          <w:rFonts w:asciiTheme="majorBidi" w:hAnsiTheme="majorBidi" w:cstheme="majorBidi"/>
        </w:rPr>
        <w:lastRenderedPageBreak/>
        <w:t xml:space="preserve">2016; Luria &amp; </w:t>
      </w:r>
      <w:proofErr w:type="spellStart"/>
      <w:r w:rsidR="008554A7" w:rsidRPr="00566366">
        <w:rPr>
          <w:rFonts w:asciiTheme="majorBidi" w:hAnsiTheme="majorBidi" w:cstheme="majorBidi"/>
        </w:rPr>
        <w:t>Berson</w:t>
      </w:r>
      <w:proofErr w:type="spellEnd"/>
      <w:r w:rsidR="008554A7" w:rsidRPr="00566366">
        <w:rPr>
          <w:rFonts w:asciiTheme="majorBidi" w:hAnsiTheme="majorBidi" w:cstheme="majorBidi"/>
        </w:rPr>
        <w:t>, 2013)</w:t>
      </w:r>
      <w:r w:rsidR="007F7BC6" w:rsidRPr="00566366">
        <w:rPr>
          <w:rFonts w:asciiTheme="majorBidi" w:hAnsiTheme="majorBidi" w:cstheme="majorBidi"/>
        </w:rPr>
        <w:t xml:space="preserve">. We will ask all the social workers if they agree to be interviewed and those that agree will </w:t>
      </w:r>
      <w:r w:rsidR="00F60352" w:rsidRPr="00566366">
        <w:rPr>
          <w:rFonts w:asciiTheme="majorBidi" w:hAnsiTheme="majorBidi" w:cstheme="majorBidi"/>
        </w:rPr>
        <w:t>provide</w:t>
      </w:r>
      <w:r w:rsidR="007F7BC6" w:rsidRPr="00566366">
        <w:rPr>
          <w:rFonts w:asciiTheme="majorBidi" w:hAnsiTheme="majorBidi" w:cstheme="majorBidi"/>
        </w:rPr>
        <w:t xml:space="preserve"> their email address in order to coordinate an interview.   </w:t>
      </w:r>
    </w:p>
    <w:p w14:paraId="17A2303B" w14:textId="77777777" w:rsidR="0023233C" w:rsidRPr="00566366" w:rsidRDefault="00CC4EC3" w:rsidP="00B668AA">
      <w:pPr>
        <w:bidi w:val="0"/>
        <w:spacing w:line="360" w:lineRule="auto"/>
        <w:ind w:left="-625" w:right="-567" w:firstLine="625"/>
        <w:jc w:val="both"/>
        <w:rPr>
          <w:rStyle w:val="cf01"/>
          <w:rFonts w:asciiTheme="majorBidi" w:hAnsiTheme="majorBidi" w:cstheme="majorBidi"/>
          <w:sz w:val="22"/>
          <w:szCs w:val="22"/>
        </w:rPr>
      </w:pPr>
      <w:r w:rsidRPr="00566366">
        <w:rPr>
          <w:rStyle w:val="cf01"/>
          <w:rFonts w:asciiTheme="majorBidi" w:hAnsiTheme="majorBidi" w:cstheme="majorBidi"/>
          <w:sz w:val="22"/>
          <w:szCs w:val="22"/>
        </w:rPr>
        <w:t>In the second stage, we will conduc</w:t>
      </w:r>
      <w:r w:rsidR="0001160D" w:rsidRPr="00566366">
        <w:rPr>
          <w:rStyle w:val="cf01"/>
          <w:rFonts w:asciiTheme="majorBidi" w:hAnsiTheme="majorBidi" w:cstheme="majorBidi"/>
          <w:sz w:val="22"/>
          <w:szCs w:val="22"/>
        </w:rPr>
        <w:t>t</w:t>
      </w:r>
      <w:r w:rsidRPr="00566366">
        <w:rPr>
          <w:rStyle w:val="cf01"/>
          <w:rFonts w:asciiTheme="majorBidi" w:hAnsiTheme="majorBidi" w:cstheme="majorBidi"/>
          <w:sz w:val="22"/>
          <w:szCs w:val="22"/>
        </w:rPr>
        <w:t xml:space="preserve"> a qualitative study </w:t>
      </w:r>
      <w:r w:rsidR="0001160D" w:rsidRPr="00566366">
        <w:rPr>
          <w:rStyle w:val="cf01"/>
          <w:rFonts w:asciiTheme="majorBidi" w:hAnsiTheme="majorBidi" w:cstheme="majorBidi"/>
          <w:sz w:val="22"/>
          <w:szCs w:val="22"/>
        </w:rPr>
        <w:t>that</w:t>
      </w:r>
      <w:r w:rsidRPr="00566366">
        <w:rPr>
          <w:rStyle w:val="cf01"/>
          <w:rFonts w:asciiTheme="majorBidi" w:hAnsiTheme="majorBidi" w:cstheme="majorBidi"/>
          <w:sz w:val="22"/>
          <w:szCs w:val="22"/>
        </w:rPr>
        <w:t xml:space="preserve"> will include semi-structured interviews with social workers identified in the quantitative survey as emerging </w:t>
      </w:r>
      <w:r w:rsidR="00EC7E52" w:rsidRPr="00566366">
        <w:rPr>
          <w:rFonts w:asciiTheme="majorBidi" w:eastAsia="Calibri" w:hAnsiTheme="majorBidi" w:cstheme="majorBidi"/>
          <w:kern w:val="0"/>
          <w14:ligatures w14:val="none"/>
        </w:rPr>
        <w:t>informal</w:t>
      </w:r>
      <w:r w:rsidR="00EC7E52"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leaders</w:t>
      </w:r>
      <w:r w:rsidR="0017623C" w:rsidRPr="00566366">
        <w:rPr>
          <w:rStyle w:val="cf01"/>
          <w:rFonts w:asciiTheme="majorBidi" w:hAnsiTheme="majorBidi" w:cstheme="majorBidi"/>
          <w:sz w:val="22"/>
          <w:szCs w:val="22"/>
        </w:rPr>
        <w:t>,</w:t>
      </w:r>
      <w:r w:rsidRPr="00566366">
        <w:rPr>
          <w:rStyle w:val="cf01"/>
          <w:rFonts w:asciiTheme="majorBidi" w:hAnsiTheme="majorBidi" w:cstheme="majorBidi"/>
          <w:sz w:val="22"/>
          <w:szCs w:val="22"/>
        </w:rPr>
        <w:t xml:space="preserve"> and with social workers who reported that leaders without formal role</w:t>
      </w:r>
      <w:r w:rsidR="0001160D" w:rsidRPr="00566366">
        <w:rPr>
          <w:rStyle w:val="cf01"/>
          <w:rFonts w:asciiTheme="majorBidi" w:hAnsiTheme="majorBidi" w:cstheme="majorBidi"/>
          <w:sz w:val="22"/>
          <w:szCs w:val="22"/>
        </w:rPr>
        <w:t>s</w:t>
      </w:r>
      <w:r w:rsidRPr="00566366">
        <w:rPr>
          <w:rStyle w:val="cf01"/>
          <w:rFonts w:asciiTheme="majorBidi" w:hAnsiTheme="majorBidi" w:cstheme="majorBidi"/>
          <w:sz w:val="22"/>
          <w:szCs w:val="22"/>
        </w:rPr>
        <w:t xml:space="preserve"> influenced their involvement </w:t>
      </w:r>
      <w:r w:rsidR="00814362" w:rsidRPr="00566366">
        <w:rPr>
          <w:rFonts w:asciiTheme="majorBidi" w:hAnsiTheme="majorBidi" w:cstheme="majorBidi"/>
        </w:rPr>
        <w:t>in social policy formulation</w:t>
      </w:r>
      <w:r w:rsidRPr="00566366">
        <w:rPr>
          <w:rStyle w:val="cf01"/>
          <w:rFonts w:asciiTheme="majorBidi" w:hAnsiTheme="majorBidi" w:cstheme="majorBidi"/>
          <w:sz w:val="22"/>
          <w:szCs w:val="22"/>
        </w:rPr>
        <w:t xml:space="preserve">. The purpose of the interviews is to gain a better understanding of the process and conditions under which </w:t>
      </w:r>
      <w:r w:rsidR="00EC7E52" w:rsidRPr="00566366">
        <w:rPr>
          <w:rFonts w:asciiTheme="majorBidi" w:hAnsiTheme="majorBidi" w:cstheme="majorBidi"/>
        </w:rPr>
        <w:t xml:space="preserve">informal </w:t>
      </w:r>
      <w:r w:rsidRPr="00566366">
        <w:rPr>
          <w:rStyle w:val="cf01"/>
          <w:rFonts w:asciiTheme="majorBidi" w:hAnsiTheme="majorBidi" w:cstheme="majorBidi"/>
          <w:sz w:val="22"/>
          <w:szCs w:val="22"/>
        </w:rPr>
        <w:t xml:space="preserve">leadership emerges, </w:t>
      </w:r>
      <w:r w:rsidR="00AD392C" w:rsidRPr="00566366">
        <w:rPr>
          <w:rStyle w:val="cf01"/>
          <w:rFonts w:asciiTheme="majorBidi" w:hAnsiTheme="majorBidi" w:cstheme="majorBidi"/>
          <w:sz w:val="22"/>
          <w:szCs w:val="22"/>
        </w:rPr>
        <w:t xml:space="preserve">the ways in which informal leaders influence and inspire other team members to engage in </w:t>
      </w:r>
      <w:r w:rsidR="00B668AA" w:rsidRPr="00566366">
        <w:rPr>
          <w:rFonts w:asciiTheme="majorBidi" w:hAnsiTheme="majorBidi" w:cstheme="majorBidi"/>
        </w:rPr>
        <w:t>social policy formulation</w:t>
      </w:r>
      <w:r w:rsidR="00AD392C"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 xml:space="preserve">the factors that influence involvement </w:t>
      </w:r>
      <w:r w:rsidR="00814362" w:rsidRPr="00566366">
        <w:rPr>
          <w:rFonts w:asciiTheme="majorBidi" w:hAnsiTheme="majorBidi" w:cstheme="majorBidi"/>
        </w:rPr>
        <w:t>in social policy formulation</w:t>
      </w:r>
      <w:r w:rsidRPr="00566366">
        <w:rPr>
          <w:rStyle w:val="cf01"/>
          <w:rFonts w:asciiTheme="majorBidi" w:hAnsiTheme="majorBidi" w:cstheme="majorBidi"/>
          <w:sz w:val="22"/>
          <w:szCs w:val="22"/>
        </w:rPr>
        <w:t xml:space="preserve">, and the </w:t>
      </w:r>
      <w:r w:rsidR="00AD392C" w:rsidRPr="00566366">
        <w:rPr>
          <w:rFonts w:asciiTheme="majorBidi" w:hAnsiTheme="majorBidi" w:cstheme="majorBidi"/>
        </w:rPr>
        <w:t xml:space="preserve">forms (strategies) of engagement in </w:t>
      </w:r>
      <w:r w:rsidR="00814362" w:rsidRPr="00566366">
        <w:rPr>
          <w:rFonts w:asciiTheme="majorBidi" w:hAnsiTheme="majorBidi" w:cstheme="majorBidi"/>
        </w:rPr>
        <w:t>social policy formulation</w:t>
      </w:r>
      <w:r w:rsidR="00AD392C" w:rsidRPr="00566366">
        <w:rPr>
          <w:rFonts w:asciiTheme="majorBidi" w:hAnsiTheme="majorBidi" w:cstheme="majorBidi"/>
        </w:rPr>
        <w:t>, of both informal leaders and team members</w:t>
      </w:r>
      <w:r w:rsidR="00AD392C" w:rsidRPr="00566366">
        <w:rPr>
          <w:rStyle w:val="cf01"/>
          <w:rFonts w:asciiTheme="majorBidi" w:hAnsiTheme="majorBidi" w:cstheme="majorBidi"/>
          <w:sz w:val="22"/>
          <w:szCs w:val="22"/>
        </w:rPr>
        <w:t xml:space="preserve">. </w:t>
      </w:r>
    </w:p>
    <w:p w14:paraId="4421143C" w14:textId="4F2774DD" w:rsidR="0073216E" w:rsidRPr="00566366" w:rsidRDefault="00235DBD" w:rsidP="00ED7798">
      <w:pPr>
        <w:bidi w:val="0"/>
        <w:spacing w:after="0" w:line="360" w:lineRule="auto"/>
        <w:ind w:left="-625" w:right="-567"/>
        <w:jc w:val="both"/>
        <w:rPr>
          <w:rFonts w:asciiTheme="majorBidi" w:hAnsiTheme="majorBidi" w:cstheme="majorBidi"/>
        </w:rPr>
      </w:pPr>
      <w:r w:rsidRPr="00566366">
        <w:rPr>
          <w:rFonts w:asciiTheme="majorBidi" w:hAnsiTheme="majorBidi" w:cstheme="majorBidi"/>
          <w:b/>
          <w:bCs/>
        </w:rPr>
        <w:t>Research Tools:</w:t>
      </w:r>
      <w:r w:rsidR="0023233C" w:rsidRPr="00566366">
        <w:rPr>
          <w:rFonts w:asciiTheme="majorBidi" w:hAnsiTheme="majorBidi" w:cstheme="majorBidi"/>
        </w:rPr>
        <w:t xml:space="preserve"> </w:t>
      </w:r>
      <w:r w:rsidR="0073216E" w:rsidRPr="00566366">
        <w:rPr>
          <w:rFonts w:asciiTheme="majorBidi" w:hAnsiTheme="majorBidi" w:cstheme="majorBidi"/>
        </w:rPr>
        <w:t>The research model will be examined using valid</w:t>
      </w:r>
      <w:r w:rsidR="00F60352" w:rsidRPr="00566366">
        <w:rPr>
          <w:rFonts w:asciiTheme="majorBidi" w:hAnsiTheme="majorBidi" w:cstheme="majorBidi"/>
        </w:rPr>
        <w:t>ated</w:t>
      </w:r>
      <w:r w:rsidR="0073216E" w:rsidRPr="00566366">
        <w:rPr>
          <w:rFonts w:asciiTheme="majorBidi" w:hAnsiTheme="majorBidi" w:cstheme="majorBidi"/>
        </w:rPr>
        <w:t xml:space="preserve"> questionnaires</w:t>
      </w:r>
      <w:r w:rsidR="00C632E5" w:rsidRPr="00566366">
        <w:rPr>
          <w:rFonts w:asciiTheme="majorBidi" w:hAnsiTheme="majorBidi" w:cstheme="majorBidi"/>
        </w:rPr>
        <w:t xml:space="preserve">. </w:t>
      </w:r>
      <w:r w:rsidR="0073216E" w:rsidRPr="00566366">
        <w:rPr>
          <w:rFonts w:asciiTheme="majorBidi" w:hAnsiTheme="majorBidi" w:cstheme="majorBidi"/>
        </w:rPr>
        <w:t>The following is a short description of the questionnaires</w:t>
      </w:r>
      <w:r w:rsidR="009C4CB1" w:rsidRPr="00566366">
        <w:rPr>
          <w:rFonts w:asciiTheme="majorBidi" w:hAnsiTheme="majorBidi" w:cstheme="majorBidi"/>
        </w:rPr>
        <w:t>:</w:t>
      </w:r>
    </w:p>
    <w:p w14:paraId="4412229B" w14:textId="77777777" w:rsidR="0073216E" w:rsidRPr="00566366" w:rsidRDefault="0073216E" w:rsidP="000E4178">
      <w:pPr>
        <w:bidi w:val="0"/>
        <w:spacing w:after="0" w:line="360" w:lineRule="auto"/>
        <w:ind w:left="-625" w:right="-567" w:firstLine="625"/>
        <w:jc w:val="both"/>
        <w:rPr>
          <w:rFonts w:asciiTheme="majorBidi" w:hAnsiTheme="majorBidi" w:cstheme="majorBidi"/>
          <w:shd w:val="clear" w:color="auto" w:fill="F7F7F7"/>
        </w:rPr>
      </w:pPr>
      <w:r w:rsidRPr="00566366">
        <w:rPr>
          <w:rFonts w:asciiTheme="majorBidi" w:hAnsiTheme="majorBidi" w:cstheme="majorBidi"/>
          <w:i/>
          <w:iCs/>
          <w:shd w:val="clear" w:color="auto" w:fill="F7F7F7"/>
        </w:rPr>
        <w:t xml:space="preserve">Big </w:t>
      </w:r>
      <w:r w:rsidR="009C4CB1" w:rsidRPr="00566366">
        <w:rPr>
          <w:rFonts w:asciiTheme="majorBidi" w:hAnsiTheme="majorBidi" w:cstheme="majorBidi"/>
          <w:i/>
          <w:iCs/>
          <w:shd w:val="clear" w:color="auto" w:fill="F7F7F7"/>
        </w:rPr>
        <w:t>F</w:t>
      </w:r>
      <w:r w:rsidRPr="00566366">
        <w:rPr>
          <w:rFonts w:asciiTheme="majorBidi" w:hAnsiTheme="majorBidi" w:cstheme="majorBidi"/>
          <w:i/>
          <w:iCs/>
          <w:shd w:val="clear" w:color="auto" w:fill="F7F7F7"/>
        </w:rPr>
        <w:t>ive-</w:t>
      </w:r>
      <w:r w:rsidRPr="00566366">
        <w:rPr>
          <w:rFonts w:asciiTheme="majorBidi" w:hAnsiTheme="majorBidi" w:cstheme="majorBidi"/>
          <w:shd w:val="clear" w:color="auto" w:fill="F7F7F7"/>
        </w:rPr>
        <w:t xml:space="preserve"> will be measured with a Big Five personality traits questionnaire (Frederick</w:t>
      </w:r>
      <w:r w:rsidR="004544E2" w:rsidRPr="00566366">
        <w:rPr>
          <w:rFonts w:asciiTheme="majorBidi" w:hAnsiTheme="majorBidi" w:cstheme="majorBidi"/>
          <w:shd w:val="clear" w:color="auto" w:fill="F7F7F7"/>
        </w:rPr>
        <w:t xml:space="preserve"> et al., </w:t>
      </w:r>
      <w:r w:rsidRPr="00566366">
        <w:rPr>
          <w:rFonts w:asciiTheme="majorBidi" w:hAnsiTheme="majorBidi" w:cstheme="majorBidi"/>
          <w:shd w:val="clear" w:color="auto" w:fill="F7F7F7"/>
        </w:rPr>
        <w:t>2006). Due to its size, we selected the short (20-item) version.</w:t>
      </w:r>
      <w:r w:rsidR="00352DC6" w:rsidRPr="00566366">
        <w:rPr>
          <w:rFonts w:asciiTheme="majorBidi" w:hAnsiTheme="majorBidi" w:cstheme="majorBidi"/>
          <w:shd w:val="clear" w:color="auto" w:fill="F7F7F7"/>
        </w:rPr>
        <w:t xml:space="preserve"> (Self-report).</w:t>
      </w:r>
      <w:r w:rsidRPr="00566366">
        <w:rPr>
          <w:rFonts w:asciiTheme="majorBidi" w:hAnsiTheme="majorBidi" w:cstheme="majorBidi"/>
          <w:shd w:val="clear" w:color="auto" w:fill="F7F7F7"/>
        </w:rPr>
        <w:t xml:space="preserve"> </w:t>
      </w:r>
    </w:p>
    <w:p w14:paraId="06C661DD" w14:textId="77777777" w:rsidR="002806B3" w:rsidRPr="00566366" w:rsidRDefault="00E85D59" w:rsidP="00E85D59">
      <w:pPr>
        <w:bidi w:val="0"/>
        <w:spacing w:after="0" w:line="360" w:lineRule="auto"/>
        <w:ind w:left="-625" w:right="-567" w:firstLine="625"/>
        <w:jc w:val="both"/>
        <w:rPr>
          <w:rFonts w:asciiTheme="majorBidi" w:hAnsiTheme="majorBidi" w:cstheme="majorBidi"/>
        </w:rPr>
      </w:pPr>
      <w:r w:rsidRPr="00566366">
        <w:rPr>
          <w:rFonts w:asciiTheme="majorBidi" w:hAnsiTheme="majorBidi" w:cstheme="majorBidi"/>
          <w:i/>
          <w:iCs/>
        </w:rPr>
        <w:t xml:space="preserve">Core self‐evaluations </w:t>
      </w:r>
      <w:r w:rsidR="0018524F" w:rsidRPr="00566366">
        <w:rPr>
          <w:rFonts w:asciiTheme="majorBidi" w:hAnsiTheme="majorBidi" w:cstheme="majorBidi"/>
          <w:shd w:val="clear" w:color="auto" w:fill="F7F7F7"/>
        </w:rPr>
        <w:t>will be measured with a</w:t>
      </w:r>
      <w:r w:rsidR="00C632E5" w:rsidRPr="00566366">
        <w:rPr>
          <w:rFonts w:asciiTheme="majorBidi" w:hAnsiTheme="majorBidi" w:cstheme="majorBidi"/>
        </w:rPr>
        <w:t xml:space="preserve"> </w:t>
      </w:r>
      <w:r w:rsidR="0018524F" w:rsidRPr="00566366">
        <w:rPr>
          <w:rFonts w:asciiTheme="majorBidi" w:hAnsiTheme="majorBidi" w:cstheme="majorBidi"/>
        </w:rPr>
        <w:t xml:space="preserve">CSE. </w:t>
      </w:r>
      <w:r w:rsidR="0073216E" w:rsidRPr="00566366">
        <w:rPr>
          <w:rFonts w:asciiTheme="majorBidi" w:hAnsiTheme="majorBidi" w:cstheme="majorBidi"/>
        </w:rPr>
        <w:t>We elected CSE as a control because its dimensions have been shown to be strong correlates of</w:t>
      </w:r>
      <w:r w:rsidR="00C632E5" w:rsidRPr="00566366">
        <w:rPr>
          <w:rFonts w:asciiTheme="majorBidi" w:hAnsiTheme="majorBidi" w:cstheme="majorBidi"/>
        </w:rPr>
        <w:t xml:space="preserve"> </w:t>
      </w:r>
      <w:r w:rsidR="0073216E" w:rsidRPr="00566366">
        <w:rPr>
          <w:rFonts w:asciiTheme="majorBidi" w:hAnsiTheme="majorBidi" w:cstheme="majorBidi"/>
        </w:rPr>
        <w:t>most of the variables under study: including MTL, leadership outcomes, and in particular leadership emergence</w:t>
      </w:r>
      <w:r w:rsidR="00C632E5" w:rsidRPr="00566366">
        <w:rPr>
          <w:rFonts w:asciiTheme="majorBidi" w:hAnsiTheme="majorBidi" w:cstheme="majorBidi"/>
        </w:rPr>
        <w:t xml:space="preserve"> </w:t>
      </w:r>
      <w:r w:rsidR="0073216E" w:rsidRPr="00566366">
        <w:rPr>
          <w:rFonts w:asciiTheme="majorBidi" w:hAnsiTheme="majorBidi" w:cstheme="majorBidi"/>
        </w:rPr>
        <w:t xml:space="preserve">(Chan &amp; </w:t>
      </w:r>
      <w:proofErr w:type="spellStart"/>
      <w:r w:rsidR="0073216E" w:rsidRPr="00566366">
        <w:rPr>
          <w:rFonts w:asciiTheme="majorBidi" w:hAnsiTheme="majorBidi" w:cstheme="majorBidi"/>
        </w:rPr>
        <w:t>Drasgow</w:t>
      </w:r>
      <w:proofErr w:type="spellEnd"/>
      <w:r w:rsidR="0073216E" w:rsidRPr="00566366">
        <w:rPr>
          <w:rFonts w:asciiTheme="majorBidi" w:hAnsiTheme="majorBidi" w:cstheme="majorBidi"/>
        </w:rPr>
        <w:t xml:space="preserve">, 2001; </w:t>
      </w:r>
      <w:proofErr w:type="spellStart"/>
      <w:r w:rsidR="0073216E" w:rsidRPr="00566366">
        <w:rPr>
          <w:rFonts w:asciiTheme="majorBidi" w:hAnsiTheme="majorBidi" w:cstheme="majorBidi"/>
        </w:rPr>
        <w:t>Erez</w:t>
      </w:r>
      <w:proofErr w:type="spellEnd"/>
      <w:r w:rsidR="0073216E" w:rsidRPr="00566366">
        <w:rPr>
          <w:rFonts w:asciiTheme="majorBidi" w:hAnsiTheme="majorBidi" w:cstheme="majorBidi"/>
        </w:rPr>
        <w:t xml:space="preserve"> &amp; Judge, 2001). CSE is</w:t>
      </w:r>
      <w:r w:rsidR="00C632E5" w:rsidRPr="00566366">
        <w:rPr>
          <w:rFonts w:asciiTheme="majorBidi" w:hAnsiTheme="majorBidi" w:cstheme="majorBidi"/>
        </w:rPr>
        <w:t xml:space="preserve"> </w:t>
      </w:r>
      <w:r w:rsidR="0073216E" w:rsidRPr="00566366">
        <w:rPr>
          <w:rFonts w:asciiTheme="majorBidi" w:hAnsiTheme="majorBidi" w:cstheme="majorBidi"/>
        </w:rPr>
        <w:t>“defined as basic conclusions</w:t>
      </w:r>
      <w:r w:rsidR="00C632E5" w:rsidRPr="00566366">
        <w:rPr>
          <w:rFonts w:asciiTheme="majorBidi" w:hAnsiTheme="majorBidi" w:cstheme="majorBidi"/>
        </w:rPr>
        <w:t xml:space="preserve"> </w:t>
      </w:r>
      <w:r w:rsidR="0073216E" w:rsidRPr="00566366">
        <w:rPr>
          <w:rFonts w:asciiTheme="majorBidi" w:hAnsiTheme="majorBidi" w:cstheme="majorBidi"/>
        </w:rPr>
        <w:t>or bottom-line evaluations that individuals hold about themselves”</w:t>
      </w:r>
      <w:r w:rsidR="00C632E5" w:rsidRPr="00566366">
        <w:rPr>
          <w:rFonts w:asciiTheme="majorBidi" w:hAnsiTheme="majorBidi" w:cstheme="majorBidi"/>
        </w:rPr>
        <w:t xml:space="preserve"> </w:t>
      </w:r>
      <w:r w:rsidR="0073216E" w:rsidRPr="00566366">
        <w:rPr>
          <w:rFonts w:asciiTheme="majorBidi" w:hAnsiTheme="majorBidi" w:cstheme="majorBidi"/>
        </w:rPr>
        <w:t>(Judge &amp; Bono, 2001, p. 80). CSE focuses,</w:t>
      </w:r>
      <w:r w:rsidR="00C632E5" w:rsidRPr="00566366">
        <w:rPr>
          <w:rFonts w:asciiTheme="majorBidi" w:hAnsiTheme="majorBidi" w:cstheme="majorBidi"/>
        </w:rPr>
        <w:t xml:space="preserve"> </w:t>
      </w:r>
      <w:r w:rsidR="0073216E" w:rsidRPr="00566366">
        <w:rPr>
          <w:rFonts w:asciiTheme="majorBidi" w:hAnsiTheme="majorBidi" w:cstheme="majorBidi"/>
        </w:rPr>
        <w:t xml:space="preserve">among other things, on the overall value that one places on oneself as a person, as well as on generalized </w:t>
      </w:r>
      <w:r w:rsidR="00C632E5" w:rsidRPr="00566366">
        <w:rPr>
          <w:rFonts w:asciiTheme="majorBidi" w:hAnsiTheme="majorBidi" w:cstheme="majorBidi"/>
        </w:rPr>
        <w:t>efficacy beliefs</w:t>
      </w:r>
      <w:r w:rsidR="0073216E" w:rsidRPr="00566366">
        <w:rPr>
          <w:rFonts w:asciiTheme="majorBidi" w:hAnsiTheme="majorBidi" w:cstheme="majorBidi"/>
        </w:rPr>
        <w:t xml:space="preserve">. We used the 12 items of the CSE scale (CSES; Judge et al., 2003). The CSES measures specific core </w:t>
      </w:r>
      <w:r w:rsidR="00C632E5" w:rsidRPr="00566366">
        <w:rPr>
          <w:rFonts w:asciiTheme="majorBidi" w:hAnsiTheme="majorBidi" w:cstheme="majorBidi"/>
        </w:rPr>
        <w:t>traits including</w:t>
      </w:r>
      <w:r w:rsidR="0073216E" w:rsidRPr="00566366">
        <w:rPr>
          <w:rFonts w:asciiTheme="majorBidi" w:hAnsiTheme="majorBidi" w:cstheme="majorBidi"/>
        </w:rPr>
        <w:t xml:space="preserve"> self-esteem, generalized self-efficacy, emotional stability, and locus of control. Responses were rated on a5-point scale ranging from 1 (strongly disagree)</w:t>
      </w:r>
      <w:r w:rsidR="000E4178" w:rsidRPr="00566366">
        <w:rPr>
          <w:rFonts w:asciiTheme="majorBidi" w:hAnsiTheme="majorBidi" w:cstheme="majorBidi"/>
        </w:rPr>
        <w:t xml:space="preserve"> </w:t>
      </w:r>
      <w:r w:rsidR="0073216E" w:rsidRPr="00566366">
        <w:rPr>
          <w:rFonts w:asciiTheme="majorBidi" w:hAnsiTheme="majorBidi" w:cstheme="majorBidi"/>
        </w:rPr>
        <w:t>to</w:t>
      </w:r>
      <w:r w:rsidR="002806B3" w:rsidRPr="00566366">
        <w:rPr>
          <w:rFonts w:asciiTheme="majorBidi" w:hAnsiTheme="majorBidi" w:cstheme="majorBidi"/>
        </w:rPr>
        <w:t xml:space="preserve"> </w:t>
      </w:r>
      <w:r w:rsidR="0073216E" w:rsidRPr="00566366">
        <w:rPr>
          <w:rFonts w:asciiTheme="majorBidi" w:hAnsiTheme="majorBidi" w:cstheme="majorBidi"/>
        </w:rPr>
        <w:t>5(strongly agree). Sample item is</w:t>
      </w:r>
      <w:r w:rsidR="000E4178" w:rsidRPr="00566366">
        <w:rPr>
          <w:rFonts w:asciiTheme="majorBidi" w:hAnsiTheme="majorBidi" w:cstheme="majorBidi"/>
        </w:rPr>
        <w:t xml:space="preserve"> </w:t>
      </w:r>
      <w:r w:rsidR="0073216E" w:rsidRPr="00566366">
        <w:rPr>
          <w:rFonts w:asciiTheme="majorBidi" w:hAnsiTheme="majorBidi" w:cstheme="majorBidi"/>
        </w:rPr>
        <w:t xml:space="preserve">“I am confident I will </w:t>
      </w:r>
      <w:r w:rsidR="00C632E5" w:rsidRPr="00566366">
        <w:rPr>
          <w:rFonts w:asciiTheme="majorBidi" w:hAnsiTheme="majorBidi" w:cstheme="majorBidi"/>
        </w:rPr>
        <w:t>achieve the</w:t>
      </w:r>
      <w:r w:rsidR="0073216E" w:rsidRPr="00566366">
        <w:rPr>
          <w:rFonts w:asciiTheme="majorBidi" w:hAnsiTheme="majorBidi" w:cstheme="majorBidi"/>
        </w:rPr>
        <w:t xml:space="preserve"> success I deserve</w:t>
      </w:r>
      <w:r w:rsidR="00C632E5" w:rsidRPr="00566366">
        <w:rPr>
          <w:rFonts w:asciiTheme="majorBidi" w:hAnsiTheme="majorBidi" w:cstheme="majorBidi"/>
        </w:rPr>
        <w:t>.</w:t>
      </w:r>
      <w:r w:rsidR="00352DC6" w:rsidRPr="00566366">
        <w:rPr>
          <w:rFonts w:asciiTheme="majorBidi" w:hAnsiTheme="majorBidi" w:cstheme="majorBidi"/>
        </w:rPr>
        <w:t xml:space="preserve"> (Self-report).</w:t>
      </w:r>
    </w:p>
    <w:p w14:paraId="03A50EB1" w14:textId="22D3E932" w:rsidR="0073216E" w:rsidRPr="00566366" w:rsidRDefault="0073216E" w:rsidP="002806B3">
      <w:pPr>
        <w:bidi w:val="0"/>
        <w:spacing w:after="0" w:line="360" w:lineRule="auto"/>
        <w:ind w:left="-625" w:right="-567" w:firstLine="625"/>
        <w:jc w:val="both"/>
        <w:rPr>
          <w:rFonts w:asciiTheme="majorBidi" w:hAnsiTheme="majorBidi" w:cstheme="majorBidi"/>
        </w:rPr>
      </w:pPr>
      <w:r w:rsidRPr="00566366">
        <w:rPr>
          <w:rFonts w:asciiTheme="majorBidi" w:hAnsiTheme="majorBidi" w:cstheme="majorBidi"/>
          <w:i/>
          <w:iCs/>
        </w:rPr>
        <w:t>Motivation to lead</w:t>
      </w:r>
      <w:r w:rsidR="0018524F" w:rsidRPr="00566366">
        <w:rPr>
          <w:rFonts w:asciiTheme="majorBidi" w:hAnsiTheme="majorBidi" w:cstheme="majorBidi"/>
          <w:i/>
          <w:iCs/>
        </w:rPr>
        <w:t xml:space="preserve"> </w:t>
      </w:r>
      <w:r w:rsidR="0018524F" w:rsidRPr="00566366">
        <w:rPr>
          <w:rFonts w:asciiTheme="majorBidi" w:hAnsiTheme="majorBidi" w:cstheme="majorBidi"/>
        </w:rPr>
        <w:t>will be measured</w:t>
      </w:r>
      <w:r w:rsidRPr="00566366">
        <w:rPr>
          <w:rFonts w:asciiTheme="majorBidi" w:hAnsiTheme="majorBidi" w:cstheme="majorBidi"/>
        </w:rPr>
        <w:t xml:space="preserve"> </w:t>
      </w:r>
      <w:r w:rsidR="0018524F" w:rsidRPr="00566366">
        <w:rPr>
          <w:rFonts w:asciiTheme="majorBidi" w:hAnsiTheme="majorBidi" w:cstheme="majorBidi"/>
        </w:rPr>
        <w:t xml:space="preserve">by </w:t>
      </w:r>
      <w:r w:rsidR="009C4CB1" w:rsidRPr="00566366">
        <w:rPr>
          <w:rFonts w:asciiTheme="majorBidi" w:hAnsiTheme="majorBidi" w:cstheme="majorBidi"/>
        </w:rPr>
        <w:t xml:space="preserve">a </w:t>
      </w:r>
      <w:r w:rsidRPr="00566366">
        <w:rPr>
          <w:rFonts w:asciiTheme="majorBidi" w:hAnsiTheme="majorBidi" w:cstheme="majorBidi"/>
        </w:rPr>
        <w:t xml:space="preserve">survey </w:t>
      </w:r>
      <w:r w:rsidR="0018524F" w:rsidRPr="00566366">
        <w:rPr>
          <w:rFonts w:asciiTheme="majorBidi" w:hAnsiTheme="majorBidi" w:cstheme="majorBidi"/>
        </w:rPr>
        <w:t xml:space="preserve">that </w:t>
      </w:r>
      <w:r w:rsidRPr="00566366">
        <w:rPr>
          <w:rFonts w:asciiTheme="majorBidi" w:hAnsiTheme="majorBidi" w:cstheme="majorBidi"/>
        </w:rPr>
        <w:t xml:space="preserve">includes 27 items that assess the three MTL factors: affective identity (sample item: “Most of the time, I prefer being a leader rather than a follower when working in a group”), social normative (sample item: “I feel that I have to lead others if I am asked to”), and non-calculative (sample item: “I am only interested to lead a group if there are clear advantages for me” Chan &amp; </w:t>
      </w:r>
      <w:proofErr w:type="spellStart"/>
      <w:r w:rsidRPr="00566366">
        <w:rPr>
          <w:rFonts w:asciiTheme="majorBidi" w:hAnsiTheme="majorBidi" w:cstheme="majorBidi"/>
        </w:rPr>
        <w:t>Drasgow</w:t>
      </w:r>
      <w:proofErr w:type="spellEnd"/>
      <w:r w:rsidRPr="00566366">
        <w:rPr>
          <w:rFonts w:asciiTheme="majorBidi" w:hAnsiTheme="majorBidi" w:cstheme="majorBidi"/>
        </w:rPr>
        <w:t>, 2001). Responses range on a 5-point scale from 1 (strongly disagree) to 5 (strongly agree).</w:t>
      </w:r>
      <w:r w:rsidR="00352DC6" w:rsidRPr="00566366">
        <w:rPr>
          <w:rFonts w:asciiTheme="majorBidi" w:hAnsiTheme="majorBidi" w:cstheme="majorBidi"/>
        </w:rPr>
        <w:t xml:space="preserve"> (Self-report).</w:t>
      </w:r>
    </w:p>
    <w:p w14:paraId="6E3140A3" w14:textId="36A5EF71" w:rsidR="0073216E" w:rsidRPr="00566366" w:rsidRDefault="0073216E" w:rsidP="002806B3">
      <w:pPr>
        <w:bidi w:val="0"/>
        <w:spacing w:after="0" w:line="360" w:lineRule="auto"/>
        <w:ind w:left="-625" w:right="-567" w:firstLine="625"/>
        <w:jc w:val="both"/>
        <w:rPr>
          <w:rFonts w:asciiTheme="majorBidi" w:hAnsiTheme="majorBidi" w:cstheme="majorBidi"/>
        </w:rPr>
      </w:pPr>
      <w:r w:rsidRPr="00566366">
        <w:rPr>
          <w:rFonts w:asciiTheme="majorBidi" w:hAnsiTheme="majorBidi" w:cstheme="majorBidi"/>
          <w:i/>
          <w:iCs/>
        </w:rPr>
        <w:t>Informal leadership emergence</w:t>
      </w:r>
      <w:r w:rsidRPr="00566366">
        <w:rPr>
          <w:rFonts w:asciiTheme="majorBidi" w:hAnsiTheme="majorBidi" w:cstheme="majorBidi"/>
        </w:rPr>
        <w:t xml:space="preserve"> will be measured according to existing procedures (Kalish &amp; Luria, 2016; Luria &amp; </w:t>
      </w:r>
      <w:proofErr w:type="spellStart"/>
      <w:r w:rsidRPr="00566366">
        <w:rPr>
          <w:rFonts w:asciiTheme="majorBidi" w:hAnsiTheme="majorBidi" w:cstheme="majorBidi"/>
        </w:rPr>
        <w:t>Berson</w:t>
      </w:r>
      <w:proofErr w:type="spellEnd"/>
      <w:r w:rsidRPr="00566366">
        <w:rPr>
          <w:rFonts w:asciiTheme="majorBidi" w:hAnsiTheme="majorBidi" w:cstheme="majorBidi"/>
        </w:rPr>
        <w:t>, 2013) in which participants will be asked to indicate whom in their group they perceived as informal leaders o</w:t>
      </w:r>
      <w:r w:rsidR="00F60352" w:rsidRPr="00566366">
        <w:rPr>
          <w:rFonts w:asciiTheme="majorBidi" w:hAnsiTheme="majorBidi" w:cstheme="majorBidi"/>
        </w:rPr>
        <w:t>f</w:t>
      </w:r>
      <w:r w:rsidRPr="00566366">
        <w:rPr>
          <w:rFonts w:asciiTheme="majorBidi" w:hAnsiTheme="majorBidi" w:cstheme="majorBidi"/>
        </w:rPr>
        <w:t xml:space="preserve"> their group. Participants will be asked to nominate leaders. Using a percentage of the total number of social workers in the group (to control for group size) scores could range from 0 (not selected) to 100 (selected by all members).</w:t>
      </w:r>
      <w:r w:rsidR="00CC4601" w:rsidRPr="00566366">
        <w:rPr>
          <w:rFonts w:asciiTheme="majorBidi" w:hAnsiTheme="majorBidi" w:cstheme="majorBidi"/>
        </w:rPr>
        <w:t xml:space="preserve"> (Report of others. The Respondent does not report on himself at all).</w:t>
      </w:r>
    </w:p>
    <w:p w14:paraId="7289B116" w14:textId="77777777" w:rsidR="0073216E" w:rsidRPr="00566366" w:rsidRDefault="0073216E" w:rsidP="002806B3">
      <w:pPr>
        <w:bidi w:val="0"/>
        <w:spacing w:after="0" w:line="360" w:lineRule="auto"/>
        <w:ind w:left="-625" w:right="-567" w:firstLine="625"/>
        <w:jc w:val="both"/>
        <w:rPr>
          <w:rFonts w:asciiTheme="majorBidi" w:eastAsia="Calibri" w:hAnsiTheme="majorBidi" w:cstheme="majorBidi"/>
          <w:b/>
          <w:bCs/>
          <w:kern w:val="0"/>
          <w:rtl/>
          <w14:ligatures w14:val="none"/>
        </w:rPr>
      </w:pPr>
      <w:r w:rsidRPr="00566366">
        <w:rPr>
          <w:rFonts w:asciiTheme="majorBidi" w:hAnsiTheme="majorBidi" w:cstheme="majorBidi"/>
          <w:shd w:val="clear" w:color="auto" w:fill="F7F7F7"/>
        </w:rPr>
        <w:lastRenderedPageBreak/>
        <w:t>Psychological safety climate will be measured by a seven-item scale developed by </w:t>
      </w:r>
      <w:hyperlink r:id="rId14" w:anchor="B18" w:history="1">
        <w:r w:rsidRPr="00566366">
          <w:rPr>
            <w:rFonts w:asciiTheme="majorBidi" w:hAnsiTheme="majorBidi" w:cstheme="majorBidi"/>
            <w:shd w:val="clear" w:color="auto" w:fill="F7F7F7"/>
          </w:rPr>
          <w:t>Edmondson (1999)</w:t>
        </w:r>
      </w:hyperlink>
      <w:r w:rsidRPr="00566366">
        <w:rPr>
          <w:rFonts w:asciiTheme="majorBidi" w:hAnsiTheme="majorBidi" w:cstheme="majorBidi"/>
          <w:shd w:val="clear" w:color="auto" w:fill="F7F7F7"/>
        </w:rPr>
        <w:t> to measure psychological safety. Social workers will be asked to rate their perception of psychological safety about their teams. Sample items are “It is safe to take a risk on this team” and “Working with members of this team, my unique skills and talents are valued and utilized.” </w:t>
      </w:r>
      <w:r w:rsidR="007F7BC6" w:rsidRPr="00566366">
        <w:rPr>
          <w:rFonts w:asciiTheme="majorBidi" w:hAnsiTheme="majorBidi" w:cstheme="majorBidi"/>
          <w:shd w:val="clear" w:color="auto" w:fill="F7F7F7"/>
        </w:rPr>
        <w:t>(self-report)</w:t>
      </w:r>
    </w:p>
    <w:p w14:paraId="275B8D35" w14:textId="16DF9872" w:rsidR="002806B3" w:rsidRPr="00566366" w:rsidRDefault="007C5129" w:rsidP="00B668AA">
      <w:pPr>
        <w:bidi w:val="0"/>
        <w:spacing w:after="0" w:line="360" w:lineRule="auto"/>
        <w:ind w:left="-625" w:right="-567"/>
        <w:jc w:val="both"/>
        <w:rPr>
          <w:rFonts w:asciiTheme="majorBidi" w:hAnsiTheme="majorBidi" w:cstheme="majorBidi"/>
        </w:rPr>
      </w:pPr>
      <w:r w:rsidRPr="00566366">
        <w:rPr>
          <w:rFonts w:asciiTheme="majorBidi" w:hAnsiTheme="majorBidi" w:cstheme="majorBidi"/>
        </w:rPr>
        <w:t>*</w:t>
      </w:r>
      <w:r w:rsidR="00B91DD7" w:rsidRPr="00566366">
        <w:rPr>
          <w:rFonts w:asciiTheme="majorBidi" w:hAnsiTheme="majorBidi" w:cstheme="majorBidi"/>
        </w:rPr>
        <w:t xml:space="preserve"> </w:t>
      </w:r>
      <w:r w:rsidR="006E10FD" w:rsidRPr="00566366">
        <w:rPr>
          <w:rFonts w:asciiTheme="majorBidi" w:hAnsiTheme="majorBidi" w:cstheme="majorBidi"/>
        </w:rPr>
        <w:t xml:space="preserve">The </w:t>
      </w:r>
      <w:r w:rsidR="00F60352" w:rsidRPr="00566366">
        <w:rPr>
          <w:rFonts w:asciiTheme="majorBidi" w:hAnsiTheme="majorBidi" w:cstheme="majorBidi"/>
        </w:rPr>
        <w:t>f</w:t>
      </w:r>
      <w:r w:rsidR="006E10FD" w:rsidRPr="00566366">
        <w:rPr>
          <w:rFonts w:asciiTheme="majorBidi" w:hAnsiTheme="majorBidi" w:cstheme="majorBidi"/>
        </w:rPr>
        <w:t xml:space="preserve">orms (strategies) of engagement in </w:t>
      </w:r>
      <w:r w:rsidR="00B668AA" w:rsidRPr="00566366">
        <w:rPr>
          <w:rFonts w:asciiTheme="majorBidi" w:hAnsiTheme="majorBidi" w:cstheme="majorBidi"/>
        </w:rPr>
        <w:t>social policy formulation</w:t>
      </w:r>
      <w:r w:rsidR="006E10FD" w:rsidRPr="00566366">
        <w:rPr>
          <w:rFonts w:asciiTheme="majorBidi" w:hAnsiTheme="majorBidi" w:cstheme="majorBidi"/>
        </w:rPr>
        <w:t xml:space="preserve">, of both informal leaders and team members will be examined by open question. The </w:t>
      </w:r>
      <w:r w:rsidR="00B91DD7" w:rsidRPr="00566366">
        <w:rPr>
          <w:rFonts w:asciiTheme="majorBidi" w:hAnsiTheme="majorBidi" w:cstheme="majorBidi"/>
        </w:rPr>
        <w:t>culture of origin of the social worker (Jewish, Arabs) and the role of the social worker (direct social workers, community social workers)</w:t>
      </w:r>
      <w:r w:rsidR="00B91DD7" w:rsidRPr="00566366">
        <w:rPr>
          <w:rFonts w:asciiTheme="majorBidi" w:hAnsiTheme="majorBidi" w:cstheme="majorBidi"/>
          <w:rtl/>
        </w:rPr>
        <w:t xml:space="preserve"> </w:t>
      </w:r>
      <w:r w:rsidR="00B91DD7" w:rsidRPr="00566366">
        <w:rPr>
          <w:rFonts w:asciiTheme="majorBidi" w:hAnsiTheme="majorBidi" w:cstheme="majorBidi"/>
        </w:rPr>
        <w:t>will be examined by two questions to which the answer will be “yes/no”.</w:t>
      </w:r>
      <w:r w:rsidR="007B3403" w:rsidRPr="00566366">
        <w:rPr>
          <w:rFonts w:asciiTheme="majorBidi" w:hAnsiTheme="majorBidi" w:cstheme="majorBidi"/>
          <w:rtl/>
        </w:rPr>
        <w:t xml:space="preserve"> </w:t>
      </w:r>
      <w:r w:rsidR="007B3403" w:rsidRPr="00566366">
        <w:rPr>
          <w:rFonts w:asciiTheme="majorBidi" w:hAnsiTheme="majorBidi" w:cstheme="majorBidi"/>
        </w:rPr>
        <w:t xml:space="preserve">We will sample departments in which social workers are from the same ethnic community (see </w:t>
      </w:r>
      <w:r w:rsidR="006E10FD" w:rsidRPr="00566366">
        <w:rPr>
          <w:rFonts w:asciiTheme="majorBidi" w:hAnsiTheme="majorBidi" w:cstheme="majorBidi"/>
        </w:rPr>
        <w:t>procedure</w:t>
      </w:r>
      <w:r w:rsidR="007B3403" w:rsidRPr="00566366">
        <w:rPr>
          <w:rFonts w:asciiTheme="majorBidi" w:hAnsiTheme="majorBidi" w:cstheme="majorBidi"/>
        </w:rPr>
        <w:t>)</w:t>
      </w:r>
      <w:r w:rsidR="00F60352" w:rsidRPr="00566366">
        <w:rPr>
          <w:rFonts w:asciiTheme="majorBidi" w:hAnsiTheme="majorBidi" w:cstheme="majorBidi"/>
        </w:rPr>
        <w:t>.</w:t>
      </w:r>
      <w:r w:rsidR="007B3403" w:rsidRPr="00566366">
        <w:rPr>
          <w:rFonts w:asciiTheme="majorBidi" w:hAnsiTheme="majorBidi" w:cstheme="majorBidi"/>
        </w:rPr>
        <w:t xml:space="preserve"> </w:t>
      </w:r>
    </w:p>
    <w:p w14:paraId="7E44F999" w14:textId="77777777" w:rsidR="0023233C" w:rsidRPr="00566366" w:rsidRDefault="00F22E6D" w:rsidP="00617FE1">
      <w:pPr>
        <w:bidi w:val="0"/>
        <w:spacing w:after="0" w:line="360" w:lineRule="auto"/>
        <w:ind w:left="-625" w:right="-567"/>
        <w:jc w:val="both"/>
        <w:rPr>
          <w:rFonts w:asciiTheme="majorBidi" w:eastAsia="Calibri" w:hAnsiTheme="majorBidi" w:cstheme="majorBidi"/>
          <w:b/>
          <w:bCs/>
          <w:kern w:val="0"/>
          <w14:ligatures w14:val="none"/>
        </w:rPr>
      </w:pPr>
      <w:r w:rsidRPr="00566366">
        <w:rPr>
          <w:rFonts w:asciiTheme="majorBidi" w:hAnsiTheme="majorBidi" w:cstheme="majorBidi"/>
          <w:b/>
          <w:bCs/>
        </w:rPr>
        <w:t>Procedure</w:t>
      </w:r>
      <w:r w:rsidRPr="00566366">
        <w:rPr>
          <w:rFonts w:asciiTheme="majorBidi" w:hAnsiTheme="majorBidi" w:cstheme="majorBidi"/>
          <w:b/>
          <w:bCs/>
          <w:rtl/>
        </w:rPr>
        <w:t>:</w:t>
      </w:r>
    </w:p>
    <w:p w14:paraId="3728707F" w14:textId="77777777" w:rsidR="0023233C" w:rsidRPr="00566366" w:rsidRDefault="00F22E6D" w:rsidP="00444B6D">
      <w:pPr>
        <w:bidi w:val="0"/>
        <w:spacing w:after="0" w:line="360" w:lineRule="auto"/>
        <w:ind w:left="-625" w:right="-567"/>
        <w:jc w:val="both"/>
        <w:rPr>
          <w:rFonts w:asciiTheme="majorBidi" w:eastAsia="Calibri" w:hAnsiTheme="majorBidi" w:cstheme="majorBidi"/>
          <w:b/>
          <w:bCs/>
          <w:kern w:val="0"/>
          <w14:ligatures w14:val="none"/>
        </w:rPr>
      </w:pPr>
      <w:r w:rsidRPr="00566366">
        <w:rPr>
          <w:rFonts w:asciiTheme="majorBidi" w:hAnsiTheme="majorBidi" w:cstheme="majorBidi"/>
          <w:b/>
          <w:bCs/>
        </w:rPr>
        <w:t>C.3. Preliminary results</w:t>
      </w:r>
    </w:p>
    <w:p w14:paraId="2570932D" w14:textId="0F8AFDBB" w:rsidR="0017623C" w:rsidRPr="00566366" w:rsidRDefault="00CB5D23" w:rsidP="00EC1821">
      <w:pPr>
        <w:bidi w:val="0"/>
        <w:spacing w:after="0" w:line="360" w:lineRule="auto"/>
        <w:ind w:left="-625" w:right="-567"/>
        <w:jc w:val="both"/>
        <w:rPr>
          <w:rFonts w:asciiTheme="majorBidi" w:eastAsia="Calibri" w:hAnsiTheme="majorBidi" w:cstheme="majorBidi"/>
          <w:b/>
          <w:bCs/>
          <w:kern w:val="0"/>
          <w:rtl/>
          <w14:ligatures w14:val="none"/>
        </w:rPr>
      </w:pPr>
      <w:r w:rsidRPr="00566366">
        <w:rPr>
          <w:rFonts w:asciiTheme="majorBidi" w:hAnsiTheme="majorBidi" w:cstheme="majorBidi"/>
        </w:rPr>
        <w:t>Semi-structured interviews</w:t>
      </w:r>
      <w:r w:rsidR="0001160D" w:rsidRPr="00566366">
        <w:rPr>
          <w:rFonts w:asciiTheme="majorBidi" w:hAnsiTheme="majorBidi" w:cstheme="majorBidi"/>
        </w:rPr>
        <w:t xml:space="preserve"> were</w:t>
      </w:r>
      <w:r w:rsidRPr="00566366">
        <w:rPr>
          <w:rFonts w:asciiTheme="majorBidi" w:hAnsiTheme="majorBidi" w:cstheme="majorBidi"/>
        </w:rPr>
        <w:t xml:space="preserve"> </w:t>
      </w:r>
      <w:r w:rsidRPr="00566366">
        <w:rPr>
          <w:rStyle w:val="cf01"/>
          <w:rFonts w:asciiTheme="majorBidi" w:hAnsiTheme="majorBidi" w:cstheme="majorBidi"/>
          <w:sz w:val="22"/>
          <w:szCs w:val="22"/>
        </w:rPr>
        <w:t xml:space="preserve">conducted with 35 senior managers in </w:t>
      </w:r>
      <w:r w:rsidR="00473A40" w:rsidRPr="00566366">
        <w:rPr>
          <w:rFonts w:asciiTheme="majorBidi" w:hAnsiTheme="majorBidi" w:cstheme="majorBidi"/>
        </w:rPr>
        <w:t>local</w:t>
      </w:r>
      <w:r w:rsidR="00473A40"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social services regarding informal leadership and the role they p</w:t>
      </w:r>
      <w:r w:rsidR="007D1642" w:rsidRPr="00566366">
        <w:rPr>
          <w:rStyle w:val="cf01"/>
          <w:rFonts w:asciiTheme="majorBidi" w:hAnsiTheme="majorBidi" w:cstheme="majorBidi"/>
          <w:sz w:val="22"/>
          <w:szCs w:val="22"/>
        </w:rPr>
        <w:t>lay in policy processes</w:t>
      </w:r>
      <w:r w:rsidRPr="00566366">
        <w:rPr>
          <w:rStyle w:val="cf01"/>
          <w:rFonts w:asciiTheme="majorBidi" w:hAnsiTheme="majorBidi" w:cstheme="majorBidi"/>
          <w:sz w:val="22"/>
          <w:szCs w:val="22"/>
        </w:rPr>
        <w:t>. The sample include</w:t>
      </w:r>
      <w:r w:rsidR="00F60352" w:rsidRPr="00566366">
        <w:rPr>
          <w:rStyle w:val="cf01"/>
          <w:rFonts w:asciiTheme="majorBidi" w:hAnsiTheme="majorBidi" w:cstheme="majorBidi"/>
          <w:sz w:val="22"/>
          <w:szCs w:val="22"/>
        </w:rPr>
        <w:t>d</w:t>
      </w:r>
      <w:r w:rsidRPr="00566366">
        <w:rPr>
          <w:rStyle w:val="cf01"/>
          <w:rFonts w:asciiTheme="majorBidi" w:hAnsiTheme="majorBidi" w:cstheme="majorBidi"/>
          <w:sz w:val="22"/>
          <w:szCs w:val="22"/>
        </w:rPr>
        <w:t xml:space="preserve"> both Jewish and Arab </w:t>
      </w:r>
      <w:r w:rsidR="00EC1821" w:rsidRPr="00566366">
        <w:rPr>
          <w:rFonts w:asciiTheme="majorBidi" w:hAnsiTheme="majorBidi" w:cstheme="majorBidi"/>
        </w:rPr>
        <w:t>localities</w:t>
      </w:r>
      <w:r w:rsidRPr="00566366">
        <w:rPr>
          <w:rStyle w:val="cf01"/>
          <w:rFonts w:asciiTheme="majorBidi" w:hAnsiTheme="majorBidi" w:cstheme="majorBidi"/>
          <w:sz w:val="22"/>
          <w:szCs w:val="22"/>
        </w:rPr>
        <w:t xml:space="preserve">, each with different demographic characteristics (size of the </w:t>
      </w:r>
      <w:r w:rsidR="00F60352" w:rsidRPr="00566366">
        <w:rPr>
          <w:rStyle w:val="cf01"/>
          <w:rFonts w:asciiTheme="majorBidi" w:hAnsiTheme="majorBidi" w:cstheme="majorBidi"/>
          <w:sz w:val="22"/>
          <w:szCs w:val="22"/>
        </w:rPr>
        <w:t>locality</w:t>
      </w:r>
      <w:r w:rsidRPr="00566366">
        <w:rPr>
          <w:rStyle w:val="cf01"/>
          <w:rFonts w:asciiTheme="majorBidi" w:hAnsiTheme="majorBidi" w:cstheme="majorBidi"/>
          <w:sz w:val="22"/>
          <w:szCs w:val="22"/>
        </w:rPr>
        <w:t xml:space="preserve"> and socioeconomic status) in an attempt to provide as wide a representation as possible. All participants signed an informed consent form before participating. The results indicate that social workers as informal leaders in </w:t>
      </w:r>
      <w:r w:rsidR="00473A40" w:rsidRPr="00566366">
        <w:rPr>
          <w:rFonts w:asciiTheme="majorBidi" w:hAnsiTheme="majorBidi" w:cstheme="majorBidi"/>
        </w:rPr>
        <w:t>local</w:t>
      </w:r>
      <w:r w:rsidR="00473A40"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 xml:space="preserve">social services do play a decisive role in involving and influencing staff in policy processes, although their involvement and influence are largely contingent on organizational, </w:t>
      </w:r>
      <w:r w:rsidR="00031A14" w:rsidRPr="00566366">
        <w:rPr>
          <w:rFonts w:asciiTheme="majorBidi" w:hAnsiTheme="majorBidi" w:cstheme="majorBidi"/>
        </w:rPr>
        <w:t>social</w:t>
      </w:r>
      <w:r w:rsidRPr="00566366">
        <w:rPr>
          <w:rStyle w:val="cf01"/>
          <w:rFonts w:asciiTheme="majorBidi" w:hAnsiTheme="majorBidi" w:cstheme="majorBidi"/>
          <w:sz w:val="22"/>
          <w:szCs w:val="22"/>
        </w:rPr>
        <w:t xml:space="preserve"> and political opportunities and barriers.</w:t>
      </w:r>
      <w:r w:rsidR="00E66B3C" w:rsidRPr="00566366">
        <w:rPr>
          <w:rFonts w:asciiTheme="majorBidi" w:hAnsiTheme="majorBidi" w:cstheme="majorBidi"/>
        </w:rPr>
        <w:t xml:space="preserve"> We believe this finding to be a positive indicator of the worthiness and importance of the proposed study.</w:t>
      </w:r>
    </w:p>
    <w:p w14:paraId="6ACAF36C" w14:textId="0E2A1523" w:rsidR="00FE2005" w:rsidRPr="00566366" w:rsidRDefault="00373784" w:rsidP="008531AC">
      <w:pPr>
        <w:bidi w:val="0"/>
        <w:spacing w:after="0" w:line="360" w:lineRule="auto"/>
        <w:ind w:left="-625" w:right="-567"/>
        <w:jc w:val="both"/>
        <w:rPr>
          <w:rFonts w:asciiTheme="majorBidi" w:hAnsiTheme="majorBidi" w:cstheme="majorBidi"/>
        </w:rPr>
      </w:pPr>
      <w:r w:rsidRPr="00566366">
        <w:rPr>
          <w:rFonts w:asciiTheme="majorBidi" w:hAnsiTheme="majorBidi" w:cstheme="majorBidi"/>
          <w:b/>
          <w:bCs/>
        </w:rPr>
        <w:t xml:space="preserve">Conditions for undertaking the study: </w:t>
      </w:r>
      <w:r w:rsidRPr="00566366">
        <w:rPr>
          <w:rFonts w:asciiTheme="majorBidi" w:hAnsiTheme="majorBidi" w:cstheme="majorBidi"/>
        </w:rPr>
        <w:t>The proposed study builds upon the</w:t>
      </w:r>
      <w:r w:rsidR="00D56CE2" w:rsidRPr="00566366">
        <w:rPr>
          <w:rFonts w:asciiTheme="majorBidi" w:hAnsiTheme="majorBidi" w:cstheme="majorBidi"/>
        </w:rPr>
        <w:t xml:space="preserve"> </w:t>
      </w:r>
      <w:r w:rsidRPr="00566366">
        <w:rPr>
          <w:rFonts w:asciiTheme="majorBidi" w:hAnsiTheme="majorBidi" w:cstheme="majorBidi"/>
        </w:rPr>
        <w:t>experience and expertise</w:t>
      </w:r>
      <w:r w:rsidR="00CD6BBA" w:rsidRPr="00566366">
        <w:rPr>
          <w:rFonts w:asciiTheme="majorBidi" w:hAnsiTheme="majorBidi" w:cstheme="majorBidi"/>
        </w:rPr>
        <w:t xml:space="preserve"> of two PIs from two different fields (social work and applied psychology) with the support of </w:t>
      </w:r>
      <w:r w:rsidR="00613802" w:rsidRPr="00566366">
        <w:rPr>
          <w:rFonts w:asciiTheme="majorBidi" w:hAnsiTheme="majorBidi" w:cstheme="majorBidi"/>
        </w:rPr>
        <w:t xml:space="preserve">an </w:t>
      </w:r>
      <w:r w:rsidR="00CD6BBA" w:rsidRPr="00566366">
        <w:rPr>
          <w:rFonts w:asciiTheme="majorBidi" w:hAnsiTheme="majorBidi" w:cstheme="majorBidi"/>
        </w:rPr>
        <w:t>external advisor (</w:t>
      </w:r>
      <w:r w:rsidR="00613802" w:rsidRPr="00566366">
        <w:rPr>
          <w:rFonts w:asciiTheme="majorBidi" w:hAnsiTheme="majorBidi" w:cstheme="majorBidi"/>
        </w:rPr>
        <w:t xml:space="preserve">an </w:t>
      </w:r>
      <w:r w:rsidR="00CD6BBA" w:rsidRPr="00566366">
        <w:rPr>
          <w:rFonts w:asciiTheme="majorBidi" w:hAnsiTheme="majorBidi" w:cstheme="majorBidi"/>
        </w:rPr>
        <w:t xml:space="preserve">expert on </w:t>
      </w:r>
      <w:r w:rsidR="008531AC" w:rsidRPr="00566366">
        <w:rPr>
          <w:rFonts w:asciiTheme="majorBidi" w:hAnsiTheme="majorBidi" w:cstheme="majorBidi"/>
        </w:rPr>
        <w:t xml:space="preserve">social </w:t>
      </w:r>
      <w:r w:rsidR="00CD6BBA" w:rsidRPr="00566366">
        <w:rPr>
          <w:rFonts w:asciiTheme="majorBidi" w:hAnsiTheme="majorBidi" w:cstheme="majorBidi"/>
        </w:rPr>
        <w:t>policy)</w:t>
      </w:r>
      <w:r w:rsidRPr="00566366">
        <w:rPr>
          <w:rFonts w:asciiTheme="majorBidi" w:hAnsiTheme="majorBidi" w:cstheme="majorBidi"/>
        </w:rPr>
        <w:t>. The first PI</w:t>
      </w:r>
      <w:r w:rsidR="00613802" w:rsidRPr="00566366">
        <w:rPr>
          <w:rFonts w:asciiTheme="majorBidi" w:hAnsiTheme="majorBidi" w:cstheme="majorBidi"/>
        </w:rPr>
        <w:t>,</w:t>
      </w:r>
      <w:r w:rsidRPr="00566366">
        <w:rPr>
          <w:rFonts w:asciiTheme="majorBidi" w:hAnsiTheme="majorBidi" w:cstheme="majorBidi"/>
        </w:rPr>
        <w:t xml:space="preserve"> </w:t>
      </w:r>
      <w:r w:rsidR="00AE73F0" w:rsidRPr="00566366">
        <w:rPr>
          <w:rFonts w:asciiTheme="majorBidi" w:hAnsiTheme="majorBidi" w:cstheme="majorBidi"/>
        </w:rPr>
        <w:t>Dr. Nouman</w:t>
      </w:r>
      <w:r w:rsidR="00613802" w:rsidRPr="00566366">
        <w:rPr>
          <w:rFonts w:asciiTheme="majorBidi" w:hAnsiTheme="majorBidi" w:cstheme="majorBidi"/>
        </w:rPr>
        <w:t>,</w:t>
      </w:r>
      <w:r w:rsidR="00AE73F0" w:rsidRPr="00566366">
        <w:rPr>
          <w:rFonts w:asciiTheme="majorBidi" w:hAnsiTheme="majorBidi" w:cstheme="majorBidi"/>
        </w:rPr>
        <w:t xml:space="preserve"> has published multiple papers about policy practice. She </w:t>
      </w:r>
      <w:r w:rsidR="009C4CB1" w:rsidRPr="00566366">
        <w:rPr>
          <w:rFonts w:asciiTheme="majorBidi" w:hAnsiTheme="majorBidi" w:cstheme="majorBidi"/>
        </w:rPr>
        <w:t>leads</w:t>
      </w:r>
      <w:r w:rsidRPr="00566366">
        <w:rPr>
          <w:rFonts w:asciiTheme="majorBidi" w:hAnsiTheme="majorBidi" w:cstheme="majorBidi"/>
        </w:rPr>
        <w:t xml:space="preserve"> the Graduate Program for Leadership and Social Change at the University of Haifa. As part of her role, the first PI promotes programs for the training of social workers in, teaches courses she has developed in the field, and guides M.A. students in this field. In addition, the PI has experience in undertaking large-scale surveys of social workers in Israel (e.g., Nouman et al., 2019; Nouman &amp; </w:t>
      </w:r>
      <w:proofErr w:type="spellStart"/>
      <w:r w:rsidRPr="00566366">
        <w:rPr>
          <w:rFonts w:asciiTheme="majorBidi" w:hAnsiTheme="majorBidi" w:cstheme="majorBidi"/>
        </w:rPr>
        <w:t>Azaiz</w:t>
      </w:r>
      <w:r w:rsidR="00882CDA" w:rsidRPr="00566366">
        <w:rPr>
          <w:rFonts w:asciiTheme="majorBidi" w:hAnsiTheme="majorBidi" w:cstheme="majorBidi"/>
        </w:rPr>
        <w:t>a</w:t>
      </w:r>
      <w:proofErr w:type="spellEnd"/>
      <w:r w:rsidRPr="00566366">
        <w:rPr>
          <w:rFonts w:asciiTheme="majorBidi" w:hAnsiTheme="majorBidi" w:cstheme="majorBidi"/>
        </w:rPr>
        <w:t>, 2023) and has established an excellent working relationship with the Ministry of Social Welfare and local social welfare agencies. These connections will facilitate the collection of the data.</w:t>
      </w:r>
      <w:r w:rsidR="00CD6BBA" w:rsidRPr="00566366">
        <w:rPr>
          <w:rFonts w:asciiTheme="majorBidi" w:hAnsiTheme="majorBidi" w:cstheme="majorBidi"/>
        </w:rPr>
        <w:t xml:space="preserve"> The second PI</w:t>
      </w:r>
      <w:r w:rsidR="00613802" w:rsidRPr="00566366">
        <w:rPr>
          <w:rFonts w:asciiTheme="majorBidi" w:hAnsiTheme="majorBidi" w:cstheme="majorBidi"/>
        </w:rPr>
        <w:t>,</w:t>
      </w:r>
      <w:r w:rsidR="00CD6BBA" w:rsidRPr="00566366">
        <w:rPr>
          <w:rFonts w:asciiTheme="majorBidi" w:hAnsiTheme="majorBidi" w:cstheme="majorBidi"/>
        </w:rPr>
        <w:t xml:space="preserve"> Prof. Gil Luria</w:t>
      </w:r>
      <w:r w:rsidR="00613802" w:rsidRPr="00566366">
        <w:rPr>
          <w:rFonts w:asciiTheme="majorBidi" w:hAnsiTheme="majorBidi" w:cstheme="majorBidi"/>
        </w:rPr>
        <w:t>,</w:t>
      </w:r>
      <w:r w:rsidR="00CD6BBA" w:rsidRPr="00566366">
        <w:rPr>
          <w:rFonts w:asciiTheme="majorBidi" w:hAnsiTheme="majorBidi" w:cstheme="majorBidi"/>
        </w:rPr>
        <w:t xml:space="preserve"> has published multiple papers about informal leadership emergence</w:t>
      </w:r>
      <w:r w:rsidR="002B1880" w:rsidRPr="00566366">
        <w:rPr>
          <w:rFonts w:asciiTheme="majorBidi" w:hAnsiTheme="majorBidi" w:cstheme="majorBidi"/>
        </w:rPr>
        <w:t xml:space="preserve"> (</w:t>
      </w:r>
      <w:r w:rsidR="00B679DF" w:rsidRPr="00566366">
        <w:rPr>
          <w:rFonts w:asciiTheme="majorBidi" w:hAnsiTheme="majorBidi" w:cstheme="majorBidi"/>
        </w:rPr>
        <w:t xml:space="preserve">e.g., </w:t>
      </w:r>
      <w:r w:rsidR="002B1880" w:rsidRPr="00566366">
        <w:rPr>
          <w:rFonts w:asciiTheme="majorBidi" w:hAnsiTheme="majorBidi" w:cstheme="majorBidi"/>
        </w:rPr>
        <w:t xml:space="preserve">Kalish &amp; Luria, 2016, 2021; Luria et al, 2014, 2019; Luria &amp; </w:t>
      </w:r>
      <w:proofErr w:type="spellStart"/>
      <w:r w:rsidR="002B1880" w:rsidRPr="00566366">
        <w:rPr>
          <w:rFonts w:asciiTheme="majorBidi" w:hAnsiTheme="majorBidi" w:cstheme="majorBidi"/>
        </w:rPr>
        <w:t>Berson</w:t>
      </w:r>
      <w:proofErr w:type="spellEnd"/>
      <w:r w:rsidR="002B1880" w:rsidRPr="00566366">
        <w:rPr>
          <w:rFonts w:asciiTheme="majorBidi" w:hAnsiTheme="majorBidi" w:cstheme="majorBidi"/>
        </w:rPr>
        <w:t>, 2013)</w:t>
      </w:r>
      <w:r w:rsidR="008554A7" w:rsidRPr="00566366">
        <w:rPr>
          <w:rFonts w:asciiTheme="majorBidi" w:hAnsiTheme="majorBidi" w:cstheme="majorBidi"/>
        </w:rPr>
        <w:t xml:space="preserve"> and about organizational climate (Luria, 2019)</w:t>
      </w:r>
      <w:r w:rsidR="00CD6BBA" w:rsidRPr="00566366">
        <w:rPr>
          <w:rFonts w:asciiTheme="majorBidi" w:hAnsiTheme="majorBidi" w:cstheme="majorBidi"/>
        </w:rPr>
        <w:t xml:space="preserve">. He </w:t>
      </w:r>
      <w:r w:rsidR="009C4CB1" w:rsidRPr="00566366">
        <w:rPr>
          <w:rFonts w:asciiTheme="majorBidi" w:hAnsiTheme="majorBidi" w:cstheme="majorBidi"/>
        </w:rPr>
        <w:t xml:space="preserve">has </w:t>
      </w:r>
      <w:r w:rsidR="00CD6BBA" w:rsidRPr="00566366">
        <w:rPr>
          <w:rFonts w:asciiTheme="majorBidi" w:hAnsiTheme="majorBidi" w:cstheme="majorBidi"/>
        </w:rPr>
        <w:t xml:space="preserve">conducted multiple large field studies using quantitative, qualitative and mixed-methods analysis. Prof. Luria will be the PI of the current study and will be in charge of the applied psychology related measures (leadership emergence, leadership attributes, organizational condition). </w:t>
      </w:r>
      <w:bookmarkStart w:id="15" w:name="_Hlk149480831"/>
      <w:r w:rsidR="00CD6BBA" w:rsidRPr="00566366">
        <w:rPr>
          <w:rFonts w:asciiTheme="majorBidi" w:hAnsiTheme="majorBidi" w:cstheme="majorBidi"/>
        </w:rPr>
        <w:t>The consultant</w:t>
      </w:r>
      <w:r w:rsidR="00613802" w:rsidRPr="00566366">
        <w:rPr>
          <w:rFonts w:asciiTheme="majorBidi" w:hAnsiTheme="majorBidi" w:cstheme="majorBidi"/>
        </w:rPr>
        <w:t>,</w:t>
      </w:r>
      <w:r w:rsidR="00CD6BBA" w:rsidRPr="00566366">
        <w:rPr>
          <w:rFonts w:asciiTheme="majorBidi" w:hAnsiTheme="majorBidi" w:cstheme="majorBidi"/>
        </w:rPr>
        <w:t xml:space="preserve"> Prof. Jo</w:t>
      </w:r>
      <w:r w:rsidR="009C4CB1" w:rsidRPr="00566366">
        <w:rPr>
          <w:rFonts w:asciiTheme="majorBidi" w:hAnsiTheme="majorBidi" w:cstheme="majorBidi"/>
        </w:rPr>
        <w:t>hn</w:t>
      </w:r>
      <w:r w:rsidR="00CD6BBA" w:rsidRPr="00566366">
        <w:rPr>
          <w:rFonts w:asciiTheme="majorBidi" w:hAnsiTheme="majorBidi" w:cstheme="majorBidi"/>
        </w:rPr>
        <w:t xml:space="preserve"> Gal</w:t>
      </w:r>
      <w:r w:rsidR="00613802" w:rsidRPr="00566366">
        <w:rPr>
          <w:rFonts w:asciiTheme="majorBidi" w:hAnsiTheme="majorBidi" w:cstheme="majorBidi"/>
        </w:rPr>
        <w:t>,</w:t>
      </w:r>
      <w:r w:rsidR="00CD6BBA" w:rsidRPr="00566366">
        <w:rPr>
          <w:rFonts w:asciiTheme="majorBidi" w:hAnsiTheme="majorBidi" w:cstheme="majorBidi"/>
        </w:rPr>
        <w:t xml:space="preserve"> </w:t>
      </w:r>
      <w:bookmarkEnd w:id="15"/>
      <w:r w:rsidR="00CD6BBA" w:rsidRPr="00566366">
        <w:rPr>
          <w:rFonts w:asciiTheme="majorBidi" w:hAnsiTheme="majorBidi" w:cstheme="majorBidi"/>
        </w:rPr>
        <w:t>is a prof</w:t>
      </w:r>
      <w:r w:rsidR="009C4CB1" w:rsidRPr="00566366">
        <w:rPr>
          <w:rFonts w:asciiTheme="majorBidi" w:hAnsiTheme="majorBidi" w:cstheme="majorBidi"/>
        </w:rPr>
        <w:t>essor</w:t>
      </w:r>
      <w:r w:rsidR="00CD6BBA" w:rsidRPr="00566366">
        <w:rPr>
          <w:rFonts w:asciiTheme="majorBidi" w:hAnsiTheme="majorBidi" w:cstheme="majorBidi"/>
        </w:rPr>
        <w:t xml:space="preserve"> at </w:t>
      </w:r>
      <w:r w:rsidR="009C4CB1" w:rsidRPr="00566366">
        <w:rPr>
          <w:rFonts w:asciiTheme="majorBidi" w:hAnsiTheme="majorBidi" w:cstheme="majorBidi"/>
        </w:rPr>
        <w:t xml:space="preserve">the school of social work and social welfare at the </w:t>
      </w:r>
      <w:r w:rsidR="00B679DF" w:rsidRPr="00566366">
        <w:rPr>
          <w:rFonts w:asciiTheme="majorBidi" w:hAnsiTheme="majorBidi" w:cstheme="majorBidi"/>
        </w:rPr>
        <w:t>Hebrew</w:t>
      </w:r>
      <w:r w:rsidR="009C4CB1" w:rsidRPr="00566366">
        <w:rPr>
          <w:rFonts w:asciiTheme="majorBidi" w:hAnsiTheme="majorBidi" w:cstheme="majorBidi"/>
        </w:rPr>
        <w:t xml:space="preserve"> University of </w:t>
      </w:r>
      <w:r w:rsidR="00CD6BBA" w:rsidRPr="00566366">
        <w:rPr>
          <w:rFonts w:asciiTheme="majorBidi" w:hAnsiTheme="majorBidi" w:cstheme="majorBidi"/>
        </w:rPr>
        <w:t>Jerusalem, and has published multiple papers about leadership and policy engagement in social work. In the current proposed project</w:t>
      </w:r>
      <w:r w:rsidR="00613802" w:rsidRPr="00566366">
        <w:rPr>
          <w:rFonts w:asciiTheme="majorBidi" w:hAnsiTheme="majorBidi" w:cstheme="majorBidi"/>
        </w:rPr>
        <w:t>,</w:t>
      </w:r>
      <w:r w:rsidR="00CD6BBA" w:rsidRPr="00566366">
        <w:rPr>
          <w:rFonts w:asciiTheme="majorBidi" w:hAnsiTheme="majorBidi" w:cstheme="majorBidi"/>
        </w:rPr>
        <w:t xml:space="preserve"> Prof. Gal’s theory will be used to explain how informal leaders will be engaged in</w:t>
      </w:r>
      <w:r w:rsidR="008531AC" w:rsidRPr="00566366">
        <w:rPr>
          <w:rFonts w:asciiTheme="majorBidi" w:hAnsiTheme="majorBidi" w:cstheme="majorBidi"/>
        </w:rPr>
        <w:t xml:space="preserve"> social policy formulation</w:t>
      </w:r>
      <w:r w:rsidR="00CD6BBA" w:rsidRPr="00566366">
        <w:rPr>
          <w:rFonts w:asciiTheme="majorBidi" w:hAnsiTheme="majorBidi" w:cstheme="majorBidi"/>
        </w:rPr>
        <w:t xml:space="preserve">. He will be an external advisor to the PIs, and will communicate with the PIs </w:t>
      </w:r>
      <w:r w:rsidR="00613802" w:rsidRPr="00566366">
        <w:rPr>
          <w:rFonts w:asciiTheme="majorBidi" w:hAnsiTheme="majorBidi" w:cstheme="majorBidi"/>
        </w:rPr>
        <w:t>at</w:t>
      </w:r>
      <w:r w:rsidR="00CD6BBA" w:rsidRPr="00566366">
        <w:rPr>
          <w:rFonts w:asciiTheme="majorBidi" w:hAnsiTheme="majorBidi" w:cstheme="majorBidi"/>
        </w:rPr>
        <w:t xml:space="preserve"> e</w:t>
      </w:r>
      <w:r w:rsidR="00613802" w:rsidRPr="00566366">
        <w:rPr>
          <w:rFonts w:asciiTheme="majorBidi" w:hAnsiTheme="majorBidi" w:cstheme="majorBidi"/>
        </w:rPr>
        <w:t>ach</w:t>
      </w:r>
      <w:r w:rsidR="00CD6BBA" w:rsidRPr="00566366">
        <w:rPr>
          <w:rFonts w:asciiTheme="majorBidi" w:hAnsiTheme="majorBidi" w:cstheme="majorBidi"/>
        </w:rPr>
        <w:t xml:space="preserve"> stage of the research.</w:t>
      </w:r>
    </w:p>
    <w:p w14:paraId="06E95A6B" w14:textId="77777777" w:rsidR="002B6B30" w:rsidRPr="00566366" w:rsidRDefault="002B6B30" w:rsidP="002B6B30">
      <w:pPr>
        <w:tabs>
          <w:tab w:val="right" w:pos="851"/>
        </w:tabs>
        <w:bidi w:val="0"/>
        <w:spacing w:after="0" w:line="276" w:lineRule="auto"/>
        <w:ind w:left="142" w:right="-483" w:hanging="709"/>
        <w:jc w:val="both"/>
        <w:rPr>
          <w:rFonts w:asciiTheme="majorBidi" w:hAnsiTheme="majorBidi" w:cstheme="majorBidi"/>
        </w:rPr>
      </w:pPr>
      <w:r w:rsidRPr="00566366">
        <w:rPr>
          <w:rFonts w:asciiTheme="majorBidi" w:hAnsiTheme="majorBidi" w:cstheme="majorBidi"/>
          <w:b/>
          <w:bCs/>
          <w:kern w:val="0"/>
        </w:rPr>
        <w:lastRenderedPageBreak/>
        <w:t>Bibliography</w:t>
      </w:r>
    </w:p>
    <w:p w14:paraId="413E68CD"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AASW (Australian Association of Social Workers) (2020). </w:t>
      </w:r>
      <w:r w:rsidRPr="00566366">
        <w:rPr>
          <w:rFonts w:asciiTheme="majorBidi" w:eastAsia="Calibri" w:hAnsiTheme="majorBidi" w:cstheme="majorBidi"/>
          <w:i/>
          <w:iCs/>
        </w:rPr>
        <w:t>Code of ethics</w:t>
      </w:r>
      <w:r w:rsidRPr="00566366">
        <w:rPr>
          <w:rFonts w:asciiTheme="majorBidi" w:eastAsia="Calibri" w:hAnsiTheme="majorBidi" w:cstheme="majorBidi"/>
        </w:rPr>
        <w:t xml:space="preserve">. Barton ACT: Author. </w:t>
      </w:r>
    </w:p>
    <w:p w14:paraId="12476794"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Abu-</w:t>
      </w:r>
      <w:proofErr w:type="spellStart"/>
      <w:r w:rsidRPr="00566366">
        <w:rPr>
          <w:rFonts w:asciiTheme="majorBidi" w:hAnsiTheme="majorBidi" w:cstheme="majorBidi"/>
        </w:rPr>
        <w:t>Younnis</w:t>
      </w:r>
      <w:proofErr w:type="spellEnd"/>
      <w:r w:rsidRPr="00566366">
        <w:rPr>
          <w:rFonts w:asciiTheme="majorBidi" w:hAnsiTheme="majorBidi" w:cstheme="majorBidi"/>
        </w:rPr>
        <w:t xml:space="preserve">, F., </w:t>
      </w:r>
      <w:proofErr w:type="spellStart"/>
      <w:r w:rsidRPr="00566366">
        <w:rPr>
          <w:rFonts w:asciiTheme="majorBidi" w:hAnsiTheme="majorBidi" w:cstheme="majorBidi"/>
        </w:rPr>
        <w:t>Zriker</w:t>
      </w:r>
      <w:proofErr w:type="spellEnd"/>
      <w:r w:rsidRPr="00566366">
        <w:rPr>
          <w:rFonts w:asciiTheme="majorBidi" w:hAnsiTheme="majorBidi" w:cstheme="majorBidi"/>
        </w:rPr>
        <w:t>, A., &amp; Freund, A. (2022). The encounter between professional and cultural values of social workers in the Arab sector in Israel: Dilemmas, difficulties and challenges. </w:t>
      </w:r>
      <w:r w:rsidRPr="00566366">
        <w:rPr>
          <w:rFonts w:asciiTheme="majorBidi" w:hAnsiTheme="majorBidi" w:cstheme="majorBidi"/>
          <w:i/>
          <w:iCs/>
        </w:rPr>
        <w:t xml:space="preserve">European Journal </w:t>
      </w:r>
      <w:r w:rsidR="00DB138B" w:rsidRPr="00566366">
        <w:rPr>
          <w:rFonts w:asciiTheme="majorBidi" w:hAnsiTheme="majorBidi" w:cstheme="majorBidi"/>
          <w:i/>
          <w:iCs/>
        </w:rPr>
        <w:t xml:space="preserve">of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25</w:t>
      </w:r>
      <w:r w:rsidRPr="00566366">
        <w:rPr>
          <w:rFonts w:asciiTheme="majorBidi" w:hAnsiTheme="majorBidi" w:cstheme="majorBidi"/>
        </w:rPr>
        <w:t>(3), 497-511.</w:t>
      </w:r>
      <w:r w:rsidRPr="00566366">
        <w:rPr>
          <w:rFonts w:asciiTheme="majorBidi" w:hAnsiTheme="majorBidi" w:cstheme="majorBidi"/>
          <w:rtl/>
        </w:rPr>
        <w:t>‏</w:t>
      </w:r>
    </w:p>
    <w:p w14:paraId="585D49D8"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Aronson, J., &amp; Smith, K. (2010). Managing restructured social services: Expanding the </w:t>
      </w:r>
      <w:r w:rsidR="001806BE" w:rsidRPr="00566366">
        <w:rPr>
          <w:rFonts w:asciiTheme="majorBidi" w:hAnsiTheme="majorBidi" w:cstheme="majorBidi"/>
        </w:rPr>
        <w:t>social?</w:t>
      </w:r>
      <w:r w:rsidRPr="00566366">
        <w:rPr>
          <w:rFonts w:asciiTheme="majorBidi" w:hAnsiTheme="majorBidi" w:cstheme="majorBidi"/>
        </w:rPr>
        <w:t> </w:t>
      </w:r>
      <w:r w:rsidRPr="00566366">
        <w:rPr>
          <w:rFonts w:asciiTheme="majorBidi" w:hAnsiTheme="majorBidi" w:cstheme="majorBidi"/>
          <w:i/>
          <w:iCs/>
        </w:rPr>
        <w:t xml:space="preserve">British </w:t>
      </w:r>
      <w:r w:rsidR="00DB138B" w:rsidRPr="00566366">
        <w:rPr>
          <w:rFonts w:asciiTheme="majorBidi" w:hAnsiTheme="majorBidi" w:cstheme="majorBidi"/>
          <w:i/>
          <w:iCs/>
        </w:rPr>
        <w:t>Journal of Social Work</w:t>
      </w:r>
      <w:r w:rsidR="00DB138B" w:rsidRPr="00566366">
        <w:rPr>
          <w:rFonts w:asciiTheme="majorBidi" w:hAnsiTheme="majorBidi" w:cstheme="majorBidi"/>
        </w:rPr>
        <w:t>,</w:t>
      </w:r>
      <w:r w:rsidRPr="00566366">
        <w:rPr>
          <w:rFonts w:asciiTheme="majorBidi" w:hAnsiTheme="majorBidi" w:cstheme="majorBidi"/>
        </w:rPr>
        <w:t> </w:t>
      </w:r>
      <w:r w:rsidRPr="00566366">
        <w:rPr>
          <w:rFonts w:asciiTheme="majorBidi" w:hAnsiTheme="majorBidi" w:cstheme="majorBidi"/>
          <w:i/>
          <w:iCs/>
        </w:rPr>
        <w:t>40</w:t>
      </w:r>
      <w:r w:rsidRPr="00566366">
        <w:rPr>
          <w:rFonts w:asciiTheme="majorBidi" w:hAnsiTheme="majorBidi" w:cstheme="majorBidi"/>
        </w:rPr>
        <w:t>(2), 530-547.</w:t>
      </w:r>
      <w:r w:rsidRPr="00566366">
        <w:rPr>
          <w:rFonts w:asciiTheme="majorBidi" w:hAnsiTheme="majorBidi" w:cstheme="majorBidi"/>
          <w:rtl/>
        </w:rPr>
        <w:t>‏</w:t>
      </w:r>
    </w:p>
    <w:p w14:paraId="0DE6BC56"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Ashcroft, R., </w:t>
      </w:r>
      <w:proofErr w:type="spellStart"/>
      <w:r w:rsidRPr="00566366">
        <w:rPr>
          <w:rFonts w:asciiTheme="majorBidi" w:hAnsiTheme="majorBidi" w:cstheme="majorBidi"/>
        </w:rPr>
        <w:t>Feryn</w:t>
      </w:r>
      <w:proofErr w:type="spellEnd"/>
      <w:r w:rsidRPr="00566366">
        <w:rPr>
          <w:rFonts w:asciiTheme="majorBidi" w:hAnsiTheme="majorBidi" w:cstheme="majorBidi"/>
        </w:rPr>
        <w:t>, N., Lam, S., Hussain, A., Donnelly, C., Mehta, K., ... &amp; Brown, J. B. (2023). Social workers’ formal and informal leadership in interprofessional primary care teams in Ontario, Canada. </w:t>
      </w:r>
      <w:r w:rsidRPr="00566366">
        <w:rPr>
          <w:rFonts w:asciiTheme="majorBidi" w:hAnsiTheme="majorBidi" w:cstheme="majorBidi"/>
          <w:i/>
          <w:iCs/>
        </w:rPr>
        <w:t>Healthcare Management Forum</w:t>
      </w:r>
      <w:r w:rsidRPr="00566366">
        <w:rPr>
          <w:rFonts w:asciiTheme="majorBidi" w:hAnsiTheme="majorBidi" w:cstheme="majorBidi"/>
        </w:rPr>
        <w:t> </w:t>
      </w:r>
      <w:hyperlink r:id="rId15" w:history="1">
        <w:r w:rsidRPr="00566366">
          <w:rPr>
            <w:rStyle w:val="Hyperlink"/>
            <w:rFonts w:asciiTheme="majorBidi" w:hAnsiTheme="majorBidi" w:cstheme="majorBidi"/>
            <w:color w:val="auto"/>
            <w:u w:val="none"/>
          </w:rPr>
          <w:t>https://doi/10.1177/08404704231184</w:t>
        </w:r>
      </w:hyperlink>
      <w:r w:rsidRPr="00566366">
        <w:rPr>
          <w:rFonts w:asciiTheme="majorBidi" w:hAnsiTheme="majorBidi" w:cstheme="majorBidi"/>
        </w:rPr>
        <w:t>.</w:t>
      </w:r>
      <w:r w:rsidRPr="00566366">
        <w:rPr>
          <w:rFonts w:asciiTheme="majorBidi" w:hAnsiTheme="majorBidi" w:cstheme="majorBidi"/>
          <w:rtl/>
        </w:rPr>
        <w:t>‏</w:t>
      </w:r>
    </w:p>
    <w:p w14:paraId="67D3F30D" w14:textId="77777777" w:rsidR="00786FA7" w:rsidRPr="00566366" w:rsidRDefault="00786FA7"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sz w:val="24"/>
          <w:szCs w:val="24"/>
        </w:rPr>
      </w:pPr>
      <w:r w:rsidRPr="00566366">
        <w:rPr>
          <w:rFonts w:asciiTheme="majorBidi" w:eastAsia="Times New Roman" w:hAnsiTheme="majorBidi" w:cstheme="majorBidi"/>
          <w:sz w:val="24"/>
          <w:szCs w:val="24"/>
        </w:rPr>
        <w:t xml:space="preserve">ASPIRA Association. (n.d.). Our founder Dra. Antonia Pantoja. </w:t>
      </w:r>
      <w:hyperlink r:id="rId16" w:history="1">
        <w:r w:rsidRPr="00566366">
          <w:rPr>
            <w:rStyle w:val="Hyperlink"/>
            <w:rFonts w:asciiTheme="majorBidi" w:eastAsia="Times New Roman" w:hAnsiTheme="majorBidi" w:cstheme="majorBidi"/>
            <w:color w:val="auto"/>
            <w:sz w:val="24"/>
            <w:szCs w:val="24"/>
            <w:u w:val="none"/>
          </w:rPr>
          <w:t>http://www.aspira.org/manuals/our-founder-dra-antonia-pantoja</w:t>
        </w:r>
      </w:hyperlink>
    </w:p>
    <w:p w14:paraId="49202253" w14:textId="77777777" w:rsidR="002B6B30" w:rsidRPr="00566366" w:rsidRDefault="002B6B30" w:rsidP="00786FA7">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Atwater, L. E., Dionne, S. D., Avolio, B., </w:t>
      </w:r>
      <w:proofErr w:type="spellStart"/>
      <w:r w:rsidRPr="00566366">
        <w:rPr>
          <w:rFonts w:asciiTheme="majorBidi" w:hAnsiTheme="majorBidi" w:cstheme="majorBidi"/>
        </w:rPr>
        <w:t>Camobreco</w:t>
      </w:r>
      <w:proofErr w:type="spellEnd"/>
      <w:r w:rsidRPr="00566366">
        <w:rPr>
          <w:rFonts w:asciiTheme="majorBidi" w:hAnsiTheme="majorBidi" w:cstheme="majorBidi"/>
        </w:rPr>
        <w:t xml:space="preserve">, J. E., &amp; Lau, A. W. (1999). A longitudinal study of the leadership development process: Individual differences predicting leader effectiveness. </w:t>
      </w:r>
      <w:r w:rsidRPr="00566366">
        <w:rPr>
          <w:rFonts w:asciiTheme="majorBidi" w:hAnsiTheme="majorBidi" w:cstheme="majorBidi"/>
          <w:i/>
          <w:iCs/>
        </w:rPr>
        <w:t>Human Relations, 52</w:t>
      </w:r>
      <w:r w:rsidRPr="00566366">
        <w:rPr>
          <w:rFonts w:asciiTheme="majorBidi" w:hAnsiTheme="majorBidi" w:cstheme="majorBidi"/>
        </w:rPr>
        <w:t xml:space="preserve">(12), 1543–1562. </w:t>
      </w:r>
    </w:p>
    <w:p w14:paraId="70D19381" w14:textId="77777777" w:rsidR="00401E97" w:rsidRPr="00566366" w:rsidRDefault="002B6B30" w:rsidP="00401E97">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proofErr w:type="spellStart"/>
      <w:r w:rsidRPr="00566366">
        <w:rPr>
          <w:rFonts w:asciiTheme="majorBidi" w:hAnsiTheme="majorBidi" w:cstheme="majorBidi"/>
        </w:rPr>
        <w:t>Awad</w:t>
      </w:r>
      <w:proofErr w:type="spellEnd"/>
      <w:r w:rsidRPr="00566366">
        <w:rPr>
          <w:rFonts w:asciiTheme="majorBidi" w:hAnsiTheme="majorBidi" w:cstheme="majorBidi"/>
        </w:rPr>
        <w:t xml:space="preserve">-Elias, J., &amp; Nouman, H. (2023). Policy Practice in Non-profit Ethnic Minority </w:t>
      </w:r>
      <w:proofErr w:type="spellStart"/>
      <w:r w:rsidRPr="00566366">
        <w:rPr>
          <w:rFonts w:asciiTheme="majorBidi" w:hAnsiTheme="majorBidi" w:cstheme="majorBidi"/>
        </w:rPr>
        <w:t>Organisations</w:t>
      </w:r>
      <w:proofErr w:type="spellEnd"/>
      <w:r w:rsidRPr="00566366">
        <w:rPr>
          <w:rFonts w:asciiTheme="majorBidi" w:hAnsiTheme="majorBidi" w:cstheme="majorBidi"/>
        </w:rPr>
        <w:t>: Tension Axes and Supportive Intra-</w:t>
      </w:r>
      <w:proofErr w:type="spellStart"/>
      <w:r w:rsidRPr="00566366">
        <w:rPr>
          <w:rFonts w:asciiTheme="majorBidi" w:hAnsiTheme="majorBidi" w:cstheme="majorBidi"/>
        </w:rPr>
        <w:t>Organisational</w:t>
      </w:r>
      <w:proofErr w:type="spellEnd"/>
      <w:r w:rsidRPr="00566366">
        <w:rPr>
          <w:rFonts w:asciiTheme="majorBidi" w:hAnsiTheme="majorBidi" w:cstheme="majorBidi"/>
        </w:rPr>
        <w:t xml:space="preserve"> Conditions. </w:t>
      </w:r>
      <w:r w:rsidRPr="00566366">
        <w:rPr>
          <w:rFonts w:asciiTheme="majorBidi" w:hAnsiTheme="majorBidi" w:cstheme="majorBidi"/>
          <w:i/>
          <w:iCs/>
        </w:rPr>
        <w:t>The British Journal of Social Work</w:t>
      </w:r>
      <w:r w:rsidRPr="00566366">
        <w:rPr>
          <w:rFonts w:asciiTheme="majorBidi" w:hAnsiTheme="majorBidi" w:cstheme="majorBidi"/>
        </w:rPr>
        <w:t xml:space="preserve">, </w:t>
      </w:r>
      <w:r w:rsidR="00401E97" w:rsidRPr="00566366">
        <w:rPr>
          <w:rFonts w:asciiTheme="majorBidi" w:hAnsiTheme="majorBidi" w:cstheme="majorBidi"/>
        </w:rPr>
        <w:t xml:space="preserve">1–19. </w:t>
      </w:r>
      <w:hyperlink r:id="rId17" w:history="1">
        <w:r w:rsidR="00401E97" w:rsidRPr="00566366">
          <w:rPr>
            <w:rFonts w:asciiTheme="majorBidi" w:hAnsiTheme="majorBidi" w:cstheme="majorBidi"/>
          </w:rPr>
          <w:t>https://doi.org/10.1093/bjsw/bcad150</w:t>
        </w:r>
      </w:hyperlink>
    </w:p>
    <w:p w14:paraId="3314B566" w14:textId="77777777" w:rsidR="002B6B30" w:rsidRPr="00566366" w:rsidRDefault="002B6B30" w:rsidP="00401E97">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Badura, K. L., Galvin, B. M., &amp; Lee, M. Y. (2022). Leadership emergence: An integrative review.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107</w:t>
      </w:r>
      <w:r w:rsidRPr="00566366">
        <w:rPr>
          <w:rFonts w:asciiTheme="majorBidi" w:hAnsiTheme="majorBidi" w:cstheme="majorBidi"/>
          <w:shd w:val="clear" w:color="auto" w:fill="FFFFFF"/>
        </w:rPr>
        <w:t>(11), 2069-2100.</w:t>
      </w:r>
      <w:r w:rsidRPr="00566366">
        <w:rPr>
          <w:rFonts w:asciiTheme="majorBidi" w:hAnsiTheme="majorBidi" w:cstheme="majorBidi"/>
          <w:shd w:val="clear" w:color="auto" w:fill="FFFFFF"/>
          <w:rtl/>
        </w:rPr>
        <w:t>‏</w:t>
      </w:r>
    </w:p>
    <w:p w14:paraId="3C7FD582"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BASW (British Association of Social Workers) (2021). </w:t>
      </w:r>
      <w:r w:rsidR="004C0047" w:rsidRPr="00566366">
        <w:rPr>
          <w:rFonts w:asciiTheme="majorBidi" w:hAnsiTheme="majorBidi" w:cstheme="majorBidi"/>
        </w:rPr>
        <w:t xml:space="preserve">Code of ethics. </w:t>
      </w:r>
      <w:hyperlink r:id="rId18" w:history="1">
        <w:r w:rsidR="004C0047" w:rsidRPr="00566366">
          <w:rPr>
            <w:rFonts w:asciiTheme="majorBidi" w:hAnsiTheme="majorBidi" w:cstheme="majorBidi"/>
          </w:rPr>
          <w:t>https://www.basw.co.uk/about-basw/code-ethics</w:t>
        </w:r>
      </w:hyperlink>
      <w:r w:rsidRPr="00566366">
        <w:rPr>
          <w:rFonts w:asciiTheme="majorBidi" w:eastAsia="Calibri" w:hAnsiTheme="majorBidi" w:cstheme="majorBidi"/>
        </w:rPr>
        <w:t>.</w:t>
      </w:r>
    </w:p>
    <w:p w14:paraId="0F2EB2B2" w14:textId="77777777" w:rsidR="00CE13B3" w:rsidRPr="00566366" w:rsidRDefault="00283910" w:rsidP="00CE13B3">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00CE13B3" w:rsidRPr="00566366">
        <w:rPr>
          <w:rFonts w:asciiTheme="majorBidi" w:hAnsiTheme="majorBidi" w:cstheme="majorBidi"/>
        </w:rPr>
        <w:t>Benish</w:t>
      </w:r>
      <w:proofErr w:type="spellEnd"/>
      <w:r w:rsidR="00CE13B3" w:rsidRPr="00566366">
        <w:rPr>
          <w:rFonts w:asciiTheme="majorBidi" w:hAnsiTheme="majorBidi" w:cstheme="majorBidi"/>
        </w:rPr>
        <w:t>, A., &amp; Weiss-Gal, I.</w:t>
      </w:r>
      <w:r w:rsidRPr="00566366">
        <w:rPr>
          <w:rFonts w:asciiTheme="majorBidi" w:hAnsiTheme="majorBidi" w:cstheme="majorBidi"/>
        </w:rPr>
        <w:t xml:space="preserve"> </w:t>
      </w:r>
      <w:r w:rsidR="00CE13B3" w:rsidRPr="00566366">
        <w:rPr>
          <w:rFonts w:asciiTheme="majorBidi" w:hAnsiTheme="majorBidi" w:cstheme="majorBidi"/>
        </w:rPr>
        <w:t>(2023). Take-Up Advocacy in Social Work Practice: A Care-Oriented Approach.</w:t>
      </w:r>
      <w:r w:rsidR="00CE13B3" w:rsidRPr="00566366">
        <w:rPr>
          <w:rFonts w:asciiTheme="majorBidi" w:hAnsiTheme="majorBidi" w:cstheme="majorBidi"/>
          <w:i/>
          <w:iCs/>
        </w:rPr>
        <w:t xml:space="preserve"> The British Journal of Social Work</w:t>
      </w:r>
      <w:r w:rsidRPr="00566366">
        <w:rPr>
          <w:rFonts w:asciiTheme="majorBidi" w:hAnsiTheme="majorBidi" w:cstheme="majorBidi"/>
        </w:rPr>
        <w:t xml:space="preserve">. </w:t>
      </w:r>
      <w:r w:rsidR="00CE13B3" w:rsidRPr="00566366">
        <w:rPr>
          <w:rFonts w:asciiTheme="majorBidi" w:hAnsiTheme="majorBidi" w:cstheme="majorBidi"/>
        </w:rPr>
        <w:t>https://doi. org/10.1093/</w:t>
      </w:r>
      <w:proofErr w:type="spellStart"/>
      <w:r w:rsidR="00CE13B3" w:rsidRPr="00566366">
        <w:rPr>
          <w:rFonts w:asciiTheme="majorBidi" w:hAnsiTheme="majorBidi" w:cstheme="majorBidi"/>
        </w:rPr>
        <w:t>bjsw</w:t>
      </w:r>
      <w:proofErr w:type="spellEnd"/>
      <w:r w:rsidR="00CE13B3" w:rsidRPr="00566366">
        <w:rPr>
          <w:rFonts w:asciiTheme="majorBidi" w:hAnsiTheme="majorBidi" w:cstheme="majorBidi"/>
        </w:rPr>
        <w:t>/bcad172.</w:t>
      </w:r>
      <w:r w:rsidR="00CE13B3" w:rsidRPr="00566366">
        <w:rPr>
          <w:rFonts w:asciiTheme="majorBidi" w:hAnsiTheme="majorBidi" w:cstheme="majorBidi"/>
          <w:rtl/>
        </w:rPr>
        <w:t>‏</w:t>
      </w:r>
    </w:p>
    <w:p w14:paraId="0D8A21AC" w14:textId="77777777" w:rsidR="002B6B30" w:rsidRPr="00566366" w:rsidRDefault="002B6B30" w:rsidP="00CE13B3">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Bliss, D. L., </w:t>
      </w:r>
      <w:proofErr w:type="spellStart"/>
      <w:r w:rsidRPr="00566366">
        <w:rPr>
          <w:rFonts w:asciiTheme="majorBidi" w:hAnsiTheme="majorBidi" w:cstheme="majorBidi"/>
        </w:rPr>
        <w:t>Pecukonis</w:t>
      </w:r>
      <w:proofErr w:type="spellEnd"/>
      <w:r w:rsidRPr="00566366">
        <w:rPr>
          <w:rFonts w:asciiTheme="majorBidi" w:hAnsiTheme="majorBidi" w:cstheme="majorBidi"/>
        </w:rPr>
        <w:t>, E., &amp; Snyder-Vogel, M. (2014). Principled leadership development model for aspiring social work managers and administrators: Development and application. </w:t>
      </w:r>
      <w:r w:rsidRPr="00566366">
        <w:rPr>
          <w:rFonts w:asciiTheme="majorBidi" w:hAnsiTheme="majorBidi" w:cstheme="majorBidi"/>
          <w:i/>
          <w:iCs/>
        </w:rPr>
        <w:t>Human Services Organizations Management, Leadership &amp; Governance</w:t>
      </w:r>
      <w:r w:rsidRPr="00566366">
        <w:rPr>
          <w:rFonts w:asciiTheme="majorBidi" w:hAnsiTheme="majorBidi" w:cstheme="majorBidi"/>
        </w:rPr>
        <w:t>, </w:t>
      </w:r>
      <w:r w:rsidRPr="00566366">
        <w:rPr>
          <w:rFonts w:asciiTheme="majorBidi" w:hAnsiTheme="majorBidi" w:cstheme="majorBidi"/>
          <w:i/>
          <w:iCs/>
        </w:rPr>
        <w:t>38</w:t>
      </w:r>
      <w:r w:rsidRPr="00566366">
        <w:rPr>
          <w:rFonts w:asciiTheme="majorBidi" w:hAnsiTheme="majorBidi" w:cstheme="majorBidi"/>
        </w:rPr>
        <w:t>(1), 5-15.</w:t>
      </w:r>
      <w:r w:rsidRPr="00566366">
        <w:rPr>
          <w:rFonts w:asciiTheme="majorBidi" w:hAnsiTheme="majorBidi" w:cstheme="majorBidi"/>
          <w:rtl/>
        </w:rPr>
        <w:t>‏</w:t>
      </w:r>
    </w:p>
    <w:p w14:paraId="073A7025"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Boehm, A., </w:t>
      </w:r>
      <w:proofErr w:type="spellStart"/>
      <w:r w:rsidRPr="00566366">
        <w:rPr>
          <w:rFonts w:asciiTheme="majorBidi" w:hAnsiTheme="majorBidi" w:cstheme="majorBidi"/>
        </w:rPr>
        <w:t>Darawshy</w:t>
      </w:r>
      <w:proofErr w:type="spellEnd"/>
      <w:r w:rsidRPr="00566366">
        <w:rPr>
          <w:rFonts w:asciiTheme="majorBidi" w:hAnsiTheme="majorBidi" w:cstheme="majorBidi"/>
        </w:rPr>
        <w:t>, N. A. S., &amp; Boehm-</w:t>
      </w:r>
      <w:proofErr w:type="spellStart"/>
      <w:r w:rsidRPr="00566366">
        <w:rPr>
          <w:rFonts w:asciiTheme="majorBidi" w:hAnsiTheme="majorBidi" w:cstheme="majorBidi"/>
        </w:rPr>
        <w:t>Tabib</w:t>
      </w:r>
      <w:proofErr w:type="spellEnd"/>
      <w:r w:rsidRPr="00566366">
        <w:rPr>
          <w:rFonts w:asciiTheme="majorBidi" w:hAnsiTheme="majorBidi" w:cstheme="majorBidi"/>
        </w:rPr>
        <w:t xml:space="preserve">, E. (2018). Social workers and politics: Direct political involvement and encouragement of client involvement in politics, </w:t>
      </w:r>
      <w:r w:rsidRPr="00566366">
        <w:rPr>
          <w:rFonts w:asciiTheme="majorBidi" w:hAnsiTheme="majorBidi" w:cstheme="majorBidi"/>
          <w:i/>
          <w:iCs/>
        </w:rPr>
        <w:t xml:space="preserve">Journal </w:t>
      </w:r>
      <w:r w:rsidR="00401E97" w:rsidRPr="00566366">
        <w:rPr>
          <w:rFonts w:asciiTheme="majorBidi" w:hAnsiTheme="majorBidi" w:cstheme="majorBidi"/>
          <w:i/>
          <w:iCs/>
        </w:rPr>
        <w:t xml:space="preserve">of </w:t>
      </w:r>
      <w:r w:rsidRPr="00566366">
        <w:rPr>
          <w:rFonts w:asciiTheme="majorBidi" w:hAnsiTheme="majorBidi" w:cstheme="majorBidi"/>
          <w:i/>
          <w:iCs/>
        </w:rPr>
        <w:t xml:space="preserve">Sociology </w:t>
      </w:r>
      <w:r w:rsidR="00401E97" w:rsidRPr="00566366">
        <w:rPr>
          <w:rFonts w:asciiTheme="majorBidi" w:hAnsiTheme="majorBidi" w:cstheme="majorBidi"/>
          <w:i/>
          <w:iCs/>
        </w:rPr>
        <w:t xml:space="preserve">&amp; </w:t>
      </w:r>
      <w:r w:rsidRPr="00566366">
        <w:rPr>
          <w:rFonts w:asciiTheme="majorBidi" w:hAnsiTheme="majorBidi" w:cstheme="majorBidi"/>
          <w:i/>
          <w:iCs/>
        </w:rPr>
        <w:t>Social Welfare</w:t>
      </w:r>
      <w:r w:rsidR="00401E97" w:rsidRPr="00566366">
        <w:rPr>
          <w:rFonts w:asciiTheme="majorBidi" w:hAnsiTheme="majorBidi" w:cstheme="majorBidi"/>
        </w:rPr>
        <w:t>,</w:t>
      </w:r>
      <w:r w:rsidRPr="00566366">
        <w:rPr>
          <w:rFonts w:asciiTheme="majorBidi" w:hAnsiTheme="majorBidi" w:cstheme="majorBidi"/>
        </w:rPr>
        <w:t xml:space="preserve"> </w:t>
      </w:r>
      <w:r w:rsidRPr="00566366">
        <w:rPr>
          <w:rFonts w:asciiTheme="majorBidi" w:hAnsiTheme="majorBidi" w:cstheme="majorBidi"/>
          <w:i/>
          <w:iCs/>
        </w:rPr>
        <w:t>45</w:t>
      </w:r>
      <w:r w:rsidRPr="00566366">
        <w:rPr>
          <w:rFonts w:asciiTheme="majorBidi" w:hAnsiTheme="majorBidi" w:cstheme="majorBidi"/>
        </w:rPr>
        <w:t>(2), 3–24.</w:t>
      </w:r>
    </w:p>
    <w:p w14:paraId="67ECF8CE" w14:textId="77777777" w:rsidR="00882C2D" w:rsidRPr="00566366" w:rsidRDefault="00882C2D" w:rsidP="00882C2D">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bookmarkStart w:id="16" w:name="_Hlk149807226"/>
      <w:r w:rsidRPr="00566366">
        <w:rPr>
          <w:rFonts w:asciiTheme="majorBidi" w:hAnsiTheme="majorBidi" w:cstheme="majorBidi"/>
        </w:rPr>
        <w:t>*</w:t>
      </w:r>
      <w:bookmarkStart w:id="17" w:name="_Hlk150415768"/>
      <w:proofErr w:type="spellStart"/>
      <w:r w:rsidRPr="00566366">
        <w:rPr>
          <w:rFonts w:asciiTheme="majorBidi" w:hAnsiTheme="majorBidi" w:cstheme="majorBidi"/>
        </w:rPr>
        <w:t>Burzlaff</w:t>
      </w:r>
      <w:proofErr w:type="spellEnd"/>
      <w:r w:rsidRPr="00566366">
        <w:rPr>
          <w:rFonts w:asciiTheme="majorBidi" w:hAnsiTheme="majorBidi" w:cstheme="majorBidi"/>
        </w:rPr>
        <w:t>, M. (2022</w:t>
      </w:r>
      <w:bookmarkEnd w:id="17"/>
      <w:r w:rsidRPr="00566366">
        <w:rPr>
          <w:rFonts w:asciiTheme="majorBidi" w:hAnsiTheme="majorBidi" w:cstheme="majorBidi"/>
        </w:rPr>
        <w:t xml:space="preserve">). </w:t>
      </w:r>
      <w:r w:rsidRPr="00566366">
        <w:rPr>
          <w:rFonts w:asciiTheme="majorBidi" w:hAnsiTheme="majorBidi" w:cstheme="majorBidi"/>
          <w:i/>
          <w:iCs/>
        </w:rPr>
        <w:t>Policy Practice–</w:t>
      </w:r>
      <w:proofErr w:type="spellStart"/>
      <w:r w:rsidRPr="00566366">
        <w:rPr>
          <w:rFonts w:asciiTheme="majorBidi" w:hAnsiTheme="majorBidi" w:cstheme="majorBidi"/>
          <w:i/>
          <w:iCs/>
        </w:rPr>
        <w:t>Gerechtigkeitsorientierte</w:t>
      </w:r>
      <w:proofErr w:type="spellEnd"/>
      <w:r w:rsidRPr="00566366">
        <w:rPr>
          <w:rFonts w:asciiTheme="majorBidi" w:hAnsiTheme="majorBidi" w:cstheme="majorBidi"/>
          <w:i/>
          <w:iCs/>
        </w:rPr>
        <w:t xml:space="preserve"> Intervention </w:t>
      </w:r>
      <w:proofErr w:type="spellStart"/>
      <w:r w:rsidRPr="00566366">
        <w:rPr>
          <w:rFonts w:asciiTheme="majorBidi" w:hAnsiTheme="majorBidi" w:cstheme="majorBidi"/>
          <w:i/>
          <w:iCs/>
        </w:rPr>
        <w:t>Sozialer</w:t>
      </w:r>
      <w:proofErr w:type="spellEnd"/>
      <w:r w:rsidRPr="00566366">
        <w:rPr>
          <w:rFonts w:asciiTheme="majorBidi" w:hAnsiTheme="majorBidi" w:cstheme="majorBidi"/>
          <w:i/>
          <w:iCs/>
        </w:rPr>
        <w:t xml:space="preserve"> Arbeit und </w:t>
      </w:r>
      <w:proofErr w:type="spellStart"/>
      <w:r w:rsidRPr="00566366">
        <w:rPr>
          <w:rFonts w:asciiTheme="majorBidi" w:hAnsiTheme="majorBidi" w:cstheme="majorBidi"/>
          <w:i/>
          <w:iCs/>
        </w:rPr>
        <w:t>Perspektive</w:t>
      </w:r>
      <w:proofErr w:type="spellEnd"/>
      <w:r w:rsidRPr="00566366">
        <w:rPr>
          <w:rFonts w:asciiTheme="majorBidi" w:hAnsiTheme="majorBidi" w:cstheme="majorBidi"/>
          <w:i/>
          <w:iCs/>
        </w:rPr>
        <w:t xml:space="preserve"> der </w:t>
      </w:r>
      <w:proofErr w:type="spellStart"/>
      <w:r w:rsidRPr="00566366">
        <w:rPr>
          <w:rFonts w:asciiTheme="majorBidi" w:hAnsiTheme="majorBidi" w:cstheme="majorBidi"/>
          <w:i/>
          <w:iCs/>
        </w:rPr>
        <w:t>Gegenmacht</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Österreichisches</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Jahrbuch</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für</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Soziale</w:t>
      </w:r>
      <w:proofErr w:type="spellEnd"/>
      <w:r w:rsidRPr="00566366">
        <w:rPr>
          <w:rFonts w:asciiTheme="majorBidi" w:hAnsiTheme="majorBidi" w:cstheme="majorBidi"/>
        </w:rPr>
        <w:t xml:space="preserve"> Arbeit.</w:t>
      </w:r>
      <w:r w:rsidRPr="00566366">
        <w:t xml:space="preserve"> </w:t>
      </w:r>
      <w:r w:rsidRPr="00566366">
        <w:rPr>
          <w:rFonts w:asciiTheme="majorBidi" w:hAnsiTheme="majorBidi" w:cstheme="majorBidi"/>
        </w:rPr>
        <w:t xml:space="preserve">ÖJS </w:t>
      </w:r>
      <w:proofErr w:type="spellStart"/>
      <w:r w:rsidRPr="00566366">
        <w:rPr>
          <w:rFonts w:asciiTheme="majorBidi" w:hAnsiTheme="majorBidi" w:cstheme="majorBidi"/>
        </w:rPr>
        <w:t>Österreichisches</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Jahrbuch</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für</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Soziale</w:t>
      </w:r>
      <w:proofErr w:type="spellEnd"/>
      <w:r w:rsidRPr="00566366">
        <w:rPr>
          <w:rFonts w:asciiTheme="majorBidi" w:hAnsiTheme="majorBidi" w:cstheme="majorBidi"/>
        </w:rPr>
        <w:t xml:space="preserve"> Arbeit, 2022. https://doi.org/10.30424/OEJS2204064</w:t>
      </w:r>
    </w:p>
    <w:p w14:paraId="0911EDFA" w14:textId="77777777" w:rsidR="00D0333E" w:rsidRPr="00566366" w:rsidRDefault="00D0333E" w:rsidP="00882C2D">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proofErr w:type="spellStart"/>
      <w:r w:rsidRPr="00566366">
        <w:rPr>
          <w:rFonts w:asciiTheme="majorBidi" w:hAnsiTheme="majorBidi" w:cstheme="majorBidi"/>
        </w:rPr>
        <w:t>Carrilho</w:t>
      </w:r>
      <w:proofErr w:type="spellEnd"/>
      <w:r w:rsidRPr="00566366">
        <w:rPr>
          <w:rFonts w:asciiTheme="majorBidi" w:hAnsiTheme="majorBidi" w:cstheme="majorBidi"/>
        </w:rPr>
        <w:t>, R., &amp; Branco, F. (2023</w:t>
      </w:r>
      <w:bookmarkEnd w:id="16"/>
      <w:r w:rsidRPr="00566366">
        <w:rPr>
          <w:rFonts w:asciiTheme="majorBidi" w:hAnsiTheme="majorBidi" w:cstheme="majorBidi"/>
        </w:rPr>
        <w:t>). Social Workers’ Involvement in Policy Practice in Portugal. </w:t>
      </w:r>
      <w:r w:rsidRPr="00566366">
        <w:rPr>
          <w:rFonts w:asciiTheme="majorBidi" w:hAnsiTheme="majorBidi" w:cstheme="majorBidi"/>
          <w:i/>
          <w:iCs/>
        </w:rPr>
        <w:t>Social Sciences, 12</w:t>
      </w:r>
      <w:r w:rsidRPr="00566366">
        <w:rPr>
          <w:rFonts w:asciiTheme="majorBidi" w:hAnsiTheme="majorBidi" w:cstheme="majorBidi"/>
        </w:rPr>
        <w:t>(2), 1-14.</w:t>
      </w:r>
      <w:r w:rsidRPr="00566366">
        <w:rPr>
          <w:rFonts w:asciiTheme="majorBidi" w:hAnsiTheme="majorBidi" w:cstheme="majorBidi"/>
          <w:rtl/>
        </w:rPr>
        <w:t>‏</w:t>
      </w:r>
    </w:p>
    <w:p w14:paraId="0FE33BF5" w14:textId="77777777" w:rsidR="002B6B30" w:rsidRPr="00566366" w:rsidRDefault="002B6B30" w:rsidP="00D0333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36"/>
          <w14:ligatures w14:val="none"/>
        </w:rPr>
        <w:t>Chan, K. Y.,</w:t>
      </w:r>
      <w:r w:rsidR="00401E97" w:rsidRPr="00566366">
        <w:rPr>
          <w:rFonts w:asciiTheme="majorBidi" w:eastAsia="Times New Roman" w:hAnsiTheme="majorBidi" w:cstheme="majorBidi"/>
          <w:kern w:val="36"/>
          <w14:ligatures w14:val="none"/>
        </w:rPr>
        <w:t xml:space="preserve"> </w:t>
      </w:r>
      <w:r w:rsidRPr="00566366">
        <w:rPr>
          <w:rFonts w:asciiTheme="majorBidi" w:eastAsia="Times New Roman" w:hAnsiTheme="majorBidi" w:cstheme="majorBidi"/>
          <w:kern w:val="36"/>
          <w14:ligatures w14:val="none"/>
        </w:rPr>
        <w:t>&amp; </w:t>
      </w:r>
      <w:proofErr w:type="spellStart"/>
      <w:r w:rsidRPr="00566366">
        <w:rPr>
          <w:rFonts w:asciiTheme="majorBidi" w:eastAsia="Times New Roman" w:hAnsiTheme="majorBidi" w:cstheme="majorBidi"/>
          <w:kern w:val="36"/>
          <w14:ligatures w14:val="none"/>
        </w:rPr>
        <w:t>Drasgow</w:t>
      </w:r>
      <w:proofErr w:type="spellEnd"/>
      <w:r w:rsidRPr="00566366">
        <w:rPr>
          <w:rFonts w:asciiTheme="majorBidi" w:eastAsia="Times New Roman" w:hAnsiTheme="majorBidi" w:cstheme="majorBidi"/>
          <w:kern w:val="36"/>
          <w14:ligatures w14:val="none"/>
        </w:rPr>
        <w:t>, F. (2001). Toward a theory of individual differences and leadership: Understanding the motivation to lead. </w:t>
      </w:r>
      <w:r w:rsidRPr="00566366">
        <w:rPr>
          <w:rFonts w:asciiTheme="majorBidi" w:eastAsia="Times New Roman" w:hAnsiTheme="majorBidi" w:cstheme="majorBidi"/>
          <w:i/>
          <w:iCs/>
          <w:kern w:val="36"/>
          <w14:ligatures w14:val="none"/>
        </w:rPr>
        <w:t>Journal of Applied Psychology</w:t>
      </w:r>
      <w:r w:rsidRPr="00566366">
        <w:rPr>
          <w:rFonts w:asciiTheme="majorBidi" w:eastAsia="Times New Roman" w:hAnsiTheme="majorBidi" w:cstheme="majorBidi"/>
          <w:kern w:val="36"/>
          <w14:ligatures w14:val="none"/>
        </w:rPr>
        <w:t>, </w:t>
      </w:r>
      <w:r w:rsidRPr="00566366">
        <w:rPr>
          <w:rFonts w:asciiTheme="majorBidi" w:eastAsia="Times New Roman" w:hAnsiTheme="majorBidi" w:cstheme="majorBidi"/>
          <w:i/>
          <w:iCs/>
          <w:kern w:val="36"/>
          <w14:ligatures w14:val="none"/>
        </w:rPr>
        <w:t>86</w:t>
      </w:r>
      <w:r w:rsidRPr="00566366">
        <w:rPr>
          <w:rFonts w:asciiTheme="majorBidi" w:eastAsia="Times New Roman" w:hAnsiTheme="majorBidi" w:cstheme="majorBidi"/>
          <w:kern w:val="36"/>
          <w14:ligatures w14:val="none"/>
        </w:rPr>
        <w:t>(3), 481–498.</w:t>
      </w:r>
    </w:p>
    <w:p w14:paraId="1B7FD8F5" w14:textId="77777777" w:rsidR="002B6B30" w:rsidRPr="00566366" w:rsidRDefault="002B6B30" w:rsidP="005B26B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36"/>
          <w14:ligatures w14:val="none"/>
        </w:rPr>
        <w:t xml:space="preserve">Colbert, A. E., Judge, T. A., Choi, D., &amp; Wang, G. (2012). Assessing the trait theory of leadership using self and observer ratings of personality: The mediating role of contributions to group success. </w:t>
      </w:r>
      <w:r w:rsidRPr="00566366">
        <w:rPr>
          <w:rFonts w:asciiTheme="majorBidi" w:eastAsia="Times New Roman" w:hAnsiTheme="majorBidi" w:cstheme="majorBidi"/>
          <w:i/>
          <w:iCs/>
          <w:kern w:val="36"/>
          <w14:ligatures w14:val="none"/>
        </w:rPr>
        <w:t>The Leadership Quarterly</w:t>
      </w:r>
      <w:r w:rsidRPr="00566366">
        <w:rPr>
          <w:rFonts w:asciiTheme="majorBidi" w:eastAsia="Times New Roman" w:hAnsiTheme="majorBidi" w:cstheme="majorBidi"/>
          <w:kern w:val="36"/>
          <w14:ligatures w14:val="none"/>
        </w:rPr>
        <w:t xml:space="preserve">, </w:t>
      </w:r>
      <w:r w:rsidRPr="00566366">
        <w:rPr>
          <w:rFonts w:asciiTheme="majorBidi" w:eastAsia="Times New Roman" w:hAnsiTheme="majorBidi" w:cstheme="majorBidi"/>
          <w:i/>
          <w:iCs/>
          <w:kern w:val="36"/>
          <w14:ligatures w14:val="none"/>
        </w:rPr>
        <w:t>23</w:t>
      </w:r>
      <w:r w:rsidRPr="00566366">
        <w:rPr>
          <w:rFonts w:asciiTheme="majorBidi" w:eastAsia="Times New Roman" w:hAnsiTheme="majorBidi" w:cstheme="majorBidi"/>
          <w:kern w:val="36"/>
          <w14:ligatures w14:val="none"/>
        </w:rPr>
        <w:t xml:space="preserve">(4), 670–685. </w:t>
      </w:r>
    </w:p>
    <w:p w14:paraId="12B2F644"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Cullen, A. F. (2013). ‘Leaders in Our Own Lives’: Suggested Indications for Social Work Leadership from a Study of Social Work Practice in a Palliative Care Setting. </w:t>
      </w:r>
      <w:r w:rsidRPr="00566366">
        <w:rPr>
          <w:rFonts w:asciiTheme="majorBidi" w:hAnsiTheme="majorBidi" w:cstheme="majorBidi"/>
          <w:i/>
          <w:iCs/>
        </w:rPr>
        <w:t xml:space="preserve">British Journal </w:t>
      </w:r>
      <w:r w:rsidR="00401E97" w:rsidRPr="00566366">
        <w:rPr>
          <w:rFonts w:asciiTheme="majorBidi" w:hAnsiTheme="majorBidi" w:cstheme="majorBidi"/>
          <w:i/>
          <w:iCs/>
        </w:rPr>
        <w:t xml:space="preserve">of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43</w:t>
      </w:r>
      <w:r w:rsidRPr="00566366">
        <w:rPr>
          <w:rFonts w:asciiTheme="majorBidi" w:hAnsiTheme="majorBidi" w:cstheme="majorBidi"/>
        </w:rPr>
        <w:t>(8), 1527-1544.</w:t>
      </w:r>
      <w:r w:rsidRPr="00566366">
        <w:rPr>
          <w:rFonts w:asciiTheme="majorBidi" w:hAnsiTheme="majorBidi" w:cstheme="majorBidi"/>
          <w:rtl/>
        </w:rPr>
        <w:t>‏</w:t>
      </w:r>
    </w:p>
    <w:p w14:paraId="769E3836"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Day, D. V., &amp; Harrison, M. M. (2007). A multilevel, identity-based approach to leadership development. </w:t>
      </w:r>
      <w:r w:rsidRPr="00566366">
        <w:rPr>
          <w:rFonts w:asciiTheme="majorBidi" w:hAnsiTheme="majorBidi" w:cstheme="majorBidi"/>
          <w:i/>
          <w:iCs/>
        </w:rPr>
        <w:t>Human Resource Management Review</w:t>
      </w:r>
      <w:r w:rsidRPr="00566366">
        <w:rPr>
          <w:rFonts w:asciiTheme="majorBidi" w:hAnsiTheme="majorBidi" w:cstheme="majorBidi"/>
        </w:rPr>
        <w:t>, </w:t>
      </w:r>
      <w:r w:rsidRPr="00566366">
        <w:rPr>
          <w:rFonts w:asciiTheme="majorBidi" w:hAnsiTheme="majorBidi" w:cstheme="majorBidi"/>
          <w:i/>
          <w:iCs/>
        </w:rPr>
        <w:t>17</w:t>
      </w:r>
      <w:r w:rsidRPr="00566366">
        <w:rPr>
          <w:rFonts w:asciiTheme="majorBidi" w:hAnsiTheme="majorBidi" w:cstheme="majorBidi"/>
        </w:rPr>
        <w:t>(4), 360-373.</w:t>
      </w:r>
      <w:r w:rsidRPr="00566366">
        <w:rPr>
          <w:rFonts w:asciiTheme="majorBidi" w:hAnsiTheme="majorBidi" w:cstheme="majorBidi"/>
          <w:rtl/>
        </w:rPr>
        <w:t>‏</w:t>
      </w:r>
    </w:p>
    <w:p w14:paraId="2EDF6196"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Style w:val="author"/>
          <w:rFonts w:asciiTheme="majorBidi" w:hAnsiTheme="majorBidi" w:cstheme="majorBidi"/>
          <w:shd w:val="clear" w:color="auto" w:fill="FFFFFF"/>
        </w:rPr>
        <w:t>Dries, N.</w:t>
      </w:r>
      <w:r w:rsidRPr="00566366">
        <w:rPr>
          <w:rFonts w:asciiTheme="majorBidi" w:hAnsiTheme="majorBidi" w:cstheme="majorBidi"/>
          <w:shd w:val="clear" w:color="auto" w:fill="FFFFFF"/>
        </w:rPr>
        <w:t>, &amp; </w:t>
      </w:r>
      <w:proofErr w:type="spellStart"/>
      <w:r w:rsidRPr="00566366">
        <w:rPr>
          <w:rStyle w:val="author"/>
          <w:rFonts w:asciiTheme="majorBidi" w:hAnsiTheme="majorBidi" w:cstheme="majorBidi"/>
          <w:shd w:val="clear" w:color="auto" w:fill="FFFFFF"/>
        </w:rPr>
        <w:t>Pepermans</w:t>
      </w:r>
      <w:proofErr w:type="spellEnd"/>
      <w:r w:rsidRPr="00566366">
        <w:rPr>
          <w:rStyle w:val="author"/>
          <w:rFonts w:asciiTheme="majorBidi" w:hAnsiTheme="majorBidi" w:cstheme="majorBidi"/>
          <w:shd w:val="clear" w:color="auto" w:fill="FFFFFF"/>
        </w:rPr>
        <w:t>, R.</w:t>
      </w:r>
      <w:r w:rsidRPr="00566366">
        <w:rPr>
          <w:rFonts w:asciiTheme="majorBidi" w:hAnsiTheme="majorBidi" w:cstheme="majorBidi"/>
          <w:shd w:val="clear" w:color="auto" w:fill="FFFFFF"/>
        </w:rPr>
        <w:t> (</w:t>
      </w:r>
      <w:r w:rsidRPr="00566366">
        <w:rPr>
          <w:rStyle w:val="pubyear"/>
          <w:rFonts w:asciiTheme="majorBidi" w:hAnsiTheme="majorBidi" w:cstheme="majorBidi"/>
          <w:shd w:val="clear" w:color="auto" w:fill="FFFFFF"/>
        </w:rPr>
        <w:t>2012</w:t>
      </w:r>
      <w:r w:rsidRPr="00566366">
        <w:rPr>
          <w:rFonts w:asciiTheme="majorBidi" w:hAnsiTheme="majorBidi" w:cstheme="majorBidi"/>
          <w:shd w:val="clear" w:color="auto" w:fill="FFFFFF"/>
        </w:rPr>
        <w:t>). </w:t>
      </w:r>
      <w:r w:rsidRPr="00566366">
        <w:rPr>
          <w:rStyle w:val="articletitle"/>
          <w:rFonts w:asciiTheme="majorBidi" w:hAnsiTheme="majorBidi" w:cstheme="majorBidi"/>
          <w:shd w:val="clear" w:color="auto" w:fill="FFFFFF"/>
        </w:rPr>
        <w:t>How to identify leadership potential: Development and testing of a consensus model</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Human Resource Management</w:t>
      </w:r>
      <w:r w:rsidRPr="00566366">
        <w:rPr>
          <w:rFonts w:asciiTheme="majorBidi" w:hAnsiTheme="majorBidi" w:cstheme="majorBidi"/>
          <w:shd w:val="clear" w:color="auto" w:fill="FFFFFF"/>
        </w:rPr>
        <w:t>, </w:t>
      </w:r>
      <w:r w:rsidRPr="00566366">
        <w:rPr>
          <w:rStyle w:val="vol"/>
          <w:rFonts w:asciiTheme="majorBidi" w:hAnsiTheme="majorBidi" w:cstheme="majorBidi"/>
          <w:i/>
          <w:iCs/>
          <w:shd w:val="clear" w:color="auto" w:fill="FFFFFF"/>
        </w:rPr>
        <w:t>51</w:t>
      </w:r>
      <w:r w:rsidRPr="00566366">
        <w:rPr>
          <w:rFonts w:asciiTheme="majorBidi" w:hAnsiTheme="majorBidi" w:cstheme="majorBidi"/>
          <w:shd w:val="clear" w:color="auto" w:fill="FFFFFF"/>
        </w:rPr>
        <w:t>(</w:t>
      </w:r>
      <w:r w:rsidRPr="00566366">
        <w:rPr>
          <w:rStyle w:val="citedissue"/>
          <w:rFonts w:asciiTheme="majorBidi" w:hAnsiTheme="majorBidi" w:cstheme="majorBidi"/>
          <w:shd w:val="clear" w:color="auto" w:fill="FFFFFF"/>
        </w:rPr>
        <w:t>3</w:t>
      </w:r>
      <w:r w:rsidRPr="00566366">
        <w:rPr>
          <w:rFonts w:asciiTheme="majorBidi" w:hAnsiTheme="majorBidi" w:cstheme="majorBidi"/>
          <w:shd w:val="clear" w:color="auto" w:fill="FFFFFF"/>
        </w:rPr>
        <w:t>), </w:t>
      </w:r>
      <w:r w:rsidRPr="00566366">
        <w:rPr>
          <w:rStyle w:val="pagefirst"/>
          <w:rFonts w:asciiTheme="majorBidi" w:hAnsiTheme="majorBidi" w:cstheme="majorBidi"/>
          <w:shd w:val="clear" w:color="auto" w:fill="FFFFFF"/>
        </w:rPr>
        <w:t>361</w:t>
      </w:r>
      <w:r w:rsidRPr="00566366">
        <w:rPr>
          <w:rFonts w:asciiTheme="majorBidi" w:hAnsiTheme="majorBidi" w:cstheme="majorBidi"/>
          <w:shd w:val="clear" w:color="auto" w:fill="FFFFFF"/>
        </w:rPr>
        <w:t>–</w:t>
      </w:r>
      <w:r w:rsidRPr="00566366">
        <w:rPr>
          <w:rStyle w:val="pagelast"/>
          <w:rFonts w:asciiTheme="majorBidi" w:hAnsiTheme="majorBidi" w:cstheme="majorBidi"/>
          <w:shd w:val="clear" w:color="auto" w:fill="FFFFFF"/>
        </w:rPr>
        <w:t>385</w:t>
      </w:r>
      <w:r w:rsidRPr="00566366">
        <w:rPr>
          <w:rFonts w:asciiTheme="majorBidi" w:hAnsiTheme="majorBidi" w:cstheme="majorBidi"/>
          <w:shd w:val="clear" w:color="auto" w:fill="FFFFFF"/>
        </w:rPr>
        <w:t>.</w:t>
      </w:r>
      <w:r w:rsidRPr="00566366">
        <w:rPr>
          <w:rStyle w:val="author"/>
          <w:rFonts w:asciiTheme="majorBidi" w:hAnsiTheme="majorBidi" w:cstheme="majorBidi"/>
          <w:shd w:val="clear" w:color="auto" w:fill="FFFFFF"/>
        </w:rPr>
        <w:t xml:space="preserve"> </w:t>
      </w:r>
    </w:p>
    <w:p w14:paraId="4AAF759B"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lastRenderedPageBreak/>
        <w:t>Edmondson, A. C. (1996). Learning from mistakes is easier said than done: Group and organizational influences on the detection and correction of human error. </w:t>
      </w:r>
      <w:r w:rsidRPr="00566366">
        <w:rPr>
          <w:rFonts w:asciiTheme="majorBidi" w:hAnsiTheme="majorBidi" w:cstheme="majorBidi"/>
          <w:i/>
          <w:iCs/>
          <w:shd w:val="clear" w:color="auto" w:fill="FFFFFF"/>
        </w:rPr>
        <w:t xml:space="preserve">The Journal </w:t>
      </w:r>
      <w:r w:rsidR="00401E97"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Applied Behavioral Science</w:t>
      </w:r>
      <w:r w:rsidR="00401E97" w:rsidRPr="00566366">
        <w:rPr>
          <w:rFonts w:asciiTheme="majorBidi" w:hAnsiTheme="majorBidi" w:cstheme="majorBidi"/>
          <w:shd w:val="clear" w:color="auto" w:fill="FFFFFF"/>
        </w:rPr>
        <w:t>,</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32</w:t>
      </w:r>
      <w:r w:rsidRPr="00566366">
        <w:rPr>
          <w:rFonts w:asciiTheme="majorBidi" w:hAnsiTheme="majorBidi" w:cstheme="majorBidi"/>
          <w:shd w:val="clear" w:color="auto" w:fill="FFFFFF"/>
        </w:rPr>
        <w:t>(1), 5-28</w:t>
      </w:r>
      <w:r w:rsidRPr="00566366">
        <w:rPr>
          <w:rFonts w:asciiTheme="majorBidi" w:hAnsiTheme="majorBidi" w:cstheme="majorBidi"/>
          <w:sz w:val="20"/>
          <w:szCs w:val="20"/>
          <w:shd w:val="clear" w:color="auto" w:fill="FFFFFF"/>
        </w:rPr>
        <w:t>.</w:t>
      </w:r>
      <w:r w:rsidRPr="00566366">
        <w:rPr>
          <w:rFonts w:asciiTheme="majorBidi" w:hAnsiTheme="majorBidi" w:cstheme="majorBidi"/>
          <w:sz w:val="20"/>
          <w:szCs w:val="20"/>
          <w:shd w:val="clear" w:color="auto" w:fill="FFFFFF"/>
          <w:rtl/>
        </w:rPr>
        <w:t>‏</w:t>
      </w:r>
    </w:p>
    <w:p w14:paraId="483FAB6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Edmondson, A. (1999). Psychological safety and learning behavior in work teams. </w:t>
      </w:r>
      <w:r w:rsidRPr="00566366">
        <w:rPr>
          <w:rFonts w:asciiTheme="majorBidi" w:hAnsiTheme="majorBidi" w:cstheme="majorBidi"/>
          <w:i/>
          <w:iCs/>
          <w:shd w:val="clear" w:color="auto" w:fill="FFFFFF"/>
        </w:rPr>
        <w:t xml:space="preserve">Administrative </w:t>
      </w:r>
      <w:r w:rsidR="00401E97" w:rsidRPr="00566366">
        <w:rPr>
          <w:rFonts w:asciiTheme="majorBidi" w:hAnsiTheme="majorBidi" w:cstheme="majorBidi"/>
          <w:i/>
          <w:iCs/>
          <w:shd w:val="clear" w:color="auto" w:fill="FFFFFF"/>
        </w:rPr>
        <w:t>Science Quarterl</w:t>
      </w:r>
      <w:r w:rsidRPr="00566366">
        <w:rPr>
          <w:rFonts w:asciiTheme="majorBidi" w:hAnsiTheme="majorBidi" w:cstheme="majorBidi"/>
          <w:i/>
          <w:iCs/>
          <w:shd w:val="clear" w:color="auto" w:fill="FFFFFF"/>
        </w:rPr>
        <w:t>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44</w:t>
      </w:r>
      <w:r w:rsidRPr="00566366">
        <w:rPr>
          <w:rFonts w:asciiTheme="majorBidi" w:hAnsiTheme="majorBidi" w:cstheme="majorBidi"/>
          <w:shd w:val="clear" w:color="auto" w:fill="FFFFFF"/>
        </w:rPr>
        <w:t>(2), 350-383.</w:t>
      </w:r>
      <w:r w:rsidRPr="00566366">
        <w:rPr>
          <w:rFonts w:asciiTheme="majorBidi" w:hAnsiTheme="majorBidi" w:cstheme="majorBidi"/>
          <w:shd w:val="clear" w:color="auto" w:fill="FFFFFF"/>
          <w:rtl/>
        </w:rPr>
        <w:t>‏</w:t>
      </w:r>
    </w:p>
    <w:p w14:paraId="4D9F5E11"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Evans, T. (2016). Street-level bureaucracy, management and the corrupted world of service. </w:t>
      </w:r>
      <w:r w:rsidRPr="00566366">
        <w:rPr>
          <w:rFonts w:asciiTheme="majorBidi" w:hAnsiTheme="majorBidi" w:cstheme="majorBidi"/>
          <w:i/>
          <w:iCs/>
        </w:rPr>
        <w:t xml:space="preserve">European Journal </w:t>
      </w:r>
      <w:r w:rsidR="00401E97" w:rsidRPr="00566366">
        <w:rPr>
          <w:rFonts w:asciiTheme="majorBidi" w:hAnsiTheme="majorBidi" w:cstheme="majorBidi"/>
          <w:i/>
          <w:iCs/>
        </w:rPr>
        <w:t xml:space="preserve">of </w:t>
      </w:r>
      <w:r w:rsidRPr="00566366">
        <w:rPr>
          <w:rFonts w:asciiTheme="majorBidi" w:hAnsiTheme="majorBidi" w:cstheme="majorBidi"/>
          <w:i/>
          <w:iCs/>
        </w:rPr>
        <w:t>Social Work</w:t>
      </w:r>
      <w:r w:rsidR="00401E97" w:rsidRPr="00566366">
        <w:rPr>
          <w:rFonts w:asciiTheme="majorBidi" w:hAnsiTheme="majorBidi" w:cstheme="majorBidi"/>
        </w:rPr>
        <w:t>,</w:t>
      </w:r>
      <w:r w:rsidRPr="00566366">
        <w:rPr>
          <w:rFonts w:asciiTheme="majorBidi" w:hAnsiTheme="majorBidi" w:cstheme="majorBidi"/>
        </w:rPr>
        <w:t> </w:t>
      </w:r>
      <w:r w:rsidRPr="00566366">
        <w:rPr>
          <w:rFonts w:asciiTheme="majorBidi" w:hAnsiTheme="majorBidi" w:cstheme="majorBidi"/>
          <w:i/>
          <w:iCs/>
        </w:rPr>
        <w:t>19</w:t>
      </w:r>
      <w:r w:rsidRPr="00566366">
        <w:rPr>
          <w:rFonts w:asciiTheme="majorBidi" w:hAnsiTheme="majorBidi" w:cstheme="majorBidi"/>
        </w:rPr>
        <w:t>(5), 602-615.</w:t>
      </w:r>
      <w:r w:rsidRPr="00566366">
        <w:rPr>
          <w:rFonts w:asciiTheme="majorBidi" w:hAnsiTheme="majorBidi" w:cstheme="majorBidi"/>
          <w:rtl/>
        </w:rPr>
        <w:t>‏</w:t>
      </w:r>
    </w:p>
    <w:p w14:paraId="75E88F3C"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shd w:val="clear" w:color="auto" w:fill="FFFFFF"/>
        </w:rPr>
        <w:t>Erez</w:t>
      </w:r>
      <w:proofErr w:type="spellEnd"/>
      <w:r w:rsidRPr="00566366">
        <w:rPr>
          <w:rFonts w:asciiTheme="majorBidi" w:hAnsiTheme="majorBidi" w:cstheme="majorBidi"/>
          <w:shd w:val="clear" w:color="auto" w:fill="FFFFFF"/>
        </w:rPr>
        <w:t>, A., &amp; Judge, T. A. (2001). Relationship of core self-evaluations to goal setting, motivation, and performance. </w:t>
      </w:r>
      <w:r w:rsidRPr="00566366">
        <w:rPr>
          <w:rFonts w:asciiTheme="majorBidi" w:hAnsiTheme="majorBidi" w:cstheme="majorBidi"/>
          <w:i/>
          <w:iCs/>
          <w:shd w:val="clear" w:color="auto" w:fill="FFFFFF"/>
        </w:rPr>
        <w:t xml:space="preserve">Journal </w:t>
      </w:r>
      <w:r w:rsidR="00401E97" w:rsidRPr="00566366">
        <w:rPr>
          <w:rFonts w:asciiTheme="majorBidi" w:hAnsiTheme="majorBidi" w:cstheme="majorBidi"/>
          <w:i/>
          <w:iCs/>
          <w:shd w:val="clear" w:color="auto" w:fill="FFFFFF"/>
        </w:rPr>
        <w:t>of Applied 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86</w:t>
      </w:r>
      <w:r w:rsidRPr="00566366">
        <w:rPr>
          <w:rFonts w:asciiTheme="majorBidi" w:hAnsiTheme="majorBidi" w:cstheme="majorBidi"/>
          <w:shd w:val="clear" w:color="auto" w:fill="FFFFFF"/>
        </w:rPr>
        <w:t>(6), 1270-1279.</w:t>
      </w:r>
      <w:r w:rsidRPr="00566366">
        <w:rPr>
          <w:rFonts w:asciiTheme="majorBidi" w:hAnsiTheme="majorBidi" w:cstheme="majorBidi"/>
          <w:shd w:val="clear" w:color="auto" w:fill="FFFFFF"/>
          <w:rtl/>
        </w:rPr>
        <w:t>‏</w:t>
      </w:r>
    </w:p>
    <w:p w14:paraId="75CBE190"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Fisher, E. A. (2009). Motivation and leadership in social work management: A review of theories and related studies. </w:t>
      </w:r>
      <w:r w:rsidRPr="00566366">
        <w:rPr>
          <w:rFonts w:asciiTheme="majorBidi" w:hAnsiTheme="majorBidi" w:cstheme="majorBidi"/>
          <w:i/>
          <w:iCs/>
        </w:rPr>
        <w:t xml:space="preserve">Administration </w:t>
      </w:r>
      <w:r w:rsidR="004B1E58" w:rsidRPr="00566366">
        <w:rPr>
          <w:rFonts w:asciiTheme="majorBidi" w:hAnsiTheme="majorBidi" w:cstheme="majorBidi"/>
          <w:i/>
          <w:iCs/>
        </w:rPr>
        <w:t>in Social Work</w:t>
      </w:r>
      <w:r w:rsidRPr="00566366">
        <w:rPr>
          <w:rFonts w:asciiTheme="majorBidi" w:hAnsiTheme="majorBidi" w:cstheme="majorBidi"/>
        </w:rPr>
        <w:t>, </w:t>
      </w:r>
      <w:r w:rsidRPr="00566366">
        <w:rPr>
          <w:rFonts w:asciiTheme="majorBidi" w:hAnsiTheme="majorBidi" w:cstheme="majorBidi"/>
          <w:i/>
          <w:iCs/>
        </w:rPr>
        <w:t>33</w:t>
      </w:r>
      <w:r w:rsidRPr="00566366">
        <w:rPr>
          <w:rFonts w:asciiTheme="majorBidi" w:hAnsiTheme="majorBidi" w:cstheme="majorBidi"/>
        </w:rPr>
        <w:t>(4), 347-367.</w:t>
      </w:r>
      <w:r w:rsidRPr="00566366">
        <w:rPr>
          <w:rFonts w:asciiTheme="majorBidi" w:hAnsiTheme="majorBidi" w:cstheme="majorBidi"/>
          <w:rtl/>
        </w:rPr>
        <w:t>‏</w:t>
      </w:r>
    </w:p>
    <w:p w14:paraId="29993964"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0"/>
          <w14:ligatures w14:val="none"/>
        </w:rPr>
        <w:t xml:space="preserve">Frederick, K.L., Lucas, R., &amp; </w:t>
      </w:r>
      <w:proofErr w:type="spellStart"/>
      <w:r w:rsidRPr="00566366">
        <w:rPr>
          <w:rFonts w:asciiTheme="majorBidi" w:eastAsia="Times New Roman" w:hAnsiTheme="majorBidi" w:cstheme="majorBidi"/>
          <w:kern w:val="0"/>
          <w14:ligatures w14:val="none"/>
        </w:rPr>
        <w:t>Bairo</w:t>
      </w:r>
      <w:proofErr w:type="spellEnd"/>
      <w:r w:rsidRPr="00566366">
        <w:rPr>
          <w:rFonts w:asciiTheme="majorBidi" w:eastAsia="Times New Roman" w:hAnsiTheme="majorBidi" w:cstheme="majorBidi"/>
          <w:kern w:val="0"/>
          <w14:ligatures w14:val="none"/>
        </w:rPr>
        <w:t xml:space="preserve"> B. M. </w:t>
      </w:r>
      <w:r w:rsidRPr="00566366">
        <w:rPr>
          <w:rFonts w:asciiTheme="majorBidi" w:hAnsiTheme="majorBidi" w:cstheme="majorBidi"/>
        </w:rPr>
        <w:t xml:space="preserve">(2006). </w:t>
      </w:r>
      <w:r w:rsidRPr="00566366">
        <w:rPr>
          <w:rFonts w:asciiTheme="majorBidi" w:eastAsia="Times New Roman" w:hAnsiTheme="majorBidi" w:cstheme="majorBidi"/>
          <w:kern w:val="0"/>
          <w14:ligatures w14:val="none"/>
        </w:rPr>
        <w:t xml:space="preserve">The mini scales: Tiny-yet- effective measures of the Big Five factors of personality. </w:t>
      </w:r>
      <w:r w:rsidRPr="00566366">
        <w:rPr>
          <w:rFonts w:asciiTheme="majorBidi" w:eastAsia="Times New Roman" w:hAnsiTheme="majorBidi" w:cstheme="majorBidi"/>
          <w:i/>
          <w:iCs/>
          <w:kern w:val="0"/>
          <w14:ligatures w14:val="none"/>
        </w:rPr>
        <w:t>Psychological Assessment</w:t>
      </w:r>
      <w:r w:rsidRPr="00566366">
        <w:rPr>
          <w:rFonts w:asciiTheme="majorBidi" w:eastAsia="Times New Roman" w:hAnsiTheme="majorBidi" w:cstheme="majorBidi"/>
          <w:kern w:val="0"/>
          <w14:ligatures w14:val="none"/>
        </w:rPr>
        <w:t>, </w:t>
      </w:r>
      <w:r w:rsidRPr="00566366">
        <w:rPr>
          <w:rFonts w:asciiTheme="majorBidi" w:eastAsia="Times New Roman" w:hAnsiTheme="majorBidi" w:cstheme="majorBidi"/>
          <w:i/>
          <w:iCs/>
          <w:kern w:val="0"/>
          <w14:ligatures w14:val="none"/>
        </w:rPr>
        <w:t>18</w:t>
      </w:r>
      <w:r w:rsidR="004B1E58" w:rsidRPr="00566366">
        <w:rPr>
          <w:rFonts w:asciiTheme="majorBidi" w:eastAsia="Times New Roman" w:hAnsiTheme="majorBidi" w:cstheme="majorBidi"/>
          <w:kern w:val="0"/>
          <w14:ligatures w14:val="none"/>
        </w:rPr>
        <w:t>(2)</w:t>
      </w:r>
      <w:r w:rsidRPr="00566366">
        <w:rPr>
          <w:rFonts w:asciiTheme="majorBidi" w:eastAsia="Times New Roman" w:hAnsiTheme="majorBidi" w:cstheme="majorBidi"/>
          <w:kern w:val="0"/>
          <w14:ligatures w14:val="none"/>
        </w:rPr>
        <w:t>, 192-203.</w:t>
      </w:r>
      <w:r w:rsidRPr="00566366">
        <w:rPr>
          <w:rFonts w:asciiTheme="majorBidi" w:hAnsiTheme="majorBidi" w:cstheme="majorBidi"/>
        </w:rPr>
        <w:t xml:space="preserve"> </w:t>
      </w:r>
    </w:p>
    <w:p w14:paraId="763B705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Funder, D. C., &amp; Ozer, D. J. (1983). Behavior as a function of the situation. </w:t>
      </w:r>
      <w:r w:rsidRPr="00566366">
        <w:rPr>
          <w:rFonts w:asciiTheme="majorBidi" w:hAnsiTheme="majorBidi" w:cstheme="majorBidi"/>
          <w:i/>
          <w:iCs/>
        </w:rPr>
        <w:t>Journal of Personality and Social Psychology</w:t>
      </w:r>
      <w:r w:rsidRPr="00566366">
        <w:rPr>
          <w:rFonts w:asciiTheme="majorBidi" w:hAnsiTheme="majorBidi" w:cstheme="majorBidi"/>
        </w:rPr>
        <w:t>, </w:t>
      </w:r>
      <w:r w:rsidRPr="00566366">
        <w:rPr>
          <w:rFonts w:asciiTheme="majorBidi" w:hAnsiTheme="majorBidi" w:cstheme="majorBidi"/>
          <w:i/>
          <w:iCs/>
        </w:rPr>
        <w:t>44</w:t>
      </w:r>
      <w:r w:rsidRPr="00566366">
        <w:rPr>
          <w:rFonts w:asciiTheme="majorBidi" w:hAnsiTheme="majorBidi" w:cstheme="majorBidi"/>
        </w:rPr>
        <w:t>(1), 107-112.</w:t>
      </w:r>
      <w:r w:rsidRPr="00566366">
        <w:rPr>
          <w:rFonts w:asciiTheme="majorBidi" w:hAnsiTheme="majorBidi" w:cstheme="majorBidi"/>
          <w:rtl/>
        </w:rPr>
        <w:t>‏</w:t>
      </w:r>
    </w:p>
    <w:p w14:paraId="6151B09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Gal, J., </w:t>
      </w:r>
      <w:proofErr w:type="spellStart"/>
      <w:r w:rsidRPr="00566366">
        <w:rPr>
          <w:rFonts w:asciiTheme="majorBidi" w:hAnsiTheme="majorBidi" w:cstheme="majorBidi"/>
        </w:rPr>
        <w:t>Madhala</w:t>
      </w:r>
      <w:proofErr w:type="spellEnd"/>
      <w:r w:rsidRPr="00566366">
        <w:rPr>
          <w:rFonts w:asciiTheme="majorBidi" w:hAnsiTheme="majorBidi" w:cstheme="majorBidi"/>
        </w:rPr>
        <w:t>, S., &amp; Bleich, H. (2017). Social service budgeting in local authorities. </w:t>
      </w:r>
      <w:r w:rsidRPr="00566366">
        <w:rPr>
          <w:rFonts w:asciiTheme="majorBidi" w:hAnsiTheme="majorBidi" w:cstheme="majorBidi"/>
          <w:i/>
          <w:iCs/>
        </w:rPr>
        <w:t>Taub Center, chapter from The State of the Nation Report</w:t>
      </w:r>
      <w:r w:rsidRPr="00566366">
        <w:rPr>
          <w:rFonts w:asciiTheme="majorBidi" w:hAnsiTheme="majorBidi" w:cstheme="majorBidi"/>
        </w:rPr>
        <w:t>.</w:t>
      </w:r>
      <w:r w:rsidRPr="00566366">
        <w:rPr>
          <w:rFonts w:asciiTheme="majorBidi" w:hAnsiTheme="majorBidi" w:cstheme="majorBidi"/>
          <w:rtl/>
        </w:rPr>
        <w:t>‏</w:t>
      </w:r>
    </w:p>
    <w:p w14:paraId="15F07BC8"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Gal, J., &amp; Weiss-Gal, I. (2013). </w:t>
      </w:r>
      <w:r w:rsidRPr="00566366">
        <w:rPr>
          <w:rFonts w:asciiTheme="majorBidi" w:eastAsia="Calibri" w:hAnsiTheme="majorBidi" w:cstheme="majorBidi"/>
          <w:i/>
          <w:iCs/>
        </w:rPr>
        <w:t>Social Workers affecting Social Policy: An International Perspective on Policy Practice</w:t>
      </w:r>
      <w:r w:rsidR="004B1E58" w:rsidRPr="00566366">
        <w:rPr>
          <w:rFonts w:asciiTheme="majorBidi" w:eastAsia="Calibri" w:hAnsiTheme="majorBidi" w:cstheme="majorBidi"/>
        </w:rPr>
        <w:t>.</w:t>
      </w:r>
      <w:r w:rsidRPr="00566366">
        <w:rPr>
          <w:rFonts w:asciiTheme="majorBidi" w:eastAsia="Calibri" w:hAnsiTheme="majorBidi" w:cstheme="majorBidi"/>
        </w:rPr>
        <w:t xml:space="preserve"> Bristol, Policy Press.</w:t>
      </w:r>
    </w:p>
    <w:p w14:paraId="45C962D9"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Gal, J., &amp; Weiss-Gal, I. (2020). Social workers and the policy process: When </w:t>
      </w:r>
      <w:proofErr w:type="gramStart"/>
      <w:r w:rsidRPr="00566366">
        <w:rPr>
          <w:rFonts w:asciiTheme="majorBidi" w:hAnsiTheme="majorBidi" w:cstheme="majorBidi"/>
        </w:rPr>
        <w:t>does</w:t>
      </w:r>
      <w:proofErr w:type="gramEnd"/>
      <w:r w:rsidRPr="00566366">
        <w:rPr>
          <w:rFonts w:asciiTheme="majorBidi" w:hAnsiTheme="majorBidi" w:cstheme="majorBidi"/>
        </w:rPr>
        <w:t xml:space="preserve"> opportunity </w:t>
      </w:r>
      <w:r w:rsidR="00AB2AE7" w:rsidRPr="00566366">
        <w:rPr>
          <w:rFonts w:asciiTheme="majorBidi" w:hAnsiTheme="majorBidi" w:cstheme="majorBidi"/>
        </w:rPr>
        <w:t>knock?</w:t>
      </w:r>
      <w:r w:rsidRPr="00566366">
        <w:rPr>
          <w:rFonts w:asciiTheme="majorBidi" w:hAnsiTheme="majorBidi" w:cstheme="majorBidi"/>
        </w:rPr>
        <w:t> </w:t>
      </w:r>
      <w:r w:rsidRPr="00566366">
        <w:rPr>
          <w:rFonts w:asciiTheme="majorBidi" w:hAnsiTheme="majorBidi" w:cstheme="majorBidi"/>
          <w:i/>
          <w:iCs/>
        </w:rPr>
        <w:t xml:space="preserve">Journal </w:t>
      </w:r>
      <w:r w:rsidR="00AE0F0C" w:rsidRPr="00566366">
        <w:rPr>
          <w:rFonts w:asciiTheme="majorBidi" w:hAnsiTheme="majorBidi" w:cstheme="majorBidi"/>
          <w:i/>
          <w:iCs/>
        </w:rPr>
        <w:t xml:space="preserve">of </w:t>
      </w:r>
      <w:r w:rsidRPr="00566366">
        <w:rPr>
          <w:rFonts w:asciiTheme="majorBidi" w:hAnsiTheme="majorBidi" w:cstheme="majorBidi"/>
          <w:i/>
          <w:iCs/>
        </w:rPr>
        <w:t xml:space="preserve">Policy Practice </w:t>
      </w:r>
      <w:r w:rsidR="00AE0F0C" w:rsidRPr="00566366">
        <w:rPr>
          <w:rFonts w:asciiTheme="majorBidi" w:hAnsiTheme="majorBidi" w:cstheme="majorBidi"/>
          <w:i/>
          <w:iCs/>
        </w:rPr>
        <w:t xml:space="preserve">and </w:t>
      </w:r>
      <w:r w:rsidRPr="00566366">
        <w:rPr>
          <w:rFonts w:asciiTheme="majorBidi" w:hAnsiTheme="majorBidi" w:cstheme="majorBidi"/>
          <w:i/>
          <w:iCs/>
        </w:rPr>
        <w:t>Research</w:t>
      </w:r>
      <w:r w:rsidR="00AE0F0C" w:rsidRPr="00566366">
        <w:rPr>
          <w:rFonts w:asciiTheme="majorBidi" w:hAnsiTheme="majorBidi" w:cstheme="majorBidi"/>
        </w:rPr>
        <w:t>, </w:t>
      </w:r>
      <w:r w:rsidRPr="00566366">
        <w:rPr>
          <w:rFonts w:asciiTheme="majorBidi" w:hAnsiTheme="majorBidi" w:cstheme="majorBidi"/>
          <w:i/>
          <w:iCs/>
        </w:rPr>
        <w:t>1</w:t>
      </w:r>
      <w:r w:rsidRPr="00566366">
        <w:rPr>
          <w:rFonts w:asciiTheme="majorBidi" w:hAnsiTheme="majorBidi" w:cstheme="majorBidi"/>
        </w:rPr>
        <w:t>, 6-22.</w:t>
      </w:r>
      <w:r w:rsidRPr="00566366">
        <w:rPr>
          <w:rFonts w:asciiTheme="majorBidi" w:hAnsiTheme="majorBidi" w:cstheme="majorBidi"/>
          <w:rtl/>
        </w:rPr>
        <w:t>‏</w:t>
      </w:r>
    </w:p>
    <w:p w14:paraId="59E20BB4"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Gal, J., &amp; Weiss-Gal, I. (202</w:t>
      </w:r>
      <w:r w:rsidR="0044316D" w:rsidRPr="00566366">
        <w:rPr>
          <w:rFonts w:asciiTheme="majorBidi" w:hAnsiTheme="majorBidi" w:cstheme="majorBidi"/>
        </w:rPr>
        <w:t>3</w:t>
      </w:r>
      <w:r w:rsidRPr="00566366">
        <w:rPr>
          <w:rFonts w:asciiTheme="majorBidi" w:hAnsiTheme="majorBidi" w:cstheme="majorBidi"/>
        </w:rPr>
        <w:t>). </w:t>
      </w:r>
      <w:r w:rsidRPr="00566366">
        <w:rPr>
          <w:rFonts w:asciiTheme="majorBidi" w:hAnsiTheme="majorBidi" w:cstheme="majorBidi"/>
          <w:i/>
          <w:iCs/>
        </w:rPr>
        <w:t>When Social Workers Impact Policy and Don’t Just Implement It: A Framework for Understanding Policy Engagement</w:t>
      </w:r>
      <w:r w:rsidRPr="00566366">
        <w:rPr>
          <w:rFonts w:asciiTheme="majorBidi" w:hAnsiTheme="majorBidi" w:cstheme="majorBidi"/>
        </w:rPr>
        <w:t>. Policy Press.</w:t>
      </w:r>
      <w:r w:rsidRPr="00566366">
        <w:rPr>
          <w:rFonts w:asciiTheme="majorBidi" w:hAnsiTheme="majorBidi" w:cstheme="majorBidi"/>
          <w:rtl/>
        </w:rPr>
        <w:t>‏</w:t>
      </w:r>
    </w:p>
    <w:p w14:paraId="4FE7CF4F"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Gassner</w:t>
      </w:r>
      <w:proofErr w:type="spellEnd"/>
      <w:r w:rsidRPr="00566366">
        <w:rPr>
          <w:rFonts w:asciiTheme="majorBidi" w:hAnsiTheme="majorBidi" w:cstheme="majorBidi"/>
        </w:rPr>
        <w:t xml:space="preserve">, D., &amp; </w:t>
      </w:r>
      <w:proofErr w:type="spellStart"/>
      <w:r w:rsidRPr="00566366">
        <w:rPr>
          <w:rFonts w:asciiTheme="majorBidi" w:hAnsiTheme="majorBidi" w:cstheme="majorBidi"/>
        </w:rPr>
        <w:t>Gofen</w:t>
      </w:r>
      <w:proofErr w:type="spellEnd"/>
      <w:r w:rsidRPr="00566366">
        <w:rPr>
          <w:rFonts w:asciiTheme="majorBidi" w:hAnsiTheme="majorBidi" w:cstheme="majorBidi"/>
        </w:rPr>
        <w:t>, A. (2018). Street-level management: A clientele-agent perspective on implementation. </w:t>
      </w:r>
      <w:r w:rsidRPr="00566366">
        <w:rPr>
          <w:rFonts w:asciiTheme="majorBidi" w:hAnsiTheme="majorBidi" w:cstheme="majorBidi"/>
          <w:i/>
          <w:iCs/>
        </w:rPr>
        <w:t>Journal of Public Administration Research and Theory</w:t>
      </w:r>
      <w:r w:rsidRPr="00566366">
        <w:rPr>
          <w:rFonts w:asciiTheme="majorBidi" w:hAnsiTheme="majorBidi" w:cstheme="majorBidi"/>
        </w:rPr>
        <w:t>, </w:t>
      </w:r>
      <w:r w:rsidRPr="00566366">
        <w:rPr>
          <w:rFonts w:asciiTheme="majorBidi" w:hAnsiTheme="majorBidi" w:cstheme="majorBidi"/>
          <w:i/>
          <w:iCs/>
        </w:rPr>
        <w:t>28</w:t>
      </w:r>
      <w:r w:rsidRPr="00566366">
        <w:rPr>
          <w:rFonts w:asciiTheme="majorBidi" w:hAnsiTheme="majorBidi" w:cstheme="majorBidi"/>
        </w:rPr>
        <w:t>(4), 551-568.</w:t>
      </w:r>
      <w:r w:rsidRPr="00566366">
        <w:rPr>
          <w:rFonts w:asciiTheme="majorBidi" w:hAnsiTheme="majorBidi" w:cstheme="majorBidi"/>
          <w:rtl/>
        </w:rPr>
        <w:t>‏</w:t>
      </w:r>
    </w:p>
    <w:p w14:paraId="0B08D827" w14:textId="77777777" w:rsidR="00786FA7" w:rsidRPr="00566366" w:rsidRDefault="00786FA7" w:rsidP="00AE0F0C">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proofErr w:type="spellStart"/>
      <w:r w:rsidRPr="00566366">
        <w:rPr>
          <w:rFonts w:asciiTheme="majorBidi" w:hAnsiTheme="majorBidi" w:cstheme="majorBidi"/>
        </w:rPr>
        <w:t>Germak</w:t>
      </w:r>
      <w:proofErr w:type="spellEnd"/>
      <w:r w:rsidRPr="00566366">
        <w:rPr>
          <w:rFonts w:asciiTheme="majorBidi" w:hAnsiTheme="majorBidi" w:cstheme="majorBidi"/>
        </w:rPr>
        <w:t xml:space="preserve">, A. L., &amp; Singh, K. K. (2010). Social entrepreneurship: Changing the way social workers do business. </w:t>
      </w:r>
      <w:r w:rsidRPr="00566366">
        <w:rPr>
          <w:rFonts w:asciiTheme="majorBidi" w:hAnsiTheme="majorBidi" w:cstheme="majorBidi"/>
          <w:i/>
        </w:rPr>
        <w:t>Administration in Social Work</w:t>
      </w:r>
      <w:r w:rsidRPr="00566366">
        <w:rPr>
          <w:rFonts w:asciiTheme="majorBidi" w:hAnsiTheme="majorBidi" w:cstheme="majorBidi"/>
          <w:iCs/>
        </w:rPr>
        <w:t xml:space="preserve">, </w:t>
      </w:r>
      <w:r w:rsidRPr="00566366">
        <w:rPr>
          <w:rFonts w:asciiTheme="majorBidi" w:hAnsiTheme="majorBidi" w:cstheme="majorBidi"/>
          <w:i/>
        </w:rPr>
        <w:t>34</w:t>
      </w:r>
      <w:r w:rsidRPr="00566366">
        <w:rPr>
          <w:rFonts w:asciiTheme="majorBidi" w:hAnsiTheme="majorBidi" w:cstheme="majorBidi"/>
          <w:iCs/>
        </w:rPr>
        <w:t>(1)</w:t>
      </w:r>
      <w:r w:rsidRPr="00566366">
        <w:rPr>
          <w:rFonts w:asciiTheme="majorBidi" w:hAnsiTheme="majorBidi" w:cstheme="majorBidi"/>
        </w:rPr>
        <w:t xml:space="preserve">, 79–95. </w:t>
      </w:r>
    </w:p>
    <w:p w14:paraId="6D590A76"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Gewirtz-Meydan, A., Weiss-Gal, I., &amp; Gal, J. (2016). Social workers’ policy practice in non-profit human service </w:t>
      </w:r>
      <w:proofErr w:type="spellStart"/>
      <w:r w:rsidRPr="00566366">
        <w:rPr>
          <w:rFonts w:asciiTheme="majorBidi" w:hAnsiTheme="majorBidi" w:cstheme="majorBidi"/>
        </w:rPr>
        <w:t>organisations</w:t>
      </w:r>
      <w:proofErr w:type="spellEnd"/>
      <w:r w:rsidRPr="00566366">
        <w:rPr>
          <w:rFonts w:asciiTheme="majorBidi" w:hAnsiTheme="majorBidi" w:cstheme="majorBidi"/>
        </w:rPr>
        <w:t xml:space="preserve"> in Israel. </w:t>
      </w:r>
      <w:r w:rsidRPr="00566366">
        <w:rPr>
          <w:rFonts w:asciiTheme="majorBidi" w:hAnsiTheme="majorBidi" w:cstheme="majorBidi"/>
          <w:i/>
          <w:iCs/>
        </w:rPr>
        <w:t>British Journal of Social Work</w:t>
      </w:r>
      <w:r w:rsidRPr="00566366">
        <w:rPr>
          <w:rFonts w:asciiTheme="majorBidi" w:hAnsiTheme="majorBidi" w:cstheme="majorBidi"/>
        </w:rPr>
        <w:t>, </w:t>
      </w:r>
      <w:r w:rsidRPr="00566366">
        <w:rPr>
          <w:rFonts w:asciiTheme="majorBidi" w:hAnsiTheme="majorBidi" w:cstheme="majorBidi"/>
          <w:i/>
          <w:iCs/>
        </w:rPr>
        <w:t>46</w:t>
      </w:r>
      <w:r w:rsidRPr="00566366">
        <w:rPr>
          <w:rFonts w:asciiTheme="majorBidi" w:hAnsiTheme="majorBidi" w:cstheme="majorBidi"/>
        </w:rPr>
        <w:t>(7), 1890-1908.</w:t>
      </w:r>
      <w:r w:rsidRPr="00566366">
        <w:rPr>
          <w:rFonts w:asciiTheme="majorBidi" w:hAnsiTheme="majorBidi" w:cstheme="majorBidi"/>
          <w:rtl/>
        </w:rPr>
        <w:t>‏</w:t>
      </w:r>
    </w:p>
    <w:p w14:paraId="0BF336D9" w14:textId="77777777" w:rsidR="0026006D" w:rsidRPr="00566366" w:rsidRDefault="0026006D" w:rsidP="0026006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Pr="00566366">
        <w:rPr>
          <w:rFonts w:asciiTheme="majorBidi" w:hAnsiTheme="majorBidi" w:cstheme="majorBidi"/>
        </w:rPr>
        <w:t>Guidi</w:t>
      </w:r>
      <w:proofErr w:type="spellEnd"/>
      <w:r w:rsidRPr="00566366">
        <w:rPr>
          <w:rFonts w:asciiTheme="majorBidi" w:hAnsiTheme="majorBidi" w:cstheme="majorBidi"/>
        </w:rPr>
        <w:t>, R. (2019). Social workers’ collective policy practice in times of austerity: Italy and Spain compared1. In </w:t>
      </w:r>
      <w:r w:rsidRPr="00566366">
        <w:rPr>
          <w:rFonts w:asciiTheme="majorBidi" w:hAnsiTheme="majorBidi" w:cstheme="majorBidi"/>
          <w:i/>
          <w:iCs/>
        </w:rPr>
        <w:t>Social work and the making of social policy</w:t>
      </w:r>
      <w:r w:rsidRPr="00566366">
        <w:rPr>
          <w:rFonts w:asciiTheme="majorBidi" w:hAnsiTheme="majorBidi" w:cstheme="majorBidi"/>
        </w:rPr>
        <w:t> (pp. 105-120). Policy Press.</w:t>
      </w:r>
      <w:r w:rsidRPr="00566366">
        <w:rPr>
          <w:rFonts w:asciiTheme="majorBidi" w:hAnsiTheme="majorBidi" w:cstheme="majorBidi"/>
          <w:rtl/>
        </w:rPr>
        <w:t>‏</w:t>
      </w:r>
    </w:p>
    <w:p w14:paraId="0C8BDE8E" w14:textId="77777777" w:rsidR="001C0124" w:rsidRPr="00566366" w:rsidRDefault="001C0124" w:rsidP="0026006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Pr="00566366">
        <w:rPr>
          <w:rFonts w:asciiTheme="majorBidi" w:hAnsiTheme="majorBidi" w:cstheme="majorBidi"/>
        </w:rPr>
        <w:t>Guidi</w:t>
      </w:r>
      <w:proofErr w:type="spellEnd"/>
      <w:r w:rsidRPr="00566366">
        <w:rPr>
          <w:rFonts w:asciiTheme="majorBidi" w:hAnsiTheme="majorBidi" w:cstheme="majorBidi"/>
        </w:rPr>
        <w:t xml:space="preserve">, R. (2020). Social justice, first? The policy action of South European social workers’ professional </w:t>
      </w:r>
      <w:proofErr w:type="spellStart"/>
      <w:r w:rsidRPr="00566366">
        <w:rPr>
          <w:rFonts w:asciiTheme="majorBidi" w:hAnsiTheme="majorBidi" w:cstheme="majorBidi"/>
        </w:rPr>
        <w:t>organisations</w:t>
      </w:r>
      <w:proofErr w:type="spellEnd"/>
      <w:r w:rsidRPr="00566366">
        <w:rPr>
          <w:rFonts w:asciiTheme="majorBidi" w:hAnsiTheme="majorBidi" w:cstheme="majorBidi"/>
        </w:rPr>
        <w:t xml:space="preserve"> in the shadow of austerity: Prima la </w:t>
      </w:r>
      <w:proofErr w:type="spellStart"/>
      <w:r w:rsidRPr="00566366">
        <w:rPr>
          <w:rFonts w:asciiTheme="majorBidi" w:hAnsiTheme="majorBidi" w:cstheme="majorBidi"/>
        </w:rPr>
        <w:t>giustizia</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sociale</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L’azione</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politica</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delle</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organizzazioni</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professionali</w:t>
      </w:r>
      <w:proofErr w:type="spellEnd"/>
      <w:r w:rsidRPr="00566366">
        <w:rPr>
          <w:rFonts w:asciiTheme="majorBidi" w:hAnsiTheme="majorBidi" w:cstheme="majorBidi"/>
        </w:rPr>
        <w:t xml:space="preserve"> del </w:t>
      </w:r>
      <w:proofErr w:type="spellStart"/>
      <w:r w:rsidRPr="00566366">
        <w:rPr>
          <w:rFonts w:asciiTheme="majorBidi" w:hAnsiTheme="majorBidi" w:cstheme="majorBidi"/>
        </w:rPr>
        <w:t>lavoro</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sociale</w:t>
      </w:r>
      <w:proofErr w:type="spellEnd"/>
      <w:r w:rsidRPr="00566366">
        <w:rPr>
          <w:rFonts w:asciiTheme="majorBidi" w:hAnsiTheme="majorBidi" w:cstheme="majorBidi"/>
        </w:rPr>
        <w:t xml:space="preserve"> in Sud-Europa in tempi di </w:t>
      </w:r>
      <w:proofErr w:type="spellStart"/>
      <w:r w:rsidRPr="00566366">
        <w:rPr>
          <w:rFonts w:asciiTheme="majorBidi" w:hAnsiTheme="majorBidi" w:cstheme="majorBidi"/>
        </w:rPr>
        <w:t>austerità</w:t>
      </w:r>
      <w:proofErr w:type="spellEnd"/>
      <w:r w:rsidRPr="00566366">
        <w:rPr>
          <w:rFonts w:asciiTheme="majorBidi" w:hAnsiTheme="majorBidi" w:cstheme="majorBidi"/>
        </w:rPr>
        <w:t>. </w:t>
      </w:r>
      <w:r w:rsidRPr="00566366">
        <w:rPr>
          <w:rFonts w:asciiTheme="majorBidi" w:hAnsiTheme="majorBidi" w:cstheme="majorBidi"/>
          <w:i/>
          <w:iCs/>
        </w:rPr>
        <w:t>European Journal of Social Work</w:t>
      </w:r>
      <w:r w:rsidRPr="00566366">
        <w:rPr>
          <w:rFonts w:asciiTheme="majorBidi" w:hAnsiTheme="majorBidi" w:cstheme="majorBidi"/>
        </w:rPr>
        <w:t>, </w:t>
      </w:r>
      <w:r w:rsidRPr="00566366">
        <w:rPr>
          <w:rFonts w:asciiTheme="majorBidi" w:hAnsiTheme="majorBidi" w:cstheme="majorBidi"/>
          <w:i/>
          <w:iCs/>
        </w:rPr>
        <w:t>23</w:t>
      </w:r>
      <w:r w:rsidRPr="00566366">
        <w:rPr>
          <w:rFonts w:asciiTheme="majorBidi" w:hAnsiTheme="majorBidi" w:cstheme="majorBidi"/>
        </w:rPr>
        <w:t>(6), 1044-1056.</w:t>
      </w:r>
      <w:r w:rsidRPr="00566366">
        <w:rPr>
          <w:rFonts w:asciiTheme="majorBidi" w:hAnsiTheme="majorBidi" w:cstheme="majorBidi"/>
          <w:rtl/>
        </w:rPr>
        <w:t>‏</w:t>
      </w:r>
    </w:p>
    <w:p w14:paraId="6CE59825" w14:textId="77777777" w:rsidR="004D0F4E" w:rsidRPr="00566366" w:rsidRDefault="002B6B30" w:rsidP="001C012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Grant, A. M., Gino, F., &amp; Hofmann, D. A. (2011). Reversing the extraverted leadership advantage: The role of employee proactivity. </w:t>
      </w:r>
      <w:r w:rsidRPr="00566366">
        <w:rPr>
          <w:rFonts w:asciiTheme="majorBidi" w:hAnsiTheme="majorBidi" w:cstheme="majorBidi"/>
          <w:i/>
          <w:iCs/>
        </w:rPr>
        <w:t>Academy of Management Journal,</w:t>
      </w:r>
      <w:r w:rsidRPr="00566366">
        <w:rPr>
          <w:rFonts w:asciiTheme="majorBidi" w:hAnsiTheme="majorBidi" w:cstheme="majorBidi"/>
        </w:rPr>
        <w:t xml:space="preserve"> 54(3), 528–550.</w:t>
      </w:r>
    </w:p>
    <w:p w14:paraId="3F0AA3E0" w14:textId="77777777" w:rsidR="002B6B30" w:rsidRPr="00566366" w:rsidRDefault="002B6B30" w:rsidP="004D0F4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Haynes, K. S., &amp; Mickelson, J. S. (2009). </w:t>
      </w:r>
      <w:r w:rsidRPr="00566366">
        <w:rPr>
          <w:rFonts w:asciiTheme="majorBidi" w:hAnsiTheme="majorBidi" w:cstheme="majorBidi"/>
          <w:i/>
          <w:iCs/>
        </w:rPr>
        <w:t>Affecting change: Social workers in the political arena</w:t>
      </w:r>
      <w:r w:rsidRPr="00566366">
        <w:rPr>
          <w:rFonts w:asciiTheme="majorBidi" w:hAnsiTheme="majorBidi" w:cstheme="majorBidi"/>
        </w:rPr>
        <w:t xml:space="preserve"> (7th ed.). New York, NY: Pearson.</w:t>
      </w:r>
    </w:p>
    <w:p w14:paraId="163D9986"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Hoefer</w:t>
      </w:r>
      <w:proofErr w:type="spellEnd"/>
      <w:r w:rsidRPr="00566366">
        <w:rPr>
          <w:rFonts w:asciiTheme="majorBidi" w:hAnsiTheme="majorBidi" w:cstheme="majorBidi"/>
        </w:rPr>
        <w:t>, R. (2019). </w:t>
      </w:r>
      <w:r w:rsidRPr="00566366">
        <w:rPr>
          <w:rFonts w:asciiTheme="majorBidi" w:hAnsiTheme="majorBidi" w:cstheme="majorBidi"/>
          <w:i/>
          <w:iCs/>
        </w:rPr>
        <w:t>Advocacy practice for social justice</w:t>
      </w:r>
      <w:r w:rsidRPr="00566366">
        <w:rPr>
          <w:rFonts w:asciiTheme="majorBidi" w:hAnsiTheme="majorBidi" w:cstheme="majorBidi"/>
        </w:rPr>
        <w:t xml:space="preserve">. (4th </w:t>
      </w:r>
      <w:proofErr w:type="spellStart"/>
      <w:r w:rsidRPr="00566366">
        <w:rPr>
          <w:rFonts w:asciiTheme="majorBidi" w:hAnsiTheme="majorBidi" w:cstheme="majorBidi"/>
        </w:rPr>
        <w:t>edn</w:t>
      </w:r>
      <w:proofErr w:type="spellEnd"/>
      <w:r w:rsidRPr="00566366">
        <w:rPr>
          <w:rFonts w:asciiTheme="majorBidi" w:hAnsiTheme="majorBidi" w:cstheme="majorBidi"/>
        </w:rPr>
        <w:t>), New York, Oxford University Press.</w:t>
      </w:r>
    </w:p>
    <w:p w14:paraId="543778A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Hogan, R., </w:t>
      </w:r>
      <w:proofErr w:type="spellStart"/>
      <w:r w:rsidRPr="00566366">
        <w:rPr>
          <w:rFonts w:asciiTheme="majorBidi" w:hAnsiTheme="majorBidi" w:cstheme="majorBidi"/>
        </w:rPr>
        <w:t>Curphy</w:t>
      </w:r>
      <w:proofErr w:type="spellEnd"/>
      <w:r w:rsidRPr="00566366">
        <w:rPr>
          <w:rFonts w:asciiTheme="majorBidi" w:hAnsiTheme="majorBidi" w:cstheme="majorBidi"/>
        </w:rPr>
        <w:t>, G. J., &amp; Hogan, J. (1994). What we know about leadership: Effectiveness and personality. </w:t>
      </w:r>
      <w:r w:rsidRPr="00566366">
        <w:rPr>
          <w:rFonts w:asciiTheme="majorBidi" w:hAnsiTheme="majorBidi" w:cstheme="majorBidi"/>
          <w:i/>
          <w:iCs/>
        </w:rPr>
        <w:t xml:space="preserve">American </w:t>
      </w:r>
      <w:r w:rsidR="00AE0F0C" w:rsidRPr="00566366">
        <w:rPr>
          <w:rFonts w:asciiTheme="majorBidi" w:hAnsiTheme="majorBidi" w:cstheme="majorBidi"/>
          <w:i/>
          <w:iCs/>
        </w:rPr>
        <w:t>Psychologist</w:t>
      </w:r>
      <w:r w:rsidRPr="00566366">
        <w:rPr>
          <w:rFonts w:asciiTheme="majorBidi" w:hAnsiTheme="majorBidi" w:cstheme="majorBidi"/>
        </w:rPr>
        <w:t>, </w:t>
      </w:r>
      <w:r w:rsidRPr="00566366">
        <w:rPr>
          <w:rFonts w:asciiTheme="majorBidi" w:hAnsiTheme="majorBidi" w:cstheme="majorBidi"/>
          <w:i/>
          <w:iCs/>
        </w:rPr>
        <w:t>49</w:t>
      </w:r>
      <w:r w:rsidRPr="00566366">
        <w:rPr>
          <w:rFonts w:asciiTheme="majorBidi" w:hAnsiTheme="majorBidi" w:cstheme="majorBidi"/>
        </w:rPr>
        <w:t>(6), 493-504.</w:t>
      </w:r>
      <w:r w:rsidRPr="00566366">
        <w:rPr>
          <w:rFonts w:asciiTheme="majorBidi" w:hAnsiTheme="majorBidi" w:cstheme="majorBidi"/>
          <w:rtl/>
        </w:rPr>
        <w:t>‏</w:t>
      </w:r>
    </w:p>
    <w:p w14:paraId="6F1C89BD"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Holosko</w:t>
      </w:r>
      <w:proofErr w:type="spellEnd"/>
      <w:r w:rsidRPr="00566366">
        <w:rPr>
          <w:rFonts w:asciiTheme="majorBidi" w:hAnsiTheme="majorBidi" w:cstheme="majorBidi"/>
        </w:rPr>
        <w:t>, M. J. (2009). Social work leadership: Identifying core attributes. </w:t>
      </w:r>
      <w:r w:rsidRPr="00566366">
        <w:rPr>
          <w:rFonts w:asciiTheme="majorBidi" w:hAnsiTheme="majorBidi" w:cstheme="majorBidi"/>
          <w:i/>
          <w:iCs/>
        </w:rPr>
        <w:t>Journal of Human Behavior in the Social Environment</w:t>
      </w:r>
      <w:r w:rsidRPr="00566366">
        <w:rPr>
          <w:rFonts w:asciiTheme="majorBidi" w:hAnsiTheme="majorBidi" w:cstheme="majorBidi"/>
        </w:rPr>
        <w:t>, </w:t>
      </w:r>
      <w:r w:rsidRPr="00566366">
        <w:rPr>
          <w:rFonts w:asciiTheme="majorBidi" w:hAnsiTheme="majorBidi" w:cstheme="majorBidi"/>
          <w:i/>
          <w:iCs/>
        </w:rPr>
        <w:t>19</w:t>
      </w:r>
      <w:r w:rsidRPr="00566366">
        <w:rPr>
          <w:rFonts w:asciiTheme="majorBidi" w:hAnsiTheme="majorBidi" w:cstheme="majorBidi"/>
        </w:rPr>
        <w:t>(4), 448-459.</w:t>
      </w:r>
      <w:r w:rsidRPr="00566366">
        <w:rPr>
          <w:rFonts w:asciiTheme="majorBidi" w:hAnsiTheme="majorBidi" w:cstheme="majorBidi"/>
          <w:rtl/>
        </w:rPr>
        <w:t>‏</w:t>
      </w:r>
      <w:r w:rsidRPr="00566366">
        <w:rPr>
          <w:rFonts w:asciiTheme="majorBidi" w:hAnsiTheme="majorBidi" w:cstheme="majorBidi"/>
        </w:rPr>
        <w:t xml:space="preserve"> </w:t>
      </w:r>
    </w:p>
    <w:p w14:paraId="34DD0728"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Hu, J., Zhang, Z., Jiang, K., &amp; Chen, W. (2019). Getting ahead, getting along, and getting prosocial: Examining extraversion facets, peer reactions, and leadership emergence.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xml:space="preserve">, </w:t>
      </w:r>
      <w:r w:rsidRPr="00566366">
        <w:rPr>
          <w:rFonts w:asciiTheme="majorBidi" w:hAnsiTheme="majorBidi" w:cstheme="majorBidi"/>
          <w:i/>
          <w:iCs/>
          <w:shd w:val="clear" w:color="auto" w:fill="FFFFFF"/>
        </w:rPr>
        <w:t>104</w:t>
      </w:r>
      <w:r w:rsidRPr="00566366">
        <w:rPr>
          <w:rFonts w:asciiTheme="majorBidi" w:hAnsiTheme="majorBidi" w:cstheme="majorBidi"/>
          <w:shd w:val="clear" w:color="auto" w:fill="FFFFFF"/>
        </w:rPr>
        <w:t>(11), 1369–1386</w:t>
      </w:r>
      <w:r w:rsidR="005D6E1D" w:rsidRPr="00566366">
        <w:rPr>
          <w:rFonts w:asciiTheme="majorBidi" w:hAnsiTheme="majorBidi" w:cstheme="majorBidi"/>
          <w:shd w:val="clear" w:color="auto" w:fill="FFFFFF"/>
        </w:rPr>
        <w:t>.</w:t>
      </w:r>
      <w:r w:rsidRPr="00566366">
        <w:rPr>
          <w:rFonts w:asciiTheme="majorBidi" w:hAnsiTheme="majorBidi" w:cstheme="majorBidi"/>
          <w:shd w:val="clear" w:color="auto" w:fill="FFFFFF"/>
        </w:rPr>
        <w:t xml:space="preserve"> </w:t>
      </w:r>
    </w:p>
    <w:p w14:paraId="1E6847CD"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shd w:val="clear" w:color="auto" w:fill="FFFFFF"/>
        </w:rPr>
        <w:lastRenderedPageBreak/>
        <w:t>Iachini</w:t>
      </w:r>
      <w:proofErr w:type="spellEnd"/>
      <w:r w:rsidRPr="00566366">
        <w:rPr>
          <w:rFonts w:asciiTheme="majorBidi" w:hAnsiTheme="majorBidi" w:cstheme="majorBidi"/>
          <w:shd w:val="clear" w:color="auto" w:fill="FFFFFF"/>
        </w:rPr>
        <w:t>, A. L., Cross, T. P., &amp; Freedman, D. A. (2015). Leadership in social work education and the social change model of leadership. </w:t>
      </w:r>
      <w:r w:rsidRPr="00566366">
        <w:rPr>
          <w:rFonts w:asciiTheme="majorBidi" w:hAnsiTheme="majorBidi" w:cstheme="majorBidi"/>
          <w:i/>
          <w:iCs/>
          <w:shd w:val="clear" w:color="auto" w:fill="FFFFFF"/>
        </w:rPr>
        <w:t>Social Work Education</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34</w:t>
      </w:r>
      <w:r w:rsidRPr="00566366">
        <w:rPr>
          <w:rFonts w:asciiTheme="majorBidi" w:hAnsiTheme="majorBidi" w:cstheme="majorBidi"/>
          <w:shd w:val="clear" w:color="auto" w:fill="FFFFFF"/>
        </w:rPr>
        <w:t>(6), 650-665.</w:t>
      </w:r>
      <w:r w:rsidRPr="00566366">
        <w:rPr>
          <w:rFonts w:asciiTheme="majorBidi" w:hAnsiTheme="majorBidi" w:cstheme="majorBidi"/>
          <w:shd w:val="clear" w:color="auto" w:fill="FFFFFF"/>
          <w:rtl/>
        </w:rPr>
        <w:t>‏</w:t>
      </w:r>
    </w:p>
    <w:p w14:paraId="219734C7" w14:textId="77777777" w:rsidR="00E91811" w:rsidRPr="00566366" w:rsidRDefault="00E91811" w:rsidP="00E9181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Pr="00566366">
        <w:rPr>
          <w:rFonts w:asciiTheme="majorBidi" w:hAnsiTheme="majorBidi" w:cstheme="majorBidi"/>
        </w:rPr>
        <w:t>Itzhaky</w:t>
      </w:r>
      <w:proofErr w:type="spellEnd"/>
      <w:r w:rsidRPr="00566366">
        <w:rPr>
          <w:rFonts w:asciiTheme="majorBidi" w:hAnsiTheme="majorBidi" w:cstheme="majorBidi"/>
        </w:rPr>
        <w:t>, H., &amp; </w:t>
      </w:r>
      <w:proofErr w:type="spellStart"/>
      <w:r w:rsidRPr="00566366">
        <w:rPr>
          <w:rFonts w:asciiTheme="majorBidi" w:hAnsiTheme="majorBidi" w:cstheme="majorBidi"/>
        </w:rPr>
        <w:t>Bustin</w:t>
      </w:r>
      <w:proofErr w:type="spellEnd"/>
      <w:r w:rsidRPr="00566366">
        <w:rPr>
          <w:rFonts w:asciiTheme="majorBidi" w:hAnsiTheme="majorBidi" w:cstheme="majorBidi"/>
        </w:rPr>
        <w:t xml:space="preserve">, E. (2018). Community practice and community organization: A conceptual understanding. In R. </w:t>
      </w:r>
      <w:proofErr w:type="spellStart"/>
      <w:r w:rsidRPr="00566366">
        <w:rPr>
          <w:rFonts w:asciiTheme="majorBidi" w:hAnsiTheme="majorBidi" w:cstheme="majorBidi"/>
        </w:rPr>
        <w:t>Cnaan</w:t>
      </w:r>
      <w:proofErr w:type="spellEnd"/>
      <w:r w:rsidRPr="00566366">
        <w:rPr>
          <w:rFonts w:asciiTheme="majorBidi" w:hAnsiTheme="majorBidi" w:cstheme="majorBidi"/>
        </w:rPr>
        <w:t xml:space="preserve">, &amp; C. </w:t>
      </w:r>
      <w:proofErr w:type="spellStart"/>
      <w:r w:rsidRPr="00566366">
        <w:rPr>
          <w:rFonts w:asciiTheme="majorBidi" w:hAnsiTheme="majorBidi" w:cstheme="majorBidi"/>
        </w:rPr>
        <w:t>Milofsky</w:t>
      </w:r>
      <w:proofErr w:type="spellEnd"/>
      <w:r w:rsidRPr="00566366">
        <w:rPr>
          <w:rFonts w:asciiTheme="majorBidi" w:hAnsiTheme="majorBidi" w:cstheme="majorBidi"/>
        </w:rPr>
        <w:t> (Eds.), </w:t>
      </w:r>
      <w:r w:rsidRPr="00566366">
        <w:rPr>
          <w:rFonts w:asciiTheme="majorBidi" w:hAnsiTheme="majorBidi" w:cstheme="majorBidi"/>
          <w:i/>
          <w:iCs/>
        </w:rPr>
        <w:t>Handbook of community movements and local organizations in the 21st century</w:t>
      </w:r>
      <w:r w:rsidRPr="00566366">
        <w:rPr>
          <w:rFonts w:asciiTheme="majorBidi" w:hAnsiTheme="majorBidi" w:cstheme="majorBidi"/>
        </w:rPr>
        <w:t>. Handbooks of Sociology and Social Research (pp. 245–263). Springer.</w:t>
      </w:r>
    </w:p>
    <w:p w14:paraId="40D07DB3" w14:textId="77777777" w:rsidR="00221FB9" w:rsidRPr="00566366" w:rsidRDefault="00194BE9" w:rsidP="00221FB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00221FB9" w:rsidRPr="00566366">
        <w:rPr>
          <w:rFonts w:asciiTheme="majorBidi" w:hAnsiTheme="majorBidi" w:cstheme="majorBidi"/>
        </w:rPr>
        <w:t>Itzhaky</w:t>
      </w:r>
      <w:proofErr w:type="spellEnd"/>
      <w:r w:rsidR="00221FB9" w:rsidRPr="00566366">
        <w:rPr>
          <w:rFonts w:asciiTheme="majorBidi" w:hAnsiTheme="majorBidi" w:cstheme="majorBidi"/>
        </w:rPr>
        <w:t>, H., &amp; York, A. S. (2002). Showing results in community organization.</w:t>
      </w:r>
      <w:r w:rsidR="00E537B2" w:rsidRPr="00566366">
        <w:rPr>
          <w:rFonts w:asciiTheme="majorBidi" w:hAnsiTheme="majorBidi" w:cstheme="majorBidi"/>
        </w:rPr>
        <w:t xml:space="preserve"> </w:t>
      </w:r>
      <w:r w:rsidR="00221FB9" w:rsidRPr="00566366">
        <w:rPr>
          <w:rFonts w:asciiTheme="majorBidi" w:hAnsiTheme="majorBidi" w:cstheme="majorBidi"/>
          <w:i/>
          <w:iCs/>
        </w:rPr>
        <w:t>Social Work</w:t>
      </w:r>
      <w:r w:rsidR="00221FB9" w:rsidRPr="00566366">
        <w:rPr>
          <w:rFonts w:asciiTheme="majorBidi" w:hAnsiTheme="majorBidi" w:cstheme="majorBidi"/>
        </w:rPr>
        <w:t>, 47(2), 125–131.</w:t>
      </w:r>
    </w:p>
    <w:p w14:paraId="197319D7" w14:textId="77777777" w:rsidR="002B6B30" w:rsidRPr="00566366" w:rsidRDefault="002B6B30" w:rsidP="00221FB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Jansson, B. S. (2018). </w:t>
      </w:r>
      <w:r w:rsidRPr="00566366">
        <w:rPr>
          <w:rFonts w:asciiTheme="majorBidi" w:hAnsiTheme="majorBidi" w:cstheme="majorBidi"/>
          <w:i/>
          <w:iCs/>
        </w:rPr>
        <w:t>Becoming an Effective Policy Advocate: From Policy Practice</w:t>
      </w:r>
      <w:r w:rsidRPr="00566366">
        <w:rPr>
          <w:rFonts w:asciiTheme="majorBidi" w:eastAsia="Times New Roman" w:hAnsiTheme="majorBidi" w:cstheme="majorBidi"/>
          <w:i/>
          <w:iCs/>
          <w:kern w:val="36"/>
          <w14:ligatures w14:val="none"/>
        </w:rPr>
        <w:t xml:space="preserve"> </w:t>
      </w:r>
      <w:r w:rsidRPr="00566366">
        <w:rPr>
          <w:rFonts w:asciiTheme="majorBidi" w:hAnsiTheme="majorBidi" w:cstheme="majorBidi"/>
          <w:i/>
          <w:iCs/>
        </w:rPr>
        <w:t>to Social Justice</w:t>
      </w:r>
      <w:r w:rsidRPr="00566366">
        <w:rPr>
          <w:rFonts w:asciiTheme="majorBidi" w:hAnsiTheme="majorBidi" w:cstheme="majorBidi"/>
        </w:rPr>
        <w:t xml:space="preserve"> (5th </w:t>
      </w:r>
      <w:proofErr w:type="spellStart"/>
      <w:r w:rsidRPr="00566366">
        <w:rPr>
          <w:rFonts w:asciiTheme="majorBidi" w:hAnsiTheme="majorBidi" w:cstheme="majorBidi"/>
        </w:rPr>
        <w:t>edn</w:t>
      </w:r>
      <w:proofErr w:type="spellEnd"/>
      <w:r w:rsidRPr="00566366">
        <w:rPr>
          <w:rFonts w:asciiTheme="majorBidi" w:hAnsiTheme="majorBidi" w:cstheme="majorBidi"/>
        </w:rPr>
        <w:t>), Belmont, CA: Brooks/ Cole</w:t>
      </w:r>
    </w:p>
    <w:p w14:paraId="6FB3107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Jansson, B. S., </w:t>
      </w:r>
      <w:proofErr w:type="spellStart"/>
      <w:r w:rsidRPr="00566366">
        <w:rPr>
          <w:rFonts w:asciiTheme="majorBidi" w:hAnsiTheme="majorBidi" w:cstheme="majorBidi"/>
        </w:rPr>
        <w:t>Nyamathi</w:t>
      </w:r>
      <w:proofErr w:type="spellEnd"/>
      <w:r w:rsidRPr="00566366">
        <w:rPr>
          <w:rFonts w:asciiTheme="majorBidi" w:hAnsiTheme="majorBidi" w:cstheme="majorBidi"/>
        </w:rPr>
        <w:t xml:space="preserve">, A., </w:t>
      </w:r>
      <w:proofErr w:type="spellStart"/>
      <w:r w:rsidRPr="00566366">
        <w:rPr>
          <w:rFonts w:asciiTheme="majorBidi" w:hAnsiTheme="majorBidi" w:cstheme="majorBidi"/>
        </w:rPr>
        <w:t>Heidemann</w:t>
      </w:r>
      <w:proofErr w:type="spellEnd"/>
      <w:r w:rsidRPr="00566366">
        <w:rPr>
          <w:rFonts w:asciiTheme="majorBidi" w:hAnsiTheme="majorBidi" w:cstheme="majorBidi"/>
        </w:rPr>
        <w:t>, G., Bird, M., Ward, C. R., Brown-Saltzman, K., ... &amp; Kaplan, C. (2016). Predicting levels of policy advocacy engagement among acute-care health professionals. </w:t>
      </w:r>
      <w:r w:rsidRPr="00566366">
        <w:rPr>
          <w:rFonts w:asciiTheme="majorBidi" w:hAnsiTheme="majorBidi" w:cstheme="majorBidi"/>
          <w:i/>
          <w:iCs/>
        </w:rPr>
        <w:t>Policy, Politics, &amp; Nursing Practice</w:t>
      </w:r>
      <w:r w:rsidRPr="00566366">
        <w:rPr>
          <w:rFonts w:asciiTheme="majorBidi" w:hAnsiTheme="majorBidi" w:cstheme="majorBidi"/>
        </w:rPr>
        <w:t>, </w:t>
      </w:r>
      <w:r w:rsidRPr="00566366">
        <w:rPr>
          <w:rFonts w:asciiTheme="majorBidi" w:hAnsiTheme="majorBidi" w:cstheme="majorBidi"/>
          <w:i/>
          <w:iCs/>
        </w:rPr>
        <w:t>17</w:t>
      </w:r>
      <w:r w:rsidRPr="00566366">
        <w:rPr>
          <w:rFonts w:asciiTheme="majorBidi" w:hAnsiTheme="majorBidi" w:cstheme="majorBidi"/>
        </w:rPr>
        <w:t>(1), 43-55.</w:t>
      </w:r>
      <w:r w:rsidRPr="00566366">
        <w:rPr>
          <w:rFonts w:asciiTheme="majorBidi" w:hAnsiTheme="majorBidi" w:cstheme="majorBidi"/>
          <w:rtl/>
        </w:rPr>
        <w:t>‏</w:t>
      </w:r>
    </w:p>
    <w:p w14:paraId="438B8A62" w14:textId="77777777" w:rsidR="00D0333E" w:rsidRPr="00566366" w:rsidRDefault="00D0333E" w:rsidP="00087EC1">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proofErr w:type="spellStart"/>
      <w:r w:rsidRPr="00566366">
        <w:rPr>
          <w:rFonts w:asciiTheme="majorBidi" w:hAnsiTheme="majorBidi" w:cstheme="majorBidi"/>
        </w:rPr>
        <w:t>Jaswal</w:t>
      </w:r>
      <w:proofErr w:type="spellEnd"/>
      <w:r w:rsidRPr="00566366">
        <w:rPr>
          <w:rFonts w:asciiTheme="majorBidi" w:hAnsiTheme="majorBidi" w:cstheme="majorBidi"/>
        </w:rPr>
        <w:t xml:space="preserve">, S., &amp; </w:t>
      </w:r>
      <w:proofErr w:type="spellStart"/>
      <w:r w:rsidRPr="00566366">
        <w:rPr>
          <w:rFonts w:asciiTheme="majorBidi" w:hAnsiTheme="majorBidi" w:cstheme="majorBidi"/>
        </w:rPr>
        <w:t>Kshetrimayum</w:t>
      </w:r>
      <w:proofErr w:type="spellEnd"/>
      <w:r w:rsidRPr="00566366">
        <w:rPr>
          <w:rFonts w:asciiTheme="majorBidi" w:hAnsiTheme="majorBidi" w:cstheme="majorBidi"/>
        </w:rPr>
        <w:t>, M. (2020). Social work and the changing context: Engagement in policymaking. </w:t>
      </w:r>
      <w:r w:rsidRPr="00566366">
        <w:rPr>
          <w:rFonts w:asciiTheme="majorBidi" w:hAnsiTheme="majorBidi" w:cstheme="majorBidi"/>
          <w:i/>
          <w:iCs/>
        </w:rPr>
        <w:t>The British Journal of Social Work</w:t>
      </w:r>
      <w:r w:rsidRPr="00566366">
        <w:rPr>
          <w:rFonts w:asciiTheme="majorBidi" w:hAnsiTheme="majorBidi" w:cstheme="majorBidi"/>
        </w:rPr>
        <w:t>,</w:t>
      </w:r>
      <w:r w:rsidRPr="00566366">
        <w:rPr>
          <w:rFonts w:asciiTheme="majorBidi" w:hAnsiTheme="majorBidi" w:cstheme="majorBidi"/>
          <w:i/>
          <w:iCs/>
        </w:rPr>
        <w:t> 50</w:t>
      </w:r>
      <w:r w:rsidRPr="00566366">
        <w:rPr>
          <w:rFonts w:asciiTheme="majorBidi" w:hAnsiTheme="majorBidi" w:cstheme="majorBidi"/>
        </w:rPr>
        <w:t>(8), 2253-2260.</w:t>
      </w:r>
      <w:r w:rsidRPr="00566366">
        <w:rPr>
          <w:rFonts w:asciiTheme="majorBidi" w:hAnsiTheme="majorBidi" w:cstheme="majorBidi"/>
          <w:rtl/>
        </w:rPr>
        <w:t>‏</w:t>
      </w:r>
    </w:p>
    <w:p w14:paraId="5B48B3D5" w14:textId="77777777" w:rsidR="002B6B30" w:rsidRPr="00566366" w:rsidRDefault="002B6B30" w:rsidP="00D0333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Judge, T. A., &amp; Bono, J. E. (2001). Relationship of core self-evaluations traits—self-esteem, generalized self-efficacy, locus of control, and emotional stability—with job satisfaction and job performance: A meta-analysis. </w:t>
      </w:r>
      <w:r w:rsidRPr="00566366">
        <w:rPr>
          <w:rFonts w:asciiTheme="majorBidi" w:hAnsiTheme="majorBidi" w:cstheme="majorBidi"/>
          <w:i/>
          <w:iCs/>
          <w:shd w:val="clear" w:color="auto" w:fill="FFFFFF"/>
        </w:rPr>
        <w:t xml:space="preserve">Journal </w:t>
      </w:r>
      <w:r w:rsidR="004C0725" w:rsidRPr="00566366">
        <w:rPr>
          <w:rFonts w:asciiTheme="majorBidi" w:hAnsiTheme="majorBidi" w:cstheme="majorBidi"/>
          <w:i/>
          <w:iCs/>
          <w:shd w:val="clear" w:color="auto" w:fill="FFFFFF"/>
        </w:rPr>
        <w:t xml:space="preserve">of Applied </w:t>
      </w:r>
      <w:r w:rsidRPr="00566366">
        <w:rPr>
          <w:rFonts w:asciiTheme="majorBidi" w:hAnsiTheme="majorBidi" w:cstheme="majorBidi"/>
          <w:i/>
          <w:iCs/>
          <w:shd w:val="clear" w:color="auto" w:fill="FFFFFF"/>
        </w:rPr>
        <w:t>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86</w:t>
      </w:r>
      <w:r w:rsidRPr="00566366">
        <w:rPr>
          <w:rFonts w:asciiTheme="majorBidi" w:hAnsiTheme="majorBidi" w:cstheme="majorBidi"/>
          <w:shd w:val="clear" w:color="auto" w:fill="FFFFFF"/>
        </w:rPr>
        <w:t>(1), 80-92.</w:t>
      </w:r>
      <w:r w:rsidRPr="00566366">
        <w:rPr>
          <w:rFonts w:asciiTheme="majorBidi" w:hAnsiTheme="majorBidi" w:cstheme="majorBidi"/>
          <w:shd w:val="clear" w:color="auto" w:fill="FFFFFF"/>
          <w:rtl/>
        </w:rPr>
        <w:t>‏</w:t>
      </w:r>
    </w:p>
    <w:p w14:paraId="0F27D13E"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Judge, T. A., Bono, J. E., </w:t>
      </w:r>
      <w:proofErr w:type="spellStart"/>
      <w:r w:rsidRPr="00566366">
        <w:rPr>
          <w:rFonts w:asciiTheme="majorBidi" w:hAnsiTheme="majorBidi" w:cstheme="majorBidi"/>
        </w:rPr>
        <w:t>Ilies</w:t>
      </w:r>
      <w:proofErr w:type="spellEnd"/>
      <w:r w:rsidRPr="00566366">
        <w:rPr>
          <w:rFonts w:asciiTheme="majorBidi" w:hAnsiTheme="majorBidi" w:cstheme="majorBidi"/>
        </w:rPr>
        <w:t>, R., &amp; Gerhardt, M. W. (2002). Personality and leadership: a qualitative and quantitative review. </w:t>
      </w:r>
      <w:r w:rsidRPr="00566366">
        <w:rPr>
          <w:rFonts w:asciiTheme="majorBidi" w:hAnsiTheme="majorBidi" w:cstheme="majorBidi"/>
          <w:i/>
          <w:iCs/>
        </w:rPr>
        <w:t xml:space="preserve">Journal </w:t>
      </w:r>
      <w:r w:rsidR="004C0725" w:rsidRPr="00566366">
        <w:rPr>
          <w:rFonts w:asciiTheme="majorBidi" w:hAnsiTheme="majorBidi" w:cstheme="majorBidi"/>
          <w:i/>
          <w:iCs/>
        </w:rPr>
        <w:t>of Applied Psychology</w:t>
      </w:r>
      <w:r w:rsidRPr="00566366">
        <w:rPr>
          <w:rFonts w:asciiTheme="majorBidi" w:hAnsiTheme="majorBidi" w:cstheme="majorBidi"/>
        </w:rPr>
        <w:t>, </w:t>
      </w:r>
      <w:r w:rsidRPr="00566366">
        <w:rPr>
          <w:rFonts w:asciiTheme="majorBidi" w:hAnsiTheme="majorBidi" w:cstheme="majorBidi"/>
          <w:i/>
          <w:iCs/>
        </w:rPr>
        <w:t>87</w:t>
      </w:r>
      <w:r w:rsidRPr="00566366">
        <w:rPr>
          <w:rFonts w:asciiTheme="majorBidi" w:hAnsiTheme="majorBidi" w:cstheme="majorBidi"/>
        </w:rPr>
        <w:t>(4), 765-780.</w:t>
      </w:r>
      <w:r w:rsidRPr="00566366">
        <w:rPr>
          <w:rFonts w:asciiTheme="majorBidi" w:hAnsiTheme="majorBidi" w:cstheme="majorBidi"/>
          <w:rtl/>
        </w:rPr>
        <w:t>‏</w:t>
      </w:r>
    </w:p>
    <w:p w14:paraId="0592E95B" w14:textId="77777777" w:rsidR="00270D02" w:rsidRPr="00566366" w:rsidRDefault="008554A7"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r w:rsidR="002B6B30" w:rsidRPr="00566366">
        <w:rPr>
          <w:rFonts w:asciiTheme="majorBidi" w:hAnsiTheme="majorBidi" w:cstheme="majorBidi"/>
          <w:shd w:val="clear" w:color="auto" w:fill="FFFFFF"/>
        </w:rPr>
        <w:t xml:space="preserve">Judge, T. A., </w:t>
      </w:r>
      <w:proofErr w:type="spellStart"/>
      <w:r w:rsidR="002B6B30" w:rsidRPr="00566366">
        <w:rPr>
          <w:rFonts w:asciiTheme="majorBidi" w:hAnsiTheme="majorBidi" w:cstheme="majorBidi"/>
          <w:shd w:val="clear" w:color="auto" w:fill="FFFFFF"/>
        </w:rPr>
        <w:t>Erez</w:t>
      </w:r>
      <w:proofErr w:type="spellEnd"/>
      <w:r w:rsidR="002B6B30" w:rsidRPr="00566366">
        <w:rPr>
          <w:rFonts w:asciiTheme="majorBidi" w:hAnsiTheme="majorBidi" w:cstheme="majorBidi"/>
          <w:shd w:val="clear" w:color="auto" w:fill="FFFFFF"/>
        </w:rPr>
        <w:t xml:space="preserve">, A., Bono, J. E., &amp; </w:t>
      </w:r>
      <w:proofErr w:type="spellStart"/>
      <w:r w:rsidR="002B6B30" w:rsidRPr="00566366">
        <w:rPr>
          <w:rFonts w:asciiTheme="majorBidi" w:hAnsiTheme="majorBidi" w:cstheme="majorBidi"/>
          <w:shd w:val="clear" w:color="auto" w:fill="FFFFFF"/>
        </w:rPr>
        <w:t>Thoresen</w:t>
      </w:r>
      <w:proofErr w:type="spellEnd"/>
      <w:r w:rsidR="002B6B30" w:rsidRPr="00566366">
        <w:rPr>
          <w:rFonts w:asciiTheme="majorBidi" w:hAnsiTheme="majorBidi" w:cstheme="majorBidi"/>
          <w:shd w:val="clear" w:color="auto" w:fill="FFFFFF"/>
        </w:rPr>
        <w:t xml:space="preserve">, C. J. (2003). The </w:t>
      </w:r>
      <w:bookmarkStart w:id="18" w:name="_Hlk149244656"/>
      <w:r w:rsidR="002B6B30" w:rsidRPr="00566366">
        <w:rPr>
          <w:rFonts w:asciiTheme="majorBidi" w:hAnsiTheme="majorBidi" w:cstheme="majorBidi"/>
          <w:shd w:val="clear" w:color="auto" w:fill="FFFFFF"/>
        </w:rPr>
        <w:t xml:space="preserve">core self‐evaluations </w:t>
      </w:r>
      <w:bookmarkEnd w:id="18"/>
      <w:r w:rsidR="002B6B30" w:rsidRPr="00566366">
        <w:rPr>
          <w:rFonts w:asciiTheme="majorBidi" w:hAnsiTheme="majorBidi" w:cstheme="majorBidi"/>
          <w:shd w:val="clear" w:color="auto" w:fill="FFFFFF"/>
        </w:rPr>
        <w:t>scale: Development of a measure. </w:t>
      </w:r>
      <w:r w:rsidR="002B6B30" w:rsidRPr="00566366">
        <w:rPr>
          <w:rFonts w:asciiTheme="majorBidi" w:hAnsiTheme="majorBidi" w:cstheme="majorBidi"/>
          <w:i/>
          <w:iCs/>
          <w:shd w:val="clear" w:color="auto" w:fill="FFFFFF"/>
        </w:rPr>
        <w:t xml:space="preserve">Personnel </w:t>
      </w:r>
      <w:r w:rsidR="004C0725" w:rsidRPr="00566366">
        <w:rPr>
          <w:rFonts w:asciiTheme="majorBidi" w:hAnsiTheme="majorBidi" w:cstheme="majorBidi"/>
          <w:i/>
          <w:iCs/>
          <w:shd w:val="clear" w:color="auto" w:fill="FFFFFF"/>
        </w:rPr>
        <w:t>Psychology</w:t>
      </w:r>
      <w:r w:rsidR="002B6B30" w:rsidRPr="00566366">
        <w:rPr>
          <w:rFonts w:asciiTheme="majorBidi" w:hAnsiTheme="majorBidi" w:cstheme="majorBidi"/>
          <w:shd w:val="clear" w:color="auto" w:fill="FFFFFF"/>
        </w:rPr>
        <w:t>, </w:t>
      </w:r>
      <w:r w:rsidR="002B6B30" w:rsidRPr="00566366">
        <w:rPr>
          <w:rFonts w:asciiTheme="majorBidi" w:hAnsiTheme="majorBidi" w:cstheme="majorBidi"/>
          <w:i/>
          <w:iCs/>
          <w:shd w:val="clear" w:color="auto" w:fill="FFFFFF"/>
        </w:rPr>
        <w:t>56</w:t>
      </w:r>
      <w:r w:rsidR="002B6B30" w:rsidRPr="00566366">
        <w:rPr>
          <w:rFonts w:asciiTheme="majorBidi" w:hAnsiTheme="majorBidi" w:cstheme="majorBidi"/>
          <w:shd w:val="clear" w:color="auto" w:fill="FFFFFF"/>
        </w:rPr>
        <w:t>(2), 303-331.</w:t>
      </w:r>
      <w:r w:rsidR="002B6B30" w:rsidRPr="00566366">
        <w:rPr>
          <w:rFonts w:asciiTheme="majorBidi" w:hAnsiTheme="majorBidi" w:cstheme="majorBidi"/>
          <w:shd w:val="clear" w:color="auto" w:fill="FFFFFF"/>
          <w:rtl/>
        </w:rPr>
        <w:t>‏</w:t>
      </w:r>
    </w:p>
    <w:p w14:paraId="700EF384" w14:textId="77777777" w:rsidR="008554A7" w:rsidRPr="00566366" w:rsidRDefault="008554A7"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Judge, T. A., &amp; Zapata, C. P. (2014). The person-situation debate revisited: Effect of situation strength and trait activation on the validity of the Big Five Personality Traits in predicting job performance. </w:t>
      </w:r>
      <w:r w:rsidRPr="00566366">
        <w:rPr>
          <w:rFonts w:asciiTheme="majorBidi" w:eastAsia="Calibri" w:hAnsiTheme="majorBidi" w:cstheme="majorBidi"/>
          <w:i/>
          <w:iCs/>
        </w:rPr>
        <w:t>Academy of Management Journal, 58</w:t>
      </w:r>
      <w:r w:rsidRPr="00566366">
        <w:rPr>
          <w:rFonts w:asciiTheme="majorBidi" w:eastAsia="Calibri" w:hAnsiTheme="majorBidi" w:cstheme="majorBidi"/>
        </w:rPr>
        <w:t>(4), 1149-1179</w:t>
      </w:r>
      <w:r w:rsidR="00270D02" w:rsidRPr="00566366">
        <w:rPr>
          <w:rFonts w:asciiTheme="majorBidi" w:eastAsia="Calibri" w:hAnsiTheme="majorBidi" w:cstheme="majorBidi"/>
        </w:rPr>
        <w:t>.</w:t>
      </w:r>
    </w:p>
    <w:p w14:paraId="08A0F648" w14:textId="77777777" w:rsidR="00EC568F" w:rsidRPr="00566366" w:rsidRDefault="00EC568F" w:rsidP="00EC568F">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Kalish, Y., &amp; Luria, G. (2016). Leadership emergence over time in short</w:t>
      </w:r>
      <w:r w:rsidR="004C0725" w:rsidRPr="00566366">
        <w:rPr>
          <w:rFonts w:asciiTheme="majorBidi" w:hAnsiTheme="majorBidi" w:cstheme="majorBidi"/>
        </w:rPr>
        <w:t>-</w:t>
      </w:r>
      <w:r w:rsidRPr="00566366">
        <w:rPr>
          <w:rFonts w:asciiTheme="majorBidi" w:hAnsiTheme="majorBidi" w:cstheme="majorBidi"/>
        </w:rPr>
        <w:t>lived groups: Integrating expectations states theory with temporal person</w:t>
      </w:r>
      <w:r w:rsidR="004C0725" w:rsidRPr="00566366">
        <w:rPr>
          <w:rFonts w:asciiTheme="majorBidi" w:hAnsiTheme="majorBidi" w:cstheme="majorBidi"/>
        </w:rPr>
        <w:t>-</w:t>
      </w:r>
      <w:r w:rsidRPr="00566366">
        <w:rPr>
          <w:rFonts w:asciiTheme="majorBidi" w:hAnsiTheme="majorBidi" w:cstheme="majorBidi"/>
        </w:rPr>
        <w:t xml:space="preserve">perception and self-serving bias. </w:t>
      </w:r>
      <w:r w:rsidRPr="00566366">
        <w:rPr>
          <w:rFonts w:asciiTheme="majorBidi" w:hAnsiTheme="majorBidi" w:cstheme="majorBidi"/>
          <w:i/>
          <w:iCs/>
        </w:rPr>
        <w:t>Journal of Applied Psychology, 101</w:t>
      </w:r>
      <w:r w:rsidR="004C0725" w:rsidRPr="00566366">
        <w:rPr>
          <w:rFonts w:asciiTheme="majorBidi" w:hAnsiTheme="majorBidi" w:cstheme="majorBidi"/>
        </w:rPr>
        <w:t>(10)</w:t>
      </w:r>
      <w:r w:rsidRPr="00566366">
        <w:rPr>
          <w:rFonts w:asciiTheme="majorBidi" w:hAnsiTheme="majorBidi" w:cstheme="majorBidi"/>
        </w:rPr>
        <w:t>,1474–1486.</w:t>
      </w:r>
      <w:r w:rsidR="004C0725" w:rsidRPr="00566366">
        <w:rPr>
          <w:rFonts w:asciiTheme="majorBidi" w:eastAsia="Calibri" w:hAnsiTheme="majorBidi" w:cstheme="majorBidi"/>
        </w:rPr>
        <w:t xml:space="preserve"> </w:t>
      </w:r>
    </w:p>
    <w:p w14:paraId="2214EE3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Kalish, Y., &amp; Luria, G. (2021). Traits and time in leadership emergence: A longitudinal study. </w:t>
      </w:r>
      <w:r w:rsidRPr="00566366">
        <w:rPr>
          <w:rFonts w:asciiTheme="majorBidi" w:hAnsiTheme="majorBidi" w:cstheme="majorBidi"/>
          <w:i/>
          <w:iCs/>
          <w:shd w:val="clear" w:color="auto" w:fill="FFFFFF"/>
        </w:rPr>
        <w:t>The Leadership Quarterly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32</w:t>
      </w:r>
      <w:r w:rsidRPr="00566366">
        <w:rPr>
          <w:rFonts w:asciiTheme="majorBidi" w:hAnsiTheme="majorBidi" w:cstheme="majorBidi"/>
          <w:shd w:val="clear" w:color="auto" w:fill="FFFFFF"/>
        </w:rPr>
        <w:t>(2), 1-12.</w:t>
      </w:r>
      <w:r w:rsidRPr="00566366">
        <w:rPr>
          <w:rFonts w:asciiTheme="majorBidi" w:hAnsiTheme="majorBidi" w:cstheme="majorBidi"/>
          <w:shd w:val="clear" w:color="auto" w:fill="FFFFFF"/>
          <w:rtl/>
        </w:rPr>
        <w:t>‏</w:t>
      </w:r>
      <w:r w:rsidRPr="00566366">
        <w:rPr>
          <w:rFonts w:asciiTheme="majorBidi" w:hAnsiTheme="majorBidi" w:cstheme="majorBidi"/>
          <w:shd w:val="clear" w:color="auto" w:fill="FFFFFF"/>
        </w:rPr>
        <w:t xml:space="preserve"> </w:t>
      </w:r>
    </w:p>
    <w:p w14:paraId="18038774" w14:textId="77777777" w:rsidR="00283910" w:rsidRPr="00566366" w:rsidRDefault="00283910" w:rsidP="00283910">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*Kaufman, R. (2018). Peace as opportunity for social justice: Establishment of new social change organizations in Israel in the wake of the Oslo Peace Accords. </w:t>
      </w:r>
      <w:r w:rsidRPr="00566366">
        <w:rPr>
          <w:rFonts w:asciiTheme="majorBidi" w:hAnsiTheme="majorBidi" w:cstheme="majorBidi"/>
          <w:i/>
          <w:iCs/>
        </w:rPr>
        <w:t>International Social Work</w:t>
      </w:r>
      <w:r w:rsidRPr="00566366">
        <w:rPr>
          <w:rFonts w:asciiTheme="majorBidi" w:hAnsiTheme="majorBidi" w:cstheme="majorBidi"/>
        </w:rPr>
        <w:t>, </w:t>
      </w:r>
      <w:r w:rsidRPr="00566366">
        <w:rPr>
          <w:rFonts w:asciiTheme="majorBidi" w:hAnsiTheme="majorBidi" w:cstheme="majorBidi"/>
          <w:i/>
          <w:iCs/>
        </w:rPr>
        <w:t>61</w:t>
      </w:r>
      <w:r w:rsidRPr="00566366">
        <w:rPr>
          <w:rFonts w:asciiTheme="majorBidi" w:hAnsiTheme="majorBidi" w:cstheme="majorBidi"/>
        </w:rPr>
        <w:t>(3), 368-382.</w:t>
      </w:r>
      <w:r w:rsidRPr="00566366">
        <w:rPr>
          <w:rFonts w:asciiTheme="majorBidi" w:hAnsiTheme="majorBidi" w:cstheme="majorBidi"/>
          <w:rtl/>
        </w:rPr>
        <w:t>‏</w:t>
      </w:r>
    </w:p>
    <w:p w14:paraId="5A702DF4" w14:textId="77777777" w:rsidR="002B6B30" w:rsidRPr="00566366" w:rsidRDefault="002B6B30" w:rsidP="00B57945">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Kelley, A. C. (1991). The human development index:" Handle with Care". </w:t>
      </w:r>
      <w:r w:rsidRPr="00566366">
        <w:rPr>
          <w:rFonts w:asciiTheme="majorBidi" w:hAnsiTheme="majorBidi" w:cstheme="majorBidi"/>
          <w:i/>
          <w:iCs/>
        </w:rPr>
        <w:t xml:space="preserve">Population </w:t>
      </w:r>
      <w:r w:rsidR="004C0725" w:rsidRPr="00566366">
        <w:rPr>
          <w:rFonts w:asciiTheme="majorBidi" w:hAnsiTheme="majorBidi" w:cstheme="majorBidi"/>
          <w:i/>
          <w:iCs/>
        </w:rPr>
        <w:t>and Development Review</w:t>
      </w:r>
      <w:r w:rsidRPr="00566366">
        <w:rPr>
          <w:rFonts w:asciiTheme="majorBidi" w:hAnsiTheme="majorBidi" w:cstheme="majorBidi"/>
        </w:rPr>
        <w:t xml:space="preserve">, </w:t>
      </w:r>
      <w:r w:rsidRPr="00566366">
        <w:rPr>
          <w:rFonts w:asciiTheme="majorBidi" w:hAnsiTheme="majorBidi" w:cstheme="majorBidi"/>
          <w:i/>
          <w:iCs/>
        </w:rPr>
        <w:t>17</w:t>
      </w:r>
      <w:r w:rsidRPr="00566366">
        <w:rPr>
          <w:rFonts w:asciiTheme="majorBidi" w:hAnsiTheme="majorBidi" w:cstheme="majorBidi"/>
        </w:rPr>
        <w:t>(2), 315-324.</w:t>
      </w:r>
      <w:r w:rsidRPr="00566366">
        <w:rPr>
          <w:rFonts w:asciiTheme="majorBidi" w:hAnsiTheme="majorBidi" w:cstheme="majorBidi"/>
          <w:rtl/>
        </w:rPr>
        <w:t>‏</w:t>
      </w:r>
    </w:p>
    <w:p w14:paraId="1C9FC80E" w14:textId="77777777" w:rsidR="00824A51" w:rsidRPr="00566366" w:rsidRDefault="00824A51" w:rsidP="00087EC1">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r w:rsidRPr="00566366">
        <w:rPr>
          <w:rFonts w:asciiTheme="majorBidi" w:hAnsiTheme="majorBidi" w:cstheme="majorBidi"/>
        </w:rPr>
        <w:t>Kindler, T. (2023). Political Institutions and Social Work: How Switzerland’s Direct Democracy, Federalist Structure and Consensus System Affect Social Workers’ Policy Engagement. </w:t>
      </w:r>
      <w:r w:rsidRPr="00566366">
        <w:rPr>
          <w:rFonts w:asciiTheme="majorBidi" w:hAnsiTheme="majorBidi" w:cstheme="majorBidi"/>
          <w:i/>
          <w:iCs/>
        </w:rPr>
        <w:t>The British Journal of Social Work</w:t>
      </w:r>
      <w:r w:rsidRPr="00566366">
        <w:rPr>
          <w:rFonts w:asciiTheme="majorBidi" w:hAnsiTheme="majorBidi" w:cstheme="majorBidi"/>
        </w:rPr>
        <w:t>.  </w:t>
      </w:r>
      <w:hyperlink r:id="rId19" w:history="1">
        <w:r w:rsidRPr="00566366">
          <w:rPr>
            <w:rFonts w:asciiTheme="majorBidi" w:hAnsiTheme="majorBidi" w:cstheme="majorBidi"/>
          </w:rPr>
          <w:t>https://doi/10.1093/bjsw/bcad208</w:t>
        </w:r>
      </w:hyperlink>
      <w:r w:rsidRPr="00566366">
        <w:rPr>
          <w:rFonts w:asciiTheme="majorBidi" w:hAnsiTheme="majorBidi" w:cstheme="majorBidi"/>
        </w:rPr>
        <w:t>.</w:t>
      </w:r>
      <w:r w:rsidRPr="00566366">
        <w:rPr>
          <w:rFonts w:asciiTheme="majorBidi" w:hAnsiTheme="majorBidi" w:cstheme="majorBidi"/>
          <w:rtl/>
        </w:rPr>
        <w:t>‏</w:t>
      </w:r>
    </w:p>
    <w:p w14:paraId="38CA6F78" w14:textId="77777777" w:rsidR="002B6B30" w:rsidRPr="00566366" w:rsidRDefault="002B6B30" w:rsidP="00824A5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King Keenan, E., Sandoval, S., &amp; </w:t>
      </w:r>
      <w:proofErr w:type="spellStart"/>
      <w:r w:rsidRPr="00566366">
        <w:rPr>
          <w:rFonts w:asciiTheme="majorBidi" w:hAnsiTheme="majorBidi" w:cstheme="majorBidi"/>
        </w:rPr>
        <w:t>Limone</w:t>
      </w:r>
      <w:proofErr w:type="spellEnd"/>
      <w:r w:rsidRPr="00566366">
        <w:rPr>
          <w:rFonts w:asciiTheme="majorBidi" w:hAnsiTheme="majorBidi" w:cstheme="majorBidi"/>
        </w:rPr>
        <w:t>, C. (2019). Realizing the potential for leadership in social work. </w:t>
      </w:r>
      <w:r w:rsidRPr="00566366">
        <w:rPr>
          <w:rFonts w:asciiTheme="majorBidi" w:hAnsiTheme="majorBidi" w:cstheme="majorBidi"/>
          <w:i/>
          <w:iCs/>
        </w:rPr>
        <w:t>Journal of Social Work</w:t>
      </w:r>
      <w:r w:rsidRPr="00566366">
        <w:rPr>
          <w:rFonts w:asciiTheme="majorBidi" w:hAnsiTheme="majorBidi" w:cstheme="majorBidi"/>
        </w:rPr>
        <w:t>, </w:t>
      </w:r>
      <w:r w:rsidRPr="00566366">
        <w:rPr>
          <w:rFonts w:asciiTheme="majorBidi" w:hAnsiTheme="majorBidi" w:cstheme="majorBidi"/>
          <w:i/>
          <w:iCs/>
        </w:rPr>
        <w:t>19</w:t>
      </w:r>
      <w:r w:rsidRPr="00566366">
        <w:rPr>
          <w:rFonts w:asciiTheme="majorBidi" w:hAnsiTheme="majorBidi" w:cstheme="majorBidi"/>
        </w:rPr>
        <w:t>(4), 485-503.</w:t>
      </w:r>
      <w:r w:rsidRPr="00566366">
        <w:rPr>
          <w:rFonts w:asciiTheme="majorBidi" w:hAnsiTheme="majorBidi" w:cstheme="majorBidi"/>
          <w:rtl/>
        </w:rPr>
        <w:t>‏</w:t>
      </w:r>
    </w:p>
    <w:p w14:paraId="492312C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shd w:val="clear" w:color="auto" w:fill="FFFFFF"/>
        </w:rPr>
        <w:t>Koopmann</w:t>
      </w:r>
      <w:proofErr w:type="spellEnd"/>
      <w:r w:rsidRPr="00566366">
        <w:rPr>
          <w:rFonts w:asciiTheme="majorBidi" w:hAnsiTheme="majorBidi" w:cstheme="majorBidi"/>
          <w:shd w:val="clear" w:color="auto" w:fill="FFFFFF"/>
        </w:rPr>
        <w:t xml:space="preserve">, J., </w:t>
      </w:r>
      <w:proofErr w:type="spellStart"/>
      <w:r w:rsidRPr="00566366">
        <w:rPr>
          <w:rFonts w:asciiTheme="majorBidi" w:hAnsiTheme="majorBidi" w:cstheme="majorBidi"/>
          <w:shd w:val="clear" w:color="auto" w:fill="FFFFFF"/>
        </w:rPr>
        <w:t>Lanaj</w:t>
      </w:r>
      <w:proofErr w:type="spellEnd"/>
      <w:r w:rsidRPr="00566366">
        <w:rPr>
          <w:rFonts w:asciiTheme="majorBidi" w:hAnsiTheme="majorBidi" w:cstheme="majorBidi"/>
          <w:shd w:val="clear" w:color="auto" w:fill="FFFFFF"/>
        </w:rPr>
        <w:t>, K., Wang, M., Zhou, L., &amp; Shi, J. (2016). Nonlinear effects of team tenure on team psychological safety climate and climate strength: Implications for average team member performance.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101</w:t>
      </w:r>
      <w:r w:rsidRPr="00566366">
        <w:rPr>
          <w:rFonts w:asciiTheme="majorBidi" w:hAnsiTheme="majorBidi" w:cstheme="majorBidi"/>
          <w:shd w:val="clear" w:color="auto" w:fill="FFFFFF"/>
        </w:rPr>
        <w:t>(7), 940</w:t>
      </w:r>
      <w:r w:rsidR="006201D1" w:rsidRPr="00566366">
        <w:rPr>
          <w:rFonts w:asciiTheme="majorBidi" w:hAnsiTheme="majorBidi" w:cstheme="majorBidi"/>
          <w:shd w:val="clear" w:color="auto" w:fill="FFFFFF"/>
        </w:rPr>
        <w:t>-957</w:t>
      </w:r>
      <w:r w:rsidRPr="00566366">
        <w:rPr>
          <w:rFonts w:asciiTheme="majorBidi" w:hAnsiTheme="majorBidi" w:cstheme="majorBidi"/>
          <w:shd w:val="clear" w:color="auto" w:fill="FFFFFF"/>
        </w:rPr>
        <w:t>.</w:t>
      </w:r>
      <w:r w:rsidRPr="00566366">
        <w:rPr>
          <w:rFonts w:asciiTheme="majorBidi" w:hAnsiTheme="majorBidi" w:cstheme="majorBidi"/>
          <w:shd w:val="clear" w:color="auto" w:fill="FFFFFF"/>
          <w:rtl/>
        </w:rPr>
        <w:t>‏</w:t>
      </w:r>
    </w:p>
    <w:p w14:paraId="6194415F" w14:textId="77777777" w:rsidR="002B6B30" w:rsidRPr="00566366" w:rsidRDefault="005D6E1D"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proofErr w:type="spellStart"/>
      <w:r w:rsidR="002B6B30" w:rsidRPr="00566366">
        <w:rPr>
          <w:rFonts w:asciiTheme="majorBidi" w:hAnsiTheme="majorBidi" w:cstheme="majorBidi"/>
          <w:shd w:val="clear" w:color="auto" w:fill="FFFFFF"/>
        </w:rPr>
        <w:t>Krumer-Nevo</w:t>
      </w:r>
      <w:proofErr w:type="spellEnd"/>
      <w:r w:rsidR="002B6B30" w:rsidRPr="00566366">
        <w:rPr>
          <w:rFonts w:asciiTheme="majorBidi" w:hAnsiTheme="majorBidi" w:cstheme="majorBidi"/>
          <w:shd w:val="clear" w:color="auto" w:fill="FFFFFF"/>
        </w:rPr>
        <w:t>, M. (2016). Poverty-aware social work: A paradigm for social work practice with people in poverty. </w:t>
      </w:r>
      <w:r w:rsidR="002B6B30" w:rsidRPr="00566366">
        <w:rPr>
          <w:rFonts w:asciiTheme="majorBidi" w:hAnsiTheme="majorBidi" w:cstheme="majorBidi"/>
          <w:i/>
          <w:iCs/>
          <w:shd w:val="clear" w:color="auto" w:fill="FFFFFF"/>
        </w:rPr>
        <w:t>British Journal of Social Work</w:t>
      </w:r>
      <w:r w:rsidR="002B6B30" w:rsidRPr="00566366">
        <w:rPr>
          <w:rFonts w:asciiTheme="majorBidi" w:hAnsiTheme="majorBidi" w:cstheme="majorBidi"/>
          <w:shd w:val="clear" w:color="auto" w:fill="FFFFFF"/>
        </w:rPr>
        <w:t>, </w:t>
      </w:r>
      <w:r w:rsidR="002B6B30" w:rsidRPr="00566366">
        <w:rPr>
          <w:rFonts w:asciiTheme="majorBidi" w:hAnsiTheme="majorBidi" w:cstheme="majorBidi"/>
          <w:i/>
          <w:iCs/>
          <w:shd w:val="clear" w:color="auto" w:fill="FFFFFF"/>
        </w:rPr>
        <w:t>46</w:t>
      </w:r>
      <w:r w:rsidR="002B6B30" w:rsidRPr="00566366">
        <w:rPr>
          <w:rFonts w:asciiTheme="majorBidi" w:hAnsiTheme="majorBidi" w:cstheme="majorBidi"/>
          <w:shd w:val="clear" w:color="auto" w:fill="FFFFFF"/>
        </w:rPr>
        <w:t>(6), 1793-1808.</w:t>
      </w:r>
      <w:r w:rsidR="002B6B30" w:rsidRPr="00566366">
        <w:rPr>
          <w:rFonts w:asciiTheme="majorBidi" w:hAnsiTheme="majorBidi" w:cstheme="majorBidi"/>
          <w:shd w:val="clear" w:color="auto" w:fill="FFFFFF"/>
          <w:rtl/>
        </w:rPr>
        <w:t>‏</w:t>
      </w:r>
    </w:p>
    <w:p w14:paraId="0F9CB4A1" w14:textId="77777777" w:rsidR="002B6B30" w:rsidRPr="00566366" w:rsidRDefault="005D6E1D"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002B6B30" w:rsidRPr="00566366">
        <w:rPr>
          <w:rFonts w:asciiTheme="majorBidi" w:hAnsiTheme="majorBidi" w:cstheme="majorBidi"/>
        </w:rPr>
        <w:t>Krumer-Nevo</w:t>
      </w:r>
      <w:proofErr w:type="spellEnd"/>
      <w:r w:rsidR="002B6B30" w:rsidRPr="00566366">
        <w:rPr>
          <w:rFonts w:asciiTheme="majorBidi" w:hAnsiTheme="majorBidi" w:cstheme="majorBidi"/>
        </w:rPr>
        <w:t>, M. (2020). </w:t>
      </w:r>
      <w:r w:rsidR="002B6B30" w:rsidRPr="00566366">
        <w:rPr>
          <w:rFonts w:asciiTheme="majorBidi" w:hAnsiTheme="majorBidi" w:cstheme="majorBidi"/>
          <w:i/>
          <w:iCs/>
        </w:rPr>
        <w:t>Radical hope: Poverty-aware practice for social work</w:t>
      </w:r>
      <w:r w:rsidR="002B6B30" w:rsidRPr="00566366">
        <w:rPr>
          <w:rFonts w:asciiTheme="majorBidi" w:hAnsiTheme="majorBidi" w:cstheme="majorBidi"/>
        </w:rPr>
        <w:t>. Bristol, Policy Press.</w:t>
      </w:r>
      <w:r w:rsidR="002B6B30" w:rsidRPr="00566366">
        <w:rPr>
          <w:rFonts w:asciiTheme="majorBidi" w:hAnsiTheme="majorBidi" w:cstheme="majorBidi"/>
          <w:rtl/>
        </w:rPr>
        <w:t>‏</w:t>
      </w:r>
    </w:p>
    <w:p w14:paraId="09CA332C"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Lawler, J., &amp; Bilson, A. (2009). </w:t>
      </w:r>
      <w:r w:rsidRPr="00566366">
        <w:rPr>
          <w:rFonts w:asciiTheme="majorBidi" w:hAnsiTheme="majorBidi" w:cstheme="majorBidi"/>
          <w:i/>
          <w:iCs/>
        </w:rPr>
        <w:t>Social work management and leadership: Managing complexity with creativity</w:t>
      </w:r>
      <w:r w:rsidRPr="00566366">
        <w:rPr>
          <w:rFonts w:asciiTheme="majorBidi" w:hAnsiTheme="majorBidi" w:cstheme="majorBidi"/>
        </w:rPr>
        <w:t>. New York, NY: Routledge.</w:t>
      </w:r>
    </w:p>
    <w:p w14:paraId="2D19D8AE"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lastRenderedPageBreak/>
        <w:t>Lawler, J., &amp; Bilson, A. (2013). </w:t>
      </w:r>
      <w:r w:rsidRPr="00566366">
        <w:rPr>
          <w:rFonts w:asciiTheme="majorBidi" w:hAnsiTheme="majorBidi" w:cstheme="majorBidi"/>
          <w:i/>
          <w:iCs/>
        </w:rPr>
        <w:t>Social work management and leadership: Managing complexity with creativity</w:t>
      </w:r>
      <w:r w:rsidRPr="00566366">
        <w:rPr>
          <w:rFonts w:asciiTheme="majorBidi" w:hAnsiTheme="majorBidi" w:cstheme="majorBidi"/>
        </w:rPr>
        <w:t>. New York, NY: Routledge.</w:t>
      </w:r>
    </w:p>
    <w:p w14:paraId="539A5FCE" w14:textId="77777777" w:rsidR="00786FA7" w:rsidRPr="00566366" w:rsidRDefault="00786FA7"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shd w:val="clear" w:color="auto" w:fill="FFFFFF"/>
        </w:rPr>
        <w:t>Latzer</w:t>
      </w:r>
      <w:proofErr w:type="spellEnd"/>
      <w:r w:rsidRPr="00566366">
        <w:rPr>
          <w:rFonts w:asciiTheme="majorBidi" w:hAnsiTheme="majorBidi" w:cstheme="majorBidi"/>
          <w:shd w:val="clear" w:color="auto" w:fill="FFFFFF"/>
        </w:rPr>
        <w:t>, Y. (2019). Stopping the “revolving door</w:t>
      </w:r>
      <w:proofErr w:type="gramStart"/>
      <w:r w:rsidRPr="00566366">
        <w:rPr>
          <w:rFonts w:asciiTheme="majorBidi" w:hAnsiTheme="majorBidi" w:cstheme="majorBidi"/>
          <w:shd w:val="clear" w:color="auto" w:fill="FFFFFF"/>
        </w:rPr>
        <w:t>”:“</w:t>
      </w:r>
      <w:proofErr w:type="spellStart"/>
      <w:proofErr w:type="gramEnd"/>
      <w:r w:rsidRPr="00566366">
        <w:rPr>
          <w:rFonts w:asciiTheme="majorBidi" w:hAnsiTheme="majorBidi" w:cstheme="majorBidi"/>
          <w:shd w:val="clear" w:color="auto" w:fill="FFFFFF"/>
        </w:rPr>
        <w:t>Zeida</w:t>
      </w:r>
      <w:proofErr w:type="spellEnd"/>
      <w:r w:rsidRPr="00566366">
        <w:rPr>
          <w:rFonts w:asciiTheme="majorBidi" w:hAnsiTheme="majorBidi" w:cstheme="majorBidi"/>
          <w:shd w:val="clear" w:color="auto" w:fill="FFFFFF"/>
        </w:rPr>
        <w:t xml:space="preserve"> </w:t>
      </w:r>
      <w:proofErr w:type="spellStart"/>
      <w:r w:rsidRPr="00566366">
        <w:rPr>
          <w:rFonts w:asciiTheme="majorBidi" w:hAnsiTheme="majorBidi" w:cstheme="majorBidi"/>
          <w:shd w:val="clear" w:color="auto" w:fill="FFFFFF"/>
        </w:rPr>
        <w:t>Laderech</w:t>
      </w:r>
      <w:proofErr w:type="spellEnd"/>
      <w:r w:rsidRPr="00566366">
        <w:rPr>
          <w:rFonts w:asciiTheme="majorBidi" w:hAnsiTheme="majorBidi" w:cstheme="majorBidi"/>
          <w:shd w:val="clear" w:color="auto" w:fill="FFFFFF"/>
        </w:rPr>
        <w:t xml:space="preserve">,” a unique rehabilitation house for young adults with severe and enduring eating disorders. </w:t>
      </w:r>
      <w:r w:rsidRPr="00566366">
        <w:rPr>
          <w:rFonts w:asciiTheme="majorBidi" w:hAnsiTheme="majorBidi" w:cstheme="majorBidi"/>
          <w:i/>
          <w:iCs/>
          <w:shd w:val="clear" w:color="auto" w:fill="FFFFFF"/>
        </w:rPr>
        <w:t xml:space="preserve">Journal </w:t>
      </w:r>
      <w:r w:rsidR="006201D1" w:rsidRPr="00566366">
        <w:rPr>
          <w:rFonts w:asciiTheme="majorBidi" w:hAnsiTheme="majorBidi" w:cstheme="majorBidi"/>
          <w:i/>
          <w:iCs/>
          <w:shd w:val="clear" w:color="auto" w:fill="FFFFFF"/>
        </w:rPr>
        <w:t>of Clinical Psychology</w:t>
      </w:r>
      <w:r w:rsidRPr="00566366">
        <w:rPr>
          <w:rFonts w:asciiTheme="majorBidi" w:hAnsiTheme="majorBidi" w:cstheme="majorBidi"/>
          <w:i/>
          <w:iCs/>
          <w:shd w:val="clear" w:color="auto" w:fill="FFFFFF"/>
        </w:rPr>
        <w:t>, 75</w:t>
      </w:r>
      <w:r w:rsidRPr="00566366">
        <w:rPr>
          <w:rFonts w:asciiTheme="majorBidi" w:hAnsiTheme="majorBidi" w:cstheme="majorBidi"/>
          <w:shd w:val="clear" w:color="auto" w:fill="FFFFFF"/>
        </w:rPr>
        <w:t>(8),</w:t>
      </w:r>
      <w:r w:rsidR="006201D1" w:rsidRPr="00566366">
        <w:rPr>
          <w:rFonts w:asciiTheme="majorBidi" w:hAnsiTheme="majorBidi" w:cstheme="majorBidi"/>
          <w:shd w:val="clear" w:color="auto" w:fill="FFFFFF"/>
        </w:rPr>
        <w:t xml:space="preserve"> </w:t>
      </w:r>
      <w:r w:rsidRPr="00566366">
        <w:rPr>
          <w:rFonts w:asciiTheme="majorBidi" w:hAnsiTheme="majorBidi" w:cstheme="majorBidi"/>
          <w:shd w:val="clear" w:color="auto" w:fill="FFFFFF"/>
        </w:rPr>
        <w:t xml:space="preserve">1469-1481. </w:t>
      </w:r>
    </w:p>
    <w:p w14:paraId="645A3E72" w14:textId="77777777" w:rsidR="002B6B30" w:rsidRPr="00566366" w:rsidRDefault="002B6B30" w:rsidP="00786FA7">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Lee, S. M., &amp; </w:t>
      </w:r>
      <w:proofErr w:type="spellStart"/>
      <w:r w:rsidRPr="00566366">
        <w:rPr>
          <w:rFonts w:asciiTheme="majorBidi" w:hAnsiTheme="majorBidi" w:cstheme="majorBidi"/>
          <w:shd w:val="clear" w:color="auto" w:fill="FFFFFF"/>
        </w:rPr>
        <w:t>Farh</w:t>
      </w:r>
      <w:proofErr w:type="spellEnd"/>
      <w:r w:rsidRPr="00566366">
        <w:rPr>
          <w:rFonts w:asciiTheme="majorBidi" w:hAnsiTheme="majorBidi" w:cstheme="majorBidi"/>
          <w:shd w:val="clear" w:color="auto" w:fill="FFFFFF"/>
        </w:rPr>
        <w:t xml:space="preserve">, C. I. C. (2019). Dynamic leadership emergence: Differential impact of members’ and peers’ contributions in the idea generation and idea enactment phases of innovation project teams.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xml:space="preserve">, </w:t>
      </w:r>
      <w:r w:rsidRPr="00566366">
        <w:rPr>
          <w:rFonts w:asciiTheme="majorBidi" w:hAnsiTheme="majorBidi" w:cstheme="majorBidi"/>
          <w:i/>
          <w:iCs/>
          <w:shd w:val="clear" w:color="auto" w:fill="FFFFFF"/>
        </w:rPr>
        <w:t>104</w:t>
      </w:r>
      <w:r w:rsidRPr="00566366">
        <w:rPr>
          <w:rFonts w:asciiTheme="majorBidi" w:hAnsiTheme="majorBidi" w:cstheme="majorBidi"/>
          <w:shd w:val="clear" w:color="auto" w:fill="FFFFFF"/>
        </w:rPr>
        <w:t>(3), 411–432</w:t>
      </w:r>
      <w:r w:rsidR="005D6E1D" w:rsidRPr="00566366">
        <w:rPr>
          <w:rFonts w:asciiTheme="majorBidi" w:hAnsiTheme="majorBidi" w:cstheme="majorBidi"/>
          <w:shd w:val="clear" w:color="auto" w:fill="FFFFFF"/>
        </w:rPr>
        <w:t>.</w:t>
      </w:r>
      <w:r w:rsidRPr="00566366">
        <w:rPr>
          <w:rFonts w:asciiTheme="majorBidi" w:hAnsiTheme="majorBidi" w:cstheme="majorBidi"/>
          <w:shd w:val="clear" w:color="auto" w:fill="FFFFFF"/>
        </w:rPr>
        <w:t xml:space="preserve"> </w:t>
      </w:r>
    </w:p>
    <w:p w14:paraId="16FF50AB" w14:textId="45FB3CCC" w:rsidR="00C02EDD" w:rsidRPr="00566366" w:rsidRDefault="005E3DB1" w:rsidP="00C02ED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bookmarkStart w:id="19" w:name="_Hlk150679798"/>
      <w:proofErr w:type="spellStart"/>
      <w:r w:rsidR="00C02EDD" w:rsidRPr="00566366">
        <w:rPr>
          <w:rFonts w:asciiTheme="majorBidi" w:eastAsia="Calibri" w:hAnsiTheme="majorBidi" w:cstheme="majorBidi"/>
        </w:rPr>
        <w:t>Leiber</w:t>
      </w:r>
      <w:proofErr w:type="spellEnd"/>
      <w:r w:rsidR="00C02EDD" w:rsidRPr="00566366">
        <w:rPr>
          <w:rFonts w:asciiTheme="majorBidi" w:eastAsia="Calibri" w:hAnsiTheme="majorBidi" w:cstheme="majorBidi"/>
        </w:rPr>
        <w:t>,</w:t>
      </w:r>
      <w:bookmarkEnd w:id="19"/>
      <w:r w:rsidR="00C02EDD" w:rsidRPr="00566366">
        <w:rPr>
          <w:rFonts w:asciiTheme="majorBidi" w:eastAsia="Calibri" w:hAnsiTheme="majorBidi" w:cstheme="majorBidi"/>
        </w:rPr>
        <w:t xml:space="preserve"> S., Leitner, S., Schäfer, S., &amp; </w:t>
      </w:r>
      <w:proofErr w:type="spellStart"/>
      <w:r w:rsidR="00C02EDD" w:rsidRPr="00566366">
        <w:rPr>
          <w:rFonts w:asciiTheme="majorBidi" w:eastAsia="Calibri" w:hAnsiTheme="majorBidi" w:cstheme="majorBidi"/>
        </w:rPr>
        <w:t>Bieker</w:t>
      </w:r>
      <w:proofErr w:type="spellEnd"/>
      <w:r w:rsidR="00C02EDD" w:rsidRPr="00566366">
        <w:rPr>
          <w:rFonts w:asciiTheme="majorBidi" w:eastAsia="Calibri" w:hAnsiTheme="majorBidi" w:cstheme="majorBidi"/>
        </w:rPr>
        <w:t>, R. (Eds.). (2023). </w:t>
      </w:r>
      <w:proofErr w:type="spellStart"/>
      <w:r w:rsidR="00C02EDD" w:rsidRPr="00566366">
        <w:rPr>
          <w:rFonts w:asciiTheme="majorBidi" w:eastAsia="Calibri" w:hAnsiTheme="majorBidi" w:cstheme="majorBidi"/>
          <w:i/>
          <w:iCs/>
        </w:rPr>
        <w:t>Politische</w:t>
      </w:r>
      <w:proofErr w:type="spellEnd"/>
      <w:r w:rsidR="00C02EDD" w:rsidRPr="00566366">
        <w:rPr>
          <w:rFonts w:asciiTheme="majorBidi" w:eastAsia="Calibri" w:hAnsiTheme="majorBidi" w:cstheme="majorBidi"/>
          <w:i/>
          <w:iCs/>
        </w:rPr>
        <w:t xml:space="preserve"> </w:t>
      </w:r>
      <w:proofErr w:type="spellStart"/>
      <w:r w:rsidR="00C02EDD" w:rsidRPr="00566366">
        <w:rPr>
          <w:rFonts w:asciiTheme="majorBidi" w:eastAsia="Calibri" w:hAnsiTheme="majorBidi" w:cstheme="majorBidi"/>
          <w:i/>
          <w:iCs/>
        </w:rPr>
        <w:t>Einmischung</w:t>
      </w:r>
      <w:proofErr w:type="spellEnd"/>
      <w:r w:rsidR="00C02EDD" w:rsidRPr="00566366">
        <w:rPr>
          <w:rFonts w:asciiTheme="majorBidi" w:eastAsia="Calibri" w:hAnsiTheme="majorBidi" w:cstheme="majorBidi"/>
          <w:i/>
          <w:iCs/>
        </w:rPr>
        <w:t xml:space="preserve"> in der </w:t>
      </w:r>
      <w:proofErr w:type="spellStart"/>
      <w:r w:rsidR="00C02EDD" w:rsidRPr="00566366">
        <w:rPr>
          <w:rFonts w:asciiTheme="majorBidi" w:eastAsia="Calibri" w:hAnsiTheme="majorBidi" w:cstheme="majorBidi"/>
          <w:i/>
          <w:iCs/>
        </w:rPr>
        <w:t>Sozialen</w:t>
      </w:r>
      <w:proofErr w:type="spellEnd"/>
      <w:r w:rsidR="00C02EDD" w:rsidRPr="00566366">
        <w:rPr>
          <w:rFonts w:asciiTheme="majorBidi" w:eastAsia="Calibri" w:hAnsiTheme="majorBidi" w:cstheme="majorBidi"/>
          <w:i/>
          <w:iCs/>
        </w:rPr>
        <w:t xml:space="preserve"> Arbeit: </w:t>
      </w:r>
      <w:proofErr w:type="spellStart"/>
      <w:r w:rsidR="00C02EDD" w:rsidRPr="00566366">
        <w:rPr>
          <w:rFonts w:asciiTheme="majorBidi" w:eastAsia="Calibri" w:hAnsiTheme="majorBidi" w:cstheme="majorBidi"/>
          <w:i/>
          <w:iCs/>
        </w:rPr>
        <w:t>Analyse</w:t>
      </w:r>
      <w:proofErr w:type="spellEnd"/>
      <w:r w:rsidR="00C02EDD" w:rsidRPr="00566366">
        <w:rPr>
          <w:rFonts w:asciiTheme="majorBidi" w:eastAsia="Calibri" w:hAnsiTheme="majorBidi" w:cstheme="majorBidi"/>
          <w:i/>
          <w:iCs/>
        </w:rPr>
        <w:t xml:space="preserve">-und </w:t>
      </w:r>
      <w:proofErr w:type="spellStart"/>
      <w:r w:rsidR="00C02EDD" w:rsidRPr="00566366">
        <w:rPr>
          <w:rFonts w:asciiTheme="majorBidi" w:eastAsia="Calibri" w:hAnsiTheme="majorBidi" w:cstheme="majorBidi"/>
          <w:i/>
          <w:iCs/>
        </w:rPr>
        <w:t>Handlungsansätze</w:t>
      </w:r>
      <w:proofErr w:type="spellEnd"/>
      <w:r w:rsidR="00C02EDD" w:rsidRPr="00566366">
        <w:rPr>
          <w:rFonts w:asciiTheme="majorBidi" w:eastAsia="Calibri" w:hAnsiTheme="majorBidi" w:cstheme="majorBidi"/>
        </w:rPr>
        <w:t xml:space="preserve">. </w:t>
      </w:r>
      <w:proofErr w:type="spellStart"/>
      <w:r w:rsidR="00C02EDD" w:rsidRPr="00566366">
        <w:rPr>
          <w:rFonts w:asciiTheme="majorBidi" w:eastAsia="Calibri" w:hAnsiTheme="majorBidi" w:cstheme="majorBidi"/>
        </w:rPr>
        <w:t>Kohlhammer</w:t>
      </w:r>
      <w:proofErr w:type="spellEnd"/>
      <w:r w:rsidR="00C02EDD" w:rsidRPr="00566366">
        <w:rPr>
          <w:rFonts w:asciiTheme="majorBidi" w:eastAsia="Calibri" w:hAnsiTheme="majorBidi" w:cstheme="majorBidi"/>
        </w:rPr>
        <w:t xml:space="preserve"> Verlag.</w:t>
      </w:r>
      <w:r w:rsidR="00C02EDD" w:rsidRPr="00566366">
        <w:rPr>
          <w:rFonts w:asciiTheme="majorBidi" w:eastAsia="Calibri" w:hAnsiTheme="majorBidi" w:cstheme="majorBidi"/>
          <w:rtl/>
        </w:rPr>
        <w:t>‏</w:t>
      </w:r>
    </w:p>
    <w:p w14:paraId="751A88BB" w14:textId="34FA277F" w:rsidR="005E3DB1" w:rsidRPr="00566366" w:rsidRDefault="00730FC0" w:rsidP="00C02ED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r w:rsidR="005E3DB1" w:rsidRPr="00566366">
        <w:rPr>
          <w:rFonts w:asciiTheme="majorBidi" w:hAnsiTheme="majorBidi" w:cstheme="majorBidi"/>
          <w:shd w:val="clear" w:color="auto" w:fill="FFFFFF"/>
        </w:rPr>
        <w:t>Leitner, S., &amp; Stolz, K. (2023). German social workers as professional politicians: career paths and social advocacy. </w:t>
      </w:r>
      <w:r w:rsidR="005E3DB1" w:rsidRPr="00566366">
        <w:rPr>
          <w:rFonts w:asciiTheme="majorBidi" w:hAnsiTheme="majorBidi" w:cstheme="majorBidi"/>
          <w:i/>
          <w:iCs/>
          <w:shd w:val="clear" w:color="auto" w:fill="FFFFFF"/>
        </w:rPr>
        <w:t>European Journal of Social Work</w:t>
      </w:r>
      <w:r w:rsidR="005E3DB1" w:rsidRPr="00566366">
        <w:rPr>
          <w:rFonts w:asciiTheme="majorBidi" w:hAnsiTheme="majorBidi" w:cstheme="majorBidi"/>
          <w:shd w:val="clear" w:color="auto" w:fill="FFFFFF"/>
        </w:rPr>
        <w:t>, </w:t>
      </w:r>
      <w:r w:rsidR="005E3DB1" w:rsidRPr="00566366">
        <w:rPr>
          <w:rFonts w:asciiTheme="majorBidi" w:hAnsiTheme="majorBidi" w:cstheme="majorBidi"/>
          <w:i/>
          <w:iCs/>
          <w:shd w:val="clear" w:color="auto" w:fill="FFFFFF"/>
        </w:rPr>
        <w:t>26</w:t>
      </w:r>
      <w:r w:rsidR="005E3DB1" w:rsidRPr="00566366">
        <w:rPr>
          <w:rFonts w:asciiTheme="majorBidi" w:hAnsiTheme="majorBidi" w:cstheme="majorBidi"/>
          <w:shd w:val="clear" w:color="auto" w:fill="FFFFFF"/>
        </w:rPr>
        <w:t>(4), 691-704.</w:t>
      </w:r>
      <w:r w:rsidR="005E3DB1" w:rsidRPr="00566366">
        <w:rPr>
          <w:rFonts w:asciiTheme="majorBidi" w:hAnsiTheme="majorBidi" w:cstheme="majorBidi"/>
          <w:shd w:val="clear" w:color="auto" w:fill="FFFFFF"/>
          <w:rtl/>
        </w:rPr>
        <w:t>‏</w:t>
      </w:r>
    </w:p>
    <w:p w14:paraId="15FC6EAA" w14:textId="77777777" w:rsidR="002B6B30" w:rsidRPr="00566366" w:rsidRDefault="002B6B30" w:rsidP="005E3DB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Lombardo, M. M., &amp; </w:t>
      </w:r>
      <w:proofErr w:type="spellStart"/>
      <w:r w:rsidRPr="00566366">
        <w:rPr>
          <w:rFonts w:asciiTheme="majorBidi" w:hAnsiTheme="majorBidi" w:cstheme="majorBidi"/>
          <w:shd w:val="clear" w:color="auto" w:fill="FFFFFF"/>
        </w:rPr>
        <w:t>Eichinger</w:t>
      </w:r>
      <w:proofErr w:type="spellEnd"/>
      <w:r w:rsidRPr="00566366">
        <w:rPr>
          <w:rFonts w:asciiTheme="majorBidi" w:hAnsiTheme="majorBidi" w:cstheme="majorBidi"/>
          <w:shd w:val="clear" w:color="auto" w:fill="FFFFFF"/>
        </w:rPr>
        <w:t>, R. W. (2000). High potentials as high learners. </w:t>
      </w:r>
      <w:r w:rsidRPr="00566366">
        <w:rPr>
          <w:rFonts w:asciiTheme="majorBidi" w:hAnsiTheme="majorBidi" w:cstheme="majorBidi"/>
          <w:i/>
          <w:iCs/>
          <w:shd w:val="clear" w:color="auto" w:fill="FFFFFF"/>
        </w:rPr>
        <w:t>Human Resource Management</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39</w:t>
      </w:r>
      <w:r w:rsidRPr="00566366">
        <w:rPr>
          <w:rFonts w:asciiTheme="majorBidi" w:hAnsiTheme="majorBidi" w:cstheme="majorBidi"/>
          <w:shd w:val="clear" w:color="auto" w:fill="FFFFFF"/>
        </w:rPr>
        <w:t>(4), 321-329.</w:t>
      </w:r>
      <w:r w:rsidRPr="00566366">
        <w:rPr>
          <w:rFonts w:asciiTheme="majorBidi" w:hAnsiTheme="majorBidi" w:cstheme="majorBidi"/>
          <w:shd w:val="clear" w:color="auto" w:fill="FFFFFF"/>
          <w:rtl/>
        </w:rPr>
        <w:t>‏</w:t>
      </w:r>
    </w:p>
    <w:p w14:paraId="102E25A2"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0"/>
          <w:shd w:val="clear" w:color="auto" w:fill="FFFFFF"/>
          <w14:ligatures w14:val="none"/>
        </w:rPr>
        <w:t>Lord, R. G., &amp; Maher, K. J. (1991). </w:t>
      </w:r>
      <w:r w:rsidRPr="00566366">
        <w:rPr>
          <w:rFonts w:asciiTheme="majorBidi" w:eastAsia="Times New Roman" w:hAnsiTheme="majorBidi" w:cstheme="majorBidi"/>
          <w:i/>
          <w:iCs/>
          <w:kern w:val="0"/>
          <w:shd w:val="clear" w:color="auto" w:fill="FFFFFF"/>
          <w14:ligatures w14:val="none"/>
        </w:rPr>
        <w:t>Leadership and information processing: Linking perceptions and performance</w:t>
      </w:r>
      <w:r w:rsidRPr="00566366">
        <w:rPr>
          <w:rFonts w:asciiTheme="majorBidi" w:eastAsia="Times New Roman" w:hAnsiTheme="majorBidi" w:cstheme="majorBidi"/>
          <w:kern w:val="0"/>
          <w:shd w:val="clear" w:color="auto" w:fill="FFFFFF"/>
          <w14:ligatures w14:val="none"/>
        </w:rPr>
        <w:t>. New York: Routledge, Chapman, &amp; Hall.</w:t>
      </w:r>
    </w:p>
    <w:p w14:paraId="55668254"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Luria, G. (2019). Climate as a group level phenomenon: Theoretical assumptions and methodological considerations. </w:t>
      </w:r>
      <w:r w:rsidRPr="00566366">
        <w:rPr>
          <w:rFonts w:asciiTheme="majorBidi" w:hAnsiTheme="majorBidi" w:cstheme="majorBidi"/>
          <w:i/>
          <w:iCs/>
          <w:shd w:val="clear" w:color="auto" w:fill="FFFFFF"/>
        </w:rPr>
        <w:t xml:space="preserve">Journal </w:t>
      </w:r>
      <w:r w:rsidR="00A131DA"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 xml:space="preserve">Organizational </w:t>
      </w:r>
      <w:r w:rsidR="00A131DA" w:rsidRPr="00566366">
        <w:rPr>
          <w:rFonts w:asciiTheme="majorBidi" w:hAnsiTheme="majorBidi" w:cstheme="majorBidi"/>
          <w:i/>
          <w:iCs/>
          <w:shd w:val="clear" w:color="auto" w:fill="FFFFFF"/>
        </w:rPr>
        <w:t>Behavior</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40</w:t>
      </w:r>
      <w:r w:rsidRPr="00566366">
        <w:rPr>
          <w:rFonts w:asciiTheme="majorBidi" w:hAnsiTheme="majorBidi" w:cstheme="majorBidi"/>
          <w:shd w:val="clear" w:color="auto" w:fill="FFFFFF"/>
        </w:rPr>
        <w:t>(9-10), 1055-1066.</w:t>
      </w:r>
      <w:r w:rsidRPr="00566366">
        <w:rPr>
          <w:rFonts w:asciiTheme="majorBidi" w:hAnsiTheme="majorBidi" w:cstheme="majorBidi"/>
          <w:shd w:val="clear" w:color="auto" w:fill="FFFFFF"/>
          <w:rtl/>
        </w:rPr>
        <w:t>‏</w:t>
      </w:r>
    </w:p>
    <w:p w14:paraId="58A2BF7C"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Luria, G., &amp; </w:t>
      </w:r>
      <w:proofErr w:type="spellStart"/>
      <w:r w:rsidRPr="00566366">
        <w:rPr>
          <w:rFonts w:asciiTheme="majorBidi" w:hAnsiTheme="majorBidi" w:cstheme="majorBidi"/>
          <w:shd w:val="clear" w:color="auto" w:fill="FFFFFF"/>
        </w:rPr>
        <w:t>Berson</w:t>
      </w:r>
      <w:proofErr w:type="spellEnd"/>
      <w:r w:rsidRPr="00566366">
        <w:rPr>
          <w:rFonts w:asciiTheme="majorBidi" w:hAnsiTheme="majorBidi" w:cstheme="majorBidi"/>
          <w:shd w:val="clear" w:color="auto" w:fill="FFFFFF"/>
        </w:rPr>
        <w:t xml:space="preserve">, Y. (2013). How do leadership motives affect informal and formal leadership </w:t>
      </w:r>
      <w:r w:rsidR="00AB2AE7" w:rsidRPr="00566366">
        <w:rPr>
          <w:rFonts w:asciiTheme="majorBidi" w:hAnsiTheme="majorBidi" w:cstheme="majorBidi"/>
          <w:shd w:val="clear" w:color="auto" w:fill="FFFFFF"/>
        </w:rPr>
        <w:t>emergence?</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Journal of Organizational Behavior</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34</w:t>
      </w:r>
      <w:r w:rsidRPr="00566366">
        <w:rPr>
          <w:rFonts w:asciiTheme="majorBidi" w:hAnsiTheme="majorBidi" w:cstheme="majorBidi"/>
          <w:shd w:val="clear" w:color="auto" w:fill="FFFFFF"/>
        </w:rPr>
        <w:t>(7), 995-1015.</w:t>
      </w:r>
      <w:r w:rsidRPr="00566366">
        <w:rPr>
          <w:rFonts w:asciiTheme="majorBidi" w:hAnsiTheme="majorBidi" w:cstheme="majorBidi"/>
          <w:shd w:val="clear" w:color="auto" w:fill="FFFFFF"/>
          <w:rtl/>
        </w:rPr>
        <w:t>‏</w:t>
      </w:r>
      <w:bookmarkStart w:id="20" w:name="_Hlk149478967"/>
    </w:p>
    <w:p w14:paraId="7698D242"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Fonts w:asciiTheme="majorBidi" w:hAnsiTheme="majorBidi" w:cstheme="majorBidi"/>
          <w:shd w:val="clear" w:color="auto" w:fill="FFFFFF"/>
        </w:rPr>
        <w:t>Luria,</w:t>
      </w:r>
      <w:bookmarkEnd w:id="20"/>
      <w:r w:rsidRPr="00566366">
        <w:rPr>
          <w:rFonts w:asciiTheme="majorBidi" w:hAnsiTheme="majorBidi" w:cstheme="majorBidi"/>
          <w:shd w:val="clear" w:color="auto" w:fill="FFFFFF"/>
        </w:rPr>
        <w:t xml:space="preserve"> G., </w:t>
      </w:r>
      <w:proofErr w:type="spellStart"/>
      <w:r w:rsidRPr="00566366">
        <w:rPr>
          <w:rFonts w:asciiTheme="majorBidi" w:hAnsiTheme="majorBidi" w:cstheme="majorBidi"/>
          <w:shd w:val="clear" w:color="auto" w:fill="FFFFFF"/>
        </w:rPr>
        <w:t>Kahana</w:t>
      </w:r>
      <w:proofErr w:type="spellEnd"/>
      <w:r w:rsidRPr="00566366">
        <w:rPr>
          <w:rFonts w:asciiTheme="majorBidi" w:hAnsiTheme="majorBidi" w:cstheme="majorBidi"/>
          <w:shd w:val="clear" w:color="auto" w:fill="FFFFFF"/>
        </w:rPr>
        <w:t>, A., Goldenberg, J., &amp; Noam, Y. (2019</w:t>
      </w:r>
      <w:r w:rsidR="00811C95" w:rsidRPr="00566366">
        <w:rPr>
          <w:rFonts w:asciiTheme="majorBidi" w:hAnsiTheme="majorBidi" w:cstheme="majorBidi"/>
          <w:shd w:val="clear" w:color="auto" w:fill="FFFFFF"/>
        </w:rPr>
        <w:t>a</w:t>
      </w:r>
      <w:r w:rsidRPr="00566366">
        <w:rPr>
          <w:rFonts w:asciiTheme="majorBidi" w:hAnsiTheme="majorBidi" w:cstheme="majorBidi"/>
          <w:shd w:val="clear" w:color="auto" w:fill="FFFFFF"/>
        </w:rPr>
        <w:t>). Contextual moderators for leadership potential based on trait activation theory. </w:t>
      </w:r>
      <w:r w:rsidRPr="00566366">
        <w:rPr>
          <w:rFonts w:asciiTheme="majorBidi" w:hAnsiTheme="majorBidi" w:cstheme="majorBidi"/>
          <w:i/>
          <w:iCs/>
          <w:shd w:val="clear" w:color="auto" w:fill="FFFFFF"/>
        </w:rPr>
        <w:t>Journal of Organizational Behavior</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40</w:t>
      </w:r>
      <w:r w:rsidRPr="00566366">
        <w:rPr>
          <w:rFonts w:asciiTheme="majorBidi" w:hAnsiTheme="majorBidi" w:cstheme="majorBidi"/>
          <w:shd w:val="clear" w:color="auto" w:fill="FFFFFF"/>
        </w:rPr>
        <w:t>(8), 899-911.</w:t>
      </w:r>
      <w:r w:rsidRPr="00566366">
        <w:rPr>
          <w:rFonts w:asciiTheme="majorBidi" w:hAnsiTheme="majorBidi" w:cstheme="majorBidi"/>
          <w:shd w:val="clear" w:color="auto" w:fill="FFFFFF"/>
          <w:rtl/>
        </w:rPr>
        <w:t>‏</w:t>
      </w:r>
    </w:p>
    <w:p w14:paraId="5FC7227D" w14:textId="77777777" w:rsidR="002B6B30" w:rsidRPr="00566366" w:rsidRDefault="002B6B30" w:rsidP="00A131DA">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Style w:val="author"/>
          <w:rFonts w:asciiTheme="majorBidi" w:hAnsiTheme="majorBidi" w:cstheme="majorBidi"/>
        </w:rPr>
        <w:t xml:space="preserve">Luria, G., </w:t>
      </w:r>
      <w:proofErr w:type="spellStart"/>
      <w:r w:rsidRPr="00566366">
        <w:rPr>
          <w:rStyle w:val="author"/>
          <w:rFonts w:asciiTheme="majorBidi" w:hAnsiTheme="majorBidi" w:cstheme="majorBidi"/>
        </w:rPr>
        <w:t>Kahana</w:t>
      </w:r>
      <w:proofErr w:type="spellEnd"/>
      <w:r w:rsidRPr="00566366">
        <w:rPr>
          <w:rStyle w:val="author"/>
          <w:rFonts w:asciiTheme="majorBidi" w:hAnsiTheme="majorBidi" w:cstheme="majorBidi"/>
        </w:rPr>
        <w:t>, A., Goldenberg, J., &amp; Noam, Y. (2019</w:t>
      </w:r>
      <w:r w:rsidR="00811C95" w:rsidRPr="00566366">
        <w:rPr>
          <w:rStyle w:val="author"/>
          <w:rFonts w:asciiTheme="majorBidi" w:hAnsiTheme="majorBidi" w:cstheme="majorBidi"/>
        </w:rPr>
        <w:t>b</w:t>
      </w:r>
      <w:r w:rsidRPr="00566366">
        <w:rPr>
          <w:rStyle w:val="author"/>
          <w:rFonts w:asciiTheme="majorBidi" w:hAnsiTheme="majorBidi" w:cstheme="majorBidi"/>
        </w:rPr>
        <w:t xml:space="preserve">). Leadership development: Leadership emergence to leadership effectiveness. </w:t>
      </w:r>
      <w:r w:rsidRPr="00566366">
        <w:rPr>
          <w:rStyle w:val="author"/>
          <w:rFonts w:asciiTheme="majorBidi" w:hAnsiTheme="majorBidi" w:cstheme="majorBidi"/>
          <w:i/>
          <w:iCs/>
        </w:rPr>
        <w:t>Small Group Research, 50</w:t>
      </w:r>
      <w:r w:rsidR="00A131DA" w:rsidRPr="00566366">
        <w:rPr>
          <w:rStyle w:val="author"/>
          <w:rFonts w:asciiTheme="majorBidi" w:hAnsiTheme="majorBidi" w:cstheme="majorBidi"/>
        </w:rPr>
        <w:t>(5)</w:t>
      </w:r>
      <w:r w:rsidRPr="00566366">
        <w:rPr>
          <w:rStyle w:val="author"/>
          <w:rFonts w:asciiTheme="majorBidi" w:hAnsiTheme="majorBidi" w:cstheme="majorBidi"/>
        </w:rPr>
        <w:t xml:space="preserve">, 571–592. </w:t>
      </w:r>
    </w:p>
    <w:p w14:paraId="758300A1" w14:textId="77777777" w:rsidR="002B6B30" w:rsidRPr="00566366" w:rsidRDefault="002B6B30" w:rsidP="00A131DA">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Style w:val="author"/>
          <w:rFonts w:asciiTheme="majorBidi" w:hAnsiTheme="majorBidi" w:cstheme="majorBidi"/>
        </w:rPr>
        <w:t xml:space="preserve">Luria, G., Kalish, Y., &amp; Weinstein, M. (2014). Learning disability and leadership: Becoming an effective leader. </w:t>
      </w:r>
      <w:r w:rsidRPr="00566366">
        <w:rPr>
          <w:rStyle w:val="author"/>
          <w:rFonts w:asciiTheme="majorBidi" w:hAnsiTheme="majorBidi" w:cstheme="majorBidi"/>
          <w:i/>
          <w:iCs/>
        </w:rPr>
        <w:t xml:space="preserve">Journal </w:t>
      </w:r>
      <w:r w:rsidR="00A131DA" w:rsidRPr="00566366">
        <w:rPr>
          <w:rStyle w:val="author"/>
          <w:rFonts w:asciiTheme="majorBidi" w:hAnsiTheme="majorBidi" w:cstheme="majorBidi"/>
          <w:i/>
          <w:iCs/>
        </w:rPr>
        <w:t xml:space="preserve">of </w:t>
      </w:r>
      <w:r w:rsidRPr="00566366">
        <w:rPr>
          <w:rStyle w:val="author"/>
          <w:rFonts w:asciiTheme="majorBidi" w:hAnsiTheme="majorBidi" w:cstheme="majorBidi"/>
          <w:i/>
          <w:iCs/>
        </w:rPr>
        <w:t>Organizational</w:t>
      </w:r>
      <w:r w:rsidR="00A131DA" w:rsidRPr="00566366">
        <w:rPr>
          <w:rStyle w:val="author"/>
          <w:rFonts w:asciiTheme="majorBidi" w:hAnsiTheme="majorBidi" w:cstheme="majorBidi"/>
          <w:i/>
          <w:iCs/>
        </w:rPr>
        <w:t xml:space="preserve"> </w:t>
      </w:r>
      <w:r w:rsidRPr="00566366">
        <w:rPr>
          <w:rStyle w:val="author"/>
          <w:rFonts w:asciiTheme="majorBidi" w:hAnsiTheme="majorBidi" w:cstheme="majorBidi"/>
          <w:i/>
          <w:iCs/>
        </w:rPr>
        <w:t>Behavior, 35</w:t>
      </w:r>
      <w:r w:rsidR="00A131DA" w:rsidRPr="00566366">
        <w:rPr>
          <w:rStyle w:val="author"/>
          <w:rFonts w:asciiTheme="majorBidi" w:hAnsiTheme="majorBidi" w:cstheme="majorBidi"/>
        </w:rPr>
        <w:t>(6)</w:t>
      </w:r>
      <w:r w:rsidRPr="00566366">
        <w:rPr>
          <w:rStyle w:val="author"/>
          <w:rFonts w:asciiTheme="majorBidi" w:hAnsiTheme="majorBidi" w:cstheme="majorBidi"/>
        </w:rPr>
        <w:t xml:space="preserve">, 747–761. </w:t>
      </w:r>
    </w:p>
    <w:p w14:paraId="3DBC1DEB"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Lustig-Gants, S., &amp; Weiss-Gal, I. (2015). Why do social workers become policy </w:t>
      </w:r>
      <w:r w:rsidR="00AB2AE7" w:rsidRPr="00566366">
        <w:rPr>
          <w:rFonts w:asciiTheme="majorBidi" w:hAnsiTheme="majorBidi" w:cstheme="majorBidi"/>
        </w:rPr>
        <w:t>actors?</w:t>
      </w:r>
      <w:r w:rsidRPr="00566366">
        <w:rPr>
          <w:rFonts w:asciiTheme="majorBidi" w:hAnsiTheme="majorBidi" w:cstheme="majorBidi"/>
        </w:rPr>
        <w:t> </w:t>
      </w:r>
      <w:r w:rsidRPr="00566366">
        <w:rPr>
          <w:rFonts w:asciiTheme="majorBidi" w:hAnsiTheme="majorBidi" w:cstheme="majorBidi"/>
          <w:i/>
          <w:iCs/>
        </w:rPr>
        <w:t>Journal of Policy Practice</w:t>
      </w:r>
      <w:r w:rsidRPr="00566366">
        <w:rPr>
          <w:rFonts w:asciiTheme="majorBidi" w:hAnsiTheme="majorBidi" w:cstheme="majorBidi"/>
        </w:rPr>
        <w:t>, </w:t>
      </w:r>
      <w:r w:rsidRPr="00566366">
        <w:rPr>
          <w:rFonts w:asciiTheme="majorBidi" w:hAnsiTheme="majorBidi" w:cstheme="majorBidi"/>
          <w:i/>
          <w:iCs/>
        </w:rPr>
        <w:t>14</w:t>
      </w:r>
      <w:r w:rsidRPr="00566366">
        <w:rPr>
          <w:rFonts w:asciiTheme="majorBidi" w:hAnsiTheme="majorBidi" w:cstheme="majorBidi"/>
        </w:rPr>
        <w:t>(3-4), 171-190.</w:t>
      </w:r>
      <w:r w:rsidRPr="00566366">
        <w:rPr>
          <w:rFonts w:asciiTheme="majorBidi" w:hAnsiTheme="majorBidi" w:cstheme="majorBidi"/>
          <w:rtl/>
        </w:rPr>
        <w:t>‏</w:t>
      </w:r>
    </w:p>
    <w:p w14:paraId="74D49CE8" w14:textId="77777777" w:rsidR="00270D02" w:rsidRPr="00566366" w:rsidRDefault="002B6B30"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Makaros</w:t>
      </w:r>
      <w:proofErr w:type="spellEnd"/>
      <w:r w:rsidRPr="00566366">
        <w:rPr>
          <w:rFonts w:asciiTheme="majorBidi" w:hAnsiTheme="majorBidi" w:cstheme="majorBidi"/>
        </w:rPr>
        <w:t>, A., Baum, N., &amp; Levy, S. (2020). Policy Practice Is Important But… Voices of Social Service Departments Directors. </w:t>
      </w:r>
      <w:r w:rsidRPr="00566366">
        <w:rPr>
          <w:rFonts w:asciiTheme="majorBidi" w:hAnsiTheme="majorBidi" w:cstheme="majorBidi"/>
          <w:i/>
          <w:iCs/>
        </w:rPr>
        <w:t>Journal of Policy Practice and Research</w:t>
      </w:r>
      <w:r w:rsidRPr="00566366">
        <w:rPr>
          <w:rFonts w:asciiTheme="majorBidi" w:hAnsiTheme="majorBidi" w:cstheme="majorBidi"/>
        </w:rPr>
        <w:t>, </w:t>
      </w:r>
      <w:r w:rsidRPr="00566366">
        <w:rPr>
          <w:rFonts w:asciiTheme="majorBidi" w:hAnsiTheme="majorBidi" w:cstheme="majorBidi"/>
          <w:i/>
          <w:iCs/>
        </w:rPr>
        <w:t>1</w:t>
      </w:r>
      <w:r w:rsidRPr="00566366">
        <w:rPr>
          <w:rFonts w:asciiTheme="majorBidi" w:hAnsiTheme="majorBidi" w:cstheme="majorBidi"/>
        </w:rPr>
        <w:t>, 149-164.</w:t>
      </w:r>
      <w:r w:rsidRPr="00566366">
        <w:rPr>
          <w:rFonts w:asciiTheme="majorBidi" w:hAnsiTheme="majorBidi" w:cstheme="majorBidi"/>
          <w:rtl/>
        </w:rPr>
        <w:t>‏</w:t>
      </w:r>
    </w:p>
    <w:p w14:paraId="1B9456A3" w14:textId="77777777" w:rsidR="008554A7" w:rsidRPr="00566366" w:rsidRDefault="008554A7"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w:t>
      </w:r>
      <w:proofErr w:type="spellStart"/>
      <w:r w:rsidRPr="00566366">
        <w:rPr>
          <w:rFonts w:asciiTheme="majorBidi" w:eastAsia="Calibri" w:hAnsiTheme="majorBidi" w:cstheme="majorBidi"/>
        </w:rPr>
        <w:t>Manteli</w:t>
      </w:r>
      <w:proofErr w:type="spellEnd"/>
      <w:r w:rsidRPr="00566366">
        <w:rPr>
          <w:rFonts w:asciiTheme="majorBidi" w:eastAsia="Calibri" w:hAnsiTheme="majorBidi" w:cstheme="majorBidi"/>
        </w:rPr>
        <w:t xml:space="preserve">, M. &amp; </w:t>
      </w:r>
      <w:proofErr w:type="spellStart"/>
      <w:r w:rsidRPr="00566366">
        <w:rPr>
          <w:rFonts w:asciiTheme="majorBidi" w:eastAsia="Calibri" w:hAnsiTheme="majorBidi" w:cstheme="majorBidi"/>
        </w:rPr>
        <w:t>Galanakis</w:t>
      </w:r>
      <w:proofErr w:type="spellEnd"/>
      <w:r w:rsidRPr="00566366">
        <w:rPr>
          <w:rFonts w:asciiTheme="majorBidi" w:eastAsia="Calibri" w:hAnsiTheme="majorBidi" w:cstheme="majorBidi"/>
        </w:rPr>
        <w:t xml:space="preserve">, M. (2022). The New Foundation of Organizational Psychology. Trait Activation Theory in the Workplace: Literature Review. </w:t>
      </w:r>
      <w:r w:rsidRPr="00566366">
        <w:rPr>
          <w:rFonts w:asciiTheme="majorBidi" w:eastAsia="Calibri" w:hAnsiTheme="majorBidi" w:cstheme="majorBidi"/>
          <w:i/>
          <w:iCs/>
        </w:rPr>
        <w:t>Psychology Research</w:t>
      </w:r>
      <w:r w:rsidRPr="00566366">
        <w:rPr>
          <w:rFonts w:asciiTheme="majorBidi" w:eastAsia="Calibri" w:hAnsiTheme="majorBidi" w:cstheme="majorBidi"/>
        </w:rPr>
        <w:t>,</w:t>
      </w:r>
      <w:r w:rsidR="00270D02" w:rsidRPr="00566366">
        <w:rPr>
          <w:rFonts w:asciiTheme="majorBidi" w:eastAsia="Calibri" w:hAnsiTheme="majorBidi" w:cstheme="majorBidi"/>
        </w:rPr>
        <w:t xml:space="preserve"> </w:t>
      </w:r>
      <w:r w:rsidR="00270D02" w:rsidRPr="00566366">
        <w:rPr>
          <w:rFonts w:asciiTheme="majorBidi" w:eastAsia="Calibri" w:hAnsiTheme="majorBidi" w:cstheme="majorBidi"/>
          <w:i/>
          <w:iCs/>
        </w:rPr>
        <w:t>12</w:t>
      </w:r>
      <w:r w:rsidR="00270D02" w:rsidRPr="00566366">
        <w:rPr>
          <w:rFonts w:asciiTheme="majorBidi" w:eastAsia="Calibri" w:hAnsiTheme="majorBidi" w:cstheme="majorBidi"/>
        </w:rPr>
        <w:t>(</w:t>
      </w:r>
      <w:r w:rsidRPr="00566366">
        <w:rPr>
          <w:rFonts w:asciiTheme="majorBidi" w:eastAsia="Calibri" w:hAnsiTheme="majorBidi" w:cstheme="majorBidi"/>
        </w:rPr>
        <w:t>12</w:t>
      </w:r>
      <w:r w:rsidR="00270D02" w:rsidRPr="00566366">
        <w:rPr>
          <w:rFonts w:asciiTheme="majorBidi" w:eastAsia="Calibri" w:hAnsiTheme="majorBidi" w:cstheme="majorBidi"/>
        </w:rPr>
        <w:t>)</w:t>
      </w:r>
      <w:r w:rsidRPr="00566366">
        <w:rPr>
          <w:rFonts w:asciiTheme="majorBidi" w:eastAsia="Calibri" w:hAnsiTheme="majorBidi" w:cstheme="majorBidi"/>
        </w:rPr>
        <w:t>, 939-945</w:t>
      </w:r>
      <w:r w:rsidR="00270D02" w:rsidRPr="00566366">
        <w:rPr>
          <w:rFonts w:asciiTheme="majorBidi" w:eastAsia="Calibri" w:hAnsiTheme="majorBidi" w:cstheme="majorBidi"/>
        </w:rPr>
        <w:t>.</w:t>
      </w:r>
    </w:p>
    <w:p w14:paraId="24CC637D"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McClean, E. J., Martin, S. R., Emich, K. J., &amp; Woodruff, C. T. (2018). The social consequences of voice: An examination of voice type and gender on status and subsequent leader emergence. </w:t>
      </w:r>
      <w:r w:rsidRPr="00566366">
        <w:rPr>
          <w:rFonts w:asciiTheme="majorBidi" w:hAnsiTheme="majorBidi" w:cstheme="majorBidi"/>
          <w:i/>
          <w:iCs/>
        </w:rPr>
        <w:t xml:space="preserve">Academy </w:t>
      </w:r>
      <w:r w:rsidR="0011083E" w:rsidRPr="00566366">
        <w:rPr>
          <w:rFonts w:asciiTheme="majorBidi" w:hAnsiTheme="majorBidi" w:cstheme="majorBidi"/>
          <w:i/>
          <w:iCs/>
        </w:rPr>
        <w:t xml:space="preserve">of </w:t>
      </w:r>
      <w:r w:rsidRPr="00566366">
        <w:rPr>
          <w:rFonts w:asciiTheme="majorBidi" w:hAnsiTheme="majorBidi" w:cstheme="majorBidi"/>
          <w:i/>
          <w:iCs/>
        </w:rPr>
        <w:t>Management Journal, 61</w:t>
      </w:r>
      <w:r w:rsidRPr="00566366">
        <w:rPr>
          <w:rFonts w:asciiTheme="majorBidi" w:hAnsiTheme="majorBidi" w:cstheme="majorBidi"/>
        </w:rPr>
        <w:t>(5), 1869–1891</w:t>
      </w:r>
      <w:r w:rsidR="005D6E1D" w:rsidRPr="00566366">
        <w:rPr>
          <w:rFonts w:asciiTheme="majorBidi" w:hAnsiTheme="majorBidi" w:cstheme="majorBidi"/>
        </w:rPr>
        <w:t>.</w:t>
      </w:r>
      <w:r w:rsidRPr="00566366">
        <w:rPr>
          <w:rFonts w:asciiTheme="majorBidi" w:hAnsiTheme="majorBidi" w:cstheme="majorBidi"/>
        </w:rPr>
        <w:t xml:space="preserve"> </w:t>
      </w:r>
    </w:p>
    <w:p w14:paraId="501175B2"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McLaughlin, A. M., </w:t>
      </w:r>
      <w:proofErr w:type="spellStart"/>
      <w:r w:rsidRPr="00566366">
        <w:rPr>
          <w:rFonts w:asciiTheme="majorBidi" w:hAnsiTheme="majorBidi" w:cstheme="majorBidi"/>
        </w:rPr>
        <w:t>Rothery</w:t>
      </w:r>
      <w:proofErr w:type="spellEnd"/>
      <w:r w:rsidRPr="00566366">
        <w:rPr>
          <w:rFonts w:asciiTheme="majorBidi" w:hAnsiTheme="majorBidi" w:cstheme="majorBidi"/>
        </w:rPr>
        <w:t xml:space="preserve">, M., &amp; </w:t>
      </w:r>
      <w:proofErr w:type="spellStart"/>
      <w:r w:rsidRPr="00566366">
        <w:rPr>
          <w:rFonts w:asciiTheme="majorBidi" w:hAnsiTheme="majorBidi" w:cstheme="majorBidi"/>
        </w:rPr>
        <w:t>Kuiken</w:t>
      </w:r>
      <w:proofErr w:type="spellEnd"/>
      <w:r w:rsidRPr="00566366">
        <w:rPr>
          <w:rFonts w:asciiTheme="majorBidi" w:hAnsiTheme="majorBidi" w:cstheme="majorBidi"/>
        </w:rPr>
        <w:t>, J. (2019). Pathways to political engagement: Interviews with social workers in elected office. </w:t>
      </w:r>
      <w:r w:rsidRPr="00566366">
        <w:rPr>
          <w:rFonts w:asciiTheme="majorBidi" w:hAnsiTheme="majorBidi" w:cstheme="majorBidi"/>
          <w:i/>
          <w:iCs/>
        </w:rPr>
        <w:t>Canadian Social Work Review</w:t>
      </w:r>
      <w:r w:rsidRPr="00566366">
        <w:rPr>
          <w:rFonts w:asciiTheme="majorBidi" w:hAnsiTheme="majorBidi" w:cstheme="majorBidi"/>
        </w:rPr>
        <w:t>, </w:t>
      </w:r>
      <w:r w:rsidRPr="00566366">
        <w:rPr>
          <w:rFonts w:asciiTheme="majorBidi" w:hAnsiTheme="majorBidi" w:cstheme="majorBidi"/>
          <w:i/>
          <w:iCs/>
        </w:rPr>
        <w:t>36</w:t>
      </w:r>
      <w:r w:rsidRPr="00566366">
        <w:rPr>
          <w:rFonts w:asciiTheme="majorBidi" w:hAnsiTheme="majorBidi" w:cstheme="majorBidi"/>
        </w:rPr>
        <w:t>(1), 25-44.</w:t>
      </w:r>
      <w:r w:rsidRPr="00566366">
        <w:rPr>
          <w:rFonts w:asciiTheme="majorBidi" w:hAnsiTheme="majorBidi" w:cstheme="majorBidi"/>
          <w:rtl/>
        </w:rPr>
        <w:t>‏</w:t>
      </w:r>
    </w:p>
    <w:p w14:paraId="48DD0BD9" w14:textId="77777777" w:rsidR="002B6B30" w:rsidRPr="00566366" w:rsidRDefault="00EA0C51" w:rsidP="0011083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r w:rsidR="002B6B30" w:rsidRPr="00566366">
        <w:rPr>
          <w:rFonts w:asciiTheme="majorBidi" w:hAnsiTheme="majorBidi" w:cstheme="majorBidi"/>
        </w:rPr>
        <w:t>Mendes, P. (2007). Social workers and social activism in Victoria, Australia. </w:t>
      </w:r>
      <w:r w:rsidR="002B6B30" w:rsidRPr="00566366">
        <w:rPr>
          <w:rFonts w:asciiTheme="majorBidi" w:hAnsiTheme="majorBidi" w:cstheme="majorBidi"/>
          <w:i/>
          <w:iCs/>
        </w:rPr>
        <w:t xml:space="preserve">Journal of </w:t>
      </w:r>
      <w:proofErr w:type="spellStart"/>
      <w:r w:rsidR="0011083E" w:rsidRPr="00566366">
        <w:rPr>
          <w:rFonts w:asciiTheme="majorBidi" w:hAnsiTheme="majorBidi" w:cstheme="majorBidi"/>
          <w:i/>
          <w:iCs/>
        </w:rPr>
        <w:t>Progessive</w:t>
      </w:r>
      <w:proofErr w:type="spellEnd"/>
      <w:r w:rsidR="0011083E" w:rsidRPr="00566366">
        <w:rPr>
          <w:rFonts w:asciiTheme="majorBidi" w:hAnsiTheme="majorBidi" w:cstheme="majorBidi"/>
          <w:i/>
          <w:iCs/>
        </w:rPr>
        <w:t xml:space="preserve"> </w:t>
      </w:r>
      <w:r w:rsidR="002B6B30" w:rsidRPr="00566366">
        <w:rPr>
          <w:rFonts w:asciiTheme="majorBidi" w:hAnsiTheme="majorBidi" w:cstheme="majorBidi"/>
          <w:i/>
          <w:iCs/>
        </w:rPr>
        <w:t>Human Services</w:t>
      </w:r>
      <w:r w:rsidR="002B6B30" w:rsidRPr="00566366">
        <w:rPr>
          <w:rFonts w:asciiTheme="majorBidi" w:hAnsiTheme="majorBidi" w:cstheme="majorBidi"/>
        </w:rPr>
        <w:t>, </w:t>
      </w:r>
      <w:r w:rsidR="002B6B30" w:rsidRPr="00566366">
        <w:rPr>
          <w:rFonts w:asciiTheme="majorBidi" w:hAnsiTheme="majorBidi" w:cstheme="majorBidi"/>
          <w:i/>
          <w:iCs/>
        </w:rPr>
        <w:t>18</w:t>
      </w:r>
      <w:r w:rsidR="002B6B30" w:rsidRPr="00566366">
        <w:rPr>
          <w:rFonts w:asciiTheme="majorBidi" w:hAnsiTheme="majorBidi" w:cstheme="majorBidi"/>
        </w:rPr>
        <w:t>(1), 25-44.</w:t>
      </w:r>
      <w:r w:rsidR="002B6B30" w:rsidRPr="00566366">
        <w:rPr>
          <w:rFonts w:asciiTheme="majorBidi" w:hAnsiTheme="majorBidi" w:cstheme="majorBidi"/>
          <w:rtl/>
        </w:rPr>
        <w:t>‏</w:t>
      </w:r>
      <w:r w:rsidR="002B6B30" w:rsidRPr="00566366">
        <w:rPr>
          <w:rFonts w:asciiTheme="majorBidi" w:hAnsiTheme="majorBidi" w:cstheme="majorBidi"/>
        </w:rPr>
        <w:t xml:space="preserve"> </w:t>
      </w:r>
    </w:p>
    <w:p w14:paraId="631C6A08" w14:textId="77777777" w:rsidR="002B6B30" w:rsidRPr="00566366" w:rsidRDefault="00EA0C51"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r w:rsidR="002B6B30" w:rsidRPr="00566366">
        <w:rPr>
          <w:rFonts w:asciiTheme="majorBidi" w:hAnsiTheme="majorBidi" w:cstheme="majorBidi"/>
        </w:rPr>
        <w:t xml:space="preserve">Mendes, P. (2013). Social workers affecting social policy in Australia, </w:t>
      </w:r>
      <w:r w:rsidR="0011083E" w:rsidRPr="00566366">
        <w:rPr>
          <w:rFonts w:asciiTheme="majorBidi" w:hAnsiTheme="majorBidi" w:cstheme="majorBidi"/>
        </w:rPr>
        <w:t>I</w:t>
      </w:r>
      <w:r w:rsidR="002B6B30" w:rsidRPr="00566366">
        <w:rPr>
          <w:rFonts w:asciiTheme="majorBidi" w:hAnsiTheme="majorBidi" w:cstheme="majorBidi"/>
        </w:rPr>
        <w:t>n J. Gal and I. Weiss- Gal (</w:t>
      </w:r>
      <w:r w:rsidR="00124F19" w:rsidRPr="00566366">
        <w:rPr>
          <w:rFonts w:asciiTheme="majorBidi" w:hAnsiTheme="majorBidi" w:cstheme="majorBidi"/>
        </w:rPr>
        <w:t>E</w:t>
      </w:r>
      <w:r w:rsidR="002B6B30" w:rsidRPr="00566366">
        <w:rPr>
          <w:rFonts w:asciiTheme="majorBidi" w:hAnsiTheme="majorBidi" w:cstheme="majorBidi"/>
        </w:rPr>
        <w:t>ds</w:t>
      </w:r>
      <w:r w:rsidR="00124F19" w:rsidRPr="00566366">
        <w:rPr>
          <w:rFonts w:asciiTheme="majorBidi" w:hAnsiTheme="majorBidi" w:cstheme="majorBidi"/>
        </w:rPr>
        <w:t>.</w:t>
      </w:r>
      <w:r w:rsidR="002B6B30" w:rsidRPr="00566366">
        <w:rPr>
          <w:rFonts w:asciiTheme="majorBidi" w:hAnsiTheme="majorBidi" w:cstheme="majorBidi"/>
        </w:rPr>
        <w:t xml:space="preserve">) </w:t>
      </w:r>
      <w:r w:rsidR="002B6B30" w:rsidRPr="00566366">
        <w:rPr>
          <w:rFonts w:asciiTheme="majorBidi" w:hAnsiTheme="majorBidi" w:cstheme="majorBidi"/>
          <w:i/>
          <w:iCs/>
        </w:rPr>
        <w:t xml:space="preserve">Social Workers Affecting Social Policy: An International </w:t>
      </w:r>
      <w:r w:rsidR="001806BE" w:rsidRPr="00566366">
        <w:rPr>
          <w:rFonts w:asciiTheme="majorBidi" w:hAnsiTheme="majorBidi" w:cstheme="majorBidi"/>
          <w:i/>
          <w:iCs/>
        </w:rPr>
        <w:t>Perspective,</w:t>
      </w:r>
      <w:r w:rsidR="002B6B30" w:rsidRPr="00566366">
        <w:rPr>
          <w:rFonts w:asciiTheme="majorBidi" w:hAnsiTheme="majorBidi" w:cstheme="majorBidi"/>
        </w:rPr>
        <w:t xml:space="preserve"> </w:t>
      </w:r>
      <w:r w:rsidR="001806BE" w:rsidRPr="00566366">
        <w:rPr>
          <w:rFonts w:asciiTheme="majorBidi" w:hAnsiTheme="majorBidi" w:cstheme="majorBidi"/>
        </w:rPr>
        <w:t>Bristol:</w:t>
      </w:r>
      <w:r w:rsidR="002B6B30" w:rsidRPr="00566366">
        <w:rPr>
          <w:rFonts w:asciiTheme="majorBidi" w:hAnsiTheme="majorBidi" w:cstheme="majorBidi"/>
        </w:rPr>
        <w:t xml:space="preserve"> Policy Press, </w:t>
      </w:r>
      <w:r w:rsidR="0011083E" w:rsidRPr="00566366">
        <w:rPr>
          <w:rFonts w:asciiTheme="majorBidi" w:hAnsiTheme="majorBidi" w:cstheme="majorBidi"/>
        </w:rPr>
        <w:t xml:space="preserve">(pp. </w:t>
      </w:r>
      <w:r w:rsidR="002B6B30" w:rsidRPr="00566366">
        <w:rPr>
          <w:rFonts w:asciiTheme="majorBidi" w:hAnsiTheme="majorBidi" w:cstheme="majorBidi"/>
        </w:rPr>
        <w:t>17–38</w:t>
      </w:r>
      <w:r w:rsidR="0011083E" w:rsidRPr="00566366">
        <w:rPr>
          <w:rFonts w:asciiTheme="majorBidi" w:hAnsiTheme="majorBidi" w:cstheme="majorBidi"/>
        </w:rPr>
        <w:t>)</w:t>
      </w:r>
      <w:r w:rsidR="002B6B30" w:rsidRPr="00566366">
        <w:rPr>
          <w:rFonts w:asciiTheme="majorBidi" w:hAnsiTheme="majorBidi" w:cstheme="majorBidi"/>
        </w:rPr>
        <w:t>.</w:t>
      </w:r>
    </w:p>
    <w:p w14:paraId="541CABD1" w14:textId="77777777" w:rsidR="00B45DF1" w:rsidRPr="00566366" w:rsidRDefault="00EA0C51"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r w:rsidR="002B6B30" w:rsidRPr="00566366">
        <w:rPr>
          <w:rFonts w:asciiTheme="majorBidi" w:hAnsiTheme="majorBidi" w:cstheme="majorBidi"/>
        </w:rPr>
        <w:t xml:space="preserve">Mendes, P., McCurdy, S., Allen-Kelly, K., </w:t>
      </w:r>
      <w:proofErr w:type="spellStart"/>
      <w:r w:rsidR="002B6B30" w:rsidRPr="00566366">
        <w:rPr>
          <w:rFonts w:asciiTheme="majorBidi" w:hAnsiTheme="majorBidi" w:cstheme="majorBidi"/>
        </w:rPr>
        <w:t>Charikar</w:t>
      </w:r>
      <w:proofErr w:type="spellEnd"/>
      <w:r w:rsidR="002B6B30" w:rsidRPr="00566366">
        <w:rPr>
          <w:rFonts w:asciiTheme="majorBidi" w:hAnsiTheme="majorBidi" w:cstheme="majorBidi"/>
        </w:rPr>
        <w:t xml:space="preserve">, K., &amp; </w:t>
      </w:r>
      <w:proofErr w:type="spellStart"/>
      <w:r w:rsidR="002B6B30" w:rsidRPr="00566366">
        <w:rPr>
          <w:rFonts w:asciiTheme="majorBidi" w:hAnsiTheme="majorBidi" w:cstheme="majorBidi"/>
        </w:rPr>
        <w:t>Incerti</w:t>
      </w:r>
      <w:proofErr w:type="spellEnd"/>
      <w:r w:rsidR="002B6B30" w:rsidRPr="00566366">
        <w:rPr>
          <w:rFonts w:asciiTheme="majorBidi" w:hAnsiTheme="majorBidi" w:cstheme="majorBidi"/>
        </w:rPr>
        <w:t>, K. (2015). Integrating professional social work identity and social justice advocacy: An analysis of the Australian campaign to restore Medicare rebates for accredited mental health social workers. </w:t>
      </w:r>
      <w:r w:rsidR="002B6B30" w:rsidRPr="00566366">
        <w:rPr>
          <w:rFonts w:asciiTheme="majorBidi" w:hAnsiTheme="majorBidi" w:cstheme="majorBidi"/>
          <w:i/>
          <w:iCs/>
        </w:rPr>
        <w:t>Journal of Social Work</w:t>
      </w:r>
      <w:r w:rsidR="002B6B30" w:rsidRPr="00566366">
        <w:rPr>
          <w:rFonts w:asciiTheme="majorBidi" w:hAnsiTheme="majorBidi" w:cstheme="majorBidi"/>
        </w:rPr>
        <w:t>, </w:t>
      </w:r>
      <w:r w:rsidR="002B6B30" w:rsidRPr="00566366">
        <w:rPr>
          <w:rFonts w:asciiTheme="majorBidi" w:hAnsiTheme="majorBidi" w:cstheme="majorBidi"/>
          <w:i/>
          <w:iCs/>
        </w:rPr>
        <w:t>15</w:t>
      </w:r>
      <w:r w:rsidR="002B6B30" w:rsidRPr="00566366">
        <w:rPr>
          <w:rFonts w:asciiTheme="majorBidi" w:hAnsiTheme="majorBidi" w:cstheme="majorBidi"/>
        </w:rPr>
        <w:t>(5), 516-536.</w:t>
      </w:r>
      <w:r w:rsidR="002B6B30" w:rsidRPr="00566366">
        <w:rPr>
          <w:rFonts w:asciiTheme="majorBidi" w:hAnsiTheme="majorBidi" w:cstheme="majorBidi"/>
          <w:rtl/>
        </w:rPr>
        <w:t>‏</w:t>
      </w:r>
    </w:p>
    <w:p w14:paraId="6AF854E1"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Mosley, J. (2013). Recognizing new opportunities: Reconceptualizing policy advocacy in everyday organizational practice.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58</w:t>
      </w:r>
      <w:r w:rsidRPr="00566366">
        <w:rPr>
          <w:rFonts w:asciiTheme="majorBidi" w:hAnsiTheme="majorBidi" w:cstheme="majorBidi"/>
        </w:rPr>
        <w:t>(3), 231-239.</w:t>
      </w:r>
    </w:p>
    <w:p w14:paraId="53DD216A" w14:textId="77777777" w:rsidR="00E653DE" w:rsidRPr="00566366" w:rsidRDefault="00E653DE" w:rsidP="00E653D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lastRenderedPageBreak/>
        <w:t xml:space="preserve">Nandan, M., Bent-Goodley, T. B., &amp; </w:t>
      </w:r>
      <w:proofErr w:type="spellStart"/>
      <w:r w:rsidRPr="00566366">
        <w:rPr>
          <w:rFonts w:asciiTheme="majorBidi" w:hAnsiTheme="majorBidi" w:cstheme="majorBidi"/>
        </w:rPr>
        <w:t>Mandayam</w:t>
      </w:r>
      <w:proofErr w:type="spellEnd"/>
      <w:r w:rsidRPr="00566366">
        <w:rPr>
          <w:rFonts w:asciiTheme="majorBidi" w:hAnsiTheme="majorBidi" w:cstheme="majorBidi"/>
        </w:rPr>
        <w:t xml:space="preserve">, G. (Eds.) (2019). </w:t>
      </w:r>
      <w:r w:rsidRPr="00566366">
        <w:rPr>
          <w:rFonts w:asciiTheme="majorBidi" w:hAnsiTheme="majorBidi" w:cstheme="majorBidi"/>
          <w:i/>
          <w:iCs/>
        </w:rPr>
        <w:t>Social Entrepreneurship, Intrapreneurship, and Social Value Creation: Relevance for Contemporary Social Work Practice</w:t>
      </w:r>
      <w:r w:rsidRPr="00566366">
        <w:rPr>
          <w:rFonts w:asciiTheme="majorBidi" w:hAnsiTheme="majorBidi" w:cstheme="majorBidi"/>
        </w:rPr>
        <w:t>. Washington, DC, NASW Press.</w:t>
      </w:r>
    </w:p>
    <w:p w14:paraId="6557CC14"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NASW (National Association of Social Workers) (2017). Code of ethics. https://social work ers.org/ About/ Eth </w:t>
      </w:r>
      <w:proofErr w:type="spellStart"/>
      <w:r w:rsidRPr="00566366">
        <w:rPr>
          <w:rFonts w:asciiTheme="majorBidi" w:hAnsiTheme="majorBidi" w:cstheme="majorBidi"/>
          <w:shd w:val="clear" w:color="auto" w:fill="FFFFFF"/>
        </w:rPr>
        <w:t>ics</w:t>
      </w:r>
      <w:proofErr w:type="spellEnd"/>
      <w:r w:rsidRPr="00566366">
        <w:rPr>
          <w:rFonts w:asciiTheme="majorBidi" w:hAnsiTheme="majorBidi" w:cstheme="majorBidi"/>
          <w:shd w:val="clear" w:color="auto" w:fill="FFFFFF"/>
        </w:rPr>
        <w:t xml:space="preserve">/ Code- of- Eth </w:t>
      </w:r>
      <w:proofErr w:type="spellStart"/>
      <w:r w:rsidRPr="00566366">
        <w:rPr>
          <w:rFonts w:asciiTheme="majorBidi" w:hAnsiTheme="majorBidi" w:cstheme="majorBidi"/>
          <w:shd w:val="clear" w:color="auto" w:fill="FFFFFF"/>
        </w:rPr>
        <w:t>ics</w:t>
      </w:r>
      <w:proofErr w:type="spellEnd"/>
    </w:p>
    <w:p w14:paraId="743CFCAB" w14:textId="77777777" w:rsidR="00B65706" w:rsidRPr="00566366" w:rsidRDefault="002B6B30" w:rsidP="00B65706">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National Network for Social Work Managers. (2012</w:t>
      </w:r>
      <w:r w:rsidRPr="00566366">
        <w:rPr>
          <w:rFonts w:asciiTheme="majorBidi" w:hAnsiTheme="majorBidi" w:cstheme="majorBidi"/>
          <w:i/>
          <w:iCs/>
          <w:shd w:val="clear" w:color="auto" w:fill="FFFFFF"/>
        </w:rPr>
        <w:t>). Competency areas</w:t>
      </w:r>
      <w:r w:rsidRPr="00566366">
        <w:rPr>
          <w:rFonts w:asciiTheme="majorBidi" w:hAnsiTheme="majorBidi" w:cstheme="majorBidi"/>
          <w:shd w:val="clear" w:color="auto" w:fill="FFFFFF"/>
        </w:rPr>
        <w:t xml:space="preserve">. </w:t>
      </w:r>
      <w:hyperlink r:id="rId20" w:tgtFrame="_blank" w:history="1">
        <w:r w:rsidRPr="00566366">
          <w:rPr>
            <w:rFonts w:asciiTheme="majorBidi" w:hAnsiTheme="majorBidi" w:cstheme="majorBidi"/>
            <w:shd w:val="clear" w:color="auto" w:fill="FFFFFF"/>
          </w:rPr>
          <w:t xml:space="preserve">https://socialworkmanager.org/?page_id=110 </w:t>
        </w:r>
      </w:hyperlink>
    </w:p>
    <w:p w14:paraId="62B6316B"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Nicolaides, V. C., </w:t>
      </w:r>
      <w:proofErr w:type="spellStart"/>
      <w:r w:rsidRPr="00566366">
        <w:rPr>
          <w:rFonts w:asciiTheme="majorBidi" w:hAnsiTheme="majorBidi" w:cstheme="majorBidi"/>
        </w:rPr>
        <w:t>LaPort</w:t>
      </w:r>
      <w:proofErr w:type="spellEnd"/>
      <w:r w:rsidRPr="00566366">
        <w:rPr>
          <w:rFonts w:asciiTheme="majorBidi" w:hAnsiTheme="majorBidi" w:cstheme="majorBidi"/>
        </w:rPr>
        <w:t>, K. A., Chen, T. R., </w:t>
      </w:r>
      <w:proofErr w:type="spellStart"/>
      <w:r w:rsidRPr="00566366">
        <w:rPr>
          <w:rFonts w:asciiTheme="majorBidi" w:hAnsiTheme="majorBidi" w:cstheme="majorBidi"/>
        </w:rPr>
        <w:t>Tomassetti</w:t>
      </w:r>
      <w:proofErr w:type="spellEnd"/>
      <w:r w:rsidRPr="00566366">
        <w:rPr>
          <w:rFonts w:asciiTheme="majorBidi" w:hAnsiTheme="majorBidi" w:cstheme="majorBidi"/>
        </w:rPr>
        <w:t>, A. J., Weis, E. J., </w:t>
      </w:r>
      <w:proofErr w:type="spellStart"/>
      <w:r w:rsidRPr="00566366">
        <w:rPr>
          <w:rFonts w:asciiTheme="majorBidi" w:hAnsiTheme="majorBidi" w:cstheme="majorBidi"/>
        </w:rPr>
        <w:t>Zaccaro</w:t>
      </w:r>
      <w:proofErr w:type="spellEnd"/>
      <w:r w:rsidRPr="00566366">
        <w:rPr>
          <w:rFonts w:asciiTheme="majorBidi" w:hAnsiTheme="majorBidi" w:cstheme="majorBidi"/>
        </w:rPr>
        <w:t>, S. J., &amp; Cortina, J. M. (2014). The shared leadership of teams: A meta-analysis of proximal, distal, and moderating relationships. </w:t>
      </w:r>
      <w:r w:rsidRPr="00566366">
        <w:rPr>
          <w:rFonts w:asciiTheme="majorBidi" w:hAnsiTheme="majorBidi" w:cstheme="majorBidi"/>
          <w:i/>
          <w:iCs/>
        </w:rPr>
        <w:t>Leadership Quarterly</w:t>
      </w:r>
      <w:r w:rsidRPr="00566366">
        <w:rPr>
          <w:rFonts w:asciiTheme="majorBidi" w:hAnsiTheme="majorBidi" w:cstheme="majorBidi"/>
        </w:rPr>
        <w:t>, </w:t>
      </w:r>
      <w:r w:rsidRPr="00566366">
        <w:rPr>
          <w:rFonts w:asciiTheme="majorBidi" w:hAnsiTheme="majorBidi" w:cstheme="majorBidi"/>
          <w:i/>
          <w:iCs/>
        </w:rPr>
        <w:t>25</w:t>
      </w:r>
      <w:r w:rsidRPr="00566366">
        <w:rPr>
          <w:rFonts w:asciiTheme="majorBidi" w:hAnsiTheme="majorBidi" w:cstheme="majorBidi"/>
        </w:rPr>
        <w:t>(5), 923–942. </w:t>
      </w:r>
      <w:r w:rsidRPr="00566366">
        <w:rPr>
          <w:rFonts w:asciiTheme="majorBidi" w:eastAsia="Times New Roman" w:hAnsiTheme="majorBidi" w:cstheme="majorBidi"/>
          <w:kern w:val="36"/>
          <w14:ligatures w14:val="none"/>
        </w:rPr>
        <w:t xml:space="preserve"> </w:t>
      </w:r>
    </w:p>
    <w:p w14:paraId="0292B51C"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CFCFC"/>
        </w:rPr>
        <w:t xml:space="preserve">Nouman, H., &amp; </w:t>
      </w:r>
      <w:proofErr w:type="spellStart"/>
      <w:r w:rsidRPr="00566366">
        <w:rPr>
          <w:rFonts w:asciiTheme="majorBidi" w:hAnsiTheme="majorBidi" w:cstheme="majorBidi"/>
          <w:shd w:val="clear" w:color="auto" w:fill="FCFCFC"/>
        </w:rPr>
        <w:t>Azaiza</w:t>
      </w:r>
      <w:proofErr w:type="spellEnd"/>
      <w:r w:rsidRPr="00566366">
        <w:rPr>
          <w:rFonts w:asciiTheme="majorBidi" w:hAnsiTheme="majorBidi" w:cstheme="majorBidi"/>
          <w:shd w:val="clear" w:color="auto" w:fill="FCFCFC"/>
        </w:rPr>
        <w:t>, F.</w:t>
      </w:r>
      <w:r w:rsidR="00882CDA" w:rsidRPr="00566366">
        <w:rPr>
          <w:rFonts w:asciiTheme="majorBidi" w:hAnsiTheme="majorBidi" w:cstheme="majorBidi"/>
          <w:shd w:val="clear" w:color="auto" w:fill="FCFCFC"/>
        </w:rPr>
        <w:t xml:space="preserve"> </w:t>
      </w:r>
      <w:r w:rsidRPr="00566366">
        <w:rPr>
          <w:rFonts w:asciiTheme="majorBidi" w:hAnsiTheme="majorBidi" w:cstheme="majorBidi"/>
          <w:shd w:val="clear" w:color="auto" w:fill="FCFCFC"/>
        </w:rPr>
        <w:t>(2021).</w:t>
      </w:r>
      <w:r w:rsidR="00882CDA" w:rsidRPr="00566366">
        <w:rPr>
          <w:rFonts w:asciiTheme="majorBidi" w:hAnsiTheme="majorBidi" w:cstheme="majorBidi"/>
          <w:shd w:val="clear" w:color="auto" w:fill="FCFCFC"/>
        </w:rPr>
        <w:t xml:space="preserve"> </w:t>
      </w:r>
      <w:r w:rsidRPr="00566366">
        <w:rPr>
          <w:rFonts w:asciiTheme="majorBidi" w:hAnsiTheme="majorBidi" w:cstheme="majorBidi"/>
          <w:shd w:val="clear" w:color="auto" w:fill="FCFCFC"/>
        </w:rPr>
        <w:t>Challenges underlying the involvement of social workers from minority groups in policy practice. </w:t>
      </w:r>
      <w:r w:rsidRPr="00566366">
        <w:rPr>
          <w:rFonts w:asciiTheme="majorBidi" w:hAnsiTheme="majorBidi" w:cstheme="majorBidi"/>
          <w:i/>
          <w:iCs/>
          <w:shd w:val="clear" w:color="auto" w:fill="FCFCFC"/>
        </w:rPr>
        <w:t>Australian Social Work,</w:t>
      </w:r>
      <w:r w:rsidRPr="00566366">
        <w:rPr>
          <w:rFonts w:asciiTheme="majorBidi" w:hAnsiTheme="majorBidi" w:cstheme="majorBidi"/>
          <w:shd w:val="clear" w:color="auto" w:fill="FCFCFC"/>
        </w:rPr>
        <w:t> </w:t>
      </w:r>
      <w:r w:rsidRPr="00566366">
        <w:rPr>
          <w:rFonts w:asciiTheme="majorBidi" w:hAnsiTheme="majorBidi" w:cstheme="majorBidi"/>
          <w:i/>
          <w:iCs/>
          <w:shd w:val="clear" w:color="auto" w:fill="FCFCFC"/>
        </w:rPr>
        <w:t>75</w:t>
      </w:r>
      <w:r w:rsidRPr="00566366">
        <w:rPr>
          <w:rFonts w:asciiTheme="majorBidi" w:hAnsiTheme="majorBidi" w:cstheme="majorBidi"/>
          <w:shd w:val="clear" w:color="auto" w:fill="FCFCFC"/>
        </w:rPr>
        <w:t>(4), 445–457</w:t>
      </w:r>
      <w:r w:rsidRPr="00566366">
        <w:rPr>
          <w:rFonts w:asciiTheme="majorBidi" w:hAnsiTheme="majorBidi" w:cstheme="majorBidi"/>
          <w:sz w:val="27"/>
          <w:szCs w:val="27"/>
          <w:shd w:val="clear" w:color="auto" w:fill="FCFCFC"/>
        </w:rPr>
        <w:t>.</w:t>
      </w:r>
    </w:p>
    <w:p w14:paraId="513AA17A"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Nouman, H., &amp; </w:t>
      </w:r>
      <w:proofErr w:type="spellStart"/>
      <w:r w:rsidRPr="00566366">
        <w:rPr>
          <w:rFonts w:asciiTheme="majorBidi" w:hAnsiTheme="majorBidi" w:cstheme="majorBidi"/>
        </w:rPr>
        <w:t>Azaiza</w:t>
      </w:r>
      <w:proofErr w:type="spellEnd"/>
      <w:r w:rsidRPr="00566366">
        <w:rPr>
          <w:rFonts w:asciiTheme="majorBidi" w:hAnsiTheme="majorBidi" w:cstheme="majorBidi"/>
        </w:rPr>
        <w:t>, F.</w:t>
      </w:r>
      <w:r w:rsidR="00882CDA" w:rsidRPr="00566366">
        <w:rPr>
          <w:rFonts w:asciiTheme="majorBidi" w:hAnsiTheme="majorBidi" w:cstheme="majorBidi"/>
        </w:rPr>
        <w:t xml:space="preserve"> </w:t>
      </w:r>
      <w:r w:rsidRPr="00566366">
        <w:rPr>
          <w:rFonts w:asciiTheme="majorBidi" w:hAnsiTheme="majorBidi" w:cstheme="majorBidi"/>
        </w:rPr>
        <w:t>(2022). Personal, professional and political: minority social workers as policy actors. </w:t>
      </w:r>
      <w:r w:rsidRPr="00566366">
        <w:rPr>
          <w:rFonts w:asciiTheme="majorBidi" w:hAnsiTheme="majorBidi" w:cstheme="majorBidi"/>
          <w:i/>
          <w:iCs/>
        </w:rPr>
        <w:t>European Journal of Social Work</w:t>
      </w:r>
      <w:r w:rsidRPr="00566366">
        <w:rPr>
          <w:rFonts w:asciiTheme="majorBidi" w:hAnsiTheme="majorBidi" w:cstheme="majorBidi"/>
        </w:rPr>
        <w:t>, </w:t>
      </w:r>
      <w:r w:rsidRPr="00566366">
        <w:rPr>
          <w:rFonts w:asciiTheme="majorBidi" w:hAnsiTheme="majorBidi" w:cstheme="majorBidi"/>
          <w:i/>
          <w:iCs/>
        </w:rPr>
        <w:t>25</w:t>
      </w:r>
      <w:r w:rsidRPr="00566366">
        <w:rPr>
          <w:rFonts w:asciiTheme="majorBidi" w:hAnsiTheme="majorBidi" w:cstheme="majorBidi"/>
        </w:rPr>
        <w:t>(4), 720-731.</w:t>
      </w:r>
      <w:r w:rsidRPr="00566366">
        <w:rPr>
          <w:rFonts w:asciiTheme="majorBidi" w:hAnsiTheme="majorBidi" w:cstheme="majorBidi"/>
          <w:rtl/>
        </w:rPr>
        <w:t>‏</w:t>
      </w:r>
    </w:p>
    <w:p w14:paraId="5151A8E7" w14:textId="77777777" w:rsidR="00AB2AE7"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kern w:val="0"/>
          <w14:ligatures w14:val="none"/>
        </w:rPr>
      </w:pPr>
      <w:r w:rsidRPr="00566366">
        <w:rPr>
          <w:rFonts w:asciiTheme="majorBidi" w:eastAsia="Calibri" w:hAnsiTheme="majorBidi" w:cstheme="majorBidi"/>
          <w:kern w:val="0"/>
          <w:lang w:eastAsia="he-IL"/>
          <w14:ligatures w14:val="none"/>
        </w:rPr>
        <w:t xml:space="preserve">Nouman, H., &amp; </w:t>
      </w:r>
      <w:proofErr w:type="spellStart"/>
      <w:r w:rsidRPr="00566366">
        <w:rPr>
          <w:rFonts w:asciiTheme="majorBidi" w:eastAsia="Calibri" w:hAnsiTheme="majorBidi" w:cstheme="majorBidi"/>
          <w:kern w:val="0"/>
          <w:lang w:eastAsia="he-IL"/>
          <w14:ligatures w14:val="none"/>
        </w:rPr>
        <w:t>Azaiza</w:t>
      </w:r>
      <w:proofErr w:type="spellEnd"/>
      <w:r w:rsidRPr="00566366">
        <w:rPr>
          <w:rFonts w:asciiTheme="majorBidi" w:eastAsia="Calibri" w:hAnsiTheme="majorBidi" w:cstheme="majorBidi"/>
          <w:kern w:val="0"/>
          <w:lang w:eastAsia="he-IL"/>
          <w14:ligatures w14:val="none"/>
        </w:rPr>
        <w:t>, F. (202</w:t>
      </w:r>
      <w:r w:rsidRPr="00566366">
        <w:rPr>
          <w:rFonts w:asciiTheme="majorBidi" w:eastAsia="Calibri" w:hAnsiTheme="majorBidi" w:cstheme="majorBidi"/>
          <w:kern w:val="0"/>
          <w:rtl/>
          <w:lang w:eastAsia="he-IL"/>
          <w14:ligatures w14:val="none"/>
        </w:rPr>
        <w:t>3</w:t>
      </w:r>
      <w:r w:rsidRPr="00566366">
        <w:rPr>
          <w:rFonts w:asciiTheme="majorBidi" w:eastAsia="Calibri" w:hAnsiTheme="majorBidi" w:cstheme="majorBidi"/>
          <w:kern w:val="0"/>
          <w:lang w:eastAsia="he-IL"/>
          <w14:ligatures w14:val="none"/>
        </w:rPr>
        <w:t xml:space="preserve">). </w:t>
      </w:r>
      <w:r w:rsidRPr="00566366">
        <w:rPr>
          <w:rFonts w:asciiTheme="majorBidi" w:eastAsia="Calibri" w:hAnsiTheme="majorBidi" w:cstheme="majorBidi"/>
          <w:kern w:val="0"/>
          <w14:ligatures w14:val="none"/>
        </w:rPr>
        <w:t>“Raising Their Voices”: Explaining the Policy Practice of Minority Social Workers.</w:t>
      </w:r>
      <w:r w:rsidRPr="00566366">
        <w:rPr>
          <w:rFonts w:asciiTheme="majorBidi" w:eastAsia="Calibri" w:hAnsiTheme="majorBidi" w:cstheme="majorBidi"/>
          <w:i/>
          <w:iCs/>
          <w:kern w:val="0"/>
          <w14:ligatures w14:val="none"/>
        </w:rPr>
        <w:t xml:space="preserve"> </w:t>
      </w:r>
      <w:hyperlink r:id="rId21" w:history="1">
        <w:r w:rsidR="00AB2AE7" w:rsidRPr="00566366">
          <w:rPr>
            <w:rFonts w:asciiTheme="majorBidi" w:eastAsia="Calibri" w:hAnsiTheme="majorBidi" w:cstheme="majorBidi"/>
            <w:i/>
            <w:iCs/>
            <w:kern w:val="0"/>
            <w14:ligatures w14:val="none"/>
          </w:rPr>
          <w:t>International Social Work</w:t>
        </w:r>
      </w:hyperlink>
      <w:r w:rsidR="00AB2AE7" w:rsidRPr="00566366">
        <w:rPr>
          <w:rFonts w:asciiTheme="majorBidi" w:eastAsia="Calibri" w:hAnsiTheme="majorBidi" w:cstheme="majorBidi"/>
          <w:i/>
          <w:iCs/>
          <w:kern w:val="0"/>
          <w14:ligatures w14:val="none"/>
        </w:rPr>
        <w:t xml:space="preserve"> </w:t>
      </w:r>
      <w:r w:rsidR="00AB2AE7" w:rsidRPr="00566366">
        <w:rPr>
          <w:rFonts w:asciiTheme="majorBidi" w:eastAsia="Calibri" w:hAnsiTheme="majorBidi" w:cstheme="majorBidi"/>
          <w:kern w:val="0"/>
          <w14:ligatures w14:val="none"/>
        </w:rPr>
        <w:t>, 1-12.</w:t>
      </w:r>
      <w:r w:rsidR="00824A51" w:rsidRPr="00566366">
        <w:rPr>
          <w:rFonts w:asciiTheme="majorBidi" w:eastAsia="Calibri" w:hAnsiTheme="majorBidi" w:cstheme="majorBidi"/>
          <w:kern w:val="0"/>
          <w14:ligatures w14:val="none"/>
        </w:rPr>
        <w:t xml:space="preserve"> </w:t>
      </w:r>
      <w:hyperlink r:id="rId22" w:history="1">
        <w:r w:rsidR="00824A51" w:rsidRPr="00566366">
          <w:rPr>
            <w:rStyle w:val="Hyperlink"/>
            <w:rFonts w:asciiTheme="majorBidi" w:eastAsia="Calibri" w:hAnsiTheme="majorBidi" w:cstheme="majorBidi"/>
            <w:color w:val="auto"/>
            <w:kern w:val="0"/>
            <w:u w:val="none"/>
            <w14:ligatures w14:val="none"/>
          </w:rPr>
          <w:t>https://doi/10.1177/00208728231208003</w:t>
        </w:r>
      </w:hyperlink>
    </w:p>
    <w:p w14:paraId="44C97FC2"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r w:rsidRPr="00566366">
        <w:rPr>
          <w:rFonts w:asciiTheme="majorBidi" w:hAnsiTheme="majorBidi" w:cstheme="majorBidi"/>
        </w:rPr>
        <w:t>Nouman, H., &amp; Cohen, N. (2023). When active representation is not enough: ethnic minority street-level workers in a divided society and policy entrepreneurship. </w:t>
      </w:r>
      <w:r w:rsidRPr="00566366">
        <w:rPr>
          <w:rFonts w:asciiTheme="majorBidi" w:hAnsiTheme="majorBidi" w:cstheme="majorBidi"/>
          <w:i/>
          <w:iCs/>
        </w:rPr>
        <w:t>Policy Sciences</w:t>
      </w:r>
      <w:r w:rsidRPr="00566366">
        <w:rPr>
          <w:rFonts w:asciiTheme="majorBidi" w:hAnsiTheme="majorBidi" w:cstheme="majorBidi"/>
        </w:rPr>
        <w:t>, 1-19.</w:t>
      </w:r>
      <w:r w:rsidRPr="00566366">
        <w:rPr>
          <w:rFonts w:asciiTheme="majorBidi" w:hAnsiTheme="majorBidi" w:cstheme="majorBidi"/>
          <w:rtl/>
        </w:rPr>
        <w:t>‏</w:t>
      </w:r>
      <w:r w:rsidRPr="00566366">
        <w:rPr>
          <w:rFonts w:asciiTheme="majorBidi" w:hAnsiTheme="majorBidi" w:cstheme="majorBidi"/>
        </w:rPr>
        <w:t xml:space="preserve"> </w:t>
      </w:r>
      <w:hyperlink w:history="1">
        <w:r w:rsidR="00824A51" w:rsidRPr="00566366">
          <w:rPr>
            <w:rStyle w:val="Hyperlink"/>
            <w:rFonts w:asciiTheme="majorBidi" w:hAnsiTheme="majorBidi" w:cstheme="majorBidi"/>
            <w:color w:val="auto"/>
            <w:u w:val="none"/>
          </w:rPr>
          <w:t>https://doi /10.1007/s11077-023-09513-6</w:t>
        </w:r>
      </w:hyperlink>
    </w:p>
    <w:p w14:paraId="01370727" w14:textId="77777777" w:rsidR="00E55689" w:rsidRPr="00566366" w:rsidRDefault="00E55689" w:rsidP="00E55689">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bookmarkStart w:id="21" w:name="_Hlk149806619"/>
      <w:r w:rsidRPr="00566366">
        <w:rPr>
          <w:rFonts w:asciiTheme="majorBidi" w:hAnsiTheme="majorBidi" w:cstheme="majorBidi"/>
        </w:rPr>
        <w:t xml:space="preserve">Nouman, H., &amp; </w:t>
      </w:r>
      <w:proofErr w:type="spellStart"/>
      <w:r w:rsidRPr="00566366">
        <w:rPr>
          <w:rFonts w:asciiTheme="majorBidi" w:hAnsiTheme="majorBidi" w:cstheme="majorBidi"/>
        </w:rPr>
        <w:t>Cnaan</w:t>
      </w:r>
      <w:proofErr w:type="spellEnd"/>
      <w:r w:rsidRPr="00566366">
        <w:rPr>
          <w:rFonts w:asciiTheme="majorBidi" w:hAnsiTheme="majorBidi" w:cstheme="majorBidi"/>
        </w:rPr>
        <w:t>, R. A. (2021</w:t>
      </w:r>
      <w:bookmarkEnd w:id="21"/>
      <w:r w:rsidRPr="00566366">
        <w:rPr>
          <w:rFonts w:asciiTheme="majorBidi" w:hAnsiTheme="majorBidi" w:cstheme="majorBidi"/>
        </w:rPr>
        <w:t>). Toolbox Recommendations for Social Workers to Promote Successful Social Entrepreneurship.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66</w:t>
      </w:r>
      <w:r w:rsidRPr="00566366">
        <w:rPr>
          <w:rFonts w:asciiTheme="majorBidi" w:hAnsiTheme="majorBidi" w:cstheme="majorBidi"/>
        </w:rPr>
        <w:t>(4), 317-328.</w:t>
      </w:r>
      <w:r w:rsidRPr="00566366">
        <w:rPr>
          <w:rFonts w:asciiTheme="majorBidi" w:hAnsiTheme="majorBidi" w:cstheme="majorBidi"/>
          <w:rtl/>
        </w:rPr>
        <w:t>‏</w:t>
      </w:r>
    </w:p>
    <w:p w14:paraId="371A1632"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Nouman, H., </w:t>
      </w:r>
      <w:proofErr w:type="spellStart"/>
      <w:r w:rsidRPr="00566366">
        <w:rPr>
          <w:rFonts w:asciiTheme="majorBidi" w:hAnsiTheme="majorBidi" w:cstheme="majorBidi"/>
          <w:shd w:val="clear" w:color="auto" w:fill="FFFFFF"/>
        </w:rPr>
        <w:t>Enosh</w:t>
      </w:r>
      <w:proofErr w:type="spellEnd"/>
      <w:r w:rsidRPr="00566366">
        <w:rPr>
          <w:rFonts w:asciiTheme="majorBidi" w:hAnsiTheme="majorBidi" w:cstheme="majorBidi"/>
          <w:shd w:val="clear" w:color="auto" w:fill="FFFFFF"/>
        </w:rPr>
        <w:t xml:space="preserve">, G., &amp; </w:t>
      </w:r>
      <w:proofErr w:type="spellStart"/>
      <w:r w:rsidRPr="00566366">
        <w:rPr>
          <w:rFonts w:asciiTheme="majorBidi" w:hAnsiTheme="majorBidi" w:cstheme="majorBidi"/>
          <w:shd w:val="clear" w:color="auto" w:fill="FFFFFF"/>
        </w:rPr>
        <w:t>Jarjoura</w:t>
      </w:r>
      <w:proofErr w:type="spellEnd"/>
      <w:r w:rsidRPr="00566366">
        <w:rPr>
          <w:rFonts w:asciiTheme="majorBidi" w:hAnsiTheme="majorBidi" w:cstheme="majorBidi"/>
          <w:shd w:val="clear" w:color="auto" w:fill="FFFFFF"/>
        </w:rPr>
        <w:t>, A. (2019). Between professional norms and professionalism: Risk assessment and decision-making of Arab social workers regarding children at risk. </w:t>
      </w:r>
      <w:r w:rsidRPr="00566366">
        <w:rPr>
          <w:rFonts w:asciiTheme="majorBidi" w:hAnsiTheme="majorBidi" w:cstheme="majorBidi"/>
          <w:i/>
          <w:iCs/>
          <w:shd w:val="clear" w:color="auto" w:fill="FFFFFF"/>
        </w:rPr>
        <w:t>Research on Social Work Practice</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29</w:t>
      </w:r>
      <w:r w:rsidRPr="00566366">
        <w:rPr>
          <w:rFonts w:asciiTheme="majorBidi" w:hAnsiTheme="majorBidi" w:cstheme="majorBidi"/>
          <w:shd w:val="clear" w:color="auto" w:fill="FFFFFF"/>
        </w:rPr>
        <w:t>(5), 572-583.</w:t>
      </w:r>
      <w:r w:rsidRPr="00566366">
        <w:rPr>
          <w:rFonts w:asciiTheme="majorBidi" w:hAnsiTheme="majorBidi" w:cstheme="majorBidi"/>
          <w:shd w:val="clear" w:color="auto" w:fill="FFFFFF"/>
          <w:rtl/>
        </w:rPr>
        <w:t>‏</w:t>
      </w:r>
      <w:r w:rsidRPr="00566366">
        <w:rPr>
          <w:rFonts w:asciiTheme="majorBidi" w:hAnsiTheme="majorBidi" w:cstheme="majorBidi"/>
          <w:rtl/>
        </w:rPr>
        <w:t xml:space="preserve"> ‏</w:t>
      </w:r>
    </w:p>
    <w:p w14:paraId="7ED24A63"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Nouman, H., Levin, L., &amp; </w:t>
      </w:r>
      <w:proofErr w:type="spellStart"/>
      <w:r w:rsidRPr="00566366">
        <w:rPr>
          <w:rFonts w:asciiTheme="majorBidi" w:hAnsiTheme="majorBidi" w:cstheme="majorBidi"/>
        </w:rPr>
        <w:t>Lavee</w:t>
      </w:r>
      <w:proofErr w:type="spellEnd"/>
      <w:r w:rsidRPr="00566366">
        <w:rPr>
          <w:rFonts w:asciiTheme="majorBidi" w:hAnsiTheme="majorBidi" w:cstheme="majorBidi"/>
        </w:rPr>
        <w:t>, E. (2020). Working through barriers: Shaping social workers’ engagement in policy practice. </w:t>
      </w:r>
      <w:r w:rsidRPr="00566366">
        <w:rPr>
          <w:rFonts w:asciiTheme="majorBidi" w:hAnsiTheme="majorBidi" w:cstheme="majorBidi"/>
          <w:i/>
          <w:iCs/>
        </w:rPr>
        <w:t>The British Journal of Social Work</w:t>
      </w:r>
      <w:r w:rsidRPr="00566366">
        <w:rPr>
          <w:rFonts w:asciiTheme="majorBidi" w:hAnsiTheme="majorBidi" w:cstheme="majorBidi"/>
        </w:rPr>
        <w:t>, </w:t>
      </w:r>
      <w:r w:rsidRPr="00566366">
        <w:rPr>
          <w:rFonts w:asciiTheme="majorBidi" w:hAnsiTheme="majorBidi" w:cstheme="majorBidi"/>
          <w:i/>
          <w:iCs/>
        </w:rPr>
        <w:t>50</w:t>
      </w:r>
      <w:r w:rsidRPr="00566366">
        <w:rPr>
          <w:rFonts w:asciiTheme="majorBidi" w:hAnsiTheme="majorBidi" w:cstheme="majorBidi"/>
        </w:rPr>
        <w:t>(4), 1107-1125.</w:t>
      </w:r>
    </w:p>
    <w:p w14:paraId="647CB58B"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Ogunfowora</w:t>
      </w:r>
      <w:proofErr w:type="spellEnd"/>
      <w:r w:rsidRPr="00566366">
        <w:rPr>
          <w:rFonts w:asciiTheme="majorBidi" w:hAnsiTheme="majorBidi" w:cstheme="majorBidi"/>
        </w:rPr>
        <w:t xml:space="preserve">, B., &amp; </w:t>
      </w:r>
      <w:proofErr w:type="spellStart"/>
      <w:r w:rsidRPr="00566366">
        <w:rPr>
          <w:rFonts w:asciiTheme="majorBidi" w:hAnsiTheme="majorBidi" w:cstheme="majorBidi"/>
        </w:rPr>
        <w:t>Bourdage</w:t>
      </w:r>
      <w:proofErr w:type="spellEnd"/>
      <w:r w:rsidRPr="00566366">
        <w:rPr>
          <w:rFonts w:asciiTheme="majorBidi" w:hAnsiTheme="majorBidi" w:cstheme="majorBidi"/>
        </w:rPr>
        <w:t>, J. S. (2014). Does Honesty–Humility influence evaluations of leadership emergence? The mediating role of moral disengagement. </w:t>
      </w:r>
      <w:r w:rsidRPr="00566366">
        <w:rPr>
          <w:rFonts w:asciiTheme="majorBidi" w:hAnsiTheme="majorBidi" w:cstheme="majorBidi"/>
          <w:i/>
          <w:iCs/>
        </w:rPr>
        <w:t>Personality and Individual Differences</w:t>
      </w:r>
      <w:r w:rsidRPr="00566366">
        <w:rPr>
          <w:rFonts w:asciiTheme="majorBidi" w:hAnsiTheme="majorBidi" w:cstheme="majorBidi"/>
        </w:rPr>
        <w:t>, </w:t>
      </w:r>
      <w:r w:rsidRPr="00566366">
        <w:rPr>
          <w:rFonts w:asciiTheme="majorBidi" w:hAnsiTheme="majorBidi" w:cstheme="majorBidi"/>
          <w:i/>
          <w:iCs/>
        </w:rPr>
        <w:t>56</w:t>
      </w:r>
      <w:r w:rsidRPr="00566366">
        <w:rPr>
          <w:rFonts w:asciiTheme="majorBidi" w:hAnsiTheme="majorBidi" w:cstheme="majorBidi"/>
        </w:rPr>
        <w:t>, 95-99.</w:t>
      </w:r>
      <w:r w:rsidRPr="00566366">
        <w:rPr>
          <w:rFonts w:asciiTheme="majorBidi" w:hAnsiTheme="majorBidi" w:cstheme="majorBidi"/>
          <w:rtl/>
        </w:rPr>
        <w:t>‏</w:t>
      </w:r>
    </w:p>
    <w:p w14:paraId="1F4D7FD2"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Paunova</w:t>
      </w:r>
      <w:proofErr w:type="spellEnd"/>
      <w:r w:rsidRPr="00566366">
        <w:rPr>
          <w:rFonts w:asciiTheme="majorBidi" w:hAnsiTheme="majorBidi" w:cstheme="majorBidi"/>
        </w:rPr>
        <w:t xml:space="preserve">, M. (2017). Who gets to lead the multinational team? An updated status characteristics perspective. </w:t>
      </w:r>
      <w:r w:rsidRPr="00566366">
        <w:rPr>
          <w:rFonts w:asciiTheme="majorBidi" w:hAnsiTheme="majorBidi" w:cstheme="majorBidi"/>
          <w:i/>
          <w:iCs/>
        </w:rPr>
        <w:t>Human Relations, 70</w:t>
      </w:r>
      <w:r w:rsidRPr="00566366">
        <w:rPr>
          <w:rFonts w:asciiTheme="majorBidi" w:hAnsiTheme="majorBidi" w:cstheme="majorBidi"/>
        </w:rPr>
        <w:t xml:space="preserve">(7), 883–907. </w:t>
      </w:r>
    </w:p>
    <w:p w14:paraId="7B2D6B76" w14:textId="77777777" w:rsidR="002A7849" w:rsidRPr="00566366" w:rsidRDefault="002A7849" w:rsidP="002A784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Pr="00566366">
        <w:rPr>
          <w:rFonts w:asciiTheme="majorBidi" w:hAnsiTheme="majorBidi" w:cstheme="majorBidi"/>
        </w:rPr>
        <w:t>Pawar</w:t>
      </w:r>
      <w:proofErr w:type="spellEnd"/>
      <w:r w:rsidRPr="00566366">
        <w:rPr>
          <w:rFonts w:asciiTheme="majorBidi" w:hAnsiTheme="majorBidi" w:cstheme="majorBidi"/>
        </w:rPr>
        <w:t>, M. (2019). Social work and social policy practice: Imperatives for political engagement. </w:t>
      </w:r>
      <w:r w:rsidRPr="00566366">
        <w:rPr>
          <w:rFonts w:asciiTheme="majorBidi" w:hAnsiTheme="majorBidi" w:cstheme="majorBidi"/>
          <w:i/>
          <w:iCs/>
        </w:rPr>
        <w:t>The International Journal of Community and Social Development</w:t>
      </w:r>
      <w:r w:rsidRPr="00566366">
        <w:rPr>
          <w:rFonts w:asciiTheme="majorBidi" w:hAnsiTheme="majorBidi" w:cstheme="majorBidi"/>
        </w:rPr>
        <w:t>, </w:t>
      </w:r>
      <w:r w:rsidRPr="00566366">
        <w:rPr>
          <w:rFonts w:asciiTheme="majorBidi" w:hAnsiTheme="majorBidi" w:cstheme="majorBidi"/>
          <w:i/>
          <w:iCs/>
        </w:rPr>
        <w:t>1</w:t>
      </w:r>
      <w:r w:rsidRPr="00566366">
        <w:rPr>
          <w:rFonts w:asciiTheme="majorBidi" w:hAnsiTheme="majorBidi" w:cstheme="majorBidi"/>
        </w:rPr>
        <w:t>(1), 15-27.</w:t>
      </w:r>
      <w:r w:rsidRPr="00566366">
        <w:rPr>
          <w:rFonts w:asciiTheme="majorBidi" w:hAnsiTheme="majorBidi" w:cstheme="majorBidi"/>
          <w:rtl/>
        </w:rPr>
        <w:t>‏</w:t>
      </w:r>
    </w:p>
    <w:p w14:paraId="18807559" w14:textId="77777777" w:rsidR="00B45DF1" w:rsidRPr="00566366" w:rsidRDefault="002B6B30" w:rsidP="002A784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Peters, S. C. (2018). Defining social work leadership: A theoretical and conceptual review and analysis. </w:t>
      </w:r>
      <w:r w:rsidRPr="00566366">
        <w:rPr>
          <w:rFonts w:asciiTheme="majorBidi" w:hAnsiTheme="majorBidi" w:cstheme="majorBidi"/>
          <w:i/>
          <w:iCs/>
        </w:rPr>
        <w:t>Journal of Social Work Practice</w:t>
      </w:r>
      <w:r w:rsidRPr="00566366">
        <w:rPr>
          <w:rFonts w:asciiTheme="majorBidi" w:hAnsiTheme="majorBidi" w:cstheme="majorBidi"/>
        </w:rPr>
        <w:t>, </w:t>
      </w:r>
      <w:r w:rsidRPr="00566366">
        <w:rPr>
          <w:rFonts w:asciiTheme="majorBidi" w:hAnsiTheme="majorBidi" w:cstheme="majorBidi"/>
          <w:i/>
          <w:iCs/>
        </w:rPr>
        <w:t>32</w:t>
      </w:r>
      <w:r w:rsidRPr="00566366">
        <w:rPr>
          <w:rFonts w:asciiTheme="majorBidi" w:hAnsiTheme="majorBidi" w:cstheme="majorBidi"/>
        </w:rPr>
        <w:t>(1), 31-44.</w:t>
      </w:r>
      <w:r w:rsidRPr="00566366">
        <w:rPr>
          <w:rFonts w:asciiTheme="majorBidi" w:hAnsiTheme="majorBidi" w:cstheme="majorBidi"/>
          <w:rtl/>
        </w:rPr>
        <w:t>‏</w:t>
      </w:r>
    </w:p>
    <w:p w14:paraId="132284F7" w14:textId="77777777" w:rsidR="00C04D02" w:rsidRPr="00566366" w:rsidRDefault="00C04D02" w:rsidP="00C04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*Pritzker, S., &amp; Lane, S. R. (2017). Political social work: History, forms, and opportunities for innovation. </w:t>
      </w:r>
      <w:r w:rsidRPr="00566366">
        <w:rPr>
          <w:rFonts w:asciiTheme="majorBidi" w:hAnsiTheme="majorBidi" w:cstheme="majorBidi"/>
          <w:i/>
          <w:iCs/>
          <w:shd w:val="clear" w:color="auto" w:fill="FFFFFF"/>
        </w:rPr>
        <w:t>Social Work</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62</w:t>
      </w:r>
      <w:r w:rsidRPr="00566366">
        <w:rPr>
          <w:rFonts w:asciiTheme="majorBidi" w:hAnsiTheme="majorBidi" w:cstheme="majorBidi"/>
          <w:shd w:val="clear" w:color="auto" w:fill="FFFFFF"/>
        </w:rPr>
        <w:t>(1), 80-82.</w:t>
      </w:r>
      <w:r w:rsidRPr="00566366">
        <w:rPr>
          <w:rFonts w:asciiTheme="majorBidi" w:hAnsiTheme="majorBidi" w:cstheme="majorBidi"/>
          <w:shd w:val="clear" w:color="auto" w:fill="FFFFFF"/>
          <w:rtl/>
        </w:rPr>
        <w:t>‏</w:t>
      </w:r>
    </w:p>
    <w:p w14:paraId="2E53C2F6" w14:textId="77777777" w:rsidR="00B45DF1" w:rsidRPr="00566366" w:rsidRDefault="002B6B30" w:rsidP="00C04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Rank, M. G., &amp; Hutchison, W. S. (2000). An analysis of leadership within the social work profession. </w:t>
      </w:r>
      <w:r w:rsidRPr="00566366">
        <w:rPr>
          <w:rFonts w:asciiTheme="majorBidi" w:hAnsiTheme="majorBidi" w:cstheme="majorBidi"/>
          <w:i/>
          <w:iCs/>
          <w:shd w:val="clear" w:color="auto" w:fill="FFFFFF"/>
        </w:rPr>
        <w:t>Journal of Social Work Education</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36</w:t>
      </w:r>
      <w:r w:rsidRPr="00566366">
        <w:rPr>
          <w:rFonts w:asciiTheme="majorBidi" w:hAnsiTheme="majorBidi" w:cstheme="majorBidi"/>
          <w:shd w:val="clear" w:color="auto" w:fill="FFFFFF"/>
        </w:rPr>
        <w:t>(3), 487-502.</w:t>
      </w:r>
      <w:r w:rsidRPr="00566366">
        <w:rPr>
          <w:rFonts w:asciiTheme="majorBidi" w:hAnsiTheme="majorBidi" w:cstheme="majorBidi"/>
          <w:shd w:val="clear" w:color="auto" w:fill="FFFFFF"/>
          <w:rtl/>
        </w:rPr>
        <w:t>‏</w:t>
      </w:r>
    </w:p>
    <w:p w14:paraId="5E6B18EE"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Ritter, J. A. (2008). A national study predicting licensed social workers' levels of political participation: The role of resources, psychological engagement, and recruitment networks. </w:t>
      </w:r>
      <w:r w:rsidRPr="00566366">
        <w:rPr>
          <w:rFonts w:asciiTheme="majorBidi" w:hAnsiTheme="majorBidi" w:cstheme="majorBidi"/>
          <w:i/>
          <w:iCs/>
          <w:shd w:val="clear" w:color="auto" w:fill="FFFFFF"/>
        </w:rPr>
        <w:t>Social Work</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53</w:t>
      </w:r>
      <w:r w:rsidRPr="00566366">
        <w:rPr>
          <w:rFonts w:asciiTheme="majorBidi" w:hAnsiTheme="majorBidi" w:cstheme="majorBidi"/>
          <w:shd w:val="clear" w:color="auto" w:fill="FFFFFF"/>
        </w:rPr>
        <w:t>(4), 347-357.</w:t>
      </w:r>
      <w:r w:rsidRPr="00566366">
        <w:rPr>
          <w:rFonts w:asciiTheme="majorBidi" w:hAnsiTheme="majorBidi" w:cstheme="majorBidi"/>
          <w:shd w:val="clear" w:color="auto" w:fill="FFFFFF"/>
          <w:rtl/>
        </w:rPr>
        <w:t>‏</w:t>
      </w:r>
      <w:r w:rsidRPr="00566366">
        <w:rPr>
          <w:rFonts w:asciiTheme="majorBidi" w:hAnsiTheme="majorBidi" w:cstheme="majorBidi"/>
          <w:shd w:val="clear" w:color="auto" w:fill="FFFFFF"/>
        </w:rPr>
        <w:t xml:space="preserve"> </w:t>
      </w:r>
    </w:p>
    <w:p w14:paraId="4DA839D4" w14:textId="77777777" w:rsidR="00DB138B" w:rsidRPr="00566366" w:rsidRDefault="00DB138B" w:rsidP="00DB138B">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shd w:val="clear" w:color="auto" w:fill="FFFFFF"/>
        </w:rPr>
      </w:pPr>
      <w:r w:rsidRPr="00566366">
        <w:rPr>
          <w:rFonts w:asciiTheme="majorBidi" w:hAnsiTheme="majorBidi" w:cstheme="majorBidi"/>
          <w:shd w:val="clear" w:color="auto" w:fill="FFFFFF"/>
        </w:rPr>
        <w:t>Schwartz-</w:t>
      </w:r>
      <w:proofErr w:type="spellStart"/>
      <w:r w:rsidRPr="00566366">
        <w:rPr>
          <w:rFonts w:asciiTheme="majorBidi" w:hAnsiTheme="majorBidi" w:cstheme="majorBidi"/>
          <w:shd w:val="clear" w:color="auto" w:fill="FFFFFF"/>
        </w:rPr>
        <w:t>Tayri</w:t>
      </w:r>
      <w:proofErr w:type="spellEnd"/>
      <w:r w:rsidRPr="00566366">
        <w:rPr>
          <w:rFonts w:asciiTheme="majorBidi" w:hAnsiTheme="majorBidi" w:cstheme="majorBidi"/>
          <w:shd w:val="clear" w:color="auto" w:fill="FFFFFF"/>
        </w:rPr>
        <w:t>, T. M. (2021). The willingness of social work students to engage in policy practice: The role of personality traits and political participation predictors</w:t>
      </w:r>
      <w:r w:rsidR="00124F19"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 xml:space="preserve">The British Journal </w:t>
      </w:r>
      <w:r w:rsidR="00124F19"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Social Work, 51</w:t>
      </w:r>
      <w:r w:rsidRPr="00566366">
        <w:rPr>
          <w:rFonts w:asciiTheme="majorBidi" w:hAnsiTheme="majorBidi" w:cstheme="majorBidi"/>
          <w:shd w:val="clear" w:color="auto" w:fill="FFFFFF"/>
        </w:rPr>
        <w:t>(7), 2381-2398.</w:t>
      </w:r>
      <w:r w:rsidRPr="00566366">
        <w:rPr>
          <w:rFonts w:asciiTheme="majorBidi" w:hAnsiTheme="majorBidi" w:cstheme="majorBidi"/>
          <w:shd w:val="clear" w:color="auto" w:fill="FFFFFF"/>
          <w:rtl/>
        </w:rPr>
        <w:t>‏</w:t>
      </w:r>
    </w:p>
    <w:p w14:paraId="49BF4BE9"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shd w:val="clear" w:color="auto" w:fill="FFFFFF"/>
        </w:rPr>
        <w:t>Sery</w:t>
      </w:r>
      <w:proofErr w:type="spellEnd"/>
      <w:r w:rsidRPr="00566366">
        <w:rPr>
          <w:rFonts w:asciiTheme="majorBidi" w:hAnsiTheme="majorBidi" w:cstheme="majorBidi"/>
          <w:shd w:val="clear" w:color="auto" w:fill="FFFFFF"/>
        </w:rPr>
        <w:t>, A., &amp; Weiss-Gal, I. (2022). Social Work Senior Managers as Street-Level Policymakers. </w:t>
      </w:r>
      <w:r w:rsidRPr="00566366">
        <w:rPr>
          <w:rFonts w:asciiTheme="majorBidi" w:hAnsiTheme="majorBidi" w:cstheme="majorBidi"/>
          <w:i/>
          <w:iCs/>
          <w:shd w:val="clear" w:color="auto" w:fill="FFFFFF"/>
        </w:rPr>
        <w:t>The British Journal of Social Work</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52</w:t>
      </w:r>
      <w:r w:rsidRPr="00566366">
        <w:rPr>
          <w:rFonts w:asciiTheme="majorBidi" w:hAnsiTheme="majorBidi" w:cstheme="majorBidi"/>
          <w:shd w:val="clear" w:color="auto" w:fill="FFFFFF"/>
        </w:rPr>
        <w:t>(4), 2348-2366.</w:t>
      </w:r>
      <w:r w:rsidRPr="00566366">
        <w:rPr>
          <w:rFonts w:asciiTheme="majorBidi" w:hAnsiTheme="majorBidi" w:cstheme="majorBidi"/>
          <w:shd w:val="clear" w:color="auto" w:fill="FFFFFF"/>
          <w:rtl/>
        </w:rPr>
        <w:t>‏</w:t>
      </w:r>
    </w:p>
    <w:p w14:paraId="4AD017F0" w14:textId="77777777" w:rsidR="00695A92" w:rsidRPr="00566366" w:rsidRDefault="00313A1F" w:rsidP="00695A9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lastRenderedPageBreak/>
        <w:t>*</w:t>
      </w:r>
      <w:proofErr w:type="spellStart"/>
      <w:r w:rsidR="00695A92" w:rsidRPr="00566366">
        <w:rPr>
          <w:rFonts w:asciiTheme="majorBidi" w:hAnsiTheme="majorBidi" w:cstheme="majorBidi"/>
        </w:rPr>
        <w:t>Shewell</w:t>
      </w:r>
      <w:proofErr w:type="spellEnd"/>
      <w:r w:rsidR="00695A92" w:rsidRPr="00566366">
        <w:rPr>
          <w:rFonts w:asciiTheme="majorBidi" w:hAnsiTheme="majorBidi" w:cstheme="majorBidi"/>
        </w:rPr>
        <w:t xml:space="preserve">, H., Schwartz, K., &amp; </w:t>
      </w:r>
      <w:proofErr w:type="spellStart"/>
      <w:r w:rsidR="00695A92" w:rsidRPr="00566366">
        <w:rPr>
          <w:rFonts w:asciiTheme="majorBidi" w:hAnsiTheme="majorBidi" w:cstheme="majorBidi"/>
        </w:rPr>
        <w:t>Ongaro</w:t>
      </w:r>
      <w:proofErr w:type="spellEnd"/>
      <w:r w:rsidR="00695A92" w:rsidRPr="00566366">
        <w:rPr>
          <w:rFonts w:asciiTheme="majorBidi" w:hAnsiTheme="majorBidi" w:cstheme="majorBidi"/>
        </w:rPr>
        <w:t>, K. (2021). Social work faculty engagement in social policy practice: a quantitative study of the Canadian experience. </w:t>
      </w:r>
      <w:r w:rsidR="00695A92" w:rsidRPr="00566366">
        <w:rPr>
          <w:rFonts w:asciiTheme="majorBidi" w:hAnsiTheme="majorBidi" w:cstheme="majorBidi"/>
          <w:i/>
          <w:iCs/>
        </w:rPr>
        <w:t>The British Journal of Social Work</w:t>
      </w:r>
      <w:r w:rsidR="00695A92" w:rsidRPr="00566366">
        <w:rPr>
          <w:rFonts w:asciiTheme="majorBidi" w:hAnsiTheme="majorBidi" w:cstheme="majorBidi"/>
        </w:rPr>
        <w:t>, </w:t>
      </w:r>
      <w:r w:rsidR="00695A92" w:rsidRPr="00566366">
        <w:rPr>
          <w:rFonts w:asciiTheme="majorBidi" w:hAnsiTheme="majorBidi" w:cstheme="majorBidi"/>
          <w:i/>
          <w:iCs/>
        </w:rPr>
        <w:t>51</w:t>
      </w:r>
      <w:r w:rsidR="00695A92" w:rsidRPr="00566366">
        <w:rPr>
          <w:rFonts w:asciiTheme="majorBidi" w:hAnsiTheme="majorBidi" w:cstheme="majorBidi"/>
        </w:rPr>
        <w:t>(4), 1277-1295.</w:t>
      </w:r>
      <w:r w:rsidR="00695A92" w:rsidRPr="00566366">
        <w:rPr>
          <w:rFonts w:asciiTheme="majorBidi" w:hAnsiTheme="majorBidi" w:cstheme="majorBidi"/>
          <w:rtl/>
        </w:rPr>
        <w:t>‏</w:t>
      </w:r>
    </w:p>
    <w:p w14:paraId="2C333A6A" w14:textId="77777777" w:rsidR="00B45DF1" w:rsidRPr="00566366" w:rsidRDefault="002B6B30" w:rsidP="00695A9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Sullivan, W. P. (2016). Leadership in social work: Where are </w:t>
      </w:r>
      <w:r w:rsidR="00AB2AE7" w:rsidRPr="00566366">
        <w:rPr>
          <w:rFonts w:asciiTheme="majorBidi" w:hAnsiTheme="majorBidi" w:cstheme="majorBidi"/>
        </w:rPr>
        <w:t>we?</w:t>
      </w:r>
      <w:r w:rsidRPr="00566366">
        <w:rPr>
          <w:rFonts w:asciiTheme="majorBidi" w:hAnsiTheme="majorBidi" w:cstheme="majorBidi"/>
        </w:rPr>
        <w:t> </w:t>
      </w:r>
      <w:r w:rsidRPr="00566366">
        <w:rPr>
          <w:rFonts w:asciiTheme="majorBidi" w:hAnsiTheme="majorBidi" w:cstheme="majorBidi"/>
          <w:i/>
          <w:iCs/>
        </w:rPr>
        <w:t>Journal of Social Work Education</w:t>
      </w:r>
      <w:r w:rsidRPr="00566366">
        <w:rPr>
          <w:rFonts w:asciiTheme="majorBidi" w:hAnsiTheme="majorBidi" w:cstheme="majorBidi"/>
        </w:rPr>
        <w:t>, </w:t>
      </w:r>
      <w:r w:rsidRPr="00566366">
        <w:rPr>
          <w:rFonts w:asciiTheme="majorBidi" w:hAnsiTheme="majorBidi" w:cstheme="majorBidi"/>
          <w:i/>
          <w:iCs/>
        </w:rPr>
        <w:t>52</w:t>
      </w:r>
      <w:r w:rsidRPr="00566366">
        <w:rPr>
          <w:rFonts w:asciiTheme="majorBidi" w:hAnsiTheme="majorBidi" w:cstheme="majorBidi"/>
        </w:rPr>
        <w:t>(1), 51-61.</w:t>
      </w:r>
      <w:r w:rsidRPr="00566366">
        <w:rPr>
          <w:rFonts w:asciiTheme="majorBidi" w:hAnsiTheme="majorBidi" w:cstheme="majorBidi"/>
          <w:rtl/>
        </w:rPr>
        <w:t>‏</w:t>
      </w:r>
    </w:p>
    <w:p w14:paraId="2DD50F5E" w14:textId="77777777" w:rsidR="005102A4" w:rsidRPr="00566366" w:rsidRDefault="002B6B30" w:rsidP="005102A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shd w:val="clear" w:color="auto" w:fill="FFFFFF"/>
        </w:rPr>
        <w:t>Tett</w:t>
      </w:r>
      <w:proofErr w:type="spellEnd"/>
      <w:r w:rsidRPr="00566366">
        <w:rPr>
          <w:rFonts w:asciiTheme="majorBidi" w:hAnsiTheme="majorBidi" w:cstheme="majorBidi"/>
          <w:shd w:val="clear" w:color="auto" w:fill="FFFFFF"/>
        </w:rPr>
        <w:t>, R. P., &amp; Burnett, D. D. (2003). A personality trait-based interactionist model of job performance. </w:t>
      </w:r>
      <w:r w:rsidRPr="00566366">
        <w:rPr>
          <w:rFonts w:asciiTheme="majorBidi" w:hAnsiTheme="majorBidi" w:cstheme="majorBidi"/>
          <w:i/>
          <w:iCs/>
          <w:shd w:val="clear" w:color="auto" w:fill="FFFFFF"/>
        </w:rPr>
        <w:t xml:space="preserve">Journal </w:t>
      </w:r>
      <w:r w:rsidR="00124F19"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 xml:space="preserve">Applied </w:t>
      </w:r>
      <w:r w:rsidR="00124F19" w:rsidRPr="00566366">
        <w:rPr>
          <w:rFonts w:asciiTheme="majorBidi" w:hAnsiTheme="majorBidi" w:cstheme="majorBidi"/>
          <w:i/>
          <w:iCs/>
          <w:shd w:val="clear" w:color="auto" w:fill="FFFFFF"/>
        </w:rPr>
        <w:t>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88</w:t>
      </w:r>
      <w:r w:rsidRPr="00566366">
        <w:rPr>
          <w:rFonts w:asciiTheme="majorBidi" w:hAnsiTheme="majorBidi" w:cstheme="majorBidi"/>
          <w:shd w:val="clear" w:color="auto" w:fill="FFFFFF"/>
        </w:rPr>
        <w:t>(3), 500-517.</w:t>
      </w:r>
      <w:r w:rsidRPr="00566366">
        <w:rPr>
          <w:rFonts w:asciiTheme="majorBidi" w:hAnsiTheme="majorBidi" w:cstheme="majorBidi"/>
          <w:shd w:val="clear" w:color="auto" w:fill="FFFFFF"/>
          <w:rtl/>
        </w:rPr>
        <w:t>‏</w:t>
      </w:r>
    </w:p>
    <w:p w14:paraId="028BB462" w14:textId="2E6796FE" w:rsidR="008554A7" w:rsidRPr="00566366" w:rsidRDefault="008554A7" w:rsidP="005102A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eastAsia="Calibri" w:hAnsiTheme="majorBidi" w:cstheme="majorBidi"/>
        </w:rPr>
        <w:t>Tett</w:t>
      </w:r>
      <w:proofErr w:type="spellEnd"/>
      <w:r w:rsidRPr="00566366">
        <w:rPr>
          <w:rFonts w:asciiTheme="majorBidi" w:eastAsia="Calibri" w:hAnsiTheme="majorBidi" w:cstheme="majorBidi"/>
        </w:rPr>
        <w:t xml:space="preserve">, R. P., &amp; </w:t>
      </w:r>
      <w:proofErr w:type="spellStart"/>
      <w:r w:rsidRPr="00566366">
        <w:rPr>
          <w:rFonts w:asciiTheme="majorBidi" w:eastAsia="Calibri" w:hAnsiTheme="majorBidi" w:cstheme="majorBidi"/>
        </w:rPr>
        <w:t>Guterman</w:t>
      </w:r>
      <w:proofErr w:type="spellEnd"/>
      <w:r w:rsidRPr="00566366">
        <w:rPr>
          <w:rFonts w:asciiTheme="majorBidi" w:eastAsia="Calibri" w:hAnsiTheme="majorBidi" w:cstheme="majorBidi"/>
        </w:rPr>
        <w:t xml:space="preserve">, H. A. (2000). Situation trait relevance, trait expression, and cross-situational consistency: Testing a principle of trait activation. </w:t>
      </w:r>
      <w:r w:rsidRPr="00566366">
        <w:rPr>
          <w:rFonts w:asciiTheme="majorBidi" w:eastAsia="Calibri" w:hAnsiTheme="majorBidi" w:cstheme="majorBidi"/>
          <w:i/>
          <w:iCs/>
        </w:rPr>
        <w:t>Journal of Research in Personality</w:t>
      </w:r>
      <w:r w:rsidRPr="00566366">
        <w:rPr>
          <w:rFonts w:asciiTheme="majorBidi" w:eastAsia="Calibri" w:hAnsiTheme="majorBidi" w:cstheme="majorBidi"/>
        </w:rPr>
        <w:t xml:space="preserve">, </w:t>
      </w:r>
      <w:r w:rsidRPr="00566366">
        <w:rPr>
          <w:rFonts w:asciiTheme="majorBidi" w:eastAsia="Calibri" w:hAnsiTheme="majorBidi" w:cstheme="majorBidi"/>
          <w:i/>
          <w:iCs/>
        </w:rPr>
        <w:t>34</w:t>
      </w:r>
      <w:r w:rsidR="007C7C50" w:rsidRPr="00566366">
        <w:rPr>
          <w:rFonts w:asciiTheme="majorBidi" w:eastAsia="Calibri" w:hAnsiTheme="majorBidi" w:cstheme="majorBidi"/>
        </w:rPr>
        <w:t>(4)</w:t>
      </w:r>
      <w:r w:rsidRPr="00566366">
        <w:rPr>
          <w:rFonts w:asciiTheme="majorBidi" w:eastAsia="Calibri" w:hAnsiTheme="majorBidi" w:cstheme="majorBidi"/>
        </w:rPr>
        <w:t>, 397-423</w:t>
      </w:r>
    </w:p>
    <w:p w14:paraId="4493B6AB"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Thompson, J., Menefee, D., &amp; Marley, M. (1999). A comparative analysis of social workers’ macro practice activities: Identifying functions common to direct practice and administration. </w:t>
      </w:r>
      <w:r w:rsidRPr="00566366">
        <w:rPr>
          <w:rFonts w:asciiTheme="majorBidi" w:hAnsiTheme="majorBidi" w:cstheme="majorBidi"/>
          <w:i/>
          <w:iCs/>
          <w:shd w:val="clear" w:color="auto" w:fill="FFFFFF"/>
        </w:rPr>
        <w:t>Journal of Social Work Education</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35</w:t>
      </w:r>
      <w:r w:rsidRPr="00566366">
        <w:rPr>
          <w:rFonts w:asciiTheme="majorBidi" w:hAnsiTheme="majorBidi" w:cstheme="majorBidi"/>
          <w:shd w:val="clear" w:color="auto" w:fill="FFFFFF"/>
        </w:rPr>
        <w:t>(1), 115-124.</w:t>
      </w:r>
      <w:r w:rsidRPr="00566366">
        <w:rPr>
          <w:rFonts w:asciiTheme="majorBidi" w:hAnsiTheme="majorBidi" w:cstheme="majorBidi"/>
          <w:shd w:val="clear" w:color="auto" w:fill="FFFFFF"/>
          <w:rtl/>
        </w:rPr>
        <w:t>‏</w:t>
      </w:r>
    </w:p>
    <w:p w14:paraId="71D39842"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Trappenburg</w:t>
      </w:r>
      <w:proofErr w:type="spellEnd"/>
      <w:r w:rsidRPr="00566366">
        <w:rPr>
          <w:rFonts w:asciiTheme="majorBidi" w:hAnsiTheme="majorBidi" w:cstheme="majorBidi"/>
        </w:rPr>
        <w:t xml:space="preserve">, M., </w:t>
      </w:r>
      <w:proofErr w:type="spellStart"/>
      <w:r w:rsidRPr="00566366">
        <w:rPr>
          <w:rFonts w:asciiTheme="majorBidi" w:hAnsiTheme="majorBidi" w:cstheme="majorBidi"/>
        </w:rPr>
        <w:t>Kampen</w:t>
      </w:r>
      <w:proofErr w:type="spellEnd"/>
      <w:r w:rsidRPr="00566366">
        <w:rPr>
          <w:rFonts w:asciiTheme="majorBidi" w:hAnsiTheme="majorBidi" w:cstheme="majorBidi"/>
        </w:rPr>
        <w:t xml:space="preserve">, T., &amp; </w:t>
      </w:r>
      <w:proofErr w:type="spellStart"/>
      <w:r w:rsidRPr="00566366">
        <w:rPr>
          <w:rFonts w:asciiTheme="majorBidi" w:hAnsiTheme="majorBidi" w:cstheme="majorBidi"/>
        </w:rPr>
        <w:t>Tonkens</w:t>
      </w:r>
      <w:proofErr w:type="spellEnd"/>
      <w:r w:rsidRPr="00566366">
        <w:rPr>
          <w:rFonts w:asciiTheme="majorBidi" w:hAnsiTheme="majorBidi" w:cstheme="majorBidi"/>
        </w:rPr>
        <w:t xml:space="preserve">, E. (2020). Social workers in a </w:t>
      </w:r>
      <w:proofErr w:type="spellStart"/>
      <w:r w:rsidRPr="00566366">
        <w:rPr>
          <w:rFonts w:asciiTheme="majorBidi" w:hAnsiTheme="majorBidi" w:cstheme="majorBidi"/>
        </w:rPr>
        <w:t>modernising</w:t>
      </w:r>
      <w:proofErr w:type="spellEnd"/>
      <w:r w:rsidRPr="00566366">
        <w:rPr>
          <w:rFonts w:asciiTheme="majorBidi" w:hAnsiTheme="majorBidi" w:cstheme="majorBidi"/>
        </w:rPr>
        <w:t xml:space="preserve"> welfare state: Professionals or street-level </w:t>
      </w:r>
      <w:r w:rsidR="001806BE" w:rsidRPr="00566366">
        <w:rPr>
          <w:rFonts w:asciiTheme="majorBidi" w:hAnsiTheme="majorBidi" w:cstheme="majorBidi"/>
        </w:rPr>
        <w:t>bureaucrats?</w:t>
      </w:r>
      <w:r w:rsidRPr="00566366">
        <w:rPr>
          <w:rFonts w:asciiTheme="majorBidi" w:hAnsiTheme="majorBidi" w:cstheme="majorBidi"/>
        </w:rPr>
        <w:t> </w:t>
      </w:r>
      <w:r w:rsidRPr="00566366">
        <w:rPr>
          <w:rFonts w:asciiTheme="majorBidi" w:hAnsiTheme="majorBidi" w:cstheme="majorBidi"/>
          <w:i/>
          <w:iCs/>
        </w:rPr>
        <w:t>The British Journal of Social Work</w:t>
      </w:r>
      <w:r w:rsidRPr="00566366">
        <w:rPr>
          <w:rFonts w:asciiTheme="majorBidi" w:hAnsiTheme="majorBidi" w:cstheme="majorBidi"/>
        </w:rPr>
        <w:t>, </w:t>
      </w:r>
      <w:r w:rsidRPr="00566366">
        <w:rPr>
          <w:rFonts w:asciiTheme="majorBidi" w:hAnsiTheme="majorBidi" w:cstheme="majorBidi"/>
          <w:i/>
          <w:iCs/>
        </w:rPr>
        <w:t>50</w:t>
      </w:r>
      <w:r w:rsidRPr="00566366">
        <w:rPr>
          <w:rFonts w:asciiTheme="majorBidi" w:hAnsiTheme="majorBidi" w:cstheme="majorBidi"/>
        </w:rPr>
        <w:t>(6), 1669-1687.</w:t>
      </w:r>
      <w:r w:rsidRPr="00566366">
        <w:rPr>
          <w:rFonts w:asciiTheme="majorBidi" w:hAnsiTheme="majorBidi" w:cstheme="majorBidi"/>
          <w:rtl/>
        </w:rPr>
        <w:t>‏</w:t>
      </w:r>
    </w:p>
    <w:p w14:paraId="5D852086"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Vito, R. (2019). How do social work leaders understand and ideally practice leadership? A synthesis of core leadership practices. </w:t>
      </w:r>
      <w:r w:rsidRPr="00566366">
        <w:rPr>
          <w:rFonts w:asciiTheme="majorBidi" w:hAnsiTheme="majorBidi" w:cstheme="majorBidi"/>
          <w:i/>
          <w:iCs/>
        </w:rPr>
        <w:t xml:space="preserve">Journal </w:t>
      </w:r>
      <w:r w:rsidR="00124F19" w:rsidRPr="00566366">
        <w:rPr>
          <w:rFonts w:asciiTheme="majorBidi" w:hAnsiTheme="majorBidi" w:cstheme="majorBidi"/>
          <w:i/>
          <w:iCs/>
        </w:rPr>
        <w:t>of Social Work Practice</w:t>
      </w:r>
      <w:r w:rsidRPr="00566366">
        <w:rPr>
          <w:rFonts w:asciiTheme="majorBidi" w:hAnsiTheme="majorBidi" w:cstheme="majorBidi"/>
        </w:rPr>
        <w:t>, </w:t>
      </w:r>
      <w:r w:rsidRPr="00566366">
        <w:rPr>
          <w:rFonts w:asciiTheme="majorBidi" w:hAnsiTheme="majorBidi" w:cstheme="majorBidi"/>
          <w:i/>
          <w:iCs/>
        </w:rPr>
        <w:t>34</w:t>
      </w:r>
      <w:r w:rsidRPr="00566366">
        <w:rPr>
          <w:rFonts w:asciiTheme="majorBidi" w:hAnsiTheme="majorBidi" w:cstheme="majorBidi"/>
        </w:rPr>
        <w:t>(3), 263-279.</w:t>
      </w:r>
      <w:r w:rsidRPr="00566366">
        <w:rPr>
          <w:rFonts w:asciiTheme="majorBidi" w:hAnsiTheme="majorBidi" w:cstheme="majorBidi"/>
          <w:rtl/>
        </w:rPr>
        <w:t>‏</w:t>
      </w:r>
    </w:p>
    <w:p w14:paraId="573D9AF5"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Walter, F., Cole, M. S., van der </w:t>
      </w:r>
      <w:proofErr w:type="spellStart"/>
      <w:r w:rsidRPr="00566366">
        <w:rPr>
          <w:rFonts w:asciiTheme="majorBidi" w:hAnsiTheme="majorBidi" w:cstheme="majorBidi"/>
        </w:rPr>
        <w:t>Vegt</w:t>
      </w:r>
      <w:proofErr w:type="spellEnd"/>
      <w:r w:rsidRPr="00566366">
        <w:rPr>
          <w:rFonts w:asciiTheme="majorBidi" w:hAnsiTheme="majorBidi" w:cstheme="majorBidi"/>
        </w:rPr>
        <w:t xml:space="preserve">, G. S., Rubin, R. S., &amp; </w:t>
      </w:r>
      <w:proofErr w:type="spellStart"/>
      <w:r w:rsidRPr="00566366">
        <w:rPr>
          <w:rFonts w:asciiTheme="majorBidi" w:hAnsiTheme="majorBidi" w:cstheme="majorBidi"/>
        </w:rPr>
        <w:t>Bommer</w:t>
      </w:r>
      <w:proofErr w:type="spellEnd"/>
      <w:r w:rsidRPr="00566366">
        <w:rPr>
          <w:rFonts w:asciiTheme="majorBidi" w:hAnsiTheme="majorBidi" w:cstheme="majorBidi"/>
        </w:rPr>
        <w:t xml:space="preserve">, W. H. (2012). Emotion recognition and emergent leadership: Unraveling mediating mechanisms and boundary conditions. </w:t>
      </w:r>
      <w:r w:rsidRPr="00566366">
        <w:rPr>
          <w:rFonts w:asciiTheme="majorBidi" w:hAnsiTheme="majorBidi" w:cstheme="majorBidi"/>
          <w:i/>
          <w:iCs/>
        </w:rPr>
        <w:t>The Leadership Quarterly</w:t>
      </w:r>
      <w:r w:rsidRPr="00566366">
        <w:rPr>
          <w:rFonts w:asciiTheme="majorBidi" w:hAnsiTheme="majorBidi" w:cstheme="majorBidi"/>
        </w:rPr>
        <w:t xml:space="preserve">, </w:t>
      </w:r>
      <w:r w:rsidRPr="00566366">
        <w:rPr>
          <w:rFonts w:asciiTheme="majorBidi" w:hAnsiTheme="majorBidi" w:cstheme="majorBidi"/>
          <w:i/>
          <w:iCs/>
        </w:rPr>
        <w:t>23</w:t>
      </w:r>
      <w:r w:rsidRPr="00566366">
        <w:rPr>
          <w:rFonts w:asciiTheme="majorBidi" w:hAnsiTheme="majorBidi" w:cstheme="majorBidi"/>
        </w:rPr>
        <w:t>(5), 977–991</w:t>
      </w:r>
      <w:r w:rsidR="00B45DF1" w:rsidRPr="00566366">
        <w:rPr>
          <w:rFonts w:asciiTheme="majorBidi" w:hAnsiTheme="majorBidi" w:cstheme="majorBidi"/>
        </w:rPr>
        <w:t>.</w:t>
      </w:r>
      <w:r w:rsidRPr="00566366">
        <w:rPr>
          <w:rFonts w:asciiTheme="majorBidi" w:hAnsiTheme="majorBidi" w:cstheme="majorBidi"/>
        </w:rPr>
        <w:t xml:space="preserve"> </w:t>
      </w:r>
    </w:p>
    <w:p w14:paraId="716E8084"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Wang, D., Waldman, D. A., &amp; Zhang, Z. (2014). A meta-analysis of shared leadership and team effectiveness. </w:t>
      </w:r>
      <w:r w:rsidRPr="00566366">
        <w:rPr>
          <w:rFonts w:asciiTheme="majorBidi" w:hAnsiTheme="majorBidi" w:cstheme="majorBidi"/>
          <w:i/>
          <w:iCs/>
        </w:rPr>
        <w:t>Journal of Applied Psychology, 99</w:t>
      </w:r>
      <w:r w:rsidRPr="00566366">
        <w:rPr>
          <w:rFonts w:asciiTheme="majorBidi" w:hAnsiTheme="majorBidi" w:cstheme="majorBidi"/>
        </w:rPr>
        <w:t xml:space="preserve">(2), 181–198. </w:t>
      </w:r>
    </w:p>
    <w:p w14:paraId="37454E27"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Weiss-Gal, I., &amp; Gal, J. (2014). Social workers as policy actors. </w:t>
      </w:r>
      <w:r w:rsidRPr="00566366">
        <w:rPr>
          <w:rFonts w:asciiTheme="majorBidi" w:hAnsiTheme="majorBidi" w:cstheme="majorBidi"/>
          <w:i/>
          <w:iCs/>
        </w:rPr>
        <w:t>Journal of Social Policy</w:t>
      </w:r>
      <w:r w:rsidRPr="00566366">
        <w:rPr>
          <w:rFonts w:asciiTheme="majorBidi" w:hAnsiTheme="majorBidi" w:cstheme="majorBidi"/>
        </w:rPr>
        <w:t>, </w:t>
      </w:r>
      <w:r w:rsidRPr="00566366">
        <w:rPr>
          <w:rFonts w:asciiTheme="majorBidi" w:hAnsiTheme="majorBidi" w:cstheme="majorBidi"/>
          <w:i/>
          <w:iCs/>
        </w:rPr>
        <w:t>43</w:t>
      </w:r>
      <w:r w:rsidRPr="00566366">
        <w:rPr>
          <w:rFonts w:asciiTheme="majorBidi" w:hAnsiTheme="majorBidi" w:cstheme="majorBidi"/>
        </w:rPr>
        <w:t>(1), 19-36.</w:t>
      </w:r>
      <w:r w:rsidRPr="00566366">
        <w:rPr>
          <w:rFonts w:asciiTheme="majorBidi" w:hAnsiTheme="majorBidi" w:cstheme="majorBidi"/>
          <w:rtl/>
        </w:rPr>
        <w:t>‏</w:t>
      </w:r>
    </w:p>
    <w:p w14:paraId="78D3EDEE"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Wellman, N., Newton, D. W., Wang, D., Wei, W., Waldman, D. A., &amp; </w:t>
      </w:r>
      <w:proofErr w:type="spellStart"/>
      <w:r w:rsidRPr="00566366">
        <w:rPr>
          <w:rFonts w:asciiTheme="majorBidi" w:hAnsiTheme="majorBidi" w:cstheme="majorBidi"/>
        </w:rPr>
        <w:t>LePine</w:t>
      </w:r>
      <w:proofErr w:type="spellEnd"/>
      <w:r w:rsidRPr="00566366">
        <w:rPr>
          <w:rFonts w:asciiTheme="majorBidi" w:hAnsiTheme="majorBidi" w:cstheme="majorBidi"/>
        </w:rPr>
        <w:t xml:space="preserve">, J. A. (2019). Meeting the need or falling in line? The effect of laissez-faire formal leaders on informal leadership. </w:t>
      </w:r>
      <w:r w:rsidRPr="00566366">
        <w:rPr>
          <w:rFonts w:asciiTheme="majorBidi" w:hAnsiTheme="majorBidi" w:cstheme="majorBidi"/>
          <w:i/>
          <w:iCs/>
        </w:rPr>
        <w:t>Personnel Psychology,</w:t>
      </w:r>
      <w:r w:rsidRPr="00566366">
        <w:rPr>
          <w:rFonts w:asciiTheme="majorBidi" w:hAnsiTheme="majorBidi" w:cstheme="majorBidi"/>
        </w:rPr>
        <w:t xml:space="preserve"> </w:t>
      </w:r>
      <w:r w:rsidRPr="00566366">
        <w:rPr>
          <w:rFonts w:asciiTheme="majorBidi" w:hAnsiTheme="majorBidi" w:cstheme="majorBidi"/>
          <w:i/>
          <w:iCs/>
        </w:rPr>
        <w:t>72</w:t>
      </w:r>
      <w:r w:rsidRPr="00566366">
        <w:rPr>
          <w:rFonts w:asciiTheme="majorBidi" w:hAnsiTheme="majorBidi" w:cstheme="majorBidi"/>
        </w:rPr>
        <w:t>(3), 337–359</w:t>
      </w:r>
      <w:r w:rsidR="00B45DF1" w:rsidRPr="00566366">
        <w:rPr>
          <w:rFonts w:asciiTheme="majorBidi" w:hAnsiTheme="majorBidi" w:cstheme="majorBidi"/>
        </w:rPr>
        <w:t>.</w:t>
      </w:r>
    </w:p>
    <w:p w14:paraId="755BB367" w14:textId="77777777" w:rsidR="000D64F3" w:rsidRPr="00566366" w:rsidRDefault="000D64F3" w:rsidP="000D64F3">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Zhao, H., &amp; Seibert, S. E. (2006). The big five personality dimensions and entrepreneurial status: a meta-analytical review. </w:t>
      </w:r>
      <w:r w:rsidRPr="00566366">
        <w:rPr>
          <w:rFonts w:asciiTheme="majorBidi" w:hAnsiTheme="majorBidi" w:cstheme="majorBidi"/>
          <w:i/>
          <w:iCs/>
        </w:rPr>
        <w:t xml:space="preserve">Journal </w:t>
      </w:r>
      <w:r w:rsidR="00124F19" w:rsidRPr="00566366">
        <w:rPr>
          <w:rFonts w:asciiTheme="majorBidi" w:hAnsiTheme="majorBidi" w:cstheme="majorBidi"/>
          <w:i/>
          <w:iCs/>
        </w:rPr>
        <w:t>of Applied Psychology</w:t>
      </w:r>
      <w:r w:rsidRPr="00566366">
        <w:rPr>
          <w:rFonts w:asciiTheme="majorBidi" w:hAnsiTheme="majorBidi" w:cstheme="majorBidi"/>
        </w:rPr>
        <w:t>, </w:t>
      </w:r>
      <w:r w:rsidRPr="00566366">
        <w:rPr>
          <w:rFonts w:asciiTheme="majorBidi" w:hAnsiTheme="majorBidi" w:cstheme="majorBidi"/>
          <w:i/>
          <w:iCs/>
        </w:rPr>
        <w:t>91</w:t>
      </w:r>
      <w:r w:rsidRPr="00566366">
        <w:rPr>
          <w:rFonts w:asciiTheme="majorBidi" w:hAnsiTheme="majorBidi" w:cstheme="majorBidi"/>
        </w:rPr>
        <w:t>(2), 259-271.</w:t>
      </w:r>
    </w:p>
    <w:p w14:paraId="59FE5EA4"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Zhang, Z., Waldman, D. A., &amp; Wang, Z. (2012). A multilevel investigation of leader–member exchange, informal leader emergence, and individual and team performance. </w:t>
      </w:r>
      <w:r w:rsidRPr="00566366">
        <w:rPr>
          <w:rFonts w:asciiTheme="majorBidi" w:hAnsiTheme="majorBidi" w:cstheme="majorBidi"/>
          <w:i/>
          <w:iCs/>
        </w:rPr>
        <w:t>Personnel Psychology</w:t>
      </w:r>
      <w:r w:rsidRPr="00566366">
        <w:rPr>
          <w:rFonts w:asciiTheme="majorBidi" w:hAnsiTheme="majorBidi" w:cstheme="majorBidi"/>
        </w:rPr>
        <w:t>, </w:t>
      </w:r>
      <w:r w:rsidRPr="00566366">
        <w:rPr>
          <w:rFonts w:asciiTheme="majorBidi" w:hAnsiTheme="majorBidi" w:cstheme="majorBidi"/>
          <w:i/>
          <w:iCs/>
        </w:rPr>
        <w:t>65</w:t>
      </w:r>
      <w:r w:rsidRPr="00566366">
        <w:rPr>
          <w:rFonts w:asciiTheme="majorBidi" w:hAnsiTheme="majorBidi" w:cstheme="majorBidi"/>
        </w:rPr>
        <w:t>(1), 49-78.</w:t>
      </w:r>
      <w:r w:rsidRPr="00566366">
        <w:rPr>
          <w:rFonts w:asciiTheme="majorBidi" w:hAnsiTheme="majorBidi" w:cstheme="majorBidi"/>
          <w:rtl/>
        </w:rPr>
        <w:t>‏</w:t>
      </w:r>
    </w:p>
    <w:p w14:paraId="0E81ACE5"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Zhou, Q., &amp; Pan, W. (2015). A cross-level examination of the process linking transformational leadership and creativity: The role of psychological safety climate. </w:t>
      </w:r>
      <w:r w:rsidRPr="00566366">
        <w:rPr>
          <w:rFonts w:asciiTheme="majorBidi" w:hAnsiTheme="majorBidi" w:cstheme="majorBidi"/>
          <w:i/>
          <w:iCs/>
          <w:shd w:val="clear" w:color="auto" w:fill="FFFFFF"/>
        </w:rPr>
        <w:t>Human Performance</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28</w:t>
      </w:r>
      <w:r w:rsidRPr="00566366">
        <w:rPr>
          <w:rFonts w:asciiTheme="majorBidi" w:hAnsiTheme="majorBidi" w:cstheme="majorBidi"/>
          <w:shd w:val="clear" w:color="auto" w:fill="FFFFFF"/>
        </w:rPr>
        <w:t>(5), 405-424.</w:t>
      </w:r>
      <w:r w:rsidRPr="00566366">
        <w:rPr>
          <w:rFonts w:asciiTheme="majorBidi" w:hAnsiTheme="majorBidi" w:cstheme="majorBidi"/>
          <w:shd w:val="clear" w:color="auto" w:fill="FFFFFF"/>
          <w:rtl/>
        </w:rPr>
        <w:t>‏</w:t>
      </w:r>
    </w:p>
    <w:p w14:paraId="1FD29593" w14:textId="77777777" w:rsidR="00AB2AE7" w:rsidRPr="00566366" w:rsidRDefault="00AB2AE7" w:rsidP="00087EC1">
      <w:pPr>
        <w:autoSpaceDE w:val="0"/>
        <w:autoSpaceDN w:val="0"/>
        <w:bidi w:val="0"/>
        <w:adjustRightInd w:val="0"/>
        <w:spacing w:after="0" w:line="276" w:lineRule="auto"/>
        <w:ind w:left="-142" w:right="-625" w:hanging="425"/>
        <w:contextualSpacing/>
        <w:jc w:val="both"/>
        <w:rPr>
          <w:rFonts w:asciiTheme="majorBidi" w:hAnsiTheme="majorBidi" w:cstheme="majorBidi"/>
          <w:b/>
          <w:bCs/>
          <w:kern w:val="0"/>
        </w:rPr>
      </w:pPr>
    </w:p>
    <w:p w14:paraId="6CC0EDB5" w14:textId="77777777" w:rsidR="002B6B30" w:rsidRPr="00566366" w:rsidRDefault="002B6B30" w:rsidP="00087EC1">
      <w:p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b/>
          <w:bCs/>
          <w:kern w:val="0"/>
        </w:rPr>
        <w:t>Hebrew Publications</w:t>
      </w:r>
    </w:p>
    <w:p w14:paraId="406C39A2" w14:textId="77777777" w:rsidR="00B45DF1" w:rsidRPr="00566366" w:rsidRDefault="002B6B3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r w:rsidRPr="00566366">
        <w:rPr>
          <w:rFonts w:asciiTheme="majorBidi" w:hAnsiTheme="majorBidi" w:cstheme="majorBidi"/>
        </w:rPr>
        <w:t xml:space="preserve">Boehm, A. (2016). Community social work as a field of expertise in social work. Israel. </w:t>
      </w:r>
      <w:r w:rsidRPr="00566366">
        <w:rPr>
          <w:rFonts w:asciiTheme="majorBidi" w:hAnsiTheme="majorBidi" w:cstheme="majorBidi"/>
          <w:i/>
          <w:iCs/>
        </w:rPr>
        <w:t>Ministry of Labor and Social Affairs Service, Senior Division for Research</w:t>
      </w:r>
      <w:r w:rsidRPr="00566366">
        <w:rPr>
          <w:rFonts w:asciiTheme="majorBidi" w:hAnsiTheme="majorBidi" w:cstheme="majorBidi"/>
        </w:rPr>
        <w:t xml:space="preserve">. </w:t>
      </w:r>
      <w:r w:rsidR="0087621F" w:rsidRPr="00566366">
        <w:rPr>
          <w:rFonts w:asciiTheme="majorBidi" w:hAnsiTheme="majorBidi" w:cstheme="majorBidi"/>
        </w:rPr>
        <w:t>https://www.nli.org.il/en/books/NNL_ALEPH997011529761805171/NLI</w:t>
      </w:r>
    </w:p>
    <w:p w14:paraId="12EBBF84" w14:textId="77777777" w:rsidR="00B45DF1" w:rsidRPr="00566366" w:rsidRDefault="002B6B3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r w:rsidRPr="00566366">
        <w:rPr>
          <w:rFonts w:asciiTheme="majorBidi" w:hAnsiTheme="majorBidi" w:cstheme="majorBidi"/>
        </w:rPr>
        <w:t>ISASW (Israel Association of Social Workers)</w:t>
      </w:r>
      <w:r w:rsidR="00EE1695" w:rsidRPr="00566366">
        <w:rPr>
          <w:rFonts w:asciiTheme="majorBidi" w:hAnsiTheme="majorBidi" w:cstheme="majorBidi"/>
        </w:rPr>
        <w:t xml:space="preserve"> </w:t>
      </w:r>
      <w:r w:rsidRPr="00566366">
        <w:rPr>
          <w:rFonts w:asciiTheme="majorBidi" w:hAnsiTheme="majorBidi" w:cstheme="majorBidi"/>
        </w:rPr>
        <w:t xml:space="preserve">(2018) Code of ethics.  </w:t>
      </w:r>
      <w:hyperlink r:id="rId23" w:tgtFrame="_blank" w:history="1">
        <w:r w:rsidRPr="00566366">
          <w:rPr>
            <w:rStyle w:val="Hyperlink"/>
            <w:rFonts w:asciiTheme="majorBidi" w:hAnsiTheme="majorBidi" w:cstheme="majorBidi"/>
            <w:color w:val="auto"/>
            <w:u w:val="none"/>
          </w:rPr>
          <w:t>http://www.socialwork.org.il/codeofethics</w:t>
        </w:r>
      </w:hyperlink>
      <w:r w:rsidRPr="00566366">
        <w:rPr>
          <w:rFonts w:asciiTheme="majorBidi" w:hAnsiTheme="majorBidi" w:cstheme="majorBidi"/>
        </w:rPr>
        <w:t>. </w:t>
      </w:r>
    </w:p>
    <w:p w14:paraId="791EDF40" w14:textId="77777777" w:rsidR="00B45DF1" w:rsidRPr="00566366" w:rsidRDefault="002B6B3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proofErr w:type="spellStart"/>
      <w:r w:rsidRPr="00566366">
        <w:rPr>
          <w:rFonts w:asciiTheme="majorBidi" w:eastAsia="Calibri" w:hAnsiTheme="majorBidi" w:cstheme="majorBidi"/>
          <w:kern w:val="0"/>
          <w14:ligatures w14:val="none"/>
        </w:rPr>
        <w:t>Hovav</w:t>
      </w:r>
      <w:proofErr w:type="spellEnd"/>
      <w:r w:rsidRPr="00566366">
        <w:rPr>
          <w:rFonts w:asciiTheme="majorBidi" w:eastAsia="Calibri" w:hAnsiTheme="majorBidi" w:cstheme="majorBidi"/>
          <w:kern w:val="0"/>
          <w14:ligatures w14:val="none"/>
        </w:rPr>
        <w:t xml:space="preserve">, M., </w:t>
      </w:r>
      <w:proofErr w:type="spellStart"/>
      <w:r w:rsidRPr="00566366">
        <w:rPr>
          <w:rFonts w:asciiTheme="majorBidi" w:eastAsia="Calibri" w:hAnsiTheme="majorBidi" w:cstheme="majorBidi"/>
          <w:kern w:val="0"/>
          <w14:ligatures w14:val="none"/>
        </w:rPr>
        <w:t>Lawental</w:t>
      </w:r>
      <w:proofErr w:type="spellEnd"/>
      <w:r w:rsidRPr="00566366">
        <w:rPr>
          <w:rFonts w:asciiTheme="majorBidi" w:eastAsia="Calibri" w:hAnsiTheme="majorBidi" w:cstheme="majorBidi"/>
          <w:kern w:val="0"/>
          <w14:ligatures w14:val="none"/>
        </w:rPr>
        <w:t xml:space="preserve">, </w:t>
      </w:r>
      <w:r w:rsidR="00B45DF1" w:rsidRPr="00566366">
        <w:rPr>
          <w:rFonts w:asciiTheme="majorBidi" w:eastAsia="Calibri" w:hAnsiTheme="majorBidi" w:cstheme="majorBidi"/>
          <w:kern w:val="0"/>
          <w14:ligatures w14:val="none"/>
        </w:rPr>
        <w:t>E.</w:t>
      </w:r>
      <w:r w:rsidRPr="00566366">
        <w:rPr>
          <w:rFonts w:asciiTheme="majorBidi" w:eastAsia="Calibri" w:hAnsiTheme="majorBidi" w:cstheme="majorBidi"/>
          <w:kern w:val="0"/>
          <w14:ligatures w14:val="none"/>
        </w:rPr>
        <w:t xml:space="preserve"> &amp; Katan Y. (Eds.) (2012) </w:t>
      </w:r>
      <w:r w:rsidRPr="00566366">
        <w:rPr>
          <w:rFonts w:asciiTheme="majorBidi" w:eastAsia="Calibri" w:hAnsiTheme="majorBidi" w:cstheme="majorBidi"/>
          <w:i/>
          <w:iCs/>
          <w:kern w:val="0"/>
          <w14:ligatures w14:val="none"/>
        </w:rPr>
        <w:t xml:space="preserve">Social work in Israel. </w:t>
      </w:r>
      <w:r w:rsidRPr="00566366">
        <w:rPr>
          <w:rFonts w:asciiTheme="majorBidi" w:eastAsia="Calibri" w:hAnsiTheme="majorBidi" w:cstheme="majorBidi"/>
          <w:kern w:val="0"/>
          <w14:ligatures w14:val="none"/>
        </w:rPr>
        <w:t xml:space="preserve">Tel Aviv: </w:t>
      </w:r>
      <w:proofErr w:type="spellStart"/>
      <w:r w:rsidRPr="00566366">
        <w:rPr>
          <w:rFonts w:asciiTheme="majorBidi" w:eastAsia="Calibri" w:hAnsiTheme="majorBidi" w:cstheme="majorBidi"/>
          <w:kern w:val="0"/>
          <w14:ligatures w14:val="none"/>
        </w:rPr>
        <w:t>Hakibbutz</w:t>
      </w:r>
      <w:proofErr w:type="spellEnd"/>
      <w:r w:rsidRPr="00566366">
        <w:rPr>
          <w:rFonts w:asciiTheme="majorBidi" w:eastAsia="Calibri" w:hAnsiTheme="majorBidi" w:cstheme="majorBidi"/>
          <w:kern w:val="0"/>
          <w14:ligatures w14:val="none"/>
        </w:rPr>
        <w:t xml:space="preserve"> </w:t>
      </w:r>
      <w:proofErr w:type="spellStart"/>
      <w:r w:rsidRPr="00566366">
        <w:rPr>
          <w:rFonts w:asciiTheme="majorBidi" w:eastAsia="Calibri" w:hAnsiTheme="majorBidi" w:cstheme="majorBidi"/>
          <w:kern w:val="0"/>
          <w14:ligatures w14:val="none"/>
        </w:rPr>
        <w:t>Hameuchad</w:t>
      </w:r>
      <w:proofErr w:type="spellEnd"/>
      <w:r w:rsidRPr="00566366">
        <w:rPr>
          <w:rFonts w:asciiTheme="majorBidi" w:eastAsia="Calibri" w:hAnsiTheme="majorBidi" w:cstheme="majorBidi"/>
          <w:kern w:val="0"/>
          <w14:ligatures w14:val="none"/>
        </w:rPr>
        <w:t>.</w:t>
      </w:r>
    </w:p>
    <w:p w14:paraId="30679236" w14:textId="77777777" w:rsidR="00B45DF1" w:rsidRPr="00566366" w:rsidRDefault="0028391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r w:rsidRPr="00566366">
        <w:rPr>
          <w:rFonts w:asciiTheme="majorBidi" w:hAnsiTheme="majorBidi" w:cstheme="majorBidi"/>
        </w:rPr>
        <w:t>*</w:t>
      </w:r>
      <w:r w:rsidR="002B6B30" w:rsidRPr="00566366">
        <w:rPr>
          <w:rFonts w:asciiTheme="majorBidi" w:hAnsiTheme="majorBidi" w:cstheme="majorBidi"/>
        </w:rPr>
        <w:t>Kaufman, R. (2019). Panthers in the establishment: the involvement of</w:t>
      </w:r>
      <w:r w:rsidR="002B6B30" w:rsidRPr="00566366">
        <w:rPr>
          <w:rFonts w:asciiTheme="majorBidi" w:eastAsia="Times New Roman" w:hAnsiTheme="majorBidi" w:cstheme="majorBidi"/>
          <w:kern w:val="36"/>
          <w14:ligatures w14:val="none"/>
        </w:rPr>
        <w:t xml:space="preserve"> </w:t>
      </w:r>
      <w:r w:rsidR="002B6B30" w:rsidRPr="00566366">
        <w:rPr>
          <w:rFonts w:asciiTheme="majorBidi" w:hAnsiTheme="majorBidi" w:cstheme="majorBidi"/>
        </w:rPr>
        <w:t>Jerusalem municipality social workers in social justice campaigns and in</w:t>
      </w:r>
      <w:r w:rsidR="002B6B30" w:rsidRPr="00566366">
        <w:rPr>
          <w:rFonts w:asciiTheme="majorBidi" w:eastAsia="Times New Roman" w:hAnsiTheme="majorBidi" w:cstheme="majorBidi"/>
          <w:kern w:val="36"/>
          <w14:ligatures w14:val="none"/>
        </w:rPr>
        <w:t xml:space="preserve"> </w:t>
      </w:r>
      <w:r w:rsidR="002B6B30" w:rsidRPr="00566366">
        <w:rPr>
          <w:rFonts w:asciiTheme="majorBidi" w:hAnsiTheme="majorBidi" w:cstheme="majorBidi"/>
        </w:rPr>
        <w:t>protest movements, 1965– 1985, In J. Gal and R. Holler (</w:t>
      </w:r>
      <w:r w:rsidR="00124F19" w:rsidRPr="00566366">
        <w:rPr>
          <w:rFonts w:asciiTheme="majorBidi" w:hAnsiTheme="majorBidi" w:cstheme="majorBidi"/>
        </w:rPr>
        <w:t>E</w:t>
      </w:r>
      <w:r w:rsidR="002B6B30" w:rsidRPr="00566366">
        <w:rPr>
          <w:rFonts w:asciiTheme="majorBidi" w:hAnsiTheme="majorBidi" w:cstheme="majorBidi"/>
        </w:rPr>
        <w:t>ds</w:t>
      </w:r>
      <w:r w:rsidR="00124F19" w:rsidRPr="00566366">
        <w:rPr>
          <w:rFonts w:asciiTheme="majorBidi" w:hAnsiTheme="majorBidi" w:cstheme="majorBidi"/>
        </w:rPr>
        <w:t>.</w:t>
      </w:r>
      <w:r w:rsidR="002B6B30" w:rsidRPr="00566366">
        <w:rPr>
          <w:rFonts w:asciiTheme="majorBidi" w:hAnsiTheme="majorBidi" w:cstheme="majorBidi"/>
        </w:rPr>
        <w:t xml:space="preserve">) </w:t>
      </w:r>
      <w:r w:rsidR="002B6B30" w:rsidRPr="00566366">
        <w:rPr>
          <w:rFonts w:asciiTheme="majorBidi" w:hAnsiTheme="majorBidi" w:cstheme="majorBidi"/>
          <w:i/>
          <w:iCs/>
        </w:rPr>
        <w:t>Justice Instead</w:t>
      </w:r>
      <w:r w:rsidR="002B6B30" w:rsidRPr="00566366">
        <w:rPr>
          <w:rFonts w:asciiTheme="majorBidi" w:eastAsia="Times New Roman" w:hAnsiTheme="majorBidi" w:cstheme="majorBidi"/>
          <w:i/>
          <w:iCs/>
          <w:kern w:val="36"/>
          <w14:ligatures w14:val="none"/>
        </w:rPr>
        <w:t xml:space="preserve"> </w:t>
      </w:r>
      <w:r w:rsidR="002B6B30" w:rsidRPr="00566366">
        <w:rPr>
          <w:rFonts w:asciiTheme="majorBidi" w:hAnsiTheme="majorBidi" w:cstheme="majorBidi"/>
          <w:i/>
          <w:iCs/>
        </w:rPr>
        <w:t>of Charity</w:t>
      </w:r>
      <w:r w:rsidR="002B6B30" w:rsidRPr="00566366">
        <w:rPr>
          <w:rFonts w:asciiTheme="majorBidi" w:hAnsiTheme="majorBidi" w:cstheme="majorBidi"/>
        </w:rPr>
        <w:t xml:space="preserve">, </w:t>
      </w:r>
      <w:proofErr w:type="spellStart"/>
      <w:r w:rsidR="002B6B30" w:rsidRPr="00566366">
        <w:rPr>
          <w:rFonts w:asciiTheme="majorBidi" w:hAnsiTheme="majorBidi" w:cstheme="majorBidi"/>
        </w:rPr>
        <w:t>Sde</w:t>
      </w:r>
      <w:proofErr w:type="spellEnd"/>
      <w:r w:rsidR="002B6B30" w:rsidRPr="00566366">
        <w:rPr>
          <w:rFonts w:asciiTheme="majorBidi" w:hAnsiTheme="majorBidi" w:cstheme="majorBidi"/>
        </w:rPr>
        <w:t xml:space="preserve"> </w:t>
      </w:r>
      <w:proofErr w:type="spellStart"/>
      <w:r w:rsidR="00B45DF1" w:rsidRPr="00566366">
        <w:rPr>
          <w:rFonts w:asciiTheme="majorBidi" w:hAnsiTheme="majorBidi" w:cstheme="majorBidi"/>
        </w:rPr>
        <w:t>Boker</w:t>
      </w:r>
      <w:proofErr w:type="spellEnd"/>
      <w:r w:rsidR="00B45DF1" w:rsidRPr="00566366">
        <w:rPr>
          <w:rFonts w:asciiTheme="majorBidi" w:hAnsiTheme="majorBidi" w:cstheme="majorBidi"/>
        </w:rPr>
        <w:t>: The</w:t>
      </w:r>
      <w:r w:rsidR="002B6B30" w:rsidRPr="00566366">
        <w:rPr>
          <w:rFonts w:asciiTheme="majorBidi" w:hAnsiTheme="majorBidi" w:cstheme="majorBidi"/>
        </w:rPr>
        <w:t xml:space="preserve"> Ben- Gurion Research Institute, </w:t>
      </w:r>
      <w:r w:rsidR="00124F19" w:rsidRPr="00566366">
        <w:rPr>
          <w:rFonts w:asciiTheme="majorBidi" w:hAnsiTheme="majorBidi" w:cstheme="majorBidi"/>
        </w:rPr>
        <w:t xml:space="preserve">(pp. </w:t>
      </w:r>
      <w:r w:rsidR="002B6B30" w:rsidRPr="00566366">
        <w:rPr>
          <w:rFonts w:asciiTheme="majorBidi" w:hAnsiTheme="majorBidi" w:cstheme="majorBidi"/>
        </w:rPr>
        <w:t>366–394</w:t>
      </w:r>
      <w:r w:rsidR="00124F19" w:rsidRPr="00566366">
        <w:rPr>
          <w:rFonts w:asciiTheme="majorBidi" w:hAnsiTheme="majorBidi" w:cstheme="majorBidi"/>
        </w:rPr>
        <w:t>)</w:t>
      </w:r>
      <w:r w:rsidR="002B6B30" w:rsidRPr="00566366">
        <w:rPr>
          <w:rFonts w:asciiTheme="majorBidi" w:hAnsiTheme="majorBidi" w:cstheme="majorBidi"/>
        </w:rPr>
        <w:t>.</w:t>
      </w:r>
      <w:r w:rsidR="002B6B30" w:rsidRPr="00566366">
        <w:rPr>
          <w:rFonts w:asciiTheme="majorBidi" w:eastAsia="Times New Roman" w:hAnsiTheme="majorBidi" w:cstheme="majorBidi"/>
          <w:kern w:val="36"/>
          <w14:ligatures w14:val="none"/>
        </w:rPr>
        <w:t xml:space="preserve"> </w:t>
      </w:r>
    </w:p>
    <w:p w14:paraId="79F5D373" w14:textId="585FED9B" w:rsidR="002B6B30" w:rsidRPr="00566366" w:rsidRDefault="00786FA7" w:rsidP="00D538DC">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proofErr w:type="spellStart"/>
      <w:r w:rsidRPr="00566366">
        <w:rPr>
          <w:rFonts w:asciiTheme="majorBidi" w:hAnsiTheme="majorBidi" w:cstheme="majorBidi"/>
        </w:rPr>
        <w:t>Recanati</w:t>
      </w:r>
      <w:proofErr w:type="spellEnd"/>
      <w:r w:rsidRPr="00566366">
        <w:rPr>
          <w:rFonts w:asciiTheme="majorBidi" w:hAnsiTheme="majorBidi" w:cstheme="majorBidi"/>
        </w:rPr>
        <w:t>-Kop-</w:t>
      </w:r>
      <w:proofErr w:type="spellStart"/>
      <w:r w:rsidRPr="00566366">
        <w:rPr>
          <w:rFonts w:asciiTheme="majorBidi" w:hAnsiTheme="majorBidi" w:cstheme="majorBidi"/>
        </w:rPr>
        <w:t>Rashi</w:t>
      </w:r>
      <w:proofErr w:type="spellEnd"/>
      <w:r w:rsidRPr="00566366">
        <w:rPr>
          <w:rFonts w:asciiTheme="majorBidi" w:hAnsiTheme="majorBidi" w:cstheme="majorBidi"/>
        </w:rPr>
        <w:t xml:space="preserve"> Award Association. (2018). </w:t>
      </w:r>
      <w:proofErr w:type="spellStart"/>
      <w:r w:rsidRPr="00566366">
        <w:rPr>
          <w:rFonts w:asciiTheme="majorBidi" w:hAnsiTheme="majorBidi" w:cstheme="majorBidi"/>
        </w:rPr>
        <w:t>Recanati</w:t>
      </w:r>
      <w:proofErr w:type="spellEnd"/>
      <w:r w:rsidRPr="00566366">
        <w:rPr>
          <w:rFonts w:asciiTheme="majorBidi" w:hAnsiTheme="majorBidi" w:cstheme="majorBidi"/>
        </w:rPr>
        <w:t>- Kop-</w:t>
      </w:r>
      <w:proofErr w:type="spellStart"/>
      <w:r w:rsidRPr="00566366">
        <w:rPr>
          <w:rFonts w:asciiTheme="majorBidi" w:hAnsiTheme="majorBidi" w:cstheme="majorBidi"/>
        </w:rPr>
        <w:t>Rashi</w:t>
      </w:r>
      <w:proofErr w:type="spellEnd"/>
      <w:r w:rsidRPr="00566366">
        <w:rPr>
          <w:rFonts w:asciiTheme="majorBidi" w:hAnsiTheme="majorBidi" w:cstheme="majorBidi"/>
        </w:rPr>
        <w:t xml:space="preserve"> Award for the Entrepreneur Teacher and Social Worker. https://www.rcr.org.il (Hebrew)</w:t>
      </w:r>
      <w:bookmarkEnd w:id="0"/>
    </w:p>
    <w:sectPr w:rsidR="002B6B30" w:rsidRPr="00566366" w:rsidSect="00030EF3">
      <w:footerReference w:type="default" r:id="rId24"/>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02A46" w16cex:dateUtc="2023-09-28T13:37:00Z"/>
  <w16cex:commentExtensible w16cex:durableId="28C02F5B" w16cex:dateUtc="2023-09-28T13:59:00Z"/>
  <w16cex:commentExtensible w16cex:durableId="28C02F64" w16cex:dateUtc="2023-09-28T13:59:00Z"/>
  <w16cex:commentExtensible w16cex:durableId="28C3BEEE" w16cex:dateUtc="2023-10-01T06:48:00Z"/>
  <w16cex:commentExtensible w16cex:durableId="28C3C008" w16cex:dateUtc="2023-10-01T06:53:00Z"/>
  <w16cex:commentExtensible w16cex:durableId="28BFDBFD" w16cex:dateUtc="2023-09-28T08:03:00Z"/>
  <w16cex:commentExtensible w16cex:durableId="28C3CACF" w16cex:dateUtc="2023-10-01T07:39:00Z"/>
  <w16cex:commentExtensible w16cex:durableId="28C3CEEB" w16cex:dateUtc="2023-10-01T07:56:00Z"/>
  <w16cex:commentExtensible w16cex:durableId="28C3CED9" w16cex:dateUtc="2023-10-01T07:56:00Z"/>
  <w16cex:commentExtensible w16cex:durableId="28C3D48E" w16cex:dateUtc="2023-10-01T08:20:00Z"/>
  <w16cex:commentExtensible w16cex:durableId="28C3D598" w16cex:dateUtc="2023-10-01T08:25:00Z"/>
  <w16cex:commentExtensible w16cex:durableId="28C3D5FB" w16cex:dateUtc="2023-10-01T08:26:00Z"/>
  <w16cex:commentExtensible w16cex:durableId="28C3D63D" w16cex:dateUtc="2023-10-01T08:27:00Z"/>
  <w16cex:commentExtensible w16cex:durableId="28C3D678" w16cex:dateUtc="2023-10-01T0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AF4E" w14:textId="77777777" w:rsidR="00832B44" w:rsidRDefault="00832B44" w:rsidP="00215B78">
      <w:pPr>
        <w:spacing w:after="0" w:line="240" w:lineRule="auto"/>
      </w:pPr>
      <w:r>
        <w:separator/>
      </w:r>
    </w:p>
  </w:endnote>
  <w:endnote w:type="continuationSeparator" w:id="0">
    <w:p w14:paraId="15934583" w14:textId="77777777" w:rsidR="00832B44" w:rsidRDefault="00832B44" w:rsidP="0021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38621954"/>
      <w:docPartObj>
        <w:docPartGallery w:val="Page Numbers (Bottom of Page)"/>
        <w:docPartUnique/>
      </w:docPartObj>
    </w:sdtPr>
    <w:sdtEndPr/>
    <w:sdtContent>
      <w:p w14:paraId="7B1B653A" w14:textId="77777777" w:rsidR="00A67F96" w:rsidRDefault="00A67F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75250" w14:textId="77777777" w:rsidR="00A67F96" w:rsidRDefault="00A6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92D5" w14:textId="77777777" w:rsidR="00832B44" w:rsidRDefault="00832B44" w:rsidP="00215B78">
      <w:pPr>
        <w:spacing w:after="0" w:line="240" w:lineRule="auto"/>
      </w:pPr>
      <w:r>
        <w:separator/>
      </w:r>
    </w:p>
  </w:footnote>
  <w:footnote w:type="continuationSeparator" w:id="0">
    <w:p w14:paraId="02FD98EA" w14:textId="77777777" w:rsidR="00832B44" w:rsidRDefault="00832B44" w:rsidP="00215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185"/>
    <w:multiLevelType w:val="hybridMultilevel"/>
    <w:tmpl w:val="EDD24600"/>
    <w:lvl w:ilvl="0" w:tplc="6A666250">
      <w:start w:val="1"/>
      <w:numFmt w:val="lowerLetter"/>
      <w:lvlText w:val="%1."/>
      <w:lvlJc w:val="left"/>
      <w:pPr>
        <w:ind w:left="57" w:hanging="360"/>
      </w:pPr>
      <w:rPr>
        <w:rFonts w:hint="default"/>
        <w:b/>
      </w:rPr>
    </w:lvl>
    <w:lvl w:ilvl="1" w:tplc="04090019" w:tentative="1">
      <w:start w:val="1"/>
      <w:numFmt w:val="lowerLetter"/>
      <w:lvlText w:val="%2."/>
      <w:lvlJc w:val="left"/>
      <w:pPr>
        <w:ind w:left="777" w:hanging="360"/>
      </w:pPr>
    </w:lvl>
    <w:lvl w:ilvl="2" w:tplc="0409001B" w:tentative="1">
      <w:start w:val="1"/>
      <w:numFmt w:val="lowerRoman"/>
      <w:lvlText w:val="%3."/>
      <w:lvlJc w:val="right"/>
      <w:pPr>
        <w:ind w:left="1497" w:hanging="180"/>
      </w:pPr>
    </w:lvl>
    <w:lvl w:ilvl="3" w:tplc="0409000F" w:tentative="1">
      <w:start w:val="1"/>
      <w:numFmt w:val="decimal"/>
      <w:lvlText w:val="%4."/>
      <w:lvlJc w:val="left"/>
      <w:pPr>
        <w:ind w:left="2217" w:hanging="360"/>
      </w:pPr>
    </w:lvl>
    <w:lvl w:ilvl="4" w:tplc="04090019" w:tentative="1">
      <w:start w:val="1"/>
      <w:numFmt w:val="lowerLetter"/>
      <w:lvlText w:val="%5."/>
      <w:lvlJc w:val="left"/>
      <w:pPr>
        <w:ind w:left="2937" w:hanging="360"/>
      </w:pPr>
    </w:lvl>
    <w:lvl w:ilvl="5" w:tplc="0409001B" w:tentative="1">
      <w:start w:val="1"/>
      <w:numFmt w:val="lowerRoman"/>
      <w:lvlText w:val="%6."/>
      <w:lvlJc w:val="right"/>
      <w:pPr>
        <w:ind w:left="3657" w:hanging="180"/>
      </w:pPr>
    </w:lvl>
    <w:lvl w:ilvl="6" w:tplc="0409000F" w:tentative="1">
      <w:start w:val="1"/>
      <w:numFmt w:val="decimal"/>
      <w:lvlText w:val="%7."/>
      <w:lvlJc w:val="left"/>
      <w:pPr>
        <w:ind w:left="4377" w:hanging="360"/>
      </w:pPr>
    </w:lvl>
    <w:lvl w:ilvl="7" w:tplc="04090019" w:tentative="1">
      <w:start w:val="1"/>
      <w:numFmt w:val="lowerLetter"/>
      <w:lvlText w:val="%8."/>
      <w:lvlJc w:val="left"/>
      <w:pPr>
        <w:ind w:left="5097" w:hanging="360"/>
      </w:pPr>
    </w:lvl>
    <w:lvl w:ilvl="8" w:tplc="0409001B" w:tentative="1">
      <w:start w:val="1"/>
      <w:numFmt w:val="lowerRoman"/>
      <w:lvlText w:val="%9."/>
      <w:lvlJc w:val="right"/>
      <w:pPr>
        <w:ind w:left="5817" w:hanging="180"/>
      </w:pPr>
    </w:lvl>
  </w:abstractNum>
  <w:abstractNum w:abstractNumId="1" w15:restartNumberingAfterBreak="0">
    <w:nsid w:val="0EDE19C9"/>
    <w:multiLevelType w:val="hybridMultilevel"/>
    <w:tmpl w:val="16BA4D34"/>
    <w:lvl w:ilvl="0" w:tplc="D370EBA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 w15:restartNumberingAfterBreak="0">
    <w:nsid w:val="12A2009A"/>
    <w:multiLevelType w:val="hybridMultilevel"/>
    <w:tmpl w:val="297A7174"/>
    <w:lvl w:ilvl="0" w:tplc="F23A1D62">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 w15:restartNumberingAfterBreak="0">
    <w:nsid w:val="1C6F068D"/>
    <w:multiLevelType w:val="hybridMultilevel"/>
    <w:tmpl w:val="F2F6898A"/>
    <w:lvl w:ilvl="0" w:tplc="52F61BC0">
      <w:start w:val="1"/>
      <w:numFmt w:val="decimal"/>
      <w:lvlText w:val="%1."/>
      <w:lvlJc w:val="left"/>
      <w:pPr>
        <w:ind w:left="-265" w:hanging="360"/>
      </w:pPr>
      <w:rPr>
        <w:rFonts w:hint="default"/>
      </w:rPr>
    </w:lvl>
    <w:lvl w:ilvl="1" w:tplc="20000019" w:tentative="1">
      <w:start w:val="1"/>
      <w:numFmt w:val="lowerLetter"/>
      <w:lvlText w:val="%2."/>
      <w:lvlJc w:val="left"/>
      <w:pPr>
        <w:ind w:left="455" w:hanging="360"/>
      </w:pPr>
    </w:lvl>
    <w:lvl w:ilvl="2" w:tplc="2000001B" w:tentative="1">
      <w:start w:val="1"/>
      <w:numFmt w:val="lowerRoman"/>
      <w:lvlText w:val="%3."/>
      <w:lvlJc w:val="right"/>
      <w:pPr>
        <w:ind w:left="1175" w:hanging="180"/>
      </w:pPr>
    </w:lvl>
    <w:lvl w:ilvl="3" w:tplc="2000000F" w:tentative="1">
      <w:start w:val="1"/>
      <w:numFmt w:val="decimal"/>
      <w:lvlText w:val="%4."/>
      <w:lvlJc w:val="left"/>
      <w:pPr>
        <w:ind w:left="1895" w:hanging="360"/>
      </w:pPr>
    </w:lvl>
    <w:lvl w:ilvl="4" w:tplc="20000019" w:tentative="1">
      <w:start w:val="1"/>
      <w:numFmt w:val="lowerLetter"/>
      <w:lvlText w:val="%5."/>
      <w:lvlJc w:val="left"/>
      <w:pPr>
        <w:ind w:left="2615" w:hanging="360"/>
      </w:pPr>
    </w:lvl>
    <w:lvl w:ilvl="5" w:tplc="2000001B" w:tentative="1">
      <w:start w:val="1"/>
      <w:numFmt w:val="lowerRoman"/>
      <w:lvlText w:val="%6."/>
      <w:lvlJc w:val="right"/>
      <w:pPr>
        <w:ind w:left="3335" w:hanging="180"/>
      </w:pPr>
    </w:lvl>
    <w:lvl w:ilvl="6" w:tplc="2000000F" w:tentative="1">
      <w:start w:val="1"/>
      <w:numFmt w:val="decimal"/>
      <w:lvlText w:val="%7."/>
      <w:lvlJc w:val="left"/>
      <w:pPr>
        <w:ind w:left="4055" w:hanging="360"/>
      </w:pPr>
    </w:lvl>
    <w:lvl w:ilvl="7" w:tplc="20000019" w:tentative="1">
      <w:start w:val="1"/>
      <w:numFmt w:val="lowerLetter"/>
      <w:lvlText w:val="%8."/>
      <w:lvlJc w:val="left"/>
      <w:pPr>
        <w:ind w:left="4775" w:hanging="360"/>
      </w:pPr>
    </w:lvl>
    <w:lvl w:ilvl="8" w:tplc="2000001B" w:tentative="1">
      <w:start w:val="1"/>
      <w:numFmt w:val="lowerRoman"/>
      <w:lvlText w:val="%9."/>
      <w:lvlJc w:val="right"/>
      <w:pPr>
        <w:ind w:left="5495" w:hanging="180"/>
      </w:pPr>
    </w:lvl>
  </w:abstractNum>
  <w:abstractNum w:abstractNumId="4" w15:restartNumberingAfterBreak="0">
    <w:nsid w:val="24476FCF"/>
    <w:multiLevelType w:val="hybridMultilevel"/>
    <w:tmpl w:val="0C92A71C"/>
    <w:lvl w:ilvl="0" w:tplc="849A71A4">
      <w:start w:val="1"/>
      <w:numFmt w:val="decimal"/>
      <w:lvlText w:val="%1."/>
      <w:lvlJc w:val="left"/>
      <w:pPr>
        <w:ind w:left="5" w:hanging="63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5" w15:restartNumberingAfterBreak="0">
    <w:nsid w:val="24B20A6A"/>
    <w:multiLevelType w:val="hybridMultilevel"/>
    <w:tmpl w:val="F07A0C6A"/>
    <w:lvl w:ilvl="0" w:tplc="849A71A4">
      <w:start w:val="1"/>
      <w:numFmt w:val="decimal"/>
      <w:lvlText w:val="%1."/>
      <w:lvlJc w:val="left"/>
      <w:pPr>
        <w:ind w:left="5" w:hanging="63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15:restartNumberingAfterBreak="0">
    <w:nsid w:val="25EC0B4D"/>
    <w:multiLevelType w:val="hybridMultilevel"/>
    <w:tmpl w:val="62AAA336"/>
    <w:lvl w:ilvl="0" w:tplc="9D7650EE">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 w15:restartNumberingAfterBreak="0">
    <w:nsid w:val="310E169D"/>
    <w:multiLevelType w:val="multilevel"/>
    <w:tmpl w:val="6E94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586FF4"/>
    <w:multiLevelType w:val="hybridMultilevel"/>
    <w:tmpl w:val="A324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92515"/>
    <w:multiLevelType w:val="hybridMultilevel"/>
    <w:tmpl w:val="7494BFCC"/>
    <w:lvl w:ilvl="0" w:tplc="EEB0597A">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0" w15:restartNumberingAfterBreak="0">
    <w:nsid w:val="3B9F7FDC"/>
    <w:multiLevelType w:val="hybridMultilevel"/>
    <w:tmpl w:val="8B8AB89C"/>
    <w:lvl w:ilvl="0" w:tplc="BDDC594E">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1" w15:restartNumberingAfterBreak="0">
    <w:nsid w:val="3D262211"/>
    <w:multiLevelType w:val="hybridMultilevel"/>
    <w:tmpl w:val="C8AE5920"/>
    <w:lvl w:ilvl="0" w:tplc="A108529A">
      <w:start w:val="1"/>
      <w:numFmt w:val="decimal"/>
      <w:lvlText w:val="%1."/>
      <w:lvlJc w:val="left"/>
      <w:pPr>
        <w:ind w:left="-188" w:hanging="360"/>
      </w:pPr>
      <w:rPr>
        <w:rFonts w:asciiTheme="majorBidi" w:eastAsiaTheme="minorHAnsi" w:hAnsiTheme="majorBidi" w:cstheme="majorBidi"/>
        <w:b w:val="0"/>
        <w:bCs w:val="0"/>
      </w:rPr>
    </w:lvl>
    <w:lvl w:ilvl="1" w:tplc="20000019" w:tentative="1">
      <w:start w:val="1"/>
      <w:numFmt w:val="lowerLetter"/>
      <w:lvlText w:val="%2."/>
      <w:lvlJc w:val="left"/>
      <w:pPr>
        <w:ind w:left="532" w:hanging="360"/>
      </w:pPr>
    </w:lvl>
    <w:lvl w:ilvl="2" w:tplc="2000001B" w:tentative="1">
      <w:start w:val="1"/>
      <w:numFmt w:val="lowerRoman"/>
      <w:lvlText w:val="%3."/>
      <w:lvlJc w:val="right"/>
      <w:pPr>
        <w:ind w:left="1252" w:hanging="180"/>
      </w:pPr>
    </w:lvl>
    <w:lvl w:ilvl="3" w:tplc="2000000F" w:tentative="1">
      <w:start w:val="1"/>
      <w:numFmt w:val="decimal"/>
      <w:lvlText w:val="%4."/>
      <w:lvlJc w:val="left"/>
      <w:pPr>
        <w:ind w:left="1972" w:hanging="360"/>
      </w:pPr>
    </w:lvl>
    <w:lvl w:ilvl="4" w:tplc="20000019" w:tentative="1">
      <w:start w:val="1"/>
      <w:numFmt w:val="lowerLetter"/>
      <w:lvlText w:val="%5."/>
      <w:lvlJc w:val="left"/>
      <w:pPr>
        <w:ind w:left="2692" w:hanging="360"/>
      </w:pPr>
    </w:lvl>
    <w:lvl w:ilvl="5" w:tplc="2000001B" w:tentative="1">
      <w:start w:val="1"/>
      <w:numFmt w:val="lowerRoman"/>
      <w:lvlText w:val="%6."/>
      <w:lvlJc w:val="right"/>
      <w:pPr>
        <w:ind w:left="3412" w:hanging="180"/>
      </w:pPr>
    </w:lvl>
    <w:lvl w:ilvl="6" w:tplc="2000000F" w:tentative="1">
      <w:start w:val="1"/>
      <w:numFmt w:val="decimal"/>
      <w:lvlText w:val="%7."/>
      <w:lvlJc w:val="left"/>
      <w:pPr>
        <w:ind w:left="4132" w:hanging="360"/>
      </w:pPr>
    </w:lvl>
    <w:lvl w:ilvl="7" w:tplc="20000019" w:tentative="1">
      <w:start w:val="1"/>
      <w:numFmt w:val="lowerLetter"/>
      <w:lvlText w:val="%8."/>
      <w:lvlJc w:val="left"/>
      <w:pPr>
        <w:ind w:left="4852" w:hanging="360"/>
      </w:pPr>
    </w:lvl>
    <w:lvl w:ilvl="8" w:tplc="2000001B" w:tentative="1">
      <w:start w:val="1"/>
      <w:numFmt w:val="lowerRoman"/>
      <w:lvlText w:val="%9."/>
      <w:lvlJc w:val="right"/>
      <w:pPr>
        <w:ind w:left="5572" w:hanging="180"/>
      </w:pPr>
    </w:lvl>
  </w:abstractNum>
  <w:abstractNum w:abstractNumId="12" w15:restartNumberingAfterBreak="0">
    <w:nsid w:val="3DB51B8E"/>
    <w:multiLevelType w:val="hybridMultilevel"/>
    <w:tmpl w:val="62AAA336"/>
    <w:lvl w:ilvl="0" w:tplc="9D7650EE">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3" w15:restartNumberingAfterBreak="0">
    <w:nsid w:val="43815BCA"/>
    <w:multiLevelType w:val="hybridMultilevel"/>
    <w:tmpl w:val="8DCC3998"/>
    <w:lvl w:ilvl="0" w:tplc="BA38A3A0">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4" w15:restartNumberingAfterBreak="0">
    <w:nsid w:val="43A97BFB"/>
    <w:multiLevelType w:val="hybridMultilevel"/>
    <w:tmpl w:val="E5BE4710"/>
    <w:lvl w:ilvl="0" w:tplc="00C02F4E">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5" w15:restartNumberingAfterBreak="0">
    <w:nsid w:val="44F35E67"/>
    <w:multiLevelType w:val="hybridMultilevel"/>
    <w:tmpl w:val="E5BE4710"/>
    <w:lvl w:ilvl="0" w:tplc="00C02F4E">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6" w15:restartNumberingAfterBreak="0">
    <w:nsid w:val="471F406F"/>
    <w:multiLevelType w:val="multilevel"/>
    <w:tmpl w:val="28CC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2676EE"/>
    <w:multiLevelType w:val="hybridMultilevel"/>
    <w:tmpl w:val="B988425C"/>
    <w:lvl w:ilvl="0" w:tplc="32821A0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8" w15:restartNumberingAfterBreak="0">
    <w:nsid w:val="4BBE0C4B"/>
    <w:multiLevelType w:val="hybridMultilevel"/>
    <w:tmpl w:val="F7B688F4"/>
    <w:lvl w:ilvl="0" w:tplc="1C3EF86A">
      <w:start w:val="1"/>
      <w:numFmt w:val="decimal"/>
      <w:lvlText w:val="%1."/>
      <w:lvlJc w:val="left"/>
      <w:pPr>
        <w:ind w:left="3479" w:hanging="360"/>
      </w:pPr>
      <w:rPr>
        <w:rFonts w:eastAsia="Calibri" w:hint="default"/>
        <w:i w:val="0"/>
        <w:iCs w:val="0"/>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9" w15:restartNumberingAfterBreak="0">
    <w:nsid w:val="546148CF"/>
    <w:multiLevelType w:val="hybridMultilevel"/>
    <w:tmpl w:val="CC127E28"/>
    <w:lvl w:ilvl="0" w:tplc="463CF0FC">
      <w:start w:val="1"/>
      <w:numFmt w:val="decimal"/>
      <w:lvlText w:val="%1."/>
      <w:lvlJc w:val="left"/>
      <w:pPr>
        <w:ind w:left="-548" w:hanging="360"/>
      </w:pPr>
      <w:rPr>
        <w:rFonts w:asciiTheme="majorBidi" w:eastAsia="Calibri" w:hAnsiTheme="majorBidi" w:cstheme="majorBidi"/>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0" w15:restartNumberingAfterBreak="0">
    <w:nsid w:val="572E3985"/>
    <w:multiLevelType w:val="multilevel"/>
    <w:tmpl w:val="B1DE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1233B3"/>
    <w:multiLevelType w:val="hybridMultilevel"/>
    <w:tmpl w:val="5D8AEE9C"/>
    <w:lvl w:ilvl="0" w:tplc="D14CF856">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54D58"/>
    <w:multiLevelType w:val="hybridMultilevel"/>
    <w:tmpl w:val="4C0495AA"/>
    <w:lvl w:ilvl="0" w:tplc="00C02F4E">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3" w15:restartNumberingAfterBreak="0">
    <w:nsid w:val="674E7A6C"/>
    <w:multiLevelType w:val="multilevel"/>
    <w:tmpl w:val="872C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C3B85"/>
    <w:multiLevelType w:val="hybridMultilevel"/>
    <w:tmpl w:val="F07A0C6A"/>
    <w:lvl w:ilvl="0" w:tplc="849A71A4">
      <w:start w:val="1"/>
      <w:numFmt w:val="decimal"/>
      <w:lvlText w:val="%1."/>
      <w:lvlJc w:val="left"/>
      <w:pPr>
        <w:ind w:left="5" w:hanging="63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abstractNumId w:val="12"/>
  </w:num>
  <w:num w:numId="2">
    <w:abstractNumId w:val="0"/>
  </w:num>
  <w:num w:numId="3">
    <w:abstractNumId w:val="20"/>
  </w:num>
  <w:num w:numId="4">
    <w:abstractNumId w:val="7"/>
  </w:num>
  <w:num w:numId="5">
    <w:abstractNumId w:val="16"/>
  </w:num>
  <w:num w:numId="6">
    <w:abstractNumId w:val="6"/>
  </w:num>
  <w:num w:numId="7">
    <w:abstractNumId w:val="15"/>
  </w:num>
  <w:num w:numId="8">
    <w:abstractNumId w:val="17"/>
  </w:num>
  <w:num w:numId="9">
    <w:abstractNumId w:val="4"/>
  </w:num>
  <w:num w:numId="10">
    <w:abstractNumId w:val="24"/>
  </w:num>
  <w:num w:numId="11">
    <w:abstractNumId w:val="5"/>
  </w:num>
  <w:num w:numId="12">
    <w:abstractNumId w:val="19"/>
  </w:num>
  <w:num w:numId="13">
    <w:abstractNumId w:val="22"/>
  </w:num>
  <w:num w:numId="14">
    <w:abstractNumId w:val="14"/>
  </w:num>
  <w:num w:numId="15">
    <w:abstractNumId w:val="2"/>
  </w:num>
  <w:num w:numId="16">
    <w:abstractNumId w:val="1"/>
  </w:num>
  <w:num w:numId="17">
    <w:abstractNumId w:val="21"/>
  </w:num>
  <w:num w:numId="18">
    <w:abstractNumId w:val="9"/>
  </w:num>
  <w:num w:numId="19">
    <w:abstractNumId w:val="10"/>
  </w:num>
  <w:num w:numId="20">
    <w:abstractNumId w:val="3"/>
  </w:num>
  <w:num w:numId="21">
    <w:abstractNumId w:val="11"/>
  </w:num>
  <w:num w:numId="22">
    <w:abstractNumId w:val="18"/>
  </w:num>
  <w:num w:numId="23">
    <w:abstractNumId w:val="23"/>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D3"/>
    <w:rsid w:val="00001BA8"/>
    <w:rsid w:val="00001CA2"/>
    <w:rsid w:val="00002210"/>
    <w:rsid w:val="00002FBA"/>
    <w:rsid w:val="00003BD6"/>
    <w:rsid w:val="00003D95"/>
    <w:rsid w:val="00004452"/>
    <w:rsid w:val="000047DC"/>
    <w:rsid w:val="00004BA7"/>
    <w:rsid w:val="00006BBE"/>
    <w:rsid w:val="0001160D"/>
    <w:rsid w:val="000119D6"/>
    <w:rsid w:val="00012A08"/>
    <w:rsid w:val="00015911"/>
    <w:rsid w:val="00016FDD"/>
    <w:rsid w:val="00017E57"/>
    <w:rsid w:val="00020DC2"/>
    <w:rsid w:val="00025A81"/>
    <w:rsid w:val="00027F72"/>
    <w:rsid w:val="00030B8D"/>
    <w:rsid w:val="00030EF3"/>
    <w:rsid w:val="00031A14"/>
    <w:rsid w:val="00032133"/>
    <w:rsid w:val="00032DA3"/>
    <w:rsid w:val="00033DEA"/>
    <w:rsid w:val="00033E8D"/>
    <w:rsid w:val="0003605A"/>
    <w:rsid w:val="00036A24"/>
    <w:rsid w:val="00037AD8"/>
    <w:rsid w:val="00037BFB"/>
    <w:rsid w:val="000422A9"/>
    <w:rsid w:val="00042B6C"/>
    <w:rsid w:val="000434A0"/>
    <w:rsid w:val="00046E70"/>
    <w:rsid w:val="00047569"/>
    <w:rsid w:val="00050932"/>
    <w:rsid w:val="00051D3E"/>
    <w:rsid w:val="000543EE"/>
    <w:rsid w:val="00054769"/>
    <w:rsid w:val="00054DFA"/>
    <w:rsid w:val="00055ED3"/>
    <w:rsid w:val="000575FF"/>
    <w:rsid w:val="00057968"/>
    <w:rsid w:val="00057F1E"/>
    <w:rsid w:val="0006463A"/>
    <w:rsid w:val="00064B88"/>
    <w:rsid w:val="000650F9"/>
    <w:rsid w:val="0006533F"/>
    <w:rsid w:val="00074796"/>
    <w:rsid w:val="00075971"/>
    <w:rsid w:val="0007638F"/>
    <w:rsid w:val="00080C2B"/>
    <w:rsid w:val="000812CE"/>
    <w:rsid w:val="0008158A"/>
    <w:rsid w:val="00081E5F"/>
    <w:rsid w:val="00082120"/>
    <w:rsid w:val="000835D6"/>
    <w:rsid w:val="0008362E"/>
    <w:rsid w:val="000843DB"/>
    <w:rsid w:val="00085F62"/>
    <w:rsid w:val="000867AE"/>
    <w:rsid w:val="0008696F"/>
    <w:rsid w:val="00087EC1"/>
    <w:rsid w:val="00091AE6"/>
    <w:rsid w:val="00094121"/>
    <w:rsid w:val="00094445"/>
    <w:rsid w:val="000944E7"/>
    <w:rsid w:val="000A16C6"/>
    <w:rsid w:val="000A2DF0"/>
    <w:rsid w:val="000A5B72"/>
    <w:rsid w:val="000B12D3"/>
    <w:rsid w:val="000B204E"/>
    <w:rsid w:val="000B20A0"/>
    <w:rsid w:val="000B26AF"/>
    <w:rsid w:val="000B3B74"/>
    <w:rsid w:val="000B5D12"/>
    <w:rsid w:val="000B61D3"/>
    <w:rsid w:val="000C04B6"/>
    <w:rsid w:val="000C61EA"/>
    <w:rsid w:val="000C63A7"/>
    <w:rsid w:val="000D3825"/>
    <w:rsid w:val="000D5165"/>
    <w:rsid w:val="000D64F3"/>
    <w:rsid w:val="000D6B8E"/>
    <w:rsid w:val="000E219B"/>
    <w:rsid w:val="000E21A7"/>
    <w:rsid w:val="000E2B5E"/>
    <w:rsid w:val="000E2E1D"/>
    <w:rsid w:val="000E4178"/>
    <w:rsid w:val="000E6287"/>
    <w:rsid w:val="000F42B3"/>
    <w:rsid w:val="000F4B25"/>
    <w:rsid w:val="000F566A"/>
    <w:rsid w:val="000F57F7"/>
    <w:rsid w:val="000F624A"/>
    <w:rsid w:val="000F7438"/>
    <w:rsid w:val="000F7677"/>
    <w:rsid w:val="000F79DF"/>
    <w:rsid w:val="001020AC"/>
    <w:rsid w:val="001024FA"/>
    <w:rsid w:val="00103C70"/>
    <w:rsid w:val="001048FC"/>
    <w:rsid w:val="00104AC2"/>
    <w:rsid w:val="0010530D"/>
    <w:rsid w:val="00107167"/>
    <w:rsid w:val="0011083E"/>
    <w:rsid w:val="0011091E"/>
    <w:rsid w:val="00111671"/>
    <w:rsid w:val="00113A41"/>
    <w:rsid w:val="0011553B"/>
    <w:rsid w:val="0012057F"/>
    <w:rsid w:val="00120C60"/>
    <w:rsid w:val="00120FB9"/>
    <w:rsid w:val="00124F19"/>
    <w:rsid w:val="00125150"/>
    <w:rsid w:val="00130508"/>
    <w:rsid w:val="00130C8D"/>
    <w:rsid w:val="00132C0B"/>
    <w:rsid w:val="00133E7F"/>
    <w:rsid w:val="001351A5"/>
    <w:rsid w:val="0013613D"/>
    <w:rsid w:val="00137F79"/>
    <w:rsid w:val="00141D42"/>
    <w:rsid w:val="00144DE7"/>
    <w:rsid w:val="0014620B"/>
    <w:rsid w:val="001511AC"/>
    <w:rsid w:val="00152397"/>
    <w:rsid w:val="001532D5"/>
    <w:rsid w:val="0015362D"/>
    <w:rsid w:val="00154DED"/>
    <w:rsid w:val="00160226"/>
    <w:rsid w:val="0016286D"/>
    <w:rsid w:val="00163A90"/>
    <w:rsid w:val="00163CBD"/>
    <w:rsid w:val="001668EF"/>
    <w:rsid w:val="001673CB"/>
    <w:rsid w:val="00173A29"/>
    <w:rsid w:val="00174471"/>
    <w:rsid w:val="00174A6C"/>
    <w:rsid w:val="00174BD3"/>
    <w:rsid w:val="00175E71"/>
    <w:rsid w:val="00175FA0"/>
    <w:rsid w:val="0017623C"/>
    <w:rsid w:val="001773DB"/>
    <w:rsid w:val="0017767D"/>
    <w:rsid w:val="001806BE"/>
    <w:rsid w:val="00180CA9"/>
    <w:rsid w:val="001825A3"/>
    <w:rsid w:val="0018524F"/>
    <w:rsid w:val="0018642A"/>
    <w:rsid w:val="00186993"/>
    <w:rsid w:val="0018722A"/>
    <w:rsid w:val="0019043C"/>
    <w:rsid w:val="00190E50"/>
    <w:rsid w:val="00192459"/>
    <w:rsid w:val="00192FE2"/>
    <w:rsid w:val="001934CF"/>
    <w:rsid w:val="00194BE9"/>
    <w:rsid w:val="00195475"/>
    <w:rsid w:val="00195CC5"/>
    <w:rsid w:val="001A0046"/>
    <w:rsid w:val="001A0B7D"/>
    <w:rsid w:val="001A2781"/>
    <w:rsid w:val="001A36B4"/>
    <w:rsid w:val="001A4A04"/>
    <w:rsid w:val="001A7940"/>
    <w:rsid w:val="001A798C"/>
    <w:rsid w:val="001B1CA6"/>
    <w:rsid w:val="001B46EA"/>
    <w:rsid w:val="001B7210"/>
    <w:rsid w:val="001C0124"/>
    <w:rsid w:val="001C0C99"/>
    <w:rsid w:val="001C298C"/>
    <w:rsid w:val="001C3213"/>
    <w:rsid w:val="001C3398"/>
    <w:rsid w:val="001C452D"/>
    <w:rsid w:val="001C4C8A"/>
    <w:rsid w:val="001C7100"/>
    <w:rsid w:val="001C7EED"/>
    <w:rsid w:val="001D03AB"/>
    <w:rsid w:val="001D0A48"/>
    <w:rsid w:val="001D591C"/>
    <w:rsid w:val="001D650F"/>
    <w:rsid w:val="001E1396"/>
    <w:rsid w:val="001E1CBA"/>
    <w:rsid w:val="001E274E"/>
    <w:rsid w:val="001E4F73"/>
    <w:rsid w:val="001F0096"/>
    <w:rsid w:val="001F03BD"/>
    <w:rsid w:val="001F0AAB"/>
    <w:rsid w:val="001F0B51"/>
    <w:rsid w:val="001F16DD"/>
    <w:rsid w:val="001F1D06"/>
    <w:rsid w:val="001F253B"/>
    <w:rsid w:val="001F26D7"/>
    <w:rsid w:val="001F3142"/>
    <w:rsid w:val="001F325D"/>
    <w:rsid w:val="001F36B0"/>
    <w:rsid w:val="001F38C7"/>
    <w:rsid w:val="001F4CFD"/>
    <w:rsid w:val="001F6970"/>
    <w:rsid w:val="001F73B7"/>
    <w:rsid w:val="00200BC0"/>
    <w:rsid w:val="00202312"/>
    <w:rsid w:val="0020259D"/>
    <w:rsid w:val="00202954"/>
    <w:rsid w:val="00205FFE"/>
    <w:rsid w:val="00206CF6"/>
    <w:rsid w:val="002070EC"/>
    <w:rsid w:val="00210CF3"/>
    <w:rsid w:val="00214723"/>
    <w:rsid w:val="00215B78"/>
    <w:rsid w:val="00215C0C"/>
    <w:rsid w:val="00215D13"/>
    <w:rsid w:val="0021660B"/>
    <w:rsid w:val="0022094B"/>
    <w:rsid w:val="00221FB9"/>
    <w:rsid w:val="0022204C"/>
    <w:rsid w:val="002268E3"/>
    <w:rsid w:val="00227832"/>
    <w:rsid w:val="002279E5"/>
    <w:rsid w:val="0023036C"/>
    <w:rsid w:val="0023233C"/>
    <w:rsid w:val="00232F98"/>
    <w:rsid w:val="002330B9"/>
    <w:rsid w:val="00233240"/>
    <w:rsid w:val="002340A9"/>
    <w:rsid w:val="00234D8B"/>
    <w:rsid w:val="00234E3B"/>
    <w:rsid w:val="00235DBD"/>
    <w:rsid w:val="00236FD0"/>
    <w:rsid w:val="00237272"/>
    <w:rsid w:val="00237C22"/>
    <w:rsid w:val="00240331"/>
    <w:rsid w:val="0024042A"/>
    <w:rsid w:val="002408EF"/>
    <w:rsid w:val="00244483"/>
    <w:rsid w:val="00244499"/>
    <w:rsid w:val="002458AC"/>
    <w:rsid w:val="002470AF"/>
    <w:rsid w:val="0025181A"/>
    <w:rsid w:val="00253BB2"/>
    <w:rsid w:val="00255C3C"/>
    <w:rsid w:val="0026006D"/>
    <w:rsid w:val="00266A0B"/>
    <w:rsid w:val="002672AD"/>
    <w:rsid w:val="00267C43"/>
    <w:rsid w:val="00267FC5"/>
    <w:rsid w:val="00270D02"/>
    <w:rsid w:val="0027137C"/>
    <w:rsid w:val="00274C4C"/>
    <w:rsid w:val="00275F3F"/>
    <w:rsid w:val="00277313"/>
    <w:rsid w:val="00277AE0"/>
    <w:rsid w:val="00280285"/>
    <w:rsid w:val="002804ED"/>
    <w:rsid w:val="002806B3"/>
    <w:rsid w:val="00281124"/>
    <w:rsid w:val="00281198"/>
    <w:rsid w:val="002835E3"/>
    <w:rsid w:val="00283910"/>
    <w:rsid w:val="002844EC"/>
    <w:rsid w:val="0028514A"/>
    <w:rsid w:val="002859A3"/>
    <w:rsid w:val="002918CF"/>
    <w:rsid w:val="00292088"/>
    <w:rsid w:val="002921E9"/>
    <w:rsid w:val="00292FCD"/>
    <w:rsid w:val="002955CB"/>
    <w:rsid w:val="00295B33"/>
    <w:rsid w:val="00296686"/>
    <w:rsid w:val="002968D9"/>
    <w:rsid w:val="00297A9C"/>
    <w:rsid w:val="002A2C2A"/>
    <w:rsid w:val="002A3249"/>
    <w:rsid w:val="002A3E60"/>
    <w:rsid w:val="002A4276"/>
    <w:rsid w:val="002A48A4"/>
    <w:rsid w:val="002A5D13"/>
    <w:rsid w:val="002A5F3D"/>
    <w:rsid w:val="002A7849"/>
    <w:rsid w:val="002B0601"/>
    <w:rsid w:val="002B0A1B"/>
    <w:rsid w:val="002B1880"/>
    <w:rsid w:val="002B452F"/>
    <w:rsid w:val="002B49B4"/>
    <w:rsid w:val="002B5F82"/>
    <w:rsid w:val="002B6B30"/>
    <w:rsid w:val="002B6EC8"/>
    <w:rsid w:val="002B703E"/>
    <w:rsid w:val="002C0AD6"/>
    <w:rsid w:val="002C1906"/>
    <w:rsid w:val="002C794F"/>
    <w:rsid w:val="002D43AB"/>
    <w:rsid w:val="002D4CA3"/>
    <w:rsid w:val="002E0AB3"/>
    <w:rsid w:val="002E1B24"/>
    <w:rsid w:val="002E308C"/>
    <w:rsid w:val="002E3DE1"/>
    <w:rsid w:val="002E4CA7"/>
    <w:rsid w:val="002E7E08"/>
    <w:rsid w:val="002F0056"/>
    <w:rsid w:val="002F15BF"/>
    <w:rsid w:val="002F5AD1"/>
    <w:rsid w:val="002F65E5"/>
    <w:rsid w:val="0030087B"/>
    <w:rsid w:val="00300D87"/>
    <w:rsid w:val="0030130B"/>
    <w:rsid w:val="00301BC6"/>
    <w:rsid w:val="00303700"/>
    <w:rsid w:val="00305E2B"/>
    <w:rsid w:val="00307A24"/>
    <w:rsid w:val="00310E4B"/>
    <w:rsid w:val="00311BD6"/>
    <w:rsid w:val="003129BA"/>
    <w:rsid w:val="00313A1F"/>
    <w:rsid w:val="00313B63"/>
    <w:rsid w:val="00314F64"/>
    <w:rsid w:val="003157CA"/>
    <w:rsid w:val="003164B1"/>
    <w:rsid w:val="00317C43"/>
    <w:rsid w:val="00320F8A"/>
    <w:rsid w:val="00321095"/>
    <w:rsid w:val="00321596"/>
    <w:rsid w:val="00321B6F"/>
    <w:rsid w:val="003233BE"/>
    <w:rsid w:val="00324D45"/>
    <w:rsid w:val="00330455"/>
    <w:rsid w:val="003321CA"/>
    <w:rsid w:val="00335862"/>
    <w:rsid w:val="00336295"/>
    <w:rsid w:val="00337EEC"/>
    <w:rsid w:val="003422DC"/>
    <w:rsid w:val="00342896"/>
    <w:rsid w:val="003439FE"/>
    <w:rsid w:val="0034421E"/>
    <w:rsid w:val="003456AD"/>
    <w:rsid w:val="00345930"/>
    <w:rsid w:val="003459BC"/>
    <w:rsid w:val="0034603A"/>
    <w:rsid w:val="0035210A"/>
    <w:rsid w:val="00352DC6"/>
    <w:rsid w:val="0035336A"/>
    <w:rsid w:val="003604A9"/>
    <w:rsid w:val="00361DE2"/>
    <w:rsid w:val="0036288F"/>
    <w:rsid w:val="00363224"/>
    <w:rsid w:val="00366B39"/>
    <w:rsid w:val="00373784"/>
    <w:rsid w:val="00373ED1"/>
    <w:rsid w:val="00374276"/>
    <w:rsid w:val="003755F2"/>
    <w:rsid w:val="003758FB"/>
    <w:rsid w:val="003765BF"/>
    <w:rsid w:val="0037661F"/>
    <w:rsid w:val="00380DE8"/>
    <w:rsid w:val="0038139F"/>
    <w:rsid w:val="00383CA4"/>
    <w:rsid w:val="0038537B"/>
    <w:rsid w:val="00387360"/>
    <w:rsid w:val="00395768"/>
    <w:rsid w:val="003961B7"/>
    <w:rsid w:val="00396289"/>
    <w:rsid w:val="0039634E"/>
    <w:rsid w:val="0039776F"/>
    <w:rsid w:val="003A07E5"/>
    <w:rsid w:val="003A6029"/>
    <w:rsid w:val="003A71B8"/>
    <w:rsid w:val="003B05E6"/>
    <w:rsid w:val="003B2A1B"/>
    <w:rsid w:val="003B2FCE"/>
    <w:rsid w:val="003B59EB"/>
    <w:rsid w:val="003B5BBD"/>
    <w:rsid w:val="003B7375"/>
    <w:rsid w:val="003C0C0A"/>
    <w:rsid w:val="003C12AF"/>
    <w:rsid w:val="003C16A0"/>
    <w:rsid w:val="003C27D2"/>
    <w:rsid w:val="003C29FA"/>
    <w:rsid w:val="003C2CAB"/>
    <w:rsid w:val="003C6940"/>
    <w:rsid w:val="003C76D6"/>
    <w:rsid w:val="003D0270"/>
    <w:rsid w:val="003D13F6"/>
    <w:rsid w:val="003D1C24"/>
    <w:rsid w:val="003D20AA"/>
    <w:rsid w:val="003D4C54"/>
    <w:rsid w:val="003D7E15"/>
    <w:rsid w:val="003E0DDB"/>
    <w:rsid w:val="003E354E"/>
    <w:rsid w:val="003E61A5"/>
    <w:rsid w:val="003E7D0D"/>
    <w:rsid w:val="003F6239"/>
    <w:rsid w:val="003F63D5"/>
    <w:rsid w:val="00400939"/>
    <w:rsid w:val="00401E97"/>
    <w:rsid w:val="00403763"/>
    <w:rsid w:val="0040378E"/>
    <w:rsid w:val="00403EA3"/>
    <w:rsid w:val="004051A3"/>
    <w:rsid w:val="004061D8"/>
    <w:rsid w:val="00412217"/>
    <w:rsid w:val="00412BC9"/>
    <w:rsid w:val="0041385E"/>
    <w:rsid w:val="0041599D"/>
    <w:rsid w:val="004159BB"/>
    <w:rsid w:val="00415ADA"/>
    <w:rsid w:val="00421978"/>
    <w:rsid w:val="004228C5"/>
    <w:rsid w:val="00423A5B"/>
    <w:rsid w:val="00424B3E"/>
    <w:rsid w:val="004259ED"/>
    <w:rsid w:val="0042668A"/>
    <w:rsid w:val="00430323"/>
    <w:rsid w:val="0043212F"/>
    <w:rsid w:val="00433E75"/>
    <w:rsid w:val="00434FBD"/>
    <w:rsid w:val="0043505C"/>
    <w:rsid w:val="00435DB2"/>
    <w:rsid w:val="004365AF"/>
    <w:rsid w:val="00437229"/>
    <w:rsid w:val="00437B36"/>
    <w:rsid w:val="00441DDF"/>
    <w:rsid w:val="0044285D"/>
    <w:rsid w:val="0044316D"/>
    <w:rsid w:val="00444B6D"/>
    <w:rsid w:val="00444CE6"/>
    <w:rsid w:val="004521D8"/>
    <w:rsid w:val="004544E2"/>
    <w:rsid w:val="00455F02"/>
    <w:rsid w:val="00456BFA"/>
    <w:rsid w:val="00456CB2"/>
    <w:rsid w:val="00465351"/>
    <w:rsid w:val="0046556C"/>
    <w:rsid w:val="00473A40"/>
    <w:rsid w:val="0047452C"/>
    <w:rsid w:val="00474799"/>
    <w:rsid w:val="00475821"/>
    <w:rsid w:val="00481726"/>
    <w:rsid w:val="0048259E"/>
    <w:rsid w:val="00482A76"/>
    <w:rsid w:val="00485714"/>
    <w:rsid w:val="004858A0"/>
    <w:rsid w:val="004924EA"/>
    <w:rsid w:val="00495F11"/>
    <w:rsid w:val="004962DF"/>
    <w:rsid w:val="004A115E"/>
    <w:rsid w:val="004A2424"/>
    <w:rsid w:val="004A2A5B"/>
    <w:rsid w:val="004A3772"/>
    <w:rsid w:val="004B0F2C"/>
    <w:rsid w:val="004B1362"/>
    <w:rsid w:val="004B1ACD"/>
    <w:rsid w:val="004B1E58"/>
    <w:rsid w:val="004B3790"/>
    <w:rsid w:val="004B442A"/>
    <w:rsid w:val="004B5AAE"/>
    <w:rsid w:val="004B6C0F"/>
    <w:rsid w:val="004B71CC"/>
    <w:rsid w:val="004C0047"/>
    <w:rsid w:val="004C0725"/>
    <w:rsid w:val="004C4E03"/>
    <w:rsid w:val="004C50DE"/>
    <w:rsid w:val="004C5703"/>
    <w:rsid w:val="004C64DB"/>
    <w:rsid w:val="004C75B3"/>
    <w:rsid w:val="004C7895"/>
    <w:rsid w:val="004D0378"/>
    <w:rsid w:val="004D0F4E"/>
    <w:rsid w:val="004D0FFE"/>
    <w:rsid w:val="004D1133"/>
    <w:rsid w:val="004D3C3B"/>
    <w:rsid w:val="004D5A0D"/>
    <w:rsid w:val="004D5CAE"/>
    <w:rsid w:val="004D7332"/>
    <w:rsid w:val="004E2B2F"/>
    <w:rsid w:val="004E3A8E"/>
    <w:rsid w:val="004E656B"/>
    <w:rsid w:val="004E69D8"/>
    <w:rsid w:val="004E7D52"/>
    <w:rsid w:val="004F098A"/>
    <w:rsid w:val="004F2D75"/>
    <w:rsid w:val="004F43D3"/>
    <w:rsid w:val="004F654D"/>
    <w:rsid w:val="004F6BC5"/>
    <w:rsid w:val="004F7E74"/>
    <w:rsid w:val="004F7FD6"/>
    <w:rsid w:val="005014FB"/>
    <w:rsid w:val="00502392"/>
    <w:rsid w:val="00502CDC"/>
    <w:rsid w:val="00503602"/>
    <w:rsid w:val="00504D1F"/>
    <w:rsid w:val="00507757"/>
    <w:rsid w:val="005102A4"/>
    <w:rsid w:val="00510FFC"/>
    <w:rsid w:val="00512408"/>
    <w:rsid w:val="00513DD0"/>
    <w:rsid w:val="005151C3"/>
    <w:rsid w:val="00515667"/>
    <w:rsid w:val="00516061"/>
    <w:rsid w:val="00523180"/>
    <w:rsid w:val="00524300"/>
    <w:rsid w:val="005249FD"/>
    <w:rsid w:val="005256C5"/>
    <w:rsid w:val="00531010"/>
    <w:rsid w:val="00531B38"/>
    <w:rsid w:val="005339D7"/>
    <w:rsid w:val="005372B9"/>
    <w:rsid w:val="005408A4"/>
    <w:rsid w:val="00542A92"/>
    <w:rsid w:val="00542AD4"/>
    <w:rsid w:val="00545681"/>
    <w:rsid w:val="00546849"/>
    <w:rsid w:val="0054776F"/>
    <w:rsid w:val="00550E4D"/>
    <w:rsid w:val="00551F93"/>
    <w:rsid w:val="005539A2"/>
    <w:rsid w:val="005545DD"/>
    <w:rsid w:val="005563AE"/>
    <w:rsid w:val="00556AD8"/>
    <w:rsid w:val="00560E7F"/>
    <w:rsid w:val="00561C2B"/>
    <w:rsid w:val="005659B1"/>
    <w:rsid w:val="00566366"/>
    <w:rsid w:val="00574123"/>
    <w:rsid w:val="005746B2"/>
    <w:rsid w:val="005759F0"/>
    <w:rsid w:val="005769EE"/>
    <w:rsid w:val="00577268"/>
    <w:rsid w:val="00580448"/>
    <w:rsid w:val="005806B6"/>
    <w:rsid w:val="005812CB"/>
    <w:rsid w:val="00582351"/>
    <w:rsid w:val="00582BEA"/>
    <w:rsid w:val="005852BC"/>
    <w:rsid w:val="0059040F"/>
    <w:rsid w:val="00591095"/>
    <w:rsid w:val="005927C1"/>
    <w:rsid w:val="00592E39"/>
    <w:rsid w:val="00593F79"/>
    <w:rsid w:val="00594DF3"/>
    <w:rsid w:val="00595B57"/>
    <w:rsid w:val="005969B8"/>
    <w:rsid w:val="005A0A86"/>
    <w:rsid w:val="005A1CEF"/>
    <w:rsid w:val="005A7492"/>
    <w:rsid w:val="005B0F14"/>
    <w:rsid w:val="005B1C33"/>
    <w:rsid w:val="005B26B4"/>
    <w:rsid w:val="005B421E"/>
    <w:rsid w:val="005B509B"/>
    <w:rsid w:val="005C0CC3"/>
    <w:rsid w:val="005C346B"/>
    <w:rsid w:val="005C4122"/>
    <w:rsid w:val="005C4C88"/>
    <w:rsid w:val="005C5280"/>
    <w:rsid w:val="005C7714"/>
    <w:rsid w:val="005D0B96"/>
    <w:rsid w:val="005D36FD"/>
    <w:rsid w:val="005D6E1D"/>
    <w:rsid w:val="005E0202"/>
    <w:rsid w:val="005E02E0"/>
    <w:rsid w:val="005E056E"/>
    <w:rsid w:val="005E12BC"/>
    <w:rsid w:val="005E34BA"/>
    <w:rsid w:val="005E3A1D"/>
    <w:rsid w:val="005E3DB1"/>
    <w:rsid w:val="005E3ECE"/>
    <w:rsid w:val="005E519E"/>
    <w:rsid w:val="005E67C2"/>
    <w:rsid w:val="005F10CA"/>
    <w:rsid w:val="005F2025"/>
    <w:rsid w:val="005F2494"/>
    <w:rsid w:val="005F63DC"/>
    <w:rsid w:val="005F71F9"/>
    <w:rsid w:val="005F786A"/>
    <w:rsid w:val="00603FF2"/>
    <w:rsid w:val="00604813"/>
    <w:rsid w:val="00605C7C"/>
    <w:rsid w:val="00607E66"/>
    <w:rsid w:val="00610299"/>
    <w:rsid w:val="00610FFE"/>
    <w:rsid w:val="00611941"/>
    <w:rsid w:val="006126C2"/>
    <w:rsid w:val="00612846"/>
    <w:rsid w:val="00613802"/>
    <w:rsid w:val="00614529"/>
    <w:rsid w:val="006167CF"/>
    <w:rsid w:val="006172C8"/>
    <w:rsid w:val="006172D6"/>
    <w:rsid w:val="00617FE1"/>
    <w:rsid w:val="006201D1"/>
    <w:rsid w:val="00620EE4"/>
    <w:rsid w:val="00621A10"/>
    <w:rsid w:val="0062322E"/>
    <w:rsid w:val="006257C6"/>
    <w:rsid w:val="00625D5B"/>
    <w:rsid w:val="00625DD6"/>
    <w:rsid w:val="00626929"/>
    <w:rsid w:val="0062703C"/>
    <w:rsid w:val="006335C8"/>
    <w:rsid w:val="0063668E"/>
    <w:rsid w:val="00640352"/>
    <w:rsid w:val="006448BB"/>
    <w:rsid w:val="00644EDB"/>
    <w:rsid w:val="00645417"/>
    <w:rsid w:val="00646334"/>
    <w:rsid w:val="00650F3A"/>
    <w:rsid w:val="00651948"/>
    <w:rsid w:val="00651D00"/>
    <w:rsid w:val="006528C7"/>
    <w:rsid w:val="00656B71"/>
    <w:rsid w:val="00660C5D"/>
    <w:rsid w:val="00661B93"/>
    <w:rsid w:val="00662209"/>
    <w:rsid w:val="0066390F"/>
    <w:rsid w:val="00666A3C"/>
    <w:rsid w:val="006674EB"/>
    <w:rsid w:val="0066775F"/>
    <w:rsid w:val="00670658"/>
    <w:rsid w:val="006717BF"/>
    <w:rsid w:val="00673C96"/>
    <w:rsid w:val="0067415E"/>
    <w:rsid w:val="00674E19"/>
    <w:rsid w:val="00677659"/>
    <w:rsid w:val="00680E16"/>
    <w:rsid w:val="00680F2C"/>
    <w:rsid w:val="00680FA0"/>
    <w:rsid w:val="00681DF1"/>
    <w:rsid w:val="006849C1"/>
    <w:rsid w:val="00690253"/>
    <w:rsid w:val="0069048A"/>
    <w:rsid w:val="00690A63"/>
    <w:rsid w:val="00691E7A"/>
    <w:rsid w:val="00693A0E"/>
    <w:rsid w:val="00695A92"/>
    <w:rsid w:val="00695E31"/>
    <w:rsid w:val="00695F9F"/>
    <w:rsid w:val="006966DB"/>
    <w:rsid w:val="006969FD"/>
    <w:rsid w:val="00696C0C"/>
    <w:rsid w:val="006A199F"/>
    <w:rsid w:val="006A39D0"/>
    <w:rsid w:val="006A5352"/>
    <w:rsid w:val="006A6474"/>
    <w:rsid w:val="006A6EE3"/>
    <w:rsid w:val="006A755D"/>
    <w:rsid w:val="006B276C"/>
    <w:rsid w:val="006B4B15"/>
    <w:rsid w:val="006B69FC"/>
    <w:rsid w:val="006C24FD"/>
    <w:rsid w:val="006C36F3"/>
    <w:rsid w:val="006C4947"/>
    <w:rsid w:val="006D0BD0"/>
    <w:rsid w:val="006D4F5B"/>
    <w:rsid w:val="006D560F"/>
    <w:rsid w:val="006D5EBE"/>
    <w:rsid w:val="006D69C4"/>
    <w:rsid w:val="006D7155"/>
    <w:rsid w:val="006D7C73"/>
    <w:rsid w:val="006E10FD"/>
    <w:rsid w:val="006E6DF3"/>
    <w:rsid w:val="006E7445"/>
    <w:rsid w:val="006F01D5"/>
    <w:rsid w:val="006F1B35"/>
    <w:rsid w:val="006F5A5E"/>
    <w:rsid w:val="006F652B"/>
    <w:rsid w:val="006F6A58"/>
    <w:rsid w:val="006F77BC"/>
    <w:rsid w:val="007002F2"/>
    <w:rsid w:val="00701D93"/>
    <w:rsid w:val="0070350C"/>
    <w:rsid w:val="00703A8D"/>
    <w:rsid w:val="007052DE"/>
    <w:rsid w:val="0070583D"/>
    <w:rsid w:val="0070591F"/>
    <w:rsid w:val="00707DFD"/>
    <w:rsid w:val="00712246"/>
    <w:rsid w:val="00712592"/>
    <w:rsid w:val="00713EB4"/>
    <w:rsid w:val="00714778"/>
    <w:rsid w:val="007149C7"/>
    <w:rsid w:val="00716A91"/>
    <w:rsid w:val="007230EC"/>
    <w:rsid w:val="00724023"/>
    <w:rsid w:val="00724AAB"/>
    <w:rsid w:val="00724F33"/>
    <w:rsid w:val="00726838"/>
    <w:rsid w:val="00730FC0"/>
    <w:rsid w:val="007315AD"/>
    <w:rsid w:val="0073216E"/>
    <w:rsid w:val="00736386"/>
    <w:rsid w:val="00740E36"/>
    <w:rsid w:val="0074113B"/>
    <w:rsid w:val="00741406"/>
    <w:rsid w:val="00743308"/>
    <w:rsid w:val="0074436E"/>
    <w:rsid w:val="00745DD8"/>
    <w:rsid w:val="00745FE3"/>
    <w:rsid w:val="00747110"/>
    <w:rsid w:val="007506BE"/>
    <w:rsid w:val="00753C57"/>
    <w:rsid w:val="00754533"/>
    <w:rsid w:val="00757CAA"/>
    <w:rsid w:val="00762655"/>
    <w:rsid w:val="0076282E"/>
    <w:rsid w:val="00762C6E"/>
    <w:rsid w:val="00764634"/>
    <w:rsid w:val="0076714C"/>
    <w:rsid w:val="00767DAB"/>
    <w:rsid w:val="007704D7"/>
    <w:rsid w:val="00770C7E"/>
    <w:rsid w:val="00771C33"/>
    <w:rsid w:val="00771F58"/>
    <w:rsid w:val="007723FF"/>
    <w:rsid w:val="00773C9D"/>
    <w:rsid w:val="007815BD"/>
    <w:rsid w:val="00785741"/>
    <w:rsid w:val="00785AE9"/>
    <w:rsid w:val="00786725"/>
    <w:rsid w:val="00786FA7"/>
    <w:rsid w:val="007954CC"/>
    <w:rsid w:val="00796E57"/>
    <w:rsid w:val="007A11D4"/>
    <w:rsid w:val="007A333A"/>
    <w:rsid w:val="007B3403"/>
    <w:rsid w:val="007B517F"/>
    <w:rsid w:val="007B588A"/>
    <w:rsid w:val="007B60A3"/>
    <w:rsid w:val="007B7794"/>
    <w:rsid w:val="007C1819"/>
    <w:rsid w:val="007C1A10"/>
    <w:rsid w:val="007C3E8C"/>
    <w:rsid w:val="007C5129"/>
    <w:rsid w:val="007C584A"/>
    <w:rsid w:val="007C7C50"/>
    <w:rsid w:val="007D0053"/>
    <w:rsid w:val="007D132C"/>
    <w:rsid w:val="007D1642"/>
    <w:rsid w:val="007D204B"/>
    <w:rsid w:val="007D47C7"/>
    <w:rsid w:val="007D4F7E"/>
    <w:rsid w:val="007D5385"/>
    <w:rsid w:val="007D6F68"/>
    <w:rsid w:val="007E1B2A"/>
    <w:rsid w:val="007E3CC2"/>
    <w:rsid w:val="007E439E"/>
    <w:rsid w:val="007E51B2"/>
    <w:rsid w:val="007E5C21"/>
    <w:rsid w:val="007F05EF"/>
    <w:rsid w:val="007F2BFE"/>
    <w:rsid w:val="007F45A5"/>
    <w:rsid w:val="007F5C64"/>
    <w:rsid w:val="007F6C8C"/>
    <w:rsid w:val="007F78B3"/>
    <w:rsid w:val="007F7BC6"/>
    <w:rsid w:val="008002AF"/>
    <w:rsid w:val="0080051C"/>
    <w:rsid w:val="00801574"/>
    <w:rsid w:val="008024B4"/>
    <w:rsid w:val="00804338"/>
    <w:rsid w:val="00804390"/>
    <w:rsid w:val="00804C3D"/>
    <w:rsid w:val="00804EFF"/>
    <w:rsid w:val="0080729B"/>
    <w:rsid w:val="0080757E"/>
    <w:rsid w:val="00810B26"/>
    <w:rsid w:val="00810C75"/>
    <w:rsid w:val="00811C95"/>
    <w:rsid w:val="00812AFB"/>
    <w:rsid w:val="008130B0"/>
    <w:rsid w:val="00814316"/>
    <w:rsid w:val="00814362"/>
    <w:rsid w:val="008165AB"/>
    <w:rsid w:val="00820A1E"/>
    <w:rsid w:val="00821B09"/>
    <w:rsid w:val="00822D2B"/>
    <w:rsid w:val="00824561"/>
    <w:rsid w:val="00824A51"/>
    <w:rsid w:val="008265A7"/>
    <w:rsid w:val="0082795F"/>
    <w:rsid w:val="00830762"/>
    <w:rsid w:val="00832B44"/>
    <w:rsid w:val="00832DEE"/>
    <w:rsid w:val="00833743"/>
    <w:rsid w:val="0083625B"/>
    <w:rsid w:val="008367C1"/>
    <w:rsid w:val="00841595"/>
    <w:rsid w:val="00841F73"/>
    <w:rsid w:val="008424D3"/>
    <w:rsid w:val="00844118"/>
    <w:rsid w:val="00844645"/>
    <w:rsid w:val="008456C9"/>
    <w:rsid w:val="00845D44"/>
    <w:rsid w:val="00847532"/>
    <w:rsid w:val="00847A56"/>
    <w:rsid w:val="008531AC"/>
    <w:rsid w:val="00853D5A"/>
    <w:rsid w:val="008554A7"/>
    <w:rsid w:val="00855E93"/>
    <w:rsid w:val="0085645E"/>
    <w:rsid w:val="00857654"/>
    <w:rsid w:val="00860792"/>
    <w:rsid w:val="008629F5"/>
    <w:rsid w:val="00862DBF"/>
    <w:rsid w:val="008643BA"/>
    <w:rsid w:val="008667B1"/>
    <w:rsid w:val="0086739E"/>
    <w:rsid w:val="00867A4D"/>
    <w:rsid w:val="008729E8"/>
    <w:rsid w:val="008738CE"/>
    <w:rsid w:val="0087478A"/>
    <w:rsid w:val="0087621F"/>
    <w:rsid w:val="008801FC"/>
    <w:rsid w:val="008804FC"/>
    <w:rsid w:val="00881AA1"/>
    <w:rsid w:val="00882C2D"/>
    <w:rsid w:val="00882CDA"/>
    <w:rsid w:val="008833DB"/>
    <w:rsid w:val="00883A21"/>
    <w:rsid w:val="0088668F"/>
    <w:rsid w:val="0089110F"/>
    <w:rsid w:val="0089289C"/>
    <w:rsid w:val="00894377"/>
    <w:rsid w:val="00894650"/>
    <w:rsid w:val="00894771"/>
    <w:rsid w:val="0089551A"/>
    <w:rsid w:val="0089646A"/>
    <w:rsid w:val="0089657D"/>
    <w:rsid w:val="008967C9"/>
    <w:rsid w:val="00896E33"/>
    <w:rsid w:val="008A03F0"/>
    <w:rsid w:val="008A5B37"/>
    <w:rsid w:val="008B03B2"/>
    <w:rsid w:val="008B0689"/>
    <w:rsid w:val="008B0710"/>
    <w:rsid w:val="008B5422"/>
    <w:rsid w:val="008B556B"/>
    <w:rsid w:val="008B72C1"/>
    <w:rsid w:val="008C1E32"/>
    <w:rsid w:val="008C2C96"/>
    <w:rsid w:val="008C3413"/>
    <w:rsid w:val="008C3DF3"/>
    <w:rsid w:val="008C6365"/>
    <w:rsid w:val="008D0162"/>
    <w:rsid w:val="008D1F2B"/>
    <w:rsid w:val="008D55A5"/>
    <w:rsid w:val="008D64E8"/>
    <w:rsid w:val="008D69EE"/>
    <w:rsid w:val="008D6FB5"/>
    <w:rsid w:val="008E035D"/>
    <w:rsid w:val="008E0B26"/>
    <w:rsid w:val="008E106B"/>
    <w:rsid w:val="008E1D0F"/>
    <w:rsid w:val="008E53A1"/>
    <w:rsid w:val="008E73FE"/>
    <w:rsid w:val="008F1281"/>
    <w:rsid w:val="008F2CE6"/>
    <w:rsid w:val="009022D2"/>
    <w:rsid w:val="00902707"/>
    <w:rsid w:val="00902A50"/>
    <w:rsid w:val="009032E3"/>
    <w:rsid w:val="0090397F"/>
    <w:rsid w:val="0090529E"/>
    <w:rsid w:val="00905871"/>
    <w:rsid w:val="0091642C"/>
    <w:rsid w:val="00921872"/>
    <w:rsid w:val="0093050B"/>
    <w:rsid w:val="009334A0"/>
    <w:rsid w:val="009362DE"/>
    <w:rsid w:val="00936A11"/>
    <w:rsid w:val="00937668"/>
    <w:rsid w:val="00940A22"/>
    <w:rsid w:val="009434E0"/>
    <w:rsid w:val="0094376E"/>
    <w:rsid w:val="00944C95"/>
    <w:rsid w:val="00944E81"/>
    <w:rsid w:val="00946296"/>
    <w:rsid w:val="00950CB8"/>
    <w:rsid w:val="00951A78"/>
    <w:rsid w:val="00951D1C"/>
    <w:rsid w:val="00953D44"/>
    <w:rsid w:val="00954104"/>
    <w:rsid w:val="0095433D"/>
    <w:rsid w:val="00954C25"/>
    <w:rsid w:val="00956CF1"/>
    <w:rsid w:val="009607AA"/>
    <w:rsid w:val="00960857"/>
    <w:rsid w:val="00961641"/>
    <w:rsid w:val="009619F0"/>
    <w:rsid w:val="00961AFE"/>
    <w:rsid w:val="0096623D"/>
    <w:rsid w:val="00967430"/>
    <w:rsid w:val="00967AFC"/>
    <w:rsid w:val="00972A00"/>
    <w:rsid w:val="00972CDC"/>
    <w:rsid w:val="009732ED"/>
    <w:rsid w:val="0097559E"/>
    <w:rsid w:val="00980128"/>
    <w:rsid w:val="00980A6D"/>
    <w:rsid w:val="00980F4C"/>
    <w:rsid w:val="009827C2"/>
    <w:rsid w:val="00983C3B"/>
    <w:rsid w:val="009851D9"/>
    <w:rsid w:val="009853C8"/>
    <w:rsid w:val="00987190"/>
    <w:rsid w:val="00987C58"/>
    <w:rsid w:val="00992C1E"/>
    <w:rsid w:val="009938C9"/>
    <w:rsid w:val="009A0F89"/>
    <w:rsid w:val="009A2ADA"/>
    <w:rsid w:val="009A60C2"/>
    <w:rsid w:val="009A6708"/>
    <w:rsid w:val="009A6CEC"/>
    <w:rsid w:val="009A7812"/>
    <w:rsid w:val="009B0486"/>
    <w:rsid w:val="009B11DC"/>
    <w:rsid w:val="009B1F15"/>
    <w:rsid w:val="009B35A1"/>
    <w:rsid w:val="009B3625"/>
    <w:rsid w:val="009B3819"/>
    <w:rsid w:val="009B6937"/>
    <w:rsid w:val="009C08DE"/>
    <w:rsid w:val="009C117A"/>
    <w:rsid w:val="009C14E3"/>
    <w:rsid w:val="009C4CB1"/>
    <w:rsid w:val="009C632B"/>
    <w:rsid w:val="009C7700"/>
    <w:rsid w:val="009C7D7D"/>
    <w:rsid w:val="009D2545"/>
    <w:rsid w:val="009D27B0"/>
    <w:rsid w:val="009D2836"/>
    <w:rsid w:val="009D2AA0"/>
    <w:rsid w:val="009D49DC"/>
    <w:rsid w:val="009D56F7"/>
    <w:rsid w:val="009D614D"/>
    <w:rsid w:val="009D751A"/>
    <w:rsid w:val="009E0790"/>
    <w:rsid w:val="009E1981"/>
    <w:rsid w:val="009E2A36"/>
    <w:rsid w:val="009E3864"/>
    <w:rsid w:val="009E5BC2"/>
    <w:rsid w:val="009E6090"/>
    <w:rsid w:val="009E7569"/>
    <w:rsid w:val="009E7A80"/>
    <w:rsid w:val="009F08D7"/>
    <w:rsid w:val="009F1430"/>
    <w:rsid w:val="009F15E3"/>
    <w:rsid w:val="009F3BA9"/>
    <w:rsid w:val="009F5195"/>
    <w:rsid w:val="009F68FB"/>
    <w:rsid w:val="009F6986"/>
    <w:rsid w:val="009F7035"/>
    <w:rsid w:val="00A00AAD"/>
    <w:rsid w:val="00A0175D"/>
    <w:rsid w:val="00A02D87"/>
    <w:rsid w:val="00A032DF"/>
    <w:rsid w:val="00A07C23"/>
    <w:rsid w:val="00A1030E"/>
    <w:rsid w:val="00A11907"/>
    <w:rsid w:val="00A1304C"/>
    <w:rsid w:val="00A1312E"/>
    <w:rsid w:val="00A131DA"/>
    <w:rsid w:val="00A13A41"/>
    <w:rsid w:val="00A13FAB"/>
    <w:rsid w:val="00A14604"/>
    <w:rsid w:val="00A20FC3"/>
    <w:rsid w:val="00A213FF"/>
    <w:rsid w:val="00A21D50"/>
    <w:rsid w:val="00A21FA1"/>
    <w:rsid w:val="00A22667"/>
    <w:rsid w:val="00A270B1"/>
    <w:rsid w:val="00A31080"/>
    <w:rsid w:val="00A35658"/>
    <w:rsid w:val="00A35A6B"/>
    <w:rsid w:val="00A3797B"/>
    <w:rsid w:val="00A47665"/>
    <w:rsid w:val="00A503A7"/>
    <w:rsid w:val="00A5132B"/>
    <w:rsid w:val="00A51967"/>
    <w:rsid w:val="00A51E01"/>
    <w:rsid w:val="00A52D08"/>
    <w:rsid w:val="00A532B5"/>
    <w:rsid w:val="00A53E27"/>
    <w:rsid w:val="00A55AB3"/>
    <w:rsid w:val="00A56045"/>
    <w:rsid w:val="00A56468"/>
    <w:rsid w:val="00A56A16"/>
    <w:rsid w:val="00A63895"/>
    <w:rsid w:val="00A63B27"/>
    <w:rsid w:val="00A654A8"/>
    <w:rsid w:val="00A672A9"/>
    <w:rsid w:val="00A67C78"/>
    <w:rsid w:val="00A67F96"/>
    <w:rsid w:val="00A7328E"/>
    <w:rsid w:val="00A73A56"/>
    <w:rsid w:val="00A766BD"/>
    <w:rsid w:val="00A8012F"/>
    <w:rsid w:val="00A81CDE"/>
    <w:rsid w:val="00A83C60"/>
    <w:rsid w:val="00A84D2F"/>
    <w:rsid w:val="00A852CA"/>
    <w:rsid w:val="00A92BFB"/>
    <w:rsid w:val="00A92FE6"/>
    <w:rsid w:val="00A93EB9"/>
    <w:rsid w:val="00A95CB7"/>
    <w:rsid w:val="00A962C8"/>
    <w:rsid w:val="00A97070"/>
    <w:rsid w:val="00A97095"/>
    <w:rsid w:val="00A97AA9"/>
    <w:rsid w:val="00AA5DAD"/>
    <w:rsid w:val="00AA734F"/>
    <w:rsid w:val="00AB0B40"/>
    <w:rsid w:val="00AB2421"/>
    <w:rsid w:val="00AB2AE7"/>
    <w:rsid w:val="00AB2D3F"/>
    <w:rsid w:val="00AB3B57"/>
    <w:rsid w:val="00AB5E84"/>
    <w:rsid w:val="00AB60C3"/>
    <w:rsid w:val="00AC0430"/>
    <w:rsid w:val="00AC074A"/>
    <w:rsid w:val="00AC188D"/>
    <w:rsid w:val="00AC28A7"/>
    <w:rsid w:val="00AC3D6A"/>
    <w:rsid w:val="00AC4B32"/>
    <w:rsid w:val="00AC4E93"/>
    <w:rsid w:val="00AD392C"/>
    <w:rsid w:val="00AD3F6A"/>
    <w:rsid w:val="00AD541E"/>
    <w:rsid w:val="00AD556A"/>
    <w:rsid w:val="00AD6258"/>
    <w:rsid w:val="00AD71D5"/>
    <w:rsid w:val="00AD7B80"/>
    <w:rsid w:val="00AD7E1E"/>
    <w:rsid w:val="00AE01AB"/>
    <w:rsid w:val="00AE08B3"/>
    <w:rsid w:val="00AE0F0C"/>
    <w:rsid w:val="00AE1EC0"/>
    <w:rsid w:val="00AE2D55"/>
    <w:rsid w:val="00AE61AF"/>
    <w:rsid w:val="00AE73F0"/>
    <w:rsid w:val="00AF1D13"/>
    <w:rsid w:val="00AF2185"/>
    <w:rsid w:val="00AF61F8"/>
    <w:rsid w:val="00AF7842"/>
    <w:rsid w:val="00B0159F"/>
    <w:rsid w:val="00B02069"/>
    <w:rsid w:val="00B10141"/>
    <w:rsid w:val="00B1211F"/>
    <w:rsid w:val="00B124D0"/>
    <w:rsid w:val="00B12DC2"/>
    <w:rsid w:val="00B14095"/>
    <w:rsid w:val="00B145C9"/>
    <w:rsid w:val="00B14CBB"/>
    <w:rsid w:val="00B153F8"/>
    <w:rsid w:val="00B173AB"/>
    <w:rsid w:val="00B22926"/>
    <w:rsid w:val="00B22D8E"/>
    <w:rsid w:val="00B24792"/>
    <w:rsid w:val="00B2652C"/>
    <w:rsid w:val="00B26802"/>
    <w:rsid w:val="00B27216"/>
    <w:rsid w:val="00B2747F"/>
    <w:rsid w:val="00B27752"/>
    <w:rsid w:val="00B2793C"/>
    <w:rsid w:val="00B3198E"/>
    <w:rsid w:val="00B337C6"/>
    <w:rsid w:val="00B3492B"/>
    <w:rsid w:val="00B40967"/>
    <w:rsid w:val="00B424FB"/>
    <w:rsid w:val="00B45DF1"/>
    <w:rsid w:val="00B46F46"/>
    <w:rsid w:val="00B477A3"/>
    <w:rsid w:val="00B478FC"/>
    <w:rsid w:val="00B47F91"/>
    <w:rsid w:val="00B5002C"/>
    <w:rsid w:val="00B50955"/>
    <w:rsid w:val="00B51884"/>
    <w:rsid w:val="00B52528"/>
    <w:rsid w:val="00B57945"/>
    <w:rsid w:val="00B65706"/>
    <w:rsid w:val="00B65F65"/>
    <w:rsid w:val="00B668AA"/>
    <w:rsid w:val="00B679DF"/>
    <w:rsid w:val="00B67C90"/>
    <w:rsid w:val="00B7001C"/>
    <w:rsid w:val="00B7014C"/>
    <w:rsid w:val="00B71B92"/>
    <w:rsid w:val="00B72BA5"/>
    <w:rsid w:val="00B740EB"/>
    <w:rsid w:val="00B778D6"/>
    <w:rsid w:val="00B82B21"/>
    <w:rsid w:val="00B83A35"/>
    <w:rsid w:val="00B8431F"/>
    <w:rsid w:val="00B87726"/>
    <w:rsid w:val="00B91DD7"/>
    <w:rsid w:val="00B92AEC"/>
    <w:rsid w:val="00B93F83"/>
    <w:rsid w:val="00B967D1"/>
    <w:rsid w:val="00B969DC"/>
    <w:rsid w:val="00B96C50"/>
    <w:rsid w:val="00B97E33"/>
    <w:rsid w:val="00BA0105"/>
    <w:rsid w:val="00BA086C"/>
    <w:rsid w:val="00BA29D6"/>
    <w:rsid w:val="00BA4D67"/>
    <w:rsid w:val="00BA52DE"/>
    <w:rsid w:val="00BA5409"/>
    <w:rsid w:val="00BA5FC7"/>
    <w:rsid w:val="00BB3A37"/>
    <w:rsid w:val="00BB693C"/>
    <w:rsid w:val="00BC348B"/>
    <w:rsid w:val="00BC64EF"/>
    <w:rsid w:val="00BC66B4"/>
    <w:rsid w:val="00BD01A1"/>
    <w:rsid w:val="00BD3DDD"/>
    <w:rsid w:val="00BD4946"/>
    <w:rsid w:val="00BE0B0D"/>
    <w:rsid w:val="00BE2C19"/>
    <w:rsid w:val="00BE528A"/>
    <w:rsid w:val="00BE6449"/>
    <w:rsid w:val="00BE7E13"/>
    <w:rsid w:val="00BF0E95"/>
    <w:rsid w:val="00BF19B0"/>
    <w:rsid w:val="00BF2233"/>
    <w:rsid w:val="00BF6224"/>
    <w:rsid w:val="00BF6F76"/>
    <w:rsid w:val="00C00888"/>
    <w:rsid w:val="00C02EDD"/>
    <w:rsid w:val="00C0401C"/>
    <w:rsid w:val="00C04D02"/>
    <w:rsid w:val="00C059EE"/>
    <w:rsid w:val="00C10DE6"/>
    <w:rsid w:val="00C10F51"/>
    <w:rsid w:val="00C242F9"/>
    <w:rsid w:val="00C265AB"/>
    <w:rsid w:val="00C268F9"/>
    <w:rsid w:val="00C26B07"/>
    <w:rsid w:val="00C30971"/>
    <w:rsid w:val="00C32FC3"/>
    <w:rsid w:val="00C35A80"/>
    <w:rsid w:val="00C36959"/>
    <w:rsid w:val="00C3757F"/>
    <w:rsid w:val="00C4022C"/>
    <w:rsid w:val="00C40D7C"/>
    <w:rsid w:val="00C44A27"/>
    <w:rsid w:val="00C46762"/>
    <w:rsid w:val="00C5005E"/>
    <w:rsid w:val="00C509C5"/>
    <w:rsid w:val="00C51A1C"/>
    <w:rsid w:val="00C54A42"/>
    <w:rsid w:val="00C55D85"/>
    <w:rsid w:val="00C56A55"/>
    <w:rsid w:val="00C60021"/>
    <w:rsid w:val="00C620A5"/>
    <w:rsid w:val="00C62150"/>
    <w:rsid w:val="00C632E5"/>
    <w:rsid w:val="00C63E46"/>
    <w:rsid w:val="00C64550"/>
    <w:rsid w:val="00C65154"/>
    <w:rsid w:val="00C65824"/>
    <w:rsid w:val="00C66A41"/>
    <w:rsid w:val="00C705E9"/>
    <w:rsid w:val="00C709D3"/>
    <w:rsid w:val="00C73D5E"/>
    <w:rsid w:val="00C752BA"/>
    <w:rsid w:val="00C75FED"/>
    <w:rsid w:val="00C77432"/>
    <w:rsid w:val="00C775AD"/>
    <w:rsid w:val="00C77946"/>
    <w:rsid w:val="00C80832"/>
    <w:rsid w:val="00C812CF"/>
    <w:rsid w:val="00C82374"/>
    <w:rsid w:val="00C82700"/>
    <w:rsid w:val="00C83A7C"/>
    <w:rsid w:val="00C85383"/>
    <w:rsid w:val="00C865CF"/>
    <w:rsid w:val="00C86E80"/>
    <w:rsid w:val="00C87F9C"/>
    <w:rsid w:val="00C9144B"/>
    <w:rsid w:val="00C94728"/>
    <w:rsid w:val="00C95FBD"/>
    <w:rsid w:val="00C97208"/>
    <w:rsid w:val="00CA23F1"/>
    <w:rsid w:val="00CA4C28"/>
    <w:rsid w:val="00CA5159"/>
    <w:rsid w:val="00CA6D32"/>
    <w:rsid w:val="00CA7026"/>
    <w:rsid w:val="00CA7483"/>
    <w:rsid w:val="00CA7D2F"/>
    <w:rsid w:val="00CA7E3A"/>
    <w:rsid w:val="00CB284C"/>
    <w:rsid w:val="00CB2878"/>
    <w:rsid w:val="00CB4C11"/>
    <w:rsid w:val="00CB5D23"/>
    <w:rsid w:val="00CB747C"/>
    <w:rsid w:val="00CC07A9"/>
    <w:rsid w:val="00CC4601"/>
    <w:rsid w:val="00CC4EC3"/>
    <w:rsid w:val="00CD05CF"/>
    <w:rsid w:val="00CD330A"/>
    <w:rsid w:val="00CD504D"/>
    <w:rsid w:val="00CD5B76"/>
    <w:rsid w:val="00CD69AF"/>
    <w:rsid w:val="00CD6BBA"/>
    <w:rsid w:val="00CE110E"/>
    <w:rsid w:val="00CE13B3"/>
    <w:rsid w:val="00CE1BB7"/>
    <w:rsid w:val="00CE2F45"/>
    <w:rsid w:val="00CE4A74"/>
    <w:rsid w:val="00CE50D4"/>
    <w:rsid w:val="00CE7FD1"/>
    <w:rsid w:val="00CF02CA"/>
    <w:rsid w:val="00CF11E0"/>
    <w:rsid w:val="00CF3A95"/>
    <w:rsid w:val="00CF5F28"/>
    <w:rsid w:val="00CF6653"/>
    <w:rsid w:val="00D01900"/>
    <w:rsid w:val="00D01A71"/>
    <w:rsid w:val="00D0234F"/>
    <w:rsid w:val="00D03097"/>
    <w:rsid w:val="00D0333E"/>
    <w:rsid w:val="00D16345"/>
    <w:rsid w:val="00D2037A"/>
    <w:rsid w:val="00D211DC"/>
    <w:rsid w:val="00D252A6"/>
    <w:rsid w:val="00D25F5E"/>
    <w:rsid w:val="00D3199B"/>
    <w:rsid w:val="00D32D44"/>
    <w:rsid w:val="00D33F9D"/>
    <w:rsid w:val="00D37DFB"/>
    <w:rsid w:val="00D41A03"/>
    <w:rsid w:val="00D44125"/>
    <w:rsid w:val="00D44704"/>
    <w:rsid w:val="00D44805"/>
    <w:rsid w:val="00D46061"/>
    <w:rsid w:val="00D462F1"/>
    <w:rsid w:val="00D501A1"/>
    <w:rsid w:val="00D50E41"/>
    <w:rsid w:val="00D538DC"/>
    <w:rsid w:val="00D55469"/>
    <w:rsid w:val="00D56CE2"/>
    <w:rsid w:val="00D57E83"/>
    <w:rsid w:val="00D6051C"/>
    <w:rsid w:val="00D622A0"/>
    <w:rsid w:val="00D62662"/>
    <w:rsid w:val="00D63036"/>
    <w:rsid w:val="00D630F2"/>
    <w:rsid w:val="00D639A5"/>
    <w:rsid w:val="00D63B42"/>
    <w:rsid w:val="00D6695D"/>
    <w:rsid w:val="00D713AD"/>
    <w:rsid w:val="00D713C0"/>
    <w:rsid w:val="00D71CBB"/>
    <w:rsid w:val="00D72A38"/>
    <w:rsid w:val="00D740C4"/>
    <w:rsid w:val="00D74798"/>
    <w:rsid w:val="00D75FAD"/>
    <w:rsid w:val="00D76DB8"/>
    <w:rsid w:val="00D77253"/>
    <w:rsid w:val="00D81357"/>
    <w:rsid w:val="00D8161B"/>
    <w:rsid w:val="00D81E0B"/>
    <w:rsid w:val="00D824B0"/>
    <w:rsid w:val="00D90666"/>
    <w:rsid w:val="00D918B9"/>
    <w:rsid w:val="00D92176"/>
    <w:rsid w:val="00D9356F"/>
    <w:rsid w:val="00D93FAF"/>
    <w:rsid w:val="00D950C4"/>
    <w:rsid w:val="00D96C73"/>
    <w:rsid w:val="00DA0CB2"/>
    <w:rsid w:val="00DA114C"/>
    <w:rsid w:val="00DA1D17"/>
    <w:rsid w:val="00DA3D7C"/>
    <w:rsid w:val="00DA41CA"/>
    <w:rsid w:val="00DA460A"/>
    <w:rsid w:val="00DA7D67"/>
    <w:rsid w:val="00DB0395"/>
    <w:rsid w:val="00DB0E9E"/>
    <w:rsid w:val="00DB138B"/>
    <w:rsid w:val="00DB20F1"/>
    <w:rsid w:val="00DB2654"/>
    <w:rsid w:val="00DB26F2"/>
    <w:rsid w:val="00DC0EC2"/>
    <w:rsid w:val="00DC1AD8"/>
    <w:rsid w:val="00DC66B0"/>
    <w:rsid w:val="00DC6F92"/>
    <w:rsid w:val="00DC7AA1"/>
    <w:rsid w:val="00DD0453"/>
    <w:rsid w:val="00DD299E"/>
    <w:rsid w:val="00DD5F39"/>
    <w:rsid w:val="00DD5F90"/>
    <w:rsid w:val="00DD7FC9"/>
    <w:rsid w:val="00DE05AE"/>
    <w:rsid w:val="00DE30BF"/>
    <w:rsid w:val="00DF085A"/>
    <w:rsid w:val="00DF238E"/>
    <w:rsid w:val="00DF3C0F"/>
    <w:rsid w:val="00E00BCC"/>
    <w:rsid w:val="00E01401"/>
    <w:rsid w:val="00E024AA"/>
    <w:rsid w:val="00E075BD"/>
    <w:rsid w:val="00E101FE"/>
    <w:rsid w:val="00E12D37"/>
    <w:rsid w:val="00E132F9"/>
    <w:rsid w:val="00E1472C"/>
    <w:rsid w:val="00E14B48"/>
    <w:rsid w:val="00E15D3D"/>
    <w:rsid w:val="00E162EE"/>
    <w:rsid w:val="00E2005F"/>
    <w:rsid w:val="00E20D87"/>
    <w:rsid w:val="00E21009"/>
    <w:rsid w:val="00E21A83"/>
    <w:rsid w:val="00E22FF7"/>
    <w:rsid w:val="00E23497"/>
    <w:rsid w:val="00E239E3"/>
    <w:rsid w:val="00E26149"/>
    <w:rsid w:val="00E2706C"/>
    <w:rsid w:val="00E31F2A"/>
    <w:rsid w:val="00E33E29"/>
    <w:rsid w:val="00E348BC"/>
    <w:rsid w:val="00E3623D"/>
    <w:rsid w:val="00E369FE"/>
    <w:rsid w:val="00E4091D"/>
    <w:rsid w:val="00E4105F"/>
    <w:rsid w:val="00E41694"/>
    <w:rsid w:val="00E46C5F"/>
    <w:rsid w:val="00E47116"/>
    <w:rsid w:val="00E47513"/>
    <w:rsid w:val="00E50746"/>
    <w:rsid w:val="00E529B7"/>
    <w:rsid w:val="00E537B2"/>
    <w:rsid w:val="00E54255"/>
    <w:rsid w:val="00E55689"/>
    <w:rsid w:val="00E55C91"/>
    <w:rsid w:val="00E61E90"/>
    <w:rsid w:val="00E6219C"/>
    <w:rsid w:val="00E62256"/>
    <w:rsid w:val="00E623DD"/>
    <w:rsid w:val="00E628BC"/>
    <w:rsid w:val="00E6457B"/>
    <w:rsid w:val="00E653DE"/>
    <w:rsid w:val="00E65B4B"/>
    <w:rsid w:val="00E66B3C"/>
    <w:rsid w:val="00E70883"/>
    <w:rsid w:val="00E709F7"/>
    <w:rsid w:val="00E713AC"/>
    <w:rsid w:val="00E75DA9"/>
    <w:rsid w:val="00E77185"/>
    <w:rsid w:val="00E81BF6"/>
    <w:rsid w:val="00E83126"/>
    <w:rsid w:val="00E85D59"/>
    <w:rsid w:val="00E8609A"/>
    <w:rsid w:val="00E86195"/>
    <w:rsid w:val="00E87B37"/>
    <w:rsid w:val="00E91811"/>
    <w:rsid w:val="00E94227"/>
    <w:rsid w:val="00E944E6"/>
    <w:rsid w:val="00E9463C"/>
    <w:rsid w:val="00E94FC5"/>
    <w:rsid w:val="00E95B48"/>
    <w:rsid w:val="00EA0C51"/>
    <w:rsid w:val="00EA2375"/>
    <w:rsid w:val="00EA5A84"/>
    <w:rsid w:val="00EA688D"/>
    <w:rsid w:val="00EB1050"/>
    <w:rsid w:val="00EB2563"/>
    <w:rsid w:val="00EB5889"/>
    <w:rsid w:val="00EC0B38"/>
    <w:rsid w:val="00EC1821"/>
    <w:rsid w:val="00EC568F"/>
    <w:rsid w:val="00EC70AC"/>
    <w:rsid w:val="00EC7E52"/>
    <w:rsid w:val="00ED0427"/>
    <w:rsid w:val="00ED23E9"/>
    <w:rsid w:val="00ED2C50"/>
    <w:rsid w:val="00ED31F7"/>
    <w:rsid w:val="00ED3FA8"/>
    <w:rsid w:val="00ED48D1"/>
    <w:rsid w:val="00ED5521"/>
    <w:rsid w:val="00ED5A82"/>
    <w:rsid w:val="00ED6896"/>
    <w:rsid w:val="00ED7798"/>
    <w:rsid w:val="00EE1695"/>
    <w:rsid w:val="00EE25F6"/>
    <w:rsid w:val="00EE4619"/>
    <w:rsid w:val="00EE4892"/>
    <w:rsid w:val="00EE585F"/>
    <w:rsid w:val="00EF240D"/>
    <w:rsid w:val="00EF35A2"/>
    <w:rsid w:val="00EF3700"/>
    <w:rsid w:val="00EF373E"/>
    <w:rsid w:val="00EF51C9"/>
    <w:rsid w:val="00EF59C1"/>
    <w:rsid w:val="00F00FFA"/>
    <w:rsid w:val="00F014FE"/>
    <w:rsid w:val="00F01870"/>
    <w:rsid w:val="00F02702"/>
    <w:rsid w:val="00F03419"/>
    <w:rsid w:val="00F0585E"/>
    <w:rsid w:val="00F10119"/>
    <w:rsid w:val="00F102B2"/>
    <w:rsid w:val="00F12373"/>
    <w:rsid w:val="00F124B0"/>
    <w:rsid w:val="00F126BA"/>
    <w:rsid w:val="00F131DF"/>
    <w:rsid w:val="00F15447"/>
    <w:rsid w:val="00F22E6D"/>
    <w:rsid w:val="00F308C2"/>
    <w:rsid w:val="00F30BAA"/>
    <w:rsid w:val="00F30D47"/>
    <w:rsid w:val="00F329C6"/>
    <w:rsid w:val="00F33675"/>
    <w:rsid w:val="00F33887"/>
    <w:rsid w:val="00F362ED"/>
    <w:rsid w:val="00F37CCE"/>
    <w:rsid w:val="00F43D09"/>
    <w:rsid w:val="00F4591E"/>
    <w:rsid w:val="00F53CCD"/>
    <w:rsid w:val="00F540A5"/>
    <w:rsid w:val="00F54926"/>
    <w:rsid w:val="00F554EF"/>
    <w:rsid w:val="00F60352"/>
    <w:rsid w:val="00F60975"/>
    <w:rsid w:val="00F633C6"/>
    <w:rsid w:val="00F6389B"/>
    <w:rsid w:val="00F648FF"/>
    <w:rsid w:val="00F66BD4"/>
    <w:rsid w:val="00F67243"/>
    <w:rsid w:val="00F72C6A"/>
    <w:rsid w:val="00F73512"/>
    <w:rsid w:val="00F75F61"/>
    <w:rsid w:val="00F76A25"/>
    <w:rsid w:val="00F76F34"/>
    <w:rsid w:val="00F7744B"/>
    <w:rsid w:val="00F77D36"/>
    <w:rsid w:val="00F82735"/>
    <w:rsid w:val="00F85CBA"/>
    <w:rsid w:val="00F86574"/>
    <w:rsid w:val="00F911AD"/>
    <w:rsid w:val="00F917D0"/>
    <w:rsid w:val="00F91802"/>
    <w:rsid w:val="00F931D7"/>
    <w:rsid w:val="00F93A4F"/>
    <w:rsid w:val="00F93C97"/>
    <w:rsid w:val="00F95F10"/>
    <w:rsid w:val="00F9719E"/>
    <w:rsid w:val="00FA09D1"/>
    <w:rsid w:val="00FA1EAF"/>
    <w:rsid w:val="00FA1F9D"/>
    <w:rsid w:val="00FA235F"/>
    <w:rsid w:val="00FA3A27"/>
    <w:rsid w:val="00FA3F1D"/>
    <w:rsid w:val="00FA4927"/>
    <w:rsid w:val="00FA655E"/>
    <w:rsid w:val="00FA6968"/>
    <w:rsid w:val="00FA6F75"/>
    <w:rsid w:val="00FA77C7"/>
    <w:rsid w:val="00FB11DC"/>
    <w:rsid w:val="00FB5346"/>
    <w:rsid w:val="00FB6714"/>
    <w:rsid w:val="00FB724B"/>
    <w:rsid w:val="00FC1CD1"/>
    <w:rsid w:val="00FC2350"/>
    <w:rsid w:val="00FC2D0B"/>
    <w:rsid w:val="00FC32FA"/>
    <w:rsid w:val="00FC3420"/>
    <w:rsid w:val="00FC6272"/>
    <w:rsid w:val="00FC7970"/>
    <w:rsid w:val="00FC7FC3"/>
    <w:rsid w:val="00FD32A9"/>
    <w:rsid w:val="00FD3CE4"/>
    <w:rsid w:val="00FD5193"/>
    <w:rsid w:val="00FD7B5D"/>
    <w:rsid w:val="00FE2005"/>
    <w:rsid w:val="00FE2EB3"/>
    <w:rsid w:val="00FE68EB"/>
    <w:rsid w:val="00FF137B"/>
    <w:rsid w:val="00FF18C2"/>
    <w:rsid w:val="00FF28AD"/>
    <w:rsid w:val="00FF40D6"/>
    <w:rsid w:val="00FF4450"/>
    <w:rsid w:val="00FF5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E8754"/>
  <w15:chartTrackingRefBased/>
  <w15:docId w15:val="{B380A660-27DA-4372-8597-2025CAA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95D"/>
    <w:pPr>
      <w:bidi/>
    </w:pPr>
  </w:style>
  <w:style w:type="paragraph" w:styleId="Heading3">
    <w:name w:val="heading 3"/>
    <w:basedOn w:val="Normal"/>
    <w:next w:val="Normal"/>
    <w:link w:val="Heading3Char"/>
    <w:uiPriority w:val="9"/>
    <w:semiHidden/>
    <w:unhideWhenUsed/>
    <w:qFormat/>
    <w:rsid w:val="00F058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0689"/>
    <w:rPr>
      <w:sz w:val="16"/>
      <w:szCs w:val="16"/>
    </w:rPr>
  </w:style>
  <w:style w:type="paragraph" w:styleId="CommentText">
    <w:name w:val="annotation text"/>
    <w:basedOn w:val="Normal"/>
    <w:link w:val="CommentTextChar"/>
    <w:uiPriority w:val="99"/>
    <w:unhideWhenUsed/>
    <w:rsid w:val="008B0689"/>
    <w:pPr>
      <w:spacing w:line="240" w:lineRule="auto"/>
    </w:pPr>
    <w:rPr>
      <w:sz w:val="20"/>
      <w:szCs w:val="20"/>
    </w:rPr>
  </w:style>
  <w:style w:type="character" w:customStyle="1" w:styleId="CommentTextChar">
    <w:name w:val="Comment Text Char"/>
    <w:basedOn w:val="DefaultParagraphFont"/>
    <w:link w:val="CommentText"/>
    <w:uiPriority w:val="99"/>
    <w:rsid w:val="008B0689"/>
    <w:rPr>
      <w:sz w:val="20"/>
      <w:szCs w:val="20"/>
    </w:rPr>
  </w:style>
  <w:style w:type="paragraph" w:styleId="CommentSubject">
    <w:name w:val="annotation subject"/>
    <w:basedOn w:val="CommentText"/>
    <w:next w:val="CommentText"/>
    <w:link w:val="CommentSubjectChar"/>
    <w:uiPriority w:val="99"/>
    <w:semiHidden/>
    <w:unhideWhenUsed/>
    <w:rsid w:val="008B0689"/>
    <w:rPr>
      <w:b/>
      <w:bCs/>
    </w:rPr>
  </w:style>
  <w:style w:type="character" w:customStyle="1" w:styleId="CommentSubjectChar">
    <w:name w:val="Comment Subject Char"/>
    <w:basedOn w:val="CommentTextChar"/>
    <w:link w:val="CommentSubject"/>
    <w:uiPriority w:val="99"/>
    <w:semiHidden/>
    <w:rsid w:val="008B0689"/>
    <w:rPr>
      <w:b/>
      <w:bCs/>
      <w:sz w:val="20"/>
      <w:szCs w:val="20"/>
    </w:rPr>
  </w:style>
  <w:style w:type="paragraph" w:styleId="BalloonText">
    <w:name w:val="Balloon Text"/>
    <w:basedOn w:val="Normal"/>
    <w:link w:val="BalloonTextChar"/>
    <w:uiPriority w:val="99"/>
    <w:semiHidden/>
    <w:unhideWhenUsed/>
    <w:rsid w:val="006167C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167CF"/>
    <w:rPr>
      <w:rFonts w:ascii="Tahoma" w:hAnsi="Tahoma" w:cs="Tahoma"/>
      <w:sz w:val="18"/>
      <w:szCs w:val="18"/>
    </w:rPr>
  </w:style>
  <w:style w:type="paragraph" w:styleId="ListParagraph">
    <w:name w:val="List Paragraph"/>
    <w:basedOn w:val="Normal"/>
    <w:link w:val="ListParagraphChar"/>
    <w:uiPriority w:val="34"/>
    <w:qFormat/>
    <w:rsid w:val="002F65E5"/>
    <w:pPr>
      <w:ind w:left="720"/>
      <w:contextualSpacing/>
    </w:pPr>
  </w:style>
  <w:style w:type="paragraph" w:styleId="NormalWeb">
    <w:name w:val="Normal (Web)"/>
    <w:basedOn w:val="Normal"/>
    <w:uiPriority w:val="99"/>
    <w:unhideWhenUsed/>
    <w:rsid w:val="00E81BF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f-lnk">
    <w:name w:val="ref-lnk"/>
    <w:basedOn w:val="DefaultParagraphFont"/>
    <w:rsid w:val="00E81BF6"/>
  </w:style>
  <w:style w:type="character" w:styleId="Hyperlink">
    <w:name w:val="Hyperlink"/>
    <w:basedOn w:val="DefaultParagraphFont"/>
    <w:uiPriority w:val="99"/>
    <w:unhideWhenUsed/>
    <w:rsid w:val="00E81BF6"/>
    <w:rPr>
      <w:color w:val="0000FF"/>
      <w:u w:val="single"/>
    </w:rPr>
  </w:style>
  <w:style w:type="character" w:customStyle="1" w:styleId="off-screen">
    <w:name w:val="off-screen"/>
    <w:basedOn w:val="DefaultParagraphFont"/>
    <w:rsid w:val="00E81BF6"/>
  </w:style>
  <w:style w:type="character" w:customStyle="1" w:styleId="anchor-text">
    <w:name w:val="anchor-text"/>
    <w:basedOn w:val="DefaultParagraphFont"/>
    <w:rsid w:val="002F15BF"/>
  </w:style>
  <w:style w:type="character" w:customStyle="1" w:styleId="Heading3Char">
    <w:name w:val="Heading 3 Char"/>
    <w:basedOn w:val="DefaultParagraphFont"/>
    <w:link w:val="Heading3"/>
    <w:uiPriority w:val="9"/>
    <w:semiHidden/>
    <w:rsid w:val="00F0585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15B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B78"/>
  </w:style>
  <w:style w:type="paragraph" w:styleId="Footer">
    <w:name w:val="footer"/>
    <w:basedOn w:val="Normal"/>
    <w:link w:val="FooterChar"/>
    <w:uiPriority w:val="99"/>
    <w:unhideWhenUsed/>
    <w:rsid w:val="00215B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B78"/>
  </w:style>
  <w:style w:type="character" w:styleId="FollowedHyperlink">
    <w:name w:val="FollowedHyperlink"/>
    <w:basedOn w:val="DefaultParagraphFont"/>
    <w:uiPriority w:val="99"/>
    <w:semiHidden/>
    <w:unhideWhenUsed/>
    <w:rsid w:val="00556AD8"/>
    <w:rPr>
      <w:color w:val="954F72" w:themeColor="followedHyperlink"/>
      <w:u w:val="single"/>
    </w:rPr>
  </w:style>
  <w:style w:type="paragraph" w:customStyle="1" w:styleId="inline">
    <w:name w:val="inline"/>
    <w:basedOn w:val="Normal"/>
    <w:rsid w:val="00BB3A3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lfld-contribauthor">
    <w:name w:val="hlfld-contribauthor"/>
    <w:basedOn w:val="DefaultParagraphFont"/>
    <w:rsid w:val="00847532"/>
  </w:style>
  <w:style w:type="character" w:customStyle="1" w:styleId="nlmgiven-names">
    <w:name w:val="nlm_given-names"/>
    <w:basedOn w:val="DefaultParagraphFont"/>
    <w:rsid w:val="00847532"/>
  </w:style>
  <w:style w:type="character" w:customStyle="1" w:styleId="nlmyear">
    <w:name w:val="nlm_year"/>
    <w:basedOn w:val="DefaultParagraphFont"/>
    <w:rsid w:val="00847532"/>
  </w:style>
  <w:style w:type="character" w:customStyle="1" w:styleId="nlmarticle-title">
    <w:name w:val="nlm_article-title"/>
    <w:basedOn w:val="DefaultParagraphFont"/>
    <w:rsid w:val="0035210A"/>
  </w:style>
  <w:style w:type="character" w:customStyle="1" w:styleId="nlmfpage">
    <w:name w:val="nlm_fpage"/>
    <w:basedOn w:val="DefaultParagraphFont"/>
    <w:rsid w:val="0035210A"/>
  </w:style>
  <w:style w:type="character" w:customStyle="1" w:styleId="nlmlpage">
    <w:name w:val="nlm_lpage"/>
    <w:basedOn w:val="DefaultParagraphFont"/>
    <w:rsid w:val="0035210A"/>
  </w:style>
  <w:style w:type="character" w:customStyle="1" w:styleId="nlmpublisher-loc">
    <w:name w:val="nlm_publisher-loc"/>
    <w:basedOn w:val="DefaultParagraphFont"/>
    <w:rsid w:val="0041599D"/>
  </w:style>
  <w:style w:type="character" w:customStyle="1" w:styleId="nlmpublisher-name">
    <w:name w:val="nlm_publisher-name"/>
    <w:basedOn w:val="DefaultParagraphFont"/>
    <w:rsid w:val="0041599D"/>
  </w:style>
  <w:style w:type="character" w:customStyle="1" w:styleId="reflink-block">
    <w:name w:val="reflink-block"/>
    <w:basedOn w:val="DefaultParagraphFont"/>
    <w:rsid w:val="0041599D"/>
  </w:style>
  <w:style w:type="character" w:customStyle="1" w:styleId="author">
    <w:name w:val="author"/>
    <w:basedOn w:val="DefaultParagraphFont"/>
    <w:rsid w:val="00D63B42"/>
  </w:style>
  <w:style w:type="character" w:customStyle="1" w:styleId="pubyear">
    <w:name w:val="pubyear"/>
    <w:basedOn w:val="DefaultParagraphFont"/>
    <w:rsid w:val="00D63B42"/>
  </w:style>
  <w:style w:type="character" w:customStyle="1" w:styleId="articletitle">
    <w:name w:val="articletitle"/>
    <w:basedOn w:val="DefaultParagraphFont"/>
    <w:rsid w:val="00D63B42"/>
  </w:style>
  <w:style w:type="character" w:customStyle="1" w:styleId="vol">
    <w:name w:val="vol"/>
    <w:basedOn w:val="DefaultParagraphFont"/>
    <w:rsid w:val="00D63B42"/>
  </w:style>
  <w:style w:type="character" w:customStyle="1" w:styleId="pagefirst">
    <w:name w:val="pagefirst"/>
    <w:basedOn w:val="DefaultParagraphFont"/>
    <w:rsid w:val="00D63B42"/>
  </w:style>
  <w:style w:type="character" w:customStyle="1" w:styleId="pagelast">
    <w:name w:val="pagelast"/>
    <w:basedOn w:val="DefaultParagraphFont"/>
    <w:rsid w:val="00D63B42"/>
  </w:style>
  <w:style w:type="character" w:customStyle="1" w:styleId="citedissue">
    <w:name w:val="citedissue"/>
    <w:basedOn w:val="DefaultParagraphFont"/>
    <w:rsid w:val="00D63B42"/>
  </w:style>
  <w:style w:type="character" w:customStyle="1" w:styleId="chaptertitle">
    <w:name w:val="chaptertitle"/>
    <w:basedOn w:val="DefaultParagraphFont"/>
    <w:rsid w:val="00D63B42"/>
  </w:style>
  <w:style w:type="character" w:customStyle="1" w:styleId="editor">
    <w:name w:val="editor"/>
    <w:basedOn w:val="DefaultParagraphFont"/>
    <w:rsid w:val="00D63B42"/>
  </w:style>
  <w:style w:type="character" w:customStyle="1" w:styleId="booktitle">
    <w:name w:val="booktitle"/>
    <w:basedOn w:val="DefaultParagraphFont"/>
    <w:rsid w:val="00D63B42"/>
  </w:style>
  <w:style w:type="character" w:customStyle="1" w:styleId="publisherlocation">
    <w:name w:val="publisherlocation"/>
    <w:basedOn w:val="DefaultParagraphFont"/>
    <w:rsid w:val="00D63B42"/>
  </w:style>
  <w:style w:type="character" w:styleId="Emphasis">
    <w:name w:val="Emphasis"/>
    <w:basedOn w:val="DefaultParagraphFont"/>
    <w:uiPriority w:val="20"/>
    <w:qFormat/>
    <w:rsid w:val="006F652B"/>
    <w:rPr>
      <w:i/>
      <w:iCs/>
    </w:rPr>
  </w:style>
  <w:style w:type="character" w:customStyle="1" w:styleId="mathstatement-label">
    <w:name w:val="mathstatement-label"/>
    <w:basedOn w:val="DefaultParagraphFont"/>
    <w:rsid w:val="000D3825"/>
  </w:style>
  <w:style w:type="paragraph" w:styleId="Revision">
    <w:name w:val="Revision"/>
    <w:hidden/>
    <w:uiPriority w:val="99"/>
    <w:semiHidden/>
    <w:rsid w:val="00B22926"/>
    <w:pPr>
      <w:spacing w:after="0" w:line="240" w:lineRule="auto"/>
    </w:pPr>
  </w:style>
  <w:style w:type="character" w:customStyle="1" w:styleId="cf01">
    <w:name w:val="cf01"/>
    <w:basedOn w:val="DefaultParagraphFont"/>
    <w:rsid w:val="00B22926"/>
    <w:rPr>
      <w:rFonts w:ascii="Segoe UI" w:hAnsi="Segoe UI" w:cs="Segoe UI" w:hint="default"/>
      <w:sz w:val="18"/>
      <w:szCs w:val="18"/>
    </w:rPr>
  </w:style>
  <w:style w:type="paragraph" w:customStyle="1" w:styleId="pf0">
    <w:name w:val="pf0"/>
    <w:basedOn w:val="Normal"/>
    <w:rsid w:val="009A0F8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5C5280"/>
    <w:rPr>
      <w:color w:val="605E5C"/>
      <w:shd w:val="clear" w:color="auto" w:fill="E1DFDD"/>
    </w:rPr>
  </w:style>
  <w:style w:type="character" w:styleId="UnresolvedMention">
    <w:name w:val="Unresolved Mention"/>
    <w:basedOn w:val="DefaultParagraphFont"/>
    <w:uiPriority w:val="99"/>
    <w:semiHidden/>
    <w:unhideWhenUsed/>
    <w:rsid w:val="002B6B30"/>
    <w:rPr>
      <w:color w:val="605E5C"/>
      <w:shd w:val="clear" w:color="auto" w:fill="E1DFDD"/>
    </w:rPr>
  </w:style>
  <w:style w:type="character" w:customStyle="1" w:styleId="ListParagraphChar">
    <w:name w:val="List Paragraph Char"/>
    <w:link w:val="ListParagraph"/>
    <w:uiPriority w:val="34"/>
    <w:locked/>
    <w:rsid w:val="004D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281">
      <w:bodyDiv w:val="1"/>
      <w:marLeft w:val="0"/>
      <w:marRight w:val="0"/>
      <w:marTop w:val="0"/>
      <w:marBottom w:val="0"/>
      <w:divBdr>
        <w:top w:val="none" w:sz="0" w:space="0" w:color="auto"/>
        <w:left w:val="none" w:sz="0" w:space="0" w:color="auto"/>
        <w:bottom w:val="none" w:sz="0" w:space="0" w:color="auto"/>
        <w:right w:val="none" w:sz="0" w:space="0" w:color="auto"/>
      </w:divBdr>
    </w:div>
    <w:div w:id="30762409">
      <w:bodyDiv w:val="1"/>
      <w:marLeft w:val="0"/>
      <w:marRight w:val="0"/>
      <w:marTop w:val="0"/>
      <w:marBottom w:val="0"/>
      <w:divBdr>
        <w:top w:val="none" w:sz="0" w:space="0" w:color="auto"/>
        <w:left w:val="none" w:sz="0" w:space="0" w:color="auto"/>
        <w:bottom w:val="none" w:sz="0" w:space="0" w:color="auto"/>
        <w:right w:val="none" w:sz="0" w:space="0" w:color="auto"/>
      </w:divBdr>
    </w:div>
    <w:div w:id="68384783">
      <w:bodyDiv w:val="1"/>
      <w:marLeft w:val="0"/>
      <w:marRight w:val="0"/>
      <w:marTop w:val="0"/>
      <w:marBottom w:val="0"/>
      <w:divBdr>
        <w:top w:val="none" w:sz="0" w:space="0" w:color="auto"/>
        <w:left w:val="none" w:sz="0" w:space="0" w:color="auto"/>
        <w:bottom w:val="none" w:sz="0" w:space="0" w:color="auto"/>
        <w:right w:val="none" w:sz="0" w:space="0" w:color="auto"/>
      </w:divBdr>
    </w:div>
    <w:div w:id="74674469">
      <w:bodyDiv w:val="1"/>
      <w:marLeft w:val="0"/>
      <w:marRight w:val="0"/>
      <w:marTop w:val="0"/>
      <w:marBottom w:val="0"/>
      <w:divBdr>
        <w:top w:val="none" w:sz="0" w:space="0" w:color="auto"/>
        <w:left w:val="none" w:sz="0" w:space="0" w:color="auto"/>
        <w:bottom w:val="none" w:sz="0" w:space="0" w:color="auto"/>
        <w:right w:val="none" w:sz="0" w:space="0" w:color="auto"/>
      </w:divBdr>
    </w:div>
    <w:div w:id="106700580">
      <w:bodyDiv w:val="1"/>
      <w:marLeft w:val="0"/>
      <w:marRight w:val="0"/>
      <w:marTop w:val="0"/>
      <w:marBottom w:val="0"/>
      <w:divBdr>
        <w:top w:val="none" w:sz="0" w:space="0" w:color="auto"/>
        <w:left w:val="none" w:sz="0" w:space="0" w:color="auto"/>
        <w:bottom w:val="none" w:sz="0" w:space="0" w:color="auto"/>
        <w:right w:val="none" w:sz="0" w:space="0" w:color="auto"/>
      </w:divBdr>
    </w:div>
    <w:div w:id="128670619">
      <w:bodyDiv w:val="1"/>
      <w:marLeft w:val="0"/>
      <w:marRight w:val="0"/>
      <w:marTop w:val="0"/>
      <w:marBottom w:val="0"/>
      <w:divBdr>
        <w:top w:val="none" w:sz="0" w:space="0" w:color="auto"/>
        <w:left w:val="none" w:sz="0" w:space="0" w:color="auto"/>
        <w:bottom w:val="none" w:sz="0" w:space="0" w:color="auto"/>
        <w:right w:val="none" w:sz="0" w:space="0" w:color="auto"/>
      </w:divBdr>
    </w:div>
    <w:div w:id="144787919">
      <w:bodyDiv w:val="1"/>
      <w:marLeft w:val="0"/>
      <w:marRight w:val="0"/>
      <w:marTop w:val="0"/>
      <w:marBottom w:val="0"/>
      <w:divBdr>
        <w:top w:val="none" w:sz="0" w:space="0" w:color="auto"/>
        <w:left w:val="none" w:sz="0" w:space="0" w:color="auto"/>
        <w:bottom w:val="none" w:sz="0" w:space="0" w:color="auto"/>
        <w:right w:val="none" w:sz="0" w:space="0" w:color="auto"/>
      </w:divBdr>
    </w:div>
    <w:div w:id="147406038">
      <w:bodyDiv w:val="1"/>
      <w:marLeft w:val="0"/>
      <w:marRight w:val="0"/>
      <w:marTop w:val="0"/>
      <w:marBottom w:val="0"/>
      <w:divBdr>
        <w:top w:val="none" w:sz="0" w:space="0" w:color="auto"/>
        <w:left w:val="none" w:sz="0" w:space="0" w:color="auto"/>
        <w:bottom w:val="none" w:sz="0" w:space="0" w:color="auto"/>
        <w:right w:val="none" w:sz="0" w:space="0" w:color="auto"/>
      </w:divBdr>
      <w:divsChild>
        <w:div w:id="1267159463">
          <w:marLeft w:val="0"/>
          <w:marRight w:val="0"/>
          <w:marTop w:val="60"/>
          <w:marBottom w:val="0"/>
          <w:divBdr>
            <w:top w:val="none" w:sz="0" w:space="0" w:color="auto"/>
            <w:left w:val="none" w:sz="0" w:space="0" w:color="auto"/>
            <w:bottom w:val="none" w:sz="0" w:space="0" w:color="auto"/>
            <w:right w:val="none" w:sz="0" w:space="0" w:color="auto"/>
          </w:divBdr>
          <w:divsChild>
            <w:div w:id="2042247250">
              <w:marLeft w:val="0"/>
              <w:marRight w:val="360"/>
              <w:marTop w:val="0"/>
              <w:marBottom w:val="0"/>
              <w:divBdr>
                <w:top w:val="none" w:sz="0" w:space="0" w:color="auto"/>
                <w:left w:val="none" w:sz="0" w:space="0" w:color="auto"/>
                <w:bottom w:val="none" w:sz="0" w:space="0" w:color="auto"/>
                <w:right w:val="none" w:sz="0" w:space="0" w:color="auto"/>
              </w:divBdr>
            </w:div>
          </w:divsChild>
        </w:div>
        <w:div w:id="966012744">
          <w:marLeft w:val="0"/>
          <w:marRight w:val="0"/>
          <w:marTop w:val="0"/>
          <w:marBottom w:val="0"/>
          <w:divBdr>
            <w:top w:val="none" w:sz="0" w:space="0" w:color="auto"/>
            <w:left w:val="none" w:sz="0" w:space="0" w:color="auto"/>
            <w:bottom w:val="none" w:sz="0" w:space="0" w:color="auto"/>
            <w:right w:val="none" w:sz="0" w:space="0" w:color="auto"/>
          </w:divBdr>
          <w:divsChild>
            <w:div w:id="340819430">
              <w:marLeft w:val="0"/>
              <w:marRight w:val="0"/>
              <w:marTop w:val="0"/>
              <w:marBottom w:val="0"/>
              <w:divBdr>
                <w:top w:val="none" w:sz="0" w:space="0" w:color="auto"/>
                <w:left w:val="none" w:sz="0" w:space="0" w:color="auto"/>
                <w:bottom w:val="none" w:sz="0" w:space="0" w:color="auto"/>
                <w:right w:val="none" w:sz="0" w:space="0" w:color="auto"/>
              </w:divBdr>
            </w:div>
            <w:div w:id="66268852">
              <w:marLeft w:val="0"/>
              <w:marRight w:val="0"/>
              <w:marTop w:val="0"/>
              <w:marBottom w:val="0"/>
              <w:divBdr>
                <w:top w:val="none" w:sz="0" w:space="0" w:color="auto"/>
                <w:left w:val="none" w:sz="0" w:space="0" w:color="auto"/>
                <w:bottom w:val="none" w:sz="0" w:space="0" w:color="auto"/>
                <w:right w:val="none" w:sz="0" w:space="0" w:color="auto"/>
              </w:divBdr>
            </w:div>
          </w:divsChild>
        </w:div>
        <w:div w:id="2102993269">
          <w:marLeft w:val="0"/>
          <w:marRight w:val="0"/>
          <w:marTop w:val="0"/>
          <w:marBottom w:val="0"/>
          <w:divBdr>
            <w:top w:val="none" w:sz="0" w:space="0" w:color="auto"/>
            <w:left w:val="none" w:sz="0" w:space="0" w:color="auto"/>
            <w:bottom w:val="none" w:sz="0" w:space="0" w:color="auto"/>
            <w:right w:val="none" w:sz="0" w:space="0" w:color="auto"/>
          </w:divBdr>
        </w:div>
      </w:divsChild>
    </w:div>
    <w:div w:id="181944867">
      <w:bodyDiv w:val="1"/>
      <w:marLeft w:val="0"/>
      <w:marRight w:val="0"/>
      <w:marTop w:val="0"/>
      <w:marBottom w:val="0"/>
      <w:divBdr>
        <w:top w:val="none" w:sz="0" w:space="0" w:color="auto"/>
        <w:left w:val="none" w:sz="0" w:space="0" w:color="auto"/>
        <w:bottom w:val="none" w:sz="0" w:space="0" w:color="auto"/>
        <w:right w:val="none" w:sz="0" w:space="0" w:color="auto"/>
      </w:divBdr>
    </w:div>
    <w:div w:id="188955328">
      <w:bodyDiv w:val="1"/>
      <w:marLeft w:val="0"/>
      <w:marRight w:val="0"/>
      <w:marTop w:val="0"/>
      <w:marBottom w:val="0"/>
      <w:divBdr>
        <w:top w:val="none" w:sz="0" w:space="0" w:color="auto"/>
        <w:left w:val="none" w:sz="0" w:space="0" w:color="auto"/>
        <w:bottom w:val="none" w:sz="0" w:space="0" w:color="auto"/>
        <w:right w:val="none" w:sz="0" w:space="0" w:color="auto"/>
      </w:divBdr>
    </w:div>
    <w:div w:id="211891868">
      <w:bodyDiv w:val="1"/>
      <w:marLeft w:val="0"/>
      <w:marRight w:val="0"/>
      <w:marTop w:val="0"/>
      <w:marBottom w:val="0"/>
      <w:divBdr>
        <w:top w:val="none" w:sz="0" w:space="0" w:color="auto"/>
        <w:left w:val="none" w:sz="0" w:space="0" w:color="auto"/>
        <w:bottom w:val="none" w:sz="0" w:space="0" w:color="auto"/>
        <w:right w:val="none" w:sz="0" w:space="0" w:color="auto"/>
      </w:divBdr>
      <w:divsChild>
        <w:div w:id="380399157">
          <w:marLeft w:val="1200"/>
          <w:marRight w:val="0"/>
          <w:marTop w:val="240"/>
          <w:marBottom w:val="240"/>
          <w:divBdr>
            <w:top w:val="none" w:sz="0" w:space="0" w:color="auto"/>
            <w:left w:val="none" w:sz="0" w:space="0" w:color="auto"/>
            <w:bottom w:val="none" w:sz="0" w:space="0" w:color="auto"/>
            <w:right w:val="none" w:sz="0" w:space="0" w:color="auto"/>
          </w:divBdr>
        </w:div>
      </w:divsChild>
    </w:div>
    <w:div w:id="227960827">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303318346">
      <w:bodyDiv w:val="1"/>
      <w:marLeft w:val="0"/>
      <w:marRight w:val="0"/>
      <w:marTop w:val="0"/>
      <w:marBottom w:val="0"/>
      <w:divBdr>
        <w:top w:val="none" w:sz="0" w:space="0" w:color="auto"/>
        <w:left w:val="none" w:sz="0" w:space="0" w:color="auto"/>
        <w:bottom w:val="none" w:sz="0" w:space="0" w:color="auto"/>
        <w:right w:val="none" w:sz="0" w:space="0" w:color="auto"/>
      </w:divBdr>
    </w:div>
    <w:div w:id="323051267">
      <w:bodyDiv w:val="1"/>
      <w:marLeft w:val="0"/>
      <w:marRight w:val="0"/>
      <w:marTop w:val="0"/>
      <w:marBottom w:val="0"/>
      <w:divBdr>
        <w:top w:val="none" w:sz="0" w:space="0" w:color="auto"/>
        <w:left w:val="none" w:sz="0" w:space="0" w:color="auto"/>
        <w:bottom w:val="none" w:sz="0" w:space="0" w:color="auto"/>
        <w:right w:val="none" w:sz="0" w:space="0" w:color="auto"/>
      </w:divBdr>
    </w:div>
    <w:div w:id="350109155">
      <w:bodyDiv w:val="1"/>
      <w:marLeft w:val="0"/>
      <w:marRight w:val="0"/>
      <w:marTop w:val="0"/>
      <w:marBottom w:val="0"/>
      <w:divBdr>
        <w:top w:val="none" w:sz="0" w:space="0" w:color="auto"/>
        <w:left w:val="none" w:sz="0" w:space="0" w:color="auto"/>
        <w:bottom w:val="none" w:sz="0" w:space="0" w:color="auto"/>
        <w:right w:val="none" w:sz="0" w:space="0" w:color="auto"/>
      </w:divBdr>
    </w:div>
    <w:div w:id="445465501">
      <w:bodyDiv w:val="1"/>
      <w:marLeft w:val="0"/>
      <w:marRight w:val="0"/>
      <w:marTop w:val="0"/>
      <w:marBottom w:val="0"/>
      <w:divBdr>
        <w:top w:val="none" w:sz="0" w:space="0" w:color="auto"/>
        <w:left w:val="none" w:sz="0" w:space="0" w:color="auto"/>
        <w:bottom w:val="none" w:sz="0" w:space="0" w:color="auto"/>
        <w:right w:val="none" w:sz="0" w:space="0" w:color="auto"/>
      </w:divBdr>
    </w:div>
    <w:div w:id="477186960">
      <w:bodyDiv w:val="1"/>
      <w:marLeft w:val="0"/>
      <w:marRight w:val="0"/>
      <w:marTop w:val="0"/>
      <w:marBottom w:val="0"/>
      <w:divBdr>
        <w:top w:val="none" w:sz="0" w:space="0" w:color="auto"/>
        <w:left w:val="none" w:sz="0" w:space="0" w:color="auto"/>
        <w:bottom w:val="none" w:sz="0" w:space="0" w:color="auto"/>
        <w:right w:val="none" w:sz="0" w:space="0" w:color="auto"/>
      </w:divBdr>
    </w:div>
    <w:div w:id="484321489">
      <w:bodyDiv w:val="1"/>
      <w:marLeft w:val="0"/>
      <w:marRight w:val="0"/>
      <w:marTop w:val="0"/>
      <w:marBottom w:val="0"/>
      <w:divBdr>
        <w:top w:val="none" w:sz="0" w:space="0" w:color="auto"/>
        <w:left w:val="none" w:sz="0" w:space="0" w:color="auto"/>
        <w:bottom w:val="none" w:sz="0" w:space="0" w:color="auto"/>
        <w:right w:val="none" w:sz="0" w:space="0" w:color="auto"/>
      </w:divBdr>
    </w:div>
    <w:div w:id="502859856">
      <w:bodyDiv w:val="1"/>
      <w:marLeft w:val="0"/>
      <w:marRight w:val="0"/>
      <w:marTop w:val="0"/>
      <w:marBottom w:val="0"/>
      <w:divBdr>
        <w:top w:val="none" w:sz="0" w:space="0" w:color="auto"/>
        <w:left w:val="none" w:sz="0" w:space="0" w:color="auto"/>
        <w:bottom w:val="none" w:sz="0" w:space="0" w:color="auto"/>
        <w:right w:val="none" w:sz="0" w:space="0" w:color="auto"/>
      </w:divBdr>
    </w:div>
    <w:div w:id="589388391">
      <w:bodyDiv w:val="1"/>
      <w:marLeft w:val="0"/>
      <w:marRight w:val="0"/>
      <w:marTop w:val="0"/>
      <w:marBottom w:val="0"/>
      <w:divBdr>
        <w:top w:val="none" w:sz="0" w:space="0" w:color="auto"/>
        <w:left w:val="none" w:sz="0" w:space="0" w:color="auto"/>
        <w:bottom w:val="none" w:sz="0" w:space="0" w:color="auto"/>
        <w:right w:val="none" w:sz="0" w:space="0" w:color="auto"/>
      </w:divBdr>
    </w:div>
    <w:div w:id="590359628">
      <w:bodyDiv w:val="1"/>
      <w:marLeft w:val="0"/>
      <w:marRight w:val="0"/>
      <w:marTop w:val="0"/>
      <w:marBottom w:val="0"/>
      <w:divBdr>
        <w:top w:val="none" w:sz="0" w:space="0" w:color="auto"/>
        <w:left w:val="none" w:sz="0" w:space="0" w:color="auto"/>
        <w:bottom w:val="none" w:sz="0" w:space="0" w:color="auto"/>
        <w:right w:val="none" w:sz="0" w:space="0" w:color="auto"/>
      </w:divBdr>
    </w:div>
    <w:div w:id="613290156">
      <w:bodyDiv w:val="1"/>
      <w:marLeft w:val="0"/>
      <w:marRight w:val="0"/>
      <w:marTop w:val="0"/>
      <w:marBottom w:val="0"/>
      <w:divBdr>
        <w:top w:val="none" w:sz="0" w:space="0" w:color="auto"/>
        <w:left w:val="none" w:sz="0" w:space="0" w:color="auto"/>
        <w:bottom w:val="none" w:sz="0" w:space="0" w:color="auto"/>
        <w:right w:val="none" w:sz="0" w:space="0" w:color="auto"/>
      </w:divBdr>
    </w:div>
    <w:div w:id="635522993">
      <w:bodyDiv w:val="1"/>
      <w:marLeft w:val="0"/>
      <w:marRight w:val="0"/>
      <w:marTop w:val="0"/>
      <w:marBottom w:val="0"/>
      <w:divBdr>
        <w:top w:val="none" w:sz="0" w:space="0" w:color="auto"/>
        <w:left w:val="none" w:sz="0" w:space="0" w:color="auto"/>
        <w:bottom w:val="none" w:sz="0" w:space="0" w:color="auto"/>
        <w:right w:val="none" w:sz="0" w:space="0" w:color="auto"/>
      </w:divBdr>
    </w:div>
    <w:div w:id="694817068">
      <w:bodyDiv w:val="1"/>
      <w:marLeft w:val="0"/>
      <w:marRight w:val="0"/>
      <w:marTop w:val="0"/>
      <w:marBottom w:val="0"/>
      <w:divBdr>
        <w:top w:val="none" w:sz="0" w:space="0" w:color="auto"/>
        <w:left w:val="none" w:sz="0" w:space="0" w:color="auto"/>
        <w:bottom w:val="none" w:sz="0" w:space="0" w:color="auto"/>
        <w:right w:val="none" w:sz="0" w:space="0" w:color="auto"/>
      </w:divBdr>
    </w:div>
    <w:div w:id="723719609">
      <w:bodyDiv w:val="1"/>
      <w:marLeft w:val="0"/>
      <w:marRight w:val="0"/>
      <w:marTop w:val="0"/>
      <w:marBottom w:val="0"/>
      <w:divBdr>
        <w:top w:val="none" w:sz="0" w:space="0" w:color="auto"/>
        <w:left w:val="none" w:sz="0" w:space="0" w:color="auto"/>
        <w:bottom w:val="none" w:sz="0" w:space="0" w:color="auto"/>
        <w:right w:val="none" w:sz="0" w:space="0" w:color="auto"/>
      </w:divBdr>
      <w:divsChild>
        <w:div w:id="377778919">
          <w:marLeft w:val="0"/>
          <w:marRight w:val="0"/>
          <w:marTop w:val="0"/>
          <w:marBottom w:val="0"/>
          <w:divBdr>
            <w:top w:val="none" w:sz="0" w:space="0" w:color="auto"/>
            <w:left w:val="none" w:sz="0" w:space="0" w:color="auto"/>
            <w:bottom w:val="none" w:sz="0" w:space="0" w:color="auto"/>
            <w:right w:val="none" w:sz="0" w:space="0" w:color="auto"/>
          </w:divBdr>
        </w:div>
        <w:div w:id="658002467">
          <w:marLeft w:val="0"/>
          <w:marRight w:val="0"/>
          <w:marTop w:val="0"/>
          <w:marBottom w:val="0"/>
          <w:divBdr>
            <w:top w:val="none" w:sz="0" w:space="0" w:color="auto"/>
            <w:left w:val="none" w:sz="0" w:space="0" w:color="auto"/>
            <w:bottom w:val="none" w:sz="0" w:space="0" w:color="auto"/>
            <w:right w:val="none" w:sz="0" w:space="0" w:color="auto"/>
          </w:divBdr>
        </w:div>
      </w:divsChild>
    </w:div>
    <w:div w:id="744375423">
      <w:bodyDiv w:val="1"/>
      <w:marLeft w:val="0"/>
      <w:marRight w:val="0"/>
      <w:marTop w:val="0"/>
      <w:marBottom w:val="0"/>
      <w:divBdr>
        <w:top w:val="none" w:sz="0" w:space="0" w:color="auto"/>
        <w:left w:val="none" w:sz="0" w:space="0" w:color="auto"/>
        <w:bottom w:val="none" w:sz="0" w:space="0" w:color="auto"/>
        <w:right w:val="none" w:sz="0" w:space="0" w:color="auto"/>
      </w:divBdr>
    </w:div>
    <w:div w:id="764617110">
      <w:bodyDiv w:val="1"/>
      <w:marLeft w:val="0"/>
      <w:marRight w:val="0"/>
      <w:marTop w:val="0"/>
      <w:marBottom w:val="0"/>
      <w:divBdr>
        <w:top w:val="none" w:sz="0" w:space="0" w:color="auto"/>
        <w:left w:val="none" w:sz="0" w:space="0" w:color="auto"/>
        <w:bottom w:val="none" w:sz="0" w:space="0" w:color="auto"/>
        <w:right w:val="none" w:sz="0" w:space="0" w:color="auto"/>
      </w:divBdr>
    </w:div>
    <w:div w:id="787896749">
      <w:bodyDiv w:val="1"/>
      <w:marLeft w:val="0"/>
      <w:marRight w:val="0"/>
      <w:marTop w:val="0"/>
      <w:marBottom w:val="0"/>
      <w:divBdr>
        <w:top w:val="none" w:sz="0" w:space="0" w:color="auto"/>
        <w:left w:val="none" w:sz="0" w:space="0" w:color="auto"/>
        <w:bottom w:val="none" w:sz="0" w:space="0" w:color="auto"/>
        <w:right w:val="none" w:sz="0" w:space="0" w:color="auto"/>
      </w:divBdr>
      <w:divsChild>
        <w:div w:id="1158620114">
          <w:marLeft w:val="0"/>
          <w:marRight w:val="0"/>
          <w:marTop w:val="0"/>
          <w:marBottom w:val="0"/>
          <w:divBdr>
            <w:top w:val="none" w:sz="0" w:space="0" w:color="auto"/>
            <w:left w:val="none" w:sz="0" w:space="0" w:color="auto"/>
            <w:bottom w:val="none" w:sz="0" w:space="0" w:color="auto"/>
            <w:right w:val="none" w:sz="0" w:space="0" w:color="auto"/>
          </w:divBdr>
        </w:div>
        <w:div w:id="1153907886">
          <w:marLeft w:val="0"/>
          <w:marRight w:val="0"/>
          <w:marTop w:val="0"/>
          <w:marBottom w:val="0"/>
          <w:divBdr>
            <w:top w:val="none" w:sz="0" w:space="0" w:color="auto"/>
            <w:left w:val="none" w:sz="0" w:space="0" w:color="auto"/>
            <w:bottom w:val="none" w:sz="0" w:space="0" w:color="auto"/>
            <w:right w:val="none" w:sz="0" w:space="0" w:color="auto"/>
          </w:divBdr>
        </w:div>
        <w:div w:id="2099600122">
          <w:marLeft w:val="0"/>
          <w:marRight w:val="0"/>
          <w:marTop w:val="0"/>
          <w:marBottom w:val="0"/>
          <w:divBdr>
            <w:top w:val="none" w:sz="0" w:space="0" w:color="auto"/>
            <w:left w:val="none" w:sz="0" w:space="0" w:color="auto"/>
            <w:bottom w:val="none" w:sz="0" w:space="0" w:color="auto"/>
            <w:right w:val="none" w:sz="0" w:space="0" w:color="auto"/>
          </w:divBdr>
        </w:div>
        <w:div w:id="1175460416">
          <w:marLeft w:val="0"/>
          <w:marRight w:val="0"/>
          <w:marTop w:val="0"/>
          <w:marBottom w:val="0"/>
          <w:divBdr>
            <w:top w:val="none" w:sz="0" w:space="0" w:color="auto"/>
            <w:left w:val="none" w:sz="0" w:space="0" w:color="auto"/>
            <w:bottom w:val="none" w:sz="0" w:space="0" w:color="auto"/>
            <w:right w:val="none" w:sz="0" w:space="0" w:color="auto"/>
          </w:divBdr>
        </w:div>
        <w:div w:id="369303386">
          <w:marLeft w:val="0"/>
          <w:marRight w:val="0"/>
          <w:marTop w:val="0"/>
          <w:marBottom w:val="0"/>
          <w:divBdr>
            <w:top w:val="none" w:sz="0" w:space="0" w:color="auto"/>
            <w:left w:val="none" w:sz="0" w:space="0" w:color="auto"/>
            <w:bottom w:val="none" w:sz="0" w:space="0" w:color="auto"/>
            <w:right w:val="none" w:sz="0" w:space="0" w:color="auto"/>
          </w:divBdr>
        </w:div>
        <w:div w:id="1161696190">
          <w:marLeft w:val="0"/>
          <w:marRight w:val="0"/>
          <w:marTop w:val="0"/>
          <w:marBottom w:val="0"/>
          <w:divBdr>
            <w:top w:val="none" w:sz="0" w:space="0" w:color="auto"/>
            <w:left w:val="none" w:sz="0" w:space="0" w:color="auto"/>
            <w:bottom w:val="none" w:sz="0" w:space="0" w:color="auto"/>
            <w:right w:val="none" w:sz="0" w:space="0" w:color="auto"/>
          </w:divBdr>
        </w:div>
        <w:div w:id="1842623884">
          <w:marLeft w:val="0"/>
          <w:marRight w:val="0"/>
          <w:marTop w:val="0"/>
          <w:marBottom w:val="0"/>
          <w:divBdr>
            <w:top w:val="none" w:sz="0" w:space="0" w:color="auto"/>
            <w:left w:val="none" w:sz="0" w:space="0" w:color="auto"/>
            <w:bottom w:val="none" w:sz="0" w:space="0" w:color="auto"/>
            <w:right w:val="none" w:sz="0" w:space="0" w:color="auto"/>
          </w:divBdr>
        </w:div>
        <w:div w:id="1613711540">
          <w:marLeft w:val="0"/>
          <w:marRight w:val="0"/>
          <w:marTop w:val="0"/>
          <w:marBottom w:val="0"/>
          <w:divBdr>
            <w:top w:val="none" w:sz="0" w:space="0" w:color="auto"/>
            <w:left w:val="none" w:sz="0" w:space="0" w:color="auto"/>
            <w:bottom w:val="none" w:sz="0" w:space="0" w:color="auto"/>
            <w:right w:val="none" w:sz="0" w:space="0" w:color="auto"/>
          </w:divBdr>
        </w:div>
        <w:div w:id="1081296026">
          <w:marLeft w:val="0"/>
          <w:marRight w:val="0"/>
          <w:marTop w:val="0"/>
          <w:marBottom w:val="0"/>
          <w:divBdr>
            <w:top w:val="none" w:sz="0" w:space="0" w:color="auto"/>
            <w:left w:val="none" w:sz="0" w:space="0" w:color="auto"/>
            <w:bottom w:val="none" w:sz="0" w:space="0" w:color="auto"/>
            <w:right w:val="none" w:sz="0" w:space="0" w:color="auto"/>
          </w:divBdr>
        </w:div>
        <w:div w:id="1939017964">
          <w:marLeft w:val="0"/>
          <w:marRight w:val="0"/>
          <w:marTop w:val="0"/>
          <w:marBottom w:val="0"/>
          <w:divBdr>
            <w:top w:val="none" w:sz="0" w:space="0" w:color="auto"/>
            <w:left w:val="none" w:sz="0" w:space="0" w:color="auto"/>
            <w:bottom w:val="none" w:sz="0" w:space="0" w:color="auto"/>
            <w:right w:val="none" w:sz="0" w:space="0" w:color="auto"/>
          </w:divBdr>
        </w:div>
        <w:div w:id="714695470">
          <w:marLeft w:val="0"/>
          <w:marRight w:val="0"/>
          <w:marTop w:val="0"/>
          <w:marBottom w:val="0"/>
          <w:divBdr>
            <w:top w:val="none" w:sz="0" w:space="0" w:color="auto"/>
            <w:left w:val="none" w:sz="0" w:space="0" w:color="auto"/>
            <w:bottom w:val="none" w:sz="0" w:space="0" w:color="auto"/>
            <w:right w:val="none" w:sz="0" w:space="0" w:color="auto"/>
          </w:divBdr>
        </w:div>
        <w:div w:id="1992632360">
          <w:marLeft w:val="0"/>
          <w:marRight w:val="0"/>
          <w:marTop w:val="0"/>
          <w:marBottom w:val="0"/>
          <w:divBdr>
            <w:top w:val="none" w:sz="0" w:space="0" w:color="auto"/>
            <w:left w:val="none" w:sz="0" w:space="0" w:color="auto"/>
            <w:bottom w:val="none" w:sz="0" w:space="0" w:color="auto"/>
            <w:right w:val="none" w:sz="0" w:space="0" w:color="auto"/>
          </w:divBdr>
        </w:div>
        <w:div w:id="590431228">
          <w:marLeft w:val="0"/>
          <w:marRight w:val="0"/>
          <w:marTop w:val="0"/>
          <w:marBottom w:val="0"/>
          <w:divBdr>
            <w:top w:val="none" w:sz="0" w:space="0" w:color="auto"/>
            <w:left w:val="none" w:sz="0" w:space="0" w:color="auto"/>
            <w:bottom w:val="none" w:sz="0" w:space="0" w:color="auto"/>
            <w:right w:val="none" w:sz="0" w:space="0" w:color="auto"/>
          </w:divBdr>
        </w:div>
      </w:divsChild>
    </w:div>
    <w:div w:id="819268579">
      <w:bodyDiv w:val="1"/>
      <w:marLeft w:val="0"/>
      <w:marRight w:val="0"/>
      <w:marTop w:val="0"/>
      <w:marBottom w:val="0"/>
      <w:divBdr>
        <w:top w:val="none" w:sz="0" w:space="0" w:color="auto"/>
        <w:left w:val="none" w:sz="0" w:space="0" w:color="auto"/>
        <w:bottom w:val="none" w:sz="0" w:space="0" w:color="auto"/>
        <w:right w:val="none" w:sz="0" w:space="0" w:color="auto"/>
      </w:divBdr>
    </w:div>
    <w:div w:id="844055367">
      <w:bodyDiv w:val="1"/>
      <w:marLeft w:val="0"/>
      <w:marRight w:val="0"/>
      <w:marTop w:val="0"/>
      <w:marBottom w:val="0"/>
      <w:divBdr>
        <w:top w:val="none" w:sz="0" w:space="0" w:color="auto"/>
        <w:left w:val="none" w:sz="0" w:space="0" w:color="auto"/>
        <w:bottom w:val="none" w:sz="0" w:space="0" w:color="auto"/>
        <w:right w:val="none" w:sz="0" w:space="0" w:color="auto"/>
      </w:divBdr>
    </w:div>
    <w:div w:id="887693076">
      <w:bodyDiv w:val="1"/>
      <w:marLeft w:val="0"/>
      <w:marRight w:val="0"/>
      <w:marTop w:val="0"/>
      <w:marBottom w:val="0"/>
      <w:divBdr>
        <w:top w:val="none" w:sz="0" w:space="0" w:color="auto"/>
        <w:left w:val="none" w:sz="0" w:space="0" w:color="auto"/>
        <w:bottom w:val="none" w:sz="0" w:space="0" w:color="auto"/>
        <w:right w:val="none" w:sz="0" w:space="0" w:color="auto"/>
      </w:divBdr>
    </w:div>
    <w:div w:id="906306784">
      <w:bodyDiv w:val="1"/>
      <w:marLeft w:val="0"/>
      <w:marRight w:val="0"/>
      <w:marTop w:val="0"/>
      <w:marBottom w:val="0"/>
      <w:divBdr>
        <w:top w:val="none" w:sz="0" w:space="0" w:color="auto"/>
        <w:left w:val="none" w:sz="0" w:space="0" w:color="auto"/>
        <w:bottom w:val="none" w:sz="0" w:space="0" w:color="auto"/>
        <w:right w:val="none" w:sz="0" w:space="0" w:color="auto"/>
      </w:divBdr>
    </w:div>
    <w:div w:id="924148593">
      <w:bodyDiv w:val="1"/>
      <w:marLeft w:val="0"/>
      <w:marRight w:val="0"/>
      <w:marTop w:val="0"/>
      <w:marBottom w:val="0"/>
      <w:divBdr>
        <w:top w:val="none" w:sz="0" w:space="0" w:color="auto"/>
        <w:left w:val="none" w:sz="0" w:space="0" w:color="auto"/>
        <w:bottom w:val="none" w:sz="0" w:space="0" w:color="auto"/>
        <w:right w:val="none" w:sz="0" w:space="0" w:color="auto"/>
      </w:divBdr>
    </w:div>
    <w:div w:id="925843964">
      <w:bodyDiv w:val="1"/>
      <w:marLeft w:val="0"/>
      <w:marRight w:val="0"/>
      <w:marTop w:val="0"/>
      <w:marBottom w:val="0"/>
      <w:divBdr>
        <w:top w:val="none" w:sz="0" w:space="0" w:color="auto"/>
        <w:left w:val="none" w:sz="0" w:space="0" w:color="auto"/>
        <w:bottom w:val="none" w:sz="0" w:space="0" w:color="auto"/>
        <w:right w:val="none" w:sz="0" w:space="0" w:color="auto"/>
      </w:divBdr>
    </w:div>
    <w:div w:id="1011031744">
      <w:bodyDiv w:val="1"/>
      <w:marLeft w:val="0"/>
      <w:marRight w:val="0"/>
      <w:marTop w:val="0"/>
      <w:marBottom w:val="0"/>
      <w:divBdr>
        <w:top w:val="none" w:sz="0" w:space="0" w:color="auto"/>
        <w:left w:val="none" w:sz="0" w:space="0" w:color="auto"/>
        <w:bottom w:val="none" w:sz="0" w:space="0" w:color="auto"/>
        <w:right w:val="none" w:sz="0" w:space="0" w:color="auto"/>
      </w:divBdr>
    </w:div>
    <w:div w:id="1030036063">
      <w:bodyDiv w:val="1"/>
      <w:marLeft w:val="0"/>
      <w:marRight w:val="0"/>
      <w:marTop w:val="0"/>
      <w:marBottom w:val="0"/>
      <w:divBdr>
        <w:top w:val="none" w:sz="0" w:space="0" w:color="auto"/>
        <w:left w:val="none" w:sz="0" w:space="0" w:color="auto"/>
        <w:bottom w:val="none" w:sz="0" w:space="0" w:color="auto"/>
        <w:right w:val="none" w:sz="0" w:space="0" w:color="auto"/>
      </w:divBdr>
      <w:divsChild>
        <w:div w:id="1452555817">
          <w:marLeft w:val="0"/>
          <w:marRight w:val="0"/>
          <w:marTop w:val="0"/>
          <w:marBottom w:val="0"/>
          <w:divBdr>
            <w:top w:val="none" w:sz="0" w:space="0" w:color="auto"/>
            <w:left w:val="none" w:sz="0" w:space="0" w:color="auto"/>
            <w:bottom w:val="none" w:sz="0" w:space="0" w:color="auto"/>
            <w:right w:val="none" w:sz="0" w:space="0" w:color="auto"/>
          </w:divBdr>
          <w:divsChild>
            <w:div w:id="20055334">
              <w:marLeft w:val="0"/>
              <w:marRight w:val="0"/>
              <w:marTop w:val="0"/>
              <w:marBottom w:val="0"/>
              <w:divBdr>
                <w:top w:val="none" w:sz="0" w:space="0" w:color="auto"/>
                <w:left w:val="none" w:sz="0" w:space="0" w:color="auto"/>
                <w:bottom w:val="none" w:sz="0" w:space="0" w:color="auto"/>
                <w:right w:val="none" w:sz="0" w:space="0" w:color="auto"/>
              </w:divBdr>
            </w:div>
            <w:div w:id="3860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7404">
      <w:bodyDiv w:val="1"/>
      <w:marLeft w:val="0"/>
      <w:marRight w:val="0"/>
      <w:marTop w:val="0"/>
      <w:marBottom w:val="0"/>
      <w:divBdr>
        <w:top w:val="none" w:sz="0" w:space="0" w:color="auto"/>
        <w:left w:val="none" w:sz="0" w:space="0" w:color="auto"/>
        <w:bottom w:val="none" w:sz="0" w:space="0" w:color="auto"/>
        <w:right w:val="none" w:sz="0" w:space="0" w:color="auto"/>
      </w:divBdr>
    </w:div>
    <w:div w:id="1117259695">
      <w:bodyDiv w:val="1"/>
      <w:marLeft w:val="0"/>
      <w:marRight w:val="0"/>
      <w:marTop w:val="0"/>
      <w:marBottom w:val="0"/>
      <w:divBdr>
        <w:top w:val="none" w:sz="0" w:space="0" w:color="auto"/>
        <w:left w:val="none" w:sz="0" w:space="0" w:color="auto"/>
        <w:bottom w:val="none" w:sz="0" w:space="0" w:color="auto"/>
        <w:right w:val="none" w:sz="0" w:space="0" w:color="auto"/>
      </w:divBdr>
      <w:divsChild>
        <w:div w:id="536158865">
          <w:marLeft w:val="0"/>
          <w:marRight w:val="0"/>
          <w:marTop w:val="0"/>
          <w:marBottom w:val="48"/>
          <w:divBdr>
            <w:top w:val="none" w:sz="0" w:space="0" w:color="auto"/>
            <w:left w:val="none" w:sz="0" w:space="0" w:color="auto"/>
            <w:bottom w:val="none" w:sz="0" w:space="0" w:color="auto"/>
            <w:right w:val="none" w:sz="0" w:space="0" w:color="auto"/>
          </w:divBdr>
          <w:divsChild>
            <w:div w:id="1456408899">
              <w:marLeft w:val="0"/>
              <w:marRight w:val="0"/>
              <w:marTop w:val="0"/>
              <w:marBottom w:val="0"/>
              <w:divBdr>
                <w:top w:val="none" w:sz="0" w:space="0" w:color="auto"/>
                <w:left w:val="none" w:sz="0" w:space="0" w:color="auto"/>
                <w:bottom w:val="none" w:sz="0" w:space="0" w:color="auto"/>
                <w:right w:val="none" w:sz="0" w:space="0" w:color="auto"/>
              </w:divBdr>
            </w:div>
            <w:div w:id="1447040416">
              <w:marLeft w:val="0"/>
              <w:marRight w:val="0"/>
              <w:marTop w:val="0"/>
              <w:marBottom w:val="0"/>
              <w:divBdr>
                <w:top w:val="none" w:sz="0" w:space="0" w:color="auto"/>
                <w:left w:val="none" w:sz="0" w:space="0" w:color="auto"/>
                <w:bottom w:val="none" w:sz="0" w:space="0" w:color="auto"/>
                <w:right w:val="none" w:sz="0" w:space="0" w:color="auto"/>
              </w:divBdr>
              <w:divsChild>
                <w:div w:id="96560738">
                  <w:marLeft w:val="0"/>
                  <w:marRight w:val="0"/>
                  <w:marTop w:val="0"/>
                  <w:marBottom w:val="0"/>
                  <w:divBdr>
                    <w:top w:val="none" w:sz="0" w:space="0" w:color="auto"/>
                    <w:left w:val="none" w:sz="0" w:space="0" w:color="auto"/>
                    <w:bottom w:val="none" w:sz="0" w:space="0" w:color="auto"/>
                    <w:right w:val="none" w:sz="0" w:space="0" w:color="auto"/>
                  </w:divBdr>
                  <w:divsChild>
                    <w:div w:id="1905330337">
                      <w:marLeft w:val="0"/>
                      <w:marRight w:val="0"/>
                      <w:marTop w:val="0"/>
                      <w:marBottom w:val="0"/>
                      <w:divBdr>
                        <w:top w:val="none" w:sz="0" w:space="0" w:color="auto"/>
                        <w:left w:val="none" w:sz="0" w:space="0" w:color="auto"/>
                        <w:bottom w:val="none" w:sz="0" w:space="0" w:color="auto"/>
                        <w:right w:val="none" w:sz="0" w:space="0" w:color="auto"/>
                      </w:divBdr>
                      <w:divsChild>
                        <w:div w:id="1534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8526">
          <w:marLeft w:val="0"/>
          <w:marRight w:val="0"/>
          <w:marTop w:val="0"/>
          <w:marBottom w:val="48"/>
          <w:divBdr>
            <w:top w:val="none" w:sz="0" w:space="0" w:color="auto"/>
            <w:left w:val="none" w:sz="0" w:space="0" w:color="auto"/>
            <w:bottom w:val="none" w:sz="0" w:space="0" w:color="auto"/>
            <w:right w:val="none" w:sz="0" w:space="0" w:color="auto"/>
          </w:divBdr>
          <w:divsChild>
            <w:div w:id="939878515">
              <w:marLeft w:val="0"/>
              <w:marRight w:val="0"/>
              <w:marTop w:val="0"/>
              <w:marBottom w:val="0"/>
              <w:divBdr>
                <w:top w:val="none" w:sz="0" w:space="0" w:color="auto"/>
                <w:left w:val="none" w:sz="0" w:space="0" w:color="auto"/>
                <w:bottom w:val="none" w:sz="0" w:space="0" w:color="auto"/>
                <w:right w:val="none" w:sz="0" w:space="0" w:color="auto"/>
              </w:divBdr>
            </w:div>
            <w:div w:id="437944284">
              <w:marLeft w:val="0"/>
              <w:marRight w:val="0"/>
              <w:marTop w:val="0"/>
              <w:marBottom w:val="0"/>
              <w:divBdr>
                <w:top w:val="none" w:sz="0" w:space="0" w:color="auto"/>
                <w:left w:val="none" w:sz="0" w:space="0" w:color="auto"/>
                <w:bottom w:val="none" w:sz="0" w:space="0" w:color="auto"/>
                <w:right w:val="none" w:sz="0" w:space="0" w:color="auto"/>
              </w:divBdr>
              <w:divsChild>
                <w:div w:id="895580573">
                  <w:marLeft w:val="0"/>
                  <w:marRight w:val="0"/>
                  <w:marTop w:val="0"/>
                  <w:marBottom w:val="0"/>
                  <w:divBdr>
                    <w:top w:val="none" w:sz="0" w:space="0" w:color="auto"/>
                    <w:left w:val="none" w:sz="0" w:space="0" w:color="auto"/>
                    <w:bottom w:val="none" w:sz="0" w:space="0" w:color="auto"/>
                    <w:right w:val="none" w:sz="0" w:space="0" w:color="auto"/>
                  </w:divBdr>
                  <w:divsChild>
                    <w:div w:id="817116642">
                      <w:marLeft w:val="0"/>
                      <w:marRight w:val="0"/>
                      <w:marTop w:val="0"/>
                      <w:marBottom w:val="0"/>
                      <w:divBdr>
                        <w:top w:val="none" w:sz="0" w:space="0" w:color="auto"/>
                        <w:left w:val="none" w:sz="0" w:space="0" w:color="auto"/>
                        <w:bottom w:val="none" w:sz="0" w:space="0" w:color="auto"/>
                        <w:right w:val="none" w:sz="0" w:space="0" w:color="auto"/>
                      </w:divBdr>
                      <w:divsChild>
                        <w:div w:id="7836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864">
                  <w:marLeft w:val="0"/>
                  <w:marRight w:val="0"/>
                  <w:marTop w:val="0"/>
                  <w:marBottom w:val="0"/>
                  <w:divBdr>
                    <w:top w:val="none" w:sz="0" w:space="0" w:color="auto"/>
                    <w:left w:val="none" w:sz="0" w:space="0" w:color="auto"/>
                    <w:bottom w:val="none" w:sz="0" w:space="0" w:color="auto"/>
                    <w:right w:val="none" w:sz="0" w:space="0" w:color="auto"/>
                  </w:divBdr>
                  <w:divsChild>
                    <w:div w:id="1518158396">
                      <w:marLeft w:val="0"/>
                      <w:marRight w:val="0"/>
                      <w:marTop w:val="0"/>
                      <w:marBottom w:val="0"/>
                      <w:divBdr>
                        <w:top w:val="none" w:sz="0" w:space="0" w:color="auto"/>
                        <w:left w:val="none" w:sz="0" w:space="0" w:color="auto"/>
                        <w:bottom w:val="none" w:sz="0" w:space="0" w:color="auto"/>
                        <w:right w:val="none" w:sz="0" w:space="0" w:color="auto"/>
                      </w:divBdr>
                      <w:divsChild>
                        <w:div w:id="7829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70832">
      <w:bodyDiv w:val="1"/>
      <w:marLeft w:val="0"/>
      <w:marRight w:val="0"/>
      <w:marTop w:val="0"/>
      <w:marBottom w:val="0"/>
      <w:divBdr>
        <w:top w:val="none" w:sz="0" w:space="0" w:color="auto"/>
        <w:left w:val="none" w:sz="0" w:space="0" w:color="auto"/>
        <w:bottom w:val="none" w:sz="0" w:space="0" w:color="auto"/>
        <w:right w:val="none" w:sz="0" w:space="0" w:color="auto"/>
      </w:divBdr>
      <w:divsChild>
        <w:div w:id="60249143">
          <w:marLeft w:val="0"/>
          <w:marRight w:val="0"/>
          <w:marTop w:val="0"/>
          <w:marBottom w:val="120"/>
          <w:divBdr>
            <w:top w:val="none" w:sz="0" w:space="0" w:color="auto"/>
            <w:left w:val="none" w:sz="0" w:space="0" w:color="auto"/>
            <w:bottom w:val="none" w:sz="0" w:space="0" w:color="auto"/>
            <w:right w:val="none" w:sz="0" w:space="0" w:color="auto"/>
          </w:divBdr>
        </w:div>
        <w:div w:id="1171145948">
          <w:marLeft w:val="0"/>
          <w:marRight w:val="0"/>
          <w:marTop w:val="0"/>
          <w:marBottom w:val="120"/>
          <w:divBdr>
            <w:top w:val="none" w:sz="0" w:space="0" w:color="auto"/>
            <w:left w:val="none" w:sz="0" w:space="0" w:color="auto"/>
            <w:bottom w:val="none" w:sz="0" w:space="0" w:color="auto"/>
            <w:right w:val="none" w:sz="0" w:space="0" w:color="auto"/>
          </w:divBdr>
        </w:div>
      </w:divsChild>
    </w:div>
    <w:div w:id="1223367473">
      <w:bodyDiv w:val="1"/>
      <w:marLeft w:val="0"/>
      <w:marRight w:val="0"/>
      <w:marTop w:val="0"/>
      <w:marBottom w:val="0"/>
      <w:divBdr>
        <w:top w:val="none" w:sz="0" w:space="0" w:color="auto"/>
        <w:left w:val="none" w:sz="0" w:space="0" w:color="auto"/>
        <w:bottom w:val="none" w:sz="0" w:space="0" w:color="auto"/>
        <w:right w:val="none" w:sz="0" w:space="0" w:color="auto"/>
      </w:divBdr>
    </w:div>
    <w:div w:id="1261986085">
      <w:bodyDiv w:val="1"/>
      <w:marLeft w:val="0"/>
      <w:marRight w:val="0"/>
      <w:marTop w:val="0"/>
      <w:marBottom w:val="0"/>
      <w:divBdr>
        <w:top w:val="none" w:sz="0" w:space="0" w:color="auto"/>
        <w:left w:val="none" w:sz="0" w:space="0" w:color="auto"/>
        <w:bottom w:val="none" w:sz="0" w:space="0" w:color="auto"/>
        <w:right w:val="none" w:sz="0" w:space="0" w:color="auto"/>
      </w:divBdr>
    </w:div>
    <w:div w:id="1306163304">
      <w:bodyDiv w:val="1"/>
      <w:marLeft w:val="0"/>
      <w:marRight w:val="0"/>
      <w:marTop w:val="0"/>
      <w:marBottom w:val="0"/>
      <w:divBdr>
        <w:top w:val="none" w:sz="0" w:space="0" w:color="auto"/>
        <w:left w:val="none" w:sz="0" w:space="0" w:color="auto"/>
        <w:bottom w:val="none" w:sz="0" w:space="0" w:color="auto"/>
        <w:right w:val="none" w:sz="0" w:space="0" w:color="auto"/>
      </w:divBdr>
    </w:div>
    <w:div w:id="1367022273">
      <w:bodyDiv w:val="1"/>
      <w:marLeft w:val="0"/>
      <w:marRight w:val="0"/>
      <w:marTop w:val="0"/>
      <w:marBottom w:val="0"/>
      <w:divBdr>
        <w:top w:val="none" w:sz="0" w:space="0" w:color="auto"/>
        <w:left w:val="none" w:sz="0" w:space="0" w:color="auto"/>
        <w:bottom w:val="none" w:sz="0" w:space="0" w:color="auto"/>
        <w:right w:val="none" w:sz="0" w:space="0" w:color="auto"/>
      </w:divBdr>
    </w:div>
    <w:div w:id="1439446053">
      <w:bodyDiv w:val="1"/>
      <w:marLeft w:val="0"/>
      <w:marRight w:val="0"/>
      <w:marTop w:val="0"/>
      <w:marBottom w:val="0"/>
      <w:divBdr>
        <w:top w:val="none" w:sz="0" w:space="0" w:color="auto"/>
        <w:left w:val="none" w:sz="0" w:space="0" w:color="auto"/>
        <w:bottom w:val="none" w:sz="0" w:space="0" w:color="auto"/>
        <w:right w:val="none" w:sz="0" w:space="0" w:color="auto"/>
      </w:divBdr>
    </w:div>
    <w:div w:id="1515924585">
      <w:bodyDiv w:val="1"/>
      <w:marLeft w:val="0"/>
      <w:marRight w:val="0"/>
      <w:marTop w:val="0"/>
      <w:marBottom w:val="0"/>
      <w:divBdr>
        <w:top w:val="none" w:sz="0" w:space="0" w:color="auto"/>
        <w:left w:val="none" w:sz="0" w:space="0" w:color="auto"/>
        <w:bottom w:val="none" w:sz="0" w:space="0" w:color="auto"/>
        <w:right w:val="none" w:sz="0" w:space="0" w:color="auto"/>
      </w:divBdr>
    </w:div>
    <w:div w:id="1580941091">
      <w:bodyDiv w:val="1"/>
      <w:marLeft w:val="0"/>
      <w:marRight w:val="0"/>
      <w:marTop w:val="0"/>
      <w:marBottom w:val="0"/>
      <w:divBdr>
        <w:top w:val="none" w:sz="0" w:space="0" w:color="auto"/>
        <w:left w:val="none" w:sz="0" w:space="0" w:color="auto"/>
        <w:bottom w:val="none" w:sz="0" w:space="0" w:color="auto"/>
        <w:right w:val="none" w:sz="0" w:space="0" w:color="auto"/>
      </w:divBdr>
    </w:div>
    <w:div w:id="1583297815">
      <w:bodyDiv w:val="1"/>
      <w:marLeft w:val="0"/>
      <w:marRight w:val="0"/>
      <w:marTop w:val="0"/>
      <w:marBottom w:val="0"/>
      <w:divBdr>
        <w:top w:val="none" w:sz="0" w:space="0" w:color="auto"/>
        <w:left w:val="none" w:sz="0" w:space="0" w:color="auto"/>
        <w:bottom w:val="none" w:sz="0" w:space="0" w:color="auto"/>
        <w:right w:val="none" w:sz="0" w:space="0" w:color="auto"/>
      </w:divBdr>
      <w:divsChild>
        <w:div w:id="1420756056">
          <w:marLeft w:val="116"/>
          <w:marRight w:val="116"/>
          <w:marTop w:val="0"/>
          <w:marBottom w:val="0"/>
          <w:divBdr>
            <w:top w:val="none" w:sz="0" w:space="0" w:color="auto"/>
            <w:left w:val="none" w:sz="0" w:space="0" w:color="auto"/>
            <w:bottom w:val="none" w:sz="0" w:space="0" w:color="auto"/>
            <w:right w:val="none" w:sz="0" w:space="0" w:color="auto"/>
          </w:divBdr>
          <w:divsChild>
            <w:div w:id="1969125150">
              <w:marLeft w:val="0"/>
              <w:marRight w:val="0"/>
              <w:marTop w:val="0"/>
              <w:marBottom w:val="0"/>
              <w:divBdr>
                <w:top w:val="none" w:sz="0" w:space="0" w:color="auto"/>
                <w:left w:val="none" w:sz="0" w:space="0" w:color="auto"/>
                <w:bottom w:val="none" w:sz="0" w:space="0" w:color="auto"/>
                <w:right w:val="none" w:sz="0" w:space="0" w:color="auto"/>
              </w:divBdr>
              <w:divsChild>
                <w:div w:id="229729213">
                  <w:marLeft w:val="105"/>
                  <w:marRight w:val="105"/>
                  <w:marTop w:val="0"/>
                  <w:marBottom w:val="0"/>
                  <w:divBdr>
                    <w:top w:val="none" w:sz="0" w:space="0" w:color="auto"/>
                    <w:left w:val="none" w:sz="0" w:space="0" w:color="auto"/>
                    <w:bottom w:val="none" w:sz="0" w:space="0" w:color="auto"/>
                    <w:right w:val="none" w:sz="0" w:space="0" w:color="auto"/>
                  </w:divBdr>
                  <w:divsChild>
                    <w:div w:id="1399353822">
                      <w:marLeft w:val="0"/>
                      <w:marRight w:val="0"/>
                      <w:marTop w:val="0"/>
                      <w:marBottom w:val="0"/>
                      <w:divBdr>
                        <w:top w:val="none" w:sz="0" w:space="0" w:color="auto"/>
                        <w:left w:val="none" w:sz="0" w:space="0" w:color="auto"/>
                        <w:bottom w:val="none" w:sz="0" w:space="0" w:color="auto"/>
                        <w:right w:val="none" w:sz="0" w:space="0" w:color="auto"/>
                      </w:divBdr>
                      <w:divsChild>
                        <w:div w:id="1093207603">
                          <w:marLeft w:val="0"/>
                          <w:marRight w:val="0"/>
                          <w:marTop w:val="0"/>
                          <w:marBottom w:val="0"/>
                          <w:divBdr>
                            <w:top w:val="none" w:sz="0" w:space="0" w:color="auto"/>
                            <w:left w:val="none" w:sz="0" w:space="0" w:color="auto"/>
                            <w:bottom w:val="none" w:sz="0" w:space="0" w:color="auto"/>
                            <w:right w:val="none" w:sz="0" w:space="0" w:color="auto"/>
                          </w:divBdr>
                          <w:divsChild>
                            <w:div w:id="320744383">
                              <w:marLeft w:val="0"/>
                              <w:marRight w:val="0"/>
                              <w:marTop w:val="0"/>
                              <w:marBottom w:val="0"/>
                              <w:divBdr>
                                <w:top w:val="none" w:sz="0" w:space="0" w:color="auto"/>
                                <w:left w:val="none" w:sz="0" w:space="0" w:color="auto"/>
                                <w:bottom w:val="none" w:sz="0" w:space="0" w:color="auto"/>
                                <w:right w:val="none" w:sz="0" w:space="0" w:color="auto"/>
                              </w:divBdr>
                              <w:divsChild>
                                <w:div w:id="1945768449">
                                  <w:marLeft w:val="0"/>
                                  <w:marRight w:val="0"/>
                                  <w:marTop w:val="0"/>
                                  <w:marBottom w:val="0"/>
                                  <w:divBdr>
                                    <w:top w:val="none" w:sz="0" w:space="0" w:color="auto"/>
                                    <w:left w:val="none" w:sz="0" w:space="0" w:color="auto"/>
                                    <w:bottom w:val="none" w:sz="0" w:space="0" w:color="auto"/>
                                    <w:right w:val="none" w:sz="0" w:space="0" w:color="auto"/>
                                  </w:divBdr>
                                  <w:divsChild>
                                    <w:div w:id="1032220920">
                                      <w:marLeft w:val="0"/>
                                      <w:marRight w:val="0"/>
                                      <w:marTop w:val="0"/>
                                      <w:marBottom w:val="0"/>
                                      <w:divBdr>
                                        <w:top w:val="none" w:sz="0" w:space="0" w:color="auto"/>
                                        <w:left w:val="none" w:sz="0" w:space="0" w:color="auto"/>
                                        <w:bottom w:val="none" w:sz="0" w:space="0" w:color="auto"/>
                                        <w:right w:val="none" w:sz="0" w:space="0" w:color="auto"/>
                                      </w:divBdr>
                                    </w:div>
                                  </w:divsChild>
                                </w:div>
                                <w:div w:id="1236549463">
                                  <w:marLeft w:val="0"/>
                                  <w:marRight w:val="0"/>
                                  <w:marTop w:val="0"/>
                                  <w:marBottom w:val="0"/>
                                  <w:divBdr>
                                    <w:top w:val="none" w:sz="0" w:space="0" w:color="auto"/>
                                    <w:left w:val="none" w:sz="0" w:space="0" w:color="auto"/>
                                    <w:bottom w:val="none" w:sz="0" w:space="0" w:color="auto"/>
                                    <w:right w:val="none" w:sz="0" w:space="0" w:color="auto"/>
                                  </w:divBdr>
                                  <w:divsChild>
                                    <w:div w:id="1139877679">
                                      <w:marLeft w:val="0"/>
                                      <w:marRight w:val="0"/>
                                      <w:marTop w:val="0"/>
                                      <w:marBottom w:val="0"/>
                                      <w:divBdr>
                                        <w:top w:val="none" w:sz="0" w:space="0" w:color="auto"/>
                                        <w:left w:val="none" w:sz="0" w:space="0" w:color="auto"/>
                                        <w:bottom w:val="none" w:sz="0" w:space="0" w:color="auto"/>
                                        <w:right w:val="none" w:sz="0" w:space="0" w:color="auto"/>
                                      </w:divBdr>
                                      <w:divsChild>
                                        <w:div w:id="1178539094">
                                          <w:marLeft w:val="0"/>
                                          <w:marRight w:val="0"/>
                                          <w:marTop w:val="0"/>
                                          <w:marBottom w:val="0"/>
                                          <w:divBdr>
                                            <w:top w:val="none" w:sz="0" w:space="0" w:color="auto"/>
                                            <w:left w:val="none" w:sz="0" w:space="0" w:color="auto"/>
                                            <w:bottom w:val="none" w:sz="0" w:space="0" w:color="auto"/>
                                            <w:right w:val="none" w:sz="0" w:space="0" w:color="auto"/>
                                          </w:divBdr>
                                        </w:div>
                                        <w:div w:id="8978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536352">
          <w:marLeft w:val="116"/>
          <w:marRight w:val="116"/>
          <w:marTop w:val="0"/>
          <w:marBottom w:val="0"/>
          <w:divBdr>
            <w:top w:val="none" w:sz="0" w:space="0" w:color="auto"/>
            <w:left w:val="none" w:sz="0" w:space="0" w:color="auto"/>
            <w:bottom w:val="none" w:sz="0" w:space="0" w:color="auto"/>
            <w:right w:val="none" w:sz="0" w:space="0" w:color="auto"/>
          </w:divBdr>
          <w:divsChild>
            <w:div w:id="1518541709">
              <w:marLeft w:val="0"/>
              <w:marRight w:val="0"/>
              <w:marTop w:val="0"/>
              <w:marBottom w:val="0"/>
              <w:divBdr>
                <w:top w:val="none" w:sz="0" w:space="0" w:color="auto"/>
                <w:left w:val="none" w:sz="0" w:space="0" w:color="auto"/>
                <w:bottom w:val="none" w:sz="0" w:space="0" w:color="auto"/>
                <w:right w:val="none" w:sz="0" w:space="0" w:color="auto"/>
              </w:divBdr>
              <w:divsChild>
                <w:div w:id="53050212">
                  <w:marLeft w:val="0"/>
                  <w:marRight w:val="0"/>
                  <w:marTop w:val="0"/>
                  <w:marBottom w:val="0"/>
                  <w:divBdr>
                    <w:top w:val="none" w:sz="0" w:space="0" w:color="auto"/>
                    <w:left w:val="none" w:sz="0" w:space="0" w:color="auto"/>
                    <w:bottom w:val="none" w:sz="0" w:space="0" w:color="auto"/>
                    <w:right w:val="none" w:sz="0" w:space="0" w:color="auto"/>
                  </w:divBdr>
                  <w:divsChild>
                    <w:div w:id="1059401598">
                      <w:marLeft w:val="0"/>
                      <w:marRight w:val="0"/>
                      <w:marTop w:val="0"/>
                      <w:marBottom w:val="0"/>
                      <w:divBdr>
                        <w:top w:val="none" w:sz="0" w:space="0" w:color="auto"/>
                        <w:left w:val="none" w:sz="0" w:space="0" w:color="auto"/>
                        <w:bottom w:val="none" w:sz="0" w:space="0" w:color="auto"/>
                        <w:right w:val="none" w:sz="0" w:space="0" w:color="auto"/>
                      </w:divBdr>
                      <w:divsChild>
                        <w:div w:id="455291127">
                          <w:marLeft w:val="0"/>
                          <w:marRight w:val="0"/>
                          <w:marTop w:val="0"/>
                          <w:marBottom w:val="0"/>
                          <w:divBdr>
                            <w:top w:val="none" w:sz="0" w:space="0" w:color="auto"/>
                            <w:left w:val="none" w:sz="0" w:space="0" w:color="auto"/>
                            <w:bottom w:val="none" w:sz="0" w:space="0" w:color="auto"/>
                            <w:right w:val="none" w:sz="0" w:space="0" w:color="auto"/>
                          </w:divBdr>
                          <w:divsChild>
                            <w:div w:id="905338143">
                              <w:marLeft w:val="0"/>
                              <w:marRight w:val="0"/>
                              <w:marTop w:val="0"/>
                              <w:marBottom w:val="150"/>
                              <w:divBdr>
                                <w:top w:val="none" w:sz="0" w:space="0" w:color="auto"/>
                                <w:left w:val="none" w:sz="0" w:space="0" w:color="auto"/>
                                <w:bottom w:val="none" w:sz="0" w:space="0" w:color="auto"/>
                                <w:right w:val="none" w:sz="0" w:space="0" w:color="auto"/>
                              </w:divBdr>
                            </w:div>
                          </w:divsChild>
                        </w:div>
                        <w:div w:id="346055224">
                          <w:marLeft w:val="0"/>
                          <w:marRight w:val="0"/>
                          <w:marTop w:val="0"/>
                          <w:marBottom w:val="0"/>
                          <w:divBdr>
                            <w:top w:val="none" w:sz="0" w:space="0" w:color="auto"/>
                            <w:left w:val="none" w:sz="0" w:space="0" w:color="auto"/>
                            <w:bottom w:val="none" w:sz="0" w:space="0" w:color="auto"/>
                            <w:right w:val="none" w:sz="0" w:space="0" w:color="auto"/>
                          </w:divBdr>
                        </w:div>
                        <w:div w:id="661078996">
                          <w:marLeft w:val="0"/>
                          <w:marRight w:val="0"/>
                          <w:marTop w:val="0"/>
                          <w:marBottom w:val="0"/>
                          <w:divBdr>
                            <w:top w:val="none" w:sz="0" w:space="0" w:color="auto"/>
                            <w:left w:val="none" w:sz="0" w:space="0" w:color="auto"/>
                            <w:bottom w:val="none" w:sz="0" w:space="0" w:color="auto"/>
                            <w:right w:val="none" w:sz="0" w:space="0" w:color="auto"/>
                          </w:divBdr>
                          <w:divsChild>
                            <w:div w:id="1310985071">
                              <w:marLeft w:val="0"/>
                              <w:marRight w:val="0"/>
                              <w:marTop w:val="0"/>
                              <w:marBottom w:val="0"/>
                              <w:divBdr>
                                <w:top w:val="none" w:sz="0" w:space="0" w:color="auto"/>
                                <w:left w:val="none" w:sz="0" w:space="0" w:color="auto"/>
                                <w:bottom w:val="none" w:sz="0" w:space="0" w:color="auto"/>
                                <w:right w:val="none" w:sz="0" w:space="0" w:color="auto"/>
                              </w:divBdr>
                              <w:divsChild>
                                <w:div w:id="920218160">
                                  <w:marLeft w:val="0"/>
                                  <w:marRight w:val="0"/>
                                  <w:marTop w:val="0"/>
                                  <w:marBottom w:val="0"/>
                                  <w:divBdr>
                                    <w:top w:val="none" w:sz="0" w:space="0" w:color="auto"/>
                                    <w:left w:val="none" w:sz="0" w:space="0" w:color="auto"/>
                                    <w:bottom w:val="none" w:sz="0" w:space="0" w:color="auto"/>
                                    <w:right w:val="none" w:sz="0" w:space="0" w:color="auto"/>
                                  </w:divBdr>
                                  <w:divsChild>
                                    <w:div w:id="7426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047466">
      <w:bodyDiv w:val="1"/>
      <w:marLeft w:val="0"/>
      <w:marRight w:val="0"/>
      <w:marTop w:val="0"/>
      <w:marBottom w:val="0"/>
      <w:divBdr>
        <w:top w:val="none" w:sz="0" w:space="0" w:color="auto"/>
        <w:left w:val="none" w:sz="0" w:space="0" w:color="auto"/>
        <w:bottom w:val="none" w:sz="0" w:space="0" w:color="auto"/>
        <w:right w:val="none" w:sz="0" w:space="0" w:color="auto"/>
      </w:divBdr>
    </w:div>
    <w:div w:id="1719431542">
      <w:bodyDiv w:val="1"/>
      <w:marLeft w:val="0"/>
      <w:marRight w:val="0"/>
      <w:marTop w:val="0"/>
      <w:marBottom w:val="0"/>
      <w:divBdr>
        <w:top w:val="none" w:sz="0" w:space="0" w:color="auto"/>
        <w:left w:val="none" w:sz="0" w:space="0" w:color="auto"/>
        <w:bottom w:val="none" w:sz="0" w:space="0" w:color="auto"/>
        <w:right w:val="none" w:sz="0" w:space="0" w:color="auto"/>
      </w:divBdr>
    </w:div>
    <w:div w:id="1797748784">
      <w:bodyDiv w:val="1"/>
      <w:marLeft w:val="0"/>
      <w:marRight w:val="0"/>
      <w:marTop w:val="0"/>
      <w:marBottom w:val="0"/>
      <w:divBdr>
        <w:top w:val="none" w:sz="0" w:space="0" w:color="auto"/>
        <w:left w:val="none" w:sz="0" w:space="0" w:color="auto"/>
        <w:bottom w:val="none" w:sz="0" w:space="0" w:color="auto"/>
        <w:right w:val="none" w:sz="0" w:space="0" w:color="auto"/>
      </w:divBdr>
    </w:div>
    <w:div w:id="1847164288">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1842619">
      <w:bodyDiv w:val="1"/>
      <w:marLeft w:val="0"/>
      <w:marRight w:val="0"/>
      <w:marTop w:val="0"/>
      <w:marBottom w:val="0"/>
      <w:divBdr>
        <w:top w:val="none" w:sz="0" w:space="0" w:color="auto"/>
        <w:left w:val="none" w:sz="0" w:space="0" w:color="auto"/>
        <w:bottom w:val="none" w:sz="0" w:space="0" w:color="auto"/>
        <w:right w:val="none" w:sz="0" w:space="0" w:color="auto"/>
      </w:divBdr>
    </w:div>
    <w:div w:id="1918635404">
      <w:bodyDiv w:val="1"/>
      <w:marLeft w:val="0"/>
      <w:marRight w:val="0"/>
      <w:marTop w:val="0"/>
      <w:marBottom w:val="0"/>
      <w:divBdr>
        <w:top w:val="none" w:sz="0" w:space="0" w:color="auto"/>
        <w:left w:val="none" w:sz="0" w:space="0" w:color="auto"/>
        <w:bottom w:val="none" w:sz="0" w:space="0" w:color="auto"/>
        <w:right w:val="none" w:sz="0" w:space="0" w:color="auto"/>
      </w:divBdr>
      <w:divsChild>
        <w:div w:id="352657655">
          <w:marLeft w:val="0"/>
          <w:marRight w:val="0"/>
          <w:marTop w:val="0"/>
          <w:marBottom w:val="0"/>
          <w:divBdr>
            <w:top w:val="none" w:sz="0" w:space="0" w:color="auto"/>
            <w:left w:val="none" w:sz="0" w:space="0" w:color="auto"/>
            <w:bottom w:val="none" w:sz="0" w:space="0" w:color="auto"/>
            <w:right w:val="none" w:sz="0" w:space="0" w:color="auto"/>
          </w:divBdr>
        </w:div>
        <w:div w:id="1070807794">
          <w:marLeft w:val="0"/>
          <w:marRight w:val="0"/>
          <w:marTop w:val="0"/>
          <w:marBottom w:val="0"/>
          <w:divBdr>
            <w:top w:val="none" w:sz="0" w:space="0" w:color="auto"/>
            <w:left w:val="none" w:sz="0" w:space="0" w:color="auto"/>
            <w:bottom w:val="none" w:sz="0" w:space="0" w:color="auto"/>
            <w:right w:val="none" w:sz="0" w:space="0" w:color="auto"/>
          </w:divBdr>
        </w:div>
      </w:divsChild>
    </w:div>
    <w:div w:id="1932161346">
      <w:bodyDiv w:val="1"/>
      <w:marLeft w:val="0"/>
      <w:marRight w:val="0"/>
      <w:marTop w:val="0"/>
      <w:marBottom w:val="0"/>
      <w:divBdr>
        <w:top w:val="none" w:sz="0" w:space="0" w:color="auto"/>
        <w:left w:val="none" w:sz="0" w:space="0" w:color="auto"/>
        <w:bottom w:val="none" w:sz="0" w:space="0" w:color="auto"/>
        <w:right w:val="none" w:sz="0" w:space="0" w:color="auto"/>
      </w:divBdr>
    </w:div>
    <w:div w:id="1964727859">
      <w:bodyDiv w:val="1"/>
      <w:marLeft w:val="0"/>
      <w:marRight w:val="0"/>
      <w:marTop w:val="0"/>
      <w:marBottom w:val="0"/>
      <w:divBdr>
        <w:top w:val="none" w:sz="0" w:space="0" w:color="auto"/>
        <w:left w:val="none" w:sz="0" w:space="0" w:color="auto"/>
        <w:bottom w:val="none" w:sz="0" w:space="0" w:color="auto"/>
        <w:right w:val="none" w:sz="0" w:space="0" w:color="auto"/>
      </w:divBdr>
      <w:divsChild>
        <w:div w:id="955212833">
          <w:marLeft w:val="1200"/>
          <w:marRight w:val="0"/>
          <w:marTop w:val="240"/>
          <w:marBottom w:val="240"/>
          <w:divBdr>
            <w:top w:val="none" w:sz="0" w:space="0" w:color="auto"/>
            <w:left w:val="none" w:sz="0" w:space="0" w:color="auto"/>
            <w:bottom w:val="none" w:sz="0" w:space="0" w:color="auto"/>
            <w:right w:val="none" w:sz="0" w:space="0" w:color="auto"/>
          </w:divBdr>
        </w:div>
      </w:divsChild>
    </w:div>
    <w:div w:id="1965845476">
      <w:bodyDiv w:val="1"/>
      <w:marLeft w:val="0"/>
      <w:marRight w:val="0"/>
      <w:marTop w:val="0"/>
      <w:marBottom w:val="0"/>
      <w:divBdr>
        <w:top w:val="none" w:sz="0" w:space="0" w:color="auto"/>
        <w:left w:val="none" w:sz="0" w:space="0" w:color="auto"/>
        <w:bottom w:val="none" w:sz="0" w:space="0" w:color="auto"/>
        <w:right w:val="none" w:sz="0" w:space="0" w:color="auto"/>
      </w:divBdr>
    </w:div>
    <w:div w:id="1975981723">
      <w:bodyDiv w:val="1"/>
      <w:marLeft w:val="0"/>
      <w:marRight w:val="0"/>
      <w:marTop w:val="0"/>
      <w:marBottom w:val="0"/>
      <w:divBdr>
        <w:top w:val="none" w:sz="0" w:space="0" w:color="auto"/>
        <w:left w:val="none" w:sz="0" w:space="0" w:color="auto"/>
        <w:bottom w:val="none" w:sz="0" w:space="0" w:color="auto"/>
        <w:right w:val="none" w:sz="0" w:space="0" w:color="auto"/>
      </w:divBdr>
    </w:div>
    <w:div w:id="1981496949">
      <w:bodyDiv w:val="1"/>
      <w:marLeft w:val="0"/>
      <w:marRight w:val="0"/>
      <w:marTop w:val="0"/>
      <w:marBottom w:val="0"/>
      <w:divBdr>
        <w:top w:val="none" w:sz="0" w:space="0" w:color="auto"/>
        <w:left w:val="none" w:sz="0" w:space="0" w:color="auto"/>
        <w:bottom w:val="none" w:sz="0" w:space="0" w:color="auto"/>
        <w:right w:val="none" w:sz="0" w:space="0" w:color="auto"/>
      </w:divBdr>
    </w:div>
    <w:div w:id="2013949216">
      <w:bodyDiv w:val="1"/>
      <w:marLeft w:val="0"/>
      <w:marRight w:val="0"/>
      <w:marTop w:val="0"/>
      <w:marBottom w:val="0"/>
      <w:divBdr>
        <w:top w:val="none" w:sz="0" w:space="0" w:color="auto"/>
        <w:left w:val="none" w:sz="0" w:space="0" w:color="auto"/>
        <w:bottom w:val="none" w:sz="0" w:space="0" w:color="auto"/>
        <w:right w:val="none" w:sz="0" w:space="0" w:color="auto"/>
      </w:divBdr>
    </w:div>
    <w:div w:id="2038892626">
      <w:bodyDiv w:val="1"/>
      <w:marLeft w:val="0"/>
      <w:marRight w:val="0"/>
      <w:marTop w:val="0"/>
      <w:marBottom w:val="0"/>
      <w:divBdr>
        <w:top w:val="none" w:sz="0" w:space="0" w:color="auto"/>
        <w:left w:val="none" w:sz="0" w:space="0" w:color="auto"/>
        <w:bottom w:val="none" w:sz="0" w:space="0" w:color="auto"/>
        <w:right w:val="none" w:sz="0" w:space="0" w:color="auto"/>
      </w:divBdr>
    </w:div>
    <w:div w:id="2099792462">
      <w:bodyDiv w:val="1"/>
      <w:marLeft w:val="0"/>
      <w:marRight w:val="0"/>
      <w:marTop w:val="0"/>
      <w:marBottom w:val="0"/>
      <w:divBdr>
        <w:top w:val="none" w:sz="0" w:space="0" w:color="auto"/>
        <w:left w:val="none" w:sz="0" w:space="0" w:color="auto"/>
        <w:bottom w:val="none" w:sz="0" w:space="0" w:color="auto"/>
        <w:right w:val="none" w:sz="0" w:space="0" w:color="auto"/>
      </w:divBdr>
    </w:div>
    <w:div w:id="2145656344">
      <w:bodyDiv w:val="1"/>
      <w:marLeft w:val="0"/>
      <w:marRight w:val="0"/>
      <w:marTop w:val="0"/>
      <w:marBottom w:val="0"/>
      <w:divBdr>
        <w:top w:val="none" w:sz="0" w:space="0" w:color="auto"/>
        <w:left w:val="none" w:sz="0" w:space="0" w:color="auto"/>
        <w:bottom w:val="none" w:sz="0" w:space="0" w:color="auto"/>
        <w:right w:val="none" w:sz="0" w:space="0" w:color="auto"/>
      </w:divBdr>
      <w:divsChild>
        <w:div w:id="2098864580">
          <w:marLeft w:val="0"/>
          <w:marRight w:val="0"/>
          <w:marTop w:val="0"/>
          <w:marBottom w:val="0"/>
          <w:divBdr>
            <w:top w:val="none" w:sz="0" w:space="0" w:color="auto"/>
            <w:left w:val="none" w:sz="0" w:space="0" w:color="auto"/>
            <w:bottom w:val="none" w:sz="0" w:space="0" w:color="auto"/>
            <w:right w:val="none" w:sz="0" w:space="0" w:color="auto"/>
          </w:divBdr>
          <w:divsChild>
            <w:div w:id="1268538758">
              <w:marLeft w:val="0"/>
              <w:marRight w:val="0"/>
              <w:marTop w:val="0"/>
              <w:marBottom w:val="0"/>
              <w:divBdr>
                <w:top w:val="none" w:sz="0" w:space="0" w:color="auto"/>
                <w:left w:val="none" w:sz="0" w:space="0" w:color="auto"/>
                <w:bottom w:val="none" w:sz="0" w:space="0" w:color="auto"/>
                <w:right w:val="none" w:sz="0" w:space="0" w:color="auto"/>
              </w:divBdr>
            </w:div>
            <w:div w:id="20804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openxmlformats.org/officeDocument/2006/relationships/hyperlink" Target="https://www.basw.co.uk/about-basw/code-ethi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journals-sagepub-com.ezproxy.haifa.ac.il/home/ISW" TargetMode="Externa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yperlink" Target="https://doi.org/10.1093/bjsw/bcad15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pira.org/manuals/our-founder-dra-antonia-pantoja" TargetMode="External"/><Relationship Id="rId20" Type="http://schemas.openxmlformats.org/officeDocument/2006/relationships/hyperlink" Target="http://https.ezproxy.haifa.ac.il/socialworkmanager.org/?page_id=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ezproxy.haifa.ac.il/doi/full/10.1080/03643107.2013.85300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ezproxy.haifa.ac.il/10.1177/08404704231184582" TargetMode="External"/><Relationship Id="rId23" Type="http://schemas.openxmlformats.org/officeDocument/2006/relationships/hyperlink" Target="http://www.socialwork.org.il/codeofethics" TargetMode="External"/><Relationship Id="rId10" Type="http://schemas.openxmlformats.org/officeDocument/2006/relationships/endnotes" Target="endnotes.xml"/><Relationship Id="rId19" Type="http://schemas.openxmlformats.org/officeDocument/2006/relationships/hyperlink" Target="https://doi-org.ezproxy.haifa.ac.il/10.1093/bjsw/bcad2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iersin.org/articles/10.3389/fpsyg.2020.551366/full" TargetMode="External"/><Relationship Id="rId22" Type="http://schemas.openxmlformats.org/officeDocument/2006/relationships/hyperlink" Target="https://doi/10.1177/00208728231208003" TargetMode="Externa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0C5954ACE0D47BB821DD81EBF4916" ma:contentTypeVersion="10" ma:contentTypeDescription="Create a new document." ma:contentTypeScope="" ma:versionID="5838ffc60e5a951b4aad0aa772ae0c97">
  <xsd:schema xmlns:xsd="http://www.w3.org/2001/XMLSchema" xmlns:xs="http://www.w3.org/2001/XMLSchema" xmlns:p="http://schemas.microsoft.com/office/2006/metadata/properties" xmlns:ns3="8124bc37-59c2-4b7d-9851-71e1c10a1f2d" targetNamespace="http://schemas.microsoft.com/office/2006/metadata/properties" ma:root="true" ma:fieldsID="7b0fbdb12d59e8752f4b42d2480d368f" ns3:_="">
    <xsd:import namespace="8124bc37-59c2-4b7d-9851-71e1c10a1f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bc37-59c2-4b7d-9851-71e1c10a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6E16-734C-4262-85B1-ADB657196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359B1-CA64-47C9-A121-0D69341867EA}">
  <ds:schemaRefs>
    <ds:schemaRef ds:uri="http://schemas.microsoft.com/sharepoint/v3/contenttype/forms"/>
  </ds:schemaRefs>
</ds:datastoreItem>
</file>

<file path=customXml/itemProps3.xml><?xml version="1.0" encoding="utf-8"?>
<ds:datastoreItem xmlns:ds="http://schemas.openxmlformats.org/officeDocument/2006/customXml" ds:itemID="{68429E6D-B7F3-4DD0-B1D1-25CBCD29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bc37-59c2-4b7d-9851-71e1c10a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3955D-90BA-477B-84E7-9D31FA80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10325</Words>
  <Characters>51629</Characters>
  <Application>Microsoft Office Word</Application>
  <DocSecurity>0</DocSecurity>
  <Lines>430</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גיל לוריא</dc:creator>
  <cp:keywords/>
  <dc:description/>
  <cp:lastModifiedBy>Hani Nouman</cp:lastModifiedBy>
  <cp:revision>4</cp:revision>
  <cp:lastPrinted>2023-09-08T02:31:00Z</cp:lastPrinted>
  <dcterms:created xsi:type="dcterms:W3CDTF">2023-11-14T07:00:00Z</dcterms:created>
  <dcterms:modified xsi:type="dcterms:W3CDTF">2023-11-14T11:22:00Z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0x01010019F0C5954ACE0D47BB821DD81EBF4916</vt:lpwstr>
  </property>
  <property fmtid="{D5CDD505-2E9C-101B-9397-08002B2CF9AE}" pid="3" name="GrammarlyDocumentId">
    <vt:lpwstr>302d0a3e109ef761c2add61a2155016feb593792ea4096b6d3fb87c8a4408bb2</vt:lpwstr>
  </property>
</Properties>
</file>