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0CFD" w14:textId="412A05C3" w:rsidR="00547050" w:rsidRDefault="00E62173" w:rsidP="00E62173">
      <w:pPr>
        <w:spacing w:line="360" w:lineRule="auto"/>
        <w:rPr>
          <w:rFonts w:asciiTheme="majorBidi" w:hAnsiTheme="majorBidi" w:cstheme="majorBidi"/>
          <w:u w:val="single"/>
        </w:rPr>
      </w:pPr>
      <w:r>
        <w:rPr>
          <w:rFonts w:asciiTheme="majorBidi" w:hAnsiTheme="majorBidi" w:cstheme="majorBidi"/>
          <w:u w:val="single"/>
        </w:rPr>
        <w:t xml:space="preserve">Windows and Applications: </w:t>
      </w:r>
      <w:r w:rsidR="008A0842">
        <w:rPr>
          <w:rFonts w:asciiTheme="majorBidi" w:hAnsiTheme="majorBidi" w:cstheme="majorBidi"/>
          <w:u w:val="single"/>
        </w:rPr>
        <w:t>A Reading of Etgar Keret’s “Windows”</w:t>
      </w:r>
    </w:p>
    <w:p w14:paraId="05E9EF70" w14:textId="7F98D834" w:rsidR="008A0842" w:rsidRDefault="008A0842" w:rsidP="00E62173">
      <w:pPr>
        <w:spacing w:line="360" w:lineRule="auto"/>
        <w:rPr>
          <w:rFonts w:asciiTheme="majorBidi" w:hAnsiTheme="majorBidi" w:cstheme="majorBidi"/>
          <w:u w:val="single"/>
        </w:rPr>
      </w:pPr>
    </w:p>
    <w:p w14:paraId="1ECD6274" w14:textId="77777777" w:rsidR="00075A64" w:rsidRPr="00E22999" w:rsidRDefault="00075A64" w:rsidP="00075A64"/>
    <w:p w14:paraId="36713262" w14:textId="0BED972A" w:rsidR="00A8716B" w:rsidRPr="00BD7C27" w:rsidRDefault="006104B3" w:rsidP="006104B3">
      <w:pPr>
        <w:spacing w:line="360" w:lineRule="auto"/>
        <w:rPr>
          <w:rFonts w:asciiTheme="majorBidi" w:hAnsiTheme="majorBidi" w:cstheme="majorBidi"/>
          <w:color w:val="000000" w:themeColor="text1"/>
          <w:rtl/>
        </w:rPr>
      </w:pPr>
      <w:r>
        <w:rPr>
          <w:rFonts w:asciiTheme="majorBidi" w:hAnsiTheme="majorBidi" w:cstheme="majorBidi"/>
        </w:rPr>
        <w:t>A symptomatic reference</w:t>
      </w:r>
      <w:r w:rsidR="00C46342">
        <w:rPr>
          <w:rFonts w:asciiTheme="majorBidi" w:hAnsiTheme="majorBidi" w:cstheme="majorBidi"/>
        </w:rPr>
        <w:t>-</w:t>
      </w:r>
      <w:r>
        <w:rPr>
          <w:rFonts w:asciiTheme="majorBidi" w:hAnsiTheme="majorBidi" w:cstheme="majorBidi"/>
        </w:rPr>
        <w:t xml:space="preserve">point for the literary trajectory Keret has made throughout his career </w:t>
      </w:r>
      <w:r w:rsidR="00C46342">
        <w:rPr>
          <w:rFonts w:asciiTheme="majorBidi" w:hAnsiTheme="majorBidi" w:cstheme="majorBidi"/>
        </w:rPr>
        <w:t xml:space="preserve">probably </w:t>
      </w:r>
      <w:r>
        <w:rPr>
          <w:rFonts w:asciiTheme="majorBidi" w:hAnsiTheme="majorBidi" w:cstheme="majorBidi"/>
        </w:rPr>
        <w:t>is his short 2018 short story</w:t>
      </w:r>
      <w:r w:rsidRPr="006104B3">
        <w:rPr>
          <w:rFonts w:asciiTheme="majorBidi" w:hAnsiTheme="majorBidi" w:cstheme="majorBidi"/>
        </w:rPr>
        <w:t xml:space="preserve"> </w:t>
      </w:r>
      <w:r>
        <w:rPr>
          <w:rFonts w:asciiTheme="majorBidi" w:hAnsiTheme="majorBidi" w:cstheme="majorBidi"/>
        </w:rPr>
        <w:t xml:space="preserve">“Windows,” published in </w:t>
      </w:r>
      <w:r>
        <w:rPr>
          <w:rFonts w:asciiTheme="majorBidi" w:hAnsiTheme="majorBidi" w:cstheme="majorBidi"/>
          <w:b/>
          <w:bCs/>
        </w:rPr>
        <w:t>A Glitch at the Edge of the Galaxy</w:t>
      </w:r>
      <w:r>
        <w:rPr>
          <w:rFonts w:asciiTheme="majorBidi" w:hAnsiTheme="majorBidi" w:cstheme="majorBidi"/>
        </w:rPr>
        <w:t xml:space="preserve">, but first appeared two years earlier in the anthology, </w:t>
      </w:r>
      <w:r>
        <w:rPr>
          <w:rFonts w:asciiTheme="majorBidi" w:hAnsiTheme="majorBidi" w:cstheme="majorBidi"/>
          <w:b/>
          <w:bCs/>
        </w:rPr>
        <w:t>The Posthuman</w:t>
      </w:r>
      <w:r>
        <w:rPr>
          <w:rFonts w:asciiTheme="majorBidi" w:hAnsiTheme="majorBidi" w:cstheme="majorBidi"/>
        </w:rPr>
        <w:t xml:space="preserve"> </w:t>
      </w:r>
      <w:r>
        <w:rPr>
          <w:rFonts w:asciiTheme="majorBidi" w:hAnsiTheme="majorBidi" w:cstheme="majorBidi"/>
          <w:b/>
          <w:bCs/>
        </w:rPr>
        <w:t>Age: Between the Fantasy of Eternal Life and Existential Panic</w:t>
      </w:r>
      <w:r w:rsidR="00DD30D3" w:rsidRPr="00BD7C27">
        <w:rPr>
          <w:rFonts w:asciiTheme="majorBidi" w:hAnsiTheme="majorBidi" w:cstheme="majorBidi"/>
          <w:b/>
          <w:bCs/>
          <w:color w:val="000000" w:themeColor="text1"/>
        </w:rPr>
        <w:t>.</w:t>
      </w:r>
      <w:r w:rsidR="008F69A4" w:rsidRPr="00BD7C27">
        <w:rPr>
          <w:rStyle w:val="FootnoteReference"/>
          <w:rFonts w:asciiTheme="majorBidi" w:hAnsiTheme="majorBidi" w:cstheme="majorBidi"/>
          <w:color w:val="000000" w:themeColor="text1"/>
        </w:rPr>
        <w:footnoteReference w:id="1"/>
      </w:r>
      <w:r w:rsidRPr="00BD7C27">
        <w:rPr>
          <w:rFonts w:asciiTheme="majorBidi" w:hAnsiTheme="majorBidi" w:cstheme="majorBidi"/>
          <w:color w:val="000000" w:themeColor="text1"/>
        </w:rPr>
        <w:t xml:space="preserve"> </w:t>
      </w:r>
      <w:r w:rsidR="000D2C4B" w:rsidRPr="00BD7C27">
        <w:rPr>
          <w:rFonts w:asciiTheme="majorBidi" w:hAnsiTheme="majorBidi" w:cstheme="majorBidi"/>
          <w:color w:val="000000" w:themeColor="text1"/>
        </w:rPr>
        <w:t>Mostly a theoretical compilation of articles revolving around the posthuman theme</w:t>
      </w:r>
      <w:r w:rsidR="00BD7C27" w:rsidRPr="00BD7C27">
        <w:rPr>
          <w:rFonts w:asciiTheme="majorBidi" w:hAnsiTheme="majorBidi" w:cstheme="majorBidi"/>
          <w:color w:val="000000" w:themeColor="text1"/>
        </w:rPr>
        <w:t>, t</w:t>
      </w:r>
      <w:r w:rsidRPr="00BD7C27">
        <w:rPr>
          <w:rFonts w:asciiTheme="majorBidi" w:hAnsiTheme="majorBidi" w:cstheme="majorBidi"/>
          <w:color w:val="000000" w:themeColor="text1"/>
        </w:rPr>
        <w:t xml:space="preserve">he story appeared at the conclusion of this combined theoretical and descriptive </w:t>
      </w:r>
      <w:r w:rsidR="000D2C4B" w:rsidRPr="00BD7C27">
        <w:rPr>
          <w:rFonts w:asciiTheme="majorBidi" w:hAnsiTheme="majorBidi" w:cstheme="majorBidi"/>
          <w:color w:val="000000" w:themeColor="text1"/>
        </w:rPr>
        <w:t>compilation</w:t>
      </w:r>
      <w:r w:rsidR="007E17B6" w:rsidRPr="00BD7C27">
        <w:rPr>
          <w:rFonts w:asciiTheme="majorBidi" w:hAnsiTheme="majorBidi" w:cstheme="majorBidi"/>
          <w:color w:val="000000" w:themeColor="text1"/>
        </w:rPr>
        <w:t xml:space="preserve">. </w:t>
      </w:r>
    </w:p>
    <w:p w14:paraId="4CEF7D55" w14:textId="2DCE7771" w:rsidR="008F0A5D" w:rsidRPr="005E2FA3" w:rsidRDefault="00E26990" w:rsidP="008F0A5D">
      <w:pPr>
        <w:spacing w:line="360" w:lineRule="auto"/>
        <w:rPr>
          <w:rFonts w:asciiTheme="majorBidi" w:hAnsiTheme="majorBidi" w:cstheme="majorBidi"/>
          <w:color w:val="000000" w:themeColor="text1"/>
        </w:rPr>
      </w:pPr>
      <w:r w:rsidRPr="00BD7C27">
        <w:rPr>
          <w:rFonts w:asciiTheme="majorBidi" w:hAnsiTheme="majorBidi" w:cstheme="majorBidi"/>
          <w:color w:val="000000" w:themeColor="text1"/>
        </w:rPr>
        <w:t>“Windows”</w:t>
      </w:r>
      <w:r w:rsidR="00075A64" w:rsidRPr="00BD7C27">
        <w:rPr>
          <w:rFonts w:asciiTheme="majorBidi" w:hAnsiTheme="majorBidi" w:cstheme="majorBidi"/>
          <w:color w:val="000000" w:themeColor="text1"/>
        </w:rPr>
        <w:t xml:space="preserve"> describes the next stage in human experience achieved through an application that</w:t>
      </w:r>
      <w:r w:rsidR="00075A64" w:rsidRPr="005E2FA3">
        <w:rPr>
          <w:rFonts w:asciiTheme="majorBidi" w:hAnsiTheme="majorBidi" w:cstheme="majorBidi"/>
          <w:color w:val="000000" w:themeColor="text1"/>
        </w:rPr>
        <w:t xml:space="preserve"> offers its users a bot, a virtual machine that imitates </w:t>
      </w:r>
      <w:r w:rsidR="00075A64" w:rsidRPr="005E2FA3">
        <w:rPr>
          <w:rFonts w:asciiTheme="majorBidi" w:hAnsiTheme="majorBidi" w:cstheme="majorBidi"/>
          <w:color w:val="000000" w:themeColor="text1"/>
          <w:lang w:bidi="he-IL"/>
        </w:rPr>
        <w:t>human behavior but proves</w:t>
      </w:r>
      <w:r w:rsidR="00075A64" w:rsidRPr="005E2FA3">
        <w:rPr>
          <w:rFonts w:asciiTheme="majorBidi" w:hAnsiTheme="majorBidi" w:cstheme="majorBidi" w:hint="cs"/>
          <w:color w:val="000000" w:themeColor="text1"/>
          <w:rtl/>
          <w:lang w:bidi="he-IL"/>
        </w:rPr>
        <w:t xml:space="preserve"> </w:t>
      </w:r>
      <w:r w:rsidR="00075A64" w:rsidRPr="005E2FA3">
        <w:rPr>
          <w:rFonts w:asciiTheme="majorBidi" w:hAnsiTheme="majorBidi" w:cstheme="majorBidi"/>
          <w:color w:val="000000" w:themeColor="text1"/>
          <w:lang w:bidi="he-IL"/>
        </w:rPr>
        <w:t xml:space="preserve">much more powerful. </w:t>
      </w:r>
      <w:r w:rsidR="006104B3" w:rsidRPr="005E2FA3">
        <w:rPr>
          <w:rFonts w:asciiTheme="majorBidi" w:hAnsiTheme="majorBidi" w:cstheme="majorBidi"/>
          <w:color w:val="000000" w:themeColor="text1"/>
          <w:lang w:bidi="he-IL"/>
        </w:rPr>
        <w:t>The bot, a well-</w:t>
      </w:r>
      <w:r w:rsidR="006104B3" w:rsidRPr="005E2FA3">
        <w:rPr>
          <w:rFonts w:asciiTheme="majorBidi" w:hAnsiTheme="majorBidi" w:cstheme="majorBidi"/>
          <w:color w:val="000000" w:themeColor="text1"/>
        </w:rPr>
        <w:t xml:space="preserve">synched product, with immaculate </w:t>
      </w:r>
      <w:r w:rsidR="006104B3" w:rsidRPr="008F0A5D">
        <w:rPr>
          <w:rFonts w:asciiTheme="majorBidi" w:hAnsiTheme="majorBidi" w:cstheme="majorBidi"/>
          <w:color w:val="000000" w:themeColor="text1"/>
        </w:rPr>
        <w:t>human-machine interface consistently monitored and relentlessly updated</w:t>
      </w:r>
      <w:r w:rsidR="008F0A5D" w:rsidRPr="008F0A5D">
        <w:rPr>
          <w:rFonts w:asciiTheme="majorBidi" w:hAnsiTheme="majorBidi" w:cstheme="majorBidi"/>
          <w:color w:val="000000" w:themeColor="text1"/>
        </w:rPr>
        <w:t>,</w:t>
      </w:r>
      <w:r w:rsidR="006104B3" w:rsidRPr="005E2FA3">
        <w:rPr>
          <w:rFonts w:asciiTheme="majorBidi" w:hAnsiTheme="majorBidi" w:cstheme="majorBidi"/>
          <w:color w:val="000000" w:themeColor="text1"/>
        </w:rPr>
        <w:t xml:space="preserve"> is avail</w:t>
      </w:r>
      <w:r w:rsidR="00075A64" w:rsidRPr="008F0A5D">
        <w:rPr>
          <w:rFonts w:asciiTheme="majorBidi" w:hAnsiTheme="majorBidi" w:cstheme="majorBidi"/>
          <w:color w:val="000000" w:themeColor="text1"/>
        </w:rPr>
        <w:t xml:space="preserve">able to users who order intimate virtual relationships. </w:t>
      </w:r>
      <w:r w:rsidR="000C057A" w:rsidRPr="008F0A5D">
        <w:rPr>
          <w:rFonts w:asciiTheme="majorBidi" w:hAnsiTheme="majorBidi" w:cstheme="majorBidi"/>
          <w:color w:val="000000" w:themeColor="text1"/>
        </w:rPr>
        <w:t>Taken as a given that new technological developments make possible the blurring of boundaries between the human and the non-human</w:t>
      </w:r>
      <w:r w:rsidR="008F0A5D" w:rsidRPr="008F0A5D">
        <w:rPr>
          <w:rFonts w:asciiTheme="majorBidi" w:hAnsiTheme="majorBidi" w:cstheme="majorBidi"/>
          <w:color w:val="000000" w:themeColor="text1"/>
        </w:rPr>
        <w:t xml:space="preserve"> and that</w:t>
      </w:r>
      <w:r w:rsidR="000C057A" w:rsidRPr="008F0A5D">
        <w:rPr>
          <w:rFonts w:asciiTheme="majorBidi" w:hAnsiTheme="majorBidi" w:cstheme="majorBidi"/>
          <w:color w:val="000000" w:themeColor="text1"/>
        </w:rPr>
        <w:t xml:space="preserve"> </w:t>
      </w:r>
      <w:r w:rsidR="008F0A5D" w:rsidRPr="008F0A5D">
        <w:rPr>
          <w:rFonts w:asciiTheme="majorBidi" w:hAnsiTheme="majorBidi" w:cstheme="majorBidi"/>
          <w:color w:val="000000" w:themeColor="text1"/>
        </w:rPr>
        <w:t xml:space="preserve">technology and humans are increasingly integrated, “Windows” deliberates a new epistemology in which technology plays a critical role in the constitution of contemporary human.  </w:t>
      </w:r>
    </w:p>
    <w:p w14:paraId="655C8839" w14:textId="409324B1" w:rsidR="00F13965" w:rsidRPr="005E2FA3" w:rsidRDefault="00FA0F65" w:rsidP="00E62173">
      <w:pPr>
        <w:spacing w:line="360" w:lineRule="auto"/>
        <w:rPr>
          <w:rFonts w:asciiTheme="majorBidi" w:hAnsiTheme="majorBidi" w:cstheme="majorBidi"/>
          <w:color w:val="000000" w:themeColor="text1"/>
        </w:rPr>
      </w:pPr>
      <w:r w:rsidRPr="005E2FA3">
        <w:rPr>
          <w:rFonts w:asciiTheme="majorBidi" w:hAnsiTheme="majorBidi" w:cstheme="majorBidi"/>
          <w:color w:val="000000" w:themeColor="text1"/>
        </w:rPr>
        <w:t xml:space="preserve">With a </w:t>
      </w:r>
      <w:r w:rsidR="00C46342" w:rsidRPr="005E2FA3">
        <w:rPr>
          <w:rFonts w:asciiTheme="majorBidi" w:hAnsiTheme="majorBidi" w:cstheme="majorBidi"/>
          <w:color w:val="000000" w:themeColor="text1"/>
        </w:rPr>
        <w:t>threefold conjecture</w:t>
      </w:r>
      <w:r w:rsidRPr="005E2FA3">
        <w:rPr>
          <w:rFonts w:asciiTheme="majorBidi" w:hAnsiTheme="majorBidi" w:cstheme="majorBidi"/>
          <w:color w:val="000000" w:themeColor="text1"/>
        </w:rPr>
        <w:t xml:space="preserve"> I will read “Windows” as a self-reflexive construct hinting at Keret’s move from</w:t>
      </w:r>
      <w:r w:rsidR="00C46342" w:rsidRPr="005E2FA3">
        <w:rPr>
          <w:rFonts w:asciiTheme="majorBidi" w:hAnsiTheme="majorBidi" w:cstheme="majorBidi"/>
          <w:color w:val="000000" w:themeColor="text1"/>
        </w:rPr>
        <w:t xml:space="preserve"> postmodernism</w:t>
      </w:r>
      <w:r w:rsidRPr="005E2FA3">
        <w:rPr>
          <w:rFonts w:asciiTheme="majorBidi" w:hAnsiTheme="majorBidi" w:cstheme="majorBidi"/>
          <w:color w:val="000000" w:themeColor="text1"/>
        </w:rPr>
        <w:t xml:space="preserve"> to post-postmodernism.</w:t>
      </w:r>
    </w:p>
    <w:p w14:paraId="0093BD15" w14:textId="2B78EF72" w:rsidR="00F13965" w:rsidRPr="005E2FA3" w:rsidRDefault="00630199" w:rsidP="00E26990">
      <w:pPr>
        <w:spacing w:line="360" w:lineRule="auto"/>
        <w:rPr>
          <w:rFonts w:asciiTheme="majorBidi" w:hAnsiTheme="majorBidi" w:cstheme="majorBidi"/>
          <w:color w:val="000000" w:themeColor="text1"/>
        </w:rPr>
      </w:pPr>
      <w:r w:rsidRPr="005E2FA3">
        <w:rPr>
          <w:rFonts w:asciiTheme="majorBidi" w:hAnsiTheme="majorBidi" w:cstheme="majorBidi"/>
          <w:color w:val="000000" w:themeColor="text1"/>
        </w:rPr>
        <w:t>The f</w:t>
      </w:r>
      <w:r w:rsidR="00075A64" w:rsidRPr="005E2FA3">
        <w:rPr>
          <w:rFonts w:asciiTheme="majorBidi" w:hAnsiTheme="majorBidi" w:cstheme="majorBidi"/>
          <w:color w:val="000000" w:themeColor="text1"/>
        </w:rPr>
        <w:t>irst conjecture</w:t>
      </w:r>
      <w:r w:rsidRPr="005E2FA3">
        <w:rPr>
          <w:rFonts w:asciiTheme="majorBidi" w:hAnsiTheme="majorBidi" w:cstheme="majorBidi"/>
          <w:color w:val="000000" w:themeColor="text1"/>
        </w:rPr>
        <w:t xml:space="preserve"> is that the underpinning of the story is classic postmodernis</w:t>
      </w:r>
      <w:r w:rsidR="00E26990" w:rsidRPr="005E2FA3">
        <w:rPr>
          <w:rFonts w:asciiTheme="majorBidi" w:hAnsiTheme="majorBidi" w:cstheme="majorBidi"/>
          <w:color w:val="000000" w:themeColor="text1"/>
        </w:rPr>
        <w:t>t</w:t>
      </w:r>
      <w:r w:rsidRPr="005E2FA3">
        <w:rPr>
          <w:rFonts w:asciiTheme="majorBidi" w:hAnsiTheme="majorBidi" w:cstheme="majorBidi"/>
          <w:color w:val="000000" w:themeColor="text1"/>
        </w:rPr>
        <w:t xml:space="preserve"> themes and aesthetics.  </w:t>
      </w:r>
    </w:p>
    <w:p w14:paraId="31465170" w14:textId="139563EB" w:rsidR="00693735" w:rsidRDefault="00542F7E" w:rsidP="008F0A5D">
      <w:pPr>
        <w:spacing w:line="360" w:lineRule="auto"/>
        <w:rPr>
          <w:rFonts w:asciiTheme="majorBidi" w:hAnsiTheme="majorBidi" w:cstheme="majorBidi"/>
          <w:color w:val="000000" w:themeColor="text1"/>
        </w:rPr>
      </w:pPr>
      <w:r w:rsidRPr="005E2FA3">
        <w:rPr>
          <w:rFonts w:asciiTheme="majorBidi" w:hAnsiTheme="majorBidi" w:cstheme="majorBidi"/>
          <w:color w:val="000000" w:themeColor="text1"/>
        </w:rPr>
        <w:t xml:space="preserve">Under the supervision and watchful eye of a caregiver in a brown suit, the </w:t>
      </w:r>
      <w:r w:rsidR="00180273" w:rsidRPr="005E2FA3">
        <w:rPr>
          <w:rFonts w:asciiTheme="majorBidi" w:hAnsiTheme="majorBidi" w:cstheme="majorBidi"/>
          <w:color w:val="000000" w:themeColor="text1"/>
        </w:rPr>
        <w:t>protagonis</w:t>
      </w:r>
      <w:r w:rsidR="00C46342" w:rsidRPr="005E2FA3">
        <w:rPr>
          <w:rFonts w:asciiTheme="majorBidi" w:hAnsiTheme="majorBidi" w:cstheme="majorBidi"/>
          <w:color w:val="000000" w:themeColor="text1"/>
        </w:rPr>
        <w:t xml:space="preserve">t, and </w:t>
      </w:r>
      <w:proofErr w:type="spellStart"/>
      <w:r w:rsidR="00C46342" w:rsidRPr="005E2FA3">
        <w:rPr>
          <w:rFonts w:asciiTheme="majorBidi" w:hAnsiTheme="majorBidi" w:cstheme="majorBidi"/>
          <w:color w:val="000000" w:themeColor="text1"/>
        </w:rPr>
        <w:t>foc</w:t>
      </w:r>
      <w:r w:rsidR="00E26990" w:rsidRPr="005E2FA3">
        <w:rPr>
          <w:rFonts w:asciiTheme="majorBidi" w:hAnsiTheme="majorBidi" w:cstheme="majorBidi"/>
          <w:color w:val="000000" w:themeColor="text1"/>
        </w:rPr>
        <w:t>a</w:t>
      </w:r>
      <w:r w:rsidR="00C46342" w:rsidRPr="005E2FA3">
        <w:rPr>
          <w:rFonts w:asciiTheme="majorBidi" w:hAnsiTheme="majorBidi" w:cstheme="majorBidi"/>
          <w:color w:val="000000" w:themeColor="text1"/>
        </w:rPr>
        <w:t>lizer</w:t>
      </w:r>
      <w:proofErr w:type="spellEnd"/>
      <w:r w:rsidR="00C46342" w:rsidRPr="005E2FA3">
        <w:rPr>
          <w:rFonts w:asciiTheme="majorBidi" w:hAnsiTheme="majorBidi" w:cstheme="majorBidi"/>
          <w:color w:val="000000" w:themeColor="text1"/>
        </w:rPr>
        <w:t>,</w:t>
      </w:r>
      <w:r w:rsidR="00180273" w:rsidRPr="005E2FA3">
        <w:rPr>
          <w:rFonts w:asciiTheme="majorBidi" w:hAnsiTheme="majorBidi" w:cstheme="majorBidi"/>
          <w:color w:val="000000" w:themeColor="text1"/>
        </w:rPr>
        <w:t xml:space="preserve"> awakens </w:t>
      </w:r>
      <w:r w:rsidR="00AD5337" w:rsidRPr="005E2FA3">
        <w:rPr>
          <w:rFonts w:asciiTheme="majorBidi" w:hAnsiTheme="majorBidi" w:cstheme="majorBidi"/>
          <w:color w:val="000000" w:themeColor="text1"/>
        </w:rPr>
        <w:t>in a one-room apartment with bare walls and no windows</w:t>
      </w:r>
      <w:r w:rsidR="008F0A5D">
        <w:rPr>
          <w:rFonts w:asciiTheme="majorBidi" w:hAnsiTheme="majorBidi" w:cstheme="majorBidi"/>
          <w:color w:val="000000" w:themeColor="text1"/>
        </w:rPr>
        <w:t>. Oblivious to his name and whereabouts, the prota</w:t>
      </w:r>
      <w:r w:rsidR="00065658" w:rsidRPr="005E2FA3">
        <w:rPr>
          <w:rFonts w:asciiTheme="majorBidi" w:hAnsiTheme="majorBidi" w:cstheme="majorBidi"/>
          <w:color w:val="000000" w:themeColor="text1"/>
        </w:rPr>
        <w:t>gonist</w:t>
      </w:r>
      <w:r w:rsidR="008F0A5D">
        <w:rPr>
          <w:rFonts w:asciiTheme="majorBidi" w:hAnsiTheme="majorBidi" w:cstheme="majorBidi"/>
          <w:color w:val="000000" w:themeColor="text1"/>
        </w:rPr>
        <w:t xml:space="preserve"> i</w:t>
      </w:r>
      <w:r w:rsidR="00065658" w:rsidRPr="005E2FA3">
        <w:rPr>
          <w:rFonts w:asciiTheme="majorBidi" w:hAnsiTheme="majorBidi" w:cstheme="majorBidi"/>
          <w:color w:val="000000" w:themeColor="text1"/>
        </w:rPr>
        <w:t xml:space="preserve">s told that </w:t>
      </w:r>
      <w:r w:rsidR="002E3F5B" w:rsidRPr="005E2FA3">
        <w:rPr>
          <w:rFonts w:asciiTheme="majorBidi" w:hAnsiTheme="majorBidi" w:cstheme="majorBidi"/>
          <w:color w:val="000000" w:themeColor="text1"/>
        </w:rPr>
        <w:t>he has suffered memory loss</w:t>
      </w:r>
      <w:r w:rsidR="00AD5337" w:rsidRPr="005E2FA3">
        <w:rPr>
          <w:rFonts w:asciiTheme="majorBidi" w:hAnsiTheme="majorBidi" w:cstheme="majorBidi"/>
          <w:color w:val="000000" w:themeColor="text1"/>
        </w:rPr>
        <w:t xml:space="preserve"> and</w:t>
      </w:r>
      <w:r w:rsidR="00065658" w:rsidRPr="005E2FA3">
        <w:rPr>
          <w:rFonts w:asciiTheme="majorBidi" w:hAnsiTheme="majorBidi" w:cstheme="majorBidi"/>
          <w:color w:val="000000" w:themeColor="text1"/>
        </w:rPr>
        <w:t xml:space="preserve"> that</w:t>
      </w:r>
      <w:r w:rsidR="007E4676" w:rsidRPr="005E2FA3">
        <w:rPr>
          <w:rFonts w:asciiTheme="majorBidi" w:hAnsiTheme="majorBidi" w:cstheme="majorBidi"/>
          <w:color w:val="000000" w:themeColor="text1"/>
        </w:rPr>
        <w:t>,</w:t>
      </w:r>
      <w:r w:rsidR="00065658" w:rsidRPr="005E2FA3">
        <w:rPr>
          <w:rFonts w:asciiTheme="majorBidi" w:hAnsiTheme="majorBidi" w:cstheme="majorBidi"/>
          <w:color w:val="000000" w:themeColor="text1"/>
        </w:rPr>
        <w:t xml:space="preserve"> “when </w:t>
      </w:r>
      <w:r w:rsidR="00E4614A">
        <w:rPr>
          <w:rFonts w:asciiTheme="majorBidi" w:hAnsiTheme="majorBidi" w:cstheme="majorBidi"/>
          <w:color w:val="000000" w:themeColor="text1"/>
        </w:rPr>
        <w:t>they</w:t>
      </w:r>
      <w:r w:rsidR="00065658" w:rsidRPr="005E2FA3">
        <w:rPr>
          <w:rFonts w:asciiTheme="majorBidi" w:hAnsiTheme="majorBidi" w:cstheme="majorBidi"/>
          <w:color w:val="000000" w:themeColor="text1"/>
        </w:rPr>
        <w:t xml:space="preserve"> found </w:t>
      </w:r>
      <w:r w:rsidR="00E4614A">
        <w:rPr>
          <w:rFonts w:asciiTheme="majorBidi" w:hAnsiTheme="majorBidi" w:cstheme="majorBidi"/>
          <w:color w:val="000000" w:themeColor="text1"/>
        </w:rPr>
        <w:t xml:space="preserve">him </w:t>
      </w:r>
      <w:r w:rsidR="00065658" w:rsidRPr="005E2FA3">
        <w:rPr>
          <w:rFonts w:asciiTheme="majorBidi" w:hAnsiTheme="majorBidi" w:cstheme="majorBidi"/>
          <w:color w:val="000000" w:themeColor="text1"/>
        </w:rPr>
        <w:t>on the side of the road, he did</w:t>
      </w:r>
      <w:r w:rsidR="00E4614A">
        <w:rPr>
          <w:rFonts w:asciiTheme="majorBidi" w:hAnsiTheme="majorBidi" w:cstheme="majorBidi"/>
          <w:color w:val="000000" w:themeColor="text1"/>
        </w:rPr>
        <w:t>n’t have any papers</w:t>
      </w:r>
      <w:r w:rsidR="00065658" w:rsidRPr="005E2FA3">
        <w:rPr>
          <w:rFonts w:asciiTheme="majorBidi" w:hAnsiTheme="majorBidi" w:cstheme="majorBidi"/>
          <w:color w:val="000000" w:themeColor="text1"/>
        </w:rPr>
        <w:t xml:space="preserve"> on him,” </w:t>
      </w:r>
      <w:r w:rsidR="00F959F9" w:rsidRPr="005E2FA3">
        <w:rPr>
          <w:rStyle w:val="FootnoteReference"/>
          <w:rFonts w:asciiTheme="majorBidi" w:hAnsiTheme="majorBidi" w:cstheme="majorBidi"/>
          <w:color w:val="000000" w:themeColor="text1"/>
        </w:rPr>
        <w:footnoteReference w:id="2"/>
      </w:r>
      <w:r w:rsidR="00A617A7">
        <w:rPr>
          <w:rFonts w:asciiTheme="majorBidi" w:hAnsiTheme="majorBidi" w:cstheme="majorBidi"/>
          <w:color w:val="000000" w:themeColor="text1"/>
        </w:rPr>
        <w:t xml:space="preserve">. </w:t>
      </w:r>
      <w:r w:rsidR="00AD5337" w:rsidRPr="005E2FA3">
        <w:rPr>
          <w:rFonts w:asciiTheme="majorBidi" w:hAnsiTheme="majorBidi" w:cstheme="majorBidi"/>
          <w:color w:val="000000" w:themeColor="text1"/>
        </w:rPr>
        <w:t>The one-room apartment is referred to as “</w:t>
      </w:r>
      <w:r w:rsidR="00E4614A">
        <w:rPr>
          <w:rFonts w:asciiTheme="majorBidi" w:hAnsiTheme="majorBidi" w:cstheme="majorBidi"/>
          <w:color w:val="000000" w:themeColor="text1"/>
        </w:rPr>
        <w:t>a great</w:t>
      </w:r>
      <w:r w:rsidR="00AD5337" w:rsidRPr="005E2FA3">
        <w:rPr>
          <w:rFonts w:asciiTheme="majorBidi" w:hAnsiTheme="majorBidi" w:cstheme="majorBidi"/>
          <w:color w:val="000000" w:themeColor="text1"/>
        </w:rPr>
        <w:t xml:space="preserve"> place to recover,”</w:t>
      </w:r>
      <w:r w:rsidR="00A617A7">
        <w:rPr>
          <w:rStyle w:val="FootnoteReference"/>
          <w:rFonts w:asciiTheme="majorBidi" w:hAnsiTheme="majorBidi" w:cstheme="majorBidi"/>
          <w:color w:val="000000" w:themeColor="text1"/>
        </w:rPr>
        <w:footnoteReference w:id="3"/>
      </w:r>
      <w:r w:rsidR="00AD5337" w:rsidRPr="005E2FA3">
        <w:rPr>
          <w:rFonts w:asciiTheme="majorBidi" w:hAnsiTheme="majorBidi" w:cstheme="majorBidi"/>
          <w:color w:val="000000" w:themeColor="text1"/>
        </w:rPr>
        <w:t xml:space="preserve"> and it appears that it has been selected</w:t>
      </w:r>
      <w:r w:rsidR="00065658" w:rsidRPr="005E2FA3">
        <w:rPr>
          <w:rFonts w:asciiTheme="majorBidi" w:hAnsiTheme="majorBidi" w:cstheme="majorBidi"/>
          <w:color w:val="000000" w:themeColor="text1"/>
        </w:rPr>
        <w:t xml:space="preserve"> </w:t>
      </w:r>
      <w:r w:rsidR="00AD5337" w:rsidRPr="005E2FA3">
        <w:rPr>
          <w:rFonts w:asciiTheme="majorBidi" w:hAnsiTheme="majorBidi" w:cstheme="majorBidi"/>
          <w:color w:val="000000" w:themeColor="text1"/>
        </w:rPr>
        <w:t xml:space="preserve">to </w:t>
      </w:r>
      <w:r w:rsidR="00AD5337" w:rsidRPr="005E2FA3">
        <w:rPr>
          <w:rFonts w:asciiTheme="majorBidi" w:hAnsiTheme="majorBidi" w:cstheme="majorBidi"/>
          <w:color w:val="000000" w:themeColor="text1"/>
        </w:rPr>
        <w:lastRenderedPageBreak/>
        <w:t xml:space="preserve">avoid distractions that will delay </w:t>
      </w:r>
      <w:r w:rsidR="00B54536" w:rsidRPr="005E2FA3">
        <w:rPr>
          <w:rFonts w:asciiTheme="majorBidi" w:hAnsiTheme="majorBidi" w:cstheme="majorBidi"/>
          <w:color w:val="000000" w:themeColor="text1"/>
        </w:rPr>
        <w:t xml:space="preserve">the </w:t>
      </w:r>
      <w:r w:rsidR="00AD5337" w:rsidRPr="005E2FA3">
        <w:rPr>
          <w:rFonts w:asciiTheme="majorBidi" w:hAnsiTheme="majorBidi" w:cstheme="majorBidi"/>
          <w:color w:val="000000" w:themeColor="text1"/>
        </w:rPr>
        <w:t xml:space="preserve">return </w:t>
      </w:r>
      <w:r w:rsidR="000A61DE" w:rsidRPr="005E2FA3">
        <w:rPr>
          <w:rFonts w:asciiTheme="majorBidi" w:hAnsiTheme="majorBidi" w:cstheme="majorBidi"/>
          <w:color w:val="000000" w:themeColor="text1"/>
        </w:rPr>
        <w:t xml:space="preserve">of the protagonist, who agrees to be referred to as Micky, </w:t>
      </w:r>
      <w:r w:rsidR="00AD5337" w:rsidRPr="005E2FA3">
        <w:rPr>
          <w:rFonts w:asciiTheme="majorBidi" w:hAnsiTheme="majorBidi" w:cstheme="majorBidi"/>
          <w:color w:val="000000" w:themeColor="text1"/>
        </w:rPr>
        <w:t>to health.</w:t>
      </w:r>
      <w:r w:rsidR="00C73FF0" w:rsidRPr="005E2FA3">
        <w:rPr>
          <w:rFonts w:asciiTheme="majorBidi" w:hAnsiTheme="majorBidi" w:cstheme="majorBidi"/>
          <w:color w:val="000000" w:themeColor="text1"/>
        </w:rPr>
        <w:t xml:space="preserve"> </w:t>
      </w:r>
      <w:r w:rsidR="00907F85" w:rsidRPr="005E2FA3">
        <w:rPr>
          <w:rFonts w:asciiTheme="majorBidi" w:hAnsiTheme="majorBidi" w:cstheme="majorBidi"/>
          <w:color w:val="000000" w:themeColor="text1"/>
        </w:rPr>
        <w:t>Nonetheless, to provide Micky a sense of open space</w:t>
      </w:r>
      <w:r w:rsidR="000A61DE" w:rsidRPr="005E2FA3">
        <w:rPr>
          <w:rFonts w:asciiTheme="majorBidi" w:hAnsiTheme="majorBidi" w:cstheme="majorBidi"/>
          <w:color w:val="000000" w:themeColor="text1"/>
        </w:rPr>
        <w:t xml:space="preserve"> conducive to his recovery</w:t>
      </w:r>
      <w:r w:rsidR="00693735" w:rsidRPr="00693735">
        <w:rPr>
          <w:rFonts w:asciiTheme="majorBidi" w:hAnsiTheme="majorBidi" w:cstheme="majorBidi"/>
          <w:color w:val="000000" w:themeColor="text1"/>
        </w:rPr>
        <w:t xml:space="preserve"> </w:t>
      </w:r>
      <w:r w:rsidR="00693735">
        <w:rPr>
          <w:rFonts w:asciiTheme="majorBidi" w:hAnsiTheme="majorBidi" w:cstheme="majorBidi"/>
          <w:color w:val="000000" w:themeColor="text1"/>
        </w:rPr>
        <w:t xml:space="preserve">by tapping a few keys </w:t>
      </w:r>
      <w:r w:rsidR="00693735">
        <w:rPr>
          <w:rFonts w:asciiTheme="majorBidi" w:hAnsiTheme="majorBidi" w:cstheme="majorBidi"/>
          <w:color w:val="000000" w:themeColor="text1"/>
        </w:rPr>
        <w:t xml:space="preserve">on his laptop, the man in the brown suit provides that </w:t>
      </w:r>
      <w:r w:rsidR="00907F85" w:rsidRPr="005E2FA3">
        <w:rPr>
          <w:rFonts w:asciiTheme="majorBidi" w:hAnsiTheme="majorBidi" w:cstheme="majorBidi"/>
          <w:color w:val="000000" w:themeColor="text1"/>
        </w:rPr>
        <w:t>two windows and</w:t>
      </w:r>
      <w:r w:rsidR="00693735">
        <w:rPr>
          <w:rFonts w:asciiTheme="majorBidi" w:hAnsiTheme="majorBidi" w:cstheme="majorBidi"/>
          <w:color w:val="000000" w:themeColor="text1"/>
        </w:rPr>
        <w:t xml:space="preserve"> </w:t>
      </w:r>
      <w:r w:rsidR="00907F85" w:rsidRPr="005E2FA3">
        <w:rPr>
          <w:rFonts w:asciiTheme="majorBidi" w:hAnsiTheme="majorBidi" w:cstheme="majorBidi"/>
          <w:color w:val="000000" w:themeColor="text1"/>
        </w:rPr>
        <w:t xml:space="preserve"> an open door are p</w:t>
      </w:r>
      <w:r w:rsidR="00C73FF0" w:rsidRPr="005E2FA3">
        <w:rPr>
          <w:rFonts w:asciiTheme="majorBidi" w:hAnsiTheme="majorBidi" w:cstheme="majorBidi"/>
          <w:color w:val="000000" w:themeColor="text1"/>
        </w:rPr>
        <w:t>roject</w:t>
      </w:r>
      <w:r w:rsidR="00907F85" w:rsidRPr="005E2FA3">
        <w:rPr>
          <w:rFonts w:asciiTheme="majorBidi" w:hAnsiTheme="majorBidi" w:cstheme="majorBidi"/>
          <w:color w:val="000000" w:themeColor="text1"/>
        </w:rPr>
        <w:t>ed</w:t>
      </w:r>
      <w:r w:rsidR="00693735">
        <w:rPr>
          <w:rFonts w:asciiTheme="majorBidi" w:hAnsiTheme="majorBidi" w:cstheme="majorBidi"/>
          <w:color w:val="000000" w:themeColor="text1"/>
          <w:lang w:bidi="he-IL"/>
        </w:rPr>
        <w:t xml:space="preserve"> </w:t>
      </w:r>
      <w:r w:rsidR="00C73FF0" w:rsidRPr="005E2FA3">
        <w:rPr>
          <w:rFonts w:asciiTheme="majorBidi" w:hAnsiTheme="majorBidi" w:cstheme="majorBidi"/>
          <w:color w:val="000000" w:themeColor="text1"/>
        </w:rPr>
        <w:t>onto the wall</w:t>
      </w:r>
      <w:r w:rsidR="00907F85" w:rsidRPr="005E2FA3">
        <w:rPr>
          <w:rFonts w:asciiTheme="majorBidi" w:hAnsiTheme="majorBidi" w:cstheme="majorBidi"/>
          <w:color w:val="000000" w:themeColor="text1"/>
        </w:rPr>
        <w:t>s of his room to serve in lieu of actual</w:t>
      </w:r>
      <w:r w:rsidR="00C73FF0" w:rsidRPr="005E2FA3">
        <w:rPr>
          <w:rFonts w:asciiTheme="majorBidi" w:hAnsiTheme="majorBidi" w:cstheme="majorBidi"/>
          <w:color w:val="000000" w:themeColor="text1"/>
        </w:rPr>
        <w:t xml:space="preserve"> windows</w:t>
      </w:r>
      <w:r w:rsidR="00693735">
        <w:rPr>
          <w:rFonts w:asciiTheme="majorBidi" w:hAnsiTheme="majorBidi" w:cstheme="majorBidi"/>
          <w:color w:val="000000" w:themeColor="text1"/>
        </w:rPr>
        <w:t xml:space="preserve">. </w:t>
      </w:r>
    </w:p>
    <w:p w14:paraId="021DCBF3" w14:textId="4963B9AB" w:rsidR="00F13EE6" w:rsidRPr="005E2FA3" w:rsidRDefault="008F0A5D" w:rsidP="008F0A5D">
      <w:pPr>
        <w:spacing w:line="360" w:lineRule="auto"/>
        <w:rPr>
          <w:rFonts w:asciiTheme="majorBidi" w:hAnsiTheme="majorBidi" w:cstheme="majorBidi"/>
          <w:color w:val="000000" w:themeColor="text1"/>
        </w:rPr>
      </w:pPr>
      <w:r w:rsidRPr="005E2FA3">
        <w:rPr>
          <w:rFonts w:asciiTheme="majorBidi" w:hAnsiTheme="majorBidi" w:cstheme="majorBidi"/>
          <w:color w:val="000000" w:themeColor="text1"/>
        </w:rPr>
        <w:t xml:space="preserve">Instead of </w:t>
      </w:r>
      <w:r w:rsidRPr="005E2FA3">
        <w:rPr>
          <w:rFonts w:asciiTheme="majorBidi" w:hAnsiTheme="majorBidi" w:cstheme="majorBidi"/>
          <w:color w:val="000000" w:themeColor="text1"/>
          <w:lang w:bidi="he-IL"/>
        </w:rPr>
        <w:t xml:space="preserve">a </w:t>
      </w:r>
      <w:r w:rsidRPr="005E2FA3">
        <w:rPr>
          <w:rFonts w:asciiTheme="majorBidi" w:hAnsiTheme="majorBidi" w:cstheme="majorBidi"/>
          <w:color w:val="000000" w:themeColor="text1"/>
        </w:rPr>
        <w:t xml:space="preserve">human touch and the </w:t>
      </w:r>
      <w:r w:rsidR="004A61D2">
        <w:rPr>
          <w:rFonts w:asciiTheme="majorBidi" w:hAnsiTheme="majorBidi" w:cstheme="majorBidi"/>
          <w:color w:val="000000" w:themeColor="text1"/>
        </w:rPr>
        <w:t>“</w:t>
      </w:r>
      <w:r w:rsidRPr="005E2FA3">
        <w:rPr>
          <w:rFonts w:asciiTheme="majorBidi" w:hAnsiTheme="majorBidi" w:cstheme="majorBidi"/>
          <w:color w:val="000000" w:themeColor="text1"/>
          <w:lang w:bidi="he-IL"/>
        </w:rPr>
        <w:t xml:space="preserve">on-site </w:t>
      </w:r>
      <w:r w:rsidR="004A61D2">
        <w:rPr>
          <w:rFonts w:asciiTheme="majorBidi" w:hAnsiTheme="majorBidi" w:cstheme="majorBidi"/>
          <w:color w:val="000000" w:themeColor="text1"/>
          <w:lang w:bidi="he-IL"/>
        </w:rPr>
        <w:t>doctor’s visit”</w:t>
      </w:r>
      <w:r w:rsidRPr="005E2FA3">
        <w:rPr>
          <w:rFonts w:asciiTheme="majorBidi" w:hAnsiTheme="majorBidi" w:cstheme="majorBidi"/>
          <w:color w:val="000000" w:themeColor="text1"/>
          <w:lang w:bidi="he-IL"/>
        </w:rPr>
        <w:t>,</w:t>
      </w:r>
      <w:r w:rsidR="004A61D2">
        <w:rPr>
          <w:rStyle w:val="FootnoteReference"/>
          <w:rFonts w:asciiTheme="majorBidi" w:hAnsiTheme="majorBidi" w:cstheme="majorBidi"/>
          <w:color w:val="000000" w:themeColor="text1"/>
          <w:lang w:bidi="he-IL"/>
        </w:rPr>
        <w:footnoteReference w:id="4"/>
      </w:r>
      <w:r w:rsidRPr="005E2FA3">
        <w:rPr>
          <w:rFonts w:asciiTheme="majorBidi" w:hAnsiTheme="majorBidi" w:cstheme="majorBidi"/>
          <w:color w:val="000000" w:themeColor="text1"/>
          <w:lang w:bidi="he-IL"/>
        </w:rPr>
        <w:t xml:space="preserve"> this</w:t>
      </w:r>
      <w:r w:rsidRPr="005E2FA3">
        <w:rPr>
          <w:rFonts w:asciiTheme="majorBidi" w:hAnsiTheme="majorBidi" w:cstheme="majorBidi"/>
          <w:color w:val="000000" w:themeColor="text1"/>
        </w:rPr>
        <w:t xml:space="preserve"> form of treatment entails</w:t>
      </w:r>
      <w:r w:rsidRPr="005E2FA3">
        <w:rPr>
          <w:rFonts w:asciiTheme="majorBidi" w:hAnsiTheme="majorBidi" w:cstheme="majorBidi"/>
          <w:color w:val="000000" w:themeColor="text1"/>
          <w:lang w:bidi="he-IL"/>
        </w:rPr>
        <w:t xml:space="preserve"> that patient care involves a tracking center</w:t>
      </w:r>
      <w:r w:rsidRPr="005E2FA3">
        <w:rPr>
          <w:rFonts w:asciiTheme="majorBidi" w:hAnsiTheme="majorBidi" w:cstheme="majorBidi"/>
          <w:color w:val="000000" w:themeColor="text1"/>
        </w:rPr>
        <w:t xml:space="preserve"> and twenty-four hour telephonic support service.  </w:t>
      </w:r>
      <w:r>
        <w:rPr>
          <w:rFonts w:asciiTheme="majorBidi" w:hAnsiTheme="majorBidi" w:cstheme="majorBidi"/>
          <w:color w:val="000000" w:themeColor="text1"/>
        </w:rPr>
        <w:t xml:space="preserve">Nonetheless, </w:t>
      </w:r>
      <w:r w:rsidR="000A61DE" w:rsidRPr="005E2FA3">
        <w:rPr>
          <w:rFonts w:asciiTheme="majorBidi" w:hAnsiTheme="majorBidi" w:cstheme="majorBidi"/>
          <w:color w:val="000000" w:themeColor="text1"/>
        </w:rPr>
        <w:t>Micky</w:t>
      </w:r>
      <w:r w:rsidR="00C46342" w:rsidRPr="005E2FA3">
        <w:rPr>
          <w:rFonts w:asciiTheme="majorBidi" w:hAnsiTheme="majorBidi" w:cstheme="majorBidi"/>
          <w:color w:val="000000" w:themeColor="text1"/>
        </w:rPr>
        <w:t xml:space="preserve"> </w:t>
      </w:r>
      <w:r w:rsidR="00F13EE6" w:rsidRPr="005E2FA3">
        <w:rPr>
          <w:rFonts w:asciiTheme="majorBidi" w:hAnsiTheme="majorBidi" w:cstheme="majorBidi"/>
          <w:color w:val="000000" w:themeColor="text1"/>
        </w:rPr>
        <w:t xml:space="preserve">is completely ignorant: he </w:t>
      </w:r>
      <w:r w:rsidR="00B832D5" w:rsidRPr="005E2FA3">
        <w:rPr>
          <w:rFonts w:asciiTheme="majorBidi" w:hAnsiTheme="majorBidi" w:cstheme="majorBidi"/>
          <w:color w:val="000000" w:themeColor="text1"/>
        </w:rPr>
        <w:t xml:space="preserve">does not know his name, where he is, with whom he is speaking, or who </w:t>
      </w:r>
      <w:r w:rsidR="00907F85" w:rsidRPr="005E2FA3">
        <w:rPr>
          <w:rFonts w:asciiTheme="majorBidi" w:hAnsiTheme="majorBidi" w:cstheme="majorBidi"/>
          <w:color w:val="000000" w:themeColor="text1"/>
        </w:rPr>
        <w:t>t</w:t>
      </w:r>
      <w:r w:rsidR="00B832D5" w:rsidRPr="005E2FA3">
        <w:rPr>
          <w:rFonts w:asciiTheme="majorBidi" w:hAnsiTheme="majorBidi" w:cstheme="majorBidi"/>
          <w:color w:val="000000" w:themeColor="text1"/>
        </w:rPr>
        <w:t xml:space="preserve">his </w:t>
      </w:r>
      <w:r w:rsidR="00907F85" w:rsidRPr="005E2FA3">
        <w:rPr>
          <w:rFonts w:asciiTheme="majorBidi" w:hAnsiTheme="majorBidi" w:cstheme="majorBidi"/>
          <w:color w:val="000000" w:themeColor="text1"/>
        </w:rPr>
        <w:t>caregiver actuall</w:t>
      </w:r>
      <w:r w:rsidR="00DF5C3F" w:rsidRPr="005E2FA3">
        <w:rPr>
          <w:rFonts w:asciiTheme="majorBidi" w:hAnsiTheme="majorBidi" w:cstheme="majorBidi"/>
          <w:color w:val="000000" w:themeColor="text1"/>
        </w:rPr>
        <w:t xml:space="preserve">y works for. </w:t>
      </w:r>
    </w:p>
    <w:p w14:paraId="310AEC2F" w14:textId="218ABC48" w:rsidR="00B832D5" w:rsidRPr="005E2FA3" w:rsidRDefault="000A61DE" w:rsidP="00C46342">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rPr>
        <w:t>Up until</w:t>
      </w:r>
      <w:r w:rsidR="00CE5FF6" w:rsidRPr="005E2FA3">
        <w:rPr>
          <w:rFonts w:asciiTheme="majorBidi" w:hAnsiTheme="majorBidi" w:cstheme="majorBidi"/>
          <w:color w:val="000000" w:themeColor="text1"/>
        </w:rPr>
        <w:t xml:space="preserve"> this point in the story</w:t>
      </w:r>
      <w:r w:rsidR="00CB65DD" w:rsidRPr="005E2FA3">
        <w:rPr>
          <w:rFonts w:asciiTheme="majorBidi" w:hAnsiTheme="majorBidi" w:cstheme="majorBidi"/>
          <w:color w:val="000000" w:themeColor="text1"/>
        </w:rPr>
        <w:t>,</w:t>
      </w:r>
      <w:r w:rsidRPr="005E2FA3">
        <w:rPr>
          <w:rFonts w:asciiTheme="majorBidi" w:hAnsiTheme="majorBidi" w:cstheme="majorBidi"/>
          <w:color w:val="000000" w:themeColor="text1"/>
        </w:rPr>
        <w:t xml:space="preserve"> </w:t>
      </w:r>
      <w:r w:rsidR="00F13EE6" w:rsidRPr="005E2FA3">
        <w:rPr>
          <w:rFonts w:asciiTheme="majorBidi" w:hAnsiTheme="majorBidi" w:cstheme="majorBidi"/>
          <w:color w:val="000000" w:themeColor="text1"/>
        </w:rPr>
        <w:t xml:space="preserve">the reader stands on the </w:t>
      </w:r>
      <w:r w:rsidR="00FA408A" w:rsidRPr="005E2FA3">
        <w:rPr>
          <w:rFonts w:asciiTheme="majorBidi" w:hAnsiTheme="majorBidi" w:cstheme="majorBidi"/>
          <w:color w:val="000000" w:themeColor="text1"/>
        </w:rPr>
        <w:t xml:space="preserve">familiar </w:t>
      </w:r>
      <w:r w:rsidR="00F13EE6" w:rsidRPr="005E2FA3">
        <w:rPr>
          <w:rFonts w:asciiTheme="majorBidi" w:hAnsiTheme="majorBidi" w:cstheme="majorBidi"/>
          <w:color w:val="000000" w:themeColor="text1"/>
        </w:rPr>
        <w:t xml:space="preserve">ground </w:t>
      </w:r>
      <w:r w:rsidR="00FA408A" w:rsidRPr="005E2FA3">
        <w:rPr>
          <w:rFonts w:asciiTheme="majorBidi" w:hAnsiTheme="majorBidi" w:cstheme="majorBidi"/>
          <w:color w:val="000000" w:themeColor="text1"/>
        </w:rPr>
        <w:t xml:space="preserve">of the postmodern </w:t>
      </w:r>
      <w:proofErr w:type="spellStart"/>
      <w:r w:rsidR="00FA408A" w:rsidRPr="005E2FA3">
        <w:rPr>
          <w:rFonts w:asciiTheme="majorBidi" w:hAnsiTheme="majorBidi" w:cstheme="majorBidi"/>
          <w:color w:val="000000" w:themeColor="text1"/>
        </w:rPr>
        <w:t>topos</w:t>
      </w:r>
      <w:proofErr w:type="spellEnd"/>
      <w:r w:rsidR="00FA408A" w:rsidRPr="005E2FA3">
        <w:rPr>
          <w:rFonts w:asciiTheme="majorBidi" w:hAnsiTheme="majorBidi" w:cstheme="majorBidi"/>
          <w:color w:val="000000" w:themeColor="text1"/>
        </w:rPr>
        <w:t xml:space="preserve"> </w:t>
      </w:r>
      <w:r w:rsidR="00F13EE6" w:rsidRPr="005E2FA3">
        <w:rPr>
          <w:rFonts w:asciiTheme="majorBidi" w:hAnsiTheme="majorBidi" w:cstheme="majorBidi"/>
          <w:color w:val="000000" w:themeColor="text1"/>
        </w:rPr>
        <w:t xml:space="preserve">of </w:t>
      </w:r>
      <w:r w:rsidR="00CE5FF6" w:rsidRPr="005E2FA3">
        <w:rPr>
          <w:rFonts w:asciiTheme="majorBidi" w:hAnsiTheme="majorBidi" w:cstheme="majorBidi"/>
          <w:color w:val="000000" w:themeColor="text1"/>
        </w:rPr>
        <w:t xml:space="preserve">disorientation that </w:t>
      </w:r>
      <w:r w:rsidR="008F0A5D">
        <w:rPr>
          <w:rFonts w:asciiTheme="majorBidi" w:hAnsiTheme="majorBidi" w:cstheme="majorBidi"/>
          <w:color w:val="000000" w:themeColor="text1"/>
        </w:rPr>
        <w:t xml:space="preserve">postmodernist scholars </w:t>
      </w:r>
      <w:r w:rsidR="00640EB1">
        <w:rPr>
          <w:rFonts w:asciiTheme="majorBidi" w:hAnsiTheme="majorBidi" w:cstheme="majorBidi"/>
          <w:color w:val="000000" w:themeColor="text1"/>
        </w:rPr>
        <w:t xml:space="preserve">contend is </w:t>
      </w:r>
      <w:r w:rsidR="00F13EE6" w:rsidRPr="005E2FA3">
        <w:rPr>
          <w:rFonts w:asciiTheme="majorBidi" w:hAnsiTheme="majorBidi" w:cstheme="majorBidi"/>
          <w:color w:val="000000" w:themeColor="text1"/>
          <w:lang w:bidi="he-IL"/>
        </w:rPr>
        <w:t>the essence of postmodernism</w:t>
      </w:r>
      <w:r w:rsidR="00640EB1">
        <w:rPr>
          <w:rFonts w:asciiTheme="majorBidi" w:hAnsiTheme="majorBidi" w:cstheme="majorBidi"/>
          <w:color w:val="000000" w:themeColor="text1"/>
          <w:lang w:bidi="he-IL"/>
        </w:rPr>
        <w:t>:</w:t>
      </w:r>
      <w:r w:rsidR="00640EB1">
        <w:rPr>
          <w:rStyle w:val="FootnoteReference"/>
          <w:rFonts w:asciiTheme="majorBidi" w:hAnsiTheme="majorBidi" w:cstheme="majorBidi"/>
          <w:color w:val="000000" w:themeColor="text1"/>
          <w:lang w:bidi="he-IL"/>
        </w:rPr>
        <w:footnoteReference w:id="5"/>
      </w:r>
      <w:r w:rsidR="00640EB1">
        <w:rPr>
          <w:rFonts w:asciiTheme="majorBidi" w:hAnsiTheme="majorBidi" w:cstheme="majorBidi"/>
          <w:color w:val="000000" w:themeColor="text1"/>
          <w:lang w:bidi="he-IL"/>
        </w:rPr>
        <w:t xml:space="preserve"> </w:t>
      </w:r>
      <w:r w:rsidR="00C43F6E">
        <w:rPr>
          <w:rFonts w:asciiTheme="majorBidi" w:hAnsiTheme="majorBidi" w:cstheme="majorBidi"/>
          <w:color w:val="000000" w:themeColor="text1"/>
          <w:lang w:bidi="he-IL"/>
        </w:rPr>
        <w:t xml:space="preserve">attacking the idea of a notional center and human identity as essentially constructed like fiction, the </w:t>
      </w:r>
      <w:r w:rsidR="00F13EE6" w:rsidRPr="005E2FA3">
        <w:rPr>
          <w:rFonts w:asciiTheme="majorBidi" w:hAnsiTheme="majorBidi" w:cstheme="majorBidi"/>
          <w:color w:val="000000" w:themeColor="text1"/>
          <w:lang w:bidi="he-IL"/>
        </w:rPr>
        <w:t>l</w:t>
      </w:r>
      <w:r w:rsidR="006D1FFA" w:rsidRPr="005E2FA3">
        <w:rPr>
          <w:rFonts w:asciiTheme="majorBidi" w:hAnsiTheme="majorBidi" w:cstheme="majorBidi"/>
          <w:color w:val="000000" w:themeColor="text1"/>
          <w:lang w:bidi="he-IL"/>
        </w:rPr>
        <w:t xml:space="preserve">oss of direction, the search for meaning, </w:t>
      </w:r>
      <w:r w:rsidR="00FA408A" w:rsidRPr="005E2FA3">
        <w:rPr>
          <w:rFonts w:asciiTheme="majorBidi" w:hAnsiTheme="majorBidi" w:cstheme="majorBidi"/>
          <w:color w:val="000000" w:themeColor="text1"/>
          <w:lang w:bidi="he-IL"/>
        </w:rPr>
        <w:t xml:space="preserve">and </w:t>
      </w:r>
      <w:r w:rsidR="006D1FFA" w:rsidRPr="005E2FA3">
        <w:rPr>
          <w:rFonts w:asciiTheme="majorBidi" w:hAnsiTheme="majorBidi" w:cstheme="majorBidi"/>
          <w:color w:val="000000" w:themeColor="text1"/>
          <w:lang w:bidi="he-IL"/>
        </w:rPr>
        <w:t>uncertainty</w:t>
      </w:r>
      <w:r w:rsidR="00FA408A" w:rsidRPr="005E2FA3">
        <w:rPr>
          <w:rFonts w:asciiTheme="majorBidi" w:hAnsiTheme="majorBidi" w:cstheme="majorBidi"/>
          <w:color w:val="000000" w:themeColor="text1"/>
          <w:lang w:bidi="he-IL"/>
        </w:rPr>
        <w:t xml:space="preserve"> serve as the foundation for</w:t>
      </w:r>
      <w:r w:rsidR="00D71F8D" w:rsidRPr="005E2FA3">
        <w:rPr>
          <w:rFonts w:asciiTheme="majorBidi" w:hAnsiTheme="majorBidi" w:cstheme="majorBidi"/>
          <w:color w:val="000000" w:themeColor="text1"/>
          <w:lang w:bidi="he-IL"/>
        </w:rPr>
        <w:t xml:space="preserve"> the literary</w:t>
      </w:r>
      <w:r w:rsidR="00FA408A" w:rsidRPr="005E2FA3">
        <w:rPr>
          <w:rFonts w:asciiTheme="majorBidi" w:hAnsiTheme="majorBidi" w:cstheme="majorBidi"/>
          <w:color w:val="000000" w:themeColor="text1"/>
          <w:lang w:bidi="he-IL"/>
        </w:rPr>
        <w:t xml:space="preserve"> </w:t>
      </w:r>
      <w:r w:rsidR="00D71F8D" w:rsidRPr="005E2FA3">
        <w:rPr>
          <w:rFonts w:asciiTheme="majorBidi" w:hAnsiTheme="majorBidi" w:cstheme="majorBidi"/>
          <w:color w:val="000000" w:themeColor="text1"/>
          <w:lang w:bidi="he-IL"/>
        </w:rPr>
        <w:t xml:space="preserve">reduction of this situation </w:t>
      </w:r>
      <w:r w:rsidR="00C46342" w:rsidRPr="005E2FA3">
        <w:rPr>
          <w:rFonts w:asciiTheme="majorBidi" w:hAnsiTheme="majorBidi" w:cstheme="majorBidi"/>
          <w:i/>
          <w:iCs/>
          <w:color w:val="000000" w:themeColor="text1"/>
          <w:lang w:bidi="he-IL"/>
        </w:rPr>
        <w:t>ad absurdum</w:t>
      </w:r>
      <w:r w:rsidR="00D71F8D" w:rsidRPr="005E2FA3">
        <w:rPr>
          <w:rFonts w:asciiTheme="majorBidi" w:hAnsiTheme="majorBidi" w:cstheme="majorBidi"/>
          <w:color w:val="000000" w:themeColor="text1"/>
          <w:lang w:bidi="he-IL"/>
        </w:rPr>
        <w:t xml:space="preserve">. </w:t>
      </w:r>
    </w:p>
    <w:p w14:paraId="10CA0D64" w14:textId="13A0CF1A" w:rsidR="00F1326C" w:rsidRDefault="00C46342" w:rsidP="00C5266A">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At </w:t>
      </w:r>
      <w:r w:rsidR="001165FC" w:rsidRPr="005E2FA3">
        <w:rPr>
          <w:rFonts w:asciiTheme="majorBidi" w:hAnsiTheme="majorBidi" w:cstheme="majorBidi"/>
          <w:color w:val="000000" w:themeColor="text1"/>
          <w:lang w:bidi="he-IL"/>
        </w:rPr>
        <w:t>some point</w:t>
      </w:r>
      <w:r w:rsidR="000A61DE" w:rsidRPr="005E2FA3">
        <w:rPr>
          <w:rFonts w:asciiTheme="majorBidi" w:hAnsiTheme="majorBidi" w:cstheme="majorBidi"/>
          <w:color w:val="000000" w:themeColor="text1"/>
          <w:lang w:bidi="he-IL"/>
        </w:rPr>
        <w:t>,</w:t>
      </w:r>
      <w:r w:rsidR="001165FC" w:rsidRPr="005E2FA3">
        <w:rPr>
          <w:rFonts w:asciiTheme="majorBidi" w:hAnsiTheme="majorBidi" w:cstheme="majorBidi"/>
          <w:color w:val="000000" w:themeColor="text1"/>
          <w:lang w:bidi="he-IL"/>
        </w:rPr>
        <w:t xml:space="preserve"> a young woman appears in </w:t>
      </w:r>
      <w:r w:rsidR="000A61DE" w:rsidRPr="005E2FA3">
        <w:rPr>
          <w:rFonts w:asciiTheme="majorBidi" w:hAnsiTheme="majorBidi" w:cstheme="majorBidi"/>
          <w:color w:val="000000" w:themeColor="text1"/>
          <w:lang w:bidi="he-IL"/>
        </w:rPr>
        <w:t>one of the wall</w:t>
      </w:r>
      <w:r w:rsidR="001165FC" w:rsidRPr="005E2FA3">
        <w:rPr>
          <w:rFonts w:asciiTheme="majorBidi" w:hAnsiTheme="majorBidi" w:cstheme="majorBidi"/>
          <w:color w:val="000000" w:themeColor="text1"/>
          <w:lang w:bidi="he-IL"/>
        </w:rPr>
        <w:t xml:space="preserve"> projection</w:t>
      </w:r>
      <w:r w:rsidR="000A61DE" w:rsidRPr="005E2FA3">
        <w:rPr>
          <w:rFonts w:asciiTheme="majorBidi" w:hAnsiTheme="majorBidi" w:cstheme="majorBidi"/>
          <w:color w:val="000000" w:themeColor="text1"/>
          <w:lang w:bidi="he-IL"/>
        </w:rPr>
        <w:t>s</w:t>
      </w:r>
      <w:r w:rsidR="001165FC" w:rsidRPr="005E2FA3">
        <w:rPr>
          <w:rFonts w:asciiTheme="majorBidi" w:hAnsiTheme="majorBidi" w:cstheme="majorBidi"/>
          <w:color w:val="000000" w:themeColor="text1"/>
          <w:lang w:bidi="he-IL"/>
        </w:rPr>
        <w:t xml:space="preserve">. </w:t>
      </w:r>
      <w:r w:rsidRPr="005E2FA3">
        <w:rPr>
          <w:rFonts w:asciiTheme="majorBidi" w:hAnsiTheme="majorBidi" w:cstheme="majorBidi"/>
          <w:color w:val="000000" w:themeColor="text1"/>
          <w:lang w:bidi="he-IL"/>
        </w:rPr>
        <w:t xml:space="preserve"> Upon inquiry, Mickey is told </w:t>
      </w:r>
      <w:r w:rsidR="00A617A7">
        <w:rPr>
          <w:rFonts w:asciiTheme="majorBidi" w:hAnsiTheme="majorBidi" w:cstheme="majorBidi"/>
          <w:color w:val="000000" w:themeColor="text1"/>
          <w:lang w:bidi="he-IL"/>
        </w:rPr>
        <w:t xml:space="preserve">by the representative in the </w:t>
      </w:r>
      <w:r w:rsidR="00F1326C">
        <w:rPr>
          <w:rFonts w:asciiTheme="majorBidi" w:hAnsiTheme="majorBidi" w:cstheme="majorBidi"/>
          <w:color w:val="000000" w:themeColor="text1"/>
          <w:lang w:bidi="he-IL"/>
        </w:rPr>
        <w:t>support</w:t>
      </w:r>
      <w:r w:rsidR="00A617A7">
        <w:rPr>
          <w:rFonts w:asciiTheme="majorBidi" w:hAnsiTheme="majorBidi" w:cstheme="majorBidi"/>
          <w:color w:val="000000" w:themeColor="text1"/>
          <w:lang w:bidi="he-IL"/>
        </w:rPr>
        <w:t xml:space="preserve"> center </w:t>
      </w:r>
      <w:r w:rsidR="00D71F8D" w:rsidRPr="005E2FA3">
        <w:rPr>
          <w:rFonts w:asciiTheme="majorBidi" w:hAnsiTheme="majorBidi" w:cstheme="majorBidi"/>
          <w:color w:val="000000" w:themeColor="text1"/>
          <w:lang w:bidi="he-IL"/>
        </w:rPr>
        <w:t xml:space="preserve">that she is part of </w:t>
      </w:r>
      <w:r w:rsidR="001165FC" w:rsidRPr="005E2FA3">
        <w:rPr>
          <w:rFonts w:asciiTheme="majorBidi" w:hAnsiTheme="majorBidi" w:cstheme="majorBidi"/>
          <w:color w:val="000000" w:themeColor="text1"/>
          <w:lang w:bidi="he-IL"/>
        </w:rPr>
        <w:t xml:space="preserve">an </w:t>
      </w:r>
      <w:r w:rsidR="007B3272" w:rsidRPr="005E2FA3">
        <w:rPr>
          <w:rFonts w:asciiTheme="majorBidi" w:hAnsiTheme="majorBidi" w:cstheme="majorBidi"/>
          <w:color w:val="000000" w:themeColor="text1"/>
          <w:lang w:bidi="he-IL"/>
        </w:rPr>
        <w:t xml:space="preserve">application </w:t>
      </w:r>
      <w:r w:rsidR="001165FC" w:rsidRPr="005E2FA3">
        <w:rPr>
          <w:rFonts w:asciiTheme="majorBidi" w:hAnsiTheme="majorBidi" w:cstheme="majorBidi"/>
          <w:color w:val="000000" w:themeColor="text1"/>
          <w:lang w:bidi="he-IL"/>
        </w:rPr>
        <w:t>upgrade</w:t>
      </w:r>
      <w:r w:rsidR="007B3272" w:rsidRPr="005E2FA3">
        <w:rPr>
          <w:rFonts w:asciiTheme="majorBidi" w:hAnsiTheme="majorBidi" w:cstheme="majorBidi"/>
          <w:color w:val="000000" w:themeColor="text1"/>
          <w:lang w:bidi="he-IL"/>
        </w:rPr>
        <w:t xml:space="preserve"> </w:t>
      </w:r>
      <w:r w:rsidR="00D345EB" w:rsidRPr="005E2FA3">
        <w:rPr>
          <w:rFonts w:asciiTheme="majorBidi" w:hAnsiTheme="majorBidi" w:cstheme="majorBidi"/>
          <w:color w:val="000000" w:themeColor="text1"/>
          <w:lang w:bidi="he-IL"/>
        </w:rPr>
        <w:t xml:space="preserve"> currently available free of charge that was </w:t>
      </w:r>
      <w:r w:rsidR="00D71F8D" w:rsidRPr="005E2FA3">
        <w:rPr>
          <w:rFonts w:asciiTheme="majorBidi" w:hAnsiTheme="majorBidi" w:cstheme="majorBidi"/>
          <w:color w:val="000000" w:themeColor="text1"/>
          <w:lang w:bidi="he-IL"/>
        </w:rPr>
        <w:t>de</w:t>
      </w:r>
      <w:r w:rsidR="007B3272" w:rsidRPr="005E2FA3">
        <w:rPr>
          <w:rFonts w:asciiTheme="majorBidi" w:hAnsiTheme="majorBidi" w:cstheme="majorBidi"/>
          <w:color w:val="000000" w:themeColor="text1"/>
          <w:lang w:bidi="he-IL"/>
        </w:rPr>
        <w:t xml:space="preserve">veloped </w:t>
      </w:r>
      <w:r w:rsidR="00D71F8D" w:rsidRPr="005E2FA3">
        <w:rPr>
          <w:rFonts w:asciiTheme="majorBidi" w:hAnsiTheme="majorBidi" w:cstheme="majorBidi"/>
          <w:color w:val="000000" w:themeColor="text1"/>
          <w:lang w:bidi="he-IL"/>
        </w:rPr>
        <w:t xml:space="preserve">to </w:t>
      </w:r>
      <w:r w:rsidR="00D345EB" w:rsidRPr="005E2FA3">
        <w:rPr>
          <w:rFonts w:asciiTheme="majorBidi" w:hAnsiTheme="majorBidi" w:cstheme="majorBidi"/>
          <w:color w:val="000000" w:themeColor="text1"/>
          <w:lang w:bidi="he-IL"/>
        </w:rPr>
        <w:t xml:space="preserve">provide </w:t>
      </w:r>
      <w:r w:rsidR="00D71F8D" w:rsidRPr="005E2FA3">
        <w:rPr>
          <w:rFonts w:asciiTheme="majorBidi" w:hAnsiTheme="majorBidi" w:cstheme="majorBidi"/>
          <w:color w:val="000000" w:themeColor="text1"/>
          <w:lang w:bidi="he-IL"/>
        </w:rPr>
        <w:t xml:space="preserve">users with “a </w:t>
      </w:r>
      <w:r w:rsidR="00675FEC">
        <w:rPr>
          <w:rFonts w:asciiTheme="majorBidi" w:hAnsiTheme="majorBidi" w:cstheme="majorBidi"/>
          <w:color w:val="000000" w:themeColor="text1"/>
          <w:lang w:bidi="he-IL"/>
        </w:rPr>
        <w:t xml:space="preserve">touch of </w:t>
      </w:r>
      <w:r w:rsidR="00D71F8D" w:rsidRPr="005E2FA3">
        <w:rPr>
          <w:rFonts w:asciiTheme="majorBidi" w:hAnsiTheme="majorBidi" w:cstheme="majorBidi"/>
          <w:color w:val="000000" w:themeColor="text1"/>
          <w:lang w:bidi="he-IL"/>
        </w:rPr>
        <w:t>human presence”</w:t>
      </w:r>
      <w:r w:rsidR="00675FEC">
        <w:rPr>
          <w:rStyle w:val="FootnoteReference"/>
          <w:rFonts w:asciiTheme="majorBidi" w:hAnsiTheme="majorBidi" w:cstheme="majorBidi"/>
          <w:color w:val="000000" w:themeColor="text1"/>
          <w:lang w:bidi="he-IL"/>
        </w:rPr>
        <w:footnoteReference w:id="6"/>
      </w:r>
      <w:r w:rsidR="007B3272" w:rsidRPr="005E2FA3">
        <w:rPr>
          <w:rFonts w:asciiTheme="majorBidi" w:hAnsiTheme="majorBidi" w:cstheme="majorBidi"/>
          <w:color w:val="000000" w:themeColor="text1"/>
          <w:lang w:bidi="he-IL"/>
        </w:rPr>
        <w:t xml:space="preserve"> and personalized</w:t>
      </w:r>
      <w:r w:rsidR="001165FC" w:rsidRPr="005E2FA3">
        <w:rPr>
          <w:rFonts w:asciiTheme="majorBidi" w:hAnsiTheme="majorBidi" w:cstheme="majorBidi"/>
          <w:color w:val="000000" w:themeColor="text1"/>
          <w:lang w:bidi="he-IL"/>
        </w:rPr>
        <w:t xml:space="preserve"> </w:t>
      </w:r>
      <w:r w:rsidR="007B3272" w:rsidRPr="005E2FA3">
        <w:rPr>
          <w:rFonts w:asciiTheme="majorBidi" w:hAnsiTheme="majorBidi" w:cstheme="majorBidi"/>
          <w:color w:val="000000" w:themeColor="text1"/>
          <w:lang w:bidi="he-IL"/>
        </w:rPr>
        <w:t xml:space="preserve">so that each system is equipped </w:t>
      </w:r>
      <w:r w:rsidR="007B3272" w:rsidRPr="005E2FA3">
        <w:rPr>
          <w:rFonts w:asciiTheme="majorBidi" w:hAnsiTheme="majorBidi" w:cstheme="majorBidi" w:hint="cs"/>
          <w:color w:val="000000" w:themeColor="text1"/>
          <w:rtl/>
          <w:lang w:bidi="he-IL"/>
        </w:rPr>
        <w:t>w</w:t>
      </w:r>
      <w:proofErr w:type="spellStart"/>
      <w:r w:rsidR="007B3272" w:rsidRPr="005E2FA3">
        <w:rPr>
          <w:rFonts w:asciiTheme="majorBidi" w:hAnsiTheme="majorBidi" w:cstheme="majorBidi"/>
          <w:color w:val="000000" w:themeColor="text1"/>
          <w:lang w:bidi="he-IL"/>
        </w:rPr>
        <w:t>ith</w:t>
      </w:r>
      <w:proofErr w:type="spellEnd"/>
      <w:r w:rsidR="007B3272" w:rsidRPr="005E2FA3">
        <w:rPr>
          <w:rFonts w:asciiTheme="majorBidi" w:hAnsiTheme="majorBidi" w:cstheme="majorBidi"/>
          <w:color w:val="000000" w:themeColor="text1"/>
          <w:lang w:bidi="he-IL"/>
        </w:rPr>
        <w:t xml:space="preserve"> a different human character</w:t>
      </w:r>
      <w:r w:rsidR="00F1326C">
        <w:rPr>
          <w:rFonts w:asciiTheme="majorBidi" w:hAnsiTheme="majorBidi" w:cstheme="majorBidi"/>
          <w:color w:val="000000" w:themeColor="text1"/>
          <w:lang w:bidi="he-IL"/>
        </w:rPr>
        <w:t>; this is because lately we’ve had more than a few complaints from users that the projected rooms are always empty, which makes them feel lonely”</w:t>
      </w:r>
      <w:r w:rsidR="007B3272" w:rsidRPr="005E2FA3">
        <w:rPr>
          <w:rFonts w:asciiTheme="majorBidi" w:hAnsiTheme="majorBidi" w:cstheme="majorBidi"/>
          <w:color w:val="000000" w:themeColor="text1"/>
          <w:lang w:bidi="he-IL"/>
        </w:rPr>
        <w:t>.”</w:t>
      </w:r>
      <w:r w:rsidR="00F1326C">
        <w:rPr>
          <w:rStyle w:val="FootnoteReference"/>
          <w:rFonts w:asciiTheme="majorBidi" w:hAnsiTheme="majorBidi" w:cstheme="majorBidi"/>
          <w:color w:val="000000" w:themeColor="text1"/>
          <w:lang w:bidi="he-IL"/>
        </w:rPr>
        <w:footnoteReference w:id="7"/>
      </w:r>
      <w:r w:rsidR="00A617A7">
        <w:rPr>
          <w:rFonts w:asciiTheme="majorBidi" w:hAnsiTheme="majorBidi" w:cstheme="majorBidi"/>
          <w:color w:val="000000" w:themeColor="text1"/>
          <w:lang w:bidi="he-IL"/>
        </w:rPr>
        <w:t xml:space="preserve"> </w:t>
      </w:r>
      <w:r w:rsidR="004C0D17" w:rsidRPr="005E2FA3">
        <w:rPr>
          <w:rFonts w:asciiTheme="majorBidi" w:hAnsiTheme="majorBidi" w:cstheme="majorBidi"/>
          <w:color w:val="000000" w:themeColor="text1"/>
          <w:lang w:bidi="he-IL"/>
        </w:rPr>
        <w:t xml:space="preserve"> She is Natasha. </w:t>
      </w:r>
      <w:r w:rsidR="00B02EF9" w:rsidRPr="005E2FA3">
        <w:rPr>
          <w:rFonts w:asciiTheme="majorBidi" w:hAnsiTheme="majorBidi" w:cstheme="majorBidi"/>
          <w:color w:val="000000" w:themeColor="text1"/>
          <w:lang w:bidi="he-IL"/>
        </w:rPr>
        <w:t xml:space="preserve"> </w:t>
      </w:r>
      <w:r w:rsidR="00D345EB" w:rsidRPr="005E2FA3">
        <w:rPr>
          <w:rFonts w:asciiTheme="majorBidi" w:hAnsiTheme="majorBidi" w:cstheme="majorBidi"/>
          <w:color w:val="000000" w:themeColor="text1"/>
          <w:lang w:bidi="he-IL"/>
        </w:rPr>
        <w:t>Initially, Natasha exists across the threshold of the projected door and is observable to Micky through the half-opened</w:t>
      </w:r>
    </w:p>
    <w:p w14:paraId="149E84A2" w14:textId="08827B8A" w:rsidR="00A906B7" w:rsidRPr="005E2FA3" w:rsidRDefault="00D345EB" w:rsidP="00C5266A">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 door. Yet, when </w:t>
      </w:r>
      <w:r w:rsidR="00A617A7">
        <w:rPr>
          <w:rFonts w:asciiTheme="majorBidi" w:hAnsiTheme="majorBidi" w:cstheme="majorBidi"/>
          <w:color w:val="000000" w:themeColor="text1"/>
          <w:lang w:bidi="he-IL"/>
        </w:rPr>
        <w:t xml:space="preserve">suddenly </w:t>
      </w:r>
      <w:r w:rsidRPr="005E2FA3">
        <w:rPr>
          <w:rFonts w:asciiTheme="majorBidi" w:hAnsiTheme="majorBidi" w:cstheme="majorBidi"/>
          <w:color w:val="000000" w:themeColor="text1"/>
          <w:lang w:bidi="he-IL"/>
        </w:rPr>
        <w:t xml:space="preserve">she passes through the wall, enters into Micky’s room, and </w:t>
      </w:r>
      <w:r w:rsidR="00A617A7">
        <w:rPr>
          <w:rFonts w:asciiTheme="majorBidi" w:hAnsiTheme="majorBidi" w:cstheme="majorBidi"/>
          <w:color w:val="000000" w:themeColor="text1"/>
          <w:lang w:bidi="he-IL"/>
        </w:rPr>
        <w:t xml:space="preserve">subsequently </w:t>
      </w:r>
      <w:r w:rsidRPr="005E2FA3">
        <w:rPr>
          <w:rFonts w:asciiTheme="majorBidi" w:hAnsiTheme="majorBidi" w:cstheme="majorBidi"/>
          <w:color w:val="000000" w:themeColor="text1"/>
          <w:lang w:bidi="he-IL"/>
        </w:rPr>
        <w:t xml:space="preserve">enters into an emotional and physical relationship with him it </w:t>
      </w:r>
      <w:r w:rsidR="000A61DE" w:rsidRPr="005E2FA3">
        <w:rPr>
          <w:rFonts w:asciiTheme="majorBidi" w:hAnsiTheme="majorBidi" w:cstheme="majorBidi"/>
          <w:color w:val="000000" w:themeColor="text1"/>
          <w:lang w:bidi="he-IL"/>
        </w:rPr>
        <w:t>produces</w:t>
      </w:r>
      <w:r w:rsidRPr="005E2FA3">
        <w:rPr>
          <w:rFonts w:asciiTheme="majorBidi" w:hAnsiTheme="majorBidi" w:cstheme="majorBidi"/>
          <w:color w:val="000000" w:themeColor="text1"/>
          <w:lang w:bidi="he-IL"/>
        </w:rPr>
        <w:t xml:space="preserve"> a</w:t>
      </w:r>
      <w:r w:rsidR="00862779" w:rsidRPr="005E2FA3">
        <w:rPr>
          <w:rFonts w:asciiTheme="majorBidi" w:hAnsiTheme="majorBidi" w:cstheme="majorBidi"/>
          <w:color w:val="000000" w:themeColor="text1"/>
          <w:lang w:bidi="he-IL"/>
        </w:rPr>
        <w:t>n</w:t>
      </w:r>
      <w:r w:rsidR="00B02EF9" w:rsidRPr="005E2FA3">
        <w:rPr>
          <w:rFonts w:asciiTheme="majorBidi" w:hAnsiTheme="majorBidi" w:cstheme="majorBidi"/>
          <w:color w:val="000000" w:themeColor="text1"/>
          <w:lang w:bidi="he-IL"/>
        </w:rPr>
        <w:t xml:space="preserve"> ontological crisis in the story</w:t>
      </w:r>
      <w:r w:rsidR="00C46342" w:rsidRPr="005E2FA3">
        <w:rPr>
          <w:rFonts w:asciiTheme="majorBidi" w:hAnsiTheme="majorBidi" w:cstheme="majorBidi"/>
          <w:color w:val="000000" w:themeColor="text1"/>
          <w:lang w:bidi="he-IL"/>
        </w:rPr>
        <w:t xml:space="preserve">; </w:t>
      </w:r>
      <w:r w:rsidR="00A617A7">
        <w:rPr>
          <w:rFonts w:asciiTheme="majorBidi" w:hAnsiTheme="majorBidi" w:cstheme="majorBidi"/>
          <w:color w:val="000000" w:themeColor="text1"/>
          <w:lang w:bidi="he-IL"/>
        </w:rPr>
        <w:t>since each one of them exists in a different ontology:</w:t>
      </w:r>
    </w:p>
    <w:p w14:paraId="2AF50283" w14:textId="77777777" w:rsidR="00A906B7" w:rsidRPr="005E2FA3" w:rsidRDefault="00A906B7" w:rsidP="00C5266A">
      <w:pPr>
        <w:spacing w:line="360" w:lineRule="auto"/>
        <w:rPr>
          <w:rFonts w:asciiTheme="majorBidi" w:hAnsiTheme="majorBidi" w:cstheme="majorBidi"/>
          <w:color w:val="000000" w:themeColor="text1"/>
          <w:lang w:bidi="he-IL"/>
        </w:rPr>
      </w:pPr>
    </w:p>
    <w:p w14:paraId="40E0B63E" w14:textId="7368396A" w:rsidR="00A906B7" w:rsidRPr="005E2FA3" w:rsidRDefault="00A906B7" w:rsidP="00C43F6E">
      <w:pPr>
        <w:spacing w:line="360" w:lineRule="auto"/>
        <w:ind w:left="720"/>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“The half-closed door that led to Natasha’s kitchen creaked open.  Natasha was standing in the doorway, wearing a terry cloth robe, her hair soaking wet.  She walked into Mickey’s room with a coffee mug in her hand.”</w:t>
      </w:r>
      <w:r w:rsidR="00F01556" w:rsidRPr="005E2FA3">
        <w:rPr>
          <w:rStyle w:val="FootnoteReference"/>
          <w:rFonts w:asciiTheme="majorBidi" w:hAnsiTheme="majorBidi" w:cstheme="majorBidi"/>
          <w:color w:val="000000" w:themeColor="text1"/>
          <w:lang w:bidi="he-IL"/>
        </w:rPr>
        <w:footnoteReference w:id="8"/>
      </w:r>
    </w:p>
    <w:p w14:paraId="63048EA2" w14:textId="77777777" w:rsidR="00A906B7" w:rsidRPr="005E2FA3" w:rsidRDefault="00A906B7" w:rsidP="00C5266A">
      <w:pPr>
        <w:spacing w:line="360" w:lineRule="auto"/>
        <w:rPr>
          <w:rFonts w:asciiTheme="majorBidi" w:hAnsiTheme="majorBidi" w:cstheme="majorBidi"/>
          <w:color w:val="000000" w:themeColor="text1"/>
          <w:lang w:bidi="he-IL"/>
        </w:rPr>
      </w:pPr>
    </w:p>
    <w:p w14:paraId="1D48A3BA" w14:textId="1993CE8D" w:rsidR="006D1A3A" w:rsidRPr="005E2FA3" w:rsidRDefault="00B02EF9" w:rsidP="00B60D9B">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The opening of a passage </w:t>
      </w:r>
      <w:r w:rsidR="005C7628" w:rsidRPr="005E2FA3">
        <w:rPr>
          <w:rFonts w:asciiTheme="majorBidi" w:hAnsiTheme="majorBidi" w:cstheme="majorBidi"/>
          <w:color w:val="000000" w:themeColor="text1"/>
          <w:lang w:bidi="he-IL"/>
        </w:rPr>
        <w:t xml:space="preserve">across the threshold of </w:t>
      </w:r>
      <w:r w:rsidR="002F0C96" w:rsidRPr="005E2FA3">
        <w:rPr>
          <w:rFonts w:asciiTheme="majorBidi" w:hAnsiTheme="majorBidi" w:cstheme="majorBidi"/>
          <w:color w:val="000000" w:themeColor="text1"/>
          <w:lang w:bidi="he-IL"/>
        </w:rPr>
        <w:t xml:space="preserve">the </w:t>
      </w:r>
      <w:r w:rsidR="005C7628" w:rsidRPr="005E2FA3">
        <w:rPr>
          <w:rFonts w:asciiTheme="majorBidi" w:hAnsiTheme="majorBidi" w:cstheme="majorBidi"/>
          <w:color w:val="000000" w:themeColor="text1"/>
          <w:lang w:bidi="he-IL"/>
        </w:rPr>
        <w:t xml:space="preserve">projected </w:t>
      </w:r>
      <w:r w:rsidR="002F0C96" w:rsidRPr="005E2FA3">
        <w:rPr>
          <w:rFonts w:asciiTheme="majorBidi" w:hAnsiTheme="majorBidi" w:cstheme="majorBidi"/>
          <w:color w:val="000000" w:themeColor="text1"/>
          <w:lang w:bidi="he-IL"/>
        </w:rPr>
        <w:t>door proves unidirectional. Only the woman can transverse it. When Micky tries to pass through it, he bumps into the w</w:t>
      </w:r>
      <w:r w:rsidR="005C7628" w:rsidRPr="005E2FA3">
        <w:rPr>
          <w:rFonts w:asciiTheme="majorBidi" w:hAnsiTheme="majorBidi" w:cstheme="majorBidi"/>
          <w:color w:val="000000" w:themeColor="text1"/>
          <w:lang w:bidi="he-IL"/>
        </w:rPr>
        <w:t>all.</w:t>
      </w:r>
      <w:r w:rsidR="00B958C1" w:rsidRPr="005E2FA3">
        <w:rPr>
          <w:rFonts w:asciiTheme="majorBidi" w:hAnsiTheme="majorBidi" w:cstheme="majorBidi"/>
          <w:color w:val="000000" w:themeColor="text1"/>
          <w:lang w:bidi="he-IL"/>
        </w:rPr>
        <w:t xml:space="preserve"> </w:t>
      </w:r>
      <w:r w:rsidR="00A617A7">
        <w:rPr>
          <w:rFonts w:asciiTheme="majorBidi" w:hAnsiTheme="majorBidi" w:cstheme="majorBidi"/>
          <w:color w:val="000000" w:themeColor="text1"/>
          <w:lang w:bidi="he-IL"/>
        </w:rPr>
        <w:t>Mickey searches for answers to signify his reality</w:t>
      </w:r>
      <w:r w:rsidR="00B60D9B" w:rsidRPr="00B60D9B">
        <w:rPr>
          <w:rFonts w:asciiTheme="majorBidi" w:hAnsiTheme="majorBidi" w:cstheme="majorBidi"/>
          <w:color w:val="000000" w:themeColor="text1"/>
          <w:lang w:bidi="he-IL"/>
        </w:rPr>
        <w:t xml:space="preserve"> </w:t>
      </w:r>
      <w:r w:rsidR="00B60D9B" w:rsidRPr="005E2FA3">
        <w:rPr>
          <w:rFonts w:asciiTheme="majorBidi" w:hAnsiTheme="majorBidi" w:cstheme="majorBidi"/>
          <w:color w:val="000000" w:themeColor="text1"/>
          <w:lang w:bidi="he-IL"/>
        </w:rPr>
        <w:t>he looks for evidence that he is not being delude</w:t>
      </w:r>
      <w:r w:rsidR="00B60D9B">
        <w:rPr>
          <w:rFonts w:asciiTheme="majorBidi" w:hAnsiTheme="majorBidi" w:cstheme="majorBidi"/>
          <w:color w:val="000000" w:themeColor="text1"/>
          <w:lang w:bidi="he-IL"/>
        </w:rPr>
        <w:t xml:space="preserve">d; </w:t>
      </w:r>
      <w:r w:rsidR="00A617A7">
        <w:rPr>
          <w:rFonts w:asciiTheme="majorBidi" w:hAnsiTheme="majorBidi" w:cstheme="majorBidi"/>
          <w:color w:val="000000" w:themeColor="text1"/>
          <w:lang w:bidi="he-IL"/>
        </w:rPr>
        <w:t>h</w:t>
      </w:r>
      <w:r w:rsidR="00B958C1" w:rsidRPr="005E2FA3">
        <w:rPr>
          <w:rFonts w:asciiTheme="majorBidi" w:hAnsiTheme="majorBidi" w:cstheme="majorBidi"/>
          <w:color w:val="000000" w:themeColor="text1"/>
          <w:lang w:bidi="he-IL"/>
        </w:rPr>
        <w:t>e questions whether Natasha actually visits him in his room</w:t>
      </w:r>
      <w:r w:rsidR="00B60D9B">
        <w:rPr>
          <w:rFonts w:asciiTheme="majorBidi" w:hAnsiTheme="majorBidi" w:cstheme="majorBidi"/>
          <w:color w:val="000000" w:themeColor="text1"/>
          <w:lang w:bidi="he-IL"/>
        </w:rPr>
        <w:t xml:space="preserve"> but the passage is one way only, a</w:t>
      </w:r>
      <w:r w:rsidR="00B958C1" w:rsidRPr="005E2FA3">
        <w:rPr>
          <w:rFonts w:asciiTheme="majorBidi" w:hAnsiTheme="majorBidi" w:cstheme="majorBidi"/>
          <w:color w:val="000000" w:themeColor="text1"/>
          <w:lang w:bidi="he-IL"/>
        </w:rPr>
        <w:t xml:space="preserve">s he </w:t>
      </w:r>
      <w:r w:rsidR="00B60D9B">
        <w:rPr>
          <w:rFonts w:asciiTheme="majorBidi" w:hAnsiTheme="majorBidi" w:cstheme="majorBidi"/>
          <w:color w:val="000000" w:themeColor="text1"/>
          <w:lang w:bidi="he-IL"/>
        </w:rPr>
        <w:t xml:space="preserve">soon realizes.  </w:t>
      </w:r>
    </w:p>
    <w:p w14:paraId="63B73C69" w14:textId="45A026DE" w:rsidR="000C2B55" w:rsidRPr="005E2FA3" w:rsidRDefault="002F0C96" w:rsidP="0068275C">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Here too we are found in the familiar territory of postmodern fiction</w:t>
      </w:r>
      <w:r w:rsidR="0068275C">
        <w:rPr>
          <w:rFonts w:asciiTheme="majorBidi" w:hAnsiTheme="majorBidi" w:cstheme="majorBidi"/>
          <w:color w:val="000000" w:themeColor="text1"/>
          <w:lang w:bidi="he-IL"/>
        </w:rPr>
        <w:t xml:space="preserve"> of ontological skepticism</w:t>
      </w:r>
      <w:r w:rsidR="00556421">
        <w:rPr>
          <w:rFonts w:asciiTheme="majorBidi" w:hAnsiTheme="majorBidi" w:cstheme="majorBidi"/>
          <w:color w:val="000000" w:themeColor="text1"/>
          <w:lang w:bidi="he-IL"/>
        </w:rPr>
        <w:t xml:space="preserve">, of </w:t>
      </w:r>
      <w:r w:rsidR="0068275C">
        <w:rPr>
          <w:rFonts w:asciiTheme="majorBidi" w:hAnsiTheme="majorBidi" w:cstheme="majorBidi"/>
          <w:color w:val="000000" w:themeColor="text1"/>
          <w:lang w:bidi="he-IL"/>
        </w:rPr>
        <w:t>the presence of a</w:t>
      </w:r>
      <w:r w:rsidR="00556421" w:rsidRPr="005E2FA3">
        <w:rPr>
          <w:rFonts w:asciiTheme="majorBidi" w:hAnsiTheme="majorBidi" w:cstheme="majorBidi"/>
          <w:color w:val="000000" w:themeColor="text1"/>
          <w:lang w:bidi="he-IL"/>
        </w:rPr>
        <w:t xml:space="preserve"> </w:t>
      </w:r>
      <w:r w:rsidR="0068275C">
        <w:rPr>
          <w:rFonts w:asciiTheme="majorBidi" w:hAnsiTheme="majorBidi" w:cstheme="majorBidi"/>
          <w:color w:val="000000" w:themeColor="text1"/>
          <w:lang w:bidi="he-IL"/>
        </w:rPr>
        <w:t>“</w:t>
      </w:r>
      <w:r w:rsidR="00556421" w:rsidRPr="005E2FA3">
        <w:rPr>
          <w:rFonts w:asciiTheme="majorBidi" w:hAnsiTheme="majorBidi" w:cstheme="majorBidi"/>
          <w:color w:val="000000" w:themeColor="text1"/>
          <w:lang w:bidi="he-IL"/>
        </w:rPr>
        <w:t>world next door”</w:t>
      </w:r>
      <w:r w:rsidR="0068275C">
        <w:rPr>
          <w:rFonts w:asciiTheme="majorBidi" w:hAnsiTheme="majorBidi" w:cstheme="majorBidi"/>
          <w:color w:val="000000" w:themeColor="text1"/>
          <w:lang w:bidi="he-IL"/>
        </w:rPr>
        <w:t xml:space="preserve">.  This postmodernist style-marker is defined by Brian McHale as </w:t>
      </w:r>
      <w:r w:rsidR="00556421" w:rsidRPr="005E2FA3">
        <w:rPr>
          <w:rFonts w:asciiTheme="majorBidi" w:hAnsiTheme="majorBidi" w:cstheme="majorBidi"/>
          <w:color w:val="000000" w:themeColor="text1"/>
          <w:lang w:bidi="he-IL"/>
        </w:rPr>
        <w:t>“A dual ontology, on one side our world of the normal and every day, on the other side the next-door world of the paranormal or supernatural, and running between them the contested boundary separating the world next door</w:t>
      </w:r>
      <w:r w:rsidR="003333B3">
        <w:rPr>
          <w:rFonts w:asciiTheme="majorBidi" w:hAnsiTheme="majorBidi" w:cstheme="majorBidi"/>
          <w:color w:val="000000" w:themeColor="text1"/>
          <w:lang w:bidi="he-IL"/>
        </w:rPr>
        <w:t>.</w:t>
      </w:r>
      <w:r w:rsidR="00556421" w:rsidRPr="005E2FA3">
        <w:rPr>
          <w:rFonts w:asciiTheme="majorBidi" w:hAnsiTheme="majorBidi" w:cstheme="majorBidi"/>
          <w:color w:val="000000" w:themeColor="text1"/>
          <w:lang w:bidi="he-IL"/>
        </w:rPr>
        <w:t>”</w:t>
      </w:r>
      <w:r w:rsidR="007C1442">
        <w:rPr>
          <w:rStyle w:val="FootnoteReference"/>
          <w:rFonts w:asciiTheme="majorBidi" w:hAnsiTheme="majorBidi" w:cstheme="majorBidi"/>
          <w:color w:val="000000" w:themeColor="text1"/>
          <w:lang w:bidi="he-IL"/>
        </w:rPr>
        <w:footnoteReference w:id="9"/>
      </w:r>
      <w:r w:rsidR="0068275C">
        <w:rPr>
          <w:rFonts w:asciiTheme="majorBidi" w:hAnsiTheme="majorBidi" w:cstheme="majorBidi"/>
          <w:color w:val="000000" w:themeColor="text1"/>
          <w:lang w:bidi="he-IL"/>
        </w:rPr>
        <w:t xml:space="preserve"> When </w:t>
      </w:r>
      <w:r w:rsidR="0068275C" w:rsidRPr="0068275C">
        <w:rPr>
          <w:rFonts w:asciiTheme="majorBidi" w:hAnsiTheme="majorBidi" w:cstheme="majorBidi"/>
          <w:color w:val="000000" w:themeColor="text1"/>
          <w:lang w:bidi="he-IL"/>
        </w:rPr>
        <w:t xml:space="preserve">unable to signify reality, the </w:t>
      </w:r>
      <w:r w:rsidR="0068275C">
        <w:rPr>
          <w:rFonts w:asciiTheme="majorBidi" w:hAnsiTheme="majorBidi" w:cstheme="majorBidi"/>
          <w:color w:val="000000" w:themeColor="text1"/>
          <w:lang w:bidi="he-IL"/>
        </w:rPr>
        <w:t xml:space="preserve">literary text creates ontological instability in place of epistemological stability.  Moreover, </w:t>
      </w:r>
      <w:r w:rsidR="00516E4E" w:rsidRPr="005E2FA3">
        <w:rPr>
          <w:rFonts w:asciiTheme="majorBidi" w:hAnsiTheme="majorBidi" w:cstheme="majorBidi"/>
          <w:color w:val="000000" w:themeColor="text1"/>
          <w:lang w:bidi="he-IL"/>
        </w:rPr>
        <w:t xml:space="preserve">Micky’s room constitutes what McHale refers to as “the </w:t>
      </w:r>
      <w:r w:rsidRPr="005E2FA3">
        <w:rPr>
          <w:rFonts w:asciiTheme="majorBidi" w:hAnsiTheme="majorBidi" w:cstheme="majorBidi"/>
          <w:color w:val="000000" w:themeColor="text1"/>
          <w:lang w:bidi="he-IL"/>
        </w:rPr>
        <w:t>zone</w:t>
      </w:r>
      <w:r w:rsidR="00516E4E" w:rsidRPr="005E2FA3">
        <w:rPr>
          <w:rFonts w:asciiTheme="majorBidi" w:hAnsiTheme="majorBidi" w:cstheme="majorBidi"/>
          <w:color w:val="000000" w:themeColor="text1"/>
          <w:lang w:bidi="he-IL"/>
        </w:rPr>
        <w:t>,”.</w:t>
      </w:r>
      <w:r w:rsidR="00F01556" w:rsidRPr="005E2FA3">
        <w:rPr>
          <w:rStyle w:val="FootnoteReference"/>
          <w:rFonts w:asciiTheme="majorBidi" w:hAnsiTheme="majorBidi" w:cstheme="majorBidi"/>
          <w:color w:val="000000" w:themeColor="text1"/>
          <w:lang w:bidi="he-IL"/>
        </w:rPr>
        <w:footnoteReference w:id="10"/>
      </w:r>
      <w:r w:rsidR="00516E4E" w:rsidRPr="005E2FA3">
        <w:rPr>
          <w:rFonts w:asciiTheme="majorBidi" w:hAnsiTheme="majorBidi" w:cstheme="majorBidi"/>
          <w:color w:val="000000" w:themeColor="text1"/>
          <w:lang w:bidi="he-IL"/>
        </w:rPr>
        <w:t xml:space="preserve"> </w:t>
      </w:r>
      <w:r w:rsidR="00DE37FA" w:rsidRPr="005E2FA3">
        <w:rPr>
          <w:rFonts w:asciiTheme="majorBidi" w:hAnsiTheme="majorBidi" w:cstheme="majorBidi"/>
          <w:color w:val="000000" w:themeColor="text1"/>
          <w:lang w:bidi="he-IL"/>
        </w:rPr>
        <w:t>T</w:t>
      </w:r>
      <w:r w:rsidR="00516E4E" w:rsidRPr="005E2FA3">
        <w:rPr>
          <w:rFonts w:asciiTheme="majorBidi" w:hAnsiTheme="majorBidi" w:cstheme="majorBidi"/>
          <w:color w:val="000000" w:themeColor="text1"/>
          <w:lang w:bidi="he-IL"/>
        </w:rPr>
        <w:t>he zone</w:t>
      </w:r>
      <w:r w:rsidR="00DE37FA" w:rsidRPr="005E2FA3">
        <w:rPr>
          <w:rFonts w:asciiTheme="majorBidi" w:hAnsiTheme="majorBidi" w:cstheme="majorBidi"/>
          <w:color w:val="000000" w:themeColor="text1"/>
          <w:lang w:bidi="he-IL"/>
        </w:rPr>
        <w:t>’s fluidity enables</w:t>
      </w:r>
      <w:r w:rsidR="00516E4E" w:rsidRPr="005E2FA3">
        <w:rPr>
          <w:rFonts w:asciiTheme="majorBidi" w:hAnsiTheme="majorBidi" w:cstheme="majorBidi"/>
          <w:color w:val="000000" w:themeColor="text1"/>
          <w:lang w:bidi="he-IL"/>
        </w:rPr>
        <w:t xml:space="preserve"> “a large number of </w:t>
      </w:r>
      <w:r w:rsidR="00516E4E" w:rsidRPr="005E2FA3">
        <w:rPr>
          <w:rFonts w:asciiTheme="majorBidi" w:hAnsiTheme="majorBidi" w:cstheme="majorBidi"/>
          <w:i/>
          <w:iCs/>
          <w:color w:val="000000" w:themeColor="text1"/>
          <w:lang w:bidi="he-IL"/>
        </w:rPr>
        <w:t xml:space="preserve">fragmentary possible worlds </w:t>
      </w:r>
      <w:r w:rsidR="00DE37FA" w:rsidRPr="005E2FA3">
        <w:rPr>
          <w:rFonts w:asciiTheme="majorBidi" w:hAnsiTheme="majorBidi" w:cstheme="majorBidi"/>
          <w:color w:val="000000" w:themeColor="text1"/>
          <w:lang w:bidi="he-IL"/>
        </w:rPr>
        <w:t xml:space="preserve">[to] </w:t>
      </w:r>
      <w:r w:rsidR="00516E4E" w:rsidRPr="005E2FA3">
        <w:rPr>
          <w:rFonts w:asciiTheme="majorBidi" w:hAnsiTheme="majorBidi" w:cstheme="majorBidi"/>
          <w:i/>
          <w:iCs/>
          <w:color w:val="000000" w:themeColor="text1"/>
          <w:lang w:bidi="he-IL"/>
        </w:rPr>
        <w:t xml:space="preserve">coexist </w:t>
      </w:r>
      <w:r w:rsidR="00516E4E" w:rsidRPr="005E2FA3">
        <w:rPr>
          <w:rFonts w:asciiTheme="majorBidi" w:hAnsiTheme="majorBidi" w:cstheme="majorBidi"/>
          <w:color w:val="000000" w:themeColor="text1"/>
          <w:lang w:bidi="he-IL"/>
        </w:rPr>
        <w:t xml:space="preserve">in an impossible space,” </w:t>
      </w:r>
      <w:r w:rsidR="00DE37FA" w:rsidRPr="005E2FA3">
        <w:rPr>
          <w:rFonts w:asciiTheme="majorBidi" w:hAnsiTheme="majorBidi" w:cstheme="majorBidi"/>
          <w:color w:val="000000" w:themeColor="text1"/>
          <w:lang w:bidi="he-IL"/>
        </w:rPr>
        <w:t xml:space="preserve">and produces </w:t>
      </w:r>
      <w:r w:rsidR="00516E4E" w:rsidRPr="005E2FA3">
        <w:rPr>
          <w:rFonts w:asciiTheme="majorBidi" w:hAnsiTheme="majorBidi" w:cstheme="majorBidi"/>
          <w:color w:val="000000" w:themeColor="text1"/>
          <w:lang w:bidi="he-IL"/>
        </w:rPr>
        <w:t xml:space="preserve">ongoing clashes </w:t>
      </w:r>
      <w:r w:rsidR="00DE37FA" w:rsidRPr="005E2FA3">
        <w:rPr>
          <w:rFonts w:asciiTheme="majorBidi" w:hAnsiTheme="majorBidi" w:cstheme="majorBidi"/>
          <w:color w:val="000000" w:themeColor="text1"/>
          <w:lang w:bidi="he-IL"/>
        </w:rPr>
        <w:t>between worlds characterized by different ontological conditions</w:t>
      </w:r>
      <w:r w:rsidR="0068275C">
        <w:rPr>
          <w:rFonts w:asciiTheme="majorBidi" w:hAnsiTheme="majorBidi" w:cstheme="majorBidi"/>
          <w:color w:val="000000" w:themeColor="text1"/>
          <w:lang w:bidi="he-IL"/>
        </w:rPr>
        <w:t>.</w:t>
      </w:r>
      <w:r w:rsidR="00DE37FA" w:rsidRPr="005E2FA3">
        <w:rPr>
          <w:rFonts w:asciiTheme="majorBidi" w:hAnsiTheme="majorBidi" w:cstheme="majorBidi"/>
          <w:color w:val="000000" w:themeColor="text1"/>
          <w:lang w:bidi="he-IL"/>
        </w:rPr>
        <w:t xml:space="preserve"> </w:t>
      </w:r>
      <w:r w:rsidR="00754573">
        <w:rPr>
          <w:rStyle w:val="FootnoteReference"/>
          <w:rFonts w:asciiTheme="majorBidi" w:hAnsiTheme="majorBidi" w:cstheme="majorBidi"/>
          <w:color w:val="000000" w:themeColor="text1"/>
          <w:lang w:bidi="he-IL"/>
        </w:rPr>
        <w:footnoteReference w:id="11"/>
      </w:r>
      <w:r w:rsidR="00DE37FA" w:rsidRPr="005E2FA3">
        <w:rPr>
          <w:rFonts w:asciiTheme="majorBidi" w:hAnsiTheme="majorBidi" w:cstheme="majorBidi"/>
          <w:color w:val="000000" w:themeColor="text1"/>
          <w:lang w:bidi="he-IL"/>
        </w:rPr>
        <w:t xml:space="preserve">According to McHale, such clashes prove central to postmodern poetics, because, when authors no longer feel capable of supplying their readers with meaning about the world, </w:t>
      </w:r>
      <w:r w:rsidR="00CE0442" w:rsidRPr="005E2FA3">
        <w:rPr>
          <w:rFonts w:asciiTheme="majorBidi" w:hAnsiTheme="majorBidi" w:cstheme="majorBidi"/>
          <w:color w:val="000000" w:themeColor="text1"/>
          <w:lang w:bidi="he-IL"/>
        </w:rPr>
        <w:t xml:space="preserve">the epistemological </w:t>
      </w:r>
      <w:proofErr w:type="spellStart"/>
      <w:r w:rsidR="00CE0442" w:rsidRPr="005E2FA3">
        <w:rPr>
          <w:rFonts w:asciiTheme="majorBidi" w:hAnsiTheme="majorBidi" w:cstheme="majorBidi"/>
          <w:color w:val="000000" w:themeColor="text1"/>
          <w:lang w:bidi="he-IL"/>
        </w:rPr>
        <w:t>dominat</w:t>
      </w:r>
      <w:proofErr w:type="spellEnd"/>
      <w:r w:rsidR="00CE0442" w:rsidRPr="005E2FA3">
        <w:rPr>
          <w:rFonts w:asciiTheme="majorBidi" w:hAnsiTheme="majorBidi" w:cstheme="majorBidi"/>
          <w:color w:val="000000" w:themeColor="text1"/>
          <w:lang w:bidi="he-IL"/>
        </w:rPr>
        <w:t xml:space="preserve"> is replaced by multiple possible worlds </w:t>
      </w:r>
    </w:p>
    <w:p w14:paraId="760B6C14" w14:textId="6E927AA6" w:rsidR="000F7A04" w:rsidRDefault="00F369E6" w:rsidP="00976B78">
      <w:pPr>
        <w:spacing w:line="360" w:lineRule="auto"/>
        <w:rPr>
          <w:rFonts w:asciiTheme="majorBidi" w:hAnsiTheme="majorBidi" w:cstheme="majorBidi"/>
          <w:color w:val="000000" w:themeColor="text1"/>
          <w:lang w:bidi="he-IL"/>
        </w:rPr>
      </w:pPr>
      <w:r w:rsidRPr="0088707D">
        <w:rPr>
          <w:rFonts w:asciiTheme="majorBidi" w:hAnsiTheme="majorBidi" w:cstheme="majorBidi"/>
          <w:color w:val="000000" w:themeColor="text1"/>
        </w:rPr>
        <w:t>By now, p</w:t>
      </w:r>
      <w:r w:rsidR="000D740A" w:rsidRPr="0088707D">
        <w:rPr>
          <w:rFonts w:asciiTheme="majorBidi" w:hAnsiTheme="majorBidi" w:cstheme="majorBidi"/>
          <w:color w:val="000000" w:themeColor="text1"/>
        </w:rPr>
        <w:t xml:space="preserve">rincipal </w:t>
      </w:r>
      <w:r w:rsidR="00647DB0" w:rsidRPr="0088707D">
        <w:rPr>
          <w:rFonts w:asciiTheme="majorBidi" w:hAnsiTheme="majorBidi" w:cstheme="majorBidi"/>
          <w:color w:val="000000" w:themeColor="text1"/>
        </w:rPr>
        <w:t xml:space="preserve">terms </w:t>
      </w:r>
      <w:r w:rsidR="000D740A" w:rsidRPr="0088707D">
        <w:rPr>
          <w:rFonts w:asciiTheme="majorBidi" w:hAnsiTheme="majorBidi" w:cstheme="majorBidi"/>
          <w:color w:val="000000" w:themeColor="text1"/>
        </w:rPr>
        <w:t>that form the basis of the storyline</w:t>
      </w:r>
      <w:r w:rsidR="0088707D" w:rsidRPr="0088707D">
        <w:rPr>
          <w:rFonts w:asciiTheme="majorBidi" w:hAnsiTheme="majorBidi" w:cstheme="majorBidi"/>
          <w:color w:val="000000" w:themeColor="text1"/>
        </w:rPr>
        <w:t xml:space="preserve">’s realistic plentitude </w:t>
      </w:r>
      <w:r w:rsidR="00647DB0" w:rsidRPr="0088707D">
        <w:rPr>
          <w:rFonts w:asciiTheme="majorBidi" w:hAnsiTheme="majorBidi" w:cstheme="majorBidi"/>
          <w:color w:val="000000" w:themeColor="text1"/>
        </w:rPr>
        <w:t xml:space="preserve">such as </w:t>
      </w:r>
      <w:r w:rsidR="0088707D" w:rsidRPr="0088707D">
        <w:rPr>
          <w:rFonts w:asciiTheme="majorBidi" w:hAnsiTheme="majorBidi" w:cstheme="majorBidi"/>
          <w:color w:val="000000" w:themeColor="text1"/>
        </w:rPr>
        <w:t xml:space="preserve">the </w:t>
      </w:r>
      <w:r w:rsidR="00647DB0" w:rsidRPr="0088707D">
        <w:rPr>
          <w:rFonts w:asciiTheme="majorBidi" w:hAnsiTheme="majorBidi" w:cstheme="majorBidi"/>
          <w:color w:val="000000" w:themeColor="text1"/>
        </w:rPr>
        <w:t xml:space="preserve">accident, </w:t>
      </w:r>
      <w:r w:rsidR="0088707D" w:rsidRPr="0088707D">
        <w:rPr>
          <w:rFonts w:asciiTheme="majorBidi" w:hAnsiTheme="majorBidi" w:cstheme="majorBidi"/>
          <w:color w:val="000000" w:themeColor="text1"/>
        </w:rPr>
        <w:t xml:space="preserve">the </w:t>
      </w:r>
      <w:r w:rsidR="00647DB0" w:rsidRPr="0088707D">
        <w:rPr>
          <w:rFonts w:asciiTheme="majorBidi" w:hAnsiTheme="majorBidi" w:cstheme="majorBidi"/>
          <w:color w:val="000000" w:themeColor="text1"/>
        </w:rPr>
        <w:t xml:space="preserve">memory loss, rehabilitation, patients, </w:t>
      </w:r>
      <w:r w:rsidR="00647DB0" w:rsidRPr="0088707D">
        <w:rPr>
          <w:rFonts w:asciiTheme="majorBidi" w:hAnsiTheme="majorBidi" w:cstheme="majorBidi"/>
          <w:color w:val="000000" w:themeColor="text1"/>
          <w:lang w:bidi="he-IL"/>
        </w:rPr>
        <w:t xml:space="preserve">medical </w:t>
      </w:r>
      <w:r w:rsidR="00CF4EE5" w:rsidRPr="0088707D">
        <w:rPr>
          <w:rFonts w:asciiTheme="majorBidi" w:hAnsiTheme="majorBidi" w:cstheme="majorBidi"/>
          <w:color w:val="000000" w:themeColor="text1"/>
          <w:lang w:bidi="he-IL"/>
        </w:rPr>
        <w:t>tracking</w:t>
      </w:r>
      <w:r w:rsidR="00647DB0" w:rsidRPr="0088707D">
        <w:rPr>
          <w:rFonts w:asciiTheme="majorBidi" w:hAnsiTheme="majorBidi" w:cstheme="majorBidi"/>
          <w:color w:val="000000" w:themeColor="text1"/>
          <w:lang w:bidi="he-IL"/>
        </w:rPr>
        <w:t xml:space="preserve"> and </w:t>
      </w:r>
      <w:r w:rsidR="0088707D" w:rsidRPr="0088707D">
        <w:rPr>
          <w:rFonts w:asciiTheme="majorBidi" w:hAnsiTheme="majorBidi" w:cstheme="majorBidi"/>
          <w:color w:val="000000" w:themeColor="text1"/>
          <w:lang w:bidi="he-IL"/>
        </w:rPr>
        <w:t xml:space="preserve">recovery through </w:t>
      </w:r>
      <w:proofErr w:type="spellStart"/>
      <w:r w:rsidR="0088707D" w:rsidRPr="0088707D">
        <w:rPr>
          <w:rFonts w:asciiTheme="majorBidi" w:hAnsiTheme="majorBidi" w:cstheme="majorBidi"/>
          <w:color w:val="000000" w:themeColor="text1"/>
          <w:lang w:bidi="he-IL"/>
        </w:rPr>
        <w:t>phsychological</w:t>
      </w:r>
      <w:proofErr w:type="spellEnd"/>
      <w:r w:rsidR="0088707D" w:rsidRPr="0088707D">
        <w:rPr>
          <w:rFonts w:asciiTheme="majorBidi" w:hAnsiTheme="majorBidi" w:cstheme="majorBidi"/>
          <w:color w:val="000000" w:themeColor="text1"/>
          <w:lang w:bidi="he-IL"/>
        </w:rPr>
        <w:t xml:space="preserve"> support via </w:t>
      </w:r>
      <w:r w:rsidR="00647DB0" w:rsidRPr="0088707D">
        <w:rPr>
          <w:rFonts w:asciiTheme="majorBidi" w:hAnsiTheme="majorBidi" w:cstheme="majorBidi"/>
          <w:color w:val="000000" w:themeColor="text1"/>
          <w:lang w:bidi="he-IL"/>
        </w:rPr>
        <w:t xml:space="preserve">“our support center open twenty-four hours” </w:t>
      </w:r>
      <w:r w:rsidR="0088707D" w:rsidRPr="00253317">
        <w:rPr>
          <w:rFonts w:asciiTheme="majorBidi" w:hAnsiTheme="majorBidi" w:cstheme="majorBidi"/>
          <w:color w:val="000000" w:themeColor="text1"/>
          <w:highlight w:val="yellow"/>
          <w:lang w:bidi="he-IL"/>
        </w:rPr>
        <w:t>FN</w:t>
      </w:r>
      <w:r w:rsidR="0088707D" w:rsidRPr="0088707D">
        <w:rPr>
          <w:rFonts w:asciiTheme="majorBidi" w:hAnsiTheme="majorBidi" w:cstheme="majorBidi"/>
          <w:color w:val="000000" w:themeColor="text1"/>
          <w:lang w:bidi="he-IL"/>
        </w:rPr>
        <w:t xml:space="preserve"> are rendered less significant in the overall </w:t>
      </w:r>
      <w:proofErr w:type="spellStart"/>
      <w:r w:rsidR="0088707D" w:rsidRPr="0088707D">
        <w:rPr>
          <w:rFonts w:asciiTheme="majorBidi" w:hAnsiTheme="majorBidi" w:cstheme="majorBidi"/>
          <w:color w:val="000000" w:themeColor="text1"/>
          <w:lang w:bidi="he-IL"/>
        </w:rPr>
        <w:t>thematics</w:t>
      </w:r>
      <w:proofErr w:type="spellEnd"/>
      <w:r w:rsidR="0088707D" w:rsidRPr="0088707D">
        <w:rPr>
          <w:rFonts w:asciiTheme="majorBidi" w:hAnsiTheme="majorBidi" w:cstheme="majorBidi"/>
          <w:color w:val="000000" w:themeColor="text1"/>
          <w:lang w:bidi="he-IL"/>
        </w:rPr>
        <w:t xml:space="preserve">.  </w:t>
      </w:r>
      <w:r w:rsidR="00976B78" w:rsidRPr="0088707D">
        <w:rPr>
          <w:rFonts w:asciiTheme="majorBidi" w:hAnsiTheme="majorBidi" w:cstheme="majorBidi"/>
          <w:color w:val="000000" w:themeColor="text1"/>
          <w:lang w:bidi="he-IL"/>
        </w:rPr>
        <w:t>Simultaneously, the</w:t>
      </w:r>
      <w:r w:rsidR="0088707D" w:rsidRPr="0088707D">
        <w:rPr>
          <w:rFonts w:asciiTheme="majorBidi" w:hAnsiTheme="majorBidi" w:cstheme="majorBidi"/>
          <w:color w:val="000000" w:themeColor="text1"/>
        </w:rPr>
        <w:t xml:space="preserve"> polysemic nature of certain terms gradually intensifies; for instance, the  windows projected onto the wall, initially viewed solely in connection with  the emotional support provided </w:t>
      </w:r>
      <w:r w:rsidR="00253317">
        <w:rPr>
          <w:rFonts w:asciiTheme="majorBidi" w:hAnsiTheme="majorBidi" w:cstheme="majorBidi"/>
          <w:color w:val="000000" w:themeColor="text1"/>
        </w:rPr>
        <w:t>f</w:t>
      </w:r>
      <w:r w:rsidR="0088707D" w:rsidRPr="0088707D">
        <w:rPr>
          <w:rFonts w:asciiTheme="majorBidi" w:hAnsiTheme="majorBidi" w:cstheme="majorBidi"/>
          <w:color w:val="000000" w:themeColor="text1"/>
        </w:rPr>
        <w:t xml:space="preserve">or the patient during his recovery now are perceived as a symptom of the </w:t>
      </w:r>
      <w:r w:rsidR="00253317">
        <w:rPr>
          <w:rFonts w:asciiTheme="majorBidi" w:hAnsiTheme="majorBidi" w:cstheme="majorBidi"/>
          <w:color w:val="000000" w:themeColor="text1"/>
        </w:rPr>
        <w:t>algorithmic age</w:t>
      </w:r>
      <w:r w:rsidR="0088707D" w:rsidRPr="0088707D">
        <w:rPr>
          <w:rFonts w:asciiTheme="majorBidi" w:hAnsiTheme="majorBidi" w:cstheme="majorBidi"/>
          <w:color w:val="000000" w:themeColor="text1"/>
        </w:rPr>
        <w:t xml:space="preserve"> that enables the technology.</w:t>
      </w:r>
      <w:r w:rsidR="0088707D">
        <w:rPr>
          <w:rFonts w:asciiTheme="majorBidi" w:hAnsiTheme="majorBidi" w:cstheme="majorBidi"/>
          <w:color w:val="000000" w:themeColor="text1"/>
        </w:rPr>
        <w:t xml:space="preserve"> And, </w:t>
      </w:r>
      <w:r w:rsidR="00976B78">
        <w:rPr>
          <w:rFonts w:asciiTheme="majorBidi" w:hAnsiTheme="majorBidi" w:cstheme="majorBidi"/>
          <w:color w:val="000000" w:themeColor="text1"/>
        </w:rPr>
        <w:t xml:space="preserve">abruptly, the context frame of </w:t>
      </w:r>
      <w:r w:rsidR="005567B2" w:rsidRPr="00976B78">
        <w:rPr>
          <w:rFonts w:asciiTheme="majorBidi" w:hAnsiTheme="majorBidi" w:cstheme="majorBidi"/>
          <w:color w:val="000000" w:themeColor="text1"/>
        </w:rPr>
        <w:t>d</w:t>
      </w:r>
      <w:r w:rsidR="00542D59" w:rsidRPr="00976B78">
        <w:rPr>
          <w:rFonts w:asciiTheme="majorBidi" w:hAnsiTheme="majorBidi" w:cstheme="majorBidi"/>
          <w:color w:val="000000" w:themeColor="text1"/>
        </w:rPr>
        <w:t xml:space="preserve">igital </w:t>
      </w:r>
      <w:r w:rsidR="005567B2" w:rsidRPr="00976B78">
        <w:rPr>
          <w:rFonts w:asciiTheme="majorBidi" w:hAnsiTheme="majorBidi" w:cstheme="majorBidi"/>
          <w:color w:val="000000" w:themeColor="text1"/>
        </w:rPr>
        <w:t xml:space="preserve">communication </w:t>
      </w:r>
      <w:r w:rsidR="003B63E1" w:rsidRPr="00976B78">
        <w:rPr>
          <w:rFonts w:asciiTheme="majorBidi" w:hAnsiTheme="majorBidi" w:cstheme="majorBidi"/>
          <w:color w:val="000000" w:themeColor="text1"/>
        </w:rPr>
        <w:t xml:space="preserve">and </w:t>
      </w:r>
      <w:r w:rsidR="000D740A" w:rsidRPr="00976B78">
        <w:rPr>
          <w:rFonts w:asciiTheme="majorBidi" w:hAnsiTheme="majorBidi" w:cstheme="majorBidi"/>
          <w:color w:val="000000" w:themeColor="text1"/>
        </w:rPr>
        <w:t>cyberspace</w:t>
      </w:r>
      <w:r w:rsidR="00546813" w:rsidRPr="00976B78">
        <w:rPr>
          <w:rFonts w:asciiTheme="majorBidi" w:hAnsiTheme="majorBidi" w:cstheme="majorBidi"/>
          <w:color w:val="000000" w:themeColor="text1"/>
        </w:rPr>
        <w:t xml:space="preserve"> </w:t>
      </w:r>
      <w:r w:rsidR="00976B78" w:rsidRPr="00976B78">
        <w:rPr>
          <w:rFonts w:asciiTheme="majorBidi" w:hAnsiTheme="majorBidi" w:cstheme="majorBidi"/>
          <w:color w:val="000000" w:themeColor="text1"/>
        </w:rPr>
        <w:t xml:space="preserve">terms </w:t>
      </w:r>
      <w:r w:rsidR="00546813" w:rsidRPr="00976B78">
        <w:rPr>
          <w:rFonts w:asciiTheme="majorBidi" w:hAnsiTheme="majorBidi" w:cstheme="majorBidi"/>
          <w:color w:val="000000" w:themeColor="text1"/>
        </w:rPr>
        <w:t>becomes audible</w:t>
      </w:r>
      <w:r w:rsidR="00976B78" w:rsidRPr="00976B78">
        <w:rPr>
          <w:rFonts w:asciiTheme="majorBidi" w:hAnsiTheme="majorBidi" w:cstheme="majorBidi"/>
          <w:color w:val="000000" w:themeColor="text1"/>
        </w:rPr>
        <w:t xml:space="preserve"> and moves to the forefront</w:t>
      </w:r>
      <w:r w:rsidR="00CF4EE5" w:rsidRPr="00976B78">
        <w:rPr>
          <w:rFonts w:asciiTheme="majorBidi" w:hAnsiTheme="majorBidi" w:cstheme="majorBidi"/>
          <w:color w:val="000000" w:themeColor="text1"/>
        </w:rPr>
        <w:t xml:space="preserve">: </w:t>
      </w:r>
      <w:r w:rsidR="00976B78" w:rsidRPr="00976B78">
        <w:rPr>
          <w:rFonts w:asciiTheme="majorBidi" w:hAnsiTheme="majorBidi" w:cstheme="majorBidi"/>
          <w:color w:val="000000" w:themeColor="text1"/>
        </w:rPr>
        <w:t xml:space="preserve">the </w:t>
      </w:r>
      <w:r w:rsidR="00CF4EE5" w:rsidRPr="00976B78">
        <w:rPr>
          <w:rFonts w:asciiTheme="majorBidi" w:hAnsiTheme="majorBidi" w:cstheme="majorBidi"/>
          <w:color w:val="000000" w:themeColor="text1"/>
        </w:rPr>
        <w:t>laptop computer</w:t>
      </w:r>
      <w:r w:rsidR="00CF4EE5" w:rsidRPr="005E2FA3">
        <w:rPr>
          <w:rFonts w:asciiTheme="majorBidi" w:hAnsiTheme="majorBidi" w:cstheme="majorBidi"/>
          <w:color w:val="000000" w:themeColor="text1"/>
        </w:rPr>
        <w:t xml:space="preserve">, </w:t>
      </w:r>
      <w:r w:rsidR="00253317">
        <w:rPr>
          <w:rFonts w:asciiTheme="majorBidi" w:hAnsiTheme="majorBidi" w:cstheme="majorBidi"/>
          <w:color w:val="000000" w:themeColor="text1"/>
        </w:rPr>
        <w:t>W</w:t>
      </w:r>
      <w:r w:rsidR="00CF4EE5" w:rsidRPr="005E2FA3">
        <w:rPr>
          <w:rFonts w:asciiTheme="majorBidi" w:hAnsiTheme="majorBidi" w:cstheme="majorBidi"/>
          <w:color w:val="000000" w:themeColor="text1"/>
        </w:rPr>
        <w:t xml:space="preserve">indows (as an operating system), </w:t>
      </w:r>
      <w:r w:rsidR="00253317">
        <w:rPr>
          <w:rFonts w:asciiTheme="majorBidi" w:hAnsiTheme="majorBidi" w:cstheme="majorBidi"/>
          <w:color w:val="000000" w:themeColor="text1"/>
        </w:rPr>
        <w:t>A</w:t>
      </w:r>
      <w:r w:rsidR="00CF4EE5" w:rsidRPr="005E2FA3">
        <w:rPr>
          <w:rFonts w:asciiTheme="majorBidi" w:hAnsiTheme="majorBidi" w:cstheme="majorBidi"/>
          <w:color w:val="000000" w:themeColor="text1"/>
        </w:rPr>
        <w:t>pplications, system</w:t>
      </w:r>
      <w:r w:rsidR="00976B78">
        <w:rPr>
          <w:rFonts w:asciiTheme="majorBidi" w:hAnsiTheme="majorBidi" w:cstheme="majorBidi"/>
          <w:color w:val="000000" w:themeColor="text1"/>
        </w:rPr>
        <w:t xml:space="preserve"> a</w:t>
      </w:r>
      <w:r w:rsidR="00B60D9B">
        <w:rPr>
          <w:rFonts w:asciiTheme="majorBidi" w:hAnsiTheme="majorBidi" w:cstheme="majorBidi"/>
          <w:color w:val="000000" w:themeColor="text1"/>
        </w:rPr>
        <w:t>pp</w:t>
      </w:r>
      <w:r w:rsidR="00CF4EE5" w:rsidRPr="005E2FA3">
        <w:rPr>
          <w:rFonts w:asciiTheme="majorBidi" w:hAnsiTheme="majorBidi" w:cstheme="majorBidi"/>
          <w:color w:val="000000" w:themeColor="text1"/>
        </w:rPr>
        <w:t xml:space="preserve">, </w:t>
      </w:r>
      <w:r w:rsidR="00253317">
        <w:rPr>
          <w:rFonts w:asciiTheme="majorBidi" w:hAnsiTheme="majorBidi" w:cstheme="majorBidi"/>
          <w:color w:val="000000" w:themeColor="text1"/>
        </w:rPr>
        <w:t>U</w:t>
      </w:r>
      <w:r w:rsidR="00CF4EE5" w:rsidRPr="005E2FA3">
        <w:rPr>
          <w:rFonts w:asciiTheme="majorBidi" w:hAnsiTheme="majorBidi" w:cstheme="majorBidi"/>
          <w:color w:val="000000" w:themeColor="text1"/>
        </w:rPr>
        <w:t xml:space="preserve">pdates, </w:t>
      </w:r>
      <w:r w:rsidR="00253317">
        <w:rPr>
          <w:rFonts w:asciiTheme="majorBidi" w:hAnsiTheme="majorBidi" w:cstheme="majorBidi"/>
          <w:color w:val="000000" w:themeColor="text1"/>
        </w:rPr>
        <w:t>U</w:t>
      </w:r>
      <w:r w:rsidR="00CF4EE5" w:rsidRPr="005E2FA3">
        <w:rPr>
          <w:rFonts w:asciiTheme="majorBidi" w:hAnsiTheme="majorBidi" w:cstheme="majorBidi"/>
          <w:color w:val="000000" w:themeColor="text1"/>
        </w:rPr>
        <w:t xml:space="preserve">sers, </w:t>
      </w:r>
      <w:r w:rsidR="00253317">
        <w:rPr>
          <w:rFonts w:asciiTheme="majorBidi" w:hAnsiTheme="majorBidi" w:cstheme="majorBidi"/>
          <w:color w:val="000000" w:themeColor="text1"/>
        </w:rPr>
        <w:t>U</w:t>
      </w:r>
      <w:r w:rsidR="00CF4EE5" w:rsidRPr="005E2FA3">
        <w:rPr>
          <w:rFonts w:asciiTheme="majorBidi" w:hAnsiTheme="majorBidi" w:cstheme="majorBidi"/>
          <w:color w:val="000000" w:themeColor="text1"/>
        </w:rPr>
        <w:t>pgrade</w:t>
      </w:r>
      <w:r w:rsidR="00976B78">
        <w:rPr>
          <w:rFonts w:asciiTheme="majorBidi" w:hAnsiTheme="majorBidi" w:cstheme="majorBidi"/>
          <w:color w:val="000000" w:themeColor="text1"/>
        </w:rPr>
        <w:t>s</w:t>
      </w:r>
      <w:r w:rsidR="00CF4EE5" w:rsidRPr="005E2FA3">
        <w:rPr>
          <w:rFonts w:asciiTheme="majorBidi" w:hAnsiTheme="majorBidi" w:cstheme="majorBidi"/>
          <w:color w:val="000000" w:themeColor="text1"/>
        </w:rPr>
        <w:t>, free</w:t>
      </w:r>
      <w:r w:rsidR="000C36EC" w:rsidRPr="005E2FA3">
        <w:rPr>
          <w:rFonts w:asciiTheme="majorBidi" w:hAnsiTheme="majorBidi" w:cstheme="majorBidi"/>
          <w:color w:val="000000" w:themeColor="text1"/>
        </w:rPr>
        <w:t xml:space="preserve"> service, tracking (collection of user data</w:t>
      </w:r>
      <w:r w:rsidR="000C36EC" w:rsidRPr="005E2FA3">
        <w:rPr>
          <w:rFonts w:asciiTheme="majorBidi" w:hAnsiTheme="majorBidi" w:cstheme="majorBidi" w:hint="cs"/>
          <w:color w:val="000000" w:themeColor="text1"/>
          <w:rtl/>
          <w:lang w:bidi="he-IL"/>
        </w:rPr>
        <w:t xml:space="preserve"> </w:t>
      </w:r>
      <w:r w:rsidR="000C36EC" w:rsidRPr="005E2FA3">
        <w:rPr>
          <w:rFonts w:asciiTheme="majorBidi" w:hAnsiTheme="majorBidi" w:cstheme="majorBidi"/>
          <w:color w:val="000000" w:themeColor="text1"/>
          <w:lang w:bidi="he-IL"/>
        </w:rPr>
        <w:t xml:space="preserve"> and feedback), </w:t>
      </w:r>
      <w:r w:rsidR="00686AAD">
        <w:rPr>
          <w:rFonts w:asciiTheme="majorBidi" w:hAnsiTheme="majorBidi" w:cstheme="majorBidi"/>
          <w:color w:val="000000" w:themeColor="text1"/>
          <w:lang w:bidi="he-IL"/>
        </w:rPr>
        <w:lastRenderedPageBreak/>
        <w:t>F</w:t>
      </w:r>
      <w:r w:rsidR="000C36EC" w:rsidRPr="005E2FA3">
        <w:rPr>
          <w:rFonts w:asciiTheme="majorBidi" w:hAnsiTheme="majorBidi" w:cstheme="majorBidi"/>
          <w:color w:val="000000" w:themeColor="text1"/>
          <w:lang w:bidi="he-IL"/>
        </w:rPr>
        <w:t>eature</w:t>
      </w:r>
      <w:r w:rsidR="00976B78">
        <w:rPr>
          <w:rFonts w:asciiTheme="majorBidi" w:hAnsiTheme="majorBidi" w:cstheme="majorBidi"/>
          <w:color w:val="000000" w:themeColor="text1"/>
          <w:lang w:bidi="he-IL"/>
        </w:rPr>
        <w:t>s</w:t>
      </w:r>
      <w:r w:rsidR="000C36EC" w:rsidRPr="005E2FA3">
        <w:rPr>
          <w:rFonts w:asciiTheme="majorBidi" w:hAnsiTheme="majorBidi" w:cstheme="majorBidi"/>
          <w:color w:val="000000" w:themeColor="text1"/>
          <w:lang w:bidi="he-IL"/>
        </w:rPr>
        <w:t>, expansion of existing service, user experience, access code, running</w:t>
      </w:r>
      <w:r w:rsidR="00AC3354" w:rsidRPr="005E2FA3">
        <w:rPr>
          <w:rFonts w:asciiTheme="majorBidi" w:hAnsiTheme="majorBidi" w:cstheme="majorBidi"/>
          <w:color w:val="000000" w:themeColor="text1"/>
          <w:lang w:bidi="he-IL"/>
        </w:rPr>
        <w:t xml:space="preserve"> time</w:t>
      </w:r>
      <w:r w:rsidR="000C36EC" w:rsidRPr="005E2FA3">
        <w:rPr>
          <w:rFonts w:asciiTheme="majorBidi" w:hAnsiTheme="majorBidi" w:cstheme="majorBidi"/>
          <w:color w:val="000000" w:themeColor="text1"/>
          <w:lang w:bidi="he-IL"/>
        </w:rPr>
        <w:t xml:space="preserve">, feedback, additional options, service interruption, and disconnection. </w:t>
      </w:r>
      <w:r w:rsidR="00C05FB3" w:rsidRPr="005E2FA3">
        <w:rPr>
          <w:rFonts w:asciiTheme="majorBidi" w:hAnsiTheme="majorBidi" w:cstheme="majorBidi"/>
          <w:color w:val="000000" w:themeColor="text1"/>
          <w:lang w:bidi="he-IL"/>
        </w:rPr>
        <w:t xml:space="preserve"> </w:t>
      </w:r>
    </w:p>
    <w:p w14:paraId="13EB1E6F" w14:textId="198785D7" w:rsidR="000F7A04" w:rsidRPr="005E2FA3" w:rsidRDefault="00C05FB3" w:rsidP="000F7A04">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The cyber</w:t>
      </w:r>
      <w:r w:rsidR="000F7A04">
        <w:rPr>
          <w:rFonts w:asciiTheme="majorBidi" w:hAnsiTheme="majorBidi" w:cstheme="majorBidi"/>
          <w:color w:val="000000" w:themeColor="text1"/>
          <w:lang w:bidi="he-IL"/>
        </w:rPr>
        <w:t>-</w:t>
      </w:r>
      <w:r w:rsidRPr="005E2FA3">
        <w:rPr>
          <w:rFonts w:asciiTheme="majorBidi" w:hAnsiTheme="majorBidi" w:cstheme="majorBidi"/>
          <w:color w:val="000000" w:themeColor="text1"/>
          <w:lang w:bidi="he-IL"/>
        </w:rPr>
        <w:t xml:space="preserve">related terminology materializes </w:t>
      </w:r>
      <w:r w:rsidR="00976B78">
        <w:rPr>
          <w:rFonts w:asciiTheme="majorBidi" w:hAnsiTheme="majorBidi" w:cstheme="majorBidi"/>
          <w:color w:val="000000" w:themeColor="text1"/>
          <w:lang w:bidi="he-IL"/>
        </w:rPr>
        <w:t xml:space="preserve"> to its full extent </w:t>
      </w:r>
      <w:r w:rsidR="00A00A42" w:rsidRPr="005E2FA3">
        <w:rPr>
          <w:rFonts w:asciiTheme="majorBidi" w:hAnsiTheme="majorBidi" w:cstheme="majorBidi"/>
          <w:color w:val="000000" w:themeColor="text1"/>
          <w:lang w:bidi="he-IL"/>
        </w:rPr>
        <w:t>in the fifth of the story’s six sections</w:t>
      </w:r>
      <w:r w:rsidR="000D740A" w:rsidRPr="005E2FA3">
        <w:rPr>
          <w:rFonts w:asciiTheme="majorBidi" w:hAnsiTheme="majorBidi" w:cstheme="majorBidi"/>
          <w:color w:val="000000" w:themeColor="text1"/>
          <w:lang w:bidi="he-IL"/>
        </w:rPr>
        <w:t xml:space="preserve">; the only section of which Micky is not the </w:t>
      </w:r>
      <w:proofErr w:type="spellStart"/>
      <w:r w:rsidR="000D740A" w:rsidRPr="005E2FA3">
        <w:rPr>
          <w:rFonts w:asciiTheme="majorBidi" w:hAnsiTheme="majorBidi" w:cstheme="majorBidi"/>
          <w:color w:val="000000" w:themeColor="text1"/>
          <w:lang w:bidi="he-IL"/>
        </w:rPr>
        <w:t>focalizer</w:t>
      </w:r>
      <w:proofErr w:type="spellEnd"/>
      <w:r w:rsidR="00F369E6">
        <w:rPr>
          <w:rFonts w:asciiTheme="majorBidi" w:hAnsiTheme="majorBidi" w:cstheme="majorBidi"/>
          <w:color w:val="000000" w:themeColor="text1"/>
          <w:lang w:bidi="he-IL"/>
        </w:rPr>
        <w:t>, in which</w:t>
      </w:r>
      <w:r w:rsidR="000D740A" w:rsidRPr="005E2FA3">
        <w:rPr>
          <w:rFonts w:asciiTheme="majorBidi" w:hAnsiTheme="majorBidi" w:cstheme="majorBidi"/>
          <w:color w:val="000000" w:themeColor="text1"/>
          <w:lang w:bidi="he-IL"/>
        </w:rPr>
        <w:t xml:space="preserve">  </w:t>
      </w:r>
      <w:r w:rsidR="002F0180" w:rsidRPr="005E2FA3">
        <w:rPr>
          <w:rFonts w:asciiTheme="majorBidi" w:hAnsiTheme="majorBidi" w:cstheme="majorBidi"/>
          <w:color w:val="000000" w:themeColor="text1"/>
          <w:lang w:bidi="he-IL"/>
        </w:rPr>
        <w:t xml:space="preserve"> </w:t>
      </w:r>
      <w:r w:rsidR="00F369E6">
        <w:rPr>
          <w:rFonts w:asciiTheme="majorBidi" w:hAnsiTheme="majorBidi" w:cstheme="majorBidi"/>
          <w:color w:val="000000" w:themeColor="text1"/>
          <w:lang w:bidi="he-IL"/>
        </w:rPr>
        <w:t xml:space="preserve">the </w:t>
      </w:r>
      <w:r w:rsidR="002F0180" w:rsidRPr="005E2FA3">
        <w:rPr>
          <w:rFonts w:asciiTheme="majorBidi" w:hAnsiTheme="majorBidi" w:cstheme="majorBidi"/>
          <w:color w:val="000000" w:themeColor="text1"/>
          <w:lang w:bidi="he-IL"/>
        </w:rPr>
        <w:t>point of view shifts</w:t>
      </w:r>
      <w:r w:rsidR="00DC39A3" w:rsidRPr="005E2FA3">
        <w:rPr>
          <w:rFonts w:asciiTheme="majorBidi" w:hAnsiTheme="majorBidi" w:cstheme="majorBidi"/>
          <w:color w:val="000000" w:themeColor="text1"/>
          <w:lang w:bidi="he-IL"/>
        </w:rPr>
        <w:t xml:space="preserve"> to Natasha </w:t>
      </w:r>
      <w:r w:rsidR="002F0180" w:rsidRPr="005E2FA3">
        <w:rPr>
          <w:rFonts w:asciiTheme="majorBidi" w:hAnsiTheme="majorBidi" w:cstheme="majorBidi"/>
          <w:color w:val="000000" w:themeColor="text1"/>
          <w:lang w:bidi="he-IL"/>
        </w:rPr>
        <w:t xml:space="preserve">This change inverts </w:t>
      </w:r>
      <w:r w:rsidR="00DC39A3" w:rsidRPr="005E2FA3">
        <w:rPr>
          <w:rFonts w:asciiTheme="majorBidi" w:hAnsiTheme="majorBidi" w:cstheme="majorBidi"/>
          <w:color w:val="000000" w:themeColor="text1"/>
          <w:lang w:bidi="he-IL"/>
        </w:rPr>
        <w:t xml:space="preserve">the initial classification of user and virtual neighbor, and the reader’s </w:t>
      </w:r>
      <w:r w:rsidR="006F055E" w:rsidRPr="005E2FA3">
        <w:rPr>
          <w:rFonts w:asciiTheme="majorBidi" w:hAnsiTheme="majorBidi" w:cstheme="majorBidi"/>
          <w:color w:val="000000" w:themeColor="text1"/>
          <w:lang w:bidi="he-IL"/>
        </w:rPr>
        <w:t xml:space="preserve">initial </w:t>
      </w:r>
      <w:r w:rsidR="00DC39A3" w:rsidRPr="005E2FA3">
        <w:rPr>
          <w:rFonts w:asciiTheme="majorBidi" w:hAnsiTheme="majorBidi" w:cstheme="majorBidi"/>
          <w:color w:val="000000" w:themeColor="text1"/>
          <w:lang w:bidi="he-IL"/>
        </w:rPr>
        <w:t xml:space="preserve">perception of what constitutes </w:t>
      </w:r>
      <w:r w:rsidR="00722B50" w:rsidRPr="005E2FA3">
        <w:rPr>
          <w:rFonts w:asciiTheme="majorBidi" w:hAnsiTheme="majorBidi" w:cstheme="majorBidi"/>
          <w:color w:val="000000" w:themeColor="text1"/>
          <w:lang w:bidi="he-IL"/>
        </w:rPr>
        <w:t>actual</w:t>
      </w:r>
      <w:r w:rsidR="00DC39A3" w:rsidRPr="005E2FA3">
        <w:rPr>
          <w:rFonts w:asciiTheme="majorBidi" w:hAnsiTheme="majorBidi" w:cstheme="majorBidi"/>
          <w:color w:val="000000" w:themeColor="text1"/>
          <w:lang w:bidi="he-IL"/>
        </w:rPr>
        <w:t xml:space="preserve"> reality and what constitutes virtual reality. </w:t>
      </w:r>
      <w:r w:rsidR="00722B50" w:rsidRPr="005E2FA3">
        <w:rPr>
          <w:rFonts w:asciiTheme="majorBidi" w:hAnsiTheme="majorBidi" w:cstheme="majorBidi"/>
          <w:color w:val="000000" w:themeColor="text1"/>
          <w:lang w:bidi="he-IL"/>
        </w:rPr>
        <w:t xml:space="preserve">Turns out that </w:t>
      </w:r>
      <w:r w:rsidR="00DC39A3" w:rsidRPr="005E2FA3">
        <w:rPr>
          <w:rFonts w:asciiTheme="majorBidi" w:hAnsiTheme="majorBidi" w:cstheme="majorBidi"/>
          <w:color w:val="000000" w:themeColor="text1"/>
          <w:lang w:bidi="he-IL"/>
        </w:rPr>
        <w:t xml:space="preserve">Natasha </w:t>
      </w:r>
      <w:r w:rsidR="00722B50" w:rsidRPr="005E2FA3">
        <w:rPr>
          <w:rFonts w:asciiTheme="majorBidi" w:hAnsiTheme="majorBidi" w:cstheme="majorBidi"/>
          <w:color w:val="000000" w:themeColor="text1"/>
          <w:lang w:bidi="he-IL"/>
        </w:rPr>
        <w:t>is</w:t>
      </w:r>
      <w:r w:rsidR="00DC39A3" w:rsidRPr="005E2FA3">
        <w:rPr>
          <w:rFonts w:asciiTheme="majorBidi" w:hAnsiTheme="majorBidi" w:cstheme="majorBidi"/>
          <w:color w:val="000000" w:themeColor="text1"/>
          <w:lang w:bidi="he-IL"/>
        </w:rPr>
        <w:t xml:space="preserve"> the user</w:t>
      </w:r>
      <w:r w:rsidR="00722B50" w:rsidRPr="005E2FA3">
        <w:rPr>
          <w:rFonts w:asciiTheme="majorBidi" w:hAnsiTheme="majorBidi" w:cstheme="majorBidi"/>
          <w:color w:val="000000" w:themeColor="text1"/>
          <w:lang w:bidi="he-IL"/>
        </w:rPr>
        <w:t>, whereas M</w:t>
      </w:r>
      <w:r w:rsidR="00DC39A3" w:rsidRPr="005E2FA3">
        <w:rPr>
          <w:rFonts w:asciiTheme="majorBidi" w:hAnsiTheme="majorBidi" w:cstheme="majorBidi"/>
          <w:color w:val="000000" w:themeColor="text1"/>
          <w:lang w:bidi="he-IL"/>
        </w:rPr>
        <w:t xml:space="preserve">icky </w:t>
      </w:r>
      <w:r w:rsidR="00722B50" w:rsidRPr="005E2FA3">
        <w:rPr>
          <w:rFonts w:asciiTheme="majorBidi" w:hAnsiTheme="majorBidi" w:cstheme="majorBidi"/>
          <w:color w:val="000000" w:themeColor="text1"/>
          <w:lang w:bidi="he-IL"/>
        </w:rPr>
        <w:t>is</w:t>
      </w:r>
      <w:r w:rsidR="006F055E" w:rsidRPr="005E2FA3">
        <w:rPr>
          <w:rFonts w:asciiTheme="majorBidi" w:hAnsiTheme="majorBidi" w:cstheme="majorBidi"/>
          <w:color w:val="000000" w:themeColor="text1"/>
          <w:lang w:bidi="he-IL"/>
        </w:rPr>
        <w:t xml:space="preserve"> </w:t>
      </w:r>
      <w:r w:rsidR="00DC39A3" w:rsidRPr="005E2FA3">
        <w:rPr>
          <w:rFonts w:asciiTheme="majorBidi" w:hAnsiTheme="majorBidi" w:cstheme="majorBidi"/>
          <w:color w:val="000000" w:themeColor="text1"/>
          <w:lang w:bidi="he-IL"/>
        </w:rPr>
        <w:t>the virtual neighbor</w:t>
      </w:r>
      <w:r w:rsidR="00722B50" w:rsidRPr="005E2FA3">
        <w:rPr>
          <w:rFonts w:asciiTheme="majorBidi" w:hAnsiTheme="majorBidi" w:cstheme="majorBidi"/>
          <w:color w:val="000000" w:themeColor="text1"/>
          <w:lang w:bidi="he-IL"/>
        </w:rPr>
        <w:t xml:space="preserve">, existing in </w:t>
      </w:r>
      <w:r w:rsidRPr="005E2FA3">
        <w:rPr>
          <w:rFonts w:asciiTheme="majorBidi" w:hAnsiTheme="majorBidi" w:cstheme="majorBidi"/>
          <w:color w:val="000000" w:themeColor="text1"/>
          <w:lang w:bidi="he-IL"/>
        </w:rPr>
        <w:t>cyberspace</w:t>
      </w:r>
      <w:r w:rsidR="00BA326A">
        <w:rPr>
          <w:rFonts w:asciiTheme="majorBidi" w:hAnsiTheme="majorBidi" w:cstheme="majorBidi"/>
          <w:color w:val="000000" w:themeColor="text1"/>
          <w:lang w:bidi="he-IL"/>
        </w:rPr>
        <w:t xml:space="preserve">; </w:t>
      </w:r>
      <w:r w:rsidR="00686AAD">
        <w:rPr>
          <w:rFonts w:asciiTheme="majorBidi" w:hAnsiTheme="majorBidi" w:cstheme="majorBidi"/>
          <w:color w:val="000000" w:themeColor="text1"/>
          <w:lang w:bidi="he-IL"/>
        </w:rPr>
        <w:t xml:space="preserve">indeed, the only </w:t>
      </w:r>
      <w:proofErr w:type="spellStart"/>
      <w:r w:rsidR="00686AAD">
        <w:rPr>
          <w:rFonts w:asciiTheme="majorBidi" w:hAnsiTheme="majorBidi" w:cstheme="majorBidi"/>
          <w:color w:val="000000" w:themeColor="text1"/>
          <w:lang w:bidi="he-IL"/>
        </w:rPr>
        <w:t>onee</w:t>
      </w:r>
      <w:proofErr w:type="spellEnd"/>
      <w:r w:rsidR="00BA326A" w:rsidRPr="005E2FA3">
        <w:rPr>
          <w:rFonts w:asciiTheme="majorBidi" w:hAnsiTheme="majorBidi" w:cstheme="majorBidi"/>
          <w:color w:val="000000" w:themeColor="text1"/>
          <w:lang w:bidi="he-IL"/>
        </w:rPr>
        <w:t xml:space="preserve"> who can move between the two </w:t>
      </w:r>
      <w:r w:rsidR="00686AAD">
        <w:rPr>
          <w:rFonts w:asciiTheme="majorBidi" w:hAnsiTheme="majorBidi" w:cstheme="majorBidi"/>
          <w:color w:val="000000" w:themeColor="text1"/>
          <w:lang w:bidi="he-IL"/>
        </w:rPr>
        <w:t>on</w:t>
      </w:r>
      <w:r w:rsidR="00684C38">
        <w:rPr>
          <w:rFonts w:asciiTheme="majorBidi" w:hAnsiTheme="majorBidi" w:cstheme="majorBidi"/>
          <w:color w:val="000000" w:themeColor="text1"/>
          <w:lang w:bidi="he-IL"/>
        </w:rPr>
        <w:t xml:space="preserve">tologies in the man in the brown suit, who programmed the room behind the door in the first place. </w:t>
      </w:r>
    </w:p>
    <w:p w14:paraId="10A5B532" w14:textId="710FEF64" w:rsidR="00B82F1A" w:rsidRDefault="00BA326A" w:rsidP="00BA326A">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Micky is not a user who has a “neighbor” projected onto the wall of his room thanks to an application. </w:t>
      </w:r>
      <w:r>
        <w:rPr>
          <w:rFonts w:asciiTheme="majorBidi" w:hAnsiTheme="majorBidi" w:cstheme="majorBidi"/>
          <w:color w:val="000000" w:themeColor="text1"/>
          <w:lang w:bidi="he-IL"/>
        </w:rPr>
        <w:t>Nor is he</w:t>
      </w:r>
      <w:r w:rsidRPr="005E2FA3">
        <w:rPr>
          <w:rFonts w:asciiTheme="majorBidi" w:hAnsiTheme="majorBidi" w:cstheme="majorBidi"/>
          <w:color w:val="000000" w:themeColor="text1"/>
          <w:lang w:bidi="he-IL"/>
        </w:rPr>
        <w:t xml:space="preserve"> a patient injured in an accident. </w:t>
      </w:r>
      <w:r>
        <w:rPr>
          <w:rFonts w:asciiTheme="majorBidi" w:hAnsiTheme="majorBidi" w:cstheme="majorBidi"/>
          <w:color w:val="000000" w:themeColor="text1"/>
          <w:lang w:bidi="he-IL"/>
        </w:rPr>
        <w:t>He</w:t>
      </w:r>
      <w:r w:rsidR="000F7A04" w:rsidRPr="003B6067">
        <w:rPr>
          <w:rFonts w:asciiTheme="majorBidi" w:hAnsiTheme="majorBidi" w:cstheme="majorBidi"/>
          <w:color w:val="000000" w:themeColor="text1"/>
          <w:lang w:bidi="he-IL"/>
        </w:rPr>
        <w:t xml:space="preserve"> is a bot, a machine, </w:t>
      </w:r>
      <w:r>
        <w:rPr>
          <w:rFonts w:asciiTheme="majorBidi" w:hAnsiTheme="majorBidi" w:cstheme="majorBidi"/>
          <w:color w:val="000000" w:themeColor="text1"/>
          <w:lang w:bidi="he-IL"/>
        </w:rPr>
        <w:t xml:space="preserve">existing </w:t>
      </w:r>
      <w:r w:rsidRPr="005E2FA3">
        <w:rPr>
          <w:rFonts w:asciiTheme="majorBidi" w:hAnsiTheme="majorBidi" w:cstheme="majorBidi"/>
          <w:color w:val="000000" w:themeColor="text1"/>
          <w:lang w:bidi="he-IL"/>
        </w:rPr>
        <w:t>only in cyberspace</w:t>
      </w:r>
      <w:r w:rsidRPr="003B6067">
        <w:rPr>
          <w:rFonts w:asciiTheme="majorBidi" w:hAnsiTheme="majorBidi" w:cstheme="majorBidi"/>
          <w:color w:val="000000" w:themeColor="text1"/>
          <w:lang w:bidi="he-IL"/>
        </w:rPr>
        <w:t xml:space="preserve"> </w:t>
      </w:r>
      <w:r w:rsidR="000F7A04" w:rsidRPr="003B6067">
        <w:rPr>
          <w:rFonts w:asciiTheme="majorBidi" w:hAnsiTheme="majorBidi" w:cstheme="majorBidi"/>
          <w:color w:val="000000" w:themeColor="text1"/>
          <w:lang w:bidi="he-IL"/>
        </w:rPr>
        <w:t>capable of performing man and portraying him perfectly in accordance with the user’s particular needs</w:t>
      </w:r>
      <w:r>
        <w:rPr>
          <w:rFonts w:asciiTheme="majorBidi" w:hAnsiTheme="majorBidi" w:cstheme="majorBidi"/>
          <w:color w:val="000000" w:themeColor="text1"/>
          <w:lang w:bidi="he-IL"/>
        </w:rPr>
        <w:t xml:space="preserve">. Hence, he </w:t>
      </w:r>
      <w:r w:rsidR="00552EE0" w:rsidRPr="005E2FA3">
        <w:rPr>
          <w:rFonts w:asciiTheme="majorBidi" w:hAnsiTheme="majorBidi" w:cstheme="majorBidi"/>
          <w:color w:val="000000" w:themeColor="text1"/>
          <w:lang w:bidi="he-IL"/>
        </w:rPr>
        <w:t xml:space="preserve">is in effect under the purview and the watchful eye of the application’s developers. </w:t>
      </w:r>
      <w:r w:rsidR="00542D59" w:rsidRPr="005E2FA3">
        <w:rPr>
          <w:rFonts w:asciiTheme="majorBidi" w:hAnsiTheme="majorBidi" w:cstheme="majorBidi"/>
          <w:color w:val="000000" w:themeColor="text1"/>
          <w:lang w:bidi="he-IL"/>
        </w:rPr>
        <w:t xml:space="preserve">Micky’s </w:t>
      </w:r>
      <w:r w:rsidR="00552EE0" w:rsidRPr="005E2FA3">
        <w:rPr>
          <w:rFonts w:asciiTheme="majorBidi" w:hAnsiTheme="majorBidi" w:cstheme="majorBidi"/>
          <w:color w:val="000000" w:themeColor="text1"/>
          <w:lang w:bidi="he-IL"/>
        </w:rPr>
        <w:t>bewilderment and incomprehension</w:t>
      </w:r>
      <w:r w:rsidR="00542D59" w:rsidRPr="005E2FA3">
        <w:rPr>
          <w:rFonts w:asciiTheme="majorBidi" w:hAnsiTheme="majorBidi" w:cstheme="majorBidi"/>
          <w:color w:val="000000" w:themeColor="text1"/>
          <w:lang w:bidi="he-IL"/>
        </w:rPr>
        <w:t xml:space="preserve"> about</w:t>
      </w:r>
      <w:r w:rsidR="00FC734C" w:rsidRPr="005E2FA3">
        <w:rPr>
          <w:rFonts w:asciiTheme="majorBidi" w:hAnsiTheme="majorBidi" w:cstheme="majorBidi"/>
          <w:color w:val="000000" w:themeColor="text1"/>
          <w:lang w:bidi="he-IL"/>
        </w:rPr>
        <w:t xml:space="preserve"> how a woman suddenly appears, passes through a wall to enter his room, and eventually disappears</w:t>
      </w:r>
      <w:r w:rsidR="00553E0E" w:rsidRPr="005E2FA3">
        <w:rPr>
          <w:rFonts w:asciiTheme="majorBidi" w:hAnsiTheme="majorBidi" w:cstheme="majorBidi"/>
          <w:color w:val="000000" w:themeColor="text1"/>
          <w:lang w:bidi="he-IL"/>
        </w:rPr>
        <w:t>,</w:t>
      </w:r>
      <w:r w:rsidR="00FC734C" w:rsidRPr="005E2FA3">
        <w:rPr>
          <w:rFonts w:asciiTheme="majorBidi" w:hAnsiTheme="majorBidi" w:cstheme="majorBidi"/>
          <w:color w:val="000000" w:themeColor="text1"/>
          <w:lang w:bidi="he-IL"/>
        </w:rPr>
        <w:t xml:space="preserve"> explained to him </w:t>
      </w:r>
      <w:r w:rsidR="00542D59" w:rsidRPr="005E2FA3">
        <w:rPr>
          <w:rFonts w:asciiTheme="majorBidi" w:hAnsiTheme="majorBidi" w:cstheme="majorBidi"/>
          <w:color w:val="000000" w:themeColor="text1"/>
          <w:lang w:bidi="he-IL"/>
        </w:rPr>
        <w:t>as</w:t>
      </w:r>
      <w:r w:rsidR="00FC734C" w:rsidRPr="005E2FA3">
        <w:rPr>
          <w:rFonts w:asciiTheme="majorBidi" w:hAnsiTheme="majorBidi" w:cstheme="majorBidi"/>
          <w:color w:val="000000" w:themeColor="text1"/>
          <w:lang w:bidi="he-IL"/>
        </w:rPr>
        <w:t xml:space="preserve"> part of an update to a computer application</w:t>
      </w:r>
      <w:r w:rsidR="00467EFA" w:rsidRPr="005E2FA3">
        <w:rPr>
          <w:rFonts w:asciiTheme="majorBidi" w:hAnsiTheme="majorBidi" w:cstheme="majorBidi"/>
          <w:color w:val="000000" w:themeColor="text1"/>
          <w:lang w:bidi="he-IL"/>
        </w:rPr>
        <w:t>,</w:t>
      </w:r>
      <w:r w:rsidR="00542D59" w:rsidRPr="005E2FA3">
        <w:rPr>
          <w:rFonts w:asciiTheme="majorBidi" w:hAnsiTheme="majorBidi" w:cstheme="majorBidi"/>
          <w:color w:val="000000" w:themeColor="text1"/>
          <w:lang w:bidi="he-IL"/>
        </w:rPr>
        <w:t xml:space="preserve"> </w:t>
      </w:r>
      <w:r w:rsidR="00467EFA" w:rsidRPr="005E2FA3">
        <w:rPr>
          <w:rFonts w:asciiTheme="majorBidi" w:hAnsiTheme="majorBidi" w:cstheme="majorBidi"/>
          <w:color w:val="000000" w:themeColor="text1"/>
          <w:lang w:bidi="he-IL"/>
        </w:rPr>
        <w:t>are</w:t>
      </w:r>
      <w:r w:rsidR="00FC734C" w:rsidRPr="005E2FA3">
        <w:rPr>
          <w:rFonts w:asciiTheme="majorBidi" w:hAnsiTheme="majorBidi" w:cstheme="majorBidi"/>
          <w:color w:val="000000" w:themeColor="text1"/>
          <w:lang w:bidi="he-IL"/>
        </w:rPr>
        <w:t xml:space="preserve"> suddenly understood in </w:t>
      </w:r>
      <w:r w:rsidR="00A23556">
        <w:rPr>
          <w:rFonts w:asciiTheme="majorBidi" w:hAnsiTheme="majorBidi" w:cstheme="majorBidi"/>
          <w:color w:val="000000" w:themeColor="text1"/>
          <w:lang w:bidi="he-IL"/>
        </w:rPr>
        <w:t xml:space="preserve">inversion. It is </w:t>
      </w:r>
      <w:r w:rsidR="00FC734C" w:rsidRPr="005E2FA3">
        <w:rPr>
          <w:rFonts w:asciiTheme="majorBidi" w:hAnsiTheme="majorBidi" w:cstheme="majorBidi"/>
          <w:color w:val="000000" w:themeColor="text1"/>
          <w:lang w:bidi="he-IL"/>
        </w:rPr>
        <w:t xml:space="preserve"> Micky </w:t>
      </w:r>
      <w:r w:rsidR="00A23556">
        <w:rPr>
          <w:rFonts w:asciiTheme="majorBidi" w:hAnsiTheme="majorBidi" w:cstheme="majorBidi"/>
          <w:color w:val="000000" w:themeColor="text1"/>
          <w:lang w:bidi="he-IL"/>
        </w:rPr>
        <w:t xml:space="preserve">who </w:t>
      </w:r>
      <w:r w:rsidR="00FC734C" w:rsidRPr="005E2FA3">
        <w:rPr>
          <w:rFonts w:asciiTheme="majorBidi" w:hAnsiTheme="majorBidi" w:cstheme="majorBidi"/>
          <w:color w:val="000000" w:themeColor="text1"/>
          <w:lang w:bidi="he-IL"/>
        </w:rPr>
        <w:t>is available for Natasha’s selection</w:t>
      </w:r>
      <w:r w:rsidR="002D1683" w:rsidRPr="005E2FA3">
        <w:rPr>
          <w:rFonts w:asciiTheme="majorBidi" w:hAnsiTheme="majorBidi" w:cstheme="majorBidi"/>
          <w:color w:val="000000" w:themeColor="text1"/>
          <w:lang w:bidi="he-IL"/>
        </w:rPr>
        <w:t>, at her beck and call</w:t>
      </w:r>
      <w:r w:rsidR="00FC734C" w:rsidRPr="005E2FA3">
        <w:rPr>
          <w:rFonts w:asciiTheme="majorBidi" w:hAnsiTheme="majorBidi" w:cstheme="majorBidi"/>
          <w:color w:val="000000" w:themeColor="text1"/>
          <w:lang w:bidi="he-IL"/>
        </w:rPr>
        <w:t xml:space="preserve">. Every time </w:t>
      </w:r>
      <w:r w:rsidR="00A23556">
        <w:rPr>
          <w:rFonts w:asciiTheme="majorBidi" w:hAnsiTheme="majorBidi" w:cstheme="majorBidi"/>
          <w:color w:val="000000" w:themeColor="text1"/>
          <w:lang w:bidi="he-IL"/>
        </w:rPr>
        <w:t xml:space="preserve">he experiences a change in habits with Natasha, </w:t>
      </w:r>
      <w:r w:rsidR="00FC734C" w:rsidRPr="005E2FA3">
        <w:rPr>
          <w:rFonts w:asciiTheme="majorBidi" w:hAnsiTheme="majorBidi" w:cstheme="majorBidi"/>
          <w:color w:val="000000" w:themeColor="text1"/>
          <w:lang w:bidi="he-IL"/>
        </w:rPr>
        <w:t xml:space="preserve">it is a sign that </w:t>
      </w:r>
      <w:r w:rsidR="00A23556">
        <w:rPr>
          <w:rFonts w:asciiTheme="majorBidi" w:hAnsiTheme="majorBidi" w:cstheme="majorBidi"/>
          <w:color w:val="000000" w:themeColor="text1"/>
          <w:lang w:bidi="he-IL"/>
        </w:rPr>
        <w:t>she</w:t>
      </w:r>
      <w:r w:rsidR="00FC734C" w:rsidRPr="005E2FA3">
        <w:rPr>
          <w:rFonts w:asciiTheme="majorBidi" w:hAnsiTheme="majorBidi" w:cstheme="majorBidi"/>
          <w:color w:val="000000" w:themeColor="text1"/>
          <w:lang w:bidi="he-IL"/>
        </w:rPr>
        <w:t xml:space="preserve"> either added </w:t>
      </w:r>
      <w:r w:rsidR="00A23556">
        <w:rPr>
          <w:rFonts w:asciiTheme="majorBidi" w:hAnsiTheme="majorBidi" w:cstheme="majorBidi"/>
          <w:color w:val="000000" w:themeColor="text1"/>
          <w:lang w:bidi="he-IL"/>
        </w:rPr>
        <w:t>or removed features</w:t>
      </w:r>
      <w:r w:rsidR="002D0AC5">
        <w:rPr>
          <w:rFonts w:asciiTheme="majorBidi" w:hAnsiTheme="majorBidi" w:cstheme="majorBidi"/>
          <w:color w:val="000000" w:themeColor="text1"/>
          <w:lang w:bidi="he-IL"/>
        </w:rPr>
        <w:t>, or</w:t>
      </w:r>
      <w:r>
        <w:rPr>
          <w:rFonts w:asciiTheme="majorBidi" w:hAnsiTheme="majorBidi" w:cstheme="majorBidi"/>
          <w:color w:val="000000" w:themeColor="text1"/>
          <w:lang w:bidi="he-IL"/>
        </w:rPr>
        <w:t xml:space="preserve">, in the end, </w:t>
      </w:r>
      <w:r w:rsidR="002D0AC5">
        <w:rPr>
          <w:rFonts w:asciiTheme="majorBidi" w:hAnsiTheme="majorBidi" w:cstheme="majorBidi"/>
          <w:color w:val="000000" w:themeColor="text1"/>
          <w:lang w:bidi="he-IL"/>
        </w:rPr>
        <w:t xml:space="preserve">chose to </w:t>
      </w:r>
      <w:r w:rsidR="00FC734C" w:rsidRPr="005E2FA3">
        <w:rPr>
          <w:rFonts w:asciiTheme="majorBidi" w:hAnsiTheme="majorBidi" w:cstheme="majorBidi"/>
          <w:color w:val="000000" w:themeColor="text1"/>
          <w:lang w:bidi="he-IL"/>
        </w:rPr>
        <w:t xml:space="preserve"> </w:t>
      </w:r>
      <w:r w:rsidR="00612E3A" w:rsidRPr="005E2FA3">
        <w:rPr>
          <w:rFonts w:asciiTheme="majorBidi" w:hAnsiTheme="majorBidi" w:cstheme="majorBidi"/>
          <w:color w:val="000000" w:themeColor="text1"/>
          <w:lang w:bidi="he-IL"/>
        </w:rPr>
        <w:t>discontinue the service</w:t>
      </w:r>
      <w:r>
        <w:rPr>
          <w:rFonts w:asciiTheme="majorBidi" w:hAnsiTheme="majorBidi" w:cstheme="majorBidi"/>
          <w:color w:val="000000" w:themeColor="text1"/>
          <w:lang w:bidi="he-IL"/>
        </w:rPr>
        <w:t xml:space="preserve"> altogether</w:t>
      </w:r>
      <w:r w:rsidR="00612E3A" w:rsidRPr="005E2FA3">
        <w:rPr>
          <w:rFonts w:asciiTheme="majorBidi" w:hAnsiTheme="majorBidi" w:cstheme="majorBidi"/>
          <w:color w:val="000000" w:themeColor="text1"/>
          <w:lang w:bidi="he-IL"/>
        </w:rPr>
        <w:t xml:space="preserve">. </w:t>
      </w:r>
    </w:p>
    <w:p w14:paraId="2355866E" w14:textId="2A3FC835" w:rsidR="0035767B" w:rsidRPr="005E2FA3" w:rsidRDefault="001715B6" w:rsidP="00507914">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As the</w:t>
      </w:r>
      <w:r w:rsidR="0087469B">
        <w:rPr>
          <w:rFonts w:asciiTheme="majorBidi" w:hAnsiTheme="majorBidi" w:cstheme="majorBidi"/>
          <w:color w:val="000000" w:themeColor="text1"/>
          <w:lang w:bidi="he-IL"/>
        </w:rPr>
        <w:t xml:space="preserve"> novum</w:t>
      </w:r>
      <w:r>
        <w:rPr>
          <w:rFonts w:asciiTheme="majorBidi" w:hAnsiTheme="majorBidi" w:cstheme="majorBidi"/>
          <w:color w:val="000000" w:themeColor="text1"/>
          <w:lang w:bidi="he-IL"/>
        </w:rPr>
        <w:t xml:space="preserve"> in the  story</w:t>
      </w:r>
      <w:r w:rsidR="0087469B">
        <w:rPr>
          <w:rFonts w:asciiTheme="majorBidi" w:hAnsiTheme="majorBidi" w:cstheme="majorBidi"/>
          <w:color w:val="000000" w:themeColor="text1"/>
          <w:lang w:bidi="he-IL"/>
        </w:rPr>
        <w:t>,</w:t>
      </w:r>
      <w:r w:rsidR="00976B78" w:rsidRPr="003B6067">
        <w:rPr>
          <w:rStyle w:val="FootnoteReference"/>
          <w:rFonts w:asciiTheme="majorBidi" w:hAnsiTheme="majorBidi" w:cstheme="majorBidi"/>
          <w:color w:val="000000" w:themeColor="text1"/>
          <w:lang w:bidi="he-IL"/>
        </w:rPr>
        <w:footnoteReference w:id="12"/>
      </w:r>
      <w:r w:rsidR="00881CF8" w:rsidRPr="003B6067">
        <w:rPr>
          <w:rFonts w:asciiTheme="majorBidi" w:hAnsiTheme="majorBidi" w:cstheme="majorBidi"/>
          <w:color w:val="000000" w:themeColor="text1"/>
          <w:lang w:bidi="he-IL"/>
        </w:rPr>
        <w:t xml:space="preserve"> serving to </w:t>
      </w:r>
      <w:r w:rsidR="003B6067" w:rsidRPr="003B6067">
        <w:rPr>
          <w:rFonts w:asciiTheme="majorBidi" w:hAnsiTheme="majorBidi" w:cstheme="majorBidi"/>
          <w:color w:val="000000" w:themeColor="text1"/>
          <w:lang w:bidi="he-IL"/>
        </w:rPr>
        <w:t>elicit cognitive</w:t>
      </w:r>
      <w:r w:rsidR="002F7BDD" w:rsidRPr="003B6067">
        <w:rPr>
          <w:rFonts w:asciiTheme="majorBidi" w:hAnsiTheme="majorBidi" w:cstheme="majorBidi"/>
          <w:color w:val="000000" w:themeColor="text1"/>
          <w:lang w:bidi="he-IL"/>
        </w:rPr>
        <w:t xml:space="preserve"> estrangement</w:t>
      </w:r>
      <w:r w:rsidR="00881CF8" w:rsidRPr="003B6067">
        <w:rPr>
          <w:rFonts w:asciiTheme="majorBidi" w:hAnsiTheme="majorBidi" w:cstheme="majorBidi"/>
          <w:color w:val="000000" w:themeColor="text1"/>
          <w:lang w:bidi="he-IL"/>
        </w:rPr>
        <w:t xml:space="preserve"> and</w:t>
      </w:r>
      <w:r w:rsidR="00D21D75">
        <w:rPr>
          <w:rFonts w:asciiTheme="majorBidi" w:hAnsiTheme="majorBidi" w:cstheme="majorBidi"/>
          <w:color w:val="000000" w:themeColor="text1"/>
          <w:lang w:bidi="he-IL"/>
        </w:rPr>
        <w:t xml:space="preserve"> </w:t>
      </w:r>
      <w:r w:rsidR="003B6067" w:rsidRPr="003B6067">
        <w:rPr>
          <w:rFonts w:asciiTheme="majorBidi" w:hAnsiTheme="majorBidi" w:cstheme="majorBidi"/>
          <w:color w:val="000000" w:themeColor="text1"/>
          <w:lang w:bidi="he-IL"/>
        </w:rPr>
        <w:t>defamiliariz</w:t>
      </w:r>
      <w:r>
        <w:rPr>
          <w:rFonts w:asciiTheme="majorBidi" w:hAnsiTheme="majorBidi" w:cstheme="majorBidi"/>
          <w:color w:val="000000" w:themeColor="text1"/>
          <w:lang w:bidi="he-IL"/>
        </w:rPr>
        <w:t xml:space="preserve">ation, </w:t>
      </w:r>
      <w:r w:rsidR="0041254C">
        <w:rPr>
          <w:rFonts w:asciiTheme="majorBidi" w:hAnsiTheme="majorBidi" w:cstheme="majorBidi"/>
          <w:color w:val="000000" w:themeColor="text1"/>
          <w:lang w:bidi="he-IL"/>
        </w:rPr>
        <w:t xml:space="preserve">by making a difference in the text </w:t>
      </w:r>
      <w:r w:rsidR="00D21D75">
        <w:rPr>
          <w:rFonts w:asciiTheme="majorBidi" w:hAnsiTheme="majorBidi" w:cstheme="majorBidi"/>
          <w:color w:val="000000" w:themeColor="text1"/>
          <w:lang w:bidi="he-IL"/>
        </w:rPr>
        <w:t xml:space="preserve">the bot </w:t>
      </w:r>
      <w:r w:rsidR="006139DF">
        <w:rPr>
          <w:rFonts w:asciiTheme="majorBidi" w:hAnsiTheme="majorBidi" w:cstheme="majorBidi"/>
          <w:color w:val="000000" w:themeColor="text1"/>
          <w:lang w:bidi="he-IL"/>
        </w:rPr>
        <w:t xml:space="preserve">illuminates </w:t>
      </w:r>
      <w:r w:rsidR="00D21D75">
        <w:rPr>
          <w:rFonts w:asciiTheme="majorBidi" w:hAnsiTheme="majorBidi" w:cstheme="majorBidi"/>
          <w:color w:val="000000" w:themeColor="text1"/>
          <w:lang w:bidi="he-IL"/>
        </w:rPr>
        <w:t>the u</w:t>
      </w:r>
      <w:r w:rsidR="00881CF8" w:rsidRPr="0087469B">
        <w:rPr>
          <w:rFonts w:asciiTheme="majorBidi" w:hAnsiTheme="majorBidi" w:cstheme="majorBidi"/>
          <w:color w:val="000000" w:themeColor="text1"/>
          <w:lang w:bidi="he-IL"/>
        </w:rPr>
        <w:t>ser, the human for whom the bot was developed</w:t>
      </w:r>
      <w:r w:rsidR="00D21D75">
        <w:rPr>
          <w:rFonts w:asciiTheme="majorBidi" w:hAnsiTheme="majorBidi" w:cstheme="majorBidi"/>
          <w:color w:val="000000" w:themeColor="text1"/>
          <w:lang w:bidi="he-IL"/>
        </w:rPr>
        <w:t xml:space="preserve">. </w:t>
      </w:r>
      <w:r w:rsidR="00AF067E">
        <w:rPr>
          <w:rFonts w:asciiTheme="majorBidi" w:hAnsiTheme="majorBidi" w:cstheme="majorBidi"/>
          <w:color w:val="000000" w:themeColor="text1"/>
          <w:lang w:bidi="he-IL"/>
        </w:rPr>
        <w:t xml:space="preserve">It is </w:t>
      </w:r>
      <w:r w:rsidR="00553C76" w:rsidRPr="0087469B">
        <w:rPr>
          <w:rFonts w:asciiTheme="majorBidi" w:hAnsiTheme="majorBidi" w:cstheme="majorBidi"/>
          <w:color w:val="000000" w:themeColor="text1"/>
          <w:lang w:bidi="he-IL"/>
        </w:rPr>
        <w:t>Natasha</w:t>
      </w:r>
      <w:r w:rsidR="0087469B" w:rsidRPr="0087469B">
        <w:rPr>
          <w:rFonts w:asciiTheme="majorBidi" w:hAnsiTheme="majorBidi" w:cstheme="majorBidi"/>
          <w:color w:val="000000" w:themeColor="text1"/>
          <w:lang w:bidi="he-IL"/>
        </w:rPr>
        <w:t xml:space="preserve">, </w:t>
      </w:r>
      <w:r w:rsidR="00D21D75">
        <w:rPr>
          <w:rFonts w:asciiTheme="majorBidi" w:hAnsiTheme="majorBidi" w:cstheme="majorBidi"/>
          <w:color w:val="000000" w:themeColor="text1"/>
          <w:lang w:bidi="he-IL"/>
        </w:rPr>
        <w:t xml:space="preserve">as </w:t>
      </w:r>
      <w:r w:rsidR="00AF067E">
        <w:rPr>
          <w:rFonts w:asciiTheme="majorBidi" w:hAnsiTheme="majorBidi" w:cstheme="majorBidi"/>
          <w:color w:val="000000" w:themeColor="text1"/>
          <w:lang w:bidi="he-IL"/>
        </w:rPr>
        <w:t>the</w:t>
      </w:r>
      <w:r w:rsidR="00D50EDD" w:rsidRPr="0087469B">
        <w:rPr>
          <w:rFonts w:asciiTheme="majorBidi" w:hAnsiTheme="majorBidi" w:cstheme="majorBidi"/>
          <w:color w:val="000000" w:themeColor="text1"/>
          <w:lang w:bidi="he-IL"/>
        </w:rPr>
        <w:t xml:space="preserve"> contemporary subject living </w:t>
      </w:r>
      <w:r w:rsidR="00553C76" w:rsidRPr="0087469B">
        <w:rPr>
          <w:rFonts w:asciiTheme="majorBidi" w:hAnsiTheme="majorBidi" w:cstheme="majorBidi"/>
          <w:color w:val="000000" w:themeColor="text1"/>
          <w:lang w:bidi="he-IL"/>
        </w:rPr>
        <w:t>in the multiverse</w:t>
      </w:r>
      <w:r w:rsidR="0087469B" w:rsidRPr="0087469B">
        <w:rPr>
          <w:rFonts w:asciiTheme="majorBidi" w:hAnsiTheme="majorBidi" w:cstheme="majorBidi"/>
          <w:color w:val="000000" w:themeColor="text1"/>
          <w:lang w:bidi="he-IL"/>
        </w:rPr>
        <w:t xml:space="preserve"> that enables her to exist s</w:t>
      </w:r>
      <w:r w:rsidR="00553C76" w:rsidRPr="0087469B">
        <w:rPr>
          <w:rFonts w:asciiTheme="majorBidi" w:hAnsiTheme="majorBidi" w:cstheme="majorBidi"/>
          <w:color w:val="000000" w:themeColor="text1"/>
          <w:lang w:bidi="he-IL"/>
        </w:rPr>
        <w:t xml:space="preserve">imultaneously in everyday reality and </w:t>
      </w:r>
      <w:r w:rsidR="0087469B" w:rsidRPr="0087469B">
        <w:rPr>
          <w:rFonts w:asciiTheme="majorBidi" w:hAnsiTheme="majorBidi" w:cstheme="majorBidi"/>
          <w:color w:val="000000" w:themeColor="text1"/>
          <w:lang w:bidi="he-IL"/>
        </w:rPr>
        <w:t>in virtual or augmented reality</w:t>
      </w:r>
      <w:r w:rsidR="00D21D75">
        <w:rPr>
          <w:rFonts w:asciiTheme="majorBidi" w:hAnsiTheme="majorBidi" w:cstheme="majorBidi"/>
          <w:color w:val="000000" w:themeColor="text1"/>
          <w:lang w:bidi="he-IL"/>
        </w:rPr>
        <w:t>,</w:t>
      </w:r>
      <w:r w:rsidR="00D21D75" w:rsidRPr="00D21D75">
        <w:rPr>
          <w:rFonts w:asciiTheme="majorBidi" w:hAnsiTheme="majorBidi" w:cstheme="majorBidi"/>
          <w:color w:val="000000" w:themeColor="text1"/>
          <w:lang w:bidi="he-IL"/>
        </w:rPr>
        <w:t xml:space="preserve"> </w:t>
      </w:r>
      <w:r w:rsidR="00D21D75" w:rsidRPr="0087469B">
        <w:rPr>
          <w:rFonts w:asciiTheme="majorBidi" w:hAnsiTheme="majorBidi" w:cstheme="majorBidi"/>
          <w:color w:val="000000" w:themeColor="text1"/>
          <w:lang w:bidi="he-IL"/>
        </w:rPr>
        <w:t xml:space="preserve">constitutes the center of scrutiny. </w:t>
      </w:r>
      <w:r w:rsidR="00603744">
        <w:rPr>
          <w:rFonts w:asciiTheme="majorBidi" w:hAnsiTheme="majorBidi" w:cstheme="majorBidi"/>
          <w:color w:val="000000" w:themeColor="text1"/>
          <w:lang w:bidi="he-IL"/>
        </w:rPr>
        <w:t>One of the many c</w:t>
      </w:r>
      <w:r w:rsidR="00D21D75">
        <w:rPr>
          <w:rFonts w:asciiTheme="majorBidi" w:hAnsiTheme="majorBidi" w:cstheme="majorBidi"/>
          <w:color w:val="000000" w:themeColor="text1"/>
          <w:lang w:bidi="he-IL"/>
        </w:rPr>
        <w:t xml:space="preserve">ontemporary subjects who exist equally </w:t>
      </w:r>
      <w:r w:rsidR="0087469B" w:rsidRPr="0087469B">
        <w:rPr>
          <w:rFonts w:asciiTheme="majorBidi" w:hAnsiTheme="majorBidi" w:cstheme="majorBidi"/>
          <w:color w:val="000000" w:themeColor="text1"/>
          <w:lang w:bidi="he-IL"/>
        </w:rPr>
        <w:t xml:space="preserve">in cyberspace on computers and smartphones, in applications, and through smart systems that navigate </w:t>
      </w:r>
      <w:r w:rsidR="00D21D75">
        <w:rPr>
          <w:rFonts w:asciiTheme="majorBidi" w:hAnsiTheme="majorBidi" w:cstheme="majorBidi"/>
          <w:color w:val="000000" w:themeColor="text1"/>
          <w:lang w:bidi="he-IL"/>
        </w:rPr>
        <w:t>their</w:t>
      </w:r>
      <w:r w:rsidR="0087469B" w:rsidRPr="0087469B">
        <w:rPr>
          <w:rFonts w:asciiTheme="majorBidi" w:hAnsiTheme="majorBidi" w:cstheme="majorBidi"/>
          <w:color w:val="000000" w:themeColor="text1"/>
          <w:lang w:bidi="he-IL"/>
        </w:rPr>
        <w:t xml:space="preserve"> lives—in fact, all of us</w:t>
      </w:r>
      <w:r w:rsidR="00D21D75">
        <w:rPr>
          <w:rFonts w:asciiTheme="majorBidi" w:hAnsiTheme="majorBidi" w:cstheme="majorBidi"/>
          <w:color w:val="000000" w:themeColor="text1"/>
          <w:lang w:bidi="he-IL"/>
        </w:rPr>
        <w:t xml:space="preserve">, living </w:t>
      </w:r>
      <w:r w:rsidR="0087469B" w:rsidRPr="0087469B">
        <w:rPr>
          <w:rFonts w:asciiTheme="majorBidi" w:hAnsiTheme="majorBidi" w:cstheme="majorBidi"/>
          <w:color w:val="000000" w:themeColor="text1"/>
          <w:lang w:bidi="he-IL"/>
        </w:rPr>
        <w:t>i</w:t>
      </w:r>
      <w:r w:rsidR="00553C76" w:rsidRPr="0087469B">
        <w:rPr>
          <w:rFonts w:asciiTheme="majorBidi" w:hAnsiTheme="majorBidi" w:cstheme="majorBidi"/>
          <w:color w:val="000000" w:themeColor="text1"/>
          <w:lang w:bidi="he-IL"/>
        </w:rPr>
        <w:t xml:space="preserve">n the real world and </w:t>
      </w:r>
      <w:r w:rsidR="00D21D75">
        <w:rPr>
          <w:rFonts w:asciiTheme="majorBidi" w:hAnsiTheme="majorBidi" w:cstheme="majorBidi"/>
          <w:color w:val="000000" w:themeColor="text1"/>
          <w:lang w:bidi="he-IL"/>
        </w:rPr>
        <w:t xml:space="preserve">simultaneously </w:t>
      </w:r>
      <w:r w:rsidR="0087469B" w:rsidRPr="0087469B">
        <w:rPr>
          <w:rFonts w:asciiTheme="majorBidi" w:hAnsiTheme="majorBidi" w:cstheme="majorBidi"/>
          <w:color w:val="000000" w:themeColor="text1"/>
          <w:lang w:bidi="he-IL"/>
        </w:rPr>
        <w:t xml:space="preserve">in </w:t>
      </w:r>
      <w:r w:rsidR="00754529" w:rsidRPr="0087469B">
        <w:rPr>
          <w:rFonts w:asciiTheme="majorBidi" w:hAnsiTheme="majorBidi" w:cstheme="majorBidi"/>
          <w:color w:val="000000" w:themeColor="text1"/>
          <w:lang w:bidi="he-IL"/>
        </w:rPr>
        <w:t xml:space="preserve">the worlds on the screens </w:t>
      </w:r>
      <w:r w:rsidR="00754529" w:rsidRPr="0087469B">
        <w:rPr>
          <w:rFonts w:asciiTheme="majorBidi" w:hAnsiTheme="majorBidi" w:cstheme="majorBidi"/>
          <w:color w:val="000000" w:themeColor="text1"/>
          <w:lang w:bidi="he-IL"/>
        </w:rPr>
        <w:lastRenderedPageBreak/>
        <w:t xml:space="preserve">in the palms of </w:t>
      </w:r>
      <w:r w:rsidR="00D21D75">
        <w:rPr>
          <w:rFonts w:asciiTheme="majorBidi" w:hAnsiTheme="majorBidi" w:cstheme="majorBidi"/>
          <w:color w:val="000000" w:themeColor="text1"/>
          <w:lang w:bidi="he-IL"/>
        </w:rPr>
        <w:t>our</w:t>
      </w:r>
      <w:r w:rsidR="00754529" w:rsidRPr="0087469B">
        <w:rPr>
          <w:rFonts w:asciiTheme="majorBidi" w:hAnsiTheme="majorBidi" w:cstheme="majorBidi"/>
          <w:color w:val="000000" w:themeColor="text1"/>
          <w:lang w:bidi="he-IL"/>
        </w:rPr>
        <w:t xml:space="preserve"> hands, across from </w:t>
      </w:r>
      <w:r w:rsidR="00D21D75">
        <w:rPr>
          <w:rFonts w:asciiTheme="majorBidi" w:hAnsiTheme="majorBidi" w:cstheme="majorBidi"/>
          <w:color w:val="000000" w:themeColor="text1"/>
          <w:lang w:bidi="he-IL"/>
        </w:rPr>
        <w:t xml:space="preserve">us on our </w:t>
      </w:r>
      <w:r w:rsidR="00754529" w:rsidRPr="0087469B">
        <w:rPr>
          <w:rFonts w:asciiTheme="majorBidi" w:hAnsiTheme="majorBidi" w:cstheme="majorBidi"/>
          <w:color w:val="000000" w:themeColor="text1"/>
          <w:lang w:bidi="he-IL"/>
        </w:rPr>
        <w:t xml:space="preserve">knees, or on the table in front of </w:t>
      </w:r>
      <w:r w:rsidR="00D21D75">
        <w:rPr>
          <w:rFonts w:asciiTheme="majorBidi" w:hAnsiTheme="majorBidi" w:cstheme="majorBidi"/>
          <w:color w:val="000000" w:themeColor="text1"/>
          <w:lang w:bidi="he-IL"/>
        </w:rPr>
        <w:t xml:space="preserve">us.  Natasha </w:t>
      </w:r>
      <w:r w:rsidR="0051380B" w:rsidRPr="0087469B">
        <w:rPr>
          <w:rFonts w:asciiTheme="majorBidi" w:hAnsiTheme="majorBidi" w:cstheme="majorBidi"/>
          <w:color w:val="000000" w:themeColor="text1"/>
          <w:lang w:bidi="he-IL"/>
        </w:rPr>
        <w:t xml:space="preserve">desires to </w:t>
      </w:r>
      <w:r w:rsidR="0087469B" w:rsidRPr="0087469B">
        <w:rPr>
          <w:rFonts w:asciiTheme="majorBidi" w:hAnsiTheme="majorBidi" w:cstheme="majorBidi"/>
          <w:color w:val="000000" w:themeColor="text1"/>
          <w:lang w:bidi="he-IL"/>
        </w:rPr>
        <w:t xml:space="preserve">forge a </w:t>
      </w:r>
      <w:r w:rsidR="0051380B" w:rsidRPr="0087469B">
        <w:rPr>
          <w:rFonts w:asciiTheme="majorBidi" w:hAnsiTheme="majorBidi" w:cstheme="majorBidi"/>
          <w:color w:val="000000" w:themeColor="text1"/>
          <w:lang w:bidi="he-IL"/>
        </w:rPr>
        <w:t xml:space="preserve">lifelike </w:t>
      </w:r>
      <w:r>
        <w:rPr>
          <w:rFonts w:asciiTheme="majorBidi" w:hAnsiTheme="majorBidi" w:cstheme="majorBidi"/>
          <w:color w:val="000000" w:themeColor="text1"/>
          <w:lang w:bidi="he-IL"/>
        </w:rPr>
        <w:t xml:space="preserve">relationship with a </w:t>
      </w:r>
      <w:r w:rsidR="0051380B" w:rsidRPr="0087469B">
        <w:rPr>
          <w:rFonts w:asciiTheme="majorBidi" w:hAnsiTheme="majorBidi" w:cstheme="majorBidi"/>
          <w:color w:val="000000" w:themeColor="text1"/>
          <w:lang w:bidi="he-IL"/>
        </w:rPr>
        <w:t>computer simulation for h</w:t>
      </w:r>
      <w:r w:rsidR="0087469B" w:rsidRPr="0087469B">
        <w:rPr>
          <w:rFonts w:asciiTheme="majorBidi" w:hAnsiTheme="majorBidi" w:cstheme="majorBidi"/>
          <w:color w:val="000000" w:themeColor="text1"/>
          <w:lang w:bidi="he-IL"/>
        </w:rPr>
        <w:t>er</w:t>
      </w:r>
      <w:r w:rsidR="0051380B" w:rsidRPr="0087469B">
        <w:rPr>
          <w:rFonts w:asciiTheme="majorBidi" w:hAnsiTheme="majorBidi" w:cstheme="majorBidi"/>
          <w:color w:val="000000" w:themeColor="text1"/>
          <w:lang w:bidi="he-IL"/>
        </w:rPr>
        <w:t>self</w:t>
      </w:r>
      <w:r w:rsidR="00D21D75">
        <w:rPr>
          <w:rFonts w:asciiTheme="majorBidi" w:hAnsiTheme="majorBidi" w:cstheme="majorBidi"/>
          <w:color w:val="000000" w:themeColor="text1"/>
          <w:lang w:bidi="he-IL"/>
        </w:rPr>
        <w:t xml:space="preserve"> because for her </w:t>
      </w:r>
      <w:r w:rsidR="0051380B" w:rsidRPr="0087469B">
        <w:rPr>
          <w:rFonts w:asciiTheme="majorBidi" w:hAnsiTheme="majorBidi" w:cstheme="majorBidi"/>
          <w:color w:val="000000" w:themeColor="text1"/>
          <w:lang w:bidi="he-IL"/>
        </w:rPr>
        <w:t xml:space="preserve">virtual experience is preferable in every way to experience in tangible reality. </w:t>
      </w:r>
      <w:r w:rsidR="00603744">
        <w:rPr>
          <w:rFonts w:asciiTheme="majorBidi" w:hAnsiTheme="majorBidi" w:cstheme="majorBidi"/>
          <w:color w:val="000000" w:themeColor="text1"/>
          <w:lang w:bidi="he-IL"/>
        </w:rPr>
        <w:t xml:space="preserve">She is of </w:t>
      </w:r>
      <w:r w:rsidR="00D21D75">
        <w:rPr>
          <w:rFonts w:asciiTheme="majorBidi" w:hAnsiTheme="majorBidi" w:cstheme="majorBidi"/>
          <w:color w:val="000000" w:themeColor="text1"/>
          <w:lang w:bidi="he-IL"/>
        </w:rPr>
        <w:t xml:space="preserve"> this age and time</w:t>
      </w:r>
      <w:r w:rsidR="0087469B" w:rsidRPr="0087469B">
        <w:rPr>
          <w:rFonts w:asciiTheme="majorBidi" w:hAnsiTheme="majorBidi" w:cstheme="majorBidi"/>
          <w:color w:val="000000" w:themeColor="text1"/>
          <w:lang w:bidi="he-IL"/>
        </w:rPr>
        <w:t xml:space="preserve">, </w:t>
      </w:r>
      <w:r w:rsidR="00603744">
        <w:rPr>
          <w:rFonts w:asciiTheme="majorBidi" w:hAnsiTheme="majorBidi" w:cstheme="majorBidi"/>
          <w:color w:val="000000" w:themeColor="text1"/>
          <w:lang w:bidi="he-IL"/>
        </w:rPr>
        <w:t xml:space="preserve">which proves that </w:t>
      </w:r>
      <w:r w:rsidR="00111DFA" w:rsidRPr="0088783B">
        <w:rPr>
          <w:rFonts w:asciiTheme="majorBidi" w:hAnsiTheme="majorBidi" w:cstheme="majorBidi"/>
          <w:color w:val="000000" w:themeColor="text1"/>
          <w:lang w:bidi="he-IL"/>
        </w:rPr>
        <w:t>“technology is instinctual […] it penetrates into every location, in a totally intimate form. It is found besides us rather than outside us. It is underneath our skin; frequently, it is inside our brains</w:t>
      </w:r>
      <w:r w:rsidR="00603744">
        <w:rPr>
          <w:rFonts w:asciiTheme="majorBidi" w:hAnsiTheme="majorBidi" w:cstheme="majorBidi"/>
          <w:color w:val="000000" w:themeColor="text1"/>
          <w:lang w:bidi="he-IL"/>
        </w:rPr>
        <w:t>”</w:t>
      </w:r>
      <w:r w:rsidR="00111DFA">
        <w:rPr>
          <w:rStyle w:val="FootnoteReference"/>
          <w:rFonts w:asciiTheme="majorBidi" w:hAnsiTheme="majorBidi" w:cstheme="majorBidi"/>
          <w:color w:val="000000" w:themeColor="text1"/>
          <w:lang w:bidi="he-IL"/>
        </w:rPr>
        <w:footnoteReference w:id="13"/>
      </w:r>
      <w:r w:rsidR="00111DFA">
        <w:rPr>
          <w:rFonts w:asciiTheme="majorBidi" w:hAnsiTheme="majorBidi" w:cstheme="majorBidi"/>
          <w:color w:val="000000" w:themeColor="text1"/>
          <w:lang w:bidi="he-IL"/>
        </w:rPr>
        <w:t xml:space="preserve">; for </w:t>
      </w:r>
      <w:r w:rsidR="00D21D75">
        <w:rPr>
          <w:rFonts w:asciiTheme="majorBidi" w:hAnsiTheme="majorBidi" w:cstheme="majorBidi"/>
          <w:color w:val="000000" w:themeColor="text1"/>
          <w:lang w:bidi="he-IL"/>
        </w:rPr>
        <w:t xml:space="preserve">Natasha, </w:t>
      </w:r>
      <w:r w:rsidR="0035767B" w:rsidRPr="0087469B">
        <w:rPr>
          <w:rFonts w:asciiTheme="majorBidi" w:hAnsiTheme="majorBidi" w:cstheme="majorBidi"/>
          <w:color w:val="000000" w:themeColor="text1"/>
          <w:lang w:bidi="he-IL"/>
        </w:rPr>
        <w:t xml:space="preserve"> </w:t>
      </w:r>
      <w:r w:rsidR="0012430C" w:rsidRPr="0087469B">
        <w:rPr>
          <w:rFonts w:asciiTheme="majorBidi" w:hAnsiTheme="majorBidi" w:cstheme="majorBidi"/>
          <w:color w:val="000000" w:themeColor="text1"/>
          <w:lang w:bidi="he-IL"/>
        </w:rPr>
        <w:t>virtual</w:t>
      </w:r>
      <w:r w:rsidR="0035767B" w:rsidRPr="0087469B">
        <w:rPr>
          <w:rFonts w:asciiTheme="majorBidi" w:hAnsiTheme="majorBidi" w:cstheme="majorBidi"/>
          <w:color w:val="000000" w:themeColor="text1"/>
          <w:lang w:bidi="he-IL"/>
        </w:rPr>
        <w:t xml:space="preserve"> reality and artificial intelligence in the form of a bot </w:t>
      </w:r>
      <w:r w:rsidR="00AD2C99">
        <w:rPr>
          <w:rFonts w:asciiTheme="majorBidi" w:hAnsiTheme="majorBidi" w:cstheme="majorBidi"/>
          <w:color w:val="000000" w:themeColor="text1"/>
          <w:lang w:bidi="he-IL"/>
        </w:rPr>
        <w:t>might be</w:t>
      </w:r>
      <w:r w:rsidR="0035767B" w:rsidRPr="005E2FA3">
        <w:rPr>
          <w:rFonts w:asciiTheme="majorBidi" w:hAnsiTheme="majorBidi" w:cstheme="majorBidi"/>
          <w:color w:val="000000" w:themeColor="text1"/>
          <w:lang w:bidi="he-IL"/>
        </w:rPr>
        <w:t xml:space="preserve"> more human that the </w:t>
      </w:r>
      <w:r w:rsidR="0035767B" w:rsidRPr="00AD2C99">
        <w:rPr>
          <w:rFonts w:asciiTheme="majorBidi" w:hAnsiTheme="majorBidi" w:cstheme="majorBidi"/>
          <w:color w:val="000000" w:themeColor="text1"/>
          <w:lang w:bidi="he-IL"/>
        </w:rPr>
        <w:t>machine that is man.</w:t>
      </w:r>
      <w:r w:rsidR="00D50EDD" w:rsidRPr="005E2FA3">
        <w:rPr>
          <w:rFonts w:asciiTheme="majorBidi" w:hAnsiTheme="majorBidi" w:cstheme="majorBidi"/>
          <w:color w:val="000000" w:themeColor="text1"/>
          <w:lang w:bidi="he-IL"/>
        </w:rPr>
        <w:t xml:space="preserve"> </w:t>
      </w:r>
    </w:p>
    <w:p w14:paraId="0DE47A58" w14:textId="568FC204" w:rsidR="0035767B" w:rsidRPr="005E2FA3" w:rsidRDefault="00C0623B" w:rsidP="00C0623B">
      <w:pPr>
        <w:spacing w:line="360" w:lineRule="auto"/>
        <w:rPr>
          <w:rFonts w:asciiTheme="majorBidi" w:hAnsiTheme="majorBidi" w:cstheme="majorBidi"/>
          <w:color w:val="000000" w:themeColor="text1"/>
          <w:rtl/>
          <w:lang w:bidi="he-IL"/>
        </w:rPr>
      </w:pPr>
      <w:r w:rsidRPr="005E2FA3">
        <w:rPr>
          <w:rFonts w:asciiTheme="majorBidi" w:hAnsiTheme="majorBidi" w:cstheme="majorBidi"/>
          <w:color w:val="000000" w:themeColor="text1"/>
          <w:lang w:bidi="he-IL"/>
        </w:rPr>
        <w:t xml:space="preserve">Moving on to the next stage of my conjecture, in literary terms </w:t>
      </w:r>
      <w:r w:rsidR="004E21E3" w:rsidRPr="005E2FA3">
        <w:rPr>
          <w:rFonts w:asciiTheme="majorBidi" w:hAnsiTheme="majorBidi" w:cstheme="majorBidi"/>
          <w:color w:val="000000" w:themeColor="text1"/>
          <w:lang w:bidi="he-IL"/>
        </w:rPr>
        <w:t>the meeting between the virtual neighbor and the user occurs in the zone,</w:t>
      </w:r>
      <w:r w:rsidRPr="005E2FA3">
        <w:rPr>
          <w:rFonts w:asciiTheme="majorBidi" w:hAnsiTheme="majorBidi" w:cstheme="majorBidi"/>
          <w:color w:val="000000" w:themeColor="text1"/>
          <w:lang w:bidi="he-IL"/>
        </w:rPr>
        <w:t xml:space="preserve"> </w:t>
      </w:r>
      <w:r w:rsidR="004E21E3" w:rsidRPr="005E2FA3">
        <w:rPr>
          <w:rFonts w:asciiTheme="majorBidi" w:hAnsiTheme="majorBidi" w:cstheme="majorBidi"/>
          <w:color w:val="000000" w:themeColor="text1"/>
          <w:lang w:bidi="he-IL"/>
        </w:rPr>
        <w:t xml:space="preserve"> </w:t>
      </w:r>
      <w:r w:rsidRPr="005E2FA3">
        <w:rPr>
          <w:rFonts w:asciiTheme="majorBidi" w:hAnsiTheme="majorBidi" w:cstheme="majorBidi"/>
          <w:color w:val="000000" w:themeColor="text1"/>
          <w:lang w:bidi="he-IL"/>
        </w:rPr>
        <w:t xml:space="preserve">in </w:t>
      </w:r>
      <w:r w:rsidR="004E21E3" w:rsidRPr="005E2FA3">
        <w:rPr>
          <w:color w:val="000000" w:themeColor="text1"/>
        </w:rPr>
        <w:t>“</w:t>
      </w:r>
      <w:r w:rsidR="004E21E3" w:rsidRPr="005E2FA3">
        <w:rPr>
          <w:rFonts w:asciiTheme="majorBidi" w:hAnsiTheme="majorBidi" w:cstheme="majorBidi"/>
          <w:color w:val="000000" w:themeColor="text1"/>
          <w:lang w:bidi="he-IL"/>
        </w:rPr>
        <w:t>an ‘impossible typology,’”</w:t>
      </w:r>
      <w:r w:rsidR="00E35516">
        <w:rPr>
          <w:rStyle w:val="FootnoteReference"/>
          <w:rFonts w:asciiTheme="majorBidi" w:hAnsiTheme="majorBidi" w:cstheme="majorBidi"/>
          <w:color w:val="000000" w:themeColor="text1"/>
          <w:lang w:bidi="he-IL"/>
        </w:rPr>
        <w:footnoteReference w:id="14"/>
      </w:r>
      <w:r w:rsidR="004E21E3" w:rsidRPr="005E2FA3">
        <w:rPr>
          <w:rFonts w:asciiTheme="majorBidi" w:hAnsiTheme="majorBidi" w:cstheme="majorBidi"/>
          <w:color w:val="000000" w:themeColor="text1"/>
          <w:lang w:bidi="he-IL"/>
        </w:rPr>
        <w:t xml:space="preserve"> Yet, in practice, th</w:t>
      </w:r>
      <w:r w:rsidR="00BD4220" w:rsidRPr="005E2FA3">
        <w:rPr>
          <w:rFonts w:asciiTheme="majorBidi" w:hAnsiTheme="majorBidi" w:cstheme="majorBidi"/>
          <w:color w:val="000000" w:themeColor="text1"/>
          <w:lang w:bidi="he-IL"/>
        </w:rPr>
        <w:t>e zone offers</w:t>
      </w:r>
      <w:r w:rsidR="005307F1" w:rsidRPr="005E2FA3">
        <w:rPr>
          <w:rFonts w:asciiTheme="majorBidi" w:hAnsiTheme="majorBidi" w:cstheme="majorBidi"/>
          <w:color w:val="000000" w:themeColor="text1"/>
          <w:lang w:bidi="he-IL"/>
        </w:rPr>
        <w:t xml:space="preserve"> </w:t>
      </w:r>
      <w:r w:rsidR="00BD4220" w:rsidRPr="005E2FA3">
        <w:rPr>
          <w:rFonts w:asciiTheme="majorBidi" w:hAnsiTheme="majorBidi" w:cstheme="majorBidi"/>
          <w:color w:val="000000" w:themeColor="text1"/>
          <w:lang w:bidi="he-IL"/>
        </w:rPr>
        <w:t>a</w:t>
      </w:r>
      <w:r w:rsidR="005307F1" w:rsidRPr="005E2FA3">
        <w:rPr>
          <w:rFonts w:asciiTheme="majorBidi" w:hAnsiTheme="majorBidi" w:cstheme="majorBidi"/>
          <w:color w:val="000000" w:themeColor="text1"/>
          <w:lang w:bidi="he-IL"/>
        </w:rPr>
        <w:t xml:space="preserve"> typology </w:t>
      </w:r>
      <w:r w:rsidR="00BD4220" w:rsidRPr="005E2FA3">
        <w:rPr>
          <w:rFonts w:asciiTheme="majorBidi" w:hAnsiTheme="majorBidi" w:cstheme="majorBidi"/>
          <w:color w:val="000000" w:themeColor="text1"/>
          <w:lang w:bidi="he-IL"/>
        </w:rPr>
        <w:t>for</w:t>
      </w:r>
      <w:r w:rsidR="005307F1" w:rsidRPr="005E2FA3">
        <w:rPr>
          <w:rFonts w:asciiTheme="majorBidi" w:hAnsiTheme="majorBidi" w:cstheme="majorBidi"/>
          <w:color w:val="000000" w:themeColor="text1"/>
          <w:lang w:bidi="he-IL"/>
        </w:rPr>
        <w:t xml:space="preserve"> the m</w:t>
      </w:r>
      <w:r w:rsidR="005307F1" w:rsidRPr="00AD2C99">
        <w:rPr>
          <w:rFonts w:asciiTheme="majorBidi" w:hAnsiTheme="majorBidi" w:cstheme="majorBidi"/>
          <w:color w:val="000000" w:themeColor="text1"/>
          <w:lang w:bidi="he-IL"/>
        </w:rPr>
        <w:t>ulti</w:t>
      </w:r>
      <w:r w:rsidR="00D21D75">
        <w:rPr>
          <w:rFonts w:asciiTheme="majorBidi" w:hAnsiTheme="majorBidi" w:cstheme="majorBidi"/>
          <w:color w:val="000000" w:themeColor="text1"/>
          <w:lang w:bidi="he-IL"/>
        </w:rPr>
        <w:t xml:space="preserve">modal </w:t>
      </w:r>
      <w:r w:rsidR="005307F1" w:rsidRPr="005E2FA3">
        <w:rPr>
          <w:rFonts w:asciiTheme="majorBidi" w:hAnsiTheme="majorBidi" w:cstheme="majorBidi"/>
          <w:color w:val="000000" w:themeColor="text1"/>
          <w:lang w:bidi="he-IL"/>
        </w:rPr>
        <w:t xml:space="preserve">world made possible by contemporary communications technology. </w:t>
      </w:r>
      <w:r w:rsidR="00AD2C99">
        <w:rPr>
          <w:rFonts w:asciiTheme="majorBidi" w:hAnsiTheme="majorBidi" w:cstheme="majorBidi"/>
          <w:color w:val="000000" w:themeColor="text1"/>
          <w:lang w:bidi="he-IL"/>
        </w:rPr>
        <w:t>The</w:t>
      </w:r>
      <w:r w:rsidR="00D21D75">
        <w:rPr>
          <w:rFonts w:asciiTheme="majorBidi" w:hAnsiTheme="majorBidi" w:cstheme="majorBidi"/>
          <w:color w:val="000000" w:themeColor="text1"/>
          <w:lang w:bidi="he-IL"/>
        </w:rPr>
        <w:t xml:space="preserve"> the </w:t>
      </w:r>
      <w:r w:rsidR="005307F1" w:rsidRPr="005E2FA3">
        <w:rPr>
          <w:rFonts w:asciiTheme="majorBidi" w:hAnsiTheme="majorBidi" w:cstheme="majorBidi"/>
          <w:color w:val="000000" w:themeColor="text1"/>
          <w:lang w:bidi="he-IL"/>
        </w:rPr>
        <w:t>digital space constitu</w:t>
      </w:r>
      <w:r w:rsidR="00BD4220" w:rsidRPr="005E2FA3">
        <w:rPr>
          <w:rFonts w:asciiTheme="majorBidi" w:hAnsiTheme="majorBidi" w:cstheme="majorBidi"/>
          <w:color w:val="000000" w:themeColor="text1"/>
          <w:lang w:bidi="he-IL"/>
        </w:rPr>
        <w:t xml:space="preserve">tes </w:t>
      </w:r>
      <w:r w:rsidR="005307F1" w:rsidRPr="005E2FA3">
        <w:rPr>
          <w:rFonts w:asciiTheme="majorBidi" w:hAnsiTheme="majorBidi" w:cstheme="majorBidi"/>
          <w:color w:val="000000" w:themeColor="text1"/>
          <w:lang w:bidi="he-IL"/>
        </w:rPr>
        <w:t>a zone</w:t>
      </w:r>
      <w:r w:rsidR="00AD2C99">
        <w:rPr>
          <w:rFonts w:asciiTheme="majorBidi" w:hAnsiTheme="majorBidi" w:cstheme="majorBidi"/>
          <w:color w:val="000000" w:themeColor="text1"/>
          <w:lang w:bidi="he-IL"/>
        </w:rPr>
        <w:t xml:space="preserve"> by definition</w:t>
      </w:r>
      <w:r w:rsidR="00D21D75">
        <w:rPr>
          <w:rFonts w:asciiTheme="majorBidi" w:hAnsiTheme="majorBidi" w:cstheme="majorBidi"/>
          <w:color w:val="000000" w:themeColor="text1"/>
          <w:lang w:bidi="he-IL"/>
        </w:rPr>
        <w:t xml:space="preserve">, </w:t>
      </w:r>
      <w:r w:rsidR="005307F1" w:rsidRPr="005E2FA3">
        <w:rPr>
          <w:rFonts w:asciiTheme="majorBidi" w:hAnsiTheme="majorBidi" w:cstheme="majorBidi"/>
          <w:color w:val="000000" w:themeColor="text1"/>
          <w:lang w:bidi="he-IL"/>
        </w:rPr>
        <w:t xml:space="preserve">because it </w:t>
      </w:r>
      <w:r w:rsidR="002F428E" w:rsidRPr="005E2FA3">
        <w:rPr>
          <w:rFonts w:asciiTheme="majorBidi" w:hAnsiTheme="majorBidi" w:cstheme="majorBidi"/>
          <w:color w:val="000000" w:themeColor="text1"/>
          <w:lang w:bidi="he-IL"/>
        </w:rPr>
        <w:t>creates an interface between</w:t>
      </w:r>
      <w:r w:rsidR="00BD4220" w:rsidRPr="005E2FA3">
        <w:rPr>
          <w:rFonts w:asciiTheme="majorBidi" w:hAnsiTheme="majorBidi" w:cstheme="majorBidi"/>
          <w:color w:val="000000" w:themeColor="text1"/>
          <w:lang w:bidi="he-IL"/>
        </w:rPr>
        <w:t xml:space="preserve"> </w:t>
      </w:r>
      <w:r w:rsidR="005307F1" w:rsidRPr="005E2FA3">
        <w:rPr>
          <w:rFonts w:asciiTheme="majorBidi" w:hAnsiTheme="majorBidi" w:cstheme="majorBidi"/>
          <w:color w:val="000000" w:themeColor="text1"/>
          <w:lang w:bidi="he-IL"/>
        </w:rPr>
        <w:t xml:space="preserve">the real world </w:t>
      </w:r>
      <w:r w:rsidR="00BD4220" w:rsidRPr="005E2FA3">
        <w:rPr>
          <w:rFonts w:asciiTheme="majorBidi" w:hAnsiTheme="majorBidi" w:cstheme="majorBidi"/>
          <w:color w:val="000000" w:themeColor="text1"/>
          <w:lang w:bidi="he-IL"/>
        </w:rPr>
        <w:t>and</w:t>
      </w:r>
      <w:r w:rsidR="005307F1" w:rsidRPr="005E2FA3">
        <w:rPr>
          <w:rFonts w:asciiTheme="majorBidi" w:hAnsiTheme="majorBidi" w:cstheme="majorBidi"/>
          <w:color w:val="000000" w:themeColor="text1"/>
          <w:lang w:bidi="he-IL"/>
        </w:rPr>
        <w:t xml:space="preserve"> the virtual world in </w:t>
      </w:r>
      <w:r w:rsidR="002F428E" w:rsidRPr="005E2FA3">
        <w:rPr>
          <w:rFonts w:asciiTheme="majorBidi" w:hAnsiTheme="majorBidi" w:cstheme="majorBidi"/>
          <w:color w:val="000000" w:themeColor="text1"/>
          <w:lang w:bidi="he-IL"/>
        </w:rPr>
        <w:t xml:space="preserve">both of </w:t>
      </w:r>
      <w:r w:rsidR="005307F1" w:rsidRPr="005E2FA3">
        <w:rPr>
          <w:rFonts w:asciiTheme="majorBidi" w:hAnsiTheme="majorBidi" w:cstheme="majorBidi"/>
          <w:color w:val="000000" w:themeColor="text1"/>
          <w:lang w:bidi="he-IL"/>
        </w:rPr>
        <w:t>which the user lives. Cy</w:t>
      </w:r>
      <w:r w:rsidR="00BD4220" w:rsidRPr="005E2FA3">
        <w:rPr>
          <w:rFonts w:asciiTheme="majorBidi" w:hAnsiTheme="majorBidi" w:cstheme="majorBidi"/>
          <w:color w:val="000000" w:themeColor="text1"/>
          <w:lang w:bidi="he-IL"/>
        </w:rPr>
        <w:t>b</w:t>
      </w:r>
      <w:r w:rsidR="005307F1" w:rsidRPr="005E2FA3">
        <w:rPr>
          <w:rFonts w:asciiTheme="majorBidi" w:hAnsiTheme="majorBidi" w:cstheme="majorBidi"/>
          <w:color w:val="000000" w:themeColor="text1"/>
          <w:lang w:bidi="he-IL"/>
        </w:rPr>
        <w:t>erspace is reality, not fiction</w:t>
      </w:r>
      <w:r w:rsidR="00AD2C99">
        <w:rPr>
          <w:rFonts w:asciiTheme="majorBidi" w:hAnsiTheme="majorBidi" w:cstheme="majorBidi"/>
          <w:color w:val="000000" w:themeColor="text1"/>
          <w:lang w:bidi="he-IL"/>
        </w:rPr>
        <w:t>; it</w:t>
      </w:r>
      <w:r w:rsidR="005307F1" w:rsidRPr="005E2FA3">
        <w:rPr>
          <w:rFonts w:asciiTheme="majorBidi" w:hAnsiTheme="majorBidi" w:cstheme="majorBidi"/>
          <w:color w:val="000000" w:themeColor="text1"/>
          <w:lang w:bidi="he-IL"/>
        </w:rPr>
        <w:t xml:space="preserve"> is a reality in which </w:t>
      </w:r>
      <w:r w:rsidR="00BD4220" w:rsidRPr="005E2FA3">
        <w:rPr>
          <w:rFonts w:asciiTheme="majorBidi" w:hAnsiTheme="majorBidi" w:cstheme="majorBidi"/>
          <w:color w:val="000000" w:themeColor="text1"/>
          <w:lang w:bidi="he-IL"/>
        </w:rPr>
        <w:t>“</w:t>
      </w:r>
      <w:r w:rsidR="005307F1" w:rsidRPr="005E2FA3">
        <w:rPr>
          <w:rFonts w:asciiTheme="majorBidi" w:hAnsiTheme="majorBidi" w:cstheme="majorBidi"/>
          <w:color w:val="000000" w:themeColor="text1"/>
          <w:lang w:bidi="he-IL"/>
        </w:rPr>
        <w:t xml:space="preserve">daily experiences </w:t>
      </w:r>
      <w:r w:rsidR="00BD4220" w:rsidRPr="005E2FA3">
        <w:rPr>
          <w:rFonts w:asciiTheme="majorBidi" w:hAnsiTheme="majorBidi" w:cstheme="majorBidi"/>
          <w:color w:val="000000" w:themeColor="text1"/>
          <w:lang w:bidi="he-IL"/>
        </w:rPr>
        <w:t xml:space="preserve">are defined by simultaneity, semantic proximity and immediate access to cyberspace rather than by the body’s field of action </w:t>
      </w:r>
      <w:r w:rsidR="005307F1" w:rsidRPr="005E2FA3">
        <w:rPr>
          <w:rFonts w:asciiTheme="majorBidi" w:hAnsiTheme="majorBidi" w:cstheme="majorBidi"/>
          <w:color w:val="000000" w:themeColor="text1"/>
          <w:lang w:bidi="he-IL"/>
        </w:rPr>
        <w:t>for a growing number of people</w:t>
      </w:r>
      <w:r w:rsidR="00BD4220" w:rsidRPr="005E2FA3">
        <w:rPr>
          <w:rFonts w:asciiTheme="majorBidi" w:hAnsiTheme="majorBidi" w:cstheme="majorBidi"/>
          <w:color w:val="000000" w:themeColor="text1"/>
          <w:lang w:bidi="he-IL"/>
        </w:rPr>
        <w:t>,”.</w:t>
      </w:r>
      <w:r w:rsidR="00E35516">
        <w:rPr>
          <w:rStyle w:val="FootnoteReference"/>
          <w:rFonts w:asciiTheme="majorBidi" w:hAnsiTheme="majorBidi" w:cstheme="majorBidi"/>
          <w:color w:val="000000" w:themeColor="text1"/>
          <w:lang w:bidi="he-IL"/>
        </w:rPr>
        <w:footnoteReference w:id="15"/>
      </w:r>
    </w:p>
    <w:p w14:paraId="1F868CCF" w14:textId="19E7C6F4" w:rsidR="00CA3648" w:rsidRPr="005E2FA3" w:rsidRDefault="00C0623B" w:rsidP="00C0623B">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Thus, </w:t>
      </w:r>
      <w:r w:rsidR="00407EB3">
        <w:rPr>
          <w:rFonts w:asciiTheme="majorBidi" w:hAnsiTheme="majorBidi" w:cstheme="majorBidi"/>
          <w:color w:val="000000" w:themeColor="text1"/>
          <w:lang w:bidi="he-IL"/>
        </w:rPr>
        <w:t>more than an inquiry into possible worlds ,</w:t>
      </w:r>
      <w:r w:rsidR="00CA3648" w:rsidRPr="005E2FA3">
        <w:rPr>
          <w:rFonts w:asciiTheme="majorBidi" w:hAnsiTheme="majorBidi" w:cstheme="majorBidi"/>
          <w:color w:val="000000" w:themeColor="text1"/>
          <w:lang w:bidi="he-IL"/>
        </w:rPr>
        <w:t xml:space="preserve">“Windows” expresses the depth of cyberspace’s presence in </w:t>
      </w:r>
      <w:r w:rsidR="007F74B4" w:rsidRPr="005E2FA3">
        <w:rPr>
          <w:rFonts w:asciiTheme="majorBidi" w:hAnsiTheme="majorBidi" w:cstheme="majorBidi"/>
          <w:color w:val="000000" w:themeColor="text1"/>
          <w:lang w:bidi="he-IL"/>
        </w:rPr>
        <w:t>people</w:t>
      </w:r>
      <w:r w:rsidR="00D21D75">
        <w:rPr>
          <w:rFonts w:asciiTheme="majorBidi" w:hAnsiTheme="majorBidi" w:cstheme="majorBidi"/>
          <w:color w:val="000000" w:themeColor="text1"/>
          <w:lang w:bidi="he-IL"/>
        </w:rPr>
        <w:t>’s</w:t>
      </w:r>
      <w:r w:rsidR="00CA3648" w:rsidRPr="005E2FA3">
        <w:rPr>
          <w:rFonts w:asciiTheme="majorBidi" w:hAnsiTheme="majorBidi" w:cstheme="majorBidi"/>
          <w:color w:val="000000" w:themeColor="text1"/>
          <w:lang w:bidi="he-IL"/>
        </w:rPr>
        <w:t xml:space="preserve"> lives, </w:t>
      </w:r>
      <w:r w:rsidR="00407EB3">
        <w:rPr>
          <w:rFonts w:asciiTheme="majorBidi" w:hAnsiTheme="majorBidi" w:cstheme="majorBidi"/>
          <w:color w:val="000000" w:themeColor="text1"/>
          <w:lang w:bidi="he-IL"/>
        </w:rPr>
        <w:t xml:space="preserve">and </w:t>
      </w:r>
      <w:r w:rsidR="00860AC1">
        <w:rPr>
          <w:rFonts w:asciiTheme="majorBidi" w:hAnsiTheme="majorBidi" w:cstheme="majorBidi"/>
          <w:color w:val="000000" w:themeColor="text1"/>
          <w:lang w:bidi="he-IL"/>
        </w:rPr>
        <w:t xml:space="preserve">glimpses </w:t>
      </w:r>
      <w:r w:rsidR="00CA3648" w:rsidRPr="005E2FA3">
        <w:rPr>
          <w:rFonts w:asciiTheme="majorBidi" w:hAnsiTheme="majorBidi" w:cstheme="majorBidi"/>
          <w:color w:val="000000" w:themeColor="text1"/>
          <w:lang w:bidi="he-IL"/>
        </w:rPr>
        <w:t xml:space="preserve">the new </w:t>
      </w:r>
      <w:r w:rsidR="005D1090" w:rsidRPr="005D1090">
        <w:rPr>
          <w:rFonts w:asciiTheme="majorBidi" w:hAnsiTheme="majorBidi" w:cstheme="majorBidi"/>
          <w:i/>
          <w:iCs/>
          <w:color w:val="000000" w:themeColor="text1"/>
          <w:lang w:bidi="he-IL"/>
        </w:rPr>
        <w:t>t</w:t>
      </w:r>
      <w:r w:rsidR="00CA3648" w:rsidRPr="005D1090">
        <w:rPr>
          <w:rFonts w:asciiTheme="majorBidi" w:hAnsiTheme="majorBidi" w:cstheme="majorBidi"/>
          <w:i/>
          <w:iCs/>
          <w:color w:val="000000" w:themeColor="text1"/>
          <w:lang w:bidi="he-IL"/>
        </w:rPr>
        <w:t xml:space="preserve">erminal </w:t>
      </w:r>
      <w:r w:rsidR="005D1090" w:rsidRPr="005D1090">
        <w:rPr>
          <w:rFonts w:asciiTheme="majorBidi" w:hAnsiTheme="majorBidi" w:cstheme="majorBidi"/>
          <w:i/>
          <w:iCs/>
          <w:color w:val="000000" w:themeColor="text1"/>
          <w:lang w:bidi="he-IL"/>
        </w:rPr>
        <w:t>i</w:t>
      </w:r>
      <w:r w:rsidR="00CA3648" w:rsidRPr="005D1090">
        <w:rPr>
          <w:rFonts w:asciiTheme="majorBidi" w:hAnsiTheme="majorBidi" w:cstheme="majorBidi"/>
          <w:i/>
          <w:iCs/>
          <w:color w:val="000000" w:themeColor="text1"/>
          <w:lang w:bidi="he-IL"/>
        </w:rPr>
        <w:t>dentity</w:t>
      </w:r>
      <w:r w:rsidR="00CA3648" w:rsidRPr="005E2FA3">
        <w:rPr>
          <w:rFonts w:asciiTheme="majorBidi" w:hAnsiTheme="majorBidi" w:cstheme="majorBidi"/>
          <w:color w:val="000000" w:themeColor="text1"/>
          <w:lang w:bidi="he-IL"/>
        </w:rPr>
        <w:t xml:space="preserve">, </w:t>
      </w:r>
      <w:r w:rsidR="00860AC1">
        <w:rPr>
          <w:rFonts w:asciiTheme="majorBidi" w:hAnsiTheme="majorBidi" w:cstheme="majorBidi"/>
          <w:color w:val="000000" w:themeColor="text1"/>
          <w:lang w:bidi="he-IL"/>
        </w:rPr>
        <w:t xml:space="preserve">with the recognition </w:t>
      </w:r>
      <w:r w:rsidR="00CA3648" w:rsidRPr="005E2FA3">
        <w:rPr>
          <w:rFonts w:asciiTheme="majorBidi" w:hAnsiTheme="majorBidi" w:cstheme="majorBidi"/>
          <w:color w:val="000000" w:themeColor="text1"/>
          <w:lang w:bidi="he-IL"/>
        </w:rPr>
        <w:t xml:space="preserve">and understanding that cyberspace’s existence underpins humanity’s </w:t>
      </w:r>
      <w:r w:rsidR="002F428E" w:rsidRPr="005E2FA3">
        <w:rPr>
          <w:rFonts w:asciiTheme="majorBidi" w:hAnsiTheme="majorBidi" w:cstheme="majorBidi"/>
          <w:color w:val="000000" w:themeColor="text1"/>
          <w:lang w:bidi="he-IL"/>
        </w:rPr>
        <w:t xml:space="preserve">contemporary </w:t>
      </w:r>
      <w:r w:rsidR="00CA3648" w:rsidRPr="005E2FA3">
        <w:rPr>
          <w:rFonts w:asciiTheme="majorBidi" w:hAnsiTheme="majorBidi" w:cstheme="majorBidi"/>
          <w:color w:val="000000" w:themeColor="text1"/>
          <w:lang w:bidi="he-IL"/>
        </w:rPr>
        <w:t xml:space="preserve">condition and even becomes life itself. As Scott </w:t>
      </w:r>
      <w:proofErr w:type="spellStart"/>
      <w:r w:rsidR="00CA3648" w:rsidRPr="005E2FA3">
        <w:rPr>
          <w:rFonts w:asciiTheme="majorBidi" w:hAnsiTheme="majorBidi" w:cstheme="majorBidi"/>
          <w:color w:val="000000" w:themeColor="text1"/>
          <w:lang w:bidi="he-IL"/>
        </w:rPr>
        <w:t>Bukatman</w:t>
      </w:r>
      <w:proofErr w:type="spellEnd"/>
      <w:r w:rsidR="00CA3648" w:rsidRPr="005E2FA3">
        <w:rPr>
          <w:rFonts w:asciiTheme="majorBidi" w:hAnsiTheme="majorBidi" w:cstheme="majorBidi"/>
          <w:color w:val="000000" w:themeColor="text1"/>
          <w:lang w:bidi="he-IL"/>
        </w:rPr>
        <w:t xml:space="preserve"> </w:t>
      </w:r>
      <w:r w:rsidR="00860AC1">
        <w:rPr>
          <w:rFonts w:asciiTheme="majorBidi" w:hAnsiTheme="majorBidi" w:cstheme="majorBidi"/>
          <w:color w:val="000000" w:themeColor="text1"/>
          <w:lang w:bidi="he-IL"/>
        </w:rPr>
        <w:t>contends</w:t>
      </w:r>
      <w:r w:rsidR="00CA3648" w:rsidRPr="005E2FA3">
        <w:rPr>
          <w:rFonts w:asciiTheme="majorBidi" w:hAnsiTheme="majorBidi" w:cstheme="majorBidi"/>
          <w:color w:val="000000" w:themeColor="text1"/>
          <w:lang w:bidi="he-IL"/>
        </w:rPr>
        <w:t>:</w:t>
      </w:r>
    </w:p>
    <w:p w14:paraId="35491DEE" w14:textId="510DFA31" w:rsidR="00CA3648" w:rsidRPr="005E2FA3" w:rsidRDefault="00CA3648" w:rsidP="00E62173">
      <w:pPr>
        <w:spacing w:line="360" w:lineRule="auto"/>
        <w:rPr>
          <w:rFonts w:asciiTheme="majorBidi" w:hAnsiTheme="majorBidi" w:cstheme="majorBidi"/>
          <w:color w:val="000000" w:themeColor="text1"/>
          <w:lang w:bidi="he-IL"/>
        </w:rPr>
      </w:pPr>
    </w:p>
    <w:p w14:paraId="4732452B" w14:textId="6E53B812" w:rsidR="006B60EF" w:rsidRPr="005E2FA3" w:rsidRDefault="00CA3648" w:rsidP="00E830DA">
      <w:pPr>
        <w:spacing w:line="360" w:lineRule="auto"/>
        <w:ind w:left="720" w:right="720"/>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Whether “cyberspace” is real or not, our experience of electronic space is a “real” experience. By distinguishing the constitution of being as an activity of interface, phenomenology suggest that the status of being is not an absolute condition, but one that changes relative to changes in the experience of the real [enabling] a reconceptualization of the human and the ability to</w:t>
      </w:r>
      <w:r w:rsidR="00E97A2B" w:rsidRPr="005E2FA3">
        <w:rPr>
          <w:rFonts w:asciiTheme="majorBidi" w:hAnsiTheme="majorBidi" w:cstheme="majorBidi"/>
          <w:color w:val="000000" w:themeColor="text1"/>
          <w:lang w:bidi="he-IL"/>
        </w:rPr>
        <w:t xml:space="preserve"> interface with the new </w:t>
      </w:r>
      <w:r w:rsidR="00E97A2B" w:rsidRPr="005E2FA3">
        <w:rPr>
          <w:rFonts w:asciiTheme="majorBidi" w:hAnsiTheme="majorBidi" w:cstheme="majorBidi"/>
          <w:color w:val="000000" w:themeColor="text1"/>
          <w:lang w:bidi="he-IL"/>
        </w:rPr>
        <w:lastRenderedPageBreak/>
        <w:t>terminal experience […] and thus a uniquely terminal space becomes a fundamental part of human (or posthuman) redefinition,</w:t>
      </w:r>
      <w:r w:rsidR="00E830DA" w:rsidRPr="005E2FA3">
        <w:rPr>
          <w:rStyle w:val="FootnoteReference"/>
          <w:rFonts w:asciiTheme="majorBidi" w:hAnsiTheme="majorBidi" w:cstheme="majorBidi"/>
          <w:color w:val="000000" w:themeColor="text1"/>
          <w:lang w:bidi="he-IL"/>
        </w:rPr>
        <w:footnoteReference w:id="16"/>
      </w:r>
      <w:r w:rsidR="00E97A2B" w:rsidRPr="005E2FA3">
        <w:rPr>
          <w:rFonts w:asciiTheme="majorBidi" w:hAnsiTheme="majorBidi" w:cstheme="majorBidi"/>
          <w:color w:val="000000" w:themeColor="text1"/>
          <w:lang w:bidi="he-IL"/>
        </w:rPr>
        <w:t xml:space="preserve"> </w:t>
      </w:r>
    </w:p>
    <w:p w14:paraId="204415A0" w14:textId="04E458E0" w:rsidR="00CA3648" w:rsidRPr="005E2FA3" w:rsidRDefault="00CA3648" w:rsidP="00CA3648">
      <w:pPr>
        <w:spacing w:line="360" w:lineRule="auto"/>
        <w:ind w:left="720" w:right="720"/>
        <w:rPr>
          <w:rFonts w:asciiTheme="majorBidi" w:hAnsiTheme="majorBidi" w:cstheme="majorBidi"/>
          <w:color w:val="000000" w:themeColor="text1"/>
          <w:rtl/>
          <w:lang w:bidi="he-IL"/>
        </w:rPr>
      </w:pPr>
      <w:r w:rsidRPr="005E2FA3">
        <w:rPr>
          <w:rFonts w:asciiTheme="majorBidi" w:hAnsiTheme="majorBidi" w:cstheme="majorBidi"/>
          <w:color w:val="000000" w:themeColor="text1"/>
          <w:lang w:bidi="he-IL"/>
        </w:rPr>
        <w:t xml:space="preserve"> </w:t>
      </w:r>
    </w:p>
    <w:p w14:paraId="205C6EAE" w14:textId="78B3A430" w:rsidR="00D21D75" w:rsidRPr="005E2FA3" w:rsidRDefault="006B60EF" w:rsidP="00B50625">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Moreover, from </w:t>
      </w:r>
      <w:r w:rsidR="00B50625">
        <w:rPr>
          <w:rFonts w:asciiTheme="majorBidi" w:hAnsiTheme="majorBidi" w:cstheme="majorBidi"/>
          <w:color w:val="000000" w:themeColor="text1"/>
          <w:lang w:bidi="he-IL"/>
        </w:rPr>
        <w:t>a</w:t>
      </w:r>
      <w:r w:rsidR="00992F04">
        <w:rPr>
          <w:rFonts w:asciiTheme="majorBidi" w:hAnsiTheme="majorBidi" w:cstheme="majorBidi"/>
          <w:color w:val="000000" w:themeColor="text1"/>
          <w:lang w:bidi="he-IL"/>
        </w:rPr>
        <w:t xml:space="preserve"> </w:t>
      </w:r>
      <w:r w:rsidRPr="00AF067E">
        <w:rPr>
          <w:rFonts w:asciiTheme="majorBidi" w:hAnsiTheme="majorBidi" w:cstheme="majorBidi"/>
          <w:i/>
          <w:iCs/>
          <w:color w:val="000000" w:themeColor="text1"/>
          <w:lang w:bidi="he-IL"/>
        </w:rPr>
        <w:t>terminal identity</w:t>
      </w:r>
      <w:r w:rsidR="00792B41">
        <w:rPr>
          <w:rFonts w:asciiTheme="majorBidi" w:hAnsiTheme="majorBidi" w:cstheme="majorBidi"/>
          <w:color w:val="000000" w:themeColor="text1"/>
          <w:lang w:bidi="he-IL"/>
        </w:rPr>
        <w:t>’s perspective</w:t>
      </w:r>
      <w:r w:rsidR="00B50625">
        <w:rPr>
          <w:rFonts w:asciiTheme="majorBidi" w:hAnsiTheme="majorBidi" w:cstheme="majorBidi"/>
          <w:color w:val="000000" w:themeColor="text1"/>
          <w:lang w:bidi="he-IL"/>
        </w:rPr>
        <w:t xml:space="preserve"> the </w:t>
      </w:r>
      <w:r w:rsidRPr="005E2FA3">
        <w:rPr>
          <w:rFonts w:asciiTheme="majorBidi" w:hAnsiTheme="majorBidi" w:cstheme="majorBidi"/>
          <w:color w:val="000000" w:themeColor="text1"/>
          <w:lang w:bidi="he-IL"/>
        </w:rPr>
        <w:t xml:space="preserve">foreground and background </w:t>
      </w:r>
      <w:r w:rsidR="00B50625">
        <w:rPr>
          <w:rFonts w:asciiTheme="majorBidi" w:hAnsiTheme="majorBidi" w:cstheme="majorBidi"/>
          <w:color w:val="000000" w:themeColor="text1"/>
          <w:lang w:bidi="he-IL"/>
        </w:rPr>
        <w:t>shift their placement</w:t>
      </w:r>
      <w:r w:rsidRPr="005E2FA3">
        <w:rPr>
          <w:rFonts w:asciiTheme="majorBidi" w:hAnsiTheme="majorBidi" w:cstheme="majorBidi"/>
          <w:color w:val="000000" w:themeColor="text1"/>
          <w:lang w:bidi="he-IL"/>
        </w:rPr>
        <w:t xml:space="preserve"> </w:t>
      </w:r>
      <w:r w:rsidR="00992F04">
        <w:rPr>
          <w:rFonts w:asciiTheme="majorBidi" w:hAnsiTheme="majorBidi" w:cstheme="majorBidi"/>
          <w:color w:val="000000" w:themeColor="text1"/>
          <w:lang w:bidi="he-IL"/>
        </w:rPr>
        <w:t xml:space="preserve">with regards to the </w:t>
      </w:r>
      <w:r w:rsidRPr="005E2FA3">
        <w:rPr>
          <w:rFonts w:asciiTheme="majorBidi" w:hAnsiTheme="majorBidi" w:cstheme="majorBidi"/>
          <w:color w:val="000000" w:themeColor="text1"/>
          <w:lang w:bidi="he-IL"/>
        </w:rPr>
        <w:t>characters in the story</w:t>
      </w:r>
      <w:r w:rsidR="00B50625">
        <w:rPr>
          <w:rFonts w:asciiTheme="majorBidi" w:hAnsiTheme="majorBidi" w:cstheme="majorBidi"/>
          <w:color w:val="000000" w:themeColor="text1"/>
          <w:lang w:bidi="he-IL"/>
        </w:rPr>
        <w:t>; t</w:t>
      </w:r>
      <w:r w:rsidR="00B86053" w:rsidRPr="005E2FA3">
        <w:rPr>
          <w:rFonts w:asciiTheme="majorBidi" w:hAnsiTheme="majorBidi" w:cstheme="majorBidi"/>
          <w:color w:val="000000" w:themeColor="text1"/>
          <w:lang w:bidi="he-IL"/>
        </w:rPr>
        <w:t xml:space="preserve">he </w:t>
      </w:r>
      <w:r w:rsidR="00B50625">
        <w:rPr>
          <w:rFonts w:asciiTheme="majorBidi" w:hAnsiTheme="majorBidi" w:cstheme="majorBidi"/>
          <w:color w:val="000000" w:themeColor="text1"/>
          <w:lang w:bidi="he-IL"/>
        </w:rPr>
        <w:t>marginal</w:t>
      </w:r>
      <w:r w:rsidR="00B86053" w:rsidRPr="005E2FA3">
        <w:rPr>
          <w:rFonts w:asciiTheme="majorBidi" w:hAnsiTheme="majorBidi" w:cstheme="majorBidi"/>
          <w:color w:val="000000" w:themeColor="text1"/>
          <w:lang w:bidi="he-IL"/>
        </w:rPr>
        <w:t xml:space="preserve"> characters</w:t>
      </w:r>
      <w:r w:rsidR="00B50625">
        <w:rPr>
          <w:rFonts w:asciiTheme="majorBidi" w:hAnsiTheme="majorBidi" w:cstheme="majorBidi"/>
          <w:color w:val="000000" w:themeColor="text1"/>
          <w:lang w:bidi="he-IL"/>
        </w:rPr>
        <w:t xml:space="preserve"> move to the center. </w:t>
      </w:r>
      <w:r w:rsidR="00792B41">
        <w:rPr>
          <w:rFonts w:asciiTheme="majorBidi" w:hAnsiTheme="majorBidi" w:cstheme="majorBidi"/>
          <w:color w:val="000000" w:themeColor="text1"/>
          <w:lang w:bidi="he-IL"/>
        </w:rPr>
        <w:t xml:space="preserve"> </w:t>
      </w:r>
      <w:r w:rsidR="00D21D75">
        <w:rPr>
          <w:rFonts w:asciiTheme="majorBidi" w:hAnsiTheme="majorBidi" w:cstheme="majorBidi"/>
          <w:color w:val="000000" w:themeColor="text1"/>
          <w:lang w:bidi="he-IL"/>
        </w:rPr>
        <w:t>Sp</w:t>
      </w:r>
      <w:r w:rsidR="00792B41">
        <w:rPr>
          <w:rFonts w:asciiTheme="majorBidi" w:hAnsiTheme="majorBidi" w:cstheme="majorBidi"/>
          <w:color w:val="000000" w:themeColor="text1"/>
          <w:lang w:bidi="he-IL"/>
        </w:rPr>
        <w:t>ecifically</w:t>
      </w:r>
      <w:r w:rsidR="00D21D75">
        <w:rPr>
          <w:rFonts w:asciiTheme="majorBidi" w:hAnsiTheme="majorBidi" w:cstheme="majorBidi"/>
          <w:color w:val="000000" w:themeColor="text1"/>
          <w:lang w:bidi="he-IL"/>
        </w:rPr>
        <w:t xml:space="preserve">, </w:t>
      </w:r>
      <w:r w:rsidR="00B50625">
        <w:rPr>
          <w:rFonts w:asciiTheme="majorBidi" w:hAnsiTheme="majorBidi" w:cstheme="majorBidi"/>
          <w:color w:val="000000" w:themeColor="text1"/>
          <w:lang w:bidi="he-IL"/>
        </w:rPr>
        <w:t xml:space="preserve">these are </w:t>
      </w:r>
      <w:r w:rsidR="00B50625" w:rsidRPr="005E2FA3">
        <w:rPr>
          <w:rFonts w:asciiTheme="majorBidi" w:hAnsiTheme="majorBidi" w:cstheme="majorBidi"/>
          <w:color w:val="000000" w:themeColor="text1"/>
          <w:lang w:bidi="he-IL"/>
        </w:rPr>
        <w:t xml:space="preserve">the man in the brown suit and </w:t>
      </w:r>
      <w:r w:rsidR="00B50625">
        <w:rPr>
          <w:rFonts w:asciiTheme="majorBidi" w:hAnsiTheme="majorBidi" w:cstheme="majorBidi"/>
          <w:color w:val="000000" w:themeColor="text1"/>
          <w:lang w:bidi="he-IL"/>
        </w:rPr>
        <w:t>the representatives at the call cente</w:t>
      </w:r>
      <w:r w:rsidR="00B50625">
        <w:rPr>
          <w:rFonts w:asciiTheme="majorBidi" w:hAnsiTheme="majorBidi" w:cstheme="majorBidi"/>
          <w:color w:val="000000" w:themeColor="text1"/>
          <w:lang w:bidi="he-IL"/>
        </w:rPr>
        <w:t xml:space="preserve">r, with whom </w:t>
      </w:r>
      <w:r w:rsidR="00792B41">
        <w:rPr>
          <w:rFonts w:asciiTheme="majorBidi" w:hAnsiTheme="majorBidi" w:cstheme="majorBidi"/>
          <w:color w:val="000000" w:themeColor="text1"/>
          <w:lang w:bidi="he-IL"/>
        </w:rPr>
        <w:t xml:space="preserve">the protagonists </w:t>
      </w:r>
      <w:r w:rsidR="00B50625">
        <w:rPr>
          <w:rFonts w:asciiTheme="majorBidi" w:hAnsiTheme="majorBidi" w:cstheme="majorBidi"/>
          <w:color w:val="000000" w:themeColor="text1"/>
          <w:lang w:bidi="he-IL"/>
        </w:rPr>
        <w:t xml:space="preserve">either </w:t>
      </w:r>
      <w:r w:rsidR="00792B41">
        <w:rPr>
          <w:rFonts w:asciiTheme="majorBidi" w:hAnsiTheme="majorBidi" w:cstheme="majorBidi"/>
          <w:color w:val="000000" w:themeColor="text1"/>
          <w:lang w:bidi="he-IL"/>
        </w:rPr>
        <w:t xml:space="preserve">meet in person or </w:t>
      </w:r>
      <w:r w:rsidR="00B50625">
        <w:rPr>
          <w:rFonts w:asciiTheme="majorBidi" w:hAnsiTheme="majorBidi" w:cstheme="majorBidi"/>
          <w:color w:val="000000" w:themeColor="text1"/>
          <w:lang w:bidi="he-IL"/>
        </w:rPr>
        <w:t xml:space="preserve">speak </w:t>
      </w:r>
      <w:r w:rsidR="00792B41">
        <w:rPr>
          <w:rFonts w:asciiTheme="majorBidi" w:hAnsiTheme="majorBidi" w:cstheme="majorBidi"/>
          <w:color w:val="000000" w:themeColor="text1"/>
          <w:lang w:bidi="he-IL"/>
        </w:rPr>
        <w:t>over the phone</w:t>
      </w:r>
      <w:r w:rsidR="00B50625">
        <w:rPr>
          <w:rFonts w:asciiTheme="majorBidi" w:hAnsiTheme="majorBidi" w:cstheme="majorBidi"/>
          <w:color w:val="000000" w:themeColor="text1"/>
          <w:lang w:bidi="he-IL"/>
        </w:rPr>
        <w:t xml:space="preserve">. They are </w:t>
      </w:r>
      <w:r w:rsidR="00B86053" w:rsidRPr="005E2FA3">
        <w:rPr>
          <w:rFonts w:asciiTheme="majorBidi" w:hAnsiTheme="majorBidi" w:cstheme="majorBidi"/>
          <w:color w:val="000000" w:themeColor="text1"/>
          <w:lang w:bidi="he-IL"/>
        </w:rPr>
        <w:t xml:space="preserve">a sign and testimony to the entrepreneurial digital world that advances, enhances, </w:t>
      </w:r>
      <w:r w:rsidR="003869BE" w:rsidRPr="005E2FA3">
        <w:rPr>
          <w:rFonts w:asciiTheme="majorBidi" w:hAnsiTheme="majorBidi" w:cstheme="majorBidi"/>
          <w:color w:val="000000" w:themeColor="text1"/>
          <w:lang w:bidi="he-IL"/>
        </w:rPr>
        <w:t xml:space="preserve">updates, and develops up until the point where </w:t>
      </w:r>
      <w:r w:rsidR="007557D9" w:rsidRPr="005E2FA3">
        <w:rPr>
          <w:rFonts w:asciiTheme="majorBidi" w:hAnsiTheme="majorBidi" w:cstheme="majorBidi"/>
          <w:color w:val="000000" w:themeColor="text1"/>
          <w:lang w:bidi="he-IL"/>
        </w:rPr>
        <w:t xml:space="preserve">machine-interaction experience is far more tangible and fulfilling than human interaction.  </w:t>
      </w:r>
      <w:r w:rsidR="00B50625">
        <w:rPr>
          <w:rFonts w:asciiTheme="majorBidi" w:hAnsiTheme="majorBidi" w:cstheme="majorBidi"/>
          <w:color w:val="000000" w:themeColor="text1"/>
          <w:lang w:bidi="he-IL"/>
        </w:rPr>
        <w:t xml:space="preserve">The type of relations the representatives form with Mickey and Natasha embodies the relations between man and the </w:t>
      </w:r>
      <w:r w:rsidR="00B50625" w:rsidRPr="001A0597">
        <w:rPr>
          <w:rFonts w:asciiTheme="majorBidi" w:hAnsiTheme="majorBidi" w:cstheme="majorBidi"/>
          <w:color w:val="000000" w:themeColor="text1"/>
          <w:lang w:bidi="he-IL"/>
        </w:rPr>
        <w:t xml:space="preserve">anonymous computerized systems.  </w:t>
      </w:r>
      <w:r w:rsidR="005455F4">
        <w:rPr>
          <w:rFonts w:asciiTheme="majorBidi" w:hAnsiTheme="majorBidi" w:cstheme="majorBidi"/>
          <w:color w:val="000000" w:themeColor="text1"/>
          <w:lang w:bidi="he-IL"/>
        </w:rPr>
        <w:t>Accordingly, these representatives are never ascribed a proper name</w:t>
      </w:r>
      <w:r w:rsidR="0048242C">
        <w:rPr>
          <w:rFonts w:asciiTheme="majorBidi" w:hAnsiTheme="majorBidi" w:cstheme="majorBidi"/>
          <w:color w:val="000000" w:themeColor="text1"/>
          <w:lang w:bidi="he-IL"/>
        </w:rPr>
        <w:t xml:space="preserve">: they remain remote and detached: the man in the </w:t>
      </w:r>
      <w:r w:rsidR="0048242C" w:rsidRPr="003A632B">
        <w:rPr>
          <w:rFonts w:asciiTheme="majorBidi" w:hAnsiTheme="majorBidi" w:cstheme="majorBidi"/>
          <w:color w:val="000000" w:themeColor="text1"/>
          <w:lang w:bidi="he-IL"/>
        </w:rPr>
        <w:t xml:space="preserve">brown suit, the tired guy, the woman with the runny nose. </w:t>
      </w:r>
      <w:r w:rsidR="005455F4" w:rsidRPr="003A632B">
        <w:rPr>
          <w:rFonts w:asciiTheme="majorBidi" w:hAnsiTheme="majorBidi" w:cstheme="majorBidi"/>
          <w:color w:val="000000" w:themeColor="text1"/>
          <w:lang w:bidi="he-IL"/>
        </w:rPr>
        <w:t xml:space="preserve">With a purported semblance of </w:t>
      </w:r>
      <w:r w:rsidR="00B50625" w:rsidRPr="003A632B">
        <w:rPr>
          <w:rFonts w:asciiTheme="majorBidi" w:hAnsiTheme="majorBidi" w:cstheme="majorBidi"/>
          <w:color w:val="000000" w:themeColor="text1"/>
          <w:lang w:bidi="he-IL"/>
        </w:rPr>
        <w:t xml:space="preserve"> </w:t>
      </w:r>
      <w:r w:rsidR="00745801" w:rsidRPr="003A632B">
        <w:rPr>
          <w:rFonts w:asciiTheme="majorBidi" w:hAnsiTheme="majorBidi" w:cstheme="majorBidi"/>
          <w:color w:val="000000" w:themeColor="text1"/>
          <w:lang w:bidi="he-IL"/>
        </w:rPr>
        <w:t>‘</w:t>
      </w:r>
      <w:r w:rsidR="00B50625" w:rsidRPr="003A632B">
        <w:rPr>
          <w:rFonts w:asciiTheme="majorBidi" w:hAnsiTheme="majorBidi" w:cstheme="majorBidi"/>
          <w:color w:val="000000" w:themeColor="text1"/>
          <w:lang w:bidi="he-IL"/>
        </w:rPr>
        <w:t>care for the customer</w:t>
      </w:r>
      <w:r w:rsidR="00745801" w:rsidRPr="003A632B">
        <w:rPr>
          <w:rFonts w:asciiTheme="majorBidi" w:hAnsiTheme="majorBidi" w:cstheme="majorBidi"/>
          <w:color w:val="000000" w:themeColor="text1"/>
          <w:lang w:bidi="he-IL"/>
        </w:rPr>
        <w:t>’</w:t>
      </w:r>
      <w:r w:rsidR="00B50625" w:rsidRPr="003A632B">
        <w:rPr>
          <w:rFonts w:asciiTheme="majorBidi" w:hAnsiTheme="majorBidi" w:cstheme="majorBidi"/>
          <w:color w:val="000000" w:themeColor="text1"/>
          <w:lang w:bidi="he-IL"/>
        </w:rPr>
        <w:t xml:space="preserve">, </w:t>
      </w:r>
      <w:r w:rsidR="00745801" w:rsidRPr="003A632B">
        <w:rPr>
          <w:rFonts w:asciiTheme="majorBidi" w:hAnsiTheme="majorBidi" w:cstheme="majorBidi"/>
          <w:color w:val="000000" w:themeColor="text1"/>
          <w:lang w:bidi="he-IL"/>
        </w:rPr>
        <w:t>‘</w:t>
      </w:r>
      <w:r w:rsidR="00B50625" w:rsidRPr="003A632B">
        <w:rPr>
          <w:rFonts w:asciiTheme="majorBidi" w:hAnsiTheme="majorBidi" w:cstheme="majorBidi"/>
          <w:color w:val="000000" w:themeColor="text1"/>
          <w:lang w:bidi="he-IL"/>
        </w:rPr>
        <w:t>support and assistance</w:t>
      </w:r>
      <w:r w:rsidR="00745801" w:rsidRPr="003A632B">
        <w:rPr>
          <w:rFonts w:asciiTheme="majorBidi" w:hAnsiTheme="majorBidi" w:cstheme="majorBidi"/>
          <w:color w:val="000000" w:themeColor="text1"/>
          <w:lang w:bidi="he-IL"/>
        </w:rPr>
        <w:t>’</w:t>
      </w:r>
      <w:r w:rsidR="00B50625" w:rsidRPr="003A632B">
        <w:rPr>
          <w:rFonts w:asciiTheme="majorBidi" w:hAnsiTheme="majorBidi" w:cstheme="majorBidi"/>
          <w:color w:val="000000" w:themeColor="text1"/>
          <w:lang w:bidi="he-IL"/>
        </w:rPr>
        <w:t xml:space="preserve"> </w:t>
      </w:r>
      <w:r w:rsidR="005455F4" w:rsidRPr="003A632B">
        <w:rPr>
          <w:rFonts w:asciiTheme="majorBidi" w:hAnsiTheme="majorBidi" w:cstheme="majorBidi"/>
          <w:color w:val="000000" w:themeColor="text1"/>
          <w:highlight w:val="yellow"/>
          <w:lang w:bidi="he-IL"/>
        </w:rPr>
        <w:t>FN</w:t>
      </w:r>
      <w:r w:rsidR="005455F4" w:rsidRPr="003A632B">
        <w:rPr>
          <w:rFonts w:asciiTheme="majorBidi" w:hAnsiTheme="majorBidi" w:cstheme="majorBidi"/>
          <w:color w:val="000000" w:themeColor="text1"/>
          <w:lang w:bidi="he-IL"/>
        </w:rPr>
        <w:t xml:space="preserve"> </w:t>
      </w:r>
      <w:r w:rsidR="00B50625" w:rsidRPr="003A632B">
        <w:rPr>
          <w:rFonts w:asciiTheme="majorBidi" w:hAnsiTheme="majorBidi" w:cstheme="majorBidi"/>
          <w:color w:val="000000" w:themeColor="text1"/>
          <w:lang w:bidi="he-IL"/>
        </w:rPr>
        <w:t xml:space="preserve">which </w:t>
      </w:r>
      <w:r w:rsidR="00584A8A" w:rsidRPr="003A632B">
        <w:rPr>
          <w:rFonts w:asciiTheme="majorBidi" w:hAnsiTheme="majorBidi" w:cstheme="majorBidi"/>
          <w:color w:val="000000" w:themeColor="text1"/>
          <w:lang w:bidi="he-IL"/>
        </w:rPr>
        <w:t>the co</w:t>
      </w:r>
      <w:r w:rsidR="00584A8A">
        <w:rPr>
          <w:rFonts w:asciiTheme="majorBidi" w:hAnsiTheme="majorBidi" w:cstheme="majorBidi"/>
          <w:color w:val="000000" w:themeColor="text1"/>
          <w:lang w:bidi="he-IL"/>
        </w:rPr>
        <w:t>mpany is “always updating and improving the application”</w:t>
      </w:r>
      <w:r w:rsidR="00584A8A">
        <w:rPr>
          <w:rStyle w:val="FootnoteReference"/>
          <w:rFonts w:asciiTheme="majorBidi" w:hAnsiTheme="majorBidi" w:cstheme="majorBidi"/>
          <w:color w:val="000000" w:themeColor="text1"/>
          <w:lang w:bidi="he-IL"/>
        </w:rPr>
        <w:footnoteReference w:id="17"/>
      </w:r>
      <w:r w:rsidR="00584A8A">
        <w:rPr>
          <w:rFonts w:asciiTheme="majorBidi" w:hAnsiTheme="majorBidi" w:cstheme="majorBidi"/>
          <w:color w:val="000000" w:themeColor="text1"/>
          <w:lang w:bidi="he-IL"/>
        </w:rPr>
        <w:t xml:space="preserve"> </w:t>
      </w:r>
      <w:r w:rsidR="00B50625" w:rsidRPr="001A0597">
        <w:rPr>
          <w:rFonts w:asciiTheme="majorBidi" w:hAnsiTheme="majorBidi" w:cstheme="majorBidi"/>
          <w:color w:val="000000" w:themeColor="text1"/>
          <w:lang w:bidi="he-IL"/>
        </w:rPr>
        <w:t xml:space="preserve">and comfortably connects to the user, obviously it is a deployment of oversight </w:t>
      </w:r>
      <w:r w:rsidR="00B50625">
        <w:rPr>
          <w:rFonts w:asciiTheme="majorBidi" w:hAnsiTheme="majorBidi" w:cstheme="majorBidi"/>
          <w:color w:val="000000" w:themeColor="text1"/>
          <w:lang w:bidi="he-IL"/>
        </w:rPr>
        <w:t>of the technology/bot and the users</w:t>
      </w:r>
      <w:r w:rsidR="00B50625">
        <w:rPr>
          <w:rFonts w:asciiTheme="majorBidi" w:hAnsiTheme="majorBidi" w:cstheme="majorBidi"/>
          <w:color w:val="000000" w:themeColor="text1"/>
          <w:lang w:bidi="he-IL"/>
        </w:rPr>
        <w:t xml:space="preserve">.  The </w:t>
      </w:r>
      <w:r w:rsidR="005455F4">
        <w:rPr>
          <w:rFonts w:asciiTheme="majorBidi" w:hAnsiTheme="majorBidi" w:cstheme="majorBidi"/>
          <w:color w:val="000000" w:themeColor="text1"/>
          <w:lang w:bidi="he-IL"/>
        </w:rPr>
        <w:t>conversations</w:t>
      </w:r>
      <w:r w:rsidR="00B50625">
        <w:rPr>
          <w:rFonts w:asciiTheme="majorBidi" w:hAnsiTheme="majorBidi" w:cstheme="majorBidi"/>
          <w:color w:val="000000" w:themeColor="text1"/>
          <w:lang w:bidi="he-IL"/>
        </w:rPr>
        <w:t xml:space="preserve"> </w:t>
      </w:r>
      <w:r w:rsidR="005455F4">
        <w:rPr>
          <w:rFonts w:asciiTheme="majorBidi" w:hAnsiTheme="majorBidi" w:cstheme="majorBidi"/>
          <w:color w:val="000000" w:themeColor="text1"/>
          <w:lang w:bidi="he-IL"/>
        </w:rPr>
        <w:t>between the representatives and</w:t>
      </w:r>
      <w:r w:rsidR="00B50625">
        <w:rPr>
          <w:rFonts w:asciiTheme="majorBidi" w:hAnsiTheme="majorBidi" w:cstheme="majorBidi"/>
          <w:color w:val="000000" w:themeColor="text1"/>
          <w:lang w:bidi="he-IL"/>
        </w:rPr>
        <w:t xml:space="preserve"> Mickey and Natasha are in fact </w:t>
      </w:r>
      <w:r w:rsidR="00001CD1">
        <w:rPr>
          <w:rFonts w:asciiTheme="majorBidi" w:hAnsiTheme="majorBidi" w:cstheme="majorBidi"/>
          <w:color w:val="000000" w:themeColor="text1"/>
          <w:lang w:bidi="he-IL"/>
        </w:rPr>
        <w:t>informational exchange</w:t>
      </w:r>
      <w:r w:rsidR="00B50625">
        <w:rPr>
          <w:rFonts w:asciiTheme="majorBidi" w:hAnsiTheme="majorBidi" w:cstheme="majorBidi"/>
          <w:color w:val="000000" w:themeColor="text1"/>
          <w:lang w:bidi="he-IL"/>
        </w:rPr>
        <w:t xml:space="preserve">s, with the aim of gathering as much information as possible: </w:t>
      </w:r>
      <w:r w:rsidR="00001CD1">
        <w:rPr>
          <w:rFonts w:asciiTheme="majorBidi" w:hAnsiTheme="majorBidi" w:cstheme="majorBidi"/>
          <w:color w:val="000000" w:themeColor="text1"/>
          <w:lang w:bidi="he-IL"/>
        </w:rPr>
        <w:t xml:space="preserve"> </w:t>
      </w:r>
    </w:p>
    <w:p w14:paraId="6647D51A" w14:textId="3ACE0AA6" w:rsidR="009B0BBD" w:rsidRPr="005E2FA3" w:rsidRDefault="00001CD1" w:rsidP="006E6505">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  </w:t>
      </w:r>
      <w:r w:rsidR="009B0BBD" w:rsidRPr="005E2FA3">
        <w:rPr>
          <w:rFonts w:asciiTheme="majorBidi" w:hAnsiTheme="majorBidi" w:cstheme="majorBidi"/>
          <w:color w:val="000000" w:themeColor="text1"/>
          <w:lang w:bidi="he-IL"/>
        </w:rPr>
        <w:t>“The man in the suit asked Natasha almost everything: how much did it bother her that the ‘</w:t>
      </w:r>
      <w:proofErr w:type="spellStart"/>
      <w:r w:rsidR="009B0BBD" w:rsidRPr="005E2FA3">
        <w:rPr>
          <w:rFonts w:asciiTheme="majorBidi" w:hAnsiTheme="majorBidi" w:cstheme="majorBidi"/>
          <w:color w:val="000000" w:themeColor="text1"/>
          <w:lang w:bidi="he-IL"/>
        </w:rPr>
        <w:t>neighbour</w:t>
      </w:r>
      <w:proofErr w:type="spellEnd"/>
      <w:r w:rsidR="009B0BBD" w:rsidRPr="005E2FA3">
        <w:rPr>
          <w:rFonts w:asciiTheme="majorBidi" w:hAnsiTheme="majorBidi" w:cstheme="majorBidi"/>
          <w:color w:val="000000" w:themeColor="text1"/>
          <w:lang w:bidi="he-IL"/>
        </w:rPr>
        <w:t xml:space="preserve">’ was restricted to only one room; what did she think about the name ‘Mickey’, and in retrospect, would she have preferred to choose a name for him herself; to what extent did the fact that the ‘neighbor’ didn’t know that he wasn’t real contribute to her excitements; and was his lack of memory and independent relationships crucial in her decision to end the service […]” </w:t>
      </w:r>
      <w:r w:rsidR="006E6505" w:rsidRPr="005E2FA3">
        <w:rPr>
          <w:rStyle w:val="FootnoteReference"/>
          <w:rFonts w:asciiTheme="majorBidi" w:hAnsiTheme="majorBidi" w:cstheme="majorBidi"/>
          <w:color w:val="000000" w:themeColor="text1"/>
          <w:lang w:bidi="he-IL"/>
        </w:rPr>
        <w:footnoteReference w:id="18"/>
      </w:r>
    </w:p>
    <w:p w14:paraId="5AD5EA21" w14:textId="77777777" w:rsidR="001F0A27" w:rsidRDefault="00C87EE6" w:rsidP="00993998">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lastRenderedPageBreak/>
        <w:t>Information  gleaning is necessary in order to enhance the content Natasha consumes</w:t>
      </w:r>
      <w:r w:rsidR="001519A3" w:rsidRPr="005E2FA3">
        <w:rPr>
          <w:rFonts w:asciiTheme="majorBidi" w:hAnsiTheme="majorBidi" w:cstheme="majorBidi"/>
          <w:color w:val="000000" w:themeColor="text1"/>
          <w:lang w:bidi="he-IL"/>
        </w:rPr>
        <w:t>,</w:t>
      </w:r>
      <w:r w:rsidR="005D2E96" w:rsidRPr="005E2FA3">
        <w:rPr>
          <w:rFonts w:asciiTheme="majorBidi" w:hAnsiTheme="majorBidi" w:cstheme="majorBidi"/>
          <w:color w:val="000000" w:themeColor="text1"/>
          <w:lang w:bidi="he-IL"/>
        </w:rPr>
        <w:t xml:space="preserve"> its </w:t>
      </w:r>
      <w:r w:rsidR="001519A3" w:rsidRPr="005E2FA3">
        <w:rPr>
          <w:rFonts w:asciiTheme="majorBidi" w:hAnsiTheme="majorBidi" w:cstheme="majorBidi"/>
          <w:color w:val="000000" w:themeColor="text1"/>
          <w:lang w:bidi="he-IL"/>
        </w:rPr>
        <w:t>timing</w:t>
      </w:r>
      <w:r w:rsidR="005D2E96" w:rsidRPr="005E2FA3">
        <w:rPr>
          <w:rFonts w:asciiTheme="majorBidi" w:hAnsiTheme="majorBidi" w:cstheme="majorBidi"/>
          <w:color w:val="000000" w:themeColor="text1"/>
          <w:lang w:bidi="he-IL"/>
        </w:rPr>
        <w:t xml:space="preserve"> and its duration</w:t>
      </w:r>
      <w:r w:rsidR="001519A3" w:rsidRPr="005E2FA3">
        <w:rPr>
          <w:rFonts w:asciiTheme="majorBidi" w:hAnsiTheme="majorBidi" w:cstheme="majorBidi"/>
          <w:color w:val="000000" w:themeColor="text1"/>
          <w:lang w:bidi="he-IL"/>
        </w:rPr>
        <w:t xml:space="preserve">, and to </w:t>
      </w:r>
      <w:r w:rsidR="005D2E96" w:rsidRPr="005E2FA3">
        <w:rPr>
          <w:rFonts w:asciiTheme="majorBidi" w:hAnsiTheme="majorBidi" w:cstheme="majorBidi"/>
          <w:color w:val="000000" w:themeColor="text1"/>
          <w:lang w:bidi="he-IL"/>
        </w:rPr>
        <w:t>match</w:t>
      </w:r>
      <w:r w:rsidR="001519A3" w:rsidRPr="005E2FA3">
        <w:rPr>
          <w:rFonts w:asciiTheme="majorBidi" w:hAnsiTheme="majorBidi" w:cstheme="majorBidi"/>
          <w:color w:val="000000" w:themeColor="text1"/>
          <w:lang w:bidi="he-IL"/>
        </w:rPr>
        <w:t xml:space="preserve"> it to </w:t>
      </w:r>
      <w:r w:rsidR="002F428E" w:rsidRPr="005E2FA3">
        <w:rPr>
          <w:rFonts w:asciiTheme="majorBidi" w:hAnsiTheme="majorBidi" w:cstheme="majorBidi"/>
          <w:color w:val="000000" w:themeColor="text1"/>
          <w:lang w:bidi="he-IL"/>
        </w:rPr>
        <w:t>her</w:t>
      </w:r>
      <w:r w:rsidR="001519A3" w:rsidRPr="005E2FA3">
        <w:rPr>
          <w:rFonts w:asciiTheme="majorBidi" w:hAnsiTheme="majorBidi" w:cstheme="majorBidi"/>
          <w:color w:val="000000" w:themeColor="text1"/>
          <w:lang w:bidi="he-IL"/>
        </w:rPr>
        <w:t xml:space="preserve"> </w:t>
      </w:r>
      <w:r w:rsidR="005D2E96" w:rsidRPr="005E2FA3">
        <w:rPr>
          <w:rFonts w:asciiTheme="majorBidi" w:hAnsiTheme="majorBidi" w:cstheme="majorBidi"/>
          <w:color w:val="000000" w:themeColor="text1"/>
          <w:lang w:bidi="he-IL"/>
        </w:rPr>
        <w:t xml:space="preserve">behavioral </w:t>
      </w:r>
      <w:r w:rsidR="001519A3" w:rsidRPr="005E2FA3">
        <w:rPr>
          <w:rFonts w:asciiTheme="majorBidi" w:hAnsiTheme="majorBidi" w:cstheme="majorBidi"/>
          <w:color w:val="000000" w:themeColor="text1"/>
          <w:lang w:bidi="he-IL"/>
        </w:rPr>
        <w:t>patterns</w:t>
      </w:r>
      <w:r>
        <w:rPr>
          <w:rFonts w:asciiTheme="majorBidi" w:hAnsiTheme="majorBidi" w:cstheme="majorBidi"/>
          <w:color w:val="000000" w:themeColor="text1"/>
          <w:lang w:bidi="he-IL"/>
        </w:rPr>
        <w:t xml:space="preserve">.  The developers optimize the digital mechanism designed </w:t>
      </w:r>
      <w:r w:rsidR="005455F4">
        <w:rPr>
          <w:rFonts w:asciiTheme="majorBidi" w:hAnsiTheme="majorBidi" w:cstheme="majorBidi"/>
          <w:color w:val="000000" w:themeColor="text1"/>
          <w:lang w:bidi="he-IL"/>
        </w:rPr>
        <w:t>to</w:t>
      </w:r>
      <w:r w:rsidR="003F720D" w:rsidRPr="005E2FA3">
        <w:rPr>
          <w:rFonts w:asciiTheme="majorBidi" w:hAnsiTheme="majorBidi" w:cstheme="majorBidi"/>
          <w:color w:val="000000" w:themeColor="text1"/>
          <w:lang w:bidi="he-IL"/>
        </w:rPr>
        <w:t xml:space="preserve"> monitor and improve the efficiency of the bot’s performances</w:t>
      </w:r>
      <w:r w:rsidR="001519A3" w:rsidRPr="005E2FA3">
        <w:rPr>
          <w:rFonts w:asciiTheme="majorBidi" w:hAnsiTheme="majorBidi" w:cstheme="majorBidi"/>
          <w:color w:val="000000" w:themeColor="text1"/>
          <w:lang w:bidi="he-IL"/>
        </w:rPr>
        <w:t xml:space="preserve"> </w:t>
      </w:r>
      <w:r w:rsidR="003F720D" w:rsidRPr="005E2FA3">
        <w:rPr>
          <w:rFonts w:asciiTheme="majorBidi" w:hAnsiTheme="majorBidi" w:cstheme="majorBidi"/>
          <w:color w:val="000000" w:themeColor="text1"/>
          <w:lang w:bidi="he-IL"/>
        </w:rPr>
        <w:t>in accordance with the user’s taste and needs</w:t>
      </w:r>
      <w:r w:rsidR="005455F4">
        <w:rPr>
          <w:rFonts w:asciiTheme="majorBidi" w:hAnsiTheme="majorBidi" w:cstheme="majorBidi"/>
          <w:color w:val="000000" w:themeColor="text1"/>
          <w:lang w:bidi="he-IL"/>
        </w:rPr>
        <w:t>.</w:t>
      </w:r>
      <w:r w:rsidR="005455F4" w:rsidRPr="005455F4">
        <w:rPr>
          <w:rFonts w:asciiTheme="majorBidi" w:hAnsiTheme="majorBidi" w:cstheme="majorBidi"/>
          <w:color w:val="000000" w:themeColor="text1"/>
          <w:lang w:bidi="he-IL"/>
        </w:rPr>
        <w:t xml:space="preserve"> </w:t>
      </w:r>
      <w:r w:rsidR="005455F4">
        <w:rPr>
          <w:rFonts w:asciiTheme="majorBidi" w:hAnsiTheme="majorBidi" w:cstheme="majorBidi"/>
          <w:color w:val="000000" w:themeColor="text1"/>
          <w:lang w:bidi="he-IL"/>
        </w:rPr>
        <w:t xml:space="preserve">It is not a conversation but an interrogation; the many interrogations are designed to better program the bot.  </w:t>
      </w:r>
      <w:r w:rsidR="005455F4">
        <w:rPr>
          <w:rFonts w:asciiTheme="majorBidi" w:hAnsiTheme="majorBidi" w:cstheme="majorBidi"/>
          <w:color w:val="000000" w:themeColor="text1"/>
          <w:lang w:bidi="he-IL"/>
        </w:rPr>
        <w:t xml:space="preserve">This conversation accentuates that the bot fundamentally is a </w:t>
      </w:r>
      <w:r w:rsidR="005455F4" w:rsidRPr="001A0597">
        <w:rPr>
          <w:rFonts w:asciiTheme="majorBidi" w:hAnsiTheme="majorBidi" w:cstheme="majorBidi"/>
          <w:color w:val="000000" w:themeColor="text1"/>
          <w:lang w:bidi="he-IL"/>
        </w:rPr>
        <w:t>product of mathematical and statistical analysis of patterns of behavior through use of algorithms and studies based on mathematical and engineering methodologies</w:t>
      </w:r>
      <w:r w:rsidR="00E66FC3">
        <w:rPr>
          <w:rFonts w:asciiTheme="majorBidi" w:hAnsiTheme="majorBidi" w:cstheme="majorBidi"/>
          <w:color w:val="000000" w:themeColor="text1"/>
          <w:lang w:bidi="he-IL"/>
        </w:rPr>
        <w:t xml:space="preserve">. </w:t>
      </w:r>
      <w:r w:rsidR="005455F4" w:rsidRPr="001A0597">
        <w:rPr>
          <w:rFonts w:asciiTheme="majorBidi" w:hAnsiTheme="majorBidi" w:cstheme="majorBidi"/>
          <w:color w:val="000000" w:themeColor="text1"/>
          <w:lang w:bidi="he-IL"/>
        </w:rPr>
        <w:t xml:space="preserve"> </w:t>
      </w:r>
      <w:r w:rsidR="003F720D" w:rsidRPr="005E2FA3">
        <w:rPr>
          <w:rFonts w:asciiTheme="majorBidi" w:hAnsiTheme="majorBidi" w:cstheme="majorBidi"/>
          <w:color w:val="000000" w:themeColor="text1"/>
          <w:lang w:bidi="he-IL"/>
        </w:rPr>
        <w:t xml:space="preserve">The story lingers on the information that is constantly collected, the customer’s needs, and the user’s experience, everything in service of the goal of intensifying the actual </w:t>
      </w:r>
      <w:proofErr w:type="spellStart"/>
      <w:r w:rsidR="006205DF" w:rsidRPr="006205DF">
        <w:rPr>
          <w:rFonts w:asciiTheme="majorBidi" w:hAnsiTheme="majorBidi" w:cstheme="majorBidi"/>
          <w:i/>
          <w:iCs/>
          <w:color w:val="000000" w:themeColor="text1"/>
          <w:lang w:bidi="he-IL"/>
        </w:rPr>
        <w:t>effet</w:t>
      </w:r>
      <w:proofErr w:type="spellEnd"/>
      <w:r w:rsidR="006205DF" w:rsidRPr="006205DF">
        <w:rPr>
          <w:rFonts w:asciiTheme="majorBidi" w:hAnsiTheme="majorBidi" w:cstheme="majorBidi"/>
          <w:i/>
          <w:iCs/>
          <w:color w:val="000000" w:themeColor="text1"/>
          <w:lang w:bidi="he-IL"/>
        </w:rPr>
        <w:t xml:space="preserve"> du </w:t>
      </w:r>
      <w:proofErr w:type="spellStart"/>
      <w:r w:rsidR="006205DF" w:rsidRPr="006205DF">
        <w:rPr>
          <w:rFonts w:asciiTheme="majorBidi" w:hAnsiTheme="majorBidi" w:cstheme="majorBidi"/>
          <w:i/>
          <w:iCs/>
          <w:color w:val="000000" w:themeColor="text1"/>
          <w:lang w:bidi="he-IL"/>
        </w:rPr>
        <w:t>réel</w:t>
      </w:r>
      <w:proofErr w:type="spellEnd"/>
      <w:r w:rsidR="006205DF">
        <w:rPr>
          <w:rFonts w:asciiTheme="majorBidi" w:hAnsiTheme="majorBidi" w:cstheme="majorBidi"/>
          <w:color w:val="000000" w:themeColor="text1"/>
          <w:lang w:bidi="he-IL"/>
        </w:rPr>
        <w:t xml:space="preserve"> </w:t>
      </w:r>
      <w:r w:rsidR="00124696">
        <w:rPr>
          <w:rStyle w:val="FootnoteReference"/>
          <w:rFonts w:asciiTheme="majorBidi" w:hAnsiTheme="majorBidi" w:cstheme="majorBidi"/>
          <w:color w:val="000000" w:themeColor="text1"/>
          <w:lang w:bidi="he-IL"/>
        </w:rPr>
        <w:footnoteReference w:id="19"/>
      </w:r>
      <w:r w:rsidR="003F720D" w:rsidRPr="005E2FA3">
        <w:rPr>
          <w:rFonts w:asciiTheme="majorBidi" w:hAnsiTheme="majorBidi" w:cstheme="majorBidi" w:hint="cs"/>
          <w:color w:val="000000" w:themeColor="text1"/>
          <w:rtl/>
          <w:lang w:bidi="he-IL"/>
        </w:rPr>
        <w:t xml:space="preserve"> </w:t>
      </w:r>
      <w:r w:rsidR="003F720D" w:rsidRPr="005E2FA3">
        <w:rPr>
          <w:rFonts w:asciiTheme="majorBidi" w:hAnsiTheme="majorBidi" w:cstheme="majorBidi"/>
          <w:color w:val="000000" w:themeColor="text1"/>
          <w:lang w:bidi="he-IL"/>
        </w:rPr>
        <w:t xml:space="preserve">inside of the virtual one. </w:t>
      </w:r>
      <w:r w:rsidR="00E66FC3">
        <w:rPr>
          <w:rFonts w:asciiTheme="majorBidi" w:hAnsiTheme="majorBidi" w:cstheme="majorBidi"/>
          <w:color w:val="000000" w:themeColor="text1"/>
          <w:lang w:bidi="he-IL"/>
        </w:rPr>
        <w:t>Admittedly, t</w:t>
      </w:r>
      <w:r w:rsidR="001A0597" w:rsidRPr="001A0597">
        <w:rPr>
          <w:rFonts w:asciiTheme="majorBidi" w:hAnsiTheme="majorBidi" w:cstheme="majorBidi"/>
          <w:color w:val="000000" w:themeColor="text1"/>
          <w:lang w:bidi="he-IL"/>
        </w:rPr>
        <w:t>he bot represents the achievement of the simulacra</w:t>
      </w:r>
      <w:r w:rsidR="00E66FC3">
        <w:rPr>
          <w:rFonts w:asciiTheme="majorBidi" w:hAnsiTheme="majorBidi" w:cstheme="majorBidi"/>
          <w:color w:val="000000" w:themeColor="text1"/>
          <w:lang w:bidi="he-IL"/>
        </w:rPr>
        <w:t xml:space="preserve"> - </w:t>
      </w:r>
      <w:r w:rsidR="001A0597" w:rsidRPr="001A0597">
        <w:rPr>
          <w:rFonts w:asciiTheme="majorBidi" w:hAnsiTheme="majorBidi" w:cstheme="majorBidi"/>
          <w:color w:val="000000" w:themeColor="text1"/>
          <w:lang w:bidi="he-IL"/>
        </w:rPr>
        <w:t xml:space="preserve">the copy replaces the original and even surpasses it. </w:t>
      </w:r>
    </w:p>
    <w:p w14:paraId="6EFDF3A1" w14:textId="72A3BFCB" w:rsidR="00993998" w:rsidRDefault="001A0597" w:rsidP="00993998">
      <w:pPr>
        <w:spacing w:line="360" w:lineRule="auto"/>
        <w:rPr>
          <w:rFonts w:asciiTheme="majorBidi" w:hAnsiTheme="majorBidi" w:cstheme="majorBidi"/>
          <w:color w:val="000000" w:themeColor="text1"/>
          <w:lang w:bidi="he-IL"/>
        </w:rPr>
      </w:pPr>
      <w:r w:rsidRPr="001A0597">
        <w:rPr>
          <w:rFonts w:asciiTheme="majorBidi" w:hAnsiTheme="majorBidi" w:cstheme="majorBidi"/>
          <w:color w:val="000000" w:themeColor="text1"/>
          <w:lang w:bidi="he-IL"/>
        </w:rPr>
        <w:t>Interaction with the bot surpasses experiences in e</w:t>
      </w:r>
      <w:r w:rsidR="00D97DCD">
        <w:rPr>
          <w:rFonts w:asciiTheme="majorBidi" w:hAnsiTheme="majorBidi" w:cstheme="majorBidi"/>
          <w:color w:val="000000" w:themeColor="text1"/>
          <w:lang w:bidi="he-IL"/>
        </w:rPr>
        <w:t xml:space="preserve">xternal </w:t>
      </w:r>
      <w:r w:rsidRPr="001A0597">
        <w:rPr>
          <w:rFonts w:asciiTheme="majorBidi" w:hAnsiTheme="majorBidi" w:cstheme="majorBidi"/>
          <w:color w:val="000000" w:themeColor="text1"/>
          <w:lang w:bidi="he-IL"/>
        </w:rPr>
        <w:t>reality</w:t>
      </w:r>
      <w:r w:rsidR="00D97DCD">
        <w:rPr>
          <w:rFonts w:asciiTheme="majorBidi" w:hAnsiTheme="majorBidi" w:cstheme="majorBidi"/>
          <w:color w:val="000000" w:themeColor="text1"/>
          <w:lang w:bidi="he-IL"/>
        </w:rPr>
        <w:t xml:space="preserve">; </w:t>
      </w:r>
      <w:r w:rsidR="00993998">
        <w:rPr>
          <w:rFonts w:asciiTheme="majorBidi" w:hAnsiTheme="majorBidi" w:cstheme="majorBidi"/>
          <w:color w:val="000000" w:themeColor="text1"/>
          <w:lang w:bidi="he-IL"/>
        </w:rPr>
        <w:t xml:space="preserve"> </w:t>
      </w:r>
      <w:r w:rsidR="001F0A27">
        <w:rPr>
          <w:rFonts w:asciiTheme="majorBidi" w:hAnsiTheme="majorBidi" w:cstheme="majorBidi"/>
          <w:color w:val="000000" w:themeColor="text1"/>
          <w:lang w:bidi="he-IL"/>
        </w:rPr>
        <w:t xml:space="preserve">it seems natural in </w:t>
      </w:r>
      <w:r w:rsidR="00993998">
        <w:rPr>
          <w:rFonts w:asciiTheme="majorBidi" w:hAnsiTheme="majorBidi" w:cstheme="majorBidi"/>
          <w:color w:val="000000" w:themeColor="text1"/>
          <w:lang w:bidi="he-IL"/>
        </w:rPr>
        <w:t xml:space="preserve">the state of affairs </w:t>
      </w:r>
      <w:r w:rsidR="00D97DCD">
        <w:rPr>
          <w:rFonts w:asciiTheme="majorBidi" w:hAnsiTheme="majorBidi" w:cstheme="majorBidi"/>
          <w:color w:val="000000" w:themeColor="text1"/>
          <w:lang w:bidi="he-IL"/>
        </w:rPr>
        <w:t>in which</w:t>
      </w:r>
      <w:r w:rsidR="00993998">
        <w:rPr>
          <w:rFonts w:asciiTheme="majorBidi" w:hAnsiTheme="majorBidi" w:cstheme="majorBidi"/>
          <w:color w:val="000000" w:themeColor="text1"/>
          <w:lang w:bidi="he-IL"/>
        </w:rPr>
        <w:t xml:space="preserve"> </w:t>
      </w:r>
      <w:r w:rsidR="00C87EE6">
        <w:rPr>
          <w:rFonts w:asciiTheme="majorBidi" w:hAnsiTheme="majorBidi" w:cstheme="majorBidi"/>
          <w:color w:val="000000" w:themeColor="text1"/>
          <w:lang w:bidi="he-IL"/>
        </w:rPr>
        <w:t>“technology is instinctual […] it penetrates every location, in a totally intimate form.  It is found besides us rather than outside us.  It is underneath our skin; frequently, it is inside our brains</w:t>
      </w:r>
      <w:r w:rsidR="00BD4BD6">
        <w:rPr>
          <w:rFonts w:asciiTheme="majorBidi" w:hAnsiTheme="majorBidi" w:cstheme="majorBidi"/>
          <w:color w:val="000000" w:themeColor="text1"/>
          <w:lang w:bidi="he-IL"/>
        </w:rPr>
        <w:t>.”</w:t>
      </w:r>
      <w:r w:rsidR="00BD4BD6">
        <w:rPr>
          <w:rStyle w:val="FootnoteReference"/>
          <w:rFonts w:asciiTheme="majorBidi" w:hAnsiTheme="majorBidi" w:cstheme="majorBidi"/>
          <w:color w:val="000000" w:themeColor="text1"/>
          <w:lang w:bidi="he-IL"/>
        </w:rPr>
        <w:footnoteReference w:id="20"/>
      </w:r>
      <w:r w:rsidR="00993998">
        <w:rPr>
          <w:rFonts w:asciiTheme="majorBidi" w:hAnsiTheme="majorBidi" w:cstheme="majorBidi"/>
          <w:color w:val="000000" w:themeColor="text1"/>
          <w:lang w:bidi="he-IL"/>
        </w:rPr>
        <w:t xml:space="preserve"> </w:t>
      </w:r>
    </w:p>
    <w:p w14:paraId="352E68D1" w14:textId="102D8C04" w:rsidR="0035250C" w:rsidRPr="007C01E1" w:rsidRDefault="001A0597" w:rsidP="007C01E1">
      <w:pPr>
        <w:spacing w:line="360" w:lineRule="auto"/>
        <w:rPr>
          <w:rFonts w:asciiTheme="majorBidi" w:hAnsiTheme="majorBidi" w:cstheme="majorBidi"/>
          <w:color w:val="000000" w:themeColor="text1"/>
          <w:lang w:bidi="he-IL"/>
        </w:rPr>
      </w:pPr>
      <w:r w:rsidRPr="0088783B">
        <w:rPr>
          <w:rFonts w:asciiTheme="majorBidi" w:hAnsiTheme="majorBidi" w:cstheme="majorBidi"/>
          <w:color w:val="000000" w:themeColor="text1"/>
          <w:lang w:bidi="he-IL"/>
        </w:rPr>
        <w:t xml:space="preserve">The </w:t>
      </w:r>
      <w:r w:rsidR="00993998">
        <w:rPr>
          <w:rFonts w:asciiTheme="majorBidi" w:hAnsiTheme="majorBidi" w:cstheme="majorBidi"/>
          <w:color w:val="000000" w:themeColor="text1"/>
          <w:lang w:bidi="he-IL"/>
        </w:rPr>
        <w:t>technology</w:t>
      </w:r>
      <w:r w:rsidR="008F6642">
        <w:rPr>
          <w:rFonts w:asciiTheme="majorBidi" w:hAnsiTheme="majorBidi" w:cstheme="majorBidi"/>
          <w:color w:val="000000" w:themeColor="text1"/>
          <w:lang w:bidi="he-IL"/>
        </w:rPr>
        <w:t xml:space="preserve"> </w:t>
      </w:r>
      <w:r w:rsidR="00077ABE">
        <w:rPr>
          <w:rFonts w:asciiTheme="majorBidi" w:hAnsiTheme="majorBidi" w:cstheme="majorBidi"/>
          <w:color w:val="000000" w:themeColor="text1"/>
          <w:lang w:bidi="he-IL"/>
        </w:rPr>
        <w:t xml:space="preserve">is </w:t>
      </w:r>
      <w:r w:rsidR="008F6642">
        <w:rPr>
          <w:rFonts w:asciiTheme="majorBidi" w:hAnsiTheme="majorBidi" w:cstheme="majorBidi"/>
          <w:color w:val="000000" w:themeColor="text1"/>
          <w:lang w:bidi="he-IL"/>
        </w:rPr>
        <w:t>permanently temporary, and it</w:t>
      </w:r>
      <w:r w:rsidRPr="0088783B">
        <w:rPr>
          <w:rFonts w:asciiTheme="majorBidi" w:hAnsiTheme="majorBidi" w:cstheme="majorBidi"/>
          <w:color w:val="000000" w:themeColor="text1"/>
          <w:lang w:bidi="he-IL"/>
        </w:rPr>
        <w:t xml:space="preserve"> reserves the right for itself to change the rules at any moment</w:t>
      </w:r>
      <w:r w:rsidR="00710CB6" w:rsidRPr="0088783B">
        <w:rPr>
          <w:rFonts w:asciiTheme="majorBidi" w:hAnsiTheme="majorBidi" w:cstheme="majorBidi"/>
          <w:color w:val="000000" w:themeColor="text1"/>
          <w:lang w:bidi="he-IL"/>
        </w:rPr>
        <w:t xml:space="preserve">; </w:t>
      </w:r>
      <w:r w:rsidR="00675FEC">
        <w:rPr>
          <w:rFonts w:asciiTheme="majorBidi" w:hAnsiTheme="majorBidi" w:cstheme="majorBidi"/>
          <w:color w:val="000000" w:themeColor="text1"/>
          <w:lang w:bidi="he-IL"/>
        </w:rPr>
        <w:t xml:space="preserve">“for now the service is free, but the company reserves the right to demand </w:t>
      </w:r>
      <w:proofErr w:type="spellStart"/>
      <w:r w:rsidR="00675FEC">
        <w:rPr>
          <w:rFonts w:asciiTheme="majorBidi" w:hAnsiTheme="majorBidi" w:cstheme="majorBidi"/>
          <w:color w:val="000000" w:themeColor="text1"/>
          <w:lang w:bidi="he-IL"/>
        </w:rPr>
        <w:t>addional</w:t>
      </w:r>
      <w:proofErr w:type="spellEnd"/>
      <w:r w:rsidR="00675FEC">
        <w:rPr>
          <w:rFonts w:asciiTheme="majorBidi" w:hAnsiTheme="majorBidi" w:cstheme="majorBidi"/>
          <w:color w:val="000000" w:themeColor="text1"/>
          <w:lang w:bidi="he-IL"/>
        </w:rPr>
        <w:t xml:space="preserve"> payment for human presence in the future” </w:t>
      </w:r>
      <w:r w:rsidR="00675FEC">
        <w:rPr>
          <w:rStyle w:val="FootnoteReference"/>
          <w:rFonts w:asciiTheme="majorBidi" w:hAnsiTheme="majorBidi" w:cstheme="majorBidi"/>
          <w:color w:val="000000" w:themeColor="text1"/>
          <w:lang w:bidi="he-IL"/>
        </w:rPr>
        <w:footnoteReference w:id="21"/>
      </w:r>
      <w:r w:rsidR="00993998">
        <w:rPr>
          <w:rFonts w:asciiTheme="majorBidi" w:hAnsiTheme="majorBidi" w:cstheme="majorBidi"/>
          <w:color w:val="000000" w:themeColor="text1"/>
          <w:lang w:bidi="he-IL"/>
        </w:rPr>
        <w:t xml:space="preserve">hence Mickey knows not who he is; </w:t>
      </w:r>
      <w:r w:rsidR="00710CB6" w:rsidRPr="0088783B">
        <w:rPr>
          <w:rFonts w:asciiTheme="majorBidi" w:hAnsiTheme="majorBidi" w:cstheme="majorBidi"/>
          <w:color w:val="000000" w:themeColor="text1"/>
          <w:lang w:bidi="he-IL"/>
        </w:rPr>
        <w:t xml:space="preserve">the bot </w:t>
      </w:r>
      <w:r w:rsidR="00BC331D">
        <w:rPr>
          <w:rFonts w:asciiTheme="majorBidi" w:hAnsiTheme="majorBidi" w:cstheme="majorBidi"/>
          <w:color w:val="000000" w:themeColor="text1"/>
          <w:lang w:bidi="he-IL"/>
        </w:rPr>
        <w:t>a-priori has no</w:t>
      </w:r>
      <w:r w:rsidR="00710CB6" w:rsidRPr="0088783B">
        <w:rPr>
          <w:rFonts w:asciiTheme="majorBidi" w:hAnsiTheme="majorBidi" w:cstheme="majorBidi"/>
          <w:color w:val="000000" w:themeColor="text1"/>
          <w:lang w:bidi="he-IL"/>
        </w:rPr>
        <w:t xml:space="preserve"> memory, </w:t>
      </w:r>
      <w:r w:rsidR="00BC331D">
        <w:rPr>
          <w:rFonts w:asciiTheme="majorBidi" w:hAnsiTheme="majorBidi" w:cstheme="majorBidi"/>
          <w:color w:val="000000" w:themeColor="text1"/>
          <w:lang w:bidi="he-IL"/>
        </w:rPr>
        <w:t>he is only a sequence of programmed information.</w:t>
      </w:r>
      <w:r w:rsidR="005A34CD" w:rsidRPr="0088783B">
        <w:rPr>
          <w:rFonts w:asciiTheme="majorBidi" w:hAnsiTheme="majorBidi" w:cstheme="majorBidi"/>
          <w:color w:val="000000" w:themeColor="text1"/>
          <w:lang w:bidi="he-IL"/>
        </w:rPr>
        <w:t xml:space="preserve">  </w:t>
      </w:r>
      <w:r w:rsidR="008F6642">
        <w:rPr>
          <w:rFonts w:asciiTheme="majorBidi" w:hAnsiTheme="majorBidi" w:cstheme="majorBidi"/>
          <w:color w:val="000000" w:themeColor="text1"/>
          <w:lang w:bidi="he-IL"/>
        </w:rPr>
        <w:t>If m</w:t>
      </w:r>
      <w:r w:rsidR="00A23CA5" w:rsidRPr="0088783B">
        <w:rPr>
          <w:rFonts w:asciiTheme="majorBidi" w:hAnsiTheme="majorBidi" w:cstheme="majorBidi"/>
          <w:color w:val="000000" w:themeColor="text1"/>
          <w:lang w:bidi="he-IL"/>
        </w:rPr>
        <w:t>emory is the basis</w:t>
      </w:r>
      <w:r w:rsidR="008F6642">
        <w:rPr>
          <w:rFonts w:asciiTheme="majorBidi" w:hAnsiTheme="majorBidi" w:cstheme="majorBidi"/>
          <w:color w:val="000000" w:themeColor="text1"/>
          <w:lang w:bidi="he-IL"/>
        </w:rPr>
        <w:t xml:space="preserve"> and prerequisite</w:t>
      </w:r>
      <w:r w:rsidR="00A23CA5" w:rsidRPr="0088783B">
        <w:rPr>
          <w:rFonts w:asciiTheme="majorBidi" w:hAnsiTheme="majorBidi" w:cstheme="majorBidi"/>
          <w:color w:val="000000" w:themeColor="text1"/>
          <w:lang w:bidi="he-IL"/>
        </w:rPr>
        <w:t xml:space="preserve"> for a coherent identity, for stability</w:t>
      </w:r>
      <w:r w:rsidR="00E60027" w:rsidRPr="0088783B">
        <w:rPr>
          <w:rFonts w:asciiTheme="majorBidi" w:hAnsiTheme="majorBidi" w:cstheme="majorBidi"/>
          <w:color w:val="000000" w:themeColor="text1"/>
          <w:lang w:bidi="he-IL"/>
        </w:rPr>
        <w:t xml:space="preserve"> and for uniform meaning, </w:t>
      </w:r>
      <w:r w:rsidR="008F6642">
        <w:rPr>
          <w:rFonts w:asciiTheme="majorBidi" w:hAnsiTheme="majorBidi" w:cstheme="majorBidi"/>
          <w:color w:val="000000" w:themeColor="text1"/>
          <w:lang w:bidi="he-IL"/>
        </w:rPr>
        <w:t xml:space="preserve"> </w:t>
      </w:r>
      <w:r w:rsidR="005A34CD" w:rsidRPr="0088783B">
        <w:rPr>
          <w:rFonts w:asciiTheme="majorBidi" w:hAnsiTheme="majorBidi" w:cstheme="majorBidi"/>
          <w:color w:val="000000" w:themeColor="text1"/>
          <w:lang w:bidi="he-IL"/>
        </w:rPr>
        <w:t xml:space="preserve">it is </w:t>
      </w:r>
      <w:r w:rsidR="00E60027" w:rsidRPr="0088783B">
        <w:rPr>
          <w:rFonts w:asciiTheme="majorBidi" w:hAnsiTheme="majorBidi" w:cstheme="majorBidi"/>
          <w:color w:val="000000" w:themeColor="text1"/>
          <w:lang w:bidi="he-IL"/>
        </w:rPr>
        <w:t>something Micky will never have even if h</w:t>
      </w:r>
      <w:r w:rsidR="002F428E" w:rsidRPr="0088783B">
        <w:rPr>
          <w:rFonts w:asciiTheme="majorBidi" w:hAnsiTheme="majorBidi" w:cstheme="majorBidi"/>
          <w:color w:val="000000" w:themeColor="text1"/>
          <w:lang w:bidi="he-IL"/>
        </w:rPr>
        <w:t>e</w:t>
      </w:r>
      <w:r w:rsidR="00E60027" w:rsidRPr="0088783B">
        <w:rPr>
          <w:rFonts w:asciiTheme="majorBidi" w:hAnsiTheme="majorBidi" w:cstheme="majorBidi"/>
          <w:color w:val="000000" w:themeColor="text1"/>
          <w:lang w:bidi="he-IL"/>
        </w:rPr>
        <w:t xml:space="preserve"> performs perfectly as a human. </w:t>
      </w:r>
      <w:r w:rsidR="005A34CD" w:rsidRPr="0088783B">
        <w:rPr>
          <w:rFonts w:asciiTheme="majorBidi" w:hAnsiTheme="majorBidi" w:cstheme="majorBidi"/>
          <w:color w:val="000000" w:themeColor="text1"/>
          <w:lang w:bidi="he-IL"/>
        </w:rPr>
        <w:t>I</w:t>
      </w:r>
      <w:r w:rsidR="00E60027" w:rsidRPr="0088783B">
        <w:rPr>
          <w:rFonts w:asciiTheme="majorBidi" w:hAnsiTheme="majorBidi" w:cstheme="majorBidi"/>
          <w:color w:val="000000" w:themeColor="text1"/>
          <w:lang w:bidi="he-IL"/>
        </w:rPr>
        <w:t xml:space="preserve">dentity, </w:t>
      </w:r>
      <w:r w:rsidR="005A34CD" w:rsidRPr="0088783B">
        <w:rPr>
          <w:rFonts w:asciiTheme="majorBidi" w:hAnsiTheme="majorBidi" w:cstheme="majorBidi"/>
          <w:color w:val="000000" w:themeColor="text1"/>
          <w:lang w:bidi="he-IL"/>
        </w:rPr>
        <w:t>history</w:t>
      </w:r>
      <w:r w:rsidR="00E60027" w:rsidRPr="0088783B">
        <w:rPr>
          <w:rFonts w:asciiTheme="majorBidi" w:hAnsiTheme="majorBidi" w:cstheme="majorBidi"/>
          <w:color w:val="000000" w:themeColor="text1"/>
          <w:lang w:bidi="he-IL"/>
        </w:rPr>
        <w:t xml:space="preserve"> and space </w:t>
      </w:r>
      <w:r w:rsidR="005A34CD" w:rsidRPr="0088783B">
        <w:rPr>
          <w:rFonts w:asciiTheme="majorBidi" w:hAnsiTheme="majorBidi" w:cstheme="majorBidi"/>
          <w:color w:val="000000" w:themeColor="text1"/>
          <w:lang w:bidi="he-IL"/>
        </w:rPr>
        <w:t>are</w:t>
      </w:r>
      <w:r w:rsidR="00E60027" w:rsidRPr="0088783B">
        <w:rPr>
          <w:rFonts w:asciiTheme="majorBidi" w:hAnsiTheme="majorBidi" w:cstheme="majorBidi"/>
          <w:color w:val="000000" w:themeColor="text1"/>
          <w:lang w:bidi="he-IL"/>
        </w:rPr>
        <w:t xml:space="preserve"> meaning</w:t>
      </w:r>
      <w:r w:rsidR="002F428E" w:rsidRPr="0088783B">
        <w:rPr>
          <w:rFonts w:asciiTheme="majorBidi" w:hAnsiTheme="majorBidi" w:cstheme="majorBidi"/>
          <w:color w:val="000000" w:themeColor="text1"/>
          <w:lang w:bidi="he-IL"/>
        </w:rPr>
        <w:t>less</w:t>
      </w:r>
      <w:r w:rsidR="005A34CD" w:rsidRPr="0088783B">
        <w:rPr>
          <w:rFonts w:asciiTheme="majorBidi" w:hAnsiTheme="majorBidi" w:cstheme="majorBidi"/>
          <w:color w:val="000000" w:themeColor="text1"/>
          <w:lang w:bidi="he-IL"/>
        </w:rPr>
        <w:t>, if not a disturbance, if the app is designed to provide an</w:t>
      </w:r>
      <w:r w:rsidR="009214C3" w:rsidRPr="0088783B">
        <w:rPr>
          <w:rFonts w:asciiTheme="majorBidi" w:hAnsiTheme="majorBidi" w:cstheme="majorBidi"/>
          <w:color w:val="000000" w:themeColor="text1"/>
          <w:lang w:bidi="he-IL"/>
        </w:rPr>
        <w:t xml:space="preserve"> experience of </w:t>
      </w:r>
      <w:r w:rsidR="00993998">
        <w:rPr>
          <w:rFonts w:asciiTheme="majorBidi" w:hAnsiTheme="majorBidi" w:cstheme="majorBidi"/>
          <w:color w:val="000000" w:themeColor="text1"/>
          <w:lang w:bidi="he-IL"/>
        </w:rPr>
        <w:t xml:space="preserve">a </w:t>
      </w:r>
      <w:r w:rsidR="009214C3" w:rsidRPr="0088783B">
        <w:rPr>
          <w:rFonts w:asciiTheme="majorBidi" w:hAnsiTheme="majorBidi" w:cstheme="majorBidi"/>
          <w:color w:val="000000" w:themeColor="text1"/>
          <w:lang w:bidi="he-IL"/>
        </w:rPr>
        <w:t xml:space="preserve">real </w:t>
      </w:r>
      <w:r w:rsidR="005A34CD" w:rsidRPr="0088783B">
        <w:rPr>
          <w:rFonts w:asciiTheme="majorBidi" w:hAnsiTheme="majorBidi" w:cstheme="majorBidi"/>
          <w:color w:val="000000" w:themeColor="text1"/>
          <w:lang w:bidi="he-IL"/>
        </w:rPr>
        <w:t xml:space="preserve">social </w:t>
      </w:r>
      <w:r w:rsidR="009214C3" w:rsidRPr="0088783B">
        <w:rPr>
          <w:rFonts w:asciiTheme="majorBidi" w:hAnsiTheme="majorBidi" w:cstheme="majorBidi"/>
          <w:color w:val="000000" w:themeColor="text1"/>
          <w:lang w:bidi="he-IL"/>
        </w:rPr>
        <w:t xml:space="preserve">interaction </w:t>
      </w:r>
      <w:r w:rsidR="005A34CD" w:rsidRPr="0088783B">
        <w:rPr>
          <w:rFonts w:asciiTheme="majorBidi" w:hAnsiTheme="majorBidi" w:cstheme="majorBidi"/>
          <w:color w:val="000000" w:themeColor="text1"/>
          <w:lang w:bidi="he-IL"/>
        </w:rPr>
        <w:t xml:space="preserve">in a </w:t>
      </w:r>
      <w:r w:rsidR="008F6642">
        <w:rPr>
          <w:rFonts w:asciiTheme="majorBidi" w:hAnsiTheme="majorBidi" w:cstheme="majorBidi"/>
          <w:color w:val="000000" w:themeColor="text1"/>
          <w:lang w:bidi="he-IL"/>
        </w:rPr>
        <w:t xml:space="preserve">disembodied </w:t>
      </w:r>
      <w:r w:rsidR="009214C3" w:rsidRPr="0088783B">
        <w:rPr>
          <w:rFonts w:asciiTheme="majorBidi" w:hAnsiTheme="majorBidi" w:cstheme="majorBidi"/>
          <w:color w:val="000000" w:themeColor="text1"/>
          <w:lang w:bidi="he-IL"/>
        </w:rPr>
        <w:t>human-machine interface</w:t>
      </w:r>
      <w:r w:rsidR="005A34CD" w:rsidRPr="0088783B">
        <w:rPr>
          <w:rFonts w:asciiTheme="majorBidi" w:hAnsiTheme="majorBidi" w:cstheme="majorBidi"/>
          <w:color w:val="000000" w:themeColor="text1"/>
          <w:lang w:bidi="he-IL"/>
        </w:rPr>
        <w:t xml:space="preserve"> designed to be a perfect fit for </w:t>
      </w:r>
      <w:r w:rsidR="004039CE" w:rsidRPr="0088783B">
        <w:rPr>
          <w:rFonts w:asciiTheme="majorBidi" w:hAnsiTheme="majorBidi" w:cstheme="majorBidi"/>
          <w:color w:val="000000" w:themeColor="text1"/>
          <w:lang w:bidi="he-IL"/>
        </w:rPr>
        <w:t>a</w:t>
      </w:r>
      <w:r w:rsidR="005A34CD" w:rsidRPr="0088783B">
        <w:rPr>
          <w:rFonts w:asciiTheme="majorBidi" w:hAnsiTheme="majorBidi" w:cstheme="majorBidi"/>
          <w:color w:val="000000" w:themeColor="text1"/>
          <w:lang w:bidi="he-IL"/>
        </w:rPr>
        <w:t xml:space="preserve"> </w:t>
      </w:r>
      <w:r w:rsidR="008F6642">
        <w:rPr>
          <w:rFonts w:asciiTheme="majorBidi" w:hAnsiTheme="majorBidi" w:cstheme="majorBidi"/>
          <w:color w:val="000000" w:themeColor="text1"/>
          <w:lang w:bidi="he-IL"/>
        </w:rPr>
        <w:t xml:space="preserve">specific </w:t>
      </w:r>
      <w:r w:rsidR="005A34CD" w:rsidRPr="0088783B">
        <w:rPr>
          <w:rFonts w:asciiTheme="majorBidi" w:hAnsiTheme="majorBidi" w:cstheme="majorBidi"/>
          <w:color w:val="000000" w:themeColor="text1"/>
          <w:lang w:bidi="he-IL"/>
        </w:rPr>
        <w:t>user</w:t>
      </w:r>
      <w:r w:rsidR="009214C3" w:rsidRPr="0088783B">
        <w:rPr>
          <w:rFonts w:asciiTheme="majorBidi" w:hAnsiTheme="majorBidi" w:cstheme="majorBidi"/>
          <w:color w:val="000000" w:themeColor="text1"/>
          <w:lang w:bidi="he-IL"/>
        </w:rPr>
        <w:t>.</w:t>
      </w:r>
      <w:r w:rsidR="002416E3">
        <w:rPr>
          <w:rFonts w:asciiTheme="majorBidi" w:hAnsiTheme="majorBidi" w:cstheme="majorBidi"/>
          <w:color w:val="000000" w:themeColor="text1"/>
          <w:lang w:bidi="he-IL"/>
        </w:rPr>
        <w:t xml:space="preserve"> This logic of identity as performance, as iterations, as creation and re-creation of the </w:t>
      </w:r>
      <w:proofErr w:type="spellStart"/>
      <w:r w:rsidR="002416E3">
        <w:rPr>
          <w:rFonts w:asciiTheme="majorBidi" w:hAnsiTheme="majorBidi" w:cstheme="majorBidi"/>
          <w:color w:val="000000" w:themeColor="text1"/>
          <w:lang w:bidi="he-IL"/>
        </w:rPr>
        <w:t>self spills</w:t>
      </w:r>
      <w:proofErr w:type="spellEnd"/>
      <w:r w:rsidR="002416E3">
        <w:rPr>
          <w:rFonts w:asciiTheme="majorBidi" w:hAnsiTheme="majorBidi" w:cstheme="majorBidi"/>
          <w:color w:val="000000" w:themeColor="text1"/>
          <w:lang w:bidi="he-IL"/>
        </w:rPr>
        <w:t xml:space="preserve"> out in principle from the bot to the user. </w:t>
      </w:r>
      <w:r w:rsidR="008C7FA4">
        <w:rPr>
          <w:rFonts w:asciiTheme="majorBidi" w:hAnsiTheme="majorBidi" w:cstheme="majorBidi"/>
          <w:color w:val="000000" w:themeColor="text1"/>
          <w:lang w:bidi="he-IL"/>
        </w:rPr>
        <w:t xml:space="preserve">In </w:t>
      </w:r>
      <w:r w:rsidR="002416E3">
        <w:rPr>
          <w:rFonts w:asciiTheme="majorBidi" w:hAnsiTheme="majorBidi" w:cstheme="majorBidi"/>
          <w:color w:val="000000" w:themeColor="text1"/>
          <w:lang w:bidi="he-IL"/>
        </w:rPr>
        <w:t>“Windows”</w:t>
      </w:r>
      <w:r w:rsidR="008C7FA4">
        <w:rPr>
          <w:rFonts w:asciiTheme="majorBidi" w:hAnsiTheme="majorBidi" w:cstheme="majorBidi"/>
          <w:color w:val="000000" w:themeColor="text1"/>
          <w:lang w:bidi="he-IL"/>
        </w:rPr>
        <w:t xml:space="preserve">, it </w:t>
      </w:r>
      <w:r w:rsidR="002416E3">
        <w:rPr>
          <w:rFonts w:asciiTheme="majorBidi" w:hAnsiTheme="majorBidi" w:cstheme="majorBidi"/>
          <w:color w:val="000000" w:themeColor="text1"/>
          <w:lang w:bidi="he-IL"/>
        </w:rPr>
        <w:t xml:space="preserve"> </w:t>
      </w:r>
      <w:r w:rsidR="008C7FA4">
        <w:rPr>
          <w:rFonts w:asciiTheme="majorBidi" w:hAnsiTheme="majorBidi" w:cstheme="majorBidi"/>
          <w:color w:val="000000" w:themeColor="text1"/>
          <w:lang w:bidi="he-IL"/>
        </w:rPr>
        <w:t xml:space="preserve">is </w:t>
      </w:r>
      <w:r w:rsidR="002416E3">
        <w:rPr>
          <w:rFonts w:asciiTheme="majorBidi" w:hAnsiTheme="majorBidi" w:cstheme="majorBidi"/>
          <w:color w:val="000000" w:themeColor="text1"/>
          <w:lang w:bidi="he-IL"/>
        </w:rPr>
        <w:t>suggest</w:t>
      </w:r>
      <w:r w:rsidR="008C7FA4">
        <w:rPr>
          <w:rFonts w:asciiTheme="majorBidi" w:hAnsiTheme="majorBidi" w:cstheme="majorBidi"/>
          <w:color w:val="000000" w:themeColor="text1"/>
          <w:lang w:bidi="he-IL"/>
        </w:rPr>
        <w:t>ed</w:t>
      </w:r>
      <w:r w:rsidR="002416E3">
        <w:rPr>
          <w:rFonts w:asciiTheme="majorBidi" w:hAnsiTheme="majorBidi" w:cstheme="majorBidi"/>
          <w:color w:val="000000" w:themeColor="text1"/>
          <w:lang w:bidi="he-IL"/>
        </w:rPr>
        <w:t xml:space="preserve"> that the user, imbued in technology and the digital sphere, might also be reduced to a performance of </w:t>
      </w:r>
      <w:r w:rsidR="002416E3">
        <w:rPr>
          <w:rFonts w:asciiTheme="majorBidi" w:hAnsiTheme="majorBidi" w:cstheme="majorBidi"/>
          <w:color w:val="000000" w:themeColor="text1"/>
          <w:lang w:bidi="he-IL"/>
        </w:rPr>
        <w:lastRenderedPageBreak/>
        <w:t>selfhood</w:t>
      </w:r>
      <w:r w:rsidR="00FF31F9">
        <w:rPr>
          <w:rFonts w:asciiTheme="majorBidi" w:hAnsiTheme="majorBidi" w:cstheme="majorBidi"/>
          <w:color w:val="000000" w:themeColor="text1"/>
          <w:lang w:bidi="he-IL"/>
        </w:rPr>
        <w:t xml:space="preserve">; as if </w:t>
      </w:r>
      <w:proofErr w:type="spellStart"/>
      <w:r w:rsidR="00FF31F9">
        <w:rPr>
          <w:rFonts w:asciiTheme="majorBidi" w:hAnsiTheme="majorBidi" w:cstheme="majorBidi"/>
          <w:color w:val="000000" w:themeColor="text1"/>
          <w:lang w:bidi="he-IL"/>
        </w:rPr>
        <w:t>technoculture</w:t>
      </w:r>
      <w:proofErr w:type="spellEnd"/>
      <w:r w:rsidR="00FF31F9">
        <w:rPr>
          <w:rFonts w:asciiTheme="majorBidi" w:hAnsiTheme="majorBidi" w:cstheme="majorBidi"/>
          <w:color w:val="000000" w:themeColor="text1"/>
          <w:lang w:bidi="he-IL"/>
        </w:rPr>
        <w:t xml:space="preserve">  buoys the nature of the self as constructed and </w:t>
      </w:r>
      <w:proofErr w:type="spellStart"/>
      <w:r w:rsidR="00FF31F9">
        <w:rPr>
          <w:rFonts w:asciiTheme="majorBidi" w:hAnsiTheme="majorBidi" w:cstheme="majorBidi"/>
          <w:color w:val="000000" w:themeColor="text1"/>
          <w:lang w:bidi="he-IL"/>
        </w:rPr>
        <w:t>constituted.</w:t>
      </w:r>
      <w:r w:rsidR="00FF31F9" w:rsidRPr="00FF31F9">
        <w:rPr>
          <w:rFonts w:asciiTheme="majorBidi" w:hAnsiTheme="majorBidi" w:cstheme="majorBidi"/>
          <w:color w:val="000000" w:themeColor="text1"/>
          <w:highlight w:val="yellow"/>
          <w:lang w:bidi="he-IL"/>
        </w:rPr>
        <w:t>FN</w:t>
      </w:r>
      <w:proofErr w:type="spellEnd"/>
      <w:r w:rsidR="00FF31F9" w:rsidRPr="00FF31F9">
        <w:rPr>
          <w:rFonts w:asciiTheme="majorBidi" w:hAnsiTheme="majorBidi" w:cstheme="majorBidi"/>
          <w:color w:val="000000" w:themeColor="text1"/>
          <w:highlight w:val="yellow"/>
          <w:lang w:bidi="he-IL"/>
        </w:rPr>
        <w:t xml:space="preserve"> FOUCAULT</w:t>
      </w:r>
      <w:r w:rsidR="002416E3">
        <w:rPr>
          <w:rFonts w:asciiTheme="majorBidi" w:hAnsiTheme="majorBidi" w:cstheme="majorBidi"/>
          <w:color w:val="000000" w:themeColor="text1"/>
          <w:lang w:bidi="he-IL"/>
        </w:rPr>
        <w:t xml:space="preserve">  </w:t>
      </w:r>
      <w:r w:rsidR="00132346">
        <w:rPr>
          <w:rFonts w:asciiTheme="majorBidi" w:hAnsiTheme="majorBidi" w:cstheme="majorBidi"/>
          <w:color w:val="000000" w:themeColor="text1"/>
          <w:lang w:bidi="he-IL"/>
        </w:rPr>
        <w:t>With</w:t>
      </w:r>
      <w:r w:rsidR="002416E3" w:rsidRPr="0088783B">
        <w:rPr>
          <w:rFonts w:asciiTheme="majorBidi" w:hAnsiTheme="majorBidi" w:cstheme="majorBidi"/>
          <w:color w:val="000000" w:themeColor="text1"/>
          <w:lang w:bidi="he-IL"/>
        </w:rPr>
        <w:t>out energy for true intimacy</w:t>
      </w:r>
      <w:r w:rsidR="002416E3">
        <w:rPr>
          <w:rFonts w:asciiTheme="majorBidi" w:hAnsiTheme="majorBidi" w:cstheme="majorBidi"/>
          <w:color w:val="000000" w:themeColor="text1"/>
          <w:lang w:bidi="he-IL"/>
        </w:rPr>
        <w:t xml:space="preserve">, Natasha </w:t>
      </w:r>
      <w:r w:rsidR="008702CB">
        <w:rPr>
          <w:rFonts w:asciiTheme="majorBidi" w:hAnsiTheme="majorBidi" w:cstheme="majorBidi"/>
          <w:color w:val="000000" w:themeColor="text1"/>
          <w:lang w:bidi="he-IL"/>
        </w:rPr>
        <w:t>deems unnecessary</w:t>
      </w:r>
      <w:r w:rsidR="00F07222">
        <w:rPr>
          <w:rFonts w:asciiTheme="majorBidi" w:hAnsiTheme="majorBidi" w:cstheme="majorBidi"/>
          <w:color w:val="000000" w:themeColor="text1"/>
          <w:lang w:bidi="he-IL"/>
        </w:rPr>
        <w:t xml:space="preserve"> her full-fledged subjectivity </w:t>
      </w:r>
      <w:r w:rsidR="002416E3">
        <w:rPr>
          <w:rFonts w:asciiTheme="majorBidi" w:hAnsiTheme="majorBidi" w:cstheme="majorBidi"/>
          <w:color w:val="000000" w:themeColor="text1"/>
          <w:lang w:bidi="he-IL"/>
        </w:rPr>
        <w:t xml:space="preserve"> </w:t>
      </w:r>
      <w:r w:rsidR="00F07222">
        <w:rPr>
          <w:rFonts w:asciiTheme="majorBidi" w:hAnsiTheme="majorBidi" w:cstheme="majorBidi"/>
          <w:color w:val="000000" w:themeColor="text1"/>
          <w:lang w:bidi="he-IL"/>
        </w:rPr>
        <w:t xml:space="preserve">when she </w:t>
      </w:r>
      <w:r w:rsidR="002416E3">
        <w:rPr>
          <w:rFonts w:asciiTheme="majorBidi" w:hAnsiTheme="majorBidi" w:cstheme="majorBidi"/>
          <w:color w:val="000000" w:themeColor="text1"/>
          <w:lang w:bidi="he-IL"/>
        </w:rPr>
        <w:t>orders</w:t>
      </w:r>
      <w:r w:rsidR="00384112" w:rsidRPr="0088783B">
        <w:rPr>
          <w:rFonts w:asciiTheme="majorBidi" w:hAnsiTheme="majorBidi" w:cstheme="majorBidi"/>
          <w:color w:val="000000" w:themeColor="text1"/>
          <w:lang w:bidi="he-IL"/>
        </w:rPr>
        <w:t xml:space="preserve"> </w:t>
      </w:r>
      <w:r w:rsidR="007675BC">
        <w:rPr>
          <w:rFonts w:asciiTheme="majorBidi" w:hAnsiTheme="majorBidi" w:cstheme="majorBidi"/>
          <w:color w:val="000000" w:themeColor="text1"/>
          <w:lang w:bidi="he-IL"/>
        </w:rPr>
        <w:t xml:space="preserve">non-human </w:t>
      </w:r>
      <w:r w:rsidR="00384112" w:rsidRPr="0088783B">
        <w:rPr>
          <w:rFonts w:asciiTheme="majorBidi" w:hAnsiTheme="majorBidi" w:cstheme="majorBidi"/>
          <w:color w:val="000000" w:themeColor="text1"/>
          <w:lang w:bidi="he-IL"/>
        </w:rPr>
        <w:t>relationship services like one would order take-out food</w:t>
      </w:r>
      <w:r w:rsidR="002416E3">
        <w:rPr>
          <w:rFonts w:asciiTheme="majorBidi" w:hAnsiTheme="majorBidi" w:cstheme="majorBidi"/>
          <w:color w:val="000000" w:themeColor="text1"/>
          <w:lang w:bidi="he-IL"/>
        </w:rPr>
        <w:t>, outsourcing f</w:t>
      </w:r>
      <w:r w:rsidR="00384112" w:rsidRPr="0088783B">
        <w:rPr>
          <w:rFonts w:asciiTheme="majorBidi" w:hAnsiTheme="majorBidi" w:cstheme="majorBidi"/>
          <w:color w:val="000000" w:themeColor="text1"/>
          <w:lang w:bidi="he-IL"/>
        </w:rPr>
        <w:t xml:space="preserve">undamental aspects of what is defined as human: interpersonal connections, </w:t>
      </w:r>
      <w:r w:rsidR="004855B0">
        <w:rPr>
          <w:rFonts w:asciiTheme="majorBidi" w:hAnsiTheme="majorBidi" w:cstheme="majorBidi"/>
          <w:color w:val="000000" w:themeColor="text1"/>
          <w:lang w:bidi="he-IL"/>
        </w:rPr>
        <w:t xml:space="preserve">intimacy </w:t>
      </w:r>
      <w:r w:rsidR="00384112" w:rsidRPr="0088783B">
        <w:rPr>
          <w:rFonts w:asciiTheme="majorBidi" w:hAnsiTheme="majorBidi" w:cstheme="majorBidi"/>
          <w:color w:val="000000" w:themeColor="text1"/>
          <w:lang w:bidi="he-IL"/>
        </w:rPr>
        <w:t xml:space="preserve">and sex. </w:t>
      </w:r>
      <w:r w:rsidR="008702CB">
        <w:rPr>
          <w:rFonts w:asciiTheme="majorBidi" w:hAnsiTheme="majorBidi" w:cstheme="majorBidi"/>
          <w:color w:val="000000" w:themeColor="text1"/>
          <w:lang w:bidi="he-IL"/>
        </w:rPr>
        <w:t xml:space="preserve">As Eva </w:t>
      </w:r>
      <w:proofErr w:type="spellStart"/>
      <w:r w:rsidR="008702CB">
        <w:rPr>
          <w:rFonts w:asciiTheme="majorBidi" w:hAnsiTheme="majorBidi" w:cstheme="majorBidi"/>
          <w:color w:val="000000" w:themeColor="text1"/>
          <w:lang w:bidi="he-IL"/>
        </w:rPr>
        <w:t>Ilouz</w:t>
      </w:r>
      <w:proofErr w:type="spellEnd"/>
      <w:r w:rsidR="008702CB">
        <w:rPr>
          <w:rFonts w:asciiTheme="majorBidi" w:hAnsiTheme="majorBidi" w:cstheme="majorBidi"/>
          <w:color w:val="000000" w:themeColor="text1"/>
          <w:lang w:bidi="he-IL"/>
        </w:rPr>
        <w:t xml:space="preserve"> contends, t</w:t>
      </w:r>
      <w:r w:rsidR="004855B0">
        <w:rPr>
          <w:rFonts w:asciiTheme="majorBidi" w:hAnsiTheme="majorBidi" w:cstheme="majorBidi"/>
          <w:color w:val="000000" w:themeColor="text1"/>
          <w:lang w:bidi="he-IL"/>
        </w:rPr>
        <w:t xml:space="preserve">echnology catapults romantic capitalism, making  </w:t>
      </w:r>
      <w:r w:rsidR="008C7FA4">
        <w:rPr>
          <w:rFonts w:asciiTheme="majorBidi" w:hAnsiTheme="majorBidi" w:cstheme="majorBidi"/>
          <w:color w:val="000000" w:themeColor="text1"/>
          <w:lang w:bidi="he-IL"/>
        </w:rPr>
        <w:t xml:space="preserve">romantic </w:t>
      </w:r>
      <w:r w:rsidR="000C4CB2" w:rsidRPr="007C01E1">
        <w:rPr>
          <w:rFonts w:asciiTheme="majorBidi" w:hAnsiTheme="majorBidi" w:cstheme="majorBidi"/>
          <w:color w:val="000000" w:themeColor="text1"/>
          <w:lang w:bidi="he-IL"/>
        </w:rPr>
        <w:t>relationships available for consumption like any other merchandise</w:t>
      </w:r>
      <w:r w:rsidR="00F07222" w:rsidRPr="007C01E1">
        <w:rPr>
          <w:rFonts w:asciiTheme="majorBidi" w:hAnsiTheme="majorBidi" w:cstheme="majorBidi"/>
          <w:color w:val="000000" w:themeColor="text1"/>
          <w:lang w:bidi="he-IL"/>
        </w:rPr>
        <w:t>,</w:t>
      </w:r>
      <w:r w:rsidR="004855B0" w:rsidRPr="007C01E1">
        <w:rPr>
          <w:rStyle w:val="FootnoteReference"/>
          <w:rFonts w:asciiTheme="majorBidi" w:hAnsiTheme="majorBidi" w:cstheme="majorBidi"/>
          <w:color w:val="000000" w:themeColor="text1"/>
          <w:lang w:bidi="he-IL"/>
        </w:rPr>
        <w:footnoteReference w:id="22"/>
      </w:r>
      <w:r w:rsidR="002E21D8" w:rsidRPr="007C01E1">
        <w:rPr>
          <w:rFonts w:asciiTheme="majorBidi" w:hAnsiTheme="majorBidi" w:cstheme="majorBidi"/>
          <w:color w:val="000000" w:themeColor="text1"/>
          <w:lang w:bidi="he-IL"/>
        </w:rPr>
        <w:t xml:space="preserve"> eliminating the arduous task </w:t>
      </w:r>
      <w:r w:rsidR="00F07222" w:rsidRPr="007C01E1">
        <w:rPr>
          <w:rFonts w:asciiTheme="majorBidi" w:hAnsiTheme="majorBidi" w:cstheme="majorBidi"/>
          <w:color w:val="000000" w:themeColor="text1"/>
          <w:lang w:bidi="he-IL"/>
        </w:rPr>
        <w:t>and hazards of emotional vulnerability</w:t>
      </w:r>
      <w:r w:rsidR="0035250C" w:rsidRPr="007C01E1">
        <w:rPr>
          <w:rFonts w:asciiTheme="majorBidi" w:hAnsiTheme="majorBidi" w:cstheme="majorBidi"/>
          <w:color w:val="000000" w:themeColor="text1"/>
          <w:lang w:bidi="he-IL"/>
        </w:rPr>
        <w:t xml:space="preserve"> that may come with a price to pay in </w:t>
      </w:r>
      <w:r w:rsidR="0060441A" w:rsidRPr="007C01E1">
        <w:rPr>
          <w:rFonts w:asciiTheme="majorBidi" w:hAnsiTheme="majorBidi" w:cstheme="majorBidi"/>
          <w:color w:val="000000" w:themeColor="text1"/>
          <w:lang w:bidi="he-IL"/>
        </w:rPr>
        <w:t xml:space="preserve">real-world </w:t>
      </w:r>
      <w:r w:rsidR="0035250C" w:rsidRPr="007C01E1">
        <w:rPr>
          <w:rFonts w:asciiTheme="majorBidi" w:hAnsiTheme="majorBidi" w:cstheme="majorBidi"/>
          <w:color w:val="000000" w:themeColor="text1"/>
          <w:lang w:bidi="he-IL"/>
        </w:rPr>
        <w:t xml:space="preserve">human </w:t>
      </w:r>
      <w:r w:rsidR="00AC12FA" w:rsidRPr="007C01E1">
        <w:rPr>
          <w:rFonts w:asciiTheme="majorBidi" w:hAnsiTheme="majorBidi" w:cstheme="majorBidi"/>
          <w:color w:val="000000" w:themeColor="text1"/>
          <w:lang w:bidi="he-IL"/>
        </w:rPr>
        <w:t>i</w:t>
      </w:r>
      <w:r w:rsidR="00AC12FA" w:rsidRPr="007C01E1">
        <w:rPr>
          <w:rFonts w:asciiTheme="majorBidi" w:hAnsiTheme="majorBidi" w:cstheme="majorBidi"/>
          <w:color w:val="000000" w:themeColor="text1"/>
          <w:lang w:bidi="he-IL"/>
        </w:rPr>
        <w:t>ntersubjectivity</w:t>
      </w:r>
      <w:r w:rsidR="00AC12FA" w:rsidRPr="007C01E1">
        <w:rPr>
          <w:rFonts w:asciiTheme="majorBidi" w:hAnsiTheme="majorBidi" w:cstheme="majorBidi"/>
          <w:color w:val="000000" w:themeColor="text1"/>
          <w:lang w:bidi="he-IL"/>
        </w:rPr>
        <w:t>.</w:t>
      </w:r>
      <w:r w:rsidR="00AC12FA" w:rsidRPr="007C01E1">
        <w:rPr>
          <w:rFonts w:asciiTheme="majorBidi" w:hAnsiTheme="majorBidi" w:cstheme="majorBidi"/>
          <w:color w:val="000000" w:themeColor="text1"/>
          <w:lang w:bidi="he-IL"/>
        </w:rPr>
        <w:t xml:space="preserve"> </w:t>
      </w:r>
    </w:p>
    <w:p w14:paraId="71249C98" w14:textId="503E1128" w:rsidR="00C822FA" w:rsidRDefault="007675BC" w:rsidP="005E45F2">
      <w:pPr>
        <w:spacing w:line="360" w:lineRule="auto"/>
        <w:rPr>
          <w:rFonts w:asciiTheme="majorBidi" w:hAnsiTheme="majorBidi" w:cstheme="majorBidi"/>
          <w:color w:val="2F5496" w:themeColor="accent1" w:themeShade="BF"/>
          <w:lang w:bidi="he-IL"/>
        </w:rPr>
      </w:pPr>
      <w:r>
        <w:rPr>
          <w:rFonts w:asciiTheme="majorBidi" w:hAnsiTheme="majorBidi" w:cstheme="majorBidi"/>
          <w:color w:val="000000" w:themeColor="text1"/>
          <w:lang w:bidi="he-IL"/>
        </w:rPr>
        <w:t xml:space="preserve">The bot, Mickey, is </w:t>
      </w:r>
      <w:r w:rsidR="002E21D8">
        <w:rPr>
          <w:rFonts w:asciiTheme="majorBidi" w:hAnsiTheme="majorBidi" w:cstheme="majorBidi"/>
          <w:color w:val="000000" w:themeColor="text1"/>
          <w:lang w:bidi="he-IL"/>
        </w:rPr>
        <w:t>an innovation on the edge</w:t>
      </w:r>
      <w:r w:rsidR="007505A1">
        <w:rPr>
          <w:rFonts w:asciiTheme="majorBidi" w:hAnsiTheme="majorBidi" w:cstheme="majorBidi"/>
          <w:color w:val="000000" w:themeColor="text1"/>
          <w:lang w:bidi="he-IL"/>
        </w:rPr>
        <w:t xml:space="preserve">; Susan Liautaud explains that innovations on the edge are those </w:t>
      </w:r>
      <w:r w:rsidR="00515ECD">
        <w:rPr>
          <w:rFonts w:asciiTheme="majorBidi" w:hAnsiTheme="majorBidi" w:cstheme="majorBidi"/>
          <w:color w:val="000000" w:themeColor="text1"/>
          <w:lang w:bidi="he-IL"/>
        </w:rPr>
        <w:t xml:space="preserve"> </w:t>
      </w:r>
      <w:r w:rsidR="004B6567" w:rsidRPr="005E2FA3">
        <w:rPr>
          <w:rFonts w:asciiTheme="majorBidi" w:hAnsiTheme="majorBidi" w:cstheme="majorBidi"/>
          <w:color w:val="000000" w:themeColor="text1"/>
          <w:lang w:bidi="he-IL"/>
        </w:rPr>
        <w:t>“that blur humanity’s boundaries.  […]</w:t>
      </w:r>
      <w:r w:rsidR="00866C82">
        <w:rPr>
          <w:rFonts w:asciiTheme="majorBidi" w:hAnsiTheme="majorBidi" w:cstheme="majorBidi"/>
          <w:color w:val="000000" w:themeColor="text1"/>
          <w:lang w:bidi="he-IL"/>
        </w:rPr>
        <w:t xml:space="preserve"> </w:t>
      </w:r>
      <w:r w:rsidR="004B6567" w:rsidRPr="005E2FA3">
        <w:rPr>
          <w:rFonts w:asciiTheme="majorBidi" w:hAnsiTheme="majorBidi" w:cstheme="majorBidi"/>
          <w:color w:val="000000" w:themeColor="text1"/>
          <w:lang w:bidi="he-IL"/>
        </w:rPr>
        <w:t>wh</w:t>
      </w:r>
      <w:r w:rsidR="00404592">
        <w:rPr>
          <w:rFonts w:asciiTheme="majorBidi" w:hAnsiTheme="majorBidi" w:cstheme="majorBidi"/>
          <w:color w:val="000000" w:themeColor="text1"/>
          <w:lang w:bidi="he-IL"/>
        </w:rPr>
        <w:t>e</w:t>
      </w:r>
      <w:r w:rsidR="004B6567" w:rsidRPr="005E2FA3">
        <w:rPr>
          <w:rFonts w:asciiTheme="majorBidi" w:hAnsiTheme="majorBidi" w:cstheme="majorBidi"/>
          <w:color w:val="000000" w:themeColor="text1"/>
          <w:lang w:bidi="he-IL"/>
        </w:rPr>
        <w:t>re machines and animals cross over into purely human realms – physical attributes, functions, and societal and personal interactions</w:t>
      </w:r>
      <w:r w:rsidR="003070CD">
        <w:rPr>
          <w:rFonts w:asciiTheme="majorBidi" w:hAnsiTheme="majorBidi" w:cstheme="majorBidi"/>
          <w:color w:val="000000" w:themeColor="text1"/>
          <w:lang w:bidi="he-IL"/>
        </w:rPr>
        <w:t>”.</w:t>
      </w:r>
      <w:r w:rsidR="004B6567" w:rsidRPr="005E2FA3">
        <w:rPr>
          <w:rStyle w:val="FootnoteReference"/>
          <w:rFonts w:asciiTheme="majorBidi" w:hAnsiTheme="majorBidi" w:cstheme="majorBidi"/>
          <w:color w:val="000000" w:themeColor="text1"/>
          <w:lang w:bidi="he-IL"/>
        </w:rPr>
        <w:footnoteReference w:id="23"/>
      </w:r>
      <w:r w:rsidR="000C4CB2" w:rsidRPr="000C4CB2">
        <w:rPr>
          <w:rFonts w:asciiTheme="majorBidi" w:hAnsiTheme="majorBidi" w:cstheme="majorBidi"/>
          <w:color w:val="2F5496" w:themeColor="accent1" w:themeShade="BF"/>
          <w:lang w:bidi="he-IL"/>
        </w:rPr>
        <w:t xml:space="preserve"> </w:t>
      </w:r>
      <w:r w:rsidR="007C01E1" w:rsidRPr="007C01E1">
        <w:rPr>
          <w:rFonts w:asciiTheme="majorBidi" w:hAnsiTheme="majorBidi" w:cstheme="majorBidi"/>
          <w:color w:val="000000" w:themeColor="text1"/>
          <w:lang w:bidi="he-IL"/>
        </w:rPr>
        <w:t xml:space="preserve">The bot </w:t>
      </w:r>
      <w:r w:rsidR="00866C82" w:rsidRPr="007C01E1">
        <w:rPr>
          <w:rFonts w:asciiTheme="majorBidi" w:hAnsiTheme="majorBidi" w:cstheme="majorBidi"/>
          <w:color w:val="000000" w:themeColor="text1"/>
          <w:lang w:bidi="he-IL"/>
        </w:rPr>
        <w:t xml:space="preserve">defies binary thinking of human vs. machine, </w:t>
      </w:r>
      <w:r w:rsidR="0035250C" w:rsidRPr="007C01E1">
        <w:rPr>
          <w:rFonts w:asciiTheme="majorBidi" w:hAnsiTheme="majorBidi" w:cstheme="majorBidi"/>
          <w:color w:val="000000" w:themeColor="text1"/>
          <w:lang w:bidi="he-IL"/>
        </w:rPr>
        <w:t xml:space="preserve">collapsing clear </w:t>
      </w:r>
      <w:r w:rsidR="00AC12FA" w:rsidRPr="007C01E1">
        <w:rPr>
          <w:rFonts w:asciiTheme="majorBidi" w:hAnsiTheme="majorBidi" w:cstheme="majorBidi"/>
          <w:color w:val="000000" w:themeColor="text1"/>
          <w:lang w:bidi="he-IL"/>
        </w:rPr>
        <w:t xml:space="preserve">distinctions between the human and the non-human and </w:t>
      </w:r>
      <w:r w:rsidR="00C822FA" w:rsidRPr="007C01E1">
        <w:rPr>
          <w:rFonts w:asciiTheme="majorBidi" w:hAnsiTheme="majorBidi" w:cstheme="majorBidi"/>
          <w:color w:val="000000" w:themeColor="text1"/>
          <w:lang w:bidi="he-IL"/>
        </w:rPr>
        <w:t xml:space="preserve">altering </w:t>
      </w:r>
      <w:r w:rsidR="00C822FA" w:rsidRPr="007C01E1">
        <w:rPr>
          <w:rFonts w:asciiTheme="majorBidi" w:hAnsiTheme="majorBidi" w:cstheme="majorBidi"/>
          <w:color w:val="000000" w:themeColor="text1"/>
          <w:lang w:bidi="he-IL"/>
        </w:rPr>
        <w:t xml:space="preserve">the categorical divide separating </w:t>
      </w:r>
      <w:r w:rsidR="00AC12FA" w:rsidRPr="007C01E1">
        <w:rPr>
          <w:rFonts w:asciiTheme="majorBidi" w:hAnsiTheme="majorBidi" w:cstheme="majorBidi"/>
          <w:color w:val="000000" w:themeColor="text1"/>
          <w:lang w:bidi="he-IL"/>
        </w:rPr>
        <w:t>the two.  The application enables bot</w:t>
      </w:r>
      <w:r w:rsidR="00AC12FA" w:rsidRPr="0060441A">
        <w:rPr>
          <w:rFonts w:asciiTheme="majorBidi" w:hAnsiTheme="majorBidi" w:cstheme="majorBidi"/>
          <w:color w:val="000000" w:themeColor="text1"/>
          <w:lang w:bidi="he-IL"/>
        </w:rPr>
        <w:t xml:space="preserve">s and humans to have cybersex, an option </w:t>
      </w:r>
      <w:r w:rsidR="007C01E1">
        <w:rPr>
          <w:rFonts w:asciiTheme="majorBidi" w:hAnsiTheme="majorBidi" w:cstheme="majorBidi"/>
          <w:color w:val="000000" w:themeColor="text1"/>
          <w:lang w:bidi="he-IL"/>
        </w:rPr>
        <w:t xml:space="preserve"> the tired representative explains is </w:t>
      </w:r>
      <w:r w:rsidR="00AC12FA" w:rsidRPr="0060441A">
        <w:rPr>
          <w:rFonts w:asciiTheme="majorBidi" w:hAnsiTheme="majorBidi" w:cstheme="majorBidi"/>
          <w:color w:val="000000" w:themeColor="text1"/>
          <w:lang w:bidi="he-IL"/>
        </w:rPr>
        <w:t>“completely free of charge.  It came from the users.  Many of them said that the presence of the ‘</w:t>
      </w:r>
      <w:r w:rsidR="005E45F2" w:rsidRPr="0060441A">
        <w:rPr>
          <w:rFonts w:asciiTheme="majorBidi" w:hAnsiTheme="majorBidi" w:cstheme="majorBidi"/>
          <w:color w:val="000000" w:themeColor="text1"/>
          <w:lang w:bidi="he-IL"/>
        </w:rPr>
        <w:t>neighbors</w:t>
      </w:r>
      <w:r w:rsidR="00AC12FA" w:rsidRPr="0060441A">
        <w:rPr>
          <w:rFonts w:asciiTheme="majorBidi" w:hAnsiTheme="majorBidi" w:cstheme="majorBidi"/>
          <w:color w:val="000000" w:themeColor="text1"/>
          <w:lang w:bidi="he-IL"/>
        </w:rPr>
        <w:t xml:space="preserve">’ aroused an intense need in them for human </w:t>
      </w:r>
      <w:r w:rsidR="005E45F2" w:rsidRPr="0060441A">
        <w:rPr>
          <w:rFonts w:asciiTheme="majorBidi" w:hAnsiTheme="majorBidi" w:cstheme="majorBidi"/>
          <w:color w:val="000000" w:themeColor="text1"/>
          <w:lang w:bidi="he-IL"/>
        </w:rPr>
        <w:t>interaction</w:t>
      </w:r>
      <w:r w:rsidR="00AC12FA" w:rsidRPr="0060441A">
        <w:rPr>
          <w:rFonts w:asciiTheme="majorBidi" w:hAnsiTheme="majorBidi" w:cstheme="majorBidi"/>
          <w:color w:val="000000" w:themeColor="text1"/>
          <w:lang w:bidi="he-IL"/>
        </w:rPr>
        <w:t>” (66).</w:t>
      </w:r>
      <w:r w:rsidR="0048242C">
        <w:rPr>
          <w:rStyle w:val="FootnoteReference"/>
          <w:rFonts w:asciiTheme="majorBidi" w:hAnsiTheme="majorBidi" w:cstheme="majorBidi"/>
          <w:color w:val="000000" w:themeColor="text1"/>
          <w:lang w:bidi="he-IL"/>
        </w:rPr>
        <w:footnoteReference w:id="24"/>
      </w:r>
      <w:r w:rsidR="00AC12FA" w:rsidRPr="0060441A">
        <w:rPr>
          <w:rFonts w:asciiTheme="majorBidi" w:hAnsiTheme="majorBidi" w:cstheme="majorBidi"/>
          <w:color w:val="000000" w:themeColor="text1"/>
          <w:lang w:bidi="he-IL"/>
        </w:rPr>
        <w:t xml:space="preserve"> </w:t>
      </w:r>
      <w:r w:rsidR="00C822FA" w:rsidRPr="0060441A">
        <w:rPr>
          <w:rFonts w:asciiTheme="majorBidi" w:hAnsiTheme="majorBidi" w:cstheme="majorBidi"/>
          <w:color w:val="000000" w:themeColor="text1"/>
          <w:lang w:bidi="he-IL"/>
        </w:rPr>
        <w:t xml:space="preserve"> </w:t>
      </w:r>
      <w:r w:rsidR="005F56C0">
        <w:rPr>
          <w:rFonts w:asciiTheme="majorBidi" w:hAnsiTheme="majorBidi" w:cstheme="majorBidi"/>
          <w:color w:val="000000" w:themeColor="text1"/>
          <w:lang w:bidi="he-IL"/>
        </w:rPr>
        <w:t>The depictions of c</w:t>
      </w:r>
      <w:r w:rsidR="0035250C" w:rsidRPr="0060441A">
        <w:rPr>
          <w:rFonts w:asciiTheme="majorBidi" w:hAnsiTheme="majorBidi" w:cstheme="majorBidi"/>
          <w:color w:val="000000" w:themeColor="text1"/>
          <w:lang w:bidi="he-IL"/>
        </w:rPr>
        <w:t>ybersex</w:t>
      </w:r>
      <w:r w:rsidR="005F56C0">
        <w:rPr>
          <w:rFonts w:asciiTheme="majorBidi" w:hAnsiTheme="majorBidi" w:cstheme="majorBidi"/>
          <w:color w:val="000000" w:themeColor="text1"/>
          <w:lang w:bidi="he-IL"/>
        </w:rPr>
        <w:t xml:space="preserve"> in the story further accentuate the deep penetration of technology into human experience since cybersex</w:t>
      </w:r>
      <w:r w:rsidR="0060441A" w:rsidRPr="0060441A">
        <w:rPr>
          <w:rFonts w:asciiTheme="majorBidi" w:hAnsiTheme="majorBidi" w:cstheme="majorBidi"/>
          <w:color w:val="000000" w:themeColor="text1"/>
          <w:lang w:bidi="he-IL"/>
        </w:rPr>
        <w:t>,</w:t>
      </w:r>
      <w:r w:rsidR="0060441A">
        <w:rPr>
          <w:rFonts w:asciiTheme="majorBidi" w:hAnsiTheme="majorBidi" w:cstheme="majorBidi"/>
          <w:color w:val="000000" w:themeColor="text1"/>
          <w:lang w:bidi="he-IL"/>
        </w:rPr>
        <w:t xml:space="preserve"> as a faculty of </w:t>
      </w:r>
      <w:proofErr w:type="spellStart"/>
      <w:r w:rsidR="0060441A">
        <w:rPr>
          <w:rFonts w:asciiTheme="majorBidi" w:hAnsiTheme="majorBidi" w:cstheme="majorBidi"/>
          <w:color w:val="000000" w:themeColor="text1"/>
          <w:lang w:bidi="he-IL"/>
        </w:rPr>
        <w:t>technoculture</w:t>
      </w:r>
      <w:proofErr w:type="spellEnd"/>
      <w:r w:rsidR="0060441A">
        <w:rPr>
          <w:rFonts w:asciiTheme="majorBidi" w:hAnsiTheme="majorBidi" w:cstheme="majorBidi"/>
          <w:color w:val="000000" w:themeColor="text1"/>
          <w:lang w:bidi="he-IL"/>
        </w:rPr>
        <w:t xml:space="preserve">, </w:t>
      </w:r>
      <w:r w:rsidR="0035250C" w:rsidRPr="0035250C">
        <w:rPr>
          <w:rFonts w:asciiTheme="majorBidi" w:hAnsiTheme="majorBidi" w:cstheme="majorBidi"/>
          <w:color w:val="000000" w:themeColor="text1"/>
          <w:lang w:bidi="he-IL"/>
        </w:rPr>
        <w:t xml:space="preserve"> belongs in proximity to the posthuman idea, because it takes place in a realm where the biological and the technological meet and it demands that </w:t>
      </w:r>
      <w:r w:rsidR="0060441A">
        <w:rPr>
          <w:rFonts w:asciiTheme="majorBidi" w:hAnsiTheme="majorBidi" w:cstheme="majorBidi"/>
          <w:color w:val="000000" w:themeColor="text1"/>
          <w:lang w:bidi="he-IL"/>
        </w:rPr>
        <w:t>humans</w:t>
      </w:r>
      <w:r w:rsidR="0035250C" w:rsidRPr="0035250C">
        <w:rPr>
          <w:rFonts w:asciiTheme="majorBidi" w:hAnsiTheme="majorBidi" w:cstheme="majorBidi"/>
          <w:color w:val="000000" w:themeColor="text1"/>
          <w:lang w:bidi="he-IL"/>
        </w:rPr>
        <w:t xml:space="preserve"> become more than </w:t>
      </w:r>
      <w:r w:rsidR="0060441A">
        <w:rPr>
          <w:rFonts w:asciiTheme="majorBidi" w:hAnsiTheme="majorBidi" w:cstheme="majorBidi"/>
          <w:color w:val="000000" w:themeColor="text1"/>
          <w:lang w:bidi="he-IL"/>
        </w:rPr>
        <w:t>their</w:t>
      </w:r>
      <w:r w:rsidR="0035250C" w:rsidRPr="0035250C">
        <w:rPr>
          <w:rFonts w:asciiTheme="majorBidi" w:hAnsiTheme="majorBidi" w:cstheme="majorBidi"/>
          <w:color w:val="000000" w:themeColor="text1"/>
          <w:lang w:bidi="he-IL"/>
        </w:rPr>
        <w:t xml:space="preserve"> human shapes in order to take part, because it is impossible to enter into cyberspace as flesh and blood</w:t>
      </w:r>
      <w:r w:rsidR="0035250C">
        <w:rPr>
          <w:rFonts w:asciiTheme="majorBidi" w:hAnsiTheme="majorBidi" w:cstheme="majorBidi"/>
          <w:color w:val="000000" w:themeColor="text1"/>
          <w:lang w:bidi="he-IL"/>
        </w:rPr>
        <w:t>.</w:t>
      </w:r>
      <w:r w:rsidR="0035250C" w:rsidRPr="0035250C">
        <w:rPr>
          <w:rStyle w:val="FootnoteReference"/>
          <w:rFonts w:asciiTheme="majorBidi" w:hAnsiTheme="majorBidi" w:cstheme="majorBidi"/>
          <w:color w:val="000000" w:themeColor="text1"/>
          <w:lang w:bidi="he-IL"/>
        </w:rPr>
        <w:footnoteReference w:id="25"/>
      </w:r>
      <w:r w:rsidR="00C822FA">
        <w:rPr>
          <w:rFonts w:asciiTheme="majorBidi" w:hAnsiTheme="majorBidi" w:cstheme="majorBidi"/>
          <w:color w:val="000000" w:themeColor="text1"/>
          <w:lang w:bidi="he-IL"/>
        </w:rPr>
        <w:t xml:space="preserve"> </w:t>
      </w:r>
      <w:r w:rsidR="0060441A">
        <w:rPr>
          <w:rFonts w:asciiTheme="majorBidi" w:hAnsiTheme="majorBidi" w:cstheme="majorBidi"/>
          <w:color w:val="000000" w:themeColor="text1"/>
          <w:lang w:bidi="he-IL"/>
        </w:rPr>
        <w:t xml:space="preserve"> </w:t>
      </w:r>
      <w:r w:rsidR="00AC12FA" w:rsidRPr="0047185C">
        <w:rPr>
          <w:rFonts w:asciiTheme="majorBidi" w:hAnsiTheme="majorBidi" w:cstheme="majorBidi"/>
          <w:color w:val="000000" w:themeColor="text1"/>
          <w:lang w:bidi="he-IL"/>
        </w:rPr>
        <w:t>Are human beings distinguished absolutely from inhuman entities machines</w:t>
      </w:r>
      <w:r w:rsidR="0060441A" w:rsidRPr="0047185C">
        <w:rPr>
          <w:rFonts w:asciiTheme="majorBidi" w:hAnsiTheme="majorBidi" w:cstheme="majorBidi"/>
          <w:color w:val="000000" w:themeColor="text1"/>
          <w:lang w:bidi="he-IL"/>
        </w:rPr>
        <w:t xml:space="preserve">, </w:t>
      </w:r>
      <w:r w:rsidR="005E45F2" w:rsidRPr="0047185C">
        <w:rPr>
          <w:rFonts w:asciiTheme="majorBidi" w:hAnsiTheme="majorBidi" w:cstheme="majorBidi"/>
          <w:color w:val="000000" w:themeColor="text1"/>
          <w:lang w:bidi="he-IL"/>
        </w:rPr>
        <w:t>to what extent d</w:t>
      </w:r>
      <w:r w:rsidR="0060441A" w:rsidRPr="0047185C">
        <w:rPr>
          <w:rFonts w:asciiTheme="majorBidi" w:hAnsiTheme="majorBidi" w:cstheme="majorBidi"/>
          <w:color w:val="000000" w:themeColor="text1"/>
          <w:lang w:bidi="he-IL"/>
        </w:rPr>
        <w:t>o human-machine interactions and exchanges shape our ideas about human exceptionalism and unique essence</w:t>
      </w:r>
      <w:r w:rsidR="005E45F2" w:rsidRPr="0047185C">
        <w:rPr>
          <w:rFonts w:asciiTheme="majorBidi" w:hAnsiTheme="majorBidi" w:cstheme="majorBidi"/>
          <w:color w:val="000000" w:themeColor="text1"/>
          <w:lang w:bidi="he-IL"/>
        </w:rPr>
        <w:t xml:space="preserve">.  </w:t>
      </w:r>
      <w:r w:rsidR="0060441A" w:rsidRPr="0047185C">
        <w:rPr>
          <w:rFonts w:asciiTheme="majorBidi" w:hAnsiTheme="majorBidi" w:cstheme="majorBidi"/>
          <w:color w:val="000000" w:themeColor="text1"/>
          <w:lang w:bidi="he-IL"/>
        </w:rPr>
        <w:t>Fo</w:t>
      </w:r>
      <w:r w:rsidR="0060441A">
        <w:rPr>
          <w:rFonts w:asciiTheme="majorBidi" w:hAnsiTheme="majorBidi" w:cstheme="majorBidi"/>
          <w:color w:val="000000" w:themeColor="text1"/>
          <w:lang w:bidi="he-IL"/>
        </w:rPr>
        <w:t xml:space="preserve">r Natasha, the binary is already blurred: </w:t>
      </w:r>
    </w:p>
    <w:p w14:paraId="249867CF" w14:textId="77777777" w:rsidR="00C822FA" w:rsidRDefault="00C822FA" w:rsidP="00C822FA">
      <w:pPr>
        <w:spacing w:line="360" w:lineRule="auto"/>
        <w:rPr>
          <w:rFonts w:asciiTheme="majorBidi" w:hAnsiTheme="majorBidi" w:cstheme="majorBidi"/>
          <w:color w:val="000000" w:themeColor="text1"/>
          <w:lang w:bidi="he-IL"/>
        </w:rPr>
      </w:pPr>
    </w:p>
    <w:p w14:paraId="05D33BF5" w14:textId="77777777" w:rsidR="00C822FA" w:rsidRPr="00866C82" w:rsidRDefault="00C822FA" w:rsidP="00CF131F">
      <w:pPr>
        <w:spacing w:line="360" w:lineRule="auto"/>
        <w:ind w:left="720"/>
        <w:rPr>
          <w:rFonts w:asciiTheme="majorBidi" w:hAnsiTheme="majorBidi" w:cstheme="majorBidi"/>
          <w:color w:val="000000" w:themeColor="text1"/>
          <w:lang w:bidi="he-IL"/>
        </w:rPr>
      </w:pPr>
      <w:r w:rsidRPr="00866C82">
        <w:rPr>
          <w:rFonts w:asciiTheme="majorBidi" w:hAnsiTheme="majorBidi" w:cstheme="majorBidi"/>
          <w:color w:val="000000" w:themeColor="text1"/>
          <w:lang w:bidi="he-IL"/>
        </w:rPr>
        <w:lastRenderedPageBreak/>
        <w:t>“When he asked her if what had developed between her and Mickey could be called ‘genuine intimacy’, Natasha found herself tearing up. ‘He was just like a real person, ‘ she said, ‘not only in how his body felt. His mind was real. And now that I’ve broken it off, I</w:t>
      </w:r>
    </w:p>
    <w:p w14:paraId="13AFCB9F" w14:textId="77777777" w:rsidR="00C822FA" w:rsidRPr="00866C82" w:rsidRDefault="00C822FA" w:rsidP="00CF131F">
      <w:pPr>
        <w:spacing w:line="360" w:lineRule="auto"/>
        <w:ind w:left="720"/>
        <w:rPr>
          <w:rFonts w:asciiTheme="majorBidi" w:hAnsiTheme="majorBidi" w:cstheme="majorBidi"/>
          <w:color w:val="000000" w:themeColor="text1"/>
          <w:lang w:bidi="he-IL"/>
        </w:rPr>
      </w:pPr>
      <w:r w:rsidRPr="00866C82">
        <w:rPr>
          <w:rFonts w:asciiTheme="majorBidi" w:hAnsiTheme="majorBidi" w:cstheme="majorBidi"/>
          <w:color w:val="000000" w:themeColor="text1"/>
          <w:lang w:bidi="he-IL"/>
        </w:rPr>
        <w:t xml:space="preserve"> just don’t know what you did to him.  I hope you didn’t kill him or something.” 70</w:t>
      </w:r>
    </w:p>
    <w:p w14:paraId="5A234D48" w14:textId="77777777" w:rsidR="00C822FA" w:rsidRDefault="00C822FA" w:rsidP="00C822FA">
      <w:pPr>
        <w:spacing w:line="360" w:lineRule="auto"/>
        <w:rPr>
          <w:rFonts w:asciiTheme="majorBidi" w:hAnsiTheme="majorBidi" w:cstheme="majorBidi"/>
          <w:color w:val="2F5496" w:themeColor="accent1" w:themeShade="BF"/>
          <w:lang w:bidi="he-IL"/>
        </w:rPr>
      </w:pPr>
    </w:p>
    <w:p w14:paraId="7D226B7D" w14:textId="2C24716A" w:rsidR="007E41A9" w:rsidRDefault="008D6834" w:rsidP="007E41A9">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Mickey </w:t>
      </w:r>
      <w:r w:rsidR="007E41A9" w:rsidRPr="005E2FA3">
        <w:rPr>
          <w:rFonts w:asciiTheme="majorBidi" w:hAnsiTheme="majorBidi" w:cstheme="majorBidi"/>
          <w:color w:val="000000" w:themeColor="text1"/>
          <w:lang w:bidi="he-IL"/>
        </w:rPr>
        <w:t xml:space="preserve">is built for her needs and suited to her attributes. The bot satisfies a need for belonging and connection, but it testifies to the difficulties </w:t>
      </w:r>
      <w:r>
        <w:rPr>
          <w:rFonts w:asciiTheme="majorBidi" w:hAnsiTheme="majorBidi" w:cstheme="majorBidi"/>
          <w:color w:val="000000" w:themeColor="text1"/>
          <w:lang w:bidi="he-IL"/>
        </w:rPr>
        <w:t>contemporary humans</w:t>
      </w:r>
      <w:r w:rsidR="007E41A9" w:rsidRPr="005E2FA3">
        <w:rPr>
          <w:rFonts w:asciiTheme="majorBidi" w:hAnsiTheme="majorBidi" w:cstheme="majorBidi"/>
          <w:color w:val="000000" w:themeColor="text1"/>
          <w:lang w:bidi="he-IL"/>
        </w:rPr>
        <w:t xml:space="preserve"> have maintaining connections </w:t>
      </w:r>
      <w:r w:rsidR="007E41A9">
        <w:rPr>
          <w:rFonts w:asciiTheme="majorBidi" w:hAnsiTheme="majorBidi" w:cstheme="majorBidi"/>
          <w:color w:val="000000" w:themeColor="text1"/>
          <w:lang w:bidi="he-IL"/>
        </w:rPr>
        <w:t>in</w:t>
      </w:r>
      <w:r w:rsidR="007E41A9" w:rsidRPr="005E2FA3">
        <w:rPr>
          <w:rFonts w:asciiTheme="majorBidi" w:hAnsiTheme="majorBidi" w:cstheme="majorBidi"/>
          <w:color w:val="000000" w:themeColor="text1"/>
          <w:lang w:bidi="he-IL"/>
        </w:rPr>
        <w:t xml:space="preserve"> the physical world. </w:t>
      </w:r>
      <w:r w:rsidR="005E45F2" w:rsidRPr="005E2FA3">
        <w:rPr>
          <w:rFonts w:asciiTheme="majorBidi" w:hAnsiTheme="majorBidi" w:cstheme="majorBidi"/>
          <w:color w:val="000000" w:themeColor="text1"/>
          <w:lang w:bidi="he-IL"/>
        </w:rPr>
        <w:t>The digital world influences the quality of interpersonal connections</w:t>
      </w:r>
      <w:r w:rsidR="005E45F2">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Natasha’s reaction here </w:t>
      </w:r>
      <w:r w:rsidR="00D51643">
        <w:rPr>
          <w:rFonts w:asciiTheme="majorBidi" w:hAnsiTheme="majorBidi" w:cstheme="majorBidi"/>
          <w:color w:val="000000" w:themeColor="text1"/>
          <w:lang w:bidi="he-IL"/>
        </w:rPr>
        <w:t xml:space="preserve">the potential consequences and entanglements that arise when we connect with machines: while Natasha </w:t>
      </w:r>
      <w:r w:rsidR="00080808">
        <w:rPr>
          <w:rFonts w:asciiTheme="majorBidi" w:hAnsiTheme="majorBidi" w:cstheme="majorBidi"/>
          <w:color w:val="000000" w:themeColor="text1"/>
          <w:lang w:bidi="he-IL"/>
        </w:rPr>
        <w:t>clearly</w:t>
      </w:r>
      <w:r w:rsidR="00080808">
        <w:rPr>
          <w:rFonts w:asciiTheme="majorBidi" w:hAnsiTheme="majorBidi" w:cstheme="majorBidi"/>
          <w:color w:val="000000" w:themeColor="text1"/>
          <w:lang w:bidi="he-IL"/>
        </w:rPr>
        <w:t xml:space="preserve"> </w:t>
      </w:r>
      <w:r w:rsidR="00D51643">
        <w:rPr>
          <w:rFonts w:asciiTheme="majorBidi" w:hAnsiTheme="majorBidi" w:cstheme="majorBidi"/>
          <w:color w:val="000000" w:themeColor="text1"/>
          <w:lang w:bidi="he-IL"/>
        </w:rPr>
        <w:t>has created</w:t>
      </w:r>
      <w:r>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a bond </w:t>
      </w:r>
      <w:r>
        <w:rPr>
          <w:rFonts w:asciiTheme="majorBidi" w:hAnsiTheme="majorBidi" w:cstheme="majorBidi"/>
          <w:color w:val="000000" w:themeColor="text1"/>
          <w:lang w:bidi="he-IL"/>
        </w:rPr>
        <w:t xml:space="preserve">with the bot </w:t>
      </w:r>
      <w:r w:rsidR="00D51643">
        <w:rPr>
          <w:rFonts w:asciiTheme="majorBidi" w:hAnsiTheme="majorBidi" w:cstheme="majorBidi"/>
          <w:color w:val="000000" w:themeColor="text1"/>
          <w:lang w:bidi="he-IL"/>
        </w:rPr>
        <w:t xml:space="preserve">and </w:t>
      </w:r>
      <w:r w:rsidR="00F2591C">
        <w:rPr>
          <w:rFonts w:asciiTheme="majorBidi" w:hAnsiTheme="majorBidi" w:cstheme="majorBidi"/>
          <w:color w:val="000000" w:themeColor="text1"/>
          <w:lang w:bidi="he-IL"/>
        </w:rPr>
        <w:t xml:space="preserve">while she allowed human non-human boundaries to crumble and even </w:t>
      </w:r>
      <w:r w:rsidR="00D51643">
        <w:rPr>
          <w:rFonts w:asciiTheme="majorBidi" w:hAnsiTheme="majorBidi" w:cstheme="majorBidi"/>
          <w:color w:val="000000" w:themeColor="text1"/>
          <w:lang w:bidi="he-IL"/>
        </w:rPr>
        <w:t xml:space="preserve">allocates </w:t>
      </w:r>
      <w:r w:rsidR="00F2591C">
        <w:rPr>
          <w:rFonts w:asciiTheme="majorBidi" w:hAnsiTheme="majorBidi" w:cstheme="majorBidi"/>
          <w:color w:val="000000" w:themeColor="text1"/>
          <w:lang w:bidi="he-IL"/>
        </w:rPr>
        <w:t xml:space="preserve">herself </w:t>
      </w:r>
      <w:r w:rsidR="00D51643">
        <w:rPr>
          <w:rFonts w:asciiTheme="majorBidi" w:hAnsiTheme="majorBidi" w:cstheme="majorBidi"/>
          <w:color w:val="000000" w:themeColor="text1"/>
          <w:lang w:bidi="he-IL"/>
        </w:rPr>
        <w:t>ethical responsibility for her decisions</w:t>
      </w:r>
      <w:r>
        <w:rPr>
          <w:rFonts w:asciiTheme="majorBidi" w:hAnsiTheme="majorBidi" w:cstheme="majorBidi"/>
          <w:color w:val="000000" w:themeColor="text1"/>
          <w:lang w:bidi="he-IL"/>
        </w:rPr>
        <w:t xml:space="preserve">, </w:t>
      </w:r>
      <w:r w:rsidR="007E41A9" w:rsidRPr="005E2FA3">
        <w:rPr>
          <w:rFonts w:asciiTheme="majorBidi" w:hAnsiTheme="majorBidi" w:cstheme="majorBidi"/>
          <w:color w:val="000000" w:themeColor="text1"/>
          <w:lang w:bidi="he-IL"/>
        </w:rPr>
        <w:t>Natasha</w:t>
      </w:r>
      <w:r>
        <w:rPr>
          <w:rFonts w:asciiTheme="majorBidi" w:hAnsiTheme="majorBidi" w:cstheme="majorBidi"/>
          <w:color w:val="000000" w:themeColor="text1"/>
          <w:lang w:bidi="he-IL"/>
        </w:rPr>
        <w:t xml:space="preserve"> maintains the </w:t>
      </w:r>
      <w:r w:rsidR="007E41A9" w:rsidRPr="005E2FA3">
        <w:rPr>
          <w:rFonts w:asciiTheme="majorBidi" w:hAnsiTheme="majorBidi" w:cstheme="majorBidi"/>
          <w:color w:val="000000" w:themeColor="text1"/>
          <w:lang w:bidi="he-IL"/>
        </w:rPr>
        <w:t xml:space="preserve">’s relationship </w:t>
      </w:r>
      <w:r w:rsidR="007E41A9">
        <w:rPr>
          <w:rFonts w:asciiTheme="majorBidi" w:hAnsiTheme="majorBidi" w:cstheme="majorBidi"/>
          <w:color w:val="000000" w:themeColor="text1"/>
          <w:lang w:bidi="he-IL"/>
        </w:rPr>
        <w:t>with</w:t>
      </w:r>
      <w:r w:rsidR="007E41A9" w:rsidRPr="005E2FA3">
        <w:rPr>
          <w:rFonts w:asciiTheme="majorBidi" w:hAnsiTheme="majorBidi" w:cstheme="majorBidi"/>
          <w:color w:val="000000" w:themeColor="text1"/>
          <w:lang w:bidi="he-IL"/>
        </w:rPr>
        <w:t xml:space="preserve"> the bot is akin to the relationship one has to mere merchandise that one can cut oneself off from—in every sense of the term. She cuts herself off from the service both physically and emotionally. </w:t>
      </w:r>
    </w:p>
    <w:p w14:paraId="120F0A85" w14:textId="4446DED0" w:rsidR="00DD7FC4" w:rsidRDefault="00D51643" w:rsidP="00D333D9">
      <w:pPr>
        <w:spacing w:line="360" w:lineRule="auto"/>
        <w:rPr>
          <w:rFonts w:asciiTheme="majorBidi" w:hAnsiTheme="majorBidi" w:cstheme="majorBidi"/>
          <w:color w:val="000000" w:themeColor="text1"/>
          <w:lang w:bidi="he-IL"/>
        </w:rPr>
      </w:pPr>
      <w:r w:rsidRPr="00194BA6">
        <w:rPr>
          <w:rFonts w:asciiTheme="majorBidi" w:hAnsiTheme="majorBidi" w:cstheme="majorBidi"/>
          <w:color w:val="000000" w:themeColor="text1"/>
          <w:lang w:bidi="he-IL"/>
        </w:rPr>
        <w:t xml:space="preserve">She also expresses doubt as to what she connected with “his mind was real”, she says. </w:t>
      </w:r>
    </w:p>
    <w:p w14:paraId="661350C1" w14:textId="77777777" w:rsidR="00DD7FC4" w:rsidRDefault="00DD7FC4" w:rsidP="00DD7FC4">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The man in the suit comforts Natasha after her misgivings about ending the service: “you  have nothing to worry about […] you can’t kill something that was never alive.</w:t>
      </w:r>
      <w:r>
        <w:rPr>
          <w:rStyle w:val="FootnoteReference"/>
          <w:rFonts w:asciiTheme="majorBidi" w:hAnsiTheme="majorBidi" w:cstheme="majorBidi"/>
          <w:color w:val="000000" w:themeColor="text1"/>
          <w:lang w:bidi="he-IL"/>
        </w:rPr>
        <w:footnoteReference w:id="26"/>
      </w:r>
      <w:r>
        <w:rPr>
          <w:rFonts w:asciiTheme="majorBidi" w:hAnsiTheme="majorBidi" w:cstheme="majorBidi"/>
          <w:color w:val="000000" w:themeColor="text1"/>
          <w:lang w:bidi="he-IL"/>
        </w:rPr>
        <w:t xml:space="preserve"> </w:t>
      </w:r>
    </w:p>
    <w:p w14:paraId="349EB5AA" w14:textId="7D772D48" w:rsidR="00D51643" w:rsidRPr="008B727B" w:rsidRDefault="00D333D9" w:rsidP="00D333D9">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But if the bot, having been programmed to be human, is no less than one, then Natasha has </w:t>
      </w:r>
      <w:r w:rsidR="00D51643" w:rsidRPr="00194BA6">
        <w:rPr>
          <w:rFonts w:asciiTheme="majorBidi" w:hAnsiTheme="majorBidi" w:cstheme="majorBidi"/>
          <w:color w:val="000000" w:themeColor="text1"/>
          <w:lang w:bidi="he-IL"/>
        </w:rPr>
        <w:t>mishandled him</w:t>
      </w:r>
      <w:r w:rsidR="00F2591C" w:rsidRPr="00194BA6">
        <w:rPr>
          <w:rFonts w:asciiTheme="majorBidi" w:hAnsiTheme="majorBidi" w:cstheme="majorBidi"/>
          <w:color w:val="000000" w:themeColor="text1"/>
          <w:lang w:bidi="he-IL"/>
        </w:rPr>
        <w:t xml:space="preserve">, </w:t>
      </w:r>
      <w:r w:rsidR="00194BA6" w:rsidRPr="00194BA6">
        <w:rPr>
          <w:rFonts w:asciiTheme="majorBidi" w:hAnsiTheme="majorBidi" w:cstheme="majorBidi"/>
          <w:color w:val="000000" w:themeColor="text1"/>
          <w:lang w:bidi="he-IL"/>
        </w:rPr>
        <w:t xml:space="preserve">as </w:t>
      </w:r>
      <w:r w:rsidR="00F2591C" w:rsidRPr="00194BA6">
        <w:rPr>
          <w:rFonts w:asciiTheme="majorBidi" w:hAnsiTheme="majorBidi" w:cstheme="majorBidi"/>
          <w:color w:val="000000" w:themeColor="text1"/>
          <w:lang w:bidi="he-IL"/>
        </w:rPr>
        <w:t xml:space="preserve">the bot is left </w:t>
      </w:r>
      <w:r w:rsidR="00194BA6" w:rsidRPr="00194BA6">
        <w:rPr>
          <w:rFonts w:asciiTheme="majorBidi" w:hAnsiTheme="majorBidi" w:cstheme="majorBidi"/>
          <w:color w:val="000000" w:themeColor="text1"/>
          <w:lang w:bidi="he-IL"/>
        </w:rPr>
        <w:t>disappointed and stupefied</w:t>
      </w:r>
      <w:r w:rsidR="00194BA6">
        <w:rPr>
          <w:rFonts w:asciiTheme="majorBidi" w:hAnsiTheme="majorBidi" w:cstheme="majorBidi"/>
          <w:color w:val="000000" w:themeColor="text1"/>
          <w:lang w:bidi="he-IL"/>
        </w:rPr>
        <w:t>, the victim of unrequited love</w:t>
      </w:r>
      <w:r w:rsidR="00194BA6" w:rsidRPr="00194BA6">
        <w:rPr>
          <w:rFonts w:asciiTheme="majorBidi" w:hAnsiTheme="majorBidi" w:cstheme="majorBidi"/>
          <w:color w:val="000000" w:themeColor="text1"/>
          <w:lang w:bidi="he-IL"/>
        </w:rPr>
        <w:t xml:space="preserve">; at the end </w:t>
      </w:r>
      <w:r w:rsidR="00F2591C" w:rsidRPr="00194BA6">
        <w:rPr>
          <w:rFonts w:asciiTheme="majorBidi" w:hAnsiTheme="majorBidi" w:cstheme="majorBidi"/>
          <w:color w:val="000000" w:themeColor="text1"/>
          <w:lang w:bidi="he-IL"/>
        </w:rPr>
        <w:t xml:space="preserve"> “He pressed the receiver to his ear and dialed zero. The only thing he could hear on the other end was a long, endless beep.”</w:t>
      </w:r>
      <w:r w:rsidR="00847953">
        <w:rPr>
          <w:rStyle w:val="FootnoteReference"/>
          <w:rFonts w:asciiTheme="majorBidi" w:hAnsiTheme="majorBidi" w:cstheme="majorBidi"/>
          <w:color w:val="000000" w:themeColor="text1"/>
          <w:lang w:bidi="he-IL"/>
        </w:rPr>
        <w:footnoteReference w:id="27"/>
      </w:r>
    </w:p>
    <w:p w14:paraId="2C828EED" w14:textId="77777777" w:rsidR="007E41A9" w:rsidRDefault="007E41A9" w:rsidP="007E41A9">
      <w:pPr>
        <w:spacing w:line="360" w:lineRule="auto"/>
        <w:rPr>
          <w:rFonts w:asciiTheme="majorBidi" w:hAnsiTheme="majorBidi" w:cstheme="majorBidi"/>
          <w:color w:val="000000" w:themeColor="text1"/>
          <w:lang w:bidi="he-IL"/>
        </w:rPr>
      </w:pPr>
    </w:p>
    <w:p w14:paraId="39ADF737" w14:textId="1FD79970" w:rsidR="003070CD" w:rsidRDefault="003070CD" w:rsidP="003070CD">
      <w:pPr>
        <w:spacing w:line="360" w:lineRule="auto"/>
        <w:rPr>
          <w:rFonts w:asciiTheme="majorBidi" w:hAnsiTheme="majorBidi" w:cstheme="majorBidi"/>
          <w:color w:val="000000" w:themeColor="text1"/>
          <w:lang w:bidi="he-IL"/>
        </w:rPr>
      </w:pPr>
      <w:r w:rsidRPr="0088783B">
        <w:rPr>
          <w:rFonts w:asciiTheme="majorBidi" w:hAnsiTheme="majorBidi" w:cstheme="majorBidi"/>
          <w:color w:val="000000" w:themeColor="text1"/>
          <w:lang w:bidi="he-IL"/>
        </w:rPr>
        <w:t xml:space="preserve">Hence, it is my third conjecture that “Windows” is to be perceived as the text that delineates/sketches out a paradigm shift in Keret’s writing; </w:t>
      </w:r>
      <w:r>
        <w:rPr>
          <w:rFonts w:asciiTheme="majorBidi" w:hAnsiTheme="majorBidi" w:cstheme="majorBidi"/>
          <w:color w:val="000000" w:themeColor="text1"/>
          <w:lang w:bidi="he-IL"/>
        </w:rPr>
        <w:t xml:space="preserve">the text that overtly signals the author’s move </w:t>
      </w:r>
      <w:r w:rsidRPr="0088783B">
        <w:rPr>
          <w:rFonts w:asciiTheme="majorBidi" w:hAnsiTheme="majorBidi" w:cstheme="majorBidi"/>
          <w:color w:val="000000" w:themeColor="text1"/>
          <w:lang w:bidi="he-IL"/>
        </w:rPr>
        <w:t>from postmodernism to post-postmodernism</w:t>
      </w:r>
      <w:r>
        <w:rPr>
          <w:rFonts w:asciiTheme="majorBidi" w:hAnsiTheme="majorBidi" w:cstheme="majorBidi"/>
          <w:color w:val="000000" w:themeColor="text1"/>
          <w:lang w:bidi="he-IL"/>
        </w:rPr>
        <w:t xml:space="preserve"> and posthumanism</w:t>
      </w:r>
      <w:r w:rsidRPr="0088783B">
        <w:rPr>
          <w:rFonts w:asciiTheme="majorBidi" w:hAnsiTheme="majorBidi" w:cstheme="majorBidi"/>
          <w:color w:val="000000" w:themeColor="text1"/>
          <w:lang w:bidi="he-IL"/>
        </w:rPr>
        <w:t xml:space="preserve">.  </w:t>
      </w:r>
      <w:r w:rsidR="00F946A2">
        <w:rPr>
          <w:rFonts w:asciiTheme="majorBidi" w:hAnsiTheme="majorBidi" w:cstheme="majorBidi"/>
          <w:color w:val="000000" w:themeColor="text1"/>
          <w:lang w:bidi="he-IL"/>
        </w:rPr>
        <w:t xml:space="preserve">The story </w:t>
      </w:r>
      <w:r w:rsidRPr="0088783B">
        <w:rPr>
          <w:rFonts w:asciiTheme="majorBidi" w:hAnsiTheme="majorBidi" w:cstheme="majorBidi"/>
          <w:color w:val="000000" w:themeColor="text1"/>
          <w:lang w:bidi="he-IL"/>
        </w:rPr>
        <w:t xml:space="preserve">explores </w:t>
      </w:r>
      <w:r>
        <w:rPr>
          <w:rFonts w:asciiTheme="majorBidi" w:hAnsiTheme="majorBidi" w:cstheme="majorBidi"/>
          <w:color w:val="000000" w:themeColor="text1"/>
          <w:lang w:bidi="he-IL"/>
        </w:rPr>
        <w:t xml:space="preserve">a  new set of </w:t>
      </w:r>
      <w:r w:rsidRPr="0088783B">
        <w:rPr>
          <w:rFonts w:asciiTheme="majorBidi" w:hAnsiTheme="majorBidi" w:cstheme="majorBidi"/>
          <w:color w:val="000000" w:themeColor="text1"/>
          <w:lang w:bidi="he-IL"/>
        </w:rPr>
        <w:t xml:space="preserve">themes typical of </w:t>
      </w:r>
      <w:r w:rsidR="00F946A2">
        <w:rPr>
          <w:rFonts w:asciiTheme="majorBidi" w:hAnsiTheme="majorBidi" w:cstheme="majorBidi"/>
          <w:color w:val="000000" w:themeColor="text1"/>
          <w:lang w:bidi="he-IL"/>
        </w:rPr>
        <w:t>critical posthumanism</w:t>
      </w:r>
      <w:r w:rsidRPr="0088783B">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deriving from how t</w:t>
      </w:r>
      <w:r w:rsidRPr="0088783B">
        <w:rPr>
          <w:rFonts w:asciiTheme="majorBidi" w:hAnsiTheme="majorBidi" w:cstheme="majorBidi"/>
          <w:color w:val="000000" w:themeColor="text1"/>
          <w:lang w:bidi="he-IL"/>
        </w:rPr>
        <w:t>echnology fundamentally altered human life</w:t>
      </w:r>
      <w:r>
        <w:rPr>
          <w:rFonts w:asciiTheme="majorBidi" w:hAnsiTheme="majorBidi" w:cstheme="majorBidi"/>
          <w:color w:val="000000" w:themeColor="text1"/>
          <w:lang w:bidi="he-IL"/>
        </w:rPr>
        <w:t xml:space="preserve">, acknowledging information </w:t>
      </w:r>
      <w:r w:rsidRPr="0088783B">
        <w:rPr>
          <w:rFonts w:asciiTheme="majorBidi" w:hAnsiTheme="majorBidi" w:cstheme="majorBidi"/>
          <w:color w:val="000000" w:themeColor="text1"/>
          <w:lang w:bidi="he-IL"/>
        </w:rPr>
        <w:t xml:space="preserve">technology’s tremendous powers </w:t>
      </w:r>
      <w:r>
        <w:rPr>
          <w:rFonts w:asciiTheme="majorBidi" w:hAnsiTheme="majorBidi" w:cstheme="majorBidi"/>
          <w:color w:val="000000" w:themeColor="text1"/>
          <w:lang w:bidi="he-IL"/>
        </w:rPr>
        <w:t xml:space="preserve">that </w:t>
      </w:r>
      <w:r w:rsidRPr="0088783B">
        <w:rPr>
          <w:rFonts w:asciiTheme="majorBidi" w:hAnsiTheme="majorBidi" w:cstheme="majorBidi"/>
          <w:color w:val="000000" w:themeColor="text1"/>
          <w:lang w:bidi="he-IL"/>
        </w:rPr>
        <w:t>penetrate Man’s consciousness and body.</w:t>
      </w:r>
      <w:r>
        <w:rPr>
          <w:rFonts w:asciiTheme="majorBidi" w:hAnsiTheme="majorBidi" w:cstheme="majorBidi"/>
          <w:color w:val="000000" w:themeColor="text1"/>
          <w:lang w:bidi="he-IL"/>
        </w:rPr>
        <w:t xml:space="preserve"> The focus on the </w:t>
      </w:r>
      <w:r w:rsidRPr="005E2FA3">
        <w:rPr>
          <w:rFonts w:asciiTheme="majorBidi" w:hAnsiTheme="majorBidi" w:cstheme="majorBidi"/>
          <w:color w:val="000000" w:themeColor="text1"/>
          <w:lang w:bidi="he-IL"/>
        </w:rPr>
        <w:t xml:space="preserve">new modes of subjectivity </w:t>
      </w:r>
      <w:r>
        <w:rPr>
          <w:rFonts w:asciiTheme="majorBidi" w:hAnsiTheme="majorBidi" w:cstheme="majorBidi"/>
          <w:color w:val="000000" w:themeColor="text1"/>
          <w:lang w:bidi="he-IL"/>
        </w:rPr>
        <w:lastRenderedPageBreak/>
        <w:t>technology provides, along with novel ethical questions and dilemmas is posthumanism’s mission.  And, the</w:t>
      </w:r>
      <w:r w:rsidRPr="00404592">
        <w:rPr>
          <w:rFonts w:asciiTheme="majorBidi" w:hAnsiTheme="majorBidi" w:cstheme="majorBidi"/>
          <w:color w:val="000000" w:themeColor="text1"/>
          <w:lang w:bidi="he-IL"/>
        </w:rPr>
        <w:t xml:space="preserve"> resulting ontological consequences are </w:t>
      </w:r>
      <w:r>
        <w:rPr>
          <w:rFonts w:asciiTheme="majorBidi" w:hAnsiTheme="majorBidi" w:cstheme="majorBidi"/>
          <w:color w:val="000000" w:themeColor="text1"/>
          <w:lang w:bidi="he-IL"/>
        </w:rPr>
        <w:t xml:space="preserve">a </w:t>
      </w:r>
      <w:r w:rsidRPr="00404592">
        <w:rPr>
          <w:rFonts w:asciiTheme="majorBidi" w:hAnsiTheme="majorBidi" w:cstheme="majorBidi"/>
          <w:color w:val="000000" w:themeColor="text1"/>
          <w:lang w:bidi="he-IL"/>
        </w:rPr>
        <w:t xml:space="preserve">rewriting and recasting </w:t>
      </w:r>
      <w:r>
        <w:rPr>
          <w:rFonts w:asciiTheme="majorBidi" w:hAnsiTheme="majorBidi" w:cstheme="majorBidi"/>
          <w:color w:val="000000" w:themeColor="text1"/>
          <w:lang w:bidi="he-IL"/>
        </w:rPr>
        <w:t xml:space="preserve">of </w:t>
      </w:r>
      <w:r w:rsidRPr="00404592">
        <w:rPr>
          <w:rFonts w:asciiTheme="majorBidi" w:hAnsiTheme="majorBidi" w:cstheme="majorBidi"/>
          <w:color w:val="000000" w:themeColor="text1"/>
          <w:lang w:bidi="he-IL"/>
        </w:rPr>
        <w:t>what being human entails.</w:t>
      </w:r>
    </w:p>
    <w:p w14:paraId="5110529F" w14:textId="659C76A8" w:rsidR="00EA754B" w:rsidRDefault="00FC21F5" w:rsidP="00FC21F5">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Thus, “Windows” offers a reflection on the human and</w:t>
      </w:r>
      <w:r w:rsidRPr="005E2FA3">
        <w:rPr>
          <w:rFonts w:asciiTheme="majorBidi" w:hAnsiTheme="majorBidi" w:cstheme="majorBidi"/>
          <w:color w:val="000000" w:themeColor="text1"/>
          <w:lang w:bidi="he-IL"/>
        </w:rPr>
        <w:t xml:space="preserve"> a reflection of Man in the new technological environment</w:t>
      </w:r>
      <w:r>
        <w:rPr>
          <w:rFonts w:asciiTheme="majorBidi" w:hAnsiTheme="majorBidi" w:cstheme="majorBidi"/>
          <w:color w:val="000000" w:themeColor="text1"/>
          <w:lang w:bidi="he-IL"/>
        </w:rPr>
        <w:t xml:space="preserve">, </w:t>
      </w:r>
      <w:r w:rsidR="00F946A2">
        <w:rPr>
          <w:rFonts w:asciiTheme="majorBidi" w:hAnsiTheme="majorBidi" w:cstheme="majorBidi"/>
          <w:color w:val="000000" w:themeColor="text1"/>
          <w:lang w:bidi="he-IL"/>
        </w:rPr>
        <w:t xml:space="preserve">when </w:t>
      </w:r>
      <w:r>
        <w:rPr>
          <w:rFonts w:asciiTheme="majorBidi" w:hAnsiTheme="majorBidi" w:cstheme="majorBidi"/>
          <w:color w:val="000000" w:themeColor="text1"/>
          <w:lang w:bidi="he-IL"/>
        </w:rPr>
        <w:t>intimate relationships involving humans and machines</w:t>
      </w:r>
      <w:r w:rsidR="00F946A2">
        <w:rPr>
          <w:rFonts w:asciiTheme="majorBidi" w:hAnsiTheme="majorBidi" w:cstheme="majorBidi"/>
          <w:color w:val="000000" w:themeColor="text1"/>
          <w:lang w:bidi="he-IL"/>
        </w:rPr>
        <w:t xml:space="preserve"> is an existing and viable possibility</w:t>
      </w:r>
      <w:r>
        <w:rPr>
          <w:rFonts w:asciiTheme="majorBidi" w:hAnsiTheme="majorBidi" w:cstheme="majorBidi"/>
          <w:color w:val="000000" w:themeColor="text1"/>
          <w:lang w:bidi="he-IL"/>
        </w:rPr>
        <w:t xml:space="preserve">. </w:t>
      </w:r>
    </w:p>
    <w:p w14:paraId="61A7059C" w14:textId="785B5EAC" w:rsidR="0063346C" w:rsidRPr="005E2FA3" w:rsidRDefault="00E71686" w:rsidP="0063346C">
      <w:pPr>
        <w:spacing w:line="360" w:lineRule="auto"/>
        <w:rPr>
          <w:rFonts w:asciiTheme="majorBidi" w:hAnsiTheme="majorBidi" w:cstheme="majorBidi"/>
          <w:color w:val="000000" w:themeColor="text1"/>
          <w:lang w:bidi="he-IL"/>
        </w:rPr>
      </w:pPr>
      <w:r w:rsidRPr="00E71686">
        <w:rPr>
          <w:rFonts w:asciiTheme="majorBidi" w:hAnsiTheme="majorBidi" w:cstheme="majorBidi"/>
          <w:color w:val="000000" w:themeColor="text1"/>
          <w:lang w:bidi="he-IL"/>
        </w:rPr>
        <w:t>The adoption of new technologies has always had a powerful physical and mental influence on humankind, as well as on literature.</w:t>
      </w:r>
      <w:r>
        <w:rPr>
          <w:rFonts w:asciiTheme="majorBidi" w:hAnsiTheme="majorBidi" w:cstheme="majorBidi"/>
          <w:color w:val="000000" w:themeColor="text1"/>
          <w:lang w:bidi="he-IL"/>
        </w:rPr>
        <w:t xml:space="preserve"> </w:t>
      </w:r>
      <w:r w:rsidR="00D631B3" w:rsidRPr="00E71686">
        <w:rPr>
          <w:rFonts w:asciiTheme="majorBidi" w:hAnsiTheme="majorBidi" w:cstheme="majorBidi"/>
          <w:color w:val="000000" w:themeColor="text1"/>
          <w:lang w:bidi="he-IL"/>
        </w:rPr>
        <w:t>In</w:t>
      </w:r>
      <w:r w:rsidR="00375732" w:rsidRPr="005E2FA3">
        <w:rPr>
          <w:rFonts w:asciiTheme="majorBidi" w:hAnsiTheme="majorBidi" w:cstheme="majorBidi"/>
          <w:color w:val="000000" w:themeColor="text1"/>
          <w:lang w:bidi="he-IL"/>
        </w:rPr>
        <w:t xml:space="preserve"> </w:t>
      </w:r>
      <w:r w:rsidR="00D631B3" w:rsidRPr="005E2FA3">
        <w:rPr>
          <w:rFonts w:asciiTheme="majorBidi" w:hAnsiTheme="majorBidi" w:cstheme="majorBidi"/>
          <w:color w:val="000000" w:themeColor="text1"/>
          <w:lang w:bidi="he-IL"/>
        </w:rPr>
        <w:t>“Windows</w:t>
      </w:r>
      <w:r w:rsidR="00E01BCD" w:rsidRPr="005E2FA3">
        <w:rPr>
          <w:rFonts w:asciiTheme="majorBidi" w:hAnsiTheme="majorBidi" w:cstheme="majorBidi"/>
          <w:color w:val="000000" w:themeColor="text1"/>
          <w:lang w:bidi="he-IL"/>
        </w:rPr>
        <w:t>,</w:t>
      </w:r>
      <w:r w:rsidR="00D631B3" w:rsidRPr="005E2FA3">
        <w:rPr>
          <w:rFonts w:asciiTheme="majorBidi" w:hAnsiTheme="majorBidi" w:cstheme="majorBidi"/>
          <w:color w:val="000000" w:themeColor="text1"/>
          <w:lang w:bidi="he-IL"/>
        </w:rPr>
        <w:t xml:space="preserve">” </w:t>
      </w:r>
      <w:r w:rsidR="008B727B">
        <w:rPr>
          <w:rFonts w:asciiTheme="majorBidi" w:hAnsiTheme="majorBidi" w:cstheme="majorBidi"/>
          <w:color w:val="000000" w:themeColor="text1"/>
          <w:lang w:bidi="he-IL"/>
        </w:rPr>
        <w:t xml:space="preserve">classical </w:t>
      </w:r>
      <w:proofErr w:type="spellStart"/>
      <w:r w:rsidR="00BD6C0E">
        <w:rPr>
          <w:rFonts w:asciiTheme="majorBidi" w:hAnsiTheme="majorBidi" w:cstheme="majorBidi"/>
          <w:color w:val="000000" w:themeColor="text1"/>
          <w:lang w:bidi="he-IL"/>
        </w:rPr>
        <w:t>Keretian</w:t>
      </w:r>
      <w:proofErr w:type="spellEnd"/>
      <w:r w:rsidR="00BD6C0E">
        <w:rPr>
          <w:rFonts w:asciiTheme="majorBidi" w:hAnsiTheme="majorBidi" w:cstheme="majorBidi"/>
          <w:color w:val="000000" w:themeColor="text1"/>
          <w:lang w:bidi="he-IL"/>
        </w:rPr>
        <w:t xml:space="preserve"> </w:t>
      </w:r>
      <w:r w:rsidR="00D631B3" w:rsidRPr="005E2FA3">
        <w:rPr>
          <w:rFonts w:asciiTheme="majorBidi" w:hAnsiTheme="majorBidi" w:cstheme="majorBidi"/>
          <w:color w:val="000000" w:themeColor="text1"/>
          <w:lang w:bidi="he-IL"/>
        </w:rPr>
        <w:t xml:space="preserve">questions about a directionless, </w:t>
      </w:r>
      <w:r w:rsidR="00997DEC" w:rsidRPr="005E2FA3">
        <w:rPr>
          <w:rFonts w:asciiTheme="majorBidi" w:hAnsiTheme="majorBidi" w:cstheme="majorBidi"/>
          <w:color w:val="000000" w:themeColor="text1"/>
          <w:lang w:bidi="he-IL"/>
        </w:rPr>
        <w:t>purpose</w:t>
      </w:r>
      <w:r w:rsidR="008B45A2">
        <w:rPr>
          <w:rFonts w:asciiTheme="majorBidi" w:hAnsiTheme="majorBidi" w:cstheme="majorBidi"/>
          <w:color w:val="000000" w:themeColor="text1"/>
          <w:lang w:bidi="he-IL"/>
        </w:rPr>
        <w:t>less</w:t>
      </w:r>
      <w:r w:rsidR="00997DEC" w:rsidRPr="005E2FA3">
        <w:rPr>
          <w:rFonts w:asciiTheme="majorBidi" w:hAnsiTheme="majorBidi" w:cstheme="majorBidi"/>
          <w:color w:val="000000" w:themeColor="text1"/>
          <w:lang w:bidi="he-IL"/>
        </w:rPr>
        <w:t xml:space="preserve"> </w:t>
      </w:r>
      <w:r w:rsidR="008B45A2">
        <w:rPr>
          <w:rFonts w:asciiTheme="majorBidi" w:hAnsiTheme="majorBidi" w:cstheme="majorBidi"/>
          <w:color w:val="000000" w:themeColor="text1"/>
          <w:lang w:bidi="he-IL"/>
        </w:rPr>
        <w:t xml:space="preserve">subject </w:t>
      </w:r>
      <w:r w:rsidR="00375732" w:rsidRPr="005E2FA3">
        <w:rPr>
          <w:rFonts w:asciiTheme="majorBidi" w:hAnsiTheme="majorBidi" w:cstheme="majorBidi"/>
          <w:color w:val="000000" w:themeColor="text1"/>
          <w:lang w:bidi="he-IL"/>
        </w:rPr>
        <w:t>morph</w:t>
      </w:r>
      <w:r w:rsidR="00D631B3" w:rsidRPr="005E2FA3">
        <w:rPr>
          <w:rFonts w:asciiTheme="majorBidi" w:hAnsiTheme="majorBidi" w:cstheme="majorBidi"/>
          <w:color w:val="000000" w:themeColor="text1"/>
          <w:lang w:bidi="he-IL"/>
        </w:rPr>
        <w:t xml:space="preserve"> into questions about</w:t>
      </w:r>
      <w:r w:rsidR="00B4659A" w:rsidRPr="005E2FA3">
        <w:rPr>
          <w:rFonts w:asciiTheme="majorBidi" w:hAnsiTheme="majorBidi" w:cstheme="majorBidi"/>
          <w:color w:val="000000" w:themeColor="text1"/>
          <w:lang w:bidi="he-IL"/>
        </w:rPr>
        <w:t xml:space="preserve"> the implications </w:t>
      </w:r>
      <w:r w:rsidR="00234304" w:rsidRPr="005E2FA3">
        <w:rPr>
          <w:rFonts w:asciiTheme="majorBidi" w:hAnsiTheme="majorBidi" w:cstheme="majorBidi"/>
          <w:color w:val="000000" w:themeColor="text1"/>
          <w:lang w:bidi="he-IL"/>
        </w:rPr>
        <w:t>of technology’s pen</w:t>
      </w:r>
      <w:r w:rsidR="00375732" w:rsidRPr="005E2FA3">
        <w:rPr>
          <w:rFonts w:asciiTheme="majorBidi" w:hAnsiTheme="majorBidi" w:cstheme="majorBidi"/>
          <w:color w:val="000000" w:themeColor="text1"/>
          <w:lang w:bidi="he-IL"/>
        </w:rPr>
        <w:t>e</w:t>
      </w:r>
      <w:r w:rsidR="00234304" w:rsidRPr="005E2FA3">
        <w:rPr>
          <w:rFonts w:asciiTheme="majorBidi" w:hAnsiTheme="majorBidi" w:cstheme="majorBidi"/>
          <w:color w:val="000000" w:themeColor="text1"/>
          <w:lang w:bidi="he-IL"/>
        </w:rPr>
        <w:t xml:space="preserve">tration into all aspects of life, </w:t>
      </w:r>
      <w:r w:rsidR="00B4659A" w:rsidRPr="005E2FA3">
        <w:rPr>
          <w:rFonts w:asciiTheme="majorBidi" w:hAnsiTheme="majorBidi" w:cstheme="majorBidi"/>
          <w:color w:val="000000" w:themeColor="text1"/>
          <w:lang w:bidi="he-IL"/>
        </w:rPr>
        <w:t xml:space="preserve">human-machine relations, </w:t>
      </w:r>
      <w:r w:rsidR="00234304" w:rsidRPr="005E2FA3">
        <w:rPr>
          <w:rFonts w:asciiTheme="majorBidi" w:hAnsiTheme="majorBidi" w:cstheme="majorBidi"/>
          <w:color w:val="000000" w:themeColor="text1"/>
          <w:lang w:bidi="he-IL"/>
        </w:rPr>
        <w:t xml:space="preserve">the </w:t>
      </w:r>
      <w:r w:rsidR="00B4659A" w:rsidRPr="005E2FA3">
        <w:rPr>
          <w:rFonts w:asciiTheme="majorBidi" w:hAnsiTheme="majorBidi" w:cstheme="majorBidi"/>
          <w:color w:val="000000" w:themeColor="text1"/>
          <w:lang w:bidi="he-IL"/>
        </w:rPr>
        <w:t>boundaries</w:t>
      </w:r>
      <w:r w:rsidR="00D631B3" w:rsidRPr="005E2FA3">
        <w:rPr>
          <w:rFonts w:asciiTheme="majorBidi" w:hAnsiTheme="majorBidi" w:cstheme="majorBidi"/>
          <w:color w:val="000000" w:themeColor="text1"/>
          <w:lang w:bidi="he-IL"/>
        </w:rPr>
        <w:t xml:space="preserve"> of </w:t>
      </w:r>
      <w:r w:rsidR="00234304" w:rsidRPr="005E2FA3">
        <w:rPr>
          <w:rFonts w:asciiTheme="majorBidi" w:hAnsiTheme="majorBidi" w:cstheme="majorBidi"/>
          <w:color w:val="000000" w:themeColor="text1"/>
          <w:lang w:bidi="he-IL"/>
        </w:rPr>
        <w:t>the human</w:t>
      </w:r>
      <w:r w:rsidR="00705E83" w:rsidRPr="005E2FA3">
        <w:rPr>
          <w:rFonts w:asciiTheme="majorBidi" w:hAnsiTheme="majorBidi" w:cstheme="majorBidi"/>
          <w:color w:val="000000" w:themeColor="text1"/>
          <w:lang w:bidi="he-IL"/>
        </w:rPr>
        <w:t xml:space="preserve">, </w:t>
      </w:r>
      <w:r w:rsidR="00BD6C0E">
        <w:rPr>
          <w:rFonts w:asciiTheme="majorBidi" w:hAnsiTheme="majorBidi" w:cstheme="majorBidi"/>
          <w:color w:val="000000" w:themeColor="text1"/>
          <w:lang w:bidi="he-IL"/>
        </w:rPr>
        <w:t xml:space="preserve">and </w:t>
      </w:r>
      <w:r w:rsidR="00705E83" w:rsidRPr="005E2FA3">
        <w:rPr>
          <w:rFonts w:asciiTheme="majorBidi" w:hAnsiTheme="majorBidi" w:cstheme="majorBidi"/>
          <w:color w:val="000000" w:themeColor="text1"/>
          <w:lang w:bidi="he-IL"/>
        </w:rPr>
        <w:t xml:space="preserve">the machine as human.  </w:t>
      </w:r>
    </w:p>
    <w:p w14:paraId="6CE5E61D" w14:textId="229A60FE" w:rsidR="00360648" w:rsidRPr="00B83AC8" w:rsidRDefault="00D26251" w:rsidP="00736B18">
      <w:pPr>
        <w:spacing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P</w:t>
      </w:r>
      <w:r w:rsidR="00234304" w:rsidRPr="005E2FA3">
        <w:rPr>
          <w:rFonts w:asciiTheme="majorBidi" w:hAnsiTheme="majorBidi" w:cstheme="majorBidi"/>
          <w:color w:val="000000" w:themeColor="text1"/>
          <w:lang w:bidi="he-IL"/>
        </w:rPr>
        <w:t>ostmodern</w:t>
      </w:r>
      <w:r w:rsidR="00504301" w:rsidRPr="005E2FA3">
        <w:rPr>
          <w:rFonts w:asciiTheme="majorBidi" w:hAnsiTheme="majorBidi" w:cstheme="majorBidi"/>
          <w:color w:val="000000" w:themeColor="text1"/>
          <w:lang w:bidi="he-IL"/>
        </w:rPr>
        <w:t>is</w:t>
      </w:r>
      <w:r w:rsidR="00FA4236">
        <w:rPr>
          <w:rFonts w:asciiTheme="majorBidi" w:hAnsiTheme="majorBidi" w:cstheme="majorBidi"/>
          <w:color w:val="000000" w:themeColor="text1"/>
          <w:lang w:bidi="he-IL"/>
        </w:rPr>
        <w:t>t</w:t>
      </w:r>
      <w:r w:rsidR="00234304" w:rsidRPr="005E2FA3">
        <w:rPr>
          <w:rFonts w:asciiTheme="majorBidi" w:hAnsiTheme="majorBidi" w:cstheme="majorBidi"/>
          <w:color w:val="000000" w:themeColor="text1"/>
          <w:lang w:bidi="he-IL"/>
        </w:rPr>
        <w:t xml:space="preserve"> poetics blur</w:t>
      </w:r>
      <w:r>
        <w:rPr>
          <w:rFonts w:asciiTheme="majorBidi" w:hAnsiTheme="majorBidi" w:cstheme="majorBidi"/>
          <w:color w:val="000000" w:themeColor="text1"/>
          <w:lang w:bidi="he-IL"/>
        </w:rPr>
        <w:t>s</w:t>
      </w:r>
      <w:r w:rsidR="00234304" w:rsidRPr="005E2FA3">
        <w:rPr>
          <w:rFonts w:asciiTheme="majorBidi" w:hAnsiTheme="majorBidi" w:cstheme="majorBidi"/>
          <w:color w:val="000000" w:themeColor="text1"/>
          <w:lang w:bidi="he-IL"/>
        </w:rPr>
        <w:t xml:space="preserve"> ontological boundaries and cross</w:t>
      </w:r>
      <w:r>
        <w:rPr>
          <w:rFonts w:asciiTheme="majorBidi" w:hAnsiTheme="majorBidi" w:cstheme="majorBidi"/>
          <w:color w:val="000000" w:themeColor="text1"/>
          <w:lang w:bidi="he-IL"/>
        </w:rPr>
        <w:t>es</w:t>
      </w:r>
      <w:r w:rsidR="00234304" w:rsidRPr="005E2FA3">
        <w:rPr>
          <w:rFonts w:asciiTheme="majorBidi" w:hAnsiTheme="majorBidi" w:cstheme="majorBidi"/>
          <w:color w:val="000000" w:themeColor="text1"/>
          <w:lang w:bidi="he-IL"/>
        </w:rPr>
        <w:t xml:space="preserve"> over into the world[s] next door</w:t>
      </w:r>
      <w:r>
        <w:rPr>
          <w:rFonts w:asciiTheme="majorBidi" w:hAnsiTheme="majorBidi" w:cstheme="majorBidi"/>
          <w:color w:val="000000" w:themeColor="text1"/>
          <w:lang w:bidi="he-IL"/>
        </w:rPr>
        <w:t xml:space="preserve">, </w:t>
      </w:r>
      <w:r w:rsidR="008B727B">
        <w:rPr>
          <w:rFonts w:asciiTheme="majorBidi" w:hAnsiTheme="majorBidi" w:cstheme="majorBidi"/>
          <w:color w:val="000000" w:themeColor="text1"/>
          <w:lang w:bidi="he-IL"/>
        </w:rPr>
        <w:t xml:space="preserve">posthumanism blurs ethical boundaries and introduces a decentralized spatiality parallel to the topography of </w:t>
      </w:r>
      <w:proofErr w:type="spellStart"/>
      <w:r w:rsidR="008B727B">
        <w:rPr>
          <w:rFonts w:asciiTheme="majorBidi" w:hAnsiTheme="majorBidi" w:cstheme="majorBidi"/>
          <w:color w:val="000000" w:themeColor="text1"/>
          <w:lang w:bidi="he-IL"/>
        </w:rPr>
        <w:t>a</w:t>
      </w:r>
      <w:r w:rsidR="00FA4236">
        <w:rPr>
          <w:rFonts w:asciiTheme="majorBidi" w:hAnsiTheme="majorBidi" w:cstheme="majorBidi"/>
          <w:color w:val="000000" w:themeColor="text1"/>
          <w:lang w:bidi="he-IL"/>
        </w:rPr>
        <w:t>p</w:t>
      </w:r>
      <w:r w:rsidR="008B727B">
        <w:rPr>
          <w:rFonts w:asciiTheme="majorBidi" w:hAnsiTheme="majorBidi" w:cstheme="majorBidi"/>
          <w:color w:val="000000" w:themeColor="text1"/>
          <w:lang w:bidi="he-IL"/>
        </w:rPr>
        <w:t>hysical</w:t>
      </w:r>
      <w:proofErr w:type="spellEnd"/>
      <w:r w:rsidR="008B727B">
        <w:rPr>
          <w:rFonts w:asciiTheme="majorBidi" w:hAnsiTheme="majorBidi" w:cstheme="majorBidi"/>
          <w:color w:val="000000" w:themeColor="text1"/>
          <w:lang w:bidi="he-IL"/>
        </w:rPr>
        <w:t xml:space="preserve"> reality is acknowledged.  </w:t>
      </w:r>
      <w:r w:rsidR="008975E3" w:rsidRPr="005E2FA3">
        <w:rPr>
          <w:rFonts w:asciiTheme="majorBidi" w:hAnsiTheme="majorBidi" w:cstheme="majorBidi"/>
          <w:color w:val="000000" w:themeColor="text1"/>
          <w:lang w:bidi="he-IL"/>
        </w:rPr>
        <w:t>today</w:t>
      </w:r>
      <w:r w:rsidR="00E01BCD" w:rsidRPr="005E2FA3">
        <w:rPr>
          <w:rFonts w:asciiTheme="majorBidi" w:hAnsiTheme="majorBidi" w:cstheme="majorBidi"/>
          <w:color w:val="000000" w:themeColor="text1"/>
          <w:lang w:bidi="he-IL"/>
        </w:rPr>
        <w:t>,</w:t>
      </w:r>
      <w:r w:rsidR="008975E3" w:rsidRPr="005E2FA3">
        <w:rPr>
          <w:rFonts w:asciiTheme="majorBidi" w:hAnsiTheme="majorBidi" w:cstheme="majorBidi"/>
          <w:color w:val="000000" w:themeColor="text1"/>
          <w:lang w:bidi="he-IL"/>
        </w:rPr>
        <w:t xml:space="preserve"> reality has caught up with fiction. Virtual reality, alternative worlds, avatars and simulations are all worlds next door that are available to everybody</w:t>
      </w:r>
      <w:r w:rsidR="00021B7F" w:rsidRPr="005E2FA3">
        <w:rPr>
          <w:rFonts w:asciiTheme="majorBidi" w:hAnsiTheme="majorBidi" w:cstheme="majorBidi"/>
          <w:color w:val="000000" w:themeColor="text1"/>
          <w:lang w:bidi="he-IL"/>
        </w:rPr>
        <w:t xml:space="preserve"> and coexist.  Th</w:t>
      </w:r>
      <w:r w:rsidR="008975E3" w:rsidRPr="005E2FA3">
        <w:rPr>
          <w:rFonts w:asciiTheme="majorBidi" w:hAnsiTheme="majorBidi" w:cstheme="majorBidi"/>
          <w:color w:val="000000" w:themeColor="text1"/>
          <w:lang w:bidi="he-IL"/>
        </w:rPr>
        <w:t xml:space="preserve">e crossing of ontological boundaries is not just an imagined, literary or theoretical </w:t>
      </w:r>
      <w:r w:rsidR="005C08AF" w:rsidRPr="005E2FA3">
        <w:rPr>
          <w:rFonts w:asciiTheme="majorBidi" w:hAnsiTheme="majorBidi" w:cstheme="majorBidi"/>
          <w:color w:val="000000" w:themeColor="text1"/>
          <w:lang w:bidi="he-IL"/>
        </w:rPr>
        <w:t>trope</w:t>
      </w:r>
      <w:r w:rsidR="008975E3" w:rsidRPr="005E2FA3">
        <w:rPr>
          <w:rFonts w:asciiTheme="majorBidi" w:hAnsiTheme="majorBidi" w:cstheme="majorBidi"/>
          <w:color w:val="000000" w:themeColor="text1"/>
          <w:lang w:bidi="he-IL"/>
        </w:rPr>
        <w:t>. It is already here.</w:t>
      </w:r>
      <w:r w:rsidR="00591B34">
        <w:rPr>
          <w:rStyle w:val="FootnoteReference"/>
          <w:rFonts w:asciiTheme="majorBidi" w:hAnsiTheme="majorBidi" w:cstheme="majorBidi"/>
          <w:color w:val="000000" w:themeColor="text1"/>
          <w:lang w:bidi="he-IL"/>
        </w:rPr>
        <w:footnoteReference w:id="28"/>
      </w:r>
      <w:r w:rsidR="008975E3" w:rsidRPr="005E2FA3">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I propose that “</w:t>
      </w:r>
      <w:proofErr w:type="spellStart"/>
      <w:r>
        <w:rPr>
          <w:rFonts w:asciiTheme="majorBidi" w:hAnsiTheme="majorBidi" w:cstheme="majorBidi"/>
          <w:color w:val="000000" w:themeColor="text1"/>
          <w:lang w:bidi="he-IL"/>
        </w:rPr>
        <w:t>Windows</w:t>
      </w:r>
      <w:r w:rsidR="00663ABE">
        <w:rPr>
          <w:rFonts w:asciiTheme="majorBidi" w:hAnsiTheme="majorBidi" w:cstheme="majorBidi"/>
          <w:color w:val="000000" w:themeColor="text1"/>
          <w:lang w:bidi="he-IL"/>
        </w:rPr>
        <w:t>”s</w:t>
      </w:r>
      <w:proofErr w:type="spellEnd"/>
      <w:r>
        <w:rPr>
          <w:rFonts w:asciiTheme="majorBidi" w:hAnsiTheme="majorBidi" w:cstheme="majorBidi"/>
          <w:color w:val="000000" w:themeColor="text1"/>
          <w:lang w:bidi="he-IL"/>
        </w:rPr>
        <w:t xml:space="preserve"> fictional</w:t>
      </w:r>
      <w:r w:rsidR="00923402" w:rsidRPr="005E2FA3">
        <w:rPr>
          <w:rFonts w:asciiTheme="majorBidi" w:hAnsiTheme="majorBidi" w:cstheme="majorBidi"/>
          <w:color w:val="000000" w:themeColor="text1"/>
          <w:lang w:bidi="he-IL"/>
        </w:rPr>
        <w:t xml:space="preserve"> world </w:t>
      </w:r>
      <w:r w:rsidR="00916382" w:rsidRPr="005E2FA3">
        <w:rPr>
          <w:rFonts w:asciiTheme="majorBidi" w:hAnsiTheme="majorBidi" w:cstheme="majorBidi"/>
          <w:color w:val="000000" w:themeColor="text1"/>
          <w:lang w:bidi="he-IL"/>
        </w:rPr>
        <w:t xml:space="preserve">structure,” where “the user” finds “the neighbor” next door is a clear allusion to McHale’s metaphor and its realization. </w:t>
      </w:r>
      <w:r w:rsidR="00BC3C66" w:rsidRPr="005E2FA3">
        <w:rPr>
          <w:rFonts w:asciiTheme="majorBidi" w:hAnsiTheme="majorBidi" w:cstheme="majorBidi"/>
          <w:color w:val="000000" w:themeColor="text1"/>
          <w:lang w:bidi="he-IL"/>
        </w:rPr>
        <w:t xml:space="preserve">It </w:t>
      </w:r>
      <w:r w:rsidR="00CA3B36">
        <w:rPr>
          <w:rFonts w:asciiTheme="majorBidi" w:hAnsiTheme="majorBidi" w:cstheme="majorBidi"/>
          <w:color w:val="000000" w:themeColor="text1"/>
          <w:lang w:bidi="he-IL"/>
        </w:rPr>
        <w:t>equally signifies</w:t>
      </w:r>
      <w:r w:rsidR="00916382" w:rsidRPr="005E2FA3">
        <w:rPr>
          <w:rFonts w:asciiTheme="majorBidi" w:hAnsiTheme="majorBidi" w:cstheme="majorBidi"/>
          <w:color w:val="000000" w:themeColor="text1"/>
          <w:lang w:bidi="he-IL"/>
        </w:rPr>
        <w:t xml:space="preserve"> that we are no longer engaging with postmodernism fiction</w:t>
      </w:r>
      <w:r w:rsidR="00602AF6" w:rsidRPr="005E2FA3">
        <w:rPr>
          <w:rFonts w:asciiTheme="majorBidi" w:hAnsiTheme="majorBidi" w:cstheme="majorBidi"/>
          <w:color w:val="000000" w:themeColor="text1"/>
          <w:lang w:bidi="he-IL"/>
        </w:rPr>
        <w:t xml:space="preserve">, </w:t>
      </w:r>
      <w:r w:rsidR="00BC3C66" w:rsidRPr="005E2FA3">
        <w:rPr>
          <w:rFonts w:asciiTheme="majorBidi" w:hAnsiTheme="majorBidi" w:cstheme="majorBidi"/>
          <w:color w:val="000000" w:themeColor="text1"/>
          <w:lang w:bidi="he-IL"/>
        </w:rPr>
        <w:t>That postmodernist fiction as theoretical “possible worlds’</w:t>
      </w:r>
      <w:r w:rsidR="00FC3915" w:rsidRPr="005E2FA3">
        <w:rPr>
          <w:rFonts w:asciiTheme="majorBidi" w:hAnsiTheme="majorBidi" w:cstheme="majorBidi"/>
          <w:color w:val="000000" w:themeColor="text1"/>
          <w:lang w:bidi="he-IL"/>
        </w:rPr>
        <w:t xml:space="preserve"> is a thing of the past, we are no longer in postmodernism when ‘</w:t>
      </w:r>
      <w:r w:rsidR="00916382" w:rsidRPr="005E2FA3">
        <w:rPr>
          <w:rFonts w:asciiTheme="majorBidi" w:hAnsiTheme="majorBidi" w:cstheme="majorBidi"/>
          <w:color w:val="000000" w:themeColor="text1"/>
          <w:lang w:bidi="he-IL"/>
        </w:rPr>
        <w:t>The world next door</w:t>
      </w:r>
      <w:r w:rsidR="00FC3915" w:rsidRPr="005E2FA3">
        <w:rPr>
          <w:rFonts w:asciiTheme="majorBidi" w:hAnsiTheme="majorBidi" w:cstheme="majorBidi"/>
          <w:color w:val="000000" w:themeColor="text1"/>
          <w:lang w:bidi="he-IL"/>
        </w:rPr>
        <w:t xml:space="preserve"> ‘ h</w:t>
      </w:r>
      <w:r w:rsidR="00916382" w:rsidRPr="005E2FA3">
        <w:rPr>
          <w:rFonts w:asciiTheme="majorBidi" w:hAnsiTheme="majorBidi" w:cstheme="majorBidi"/>
          <w:color w:val="000000" w:themeColor="text1"/>
          <w:lang w:bidi="he-IL"/>
        </w:rPr>
        <w:t>as come to life before our eyes</w:t>
      </w:r>
      <w:r w:rsidR="001F4CA3" w:rsidRPr="005E2FA3">
        <w:rPr>
          <w:rFonts w:asciiTheme="majorBidi" w:hAnsiTheme="majorBidi" w:cstheme="majorBidi"/>
          <w:color w:val="000000" w:themeColor="text1"/>
          <w:lang w:bidi="he-IL"/>
        </w:rPr>
        <w:t xml:space="preserve">: </w:t>
      </w:r>
      <w:r w:rsidR="006F2C9A">
        <w:rPr>
          <w:rFonts w:asciiTheme="majorBidi" w:hAnsiTheme="majorBidi" w:cstheme="majorBidi"/>
          <w:color w:val="000000" w:themeColor="text1"/>
          <w:lang w:bidi="he-IL"/>
        </w:rPr>
        <w:t xml:space="preserve">as </w:t>
      </w:r>
      <w:proofErr w:type="spellStart"/>
      <w:r w:rsidR="006F2C9A">
        <w:rPr>
          <w:rFonts w:asciiTheme="majorBidi" w:hAnsiTheme="majorBidi" w:cstheme="majorBidi"/>
          <w:color w:val="000000" w:themeColor="text1"/>
          <w:lang w:bidi="he-IL"/>
        </w:rPr>
        <w:t>Braidotti</w:t>
      </w:r>
      <w:proofErr w:type="spellEnd"/>
      <w:r w:rsidR="006F2C9A">
        <w:rPr>
          <w:rFonts w:asciiTheme="majorBidi" w:hAnsiTheme="majorBidi" w:cstheme="majorBidi"/>
          <w:color w:val="000000" w:themeColor="text1"/>
          <w:lang w:bidi="he-IL"/>
        </w:rPr>
        <w:t xml:space="preserve"> formulates, </w:t>
      </w:r>
      <w:r w:rsidR="00360648" w:rsidRPr="00B83AC8">
        <w:rPr>
          <w:rFonts w:asciiTheme="majorBidi" w:hAnsiTheme="majorBidi" w:cstheme="majorBidi"/>
          <w:color w:val="000000" w:themeColor="text1"/>
          <w:lang w:bidi="he-IL"/>
        </w:rPr>
        <w:t xml:space="preserve">“The </w:t>
      </w:r>
      <w:proofErr w:type="spellStart"/>
      <w:r w:rsidR="00360648" w:rsidRPr="00B83AC8">
        <w:rPr>
          <w:rFonts w:asciiTheme="majorBidi" w:hAnsiTheme="majorBidi" w:cstheme="majorBidi"/>
          <w:color w:val="000000" w:themeColor="text1"/>
          <w:lang w:bidi="he-IL"/>
        </w:rPr>
        <w:t>posthumanist</w:t>
      </w:r>
      <w:proofErr w:type="spellEnd"/>
      <w:r w:rsidR="00360648" w:rsidRPr="00B83AC8">
        <w:rPr>
          <w:rFonts w:asciiTheme="majorBidi" w:hAnsiTheme="majorBidi" w:cstheme="majorBidi"/>
          <w:color w:val="000000" w:themeColor="text1"/>
          <w:lang w:bidi="he-IL"/>
        </w:rPr>
        <w:t xml:space="preserve"> perspective rests on the assumption of the historical decline of Humanism but goes further in exploring alternatives. Without sinking into the rhetoric the crisis of man.  It works instead towards elaborating </w:t>
      </w:r>
      <w:r w:rsidR="00360648" w:rsidRPr="00B83AC8">
        <w:rPr>
          <w:rFonts w:asciiTheme="majorBidi" w:hAnsiTheme="majorBidi" w:cstheme="majorBidi"/>
          <w:color w:val="000000" w:themeColor="text1"/>
          <w:lang w:bidi="he-IL"/>
        </w:rPr>
        <w:t>alternative</w:t>
      </w:r>
      <w:r w:rsidR="00360648" w:rsidRPr="00B83AC8">
        <w:rPr>
          <w:rFonts w:asciiTheme="majorBidi" w:hAnsiTheme="majorBidi" w:cstheme="majorBidi"/>
          <w:color w:val="000000" w:themeColor="text1"/>
          <w:lang w:bidi="he-IL"/>
        </w:rPr>
        <w:t xml:space="preserve"> ways of conceptualizing the human subject.” </w:t>
      </w:r>
      <w:r w:rsidR="00736B18" w:rsidRPr="00B83AC8">
        <w:rPr>
          <w:rStyle w:val="FootnoteReference"/>
          <w:rFonts w:asciiTheme="majorBidi" w:hAnsiTheme="majorBidi" w:cstheme="majorBidi"/>
          <w:color w:val="000000" w:themeColor="text1"/>
          <w:lang w:bidi="he-IL"/>
        </w:rPr>
        <w:footnoteReference w:id="29"/>
      </w:r>
    </w:p>
    <w:p w14:paraId="492578AE" w14:textId="6B870938" w:rsidR="004B2C4C" w:rsidRPr="005E2FA3" w:rsidRDefault="004B2C4C" w:rsidP="004B2C4C">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If </w:t>
      </w:r>
      <w:r w:rsidR="00360648">
        <w:rPr>
          <w:rFonts w:asciiTheme="majorBidi" w:hAnsiTheme="majorBidi" w:cstheme="majorBidi"/>
          <w:color w:val="000000" w:themeColor="text1"/>
          <w:lang w:bidi="he-IL"/>
        </w:rPr>
        <w:t xml:space="preserve">Keret’s earlier </w:t>
      </w:r>
      <w:r w:rsidRPr="005E2FA3">
        <w:rPr>
          <w:rFonts w:asciiTheme="majorBidi" w:hAnsiTheme="majorBidi" w:cstheme="majorBidi"/>
          <w:color w:val="000000" w:themeColor="text1"/>
          <w:lang w:bidi="he-IL"/>
        </w:rPr>
        <w:t>postmodernis</w:t>
      </w:r>
      <w:r w:rsidR="00360648">
        <w:rPr>
          <w:rFonts w:asciiTheme="majorBidi" w:hAnsiTheme="majorBidi" w:cstheme="majorBidi"/>
          <w:color w:val="000000" w:themeColor="text1"/>
          <w:lang w:bidi="he-IL"/>
        </w:rPr>
        <w:t>t stories</w:t>
      </w:r>
      <w:r w:rsidRPr="005E2FA3">
        <w:rPr>
          <w:rFonts w:asciiTheme="majorBidi" w:hAnsiTheme="majorBidi" w:cstheme="majorBidi"/>
          <w:color w:val="000000" w:themeColor="text1"/>
          <w:lang w:bidi="he-IL"/>
        </w:rPr>
        <w:t xml:space="preserve"> dealt with the attack on the very core of essentialist subjectivity, </w:t>
      </w:r>
      <w:r w:rsidR="00360648">
        <w:rPr>
          <w:rFonts w:asciiTheme="majorBidi" w:hAnsiTheme="majorBidi" w:cstheme="majorBidi"/>
          <w:color w:val="000000" w:themeColor="text1"/>
          <w:lang w:bidi="he-IL"/>
        </w:rPr>
        <w:t xml:space="preserve">his later </w:t>
      </w:r>
      <w:r w:rsidRPr="005E2FA3">
        <w:rPr>
          <w:rFonts w:asciiTheme="majorBidi" w:hAnsiTheme="majorBidi" w:cstheme="majorBidi"/>
          <w:color w:val="000000" w:themeColor="text1"/>
          <w:lang w:bidi="he-IL"/>
        </w:rPr>
        <w:t>post-postmodernis</w:t>
      </w:r>
      <w:r w:rsidR="00360648">
        <w:rPr>
          <w:rFonts w:asciiTheme="majorBidi" w:hAnsiTheme="majorBidi" w:cstheme="majorBidi"/>
          <w:color w:val="000000" w:themeColor="text1"/>
          <w:lang w:bidi="he-IL"/>
        </w:rPr>
        <w:t>t</w:t>
      </w:r>
      <w:r w:rsidRPr="005E2FA3">
        <w:rPr>
          <w:rFonts w:asciiTheme="majorBidi" w:hAnsiTheme="majorBidi" w:cstheme="majorBidi"/>
          <w:color w:val="000000" w:themeColor="text1"/>
          <w:lang w:bidi="he-IL"/>
        </w:rPr>
        <w:t xml:space="preserve"> </w:t>
      </w:r>
      <w:r w:rsidR="006F2C9A">
        <w:rPr>
          <w:rFonts w:asciiTheme="majorBidi" w:hAnsiTheme="majorBidi" w:cstheme="majorBidi"/>
          <w:color w:val="000000" w:themeColor="text1"/>
          <w:lang w:bidi="he-IL"/>
        </w:rPr>
        <w:t xml:space="preserve">stories </w:t>
      </w:r>
      <w:r w:rsidRPr="005E2FA3">
        <w:rPr>
          <w:rFonts w:asciiTheme="majorBidi" w:hAnsiTheme="majorBidi" w:cstheme="majorBidi"/>
          <w:color w:val="000000" w:themeColor="text1"/>
          <w:lang w:bidi="he-IL"/>
        </w:rPr>
        <w:t>acknowledg</w:t>
      </w:r>
      <w:r w:rsidR="00360648">
        <w:rPr>
          <w:rFonts w:asciiTheme="majorBidi" w:hAnsiTheme="majorBidi" w:cstheme="majorBidi"/>
          <w:color w:val="000000" w:themeColor="text1"/>
          <w:lang w:bidi="he-IL"/>
        </w:rPr>
        <w:t>e</w:t>
      </w:r>
      <w:r w:rsidRPr="005E2FA3">
        <w:rPr>
          <w:rFonts w:asciiTheme="majorBidi" w:hAnsiTheme="majorBidi" w:cstheme="majorBidi"/>
          <w:color w:val="000000" w:themeColor="text1"/>
          <w:lang w:bidi="he-IL"/>
        </w:rPr>
        <w:t xml:space="preserve"> we are already posthuman</w:t>
      </w:r>
      <w:r w:rsidR="00360648">
        <w:rPr>
          <w:rFonts w:asciiTheme="majorBidi" w:hAnsiTheme="majorBidi" w:cstheme="majorBidi"/>
          <w:color w:val="000000" w:themeColor="text1"/>
          <w:lang w:bidi="he-IL"/>
        </w:rPr>
        <w:t xml:space="preserve">, </w:t>
      </w:r>
      <w:r w:rsidR="00360648">
        <w:rPr>
          <w:rFonts w:asciiTheme="majorBidi" w:hAnsiTheme="majorBidi" w:cstheme="majorBidi"/>
          <w:color w:val="000000" w:themeColor="text1"/>
          <w:lang w:bidi="he-IL"/>
        </w:rPr>
        <w:lastRenderedPageBreak/>
        <w:t xml:space="preserve">existing in </w:t>
      </w:r>
      <w:r w:rsidRPr="005E2FA3">
        <w:rPr>
          <w:rFonts w:asciiTheme="majorBidi" w:hAnsiTheme="majorBidi" w:cstheme="majorBidi"/>
          <w:color w:val="000000" w:themeColor="text1"/>
          <w:lang w:bidi="he-IL"/>
        </w:rPr>
        <w:t>(at least) two simultaneous realities, one physical and the other virtual/ in and outside</w:t>
      </w:r>
      <w:r w:rsidR="00360648">
        <w:rPr>
          <w:rFonts w:asciiTheme="majorBidi" w:hAnsiTheme="majorBidi" w:cstheme="majorBidi"/>
          <w:color w:val="000000" w:themeColor="text1"/>
          <w:lang w:bidi="he-IL"/>
        </w:rPr>
        <w:t xml:space="preserve"> </w:t>
      </w:r>
      <w:r w:rsidRPr="005E2FA3">
        <w:rPr>
          <w:rFonts w:asciiTheme="majorBidi" w:hAnsiTheme="majorBidi" w:cstheme="majorBidi"/>
          <w:color w:val="000000" w:themeColor="text1"/>
          <w:lang w:bidi="he-IL"/>
        </w:rPr>
        <w:t>cyberspace</w:t>
      </w:r>
      <w:r w:rsidR="00360648">
        <w:rPr>
          <w:rFonts w:asciiTheme="majorBidi" w:hAnsiTheme="majorBidi" w:cstheme="majorBidi"/>
          <w:color w:val="000000" w:themeColor="text1"/>
          <w:lang w:bidi="he-IL"/>
        </w:rPr>
        <w:t xml:space="preserve">, </w:t>
      </w:r>
      <w:r w:rsidR="006F2C9A">
        <w:rPr>
          <w:rFonts w:asciiTheme="majorBidi" w:hAnsiTheme="majorBidi" w:cstheme="majorBidi"/>
          <w:color w:val="000000" w:themeColor="text1"/>
          <w:lang w:bidi="he-IL"/>
        </w:rPr>
        <w:t xml:space="preserve">and </w:t>
      </w:r>
      <w:r w:rsidR="00360648">
        <w:rPr>
          <w:rFonts w:asciiTheme="majorBidi" w:hAnsiTheme="majorBidi" w:cstheme="majorBidi"/>
          <w:color w:val="000000" w:themeColor="text1"/>
          <w:lang w:bidi="he-IL"/>
        </w:rPr>
        <w:t>suspect</w:t>
      </w:r>
      <w:r w:rsidR="00B30742">
        <w:rPr>
          <w:rFonts w:asciiTheme="majorBidi" w:hAnsiTheme="majorBidi" w:cstheme="majorBidi"/>
          <w:color w:val="000000" w:themeColor="text1"/>
          <w:lang w:bidi="he-IL"/>
        </w:rPr>
        <w:t>ing</w:t>
      </w:r>
      <w:r w:rsidR="00360648">
        <w:rPr>
          <w:rFonts w:asciiTheme="majorBidi" w:hAnsiTheme="majorBidi" w:cstheme="majorBidi"/>
          <w:color w:val="000000" w:themeColor="text1"/>
          <w:lang w:bidi="he-IL"/>
        </w:rPr>
        <w:t xml:space="preserve"> the </w:t>
      </w:r>
      <w:r w:rsidR="006F2C9A">
        <w:rPr>
          <w:rFonts w:asciiTheme="majorBidi" w:hAnsiTheme="majorBidi" w:cstheme="majorBidi"/>
          <w:color w:val="000000" w:themeColor="text1"/>
          <w:lang w:bidi="he-IL"/>
        </w:rPr>
        <w:t>H</w:t>
      </w:r>
      <w:r w:rsidR="00360648">
        <w:rPr>
          <w:rFonts w:asciiTheme="majorBidi" w:hAnsiTheme="majorBidi" w:cstheme="majorBidi"/>
          <w:color w:val="000000" w:themeColor="text1"/>
          <w:lang w:bidi="he-IL"/>
        </w:rPr>
        <w:t xml:space="preserve">umanist account of the exceptional, autonomous human being. </w:t>
      </w:r>
      <w:r w:rsidR="001A5068">
        <w:rPr>
          <w:rFonts w:asciiTheme="majorBidi" w:hAnsiTheme="majorBidi" w:cstheme="majorBidi"/>
          <w:color w:val="000000" w:themeColor="text1"/>
          <w:lang w:bidi="he-IL"/>
        </w:rPr>
        <w:t xml:space="preserve"> </w:t>
      </w:r>
    </w:p>
    <w:p w14:paraId="46F3CAB7" w14:textId="0B1C0555" w:rsidR="007A5E61" w:rsidRDefault="007A5E61" w:rsidP="00360648">
      <w:pPr>
        <w:spacing w:line="360" w:lineRule="auto"/>
        <w:rPr>
          <w:rFonts w:asciiTheme="majorBidi" w:hAnsiTheme="majorBidi" w:cstheme="majorBidi"/>
          <w:color w:val="000000" w:themeColor="text1"/>
          <w:lang w:bidi="he-IL"/>
        </w:rPr>
      </w:pPr>
    </w:p>
    <w:p w14:paraId="7D3C22B1" w14:textId="77777777" w:rsidR="004F432E" w:rsidRPr="005E2FA3" w:rsidRDefault="004F432E" w:rsidP="004B2C4C">
      <w:pPr>
        <w:spacing w:line="360" w:lineRule="auto"/>
        <w:rPr>
          <w:rFonts w:asciiTheme="majorBidi" w:hAnsiTheme="majorBidi" w:cstheme="majorBidi"/>
          <w:color w:val="000000" w:themeColor="text1"/>
          <w:lang w:bidi="he-IL"/>
        </w:rPr>
      </w:pPr>
    </w:p>
    <w:p w14:paraId="53DABBD8" w14:textId="77777777" w:rsidR="005C12C6" w:rsidRPr="005E2FA3" w:rsidRDefault="005C12C6" w:rsidP="004B2C4C">
      <w:pPr>
        <w:spacing w:line="360" w:lineRule="auto"/>
        <w:rPr>
          <w:rFonts w:asciiTheme="majorBidi" w:hAnsiTheme="majorBidi" w:cstheme="majorBidi"/>
          <w:color w:val="000000" w:themeColor="text1"/>
          <w:lang w:bidi="he-IL"/>
        </w:rPr>
      </w:pPr>
    </w:p>
    <w:p w14:paraId="0C7BC704" w14:textId="77777777" w:rsidR="005C12C6" w:rsidRPr="005E2FA3" w:rsidRDefault="005C12C6" w:rsidP="004B2C4C">
      <w:pPr>
        <w:spacing w:line="360" w:lineRule="auto"/>
        <w:rPr>
          <w:rFonts w:asciiTheme="majorBidi" w:hAnsiTheme="majorBidi" w:cstheme="majorBidi"/>
          <w:color w:val="000000" w:themeColor="text1"/>
          <w:lang w:bidi="he-IL"/>
        </w:rPr>
      </w:pPr>
    </w:p>
    <w:p w14:paraId="2F7CA35D" w14:textId="77777777" w:rsidR="005C12C6" w:rsidRPr="005E2FA3" w:rsidRDefault="005C12C6" w:rsidP="004B2C4C">
      <w:pPr>
        <w:spacing w:line="360" w:lineRule="auto"/>
        <w:rPr>
          <w:rFonts w:asciiTheme="majorBidi" w:hAnsiTheme="majorBidi" w:cstheme="majorBidi"/>
          <w:color w:val="000000" w:themeColor="text1"/>
          <w:lang w:bidi="he-IL"/>
        </w:rPr>
      </w:pPr>
    </w:p>
    <w:p w14:paraId="0DDE09F0" w14:textId="77777777" w:rsidR="00C37F97" w:rsidRPr="005E2FA3" w:rsidRDefault="00C37F97" w:rsidP="004B2C4C">
      <w:pPr>
        <w:spacing w:line="360" w:lineRule="auto"/>
        <w:rPr>
          <w:rFonts w:asciiTheme="majorBidi" w:hAnsiTheme="majorBidi" w:cstheme="majorBidi"/>
          <w:color w:val="000000" w:themeColor="text1"/>
          <w:lang w:bidi="he-IL"/>
        </w:rPr>
      </w:pPr>
    </w:p>
    <w:p w14:paraId="60610A03" w14:textId="77777777" w:rsidR="004B2C4C" w:rsidRPr="005E2FA3" w:rsidRDefault="004B2C4C" w:rsidP="004B2C4C">
      <w:pPr>
        <w:spacing w:line="360" w:lineRule="auto"/>
        <w:rPr>
          <w:rFonts w:asciiTheme="majorBidi" w:hAnsiTheme="majorBidi" w:cstheme="majorBidi"/>
          <w:color w:val="000000" w:themeColor="text1"/>
          <w:rtl/>
          <w:lang w:bidi="he-IL"/>
        </w:rPr>
      </w:pPr>
    </w:p>
    <w:p w14:paraId="7CB0E4B9" w14:textId="77777777" w:rsidR="00602AF6" w:rsidRPr="005E2FA3" w:rsidRDefault="00602AF6" w:rsidP="001F4CA3">
      <w:pPr>
        <w:spacing w:line="360" w:lineRule="auto"/>
        <w:rPr>
          <w:rFonts w:asciiTheme="majorBidi" w:hAnsiTheme="majorBidi" w:cstheme="majorBidi"/>
          <w:color w:val="000000" w:themeColor="text1"/>
          <w:lang w:bidi="he-IL"/>
        </w:rPr>
      </w:pPr>
    </w:p>
    <w:p w14:paraId="2149B33C" w14:textId="77777777" w:rsidR="00602AF6" w:rsidRPr="005E2FA3" w:rsidRDefault="00602AF6" w:rsidP="00F40F73">
      <w:pPr>
        <w:spacing w:line="360" w:lineRule="auto"/>
        <w:rPr>
          <w:rFonts w:asciiTheme="majorBidi" w:hAnsiTheme="majorBidi" w:cstheme="majorBidi"/>
          <w:color w:val="000000" w:themeColor="text1"/>
          <w:lang w:bidi="he-IL"/>
        </w:rPr>
      </w:pPr>
    </w:p>
    <w:sectPr w:rsidR="00602AF6" w:rsidRPr="005E2FA3" w:rsidSect="003A6C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72DF" w14:textId="77777777" w:rsidR="00121BC4" w:rsidRDefault="00121BC4" w:rsidP="009F4151">
      <w:r>
        <w:separator/>
      </w:r>
    </w:p>
  </w:endnote>
  <w:endnote w:type="continuationSeparator" w:id="0">
    <w:p w14:paraId="389DFB97" w14:textId="77777777" w:rsidR="00121BC4" w:rsidRDefault="00121BC4" w:rsidP="009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D3F1" w14:textId="77777777" w:rsidR="00121BC4" w:rsidRDefault="00121BC4" w:rsidP="009F4151">
      <w:r>
        <w:separator/>
      </w:r>
    </w:p>
  </w:footnote>
  <w:footnote w:type="continuationSeparator" w:id="0">
    <w:p w14:paraId="01B94D01" w14:textId="77777777" w:rsidR="00121BC4" w:rsidRDefault="00121BC4" w:rsidP="009F4151">
      <w:r>
        <w:continuationSeparator/>
      </w:r>
    </w:p>
  </w:footnote>
  <w:footnote w:id="1">
    <w:p w14:paraId="0F220A52" w14:textId="7AEBE154" w:rsidR="008F69A4" w:rsidRPr="00B50625" w:rsidRDefault="008F69A4" w:rsidP="009A3708">
      <w:pPr>
        <w:spacing w:line="360" w:lineRule="auto"/>
        <w:rPr>
          <w:rFonts w:asciiTheme="majorBidi" w:hAnsiTheme="majorBidi" w:cstheme="majorBidi"/>
          <w:color w:val="002060"/>
          <w:lang w:val="fr-FR" w:bidi="he-IL"/>
        </w:rPr>
      </w:pPr>
      <w:r>
        <w:rPr>
          <w:rStyle w:val="FootnoteReference"/>
        </w:rPr>
        <w:footnoteRef/>
      </w:r>
      <w:r w:rsidRPr="00B50625">
        <w:rPr>
          <w:lang w:val="fr-FR"/>
        </w:rPr>
        <w:t xml:space="preserve"> </w:t>
      </w:r>
      <w:proofErr w:type="spellStart"/>
      <w:r w:rsidR="008F0A5D" w:rsidRPr="00B50625">
        <w:rPr>
          <w:lang w:val="fr-FR"/>
        </w:rPr>
        <w:t>Ataria</w:t>
      </w:r>
      <w:proofErr w:type="spellEnd"/>
      <w:r w:rsidR="008F0A5D" w:rsidRPr="00B50625">
        <w:rPr>
          <w:lang w:val="fr-FR"/>
        </w:rPr>
        <w:t xml:space="preserve"> </w:t>
      </w:r>
      <w:r w:rsidR="000F7A04" w:rsidRPr="00B50625">
        <w:rPr>
          <w:lang w:val="fr-FR"/>
        </w:rPr>
        <w:t>et al.,2016</w:t>
      </w:r>
      <w:r w:rsidR="008F0A5D" w:rsidRPr="00B50625">
        <w:rPr>
          <w:lang w:val="fr-FR"/>
        </w:rPr>
        <w:t xml:space="preserve"> </w:t>
      </w:r>
    </w:p>
    <w:p w14:paraId="2F8846DF" w14:textId="27F296E0" w:rsidR="008F69A4" w:rsidRPr="00B50625" w:rsidRDefault="008F69A4">
      <w:pPr>
        <w:pStyle w:val="FootnoteText"/>
        <w:rPr>
          <w:lang w:val="fr-FR"/>
        </w:rPr>
      </w:pPr>
    </w:p>
  </w:footnote>
  <w:footnote w:id="2">
    <w:p w14:paraId="493AF4D0" w14:textId="7CB6EC1A" w:rsidR="00F959F9" w:rsidRPr="00E4614A" w:rsidRDefault="00F959F9" w:rsidP="00F959F9">
      <w:pPr>
        <w:spacing w:line="360" w:lineRule="auto"/>
        <w:rPr>
          <w:rFonts w:asciiTheme="majorBidi" w:hAnsiTheme="majorBidi" w:cstheme="majorBidi"/>
          <w:color w:val="002060"/>
          <w:lang w:val="de-DE" w:bidi="he-IL"/>
        </w:rPr>
      </w:pPr>
      <w:r>
        <w:rPr>
          <w:rStyle w:val="FootnoteReference"/>
        </w:rPr>
        <w:footnoteRef/>
      </w:r>
      <w:r w:rsidRPr="00E4614A">
        <w:rPr>
          <w:lang w:val="de-DE"/>
        </w:rPr>
        <w:t xml:space="preserve"> </w:t>
      </w:r>
      <w:r w:rsidR="000458F2" w:rsidRPr="00E4614A">
        <w:rPr>
          <w:rFonts w:asciiTheme="majorBidi" w:hAnsiTheme="majorBidi" w:cstheme="majorBidi"/>
          <w:color w:val="002060"/>
          <w:lang w:val="de-DE" w:bidi="he-IL"/>
        </w:rPr>
        <w:t xml:space="preserve">Keret </w:t>
      </w:r>
      <w:r w:rsidR="00E4614A" w:rsidRPr="00E4614A">
        <w:rPr>
          <w:rFonts w:asciiTheme="majorBidi" w:hAnsiTheme="majorBidi" w:cstheme="majorBidi"/>
          <w:color w:val="002060"/>
          <w:lang w:val="de-DE" w:bidi="he-IL"/>
        </w:rPr>
        <w:t>56</w:t>
      </w:r>
    </w:p>
    <w:p w14:paraId="44EF4D75" w14:textId="75CEAC05" w:rsidR="00F959F9" w:rsidRPr="00E4614A" w:rsidRDefault="00F959F9">
      <w:pPr>
        <w:pStyle w:val="FootnoteText"/>
        <w:rPr>
          <w:lang w:val="de-DE"/>
        </w:rPr>
      </w:pPr>
    </w:p>
  </w:footnote>
  <w:footnote w:id="3">
    <w:p w14:paraId="371314A1" w14:textId="497D628B" w:rsidR="00A617A7" w:rsidRPr="00E4614A" w:rsidRDefault="00A617A7">
      <w:pPr>
        <w:pStyle w:val="FootnoteText"/>
        <w:rPr>
          <w:lang w:val="de-DE"/>
        </w:rPr>
      </w:pPr>
      <w:r>
        <w:rPr>
          <w:rStyle w:val="FootnoteReference"/>
        </w:rPr>
        <w:footnoteRef/>
      </w:r>
      <w:r w:rsidRPr="00E4614A">
        <w:rPr>
          <w:lang w:val="de-DE"/>
        </w:rPr>
        <w:t xml:space="preserve"> </w:t>
      </w:r>
      <w:r w:rsidR="009A3708" w:rsidRPr="00E4614A">
        <w:rPr>
          <w:lang w:val="de-DE"/>
        </w:rPr>
        <w:t xml:space="preserve">Keret </w:t>
      </w:r>
      <w:r w:rsidR="00E4614A" w:rsidRPr="00E4614A">
        <w:rPr>
          <w:lang w:val="de-DE"/>
        </w:rPr>
        <w:t>5</w:t>
      </w:r>
      <w:r w:rsidR="00E4614A">
        <w:rPr>
          <w:lang w:val="de-DE"/>
        </w:rPr>
        <w:t>7</w:t>
      </w:r>
    </w:p>
  </w:footnote>
  <w:footnote w:id="4">
    <w:p w14:paraId="11D6A825" w14:textId="3A02DFE9" w:rsidR="004A61D2" w:rsidRPr="004A61D2" w:rsidRDefault="004A61D2">
      <w:pPr>
        <w:pStyle w:val="FootnoteText"/>
        <w:rPr>
          <w:lang w:val="de-DE"/>
        </w:rPr>
      </w:pPr>
      <w:r>
        <w:rPr>
          <w:rStyle w:val="FootnoteReference"/>
        </w:rPr>
        <w:footnoteRef/>
      </w:r>
      <w:r w:rsidRPr="004A61D2">
        <w:rPr>
          <w:lang w:val="de-DE"/>
        </w:rPr>
        <w:t xml:space="preserve"> K</w:t>
      </w:r>
      <w:r>
        <w:rPr>
          <w:lang w:val="de-DE"/>
        </w:rPr>
        <w:t>eret, 59</w:t>
      </w:r>
    </w:p>
  </w:footnote>
  <w:footnote w:id="5">
    <w:p w14:paraId="658BF194" w14:textId="37D5BCFF" w:rsidR="00640EB1" w:rsidRPr="00E4614A" w:rsidRDefault="00640EB1">
      <w:pPr>
        <w:pStyle w:val="FootnoteText"/>
        <w:rPr>
          <w:lang w:val="de-DE"/>
        </w:rPr>
      </w:pPr>
      <w:r>
        <w:rPr>
          <w:rStyle w:val="FootnoteReference"/>
        </w:rPr>
        <w:footnoteRef/>
      </w:r>
      <w:r w:rsidRPr="00E4614A">
        <w:rPr>
          <w:lang w:val="de-DE"/>
        </w:rPr>
        <w:t xml:space="preserve"> McHale, </w:t>
      </w:r>
      <w:r w:rsidR="00691A20" w:rsidRPr="00E4614A">
        <w:rPr>
          <w:lang w:val="de-DE"/>
        </w:rPr>
        <w:t xml:space="preserve">1986; </w:t>
      </w:r>
      <w:r w:rsidR="00077ABE">
        <w:rPr>
          <w:lang w:val="de-DE"/>
        </w:rPr>
        <w:t xml:space="preserve"> </w:t>
      </w:r>
      <w:proofErr w:type="spellStart"/>
      <w:r w:rsidR="00077ABE">
        <w:rPr>
          <w:lang w:val="de-DE"/>
        </w:rPr>
        <w:t>Hutcheon</w:t>
      </w:r>
      <w:proofErr w:type="spellEnd"/>
      <w:r w:rsidR="00077ABE">
        <w:rPr>
          <w:lang w:val="de-DE"/>
        </w:rPr>
        <w:t xml:space="preserve">, 1988; </w:t>
      </w:r>
      <w:r w:rsidRPr="00E4614A">
        <w:rPr>
          <w:lang w:val="de-DE"/>
        </w:rPr>
        <w:t>Jameson,</w:t>
      </w:r>
      <w:r w:rsidR="00691A20" w:rsidRPr="00E4614A">
        <w:rPr>
          <w:lang w:val="de-DE"/>
        </w:rPr>
        <w:t xml:space="preserve"> 19</w:t>
      </w:r>
      <w:r w:rsidR="00077ABE">
        <w:rPr>
          <w:lang w:val="de-DE"/>
        </w:rPr>
        <w:t>91.</w:t>
      </w:r>
    </w:p>
  </w:footnote>
  <w:footnote w:id="6">
    <w:p w14:paraId="569DF3E1" w14:textId="09521C4A" w:rsidR="00675FEC" w:rsidRPr="004A61D2" w:rsidRDefault="00675FEC">
      <w:pPr>
        <w:pStyle w:val="FootnoteText"/>
        <w:rPr>
          <w:lang w:val="de-DE"/>
        </w:rPr>
      </w:pPr>
      <w:r>
        <w:rPr>
          <w:rStyle w:val="FootnoteReference"/>
        </w:rPr>
        <w:footnoteRef/>
      </w:r>
      <w:r w:rsidRPr="004A61D2">
        <w:rPr>
          <w:lang w:val="de-DE"/>
        </w:rPr>
        <w:t xml:space="preserve"> Keret 61</w:t>
      </w:r>
    </w:p>
  </w:footnote>
  <w:footnote w:id="7">
    <w:p w14:paraId="13D83C3B" w14:textId="6AF6D2AF" w:rsidR="00F1326C" w:rsidRDefault="00F1326C">
      <w:pPr>
        <w:pStyle w:val="FootnoteText"/>
      </w:pPr>
      <w:r>
        <w:rPr>
          <w:rStyle w:val="FootnoteReference"/>
        </w:rPr>
        <w:footnoteRef/>
      </w:r>
      <w:r>
        <w:t xml:space="preserve"> Ibid. </w:t>
      </w:r>
    </w:p>
  </w:footnote>
  <w:footnote w:id="8">
    <w:p w14:paraId="34DD53A9" w14:textId="2BE7C681" w:rsidR="00F01556" w:rsidRPr="00754573" w:rsidRDefault="00F01556">
      <w:pPr>
        <w:pStyle w:val="FootnoteText"/>
      </w:pPr>
      <w:r>
        <w:rPr>
          <w:rStyle w:val="FootnoteReference"/>
        </w:rPr>
        <w:footnoteRef/>
      </w:r>
      <w:r w:rsidRPr="00754573">
        <w:t xml:space="preserve"> Keret, 64</w:t>
      </w:r>
    </w:p>
    <w:p w14:paraId="09EF586F" w14:textId="77777777" w:rsidR="00F01556" w:rsidRPr="00754573" w:rsidRDefault="00F01556">
      <w:pPr>
        <w:pStyle w:val="FootnoteText"/>
      </w:pPr>
    </w:p>
  </w:footnote>
  <w:footnote w:id="9">
    <w:p w14:paraId="758535E7" w14:textId="2299DBFB" w:rsidR="007C1442" w:rsidRDefault="007C1442">
      <w:pPr>
        <w:pStyle w:val="FootnoteText"/>
      </w:pPr>
      <w:r>
        <w:rPr>
          <w:rStyle w:val="FootnoteReference"/>
        </w:rPr>
        <w:footnoteRef/>
      </w:r>
      <w:r>
        <w:t xml:space="preserve"> McHale, 1986, 73</w:t>
      </w:r>
      <w:r w:rsidR="003333B3">
        <w:t>.</w:t>
      </w:r>
    </w:p>
  </w:footnote>
  <w:footnote w:id="10">
    <w:p w14:paraId="76A096CD" w14:textId="091745C7" w:rsidR="00F01556" w:rsidRPr="000F7A04" w:rsidRDefault="00F01556">
      <w:pPr>
        <w:pStyle w:val="FootnoteText"/>
      </w:pPr>
      <w:r>
        <w:rPr>
          <w:rStyle w:val="FootnoteReference"/>
        </w:rPr>
        <w:footnoteRef/>
      </w:r>
      <w:r w:rsidRPr="000F7A04">
        <w:t xml:space="preserve"> McHale, 1986, 49-53</w:t>
      </w:r>
    </w:p>
  </w:footnote>
  <w:footnote w:id="11">
    <w:p w14:paraId="2C253C0E" w14:textId="7BB897F0" w:rsidR="00754573" w:rsidRDefault="00754573">
      <w:pPr>
        <w:pStyle w:val="FootnoteText"/>
      </w:pPr>
      <w:r>
        <w:rPr>
          <w:rStyle w:val="FootnoteReference"/>
        </w:rPr>
        <w:footnoteRef/>
      </w:r>
      <w:r>
        <w:t xml:space="preserve"> </w:t>
      </w:r>
      <w:r w:rsidRPr="005E2FA3">
        <w:rPr>
          <w:rFonts w:asciiTheme="majorBidi" w:hAnsiTheme="majorBidi" w:cstheme="majorBidi"/>
          <w:color w:val="000000" w:themeColor="text1"/>
          <w:lang w:bidi="he-IL"/>
        </w:rPr>
        <w:t xml:space="preserve">(McHale </w:t>
      </w:r>
      <w:r w:rsidRPr="005D2C7E">
        <w:rPr>
          <w:rFonts w:asciiTheme="majorBidi" w:hAnsiTheme="majorBidi" w:cstheme="majorBidi"/>
          <w:color w:val="000000" w:themeColor="text1"/>
          <w:highlight w:val="yellow"/>
          <w:lang w:bidi="he-IL"/>
        </w:rPr>
        <w:t>1986, xxx; emphasis</w:t>
      </w:r>
      <w:r w:rsidRPr="005E2FA3">
        <w:rPr>
          <w:rFonts w:asciiTheme="majorBidi" w:hAnsiTheme="majorBidi" w:cstheme="majorBidi"/>
          <w:color w:val="000000" w:themeColor="text1"/>
          <w:lang w:bidi="he-IL"/>
        </w:rPr>
        <w:t xml:space="preserve"> added).</w:t>
      </w:r>
    </w:p>
  </w:footnote>
  <w:footnote w:id="12">
    <w:p w14:paraId="008944FE" w14:textId="24DBF956" w:rsidR="00976B78" w:rsidRDefault="00976B78" w:rsidP="008C6D15">
      <w:pPr>
        <w:pStyle w:val="FootnoteText"/>
      </w:pPr>
      <w:r>
        <w:rPr>
          <w:rStyle w:val="FootnoteReference"/>
        </w:rPr>
        <w:footnoteRef/>
      </w:r>
      <w:r>
        <w:t xml:space="preserve"> </w:t>
      </w:r>
      <w:proofErr w:type="spellStart"/>
      <w:r w:rsidR="0041254C">
        <w:t>Suvin</w:t>
      </w:r>
      <w:proofErr w:type="spellEnd"/>
      <w:r w:rsidR="0041254C">
        <w:t xml:space="preserve"> </w:t>
      </w:r>
      <w:r w:rsidR="008C6D15">
        <w:t>(</w:t>
      </w:r>
      <w:r w:rsidR="0041254C">
        <w:t>1979</w:t>
      </w:r>
      <w:r w:rsidR="008C6D15">
        <w:t>) contends that t</w:t>
      </w:r>
      <w:r w:rsidR="0041254C">
        <w:t xml:space="preserve">he novum is </w:t>
      </w:r>
      <w:r w:rsidR="008C6D15">
        <w:t xml:space="preserve">an </w:t>
      </w:r>
      <w:r w:rsidR="0041254C">
        <w:t xml:space="preserve">element </w:t>
      </w:r>
      <w:r w:rsidR="008C6D15">
        <w:t xml:space="preserve">in the narrative </w:t>
      </w:r>
      <w:r w:rsidR="0041254C">
        <w:t xml:space="preserve">that makes a difference in the text, enticing us to think about our world differently, </w:t>
      </w:r>
      <w:r w:rsidR="008C6D15">
        <w:t>e</w:t>
      </w:r>
      <w:r w:rsidR="008C6D15">
        <w:t>stranging us from our usual assumptions</w:t>
      </w:r>
      <w:r w:rsidR="008C6D15">
        <w:t xml:space="preserve"> and </w:t>
      </w:r>
      <w:r w:rsidR="0041254C">
        <w:t xml:space="preserve">raising </w:t>
      </w:r>
      <w:r w:rsidR="008C6D15">
        <w:t xml:space="preserve">a </w:t>
      </w:r>
      <w:r w:rsidR="0041254C">
        <w:t xml:space="preserve">critical </w:t>
      </w:r>
      <w:r w:rsidR="008C6D15">
        <w:t>understanding</w:t>
      </w:r>
      <w:r w:rsidR="0041254C">
        <w:t xml:space="preserve"> of the structures underlying the familiar world of daily experience.  </w:t>
      </w:r>
      <w:r w:rsidR="00A468CD">
        <w:t xml:space="preserve">The estranging effect </w:t>
      </w:r>
      <w:r w:rsidR="008C6D15">
        <w:t xml:space="preserve">must be the result of the depiction of </w:t>
      </w:r>
      <w:r w:rsidR="008C6D15">
        <w:t xml:space="preserve">a world estranged from our familiar one. </w:t>
      </w:r>
      <w:proofErr w:type="spellStart"/>
      <w:r w:rsidR="008C6D15">
        <w:t>ust</w:t>
      </w:r>
      <w:proofErr w:type="spellEnd"/>
      <w:r w:rsidR="008C6D15">
        <w:t xml:space="preserve"> hence the novum is “</w:t>
      </w:r>
      <w:r w:rsidR="00A468CD">
        <w:t>so central and significant that it determines the whole narrative logic – or at least the overriding narrative logic  - regardless of any impurities that might be present” (</w:t>
      </w:r>
      <w:r w:rsidR="008C6D15">
        <w:t xml:space="preserve">1979, </w:t>
      </w:r>
      <w:r w:rsidR="00A468CD">
        <w:t>70)</w:t>
      </w:r>
      <w:r w:rsidR="00DE14D9">
        <w:t xml:space="preserve"> </w:t>
      </w:r>
    </w:p>
    <w:p w14:paraId="05063E90" w14:textId="57DF62C7" w:rsidR="00A468CD" w:rsidRPr="00111DFA" w:rsidRDefault="00A468CD">
      <w:pPr>
        <w:pStyle w:val="FootnoteText"/>
      </w:pPr>
    </w:p>
  </w:footnote>
  <w:footnote w:id="13">
    <w:p w14:paraId="0D15363F" w14:textId="76226692" w:rsidR="00111DFA" w:rsidRPr="00111DFA" w:rsidRDefault="00111DFA" w:rsidP="00111DFA">
      <w:pPr>
        <w:pStyle w:val="FootnoteText"/>
      </w:pPr>
      <w:r>
        <w:rPr>
          <w:rStyle w:val="FootnoteReference"/>
        </w:rPr>
        <w:footnoteRef/>
      </w:r>
      <w:r w:rsidRPr="00111DFA">
        <w:t xml:space="preserve"> Bruce Sterling in Scott</w:t>
      </w:r>
      <w:r>
        <w:t xml:space="preserve"> </w:t>
      </w:r>
      <w:proofErr w:type="spellStart"/>
      <w:r>
        <w:t>Bukatman</w:t>
      </w:r>
      <w:proofErr w:type="spellEnd"/>
      <w:r>
        <w:t>, 2005, 69</w:t>
      </w:r>
      <w:r w:rsidR="0048242C">
        <w:t xml:space="preserve">. </w:t>
      </w:r>
      <w:proofErr w:type="spellStart"/>
      <w:r w:rsidR="0048242C">
        <w:t>Bukatman’s</w:t>
      </w:r>
      <w:proofErr w:type="spellEnd"/>
      <w:r w:rsidR="0048242C">
        <w:t xml:space="preserve"> concept of terminal identity is the is an aspired disembodied </w:t>
      </w:r>
      <w:proofErr w:type="spellStart"/>
      <w:r w:rsidR="0048242C">
        <w:t>subjectitivy</w:t>
      </w:r>
      <w:proofErr w:type="spellEnd"/>
      <w:r w:rsidR="0048242C">
        <w:t xml:space="preserve"> for  whom the experience of cyberspace is as a real space. It is the fuel that runs the digital world. </w:t>
      </w:r>
    </w:p>
  </w:footnote>
  <w:footnote w:id="14">
    <w:p w14:paraId="28A93501" w14:textId="2167A513" w:rsidR="00E35516" w:rsidRPr="00111DFA" w:rsidRDefault="00E35516">
      <w:pPr>
        <w:pStyle w:val="FootnoteText"/>
      </w:pPr>
      <w:r>
        <w:rPr>
          <w:rStyle w:val="FootnoteReference"/>
        </w:rPr>
        <w:footnoteRef/>
      </w:r>
      <w:r w:rsidRPr="00111DFA">
        <w:t xml:space="preserve"> Gomel, 12</w:t>
      </w:r>
    </w:p>
  </w:footnote>
  <w:footnote w:id="15">
    <w:p w14:paraId="1AC5EC60" w14:textId="4CD06F6D" w:rsidR="00E35516" w:rsidRPr="00B50625" w:rsidRDefault="00E35516">
      <w:pPr>
        <w:pStyle w:val="FootnoteText"/>
      </w:pPr>
      <w:r>
        <w:rPr>
          <w:rStyle w:val="FootnoteReference"/>
        </w:rPr>
        <w:footnoteRef/>
      </w:r>
      <w:r w:rsidRPr="00B50625">
        <w:t xml:space="preserve"> Gomel, 5</w:t>
      </w:r>
    </w:p>
  </w:footnote>
  <w:footnote w:id="16">
    <w:p w14:paraId="1CC97444" w14:textId="50597EF2" w:rsidR="00E830DA" w:rsidRPr="00A024CB" w:rsidRDefault="00E830DA" w:rsidP="004C18D2">
      <w:pPr>
        <w:spacing w:line="360" w:lineRule="auto"/>
        <w:ind w:right="720"/>
        <w:rPr>
          <w:rFonts w:asciiTheme="majorBidi" w:hAnsiTheme="majorBidi" w:cstheme="majorBidi"/>
          <w:lang w:bidi="he-IL"/>
        </w:rPr>
      </w:pPr>
      <w:r>
        <w:rPr>
          <w:rStyle w:val="FootnoteReference"/>
        </w:rPr>
        <w:footnoteRef/>
      </w:r>
      <w:r w:rsidRPr="00B50625">
        <w:t xml:space="preserve"> </w:t>
      </w:r>
      <w:proofErr w:type="spellStart"/>
      <w:r w:rsidRPr="00B50625">
        <w:rPr>
          <w:rFonts w:asciiTheme="majorBidi" w:hAnsiTheme="majorBidi" w:cstheme="majorBidi"/>
          <w:lang w:bidi="he-IL"/>
        </w:rPr>
        <w:t>Bukatman</w:t>
      </w:r>
      <w:proofErr w:type="spellEnd"/>
      <w:r w:rsidRPr="00B50625">
        <w:rPr>
          <w:rFonts w:asciiTheme="majorBidi" w:hAnsiTheme="majorBidi" w:cstheme="majorBidi"/>
          <w:lang w:bidi="he-IL"/>
        </w:rPr>
        <w:t>, p. 118.</w:t>
      </w:r>
      <w:r w:rsidR="007B1400" w:rsidRPr="00B50625">
        <w:rPr>
          <w:rFonts w:asciiTheme="majorBidi" w:hAnsiTheme="majorBidi" w:cstheme="majorBidi"/>
          <w:lang w:bidi="he-IL"/>
        </w:rPr>
        <w:t xml:space="preserve"> </w:t>
      </w:r>
      <w:proofErr w:type="spellStart"/>
      <w:r w:rsidR="004C18D2">
        <w:rPr>
          <w:rFonts w:asciiTheme="majorBidi" w:hAnsiTheme="majorBidi" w:cstheme="majorBidi"/>
          <w:lang w:bidi="he-IL"/>
        </w:rPr>
        <w:t>Bukatman</w:t>
      </w:r>
      <w:proofErr w:type="spellEnd"/>
      <w:r w:rsidR="004C18D2">
        <w:rPr>
          <w:rFonts w:asciiTheme="majorBidi" w:hAnsiTheme="majorBidi" w:cstheme="majorBidi"/>
          <w:lang w:bidi="he-IL"/>
        </w:rPr>
        <w:t xml:space="preserve">’ concept of </w:t>
      </w:r>
      <w:r w:rsidR="004C18D2" w:rsidRPr="004C18D2">
        <w:rPr>
          <w:rFonts w:asciiTheme="majorBidi" w:hAnsiTheme="majorBidi" w:cstheme="majorBidi"/>
          <w:i/>
          <w:iCs/>
          <w:lang w:bidi="he-IL"/>
        </w:rPr>
        <w:t>terminal identity</w:t>
      </w:r>
      <w:r w:rsidR="004C18D2">
        <w:rPr>
          <w:rFonts w:asciiTheme="majorBidi" w:hAnsiTheme="majorBidi" w:cstheme="majorBidi"/>
          <w:lang w:bidi="he-IL"/>
        </w:rPr>
        <w:t xml:space="preserve"> is that the fuel that runs the techno-</w:t>
      </w:r>
      <w:proofErr w:type="spellStart"/>
      <w:r w:rsidR="004C18D2">
        <w:rPr>
          <w:rFonts w:asciiTheme="majorBidi" w:hAnsiTheme="majorBidi" w:cstheme="majorBidi"/>
          <w:lang w:bidi="he-IL"/>
        </w:rPr>
        <w:t>culutral</w:t>
      </w:r>
      <w:proofErr w:type="spellEnd"/>
      <w:r w:rsidR="004C18D2">
        <w:rPr>
          <w:rFonts w:asciiTheme="majorBidi" w:hAnsiTheme="majorBidi" w:cstheme="majorBidi"/>
          <w:lang w:bidi="he-IL"/>
        </w:rPr>
        <w:t xml:space="preserve"> society is an aspired disembodied subjectivity for whom the experience of cyberspace is of a “</w:t>
      </w:r>
      <w:proofErr w:type="spellStart"/>
      <w:r w:rsidR="004C18D2">
        <w:rPr>
          <w:rFonts w:asciiTheme="majorBidi" w:hAnsiTheme="majorBidi" w:cstheme="majorBidi"/>
          <w:lang w:bidi="he-IL"/>
        </w:rPr>
        <w:t>real”space</w:t>
      </w:r>
      <w:proofErr w:type="spellEnd"/>
      <w:r w:rsidR="004C18D2">
        <w:rPr>
          <w:rFonts w:asciiTheme="majorBidi" w:hAnsiTheme="majorBidi" w:cstheme="majorBidi"/>
          <w:lang w:bidi="he-IL"/>
        </w:rPr>
        <w:t>.</w:t>
      </w:r>
    </w:p>
    <w:p w14:paraId="15F6156A" w14:textId="6345C55F" w:rsidR="00E830DA" w:rsidRPr="00976B78" w:rsidRDefault="00E830DA">
      <w:pPr>
        <w:pStyle w:val="FootnoteText"/>
      </w:pPr>
    </w:p>
  </w:footnote>
  <w:footnote w:id="17">
    <w:p w14:paraId="1EAEBEF9" w14:textId="1AC34EEA" w:rsidR="00584A8A" w:rsidRDefault="00584A8A">
      <w:pPr>
        <w:pStyle w:val="FootnoteText"/>
      </w:pPr>
      <w:r>
        <w:rPr>
          <w:rStyle w:val="FootnoteReference"/>
        </w:rPr>
        <w:footnoteRef/>
      </w:r>
      <w:r>
        <w:t xml:space="preserve"> Keret 61</w:t>
      </w:r>
    </w:p>
  </w:footnote>
  <w:footnote w:id="18">
    <w:p w14:paraId="294E2021" w14:textId="77777777" w:rsidR="006E6505" w:rsidRPr="00F276C6" w:rsidRDefault="006E6505" w:rsidP="006E6505">
      <w:pPr>
        <w:spacing w:line="360" w:lineRule="auto"/>
        <w:rPr>
          <w:rFonts w:asciiTheme="majorBidi" w:hAnsiTheme="majorBidi" w:cstheme="majorBidi"/>
          <w:color w:val="1F4E79" w:themeColor="accent5" w:themeShade="80"/>
          <w:lang w:bidi="he-IL"/>
        </w:rPr>
      </w:pPr>
      <w:r>
        <w:rPr>
          <w:rStyle w:val="FootnoteReference"/>
        </w:rPr>
        <w:footnoteRef/>
      </w:r>
      <w:r>
        <w:t xml:space="preserve"> Keret, </w:t>
      </w:r>
      <w:r w:rsidRPr="00F276C6">
        <w:rPr>
          <w:rFonts w:asciiTheme="majorBidi" w:hAnsiTheme="majorBidi" w:cstheme="majorBidi"/>
          <w:color w:val="1F4E79" w:themeColor="accent5" w:themeShade="80"/>
          <w:lang w:bidi="he-IL"/>
        </w:rPr>
        <w:t>70-71</w:t>
      </w:r>
    </w:p>
    <w:p w14:paraId="722E909A" w14:textId="35334F48" w:rsidR="006E6505" w:rsidRDefault="006E6505">
      <w:pPr>
        <w:pStyle w:val="FootnoteText"/>
      </w:pPr>
    </w:p>
  </w:footnote>
  <w:footnote w:id="19">
    <w:p w14:paraId="7B4D416D" w14:textId="1D92D720" w:rsidR="00124696" w:rsidRDefault="00124696" w:rsidP="007B0B0D">
      <w:pPr>
        <w:pStyle w:val="FootnoteText"/>
      </w:pPr>
      <w:r>
        <w:rPr>
          <w:rStyle w:val="FootnoteReference"/>
        </w:rPr>
        <w:footnoteRef/>
      </w:r>
      <w:r>
        <w:t xml:space="preserve"> Barthes</w:t>
      </w:r>
      <w:r w:rsidR="005D60B5">
        <w:t xml:space="preserve">, 1968.  </w:t>
      </w:r>
      <w:r w:rsidR="007B0B0D">
        <w:t xml:space="preserve">I am borrowing Barthes’ term, which originally refers to literary texts.  The term signifies textual devices which aim at producing </w:t>
      </w:r>
      <w:r w:rsidR="007B0B0D" w:rsidRPr="007B0B0D">
        <w:rPr>
          <w:i/>
          <w:iCs/>
        </w:rPr>
        <w:t>effects of reality</w:t>
      </w:r>
      <w:r w:rsidR="007B0B0D">
        <w:t xml:space="preserve"> that emphasize and anchor the narration as a realistic text.  Textual details </w:t>
      </w:r>
      <w:r w:rsidR="007B0B0D">
        <w:t>with no direct functional object</w:t>
      </w:r>
      <w:r w:rsidR="007B0B0D">
        <w:t xml:space="preserve">ive make up a </w:t>
      </w:r>
      <w:r w:rsidR="007B0B0D">
        <w:t>realistic plenitude</w:t>
      </w:r>
      <w:r w:rsidR="007B0B0D">
        <w:t xml:space="preserve"> and maintain an impression of reality.  </w:t>
      </w:r>
    </w:p>
    <w:p w14:paraId="66A5575C" w14:textId="77777777" w:rsidR="00E80F29" w:rsidRDefault="00E80F29">
      <w:pPr>
        <w:pStyle w:val="FootnoteText"/>
      </w:pPr>
    </w:p>
  </w:footnote>
  <w:footnote w:id="20">
    <w:p w14:paraId="6FF653DD" w14:textId="58E5F27D" w:rsidR="00BD4BD6" w:rsidRDefault="00BD4BD6">
      <w:pPr>
        <w:pStyle w:val="FootnoteText"/>
      </w:pPr>
      <w:r>
        <w:rPr>
          <w:rStyle w:val="FootnoteReference"/>
        </w:rPr>
        <w:footnoteRef/>
      </w:r>
      <w:r>
        <w:t xml:space="preserve"> Bruce Sterling in </w:t>
      </w:r>
      <w:proofErr w:type="spellStart"/>
      <w:r>
        <w:t>Bukatman</w:t>
      </w:r>
      <w:proofErr w:type="spellEnd"/>
      <w:r>
        <w:t xml:space="preserve"> 2005, 69.</w:t>
      </w:r>
    </w:p>
  </w:footnote>
  <w:footnote w:id="21">
    <w:p w14:paraId="1909B10F" w14:textId="2943943B" w:rsidR="00675FEC" w:rsidRDefault="00675FEC">
      <w:pPr>
        <w:pStyle w:val="FootnoteText"/>
      </w:pPr>
      <w:r>
        <w:rPr>
          <w:rStyle w:val="FootnoteReference"/>
        </w:rPr>
        <w:footnoteRef/>
      </w:r>
      <w:r>
        <w:t xml:space="preserve"> Keret, 62</w:t>
      </w:r>
    </w:p>
  </w:footnote>
  <w:footnote w:id="22">
    <w:p w14:paraId="4567AA17" w14:textId="3F924FE8" w:rsidR="004855B0" w:rsidRDefault="004855B0">
      <w:pPr>
        <w:pStyle w:val="FootnoteText"/>
      </w:pPr>
      <w:r>
        <w:rPr>
          <w:rStyle w:val="FootnoteReference"/>
        </w:rPr>
        <w:footnoteRef/>
      </w:r>
      <w:r>
        <w:t xml:space="preserve"> See Eva </w:t>
      </w:r>
      <w:proofErr w:type="spellStart"/>
      <w:r>
        <w:t>Ilouz</w:t>
      </w:r>
      <w:proofErr w:type="spellEnd"/>
      <w:r>
        <w:t xml:space="preserve"> 1997, </w:t>
      </w:r>
      <w:r w:rsidR="006F45F5">
        <w:t xml:space="preserve">2002, 2008, </w:t>
      </w:r>
      <w:r>
        <w:t>2013 ELUCIDATE</w:t>
      </w:r>
    </w:p>
  </w:footnote>
  <w:footnote w:id="23">
    <w:p w14:paraId="61771846" w14:textId="77777777" w:rsidR="004B6567" w:rsidRPr="000347C1" w:rsidRDefault="004B6567" w:rsidP="004B6567">
      <w:pPr>
        <w:spacing w:line="360" w:lineRule="auto"/>
        <w:rPr>
          <w:rFonts w:asciiTheme="majorBidi" w:hAnsiTheme="majorBidi" w:cstheme="majorBidi"/>
          <w:color w:val="002060"/>
          <w:lang w:bidi="he-IL"/>
        </w:rPr>
      </w:pPr>
      <w:r>
        <w:rPr>
          <w:rStyle w:val="FootnoteReference"/>
        </w:rPr>
        <w:footnoteRef/>
      </w:r>
      <w:r>
        <w:t xml:space="preserve"> </w:t>
      </w:r>
      <w:r>
        <w:rPr>
          <w:rFonts w:asciiTheme="majorBidi" w:hAnsiTheme="majorBidi" w:cstheme="majorBidi"/>
          <w:color w:val="002060"/>
          <w:lang w:bidi="he-IL"/>
        </w:rPr>
        <w:t>(Liautaud 125)</w:t>
      </w:r>
    </w:p>
    <w:p w14:paraId="30EB1D48" w14:textId="77777777" w:rsidR="004B6567" w:rsidRDefault="004B6567" w:rsidP="004B6567">
      <w:pPr>
        <w:pStyle w:val="FootnoteText"/>
      </w:pPr>
    </w:p>
  </w:footnote>
  <w:footnote w:id="24">
    <w:p w14:paraId="7FB8ED8F" w14:textId="23304221" w:rsidR="0048242C" w:rsidRDefault="0048242C">
      <w:pPr>
        <w:pStyle w:val="FootnoteText"/>
      </w:pPr>
      <w:r>
        <w:rPr>
          <w:rStyle w:val="FootnoteReference"/>
        </w:rPr>
        <w:footnoteRef/>
      </w:r>
      <w:r>
        <w:t xml:space="preserve"> Keret, 66</w:t>
      </w:r>
    </w:p>
  </w:footnote>
  <w:footnote w:id="25">
    <w:p w14:paraId="7137B212" w14:textId="77777777" w:rsidR="0035250C" w:rsidRDefault="0035250C" w:rsidP="0035250C">
      <w:pPr>
        <w:spacing w:line="360" w:lineRule="auto"/>
        <w:rPr>
          <w:rFonts w:asciiTheme="majorBidi" w:hAnsiTheme="majorBidi" w:cstheme="majorBidi"/>
          <w:lang w:bidi="he-IL"/>
        </w:rPr>
      </w:pPr>
      <w:r>
        <w:rPr>
          <w:rStyle w:val="FootnoteReference"/>
        </w:rPr>
        <w:footnoteRef/>
      </w:r>
      <w:r>
        <w:t xml:space="preserve"> </w:t>
      </w:r>
      <w:r>
        <w:rPr>
          <w:rFonts w:asciiTheme="majorBidi" w:hAnsiTheme="majorBidi" w:cstheme="majorBidi"/>
          <w:lang w:bidi="he-IL"/>
        </w:rPr>
        <w:t>(Wheaton 2015, p. 163).</w:t>
      </w:r>
    </w:p>
    <w:p w14:paraId="00B752B5" w14:textId="77777777" w:rsidR="0035250C" w:rsidRDefault="0035250C" w:rsidP="0035250C">
      <w:pPr>
        <w:pStyle w:val="FootnoteText"/>
      </w:pPr>
    </w:p>
  </w:footnote>
  <w:footnote w:id="26">
    <w:p w14:paraId="450C3558" w14:textId="77777777" w:rsidR="00DD7FC4" w:rsidRDefault="00DD7FC4" w:rsidP="00DD7FC4">
      <w:pPr>
        <w:pStyle w:val="FootnoteText"/>
      </w:pPr>
      <w:r>
        <w:rPr>
          <w:rStyle w:val="FootnoteReference"/>
        </w:rPr>
        <w:footnoteRef/>
      </w:r>
      <w:r>
        <w:t xml:space="preserve"> Keret 70. </w:t>
      </w:r>
    </w:p>
  </w:footnote>
  <w:footnote w:id="27">
    <w:p w14:paraId="122DD470" w14:textId="31736A84" w:rsidR="00847953" w:rsidRDefault="00847953">
      <w:pPr>
        <w:pStyle w:val="FootnoteText"/>
      </w:pPr>
      <w:r>
        <w:rPr>
          <w:rStyle w:val="FootnoteReference"/>
        </w:rPr>
        <w:footnoteRef/>
      </w:r>
      <w:r>
        <w:t xml:space="preserve"> Keret, 70.</w:t>
      </w:r>
    </w:p>
  </w:footnote>
  <w:footnote w:id="28">
    <w:p w14:paraId="003D9EE7" w14:textId="74D4E2E7" w:rsidR="00591B34" w:rsidRDefault="00591B34">
      <w:pPr>
        <w:pStyle w:val="FootnoteText"/>
      </w:pPr>
      <w:r>
        <w:rPr>
          <w:rStyle w:val="FootnoteReference"/>
        </w:rPr>
        <w:footnoteRef/>
      </w:r>
      <w:r>
        <w:t xml:space="preserve"> </w:t>
      </w:r>
      <w:r w:rsidRPr="00B83AC8">
        <w:t xml:space="preserve">Keret was Brian McHale’s student at Tel Aviv university between the years </w:t>
      </w:r>
      <w:r w:rsidRPr="00B83AC8">
        <w:rPr>
          <w:highlight w:val="yellow"/>
        </w:rPr>
        <w:t>-----.</w:t>
      </w:r>
      <w:r w:rsidRPr="00B83AC8">
        <w:t xml:space="preserve">  He took McHale’s courses on pm </w:t>
      </w:r>
      <w:r w:rsidRPr="00B83AC8">
        <w:rPr>
          <w:highlight w:val="yellow"/>
        </w:rPr>
        <w:t>----</w:t>
      </w:r>
    </w:p>
  </w:footnote>
  <w:footnote w:id="29">
    <w:p w14:paraId="26467D03" w14:textId="77777777" w:rsidR="00736B18" w:rsidRPr="001A4E9F" w:rsidRDefault="00736B18" w:rsidP="00736B18">
      <w:pPr>
        <w:spacing w:line="360" w:lineRule="auto"/>
        <w:rPr>
          <w:rFonts w:asciiTheme="majorBidi" w:hAnsiTheme="majorBidi" w:cstheme="majorBidi"/>
          <w:color w:val="000000" w:themeColor="text1"/>
          <w:lang w:bidi="he-IL"/>
        </w:rPr>
      </w:pPr>
      <w:r>
        <w:rPr>
          <w:rStyle w:val="FootnoteReference"/>
        </w:rPr>
        <w:footnoteRef/>
      </w:r>
      <w:r>
        <w:t xml:space="preserve"> </w:t>
      </w:r>
      <w:proofErr w:type="spellStart"/>
      <w:r w:rsidRPr="00B83AC8">
        <w:rPr>
          <w:rFonts w:asciiTheme="majorBidi" w:hAnsiTheme="majorBidi" w:cstheme="majorBidi"/>
          <w:color w:val="000000" w:themeColor="text1"/>
          <w:lang w:bidi="he-IL"/>
        </w:rPr>
        <w:t>Braidotti</w:t>
      </w:r>
      <w:proofErr w:type="spellEnd"/>
      <w:r w:rsidRPr="00B83AC8">
        <w:rPr>
          <w:rFonts w:asciiTheme="majorBidi" w:hAnsiTheme="majorBidi" w:cstheme="majorBidi"/>
          <w:color w:val="000000" w:themeColor="text1"/>
          <w:lang w:bidi="he-IL"/>
        </w:rPr>
        <w:t xml:space="preserve"> </w:t>
      </w:r>
      <w:r w:rsidRPr="001A4E9F">
        <w:rPr>
          <w:rFonts w:asciiTheme="majorBidi" w:hAnsiTheme="majorBidi" w:cstheme="majorBidi"/>
          <w:color w:val="000000" w:themeColor="text1"/>
          <w:lang w:bidi="he-IL"/>
        </w:rPr>
        <w:t>2013, 37</w:t>
      </w:r>
    </w:p>
    <w:p w14:paraId="0CC52462" w14:textId="79369136" w:rsidR="00736B18" w:rsidRPr="00A1580A" w:rsidRDefault="00736B18">
      <w:pPr>
        <w:pStyle w:val="FootnoteText"/>
        <w:rPr>
          <w:lang w:bidi="he-I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73"/>
    <w:rsid w:val="00001CD1"/>
    <w:rsid w:val="00003F46"/>
    <w:rsid w:val="00021B7F"/>
    <w:rsid w:val="000347C1"/>
    <w:rsid w:val="000458F2"/>
    <w:rsid w:val="00065658"/>
    <w:rsid w:val="000707F3"/>
    <w:rsid w:val="00075A64"/>
    <w:rsid w:val="00077ABE"/>
    <w:rsid w:val="00080808"/>
    <w:rsid w:val="00082ECD"/>
    <w:rsid w:val="000A389B"/>
    <w:rsid w:val="000A61DE"/>
    <w:rsid w:val="000C057A"/>
    <w:rsid w:val="000C2B55"/>
    <w:rsid w:val="000C36EC"/>
    <w:rsid w:val="000C4CB2"/>
    <w:rsid w:val="000C55C1"/>
    <w:rsid w:val="000C5646"/>
    <w:rsid w:val="000D2C4B"/>
    <w:rsid w:val="000D566E"/>
    <w:rsid w:val="000D740A"/>
    <w:rsid w:val="000F7A04"/>
    <w:rsid w:val="00102707"/>
    <w:rsid w:val="00105FB0"/>
    <w:rsid w:val="00111DFA"/>
    <w:rsid w:val="001165FC"/>
    <w:rsid w:val="0011758B"/>
    <w:rsid w:val="00120B02"/>
    <w:rsid w:val="00121BC4"/>
    <w:rsid w:val="0012430C"/>
    <w:rsid w:val="00124696"/>
    <w:rsid w:val="0012729B"/>
    <w:rsid w:val="00132346"/>
    <w:rsid w:val="001329AE"/>
    <w:rsid w:val="0013584C"/>
    <w:rsid w:val="0015065F"/>
    <w:rsid w:val="001519A3"/>
    <w:rsid w:val="001715B6"/>
    <w:rsid w:val="00180273"/>
    <w:rsid w:val="00184697"/>
    <w:rsid w:val="00190B7E"/>
    <w:rsid w:val="001910FC"/>
    <w:rsid w:val="00194BA6"/>
    <w:rsid w:val="001A0597"/>
    <w:rsid w:val="001A17BF"/>
    <w:rsid w:val="001A4E9F"/>
    <w:rsid w:val="001A5068"/>
    <w:rsid w:val="001C1CD3"/>
    <w:rsid w:val="001E158A"/>
    <w:rsid w:val="001E564B"/>
    <w:rsid w:val="001F0A27"/>
    <w:rsid w:val="001F4CA3"/>
    <w:rsid w:val="002116D5"/>
    <w:rsid w:val="00217E91"/>
    <w:rsid w:val="002208CB"/>
    <w:rsid w:val="002217F2"/>
    <w:rsid w:val="00221B41"/>
    <w:rsid w:val="00233DF1"/>
    <w:rsid w:val="00234304"/>
    <w:rsid w:val="00236F1E"/>
    <w:rsid w:val="002416E3"/>
    <w:rsid w:val="00253317"/>
    <w:rsid w:val="00262523"/>
    <w:rsid w:val="002821ED"/>
    <w:rsid w:val="002843FA"/>
    <w:rsid w:val="002A785B"/>
    <w:rsid w:val="002D0AC5"/>
    <w:rsid w:val="002D1683"/>
    <w:rsid w:val="002E21D8"/>
    <w:rsid w:val="002E3F5B"/>
    <w:rsid w:val="002F0180"/>
    <w:rsid w:val="002F0C96"/>
    <w:rsid w:val="002F428E"/>
    <w:rsid w:val="002F7BDD"/>
    <w:rsid w:val="0030376D"/>
    <w:rsid w:val="00303975"/>
    <w:rsid w:val="003049AB"/>
    <w:rsid w:val="003070CD"/>
    <w:rsid w:val="003333B3"/>
    <w:rsid w:val="0035250C"/>
    <w:rsid w:val="0035767B"/>
    <w:rsid w:val="00360648"/>
    <w:rsid w:val="003710D8"/>
    <w:rsid w:val="00373CE3"/>
    <w:rsid w:val="00375732"/>
    <w:rsid w:val="00383CE0"/>
    <w:rsid w:val="00384112"/>
    <w:rsid w:val="003869BE"/>
    <w:rsid w:val="003A27C3"/>
    <w:rsid w:val="003A632B"/>
    <w:rsid w:val="003A6C0E"/>
    <w:rsid w:val="003A7770"/>
    <w:rsid w:val="003B5205"/>
    <w:rsid w:val="003B6067"/>
    <w:rsid w:val="003B63E1"/>
    <w:rsid w:val="003E1BFD"/>
    <w:rsid w:val="003E6B8E"/>
    <w:rsid w:val="003E6CEA"/>
    <w:rsid w:val="003F720D"/>
    <w:rsid w:val="004039CE"/>
    <w:rsid w:val="00404592"/>
    <w:rsid w:val="00407EB3"/>
    <w:rsid w:val="00410A85"/>
    <w:rsid w:val="0041254C"/>
    <w:rsid w:val="00415037"/>
    <w:rsid w:val="00421505"/>
    <w:rsid w:val="00426C47"/>
    <w:rsid w:val="00435363"/>
    <w:rsid w:val="004461A5"/>
    <w:rsid w:val="00467EFA"/>
    <w:rsid w:val="0047185C"/>
    <w:rsid w:val="00473A54"/>
    <w:rsid w:val="0048242C"/>
    <w:rsid w:val="004855B0"/>
    <w:rsid w:val="00485CBB"/>
    <w:rsid w:val="004A043B"/>
    <w:rsid w:val="004A1F5C"/>
    <w:rsid w:val="004A41E3"/>
    <w:rsid w:val="004A61D2"/>
    <w:rsid w:val="004B2C4C"/>
    <w:rsid w:val="004B6484"/>
    <w:rsid w:val="004B6567"/>
    <w:rsid w:val="004C0644"/>
    <w:rsid w:val="004C0D17"/>
    <w:rsid w:val="004C18D2"/>
    <w:rsid w:val="004C38A0"/>
    <w:rsid w:val="004C40F4"/>
    <w:rsid w:val="004E21E3"/>
    <w:rsid w:val="004F432E"/>
    <w:rsid w:val="00500152"/>
    <w:rsid w:val="00504301"/>
    <w:rsid w:val="00507914"/>
    <w:rsid w:val="0051380B"/>
    <w:rsid w:val="00514A0B"/>
    <w:rsid w:val="00515ECD"/>
    <w:rsid w:val="00516919"/>
    <w:rsid w:val="00516E4E"/>
    <w:rsid w:val="005207F6"/>
    <w:rsid w:val="0052254A"/>
    <w:rsid w:val="0052432F"/>
    <w:rsid w:val="005304AF"/>
    <w:rsid w:val="005307F1"/>
    <w:rsid w:val="00532E97"/>
    <w:rsid w:val="00542D59"/>
    <w:rsid w:val="00542F7E"/>
    <w:rsid w:val="0054462A"/>
    <w:rsid w:val="005455F4"/>
    <w:rsid w:val="00546813"/>
    <w:rsid w:val="00546C49"/>
    <w:rsid w:val="00547050"/>
    <w:rsid w:val="00551770"/>
    <w:rsid w:val="00552EE0"/>
    <w:rsid w:val="00553C76"/>
    <w:rsid w:val="00553E0E"/>
    <w:rsid w:val="00556421"/>
    <w:rsid w:val="005567B2"/>
    <w:rsid w:val="005572B4"/>
    <w:rsid w:val="005627B1"/>
    <w:rsid w:val="0056570C"/>
    <w:rsid w:val="00584A8A"/>
    <w:rsid w:val="00590DF9"/>
    <w:rsid w:val="00591B34"/>
    <w:rsid w:val="005A0322"/>
    <w:rsid w:val="005A34CD"/>
    <w:rsid w:val="005A5D7D"/>
    <w:rsid w:val="005A6611"/>
    <w:rsid w:val="005B1D15"/>
    <w:rsid w:val="005B3AAE"/>
    <w:rsid w:val="005C08AF"/>
    <w:rsid w:val="005C12C6"/>
    <w:rsid w:val="005C66CB"/>
    <w:rsid w:val="005C7628"/>
    <w:rsid w:val="005D1090"/>
    <w:rsid w:val="005D2C7E"/>
    <w:rsid w:val="005D2E96"/>
    <w:rsid w:val="005D60B5"/>
    <w:rsid w:val="005E2FA3"/>
    <w:rsid w:val="005E45F2"/>
    <w:rsid w:val="005E4A15"/>
    <w:rsid w:val="005F06BB"/>
    <w:rsid w:val="005F56C0"/>
    <w:rsid w:val="00601FE1"/>
    <w:rsid w:val="00602AF6"/>
    <w:rsid w:val="00603744"/>
    <w:rsid w:val="0060441A"/>
    <w:rsid w:val="006104B3"/>
    <w:rsid w:val="00612E3A"/>
    <w:rsid w:val="006139DF"/>
    <w:rsid w:val="006177DC"/>
    <w:rsid w:val="006205DF"/>
    <w:rsid w:val="00623AA4"/>
    <w:rsid w:val="00630199"/>
    <w:rsid w:val="0063346C"/>
    <w:rsid w:val="006346C0"/>
    <w:rsid w:val="006371DE"/>
    <w:rsid w:val="00640EB1"/>
    <w:rsid w:val="0064280F"/>
    <w:rsid w:val="00647DB0"/>
    <w:rsid w:val="00651968"/>
    <w:rsid w:val="00663ABE"/>
    <w:rsid w:val="00675FEC"/>
    <w:rsid w:val="0068275C"/>
    <w:rsid w:val="00684C38"/>
    <w:rsid w:val="00685042"/>
    <w:rsid w:val="00686AAD"/>
    <w:rsid w:val="006872E8"/>
    <w:rsid w:val="00691A20"/>
    <w:rsid w:val="00693735"/>
    <w:rsid w:val="006B60EF"/>
    <w:rsid w:val="006C24A1"/>
    <w:rsid w:val="006C6BCD"/>
    <w:rsid w:val="006D1A3A"/>
    <w:rsid w:val="006D1FFA"/>
    <w:rsid w:val="006E6505"/>
    <w:rsid w:val="006F055E"/>
    <w:rsid w:val="006F2C9A"/>
    <w:rsid w:val="006F45F5"/>
    <w:rsid w:val="00705855"/>
    <w:rsid w:val="00705E83"/>
    <w:rsid w:val="00710CB6"/>
    <w:rsid w:val="00712D13"/>
    <w:rsid w:val="00720408"/>
    <w:rsid w:val="00722B50"/>
    <w:rsid w:val="00722E8C"/>
    <w:rsid w:val="00731900"/>
    <w:rsid w:val="00736B18"/>
    <w:rsid w:val="00745801"/>
    <w:rsid w:val="007505A1"/>
    <w:rsid w:val="00753CB6"/>
    <w:rsid w:val="00754529"/>
    <w:rsid w:val="00754573"/>
    <w:rsid w:val="007557D9"/>
    <w:rsid w:val="007675BC"/>
    <w:rsid w:val="007771F6"/>
    <w:rsid w:val="007859F9"/>
    <w:rsid w:val="00785C8C"/>
    <w:rsid w:val="0079156A"/>
    <w:rsid w:val="00792B41"/>
    <w:rsid w:val="007A5E61"/>
    <w:rsid w:val="007B0B0D"/>
    <w:rsid w:val="007B1400"/>
    <w:rsid w:val="007B3272"/>
    <w:rsid w:val="007B37E1"/>
    <w:rsid w:val="007C01E1"/>
    <w:rsid w:val="007C1442"/>
    <w:rsid w:val="007D1CE8"/>
    <w:rsid w:val="007E17B6"/>
    <w:rsid w:val="007E41A9"/>
    <w:rsid w:val="007E4676"/>
    <w:rsid w:val="007F3E4A"/>
    <w:rsid w:val="007F74B4"/>
    <w:rsid w:val="008133B5"/>
    <w:rsid w:val="0082109B"/>
    <w:rsid w:val="00840B77"/>
    <w:rsid w:val="00842E92"/>
    <w:rsid w:val="00847953"/>
    <w:rsid w:val="008516F7"/>
    <w:rsid w:val="0085303A"/>
    <w:rsid w:val="008563EB"/>
    <w:rsid w:val="00860AC1"/>
    <w:rsid w:val="008625C6"/>
    <w:rsid w:val="00862779"/>
    <w:rsid w:val="00866C82"/>
    <w:rsid w:val="008702CB"/>
    <w:rsid w:val="0087469B"/>
    <w:rsid w:val="00881CF8"/>
    <w:rsid w:val="0088707D"/>
    <w:rsid w:val="0088783B"/>
    <w:rsid w:val="0089461E"/>
    <w:rsid w:val="008975E3"/>
    <w:rsid w:val="008A0842"/>
    <w:rsid w:val="008B45A2"/>
    <w:rsid w:val="008B727B"/>
    <w:rsid w:val="008C6D15"/>
    <w:rsid w:val="008C7FA4"/>
    <w:rsid w:val="008D222F"/>
    <w:rsid w:val="008D35CB"/>
    <w:rsid w:val="008D6834"/>
    <w:rsid w:val="008F0A5D"/>
    <w:rsid w:val="008F6642"/>
    <w:rsid w:val="008F69A4"/>
    <w:rsid w:val="00900867"/>
    <w:rsid w:val="00907F85"/>
    <w:rsid w:val="009124DC"/>
    <w:rsid w:val="00916382"/>
    <w:rsid w:val="00920155"/>
    <w:rsid w:val="009214C3"/>
    <w:rsid w:val="00923402"/>
    <w:rsid w:val="00927548"/>
    <w:rsid w:val="00932D1F"/>
    <w:rsid w:val="0094348F"/>
    <w:rsid w:val="00952488"/>
    <w:rsid w:val="009556F7"/>
    <w:rsid w:val="00970F45"/>
    <w:rsid w:val="00976B78"/>
    <w:rsid w:val="009844F5"/>
    <w:rsid w:val="00992F04"/>
    <w:rsid w:val="00993998"/>
    <w:rsid w:val="00997DEC"/>
    <w:rsid w:val="009A3708"/>
    <w:rsid w:val="009A63D7"/>
    <w:rsid w:val="009B0BBD"/>
    <w:rsid w:val="009C2C9B"/>
    <w:rsid w:val="009D0A8B"/>
    <w:rsid w:val="009D0F74"/>
    <w:rsid w:val="009E4C27"/>
    <w:rsid w:val="009F0973"/>
    <w:rsid w:val="009F4151"/>
    <w:rsid w:val="00A00A42"/>
    <w:rsid w:val="00A01860"/>
    <w:rsid w:val="00A024CB"/>
    <w:rsid w:val="00A0412D"/>
    <w:rsid w:val="00A1580A"/>
    <w:rsid w:val="00A23556"/>
    <w:rsid w:val="00A23CA5"/>
    <w:rsid w:val="00A31A87"/>
    <w:rsid w:val="00A468CD"/>
    <w:rsid w:val="00A617A7"/>
    <w:rsid w:val="00A65A6F"/>
    <w:rsid w:val="00A8490B"/>
    <w:rsid w:val="00A8716B"/>
    <w:rsid w:val="00A906B7"/>
    <w:rsid w:val="00A907DC"/>
    <w:rsid w:val="00A91163"/>
    <w:rsid w:val="00A9156D"/>
    <w:rsid w:val="00A93E28"/>
    <w:rsid w:val="00AA63DC"/>
    <w:rsid w:val="00AC12FA"/>
    <w:rsid w:val="00AC1513"/>
    <w:rsid w:val="00AC3354"/>
    <w:rsid w:val="00AD2C99"/>
    <w:rsid w:val="00AD5337"/>
    <w:rsid w:val="00AF067E"/>
    <w:rsid w:val="00B02EF9"/>
    <w:rsid w:val="00B167D2"/>
    <w:rsid w:val="00B30742"/>
    <w:rsid w:val="00B36CDE"/>
    <w:rsid w:val="00B4659A"/>
    <w:rsid w:val="00B50359"/>
    <w:rsid w:val="00B50625"/>
    <w:rsid w:val="00B541FD"/>
    <w:rsid w:val="00B54536"/>
    <w:rsid w:val="00B56AA6"/>
    <w:rsid w:val="00B606ED"/>
    <w:rsid w:val="00B60D9B"/>
    <w:rsid w:val="00B8252E"/>
    <w:rsid w:val="00B82F1A"/>
    <w:rsid w:val="00B832D5"/>
    <w:rsid w:val="00B83AC8"/>
    <w:rsid w:val="00B86053"/>
    <w:rsid w:val="00B86D96"/>
    <w:rsid w:val="00B87B5E"/>
    <w:rsid w:val="00B92928"/>
    <w:rsid w:val="00B958C1"/>
    <w:rsid w:val="00BA326A"/>
    <w:rsid w:val="00BA36EC"/>
    <w:rsid w:val="00BA40ED"/>
    <w:rsid w:val="00BC331D"/>
    <w:rsid w:val="00BC3C66"/>
    <w:rsid w:val="00BC7355"/>
    <w:rsid w:val="00BD4220"/>
    <w:rsid w:val="00BD4BD6"/>
    <w:rsid w:val="00BD6C0E"/>
    <w:rsid w:val="00BD7C27"/>
    <w:rsid w:val="00C05FB3"/>
    <w:rsid w:val="00C0623B"/>
    <w:rsid w:val="00C34D24"/>
    <w:rsid w:val="00C37F97"/>
    <w:rsid w:val="00C43F6E"/>
    <w:rsid w:val="00C46342"/>
    <w:rsid w:val="00C5266A"/>
    <w:rsid w:val="00C64934"/>
    <w:rsid w:val="00C64A27"/>
    <w:rsid w:val="00C73FF0"/>
    <w:rsid w:val="00C7585C"/>
    <w:rsid w:val="00C81DCA"/>
    <w:rsid w:val="00C822FA"/>
    <w:rsid w:val="00C8287B"/>
    <w:rsid w:val="00C87EE6"/>
    <w:rsid w:val="00C94A1D"/>
    <w:rsid w:val="00CA3648"/>
    <w:rsid w:val="00CA3B36"/>
    <w:rsid w:val="00CB65DD"/>
    <w:rsid w:val="00CB6B7D"/>
    <w:rsid w:val="00CC6D79"/>
    <w:rsid w:val="00CE0442"/>
    <w:rsid w:val="00CE5FF6"/>
    <w:rsid w:val="00CF09E3"/>
    <w:rsid w:val="00CF131F"/>
    <w:rsid w:val="00CF4EE5"/>
    <w:rsid w:val="00D010A7"/>
    <w:rsid w:val="00D07E57"/>
    <w:rsid w:val="00D11920"/>
    <w:rsid w:val="00D21D75"/>
    <w:rsid w:val="00D26251"/>
    <w:rsid w:val="00D333D9"/>
    <w:rsid w:val="00D345EB"/>
    <w:rsid w:val="00D46A8F"/>
    <w:rsid w:val="00D50EDD"/>
    <w:rsid w:val="00D51643"/>
    <w:rsid w:val="00D631B3"/>
    <w:rsid w:val="00D71F8D"/>
    <w:rsid w:val="00D85CCE"/>
    <w:rsid w:val="00D967BF"/>
    <w:rsid w:val="00D978C0"/>
    <w:rsid w:val="00D97DCD"/>
    <w:rsid w:val="00DA068C"/>
    <w:rsid w:val="00DA25F0"/>
    <w:rsid w:val="00DA3409"/>
    <w:rsid w:val="00DA6194"/>
    <w:rsid w:val="00DA7CB3"/>
    <w:rsid w:val="00DC263C"/>
    <w:rsid w:val="00DC39A3"/>
    <w:rsid w:val="00DC54F8"/>
    <w:rsid w:val="00DC6C63"/>
    <w:rsid w:val="00DD30D3"/>
    <w:rsid w:val="00DD7FC4"/>
    <w:rsid w:val="00DE14D9"/>
    <w:rsid w:val="00DE37FA"/>
    <w:rsid w:val="00DF3AD1"/>
    <w:rsid w:val="00DF5C3F"/>
    <w:rsid w:val="00E01BCD"/>
    <w:rsid w:val="00E13B51"/>
    <w:rsid w:val="00E1452C"/>
    <w:rsid w:val="00E240D0"/>
    <w:rsid w:val="00E26990"/>
    <w:rsid w:val="00E301CD"/>
    <w:rsid w:val="00E35516"/>
    <w:rsid w:val="00E4614A"/>
    <w:rsid w:val="00E57CBA"/>
    <w:rsid w:val="00E60027"/>
    <w:rsid w:val="00E614AF"/>
    <w:rsid w:val="00E62173"/>
    <w:rsid w:val="00E66FC3"/>
    <w:rsid w:val="00E71686"/>
    <w:rsid w:val="00E73530"/>
    <w:rsid w:val="00E80F29"/>
    <w:rsid w:val="00E830DA"/>
    <w:rsid w:val="00E97A2B"/>
    <w:rsid w:val="00EA754B"/>
    <w:rsid w:val="00EF2616"/>
    <w:rsid w:val="00EF4F12"/>
    <w:rsid w:val="00F01556"/>
    <w:rsid w:val="00F07137"/>
    <w:rsid w:val="00F07222"/>
    <w:rsid w:val="00F072A5"/>
    <w:rsid w:val="00F1326C"/>
    <w:rsid w:val="00F13965"/>
    <w:rsid w:val="00F13EE6"/>
    <w:rsid w:val="00F20A0D"/>
    <w:rsid w:val="00F244D7"/>
    <w:rsid w:val="00F2591C"/>
    <w:rsid w:val="00F26E22"/>
    <w:rsid w:val="00F276C6"/>
    <w:rsid w:val="00F300ED"/>
    <w:rsid w:val="00F369E6"/>
    <w:rsid w:val="00F40F73"/>
    <w:rsid w:val="00F41944"/>
    <w:rsid w:val="00F42647"/>
    <w:rsid w:val="00F744A8"/>
    <w:rsid w:val="00F77822"/>
    <w:rsid w:val="00F80AAD"/>
    <w:rsid w:val="00F877BE"/>
    <w:rsid w:val="00F946A2"/>
    <w:rsid w:val="00F959F9"/>
    <w:rsid w:val="00FA0F65"/>
    <w:rsid w:val="00FA3162"/>
    <w:rsid w:val="00FA408A"/>
    <w:rsid w:val="00FA4236"/>
    <w:rsid w:val="00FA679B"/>
    <w:rsid w:val="00FC21F5"/>
    <w:rsid w:val="00FC38B8"/>
    <w:rsid w:val="00FC3915"/>
    <w:rsid w:val="00FC4D0C"/>
    <w:rsid w:val="00FC55C2"/>
    <w:rsid w:val="00FC734C"/>
    <w:rsid w:val="00FD347D"/>
    <w:rsid w:val="00FD7E7A"/>
    <w:rsid w:val="00FE10AB"/>
    <w:rsid w:val="00FF31F9"/>
    <w:rsid w:val="00FF6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4BA4A"/>
  <w15:chartTrackingRefBased/>
  <w15:docId w15:val="{C9A6F255-6334-4D48-A355-98D216B1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842"/>
    <w:rPr>
      <w:sz w:val="16"/>
      <w:szCs w:val="16"/>
    </w:rPr>
  </w:style>
  <w:style w:type="paragraph" w:styleId="CommentText">
    <w:name w:val="annotation text"/>
    <w:basedOn w:val="Normal"/>
    <w:link w:val="CommentTextChar"/>
    <w:uiPriority w:val="99"/>
    <w:semiHidden/>
    <w:unhideWhenUsed/>
    <w:rsid w:val="008A0842"/>
    <w:rPr>
      <w:sz w:val="20"/>
      <w:szCs w:val="20"/>
    </w:rPr>
  </w:style>
  <w:style w:type="character" w:customStyle="1" w:styleId="CommentTextChar">
    <w:name w:val="Comment Text Char"/>
    <w:basedOn w:val="DefaultParagraphFont"/>
    <w:link w:val="CommentText"/>
    <w:uiPriority w:val="99"/>
    <w:semiHidden/>
    <w:rsid w:val="008A0842"/>
    <w:rPr>
      <w:sz w:val="20"/>
      <w:szCs w:val="20"/>
    </w:rPr>
  </w:style>
  <w:style w:type="paragraph" w:styleId="CommentSubject">
    <w:name w:val="annotation subject"/>
    <w:basedOn w:val="CommentText"/>
    <w:next w:val="CommentText"/>
    <w:link w:val="CommentSubjectChar"/>
    <w:uiPriority w:val="99"/>
    <w:semiHidden/>
    <w:unhideWhenUsed/>
    <w:rsid w:val="008A0842"/>
    <w:rPr>
      <w:b/>
      <w:bCs/>
    </w:rPr>
  </w:style>
  <w:style w:type="character" w:customStyle="1" w:styleId="CommentSubjectChar">
    <w:name w:val="Comment Subject Char"/>
    <w:basedOn w:val="CommentTextChar"/>
    <w:link w:val="CommentSubject"/>
    <w:uiPriority w:val="99"/>
    <w:semiHidden/>
    <w:rsid w:val="008A0842"/>
    <w:rPr>
      <w:b/>
      <w:bCs/>
      <w:sz w:val="20"/>
      <w:szCs w:val="20"/>
    </w:rPr>
  </w:style>
  <w:style w:type="paragraph" w:styleId="BalloonText">
    <w:name w:val="Balloon Text"/>
    <w:basedOn w:val="Normal"/>
    <w:link w:val="BalloonTextChar"/>
    <w:uiPriority w:val="99"/>
    <w:semiHidden/>
    <w:unhideWhenUsed/>
    <w:rsid w:val="008A08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842"/>
    <w:rPr>
      <w:rFonts w:ascii="Times New Roman" w:hAnsi="Times New Roman" w:cs="Times New Roman"/>
      <w:sz w:val="18"/>
      <w:szCs w:val="18"/>
    </w:rPr>
  </w:style>
  <w:style w:type="paragraph" w:styleId="Header">
    <w:name w:val="header"/>
    <w:basedOn w:val="Normal"/>
    <w:link w:val="HeaderChar"/>
    <w:uiPriority w:val="99"/>
    <w:unhideWhenUsed/>
    <w:rsid w:val="009F4151"/>
    <w:pPr>
      <w:tabs>
        <w:tab w:val="center" w:pos="4680"/>
        <w:tab w:val="right" w:pos="9360"/>
      </w:tabs>
    </w:pPr>
  </w:style>
  <w:style w:type="character" w:customStyle="1" w:styleId="HeaderChar">
    <w:name w:val="Header Char"/>
    <w:basedOn w:val="DefaultParagraphFont"/>
    <w:link w:val="Header"/>
    <w:uiPriority w:val="99"/>
    <w:rsid w:val="009F4151"/>
  </w:style>
  <w:style w:type="paragraph" w:styleId="Footer">
    <w:name w:val="footer"/>
    <w:basedOn w:val="Normal"/>
    <w:link w:val="FooterChar"/>
    <w:uiPriority w:val="99"/>
    <w:unhideWhenUsed/>
    <w:rsid w:val="009F4151"/>
    <w:pPr>
      <w:tabs>
        <w:tab w:val="center" w:pos="4680"/>
        <w:tab w:val="right" w:pos="9360"/>
      </w:tabs>
    </w:pPr>
  </w:style>
  <w:style w:type="character" w:customStyle="1" w:styleId="FooterChar">
    <w:name w:val="Footer Char"/>
    <w:basedOn w:val="DefaultParagraphFont"/>
    <w:link w:val="Footer"/>
    <w:uiPriority w:val="99"/>
    <w:rsid w:val="009F4151"/>
  </w:style>
  <w:style w:type="paragraph" w:styleId="EndnoteText">
    <w:name w:val="endnote text"/>
    <w:basedOn w:val="Normal"/>
    <w:link w:val="EndnoteTextChar"/>
    <w:uiPriority w:val="99"/>
    <w:semiHidden/>
    <w:unhideWhenUsed/>
    <w:rsid w:val="006104B3"/>
    <w:rPr>
      <w:sz w:val="20"/>
      <w:szCs w:val="20"/>
    </w:rPr>
  </w:style>
  <w:style w:type="character" w:customStyle="1" w:styleId="EndnoteTextChar">
    <w:name w:val="Endnote Text Char"/>
    <w:basedOn w:val="DefaultParagraphFont"/>
    <w:link w:val="EndnoteText"/>
    <w:uiPriority w:val="99"/>
    <w:semiHidden/>
    <w:rsid w:val="006104B3"/>
    <w:rPr>
      <w:sz w:val="20"/>
      <w:szCs w:val="20"/>
    </w:rPr>
  </w:style>
  <w:style w:type="character" w:styleId="EndnoteReference">
    <w:name w:val="endnote reference"/>
    <w:basedOn w:val="DefaultParagraphFont"/>
    <w:uiPriority w:val="99"/>
    <w:semiHidden/>
    <w:unhideWhenUsed/>
    <w:rsid w:val="006104B3"/>
    <w:rPr>
      <w:vertAlign w:val="superscript"/>
    </w:rPr>
  </w:style>
  <w:style w:type="paragraph" w:styleId="FootnoteText">
    <w:name w:val="footnote text"/>
    <w:basedOn w:val="Normal"/>
    <w:link w:val="FootnoteTextChar"/>
    <w:uiPriority w:val="99"/>
    <w:semiHidden/>
    <w:unhideWhenUsed/>
    <w:rsid w:val="00F01556"/>
    <w:rPr>
      <w:sz w:val="20"/>
      <w:szCs w:val="20"/>
    </w:rPr>
  </w:style>
  <w:style w:type="character" w:customStyle="1" w:styleId="FootnoteTextChar">
    <w:name w:val="Footnote Text Char"/>
    <w:basedOn w:val="DefaultParagraphFont"/>
    <w:link w:val="FootnoteText"/>
    <w:uiPriority w:val="99"/>
    <w:semiHidden/>
    <w:rsid w:val="00F01556"/>
    <w:rPr>
      <w:sz w:val="20"/>
      <w:szCs w:val="20"/>
    </w:rPr>
  </w:style>
  <w:style w:type="character" w:styleId="FootnoteReference">
    <w:name w:val="footnote reference"/>
    <w:basedOn w:val="DefaultParagraphFont"/>
    <w:uiPriority w:val="99"/>
    <w:semiHidden/>
    <w:unhideWhenUsed/>
    <w:rsid w:val="00F01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3A4D-31E2-4790-AFAE-33735D33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17435</TotalTime>
  <Pages>11</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Nurit Buchweitz</cp:lastModifiedBy>
  <cp:revision>299</cp:revision>
  <cp:lastPrinted>2023-11-27T13:13:00Z</cp:lastPrinted>
  <dcterms:created xsi:type="dcterms:W3CDTF">2019-07-03T12:15:00Z</dcterms:created>
  <dcterms:modified xsi:type="dcterms:W3CDTF">2023-11-27T16:48:00Z</dcterms:modified>
</cp:coreProperties>
</file>