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44E8" w14:textId="32FC9D85" w:rsidR="00A20C36" w:rsidRPr="00E50BE2" w:rsidRDefault="00FB6B72" w:rsidP="00A20C36">
      <w:pPr>
        <w:spacing w:after="0"/>
        <w:contextualSpacing/>
        <w:rPr>
          <w:rFonts w:cs="Times New Roman"/>
          <w:b/>
          <w:bCs/>
          <w:i/>
          <w:iCs/>
          <w:szCs w:val="24"/>
        </w:rPr>
      </w:pPr>
      <w:r w:rsidRPr="00E50BE2">
        <w:rPr>
          <w:rFonts w:cs="Times New Roman"/>
          <w:b/>
          <w:bCs/>
          <w:szCs w:val="24"/>
        </w:rPr>
        <w:t xml:space="preserve">Table </w:t>
      </w:r>
      <w:r w:rsidR="00E50BE2">
        <w:rPr>
          <w:rFonts w:cs="Times New Roman"/>
          <w:b/>
          <w:bCs/>
          <w:szCs w:val="24"/>
        </w:rPr>
        <w:t>4</w:t>
      </w:r>
    </w:p>
    <w:p w14:paraId="24794E3A" w14:textId="77777777" w:rsidR="00FF2ED0" w:rsidRPr="00D06CE7" w:rsidRDefault="00FF2ED0" w:rsidP="00A20C36">
      <w:pPr>
        <w:spacing w:after="0"/>
        <w:contextualSpacing/>
        <w:rPr>
          <w:rFonts w:cs="Times New Roman"/>
          <w:szCs w:val="24"/>
        </w:rPr>
      </w:pPr>
      <w:r w:rsidRPr="00D06CE7">
        <w:rPr>
          <w:rFonts w:cs="Times New Roman"/>
          <w:i/>
          <w:iCs/>
          <w:szCs w:val="24"/>
        </w:rPr>
        <w:t>Analysis of the results</w:t>
      </w:r>
    </w:p>
    <w:tbl>
      <w:tblPr>
        <w:tblStyle w:val="TableGrid"/>
        <w:tblpPr w:leftFromText="180" w:rightFromText="180" w:vertAnchor="text" w:horzAnchor="margin" w:tblpY="38"/>
        <w:tblW w:w="9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237"/>
        <w:gridCol w:w="1358"/>
        <w:gridCol w:w="1358"/>
        <w:gridCol w:w="1358"/>
        <w:gridCol w:w="1358"/>
        <w:gridCol w:w="1358"/>
      </w:tblGrid>
      <w:tr w:rsidR="00FF2ED0" w:rsidRPr="00D06CE7" w14:paraId="1689E470" w14:textId="77777777" w:rsidTr="00B233F8"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CBAC7A8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48A67E7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A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4CC0C3A9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B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1A1F13D2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C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35482892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D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2C49353E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E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0F8C5AF3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F</w:t>
            </w:r>
          </w:p>
        </w:tc>
      </w:tr>
      <w:tr w:rsidR="00FF2ED0" w:rsidRPr="00D06CE7" w14:paraId="62C6D133" w14:textId="77777777" w:rsidTr="00E50BE2"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30D4D17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D06CE7">
              <w:rPr>
                <w:rFonts w:cs="Times New Roman"/>
                <w:color w:val="000000"/>
                <w:sz w:val="24"/>
                <w:szCs w:val="24"/>
              </w:rPr>
              <w:t>Viewing the tablet</w:t>
            </w:r>
          </w:p>
          <w:p w14:paraId="7053523B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horzStripe" w:color="auto" w:fill="auto"/>
          </w:tcPr>
          <w:p w14:paraId="47868A55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thinReverseDiagStripe" w:color="auto" w:fill="auto"/>
          </w:tcPr>
          <w:p w14:paraId="0F75C41C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diagCross" w:color="auto" w:fill="auto"/>
          </w:tcPr>
          <w:p w14:paraId="33F128DC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horzStripe" w:color="auto" w:fill="auto"/>
          </w:tcPr>
          <w:p w14:paraId="45B94CB9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horzStripe" w:color="auto" w:fill="auto"/>
          </w:tcPr>
          <w:p w14:paraId="70C13603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horzStripe" w:color="auto" w:fill="auto"/>
          </w:tcPr>
          <w:p w14:paraId="3F42050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FF2ED0" w:rsidRPr="00D06CE7" w14:paraId="509A0D2D" w14:textId="77777777" w:rsidTr="00E50BE2">
        <w:tc>
          <w:tcPr>
            <w:tcW w:w="1559" w:type="dxa"/>
            <w:vAlign w:val="bottom"/>
          </w:tcPr>
          <w:p w14:paraId="0054899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color w:val="000000"/>
                <w:sz w:val="24"/>
                <w:szCs w:val="24"/>
              </w:rPr>
              <w:t>Eye contact with the mediator</w:t>
            </w:r>
          </w:p>
        </w:tc>
        <w:tc>
          <w:tcPr>
            <w:tcW w:w="1237" w:type="dxa"/>
            <w:shd w:val="diagCross" w:color="auto" w:fill="auto"/>
          </w:tcPr>
          <w:p w14:paraId="462E32B4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14:paraId="755BF19D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horzStripe" w:color="auto" w:fill="auto"/>
          </w:tcPr>
          <w:p w14:paraId="63511489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shd w:val="horzStripe" w:color="auto" w:fill="auto"/>
          </w:tcPr>
          <w:p w14:paraId="388DB964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300E0134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2450F37F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FF2ED0" w:rsidRPr="00D06CE7" w14:paraId="4270523D" w14:textId="77777777" w:rsidTr="00E50BE2">
        <w:tc>
          <w:tcPr>
            <w:tcW w:w="1559" w:type="dxa"/>
            <w:vAlign w:val="bottom"/>
          </w:tcPr>
          <w:p w14:paraId="40F86079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D06CE7">
              <w:rPr>
                <w:rFonts w:cs="Times New Roman"/>
                <w:color w:val="000000"/>
                <w:sz w:val="24"/>
                <w:szCs w:val="24"/>
              </w:rPr>
              <w:t>Correct clicks</w:t>
            </w:r>
          </w:p>
          <w:p w14:paraId="1399D5BB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14:paraId="0FA91D43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65D43AE6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horzStripe" w:color="auto" w:fill="auto"/>
          </w:tcPr>
          <w:p w14:paraId="19E4862A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shd w:val="horzStripe" w:color="auto" w:fill="auto"/>
          </w:tcPr>
          <w:p w14:paraId="6EFBAF5A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4883157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67DA72BB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FF2ED0" w:rsidRPr="00D06CE7" w14:paraId="7D2D6EFB" w14:textId="77777777" w:rsidTr="00E50BE2">
        <w:tc>
          <w:tcPr>
            <w:tcW w:w="1559" w:type="dxa"/>
            <w:vAlign w:val="bottom"/>
          </w:tcPr>
          <w:p w14:paraId="6A0FD3FC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D06CE7">
              <w:rPr>
                <w:rFonts w:cs="Times New Roman"/>
                <w:color w:val="000000"/>
                <w:sz w:val="24"/>
                <w:szCs w:val="24"/>
              </w:rPr>
              <w:t>Verbal mediation</w:t>
            </w:r>
          </w:p>
          <w:p w14:paraId="7C4464FA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237" w:type="dxa"/>
          </w:tcPr>
          <w:p w14:paraId="66E2C36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246E441F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14:paraId="3538119C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diagCross" w:color="auto" w:fill="auto"/>
          </w:tcPr>
          <w:p w14:paraId="430857ED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3221F92A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thinReverseDiagStripe" w:color="auto" w:fill="auto"/>
          </w:tcPr>
          <w:p w14:paraId="5C608078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FF2ED0" w:rsidRPr="00D06CE7" w14:paraId="7B0D0072" w14:textId="77777777" w:rsidTr="00E50BE2">
        <w:tc>
          <w:tcPr>
            <w:tcW w:w="1559" w:type="dxa"/>
            <w:vAlign w:val="bottom"/>
          </w:tcPr>
          <w:p w14:paraId="530788E5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color w:val="000000"/>
                <w:sz w:val="24"/>
                <w:szCs w:val="24"/>
              </w:rPr>
              <w:t>Pointing mediation</w:t>
            </w:r>
          </w:p>
        </w:tc>
        <w:tc>
          <w:tcPr>
            <w:tcW w:w="1237" w:type="dxa"/>
            <w:shd w:val="diagCross" w:color="auto" w:fill="auto"/>
          </w:tcPr>
          <w:p w14:paraId="631BA0D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diagCross" w:color="auto" w:fill="auto"/>
          </w:tcPr>
          <w:p w14:paraId="35F553C8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diagCross" w:color="auto" w:fill="auto"/>
          </w:tcPr>
          <w:p w14:paraId="1F9C020A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horzStripe" w:color="auto" w:fill="auto"/>
          </w:tcPr>
          <w:p w14:paraId="3F07001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shd w:val="diagCross" w:color="auto" w:fill="auto"/>
          </w:tcPr>
          <w:p w14:paraId="0A9A5C21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shd w:val="diagCross" w:color="auto" w:fill="auto"/>
          </w:tcPr>
          <w:p w14:paraId="5ECD0A32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FF2ED0" w:rsidRPr="00D06CE7" w14:paraId="7CB309AA" w14:textId="77777777" w:rsidTr="00E50BE2"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CD6FEEA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color w:val="000000"/>
                <w:sz w:val="24"/>
                <w:szCs w:val="24"/>
              </w:rPr>
              <w:t>Physical mediation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diagCross" w:color="auto" w:fill="auto"/>
          </w:tcPr>
          <w:p w14:paraId="1EFE2742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thinReverseDiagStripe" w:color="auto" w:fill="auto"/>
          </w:tcPr>
          <w:p w14:paraId="1734D70F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horzStripe" w:color="auto" w:fill="auto"/>
          </w:tcPr>
          <w:p w14:paraId="612B2A3F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thinReverseDiagStripe" w:color="auto" w:fill="auto"/>
          </w:tcPr>
          <w:p w14:paraId="50009DE2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horzStripe" w:color="auto" w:fill="auto"/>
          </w:tcPr>
          <w:p w14:paraId="42B5CFA0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shd w:val="horzStripe" w:color="auto" w:fill="auto"/>
          </w:tcPr>
          <w:p w14:paraId="53EB15E0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14:paraId="7B86B00C" w14:textId="77777777" w:rsidR="00B01C8A" w:rsidRDefault="00B01C8A"/>
    <w:tbl>
      <w:tblPr>
        <w:tblStyle w:val="TableGrid"/>
        <w:tblpPr w:leftFromText="180" w:rightFromText="180" w:vertAnchor="text" w:horzAnchor="margin" w:tblpY="25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54"/>
        <w:gridCol w:w="1206"/>
        <w:gridCol w:w="1701"/>
        <w:gridCol w:w="1306"/>
      </w:tblGrid>
      <w:tr w:rsidR="00FF2ED0" w:rsidRPr="00D06CE7" w14:paraId="51BD571A" w14:textId="77777777" w:rsidTr="00B233F8">
        <w:trPr>
          <w:trHeight w:val="142"/>
        </w:trPr>
        <w:tc>
          <w:tcPr>
            <w:tcW w:w="1276" w:type="dxa"/>
          </w:tcPr>
          <w:p w14:paraId="791CAEC6" w14:textId="2033C1DF" w:rsidR="00FF2ED0" w:rsidRPr="00D06CE7" w:rsidRDefault="00A20C36" w:rsidP="00B233F8">
            <w:pPr>
              <w:spacing w:after="0"/>
              <w:contextualSpacing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/>
                <w:sz w:val="24"/>
                <w:szCs w:val="24"/>
              </w:rPr>
              <w:t>L</w:t>
            </w:r>
            <w:r w:rsidRPr="00D06CE7">
              <w:rPr>
                <w:rFonts w:cs="Times New Roman"/>
                <w:sz w:val="24"/>
                <w:szCs w:val="24"/>
              </w:rPr>
              <w:t>egend</w:t>
            </w:r>
          </w:p>
        </w:tc>
        <w:tc>
          <w:tcPr>
            <w:tcW w:w="1554" w:type="dxa"/>
          </w:tcPr>
          <w:p w14:paraId="5C69C9DB" w14:textId="7D4BEBAF" w:rsidR="00FF2ED0" w:rsidRPr="00D06CE7" w:rsidRDefault="006F6365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</w:rPr>
              <w:t>V</w:t>
            </w:r>
            <w:r w:rsidR="00FF2ED0" w:rsidRPr="00D06CE7">
              <w:rPr>
                <w:rFonts w:cs="Times New Roman"/>
                <w:sz w:val="24"/>
                <w:szCs w:val="24"/>
              </w:rPr>
              <w:t>VSD</w:t>
            </w:r>
          </w:p>
        </w:tc>
        <w:tc>
          <w:tcPr>
            <w:tcW w:w="1134" w:type="dxa"/>
          </w:tcPr>
          <w:p w14:paraId="6171AE00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Static VSD</w:t>
            </w:r>
          </w:p>
        </w:tc>
        <w:tc>
          <w:tcPr>
            <w:tcW w:w="1701" w:type="dxa"/>
          </w:tcPr>
          <w:p w14:paraId="612D0EDD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Not conclusive</w:t>
            </w:r>
          </w:p>
        </w:tc>
        <w:tc>
          <w:tcPr>
            <w:tcW w:w="1306" w:type="dxa"/>
          </w:tcPr>
          <w:p w14:paraId="18A01E76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sz w:val="24"/>
                <w:szCs w:val="24"/>
              </w:rPr>
              <w:t>None</w:t>
            </w:r>
          </w:p>
        </w:tc>
      </w:tr>
      <w:tr w:rsidR="00FF2ED0" w:rsidRPr="00D06CE7" w14:paraId="5EC67744" w14:textId="77777777" w:rsidTr="00B233F8">
        <w:trPr>
          <w:trHeight w:val="552"/>
        </w:trPr>
        <w:tc>
          <w:tcPr>
            <w:tcW w:w="1276" w:type="dxa"/>
          </w:tcPr>
          <w:p w14:paraId="67C37029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</w:tcPr>
          <w:p w14:paraId="4FB2CE6D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noProof/>
                <w:szCs w:val="24"/>
                <w:lang w:bidi="ar-SA"/>
              </w:rPr>
              <w:drawing>
                <wp:inline distT="0" distB="0" distL="0" distR="0" wp14:anchorId="193459F1" wp14:editId="086B414E">
                  <wp:extent cx="825500" cy="336424"/>
                  <wp:effectExtent l="0" t="0" r="0" b="6985"/>
                  <wp:docPr id="18" name="תמונה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380" cy="352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19A61D44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noProof/>
                <w:szCs w:val="24"/>
                <w:lang w:bidi="ar-SA"/>
              </w:rPr>
              <w:drawing>
                <wp:inline distT="0" distB="0" distL="0" distR="0" wp14:anchorId="15B4FD25" wp14:editId="5B602392">
                  <wp:extent cx="628650" cy="368230"/>
                  <wp:effectExtent l="0" t="0" r="0" b="0"/>
                  <wp:docPr id="19" name="תמונה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190" cy="380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14BD823D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D06CE7">
              <w:rPr>
                <w:rFonts w:cs="Times New Roman"/>
                <w:noProof/>
                <w:szCs w:val="24"/>
                <w:lang w:bidi="ar-SA"/>
              </w:rPr>
              <w:drawing>
                <wp:inline distT="0" distB="0" distL="0" distR="0" wp14:anchorId="12417B8C" wp14:editId="752D65B9">
                  <wp:extent cx="736600" cy="357975"/>
                  <wp:effectExtent l="0" t="0" r="6350" b="4445"/>
                  <wp:docPr id="20" name="תמונה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299" cy="365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6" w:type="dxa"/>
          </w:tcPr>
          <w:p w14:paraId="453A0B0B" w14:textId="77777777" w:rsidR="00FF2ED0" w:rsidRPr="00D06CE7" w:rsidRDefault="00FF2ED0" w:rsidP="00B233F8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</w:tbl>
    <w:p w14:paraId="7EDA5679" w14:textId="77777777" w:rsidR="00FF2ED0" w:rsidRDefault="00FF2ED0"/>
    <w:sectPr w:rsidR="00FF2ED0" w:rsidSect="00854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ED0"/>
    <w:rsid w:val="00003B87"/>
    <w:rsid w:val="00012238"/>
    <w:rsid w:val="00062635"/>
    <w:rsid w:val="00063F4D"/>
    <w:rsid w:val="000F4776"/>
    <w:rsid w:val="001065C8"/>
    <w:rsid w:val="00150C30"/>
    <w:rsid w:val="001A2490"/>
    <w:rsid w:val="002A42F8"/>
    <w:rsid w:val="002F1111"/>
    <w:rsid w:val="00323AEE"/>
    <w:rsid w:val="004063D5"/>
    <w:rsid w:val="004A3F6E"/>
    <w:rsid w:val="004B45D2"/>
    <w:rsid w:val="00507630"/>
    <w:rsid w:val="00593B4B"/>
    <w:rsid w:val="005971A9"/>
    <w:rsid w:val="005C78E8"/>
    <w:rsid w:val="00634BF8"/>
    <w:rsid w:val="00646974"/>
    <w:rsid w:val="00684147"/>
    <w:rsid w:val="006A58E1"/>
    <w:rsid w:val="006F6365"/>
    <w:rsid w:val="00771B51"/>
    <w:rsid w:val="007971F0"/>
    <w:rsid w:val="00826FDA"/>
    <w:rsid w:val="00854BB2"/>
    <w:rsid w:val="00856FBD"/>
    <w:rsid w:val="008642EC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B15EF"/>
    <w:rsid w:val="009E08BF"/>
    <w:rsid w:val="009F7F95"/>
    <w:rsid w:val="00A20C36"/>
    <w:rsid w:val="00A240DD"/>
    <w:rsid w:val="00A34AF5"/>
    <w:rsid w:val="00A93D1A"/>
    <w:rsid w:val="00AC6FCF"/>
    <w:rsid w:val="00B01C8A"/>
    <w:rsid w:val="00B53E14"/>
    <w:rsid w:val="00BD2E0E"/>
    <w:rsid w:val="00C23E73"/>
    <w:rsid w:val="00C255B9"/>
    <w:rsid w:val="00C30B57"/>
    <w:rsid w:val="00C46D3E"/>
    <w:rsid w:val="00C73164"/>
    <w:rsid w:val="00C73E33"/>
    <w:rsid w:val="00C87EFE"/>
    <w:rsid w:val="00CE3FB5"/>
    <w:rsid w:val="00D46A09"/>
    <w:rsid w:val="00D64673"/>
    <w:rsid w:val="00D72F2E"/>
    <w:rsid w:val="00DC6BFE"/>
    <w:rsid w:val="00E022FE"/>
    <w:rsid w:val="00E46CAC"/>
    <w:rsid w:val="00E50BE2"/>
    <w:rsid w:val="00EB30C7"/>
    <w:rsid w:val="00EF03D3"/>
    <w:rsid w:val="00F55CA1"/>
    <w:rsid w:val="00F71681"/>
    <w:rsid w:val="00FB5A57"/>
    <w:rsid w:val="00FB6B72"/>
    <w:rsid w:val="00FF0240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7CD06"/>
  <w15:docId w15:val="{987FC118-39F1-4A19-BB7C-11813DAB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ED0"/>
    <w:pPr>
      <w:spacing w:after="160" w:line="480" w:lineRule="auto"/>
    </w:pPr>
    <w:rPr>
      <w:rFonts w:ascii="Times New Roman" w:eastAsiaTheme="minorEastAsia" w:hAnsi="Times New Roman" w:cs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ED0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ED0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E50BE2"/>
    <w:pPr>
      <w:spacing w:after="0" w:line="240" w:lineRule="auto"/>
    </w:pPr>
    <w:rPr>
      <w:rFonts w:ascii="Times New Roman" w:eastAsiaTheme="minorEastAsia" w:hAnsi="Times New Roman" w:cs="Arial"/>
      <w:sz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Hadas Chassidim</cp:lastModifiedBy>
  <cp:revision>5</cp:revision>
  <dcterms:created xsi:type="dcterms:W3CDTF">2023-07-27T06:33:00Z</dcterms:created>
  <dcterms:modified xsi:type="dcterms:W3CDTF">2023-08-17T10:22:00Z</dcterms:modified>
</cp:coreProperties>
</file>