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99D0" w14:textId="77777777" w:rsidR="004148E1" w:rsidRPr="00DE66EC" w:rsidRDefault="00D155A4" w:rsidP="004148E1">
      <w:pPr>
        <w:pStyle w:val="1"/>
        <w:jc w:val="center"/>
        <w:rPr>
          <w:rFonts w:asciiTheme="majorBidi" w:hAnsiTheme="majorBidi" w:cstheme="majorBidi"/>
          <w:b/>
          <w:bCs/>
          <w:szCs w:val="26"/>
        </w:rPr>
      </w:pPr>
      <w:r>
        <w:rPr>
          <w:rStyle w:val="eop"/>
          <w:szCs w:val="26"/>
          <w:rtl/>
        </w:rPr>
        <w:t> </w:t>
      </w:r>
      <w:r w:rsidR="004148E1" w:rsidRPr="00DE66EC">
        <w:rPr>
          <w:rFonts w:asciiTheme="majorBidi" w:hAnsiTheme="majorBidi" w:cstheme="majorBidi"/>
          <w:b/>
          <w:szCs w:val="26"/>
        </w:rPr>
        <w:t xml:space="preserve">The </w:t>
      </w:r>
      <w:r w:rsidR="004148E1">
        <w:rPr>
          <w:rFonts w:asciiTheme="majorBidi" w:hAnsiTheme="majorBidi" w:cstheme="majorBidi"/>
          <w:b/>
          <w:szCs w:val="26"/>
        </w:rPr>
        <w:t>R</w:t>
      </w:r>
      <w:r w:rsidR="004148E1" w:rsidRPr="00DE66EC">
        <w:rPr>
          <w:rFonts w:asciiTheme="majorBidi" w:hAnsiTheme="majorBidi" w:cstheme="majorBidi"/>
          <w:b/>
          <w:szCs w:val="26"/>
        </w:rPr>
        <w:t xml:space="preserve">elationship </w:t>
      </w:r>
      <w:r w:rsidR="004148E1">
        <w:rPr>
          <w:rFonts w:asciiTheme="majorBidi" w:hAnsiTheme="majorBidi" w:cstheme="majorBidi"/>
          <w:b/>
          <w:szCs w:val="26"/>
        </w:rPr>
        <w:t>B</w:t>
      </w:r>
      <w:r w:rsidR="004148E1" w:rsidRPr="00DE66EC">
        <w:rPr>
          <w:rFonts w:asciiTheme="majorBidi" w:hAnsiTheme="majorBidi" w:cstheme="majorBidi"/>
          <w:b/>
          <w:szCs w:val="26"/>
        </w:rPr>
        <w:t xml:space="preserve">etween </w:t>
      </w:r>
      <w:r w:rsidR="004148E1">
        <w:rPr>
          <w:rFonts w:asciiTheme="majorBidi" w:hAnsiTheme="majorBidi" w:cstheme="majorBidi"/>
          <w:b/>
          <w:szCs w:val="26"/>
        </w:rPr>
        <w:t>F</w:t>
      </w:r>
      <w:r w:rsidR="004148E1" w:rsidRPr="00DE66EC">
        <w:rPr>
          <w:rFonts w:asciiTheme="majorBidi" w:hAnsiTheme="majorBidi" w:cstheme="majorBidi"/>
          <w:b/>
          <w:szCs w:val="26"/>
        </w:rPr>
        <w:t xml:space="preserve">unctioning and </w:t>
      </w:r>
      <w:r w:rsidR="004148E1">
        <w:rPr>
          <w:rFonts w:asciiTheme="majorBidi" w:hAnsiTheme="majorBidi" w:cstheme="majorBidi"/>
          <w:b/>
          <w:szCs w:val="26"/>
        </w:rPr>
        <w:t>P</w:t>
      </w:r>
      <w:r w:rsidR="004148E1" w:rsidRPr="00DE66EC">
        <w:rPr>
          <w:rFonts w:asciiTheme="majorBidi" w:hAnsiTheme="majorBidi" w:cstheme="majorBidi"/>
          <w:b/>
          <w:szCs w:val="26"/>
        </w:rPr>
        <w:t xml:space="preserve">sychological </w:t>
      </w:r>
      <w:r w:rsidR="004148E1">
        <w:rPr>
          <w:rFonts w:asciiTheme="majorBidi" w:hAnsiTheme="majorBidi" w:cstheme="majorBidi"/>
          <w:b/>
          <w:szCs w:val="26"/>
        </w:rPr>
        <w:t>C</w:t>
      </w:r>
      <w:r w:rsidR="004148E1" w:rsidRPr="00DE66EC">
        <w:rPr>
          <w:rFonts w:asciiTheme="majorBidi" w:hAnsiTheme="majorBidi" w:cstheme="majorBidi"/>
          <w:b/>
          <w:szCs w:val="26"/>
        </w:rPr>
        <w:t xml:space="preserve">apital of </w:t>
      </w:r>
      <w:r w:rsidR="004148E1">
        <w:rPr>
          <w:rFonts w:asciiTheme="majorBidi" w:hAnsiTheme="majorBidi" w:cstheme="majorBidi"/>
          <w:b/>
          <w:szCs w:val="26"/>
        </w:rPr>
        <w:t>A</w:t>
      </w:r>
      <w:r w:rsidR="004148E1" w:rsidRPr="00DE66EC">
        <w:rPr>
          <w:rFonts w:asciiTheme="majorBidi" w:hAnsiTheme="majorBidi" w:cstheme="majorBidi"/>
          <w:b/>
          <w:szCs w:val="26"/>
        </w:rPr>
        <w:t xml:space="preserve">dolescents with Cerebral Palsy and </w:t>
      </w:r>
      <w:r w:rsidR="004148E1">
        <w:rPr>
          <w:rFonts w:asciiTheme="majorBidi" w:hAnsiTheme="majorBidi" w:cstheme="majorBidi"/>
          <w:b/>
          <w:szCs w:val="26"/>
        </w:rPr>
        <w:t>T</w:t>
      </w:r>
      <w:r w:rsidR="004148E1" w:rsidRPr="00DE66EC">
        <w:rPr>
          <w:rFonts w:asciiTheme="majorBidi" w:hAnsiTheme="majorBidi" w:cstheme="majorBidi"/>
          <w:b/>
          <w:szCs w:val="26"/>
        </w:rPr>
        <w:t xml:space="preserve">heir </w:t>
      </w:r>
      <w:r w:rsidR="004148E1">
        <w:rPr>
          <w:rFonts w:asciiTheme="majorBidi" w:hAnsiTheme="majorBidi" w:cstheme="majorBidi"/>
          <w:b/>
          <w:szCs w:val="26"/>
        </w:rPr>
        <w:t>M</w:t>
      </w:r>
      <w:r w:rsidR="004148E1" w:rsidRPr="00DE66EC">
        <w:rPr>
          <w:rFonts w:asciiTheme="majorBidi" w:hAnsiTheme="majorBidi" w:cstheme="majorBidi"/>
          <w:b/>
          <w:szCs w:val="26"/>
        </w:rPr>
        <w:t xml:space="preserve">others' </w:t>
      </w:r>
      <w:r w:rsidR="004148E1">
        <w:rPr>
          <w:rFonts w:asciiTheme="majorBidi" w:hAnsiTheme="majorBidi" w:cstheme="majorBidi"/>
          <w:b/>
          <w:szCs w:val="26"/>
        </w:rPr>
        <w:t>C</w:t>
      </w:r>
      <w:r w:rsidR="004148E1" w:rsidRPr="00DE66EC">
        <w:rPr>
          <w:rFonts w:asciiTheme="majorBidi" w:hAnsiTheme="majorBidi" w:cstheme="majorBidi"/>
          <w:b/>
          <w:szCs w:val="26"/>
        </w:rPr>
        <w:t>oping (</w:t>
      </w:r>
      <w:r w:rsidR="004148E1">
        <w:rPr>
          <w:rFonts w:asciiTheme="majorBidi" w:hAnsiTheme="majorBidi" w:cstheme="majorBidi"/>
          <w:b/>
          <w:szCs w:val="26"/>
        </w:rPr>
        <w:t>P</w:t>
      </w:r>
      <w:r w:rsidR="004148E1" w:rsidRPr="00DE66EC">
        <w:rPr>
          <w:rFonts w:asciiTheme="majorBidi" w:hAnsiTheme="majorBidi" w:cstheme="majorBidi"/>
          <w:b/>
          <w:szCs w:val="26"/>
        </w:rPr>
        <w:t xml:space="preserve">sychological </w:t>
      </w:r>
      <w:r w:rsidR="004148E1">
        <w:rPr>
          <w:rFonts w:asciiTheme="majorBidi" w:hAnsiTheme="majorBidi" w:cstheme="majorBidi"/>
          <w:b/>
          <w:szCs w:val="26"/>
        </w:rPr>
        <w:t>C</w:t>
      </w:r>
      <w:r w:rsidR="004148E1" w:rsidRPr="00DE66EC">
        <w:rPr>
          <w:rFonts w:asciiTheme="majorBidi" w:hAnsiTheme="majorBidi" w:cstheme="majorBidi"/>
          <w:b/>
          <w:szCs w:val="26"/>
        </w:rPr>
        <w:t xml:space="preserve">apital and </w:t>
      </w:r>
      <w:r w:rsidR="004148E1">
        <w:rPr>
          <w:rFonts w:asciiTheme="majorBidi" w:hAnsiTheme="majorBidi" w:cstheme="majorBidi"/>
          <w:b/>
          <w:bCs/>
          <w:szCs w:val="26"/>
        </w:rPr>
        <w:t>P</w:t>
      </w:r>
      <w:r w:rsidR="004148E1" w:rsidRPr="00DE66EC">
        <w:rPr>
          <w:rFonts w:asciiTheme="majorBidi" w:hAnsiTheme="majorBidi" w:cstheme="majorBidi"/>
          <w:b/>
          <w:bCs/>
          <w:szCs w:val="26"/>
        </w:rPr>
        <w:t xml:space="preserve">erception of </w:t>
      </w:r>
      <w:r w:rsidR="004148E1">
        <w:rPr>
          <w:rFonts w:asciiTheme="majorBidi" w:hAnsiTheme="majorBidi" w:cstheme="majorBidi"/>
          <w:b/>
          <w:bCs/>
          <w:szCs w:val="26"/>
        </w:rPr>
        <w:t>T</w:t>
      </w:r>
      <w:r w:rsidR="004148E1" w:rsidRPr="00DE66EC">
        <w:rPr>
          <w:rFonts w:asciiTheme="majorBidi" w:hAnsiTheme="majorBidi" w:cstheme="majorBidi"/>
          <w:b/>
          <w:bCs/>
          <w:szCs w:val="26"/>
        </w:rPr>
        <w:t xml:space="preserve">heir </w:t>
      </w:r>
      <w:r w:rsidR="004148E1">
        <w:rPr>
          <w:rFonts w:asciiTheme="majorBidi" w:hAnsiTheme="majorBidi" w:cstheme="majorBidi"/>
          <w:b/>
          <w:bCs/>
          <w:szCs w:val="26"/>
        </w:rPr>
        <w:t>C</w:t>
      </w:r>
      <w:r w:rsidR="004148E1" w:rsidRPr="00DE66EC">
        <w:rPr>
          <w:rFonts w:asciiTheme="majorBidi" w:hAnsiTheme="majorBidi" w:cstheme="majorBidi"/>
          <w:b/>
          <w:bCs/>
          <w:szCs w:val="26"/>
        </w:rPr>
        <w:t xml:space="preserve">hildren's </w:t>
      </w:r>
      <w:r w:rsidR="004148E1">
        <w:rPr>
          <w:rFonts w:asciiTheme="majorBidi" w:hAnsiTheme="majorBidi" w:cstheme="majorBidi"/>
          <w:b/>
          <w:bCs/>
          <w:szCs w:val="26"/>
        </w:rPr>
        <w:t>P</w:t>
      </w:r>
      <w:r w:rsidR="004148E1" w:rsidRPr="00DE66EC">
        <w:rPr>
          <w:rFonts w:asciiTheme="majorBidi" w:hAnsiTheme="majorBidi" w:cstheme="majorBidi"/>
          <w:b/>
          <w:bCs/>
          <w:szCs w:val="26"/>
        </w:rPr>
        <w:t xml:space="preserve">sychological </w:t>
      </w:r>
      <w:r w:rsidR="004148E1">
        <w:rPr>
          <w:rFonts w:asciiTheme="majorBidi" w:hAnsiTheme="majorBidi" w:cstheme="majorBidi"/>
          <w:b/>
          <w:bCs/>
          <w:szCs w:val="26"/>
        </w:rPr>
        <w:t>C</w:t>
      </w:r>
      <w:r w:rsidR="004148E1" w:rsidRPr="00DE66EC">
        <w:rPr>
          <w:rFonts w:asciiTheme="majorBidi" w:hAnsiTheme="majorBidi" w:cstheme="majorBidi"/>
          <w:b/>
          <w:bCs/>
          <w:szCs w:val="26"/>
        </w:rPr>
        <w:t>apital):</w:t>
      </w:r>
    </w:p>
    <w:p w14:paraId="6DF0ACC2" w14:textId="77777777" w:rsidR="004148E1" w:rsidRDefault="004148E1" w:rsidP="004148E1">
      <w:pPr>
        <w:pStyle w:val="1"/>
        <w:jc w:val="center"/>
        <w:rPr>
          <w:rFonts w:asciiTheme="majorBidi" w:hAnsiTheme="majorBidi" w:cstheme="majorBidi"/>
          <w:b/>
          <w:bCs/>
          <w:szCs w:val="26"/>
        </w:rPr>
      </w:pPr>
      <w:r w:rsidRPr="00DE66EC">
        <w:rPr>
          <w:rFonts w:asciiTheme="majorBidi" w:hAnsiTheme="majorBidi" w:cstheme="majorBidi"/>
          <w:b/>
          <w:szCs w:val="26"/>
        </w:rPr>
        <w:t xml:space="preserve">Comparison </w:t>
      </w:r>
      <w:r>
        <w:rPr>
          <w:rFonts w:asciiTheme="majorBidi" w:hAnsiTheme="majorBidi" w:cstheme="majorBidi"/>
          <w:bCs/>
          <w:szCs w:val="26"/>
        </w:rPr>
        <w:t>B</w:t>
      </w:r>
      <w:r w:rsidRPr="00DE66EC">
        <w:rPr>
          <w:rFonts w:asciiTheme="majorBidi" w:hAnsiTheme="majorBidi" w:cstheme="majorBidi"/>
          <w:b/>
          <w:szCs w:val="26"/>
        </w:rPr>
        <w:t xml:space="preserve">etween </w:t>
      </w:r>
      <w:r>
        <w:rPr>
          <w:rFonts w:asciiTheme="majorBidi" w:hAnsiTheme="majorBidi" w:cstheme="majorBidi"/>
          <w:b/>
          <w:szCs w:val="26"/>
        </w:rPr>
        <w:t>T</w:t>
      </w:r>
      <w:r w:rsidRPr="00DE66EC">
        <w:rPr>
          <w:rFonts w:asciiTheme="majorBidi" w:hAnsiTheme="majorBidi" w:cstheme="majorBidi"/>
          <w:b/>
          <w:szCs w:val="26"/>
        </w:rPr>
        <w:t xml:space="preserve">wo </w:t>
      </w:r>
      <w:r>
        <w:rPr>
          <w:rFonts w:asciiTheme="majorBidi" w:hAnsiTheme="majorBidi" w:cstheme="majorBidi"/>
          <w:b/>
          <w:szCs w:val="26"/>
        </w:rPr>
        <w:t>T</w:t>
      </w:r>
      <w:r w:rsidRPr="00DE66EC">
        <w:rPr>
          <w:rFonts w:asciiTheme="majorBidi" w:hAnsiTheme="majorBidi" w:cstheme="majorBidi"/>
          <w:b/>
          <w:szCs w:val="26"/>
        </w:rPr>
        <w:t xml:space="preserve">heoretical </w:t>
      </w:r>
      <w:r>
        <w:rPr>
          <w:rFonts w:asciiTheme="majorBidi" w:hAnsiTheme="majorBidi" w:cstheme="majorBidi"/>
          <w:b/>
          <w:szCs w:val="26"/>
        </w:rPr>
        <w:t>M</w:t>
      </w:r>
      <w:r w:rsidRPr="00DE66EC">
        <w:rPr>
          <w:rFonts w:asciiTheme="majorBidi" w:hAnsiTheme="majorBidi" w:cstheme="majorBidi"/>
          <w:b/>
          <w:szCs w:val="26"/>
        </w:rPr>
        <w:t>odels (</w:t>
      </w:r>
      <w:r w:rsidRPr="00DE66EC">
        <w:rPr>
          <w:rFonts w:asciiTheme="majorBidi" w:hAnsiTheme="majorBidi" w:cstheme="majorBidi"/>
          <w:b/>
          <w:bCs/>
          <w:szCs w:val="26"/>
        </w:rPr>
        <w:t xml:space="preserve">Exploratory </w:t>
      </w:r>
      <w:r>
        <w:rPr>
          <w:rFonts w:asciiTheme="majorBidi" w:hAnsiTheme="majorBidi" w:cstheme="majorBidi"/>
          <w:b/>
          <w:bCs/>
          <w:szCs w:val="26"/>
        </w:rPr>
        <w:t>R</w:t>
      </w:r>
      <w:r w:rsidRPr="00DE66EC">
        <w:rPr>
          <w:rFonts w:asciiTheme="majorBidi" w:hAnsiTheme="majorBidi" w:cstheme="majorBidi"/>
          <w:b/>
          <w:bCs/>
          <w:szCs w:val="26"/>
        </w:rPr>
        <w:t>esearch)</w:t>
      </w:r>
    </w:p>
    <w:p w14:paraId="0C5144F0" w14:textId="77777777" w:rsidR="00D155A4" w:rsidRPr="004148E1" w:rsidRDefault="00D155A4" w:rsidP="00275638">
      <w:pPr>
        <w:pStyle w:val="paragraph"/>
        <w:bidi/>
        <w:spacing w:before="0" w:beforeAutospacing="0" w:after="0" w:afterAutospacing="0"/>
        <w:ind w:firstLine="420"/>
        <w:jc w:val="both"/>
        <w:textAlignment w:val="baseline"/>
        <w:rPr>
          <w:rStyle w:val="normaltextrun"/>
          <w:color w:val="000000"/>
          <w:sz w:val="32"/>
          <w:szCs w:val="32"/>
          <w:rtl/>
        </w:rPr>
      </w:pPr>
    </w:p>
    <w:p w14:paraId="5309EF4F" w14:textId="77777777" w:rsidR="0072029D" w:rsidRPr="0072029D" w:rsidRDefault="0072029D" w:rsidP="0072029D">
      <w:pPr>
        <w:bidi w:val="0"/>
        <w:spacing w:line="240" w:lineRule="auto"/>
        <w:jc w:val="both"/>
        <w:rPr>
          <w:rStyle w:val="normaltextrun"/>
          <w:rFonts w:ascii="Times New Roman" w:eastAsia="Times New Roman" w:hAnsi="Times New Roman" w:cs="Times New Roman"/>
          <w:b/>
          <w:bCs/>
          <w:color w:val="000000"/>
          <w:sz w:val="32"/>
          <w:szCs w:val="32"/>
        </w:rPr>
      </w:pPr>
      <w:r w:rsidRPr="0072029D">
        <w:rPr>
          <w:rStyle w:val="normaltextrun"/>
          <w:rFonts w:ascii="Times New Roman" w:eastAsia="Times New Roman" w:hAnsi="Times New Roman" w:cs="Times New Roman"/>
          <w:b/>
          <w:bCs/>
          <w:color w:val="000000"/>
          <w:sz w:val="32"/>
          <w:szCs w:val="32"/>
        </w:rPr>
        <w:t>Abstract</w:t>
      </w:r>
    </w:p>
    <w:p w14:paraId="3F2E7B12" w14:textId="77777777" w:rsidR="0072029D" w:rsidRPr="0072029D" w:rsidRDefault="0072029D" w:rsidP="0072029D">
      <w:pPr>
        <w:bidi w:val="0"/>
        <w:spacing w:line="360" w:lineRule="auto"/>
        <w:jc w:val="both"/>
        <w:rPr>
          <w:rStyle w:val="normaltextrun"/>
          <w:rFonts w:ascii="Times New Roman" w:eastAsia="Times New Roman" w:hAnsi="Times New Roman" w:cs="Times New Roman"/>
          <w:color w:val="000000"/>
          <w:sz w:val="32"/>
          <w:szCs w:val="32"/>
        </w:rPr>
      </w:pPr>
      <w:r w:rsidRPr="0072029D">
        <w:rPr>
          <w:rStyle w:val="normaltextrun"/>
          <w:rFonts w:ascii="Times New Roman" w:eastAsia="Times New Roman" w:hAnsi="Times New Roman" w:cs="Times New Roman"/>
          <w:color w:val="000000"/>
          <w:sz w:val="32"/>
          <w:szCs w:val="32"/>
        </w:rPr>
        <w:t xml:space="preserve">One of the issues that concerns researchers in psychology, education and rehabilitation of adolescents with cerebral palsy (CP) is the relationship between the level of functioning of adolescents with CP and their psychological wellbeing. </w:t>
      </w:r>
    </w:p>
    <w:p w14:paraId="7534456A" w14:textId="77777777" w:rsidR="0072029D" w:rsidRPr="0072029D" w:rsidRDefault="0072029D" w:rsidP="0072029D">
      <w:pPr>
        <w:pStyle w:val="1"/>
        <w:rPr>
          <w:rStyle w:val="normaltextrun"/>
          <w:rFonts w:eastAsia="Times New Roman"/>
          <w:sz w:val="32"/>
          <w:szCs w:val="32"/>
        </w:rPr>
      </w:pPr>
      <w:r w:rsidRPr="0072029D">
        <w:rPr>
          <w:rStyle w:val="normaltextrun"/>
          <w:rFonts w:eastAsia="Times New Roman"/>
          <w:sz w:val="32"/>
          <w:szCs w:val="32"/>
        </w:rPr>
        <w:t xml:space="preserve">The aim of the research was to examine the association between the motor, cognitive, socio-communicative and ADL functioning and the extent of Psychological Capital among adolescents with CP. Two theoretical models were compared applying the level of functioning of the adolescents and extent of their Psychological Capital. </w:t>
      </w:r>
    </w:p>
    <w:p w14:paraId="7157F894" w14:textId="77777777" w:rsidR="0072029D" w:rsidRPr="0072029D" w:rsidRDefault="0072029D" w:rsidP="0072029D">
      <w:pPr>
        <w:pStyle w:val="1"/>
        <w:rPr>
          <w:rStyle w:val="normaltextrun"/>
          <w:rFonts w:eastAsia="Times New Roman"/>
          <w:sz w:val="32"/>
          <w:szCs w:val="32"/>
        </w:rPr>
      </w:pPr>
      <w:r w:rsidRPr="0072029D">
        <w:rPr>
          <w:rStyle w:val="normaltextrun"/>
          <w:rFonts w:eastAsia="Times New Roman"/>
          <w:sz w:val="32"/>
          <w:szCs w:val="32"/>
        </w:rPr>
        <w:t>The first model used the functioning of adolescents with CP in different fields as an independent variable. It examined the contribution of adolescents' functioning to explanation of their Psychological Capital.</w:t>
      </w:r>
    </w:p>
    <w:p w14:paraId="56E83662" w14:textId="77777777" w:rsidR="0072029D" w:rsidRPr="0072029D" w:rsidRDefault="0072029D" w:rsidP="0072029D">
      <w:pPr>
        <w:pStyle w:val="1"/>
        <w:rPr>
          <w:rStyle w:val="normaltextrun"/>
          <w:rFonts w:eastAsia="Times New Roman"/>
          <w:sz w:val="32"/>
          <w:szCs w:val="32"/>
          <w:rtl/>
        </w:rPr>
      </w:pPr>
      <w:r w:rsidRPr="0072029D">
        <w:rPr>
          <w:rStyle w:val="normaltextrun"/>
          <w:rFonts w:eastAsia="Times New Roman"/>
          <w:sz w:val="32"/>
          <w:szCs w:val="32"/>
        </w:rPr>
        <w:t>The second model used adolescents' psychological capital as an independent variable. It examined the contribution of adolescents' psychological capital as an explanation of their functioning in ADL, motor, cognitive and socio-communicative fields.</w:t>
      </w:r>
    </w:p>
    <w:p w14:paraId="257B27BE" w14:textId="77777777" w:rsidR="0072029D" w:rsidRPr="0072029D" w:rsidRDefault="0072029D" w:rsidP="0072029D">
      <w:pPr>
        <w:bidi w:val="0"/>
        <w:spacing w:line="360" w:lineRule="auto"/>
        <w:ind w:firstLine="432"/>
        <w:jc w:val="both"/>
        <w:rPr>
          <w:rStyle w:val="normaltextrun"/>
          <w:rFonts w:ascii="Times New Roman" w:eastAsia="Times New Roman" w:hAnsi="Times New Roman" w:cs="Times New Roman"/>
          <w:color w:val="000000"/>
          <w:sz w:val="32"/>
          <w:szCs w:val="32"/>
        </w:rPr>
      </w:pPr>
      <w:r w:rsidRPr="0072029D">
        <w:rPr>
          <w:rStyle w:val="normaltextrun"/>
          <w:rFonts w:ascii="Times New Roman" w:eastAsia="Times New Roman" w:hAnsi="Times New Roman" w:cs="Times New Roman"/>
          <w:color w:val="000000"/>
          <w:sz w:val="32"/>
          <w:szCs w:val="32"/>
        </w:rPr>
        <w:lastRenderedPageBreak/>
        <w:t>Adolescents' functioning was assessed by applying the Pediatric Evaluation of Disability Inventory, Raven's Standard Progressive Matrices and the Peabody Picture Vocabulary Test.</w:t>
      </w:r>
    </w:p>
    <w:p w14:paraId="00B06B36" w14:textId="77777777" w:rsidR="0072029D" w:rsidRPr="0072029D" w:rsidRDefault="0072029D" w:rsidP="0072029D">
      <w:pPr>
        <w:bidi w:val="0"/>
        <w:spacing w:line="360" w:lineRule="auto"/>
        <w:ind w:firstLine="432"/>
        <w:jc w:val="both"/>
        <w:rPr>
          <w:rStyle w:val="normaltextrun"/>
          <w:rFonts w:ascii="Times New Roman" w:eastAsia="Times New Roman" w:hAnsi="Times New Roman" w:cs="Times New Roman"/>
          <w:color w:val="000000"/>
          <w:sz w:val="32"/>
          <w:szCs w:val="32"/>
        </w:rPr>
      </w:pPr>
      <w:r w:rsidRPr="0072029D">
        <w:rPr>
          <w:rStyle w:val="normaltextrun"/>
          <w:rFonts w:ascii="Times New Roman" w:eastAsia="Times New Roman" w:hAnsi="Times New Roman" w:cs="Times New Roman"/>
          <w:color w:val="000000"/>
          <w:sz w:val="32"/>
          <w:szCs w:val="32"/>
        </w:rPr>
        <w:t>The Psychological Capital was examined using the Life Orientation Test-Revised, The Hope Scale, General Self-Efficacy Scale and the Resilience Scale.</w:t>
      </w:r>
    </w:p>
    <w:p w14:paraId="0B0D992A" w14:textId="77777777" w:rsidR="0072029D" w:rsidRPr="0072029D" w:rsidRDefault="0072029D" w:rsidP="0072029D">
      <w:pPr>
        <w:bidi w:val="0"/>
        <w:spacing w:line="240" w:lineRule="auto"/>
        <w:ind w:firstLine="432"/>
        <w:jc w:val="both"/>
        <w:rPr>
          <w:rStyle w:val="normaltextrun"/>
          <w:rFonts w:ascii="Times New Roman" w:eastAsia="Times New Roman" w:hAnsi="Times New Roman" w:cs="Times New Roman"/>
          <w:color w:val="000000"/>
          <w:sz w:val="32"/>
          <w:szCs w:val="32"/>
        </w:rPr>
      </w:pPr>
      <w:r w:rsidRPr="0072029D">
        <w:rPr>
          <w:rStyle w:val="normaltextrun"/>
          <w:rFonts w:ascii="Times New Roman" w:eastAsia="Times New Roman" w:hAnsi="Times New Roman" w:cs="Times New Roman"/>
          <w:color w:val="000000"/>
          <w:sz w:val="32"/>
          <w:szCs w:val="32"/>
        </w:rPr>
        <w:t>The main findings are as follows:</w:t>
      </w:r>
    </w:p>
    <w:p w14:paraId="23B9899F" w14:textId="77777777" w:rsidR="0072029D" w:rsidRPr="0072029D" w:rsidRDefault="0072029D" w:rsidP="0072029D">
      <w:pPr>
        <w:pStyle w:val="ListParagraph"/>
        <w:numPr>
          <w:ilvl w:val="0"/>
          <w:numId w:val="2"/>
        </w:numPr>
        <w:bidi w:val="0"/>
        <w:rPr>
          <w:rStyle w:val="normaltextrun"/>
          <w:rFonts w:ascii="Times New Roman" w:eastAsia="Times New Roman" w:hAnsi="Times New Roman"/>
          <w:color w:val="000000"/>
          <w:sz w:val="32"/>
          <w:szCs w:val="32"/>
        </w:rPr>
      </w:pPr>
      <w:r w:rsidRPr="0072029D">
        <w:rPr>
          <w:rStyle w:val="normaltextrun"/>
          <w:rFonts w:ascii="Times New Roman" w:eastAsia="Times New Roman" w:hAnsi="Times New Roman"/>
          <w:color w:val="000000"/>
          <w:sz w:val="32"/>
          <w:szCs w:val="32"/>
        </w:rPr>
        <w:t xml:space="preserve">The crucial model is the one reflecting the ICF model, according to which the level of functioning of adolescents with CP explains their extent of psychological capital. </w:t>
      </w:r>
    </w:p>
    <w:p w14:paraId="1FE161EE" w14:textId="77777777" w:rsidR="0072029D" w:rsidRPr="0072029D" w:rsidRDefault="0072029D" w:rsidP="0072029D">
      <w:pPr>
        <w:bidi w:val="0"/>
        <w:spacing w:line="360" w:lineRule="auto"/>
        <w:ind w:left="567" w:hanging="141"/>
        <w:jc w:val="both"/>
        <w:rPr>
          <w:rStyle w:val="normaltextrun"/>
          <w:rFonts w:ascii="Times New Roman" w:eastAsia="Times New Roman" w:hAnsi="Times New Roman" w:cs="Times New Roman"/>
          <w:color w:val="000000"/>
          <w:sz w:val="32"/>
          <w:szCs w:val="32"/>
        </w:rPr>
      </w:pPr>
      <w:r w:rsidRPr="0072029D">
        <w:rPr>
          <w:rStyle w:val="normaltextrun"/>
          <w:rFonts w:ascii="Times New Roman" w:eastAsia="Times New Roman" w:hAnsi="Times New Roman" w:cs="Times New Roman"/>
          <w:color w:val="000000"/>
          <w:sz w:val="32"/>
          <w:szCs w:val="32"/>
        </w:rPr>
        <w:t>2. The functioning level of adolescents with CP negatively contributes to the explanation of their level of Psychological Capital: the higher the functioning level of adolescents with CP, the lower their extent of Psychological Capital.</w:t>
      </w:r>
    </w:p>
    <w:p w14:paraId="21574005" w14:textId="77777777" w:rsidR="00EA1903" w:rsidRPr="0072029D" w:rsidRDefault="00EA1903" w:rsidP="00275638">
      <w:pPr>
        <w:spacing w:line="240" w:lineRule="auto"/>
        <w:ind w:firstLine="432"/>
        <w:jc w:val="both"/>
        <w:rPr>
          <w:rStyle w:val="normaltextrun"/>
          <w:rFonts w:ascii="Times New Roman" w:eastAsia="Times New Roman" w:hAnsi="Times New Roman" w:cs="Times New Roman"/>
          <w:color w:val="000000"/>
          <w:sz w:val="32"/>
          <w:szCs w:val="32"/>
        </w:rPr>
      </w:pPr>
    </w:p>
    <w:p w14:paraId="5B04D2B4" w14:textId="77777777" w:rsidR="004148E1" w:rsidRDefault="00EA1903" w:rsidP="00275638">
      <w:pPr>
        <w:bidi w:val="0"/>
        <w:spacing w:line="240" w:lineRule="auto"/>
        <w:ind w:firstLine="432"/>
        <w:jc w:val="both"/>
        <w:rPr>
          <w:rStyle w:val="normaltextrun"/>
          <w:rFonts w:ascii="Times New Roman" w:eastAsia="Times New Roman" w:hAnsi="Times New Roman" w:cs="Times New Roman"/>
          <w:color w:val="000000"/>
          <w:sz w:val="32"/>
          <w:szCs w:val="32"/>
        </w:rPr>
      </w:pPr>
      <w:r w:rsidRPr="004148E1">
        <w:rPr>
          <w:rStyle w:val="normaltextrun"/>
          <w:rFonts w:ascii="Times New Roman" w:eastAsia="Times New Roman" w:hAnsi="Times New Roman" w:cs="Times New Roman"/>
          <w:b/>
          <w:bCs/>
          <w:color w:val="000000"/>
          <w:sz w:val="32"/>
          <w:szCs w:val="32"/>
        </w:rPr>
        <w:t>'What this paper adds?'</w:t>
      </w:r>
      <w:r w:rsidRPr="00EA1903">
        <w:rPr>
          <w:rStyle w:val="normaltextrun"/>
          <w:rFonts w:ascii="Times New Roman" w:eastAsia="Times New Roman" w:hAnsi="Times New Roman" w:cs="Times New Roman"/>
          <w:color w:val="000000"/>
          <w:sz w:val="32"/>
          <w:szCs w:val="32"/>
        </w:rPr>
        <w:t xml:space="preserve"> </w:t>
      </w:r>
    </w:p>
    <w:p w14:paraId="2B3FB145" w14:textId="567C8B68" w:rsidR="00EA1903" w:rsidRPr="004148E1" w:rsidRDefault="00EA1903" w:rsidP="004148E1">
      <w:pPr>
        <w:bidi w:val="0"/>
        <w:spacing w:line="240" w:lineRule="auto"/>
        <w:ind w:firstLine="432"/>
        <w:jc w:val="both"/>
        <w:rPr>
          <w:rStyle w:val="normaltextrun"/>
          <w:rFonts w:ascii="Times New Roman" w:eastAsia="Times New Roman" w:hAnsi="Times New Roman" w:cs="Times New Roman"/>
          <w:color w:val="000000"/>
          <w:sz w:val="32"/>
          <w:szCs w:val="32"/>
        </w:rPr>
      </w:pPr>
      <w:r w:rsidRPr="004148E1">
        <w:rPr>
          <w:rStyle w:val="normaltextrun"/>
          <w:rFonts w:ascii="Times New Roman" w:eastAsia="Times New Roman" w:hAnsi="Times New Roman" w:cs="Times New Roman"/>
          <w:color w:val="000000"/>
          <w:sz w:val="32"/>
          <w:szCs w:val="32"/>
        </w:rPr>
        <w:t xml:space="preserve">For the first time, two theoretical models which examine the contribution of </w:t>
      </w:r>
      <w:r w:rsidR="00134007" w:rsidRPr="0072029D">
        <w:rPr>
          <w:rStyle w:val="normaltextrun"/>
          <w:rFonts w:ascii="Times New Roman" w:eastAsia="Times New Roman" w:hAnsi="Times New Roman" w:cs="Times New Roman"/>
          <w:sz w:val="32"/>
          <w:szCs w:val="32"/>
        </w:rPr>
        <w:t>the</w:t>
      </w:r>
      <w:r w:rsidR="00134007" w:rsidRPr="00134007">
        <w:rPr>
          <w:rStyle w:val="normaltextrun"/>
          <w:rFonts w:ascii="Times New Roman" w:eastAsia="Times New Roman" w:hAnsi="Times New Roman" w:cs="Times New Roman"/>
          <w:color w:val="FF0000"/>
          <w:sz w:val="32"/>
          <w:szCs w:val="32"/>
        </w:rPr>
        <w:t xml:space="preserve"> </w:t>
      </w:r>
      <w:r w:rsidRPr="004148E1">
        <w:rPr>
          <w:rStyle w:val="normaltextrun"/>
          <w:rFonts w:ascii="Times New Roman" w:eastAsia="Times New Roman" w:hAnsi="Times New Roman" w:cs="Times New Roman"/>
          <w:color w:val="000000"/>
          <w:sz w:val="32"/>
          <w:szCs w:val="32"/>
        </w:rPr>
        <w:t>variables "Psychological Capital of adolescents with CP" and "functioning of adolescents with CP" were tested against each other.</w:t>
      </w:r>
    </w:p>
    <w:p w14:paraId="45807969" w14:textId="1141CEEB" w:rsidR="00EA1903" w:rsidRPr="004148E1" w:rsidRDefault="00EA1903" w:rsidP="00275638">
      <w:pPr>
        <w:bidi w:val="0"/>
        <w:spacing w:line="240" w:lineRule="auto"/>
        <w:ind w:firstLine="432"/>
        <w:jc w:val="both"/>
        <w:rPr>
          <w:rStyle w:val="normaltextrun"/>
          <w:rFonts w:ascii="Times New Roman" w:eastAsia="Times New Roman" w:hAnsi="Times New Roman" w:cs="Times New Roman"/>
          <w:color w:val="000000"/>
          <w:sz w:val="32"/>
          <w:szCs w:val="32"/>
        </w:rPr>
      </w:pPr>
      <w:r w:rsidRPr="004148E1">
        <w:rPr>
          <w:rStyle w:val="normaltextrun"/>
          <w:rFonts w:ascii="Times New Roman" w:eastAsia="Times New Roman" w:hAnsi="Times New Roman" w:cs="Times New Roman"/>
          <w:color w:val="000000"/>
          <w:sz w:val="32"/>
          <w:szCs w:val="32"/>
        </w:rPr>
        <w:t>The study findings will help researchers in educational, rehabilitation and psychological fields understand the relationship and contribution of the level of motor, cognitive, communicative, social and the ADL functioning of adolescents with CP and their Psychological Capital as a part of their wellbeing.</w:t>
      </w:r>
    </w:p>
    <w:p w14:paraId="6CBE86B6" w14:textId="77777777" w:rsidR="00EA1903" w:rsidRPr="004148E1" w:rsidRDefault="00EA1903" w:rsidP="00275638">
      <w:pPr>
        <w:bidi w:val="0"/>
        <w:spacing w:line="240" w:lineRule="auto"/>
        <w:ind w:firstLine="432"/>
        <w:jc w:val="both"/>
        <w:rPr>
          <w:rStyle w:val="normaltextrun"/>
          <w:rFonts w:ascii="Times New Roman" w:eastAsia="Times New Roman" w:hAnsi="Times New Roman" w:cs="Times New Roman"/>
          <w:color w:val="000000"/>
          <w:sz w:val="32"/>
          <w:szCs w:val="32"/>
        </w:rPr>
      </w:pPr>
      <w:r w:rsidRPr="004148E1">
        <w:rPr>
          <w:rStyle w:val="normaltextrun"/>
          <w:rFonts w:ascii="Times New Roman" w:eastAsia="Times New Roman" w:hAnsi="Times New Roman" w:cs="Times New Roman"/>
          <w:color w:val="000000"/>
          <w:sz w:val="32"/>
          <w:szCs w:val="32"/>
        </w:rPr>
        <w:lastRenderedPageBreak/>
        <w:t>Practitioners in the aforementioned fields will also benefit in developing intervention programs for adolescents with CP and their families based on the model which was found to be dominant in this study. This study will, ultimately, be helpful in bringing full, effective, and active integration of the adolescents with CP into society.</w:t>
      </w:r>
    </w:p>
    <w:p w14:paraId="6442DE97" w14:textId="4B2F163D" w:rsidR="00EA1903" w:rsidRPr="004148E1" w:rsidRDefault="00EA1903" w:rsidP="002B3E54">
      <w:pPr>
        <w:bidi w:val="0"/>
        <w:spacing w:line="240" w:lineRule="auto"/>
        <w:ind w:firstLine="432"/>
        <w:jc w:val="both"/>
        <w:rPr>
          <w:rStyle w:val="normaltextrun"/>
          <w:rFonts w:ascii="Times New Roman" w:eastAsia="Times New Roman" w:hAnsi="Times New Roman" w:cs="Times New Roman"/>
          <w:color w:val="000000"/>
          <w:sz w:val="32"/>
          <w:szCs w:val="32"/>
        </w:rPr>
      </w:pPr>
      <w:r w:rsidRPr="004148E1">
        <w:rPr>
          <w:rStyle w:val="normaltextrun"/>
          <w:rFonts w:ascii="Times New Roman" w:eastAsia="Times New Roman" w:hAnsi="Times New Roman" w:cs="Times New Roman"/>
          <w:color w:val="000000"/>
          <w:sz w:val="32"/>
          <w:szCs w:val="32"/>
        </w:rPr>
        <w:t>Understanding the connections between the level of functioning of CP adolescents in various fields, their psychological capital may serve a variety of professional factors (educational and rehabilitation personnel, paramedicine, psychology, welfare) in the construction of intervention plans and the adaptation of strategies and supports to the therapeutic and educational needs of this population.  Professionals</w:t>
      </w:r>
      <w:r w:rsidR="002B3E54">
        <w:rPr>
          <w:rStyle w:val="normaltextrun"/>
          <w:rFonts w:ascii="Times New Roman" w:eastAsia="Times New Roman" w:hAnsi="Times New Roman" w:cs="Times New Roman"/>
          <w:color w:val="000000"/>
          <w:sz w:val="32"/>
          <w:szCs w:val="32"/>
        </w:rPr>
        <w:t xml:space="preserve"> should focus on</w:t>
      </w:r>
      <w:r w:rsidRPr="004148E1">
        <w:rPr>
          <w:rStyle w:val="normaltextrun"/>
          <w:rFonts w:ascii="Times New Roman" w:eastAsia="Times New Roman" w:hAnsi="Times New Roman" w:cs="Times New Roman"/>
          <w:color w:val="000000"/>
          <w:sz w:val="32"/>
          <w:szCs w:val="32"/>
        </w:rPr>
        <w:t xml:space="preserve"> finding a balance between the adolescent's abilities in various fields, and his</w:t>
      </w:r>
      <w:r w:rsidR="001C0B0D" w:rsidRPr="002B3E54">
        <w:rPr>
          <w:rStyle w:val="normaltextrun"/>
          <w:rFonts w:ascii="Times New Roman" w:eastAsia="Times New Roman" w:hAnsi="Times New Roman" w:cs="Times New Roman"/>
          <w:sz w:val="32"/>
          <w:szCs w:val="32"/>
        </w:rPr>
        <w:t>/her</w:t>
      </w:r>
      <w:r w:rsidRPr="002B3E54">
        <w:rPr>
          <w:rStyle w:val="normaltextrun"/>
          <w:rFonts w:ascii="Times New Roman" w:eastAsia="Times New Roman" w:hAnsi="Times New Roman" w:cs="Times New Roman"/>
          <w:sz w:val="32"/>
          <w:szCs w:val="32"/>
        </w:rPr>
        <w:t xml:space="preserve"> </w:t>
      </w:r>
      <w:r w:rsidRPr="004148E1">
        <w:rPr>
          <w:rStyle w:val="normaltextrun"/>
          <w:rFonts w:ascii="Times New Roman" w:eastAsia="Times New Roman" w:hAnsi="Times New Roman" w:cs="Times New Roman"/>
          <w:color w:val="000000"/>
          <w:sz w:val="32"/>
          <w:szCs w:val="32"/>
        </w:rPr>
        <w:t xml:space="preserve">psychological state. </w:t>
      </w:r>
      <w:r w:rsidR="00123528" w:rsidRPr="004148E1">
        <w:rPr>
          <w:rStyle w:val="normaltextrun"/>
          <w:rFonts w:ascii="Times New Roman" w:eastAsia="Times New Roman" w:hAnsi="Times New Roman" w:cs="Times New Roman"/>
          <w:color w:val="000000"/>
          <w:sz w:val="32"/>
          <w:szCs w:val="32"/>
        </w:rPr>
        <w:t>S</w:t>
      </w:r>
      <w:r w:rsidRPr="004148E1">
        <w:rPr>
          <w:rStyle w:val="normaltextrun"/>
          <w:rFonts w:ascii="Times New Roman" w:eastAsia="Times New Roman" w:hAnsi="Times New Roman" w:cs="Times New Roman"/>
          <w:color w:val="000000"/>
          <w:sz w:val="32"/>
          <w:szCs w:val="32"/>
        </w:rPr>
        <w:t>pecial attention should be paid to building programs that aim to help adolescents with CP with</w:t>
      </w:r>
      <w:r w:rsidRPr="002B3E54">
        <w:rPr>
          <w:rStyle w:val="normaltextrun"/>
          <w:rFonts w:ascii="Times New Roman" w:eastAsia="Times New Roman" w:hAnsi="Times New Roman" w:cs="Times New Roman"/>
          <w:sz w:val="32"/>
          <w:szCs w:val="32"/>
        </w:rPr>
        <w:t xml:space="preserve"> a medium </w:t>
      </w:r>
      <w:r w:rsidRPr="004148E1">
        <w:rPr>
          <w:rStyle w:val="normaltextrun"/>
          <w:rFonts w:ascii="Times New Roman" w:eastAsia="Times New Roman" w:hAnsi="Times New Roman" w:cs="Times New Roman"/>
          <w:color w:val="000000"/>
          <w:sz w:val="32"/>
          <w:szCs w:val="32"/>
        </w:rPr>
        <w:t>and high level</w:t>
      </w:r>
      <w:r w:rsidR="002B3E54">
        <w:rPr>
          <w:rStyle w:val="normaltextrun"/>
          <w:rFonts w:ascii="Times New Roman" w:eastAsia="Times New Roman" w:hAnsi="Times New Roman" w:cs="Times New Roman"/>
          <w:color w:val="000000"/>
          <w:sz w:val="32"/>
          <w:szCs w:val="32"/>
        </w:rPr>
        <w:t>s</w:t>
      </w:r>
      <w:r w:rsidRPr="004148E1">
        <w:rPr>
          <w:rStyle w:val="normaltextrun"/>
          <w:rFonts w:ascii="Times New Roman" w:eastAsia="Times New Roman" w:hAnsi="Times New Roman" w:cs="Times New Roman"/>
          <w:color w:val="000000"/>
          <w:sz w:val="32"/>
          <w:szCs w:val="32"/>
        </w:rPr>
        <w:t xml:space="preserve"> of motor function in accepting themselves and coming to terms with their functional disability, in order to raise the level of their psychological state.</w:t>
      </w:r>
    </w:p>
    <w:p w14:paraId="18FAE326" w14:textId="77777777" w:rsidR="008F5826" w:rsidRDefault="008F5826" w:rsidP="00275638">
      <w:pPr>
        <w:pStyle w:val="paragraph"/>
        <w:spacing w:before="0" w:beforeAutospacing="0" w:after="0" w:afterAutospacing="0"/>
        <w:ind w:firstLine="420"/>
        <w:jc w:val="both"/>
        <w:textAlignment w:val="baseline"/>
        <w:rPr>
          <w:rStyle w:val="normaltextrun"/>
          <w:b/>
          <w:bCs/>
          <w:color w:val="000000"/>
          <w:sz w:val="32"/>
          <w:szCs w:val="32"/>
        </w:rPr>
      </w:pPr>
    </w:p>
    <w:p w14:paraId="6088511F" w14:textId="77777777" w:rsidR="008F5826" w:rsidRDefault="008F5826" w:rsidP="00275638">
      <w:pPr>
        <w:pStyle w:val="paragraph"/>
        <w:spacing w:before="0" w:beforeAutospacing="0" w:after="0" w:afterAutospacing="0"/>
        <w:ind w:firstLine="420"/>
        <w:jc w:val="both"/>
        <w:textAlignment w:val="baseline"/>
        <w:rPr>
          <w:rStyle w:val="normaltextrun"/>
          <w:b/>
          <w:bCs/>
          <w:color w:val="000000"/>
          <w:sz w:val="32"/>
          <w:szCs w:val="32"/>
        </w:rPr>
      </w:pPr>
    </w:p>
    <w:p w14:paraId="6936DACD" w14:textId="77777777" w:rsidR="008F5826" w:rsidRDefault="008F5826" w:rsidP="00275638">
      <w:pPr>
        <w:pStyle w:val="paragraph"/>
        <w:spacing w:before="0" w:beforeAutospacing="0" w:after="0" w:afterAutospacing="0"/>
        <w:ind w:firstLine="420"/>
        <w:jc w:val="both"/>
        <w:textAlignment w:val="baseline"/>
        <w:rPr>
          <w:rStyle w:val="normaltextrun"/>
          <w:b/>
          <w:bCs/>
          <w:color w:val="000000"/>
          <w:sz w:val="32"/>
          <w:szCs w:val="32"/>
        </w:rPr>
      </w:pPr>
    </w:p>
    <w:p w14:paraId="372B0E3B" w14:textId="77777777" w:rsidR="008F5826" w:rsidRDefault="008F5826" w:rsidP="00275638">
      <w:pPr>
        <w:pStyle w:val="paragraph"/>
        <w:spacing w:before="0" w:beforeAutospacing="0" w:after="0" w:afterAutospacing="0"/>
        <w:ind w:firstLine="420"/>
        <w:jc w:val="both"/>
        <w:textAlignment w:val="baseline"/>
        <w:rPr>
          <w:rStyle w:val="normaltextrun"/>
          <w:b/>
          <w:bCs/>
          <w:color w:val="000000"/>
          <w:sz w:val="32"/>
          <w:szCs w:val="32"/>
        </w:rPr>
      </w:pPr>
    </w:p>
    <w:p w14:paraId="24CE7153" w14:textId="7874E2BB" w:rsidR="00D155A4" w:rsidRPr="00123528" w:rsidRDefault="00D155A4" w:rsidP="00275638">
      <w:pPr>
        <w:pStyle w:val="paragraph"/>
        <w:spacing w:before="0" w:beforeAutospacing="0" w:after="0" w:afterAutospacing="0"/>
        <w:ind w:firstLine="420"/>
        <w:jc w:val="both"/>
        <w:textAlignment w:val="baseline"/>
        <w:rPr>
          <w:rStyle w:val="eop"/>
          <w:b/>
          <w:bCs/>
          <w:color w:val="000000"/>
          <w:sz w:val="32"/>
          <w:szCs w:val="32"/>
        </w:rPr>
      </w:pPr>
      <w:r w:rsidRPr="00123528">
        <w:rPr>
          <w:rStyle w:val="normaltextrun"/>
          <w:b/>
          <w:bCs/>
          <w:color w:val="000000"/>
          <w:sz w:val="32"/>
          <w:szCs w:val="32"/>
        </w:rPr>
        <w:t>Cerebral palsy - definition and characteristics</w:t>
      </w:r>
      <w:r w:rsidRPr="00123528">
        <w:rPr>
          <w:rStyle w:val="eop"/>
          <w:b/>
          <w:bCs/>
          <w:color w:val="000000"/>
          <w:sz w:val="32"/>
          <w:szCs w:val="32"/>
        </w:rPr>
        <w:t> </w:t>
      </w:r>
    </w:p>
    <w:p w14:paraId="6F6BB48D" w14:textId="77777777" w:rsidR="00D155A4" w:rsidRPr="00586DDA"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p>
    <w:p w14:paraId="4D136120" w14:textId="25EFCD53" w:rsidR="00D155A4" w:rsidRPr="00586DDA"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586DDA">
        <w:rPr>
          <w:rStyle w:val="normaltextrun"/>
          <w:color w:val="000000"/>
          <w:sz w:val="32"/>
          <w:szCs w:val="32"/>
        </w:rPr>
        <w:t>Cerebral palsy (CP) is a group of permanent disorders of the development of movement and posture, causing limitation in activity and are attributed to non-progressive damage that occurred in the brain of the fetus or newborn. The motor difficulties in people with CP are often accompanied by problems in various functional areas (cognitive, communicative, sensory, behavioral-emotional</w:t>
      </w:r>
      <w:r w:rsidR="00C62C22">
        <w:rPr>
          <w:rStyle w:val="normaltextrun"/>
          <w:color w:val="000000"/>
          <w:sz w:val="32"/>
          <w:szCs w:val="32"/>
        </w:rPr>
        <w:t xml:space="preserve"> </w:t>
      </w:r>
      <w:r w:rsidR="00F73ED9">
        <w:rPr>
          <w:rStyle w:val="normaltextrun"/>
          <w:color w:val="000000"/>
          <w:sz w:val="32"/>
          <w:szCs w:val="32"/>
        </w:rPr>
        <w:t>etc.</w:t>
      </w:r>
      <w:r w:rsidRPr="00586DDA">
        <w:rPr>
          <w:rStyle w:val="normaltextrun"/>
          <w:color w:val="000000"/>
          <w:sz w:val="32"/>
          <w:szCs w:val="32"/>
        </w:rPr>
        <w:t xml:space="preserve">) (Rosenbaum, Paneth, Leviton, Goldstein, &amp; </w:t>
      </w:r>
      <w:proofErr w:type="spellStart"/>
      <w:r w:rsidRPr="00586DDA">
        <w:rPr>
          <w:rStyle w:val="normaltextrun"/>
          <w:color w:val="000000"/>
          <w:sz w:val="32"/>
          <w:szCs w:val="32"/>
        </w:rPr>
        <w:t>Bax</w:t>
      </w:r>
      <w:proofErr w:type="spellEnd"/>
      <w:r w:rsidRPr="00586DDA">
        <w:rPr>
          <w:rStyle w:val="normaltextrun"/>
          <w:color w:val="000000"/>
          <w:sz w:val="32"/>
          <w:szCs w:val="32"/>
        </w:rPr>
        <w:t>, 2007).</w:t>
      </w:r>
      <w:r w:rsidRPr="00586DDA">
        <w:rPr>
          <w:rStyle w:val="eop"/>
          <w:color w:val="000000"/>
          <w:sz w:val="32"/>
          <w:szCs w:val="32"/>
        </w:rPr>
        <w:t> </w:t>
      </w:r>
    </w:p>
    <w:p w14:paraId="7B81E768" w14:textId="6A7320DD" w:rsidR="00D155A4" w:rsidRPr="00586DDA" w:rsidRDefault="00D155A4" w:rsidP="006F3958">
      <w:pPr>
        <w:pStyle w:val="paragraph"/>
        <w:spacing w:before="0" w:beforeAutospacing="0" w:after="0" w:afterAutospacing="0"/>
        <w:ind w:firstLine="420"/>
        <w:jc w:val="both"/>
        <w:textAlignment w:val="baseline"/>
        <w:rPr>
          <w:rFonts w:ascii="Segoe UI" w:hAnsi="Segoe UI" w:cs="Segoe UI"/>
          <w:color w:val="000000"/>
          <w:sz w:val="32"/>
          <w:szCs w:val="32"/>
        </w:rPr>
      </w:pPr>
      <w:r w:rsidRPr="00586DDA">
        <w:rPr>
          <w:rStyle w:val="normaltextrun"/>
          <w:color w:val="000000"/>
          <w:sz w:val="32"/>
          <w:szCs w:val="32"/>
        </w:rPr>
        <w:t xml:space="preserve">Adolescence is a period in human development (ages 10-21) when dramatic changes occur in various areas: physical, emotional, cognitive, social </w:t>
      </w:r>
      <w:r w:rsidR="00EA1903">
        <w:rPr>
          <w:rStyle w:val="normaltextrun"/>
          <w:color w:val="000000"/>
          <w:sz w:val="32"/>
          <w:szCs w:val="32"/>
        </w:rPr>
        <w:t>(</w:t>
      </w:r>
      <w:r w:rsidRPr="00586DDA">
        <w:rPr>
          <w:rStyle w:val="normaltextrun"/>
          <w:color w:val="000000"/>
          <w:sz w:val="32"/>
          <w:szCs w:val="32"/>
        </w:rPr>
        <w:t>Grabe</w:t>
      </w:r>
      <w:r w:rsidR="00EA1903">
        <w:rPr>
          <w:rStyle w:val="normaltextrun"/>
          <w:color w:val="000000"/>
          <w:sz w:val="32"/>
          <w:szCs w:val="32"/>
        </w:rPr>
        <w:t xml:space="preserve">r, Brooks-Gunn &amp; Petersen, </w:t>
      </w:r>
      <w:r w:rsidR="00EA1903">
        <w:rPr>
          <w:rStyle w:val="normaltextrun"/>
          <w:color w:val="000000"/>
          <w:sz w:val="32"/>
          <w:szCs w:val="32"/>
        </w:rPr>
        <w:lastRenderedPageBreak/>
        <w:t>2018</w:t>
      </w:r>
      <w:r w:rsidRPr="00586DDA">
        <w:rPr>
          <w:rStyle w:val="normaltextrun"/>
          <w:color w:val="000000"/>
          <w:sz w:val="32"/>
          <w:szCs w:val="32"/>
        </w:rPr>
        <w:t>).  This period of puberty is a time to re-evaluate their health st</w:t>
      </w:r>
      <w:r w:rsidR="00E77C09">
        <w:rPr>
          <w:rStyle w:val="normaltextrun"/>
          <w:color w:val="000000"/>
          <w:sz w:val="32"/>
          <w:szCs w:val="32"/>
        </w:rPr>
        <w:t>at</w:t>
      </w:r>
      <w:r w:rsidR="00123528">
        <w:rPr>
          <w:rStyle w:val="normaltextrun"/>
          <w:color w:val="000000"/>
          <w:sz w:val="32"/>
          <w:szCs w:val="32"/>
        </w:rPr>
        <w:t xml:space="preserve">us and personal needs, </w:t>
      </w:r>
      <w:r w:rsidRPr="00586DDA">
        <w:rPr>
          <w:rStyle w:val="normaltextrun"/>
          <w:color w:val="000000"/>
          <w:sz w:val="32"/>
          <w:szCs w:val="32"/>
        </w:rPr>
        <w:t>to take advantage of learning opportunities and support in order to enter adulthood as successfully as possible with and despite the disability (Downs et al., 2017).</w:t>
      </w:r>
      <w:r w:rsidRPr="00586DDA">
        <w:rPr>
          <w:rStyle w:val="eop"/>
          <w:color w:val="000000"/>
          <w:sz w:val="32"/>
          <w:szCs w:val="32"/>
        </w:rPr>
        <w:t> </w:t>
      </w:r>
    </w:p>
    <w:p w14:paraId="4197785E" w14:textId="0A7EBED3" w:rsidR="00D155A4" w:rsidRPr="00586DDA" w:rsidRDefault="00D155A4" w:rsidP="006F3958">
      <w:pPr>
        <w:pStyle w:val="paragraph"/>
        <w:spacing w:before="0" w:beforeAutospacing="0" w:after="0" w:afterAutospacing="0"/>
        <w:ind w:firstLine="420"/>
        <w:jc w:val="both"/>
        <w:textAlignment w:val="baseline"/>
        <w:rPr>
          <w:rFonts w:ascii="Segoe UI" w:hAnsi="Segoe UI" w:cs="Segoe UI"/>
          <w:color w:val="000000"/>
          <w:sz w:val="32"/>
          <w:szCs w:val="32"/>
        </w:rPr>
      </w:pPr>
      <w:r w:rsidRPr="00586DDA">
        <w:rPr>
          <w:rStyle w:val="normaltextrun"/>
          <w:color w:val="000000"/>
          <w:sz w:val="32"/>
          <w:szCs w:val="32"/>
        </w:rPr>
        <w:t xml:space="preserve">The level of physical functioning (including mobility and </w:t>
      </w:r>
      <w:r w:rsidR="00451B67">
        <w:rPr>
          <w:rStyle w:val="normaltextrun"/>
          <w:color w:val="000000"/>
          <w:sz w:val="32"/>
          <w:szCs w:val="32"/>
        </w:rPr>
        <w:t>ADL</w:t>
      </w:r>
      <w:r w:rsidRPr="00586DDA">
        <w:rPr>
          <w:rStyle w:val="normaltextrun"/>
          <w:color w:val="000000"/>
          <w:sz w:val="32"/>
          <w:szCs w:val="32"/>
        </w:rPr>
        <w:t xml:space="preserve"> functioning) of </w:t>
      </w:r>
      <w:proofErr w:type="spellStart"/>
      <w:r w:rsidRPr="00586DDA">
        <w:rPr>
          <w:rStyle w:val="normaltextrun"/>
          <w:color w:val="000000"/>
          <w:sz w:val="32"/>
          <w:szCs w:val="32"/>
        </w:rPr>
        <w:t>adol</w:t>
      </w:r>
      <w:r w:rsidR="008527C6" w:rsidRPr="00586DDA">
        <w:rPr>
          <w:rStyle w:val="normaltextrun"/>
          <w:color w:val="000000"/>
          <w:sz w:val="32"/>
          <w:szCs w:val="32"/>
        </w:rPr>
        <w:t>.</w:t>
      </w:r>
      <w:r w:rsidRPr="00586DDA">
        <w:rPr>
          <w:rStyle w:val="normaltextrun"/>
          <w:color w:val="000000"/>
          <w:sz w:val="32"/>
          <w:szCs w:val="32"/>
        </w:rPr>
        <w:t>CP</w:t>
      </w:r>
      <w:proofErr w:type="spellEnd"/>
      <w:r w:rsidRPr="00586DDA">
        <w:rPr>
          <w:rStyle w:val="normaltextrun"/>
          <w:color w:val="000000"/>
          <w:sz w:val="32"/>
          <w:szCs w:val="32"/>
        </w:rPr>
        <w:t xml:space="preserve"> has a significant impact on their successful transition to adulthood</w:t>
      </w:r>
      <w:r w:rsidR="006D5D2F" w:rsidRPr="00586DDA">
        <w:rPr>
          <w:rStyle w:val="normaltextrun"/>
          <w:color w:val="000000"/>
          <w:sz w:val="32"/>
          <w:szCs w:val="32"/>
        </w:rPr>
        <w:t>,</w:t>
      </w:r>
      <w:r w:rsidRPr="00586DDA">
        <w:rPr>
          <w:rStyle w:val="normaltextrun"/>
          <w:color w:val="000000"/>
          <w:sz w:val="32"/>
          <w:szCs w:val="32"/>
        </w:rPr>
        <w:t xml:space="preserve"> especially when the adolescent needs the help of an adult (parent or caregiver) </w:t>
      </w:r>
      <w:r w:rsidR="008527C6" w:rsidRPr="00586DDA">
        <w:rPr>
          <w:rStyle w:val="normaltextrun"/>
          <w:color w:val="000000"/>
          <w:sz w:val="32"/>
          <w:szCs w:val="32"/>
        </w:rPr>
        <w:t>for</w:t>
      </w:r>
      <w:r w:rsidRPr="00586DDA">
        <w:rPr>
          <w:rStyle w:val="normaltextrun"/>
          <w:color w:val="000000"/>
          <w:sz w:val="32"/>
          <w:szCs w:val="32"/>
        </w:rPr>
        <w:t xml:space="preserve"> various functions</w:t>
      </w:r>
      <w:r w:rsidR="006F3958">
        <w:rPr>
          <w:rStyle w:val="normaltextrun"/>
          <w:color w:val="000000"/>
          <w:sz w:val="32"/>
          <w:szCs w:val="32"/>
        </w:rPr>
        <w:t>.</w:t>
      </w:r>
      <w:r w:rsidRPr="00586DDA">
        <w:rPr>
          <w:rStyle w:val="normaltextrun"/>
          <w:color w:val="000000"/>
          <w:sz w:val="32"/>
          <w:szCs w:val="32"/>
        </w:rPr>
        <w:t xml:space="preserve"> With increasing age, the level of physical function decreases and the need for assistance increases</w:t>
      </w:r>
      <w:r w:rsidR="008527C6" w:rsidRPr="00586DDA">
        <w:rPr>
          <w:rStyle w:val="normaltextrun"/>
          <w:color w:val="000000"/>
          <w:sz w:val="32"/>
          <w:szCs w:val="32"/>
        </w:rPr>
        <w:t>.</w:t>
      </w:r>
      <w:r w:rsidRPr="00586DDA">
        <w:rPr>
          <w:rStyle w:val="normaltextrun"/>
          <w:color w:val="000000"/>
          <w:sz w:val="32"/>
          <w:szCs w:val="32"/>
        </w:rPr>
        <w:t xml:space="preserve"> </w:t>
      </w:r>
      <w:r w:rsidR="008527C6" w:rsidRPr="00586DDA">
        <w:rPr>
          <w:rStyle w:val="normaltextrun"/>
          <w:color w:val="000000"/>
          <w:sz w:val="32"/>
          <w:szCs w:val="32"/>
        </w:rPr>
        <w:t>Thus,</w:t>
      </w:r>
      <w:r w:rsidRPr="00586DDA">
        <w:rPr>
          <w:rStyle w:val="normaltextrun"/>
          <w:color w:val="000000"/>
          <w:sz w:val="32"/>
          <w:szCs w:val="32"/>
        </w:rPr>
        <w:t xml:space="preserve"> </w:t>
      </w:r>
      <w:proofErr w:type="spellStart"/>
      <w:r w:rsidRPr="00586DDA">
        <w:rPr>
          <w:rStyle w:val="normaltextrun"/>
          <w:color w:val="000000"/>
          <w:sz w:val="32"/>
          <w:szCs w:val="32"/>
        </w:rPr>
        <w:t>adol</w:t>
      </w:r>
      <w:r w:rsidR="00402D26">
        <w:rPr>
          <w:rStyle w:val="normaltextrun"/>
          <w:color w:val="000000"/>
          <w:sz w:val="32"/>
          <w:szCs w:val="32"/>
        </w:rPr>
        <w:t>.CP</w:t>
      </w:r>
      <w:proofErr w:type="spellEnd"/>
      <w:r w:rsidRPr="00586DDA">
        <w:rPr>
          <w:rStyle w:val="normaltextrun"/>
          <w:color w:val="000000"/>
          <w:sz w:val="32"/>
          <w:szCs w:val="32"/>
        </w:rPr>
        <w:t xml:space="preserve"> report that the</w:t>
      </w:r>
      <w:r w:rsidR="00832A71" w:rsidRPr="00586DDA">
        <w:rPr>
          <w:rStyle w:val="normaltextrun"/>
          <w:color w:val="000000"/>
          <w:sz w:val="32"/>
          <w:szCs w:val="32"/>
        </w:rPr>
        <w:t>y</w:t>
      </w:r>
      <w:r w:rsidRPr="00586DDA">
        <w:rPr>
          <w:rStyle w:val="normaltextrun"/>
          <w:color w:val="000000"/>
          <w:sz w:val="32"/>
          <w:szCs w:val="32"/>
        </w:rPr>
        <w:t xml:space="preserve"> </w:t>
      </w:r>
      <w:r w:rsidR="00832A71" w:rsidRPr="00586DDA">
        <w:rPr>
          <w:rStyle w:val="normaltextrun"/>
          <w:color w:val="000000"/>
          <w:sz w:val="32"/>
          <w:szCs w:val="32"/>
        </w:rPr>
        <w:t>tend</w:t>
      </w:r>
      <w:r w:rsidRPr="00586DDA">
        <w:rPr>
          <w:rStyle w:val="normaltextrun"/>
          <w:color w:val="000000"/>
          <w:sz w:val="32"/>
          <w:szCs w:val="32"/>
        </w:rPr>
        <w:t xml:space="preserve"> </w:t>
      </w:r>
      <w:r w:rsidR="00832A71" w:rsidRPr="00586DDA">
        <w:rPr>
          <w:rStyle w:val="normaltextrun"/>
          <w:color w:val="000000"/>
          <w:sz w:val="32"/>
          <w:szCs w:val="32"/>
        </w:rPr>
        <w:t xml:space="preserve">to </w:t>
      </w:r>
      <w:r w:rsidRPr="00586DDA">
        <w:rPr>
          <w:rStyle w:val="normaltextrun"/>
          <w:color w:val="000000"/>
          <w:sz w:val="32"/>
          <w:szCs w:val="32"/>
        </w:rPr>
        <w:t>walk independently or with assistance much less than wh</w:t>
      </w:r>
      <w:r w:rsidR="00832A71" w:rsidRPr="00586DDA">
        <w:rPr>
          <w:rStyle w:val="normaltextrun"/>
          <w:color w:val="000000"/>
          <w:sz w:val="32"/>
          <w:szCs w:val="32"/>
        </w:rPr>
        <w:t>en</w:t>
      </w:r>
      <w:r w:rsidRPr="00586DDA">
        <w:rPr>
          <w:rStyle w:val="normaltextrun"/>
          <w:color w:val="000000"/>
          <w:sz w:val="32"/>
          <w:szCs w:val="32"/>
        </w:rPr>
        <w:t xml:space="preserve"> they </w:t>
      </w:r>
      <w:r w:rsidR="00832A71" w:rsidRPr="00586DDA">
        <w:rPr>
          <w:rStyle w:val="normaltextrun"/>
          <w:color w:val="000000"/>
          <w:sz w:val="32"/>
          <w:szCs w:val="32"/>
        </w:rPr>
        <w:t>were</w:t>
      </w:r>
      <w:r w:rsidRPr="00586DDA">
        <w:rPr>
          <w:rStyle w:val="normaltextrun"/>
          <w:color w:val="000000"/>
          <w:sz w:val="32"/>
          <w:szCs w:val="32"/>
        </w:rPr>
        <w:t xml:space="preserve"> </w:t>
      </w:r>
      <w:r w:rsidR="00832A71" w:rsidRPr="00586DDA">
        <w:rPr>
          <w:rStyle w:val="normaltextrun"/>
          <w:color w:val="000000"/>
          <w:sz w:val="32"/>
          <w:szCs w:val="32"/>
        </w:rPr>
        <w:t>yo</w:t>
      </w:r>
      <w:r w:rsidRPr="00586DDA">
        <w:rPr>
          <w:rStyle w:val="normaltextrun"/>
          <w:color w:val="000000"/>
          <w:sz w:val="32"/>
          <w:szCs w:val="32"/>
        </w:rPr>
        <w:t>unger. At the same time, during this period the person's self-image and body image take shape</w:t>
      </w:r>
      <w:r w:rsidR="006F3958">
        <w:rPr>
          <w:rStyle w:val="normaltextrun"/>
          <w:color w:val="000000"/>
          <w:sz w:val="32"/>
          <w:szCs w:val="32"/>
        </w:rPr>
        <w:t xml:space="preserve"> (Palisano, </w:t>
      </w:r>
      <w:r w:rsidR="006F3958" w:rsidRPr="00586DDA">
        <w:rPr>
          <w:rStyle w:val="normaltextrun"/>
          <w:color w:val="000000"/>
          <w:sz w:val="32"/>
          <w:szCs w:val="32"/>
        </w:rPr>
        <w:t xml:space="preserve">Copeland, &amp; </w:t>
      </w:r>
      <w:proofErr w:type="spellStart"/>
      <w:r w:rsidR="006F3958" w:rsidRPr="00586DDA">
        <w:rPr>
          <w:rStyle w:val="normaltextrun"/>
          <w:color w:val="000000"/>
          <w:sz w:val="32"/>
          <w:szCs w:val="32"/>
        </w:rPr>
        <w:t>Galuppi</w:t>
      </w:r>
      <w:proofErr w:type="spellEnd"/>
      <w:r w:rsidR="006F3958" w:rsidRPr="00586DDA">
        <w:rPr>
          <w:rStyle w:val="normaltextrun"/>
          <w:color w:val="000000"/>
          <w:sz w:val="32"/>
          <w:szCs w:val="32"/>
        </w:rPr>
        <w:t>, 2007).</w:t>
      </w:r>
      <w:r w:rsidRPr="00586DDA">
        <w:rPr>
          <w:rStyle w:val="eop"/>
          <w:color w:val="000000"/>
          <w:sz w:val="32"/>
          <w:szCs w:val="32"/>
        </w:rPr>
        <w:t> </w:t>
      </w:r>
    </w:p>
    <w:p w14:paraId="3411C1B0" w14:textId="77777777" w:rsidR="00123528" w:rsidRDefault="00123528" w:rsidP="00275638">
      <w:pPr>
        <w:pStyle w:val="paragraph"/>
        <w:spacing w:before="0" w:beforeAutospacing="0" w:after="0" w:afterAutospacing="0"/>
        <w:ind w:firstLine="720"/>
        <w:jc w:val="both"/>
        <w:textAlignment w:val="baseline"/>
        <w:rPr>
          <w:rStyle w:val="normaltextrun"/>
          <w:sz w:val="32"/>
          <w:szCs w:val="32"/>
        </w:rPr>
      </w:pPr>
      <w:r w:rsidRPr="00123528">
        <w:rPr>
          <w:rStyle w:val="normaltextrun"/>
          <w:b/>
          <w:bCs/>
          <w:sz w:val="32"/>
          <w:szCs w:val="32"/>
        </w:rPr>
        <w:t>Psychological Capital</w:t>
      </w:r>
      <w:r>
        <w:rPr>
          <w:rStyle w:val="normaltextrun"/>
          <w:sz w:val="32"/>
          <w:szCs w:val="32"/>
        </w:rPr>
        <w:t xml:space="preserve"> </w:t>
      </w:r>
    </w:p>
    <w:p w14:paraId="6AF18417" w14:textId="2637137F" w:rsidR="00D155A4" w:rsidRPr="00F47844" w:rsidRDefault="00D155A4" w:rsidP="0072029D">
      <w:pPr>
        <w:pStyle w:val="paragraph"/>
        <w:spacing w:before="0" w:beforeAutospacing="0" w:after="0" w:afterAutospacing="0"/>
        <w:ind w:firstLine="720"/>
        <w:jc w:val="both"/>
        <w:textAlignment w:val="baseline"/>
        <w:rPr>
          <w:rFonts w:ascii="Segoe UI" w:hAnsi="Segoe UI" w:cs="Segoe UI"/>
          <w:b/>
          <w:bCs/>
          <w:color w:val="FF0000"/>
          <w:sz w:val="18"/>
          <w:szCs w:val="18"/>
        </w:rPr>
      </w:pPr>
      <w:r>
        <w:rPr>
          <w:rStyle w:val="normaltextrun"/>
          <w:sz w:val="32"/>
          <w:szCs w:val="32"/>
        </w:rPr>
        <w:t>Our research focuses on one of the innovative concepts in psychology: Psychological Capital (</w:t>
      </w:r>
      <w:proofErr w:type="spellStart"/>
      <w:r>
        <w:rPr>
          <w:rStyle w:val="normaltextrun"/>
          <w:sz w:val="32"/>
          <w:szCs w:val="32"/>
        </w:rPr>
        <w:t>Psych.Cap</w:t>
      </w:r>
      <w:proofErr w:type="spellEnd"/>
      <w:r>
        <w:rPr>
          <w:rStyle w:val="normaltextrun"/>
          <w:sz w:val="32"/>
          <w:szCs w:val="32"/>
        </w:rPr>
        <w:t>), which is a core concept defined as "a positive psychological state that is based on the level of hope, self-worth, optimism and resilience" (</w:t>
      </w:r>
      <w:r w:rsidR="00E97C2D">
        <w:rPr>
          <w:rStyle w:val="normaltextrun"/>
          <w:sz w:val="32"/>
          <w:szCs w:val="32"/>
        </w:rPr>
        <w:t>Luthans &amp; Youssef-Morgan, 2017)</w:t>
      </w:r>
      <w:r>
        <w:rPr>
          <w:rStyle w:val="normaltextrun"/>
          <w:sz w:val="32"/>
          <w:szCs w:val="32"/>
        </w:rPr>
        <w:t>. </w:t>
      </w:r>
      <w:r>
        <w:rPr>
          <w:rStyle w:val="eop"/>
          <w:b/>
          <w:bCs/>
          <w:sz w:val="32"/>
          <w:szCs w:val="32"/>
        </w:rPr>
        <w:t> </w:t>
      </w:r>
    </w:p>
    <w:p w14:paraId="4E654D4E" w14:textId="01095E92" w:rsidR="00D155A4" w:rsidRDefault="00D155A4" w:rsidP="005A57A7">
      <w:pPr>
        <w:pStyle w:val="paragraph"/>
        <w:spacing w:before="0" w:beforeAutospacing="0" w:after="0" w:afterAutospacing="0"/>
        <w:ind w:firstLine="720"/>
        <w:jc w:val="both"/>
        <w:textAlignment w:val="baseline"/>
        <w:rPr>
          <w:rFonts w:ascii="Segoe UI" w:hAnsi="Segoe UI" w:cs="Segoe UI"/>
          <w:b/>
          <w:bCs/>
          <w:sz w:val="18"/>
          <w:szCs w:val="18"/>
        </w:rPr>
      </w:pPr>
      <w:r>
        <w:rPr>
          <w:rStyle w:val="normaltextrun"/>
          <w:sz w:val="32"/>
          <w:szCs w:val="32"/>
        </w:rPr>
        <w:t>Hope is</w:t>
      </w:r>
      <w:r w:rsidR="001C0B0D">
        <w:rPr>
          <w:rStyle w:val="normaltextrun"/>
          <w:sz w:val="32"/>
          <w:szCs w:val="32"/>
        </w:rPr>
        <w:t xml:space="preserve"> </w:t>
      </w:r>
      <w:r w:rsidR="001C0B0D" w:rsidRPr="0072029D">
        <w:rPr>
          <w:rStyle w:val="normaltextrun"/>
          <w:sz w:val="32"/>
          <w:szCs w:val="32"/>
        </w:rPr>
        <w:t>conceptualized</w:t>
      </w:r>
      <w:r w:rsidR="001C0B0D">
        <w:rPr>
          <w:rStyle w:val="normaltextrun"/>
          <w:sz w:val="32"/>
          <w:szCs w:val="32"/>
        </w:rPr>
        <w:t xml:space="preserve"> as</w:t>
      </w:r>
      <w:r>
        <w:rPr>
          <w:rStyle w:val="normaltextrun"/>
          <w:sz w:val="32"/>
          <w:szCs w:val="32"/>
        </w:rPr>
        <w:t xml:space="preserve"> a </w:t>
      </w:r>
      <w:r w:rsidR="005A57A7">
        <w:rPr>
          <w:rStyle w:val="normaltextrun"/>
          <w:sz w:val="32"/>
          <w:szCs w:val="32"/>
        </w:rPr>
        <w:t>tendency</w:t>
      </w:r>
      <w:r>
        <w:rPr>
          <w:rStyle w:val="normaltextrun"/>
          <w:sz w:val="32"/>
          <w:szCs w:val="32"/>
        </w:rPr>
        <w:t xml:space="preserve"> that includes </w:t>
      </w:r>
      <w:r w:rsidR="002F14E3">
        <w:rPr>
          <w:rStyle w:val="normaltextrun"/>
          <w:sz w:val="32"/>
          <w:szCs w:val="32"/>
        </w:rPr>
        <w:t>an individual’s</w:t>
      </w:r>
      <w:r>
        <w:rPr>
          <w:rStyle w:val="normaltextrun"/>
          <w:sz w:val="32"/>
          <w:szCs w:val="32"/>
        </w:rPr>
        <w:t xml:space="preserve"> ability to set a goal, pave the way to it and mobilize the motivation to persist on the path until the goal is achieved (Snyder, 2002). The higher a person's level of hope, the more he</w:t>
      </w:r>
      <w:r w:rsidR="005A57A7">
        <w:rPr>
          <w:rStyle w:val="normaltextrun"/>
          <w:sz w:val="32"/>
          <w:szCs w:val="32"/>
        </w:rPr>
        <w:t>/she</w:t>
      </w:r>
      <w:r>
        <w:rPr>
          <w:rStyle w:val="normaltextrun"/>
          <w:sz w:val="32"/>
          <w:szCs w:val="32"/>
        </w:rPr>
        <w:t xml:space="preserve"> will treat difficulties as challenges and less as obstacles, see them as part of life and focus on choosing the right way for him</w:t>
      </w:r>
      <w:r w:rsidR="005A57A7">
        <w:rPr>
          <w:rStyle w:val="normaltextrun"/>
          <w:sz w:val="32"/>
          <w:szCs w:val="32"/>
        </w:rPr>
        <w:t>/her</w:t>
      </w:r>
      <w:r>
        <w:rPr>
          <w:rStyle w:val="normaltextrun"/>
          <w:sz w:val="32"/>
          <w:szCs w:val="32"/>
        </w:rPr>
        <w:t xml:space="preserve"> to deal with them (</w:t>
      </w:r>
      <w:r w:rsidR="00123528">
        <w:rPr>
          <w:rStyle w:val="normaltextrun"/>
          <w:sz w:val="32"/>
          <w:szCs w:val="32"/>
        </w:rPr>
        <w:t>Luthans &amp; Youssef-Morgan, 2017)</w:t>
      </w:r>
      <w:r>
        <w:rPr>
          <w:rStyle w:val="normaltextrun"/>
          <w:sz w:val="32"/>
          <w:szCs w:val="32"/>
        </w:rPr>
        <w:t>.</w:t>
      </w:r>
      <w:r>
        <w:rPr>
          <w:rStyle w:val="eop"/>
          <w:b/>
          <w:bCs/>
          <w:sz w:val="32"/>
          <w:szCs w:val="32"/>
        </w:rPr>
        <w:t> </w:t>
      </w:r>
    </w:p>
    <w:p w14:paraId="1F53995B" w14:textId="3141B96F" w:rsidR="00D155A4" w:rsidRDefault="001C0B0D" w:rsidP="0072029D">
      <w:pPr>
        <w:pStyle w:val="paragraph"/>
        <w:spacing w:before="0" w:beforeAutospacing="0" w:after="0" w:afterAutospacing="0"/>
        <w:ind w:firstLine="720"/>
        <w:jc w:val="both"/>
        <w:textAlignment w:val="baseline"/>
        <w:rPr>
          <w:rFonts w:ascii="Segoe UI" w:hAnsi="Segoe UI" w:cs="Segoe UI"/>
          <w:b/>
          <w:bCs/>
          <w:sz w:val="18"/>
          <w:szCs w:val="18"/>
        </w:rPr>
      </w:pPr>
      <w:r w:rsidRPr="0072029D">
        <w:rPr>
          <w:rStyle w:val="normaltextrun"/>
          <w:sz w:val="32"/>
          <w:szCs w:val="32"/>
        </w:rPr>
        <w:t xml:space="preserve">According to Bandura (2001) </w:t>
      </w:r>
      <w:r w:rsidR="00D155A4">
        <w:rPr>
          <w:rStyle w:val="normaltextrun"/>
          <w:sz w:val="32"/>
          <w:szCs w:val="32"/>
        </w:rPr>
        <w:t>Self-efficacy is the individual's self-perception of his ability to mobilize motivation, cognitive resources, psychological strengths and active behavior neces</w:t>
      </w:r>
      <w:r w:rsidR="0072029D">
        <w:rPr>
          <w:rStyle w:val="normaltextrun"/>
          <w:sz w:val="32"/>
          <w:szCs w:val="32"/>
        </w:rPr>
        <w:t xml:space="preserve">sary to perform a specific task. </w:t>
      </w:r>
      <w:r w:rsidR="00D155A4">
        <w:rPr>
          <w:rStyle w:val="normaltextrun"/>
          <w:sz w:val="32"/>
          <w:szCs w:val="32"/>
        </w:rPr>
        <w:t>This concept doesn</w:t>
      </w:r>
      <w:r w:rsidR="002F14E3">
        <w:rPr>
          <w:rStyle w:val="normaltextrun"/>
          <w:sz w:val="32"/>
          <w:szCs w:val="32"/>
        </w:rPr>
        <w:t>’</w:t>
      </w:r>
      <w:r w:rsidR="00D155A4">
        <w:rPr>
          <w:rStyle w:val="normaltextrun"/>
          <w:sz w:val="32"/>
          <w:szCs w:val="32"/>
        </w:rPr>
        <w:t>t reflect a person's abilities, but rather his assessment regarding the use of these abilities.</w:t>
      </w:r>
      <w:r w:rsidR="00D155A4">
        <w:rPr>
          <w:rStyle w:val="eop"/>
          <w:b/>
          <w:bCs/>
          <w:sz w:val="32"/>
          <w:szCs w:val="32"/>
        </w:rPr>
        <w:t> </w:t>
      </w:r>
    </w:p>
    <w:p w14:paraId="652F00BD" w14:textId="674362BE" w:rsidR="00D155A4" w:rsidRDefault="00D155A4" w:rsidP="00275638">
      <w:pPr>
        <w:pStyle w:val="paragraph"/>
        <w:spacing w:before="0" w:beforeAutospacing="0" w:after="0" w:afterAutospacing="0"/>
        <w:ind w:firstLine="720"/>
        <w:jc w:val="both"/>
        <w:textAlignment w:val="baseline"/>
        <w:rPr>
          <w:rFonts w:ascii="Segoe UI" w:hAnsi="Segoe UI" w:cs="Segoe UI"/>
          <w:b/>
          <w:bCs/>
          <w:sz w:val="18"/>
          <w:szCs w:val="18"/>
        </w:rPr>
      </w:pPr>
      <w:r>
        <w:rPr>
          <w:rStyle w:val="normaltextrun"/>
          <w:sz w:val="32"/>
          <w:szCs w:val="32"/>
        </w:rPr>
        <w:t xml:space="preserve">Optimism is "people's characteristic of expecting good things to happen to them" (Carver, Scheier, &amp; Segerstrom, 2010) or "a general expectation of positive outcomes" (Seligman, 1991). </w:t>
      </w:r>
      <w:r>
        <w:rPr>
          <w:rStyle w:val="normaltextrun"/>
          <w:sz w:val="32"/>
          <w:szCs w:val="32"/>
        </w:rPr>
        <w:lastRenderedPageBreak/>
        <w:t xml:space="preserve">An optimist is </w:t>
      </w:r>
      <w:r w:rsidR="002F14E3">
        <w:rPr>
          <w:rStyle w:val="normaltextrun"/>
          <w:sz w:val="32"/>
          <w:szCs w:val="32"/>
        </w:rPr>
        <w:t>one</w:t>
      </w:r>
      <w:r>
        <w:rPr>
          <w:rStyle w:val="normaltextrun"/>
          <w:sz w:val="32"/>
          <w:szCs w:val="32"/>
        </w:rPr>
        <w:t xml:space="preserve"> who attributes internal, stable and global causes to positive events, </w:t>
      </w:r>
      <w:r w:rsidR="002F14E3">
        <w:rPr>
          <w:rStyle w:val="normaltextrun"/>
          <w:sz w:val="32"/>
          <w:szCs w:val="32"/>
        </w:rPr>
        <w:t>and</w:t>
      </w:r>
      <w:r>
        <w:rPr>
          <w:rStyle w:val="normaltextrun"/>
          <w:sz w:val="32"/>
          <w:szCs w:val="32"/>
        </w:rPr>
        <w:t xml:space="preserve"> external, unstable and specific causes to negative ones. Similar to hope, optimism is not a fixed state, but </w:t>
      </w:r>
      <w:r w:rsidR="002F14E3">
        <w:rPr>
          <w:rStyle w:val="normaltextrun"/>
          <w:sz w:val="32"/>
          <w:szCs w:val="32"/>
        </w:rPr>
        <w:t>rather a</w:t>
      </w:r>
      <w:r>
        <w:rPr>
          <w:rStyle w:val="normaltextrun"/>
          <w:sz w:val="32"/>
          <w:szCs w:val="32"/>
        </w:rPr>
        <w:t xml:space="preserve"> changing and evolving trait (Seligman, 1991).</w:t>
      </w:r>
      <w:r>
        <w:rPr>
          <w:rStyle w:val="eop"/>
          <w:b/>
          <w:bCs/>
          <w:sz w:val="32"/>
          <w:szCs w:val="32"/>
        </w:rPr>
        <w:t> </w:t>
      </w:r>
    </w:p>
    <w:p w14:paraId="573C33D7" w14:textId="55B34396" w:rsidR="00D155A4" w:rsidRDefault="00D155A4" w:rsidP="00275638">
      <w:pPr>
        <w:pStyle w:val="paragraph"/>
        <w:spacing w:before="0" w:beforeAutospacing="0" w:after="0" w:afterAutospacing="0"/>
        <w:ind w:firstLine="720"/>
        <w:jc w:val="both"/>
        <w:textAlignment w:val="baseline"/>
        <w:rPr>
          <w:rStyle w:val="eop"/>
          <w:b/>
          <w:bCs/>
          <w:sz w:val="32"/>
          <w:szCs w:val="32"/>
        </w:rPr>
      </w:pPr>
      <w:r>
        <w:rPr>
          <w:rStyle w:val="normaltextrun"/>
          <w:sz w:val="32"/>
          <w:szCs w:val="32"/>
        </w:rPr>
        <w:t>Resilience is dynamic process demonstrate</w:t>
      </w:r>
      <w:r w:rsidR="00402D26">
        <w:rPr>
          <w:rStyle w:val="normaltextrun"/>
          <w:sz w:val="32"/>
          <w:szCs w:val="32"/>
        </w:rPr>
        <w:t>d</w:t>
      </w:r>
      <w:r>
        <w:rPr>
          <w:rStyle w:val="normaltextrun"/>
          <w:sz w:val="32"/>
          <w:szCs w:val="32"/>
        </w:rPr>
        <w:t xml:space="preserve"> </w:t>
      </w:r>
      <w:r w:rsidR="00402D26">
        <w:rPr>
          <w:rStyle w:val="normaltextrun"/>
          <w:sz w:val="32"/>
          <w:szCs w:val="32"/>
        </w:rPr>
        <w:t>by an</w:t>
      </w:r>
      <w:r>
        <w:rPr>
          <w:rStyle w:val="normaltextrun"/>
          <w:sz w:val="32"/>
          <w:szCs w:val="32"/>
        </w:rPr>
        <w:t xml:space="preserve"> ability to adapt to situations of distress and stress (Masten &amp; Obradovic, 2006)</w:t>
      </w:r>
      <w:r w:rsidR="00402D26">
        <w:rPr>
          <w:rStyle w:val="normaltextrun"/>
          <w:sz w:val="32"/>
          <w:szCs w:val="32"/>
        </w:rPr>
        <w:t xml:space="preserve"> and</w:t>
      </w:r>
      <w:r>
        <w:rPr>
          <w:rStyle w:val="normaltextrun"/>
          <w:sz w:val="32"/>
          <w:szCs w:val="32"/>
        </w:rPr>
        <w:t xml:space="preserve"> reflected in a return to the previous normal function or in the use of the distress experience for the purpose of "forging" the personality (Heiman, 2002).</w:t>
      </w:r>
      <w:r>
        <w:rPr>
          <w:rStyle w:val="eop"/>
          <w:b/>
          <w:bCs/>
          <w:sz w:val="32"/>
          <w:szCs w:val="32"/>
        </w:rPr>
        <w:t> </w:t>
      </w:r>
    </w:p>
    <w:p w14:paraId="57F64703" w14:textId="77777777" w:rsidR="00402D26" w:rsidRDefault="00402D26" w:rsidP="00275638">
      <w:pPr>
        <w:pStyle w:val="paragraph"/>
        <w:spacing w:before="0" w:beforeAutospacing="0" w:after="0" w:afterAutospacing="0"/>
        <w:ind w:firstLine="720"/>
        <w:jc w:val="both"/>
        <w:textAlignment w:val="baseline"/>
        <w:rPr>
          <w:rFonts w:ascii="Segoe UI" w:hAnsi="Segoe UI" w:cs="Segoe UI"/>
          <w:b/>
          <w:bCs/>
          <w:sz w:val="18"/>
          <w:szCs w:val="18"/>
        </w:rPr>
      </w:pPr>
    </w:p>
    <w:p w14:paraId="3B9DAF80" w14:textId="794371C3" w:rsidR="00D155A4" w:rsidRPr="00123528" w:rsidRDefault="00D155A4" w:rsidP="00275638">
      <w:pPr>
        <w:pStyle w:val="paragraph"/>
        <w:spacing w:before="0" w:beforeAutospacing="0" w:after="0" w:afterAutospacing="0"/>
        <w:ind w:firstLine="720"/>
        <w:jc w:val="both"/>
        <w:textAlignment w:val="baseline"/>
        <w:rPr>
          <w:rFonts w:ascii="Segoe UI" w:hAnsi="Segoe UI" w:cs="Segoe UI"/>
          <w:b/>
          <w:bCs/>
          <w:sz w:val="18"/>
          <w:szCs w:val="18"/>
        </w:rPr>
      </w:pPr>
      <w:proofErr w:type="spellStart"/>
      <w:r w:rsidRPr="00123528">
        <w:rPr>
          <w:rStyle w:val="normaltextrun"/>
          <w:b/>
          <w:bCs/>
          <w:sz w:val="32"/>
          <w:szCs w:val="32"/>
        </w:rPr>
        <w:t>Psych.Cap</w:t>
      </w:r>
      <w:proofErr w:type="spellEnd"/>
      <w:r w:rsidRPr="00123528">
        <w:rPr>
          <w:rStyle w:val="normaltextrun"/>
          <w:b/>
          <w:bCs/>
          <w:sz w:val="32"/>
          <w:szCs w:val="32"/>
        </w:rPr>
        <w:t xml:space="preserve"> in adolescents with CP</w:t>
      </w:r>
      <w:r w:rsidR="00123528" w:rsidRPr="00123528">
        <w:rPr>
          <w:rStyle w:val="normaltextrun"/>
          <w:b/>
          <w:bCs/>
          <w:sz w:val="32"/>
          <w:szCs w:val="32"/>
        </w:rPr>
        <w:t xml:space="preserve"> (</w:t>
      </w:r>
      <w:proofErr w:type="spellStart"/>
      <w:r w:rsidR="00123528" w:rsidRPr="00123528">
        <w:rPr>
          <w:rStyle w:val="normaltextrun"/>
          <w:b/>
          <w:bCs/>
          <w:color w:val="000000"/>
          <w:sz w:val="32"/>
          <w:szCs w:val="32"/>
        </w:rPr>
        <w:t>adol.CP</w:t>
      </w:r>
      <w:proofErr w:type="spellEnd"/>
      <w:r w:rsidR="00123528" w:rsidRPr="00123528">
        <w:rPr>
          <w:rStyle w:val="eop"/>
          <w:b/>
          <w:bCs/>
          <w:sz w:val="32"/>
          <w:szCs w:val="32"/>
        </w:rPr>
        <w:t>)</w:t>
      </w:r>
    </w:p>
    <w:p w14:paraId="2B6286A9" w14:textId="52AC6126" w:rsidR="00D155A4" w:rsidRDefault="00D155A4" w:rsidP="00275638">
      <w:pPr>
        <w:pStyle w:val="paragraph"/>
        <w:spacing w:before="0" w:beforeAutospacing="0" w:after="0" w:afterAutospacing="0"/>
        <w:ind w:firstLine="720"/>
        <w:jc w:val="both"/>
        <w:textAlignment w:val="baseline"/>
        <w:rPr>
          <w:rFonts w:ascii="Segoe UI" w:hAnsi="Segoe UI" w:cs="Segoe UI"/>
          <w:b/>
          <w:bCs/>
          <w:sz w:val="18"/>
          <w:szCs w:val="18"/>
        </w:rPr>
      </w:pPr>
      <w:r>
        <w:rPr>
          <w:rStyle w:val="normaltextrun"/>
          <w:sz w:val="32"/>
          <w:szCs w:val="32"/>
        </w:rPr>
        <w:t xml:space="preserve">Our research deals, among other things, with the relationship between the </w:t>
      </w:r>
      <w:proofErr w:type="spellStart"/>
      <w:r w:rsidR="00970DE9">
        <w:rPr>
          <w:rStyle w:val="normaltextrun"/>
          <w:sz w:val="32"/>
          <w:szCs w:val="32"/>
        </w:rPr>
        <w:t>Psych.Cap</w:t>
      </w:r>
      <w:proofErr w:type="spellEnd"/>
      <w:r>
        <w:rPr>
          <w:rStyle w:val="normaltextrun"/>
          <w:sz w:val="32"/>
          <w:szCs w:val="32"/>
        </w:rPr>
        <w:t xml:space="preserve"> of </w:t>
      </w:r>
      <w:proofErr w:type="spellStart"/>
      <w:r>
        <w:rPr>
          <w:rStyle w:val="normaltextrun"/>
          <w:sz w:val="32"/>
          <w:szCs w:val="32"/>
        </w:rPr>
        <w:t>adol</w:t>
      </w:r>
      <w:r w:rsidR="00970DE9">
        <w:rPr>
          <w:rStyle w:val="normaltextrun"/>
          <w:sz w:val="32"/>
          <w:szCs w:val="32"/>
        </w:rPr>
        <w:t>.</w:t>
      </w:r>
      <w:r>
        <w:rPr>
          <w:rStyle w:val="normaltextrun"/>
          <w:sz w:val="32"/>
          <w:szCs w:val="32"/>
        </w:rPr>
        <w:t>CP</w:t>
      </w:r>
      <w:proofErr w:type="spellEnd"/>
      <w:r>
        <w:rPr>
          <w:rStyle w:val="normaltextrun"/>
          <w:sz w:val="32"/>
          <w:szCs w:val="32"/>
        </w:rPr>
        <w:t xml:space="preserve"> and their </w:t>
      </w:r>
      <w:r w:rsidR="00626423">
        <w:rPr>
          <w:rStyle w:val="normaltextrun"/>
          <w:sz w:val="32"/>
          <w:szCs w:val="32"/>
        </w:rPr>
        <w:t>Activity of Daily Living (ADL)</w:t>
      </w:r>
      <w:r>
        <w:rPr>
          <w:rStyle w:val="normaltextrun"/>
          <w:sz w:val="32"/>
          <w:szCs w:val="32"/>
        </w:rPr>
        <w:t xml:space="preserve">, motor, cognitive and communicative-emotional functioning. In a search of the APA </w:t>
      </w:r>
      <w:proofErr w:type="spellStart"/>
      <w:r>
        <w:rPr>
          <w:rStyle w:val="normaltextrun"/>
          <w:sz w:val="32"/>
          <w:szCs w:val="32"/>
        </w:rPr>
        <w:t>PsycNet</w:t>
      </w:r>
      <w:proofErr w:type="spellEnd"/>
      <w:r>
        <w:rPr>
          <w:rStyle w:val="normaltextrun"/>
          <w:sz w:val="32"/>
          <w:szCs w:val="32"/>
        </w:rPr>
        <w:t xml:space="preserve">, ERIC and </w:t>
      </w:r>
      <w:proofErr w:type="spellStart"/>
      <w:r>
        <w:rPr>
          <w:rStyle w:val="normaltextrun"/>
          <w:sz w:val="32"/>
          <w:szCs w:val="32"/>
        </w:rPr>
        <w:t>Proquest</w:t>
      </w:r>
      <w:proofErr w:type="spellEnd"/>
      <w:r>
        <w:rPr>
          <w:rStyle w:val="normaltextrun"/>
          <w:sz w:val="32"/>
          <w:szCs w:val="32"/>
        </w:rPr>
        <w:t xml:space="preserve"> databases, no studies were found that investigated the </w:t>
      </w:r>
      <w:proofErr w:type="spellStart"/>
      <w:r>
        <w:rPr>
          <w:rStyle w:val="normaltextrun"/>
          <w:sz w:val="32"/>
          <w:szCs w:val="32"/>
        </w:rPr>
        <w:t>Psych.Cap</w:t>
      </w:r>
      <w:proofErr w:type="spellEnd"/>
      <w:r>
        <w:rPr>
          <w:rStyle w:val="normaltextrun"/>
          <w:sz w:val="32"/>
          <w:szCs w:val="32"/>
        </w:rPr>
        <w:t xml:space="preserve"> in </w:t>
      </w:r>
      <w:r w:rsidRPr="00E97C2D">
        <w:rPr>
          <w:rStyle w:val="normaltextrun"/>
          <w:sz w:val="32"/>
          <w:szCs w:val="32"/>
        </w:rPr>
        <w:t>all</w:t>
      </w:r>
      <w:r>
        <w:rPr>
          <w:rStyle w:val="normaltextrun"/>
          <w:sz w:val="32"/>
          <w:szCs w:val="32"/>
        </w:rPr>
        <w:t xml:space="preserve"> its components among </w:t>
      </w:r>
      <w:proofErr w:type="spellStart"/>
      <w:r>
        <w:rPr>
          <w:rStyle w:val="normaltextrun"/>
          <w:sz w:val="32"/>
          <w:szCs w:val="32"/>
        </w:rPr>
        <w:t>adol</w:t>
      </w:r>
      <w:r w:rsidR="00970DE9">
        <w:rPr>
          <w:rStyle w:val="normaltextrun"/>
          <w:sz w:val="32"/>
          <w:szCs w:val="32"/>
        </w:rPr>
        <w:t>.</w:t>
      </w:r>
      <w:r>
        <w:rPr>
          <w:rStyle w:val="normaltextrun"/>
          <w:sz w:val="32"/>
          <w:szCs w:val="32"/>
        </w:rPr>
        <w:t>CP</w:t>
      </w:r>
      <w:proofErr w:type="spellEnd"/>
      <w:r>
        <w:rPr>
          <w:rStyle w:val="normaltextrun"/>
          <w:sz w:val="32"/>
          <w:szCs w:val="32"/>
        </w:rPr>
        <w:t xml:space="preserve">. </w:t>
      </w:r>
      <w:r w:rsidR="00044884">
        <w:rPr>
          <w:rStyle w:val="normaltextrun"/>
          <w:sz w:val="32"/>
          <w:szCs w:val="32"/>
        </w:rPr>
        <w:t>Some</w:t>
      </w:r>
      <w:r>
        <w:rPr>
          <w:rStyle w:val="normaltextrun"/>
          <w:sz w:val="32"/>
          <w:szCs w:val="32"/>
        </w:rPr>
        <w:t xml:space="preserve"> literature deals with individual components of </w:t>
      </w:r>
      <w:proofErr w:type="spellStart"/>
      <w:r>
        <w:rPr>
          <w:rStyle w:val="normaltextrun"/>
          <w:sz w:val="32"/>
          <w:szCs w:val="32"/>
        </w:rPr>
        <w:t>Psych.Cap</w:t>
      </w:r>
      <w:proofErr w:type="spellEnd"/>
      <w:r>
        <w:rPr>
          <w:rStyle w:val="normaltextrun"/>
          <w:sz w:val="32"/>
          <w:szCs w:val="32"/>
        </w:rPr>
        <w:t xml:space="preserve"> </w:t>
      </w:r>
      <w:r w:rsidR="00044884">
        <w:rPr>
          <w:rStyle w:val="normaltextrun"/>
          <w:sz w:val="32"/>
          <w:szCs w:val="32"/>
        </w:rPr>
        <w:t xml:space="preserve">and with </w:t>
      </w:r>
      <w:r>
        <w:rPr>
          <w:rStyle w:val="normaltextrun"/>
          <w:sz w:val="32"/>
          <w:szCs w:val="32"/>
        </w:rPr>
        <w:t xml:space="preserve">concepts belonging to the field of positive psychology among </w:t>
      </w:r>
      <w:proofErr w:type="spellStart"/>
      <w:r>
        <w:rPr>
          <w:rStyle w:val="normaltextrun"/>
          <w:sz w:val="32"/>
          <w:szCs w:val="32"/>
        </w:rPr>
        <w:t>adol</w:t>
      </w:r>
      <w:r w:rsidR="00970DE9">
        <w:rPr>
          <w:rStyle w:val="normaltextrun"/>
          <w:sz w:val="32"/>
          <w:szCs w:val="32"/>
        </w:rPr>
        <w:t>.</w:t>
      </w:r>
      <w:r>
        <w:rPr>
          <w:rStyle w:val="normaltextrun"/>
          <w:sz w:val="32"/>
          <w:szCs w:val="32"/>
        </w:rPr>
        <w:t>CP</w:t>
      </w:r>
      <w:proofErr w:type="spellEnd"/>
      <w:r>
        <w:rPr>
          <w:rStyle w:val="normaltextrun"/>
          <w:sz w:val="32"/>
          <w:szCs w:val="32"/>
        </w:rPr>
        <w:t>.</w:t>
      </w:r>
      <w:r>
        <w:rPr>
          <w:rStyle w:val="eop"/>
          <w:b/>
          <w:bCs/>
          <w:sz w:val="32"/>
          <w:szCs w:val="32"/>
        </w:rPr>
        <w:t> </w:t>
      </w:r>
    </w:p>
    <w:p w14:paraId="7DD4CDF8" w14:textId="56E75144" w:rsidR="00D155A4" w:rsidRDefault="00D155A4" w:rsidP="00F905C1">
      <w:pPr>
        <w:pStyle w:val="paragraph"/>
        <w:spacing w:before="0" w:beforeAutospacing="0" w:after="0" w:afterAutospacing="0"/>
        <w:ind w:firstLine="720"/>
        <w:jc w:val="both"/>
        <w:textAlignment w:val="baseline"/>
        <w:rPr>
          <w:rFonts w:ascii="Segoe UI" w:hAnsi="Segoe UI" w:cs="Segoe UI"/>
          <w:b/>
          <w:bCs/>
          <w:sz w:val="18"/>
          <w:szCs w:val="18"/>
        </w:rPr>
      </w:pPr>
      <w:r>
        <w:rPr>
          <w:rStyle w:val="normaltextrun"/>
          <w:sz w:val="32"/>
          <w:szCs w:val="32"/>
        </w:rPr>
        <w:t>The level of motor functio</w:t>
      </w:r>
      <w:r w:rsidRPr="0072029D">
        <w:rPr>
          <w:rStyle w:val="normaltextrun"/>
          <w:sz w:val="32"/>
          <w:szCs w:val="32"/>
        </w:rPr>
        <w:t>n</w:t>
      </w:r>
      <w:r w:rsidR="00F47844" w:rsidRPr="0072029D">
        <w:rPr>
          <w:rStyle w:val="normaltextrun"/>
          <w:sz w:val="32"/>
          <w:szCs w:val="32"/>
        </w:rPr>
        <w:t>ing</w:t>
      </w:r>
      <w:r>
        <w:rPr>
          <w:rStyle w:val="normaltextrun"/>
          <w:sz w:val="32"/>
          <w:szCs w:val="32"/>
        </w:rPr>
        <w:t xml:space="preserve"> of </w:t>
      </w:r>
      <w:proofErr w:type="spellStart"/>
      <w:r>
        <w:rPr>
          <w:rStyle w:val="normaltextrun"/>
          <w:sz w:val="32"/>
          <w:szCs w:val="32"/>
        </w:rPr>
        <w:t>adol</w:t>
      </w:r>
      <w:r w:rsidR="006A4EE9">
        <w:rPr>
          <w:rStyle w:val="normaltextrun"/>
          <w:sz w:val="32"/>
          <w:szCs w:val="32"/>
        </w:rPr>
        <w:t>.C</w:t>
      </w:r>
      <w:r>
        <w:rPr>
          <w:rStyle w:val="normaltextrun"/>
          <w:sz w:val="32"/>
          <w:szCs w:val="32"/>
        </w:rPr>
        <w:t>P</w:t>
      </w:r>
      <w:proofErr w:type="spellEnd"/>
      <w:r>
        <w:rPr>
          <w:rStyle w:val="normaltextrun"/>
          <w:sz w:val="32"/>
          <w:szCs w:val="32"/>
        </w:rPr>
        <w:t xml:space="preserve"> contributes positively to their participation in social activities and their level of self-</w:t>
      </w:r>
      <w:r w:rsidR="00BC4C63" w:rsidRPr="00BC4C63">
        <w:rPr>
          <w:color w:val="000000"/>
          <w:sz w:val="32"/>
          <w:szCs w:val="32"/>
        </w:rPr>
        <w:t>efficacy</w:t>
      </w:r>
      <w:r>
        <w:rPr>
          <w:rStyle w:val="normaltextrun"/>
          <w:sz w:val="32"/>
          <w:szCs w:val="32"/>
        </w:rPr>
        <w:t xml:space="preserve"> (Palisano et al., 200</w:t>
      </w:r>
      <w:r w:rsidR="00F905C1">
        <w:rPr>
          <w:rStyle w:val="normaltextrun"/>
          <w:sz w:val="32"/>
          <w:szCs w:val="32"/>
        </w:rPr>
        <w:t>7</w:t>
      </w:r>
      <w:r>
        <w:rPr>
          <w:rStyle w:val="normaltextrun"/>
          <w:sz w:val="32"/>
          <w:szCs w:val="32"/>
        </w:rPr>
        <w:t>). The higher the level of motor function of adolescents with motor disabilities, the higher and more positive their self-image and self-esteem (</w:t>
      </w:r>
      <w:proofErr w:type="spellStart"/>
      <w:r>
        <w:rPr>
          <w:rStyle w:val="normaltextrun"/>
          <w:sz w:val="32"/>
          <w:szCs w:val="32"/>
        </w:rPr>
        <w:t>Varsamis</w:t>
      </w:r>
      <w:proofErr w:type="spellEnd"/>
      <w:r>
        <w:rPr>
          <w:rStyle w:val="normaltextrun"/>
          <w:sz w:val="32"/>
          <w:szCs w:val="32"/>
        </w:rPr>
        <w:t xml:space="preserve">, &amp; </w:t>
      </w:r>
      <w:proofErr w:type="spellStart"/>
      <w:r>
        <w:rPr>
          <w:rStyle w:val="normaltextrun"/>
          <w:sz w:val="32"/>
          <w:szCs w:val="32"/>
        </w:rPr>
        <w:t>Agaliotis</w:t>
      </w:r>
      <w:proofErr w:type="spellEnd"/>
      <w:r>
        <w:rPr>
          <w:rStyle w:val="normaltextrun"/>
          <w:sz w:val="32"/>
          <w:szCs w:val="32"/>
        </w:rPr>
        <w:t>, 2015).</w:t>
      </w:r>
      <w:r>
        <w:rPr>
          <w:rStyle w:val="eop"/>
          <w:b/>
          <w:bCs/>
          <w:sz w:val="32"/>
          <w:szCs w:val="32"/>
        </w:rPr>
        <w:t> </w:t>
      </w:r>
    </w:p>
    <w:p w14:paraId="67EE955B" w14:textId="08909E6D" w:rsidR="00D155A4" w:rsidRDefault="00D155A4" w:rsidP="0072029D">
      <w:pPr>
        <w:pStyle w:val="paragraph"/>
        <w:spacing w:before="0" w:beforeAutospacing="0" w:after="0" w:afterAutospacing="0"/>
        <w:ind w:firstLine="720"/>
        <w:jc w:val="both"/>
        <w:textAlignment w:val="baseline"/>
        <w:rPr>
          <w:rFonts w:ascii="Segoe UI" w:hAnsi="Segoe UI" w:cs="Segoe UI"/>
          <w:b/>
          <w:bCs/>
          <w:sz w:val="18"/>
          <w:szCs w:val="18"/>
        </w:rPr>
      </w:pPr>
      <w:r>
        <w:rPr>
          <w:rStyle w:val="normaltextrun"/>
          <w:sz w:val="32"/>
          <w:szCs w:val="32"/>
        </w:rPr>
        <w:t xml:space="preserve">The level of </w:t>
      </w:r>
      <w:r w:rsidRPr="008226F8">
        <w:rPr>
          <w:rStyle w:val="normaltextrun"/>
          <w:sz w:val="32"/>
          <w:szCs w:val="32"/>
          <w:highlight w:val="yellow"/>
        </w:rPr>
        <w:t>cognitive</w:t>
      </w:r>
      <w:r>
        <w:rPr>
          <w:rStyle w:val="normaltextrun"/>
          <w:sz w:val="32"/>
          <w:szCs w:val="32"/>
        </w:rPr>
        <w:t xml:space="preserve"> and communicative functioning of </w:t>
      </w:r>
      <w:proofErr w:type="spellStart"/>
      <w:r>
        <w:rPr>
          <w:rStyle w:val="normaltextrun"/>
          <w:sz w:val="32"/>
          <w:szCs w:val="32"/>
        </w:rPr>
        <w:t>adol</w:t>
      </w:r>
      <w:r w:rsidR="00E73ABC">
        <w:rPr>
          <w:rStyle w:val="normaltextrun"/>
          <w:sz w:val="32"/>
          <w:szCs w:val="32"/>
        </w:rPr>
        <w:t>.</w:t>
      </w:r>
      <w:r>
        <w:rPr>
          <w:rStyle w:val="normaltextrun"/>
          <w:sz w:val="32"/>
          <w:szCs w:val="32"/>
        </w:rPr>
        <w:t>CP</w:t>
      </w:r>
      <w:proofErr w:type="spellEnd"/>
      <w:r>
        <w:rPr>
          <w:rStyle w:val="normaltextrun"/>
          <w:sz w:val="32"/>
          <w:szCs w:val="32"/>
        </w:rPr>
        <w:t xml:space="preserve"> contributes to the</w:t>
      </w:r>
      <w:r w:rsidR="00E73ABC">
        <w:rPr>
          <w:rStyle w:val="normaltextrun"/>
          <w:sz w:val="32"/>
          <w:szCs w:val="32"/>
        </w:rPr>
        <w:t>ir</w:t>
      </w:r>
      <w:r w:rsidR="008F5826">
        <w:rPr>
          <w:rStyle w:val="normaltextrun"/>
          <w:sz w:val="32"/>
          <w:szCs w:val="32"/>
        </w:rPr>
        <w:t xml:space="preserve"> quality of life, level of participation, </w:t>
      </w:r>
      <w:r>
        <w:rPr>
          <w:rStyle w:val="normaltextrun"/>
          <w:sz w:val="32"/>
          <w:szCs w:val="32"/>
        </w:rPr>
        <w:t>self-efficacy and sel</w:t>
      </w:r>
      <w:r w:rsidR="00123528">
        <w:rPr>
          <w:rStyle w:val="normaltextrun"/>
          <w:sz w:val="32"/>
          <w:szCs w:val="32"/>
        </w:rPr>
        <w:t>f-concept (Russo et al., 2008)</w:t>
      </w:r>
      <w:r>
        <w:rPr>
          <w:rStyle w:val="normaltextrun"/>
          <w:sz w:val="32"/>
          <w:szCs w:val="32"/>
        </w:rPr>
        <w:t>. Also, personality factors of the children with CP such as motivation have a connection to their motor function. (</w:t>
      </w:r>
      <w:proofErr w:type="spellStart"/>
      <w:r>
        <w:rPr>
          <w:rStyle w:val="normaltextrun"/>
          <w:sz w:val="32"/>
          <w:szCs w:val="32"/>
        </w:rPr>
        <w:t>Majnemer</w:t>
      </w:r>
      <w:proofErr w:type="spellEnd"/>
      <w:r>
        <w:rPr>
          <w:rStyle w:val="normaltextrun"/>
          <w:sz w:val="32"/>
          <w:szCs w:val="32"/>
        </w:rPr>
        <w:t>, 2011</w:t>
      </w:r>
      <w:r w:rsidR="00E73ABC">
        <w:rPr>
          <w:rStyle w:val="normaltextrun"/>
          <w:sz w:val="32"/>
          <w:szCs w:val="32"/>
        </w:rPr>
        <w:t>).</w:t>
      </w:r>
      <w:r>
        <w:rPr>
          <w:rStyle w:val="eop"/>
          <w:b/>
          <w:bCs/>
          <w:sz w:val="32"/>
          <w:szCs w:val="32"/>
        </w:rPr>
        <w:t> </w:t>
      </w:r>
    </w:p>
    <w:p w14:paraId="6F4B176F" w14:textId="77777777" w:rsidR="00DB3B2A" w:rsidRDefault="00DB3B2A" w:rsidP="00275638">
      <w:pPr>
        <w:pStyle w:val="paragraph"/>
        <w:bidi/>
        <w:spacing w:before="0" w:beforeAutospacing="0" w:after="0" w:afterAutospacing="0"/>
        <w:ind w:firstLine="420"/>
        <w:jc w:val="both"/>
        <w:textAlignment w:val="baseline"/>
        <w:rPr>
          <w:rStyle w:val="eop"/>
          <w:color w:val="323232"/>
          <w:sz w:val="26"/>
          <w:szCs w:val="26"/>
          <w:rtl/>
        </w:rPr>
      </w:pPr>
    </w:p>
    <w:p w14:paraId="46E4C469" w14:textId="06F49029" w:rsidR="00D155A4" w:rsidRDefault="00D155A4" w:rsidP="00DB3B2A">
      <w:pPr>
        <w:pStyle w:val="paragraph"/>
        <w:bidi/>
        <w:spacing w:before="0" w:beforeAutospacing="0" w:after="0" w:afterAutospacing="0"/>
        <w:ind w:firstLine="420"/>
        <w:jc w:val="both"/>
        <w:textAlignment w:val="baseline"/>
        <w:rPr>
          <w:rFonts w:ascii="Segoe UI" w:hAnsi="Segoe UI" w:cs="Segoe UI"/>
          <w:color w:val="000000"/>
          <w:sz w:val="18"/>
          <w:szCs w:val="18"/>
        </w:rPr>
      </w:pPr>
      <w:r>
        <w:rPr>
          <w:rStyle w:val="eop"/>
          <w:color w:val="323232"/>
          <w:sz w:val="26"/>
          <w:szCs w:val="26"/>
          <w:rtl/>
        </w:rPr>
        <w:t> </w:t>
      </w:r>
    </w:p>
    <w:p w14:paraId="514FCFC1" w14:textId="4ABD4386" w:rsidR="00D155A4" w:rsidRDefault="00D155A4" w:rsidP="00275638">
      <w:pPr>
        <w:pStyle w:val="paragraph"/>
        <w:spacing w:before="0" w:beforeAutospacing="0" w:after="0" w:afterAutospacing="0"/>
        <w:ind w:firstLine="420"/>
        <w:jc w:val="both"/>
        <w:textAlignment w:val="baseline"/>
        <w:rPr>
          <w:rFonts w:ascii="Segoe UI" w:hAnsi="Segoe UI" w:cs="Segoe UI"/>
          <w:color w:val="000000"/>
          <w:sz w:val="18"/>
          <w:szCs w:val="18"/>
          <w:rtl/>
        </w:rPr>
      </w:pPr>
      <w:r>
        <w:rPr>
          <w:rStyle w:val="normaltextrun"/>
          <w:b/>
          <w:bCs/>
          <w:color w:val="000000"/>
          <w:sz w:val="32"/>
          <w:szCs w:val="32"/>
        </w:rPr>
        <w:t>The significant other</w:t>
      </w:r>
      <w:r w:rsidR="008226F8">
        <w:rPr>
          <w:rStyle w:val="normaltextrun"/>
          <w:b/>
          <w:bCs/>
          <w:color w:val="000000"/>
          <w:sz w:val="32"/>
          <w:szCs w:val="32"/>
        </w:rPr>
        <w:t>s</w:t>
      </w:r>
      <w:r>
        <w:rPr>
          <w:rStyle w:val="normaltextrun"/>
          <w:b/>
          <w:bCs/>
          <w:color w:val="000000"/>
          <w:sz w:val="32"/>
          <w:szCs w:val="32"/>
        </w:rPr>
        <w:t xml:space="preserve"> in the life of the </w:t>
      </w:r>
      <w:proofErr w:type="spellStart"/>
      <w:r>
        <w:rPr>
          <w:rStyle w:val="normaltextrun"/>
          <w:b/>
          <w:bCs/>
          <w:color w:val="000000"/>
          <w:sz w:val="32"/>
          <w:szCs w:val="32"/>
        </w:rPr>
        <w:t>adol</w:t>
      </w:r>
      <w:r w:rsidR="00E73ABC">
        <w:rPr>
          <w:rStyle w:val="normaltextrun"/>
          <w:b/>
          <w:bCs/>
          <w:color w:val="000000"/>
          <w:sz w:val="32"/>
          <w:szCs w:val="32"/>
        </w:rPr>
        <w:t>.</w:t>
      </w:r>
      <w:r>
        <w:rPr>
          <w:rStyle w:val="normaltextrun"/>
          <w:b/>
          <w:bCs/>
          <w:color w:val="000000"/>
          <w:sz w:val="32"/>
          <w:szCs w:val="32"/>
        </w:rPr>
        <w:t>CP</w:t>
      </w:r>
      <w:proofErr w:type="spellEnd"/>
      <w:r>
        <w:rPr>
          <w:rStyle w:val="eop"/>
          <w:color w:val="000000"/>
          <w:sz w:val="32"/>
          <w:szCs w:val="32"/>
        </w:rPr>
        <w:t> </w:t>
      </w:r>
    </w:p>
    <w:p w14:paraId="7DE1F042" w14:textId="0730B9B3" w:rsidR="00D155A4" w:rsidRDefault="00D155A4" w:rsidP="00D925FA">
      <w:pPr>
        <w:pStyle w:val="paragraph"/>
        <w:spacing w:before="0" w:beforeAutospacing="0" w:after="0" w:afterAutospacing="0"/>
        <w:ind w:firstLine="420"/>
        <w:jc w:val="both"/>
        <w:textAlignment w:val="baseline"/>
        <w:rPr>
          <w:rFonts w:ascii="Segoe UI" w:hAnsi="Segoe UI" w:cs="Segoe UI"/>
          <w:color w:val="000000"/>
          <w:sz w:val="18"/>
          <w:szCs w:val="18"/>
        </w:rPr>
      </w:pPr>
      <w:r>
        <w:rPr>
          <w:rStyle w:val="normaltextrun"/>
          <w:color w:val="000000"/>
          <w:sz w:val="32"/>
          <w:szCs w:val="32"/>
        </w:rPr>
        <w:t xml:space="preserve">A successful transition from childhood to adulthood, through the period of adolescence, is always accompanied by the support, encouragement and provision of a positive model by significant others (Levitt &amp; Addison, 2019). The significant person in the </w:t>
      </w:r>
      <w:r>
        <w:rPr>
          <w:rStyle w:val="normaltextrun"/>
          <w:color w:val="000000"/>
          <w:sz w:val="32"/>
          <w:szCs w:val="32"/>
        </w:rPr>
        <w:lastRenderedPageBreak/>
        <w:t xml:space="preserve">adolescent's life has a decisive role in decision-making and shaping the adolescent's identity (Walsh et al., 2010). There is a positive relationship between the behavior and attitudes of significant adults </w:t>
      </w:r>
      <w:r w:rsidR="00F149F1">
        <w:rPr>
          <w:rStyle w:val="normaltextrun"/>
          <w:color w:val="000000"/>
          <w:sz w:val="32"/>
          <w:szCs w:val="32"/>
        </w:rPr>
        <w:t>toward</w:t>
      </w:r>
      <w:r>
        <w:rPr>
          <w:rStyle w:val="normaltextrun"/>
          <w:color w:val="000000"/>
          <w:sz w:val="32"/>
          <w:szCs w:val="32"/>
        </w:rPr>
        <w:t xml:space="preserve"> adolescents and the </w:t>
      </w:r>
      <w:r w:rsidR="00F149F1">
        <w:rPr>
          <w:rStyle w:val="normaltextrun"/>
          <w:color w:val="000000"/>
          <w:sz w:val="32"/>
          <w:szCs w:val="32"/>
        </w:rPr>
        <w:t xml:space="preserve">adolescents’ </w:t>
      </w:r>
      <w:r>
        <w:rPr>
          <w:rStyle w:val="normaltextrun"/>
          <w:color w:val="000000"/>
          <w:sz w:val="32"/>
          <w:szCs w:val="32"/>
        </w:rPr>
        <w:t xml:space="preserve">social-emotional development (Guan, Qi, Zhang, &amp; Yang, 2014). </w:t>
      </w:r>
    </w:p>
    <w:p w14:paraId="5FCB0950" w14:textId="59D4358F" w:rsidR="00D155A4" w:rsidRDefault="00D155A4" w:rsidP="004C333F">
      <w:pPr>
        <w:pStyle w:val="paragraph"/>
        <w:spacing w:before="0" w:beforeAutospacing="0" w:after="0" w:afterAutospacing="0"/>
        <w:ind w:firstLine="420"/>
        <w:jc w:val="both"/>
        <w:textAlignment w:val="baseline"/>
        <w:rPr>
          <w:rFonts w:ascii="Segoe UI" w:hAnsi="Segoe UI" w:cs="Segoe UI"/>
          <w:color w:val="000000"/>
          <w:sz w:val="18"/>
          <w:szCs w:val="18"/>
        </w:rPr>
      </w:pPr>
      <w:r>
        <w:rPr>
          <w:rStyle w:val="normaltextrun"/>
          <w:color w:val="000000"/>
          <w:sz w:val="32"/>
          <w:szCs w:val="32"/>
        </w:rPr>
        <w:t xml:space="preserve">The belief of significant others, first and foremost the parents, in </w:t>
      </w:r>
      <w:proofErr w:type="spellStart"/>
      <w:r>
        <w:rPr>
          <w:rStyle w:val="normaltextrun"/>
          <w:color w:val="000000"/>
          <w:sz w:val="32"/>
          <w:szCs w:val="32"/>
        </w:rPr>
        <w:t>adol</w:t>
      </w:r>
      <w:r w:rsidR="00F149F1">
        <w:rPr>
          <w:rStyle w:val="normaltextrun"/>
          <w:color w:val="000000"/>
          <w:sz w:val="32"/>
          <w:szCs w:val="32"/>
        </w:rPr>
        <w:t>.</w:t>
      </w:r>
      <w:r>
        <w:rPr>
          <w:rStyle w:val="normaltextrun"/>
          <w:color w:val="000000"/>
          <w:sz w:val="32"/>
          <w:szCs w:val="32"/>
        </w:rPr>
        <w:t>CP</w:t>
      </w:r>
      <w:proofErr w:type="spellEnd"/>
      <w:r>
        <w:rPr>
          <w:rStyle w:val="normaltextrun"/>
          <w:color w:val="000000"/>
          <w:sz w:val="32"/>
          <w:szCs w:val="32"/>
        </w:rPr>
        <w:t xml:space="preserve"> is a key factor in the feeling of success and happiness in their lives</w:t>
      </w:r>
      <w:r w:rsidR="00F149F1">
        <w:rPr>
          <w:rStyle w:val="normaltextrun"/>
          <w:color w:val="000000"/>
          <w:sz w:val="32"/>
          <w:szCs w:val="32"/>
        </w:rPr>
        <w:t>,</w:t>
      </w:r>
      <w:r>
        <w:rPr>
          <w:rStyle w:val="normaltextrun"/>
          <w:color w:val="000000"/>
          <w:sz w:val="32"/>
          <w:szCs w:val="32"/>
        </w:rPr>
        <w:t xml:space="preserve"> strengthen</w:t>
      </w:r>
      <w:r w:rsidR="00F149F1">
        <w:rPr>
          <w:rStyle w:val="normaltextrun"/>
          <w:color w:val="000000"/>
          <w:sz w:val="32"/>
          <w:szCs w:val="32"/>
        </w:rPr>
        <w:t>ing</w:t>
      </w:r>
      <w:r>
        <w:rPr>
          <w:rStyle w:val="normaltextrun"/>
          <w:color w:val="000000"/>
          <w:sz w:val="32"/>
          <w:szCs w:val="32"/>
        </w:rPr>
        <w:t xml:space="preserve"> the </w:t>
      </w:r>
      <w:r w:rsidR="004C333F">
        <w:rPr>
          <w:rStyle w:val="normaltextrun"/>
          <w:color w:val="000000"/>
          <w:sz w:val="32"/>
          <w:szCs w:val="32"/>
        </w:rPr>
        <w:t>adolescents</w:t>
      </w:r>
      <w:r>
        <w:rPr>
          <w:rStyle w:val="normaltextrun"/>
          <w:color w:val="000000"/>
          <w:sz w:val="32"/>
          <w:szCs w:val="32"/>
        </w:rPr>
        <w:t xml:space="preserve">' belief in themselves. At the same time, </w:t>
      </w:r>
      <w:proofErr w:type="spellStart"/>
      <w:r>
        <w:rPr>
          <w:rStyle w:val="normaltextrun"/>
          <w:color w:val="000000"/>
          <w:sz w:val="32"/>
          <w:szCs w:val="32"/>
        </w:rPr>
        <w:t>adol</w:t>
      </w:r>
      <w:r w:rsidR="00F149F1">
        <w:rPr>
          <w:rStyle w:val="normaltextrun"/>
          <w:color w:val="000000"/>
          <w:sz w:val="32"/>
          <w:szCs w:val="32"/>
        </w:rPr>
        <w:t>.C</w:t>
      </w:r>
      <w:r>
        <w:rPr>
          <w:rStyle w:val="normaltextrun"/>
          <w:color w:val="000000"/>
          <w:sz w:val="32"/>
          <w:szCs w:val="32"/>
        </w:rPr>
        <w:t>P</w:t>
      </w:r>
      <w:proofErr w:type="spellEnd"/>
      <w:r>
        <w:rPr>
          <w:rStyle w:val="normaltextrun"/>
          <w:color w:val="000000"/>
          <w:sz w:val="32"/>
          <w:szCs w:val="32"/>
        </w:rPr>
        <w:t xml:space="preserve"> report that low expectations</w:t>
      </w:r>
      <w:r w:rsidR="00F149F1">
        <w:rPr>
          <w:rStyle w:val="normaltextrun"/>
          <w:color w:val="000000"/>
          <w:sz w:val="32"/>
          <w:szCs w:val="32"/>
        </w:rPr>
        <w:t xml:space="preserve"> and a lack of faith in them</w:t>
      </w:r>
      <w:r>
        <w:rPr>
          <w:rStyle w:val="normaltextrun"/>
          <w:color w:val="000000"/>
          <w:sz w:val="32"/>
          <w:szCs w:val="32"/>
        </w:rPr>
        <w:t xml:space="preserve"> </w:t>
      </w:r>
      <w:r w:rsidR="00F149F1">
        <w:rPr>
          <w:rStyle w:val="normaltextrun"/>
          <w:color w:val="000000"/>
          <w:sz w:val="32"/>
          <w:szCs w:val="32"/>
        </w:rPr>
        <w:t>by</w:t>
      </w:r>
      <w:r>
        <w:rPr>
          <w:rStyle w:val="normaltextrun"/>
          <w:color w:val="000000"/>
          <w:sz w:val="32"/>
          <w:szCs w:val="32"/>
        </w:rPr>
        <w:t xml:space="preserve"> significant others negatively affect their belief in themselves and their self-concept</w:t>
      </w:r>
      <w:r w:rsidR="00F149F1">
        <w:rPr>
          <w:rStyle w:val="normaltextrun"/>
          <w:color w:val="000000"/>
          <w:sz w:val="32"/>
          <w:szCs w:val="32"/>
        </w:rPr>
        <w:t xml:space="preserve"> and</w:t>
      </w:r>
      <w:r>
        <w:rPr>
          <w:rStyle w:val="normaltextrun"/>
          <w:color w:val="000000"/>
          <w:sz w:val="32"/>
          <w:szCs w:val="32"/>
        </w:rPr>
        <w:t xml:space="preserve"> limit their functioning in various areas. The positive perception of the significant others of the adolescent is a pillar in building a positive attitude of the adolescent towards himself and towards society (King et al., 2000).</w:t>
      </w:r>
      <w:r>
        <w:rPr>
          <w:rStyle w:val="eop"/>
          <w:color w:val="000000"/>
          <w:sz w:val="32"/>
          <w:szCs w:val="32"/>
        </w:rPr>
        <w:t> </w:t>
      </w:r>
    </w:p>
    <w:p w14:paraId="3D178C89" w14:textId="77777777" w:rsidR="008226F8" w:rsidRDefault="008226F8" w:rsidP="004C333F">
      <w:pPr>
        <w:pStyle w:val="paragraph"/>
        <w:spacing w:before="0" w:beforeAutospacing="0" w:after="0" w:afterAutospacing="0"/>
        <w:ind w:firstLine="420"/>
        <w:jc w:val="both"/>
        <w:textAlignment w:val="baseline"/>
        <w:rPr>
          <w:rFonts w:ascii="Segoe UI" w:hAnsi="Segoe UI" w:cs="Segoe UI"/>
          <w:color w:val="000000"/>
          <w:sz w:val="18"/>
          <w:szCs w:val="18"/>
        </w:rPr>
      </w:pPr>
    </w:p>
    <w:p w14:paraId="0B312D4A" w14:textId="77777777" w:rsidR="00D155A4" w:rsidRDefault="00D155A4" w:rsidP="00275638">
      <w:pPr>
        <w:pStyle w:val="paragraph"/>
        <w:bidi/>
        <w:spacing w:before="0" w:beforeAutospacing="0" w:after="0" w:afterAutospacing="0"/>
        <w:ind w:firstLine="720"/>
        <w:jc w:val="both"/>
        <w:textAlignment w:val="baseline"/>
        <w:rPr>
          <w:rFonts w:ascii="Segoe UI" w:hAnsi="Segoe UI" w:cs="Segoe UI"/>
          <w:b/>
          <w:bCs/>
          <w:sz w:val="18"/>
          <w:szCs w:val="18"/>
          <w:rtl/>
        </w:rPr>
      </w:pPr>
      <w:r>
        <w:rPr>
          <w:rStyle w:val="eop"/>
          <w:b/>
          <w:bCs/>
          <w:sz w:val="28"/>
          <w:szCs w:val="28"/>
          <w:rtl/>
        </w:rPr>
        <w:t> </w:t>
      </w:r>
    </w:p>
    <w:p w14:paraId="78A32095" w14:textId="7CBF2FD1" w:rsidR="00D155A4" w:rsidRDefault="00D155A4" w:rsidP="00275638">
      <w:pPr>
        <w:pStyle w:val="paragraph"/>
        <w:spacing w:before="0" w:beforeAutospacing="0" w:after="0" w:afterAutospacing="0"/>
        <w:ind w:firstLine="720"/>
        <w:jc w:val="both"/>
        <w:textAlignment w:val="baseline"/>
        <w:rPr>
          <w:rFonts w:ascii="Segoe UI" w:hAnsi="Segoe UI" w:cs="Segoe UI"/>
          <w:b/>
          <w:bCs/>
          <w:sz w:val="18"/>
          <w:szCs w:val="18"/>
          <w:rtl/>
        </w:rPr>
      </w:pPr>
      <w:r>
        <w:rPr>
          <w:rStyle w:val="normaltextrun"/>
          <w:b/>
          <w:bCs/>
          <w:sz w:val="32"/>
          <w:szCs w:val="32"/>
        </w:rPr>
        <w:t>Parenting</w:t>
      </w:r>
      <w:r w:rsidR="00A94D02">
        <w:rPr>
          <w:rStyle w:val="normaltextrun"/>
          <w:b/>
          <w:bCs/>
          <w:sz w:val="32"/>
          <w:szCs w:val="32"/>
        </w:rPr>
        <w:t xml:space="preserve"> of</w:t>
      </w:r>
      <w:r>
        <w:rPr>
          <w:rStyle w:val="normaltextrun"/>
          <w:b/>
          <w:bCs/>
          <w:sz w:val="32"/>
          <w:szCs w:val="32"/>
        </w:rPr>
        <w:t xml:space="preserve"> adolescents with CP</w:t>
      </w:r>
      <w:r>
        <w:rPr>
          <w:rStyle w:val="eop"/>
          <w:b/>
          <w:bCs/>
          <w:sz w:val="32"/>
          <w:szCs w:val="32"/>
        </w:rPr>
        <w:t> </w:t>
      </w:r>
    </w:p>
    <w:p w14:paraId="2525F6E1" w14:textId="79FFA6B2" w:rsidR="00D155A4" w:rsidRDefault="00D155A4" w:rsidP="00533BE2">
      <w:pPr>
        <w:pStyle w:val="paragraph"/>
        <w:spacing w:before="0" w:beforeAutospacing="0" w:after="0" w:afterAutospacing="0"/>
        <w:ind w:firstLine="720"/>
        <w:jc w:val="both"/>
        <w:textAlignment w:val="baseline"/>
        <w:rPr>
          <w:rFonts w:ascii="Segoe UI" w:hAnsi="Segoe UI" w:cs="Segoe UI"/>
          <w:b/>
          <w:bCs/>
          <w:sz w:val="18"/>
          <w:szCs w:val="18"/>
        </w:rPr>
      </w:pPr>
      <w:r>
        <w:rPr>
          <w:rStyle w:val="normaltextrun"/>
          <w:sz w:val="32"/>
          <w:szCs w:val="32"/>
        </w:rPr>
        <w:t xml:space="preserve">Raising a child with a disability is a complex experience, which includes dealing with the child's developmental and functional difficulties, with its effects on the family structure </w:t>
      </w:r>
      <w:r w:rsidR="000C1BE0">
        <w:rPr>
          <w:rStyle w:val="normaltextrun"/>
          <w:sz w:val="32"/>
          <w:szCs w:val="32"/>
        </w:rPr>
        <w:t>and environment</w:t>
      </w:r>
      <w:r>
        <w:rPr>
          <w:rStyle w:val="normaltextrun"/>
          <w:sz w:val="32"/>
          <w:szCs w:val="32"/>
        </w:rPr>
        <w:t xml:space="preserve"> (Kriti, Pradhan, &amp; </w:t>
      </w:r>
      <w:proofErr w:type="spellStart"/>
      <w:r>
        <w:rPr>
          <w:rStyle w:val="normaltextrun"/>
          <w:sz w:val="32"/>
          <w:szCs w:val="32"/>
        </w:rPr>
        <w:t>Tufel</w:t>
      </w:r>
      <w:proofErr w:type="spellEnd"/>
      <w:r>
        <w:rPr>
          <w:rStyle w:val="normaltextrun"/>
          <w:sz w:val="32"/>
          <w:szCs w:val="32"/>
        </w:rPr>
        <w:t xml:space="preserve">, 2019). A high level of </w:t>
      </w:r>
      <w:r w:rsidR="00DA286F">
        <w:rPr>
          <w:rStyle w:val="normaltextrun"/>
          <w:sz w:val="32"/>
          <w:szCs w:val="32"/>
        </w:rPr>
        <w:t xml:space="preserve">physical and emotional </w:t>
      </w:r>
      <w:r>
        <w:rPr>
          <w:rStyle w:val="normaltextrun"/>
          <w:sz w:val="32"/>
          <w:szCs w:val="32"/>
        </w:rPr>
        <w:t>burnout characterizes many parents of children with disabilities (</w:t>
      </w:r>
      <w:proofErr w:type="spellStart"/>
      <w:r>
        <w:rPr>
          <w:rStyle w:val="normaltextrun"/>
          <w:sz w:val="32"/>
          <w:szCs w:val="32"/>
        </w:rPr>
        <w:t>Majnemer</w:t>
      </w:r>
      <w:proofErr w:type="spellEnd"/>
      <w:r>
        <w:rPr>
          <w:rStyle w:val="normaltextrun"/>
          <w:sz w:val="32"/>
          <w:szCs w:val="32"/>
        </w:rPr>
        <w:t xml:space="preserve"> et al., 2012).</w:t>
      </w:r>
      <w:r>
        <w:rPr>
          <w:rStyle w:val="eop"/>
          <w:b/>
          <w:bCs/>
          <w:sz w:val="32"/>
          <w:szCs w:val="32"/>
        </w:rPr>
        <w:t> </w:t>
      </w:r>
    </w:p>
    <w:p w14:paraId="3C7CEE3B" w14:textId="534B3A28" w:rsidR="00D155A4" w:rsidRDefault="00D155A4" w:rsidP="003861D5">
      <w:pPr>
        <w:pStyle w:val="paragraph"/>
        <w:spacing w:before="0" w:beforeAutospacing="0" w:after="0" w:afterAutospacing="0"/>
        <w:ind w:firstLine="720"/>
        <w:jc w:val="both"/>
        <w:textAlignment w:val="baseline"/>
        <w:rPr>
          <w:rFonts w:ascii="Segoe UI" w:hAnsi="Segoe UI" w:cs="Segoe UI"/>
          <w:b/>
          <w:bCs/>
          <w:sz w:val="18"/>
          <w:szCs w:val="18"/>
        </w:rPr>
      </w:pPr>
      <w:r>
        <w:rPr>
          <w:rStyle w:val="normaltextrun"/>
          <w:sz w:val="32"/>
          <w:szCs w:val="32"/>
        </w:rPr>
        <w:t xml:space="preserve">There is research evidence for a link between the level of functioning of the </w:t>
      </w:r>
      <w:proofErr w:type="spellStart"/>
      <w:r>
        <w:rPr>
          <w:rStyle w:val="normaltextrun"/>
          <w:sz w:val="32"/>
          <w:szCs w:val="32"/>
        </w:rPr>
        <w:t>adol</w:t>
      </w:r>
      <w:r w:rsidR="00502AFD">
        <w:rPr>
          <w:rStyle w:val="normaltextrun"/>
          <w:sz w:val="32"/>
          <w:szCs w:val="32"/>
        </w:rPr>
        <w:t>.</w:t>
      </w:r>
      <w:r>
        <w:rPr>
          <w:rStyle w:val="normaltextrun"/>
          <w:sz w:val="32"/>
          <w:szCs w:val="32"/>
        </w:rPr>
        <w:t>CP</w:t>
      </w:r>
      <w:proofErr w:type="spellEnd"/>
      <w:r>
        <w:rPr>
          <w:rStyle w:val="normaltextrun"/>
          <w:sz w:val="32"/>
          <w:szCs w:val="32"/>
        </w:rPr>
        <w:t xml:space="preserve"> in the emotional, communicative and social domains and family functioning, the quality of the marriage, burnout and parental stress of the parents of these adolescents (Fritz &amp; Sewell-Roberts, 2018). There is a negative relationship between the (ADL) of children with CP and their parents' burnout level (Ketelaar, Volman, Gorter, &amp; Vermeer, 2008), between the motor, cognitive, communicative and social functioning of children and </w:t>
      </w:r>
      <w:proofErr w:type="spellStart"/>
      <w:r>
        <w:rPr>
          <w:rStyle w:val="normaltextrun"/>
          <w:sz w:val="32"/>
          <w:szCs w:val="32"/>
        </w:rPr>
        <w:t>adol</w:t>
      </w:r>
      <w:r w:rsidR="00502AFD">
        <w:rPr>
          <w:rStyle w:val="normaltextrun"/>
          <w:sz w:val="32"/>
          <w:szCs w:val="32"/>
        </w:rPr>
        <w:t>.</w:t>
      </w:r>
      <w:r>
        <w:rPr>
          <w:rStyle w:val="normaltextrun"/>
          <w:sz w:val="32"/>
          <w:szCs w:val="32"/>
        </w:rPr>
        <w:t>CP</w:t>
      </w:r>
      <w:proofErr w:type="spellEnd"/>
      <w:r>
        <w:rPr>
          <w:rStyle w:val="normaltextrun"/>
          <w:sz w:val="32"/>
          <w:szCs w:val="32"/>
        </w:rPr>
        <w:t xml:space="preserve"> and their parents' stress level </w:t>
      </w:r>
      <w:r w:rsidR="00502AFD">
        <w:rPr>
          <w:rStyle w:val="normaltextrun"/>
          <w:sz w:val="32"/>
          <w:szCs w:val="32"/>
        </w:rPr>
        <w:t>(</w:t>
      </w:r>
      <w:r>
        <w:rPr>
          <w:rStyle w:val="normaltextrun"/>
          <w:sz w:val="32"/>
          <w:szCs w:val="32"/>
        </w:rPr>
        <w:t>Park et al., 2012). Communication and speech problems in children with CP are associated with depression in their parents (Parkes et al., 2011).</w:t>
      </w:r>
      <w:r>
        <w:rPr>
          <w:rStyle w:val="eop"/>
          <w:b/>
          <w:bCs/>
          <w:sz w:val="32"/>
          <w:szCs w:val="32"/>
        </w:rPr>
        <w:t> </w:t>
      </w:r>
    </w:p>
    <w:p w14:paraId="2378194D" w14:textId="6CA13D87" w:rsidR="00FA0877" w:rsidRPr="00FA0877" w:rsidRDefault="00FA0877" w:rsidP="000C1BE0">
      <w:pPr>
        <w:pStyle w:val="paragraph"/>
        <w:spacing w:before="0" w:beforeAutospacing="0" w:after="0" w:afterAutospacing="0"/>
        <w:ind w:firstLine="720"/>
        <w:jc w:val="both"/>
        <w:textAlignment w:val="baseline"/>
        <w:rPr>
          <w:rStyle w:val="normaltextrun"/>
          <w:b/>
          <w:bCs/>
          <w:sz w:val="32"/>
          <w:szCs w:val="32"/>
        </w:rPr>
      </w:pPr>
      <w:r w:rsidRPr="00FA0877">
        <w:rPr>
          <w:rStyle w:val="normaltextrun"/>
          <w:b/>
          <w:bCs/>
          <w:sz w:val="32"/>
          <w:szCs w:val="32"/>
        </w:rPr>
        <w:t>Theoretical Models</w:t>
      </w:r>
    </w:p>
    <w:p w14:paraId="7874705A" w14:textId="33628F69" w:rsidR="009C0361" w:rsidRDefault="00D155A4" w:rsidP="009C0361">
      <w:pPr>
        <w:pStyle w:val="paragraph"/>
        <w:spacing w:before="0" w:beforeAutospacing="0" w:after="0" w:afterAutospacing="0"/>
        <w:ind w:firstLine="420"/>
        <w:jc w:val="both"/>
        <w:textAlignment w:val="baseline"/>
        <w:rPr>
          <w:rStyle w:val="normaltextrun"/>
          <w:color w:val="000000"/>
          <w:sz w:val="32"/>
          <w:szCs w:val="32"/>
        </w:rPr>
      </w:pPr>
      <w:r>
        <w:rPr>
          <w:rStyle w:val="normaltextrun"/>
          <w:color w:val="000000"/>
          <w:sz w:val="32"/>
          <w:szCs w:val="32"/>
        </w:rPr>
        <w:t xml:space="preserve">As mentioned, </w:t>
      </w:r>
      <w:proofErr w:type="gramStart"/>
      <w:r w:rsidR="00F47844" w:rsidRPr="00F47844">
        <w:rPr>
          <w:rStyle w:val="normaltextrun"/>
          <w:color w:val="FF0000"/>
          <w:sz w:val="32"/>
          <w:szCs w:val="32"/>
        </w:rPr>
        <w:t>Two</w:t>
      </w:r>
      <w:proofErr w:type="gramEnd"/>
      <w:r w:rsidR="00F47844" w:rsidRPr="00F47844">
        <w:rPr>
          <w:rStyle w:val="normaltextrun"/>
          <w:color w:val="FF0000"/>
          <w:sz w:val="32"/>
          <w:szCs w:val="32"/>
        </w:rPr>
        <w:t xml:space="preserve"> models were compared</w:t>
      </w:r>
      <w:r w:rsidRPr="00F47844">
        <w:rPr>
          <w:rStyle w:val="normaltextrun"/>
          <w:color w:val="FF0000"/>
          <w:sz w:val="32"/>
          <w:szCs w:val="32"/>
        </w:rPr>
        <w:t xml:space="preserve"> </w:t>
      </w:r>
      <w:r w:rsidR="009C0361">
        <w:rPr>
          <w:rStyle w:val="normaltextrun"/>
          <w:color w:val="000000"/>
          <w:sz w:val="32"/>
          <w:szCs w:val="32"/>
        </w:rPr>
        <w:t>……</w:t>
      </w:r>
    </w:p>
    <w:p w14:paraId="1FCC14C5" w14:textId="78555670" w:rsidR="00D155A4" w:rsidRDefault="009C0361" w:rsidP="009C0361">
      <w:pPr>
        <w:pStyle w:val="paragraph"/>
        <w:spacing w:before="0" w:beforeAutospacing="0" w:after="0" w:afterAutospacing="0"/>
        <w:ind w:firstLine="420"/>
        <w:jc w:val="both"/>
        <w:textAlignment w:val="baseline"/>
        <w:rPr>
          <w:rStyle w:val="eop"/>
          <w:color w:val="000000"/>
          <w:sz w:val="32"/>
          <w:szCs w:val="32"/>
        </w:rPr>
      </w:pPr>
      <w:r>
        <w:rPr>
          <w:rStyle w:val="normaltextrun"/>
          <w:color w:val="000000"/>
          <w:sz w:val="32"/>
          <w:szCs w:val="32"/>
        </w:rPr>
        <w:lastRenderedPageBreak/>
        <w:t>M</w:t>
      </w:r>
      <w:r w:rsidR="00D155A4">
        <w:rPr>
          <w:rStyle w:val="normaltextrun"/>
          <w:color w:val="000000"/>
          <w:sz w:val="32"/>
          <w:szCs w:val="32"/>
        </w:rPr>
        <w:t>odel</w:t>
      </w:r>
      <w:r w:rsidR="00F47844">
        <w:rPr>
          <w:rStyle w:val="normaltextrun"/>
          <w:color w:val="000000"/>
          <w:sz w:val="32"/>
          <w:szCs w:val="32"/>
        </w:rPr>
        <w:t xml:space="preserve"> </w:t>
      </w:r>
      <w:r w:rsidR="00F47844" w:rsidRPr="009C0361">
        <w:rPr>
          <w:rStyle w:val="normaltextrun"/>
          <w:sz w:val="32"/>
          <w:szCs w:val="32"/>
        </w:rPr>
        <w:t>A</w:t>
      </w:r>
      <w:r w:rsidR="00D155A4">
        <w:rPr>
          <w:rStyle w:val="normaltextrun"/>
          <w:color w:val="000000"/>
          <w:sz w:val="32"/>
          <w:szCs w:val="32"/>
        </w:rPr>
        <w:t xml:space="preserve"> of our study is based on the ICF model in accordance with the study population. In this model, the domain "Body function &amp; structure" refers to the motor and cognitive functioning of </w:t>
      </w:r>
      <w:proofErr w:type="spellStart"/>
      <w:r w:rsidR="00D155A4">
        <w:rPr>
          <w:rStyle w:val="normaltextrun"/>
          <w:color w:val="000000"/>
          <w:sz w:val="32"/>
          <w:szCs w:val="32"/>
        </w:rPr>
        <w:t>adol</w:t>
      </w:r>
      <w:proofErr w:type="spellEnd"/>
      <w:r w:rsidR="00502AFD">
        <w:rPr>
          <w:rStyle w:val="normaltextrun"/>
          <w:color w:val="000000"/>
          <w:sz w:val="32"/>
          <w:szCs w:val="32"/>
        </w:rPr>
        <w:t>.</w:t>
      </w:r>
      <w:r w:rsidR="00D155A4">
        <w:rPr>
          <w:rStyle w:val="normaltextrun"/>
          <w:color w:val="000000"/>
          <w:sz w:val="32"/>
          <w:szCs w:val="32"/>
        </w:rPr>
        <w:t xml:space="preserve"> CP, the domain "Activities" refers to their ADL functioning, and the domain "Participation" refers to their social-communication function. "Environmental Factors" refers to the</w:t>
      </w:r>
      <w:r w:rsidR="00D5339F">
        <w:rPr>
          <w:rStyle w:val="normaltextrun"/>
          <w:color w:val="000000"/>
          <w:sz w:val="32"/>
          <w:szCs w:val="32"/>
        </w:rPr>
        <w:t xml:space="preserve"> </w:t>
      </w:r>
      <w:r w:rsidR="00D5339F">
        <w:rPr>
          <w:sz w:val="32"/>
          <w:szCs w:val="32"/>
        </w:rPr>
        <w:t>"</w:t>
      </w:r>
      <w:proofErr w:type="spellStart"/>
      <w:r w:rsidR="00D5339F" w:rsidRPr="000E28A9">
        <w:rPr>
          <w:sz w:val="32"/>
          <w:szCs w:val="32"/>
        </w:rPr>
        <w:t>Psych.Cap</w:t>
      </w:r>
      <w:proofErr w:type="spellEnd"/>
      <w:r w:rsidR="00D155A4">
        <w:rPr>
          <w:rStyle w:val="normaltextrun"/>
          <w:color w:val="000000"/>
          <w:sz w:val="32"/>
          <w:szCs w:val="32"/>
        </w:rPr>
        <w:t xml:space="preserve"> </w:t>
      </w:r>
      <w:r w:rsidR="00DA286F">
        <w:rPr>
          <w:rStyle w:val="normaltextrun"/>
          <w:color w:val="000000"/>
          <w:sz w:val="32"/>
          <w:szCs w:val="32"/>
        </w:rPr>
        <w:t xml:space="preserve">Level of </w:t>
      </w:r>
      <w:proofErr w:type="spellStart"/>
      <w:r w:rsidR="00DA286F">
        <w:rPr>
          <w:rStyle w:val="normaltextrun"/>
          <w:color w:val="000000"/>
          <w:sz w:val="32"/>
          <w:szCs w:val="32"/>
        </w:rPr>
        <w:t>adol.CP</w:t>
      </w:r>
      <w:proofErr w:type="spellEnd"/>
      <w:r w:rsidR="00DA286F">
        <w:rPr>
          <w:rStyle w:val="normaltextrun"/>
          <w:color w:val="000000"/>
          <w:sz w:val="32"/>
          <w:szCs w:val="32"/>
        </w:rPr>
        <w:t>' Mothers"</w:t>
      </w:r>
      <w:r w:rsidR="00FA0877" w:rsidRPr="00FA0877">
        <w:rPr>
          <w:sz w:val="32"/>
          <w:szCs w:val="32"/>
        </w:rPr>
        <w:t xml:space="preserve"> </w:t>
      </w:r>
      <w:r w:rsidR="00D5339F">
        <w:rPr>
          <w:sz w:val="32"/>
          <w:szCs w:val="32"/>
        </w:rPr>
        <w:t>(</w:t>
      </w:r>
      <w:proofErr w:type="spellStart"/>
      <w:r w:rsidR="00FA0877">
        <w:rPr>
          <w:sz w:val="32"/>
          <w:szCs w:val="32"/>
        </w:rPr>
        <w:t>Mother</w:t>
      </w:r>
      <w:r w:rsidR="00FA0877" w:rsidRPr="000E28A9">
        <w:rPr>
          <w:sz w:val="32"/>
          <w:szCs w:val="32"/>
        </w:rPr>
        <w:t>Psych.Cap</w:t>
      </w:r>
      <w:proofErr w:type="spellEnd"/>
      <w:r w:rsidR="00D5339F">
        <w:rPr>
          <w:sz w:val="32"/>
          <w:szCs w:val="32"/>
        </w:rPr>
        <w:t>)</w:t>
      </w:r>
      <w:r w:rsidR="00FA0877" w:rsidRPr="000E28A9">
        <w:rPr>
          <w:sz w:val="32"/>
          <w:szCs w:val="32"/>
        </w:rPr>
        <w:t xml:space="preserve"> </w:t>
      </w:r>
      <w:r w:rsidR="00D155A4">
        <w:rPr>
          <w:rStyle w:val="normaltextrun"/>
          <w:color w:val="000000"/>
          <w:sz w:val="32"/>
          <w:szCs w:val="32"/>
        </w:rPr>
        <w:t xml:space="preserve">and </w:t>
      </w:r>
      <w:r w:rsidR="00D5339F">
        <w:rPr>
          <w:rStyle w:val="normaltextrun"/>
          <w:color w:val="000000"/>
          <w:sz w:val="32"/>
          <w:szCs w:val="32"/>
        </w:rPr>
        <w:t xml:space="preserve">the level of Mothers' Perception of their Children with CP' </w:t>
      </w:r>
      <w:proofErr w:type="spellStart"/>
      <w:proofErr w:type="gramStart"/>
      <w:r w:rsidR="00D5339F" w:rsidRPr="000E28A9">
        <w:rPr>
          <w:sz w:val="32"/>
          <w:szCs w:val="32"/>
        </w:rPr>
        <w:t>Psych.Cap</w:t>
      </w:r>
      <w:proofErr w:type="spellEnd"/>
      <w:r w:rsidR="00D5339F">
        <w:rPr>
          <w:rStyle w:val="normaltextrun"/>
          <w:color w:val="000000"/>
          <w:sz w:val="32"/>
          <w:szCs w:val="32"/>
        </w:rPr>
        <w:t xml:space="preserve">  </w:t>
      </w:r>
      <w:r w:rsidR="00205C21">
        <w:rPr>
          <w:rStyle w:val="normaltextrun"/>
          <w:color w:val="000000"/>
          <w:sz w:val="32"/>
          <w:szCs w:val="32"/>
        </w:rPr>
        <w:t>(</w:t>
      </w:r>
      <w:proofErr w:type="gramEnd"/>
      <w:r w:rsidR="00CC32E8">
        <w:rPr>
          <w:sz w:val="32"/>
          <w:szCs w:val="32"/>
        </w:rPr>
        <w:t>Mother-</w:t>
      </w:r>
      <w:proofErr w:type="spellStart"/>
      <w:r w:rsidR="00CC32E8">
        <w:rPr>
          <w:sz w:val="32"/>
          <w:szCs w:val="32"/>
        </w:rPr>
        <w:t>Child.</w:t>
      </w:r>
      <w:r w:rsidR="00CC32E8" w:rsidRPr="000E28A9">
        <w:rPr>
          <w:sz w:val="32"/>
          <w:szCs w:val="32"/>
        </w:rPr>
        <w:t>Psych.Cap</w:t>
      </w:r>
      <w:proofErr w:type="spellEnd"/>
      <w:r w:rsidR="00205C21">
        <w:rPr>
          <w:sz w:val="32"/>
          <w:szCs w:val="32"/>
        </w:rPr>
        <w:t>)</w:t>
      </w:r>
      <w:r w:rsidR="00502AFD">
        <w:rPr>
          <w:rStyle w:val="normaltextrun"/>
          <w:color w:val="000000"/>
          <w:sz w:val="32"/>
          <w:szCs w:val="32"/>
        </w:rPr>
        <w:t>.</w:t>
      </w:r>
      <w:r w:rsidR="00D155A4">
        <w:rPr>
          <w:rStyle w:val="normaltextrun"/>
          <w:color w:val="000000"/>
          <w:sz w:val="32"/>
          <w:szCs w:val="32"/>
        </w:rPr>
        <w:t xml:space="preserve"> "Personal Factors" refers to the "</w:t>
      </w:r>
      <w:proofErr w:type="spellStart"/>
      <w:r w:rsidR="00502AFD">
        <w:rPr>
          <w:rStyle w:val="normaltextrun"/>
          <w:color w:val="000000"/>
          <w:sz w:val="32"/>
          <w:szCs w:val="32"/>
        </w:rPr>
        <w:t>Psych.Cap</w:t>
      </w:r>
      <w:proofErr w:type="spellEnd"/>
      <w:r w:rsidR="00502AFD">
        <w:rPr>
          <w:rStyle w:val="normaltextrun"/>
          <w:color w:val="000000"/>
          <w:sz w:val="32"/>
          <w:szCs w:val="32"/>
        </w:rPr>
        <w:t xml:space="preserve"> </w:t>
      </w:r>
      <w:r w:rsidR="00D155A4">
        <w:rPr>
          <w:rStyle w:val="normaltextrun"/>
          <w:color w:val="000000"/>
          <w:sz w:val="32"/>
          <w:szCs w:val="32"/>
        </w:rPr>
        <w:t xml:space="preserve">of </w:t>
      </w:r>
      <w:proofErr w:type="spellStart"/>
      <w:r w:rsidR="00D155A4">
        <w:rPr>
          <w:rStyle w:val="normaltextrun"/>
          <w:color w:val="000000"/>
          <w:sz w:val="32"/>
          <w:szCs w:val="32"/>
        </w:rPr>
        <w:t>adol</w:t>
      </w:r>
      <w:r w:rsidR="00502AFD">
        <w:rPr>
          <w:rStyle w:val="normaltextrun"/>
          <w:color w:val="000000"/>
          <w:sz w:val="32"/>
          <w:szCs w:val="32"/>
        </w:rPr>
        <w:t>.</w:t>
      </w:r>
      <w:r w:rsidR="00D155A4">
        <w:rPr>
          <w:rStyle w:val="normaltextrun"/>
          <w:color w:val="000000"/>
          <w:sz w:val="32"/>
          <w:szCs w:val="32"/>
        </w:rPr>
        <w:t>CP</w:t>
      </w:r>
      <w:proofErr w:type="spellEnd"/>
      <w:r w:rsidR="00D155A4">
        <w:rPr>
          <w:rStyle w:val="normaltextrun"/>
          <w:color w:val="000000"/>
          <w:sz w:val="32"/>
          <w:szCs w:val="32"/>
        </w:rPr>
        <w:t xml:space="preserve">". This model examined to what extent the level of functioning of the </w:t>
      </w:r>
      <w:proofErr w:type="spellStart"/>
      <w:r w:rsidR="00D155A4">
        <w:rPr>
          <w:rStyle w:val="normaltextrun"/>
          <w:color w:val="000000"/>
          <w:sz w:val="32"/>
          <w:szCs w:val="32"/>
        </w:rPr>
        <w:t>adol</w:t>
      </w:r>
      <w:r w:rsidR="00502AFD">
        <w:rPr>
          <w:rStyle w:val="normaltextrun"/>
          <w:color w:val="000000"/>
          <w:sz w:val="32"/>
          <w:szCs w:val="32"/>
        </w:rPr>
        <w:t>.</w:t>
      </w:r>
      <w:r w:rsidR="00D155A4">
        <w:rPr>
          <w:rStyle w:val="normaltextrun"/>
          <w:color w:val="000000"/>
          <w:sz w:val="32"/>
          <w:szCs w:val="32"/>
        </w:rPr>
        <w:t>CP</w:t>
      </w:r>
      <w:proofErr w:type="spellEnd"/>
      <w:r w:rsidR="00D155A4">
        <w:rPr>
          <w:rStyle w:val="normaltextrun"/>
          <w:color w:val="000000"/>
          <w:sz w:val="32"/>
          <w:szCs w:val="32"/>
        </w:rPr>
        <w:t xml:space="preserve"> in the aforementioned areas explains the measures of their mothers' coping and the </w:t>
      </w:r>
      <w:proofErr w:type="spellStart"/>
      <w:r w:rsidR="00205C21">
        <w:rPr>
          <w:rStyle w:val="normaltextrun"/>
          <w:color w:val="000000"/>
          <w:sz w:val="32"/>
          <w:szCs w:val="32"/>
        </w:rPr>
        <w:t>P</w:t>
      </w:r>
      <w:r w:rsidR="00D155A4">
        <w:rPr>
          <w:rStyle w:val="normaltextrun"/>
          <w:color w:val="000000"/>
          <w:sz w:val="32"/>
          <w:szCs w:val="32"/>
        </w:rPr>
        <w:t>sych</w:t>
      </w:r>
      <w:r w:rsidR="00205C21">
        <w:rPr>
          <w:rStyle w:val="normaltextrun"/>
          <w:color w:val="000000"/>
          <w:sz w:val="32"/>
          <w:szCs w:val="32"/>
        </w:rPr>
        <w:t>.C</w:t>
      </w:r>
      <w:r w:rsidR="00D155A4">
        <w:rPr>
          <w:rStyle w:val="normaltextrun"/>
          <w:color w:val="000000"/>
          <w:sz w:val="32"/>
          <w:szCs w:val="32"/>
        </w:rPr>
        <w:t>ap</w:t>
      </w:r>
      <w:proofErr w:type="spellEnd"/>
      <w:r w:rsidR="00205C21">
        <w:rPr>
          <w:rStyle w:val="normaltextrun"/>
          <w:color w:val="000000"/>
          <w:sz w:val="32"/>
          <w:szCs w:val="32"/>
        </w:rPr>
        <w:t>.</w:t>
      </w:r>
      <w:r w:rsidR="00D155A4">
        <w:rPr>
          <w:rStyle w:val="normaltextrun"/>
          <w:color w:val="000000"/>
          <w:sz w:val="32"/>
          <w:szCs w:val="32"/>
        </w:rPr>
        <w:t xml:space="preserve"> of the </w:t>
      </w:r>
      <w:proofErr w:type="spellStart"/>
      <w:r w:rsidR="00D155A4">
        <w:rPr>
          <w:rStyle w:val="normaltextrun"/>
          <w:color w:val="000000"/>
          <w:sz w:val="32"/>
          <w:szCs w:val="32"/>
        </w:rPr>
        <w:t>adol</w:t>
      </w:r>
      <w:r w:rsidR="00502AFD">
        <w:rPr>
          <w:rStyle w:val="normaltextrun"/>
          <w:color w:val="000000"/>
          <w:sz w:val="32"/>
          <w:szCs w:val="32"/>
        </w:rPr>
        <w:t>.</w:t>
      </w:r>
      <w:r w:rsidR="00D155A4">
        <w:rPr>
          <w:rStyle w:val="normaltextrun"/>
          <w:color w:val="000000"/>
          <w:sz w:val="32"/>
          <w:szCs w:val="32"/>
        </w:rPr>
        <w:t>CP</w:t>
      </w:r>
      <w:proofErr w:type="spellEnd"/>
      <w:r w:rsidR="00D155A4">
        <w:rPr>
          <w:rStyle w:val="normaltextrun"/>
          <w:color w:val="000000"/>
          <w:sz w:val="32"/>
          <w:szCs w:val="32"/>
        </w:rPr>
        <w:t xml:space="preserve">. Theoretical model A is presented in </w:t>
      </w:r>
      <w:r w:rsidR="00A94D02">
        <w:rPr>
          <w:rStyle w:val="normaltextrun"/>
          <w:color w:val="000000"/>
          <w:sz w:val="32"/>
          <w:szCs w:val="32"/>
        </w:rPr>
        <w:t>Figure</w:t>
      </w:r>
      <w:r w:rsidR="00D155A4">
        <w:rPr>
          <w:rStyle w:val="normaltextrun"/>
          <w:color w:val="000000"/>
          <w:sz w:val="32"/>
          <w:szCs w:val="32"/>
        </w:rPr>
        <w:t xml:space="preserve"> 1.</w:t>
      </w:r>
      <w:r w:rsidR="00D155A4">
        <w:rPr>
          <w:rStyle w:val="eop"/>
          <w:color w:val="000000"/>
          <w:sz w:val="32"/>
          <w:szCs w:val="32"/>
        </w:rPr>
        <w:t> </w:t>
      </w:r>
    </w:p>
    <w:p w14:paraId="27DCF6A7" w14:textId="77777777" w:rsidR="0098592D" w:rsidRDefault="0098592D" w:rsidP="00275638">
      <w:pPr>
        <w:pStyle w:val="paragraph"/>
        <w:spacing w:before="0" w:beforeAutospacing="0" w:after="0" w:afterAutospacing="0"/>
        <w:ind w:firstLine="420"/>
        <w:jc w:val="both"/>
        <w:textAlignment w:val="baseline"/>
        <w:rPr>
          <w:rStyle w:val="eop"/>
          <w:color w:val="000000"/>
          <w:sz w:val="32"/>
          <w:szCs w:val="32"/>
        </w:rPr>
      </w:pPr>
    </w:p>
    <w:p w14:paraId="520D2190" w14:textId="45207368" w:rsidR="0098592D" w:rsidRDefault="0098592D" w:rsidP="00275638">
      <w:pPr>
        <w:pStyle w:val="paragraph"/>
        <w:spacing w:before="0" w:beforeAutospacing="0" w:after="0" w:afterAutospacing="0"/>
        <w:ind w:firstLine="420"/>
        <w:jc w:val="both"/>
        <w:textAlignment w:val="baseline"/>
        <w:rPr>
          <w:rFonts w:ascii="Segoe UI" w:hAnsi="Segoe UI" w:cs="Segoe UI"/>
          <w:color w:val="000000"/>
          <w:sz w:val="18"/>
          <w:szCs w:val="18"/>
        </w:rPr>
      </w:pPr>
    </w:p>
    <w:p w14:paraId="08F82A09" w14:textId="33715929" w:rsidR="004148E1" w:rsidRDefault="004148E1" w:rsidP="00275638">
      <w:pPr>
        <w:pStyle w:val="paragraph"/>
        <w:spacing w:before="0" w:beforeAutospacing="0" w:after="0" w:afterAutospacing="0"/>
        <w:ind w:firstLine="420"/>
        <w:jc w:val="both"/>
        <w:textAlignment w:val="baseline"/>
        <w:rPr>
          <w:rFonts w:ascii="Segoe UI" w:hAnsi="Segoe UI" w:cs="Segoe UI"/>
          <w:color w:val="000000"/>
          <w:sz w:val="18"/>
          <w:szCs w:val="18"/>
        </w:rPr>
      </w:pPr>
    </w:p>
    <w:p w14:paraId="1E765516" w14:textId="3CAAE2A4" w:rsidR="004148E1" w:rsidRDefault="004148E1" w:rsidP="00275638">
      <w:pPr>
        <w:pStyle w:val="paragraph"/>
        <w:spacing w:before="0" w:beforeAutospacing="0" w:after="0" w:afterAutospacing="0"/>
        <w:ind w:firstLine="420"/>
        <w:jc w:val="both"/>
        <w:textAlignment w:val="baseline"/>
        <w:rPr>
          <w:rFonts w:ascii="Segoe UI" w:hAnsi="Segoe UI" w:cs="Segoe UI"/>
          <w:color w:val="000000"/>
          <w:sz w:val="18"/>
          <w:szCs w:val="18"/>
        </w:rPr>
      </w:pPr>
    </w:p>
    <w:p w14:paraId="02C58985" w14:textId="6F3961EB" w:rsidR="004148E1" w:rsidRDefault="004148E1" w:rsidP="00275638">
      <w:pPr>
        <w:pStyle w:val="paragraph"/>
        <w:spacing w:before="0" w:beforeAutospacing="0" w:after="0" w:afterAutospacing="0"/>
        <w:ind w:firstLine="420"/>
        <w:jc w:val="both"/>
        <w:textAlignment w:val="baseline"/>
        <w:rPr>
          <w:rFonts w:ascii="Segoe UI" w:hAnsi="Segoe UI" w:cs="Segoe UI"/>
          <w:color w:val="000000"/>
          <w:sz w:val="18"/>
          <w:szCs w:val="18"/>
        </w:rPr>
      </w:pPr>
    </w:p>
    <w:p w14:paraId="076E73D5" w14:textId="335E555F" w:rsidR="004148E1" w:rsidRDefault="004148E1" w:rsidP="00275638">
      <w:pPr>
        <w:pStyle w:val="paragraph"/>
        <w:spacing w:before="0" w:beforeAutospacing="0" w:after="0" w:afterAutospacing="0"/>
        <w:ind w:firstLine="420"/>
        <w:jc w:val="both"/>
        <w:textAlignment w:val="baseline"/>
        <w:rPr>
          <w:rFonts w:ascii="Segoe UI" w:hAnsi="Segoe UI" w:cs="Segoe UI"/>
          <w:color w:val="000000"/>
          <w:sz w:val="18"/>
          <w:szCs w:val="18"/>
        </w:rPr>
      </w:pPr>
    </w:p>
    <w:p w14:paraId="44FDF0AF" w14:textId="5D0734E0" w:rsidR="004148E1" w:rsidRDefault="004148E1" w:rsidP="00275638">
      <w:pPr>
        <w:pStyle w:val="paragraph"/>
        <w:spacing w:before="0" w:beforeAutospacing="0" w:after="0" w:afterAutospacing="0"/>
        <w:ind w:firstLine="420"/>
        <w:jc w:val="both"/>
        <w:textAlignment w:val="baseline"/>
        <w:rPr>
          <w:rFonts w:ascii="Segoe UI" w:hAnsi="Segoe UI" w:cs="Segoe UI"/>
          <w:color w:val="000000"/>
          <w:sz w:val="18"/>
          <w:szCs w:val="18"/>
        </w:rPr>
      </w:pPr>
    </w:p>
    <w:p w14:paraId="78846444" w14:textId="0A077E51" w:rsidR="004148E1" w:rsidRDefault="004148E1" w:rsidP="00275638">
      <w:pPr>
        <w:pStyle w:val="paragraph"/>
        <w:spacing w:before="0" w:beforeAutospacing="0" w:after="0" w:afterAutospacing="0"/>
        <w:ind w:firstLine="420"/>
        <w:jc w:val="both"/>
        <w:textAlignment w:val="baseline"/>
        <w:rPr>
          <w:rFonts w:ascii="Segoe UI" w:hAnsi="Segoe UI" w:cs="Segoe UI"/>
          <w:color w:val="000000"/>
          <w:sz w:val="18"/>
          <w:szCs w:val="18"/>
        </w:rPr>
      </w:pPr>
    </w:p>
    <w:p w14:paraId="5C859568" w14:textId="77777777" w:rsidR="004148E1" w:rsidRDefault="004148E1" w:rsidP="00275638">
      <w:pPr>
        <w:pStyle w:val="paragraph"/>
        <w:spacing w:before="0" w:beforeAutospacing="0" w:after="0" w:afterAutospacing="0"/>
        <w:ind w:firstLine="420"/>
        <w:jc w:val="both"/>
        <w:textAlignment w:val="baseline"/>
        <w:rPr>
          <w:rFonts w:ascii="Segoe UI" w:hAnsi="Segoe UI" w:cs="Segoe UI"/>
          <w:color w:val="000000"/>
          <w:sz w:val="18"/>
          <w:szCs w:val="18"/>
        </w:rPr>
      </w:pPr>
    </w:p>
    <w:p w14:paraId="1F6AEC2E" w14:textId="77777777" w:rsidR="004148E1" w:rsidRDefault="004148E1" w:rsidP="00580E12">
      <w:pPr>
        <w:pStyle w:val="paragraph"/>
        <w:spacing w:before="0" w:beforeAutospacing="0" w:after="0" w:afterAutospacing="0"/>
        <w:ind w:firstLine="420"/>
        <w:jc w:val="both"/>
        <w:textAlignment w:val="baseline"/>
        <w:rPr>
          <w:rStyle w:val="normaltextrun"/>
          <w:sz w:val="32"/>
          <w:szCs w:val="32"/>
        </w:rPr>
      </w:pPr>
    </w:p>
    <w:p w14:paraId="072C2A17" w14:textId="77777777" w:rsidR="009C0361" w:rsidRDefault="00F905C1" w:rsidP="00F905C1">
      <w:pPr>
        <w:pStyle w:val="paragraph"/>
        <w:spacing w:after="0"/>
        <w:ind w:firstLine="142"/>
        <w:jc w:val="center"/>
        <w:textAlignment w:val="baseline"/>
        <w:rPr>
          <w:rStyle w:val="normaltextrun"/>
          <w:b/>
          <w:bCs/>
          <w:noProof/>
          <w:color w:val="000000"/>
          <w:sz w:val="26"/>
          <w:szCs w:val="26"/>
        </w:rPr>
      </w:pPr>
      <w:r w:rsidRPr="00F905C1">
        <w:rPr>
          <w:rStyle w:val="normaltextrun"/>
          <w:b/>
          <w:bCs/>
          <w:noProof/>
          <w:color w:val="000000"/>
          <w:sz w:val="26"/>
          <w:szCs w:val="26"/>
        </w:rPr>
        <w:drawing>
          <wp:inline distT="0" distB="0" distL="0" distR="0" wp14:anchorId="1F7BA1A1" wp14:editId="4D3A13DF">
            <wp:extent cx="5274310" cy="1668145"/>
            <wp:effectExtent l="0" t="0" r="2540" b="8255"/>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1668145"/>
                    </a:xfrm>
                    <a:prstGeom prst="rect">
                      <a:avLst/>
                    </a:prstGeom>
                  </pic:spPr>
                </pic:pic>
              </a:graphicData>
            </a:graphic>
          </wp:inline>
        </w:drawing>
      </w:r>
    </w:p>
    <w:p w14:paraId="4B67E5D7" w14:textId="34A05D68" w:rsidR="00D155A4" w:rsidRPr="00B44669" w:rsidRDefault="00D356D7" w:rsidP="00F905C1">
      <w:pPr>
        <w:pStyle w:val="paragraph"/>
        <w:spacing w:after="0"/>
        <w:ind w:firstLine="142"/>
        <w:jc w:val="center"/>
        <w:textAlignment w:val="baseline"/>
        <w:rPr>
          <w:color w:val="000000"/>
          <w:sz w:val="32"/>
          <w:szCs w:val="32"/>
        </w:rPr>
      </w:pPr>
      <w:r w:rsidRPr="00D356D7">
        <w:rPr>
          <w:rStyle w:val="normaltextrun"/>
          <w:b/>
          <w:bCs/>
          <w:noProof/>
          <w:color w:val="000000"/>
          <w:sz w:val="26"/>
          <w:szCs w:val="26"/>
        </w:rPr>
        <w:lastRenderedPageBreak/>
        <w:drawing>
          <wp:inline distT="0" distB="0" distL="0" distR="0" wp14:anchorId="7A325AB5" wp14:editId="52D8192C">
            <wp:extent cx="5235677" cy="3837563"/>
            <wp:effectExtent l="0" t="0" r="317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44139" cy="3843765"/>
                    </a:xfrm>
                    <a:prstGeom prst="rect">
                      <a:avLst/>
                    </a:prstGeom>
                  </pic:spPr>
                </pic:pic>
              </a:graphicData>
            </a:graphic>
          </wp:inline>
        </w:drawing>
      </w:r>
      <w:r w:rsidR="00D155A4">
        <w:rPr>
          <w:rStyle w:val="normaltextrun"/>
          <w:b/>
          <w:bCs/>
          <w:color w:val="000000"/>
          <w:sz w:val="26"/>
          <w:szCs w:val="26"/>
          <w:rtl/>
          <w:lang w:val="ru-RU"/>
        </w:rPr>
        <w:t xml:space="preserve"> </w:t>
      </w:r>
      <w:r w:rsidR="00D155A4">
        <w:rPr>
          <w:rStyle w:val="normaltextrun"/>
          <w:b/>
          <w:bCs/>
          <w:color w:val="000000"/>
          <w:sz w:val="26"/>
          <w:szCs w:val="26"/>
          <w:rtl/>
        </w:rPr>
        <w:t xml:space="preserve"> </w:t>
      </w:r>
    </w:p>
    <w:p w14:paraId="6BE94E08" w14:textId="77777777" w:rsidR="00D155A4" w:rsidRDefault="00D155A4" w:rsidP="00275638">
      <w:pPr>
        <w:pStyle w:val="paragraph"/>
        <w:bidi/>
        <w:spacing w:before="0" w:beforeAutospacing="0" w:after="0" w:afterAutospacing="0"/>
        <w:ind w:firstLine="420"/>
        <w:jc w:val="both"/>
        <w:textAlignment w:val="baseline"/>
        <w:rPr>
          <w:rFonts w:ascii="Segoe UI" w:hAnsi="Segoe UI" w:cs="Segoe UI"/>
          <w:color w:val="000000"/>
          <w:sz w:val="18"/>
          <w:szCs w:val="18"/>
          <w:rtl/>
        </w:rPr>
      </w:pPr>
      <w:r>
        <w:rPr>
          <w:rStyle w:val="eop"/>
          <w:color w:val="000000"/>
          <w:sz w:val="26"/>
          <w:szCs w:val="26"/>
          <w:rtl/>
        </w:rPr>
        <w:t> </w:t>
      </w:r>
    </w:p>
    <w:p w14:paraId="70637C71" w14:textId="77777777" w:rsidR="00D155A4" w:rsidRDefault="00D155A4" w:rsidP="00275638">
      <w:pPr>
        <w:pStyle w:val="paragraph"/>
        <w:bidi/>
        <w:spacing w:before="0" w:beforeAutospacing="0" w:after="0" w:afterAutospacing="0"/>
        <w:ind w:firstLine="420"/>
        <w:jc w:val="both"/>
        <w:textAlignment w:val="baseline"/>
        <w:rPr>
          <w:rFonts w:ascii="Segoe UI" w:hAnsi="Segoe UI" w:cs="Segoe UI"/>
          <w:color w:val="000000"/>
          <w:sz w:val="18"/>
          <w:szCs w:val="18"/>
          <w:rtl/>
        </w:rPr>
      </w:pPr>
      <w:r>
        <w:rPr>
          <w:rStyle w:val="eop"/>
          <w:color w:val="000000"/>
          <w:sz w:val="26"/>
          <w:szCs w:val="26"/>
          <w:rtl/>
        </w:rPr>
        <w:t> </w:t>
      </w:r>
    </w:p>
    <w:p w14:paraId="33A9FEDA" w14:textId="77777777" w:rsidR="00D155A4" w:rsidRDefault="00D155A4" w:rsidP="00275638">
      <w:pPr>
        <w:pStyle w:val="paragraph"/>
        <w:bidi/>
        <w:spacing w:before="0" w:beforeAutospacing="0" w:after="0" w:afterAutospacing="0"/>
        <w:ind w:firstLine="420"/>
        <w:jc w:val="both"/>
        <w:textAlignment w:val="baseline"/>
        <w:rPr>
          <w:rFonts w:ascii="Segoe UI" w:hAnsi="Segoe UI" w:cs="Segoe UI"/>
          <w:color w:val="000000"/>
          <w:sz w:val="18"/>
          <w:szCs w:val="18"/>
          <w:rtl/>
        </w:rPr>
      </w:pPr>
      <w:r>
        <w:rPr>
          <w:rStyle w:val="eop"/>
          <w:color w:val="000000"/>
          <w:sz w:val="26"/>
          <w:szCs w:val="26"/>
          <w:rtl/>
        </w:rPr>
        <w:t> </w:t>
      </w:r>
    </w:p>
    <w:p w14:paraId="1BA2B828" w14:textId="77777777" w:rsidR="00D155A4" w:rsidRDefault="00D155A4" w:rsidP="00275638">
      <w:pPr>
        <w:pStyle w:val="paragraph"/>
        <w:bidi/>
        <w:spacing w:before="0" w:beforeAutospacing="0" w:after="0" w:afterAutospacing="0"/>
        <w:ind w:firstLine="420"/>
        <w:jc w:val="both"/>
        <w:textAlignment w:val="baseline"/>
        <w:rPr>
          <w:rFonts w:ascii="Segoe UI" w:hAnsi="Segoe UI" w:cs="Segoe UI"/>
          <w:color w:val="000000"/>
          <w:sz w:val="18"/>
          <w:szCs w:val="18"/>
          <w:rtl/>
        </w:rPr>
      </w:pPr>
      <w:r>
        <w:rPr>
          <w:rStyle w:val="eop"/>
          <w:color w:val="000000"/>
          <w:sz w:val="26"/>
          <w:szCs w:val="26"/>
          <w:rtl/>
        </w:rPr>
        <w:t> </w:t>
      </w:r>
    </w:p>
    <w:p w14:paraId="53F25F7E" w14:textId="659F25EC" w:rsidR="00D155A4" w:rsidRDefault="00D155A4" w:rsidP="009C0361">
      <w:pPr>
        <w:pStyle w:val="paragraph"/>
        <w:spacing w:before="0" w:beforeAutospacing="0" w:after="0" w:afterAutospacing="0"/>
        <w:ind w:firstLine="420"/>
        <w:jc w:val="both"/>
        <w:textAlignment w:val="baseline"/>
        <w:rPr>
          <w:rFonts w:ascii="Segoe UI" w:hAnsi="Segoe UI" w:cs="Segoe UI"/>
          <w:color w:val="000000"/>
          <w:sz w:val="18"/>
          <w:szCs w:val="18"/>
        </w:rPr>
      </w:pPr>
      <w:r>
        <w:rPr>
          <w:rStyle w:val="normaltextrun"/>
          <w:b/>
          <w:bCs/>
          <w:sz w:val="32"/>
          <w:szCs w:val="32"/>
        </w:rPr>
        <w:t>Conductive Education  Model</w:t>
      </w:r>
      <w:r>
        <w:rPr>
          <w:rStyle w:val="normaltextrun"/>
          <w:sz w:val="32"/>
          <w:szCs w:val="32"/>
        </w:rPr>
        <w:t xml:space="preserve">: </w:t>
      </w:r>
      <w:r w:rsidR="00B238E0" w:rsidRPr="009C0361">
        <w:rPr>
          <w:rStyle w:val="normaltextrun"/>
          <w:sz w:val="32"/>
          <w:szCs w:val="32"/>
        </w:rPr>
        <w:t>M</w:t>
      </w:r>
      <w:r w:rsidRPr="009C0361">
        <w:rPr>
          <w:rStyle w:val="normaltextrun"/>
          <w:sz w:val="32"/>
          <w:szCs w:val="32"/>
        </w:rPr>
        <w:t xml:space="preserve">odel </w:t>
      </w:r>
      <w:r w:rsidR="00B238E0" w:rsidRPr="009C0361">
        <w:rPr>
          <w:rStyle w:val="normaltextrun"/>
          <w:sz w:val="32"/>
          <w:szCs w:val="32"/>
        </w:rPr>
        <w:t xml:space="preserve">B </w:t>
      </w:r>
      <w:r>
        <w:rPr>
          <w:rStyle w:val="normaltextrun"/>
          <w:sz w:val="32"/>
          <w:szCs w:val="32"/>
        </w:rPr>
        <w:t xml:space="preserve">is based on the Conductive Education (CE) approach </w:t>
      </w:r>
      <w:r w:rsidR="008E54BC">
        <w:rPr>
          <w:rStyle w:val="normaltextrun"/>
          <w:sz w:val="32"/>
          <w:szCs w:val="32"/>
        </w:rPr>
        <w:t>which</w:t>
      </w:r>
      <w:r>
        <w:rPr>
          <w:rStyle w:val="normaltextrun"/>
          <w:sz w:val="32"/>
          <w:szCs w:val="32"/>
        </w:rPr>
        <w:t xml:space="preserve"> asserts that the source of the limitation in the motor activity of the person with </w:t>
      </w:r>
      <w:r w:rsidR="008E54BC">
        <w:rPr>
          <w:rStyle w:val="normaltextrun"/>
          <w:sz w:val="32"/>
          <w:szCs w:val="32"/>
        </w:rPr>
        <w:t>CP</w:t>
      </w:r>
      <w:r>
        <w:rPr>
          <w:rStyle w:val="normaltextrun"/>
          <w:sz w:val="32"/>
          <w:szCs w:val="32"/>
        </w:rPr>
        <w:t xml:space="preserve"> is not </w:t>
      </w:r>
      <w:r w:rsidR="008E54BC">
        <w:rPr>
          <w:rStyle w:val="normaltextrun"/>
          <w:sz w:val="32"/>
          <w:szCs w:val="32"/>
        </w:rPr>
        <w:t xml:space="preserve">from </w:t>
      </w:r>
      <w:r>
        <w:rPr>
          <w:rStyle w:val="normaltextrun"/>
          <w:sz w:val="32"/>
          <w:szCs w:val="32"/>
        </w:rPr>
        <w:t>the motor disability itself, but from psychological marital factors including helplessness, lack of motivation</w:t>
      </w:r>
      <w:r w:rsidR="00B93C72">
        <w:rPr>
          <w:rStyle w:val="normaltextrun"/>
          <w:sz w:val="32"/>
          <w:szCs w:val="32"/>
        </w:rPr>
        <w:t>,</w:t>
      </w:r>
      <w:r>
        <w:rPr>
          <w:rStyle w:val="normaltextrun"/>
          <w:sz w:val="32"/>
          <w:szCs w:val="32"/>
        </w:rPr>
        <w:t xml:space="preserve"> lack of self-belief acquired by the person from early childhood following the disability and lack of experiences of success in achieving developmental milestones ( </w:t>
      </w:r>
      <w:proofErr w:type="spellStart"/>
      <w:r>
        <w:rPr>
          <w:rStyle w:val="normaltextrun"/>
          <w:sz w:val="32"/>
          <w:szCs w:val="32"/>
        </w:rPr>
        <w:t>Tuersley</w:t>
      </w:r>
      <w:proofErr w:type="spellEnd"/>
      <w:r>
        <w:rPr>
          <w:rStyle w:val="normaltextrun"/>
          <w:sz w:val="32"/>
          <w:szCs w:val="32"/>
        </w:rPr>
        <w:t xml:space="preserve">‐Dixon &amp; Frederickson, 2010). According to the CE approach, the personal psychological resources (motivation, perseverance, optimism, self-belief, etc.) of an </w:t>
      </w:r>
      <w:proofErr w:type="spellStart"/>
      <w:r>
        <w:rPr>
          <w:rStyle w:val="normaltextrun"/>
          <w:sz w:val="32"/>
          <w:szCs w:val="32"/>
        </w:rPr>
        <w:t>adol</w:t>
      </w:r>
      <w:r w:rsidR="008E54BC">
        <w:rPr>
          <w:rStyle w:val="normaltextrun"/>
          <w:sz w:val="32"/>
          <w:szCs w:val="32"/>
        </w:rPr>
        <w:t>.</w:t>
      </w:r>
      <w:r>
        <w:rPr>
          <w:rStyle w:val="normaltextrun"/>
          <w:sz w:val="32"/>
          <w:szCs w:val="32"/>
        </w:rPr>
        <w:t>CP</w:t>
      </w:r>
      <w:proofErr w:type="spellEnd"/>
      <w:r>
        <w:rPr>
          <w:rStyle w:val="normaltextrun"/>
          <w:sz w:val="32"/>
          <w:szCs w:val="32"/>
        </w:rPr>
        <w:t xml:space="preserve"> and the psychological resources of people around him contribute to his level of functioning in various fields (</w:t>
      </w:r>
      <w:r w:rsidR="009D2421" w:rsidRPr="009D2421">
        <w:rPr>
          <w:rStyle w:val="normaltextrun"/>
          <w:sz w:val="32"/>
          <w:szCs w:val="32"/>
        </w:rPr>
        <w:t>O’Shea, Jones, &amp; Lightfoot, 2020</w:t>
      </w:r>
      <w:r>
        <w:rPr>
          <w:rStyle w:val="normaltextrun"/>
          <w:sz w:val="32"/>
          <w:szCs w:val="32"/>
        </w:rPr>
        <w:t>).</w:t>
      </w:r>
      <w:r>
        <w:rPr>
          <w:rStyle w:val="eop"/>
          <w:sz w:val="32"/>
          <w:szCs w:val="32"/>
        </w:rPr>
        <w:t> </w:t>
      </w:r>
    </w:p>
    <w:p w14:paraId="144647AF" w14:textId="519FF6A3" w:rsidR="00D155A4" w:rsidRDefault="00D155A4" w:rsidP="00FA0877">
      <w:pPr>
        <w:pStyle w:val="paragraph"/>
        <w:spacing w:before="0" w:beforeAutospacing="0" w:after="0" w:afterAutospacing="0"/>
        <w:ind w:firstLine="420"/>
        <w:jc w:val="both"/>
        <w:textAlignment w:val="baseline"/>
        <w:rPr>
          <w:rFonts w:ascii="Segoe UI" w:hAnsi="Segoe UI" w:cs="Segoe UI"/>
          <w:color w:val="000000"/>
          <w:sz w:val="18"/>
          <w:szCs w:val="18"/>
        </w:rPr>
      </w:pPr>
      <w:r>
        <w:rPr>
          <w:rStyle w:val="normaltextrun"/>
          <w:sz w:val="32"/>
          <w:szCs w:val="32"/>
        </w:rPr>
        <w:t>In this model (hereinafter - model B) the variable "</w:t>
      </w:r>
      <w:proofErr w:type="spellStart"/>
      <w:r w:rsidR="008E54BC">
        <w:rPr>
          <w:rStyle w:val="normaltextrun"/>
          <w:sz w:val="32"/>
          <w:szCs w:val="32"/>
        </w:rPr>
        <w:t>P</w:t>
      </w:r>
      <w:r>
        <w:rPr>
          <w:rStyle w:val="normaltextrun"/>
          <w:sz w:val="32"/>
          <w:szCs w:val="32"/>
        </w:rPr>
        <w:t>sych</w:t>
      </w:r>
      <w:r w:rsidR="008E54BC">
        <w:rPr>
          <w:rStyle w:val="normaltextrun"/>
          <w:sz w:val="32"/>
          <w:szCs w:val="32"/>
        </w:rPr>
        <w:t>.Cap</w:t>
      </w:r>
      <w:proofErr w:type="spellEnd"/>
      <w:r>
        <w:rPr>
          <w:rStyle w:val="normaltextrun"/>
          <w:sz w:val="32"/>
          <w:szCs w:val="32"/>
        </w:rPr>
        <w:t xml:space="preserve"> of </w:t>
      </w:r>
      <w:proofErr w:type="spellStart"/>
      <w:r>
        <w:rPr>
          <w:rStyle w:val="normaltextrun"/>
          <w:sz w:val="32"/>
          <w:szCs w:val="32"/>
        </w:rPr>
        <w:t>adol</w:t>
      </w:r>
      <w:r w:rsidR="008E54BC">
        <w:rPr>
          <w:rStyle w:val="normaltextrun"/>
          <w:sz w:val="32"/>
          <w:szCs w:val="32"/>
        </w:rPr>
        <w:t>.</w:t>
      </w:r>
      <w:r>
        <w:rPr>
          <w:rStyle w:val="normaltextrun"/>
          <w:sz w:val="32"/>
          <w:szCs w:val="32"/>
        </w:rPr>
        <w:t>CP</w:t>
      </w:r>
      <w:proofErr w:type="spellEnd"/>
      <w:r>
        <w:rPr>
          <w:rStyle w:val="normaltextrun"/>
          <w:sz w:val="32"/>
          <w:szCs w:val="32"/>
        </w:rPr>
        <w:t xml:space="preserve">" represents their personal psychological resources, similar to the field of "Personal Factors" in model A, the variables </w:t>
      </w:r>
      <w:r>
        <w:rPr>
          <w:rStyle w:val="normaltextrun"/>
          <w:sz w:val="32"/>
          <w:szCs w:val="32"/>
        </w:rPr>
        <w:lastRenderedPageBreak/>
        <w:t>"</w:t>
      </w:r>
      <w:proofErr w:type="spellStart"/>
      <w:r w:rsidR="00FA0877">
        <w:rPr>
          <w:sz w:val="32"/>
          <w:szCs w:val="32"/>
        </w:rPr>
        <w:t>Mother</w:t>
      </w:r>
      <w:r w:rsidR="00FA0877" w:rsidRPr="000E28A9">
        <w:rPr>
          <w:sz w:val="32"/>
          <w:szCs w:val="32"/>
        </w:rPr>
        <w:t>Psych.Cap</w:t>
      </w:r>
      <w:proofErr w:type="spellEnd"/>
      <w:r>
        <w:rPr>
          <w:rStyle w:val="normaltextrun"/>
          <w:sz w:val="32"/>
          <w:szCs w:val="32"/>
        </w:rPr>
        <w:t xml:space="preserve">" and </w:t>
      </w:r>
      <w:r w:rsidR="00B3321F">
        <w:rPr>
          <w:rStyle w:val="normaltextrun"/>
          <w:sz w:val="32"/>
          <w:szCs w:val="32"/>
        </w:rPr>
        <w:t>t</w:t>
      </w:r>
      <w:r>
        <w:rPr>
          <w:rStyle w:val="normaltextrun"/>
          <w:sz w:val="32"/>
          <w:szCs w:val="32"/>
        </w:rPr>
        <w:t xml:space="preserve">he </w:t>
      </w:r>
      <w:r w:rsidR="00FA0877">
        <w:rPr>
          <w:sz w:val="32"/>
          <w:szCs w:val="32"/>
        </w:rPr>
        <w:t>"</w:t>
      </w:r>
      <w:r w:rsidR="00CC32E8">
        <w:rPr>
          <w:sz w:val="32"/>
          <w:szCs w:val="32"/>
        </w:rPr>
        <w:t>Mother-</w:t>
      </w:r>
      <w:proofErr w:type="spellStart"/>
      <w:r w:rsidR="00CC32E8">
        <w:rPr>
          <w:sz w:val="32"/>
          <w:szCs w:val="32"/>
        </w:rPr>
        <w:t>Child.</w:t>
      </w:r>
      <w:r w:rsidR="00CC32E8" w:rsidRPr="000E28A9">
        <w:rPr>
          <w:sz w:val="32"/>
          <w:szCs w:val="32"/>
        </w:rPr>
        <w:t>Psych.Cap</w:t>
      </w:r>
      <w:proofErr w:type="spellEnd"/>
      <w:r w:rsidR="00FA0877">
        <w:rPr>
          <w:sz w:val="32"/>
          <w:szCs w:val="32"/>
        </w:rPr>
        <w:t>"</w:t>
      </w:r>
      <w:r>
        <w:rPr>
          <w:rStyle w:val="normaltextrun"/>
          <w:sz w:val="32"/>
          <w:szCs w:val="32"/>
        </w:rPr>
        <w:t xml:space="preserve"> represent the psychological resources of the society in which the person with CP lives, similar to the field of "Environmental Factors", while the function of the </w:t>
      </w:r>
      <w:proofErr w:type="spellStart"/>
      <w:r w:rsidR="00B3321F">
        <w:rPr>
          <w:rStyle w:val="normaltextrun"/>
          <w:sz w:val="32"/>
          <w:szCs w:val="32"/>
        </w:rPr>
        <w:t>ad</w:t>
      </w:r>
      <w:r>
        <w:rPr>
          <w:rStyle w:val="normaltextrun"/>
          <w:sz w:val="32"/>
          <w:szCs w:val="32"/>
        </w:rPr>
        <w:t>ol</w:t>
      </w:r>
      <w:r w:rsidR="00B3321F">
        <w:rPr>
          <w:rStyle w:val="normaltextrun"/>
          <w:sz w:val="32"/>
          <w:szCs w:val="32"/>
        </w:rPr>
        <w:t>.</w:t>
      </w:r>
      <w:r>
        <w:rPr>
          <w:rStyle w:val="normaltextrun"/>
          <w:sz w:val="32"/>
          <w:szCs w:val="32"/>
        </w:rPr>
        <w:t>CP</w:t>
      </w:r>
      <w:proofErr w:type="spellEnd"/>
      <w:r>
        <w:rPr>
          <w:rStyle w:val="normaltextrun"/>
          <w:sz w:val="32"/>
          <w:szCs w:val="32"/>
        </w:rPr>
        <w:t xml:space="preserve"> in the motor, cognitive field, the social-communicative and </w:t>
      </w:r>
      <w:r w:rsidR="00451B67">
        <w:rPr>
          <w:rStyle w:val="normaltextrun"/>
          <w:sz w:val="32"/>
          <w:szCs w:val="32"/>
        </w:rPr>
        <w:t>ADL</w:t>
      </w:r>
      <w:r>
        <w:rPr>
          <w:rStyle w:val="normaltextrun"/>
          <w:sz w:val="32"/>
          <w:szCs w:val="32"/>
        </w:rPr>
        <w:t xml:space="preserve"> represents the functional result that the person with CP achieves in his life, similar to the fields of "Body function &amp; structure", "Activities" and the field of "Participation" in Model A.</w:t>
      </w:r>
      <w:r>
        <w:rPr>
          <w:rStyle w:val="eop"/>
          <w:sz w:val="32"/>
          <w:szCs w:val="32"/>
        </w:rPr>
        <w:t> </w:t>
      </w:r>
    </w:p>
    <w:p w14:paraId="6738AF0E" w14:textId="554D470A" w:rsidR="00D155A4" w:rsidRDefault="00D155A4" w:rsidP="001E7FD6">
      <w:pPr>
        <w:pStyle w:val="paragraph"/>
        <w:spacing w:before="0" w:beforeAutospacing="0" w:after="0" w:afterAutospacing="0"/>
        <w:ind w:firstLine="420"/>
        <w:jc w:val="both"/>
        <w:textAlignment w:val="baseline"/>
        <w:rPr>
          <w:rStyle w:val="eop"/>
          <w:sz w:val="32"/>
          <w:szCs w:val="32"/>
        </w:rPr>
      </w:pPr>
      <w:r>
        <w:rPr>
          <w:rStyle w:val="normaltextrun"/>
          <w:sz w:val="32"/>
          <w:szCs w:val="32"/>
        </w:rPr>
        <w:t xml:space="preserve">This model tested to what extent the level of </w:t>
      </w:r>
      <w:proofErr w:type="spellStart"/>
      <w:r>
        <w:rPr>
          <w:rStyle w:val="normaltextrun"/>
          <w:color w:val="000000"/>
          <w:sz w:val="32"/>
          <w:szCs w:val="32"/>
        </w:rPr>
        <w:t>Psych.Cap</w:t>
      </w:r>
      <w:proofErr w:type="spellEnd"/>
      <w:r>
        <w:rPr>
          <w:rStyle w:val="normaltextrun"/>
          <w:sz w:val="32"/>
          <w:szCs w:val="32"/>
        </w:rPr>
        <w:t xml:space="preserve"> of </w:t>
      </w:r>
      <w:proofErr w:type="spellStart"/>
      <w:r>
        <w:rPr>
          <w:rStyle w:val="normaltextrun"/>
          <w:sz w:val="32"/>
          <w:szCs w:val="32"/>
        </w:rPr>
        <w:t>adol</w:t>
      </w:r>
      <w:r w:rsidR="00B3321F">
        <w:rPr>
          <w:rStyle w:val="normaltextrun"/>
          <w:sz w:val="32"/>
          <w:szCs w:val="32"/>
        </w:rPr>
        <w:t>.</w:t>
      </w:r>
      <w:r>
        <w:rPr>
          <w:rStyle w:val="normaltextrun"/>
          <w:sz w:val="32"/>
          <w:szCs w:val="32"/>
        </w:rPr>
        <w:t>CP</w:t>
      </w:r>
      <w:proofErr w:type="spellEnd"/>
      <w:r>
        <w:rPr>
          <w:rStyle w:val="normaltextrun"/>
          <w:sz w:val="32"/>
          <w:szCs w:val="32"/>
        </w:rPr>
        <w:t xml:space="preserve"> explains the level of functioning of the adolescents in the motor, cognitive, social-communication and </w:t>
      </w:r>
      <w:r w:rsidR="00451B67">
        <w:rPr>
          <w:rStyle w:val="normaltextrun"/>
          <w:sz w:val="32"/>
          <w:szCs w:val="32"/>
        </w:rPr>
        <w:t>ADL</w:t>
      </w:r>
      <w:r>
        <w:rPr>
          <w:rStyle w:val="normaltextrun"/>
          <w:sz w:val="32"/>
          <w:szCs w:val="32"/>
        </w:rPr>
        <w:t xml:space="preserve"> functioning areas, as well as the coping of the mothers of these adolescents on its</w:t>
      </w:r>
      <w:r w:rsidR="00B3321F">
        <w:rPr>
          <w:rStyle w:val="normaltextrun"/>
          <w:sz w:val="32"/>
          <w:szCs w:val="32"/>
        </w:rPr>
        <w:t xml:space="preserve"> </w:t>
      </w:r>
      <w:r>
        <w:rPr>
          <w:rStyle w:val="normaltextrun"/>
          <w:sz w:val="32"/>
          <w:szCs w:val="32"/>
        </w:rPr>
        <w:t xml:space="preserve">various measures. Theoretical model B is shown in </w:t>
      </w:r>
      <w:r w:rsidR="001E7FD6">
        <w:rPr>
          <w:rStyle w:val="normaltextrun"/>
          <w:sz w:val="32"/>
          <w:szCs w:val="32"/>
        </w:rPr>
        <w:t>figure 2.</w:t>
      </w:r>
    </w:p>
    <w:p w14:paraId="67104A2E" w14:textId="299BF5C3" w:rsidR="00C7415E" w:rsidRDefault="00B457A9" w:rsidP="00B457A9">
      <w:pPr>
        <w:pStyle w:val="paragraph"/>
        <w:spacing w:before="0" w:beforeAutospacing="0" w:after="0" w:afterAutospacing="0"/>
        <w:ind w:firstLine="420"/>
        <w:jc w:val="both"/>
        <w:textAlignment w:val="baseline"/>
        <w:rPr>
          <w:rStyle w:val="eop"/>
          <w:sz w:val="32"/>
          <w:szCs w:val="32"/>
        </w:rPr>
      </w:pPr>
      <w:r w:rsidRPr="00B457A9">
        <w:rPr>
          <w:rStyle w:val="eop"/>
          <w:noProof/>
          <w:sz w:val="32"/>
          <w:szCs w:val="32"/>
        </w:rPr>
        <w:drawing>
          <wp:inline distT="0" distB="0" distL="0" distR="0" wp14:anchorId="5F2FF302" wp14:editId="015094E0">
            <wp:extent cx="5274310" cy="2186940"/>
            <wp:effectExtent l="0" t="0" r="2540" b="381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186940"/>
                    </a:xfrm>
                    <a:prstGeom prst="rect">
                      <a:avLst/>
                    </a:prstGeom>
                  </pic:spPr>
                </pic:pic>
              </a:graphicData>
            </a:graphic>
          </wp:inline>
        </w:drawing>
      </w:r>
      <w:r w:rsidRPr="00D356D7">
        <w:rPr>
          <w:rFonts w:ascii="Segoe UI" w:hAnsi="Segoe UI" w:cs="Segoe UI"/>
          <w:noProof/>
          <w:color w:val="000000"/>
          <w:sz w:val="18"/>
          <w:szCs w:val="18"/>
          <w:rtl/>
        </w:rPr>
        <w:drawing>
          <wp:inline distT="0" distB="0" distL="0" distR="0" wp14:anchorId="2FDA60E9" wp14:editId="67C495A5">
            <wp:extent cx="5185217" cy="3281516"/>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30646" cy="3310266"/>
                    </a:xfrm>
                    <a:prstGeom prst="rect">
                      <a:avLst/>
                    </a:prstGeom>
                  </pic:spPr>
                </pic:pic>
              </a:graphicData>
            </a:graphic>
          </wp:inline>
        </w:drawing>
      </w:r>
    </w:p>
    <w:p w14:paraId="0B6C0AAD" w14:textId="4AE258A7" w:rsidR="00C7415E" w:rsidRDefault="00C7415E" w:rsidP="001E7FD6">
      <w:pPr>
        <w:pStyle w:val="paragraph"/>
        <w:spacing w:before="0" w:beforeAutospacing="0" w:after="0" w:afterAutospacing="0"/>
        <w:ind w:firstLine="420"/>
        <w:jc w:val="both"/>
        <w:textAlignment w:val="baseline"/>
        <w:rPr>
          <w:rStyle w:val="eop"/>
          <w:sz w:val="32"/>
          <w:szCs w:val="32"/>
        </w:rPr>
      </w:pPr>
    </w:p>
    <w:p w14:paraId="686FD548" w14:textId="25562A76" w:rsidR="00C7415E" w:rsidRDefault="00C7415E" w:rsidP="001E7FD6">
      <w:pPr>
        <w:pStyle w:val="paragraph"/>
        <w:spacing w:before="0" w:beforeAutospacing="0" w:after="0" w:afterAutospacing="0"/>
        <w:ind w:firstLine="420"/>
        <w:jc w:val="both"/>
        <w:textAlignment w:val="baseline"/>
        <w:rPr>
          <w:rStyle w:val="eop"/>
          <w:sz w:val="32"/>
          <w:szCs w:val="32"/>
        </w:rPr>
      </w:pPr>
    </w:p>
    <w:p w14:paraId="75A7BBA5" w14:textId="3ED68D6C" w:rsidR="00C7415E" w:rsidRDefault="00C7415E" w:rsidP="001E7FD6">
      <w:pPr>
        <w:pStyle w:val="paragraph"/>
        <w:spacing w:before="0" w:beforeAutospacing="0" w:after="0" w:afterAutospacing="0"/>
        <w:ind w:firstLine="420"/>
        <w:jc w:val="both"/>
        <w:textAlignment w:val="baseline"/>
        <w:rPr>
          <w:rStyle w:val="eop"/>
          <w:sz w:val="32"/>
          <w:szCs w:val="32"/>
        </w:rPr>
      </w:pPr>
    </w:p>
    <w:p w14:paraId="47FC320A" w14:textId="77777777" w:rsidR="00C7415E" w:rsidRDefault="00C7415E" w:rsidP="001E7FD6">
      <w:pPr>
        <w:pStyle w:val="paragraph"/>
        <w:spacing w:before="0" w:beforeAutospacing="0" w:after="0" w:afterAutospacing="0"/>
        <w:ind w:firstLine="420"/>
        <w:jc w:val="both"/>
        <w:textAlignment w:val="baseline"/>
        <w:rPr>
          <w:rStyle w:val="eop"/>
          <w:sz w:val="32"/>
          <w:szCs w:val="32"/>
        </w:rPr>
      </w:pPr>
    </w:p>
    <w:p w14:paraId="611230E8" w14:textId="554866B6" w:rsidR="00D356D7" w:rsidRDefault="00D356D7" w:rsidP="00D356D7">
      <w:pPr>
        <w:pStyle w:val="paragraph"/>
        <w:bidi/>
        <w:spacing w:before="0" w:beforeAutospacing="0" w:after="0" w:afterAutospacing="0"/>
        <w:ind w:firstLine="420"/>
        <w:jc w:val="center"/>
        <w:textAlignment w:val="baseline"/>
        <w:rPr>
          <w:rStyle w:val="wacimagecontainer"/>
          <w:rFonts w:ascii="Segoe UI" w:hAnsi="Segoe UI" w:cs="Segoe UI"/>
          <w:noProof/>
          <w:color w:val="000000"/>
          <w:sz w:val="18"/>
          <w:szCs w:val="18"/>
          <w:rtl/>
        </w:rPr>
      </w:pPr>
    </w:p>
    <w:p w14:paraId="55992FC1" w14:textId="0223673C" w:rsidR="00D356D7" w:rsidRDefault="00D356D7" w:rsidP="00D356D7">
      <w:pPr>
        <w:pStyle w:val="paragraph"/>
        <w:bidi/>
        <w:spacing w:before="0" w:beforeAutospacing="0" w:after="0" w:afterAutospacing="0"/>
        <w:ind w:firstLine="420"/>
        <w:jc w:val="center"/>
        <w:textAlignment w:val="baseline"/>
        <w:rPr>
          <w:rFonts w:ascii="Segoe UI" w:hAnsi="Segoe UI" w:cs="Segoe UI"/>
          <w:color w:val="000000"/>
          <w:sz w:val="18"/>
          <w:szCs w:val="18"/>
          <w:rtl/>
        </w:rPr>
      </w:pPr>
    </w:p>
    <w:p w14:paraId="1EF15EDA" w14:textId="77777777" w:rsidR="00D155A4" w:rsidRDefault="00D155A4" w:rsidP="00275638">
      <w:pPr>
        <w:pStyle w:val="paragraph"/>
        <w:bidi/>
        <w:spacing w:before="0" w:beforeAutospacing="0" w:after="0" w:afterAutospacing="0"/>
        <w:ind w:firstLine="420"/>
        <w:jc w:val="both"/>
        <w:textAlignment w:val="baseline"/>
        <w:rPr>
          <w:rFonts w:ascii="Segoe UI" w:hAnsi="Segoe UI" w:cs="Segoe UI"/>
          <w:color w:val="000000"/>
          <w:sz w:val="18"/>
          <w:szCs w:val="18"/>
          <w:rtl/>
        </w:rPr>
      </w:pPr>
      <w:r>
        <w:rPr>
          <w:rStyle w:val="eop"/>
          <w:color w:val="000000"/>
          <w:sz w:val="26"/>
          <w:szCs w:val="26"/>
          <w:rtl/>
        </w:rPr>
        <w:t> </w:t>
      </w:r>
    </w:p>
    <w:p w14:paraId="5B471510" w14:textId="1B51FD70" w:rsidR="00D155A4" w:rsidRDefault="00D155A4" w:rsidP="00275638">
      <w:pPr>
        <w:pStyle w:val="paragraph"/>
        <w:bidi/>
        <w:spacing w:before="0" w:beforeAutospacing="0" w:after="0" w:afterAutospacing="0"/>
        <w:ind w:firstLine="420"/>
        <w:jc w:val="both"/>
        <w:textAlignment w:val="baseline"/>
        <w:rPr>
          <w:rFonts w:ascii="Segoe UI" w:hAnsi="Segoe UI" w:cs="Segoe UI"/>
          <w:color w:val="000000"/>
          <w:sz w:val="18"/>
          <w:szCs w:val="18"/>
          <w:rtl/>
        </w:rPr>
      </w:pPr>
      <w:r>
        <w:rPr>
          <w:rStyle w:val="eop"/>
          <w:sz w:val="26"/>
          <w:szCs w:val="26"/>
          <w:rtl/>
        </w:rPr>
        <w:t> </w:t>
      </w:r>
    </w:p>
    <w:p w14:paraId="50FFE958" w14:textId="4B773897" w:rsidR="00D155A4" w:rsidRPr="00B3321F" w:rsidRDefault="00D155A4" w:rsidP="008226F8">
      <w:pPr>
        <w:pStyle w:val="paragraph"/>
        <w:spacing w:before="0" w:beforeAutospacing="0" w:after="0" w:afterAutospacing="0"/>
        <w:ind w:firstLine="420"/>
        <w:jc w:val="both"/>
        <w:textAlignment w:val="baseline"/>
        <w:rPr>
          <w:rFonts w:ascii="Segoe UI" w:hAnsi="Segoe UI" w:cs="Segoe UI"/>
          <w:color w:val="000000"/>
          <w:sz w:val="32"/>
          <w:szCs w:val="32"/>
          <w:rtl/>
        </w:rPr>
      </w:pPr>
      <w:r w:rsidRPr="00B3321F">
        <w:rPr>
          <w:rStyle w:val="normaltextrun"/>
          <w:b/>
          <w:bCs/>
          <w:color w:val="000000"/>
          <w:sz w:val="32"/>
          <w:szCs w:val="32"/>
        </w:rPr>
        <w:t>The</w:t>
      </w:r>
      <w:r w:rsidR="00B238E0">
        <w:rPr>
          <w:rStyle w:val="normaltextrun"/>
          <w:b/>
          <w:bCs/>
          <w:color w:val="000000"/>
          <w:sz w:val="32"/>
          <w:szCs w:val="32"/>
        </w:rPr>
        <w:t xml:space="preserve"> </w:t>
      </w:r>
      <w:r w:rsidR="00B238E0" w:rsidRPr="009C0361">
        <w:rPr>
          <w:rStyle w:val="normaltextrun"/>
          <w:b/>
          <w:bCs/>
          <w:sz w:val="32"/>
          <w:szCs w:val="32"/>
        </w:rPr>
        <w:t>aims of the</w:t>
      </w:r>
      <w:r w:rsidRPr="009C0361">
        <w:rPr>
          <w:rStyle w:val="normaltextrun"/>
          <w:b/>
          <w:bCs/>
          <w:sz w:val="32"/>
          <w:szCs w:val="32"/>
        </w:rPr>
        <w:t xml:space="preserve"> research</w:t>
      </w:r>
      <w:r w:rsidR="00B238E0" w:rsidRPr="009C0361">
        <w:rPr>
          <w:rStyle w:val="normaltextrun"/>
          <w:b/>
          <w:bCs/>
          <w:sz w:val="32"/>
          <w:szCs w:val="32"/>
        </w:rPr>
        <w:t>:</w:t>
      </w:r>
      <w:r w:rsidRPr="009C0361">
        <w:rPr>
          <w:rStyle w:val="normaltextrun"/>
          <w:b/>
          <w:bCs/>
          <w:sz w:val="32"/>
          <w:szCs w:val="32"/>
        </w:rPr>
        <w:t xml:space="preserve"> </w:t>
      </w:r>
    </w:p>
    <w:p w14:paraId="04A7A958" w14:textId="07876BE7" w:rsidR="00D155A4" w:rsidRPr="00B3321F"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B3321F">
        <w:rPr>
          <w:rStyle w:val="normaltextrun"/>
          <w:color w:val="000000"/>
          <w:sz w:val="32"/>
          <w:szCs w:val="32"/>
        </w:rPr>
        <w:t>The current study is an exploratory study</w:t>
      </w:r>
      <w:r w:rsidR="00B3321F" w:rsidRPr="00B3321F">
        <w:rPr>
          <w:rStyle w:val="normaltextrun"/>
          <w:color w:val="000000"/>
          <w:sz w:val="32"/>
          <w:szCs w:val="32"/>
        </w:rPr>
        <w:t>. I</w:t>
      </w:r>
      <w:r w:rsidRPr="00B3321F">
        <w:rPr>
          <w:rStyle w:val="normaltextrun"/>
          <w:color w:val="000000"/>
          <w:sz w:val="32"/>
          <w:szCs w:val="32"/>
        </w:rPr>
        <w:t xml:space="preserve">t poses questions that have not yet been investigated in the population of </w:t>
      </w:r>
      <w:proofErr w:type="spellStart"/>
      <w:r w:rsidRPr="00B3321F">
        <w:rPr>
          <w:rStyle w:val="normaltextrun"/>
          <w:color w:val="000000"/>
          <w:sz w:val="32"/>
          <w:szCs w:val="32"/>
        </w:rPr>
        <w:t>adol</w:t>
      </w:r>
      <w:r w:rsidR="00B3321F" w:rsidRPr="00B3321F">
        <w:rPr>
          <w:rStyle w:val="normaltextrun"/>
          <w:color w:val="000000"/>
          <w:sz w:val="32"/>
          <w:szCs w:val="32"/>
        </w:rPr>
        <w:t>.</w:t>
      </w:r>
      <w:r w:rsidRPr="00B3321F">
        <w:rPr>
          <w:rStyle w:val="normaltextrun"/>
          <w:color w:val="000000"/>
          <w:sz w:val="32"/>
          <w:szCs w:val="32"/>
        </w:rPr>
        <w:t>CP</w:t>
      </w:r>
      <w:proofErr w:type="spellEnd"/>
      <w:r w:rsidRPr="00B3321F">
        <w:rPr>
          <w:rStyle w:val="normaltextrun"/>
          <w:color w:val="000000"/>
          <w:sz w:val="32"/>
          <w:szCs w:val="32"/>
        </w:rPr>
        <w:t xml:space="preserve">. The study posits two possible models to examine the </w:t>
      </w:r>
      <w:r w:rsidRPr="00B238E0">
        <w:rPr>
          <w:rStyle w:val="normaltextrun"/>
          <w:color w:val="000000"/>
          <w:sz w:val="32"/>
          <w:szCs w:val="32"/>
          <w:highlight w:val="green"/>
        </w:rPr>
        <w:t>contribution</w:t>
      </w:r>
      <w:r w:rsidR="00B238E0">
        <w:rPr>
          <w:rStyle w:val="normaltextrun"/>
          <w:color w:val="000000"/>
          <w:sz w:val="32"/>
          <w:szCs w:val="32"/>
        </w:rPr>
        <w:t>?</w:t>
      </w:r>
      <w:r w:rsidR="003D1BDE">
        <w:rPr>
          <w:rStyle w:val="normaltextrun"/>
          <w:color w:val="000000"/>
          <w:sz w:val="32"/>
          <w:szCs w:val="32"/>
        </w:rPr>
        <w:t xml:space="preserve"> </w:t>
      </w:r>
      <w:r w:rsidR="003D1BDE">
        <w:rPr>
          <w:rStyle w:val="normaltextrun"/>
          <w:rFonts w:hint="cs"/>
          <w:color w:val="000000"/>
          <w:sz w:val="32"/>
          <w:szCs w:val="32"/>
          <w:rtl/>
        </w:rPr>
        <w:t>המשקל שיש לתפקוד ל....</w:t>
      </w:r>
      <w:r w:rsidRPr="00B3321F">
        <w:rPr>
          <w:rStyle w:val="normaltextrun"/>
          <w:color w:val="000000"/>
          <w:sz w:val="32"/>
          <w:szCs w:val="32"/>
        </w:rPr>
        <w:t xml:space="preserve"> of the relationship between the functioning of </w:t>
      </w:r>
      <w:proofErr w:type="spellStart"/>
      <w:r w:rsidRPr="00B3321F">
        <w:rPr>
          <w:rStyle w:val="normaltextrun"/>
          <w:color w:val="000000"/>
          <w:sz w:val="32"/>
          <w:szCs w:val="32"/>
        </w:rPr>
        <w:t>adol</w:t>
      </w:r>
      <w:r w:rsidR="00B3321F" w:rsidRPr="00B3321F">
        <w:rPr>
          <w:rStyle w:val="normaltextrun"/>
          <w:color w:val="000000"/>
          <w:sz w:val="32"/>
          <w:szCs w:val="32"/>
        </w:rPr>
        <w:t>.C</w:t>
      </w:r>
      <w:r w:rsidRPr="00B3321F">
        <w:rPr>
          <w:rStyle w:val="normaltextrun"/>
          <w:color w:val="000000"/>
          <w:sz w:val="32"/>
          <w:szCs w:val="32"/>
        </w:rPr>
        <w:t>P</w:t>
      </w:r>
      <w:proofErr w:type="spellEnd"/>
      <w:r w:rsidRPr="00B3321F">
        <w:rPr>
          <w:rStyle w:val="normaltextrun"/>
          <w:color w:val="000000"/>
          <w:sz w:val="32"/>
          <w:szCs w:val="32"/>
        </w:rPr>
        <w:t xml:space="preserve"> in the field of motor, cognitive, social-communication and </w:t>
      </w:r>
      <w:r w:rsidR="00451B67">
        <w:rPr>
          <w:rStyle w:val="normaltextrun"/>
          <w:color w:val="000000"/>
          <w:sz w:val="32"/>
          <w:szCs w:val="32"/>
        </w:rPr>
        <w:t>ADL</w:t>
      </w:r>
      <w:r w:rsidRPr="00B3321F">
        <w:rPr>
          <w:rStyle w:val="normaltextrun"/>
          <w:color w:val="000000"/>
          <w:sz w:val="32"/>
          <w:szCs w:val="32"/>
        </w:rPr>
        <w:t xml:space="preserve"> functioning and their psychological resources and strengths, including </w:t>
      </w:r>
      <w:proofErr w:type="spellStart"/>
      <w:r w:rsidR="00B3321F" w:rsidRPr="00B3321F">
        <w:rPr>
          <w:rStyle w:val="normaltextrun"/>
          <w:sz w:val="32"/>
          <w:szCs w:val="32"/>
        </w:rPr>
        <w:t>Psych.Cap</w:t>
      </w:r>
      <w:proofErr w:type="spellEnd"/>
      <w:r w:rsidRPr="00B3321F">
        <w:rPr>
          <w:rStyle w:val="normaltextrun"/>
          <w:color w:val="000000"/>
          <w:sz w:val="32"/>
          <w:szCs w:val="32"/>
        </w:rPr>
        <w:t>.</w:t>
      </w:r>
      <w:r w:rsidRPr="00B3321F">
        <w:rPr>
          <w:rStyle w:val="eop"/>
          <w:color w:val="000000"/>
          <w:sz w:val="32"/>
          <w:szCs w:val="32"/>
        </w:rPr>
        <w:t> </w:t>
      </w:r>
    </w:p>
    <w:p w14:paraId="2F183650" w14:textId="77777777" w:rsidR="00D155A4" w:rsidRPr="00B3321F"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B3321F">
        <w:rPr>
          <w:rStyle w:val="eop"/>
          <w:color w:val="000000"/>
          <w:sz w:val="32"/>
          <w:szCs w:val="32"/>
        </w:rPr>
        <w:t> </w:t>
      </w:r>
    </w:p>
    <w:p w14:paraId="4EE86E62" w14:textId="77777777" w:rsidR="00D155A4" w:rsidRPr="00B3321F"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B3321F">
        <w:rPr>
          <w:rStyle w:val="normaltextrun"/>
          <w:b/>
          <w:bCs/>
          <w:color w:val="000000"/>
          <w:sz w:val="32"/>
          <w:szCs w:val="32"/>
        </w:rPr>
        <w:t>Method</w:t>
      </w:r>
      <w:r w:rsidRPr="00B3321F">
        <w:rPr>
          <w:rStyle w:val="eop"/>
          <w:color w:val="000000"/>
          <w:sz w:val="32"/>
          <w:szCs w:val="32"/>
        </w:rPr>
        <w:t> </w:t>
      </w:r>
    </w:p>
    <w:p w14:paraId="2A11E4C2" w14:textId="2D5363F7" w:rsidR="00D155A4" w:rsidRPr="00B3321F"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B3321F">
        <w:rPr>
          <w:rStyle w:val="normaltextrun"/>
          <w:color w:val="000000"/>
          <w:sz w:val="32"/>
          <w:szCs w:val="32"/>
        </w:rPr>
        <w:t>53 adolescents with CP (as a primary diagnosis)</w:t>
      </w:r>
      <w:r w:rsidR="00B3321F">
        <w:rPr>
          <w:rStyle w:val="normaltextrun"/>
          <w:color w:val="000000"/>
          <w:sz w:val="32"/>
          <w:szCs w:val="32"/>
        </w:rPr>
        <w:t xml:space="preserve"> </w:t>
      </w:r>
      <w:r w:rsidRPr="00B3321F">
        <w:rPr>
          <w:rStyle w:val="normaltextrun"/>
          <w:color w:val="000000"/>
          <w:sz w:val="32"/>
          <w:szCs w:val="32"/>
        </w:rPr>
        <w:t>participated in the current study.</w:t>
      </w:r>
      <w:r w:rsidRPr="00B3321F">
        <w:rPr>
          <w:rStyle w:val="eop"/>
          <w:color w:val="000000"/>
          <w:sz w:val="32"/>
          <w:szCs w:val="32"/>
        </w:rPr>
        <w:t> </w:t>
      </w:r>
    </w:p>
    <w:p w14:paraId="0B81BA7A" w14:textId="77777777" w:rsidR="00D155A4" w:rsidRPr="00B3321F"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B3321F">
        <w:rPr>
          <w:rStyle w:val="normaltextrun"/>
          <w:color w:val="000000"/>
          <w:sz w:val="32"/>
          <w:szCs w:val="32"/>
        </w:rPr>
        <w:t>Adolescents with CP:</w:t>
      </w:r>
      <w:r w:rsidRPr="00B3321F">
        <w:rPr>
          <w:rStyle w:val="eop"/>
          <w:color w:val="000000"/>
          <w:sz w:val="32"/>
          <w:szCs w:val="32"/>
        </w:rPr>
        <w:t> </w:t>
      </w:r>
    </w:p>
    <w:p w14:paraId="0ADB7F30" w14:textId="77777777" w:rsidR="00D155A4" w:rsidRPr="00B3321F"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B3321F">
        <w:rPr>
          <w:rStyle w:val="normaltextrun"/>
          <w:color w:val="000000"/>
          <w:sz w:val="32"/>
          <w:szCs w:val="32"/>
        </w:rPr>
        <w:t>Chronological age: 12-21 years (M = 15.83, SD = 2.44).</w:t>
      </w:r>
      <w:r w:rsidRPr="00B3321F">
        <w:rPr>
          <w:rStyle w:val="eop"/>
          <w:color w:val="000000"/>
          <w:sz w:val="32"/>
          <w:szCs w:val="32"/>
        </w:rPr>
        <w:t> </w:t>
      </w:r>
    </w:p>
    <w:p w14:paraId="21AB1600" w14:textId="77777777" w:rsidR="00D155A4" w:rsidRPr="00B3321F"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B3321F">
        <w:rPr>
          <w:rStyle w:val="normaltextrun"/>
          <w:color w:val="000000"/>
          <w:sz w:val="32"/>
          <w:szCs w:val="32"/>
        </w:rPr>
        <w:t>Gender: 28 boys (52.8%) and 25 girls (47.2%).</w:t>
      </w:r>
      <w:r w:rsidRPr="00B3321F">
        <w:rPr>
          <w:rStyle w:val="eop"/>
          <w:color w:val="000000"/>
          <w:sz w:val="32"/>
          <w:szCs w:val="32"/>
        </w:rPr>
        <w:t> </w:t>
      </w:r>
    </w:p>
    <w:p w14:paraId="3B77D55E" w14:textId="33444876" w:rsidR="00D155A4" w:rsidRPr="00B3321F" w:rsidRDefault="00D155A4" w:rsidP="004C333F">
      <w:pPr>
        <w:pStyle w:val="paragraph"/>
        <w:spacing w:before="0" w:beforeAutospacing="0" w:after="0" w:afterAutospacing="0"/>
        <w:ind w:firstLine="420"/>
        <w:jc w:val="both"/>
        <w:textAlignment w:val="baseline"/>
        <w:rPr>
          <w:rFonts w:ascii="Segoe UI" w:hAnsi="Segoe UI" w:cs="Segoe UI"/>
          <w:color w:val="000000"/>
          <w:sz w:val="32"/>
          <w:szCs w:val="32"/>
        </w:rPr>
      </w:pPr>
      <w:r w:rsidRPr="00B3321F">
        <w:rPr>
          <w:rStyle w:val="normaltextrun"/>
          <w:color w:val="000000"/>
          <w:sz w:val="32"/>
          <w:szCs w:val="32"/>
        </w:rPr>
        <w:t xml:space="preserve">All </w:t>
      </w:r>
      <w:r w:rsidR="004C333F">
        <w:rPr>
          <w:rStyle w:val="normaltextrun"/>
          <w:color w:val="000000"/>
          <w:sz w:val="32"/>
          <w:szCs w:val="32"/>
        </w:rPr>
        <w:t>adolescents</w:t>
      </w:r>
      <w:r w:rsidRPr="00B3321F">
        <w:rPr>
          <w:rStyle w:val="normaltextrun"/>
          <w:color w:val="000000"/>
          <w:sz w:val="32"/>
          <w:szCs w:val="32"/>
        </w:rPr>
        <w:t xml:space="preserve"> attend special education schools. In these schools, students study from 7:30 a.m. to 3:30 p.m.</w:t>
      </w:r>
      <w:r w:rsidR="00B3321F">
        <w:rPr>
          <w:rStyle w:val="normaltextrun"/>
          <w:color w:val="000000"/>
          <w:sz w:val="32"/>
          <w:szCs w:val="32"/>
        </w:rPr>
        <w:t xml:space="preserve"> Additionally,</w:t>
      </w:r>
      <w:r w:rsidR="001A0CE6">
        <w:rPr>
          <w:rStyle w:val="normaltextrun"/>
          <w:color w:val="000000"/>
          <w:sz w:val="32"/>
          <w:szCs w:val="32"/>
        </w:rPr>
        <w:t xml:space="preserve"> </w:t>
      </w:r>
      <w:r w:rsidRPr="00B3321F">
        <w:rPr>
          <w:rStyle w:val="normaltextrun"/>
          <w:color w:val="000000"/>
          <w:sz w:val="32"/>
          <w:szCs w:val="32"/>
        </w:rPr>
        <w:t>all students participate in various activities such as classes, the youth movement, activities of</w:t>
      </w:r>
      <w:r w:rsidR="00C20A65">
        <w:rPr>
          <w:rStyle w:val="normaltextrun"/>
          <w:color w:val="000000"/>
          <w:sz w:val="32"/>
          <w:szCs w:val="32"/>
        </w:rPr>
        <w:t xml:space="preserve"> annual associations (fun days</w:t>
      </w:r>
      <w:r w:rsidRPr="00B3321F">
        <w:rPr>
          <w:rStyle w:val="normaltextrun"/>
          <w:color w:val="000000"/>
          <w:sz w:val="32"/>
          <w:szCs w:val="32"/>
        </w:rPr>
        <w:t>, trips, classes, etc.).</w:t>
      </w:r>
      <w:r w:rsidRPr="00B3321F">
        <w:rPr>
          <w:rStyle w:val="eop"/>
          <w:color w:val="000000"/>
          <w:sz w:val="32"/>
          <w:szCs w:val="32"/>
        </w:rPr>
        <w:t> </w:t>
      </w:r>
    </w:p>
    <w:p w14:paraId="7F41490B" w14:textId="4E5F6950" w:rsidR="00D155A4" w:rsidRPr="00B3321F"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B3321F">
        <w:rPr>
          <w:rStyle w:val="normaltextrun"/>
          <w:color w:val="000000"/>
          <w:sz w:val="32"/>
          <w:szCs w:val="32"/>
        </w:rPr>
        <w:t>35 of the participants use a motorized or manual wheelchair for mobility (66% of all participants), 12 use a walker or crutches (</w:t>
      </w:r>
      <w:r w:rsidR="0006452E">
        <w:rPr>
          <w:rStyle w:val="normaltextrun"/>
          <w:color w:val="000000"/>
          <w:sz w:val="32"/>
          <w:szCs w:val="32"/>
        </w:rPr>
        <w:t>23</w:t>
      </w:r>
      <w:r w:rsidRPr="00B3321F">
        <w:rPr>
          <w:rStyle w:val="normaltextrun"/>
          <w:color w:val="000000"/>
          <w:sz w:val="32"/>
          <w:szCs w:val="32"/>
        </w:rPr>
        <w:t>%), 6 move independently without the need for a mobility aid (</w:t>
      </w:r>
      <w:r w:rsidR="0006452E">
        <w:rPr>
          <w:rStyle w:val="normaltextrun"/>
          <w:color w:val="000000"/>
          <w:sz w:val="32"/>
          <w:szCs w:val="32"/>
        </w:rPr>
        <w:t>11</w:t>
      </w:r>
      <w:r w:rsidRPr="00B3321F">
        <w:rPr>
          <w:rStyle w:val="normaltextrun"/>
          <w:color w:val="000000"/>
          <w:sz w:val="32"/>
          <w:szCs w:val="32"/>
        </w:rPr>
        <w:t>%).</w:t>
      </w:r>
      <w:r w:rsidRPr="00B3321F">
        <w:rPr>
          <w:rStyle w:val="eop"/>
          <w:color w:val="000000"/>
          <w:sz w:val="32"/>
          <w:szCs w:val="32"/>
        </w:rPr>
        <w:t> </w:t>
      </w:r>
    </w:p>
    <w:p w14:paraId="069C194B" w14:textId="77777777" w:rsidR="00D155A4" w:rsidRPr="00B3321F"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B3321F">
        <w:rPr>
          <w:rStyle w:val="eop"/>
          <w:color w:val="000000"/>
          <w:sz w:val="32"/>
          <w:szCs w:val="32"/>
        </w:rPr>
        <w:t> </w:t>
      </w:r>
    </w:p>
    <w:p w14:paraId="2D83141C" w14:textId="77777777" w:rsidR="00D155A4" w:rsidRPr="00B3321F"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B3321F">
        <w:rPr>
          <w:rStyle w:val="normaltextrun"/>
          <w:color w:val="000000"/>
          <w:sz w:val="32"/>
          <w:szCs w:val="32"/>
        </w:rPr>
        <w:t>The mothers:</w:t>
      </w:r>
      <w:r w:rsidRPr="00B3321F">
        <w:rPr>
          <w:rStyle w:val="eop"/>
          <w:color w:val="000000"/>
          <w:sz w:val="32"/>
          <w:szCs w:val="32"/>
        </w:rPr>
        <w:t> </w:t>
      </w:r>
    </w:p>
    <w:p w14:paraId="18A7430D" w14:textId="77777777" w:rsidR="00D155A4" w:rsidRPr="00B3321F"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B3321F">
        <w:rPr>
          <w:rStyle w:val="normaltextrun"/>
          <w:color w:val="000000"/>
          <w:sz w:val="32"/>
          <w:szCs w:val="32"/>
        </w:rPr>
        <w:t>Chronological age: 31-60 years (M = 44.50, SD = 6.907)</w:t>
      </w:r>
      <w:r w:rsidRPr="00B3321F">
        <w:rPr>
          <w:rStyle w:val="eop"/>
          <w:color w:val="000000"/>
          <w:sz w:val="32"/>
          <w:szCs w:val="32"/>
        </w:rPr>
        <w:t> </w:t>
      </w:r>
    </w:p>
    <w:p w14:paraId="5FFEFFDA" w14:textId="361EACF2" w:rsidR="00F34EAE" w:rsidRDefault="00D155A4" w:rsidP="00275638">
      <w:pPr>
        <w:pStyle w:val="paragraph"/>
        <w:spacing w:before="0" w:beforeAutospacing="0" w:after="0" w:afterAutospacing="0"/>
        <w:ind w:firstLine="420"/>
        <w:jc w:val="both"/>
        <w:textAlignment w:val="baseline"/>
        <w:rPr>
          <w:rStyle w:val="normaltextrun"/>
          <w:color w:val="000000"/>
          <w:sz w:val="32"/>
          <w:szCs w:val="32"/>
        </w:rPr>
      </w:pPr>
      <w:r w:rsidRPr="00B3321F">
        <w:rPr>
          <w:rStyle w:val="normaltextrun"/>
          <w:color w:val="000000"/>
          <w:sz w:val="32"/>
          <w:szCs w:val="32"/>
        </w:rPr>
        <w:t>Education range: from high school graduate to Ph.D</w:t>
      </w:r>
      <w:r w:rsidR="00C20A65">
        <w:rPr>
          <w:rStyle w:val="normaltextrun"/>
          <w:color w:val="000000"/>
          <w:sz w:val="32"/>
          <w:szCs w:val="32"/>
        </w:rPr>
        <w:t>.</w:t>
      </w:r>
    </w:p>
    <w:p w14:paraId="63C40B22" w14:textId="1BCE9A37" w:rsidR="00D155A4" w:rsidRPr="00B3321F"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B3321F">
        <w:rPr>
          <w:rStyle w:val="eop"/>
          <w:color w:val="000000"/>
          <w:sz w:val="32"/>
          <w:szCs w:val="32"/>
        </w:rPr>
        <w:t> </w:t>
      </w:r>
    </w:p>
    <w:p w14:paraId="72EC0724" w14:textId="16351BA9" w:rsidR="00D155A4" w:rsidRPr="00B3321F" w:rsidRDefault="00D155A4" w:rsidP="003D1BDE">
      <w:pPr>
        <w:pStyle w:val="paragraph"/>
        <w:spacing w:before="0" w:beforeAutospacing="0" w:after="0" w:afterAutospacing="0"/>
        <w:ind w:firstLine="420"/>
        <w:jc w:val="both"/>
        <w:textAlignment w:val="baseline"/>
        <w:rPr>
          <w:rFonts w:ascii="Segoe UI" w:hAnsi="Segoe UI" w:cs="Segoe UI"/>
          <w:color w:val="000000"/>
          <w:sz w:val="32"/>
          <w:szCs w:val="32"/>
        </w:rPr>
      </w:pPr>
      <w:r w:rsidRPr="00B3321F">
        <w:rPr>
          <w:rStyle w:val="normaltextrun"/>
          <w:color w:val="000000"/>
          <w:sz w:val="32"/>
          <w:szCs w:val="32"/>
        </w:rPr>
        <w:t>In our study, analy</w:t>
      </w:r>
      <w:r w:rsidR="00F34EAE">
        <w:rPr>
          <w:rStyle w:val="normaltextrun"/>
          <w:color w:val="000000"/>
          <w:sz w:val="32"/>
          <w:szCs w:val="32"/>
        </w:rPr>
        <w:t>s</w:t>
      </w:r>
      <w:r w:rsidR="003D1BDE">
        <w:rPr>
          <w:rStyle w:val="normaltextrun"/>
          <w:color w:val="000000"/>
          <w:sz w:val="32"/>
          <w:szCs w:val="32"/>
        </w:rPr>
        <w:t>es were conducted on</w:t>
      </w:r>
      <w:r w:rsidRPr="00B3321F">
        <w:rPr>
          <w:rStyle w:val="normaltextrun"/>
          <w:color w:val="000000"/>
          <w:sz w:val="32"/>
          <w:szCs w:val="32"/>
        </w:rPr>
        <w:t xml:space="preserve"> the demographic indicators in relation to the gender of the</w:t>
      </w:r>
      <w:r w:rsidR="000779C0">
        <w:rPr>
          <w:rStyle w:val="normaltextrun"/>
          <w:color w:val="000000"/>
          <w:sz w:val="32"/>
          <w:szCs w:val="32"/>
        </w:rPr>
        <w:t xml:space="preserve"> </w:t>
      </w:r>
      <w:r w:rsidRPr="00B3321F">
        <w:rPr>
          <w:rStyle w:val="normaltextrun"/>
          <w:color w:val="000000"/>
          <w:sz w:val="32"/>
          <w:szCs w:val="32"/>
        </w:rPr>
        <w:t xml:space="preserve">adolescents, the age </w:t>
      </w:r>
      <w:r w:rsidR="007764D1">
        <w:rPr>
          <w:rStyle w:val="normaltextrun"/>
          <w:color w:val="000000"/>
          <w:sz w:val="32"/>
          <w:szCs w:val="32"/>
        </w:rPr>
        <w:t xml:space="preserve">of </w:t>
      </w:r>
      <w:r w:rsidR="007764D1">
        <w:rPr>
          <w:rStyle w:val="normaltextrun"/>
          <w:color w:val="000000"/>
          <w:sz w:val="32"/>
          <w:szCs w:val="32"/>
        </w:rPr>
        <w:lastRenderedPageBreak/>
        <w:t>the mothers, their education</w:t>
      </w:r>
      <w:r w:rsidRPr="00B3321F">
        <w:rPr>
          <w:rStyle w:val="normaltextrun"/>
          <w:color w:val="000000"/>
          <w:sz w:val="32"/>
          <w:szCs w:val="32"/>
        </w:rPr>
        <w:t xml:space="preserve"> </w:t>
      </w:r>
      <w:r w:rsidR="000779C0">
        <w:rPr>
          <w:rStyle w:val="normaltextrun"/>
          <w:color w:val="000000"/>
          <w:sz w:val="32"/>
          <w:szCs w:val="32"/>
        </w:rPr>
        <w:t xml:space="preserve">and </w:t>
      </w:r>
      <w:r w:rsidRPr="00B3321F">
        <w:rPr>
          <w:rStyle w:val="normaltextrun"/>
          <w:color w:val="000000"/>
          <w:sz w:val="32"/>
          <w:szCs w:val="32"/>
        </w:rPr>
        <w:t>marital status</w:t>
      </w:r>
      <w:r w:rsidR="003D1BDE">
        <w:rPr>
          <w:rStyle w:val="normaltextrun"/>
          <w:color w:val="000000"/>
          <w:sz w:val="32"/>
          <w:szCs w:val="32"/>
        </w:rPr>
        <w:t>,</w:t>
      </w:r>
      <w:r w:rsidRPr="00B3321F">
        <w:rPr>
          <w:rStyle w:val="normaltextrun"/>
          <w:color w:val="000000"/>
          <w:sz w:val="32"/>
          <w:szCs w:val="32"/>
        </w:rPr>
        <w:t xml:space="preserve"> </w:t>
      </w:r>
      <w:r w:rsidR="003D1BDE" w:rsidRPr="003D1BDE">
        <w:rPr>
          <w:rStyle w:val="normaltextrun"/>
          <w:sz w:val="32"/>
          <w:szCs w:val="32"/>
        </w:rPr>
        <w:t>no</w:t>
      </w:r>
      <w:r w:rsidRPr="00B3321F">
        <w:rPr>
          <w:rStyle w:val="normaltextrun"/>
          <w:color w:val="000000"/>
          <w:sz w:val="32"/>
          <w:szCs w:val="32"/>
        </w:rPr>
        <w:t xml:space="preserve"> differences were found between boys and girls, between mothers of different ages, different marital status or having a different level of education in any of the indicators</w:t>
      </w:r>
      <w:r w:rsidR="000779C0">
        <w:rPr>
          <w:rStyle w:val="normaltextrun"/>
          <w:color w:val="000000"/>
          <w:sz w:val="32"/>
          <w:szCs w:val="32"/>
        </w:rPr>
        <w:t>.</w:t>
      </w:r>
      <w:r w:rsidRPr="00B3321F">
        <w:rPr>
          <w:rStyle w:val="normaltextrun"/>
          <w:color w:val="000000"/>
          <w:sz w:val="32"/>
          <w:szCs w:val="32"/>
        </w:rPr>
        <w:t xml:space="preserve"> </w:t>
      </w:r>
      <w:r w:rsidR="00C20A65">
        <w:rPr>
          <w:rStyle w:val="normaltextrun"/>
          <w:color w:val="000000"/>
          <w:sz w:val="32"/>
          <w:szCs w:val="32"/>
        </w:rPr>
        <w:t>T</w:t>
      </w:r>
      <w:r w:rsidR="00C20A65" w:rsidRPr="00B3321F">
        <w:rPr>
          <w:rStyle w:val="normaltextrun"/>
          <w:color w:val="000000"/>
          <w:sz w:val="32"/>
          <w:szCs w:val="32"/>
        </w:rPr>
        <w:t>herefore,</w:t>
      </w:r>
      <w:r w:rsidRPr="00B3321F">
        <w:rPr>
          <w:rStyle w:val="normaltextrun"/>
          <w:color w:val="000000"/>
          <w:sz w:val="32"/>
          <w:szCs w:val="32"/>
        </w:rPr>
        <w:t xml:space="preserve"> we will not refer to these factors as variables during the study.</w:t>
      </w:r>
      <w:r w:rsidRPr="00B3321F">
        <w:rPr>
          <w:rStyle w:val="eop"/>
          <w:color w:val="000000"/>
          <w:sz w:val="32"/>
          <w:szCs w:val="32"/>
        </w:rPr>
        <w:t> </w:t>
      </w:r>
    </w:p>
    <w:p w14:paraId="63DAF094" w14:textId="77777777" w:rsidR="00D155A4" w:rsidRDefault="00D155A4" w:rsidP="00275638">
      <w:pPr>
        <w:pStyle w:val="paragraph"/>
        <w:spacing w:before="0" w:beforeAutospacing="0" w:after="0" w:afterAutospacing="0"/>
        <w:ind w:firstLine="420"/>
        <w:jc w:val="both"/>
        <w:textAlignment w:val="baseline"/>
        <w:rPr>
          <w:rFonts w:ascii="Segoe UI" w:hAnsi="Segoe UI" w:cs="Segoe UI"/>
          <w:color w:val="000000"/>
          <w:sz w:val="18"/>
          <w:szCs w:val="18"/>
        </w:rPr>
      </w:pPr>
      <w:r>
        <w:rPr>
          <w:rStyle w:val="eop"/>
          <w:color w:val="000000"/>
          <w:sz w:val="26"/>
          <w:szCs w:val="26"/>
        </w:rPr>
        <w:t> </w:t>
      </w:r>
    </w:p>
    <w:p w14:paraId="614C4B62" w14:textId="77777777" w:rsidR="00D155A4" w:rsidRPr="000779C0"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0779C0">
        <w:rPr>
          <w:rStyle w:val="normaltextrun"/>
          <w:color w:val="000000"/>
          <w:sz w:val="32"/>
          <w:szCs w:val="32"/>
        </w:rPr>
        <w:t> </w:t>
      </w:r>
      <w:r w:rsidRPr="000779C0">
        <w:rPr>
          <w:rStyle w:val="normaltextrun"/>
          <w:b/>
          <w:bCs/>
          <w:color w:val="000000"/>
          <w:sz w:val="32"/>
          <w:szCs w:val="32"/>
        </w:rPr>
        <w:t>Research tools</w:t>
      </w:r>
      <w:r w:rsidRPr="000779C0">
        <w:rPr>
          <w:rStyle w:val="eop"/>
          <w:color w:val="000000"/>
          <w:sz w:val="32"/>
          <w:szCs w:val="32"/>
        </w:rPr>
        <w:t> </w:t>
      </w:r>
    </w:p>
    <w:p w14:paraId="46F4E4D7" w14:textId="77777777" w:rsidR="00D155A4" w:rsidRPr="000779C0"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0779C0">
        <w:rPr>
          <w:rStyle w:val="normaltextrun"/>
          <w:color w:val="000000"/>
          <w:sz w:val="32"/>
          <w:szCs w:val="32"/>
        </w:rPr>
        <w:t>The current study combined two types of tools:</w:t>
      </w:r>
      <w:r w:rsidRPr="000779C0">
        <w:rPr>
          <w:rStyle w:val="eop"/>
          <w:color w:val="000000"/>
          <w:sz w:val="32"/>
          <w:szCs w:val="32"/>
        </w:rPr>
        <w:t> </w:t>
      </w:r>
    </w:p>
    <w:p w14:paraId="3BFBD7B5" w14:textId="181D1794" w:rsidR="00D155A4" w:rsidRPr="00F905C1" w:rsidRDefault="00D06D33" w:rsidP="00275638">
      <w:pPr>
        <w:pStyle w:val="paragraph"/>
        <w:spacing w:before="0" w:beforeAutospacing="0" w:after="0" w:afterAutospacing="0"/>
        <w:ind w:firstLine="420"/>
        <w:jc w:val="both"/>
        <w:textAlignment w:val="baseline"/>
        <w:rPr>
          <w:rFonts w:ascii="Segoe UI" w:hAnsi="Segoe UI" w:cs="Segoe UI"/>
          <w:b/>
          <w:bCs/>
          <w:color w:val="000000"/>
          <w:sz w:val="32"/>
          <w:szCs w:val="32"/>
        </w:rPr>
      </w:pPr>
      <w:r w:rsidRPr="00F905C1">
        <w:rPr>
          <w:rStyle w:val="normaltextrun"/>
          <w:b/>
          <w:bCs/>
          <w:color w:val="000000"/>
          <w:sz w:val="32"/>
          <w:szCs w:val="32"/>
        </w:rPr>
        <w:t>1.</w:t>
      </w:r>
      <w:r w:rsidR="00D155A4" w:rsidRPr="00F905C1">
        <w:rPr>
          <w:rStyle w:val="normaltextrun"/>
          <w:b/>
          <w:bCs/>
          <w:color w:val="000000"/>
          <w:sz w:val="32"/>
          <w:szCs w:val="32"/>
        </w:rPr>
        <w:t xml:space="preserve"> Assessment of adolescent functioning in the fields of cognitive, motor, social-communication and </w:t>
      </w:r>
      <w:r w:rsidR="00451B67" w:rsidRPr="00F905C1">
        <w:rPr>
          <w:rStyle w:val="normaltextrun"/>
          <w:b/>
          <w:bCs/>
          <w:color w:val="000000"/>
          <w:sz w:val="32"/>
          <w:szCs w:val="32"/>
        </w:rPr>
        <w:t>ADL</w:t>
      </w:r>
      <w:r w:rsidR="00D155A4" w:rsidRPr="00F905C1">
        <w:rPr>
          <w:rStyle w:val="normaltextrun"/>
          <w:b/>
          <w:bCs/>
          <w:color w:val="000000"/>
          <w:sz w:val="32"/>
          <w:szCs w:val="32"/>
        </w:rPr>
        <w:t xml:space="preserve"> functioning.</w:t>
      </w:r>
      <w:r w:rsidR="00D155A4" w:rsidRPr="00F905C1">
        <w:rPr>
          <w:rStyle w:val="eop"/>
          <w:b/>
          <w:bCs/>
          <w:color w:val="000000"/>
          <w:sz w:val="32"/>
          <w:szCs w:val="32"/>
        </w:rPr>
        <w:t> </w:t>
      </w:r>
    </w:p>
    <w:p w14:paraId="478F1F28" w14:textId="16FB242A" w:rsidR="00D155A4" w:rsidRPr="000779C0" w:rsidRDefault="00D155A4" w:rsidP="004C333F">
      <w:pPr>
        <w:pStyle w:val="paragraph"/>
        <w:spacing w:before="0" w:beforeAutospacing="0" w:after="0" w:afterAutospacing="0"/>
        <w:ind w:firstLine="420"/>
        <w:jc w:val="both"/>
        <w:textAlignment w:val="baseline"/>
        <w:rPr>
          <w:rFonts w:ascii="Segoe UI" w:hAnsi="Segoe UI" w:cs="Segoe UI"/>
          <w:color w:val="000000"/>
          <w:sz w:val="32"/>
          <w:szCs w:val="32"/>
        </w:rPr>
      </w:pPr>
      <w:r w:rsidRPr="000779C0">
        <w:rPr>
          <w:rStyle w:val="normaltextrun"/>
          <w:color w:val="000000"/>
          <w:sz w:val="32"/>
          <w:szCs w:val="32"/>
        </w:rPr>
        <w:t xml:space="preserve">The </w:t>
      </w:r>
      <w:r w:rsidR="004C333F">
        <w:rPr>
          <w:rStyle w:val="normaltextrun"/>
          <w:color w:val="000000"/>
          <w:sz w:val="32"/>
          <w:szCs w:val="32"/>
        </w:rPr>
        <w:t>adolescents</w:t>
      </w:r>
      <w:r w:rsidRPr="000779C0">
        <w:rPr>
          <w:rStyle w:val="normaltextrun"/>
          <w:color w:val="000000"/>
          <w:sz w:val="32"/>
          <w:szCs w:val="32"/>
        </w:rPr>
        <w:t xml:space="preserve"> answered the questions with the following tools: Raven's Standard Progressive Matrices and Peabody's PPVT - Peabody Picture Vocabulary Test.</w:t>
      </w:r>
      <w:r w:rsidRPr="000779C0">
        <w:rPr>
          <w:rStyle w:val="eop"/>
          <w:color w:val="000000"/>
          <w:sz w:val="32"/>
          <w:szCs w:val="32"/>
        </w:rPr>
        <w:t> </w:t>
      </w:r>
    </w:p>
    <w:p w14:paraId="27947F89" w14:textId="2CEEAD6E" w:rsidR="00D155A4" w:rsidRDefault="00D155A4" w:rsidP="00D06D33">
      <w:pPr>
        <w:pStyle w:val="paragraph"/>
        <w:spacing w:before="0" w:beforeAutospacing="0" w:after="0" w:afterAutospacing="0"/>
        <w:ind w:firstLine="420"/>
        <w:jc w:val="both"/>
        <w:textAlignment w:val="baseline"/>
        <w:rPr>
          <w:rStyle w:val="eop"/>
          <w:color w:val="000000"/>
          <w:sz w:val="32"/>
          <w:szCs w:val="32"/>
        </w:rPr>
      </w:pPr>
      <w:r w:rsidRPr="000779C0">
        <w:rPr>
          <w:rStyle w:val="normaltextrun"/>
          <w:color w:val="000000"/>
          <w:sz w:val="32"/>
          <w:szCs w:val="32"/>
        </w:rPr>
        <w:t>   The mothers filled out the Pediatric Evaluation of Disability Inventory (PEDI).</w:t>
      </w:r>
      <w:r w:rsidRPr="000779C0">
        <w:rPr>
          <w:rStyle w:val="eop"/>
          <w:color w:val="000000"/>
          <w:sz w:val="32"/>
          <w:szCs w:val="32"/>
        </w:rPr>
        <w:t> </w:t>
      </w:r>
    </w:p>
    <w:p w14:paraId="7ACAB460" w14:textId="0C68592E" w:rsidR="00D06D33" w:rsidRPr="000779C0" w:rsidRDefault="00D06D33" w:rsidP="009D2421">
      <w:pPr>
        <w:pStyle w:val="paragraph"/>
        <w:spacing w:before="0" w:beforeAutospacing="0" w:after="0" w:afterAutospacing="0"/>
        <w:ind w:firstLine="420"/>
        <w:jc w:val="both"/>
        <w:textAlignment w:val="baseline"/>
        <w:rPr>
          <w:rFonts w:ascii="Segoe UI" w:hAnsi="Segoe UI" w:cs="Segoe UI"/>
          <w:color w:val="000000"/>
          <w:sz w:val="32"/>
          <w:szCs w:val="32"/>
        </w:rPr>
      </w:pPr>
      <w:r>
        <w:rPr>
          <w:rStyle w:val="normaltextrun"/>
          <w:color w:val="000000"/>
          <w:sz w:val="32"/>
          <w:szCs w:val="32"/>
        </w:rPr>
        <w:t>1.</w:t>
      </w:r>
      <w:r w:rsidRPr="00DD2A3C">
        <w:rPr>
          <w:rStyle w:val="normaltextrun"/>
          <w:color w:val="000000"/>
          <w:sz w:val="32"/>
          <w:szCs w:val="32"/>
        </w:rPr>
        <w:t>Raven's Standard Progressive Matrices (</w:t>
      </w:r>
      <w:r w:rsidR="009D2421" w:rsidRPr="009D2421">
        <w:rPr>
          <w:rStyle w:val="normaltextrun"/>
          <w:color w:val="000000"/>
          <w:sz w:val="32"/>
          <w:szCs w:val="32"/>
        </w:rPr>
        <w:t>Raven, Raven &amp; Court</w:t>
      </w:r>
      <w:r w:rsidR="00F905C1">
        <w:rPr>
          <w:rStyle w:val="normaltextrun"/>
          <w:color w:val="000000"/>
          <w:sz w:val="32"/>
          <w:szCs w:val="32"/>
        </w:rPr>
        <w:t>,</w:t>
      </w:r>
      <w:r w:rsidR="009D2421" w:rsidRPr="009D2421">
        <w:rPr>
          <w:rStyle w:val="normaltextrun"/>
          <w:color w:val="000000"/>
          <w:sz w:val="32"/>
          <w:szCs w:val="32"/>
        </w:rPr>
        <w:t xml:space="preserve"> 1998</w:t>
      </w:r>
      <w:r w:rsidRPr="00DD2A3C">
        <w:rPr>
          <w:rStyle w:val="normaltextrun"/>
          <w:color w:val="000000"/>
          <w:sz w:val="32"/>
          <w:szCs w:val="32"/>
        </w:rPr>
        <w:t>) tests general non-verbal cognitive level and is commonly</w:t>
      </w:r>
      <w:r w:rsidR="009D2421">
        <w:rPr>
          <w:rStyle w:val="normaltextrun"/>
          <w:color w:val="000000"/>
          <w:sz w:val="32"/>
          <w:szCs w:val="32"/>
        </w:rPr>
        <w:t>,</w:t>
      </w:r>
      <w:r w:rsidRPr="00DD2A3C">
        <w:rPr>
          <w:rStyle w:val="normaltextrun"/>
          <w:color w:val="000000"/>
          <w:sz w:val="32"/>
          <w:szCs w:val="32"/>
        </w:rPr>
        <w:t xml:space="preserve"> used among a population with special needs (including cerebral palsy). The α coefficient of the test among the 53 subjects was high α=.82.</w:t>
      </w:r>
      <w:r w:rsidRPr="00DD2A3C">
        <w:rPr>
          <w:rStyle w:val="eop"/>
          <w:color w:val="000000"/>
          <w:sz w:val="32"/>
          <w:szCs w:val="32"/>
        </w:rPr>
        <w:t> </w:t>
      </w:r>
    </w:p>
    <w:p w14:paraId="06ED60DF" w14:textId="612204AE" w:rsidR="00D155A4" w:rsidRPr="000779C0" w:rsidRDefault="00D06D33"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Pr>
          <w:rStyle w:val="normaltextrun"/>
          <w:color w:val="000000"/>
          <w:sz w:val="32"/>
          <w:szCs w:val="32"/>
        </w:rPr>
        <w:t>2.</w:t>
      </w:r>
      <w:r w:rsidR="00D155A4" w:rsidRPr="000779C0">
        <w:rPr>
          <w:rStyle w:val="normaltextrun"/>
          <w:color w:val="000000"/>
          <w:sz w:val="32"/>
          <w:szCs w:val="32"/>
        </w:rPr>
        <w:t xml:space="preserve">Peabody Test - PPVT - Peabody Picture Vocabulary Test (Dunn &amp; Dunn, 1981) - for the purpose of testing the mental age of the subjects, the 1997 test 3-PPVT was used. This test tests vocabulary and is similar to a verbal intelligence test. The test contains 204 items of increasing difficulty. Each item has 4 black and white drawings. The subject </w:t>
      </w:r>
      <w:r w:rsidR="00DD2A3C">
        <w:rPr>
          <w:rStyle w:val="normaltextrun"/>
          <w:color w:val="000000"/>
          <w:sz w:val="32"/>
          <w:szCs w:val="32"/>
        </w:rPr>
        <w:t>is</w:t>
      </w:r>
      <w:r w:rsidR="00D155A4" w:rsidRPr="000779C0">
        <w:rPr>
          <w:rStyle w:val="normaltextrun"/>
          <w:color w:val="000000"/>
          <w:sz w:val="32"/>
          <w:szCs w:val="32"/>
        </w:rPr>
        <w:t xml:space="preserve"> </w:t>
      </w:r>
      <w:r w:rsidR="00DD2A3C">
        <w:rPr>
          <w:rStyle w:val="normaltextrun"/>
          <w:color w:val="000000"/>
          <w:sz w:val="32"/>
          <w:szCs w:val="32"/>
        </w:rPr>
        <w:t>request</w:t>
      </w:r>
      <w:r w:rsidR="00D155A4" w:rsidRPr="000779C0">
        <w:rPr>
          <w:rStyle w:val="normaltextrun"/>
          <w:color w:val="000000"/>
          <w:sz w:val="32"/>
          <w:szCs w:val="32"/>
        </w:rPr>
        <w:t xml:space="preserve">ed to </w:t>
      </w:r>
      <w:r w:rsidR="00DD2A3C">
        <w:rPr>
          <w:rStyle w:val="normaltextrun"/>
          <w:color w:val="000000"/>
          <w:sz w:val="32"/>
          <w:szCs w:val="32"/>
        </w:rPr>
        <w:t>choose</w:t>
      </w:r>
      <w:r w:rsidR="00D155A4" w:rsidRPr="000779C0">
        <w:rPr>
          <w:rStyle w:val="normaltextrun"/>
          <w:color w:val="000000"/>
          <w:sz w:val="32"/>
          <w:szCs w:val="32"/>
        </w:rPr>
        <w:t xml:space="preserve"> the drawing </w:t>
      </w:r>
      <w:r w:rsidR="00DD2A3C">
        <w:rPr>
          <w:rStyle w:val="normaltextrun"/>
          <w:color w:val="000000"/>
          <w:sz w:val="32"/>
          <w:szCs w:val="32"/>
        </w:rPr>
        <w:t>corresponding</w:t>
      </w:r>
      <w:r w:rsidR="00D155A4" w:rsidRPr="000779C0">
        <w:rPr>
          <w:rStyle w:val="normaltextrun"/>
          <w:color w:val="000000"/>
          <w:sz w:val="32"/>
          <w:szCs w:val="32"/>
        </w:rPr>
        <w:t xml:space="preserve"> </w:t>
      </w:r>
      <w:r w:rsidR="00DD2A3C">
        <w:rPr>
          <w:rStyle w:val="normaltextrun"/>
          <w:color w:val="000000"/>
          <w:sz w:val="32"/>
          <w:szCs w:val="32"/>
        </w:rPr>
        <w:t>to</w:t>
      </w:r>
      <w:r w:rsidR="00D155A4" w:rsidRPr="000779C0">
        <w:rPr>
          <w:rStyle w:val="normaltextrun"/>
          <w:color w:val="000000"/>
          <w:sz w:val="32"/>
          <w:szCs w:val="32"/>
        </w:rPr>
        <w:t xml:space="preserve"> the word read to him.</w:t>
      </w:r>
      <w:r w:rsidR="00D155A4" w:rsidRPr="000779C0">
        <w:rPr>
          <w:rStyle w:val="eop"/>
          <w:color w:val="000000"/>
          <w:sz w:val="32"/>
          <w:szCs w:val="32"/>
        </w:rPr>
        <w:t> </w:t>
      </w:r>
    </w:p>
    <w:p w14:paraId="5BAA0408" w14:textId="77777777" w:rsidR="00D155A4" w:rsidRPr="000779C0"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0779C0">
        <w:rPr>
          <w:rStyle w:val="normaltextrun"/>
          <w:color w:val="000000"/>
          <w:sz w:val="32"/>
          <w:szCs w:val="32"/>
        </w:rPr>
        <w:t>The α coefficient of the test in the current study among the 53 subjects was found to be 85.</w:t>
      </w:r>
      <w:r w:rsidRPr="000779C0">
        <w:rPr>
          <w:rStyle w:val="eop"/>
          <w:color w:val="000000"/>
          <w:sz w:val="32"/>
          <w:szCs w:val="32"/>
        </w:rPr>
        <w:t> </w:t>
      </w:r>
    </w:p>
    <w:p w14:paraId="342B718C" w14:textId="1BD92398" w:rsidR="00D155A4" w:rsidRPr="00D06D33" w:rsidRDefault="00D06D33" w:rsidP="00D06D33">
      <w:pPr>
        <w:pStyle w:val="paragraph"/>
        <w:spacing w:before="0" w:beforeAutospacing="0" w:after="0" w:afterAutospacing="0"/>
        <w:ind w:firstLine="420"/>
        <w:jc w:val="both"/>
        <w:textAlignment w:val="baseline"/>
        <w:rPr>
          <w:rFonts w:ascii="Segoe UI" w:hAnsi="Segoe UI" w:cs="Segoe UI"/>
          <w:color w:val="000000"/>
          <w:sz w:val="18"/>
          <w:szCs w:val="18"/>
        </w:rPr>
      </w:pPr>
      <w:r>
        <w:rPr>
          <w:rStyle w:val="eop"/>
          <w:color w:val="000000"/>
          <w:sz w:val="26"/>
          <w:szCs w:val="26"/>
        </w:rPr>
        <w:t>3.</w:t>
      </w:r>
      <w:r w:rsidR="00D155A4">
        <w:rPr>
          <w:rStyle w:val="eop"/>
          <w:color w:val="000000"/>
          <w:sz w:val="26"/>
          <w:szCs w:val="26"/>
        </w:rPr>
        <w:t> </w:t>
      </w:r>
      <w:r w:rsidR="00D155A4" w:rsidRPr="00DD2A3C">
        <w:rPr>
          <w:rStyle w:val="normaltextrun"/>
          <w:color w:val="000000"/>
          <w:sz w:val="32"/>
          <w:szCs w:val="32"/>
        </w:rPr>
        <w:t xml:space="preserve">Pediatric Evaluation of Disability Inventory (PEDI) (Haley et al., 2011) tests the functional ability of children with special needs (including children and </w:t>
      </w:r>
      <w:proofErr w:type="spellStart"/>
      <w:r w:rsidR="00D155A4" w:rsidRPr="00DD2A3C">
        <w:rPr>
          <w:rStyle w:val="normaltextrun"/>
          <w:color w:val="000000"/>
          <w:sz w:val="32"/>
          <w:szCs w:val="32"/>
        </w:rPr>
        <w:t>adol</w:t>
      </w:r>
      <w:r w:rsidR="00DD2A3C">
        <w:rPr>
          <w:rStyle w:val="normaltextrun"/>
          <w:color w:val="000000"/>
          <w:sz w:val="32"/>
          <w:szCs w:val="32"/>
        </w:rPr>
        <w:t>.</w:t>
      </w:r>
      <w:r w:rsidR="00D155A4" w:rsidRPr="00DD2A3C">
        <w:rPr>
          <w:rStyle w:val="normaltextrun"/>
          <w:color w:val="000000"/>
          <w:sz w:val="32"/>
          <w:szCs w:val="32"/>
        </w:rPr>
        <w:t>CP</w:t>
      </w:r>
      <w:proofErr w:type="spellEnd"/>
      <w:r w:rsidR="00D155A4" w:rsidRPr="00DD2A3C">
        <w:rPr>
          <w:rStyle w:val="normaltextrun"/>
          <w:color w:val="000000"/>
          <w:sz w:val="32"/>
          <w:szCs w:val="32"/>
        </w:rPr>
        <w:t xml:space="preserve"> up to the age of 21) in the areas of </w:t>
      </w:r>
      <w:r w:rsidR="00451B67">
        <w:rPr>
          <w:rStyle w:val="normaltextrun"/>
          <w:color w:val="000000"/>
          <w:sz w:val="32"/>
          <w:szCs w:val="32"/>
        </w:rPr>
        <w:t>ADL</w:t>
      </w:r>
      <w:r w:rsidR="00D155A4" w:rsidRPr="00DD2A3C">
        <w:rPr>
          <w:rStyle w:val="normaltextrun"/>
          <w:color w:val="000000"/>
          <w:sz w:val="32"/>
          <w:szCs w:val="32"/>
        </w:rPr>
        <w:t>, motor and social-communication functioning.</w:t>
      </w:r>
      <w:r w:rsidR="00D155A4" w:rsidRPr="00DD2A3C">
        <w:rPr>
          <w:rStyle w:val="eop"/>
          <w:color w:val="000000"/>
          <w:sz w:val="32"/>
          <w:szCs w:val="32"/>
        </w:rPr>
        <w:t> </w:t>
      </w:r>
    </w:p>
    <w:p w14:paraId="01AFE00B" w14:textId="77777777" w:rsidR="00D155A4" w:rsidRPr="002E1AA4"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2E1AA4">
        <w:rPr>
          <w:rStyle w:val="normaltextrun"/>
          <w:color w:val="000000"/>
          <w:sz w:val="32"/>
          <w:szCs w:val="32"/>
        </w:rPr>
        <w:t>The α coefficient of this tool is 98.</w:t>
      </w:r>
      <w:r w:rsidRPr="002E1AA4">
        <w:rPr>
          <w:rStyle w:val="eop"/>
          <w:color w:val="000000"/>
          <w:sz w:val="32"/>
          <w:szCs w:val="32"/>
        </w:rPr>
        <w:t> </w:t>
      </w:r>
    </w:p>
    <w:p w14:paraId="5332C892" w14:textId="77777777" w:rsidR="00D155A4" w:rsidRPr="002E1AA4" w:rsidRDefault="00D155A4" w:rsidP="00275638">
      <w:pPr>
        <w:pStyle w:val="paragraph"/>
        <w:bidi/>
        <w:spacing w:before="0" w:beforeAutospacing="0" w:after="0" w:afterAutospacing="0"/>
        <w:ind w:firstLine="420"/>
        <w:jc w:val="both"/>
        <w:textAlignment w:val="baseline"/>
        <w:rPr>
          <w:rFonts w:ascii="Segoe UI" w:hAnsi="Segoe UI" w:cs="Segoe UI"/>
          <w:color w:val="000000"/>
          <w:sz w:val="32"/>
          <w:szCs w:val="32"/>
        </w:rPr>
      </w:pPr>
      <w:r w:rsidRPr="002E1AA4">
        <w:rPr>
          <w:rStyle w:val="eop"/>
          <w:color w:val="000000"/>
          <w:sz w:val="32"/>
          <w:szCs w:val="32"/>
          <w:rtl/>
        </w:rPr>
        <w:t> </w:t>
      </w:r>
    </w:p>
    <w:p w14:paraId="5E455E92" w14:textId="77777777" w:rsidR="00D155A4" w:rsidRDefault="00D155A4" w:rsidP="00275638">
      <w:pPr>
        <w:pStyle w:val="paragraph"/>
        <w:bidi/>
        <w:spacing w:before="0" w:beforeAutospacing="0" w:after="0" w:afterAutospacing="0"/>
        <w:ind w:firstLine="420"/>
        <w:jc w:val="both"/>
        <w:textAlignment w:val="baseline"/>
        <w:rPr>
          <w:rStyle w:val="eop"/>
          <w:color w:val="000000"/>
          <w:sz w:val="32"/>
          <w:szCs w:val="32"/>
          <w:rtl/>
        </w:rPr>
      </w:pPr>
      <w:r w:rsidRPr="002E1AA4">
        <w:rPr>
          <w:rStyle w:val="eop"/>
          <w:color w:val="000000"/>
          <w:sz w:val="32"/>
          <w:szCs w:val="32"/>
          <w:rtl/>
        </w:rPr>
        <w:t> </w:t>
      </w:r>
    </w:p>
    <w:p w14:paraId="54C2DC0A" w14:textId="77777777" w:rsidR="00D254EF" w:rsidRPr="002E1AA4" w:rsidRDefault="00D254EF" w:rsidP="00275638">
      <w:pPr>
        <w:pStyle w:val="paragraph"/>
        <w:bidi/>
        <w:spacing w:before="0" w:beforeAutospacing="0" w:after="0" w:afterAutospacing="0"/>
        <w:ind w:firstLine="420"/>
        <w:jc w:val="both"/>
        <w:textAlignment w:val="baseline"/>
        <w:rPr>
          <w:rFonts w:ascii="Segoe UI" w:hAnsi="Segoe UI" w:cs="Segoe UI"/>
          <w:color w:val="000000"/>
          <w:sz w:val="32"/>
          <w:szCs w:val="32"/>
          <w:rtl/>
        </w:rPr>
      </w:pPr>
    </w:p>
    <w:p w14:paraId="2649F1D0" w14:textId="31FE1B0C" w:rsidR="00D155A4" w:rsidRPr="002E1AA4" w:rsidRDefault="00D06D33" w:rsidP="00FA0877">
      <w:pPr>
        <w:pStyle w:val="paragraph"/>
        <w:spacing w:before="0" w:beforeAutospacing="0" w:after="0" w:afterAutospacing="0"/>
        <w:ind w:firstLine="420"/>
        <w:jc w:val="both"/>
        <w:textAlignment w:val="baseline"/>
        <w:rPr>
          <w:rFonts w:ascii="Segoe UI" w:hAnsi="Segoe UI" w:cs="Segoe UI"/>
          <w:color w:val="000000"/>
          <w:sz w:val="32"/>
          <w:szCs w:val="32"/>
          <w:rtl/>
        </w:rPr>
      </w:pPr>
      <w:r>
        <w:rPr>
          <w:rStyle w:val="normaltextrun"/>
          <w:b/>
          <w:bCs/>
          <w:color w:val="000000"/>
          <w:sz w:val="32"/>
          <w:szCs w:val="32"/>
        </w:rPr>
        <w:t>2.</w:t>
      </w:r>
      <w:r w:rsidR="00D155A4" w:rsidRPr="002E1AA4">
        <w:rPr>
          <w:rStyle w:val="normaltextrun"/>
          <w:b/>
          <w:bCs/>
          <w:color w:val="000000"/>
          <w:sz w:val="32"/>
          <w:szCs w:val="32"/>
        </w:rPr>
        <w:t xml:space="preserve">Tools for testing the level of </w:t>
      </w:r>
      <w:proofErr w:type="spellStart"/>
      <w:r w:rsidR="002E1AA4">
        <w:rPr>
          <w:rStyle w:val="normaltextrun"/>
          <w:b/>
          <w:bCs/>
          <w:color w:val="000000"/>
          <w:sz w:val="32"/>
          <w:szCs w:val="32"/>
        </w:rPr>
        <w:t>P</w:t>
      </w:r>
      <w:r w:rsidR="00D155A4" w:rsidRPr="002E1AA4">
        <w:rPr>
          <w:rStyle w:val="normaltextrun"/>
          <w:b/>
          <w:bCs/>
          <w:color w:val="000000"/>
          <w:sz w:val="32"/>
          <w:szCs w:val="32"/>
        </w:rPr>
        <w:t>sych</w:t>
      </w:r>
      <w:r w:rsidR="002E1AA4">
        <w:rPr>
          <w:rStyle w:val="normaltextrun"/>
          <w:b/>
          <w:bCs/>
          <w:color w:val="000000"/>
          <w:sz w:val="32"/>
          <w:szCs w:val="32"/>
        </w:rPr>
        <w:t>.C</w:t>
      </w:r>
      <w:r w:rsidR="00D155A4" w:rsidRPr="002E1AA4">
        <w:rPr>
          <w:rStyle w:val="normaltextrun"/>
          <w:b/>
          <w:bCs/>
          <w:color w:val="000000"/>
          <w:sz w:val="32"/>
          <w:szCs w:val="32"/>
        </w:rPr>
        <w:t>ap</w:t>
      </w:r>
      <w:proofErr w:type="spellEnd"/>
      <w:r w:rsidR="00D155A4" w:rsidRPr="002E1AA4">
        <w:rPr>
          <w:rStyle w:val="normaltextrun"/>
          <w:b/>
          <w:bCs/>
          <w:color w:val="000000"/>
          <w:sz w:val="32"/>
          <w:szCs w:val="32"/>
        </w:rPr>
        <w:t xml:space="preserve"> of </w:t>
      </w:r>
      <w:proofErr w:type="spellStart"/>
      <w:r w:rsidR="00D155A4" w:rsidRPr="002E1AA4">
        <w:rPr>
          <w:rStyle w:val="normaltextrun"/>
          <w:b/>
          <w:bCs/>
          <w:color w:val="000000"/>
          <w:sz w:val="32"/>
          <w:szCs w:val="32"/>
        </w:rPr>
        <w:t>adol</w:t>
      </w:r>
      <w:r w:rsidR="002E1AA4">
        <w:rPr>
          <w:rStyle w:val="normaltextrun"/>
          <w:b/>
          <w:bCs/>
          <w:color w:val="000000"/>
          <w:sz w:val="32"/>
          <w:szCs w:val="32"/>
        </w:rPr>
        <w:t>.</w:t>
      </w:r>
      <w:r w:rsidR="00D155A4" w:rsidRPr="002E1AA4">
        <w:rPr>
          <w:rStyle w:val="normaltextrun"/>
          <w:b/>
          <w:bCs/>
          <w:color w:val="000000"/>
          <w:sz w:val="32"/>
          <w:szCs w:val="32"/>
        </w:rPr>
        <w:t>CP</w:t>
      </w:r>
      <w:proofErr w:type="spellEnd"/>
      <w:r w:rsidR="00D155A4" w:rsidRPr="002E1AA4">
        <w:rPr>
          <w:rStyle w:val="normaltextrun"/>
          <w:b/>
          <w:bCs/>
          <w:color w:val="000000"/>
          <w:sz w:val="32"/>
          <w:szCs w:val="32"/>
        </w:rPr>
        <w:t xml:space="preserve"> and </w:t>
      </w:r>
      <w:proofErr w:type="spellStart"/>
      <w:r w:rsidR="00FA0877" w:rsidRPr="00FA0877">
        <w:rPr>
          <w:b/>
          <w:bCs/>
          <w:sz w:val="32"/>
          <w:szCs w:val="32"/>
        </w:rPr>
        <w:t>MotherPsych.Cap</w:t>
      </w:r>
      <w:proofErr w:type="spellEnd"/>
    </w:p>
    <w:p w14:paraId="7DCE8C2E" w14:textId="092BD548" w:rsidR="00D155A4" w:rsidRPr="002E1AA4" w:rsidRDefault="00D155A4" w:rsidP="00FA0877">
      <w:pPr>
        <w:pStyle w:val="paragraph"/>
        <w:spacing w:before="0" w:beforeAutospacing="0" w:after="0" w:afterAutospacing="0"/>
        <w:ind w:firstLine="420"/>
        <w:jc w:val="both"/>
        <w:textAlignment w:val="baseline"/>
        <w:rPr>
          <w:rFonts w:ascii="Segoe UI" w:hAnsi="Segoe UI" w:cs="Segoe UI"/>
          <w:color w:val="000000"/>
          <w:sz w:val="32"/>
          <w:szCs w:val="32"/>
        </w:rPr>
      </w:pPr>
      <w:r w:rsidRPr="002E1AA4">
        <w:rPr>
          <w:rStyle w:val="normaltextrun"/>
          <w:color w:val="000000"/>
          <w:sz w:val="32"/>
          <w:szCs w:val="32"/>
        </w:rPr>
        <w:t xml:space="preserve">To test the level of </w:t>
      </w:r>
      <w:proofErr w:type="spellStart"/>
      <w:r w:rsidR="002E1AA4">
        <w:rPr>
          <w:rStyle w:val="normaltextrun"/>
          <w:color w:val="000000"/>
          <w:sz w:val="32"/>
          <w:szCs w:val="32"/>
        </w:rPr>
        <w:t>P</w:t>
      </w:r>
      <w:r w:rsidR="002E1AA4" w:rsidRPr="000779C0">
        <w:rPr>
          <w:rStyle w:val="normaltextrun"/>
          <w:color w:val="000000"/>
          <w:sz w:val="32"/>
          <w:szCs w:val="32"/>
        </w:rPr>
        <w:t>sych</w:t>
      </w:r>
      <w:r w:rsidR="002E1AA4">
        <w:rPr>
          <w:rStyle w:val="normaltextrun"/>
          <w:color w:val="000000"/>
          <w:sz w:val="32"/>
          <w:szCs w:val="32"/>
        </w:rPr>
        <w:t>.C</w:t>
      </w:r>
      <w:r w:rsidR="002E1AA4" w:rsidRPr="000779C0">
        <w:rPr>
          <w:rStyle w:val="normaltextrun"/>
          <w:color w:val="000000"/>
          <w:sz w:val="32"/>
          <w:szCs w:val="32"/>
        </w:rPr>
        <w:t>ap</w:t>
      </w:r>
      <w:proofErr w:type="spellEnd"/>
      <w:r w:rsidR="002E1AA4" w:rsidRPr="002E1AA4">
        <w:rPr>
          <w:rStyle w:val="normaltextrun"/>
          <w:color w:val="000000"/>
          <w:sz w:val="32"/>
          <w:szCs w:val="32"/>
        </w:rPr>
        <w:t xml:space="preserve"> </w:t>
      </w:r>
      <w:r w:rsidRPr="002E1AA4">
        <w:rPr>
          <w:rStyle w:val="normaltextrun"/>
          <w:color w:val="000000"/>
          <w:sz w:val="32"/>
          <w:szCs w:val="32"/>
        </w:rPr>
        <w:t xml:space="preserve">of the </w:t>
      </w:r>
      <w:proofErr w:type="spellStart"/>
      <w:r w:rsidRPr="002E1AA4">
        <w:rPr>
          <w:rStyle w:val="normaltextrun"/>
          <w:color w:val="000000"/>
          <w:sz w:val="32"/>
          <w:szCs w:val="32"/>
        </w:rPr>
        <w:t>adol</w:t>
      </w:r>
      <w:r w:rsidR="002E1AA4">
        <w:rPr>
          <w:rStyle w:val="normaltextrun"/>
          <w:color w:val="000000"/>
          <w:sz w:val="32"/>
          <w:szCs w:val="32"/>
        </w:rPr>
        <w:t>.</w:t>
      </w:r>
      <w:r w:rsidRPr="002E1AA4">
        <w:rPr>
          <w:rStyle w:val="normaltextrun"/>
          <w:color w:val="000000"/>
          <w:sz w:val="32"/>
          <w:szCs w:val="32"/>
        </w:rPr>
        <w:t>CP</w:t>
      </w:r>
      <w:proofErr w:type="spellEnd"/>
      <w:r w:rsidR="00FA0877">
        <w:rPr>
          <w:rStyle w:val="normaltextrun"/>
          <w:color w:val="000000"/>
          <w:sz w:val="32"/>
          <w:szCs w:val="32"/>
        </w:rPr>
        <w:t>,</w:t>
      </w:r>
      <w:r w:rsidR="00FA0877" w:rsidRPr="00FA0877">
        <w:rPr>
          <w:sz w:val="32"/>
          <w:szCs w:val="32"/>
        </w:rPr>
        <w:t xml:space="preserve"> </w:t>
      </w:r>
      <w:proofErr w:type="spellStart"/>
      <w:r w:rsidR="00FA0877">
        <w:rPr>
          <w:sz w:val="32"/>
          <w:szCs w:val="32"/>
        </w:rPr>
        <w:t>Mother</w:t>
      </w:r>
      <w:r w:rsidR="00FA0877" w:rsidRPr="000E28A9">
        <w:rPr>
          <w:sz w:val="32"/>
          <w:szCs w:val="32"/>
        </w:rPr>
        <w:t>Psych.Cap</w:t>
      </w:r>
      <w:proofErr w:type="spellEnd"/>
      <w:r w:rsidRPr="002E1AA4">
        <w:rPr>
          <w:rStyle w:val="normaltextrun"/>
          <w:color w:val="000000"/>
          <w:sz w:val="32"/>
          <w:szCs w:val="32"/>
        </w:rPr>
        <w:t xml:space="preserve"> and the </w:t>
      </w:r>
      <w:r w:rsidR="00CC32E8">
        <w:rPr>
          <w:sz w:val="32"/>
          <w:szCs w:val="32"/>
        </w:rPr>
        <w:t>Mother-</w:t>
      </w:r>
      <w:proofErr w:type="spellStart"/>
      <w:proofErr w:type="gramStart"/>
      <w:r w:rsidR="00CC32E8">
        <w:rPr>
          <w:sz w:val="32"/>
          <w:szCs w:val="32"/>
        </w:rPr>
        <w:t>Child.</w:t>
      </w:r>
      <w:r w:rsidR="00CC32E8" w:rsidRPr="000E28A9">
        <w:rPr>
          <w:sz w:val="32"/>
          <w:szCs w:val="32"/>
        </w:rPr>
        <w:t>Psych.Cap</w:t>
      </w:r>
      <w:proofErr w:type="spellEnd"/>
      <w:proofErr w:type="gramEnd"/>
      <w:r w:rsidRPr="002E1AA4">
        <w:rPr>
          <w:rStyle w:val="normaltextrun"/>
          <w:color w:val="000000"/>
          <w:sz w:val="32"/>
          <w:szCs w:val="32"/>
        </w:rPr>
        <w:t xml:space="preserve">, the following tools were used: The Hope Scale, the General Self-Efficacy Scale, the </w:t>
      </w:r>
      <w:r w:rsidR="00D06D33" w:rsidRPr="002E1AA4">
        <w:rPr>
          <w:rStyle w:val="normaltextrun"/>
          <w:color w:val="000000"/>
          <w:sz w:val="32"/>
          <w:szCs w:val="32"/>
        </w:rPr>
        <w:t xml:space="preserve">Life Orientation </w:t>
      </w:r>
      <w:r w:rsidRPr="002E1AA4">
        <w:rPr>
          <w:rStyle w:val="normaltextrun"/>
          <w:color w:val="000000"/>
          <w:sz w:val="32"/>
          <w:szCs w:val="32"/>
        </w:rPr>
        <w:t>Optimism Questionnaire (LOT- R), Resilience Scale.</w:t>
      </w:r>
      <w:r w:rsidRPr="002E1AA4">
        <w:rPr>
          <w:rStyle w:val="eop"/>
          <w:color w:val="000000"/>
          <w:sz w:val="32"/>
          <w:szCs w:val="32"/>
        </w:rPr>
        <w:t> </w:t>
      </w:r>
    </w:p>
    <w:p w14:paraId="77E4B5D2" w14:textId="7CC8AB2D" w:rsidR="00D155A4" w:rsidRPr="002E1AA4" w:rsidRDefault="00D155A4" w:rsidP="009D2421">
      <w:pPr>
        <w:pStyle w:val="paragraph"/>
        <w:spacing w:before="0" w:beforeAutospacing="0" w:after="0" w:afterAutospacing="0"/>
        <w:ind w:firstLine="420"/>
        <w:jc w:val="both"/>
        <w:textAlignment w:val="baseline"/>
        <w:rPr>
          <w:rFonts w:ascii="Segoe UI" w:hAnsi="Segoe UI" w:cs="Segoe UI"/>
          <w:color w:val="000000"/>
          <w:sz w:val="32"/>
          <w:szCs w:val="32"/>
        </w:rPr>
      </w:pPr>
      <w:r w:rsidRPr="002E1AA4">
        <w:rPr>
          <w:rStyle w:val="normaltextrun"/>
          <w:color w:val="000000"/>
          <w:sz w:val="32"/>
          <w:szCs w:val="32"/>
        </w:rPr>
        <w:t xml:space="preserve">1. The Hope Scale (Snyder et al., 1991) (Hebrew version) measures the level of hope of the individual. The α coefficient of the "goal" component is .71-.77 and of the "path" component is 80. (Snyder et al., 1991). </w:t>
      </w:r>
    </w:p>
    <w:p w14:paraId="1C2035E6" w14:textId="09C5CCCC" w:rsidR="00D155A4" w:rsidRPr="002E1AA4" w:rsidRDefault="00D155A4" w:rsidP="007963A9">
      <w:pPr>
        <w:pStyle w:val="paragraph"/>
        <w:spacing w:before="0" w:beforeAutospacing="0" w:after="0" w:afterAutospacing="0"/>
        <w:ind w:firstLine="420"/>
        <w:jc w:val="both"/>
        <w:textAlignment w:val="baseline"/>
        <w:rPr>
          <w:rFonts w:ascii="Segoe UI" w:hAnsi="Segoe UI" w:cs="Segoe UI"/>
          <w:color w:val="000000"/>
          <w:sz w:val="32"/>
          <w:szCs w:val="32"/>
        </w:rPr>
      </w:pPr>
      <w:r w:rsidRPr="002E1AA4">
        <w:rPr>
          <w:rStyle w:val="normaltextrun"/>
          <w:color w:val="000000"/>
          <w:sz w:val="32"/>
          <w:szCs w:val="32"/>
        </w:rPr>
        <w:t xml:space="preserve">2. The General Self-Efficacy Scale (Schwarzer &amp; Jerusalem, 1995) measures the individual's level of self-efficacy. </w:t>
      </w:r>
      <w:r w:rsidR="007963A9">
        <w:rPr>
          <w:rStyle w:val="normaltextrun"/>
          <w:color w:val="000000"/>
          <w:sz w:val="32"/>
          <w:szCs w:val="32"/>
        </w:rPr>
        <w:t>T</w:t>
      </w:r>
      <w:r w:rsidRPr="002E1AA4">
        <w:rPr>
          <w:rStyle w:val="normaltextrun"/>
          <w:color w:val="000000"/>
          <w:sz w:val="32"/>
          <w:szCs w:val="32"/>
        </w:rPr>
        <w:t xml:space="preserve">he α coefficient </w:t>
      </w:r>
      <w:r w:rsidR="007963A9" w:rsidRPr="002E1AA4">
        <w:rPr>
          <w:rStyle w:val="normaltextrun"/>
          <w:color w:val="000000"/>
          <w:sz w:val="32"/>
          <w:szCs w:val="32"/>
        </w:rPr>
        <w:t xml:space="preserve">of this questionnaire is </w:t>
      </w:r>
      <w:r w:rsidRPr="002E1AA4">
        <w:rPr>
          <w:rStyle w:val="normaltextrun"/>
          <w:color w:val="000000"/>
          <w:sz w:val="32"/>
          <w:szCs w:val="32"/>
        </w:rPr>
        <w:t>94</w:t>
      </w:r>
      <w:r w:rsidR="007963A9">
        <w:rPr>
          <w:rStyle w:val="normaltextrun"/>
          <w:color w:val="000000"/>
          <w:sz w:val="32"/>
          <w:szCs w:val="32"/>
        </w:rPr>
        <w:t xml:space="preserve"> </w:t>
      </w:r>
      <w:r w:rsidR="007963A9" w:rsidRPr="002E1AA4">
        <w:rPr>
          <w:rStyle w:val="normaltextrun"/>
          <w:color w:val="000000"/>
          <w:sz w:val="32"/>
          <w:szCs w:val="32"/>
        </w:rPr>
        <w:t xml:space="preserve">(Cramm, Strating, </w:t>
      </w:r>
      <w:proofErr w:type="spellStart"/>
      <w:r w:rsidR="007963A9" w:rsidRPr="002E1AA4">
        <w:rPr>
          <w:rStyle w:val="normaltextrun"/>
          <w:color w:val="000000"/>
          <w:sz w:val="32"/>
          <w:szCs w:val="32"/>
        </w:rPr>
        <w:t>Roebroeck</w:t>
      </w:r>
      <w:proofErr w:type="spellEnd"/>
      <w:r w:rsidR="007963A9" w:rsidRPr="002E1AA4">
        <w:rPr>
          <w:rStyle w:val="normaltextrun"/>
          <w:color w:val="000000"/>
          <w:sz w:val="32"/>
          <w:szCs w:val="32"/>
        </w:rPr>
        <w:t>, &amp; Nieboer, 2012).</w:t>
      </w:r>
      <w:r w:rsidRPr="002E1AA4">
        <w:rPr>
          <w:rStyle w:val="eop"/>
          <w:color w:val="000000"/>
          <w:sz w:val="32"/>
          <w:szCs w:val="32"/>
        </w:rPr>
        <w:t> </w:t>
      </w:r>
    </w:p>
    <w:p w14:paraId="1AC06EBB" w14:textId="27EE398F" w:rsidR="00D155A4" w:rsidRPr="002E1AA4" w:rsidRDefault="00D155A4" w:rsidP="007963A9">
      <w:pPr>
        <w:pStyle w:val="paragraph"/>
        <w:spacing w:before="0" w:beforeAutospacing="0" w:after="0" w:afterAutospacing="0"/>
        <w:ind w:firstLine="420"/>
        <w:jc w:val="both"/>
        <w:textAlignment w:val="baseline"/>
        <w:rPr>
          <w:rFonts w:ascii="Segoe UI" w:hAnsi="Segoe UI" w:cs="Segoe UI"/>
          <w:color w:val="000000"/>
          <w:sz w:val="32"/>
          <w:szCs w:val="32"/>
        </w:rPr>
      </w:pPr>
      <w:r w:rsidRPr="002E1AA4">
        <w:rPr>
          <w:rStyle w:val="normaltextrun"/>
          <w:color w:val="000000"/>
          <w:sz w:val="32"/>
          <w:szCs w:val="32"/>
        </w:rPr>
        <w:t>3. The Life Orientation Test-Revised (LOT-R) optimism questionnaire (Scheier et al., 1994) measures the individual's tendency toward optimism. The α coefficient of this questionnaire is α=.78 (Scheier et al., 1994).</w:t>
      </w:r>
      <w:r w:rsidRPr="002E1AA4">
        <w:rPr>
          <w:rStyle w:val="eop"/>
          <w:color w:val="000000"/>
          <w:sz w:val="32"/>
          <w:szCs w:val="32"/>
        </w:rPr>
        <w:t> </w:t>
      </w:r>
    </w:p>
    <w:p w14:paraId="6364BBEC" w14:textId="471B6ABC" w:rsidR="00D155A4" w:rsidRDefault="00D155A4" w:rsidP="004F4052">
      <w:pPr>
        <w:pStyle w:val="paragraph"/>
        <w:spacing w:before="0" w:beforeAutospacing="0" w:after="0" w:afterAutospacing="0"/>
        <w:ind w:firstLine="420"/>
        <w:jc w:val="both"/>
        <w:textAlignment w:val="baseline"/>
        <w:rPr>
          <w:rStyle w:val="eop"/>
          <w:color w:val="000000"/>
          <w:sz w:val="32"/>
          <w:szCs w:val="32"/>
          <w:rtl/>
        </w:rPr>
      </w:pPr>
      <w:r w:rsidRPr="002E1AA4">
        <w:rPr>
          <w:rStyle w:val="normaltextrun"/>
          <w:color w:val="000000"/>
          <w:sz w:val="32"/>
          <w:szCs w:val="32"/>
        </w:rPr>
        <w:t>4. The Resilience Scale questionnaire (</w:t>
      </w:r>
      <w:proofErr w:type="spellStart"/>
      <w:r w:rsidRPr="002E1AA4">
        <w:rPr>
          <w:rStyle w:val="normaltextrun"/>
          <w:color w:val="000000"/>
          <w:sz w:val="32"/>
          <w:szCs w:val="32"/>
        </w:rPr>
        <w:t>Wagnild</w:t>
      </w:r>
      <w:proofErr w:type="spellEnd"/>
      <w:r w:rsidRPr="002E1AA4">
        <w:rPr>
          <w:rStyle w:val="normaltextrun"/>
          <w:color w:val="000000"/>
          <w:sz w:val="32"/>
          <w:szCs w:val="32"/>
        </w:rPr>
        <w:t xml:space="preserve"> &amp; Young, 1993) measures the individual's level of resilience. The α coefficient of this questionnaire is 88. (Cardoso &amp; </w:t>
      </w:r>
      <w:proofErr w:type="spellStart"/>
      <w:r w:rsidRPr="002E1AA4">
        <w:rPr>
          <w:rStyle w:val="normaltextrun"/>
          <w:color w:val="000000"/>
          <w:sz w:val="32"/>
          <w:szCs w:val="32"/>
        </w:rPr>
        <w:t>Sacomori</w:t>
      </w:r>
      <w:proofErr w:type="spellEnd"/>
      <w:r w:rsidRPr="002E1AA4">
        <w:rPr>
          <w:rStyle w:val="normaltextrun"/>
          <w:color w:val="000000"/>
          <w:sz w:val="32"/>
          <w:szCs w:val="32"/>
        </w:rPr>
        <w:t>, 2014).</w:t>
      </w:r>
      <w:r w:rsidRPr="002E1AA4">
        <w:rPr>
          <w:rStyle w:val="eop"/>
          <w:color w:val="000000"/>
          <w:sz w:val="32"/>
          <w:szCs w:val="32"/>
        </w:rPr>
        <w:t> </w:t>
      </w:r>
    </w:p>
    <w:p w14:paraId="1DFBC45F" w14:textId="77777777" w:rsidR="00D254EF" w:rsidRPr="002E1AA4" w:rsidRDefault="00D254EF" w:rsidP="00275638">
      <w:pPr>
        <w:pStyle w:val="paragraph"/>
        <w:spacing w:before="0" w:beforeAutospacing="0" w:after="0" w:afterAutospacing="0"/>
        <w:ind w:firstLine="420"/>
        <w:jc w:val="both"/>
        <w:textAlignment w:val="baseline"/>
        <w:rPr>
          <w:rFonts w:ascii="Segoe UI" w:hAnsi="Segoe UI" w:cs="Segoe UI"/>
          <w:color w:val="000000"/>
          <w:sz w:val="32"/>
          <w:szCs w:val="32"/>
        </w:rPr>
      </w:pPr>
    </w:p>
    <w:p w14:paraId="2A8A2B38" w14:textId="77777777" w:rsidR="00D155A4" w:rsidRPr="002E1AA4"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2E1AA4">
        <w:rPr>
          <w:rStyle w:val="normaltextrun"/>
          <w:color w:val="000000"/>
          <w:sz w:val="32"/>
          <w:szCs w:val="32"/>
        </w:rPr>
        <w:t>In addition, weighted general indices were built:</w:t>
      </w:r>
      <w:r w:rsidRPr="002E1AA4">
        <w:rPr>
          <w:rStyle w:val="eop"/>
          <w:color w:val="000000"/>
          <w:sz w:val="32"/>
          <w:szCs w:val="32"/>
        </w:rPr>
        <w:t> </w:t>
      </w:r>
    </w:p>
    <w:p w14:paraId="11A8DF0F" w14:textId="0974D44A" w:rsidR="00D155A4" w:rsidRPr="002E1AA4"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2E1AA4">
        <w:rPr>
          <w:rStyle w:val="normaltextrun"/>
          <w:color w:val="000000"/>
          <w:sz w:val="32"/>
          <w:szCs w:val="32"/>
        </w:rPr>
        <w:t xml:space="preserve">A general function index is the sum of the subjects' achievements in the function tests - the Peabody test (level of verbal cognitive function), the Raven test (level of non-verbal cognitive function) and the three PEDI test indices - (level of motor, social-communication and </w:t>
      </w:r>
      <w:r w:rsidR="00451B67">
        <w:rPr>
          <w:rStyle w:val="normaltextrun"/>
          <w:color w:val="000000"/>
          <w:sz w:val="32"/>
          <w:szCs w:val="32"/>
        </w:rPr>
        <w:t>ADL</w:t>
      </w:r>
      <w:r w:rsidRPr="002E1AA4">
        <w:rPr>
          <w:rStyle w:val="normaltextrun"/>
          <w:color w:val="000000"/>
          <w:sz w:val="32"/>
          <w:szCs w:val="32"/>
        </w:rPr>
        <w:t xml:space="preserve"> functioning).</w:t>
      </w:r>
      <w:r w:rsidRPr="002E1AA4">
        <w:rPr>
          <w:rStyle w:val="eop"/>
          <w:color w:val="000000"/>
          <w:sz w:val="32"/>
          <w:szCs w:val="32"/>
        </w:rPr>
        <w:t> </w:t>
      </w:r>
    </w:p>
    <w:p w14:paraId="16820284" w14:textId="12274BBE" w:rsidR="00D155A4" w:rsidRPr="002E1AA4"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2E1AA4">
        <w:rPr>
          <w:rStyle w:val="normaltextrun"/>
          <w:color w:val="000000"/>
          <w:sz w:val="32"/>
          <w:szCs w:val="32"/>
        </w:rPr>
        <w:t xml:space="preserve">A general measure of the </w:t>
      </w:r>
      <w:proofErr w:type="spellStart"/>
      <w:r w:rsidRPr="002E1AA4">
        <w:rPr>
          <w:rStyle w:val="normaltextrun"/>
          <w:color w:val="000000"/>
          <w:sz w:val="32"/>
          <w:szCs w:val="32"/>
        </w:rPr>
        <w:t>Psych.Cap</w:t>
      </w:r>
      <w:proofErr w:type="spellEnd"/>
      <w:r w:rsidRPr="002E1AA4">
        <w:rPr>
          <w:rStyle w:val="normaltextrun"/>
          <w:color w:val="000000"/>
          <w:sz w:val="32"/>
          <w:szCs w:val="32"/>
        </w:rPr>
        <w:t xml:space="preserve"> of </w:t>
      </w:r>
      <w:proofErr w:type="spellStart"/>
      <w:r w:rsidRPr="002E1AA4">
        <w:rPr>
          <w:rStyle w:val="normaltextrun"/>
          <w:color w:val="000000"/>
          <w:sz w:val="32"/>
          <w:szCs w:val="32"/>
        </w:rPr>
        <w:t>adol</w:t>
      </w:r>
      <w:r w:rsidR="002E1AA4">
        <w:rPr>
          <w:rStyle w:val="normaltextrun"/>
          <w:color w:val="000000"/>
          <w:sz w:val="32"/>
          <w:szCs w:val="32"/>
        </w:rPr>
        <w:t>.</w:t>
      </w:r>
      <w:r w:rsidRPr="002E1AA4">
        <w:rPr>
          <w:rStyle w:val="normaltextrun"/>
          <w:color w:val="000000"/>
          <w:sz w:val="32"/>
          <w:szCs w:val="32"/>
        </w:rPr>
        <w:t>CP</w:t>
      </w:r>
      <w:proofErr w:type="spellEnd"/>
      <w:r w:rsidRPr="002E1AA4">
        <w:rPr>
          <w:rStyle w:val="normaltextrun"/>
          <w:color w:val="000000"/>
          <w:sz w:val="32"/>
          <w:szCs w:val="32"/>
        </w:rPr>
        <w:t xml:space="preserve"> is the sum of all the indices that make up their </w:t>
      </w:r>
      <w:proofErr w:type="spellStart"/>
      <w:r w:rsidRPr="002E1AA4">
        <w:rPr>
          <w:rStyle w:val="normaltextrun"/>
          <w:color w:val="000000"/>
          <w:sz w:val="32"/>
          <w:szCs w:val="32"/>
        </w:rPr>
        <w:t>Psych.Cap</w:t>
      </w:r>
      <w:proofErr w:type="spellEnd"/>
      <w:r w:rsidRPr="002E1AA4">
        <w:rPr>
          <w:rStyle w:val="normaltextrun"/>
          <w:color w:val="000000"/>
          <w:sz w:val="32"/>
          <w:szCs w:val="32"/>
        </w:rPr>
        <w:t>.</w:t>
      </w:r>
      <w:r w:rsidRPr="002E1AA4">
        <w:rPr>
          <w:rStyle w:val="eop"/>
          <w:color w:val="000000"/>
          <w:sz w:val="32"/>
          <w:szCs w:val="32"/>
        </w:rPr>
        <w:t> </w:t>
      </w:r>
    </w:p>
    <w:p w14:paraId="14A7410C" w14:textId="151FA42E" w:rsidR="00D155A4" w:rsidRPr="002E1AA4" w:rsidRDefault="00D155A4" w:rsidP="00FA0877">
      <w:pPr>
        <w:pStyle w:val="paragraph"/>
        <w:spacing w:before="0" w:beforeAutospacing="0" w:after="0" w:afterAutospacing="0"/>
        <w:ind w:firstLine="420"/>
        <w:jc w:val="both"/>
        <w:textAlignment w:val="baseline"/>
        <w:rPr>
          <w:rFonts w:ascii="Segoe UI" w:hAnsi="Segoe UI" w:cs="Segoe UI"/>
          <w:color w:val="000000"/>
          <w:sz w:val="32"/>
          <w:szCs w:val="32"/>
        </w:rPr>
      </w:pPr>
      <w:r w:rsidRPr="002E1AA4">
        <w:rPr>
          <w:rStyle w:val="normaltextrun"/>
          <w:color w:val="000000"/>
          <w:sz w:val="32"/>
          <w:szCs w:val="32"/>
        </w:rPr>
        <w:t xml:space="preserve">A general index of the </w:t>
      </w:r>
      <w:proofErr w:type="spellStart"/>
      <w:r w:rsidR="00FA0877">
        <w:rPr>
          <w:sz w:val="32"/>
          <w:szCs w:val="32"/>
        </w:rPr>
        <w:t>Mother</w:t>
      </w:r>
      <w:r w:rsidR="00FA0877" w:rsidRPr="000E28A9">
        <w:rPr>
          <w:sz w:val="32"/>
          <w:szCs w:val="32"/>
        </w:rPr>
        <w:t>Psych.Cap</w:t>
      </w:r>
      <w:proofErr w:type="spellEnd"/>
      <w:r w:rsidR="00FA0877" w:rsidRPr="000E28A9">
        <w:rPr>
          <w:sz w:val="32"/>
          <w:szCs w:val="32"/>
        </w:rPr>
        <w:t xml:space="preserve"> </w:t>
      </w:r>
      <w:r w:rsidRPr="002E1AA4">
        <w:rPr>
          <w:rStyle w:val="normaltextrun"/>
          <w:color w:val="000000"/>
          <w:sz w:val="32"/>
          <w:szCs w:val="32"/>
        </w:rPr>
        <w:t xml:space="preserve">is the sum of all the indices that make up their </w:t>
      </w:r>
      <w:proofErr w:type="spellStart"/>
      <w:r w:rsidRPr="002E1AA4">
        <w:rPr>
          <w:rStyle w:val="normaltextrun"/>
          <w:color w:val="000000"/>
          <w:sz w:val="32"/>
          <w:szCs w:val="32"/>
        </w:rPr>
        <w:t>Psych.Cap</w:t>
      </w:r>
      <w:proofErr w:type="spellEnd"/>
      <w:r w:rsidRPr="002E1AA4">
        <w:rPr>
          <w:rStyle w:val="normaltextrun"/>
          <w:color w:val="000000"/>
          <w:sz w:val="32"/>
          <w:szCs w:val="32"/>
        </w:rPr>
        <w:t>.</w:t>
      </w:r>
      <w:r w:rsidRPr="002E1AA4">
        <w:rPr>
          <w:rStyle w:val="eop"/>
          <w:color w:val="000000"/>
          <w:sz w:val="32"/>
          <w:szCs w:val="32"/>
        </w:rPr>
        <w:t> </w:t>
      </w:r>
    </w:p>
    <w:p w14:paraId="6F771A96" w14:textId="04D2F596" w:rsidR="00D155A4" w:rsidRPr="002E1AA4"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2E1AA4">
        <w:rPr>
          <w:rStyle w:val="normaltextrun"/>
          <w:color w:val="000000"/>
          <w:sz w:val="32"/>
          <w:szCs w:val="32"/>
        </w:rPr>
        <w:lastRenderedPageBreak/>
        <w:t xml:space="preserve">A general measure of the </w:t>
      </w:r>
      <w:r w:rsidR="00CC32E8">
        <w:rPr>
          <w:sz w:val="32"/>
          <w:szCs w:val="32"/>
        </w:rPr>
        <w:t>Mother-</w:t>
      </w:r>
      <w:proofErr w:type="spellStart"/>
      <w:proofErr w:type="gramStart"/>
      <w:r w:rsidR="00CC32E8">
        <w:rPr>
          <w:sz w:val="32"/>
          <w:szCs w:val="32"/>
        </w:rPr>
        <w:t>Child.</w:t>
      </w:r>
      <w:r w:rsidR="00CC32E8" w:rsidRPr="000E28A9">
        <w:rPr>
          <w:sz w:val="32"/>
          <w:szCs w:val="32"/>
        </w:rPr>
        <w:t>Psych.Cap</w:t>
      </w:r>
      <w:proofErr w:type="spellEnd"/>
      <w:proofErr w:type="gramEnd"/>
      <w:r w:rsidR="00BF3DC9">
        <w:rPr>
          <w:rStyle w:val="normaltextrun"/>
          <w:color w:val="000000"/>
          <w:sz w:val="32"/>
          <w:szCs w:val="32"/>
        </w:rPr>
        <w:t xml:space="preserve"> </w:t>
      </w:r>
      <w:r w:rsidRPr="002E1AA4">
        <w:rPr>
          <w:rStyle w:val="normaltextrun"/>
          <w:color w:val="000000"/>
          <w:sz w:val="32"/>
          <w:szCs w:val="32"/>
        </w:rPr>
        <w:t xml:space="preserve"> is the sum of all the indices that make up their perception of their </w:t>
      </w:r>
      <w:proofErr w:type="spellStart"/>
      <w:r w:rsidRPr="002E1AA4">
        <w:rPr>
          <w:rStyle w:val="normaltextrun"/>
          <w:color w:val="000000"/>
          <w:sz w:val="32"/>
          <w:szCs w:val="32"/>
        </w:rPr>
        <w:t>Psych.Cap</w:t>
      </w:r>
      <w:proofErr w:type="spellEnd"/>
      <w:r w:rsidRPr="002E1AA4">
        <w:rPr>
          <w:rStyle w:val="normaltextrun"/>
          <w:color w:val="000000"/>
          <w:sz w:val="32"/>
          <w:szCs w:val="32"/>
        </w:rPr>
        <w:t>.</w:t>
      </w:r>
      <w:r w:rsidRPr="002E1AA4">
        <w:rPr>
          <w:rStyle w:val="eop"/>
          <w:color w:val="000000"/>
          <w:sz w:val="32"/>
          <w:szCs w:val="32"/>
        </w:rPr>
        <w:t> </w:t>
      </w:r>
    </w:p>
    <w:p w14:paraId="4743D34B" w14:textId="77777777" w:rsidR="00D155A4" w:rsidRPr="002E1AA4" w:rsidRDefault="00D155A4" w:rsidP="00275638">
      <w:pPr>
        <w:pStyle w:val="paragraph"/>
        <w:bidi/>
        <w:spacing w:before="0" w:beforeAutospacing="0" w:after="0" w:afterAutospacing="0"/>
        <w:ind w:firstLine="420"/>
        <w:jc w:val="both"/>
        <w:textAlignment w:val="baseline"/>
        <w:rPr>
          <w:rFonts w:ascii="Segoe UI" w:hAnsi="Segoe UI" w:cs="Segoe UI"/>
          <w:color w:val="000000"/>
          <w:sz w:val="32"/>
          <w:szCs w:val="32"/>
        </w:rPr>
      </w:pPr>
      <w:r w:rsidRPr="002E1AA4">
        <w:rPr>
          <w:rStyle w:val="eop"/>
          <w:color w:val="000000"/>
          <w:sz w:val="32"/>
          <w:szCs w:val="32"/>
          <w:rtl/>
        </w:rPr>
        <w:t> </w:t>
      </w:r>
    </w:p>
    <w:p w14:paraId="100DC62E" w14:textId="77777777" w:rsidR="00D155A4" w:rsidRPr="002E1AA4"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tl/>
        </w:rPr>
      </w:pPr>
      <w:r w:rsidRPr="002E1AA4">
        <w:rPr>
          <w:rStyle w:val="normaltextrun"/>
          <w:b/>
          <w:bCs/>
          <w:color w:val="000000"/>
          <w:sz w:val="32"/>
          <w:szCs w:val="32"/>
        </w:rPr>
        <w:t>Research Process</w:t>
      </w:r>
      <w:r w:rsidRPr="002E1AA4">
        <w:rPr>
          <w:rStyle w:val="eop"/>
          <w:color w:val="000000"/>
          <w:sz w:val="32"/>
          <w:szCs w:val="32"/>
        </w:rPr>
        <w:t> </w:t>
      </w:r>
    </w:p>
    <w:p w14:paraId="7B7895B2" w14:textId="77777777" w:rsidR="00D155A4" w:rsidRPr="002E1AA4"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2E1AA4">
        <w:rPr>
          <w:rStyle w:val="normaltextrun"/>
          <w:color w:val="000000"/>
          <w:sz w:val="32"/>
          <w:szCs w:val="32"/>
        </w:rPr>
        <w:t>The research was conducted in the participants' homes, in individual meetings in a quiet room free of auditory and visual distractions. In the same meeting, in another room, the mothers filled out questionnaires intended for them.</w:t>
      </w:r>
      <w:r w:rsidRPr="002E1AA4">
        <w:rPr>
          <w:rStyle w:val="eop"/>
          <w:color w:val="000000"/>
          <w:sz w:val="32"/>
          <w:szCs w:val="32"/>
        </w:rPr>
        <w:t> </w:t>
      </w:r>
    </w:p>
    <w:p w14:paraId="5C13B656" w14:textId="77777777" w:rsidR="00D155A4" w:rsidRPr="002E1AA4"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Pr>
      </w:pPr>
      <w:r w:rsidRPr="002E1AA4">
        <w:rPr>
          <w:rStyle w:val="normaltextrun"/>
          <w:color w:val="000000"/>
          <w:sz w:val="32"/>
          <w:szCs w:val="32"/>
        </w:rPr>
        <w:t>The mothers signed an informed consent form and received an explanation of the purpose of the study and the manner of its execution.</w:t>
      </w:r>
      <w:r w:rsidRPr="002E1AA4">
        <w:rPr>
          <w:rStyle w:val="eop"/>
          <w:color w:val="000000"/>
          <w:sz w:val="32"/>
          <w:szCs w:val="32"/>
        </w:rPr>
        <w:t> </w:t>
      </w:r>
    </w:p>
    <w:p w14:paraId="6CA51461" w14:textId="0E4BA61F" w:rsidR="00D155A4" w:rsidRPr="002E1AA4" w:rsidRDefault="00D155A4" w:rsidP="00D925FA">
      <w:pPr>
        <w:pStyle w:val="paragraph"/>
        <w:spacing w:before="0" w:beforeAutospacing="0" w:after="0" w:afterAutospacing="0"/>
        <w:ind w:firstLine="420"/>
        <w:jc w:val="both"/>
        <w:textAlignment w:val="baseline"/>
        <w:rPr>
          <w:rFonts w:ascii="Segoe UI" w:hAnsi="Segoe UI" w:cs="Segoe UI"/>
          <w:color w:val="000000"/>
          <w:sz w:val="32"/>
          <w:szCs w:val="32"/>
        </w:rPr>
      </w:pPr>
      <w:r w:rsidRPr="002E1AA4">
        <w:rPr>
          <w:rStyle w:val="normaltextrun"/>
          <w:color w:val="000000"/>
          <w:sz w:val="32"/>
          <w:szCs w:val="32"/>
        </w:rPr>
        <w:t>The study guaranteed anonymity and did not allow the identity of the subjects or officials to be revealed</w:t>
      </w:r>
      <w:r w:rsidR="00BF3DC9">
        <w:rPr>
          <w:rStyle w:val="normaltextrun"/>
          <w:color w:val="000000"/>
          <w:sz w:val="32"/>
          <w:szCs w:val="32"/>
        </w:rPr>
        <w:t>.</w:t>
      </w:r>
      <w:r w:rsidRPr="002E1AA4">
        <w:rPr>
          <w:rStyle w:val="normaltextrun"/>
          <w:color w:val="000000"/>
          <w:sz w:val="32"/>
          <w:szCs w:val="32"/>
        </w:rPr>
        <w:t xml:space="preserve"> The subjects' scores in the various tests and questionnaires were coded and analyzed in SPSS software (Version 23).</w:t>
      </w:r>
      <w:r w:rsidRPr="002E1AA4">
        <w:rPr>
          <w:rStyle w:val="eop"/>
          <w:color w:val="000000"/>
          <w:sz w:val="32"/>
          <w:szCs w:val="32"/>
        </w:rPr>
        <w:t> </w:t>
      </w:r>
    </w:p>
    <w:p w14:paraId="140BBB29" w14:textId="77777777" w:rsidR="00D155A4" w:rsidRPr="002E1AA4" w:rsidRDefault="00D155A4" w:rsidP="00275638">
      <w:pPr>
        <w:pStyle w:val="paragraph"/>
        <w:bidi/>
        <w:spacing w:before="0" w:beforeAutospacing="0" w:after="0" w:afterAutospacing="0"/>
        <w:ind w:firstLine="420"/>
        <w:jc w:val="both"/>
        <w:textAlignment w:val="baseline"/>
        <w:rPr>
          <w:rFonts w:ascii="Segoe UI" w:hAnsi="Segoe UI" w:cs="Segoe UI"/>
          <w:color w:val="000000"/>
          <w:sz w:val="32"/>
          <w:szCs w:val="32"/>
        </w:rPr>
      </w:pPr>
      <w:r w:rsidRPr="002E1AA4">
        <w:rPr>
          <w:rStyle w:val="normaltextrun"/>
          <w:color w:val="000000"/>
          <w:sz w:val="32"/>
          <w:szCs w:val="32"/>
          <w:rtl/>
        </w:rPr>
        <w:t> </w:t>
      </w:r>
      <w:r w:rsidRPr="002E1AA4">
        <w:rPr>
          <w:rStyle w:val="eop"/>
          <w:color w:val="000000"/>
          <w:sz w:val="32"/>
          <w:szCs w:val="32"/>
          <w:rtl/>
        </w:rPr>
        <w:t> </w:t>
      </w:r>
    </w:p>
    <w:p w14:paraId="2117D95B" w14:textId="77777777" w:rsidR="00D155A4" w:rsidRPr="002E1AA4" w:rsidRDefault="00D155A4" w:rsidP="00275638">
      <w:pPr>
        <w:pStyle w:val="paragraph"/>
        <w:spacing w:before="0" w:beforeAutospacing="0" w:after="0" w:afterAutospacing="0"/>
        <w:ind w:firstLine="420"/>
        <w:jc w:val="both"/>
        <w:textAlignment w:val="baseline"/>
        <w:rPr>
          <w:rFonts w:ascii="Segoe UI" w:hAnsi="Segoe UI" w:cs="Segoe UI"/>
          <w:color w:val="000000"/>
          <w:sz w:val="32"/>
          <w:szCs w:val="32"/>
          <w:rtl/>
        </w:rPr>
      </w:pPr>
      <w:r w:rsidRPr="002E1AA4">
        <w:rPr>
          <w:rStyle w:val="normaltextrun"/>
          <w:b/>
          <w:bCs/>
          <w:color w:val="000000"/>
          <w:sz w:val="32"/>
          <w:szCs w:val="32"/>
        </w:rPr>
        <w:t>Results</w:t>
      </w:r>
      <w:r w:rsidRPr="002E1AA4">
        <w:rPr>
          <w:rStyle w:val="eop"/>
          <w:color w:val="000000"/>
          <w:sz w:val="32"/>
          <w:szCs w:val="32"/>
        </w:rPr>
        <w:t> </w:t>
      </w:r>
    </w:p>
    <w:p w14:paraId="11C84A26" w14:textId="39C138CA" w:rsidR="00CC32E8" w:rsidRDefault="00D155A4" w:rsidP="00205C21">
      <w:pPr>
        <w:pStyle w:val="paragraph"/>
        <w:spacing w:before="0" w:beforeAutospacing="0" w:after="0" w:afterAutospacing="0"/>
        <w:ind w:firstLine="420"/>
        <w:jc w:val="both"/>
        <w:textAlignment w:val="baseline"/>
        <w:rPr>
          <w:rStyle w:val="eop"/>
          <w:color w:val="000000"/>
          <w:sz w:val="32"/>
          <w:szCs w:val="32"/>
        </w:rPr>
      </w:pPr>
      <w:r w:rsidRPr="002E1AA4">
        <w:rPr>
          <w:rStyle w:val="normaltextrun"/>
          <w:color w:val="000000"/>
          <w:sz w:val="32"/>
          <w:szCs w:val="32"/>
        </w:rPr>
        <w:t>In this section we present the descriptive statistics data obtained in our study</w:t>
      </w:r>
      <w:r w:rsidR="00BF3DC9">
        <w:rPr>
          <w:rStyle w:val="normaltextrun"/>
          <w:color w:val="000000"/>
          <w:sz w:val="32"/>
          <w:szCs w:val="32"/>
        </w:rPr>
        <w:t xml:space="preserve"> --</w:t>
      </w:r>
      <w:r w:rsidRPr="002E1AA4">
        <w:rPr>
          <w:rStyle w:val="normaltextrun"/>
          <w:color w:val="000000"/>
          <w:sz w:val="32"/>
          <w:szCs w:val="32"/>
        </w:rPr>
        <w:t xml:space="preserve"> the averages, standard deviations, medians and ranges of the background data of the functioning of </w:t>
      </w:r>
      <w:proofErr w:type="spellStart"/>
      <w:r w:rsidRPr="002E1AA4">
        <w:rPr>
          <w:rStyle w:val="normaltextrun"/>
          <w:color w:val="000000"/>
          <w:sz w:val="32"/>
          <w:szCs w:val="32"/>
        </w:rPr>
        <w:t>adol</w:t>
      </w:r>
      <w:r w:rsidR="00BF3DC9">
        <w:rPr>
          <w:rStyle w:val="normaltextrun"/>
          <w:color w:val="000000"/>
          <w:sz w:val="32"/>
          <w:szCs w:val="32"/>
        </w:rPr>
        <w:t>.</w:t>
      </w:r>
      <w:r w:rsidRPr="002E1AA4">
        <w:rPr>
          <w:rStyle w:val="normaltextrun"/>
          <w:color w:val="000000"/>
          <w:sz w:val="32"/>
          <w:szCs w:val="32"/>
        </w:rPr>
        <w:t>CP</w:t>
      </w:r>
      <w:proofErr w:type="spellEnd"/>
      <w:r w:rsidRPr="002E1AA4">
        <w:rPr>
          <w:rStyle w:val="normaltextrun"/>
          <w:color w:val="000000"/>
          <w:sz w:val="32"/>
          <w:szCs w:val="32"/>
        </w:rPr>
        <w:t xml:space="preserve"> in the areas examined in our study, </w:t>
      </w:r>
      <w:r w:rsidR="000C60E1">
        <w:rPr>
          <w:rStyle w:val="normaltextrun"/>
          <w:color w:val="000000"/>
          <w:sz w:val="32"/>
          <w:szCs w:val="32"/>
        </w:rPr>
        <w:t xml:space="preserve">also </w:t>
      </w:r>
      <w:r w:rsidRPr="002E1AA4">
        <w:rPr>
          <w:rStyle w:val="normaltextrun"/>
          <w:color w:val="000000"/>
          <w:sz w:val="32"/>
          <w:szCs w:val="32"/>
        </w:rPr>
        <w:t xml:space="preserve">their </w:t>
      </w:r>
      <w:proofErr w:type="spellStart"/>
      <w:r w:rsidR="00BF3DC9">
        <w:rPr>
          <w:rStyle w:val="normaltextrun"/>
          <w:color w:val="000000"/>
          <w:sz w:val="32"/>
          <w:szCs w:val="32"/>
        </w:rPr>
        <w:t>P</w:t>
      </w:r>
      <w:r w:rsidR="00BF3DC9" w:rsidRPr="000779C0">
        <w:rPr>
          <w:rStyle w:val="normaltextrun"/>
          <w:color w:val="000000"/>
          <w:sz w:val="32"/>
          <w:szCs w:val="32"/>
        </w:rPr>
        <w:t>sych</w:t>
      </w:r>
      <w:r w:rsidR="00BF3DC9">
        <w:rPr>
          <w:rStyle w:val="normaltextrun"/>
          <w:color w:val="000000"/>
          <w:sz w:val="32"/>
          <w:szCs w:val="32"/>
        </w:rPr>
        <w:t>.C</w:t>
      </w:r>
      <w:r w:rsidR="00BF3DC9" w:rsidRPr="000779C0">
        <w:rPr>
          <w:rStyle w:val="normaltextrun"/>
          <w:color w:val="000000"/>
          <w:sz w:val="32"/>
          <w:szCs w:val="32"/>
        </w:rPr>
        <w:t>ap</w:t>
      </w:r>
      <w:proofErr w:type="spellEnd"/>
      <w:r w:rsidRPr="002E1AA4">
        <w:rPr>
          <w:rStyle w:val="normaltextrun"/>
          <w:color w:val="000000"/>
          <w:sz w:val="32"/>
          <w:szCs w:val="32"/>
        </w:rPr>
        <w:t xml:space="preserve">, the indices of </w:t>
      </w:r>
      <w:proofErr w:type="spellStart"/>
      <w:r w:rsidR="00205C21">
        <w:rPr>
          <w:sz w:val="32"/>
          <w:szCs w:val="32"/>
        </w:rPr>
        <w:t>Mother</w:t>
      </w:r>
      <w:r w:rsidR="00205C21" w:rsidRPr="000E28A9">
        <w:rPr>
          <w:sz w:val="32"/>
          <w:szCs w:val="32"/>
        </w:rPr>
        <w:t>Psych.Cap</w:t>
      </w:r>
      <w:proofErr w:type="spellEnd"/>
      <w:r w:rsidR="00205C21" w:rsidRPr="000E28A9">
        <w:rPr>
          <w:sz w:val="32"/>
          <w:szCs w:val="32"/>
        </w:rPr>
        <w:t xml:space="preserve"> </w:t>
      </w:r>
      <w:r w:rsidRPr="002E1AA4">
        <w:rPr>
          <w:rStyle w:val="normaltextrun"/>
          <w:color w:val="000000"/>
          <w:sz w:val="32"/>
          <w:szCs w:val="32"/>
        </w:rPr>
        <w:t>and the indic</w:t>
      </w:r>
      <w:r w:rsidR="00BF3DC9">
        <w:rPr>
          <w:rStyle w:val="normaltextrun"/>
          <w:color w:val="000000"/>
          <w:sz w:val="32"/>
          <w:szCs w:val="32"/>
        </w:rPr>
        <w:t>e</w:t>
      </w:r>
      <w:r w:rsidRPr="002E1AA4">
        <w:rPr>
          <w:rStyle w:val="normaltextrun"/>
          <w:color w:val="000000"/>
          <w:sz w:val="32"/>
          <w:szCs w:val="32"/>
        </w:rPr>
        <w:t xml:space="preserve">s of </w:t>
      </w:r>
      <w:r w:rsidR="00CC32E8">
        <w:rPr>
          <w:sz w:val="32"/>
          <w:szCs w:val="32"/>
        </w:rPr>
        <w:t>Mother-</w:t>
      </w:r>
      <w:proofErr w:type="spellStart"/>
      <w:proofErr w:type="gramStart"/>
      <w:r w:rsidR="00CC32E8">
        <w:rPr>
          <w:sz w:val="32"/>
          <w:szCs w:val="32"/>
        </w:rPr>
        <w:t>Child.</w:t>
      </w:r>
      <w:r w:rsidR="00CC32E8" w:rsidRPr="000E28A9">
        <w:rPr>
          <w:sz w:val="32"/>
          <w:szCs w:val="32"/>
        </w:rPr>
        <w:t>Psych.Cap</w:t>
      </w:r>
      <w:proofErr w:type="spellEnd"/>
      <w:proofErr w:type="gramEnd"/>
      <w:r w:rsidR="00CC32E8" w:rsidRPr="008B7510">
        <w:rPr>
          <w:rStyle w:val="eop"/>
          <w:color w:val="000000"/>
          <w:sz w:val="32"/>
          <w:szCs w:val="32"/>
        </w:rPr>
        <w:t xml:space="preserve"> </w:t>
      </w:r>
      <w:r w:rsidR="00CC32E8">
        <w:rPr>
          <w:rStyle w:val="eop"/>
          <w:color w:val="000000"/>
          <w:sz w:val="32"/>
          <w:szCs w:val="32"/>
        </w:rPr>
        <w:t>.</w:t>
      </w:r>
    </w:p>
    <w:p w14:paraId="1BA3A508" w14:textId="1FE562F7" w:rsidR="008B7510" w:rsidRPr="00D356D7" w:rsidRDefault="00D356D7" w:rsidP="00C7415E">
      <w:pPr>
        <w:pStyle w:val="paragraph"/>
        <w:spacing w:before="0" w:beforeAutospacing="0" w:after="0" w:afterAutospacing="0"/>
        <w:jc w:val="both"/>
        <w:textAlignment w:val="baseline"/>
        <w:rPr>
          <w:rStyle w:val="eop"/>
          <w:color w:val="000000"/>
          <w:sz w:val="26"/>
          <w:szCs w:val="26"/>
          <w:rtl/>
        </w:rPr>
      </w:pPr>
      <w:r w:rsidRPr="00D356D7">
        <w:rPr>
          <w:rStyle w:val="eop"/>
          <w:noProof/>
          <w:color w:val="000000"/>
          <w:sz w:val="26"/>
          <w:szCs w:val="26"/>
        </w:rPr>
        <w:lastRenderedPageBreak/>
        <w:drawing>
          <wp:inline distT="0" distB="0" distL="0" distR="0" wp14:anchorId="2418A9D8" wp14:editId="205E2119">
            <wp:extent cx="5448976" cy="3752466"/>
            <wp:effectExtent l="0" t="0" r="0" b="63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5654" cy="3777725"/>
                    </a:xfrm>
                    <a:prstGeom prst="rect">
                      <a:avLst/>
                    </a:prstGeom>
                  </pic:spPr>
                </pic:pic>
              </a:graphicData>
            </a:graphic>
          </wp:inline>
        </w:drawing>
      </w:r>
    </w:p>
    <w:p w14:paraId="6E3E891E" w14:textId="7743D99E" w:rsidR="00D155A4" w:rsidRPr="000E28A9" w:rsidRDefault="00D155A4" w:rsidP="004C333F">
      <w:pPr>
        <w:pStyle w:val="paragraph"/>
        <w:spacing w:before="0" w:beforeAutospacing="0" w:after="0" w:afterAutospacing="0"/>
        <w:ind w:firstLine="420"/>
        <w:jc w:val="both"/>
        <w:textAlignment w:val="baseline"/>
        <w:rPr>
          <w:sz w:val="32"/>
          <w:szCs w:val="32"/>
        </w:rPr>
      </w:pPr>
      <w:r w:rsidRPr="000E28A9">
        <w:rPr>
          <w:sz w:val="32"/>
          <w:szCs w:val="32"/>
        </w:rPr>
        <w:t xml:space="preserve">The general functioning of </w:t>
      </w:r>
      <w:proofErr w:type="spellStart"/>
      <w:r w:rsidRPr="000E28A9">
        <w:rPr>
          <w:sz w:val="32"/>
          <w:szCs w:val="32"/>
        </w:rPr>
        <w:t>adol</w:t>
      </w:r>
      <w:r w:rsidR="001773F8">
        <w:rPr>
          <w:sz w:val="32"/>
          <w:szCs w:val="32"/>
        </w:rPr>
        <w:t>.</w:t>
      </w:r>
      <w:r w:rsidRPr="000E28A9">
        <w:rPr>
          <w:sz w:val="32"/>
          <w:szCs w:val="32"/>
        </w:rPr>
        <w:t>CP</w:t>
      </w:r>
      <w:proofErr w:type="spellEnd"/>
      <w:r w:rsidRPr="000E28A9">
        <w:rPr>
          <w:sz w:val="32"/>
          <w:szCs w:val="32"/>
        </w:rPr>
        <w:t xml:space="preserve"> is moderate. The highest level of functioning of the </w:t>
      </w:r>
      <w:proofErr w:type="spellStart"/>
      <w:r w:rsidRPr="000E28A9">
        <w:rPr>
          <w:sz w:val="32"/>
          <w:szCs w:val="32"/>
        </w:rPr>
        <w:t>adol</w:t>
      </w:r>
      <w:r w:rsidR="00F7328B">
        <w:rPr>
          <w:sz w:val="32"/>
          <w:szCs w:val="32"/>
        </w:rPr>
        <w:t>.</w:t>
      </w:r>
      <w:r w:rsidRPr="000E28A9">
        <w:rPr>
          <w:sz w:val="32"/>
          <w:szCs w:val="32"/>
        </w:rPr>
        <w:t>CP</w:t>
      </w:r>
      <w:proofErr w:type="spellEnd"/>
      <w:r w:rsidRPr="000E28A9">
        <w:rPr>
          <w:sz w:val="32"/>
          <w:szCs w:val="32"/>
        </w:rPr>
        <w:t xml:space="preserve"> is in the social-communication field (M=55.60, w</w:t>
      </w:r>
      <w:r w:rsidR="00F7328B">
        <w:rPr>
          <w:sz w:val="32"/>
          <w:szCs w:val="32"/>
        </w:rPr>
        <w:t>ith</w:t>
      </w:r>
      <w:r w:rsidRPr="000E28A9">
        <w:rPr>
          <w:sz w:val="32"/>
          <w:szCs w:val="32"/>
        </w:rPr>
        <w:t xml:space="preserve"> range between 21 and 65 points). The level of functioning in the cognitive field is low. The non-verbal cognitive function level scores are M=15.66</w:t>
      </w:r>
      <w:r w:rsidR="00F7328B">
        <w:rPr>
          <w:sz w:val="32"/>
          <w:szCs w:val="32"/>
        </w:rPr>
        <w:t xml:space="preserve"> with</w:t>
      </w:r>
      <w:r w:rsidRPr="000E28A9">
        <w:rPr>
          <w:sz w:val="32"/>
          <w:szCs w:val="32"/>
        </w:rPr>
        <w:t xml:space="preserve"> range between 1 and 48 points, and the verbal cognitive function level scores are M=137.66 w</w:t>
      </w:r>
      <w:r w:rsidR="00F7328B">
        <w:rPr>
          <w:sz w:val="32"/>
          <w:szCs w:val="32"/>
        </w:rPr>
        <w:t>ith</w:t>
      </w:r>
      <w:r w:rsidRPr="000E28A9">
        <w:rPr>
          <w:sz w:val="32"/>
          <w:szCs w:val="32"/>
        </w:rPr>
        <w:t xml:space="preserve"> range is between 93 and 199 points. Deciphering the verbal cognitive function index scores of the adolescents and presenting it as mental age indicates a low mental age of the participants: M = 8.8, </w:t>
      </w:r>
      <w:proofErr w:type="spellStart"/>
      <w:r w:rsidRPr="000E28A9">
        <w:rPr>
          <w:sz w:val="32"/>
          <w:szCs w:val="32"/>
        </w:rPr>
        <w:t>Mdn</w:t>
      </w:r>
      <w:proofErr w:type="spellEnd"/>
      <w:r w:rsidRPr="000E28A9">
        <w:rPr>
          <w:sz w:val="32"/>
          <w:szCs w:val="32"/>
        </w:rPr>
        <w:t xml:space="preserve"> = 7.6 rang</w:t>
      </w:r>
      <w:r w:rsidR="00F7328B">
        <w:rPr>
          <w:sz w:val="32"/>
          <w:szCs w:val="32"/>
        </w:rPr>
        <w:t>ing</w:t>
      </w:r>
      <w:r w:rsidRPr="000E28A9">
        <w:rPr>
          <w:sz w:val="32"/>
          <w:szCs w:val="32"/>
        </w:rPr>
        <w:t xml:space="preserve"> from 5.9 to 19.7 years, </w:t>
      </w:r>
      <w:r w:rsidR="00F7328B">
        <w:rPr>
          <w:sz w:val="32"/>
          <w:szCs w:val="32"/>
        </w:rPr>
        <w:t>(</w:t>
      </w:r>
      <w:r w:rsidRPr="000E28A9">
        <w:rPr>
          <w:sz w:val="32"/>
          <w:szCs w:val="32"/>
        </w:rPr>
        <w:t xml:space="preserve">the chronological age ranging from 12 to 21). In the other areas, the level of </w:t>
      </w:r>
      <w:r w:rsidR="004C333F">
        <w:rPr>
          <w:sz w:val="32"/>
          <w:szCs w:val="32"/>
        </w:rPr>
        <w:t>a</w:t>
      </w:r>
      <w:r w:rsidR="004C333F">
        <w:rPr>
          <w:rStyle w:val="normaltextrun"/>
          <w:color w:val="000000"/>
          <w:sz w:val="32"/>
          <w:szCs w:val="32"/>
        </w:rPr>
        <w:t>dolescents</w:t>
      </w:r>
      <w:r w:rsidR="004160B1">
        <w:rPr>
          <w:sz w:val="32"/>
          <w:szCs w:val="32"/>
        </w:rPr>
        <w:t>'</w:t>
      </w:r>
      <w:r w:rsidR="004160B1" w:rsidRPr="000E28A9">
        <w:rPr>
          <w:sz w:val="32"/>
          <w:szCs w:val="32"/>
        </w:rPr>
        <w:t xml:space="preserve"> </w:t>
      </w:r>
      <w:r w:rsidRPr="000E28A9">
        <w:rPr>
          <w:sz w:val="32"/>
          <w:szCs w:val="32"/>
        </w:rPr>
        <w:t xml:space="preserve">functioning is medium-high. The building blocks of structural equation analysis (through which we tested the research models) are the two types of variables: </w:t>
      </w:r>
      <w:r w:rsidR="00F7328B">
        <w:rPr>
          <w:sz w:val="32"/>
          <w:szCs w:val="32"/>
        </w:rPr>
        <w:t>observational (</w:t>
      </w:r>
      <w:r w:rsidRPr="000E28A9">
        <w:rPr>
          <w:sz w:val="32"/>
          <w:szCs w:val="32"/>
        </w:rPr>
        <w:t>manifest</w:t>
      </w:r>
      <w:r w:rsidR="00F7328B">
        <w:rPr>
          <w:sz w:val="32"/>
          <w:szCs w:val="32"/>
        </w:rPr>
        <w:t>)</w:t>
      </w:r>
      <w:r w:rsidRPr="000E28A9">
        <w:rPr>
          <w:sz w:val="32"/>
          <w:szCs w:val="32"/>
        </w:rPr>
        <w:t xml:space="preserve"> variables and latent variables. Observational variables are variables measured empirically using the research tools. The </w:t>
      </w:r>
      <w:r w:rsidR="00F7328B">
        <w:rPr>
          <w:sz w:val="32"/>
          <w:szCs w:val="32"/>
        </w:rPr>
        <w:t>latent</w:t>
      </w:r>
      <w:r w:rsidRPr="000E28A9">
        <w:rPr>
          <w:sz w:val="32"/>
          <w:szCs w:val="32"/>
        </w:rPr>
        <w:t xml:space="preserve"> variables are theoretical concepts which are represented by observational variables. The latent variable is not empirically measured but is inferred from its observational variables.</w:t>
      </w:r>
    </w:p>
    <w:p w14:paraId="701F34D0" w14:textId="5AACE94A" w:rsidR="00D155A4" w:rsidRDefault="00D155A4" w:rsidP="004C333F">
      <w:pPr>
        <w:pStyle w:val="paragraph"/>
        <w:spacing w:before="0" w:beforeAutospacing="0" w:after="0" w:afterAutospacing="0"/>
        <w:ind w:firstLine="420"/>
        <w:jc w:val="both"/>
        <w:textAlignment w:val="baseline"/>
        <w:rPr>
          <w:sz w:val="32"/>
          <w:szCs w:val="32"/>
          <w:rtl/>
        </w:rPr>
      </w:pPr>
      <w:r w:rsidRPr="000E28A9">
        <w:rPr>
          <w:sz w:val="32"/>
          <w:szCs w:val="32"/>
        </w:rPr>
        <w:lastRenderedPageBreak/>
        <w:t xml:space="preserve">In the current study, the adolescent's level of functioning was examined using five different indices: the motor, verbal cognitive, nonverbal cognitive, social-communicative </w:t>
      </w:r>
      <w:r w:rsidR="004160B1">
        <w:rPr>
          <w:sz w:val="32"/>
          <w:szCs w:val="32"/>
        </w:rPr>
        <w:t xml:space="preserve">and ADL </w:t>
      </w:r>
      <w:r w:rsidRPr="000E28A9">
        <w:rPr>
          <w:sz w:val="32"/>
          <w:szCs w:val="32"/>
        </w:rPr>
        <w:t xml:space="preserve">domains. All of these are observational variables of our study. In order to simplify the theoretical model which was examined through structural equation analysis (SEM), we examined the possibility of dividing the indicators of the child's </w:t>
      </w:r>
      <w:r w:rsidR="00DC5BA9" w:rsidRPr="000E28A9">
        <w:rPr>
          <w:sz w:val="32"/>
          <w:szCs w:val="32"/>
        </w:rPr>
        <w:t xml:space="preserve">functioning </w:t>
      </w:r>
      <w:r w:rsidRPr="000E28A9">
        <w:rPr>
          <w:sz w:val="32"/>
          <w:szCs w:val="32"/>
        </w:rPr>
        <w:t>level into central factors which will constitute latent variables. In order to examine this, an exploratory factor analysis was conducted. The factor analysis was performed with Varimax type rotation and a minimum Eigenvalue greater than 1 was defined as well as a loading level not less than 30. In the factors analysis, it was found that the five performance indicators can b</w:t>
      </w:r>
      <w:r w:rsidR="00F13E04">
        <w:rPr>
          <w:sz w:val="32"/>
          <w:szCs w:val="32"/>
        </w:rPr>
        <w:t>e divided into two main factors:</w:t>
      </w:r>
      <w:r w:rsidR="00F7328B">
        <w:rPr>
          <w:sz w:val="32"/>
          <w:szCs w:val="32"/>
        </w:rPr>
        <w:t xml:space="preserve"> </w:t>
      </w:r>
      <w:r w:rsidRPr="000E28A9">
        <w:rPr>
          <w:sz w:val="32"/>
          <w:szCs w:val="32"/>
        </w:rPr>
        <w:t xml:space="preserve"> </w:t>
      </w:r>
      <w:r w:rsidR="00F7328B">
        <w:rPr>
          <w:sz w:val="32"/>
          <w:szCs w:val="32"/>
        </w:rPr>
        <w:t>1.</w:t>
      </w:r>
      <w:r w:rsidRPr="000E28A9">
        <w:rPr>
          <w:sz w:val="32"/>
          <w:szCs w:val="32"/>
        </w:rPr>
        <w:t xml:space="preserve"> </w:t>
      </w:r>
      <w:r w:rsidR="00F82119">
        <w:rPr>
          <w:sz w:val="32"/>
          <w:szCs w:val="32"/>
        </w:rPr>
        <w:t>A</w:t>
      </w:r>
      <w:r w:rsidRPr="000E28A9">
        <w:rPr>
          <w:sz w:val="32"/>
          <w:szCs w:val="32"/>
        </w:rPr>
        <w:t>n index containing components of cognitive abilities includ</w:t>
      </w:r>
      <w:r w:rsidR="00F7328B">
        <w:rPr>
          <w:sz w:val="32"/>
          <w:szCs w:val="32"/>
        </w:rPr>
        <w:t>ing</w:t>
      </w:r>
      <w:r w:rsidRPr="000E28A9">
        <w:rPr>
          <w:sz w:val="32"/>
          <w:szCs w:val="32"/>
        </w:rPr>
        <w:t xml:space="preserve"> the </w:t>
      </w:r>
      <w:proofErr w:type="spellStart"/>
      <w:r w:rsidR="001E0714">
        <w:rPr>
          <w:sz w:val="32"/>
          <w:szCs w:val="32"/>
        </w:rPr>
        <w:t>adol.CP’</w:t>
      </w:r>
      <w:r w:rsidRPr="000E28A9">
        <w:rPr>
          <w:sz w:val="32"/>
          <w:szCs w:val="32"/>
        </w:rPr>
        <w:t>s</w:t>
      </w:r>
      <w:proofErr w:type="spellEnd"/>
      <w:r w:rsidRPr="000E28A9">
        <w:rPr>
          <w:sz w:val="32"/>
          <w:szCs w:val="32"/>
        </w:rPr>
        <w:t xml:space="preserve"> scores in the area of basic verbal cognition (Peabody test), </w:t>
      </w:r>
      <w:r w:rsidR="00453AE3">
        <w:rPr>
          <w:sz w:val="32"/>
          <w:szCs w:val="32"/>
        </w:rPr>
        <w:t xml:space="preserve">the </w:t>
      </w:r>
      <w:r w:rsidRPr="000E28A9">
        <w:rPr>
          <w:sz w:val="32"/>
          <w:szCs w:val="32"/>
        </w:rPr>
        <w:t xml:space="preserve">scores in the area of basic non-verbal cognition (Raven's test) and the level of social-communication functioning. This factor explained 40.38% of the variance in the </w:t>
      </w:r>
      <w:r w:rsidR="004C333F">
        <w:rPr>
          <w:rStyle w:val="normaltextrun"/>
          <w:color w:val="000000"/>
          <w:sz w:val="32"/>
          <w:szCs w:val="32"/>
        </w:rPr>
        <w:t>adolescents</w:t>
      </w:r>
      <w:r w:rsidRPr="000E28A9">
        <w:rPr>
          <w:sz w:val="32"/>
          <w:szCs w:val="32"/>
        </w:rPr>
        <w:t xml:space="preserve">' level of functioning. </w:t>
      </w:r>
      <w:r w:rsidR="001E0714">
        <w:rPr>
          <w:sz w:val="32"/>
          <w:szCs w:val="32"/>
        </w:rPr>
        <w:t xml:space="preserve"> 2.</w:t>
      </w:r>
      <w:r w:rsidR="00F82119">
        <w:rPr>
          <w:sz w:val="32"/>
          <w:szCs w:val="32"/>
        </w:rPr>
        <w:t xml:space="preserve"> A</w:t>
      </w:r>
      <w:r w:rsidRPr="000E28A9">
        <w:rPr>
          <w:sz w:val="32"/>
          <w:szCs w:val="32"/>
        </w:rPr>
        <w:t>n index contain</w:t>
      </w:r>
      <w:r w:rsidR="001E0714">
        <w:rPr>
          <w:sz w:val="32"/>
          <w:szCs w:val="32"/>
        </w:rPr>
        <w:t>ing</w:t>
      </w:r>
      <w:r w:rsidRPr="000E28A9">
        <w:rPr>
          <w:sz w:val="32"/>
          <w:szCs w:val="32"/>
        </w:rPr>
        <w:t xml:space="preserve"> components based on motor abilities includ</w:t>
      </w:r>
      <w:r w:rsidR="001E0714">
        <w:rPr>
          <w:sz w:val="32"/>
          <w:szCs w:val="32"/>
        </w:rPr>
        <w:t>ing</w:t>
      </w:r>
      <w:r w:rsidRPr="000E28A9">
        <w:rPr>
          <w:sz w:val="32"/>
          <w:szCs w:val="32"/>
        </w:rPr>
        <w:t xml:space="preserve"> the level of motor function of the </w:t>
      </w:r>
      <w:proofErr w:type="spellStart"/>
      <w:r w:rsidRPr="000E28A9">
        <w:rPr>
          <w:sz w:val="32"/>
          <w:szCs w:val="32"/>
        </w:rPr>
        <w:t>adol</w:t>
      </w:r>
      <w:r w:rsidR="001E0714">
        <w:rPr>
          <w:sz w:val="32"/>
          <w:szCs w:val="32"/>
        </w:rPr>
        <w:t>.</w:t>
      </w:r>
      <w:r w:rsidRPr="000E28A9">
        <w:rPr>
          <w:sz w:val="32"/>
          <w:szCs w:val="32"/>
        </w:rPr>
        <w:t>CP</w:t>
      </w:r>
      <w:proofErr w:type="spellEnd"/>
      <w:r w:rsidRPr="000E28A9">
        <w:rPr>
          <w:sz w:val="32"/>
          <w:szCs w:val="32"/>
        </w:rPr>
        <w:t xml:space="preserve"> and the level of their </w:t>
      </w:r>
      <w:r w:rsidR="00451B67">
        <w:rPr>
          <w:sz w:val="32"/>
          <w:szCs w:val="32"/>
        </w:rPr>
        <w:t xml:space="preserve">ADL </w:t>
      </w:r>
      <w:r w:rsidRPr="000E28A9">
        <w:rPr>
          <w:sz w:val="32"/>
          <w:szCs w:val="32"/>
        </w:rPr>
        <w:t xml:space="preserve">functioning. This factor explained 34.65% of the variance in the </w:t>
      </w:r>
      <w:r w:rsidR="004C333F">
        <w:rPr>
          <w:rStyle w:val="normaltextrun"/>
          <w:color w:val="000000"/>
          <w:sz w:val="32"/>
          <w:szCs w:val="32"/>
        </w:rPr>
        <w:t>adolescents</w:t>
      </w:r>
      <w:r w:rsidRPr="000E28A9">
        <w:rPr>
          <w:sz w:val="32"/>
          <w:szCs w:val="32"/>
        </w:rPr>
        <w:t>' level of functioning. Table 2 shows the loadings of each of the five performance indicators on the two different factors.</w:t>
      </w:r>
    </w:p>
    <w:p w14:paraId="0F57375C" w14:textId="77777777" w:rsidR="00A95C13" w:rsidRDefault="00A95C13" w:rsidP="00275638">
      <w:pPr>
        <w:pStyle w:val="paragraph"/>
        <w:spacing w:before="0" w:beforeAutospacing="0" w:after="0" w:afterAutospacing="0"/>
        <w:ind w:firstLine="420"/>
        <w:jc w:val="both"/>
        <w:textAlignment w:val="baseline"/>
        <w:rPr>
          <w:sz w:val="32"/>
          <w:szCs w:val="32"/>
          <w:rtl/>
        </w:rPr>
      </w:pPr>
    </w:p>
    <w:p w14:paraId="4033DA98" w14:textId="627E6CE8" w:rsidR="00A95C13" w:rsidRPr="000E28A9" w:rsidRDefault="00D356D7" w:rsidP="00275638">
      <w:pPr>
        <w:pStyle w:val="paragraph"/>
        <w:spacing w:before="0" w:beforeAutospacing="0" w:after="0" w:afterAutospacing="0"/>
        <w:ind w:firstLine="420"/>
        <w:jc w:val="both"/>
        <w:textAlignment w:val="baseline"/>
        <w:rPr>
          <w:sz w:val="32"/>
          <w:szCs w:val="32"/>
        </w:rPr>
      </w:pPr>
      <w:r w:rsidRPr="00D356D7">
        <w:rPr>
          <w:noProof/>
          <w:sz w:val="32"/>
          <w:szCs w:val="32"/>
        </w:rPr>
        <w:lastRenderedPageBreak/>
        <w:drawing>
          <wp:inline distT="0" distB="0" distL="0" distR="0" wp14:anchorId="2724EECD" wp14:editId="49F50CDA">
            <wp:extent cx="5274310" cy="2976880"/>
            <wp:effectExtent l="0" t="0" r="254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976880"/>
                    </a:xfrm>
                    <a:prstGeom prst="rect">
                      <a:avLst/>
                    </a:prstGeom>
                  </pic:spPr>
                </pic:pic>
              </a:graphicData>
            </a:graphic>
          </wp:inline>
        </w:drawing>
      </w:r>
    </w:p>
    <w:p w14:paraId="212B08D2" w14:textId="77777777" w:rsidR="00F13E04" w:rsidRDefault="00D155A4" w:rsidP="00F13E04">
      <w:pPr>
        <w:pStyle w:val="paragraph"/>
        <w:spacing w:before="0" w:beforeAutospacing="0" w:after="0" w:afterAutospacing="0"/>
        <w:ind w:firstLine="420"/>
        <w:jc w:val="both"/>
        <w:textAlignment w:val="baseline"/>
        <w:rPr>
          <w:sz w:val="32"/>
          <w:szCs w:val="32"/>
        </w:rPr>
      </w:pPr>
      <w:r w:rsidRPr="000E28A9">
        <w:rPr>
          <w:sz w:val="32"/>
          <w:szCs w:val="32"/>
        </w:rPr>
        <w:t>Table 2</w:t>
      </w:r>
      <w:r w:rsidR="00125ED9">
        <w:rPr>
          <w:sz w:val="32"/>
          <w:szCs w:val="32"/>
        </w:rPr>
        <w:t xml:space="preserve"> indicates</w:t>
      </w:r>
      <w:r w:rsidRPr="000E28A9">
        <w:rPr>
          <w:sz w:val="32"/>
          <w:szCs w:val="32"/>
        </w:rPr>
        <w:t xml:space="preserve"> that the loading level of the items in the various factors is very high and the ability to distinguish between the two different factors that make up the functioning of the </w:t>
      </w:r>
      <w:proofErr w:type="spellStart"/>
      <w:r w:rsidRPr="000E28A9">
        <w:rPr>
          <w:sz w:val="32"/>
          <w:szCs w:val="32"/>
        </w:rPr>
        <w:t>adol</w:t>
      </w:r>
      <w:proofErr w:type="spellEnd"/>
      <w:r w:rsidR="00125ED9">
        <w:rPr>
          <w:sz w:val="32"/>
          <w:szCs w:val="32"/>
        </w:rPr>
        <w:t>.</w:t>
      </w:r>
      <w:r w:rsidRPr="000E28A9">
        <w:rPr>
          <w:sz w:val="32"/>
          <w:szCs w:val="32"/>
        </w:rPr>
        <w:t xml:space="preserve"> CP is clear. Belo</w:t>
      </w:r>
      <w:r w:rsidR="00F13E04">
        <w:rPr>
          <w:sz w:val="32"/>
          <w:szCs w:val="32"/>
        </w:rPr>
        <w:t>w we will use these two factors</w:t>
      </w:r>
      <w:r w:rsidRPr="000E28A9">
        <w:rPr>
          <w:sz w:val="32"/>
          <w:szCs w:val="32"/>
        </w:rPr>
        <w:t xml:space="preserve"> </w:t>
      </w:r>
      <w:r w:rsidR="00F13E04">
        <w:rPr>
          <w:sz w:val="32"/>
          <w:szCs w:val="32"/>
        </w:rPr>
        <w:t>(</w:t>
      </w:r>
      <w:r w:rsidRPr="000E28A9">
        <w:rPr>
          <w:sz w:val="32"/>
          <w:szCs w:val="32"/>
        </w:rPr>
        <w:t>the cognitive and the motor function</w:t>
      </w:r>
      <w:r w:rsidR="00F13E04">
        <w:rPr>
          <w:sz w:val="32"/>
          <w:szCs w:val="32"/>
        </w:rPr>
        <w:t>)</w:t>
      </w:r>
      <w:r w:rsidR="00125ED9">
        <w:rPr>
          <w:sz w:val="32"/>
          <w:szCs w:val="32"/>
        </w:rPr>
        <w:t xml:space="preserve"> </w:t>
      </w:r>
      <w:r w:rsidRPr="000E28A9">
        <w:rPr>
          <w:sz w:val="32"/>
          <w:szCs w:val="32"/>
        </w:rPr>
        <w:t xml:space="preserve">as the research variables. </w:t>
      </w:r>
    </w:p>
    <w:p w14:paraId="783A0592" w14:textId="306F17C9" w:rsidR="00D155A4" w:rsidRDefault="00D155A4" w:rsidP="00F13E04">
      <w:pPr>
        <w:pStyle w:val="paragraph"/>
        <w:spacing w:before="0" w:beforeAutospacing="0" w:after="0" w:afterAutospacing="0"/>
        <w:ind w:firstLine="420"/>
        <w:jc w:val="both"/>
        <w:textAlignment w:val="baseline"/>
        <w:rPr>
          <w:sz w:val="32"/>
          <w:szCs w:val="32"/>
        </w:rPr>
      </w:pPr>
      <w:r w:rsidRPr="000E28A9">
        <w:rPr>
          <w:sz w:val="32"/>
          <w:szCs w:val="32"/>
        </w:rPr>
        <w:t xml:space="preserve">In order to examine whether there are differences between the </w:t>
      </w:r>
      <w:proofErr w:type="spellStart"/>
      <w:r w:rsidRPr="000E28A9">
        <w:rPr>
          <w:sz w:val="32"/>
          <w:szCs w:val="32"/>
        </w:rPr>
        <w:t>Psych.Cap</w:t>
      </w:r>
      <w:proofErr w:type="spellEnd"/>
      <w:r w:rsidRPr="000E28A9">
        <w:rPr>
          <w:sz w:val="32"/>
          <w:szCs w:val="32"/>
        </w:rPr>
        <w:t xml:space="preserve"> indices of </w:t>
      </w:r>
      <w:proofErr w:type="spellStart"/>
      <w:r w:rsidR="00125ED9">
        <w:rPr>
          <w:sz w:val="32"/>
          <w:szCs w:val="32"/>
        </w:rPr>
        <w:t>adol.CP</w:t>
      </w:r>
      <w:proofErr w:type="spellEnd"/>
      <w:r w:rsidR="00125ED9">
        <w:rPr>
          <w:sz w:val="32"/>
          <w:szCs w:val="32"/>
        </w:rPr>
        <w:t>,</w:t>
      </w:r>
      <w:r w:rsidRPr="000E28A9">
        <w:rPr>
          <w:sz w:val="32"/>
          <w:szCs w:val="32"/>
        </w:rPr>
        <w:t xml:space="preserve"> the </w:t>
      </w:r>
      <w:proofErr w:type="spellStart"/>
      <w:r w:rsidR="00FA0877">
        <w:rPr>
          <w:sz w:val="32"/>
          <w:szCs w:val="32"/>
        </w:rPr>
        <w:t>Mother</w:t>
      </w:r>
      <w:r w:rsidR="00FA0877" w:rsidRPr="000E28A9">
        <w:rPr>
          <w:sz w:val="32"/>
          <w:szCs w:val="32"/>
        </w:rPr>
        <w:t>Psych.Cap</w:t>
      </w:r>
      <w:proofErr w:type="spellEnd"/>
      <w:r w:rsidR="00FA0877" w:rsidRPr="000E28A9">
        <w:rPr>
          <w:sz w:val="32"/>
          <w:szCs w:val="32"/>
        </w:rPr>
        <w:t xml:space="preserve"> </w:t>
      </w:r>
      <w:r w:rsidRPr="000E28A9">
        <w:rPr>
          <w:sz w:val="32"/>
          <w:szCs w:val="32"/>
        </w:rPr>
        <w:t xml:space="preserve">indices and the indices of </w:t>
      </w:r>
      <w:r w:rsidR="007C7C97">
        <w:rPr>
          <w:sz w:val="32"/>
          <w:szCs w:val="32"/>
        </w:rPr>
        <w:t>Mother-</w:t>
      </w:r>
      <w:proofErr w:type="spellStart"/>
      <w:proofErr w:type="gramStart"/>
      <w:r w:rsidR="004803E1">
        <w:rPr>
          <w:sz w:val="32"/>
          <w:szCs w:val="32"/>
        </w:rPr>
        <w:t>C</w:t>
      </w:r>
      <w:r w:rsidR="007C7C97">
        <w:rPr>
          <w:sz w:val="32"/>
          <w:szCs w:val="32"/>
        </w:rPr>
        <w:t>hild.</w:t>
      </w:r>
      <w:r w:rsidR="007C7C97" w:rsidRPr="000E28A9">
        <w:rPr>
          <w:sz w:val="32"/>
          <w:szCs w:val="32"/>
        </w:rPr>
        <w:t>Psych.Cap</w:t>
      </w:r>
      <w:proofErr w:type="spellEnd"/>
      <w:proofErr w:type="gramEnd"/>
      <w:r w:rsidRPr="000E28A9">
        <w:rPr>
          <w:sz w:val="32"/>
          <w:szCs w:val="32"/>
        </w:rPr>
        <w:t xml:space="preserve">, one-way analysis of variance tests of the ANOVA type were conducted with repeated measurements regarding the </w:t>
      </w:r>
      <w:r w:rsidR="002110A4">
        <w:rPr>
          <w:sz w:val="32"/>
          <w:szCs w:val="32"/>
        </w:rPr>
        <w:t>three</w:t>
      </w:r>
      <w:r w:rsidRPr="000E28A9">
        <w:rPr>
          <w:sz w:val="32"/>
          <w:szCs w:val="32"/>
        </w:rPr>
        <w:t xml:space="preserve"> of the indices</w:t>
      </w:r>
      <w:r w:rsidR="002110A4">
        <w:rPr>
          <w:sz w:val="32"/>
          <w:szCs w:val="32"/>
        </w:rPr>
        <w:t>.</w:t>
      </w:r>
      <w:r w:rsidRPr="000E28A9">
        <w:rPr>
          <w:sz w:val="32"/>
          <w:szCs w:val="32"/>
        </w:rPr>
        <w:t xml:space="preserve"> The independent variable is the object of the measures (within subjects) and the dependent variables are the degree of </w:t>
      </w:r>
      <w:proofErr w:type="spellStart"/>
      <w:r w:rsidRPr="000E28A9">
        <w:rPr>
          <w:sz w:val="32"/>
          <w:szCs w:val="32"/>
        </w:rPr>
        <w:t>Psych.Cap</w:t>
      </w:r>
      <w:proofErr w:type="spellEnd"/>
      <w:r w:rsidRPr="000E28A9">
        <w:rPr>
          <w:sz w:val="32"/>
          <w:szCs w:val="32"/>
        </w:rPr>
        <w:t xml:space="preserve"> - a general measure and each of the four measures of </w:t>
      </w:r>
      <w:proofErr w:type="spellStart"/>
      <w:r w:rsidRPr="000E28A9">
        <w:rPr>
          <w:sz w:val="32"/>
          <w:szCs w:val="32"/>
        </w:rPr>
        <w:t>Psych.Cap</w:t>
      </w:r>
      <w:proofErr w:type="spellEnd"/>
      <w:r w:rsidRPr="000E28A9">
        <w:rPr>
          <w:sz w:val="32"/>
          <w:szCs w:val="32"/>
        </w:rPr>
        <w:t>: the level of hope, self-efficacy, optimism and resilience.</w:t>
      </w:r>
      <w:r w:rsidR="002110A4">
        <w:rPr>
          <w:sz w:val="32"/>
          <w:szCs w:val="32"/>
        </w:rPr>
        <w:t xml:space="preserve"> </w:t>
      </w:r>
      <w:r w:rsidRPr="000E28A9">
        <w:rPr>
          <w:sz w:val="32"/>
          <w:szCs w:val="32"/>
        </w:rPr>
        <w:t xml:space="preserve"> First, the findings of the analysis of variance of the </w:t>
      </w:r>
      <w:proofErr w:type="spellStart"/>
      <w:r w:rsidR="00BA77D1" w:rsidRPr="000E28A9">
        <w:rPr>
          <w:sz w:val="32"/>
          <w:szCs w:val="32"/>
        </w:rPr>
        <w:t>Psych.Cap</w:t>
      </w:r>
      <w:proofErr w:type="spellEnd"/>
      <w:r w:rsidR="00BA77D1" w:rsidRPr="000E28A9">
        <w:rPr>
          <w:sz w:val="32"/>
          <w:szCs w:val="32"/>
        </w:rPr>
        <w:t xml:space="preserve"> </w:t>
      </w:r>
      <w:r w:rsidRPr="000E28A9">
        <w:rPr>
          <w:sz w:val="32"/>
          <w:szCs w:val="32"/>
        </w:rPr>
        <w:t xml:space="preserve">general index </w:t>
      </w:r>
      <w:r w:rsidR="002110A4">
        <w:rPr>
          <w:sz w:val="32"/>
          <w:szCs w:val="32"/>
        </w:rPr>
        <w:t>is</w:t>
      </w:r>
      <w:r w:rsidRPr="000E28A9">
        <w:rPr>
          <w:sz w:val="32"/>
          <w:szCs w:val="32"/>
        </w:rPr>
        <w:t xml:space="preserve"> presented and then, the findings of the analysis of variance for each of the four indices of </w:t>
      </w:r>
      <w:proofErr w:type="spellStart"/>
      <w:r w:rsidRPr="000E28A9">
        <w:rPr>
          <w:sz w:val="32"/>
          <w:szCs w:val="32"/>
        </w:rPr>
        <w:t>Psych.Cap</w:t>
      </w:r>
      <w:proofErr w:type="spellEnd"/>
      <w:r w:rsidRPr="000E28A9">
        <w:rPr>
          <w:sz w:val="32"/>
          <w:szCs w:val="32"/>
        </w:rPr>
        <w:t>.</w:t>
      </w:r>
    </w:p>
    <w:p w14:paraId="30F03D4E" w14:textId="0B6CB786" w:rsidR="00E80CD2" w:rsidRDefault="00E80CD2" w:rsidP="00F13E04">
      <w:pPr>
        <w:pStyle w:val="paragraph"/>
        <w:spacing w:before="0" w:beforeAutospacing="0" w:after="0" w:afterAutospacing="0"/>
        <w:ind w:firstLine="420"/>
        <w:jc w:val="both"/>
        <w:textAlignment w:val="baseline"/>
        <w:rPr>
          <w:sz w:val="32"/>
          <w:szCs w:val="32"/>
        </w:rPr>
      </w:pPr>
    </w:p>
    <w:p w14:paraId="464233E7" w14:textId="0C8A9E3C" w:rsidR="004803E1" w:rsidRDefault="001C72B4" w:rsidP="00205C21">
      <w:pPr>
        <w:pStyle w:val="NormalWeb"/>
        <w:spacing w:before="0" w:beforeAutospacing="0" w:after="0" w:afterAutospacing="0"/>
        <w:jc w:val="both"/>
        <w:rPr>
          <w:color w:val="000000"/>
          <w:sz w:val="32"/>
          <w:szCs w:val="32"/>
        </w:rPr>
      </w:pPr>
      <w:r w:rsidRPr="001C72B4">
        <w:rPr>
          <w:b/>
          <w:bCs/>
          <w:noProof/>
          <w:color w:val="000000"/>
          <w:sz w:val="32"/>
          <w:szCs w:val="32"/>
        </w:rPr>
        <w:lastRenderedPageBreak/>
        <w:drawing>
          <wp:inline distT="0" distB="0" distL="0" distR="0" wp14:anchorId="3CE5212A" wp14:editId="0A68858F">
            <wp:extent cx="5274310" cy="4581525"/>
            <wp:effectExtent l="0" t="0" r="2540" b="952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4581525"/>
                    </a:xfrm>
                    <a:prstGeom prst="rect">
                      <a:avLst/>
                    </a:prstGeom>
                  </pic:spPr>
                </pic:pic>
              </a:graphicData>
            </a:graphic>
          </wp:inline>
        </w:drawing>
      </w:r>
      <w:proofErr w:type="spellStart"/>
      <w:r w:rsidR="00D155A4" w:rsidRPr="00E80CD2">
        <w:rPr>
          <w:b/>
          <w:bCs/>
          <w:color w:val="000000"/>
          <w:sz w:val="32"/>
          <w:szCs w:val="32"/>
        </w:rPr>
        <w:t>Psych.Cap</w:t>
      </w:r>
      <w:proofErr w:type="spellEnd"/>
      <w:r w:rsidR="00D155A4" w:rsidRPr="00E80CD2">
        <w:rPr>
          <w:b/>
          <w:bCs/>
          <w:color w:val="000000"/>
          <w:sz w:val="32"/>
          <w:szCs w:val="32"/>
        </w:rPr>
        <w:t xml:space="preserve"> - general index</w:t>
      </w:r>
      <w:r w:rsidR="00D155A4" w:rsidRPr="000E28A9">
        <w:rPr>
          <w:color w:val="000000"/>
          <w:sz w:val="32"/>
          <w:szCs w:val="32"/>
        </w:rPr>
        <w:t xml:space="preserve">: no significant differences were found between the general index of adolescent </w:t>
      </w:r>
      <w:proofErr w:type="spellStart"/>
      <w:r w:rsidR="00D155A4" w:rsidRPr="000E28A9">
        <w:rPr>
          <w:color w:val="000000"/>
          <w:sz w:val="32"/>
          <w:szCs w:val="32"/>
        </w:rPr>
        <w:t>Psych.Cap</w:t>
      </w:r>
      <w:proofErr w:type="spellEnd"/>
      <w:r w:rsidR="00D155A4" w:rsidRPr="000E28A9">
        <w:rPr>
          <w:color w:val="000000"/>
          <w:sz w:val="32"/>
          <w:szCs w:val="32"/>
        </w:rPr>
        <w:t xml:space="preserve"> and the general index of </w:t>
      </w:r>
      <w:proofErr w:type="spellStart"/>
      <w:r w:rsidR="00205C21">
        <w:rPr>
          <w:sz w:val="32"/>
          <w:szCs w:val="32"/>
        </w:rPr>
        <w:t>Mother</w:t>
      </w:r>
      <w:r w:rsidR="00205C21" w:rsidRPr="000E28A9">
        <w:rPr>
          <w:sz w:val="32"/>
          <w:szCs w:val="32"/>
        </w:rPr>
        <w:t>Psych.Cap</w:t>
      </w:r>
      <w:proofErr w:type="spellEnd"/>
      <w:r w:rsidR="00205C21" w:rsidRPr="000E28A9">
        <w:rPr>
          <w:sz w:val="32"/>
          <w:szCs w:val="32"/>
        </w:rPr>
        <w:t xml:space="preserve"> </w:t>
      </w:r>
      <w:r w:rsidR="00D155A4" w:rsidRPr="000E28A9">
        <w:rPr>
          <w:color w:val="000000"/>
          <w:sz w:val="32"/>
          <w:szCs w:val="32"/>
        </w:rPr>
        <w:t xml:space="preserve">(p &lt; .01). In a follow-up Bonferroni test, it was found that both the general index of the mother's </w:t>
      </w:r>
      <w:proofErr w:type="spellStart"/>
      <w:r w:rsidR="00D155A4" w:rsidRPr="000E28A9">
        <w:rPr>
          <w:color w:val="000000"/>
          <w:sz w:val="32"/>
          <w:szCs w:val="32"/>
        </w:rPr>
        <w:t>Psych.Cap</w:t>
      </w:r>
      <w:proofErr w:type="spellEnd"/>
      <w:r w:rsidR="00D155A4" w:rsidRPr="000E28A9">
        <w:rPr>
          <w:color w:val="000000"/>
          <w:sz w:val="32"/>
          <w:szCs w:val="32"/>
        </w:rPr>
        <w:t xml:space="preserve"> (M = 3.18, SD = 0.36, p &lt; .001) and the general index of the adolescent's capital (M = 3.13, SD = 0.36, p &lt; .05) are significantly higher than the general index of </w:t>
      </w:r>
      <w:r w:rsidR="004803E1">
        <w:rPr>
          <w:sz w:val="32"/>
          <w:szCs w:val="32"/>
        </w:rPr>
        <w:t>Mother-</w:t>
      </w:r>
      <w:proofErr w:type="spellStart"/>
      <w:r w:rsidR="004803E1">
        <w:rPr>
          <w:sz w:val="32"/>
          <w:szCs w:val="32"/>
        </w:rPr>
        <w:t>Child.</w:t>
      </w:r>
      <w:r w:rsidR="004803E1" w:rsidRPr="000E28A9">
        <w:rPr>
          <w:sz w:val="32"/>
          <w:szCs w:val="32"/>
        </w:rPr>
        <w:t>Psych.Cap</w:t>
      </w:r>
      <w:proofErr w:type="spellEnd"/>
      <w:r w:rsidR="00D254EF" w:rsidRPr="000E28A9">
        <w:rPr>
          <w:color w:val="000000"/>
          <w:sz w:val="32"/>
          <w:szCs w:val="32"/>
        </w:rPr>
        <w:t xml:space="preserve"> </w:t>
      </w:r>
      <w:r w:rsidR="00D155A4" w:rsidRPr="000E28A9">
        <w:rPr>
          <w:color w:val="000000"/>
          <w:sz w:val="32"/>
          <w:szCs w:val="32"/>
        </w:rPr>
        <w:t xml:space="preserve">(M = 2.92, SD = 0.54). That is, the </w:t>
      </w:r>
      <w:r w:rsidR="004803E1">
        <w:rPr>
          <w:sz w:val="32"/>
          <w:szCs w:val="32"/>
        </w:rPr>
        <w:t>Mother-</w:t>
      </w:r>
      <w:proofErr w:type="spellStart"/>
      <w:proofErr w:type="gramStart"/>
      <w:r w:rsidR="004803E1">
        <w:rPr>
          <w:sz w:val="32"/>
          <w:szCs w:val="32"/>
        </w:rPr>
        <w:t>Child.</w:t>
      </w:r>
      <w:r w:rsidR="004803E1" w:rsidRPr="000E28A9">
        <w:rPr>
          <w:sz w:val="32"/>
          <w:szCs w:val="32"/>
        </w:rPr>
        <w:t>Psych.Cap</w:t>
      </w:r>
      <w:proofErr w:type="spellEnd"/>
      <w:proofErr w:type="gramEnd"/>
      <w:r w:rsidR="00D155A4" w:rsidRPr="000E28A9">
        <w:rPr>
          <w:color w:val="000000"/>
          <w:sz w:val="32"/>
          <w:szCs w:val="32"/>
        </w:rPr>
        <w:t xml:space="preserve"> is significantly lower than the adolescent's perception of his own </w:t>
      </w:r>
      <w:proofErr w:type="spellStart"/>
      <w:r w:rsidR="00D155A4" w:rsidRPr="000E28A9">
        <w:rPr>
          <w:color w:val="000000"/>
          <w:sz w:val="32"/>
          <w:szCs w:val="32"/>
        </w:rPr>
        <w:t>Psych.Cap</w:t>
      </w:r>
      <w:proofErr w:type="spellEnd"/>
      <w:r w:rsidR="00D155A4" w:rsidRPr="000E28A9">
        <w:rPr>
          <w:color w:val="000000"/>
          <w:sz w:val="32"/>
          <w:szCs w:val="32"/>
        </w:rPr>
        <w:t xml:space="preserve">. In other words, an </w:t>
      </w:r>
      <w:proofErr w:type="spellStart"/>
      <w:r w:rsidR="00D155A4" w:rsidRPr="000E28A9">
        <w:rPr>
          <w:color w:val="000000"/>
          <w:sz w:val="32"/>
          <w:szCs w:val="32"/>
        </w:rPr>
        <w:t>adol</w:t>
      </w:r>
      <w:r w:rsidR="00D254EF">
        <w:rPr>
          <w:color w:val="000000"/>
          <w:sz w:val="32"/>
          <w:szCs w:val="32"/>
        </w:rPr>
        <w:t>.CP</w:t>
      </w:r>
      <w:proofErr w:type="spellEnd"/>
      <w:r w:rsidR="00D155A4" w:rsidRPr="000E28A9">
        <w:rPr>
          <w:color w:val="000000"/>
          <w:sz w:val="32"/>
          <w:szCs w:val="32"/>
        </w:rPr>
        <w:t xml:space="preserve"> sees himself as having a higher level of </w:t>
      </w:r>
      <w:proofErr w:type="spellStart"/>
      <w:r w:rsidR="00D155A4" w:rsidRPr="000E28A9">
        <w:rPr>
          <w:color w:val="000000"/>
          <w:sz w:val="32"/>
          <w:szCs w:val="32"/>
        </w:rPr>
        <w:t>Psych.Cap</w:t>
      </w:r>
      <w:proofErr w:type="spellEnd"/>
      <w:r w:rsidR="00D155A4" w:rsidRPr="000E28A9">
        <w:rPr>
          <w:color w:val="000000"/>
          <w:sz w:val="32"/>
          <w:szCs w:val="32"/>
        </w:rPr>
        <w:t xml:space="preserve"> relative to </w:t>
      </w:r>
      <w:r w:rsidR="004803E1">
        <w:rPr>
          <w:sz w:val="32"/>
          <w:szCs w:val="32"/>
        </w:rPr>
        <w:t>Mother-</w:t>
      </w:r>
      <w:proofErr w:type="spellStart"/>
      <w:r w:rsidR="004803E1">
        <w:rPr>
          <w:sz w:val="32"/>
          <w:szCs w:val="32"/>
        </w:rPr>
        <w:t>Child.</w:t>
      </w:r>
      <w:r w:rsidR="004803E1" w:rsidRPr="000E28A9">
        <w:rPr>
          <w:sz w:val="32"/>
          <w:szCs w:val="32"/>
        </w:rPr>
        <w:t>Psych.Cap</w:t>
      </w:r>
      <w:proofErr w:type="spellEnd"/>
      <w:r w:rsidR="004803E1">
        <w:rPr>
          <w:color w:val="000000"/>
          <w:sz w:val="32"/>
          <w:szCs w:val="32"/>
        </w:rPr>
        <w:t>.</w:t>
      </w:r>
    </w:p>
    <w:p w14:paraId="3B845B12" w14:textId="0C72F962" w:rsidR="001C3ED9" w:rsidRDefault="00D155A4" w:rsidP="00275638">
      <w:pPr>
        <w:pStyle w:val="NormalWeb"/>
        <w:spacing w:before="0" w:beforeAutospacing="0" w:after="0" w:afterAutospacing="0"/>
        <w:jc w:val="both"/>
        <w:rPr>
          <w:color w:val="000000"/>
          <w:sz w:val="32"/>
          <w:szCs w:val="32"/>
        </w:rPr>
      </w:pPr>
      <w:r w:rsidRPr="000E28A9">
        <w:rPr>
          <w:color w:val="000000"/>
          <w:sz w:val="32"/>
          <w:szCs w:val="32"/>
        </w:rPr>
        <w:t xml:space="preserve"> </w:t>
      </w:r>
      <w:r w:rsidRPr="00E80CD2">
        <w:rPr>
          <w:b/>
          <w:bCs/>
          <w:color w:val="000000"/>
          <w:sz w:val="32"/>
          <w:szCs w:val="32"/>
        </w:rPr>
        <w:t>Hope:</w:t>
      </w:r>
      <w:r w:rsidRPr="000E28A9">
        <w:rPr>
          <w:color w:val="000000"/>
          <w:sz w:val="32"/>
          <w:szCs w:val="32"/>
        </w:rPr>
        <w:t xml:space="preserve"> No significant differences were found between the mother's hope index and the adolescent's one (p &lt; .05). In a follow-up Bonferroni test, it was found that both the adolescent's degree of hope (M = 3.17, SD = 0.48, p &lt; .05) and the mother's degree of hope (M = 3.16, SD = 0.47, p &lt; .05) are significantly higher than the mother's </w:t>
      </w:r>
      <w:r w:rsidR="001C3ED9">
        <w:rPr>
          <w:color w:val="000000"/>
          <w:sz w:val="32"/>
          <w:szCs w:val="32"/>
        </w:rPr>
        <w:t xml:space="preserve">perception of the </w:t>
      </w:r>
      <w:r w:rsidRPr="000E28A9">
        <w:rPr>
          <w:color w:val="000000"/>
          <w:sz w:val="32"/>
          <w:szCs w:val="32"/>
        </w:rPr>
        <w:t>degree of hope</w:t>
      </w:r>
      <w:r w:rsidR="001C3ED9">
        <w:rPr>
          <w:color w:val="000000"/>
          <w:sz w:val="32"/>
          <w:szCs w:val="32"/>
        </w:rPr>
        <w:t xml:space="preserve"> of her </w:t>
      </w:r>
      <w:proofErr w:type="spellStart"/>
      <w:r w:rsidR="001C3ED9">
        <w:rPr>
          <w:color w:val="000000"/>
          <w:sz w:val="32"/>
          <w:szCs w:val="32"/>
        </w:rPr>
        <w:lastRenderedPageBreak/>
        <w:t>adol.CP</w:t>
      </w:r>
      <w:proofErr w:type="spellEnd"/>
      <w:r w:rsidRPr="000E28A9">
        <w:rPr>
          <w:color w:val="000000"/>
          <w:sz w:val="32"/>
          <w:szCs w:val="32"/>
        </w:rPr>
        <w:t xml:space="preserve"> (M = 2.95, SD = 0.71). That is, the mother's perception of the level of hope of her </w:t>
      </w:r>
      <w:proofErr w:type="spellStart"/>
      <w:r w:rsidRPr="000E28A9">
        <w:rPr>
          <w:color w:val="000000"/>
          <w:sz w:val="32"/>
          <w:szCs w:val="32"/>
        </w:rPr>
        <w:t>adol</w:t>
      </w:r>
      <w:r w:rsidR="001C3ED9">
        <w:rPr>
          <w:color w:val="000000"/>
          <w:sz w:val="32"/>
          <w:szCs w:val="32"/>
        </w:rPr>
        <w:t>.CP</w:t>
      </w:r>
      <w:proofErr w:type="spellEnd"/>
      <w:r w:rsidRPr="000E28A9">
        <w:rPr>
          <w:color w:val="000000"/>
          <w:sz w:val="32"/>
          <w:szCs w:val="32"/>
        </w:rPr>
        <w:t xml:space="preserve"> is significantly lower than the adolescent's own perception of his </w:t>
      </w:r>
      <w:proofErr w:type="spellStart"/>
      <w:r w:rsidR="001C3ED9" w:rsidRPr="000E28A9">
        <w:rPr>
          <w:color w:val="000000"/>
          <w:sz w:val="32"/>
          <w:szCs w:val="32"/>
        </w:rPr>
        <w:t>Psych.Cap</w:t>
      </w:r>
      <w:proofErr w:type="spellEnd"/>
      <w:r w:rsidRPr="000E28A9">
        <w:rPr>
          <w:color w:val="000000"/>
          <w:sz w:val="32"/>
          <w:szCs w:val="32"/>
        </w:rPr>
        <w:t xml:space="preserve">. In other words, an </w:t>
      </w:r>
      <w:proofErr w:type="spellStart"/>
      <w:r w:rsidRPr="000E28A9">
        <w:rPr>
          <w:color w:val="000000"/>
          <w:sz w:val="32"/>
          <w:szCs w:val="32"/>
        </w:rPr>
        <w:t>adol</w:t>
      </w:r>
      <w:r w:rsidR="001C3ED9">
        <w:rPr>
          <w:color w:val="000000"/>
          <w:sz w:val="32"/>
          <w:szCs w:val="32"/>
        </w:rPr>
        <w:t>.</w:t>
      </w:r>
      <w:r w:rsidRPr="000E28A9">
        <w:rPr>
          <w:color w:val="000000"/>
          <w:sz w:val="32"/>
          <w:szCs w:val="32"/>
        </w:rPr>
        <w:t>CP</w:t>
      </w:r>
      <w:proofErr w:type="spellEnd"/>
      <w:r w:rsidRPr="000E28A9">
        <w:rPr>
          <w:color w:val="000000"/>
          <w:sz w:val="32"/>
          <w:szCs w:val="32"/>
        </w:rPr>
        <w:t xml:space="preserve"> sees himself as having a higher level of hope relative to his mother's perception</w:t>
      </w:r>
      <w:r w:rsidR="001C3ED9">
        <w:rPr>
          <w:color w:val="000000"/>
          <w:sz w:val="32"/>
          <w:szCs w:val="32"/>
        </w:rPr>
        <w:t>.</w:t>
      </w:r>
      <w:r w:rsidRPr="000E28A9">
        <w:rPr>
          <w:color w:val="000000"/>
          <w:sz w:val="32"/>
          <w:szCs w:val="32"/>
        </w:rPr>
        <w:t xml:space="preserve"> </w:t>
      </w:r>
    </w:p>
    <w:p w14:paraId="67EB589C" w14:textId="08BD0005" w:rsidR="00D155A4" w:rsidRPr="000E28A9" w:rsidRDefault="00D155A4" w:rsidP="00275638">
      <w:pPr>
        <w:pStyle w:val="NormalWeb"/>
        <w:spacing w:before="0" w:beforeAutospacing="0" w:after="0" w:afterAutospacing="0"/>
        <w:jc w:val="both"/>
        <w:rPr>
          <w:color w:val="000000"/>
          <w:sz w:val="32"/>
          <w:szCs w:val="32"/>
        </w:rPr>
      </w:pPr>
      <w:r w:rsidRPr="00E80CD2">
        <w:rPr>
          <w:b/>
          <w:bCs/>
          <w:color w:val="000000"/>
          <w:sz w:val="32"/>
          <w:szCs w:val="32"/>
        </w:rPr>
        <w:t>Self-</w:t>
      </w:r>
      <w:r w:rsidR="00BC4C63" w:rsidRPr="00E80CD2">
        <w:rPr>
          <w:b/>
          <w:bCs/>
          <w:color w:val="000000"/>
          <w:sz w:val="32"/>
          <w:szCs w:val="32"/>
        </w:rPr>
        <w:t xml:space="preserve"> efficacy</w:t>
      </w:r>
      <w:r w:rsidRPr="000E28A9">
        <w:rPr>
          <w:color w:val="000000"/>
          <w:sz w:val="32"/>
          <w:szCs w:val="32"/>
        </w:rPr>
        <w:t>: No significant differences were found between the mother's self-</w:t>
      </w:r>
      <w:r w:rsidR="00BC4C63" w:rsidRPr="00BC4C63">
        <w:rPr>
          <w:color w:val="000000"/>
          <w:sz w:val="32"/>
          <w:szCs w:val="32"/>
        </w:rPr>
        <w:t>efficacy</w:t>
      </w:r>
      <w:r w:rsidRPr="000E28A9">
        <w:rPr>
          <w:color w:val="000000"/>
          <w:sz w:val="32"/>
          <w:szCs w:val="32"/>
        </w:rPr>
        <w:t xml:space="preserve"> index and the adolescent's self-</w:t>
      </w:r>
      <w:r w:rsidR="00BC4C63" w:rsidRPr="00BC4C63">
        <w:rPr>
          <w:color w:val="000000"/>
          <w:sz w:val="32"/>
          <w:szCs w:val="32"/>
        </w:rPr>
        <w:t xml:space="preserve"> efficacy</w:t>
      </w:r>
      <w:r w:rsidRPr="000E28A9">
        <w:rPr>
          <w:color w:val="000000"/>
          <w:sz w:val="32"/>
          <w:szCs w:val="32"/>
        </w:rPr>
        <w:t xml:space="preserve"> index (p &lt; .001). In a follow-up Bonferroni test, it was found that both the adolescent's degree of self-</w:t>
      </w:r>
      <w:r w:rsidR="00BC4C63" w:rsidRPr="00BC4C63">
        <w:rPr>
          <w:color w:val="000000"/>
          <w:sz w:val="32"/>
          <w:szCs w:val="32"/>
        </w:rPr>
        <w:t>efficacy</w:t>
      </w:r>
      <w:r w:rsidRPr="000E28A9">
        <w:rPr>
          <w:color w:val="000000"/>
          <w:sz w:val="32"/>
          <w:szCs w:val="32"/>
        </w:rPr>
        <w:t xml:space="preserve"> (M = 3.13, SD</w:t>
      </w:r>
      <w:r w:rsidR="001C3ED9">
        <w:rPr>
          <w:color w:val="000000"/>
          <w:sz w:val="32"/>
          <w:szCs w:val="32"/>
        </w:rPr>
        <w:t xml:space="preserve"> </w:t>
      </w:r>
      <w:r w:rsidRPr="000E28A9">
        <w:rPr>
          <w:color w:val="000000"/>
          <w:sz w:val="32"/>
          <w:szCs w:val="32"/>
        </w:rPr>
        <w:t>= 0.49, p &lt; .01) and the mother's self-</w:t>
      </w:r>
      <w:r w:rsidR="00BC4C63" w:rsidRPr="00BC4C63">
        <w:rPr>
          <w:color w:val="000000"/>
          <w:sz w:val="32"/>
          <w:szCs w:val="32"/>
        </w:rPr>
        <w:t>efficacy</w:t>
      </w:r>
      <w:r w:rsidRPr="000E28A9">
        <w:rPr>
          <w:color w:val="000000"/>
          <w:sz w:val="32"/>
          <w:szCs w:val="32"/>
        </w:rPr>
        <w:t xml:space="preserve"> (M = 3.20, SD = 0.51, p &lt; .001) are significantly h</w:t>
      </w:r>
      <w:r w:rsidR="00E80CD2">
        <w:rPr>
          <w:color w:val="000000"/>
          <w:sz w:val="32"/>
          <w:szCs w:val="32"/>
        </w:rPr>
        <w:t xml:space="preserve">igher than the degree of </w:t>
      </w:r>
      <w:r w:rsidRPr="000E28A9">
        <w:rPr>
          <w:color w:val="000000"/>
          <w:sz w:val="32"/>
          <w:szCs w:val="32"/>
        </w:rPr>
        <w:t>self</w:t>
      </w:r>
      <w:r w:rsidR="001C3ED9">
        <w:rPr>
          <w:color w:val="000000"/>
          <w:sz w:val="32"/>
          <w:szCs w:val="32"/>
        </w:rPr>
        <w:t>-</w:t>
      </w:r>
      <w:r w:rsidR="00BC4C63" w:rsidRPr="00BC4C63">
        <w:rPr>
          <w:color w:val="000000"/>
          <w:sz w:val="32"/>
          <w:szCs w:val="32"/>
        </w:rPr>
        <w:t>efficacy</w:t>
      </w:r>
      <w:r w:rsidR="001C3ED9">
        <w:rPr>
          <w:color w:val="000000"/>
          <w:sz w:val="32"/>
          <w:szCs w:val="32"/>
        </w:rPr>
        <w:t xml:space="preserve"> of</w:t>
      </w:r>
      <w:r w:rsidRPr="000E28A9">
        <w:rPr>
          <w:color w:val="000000"/>
          <w:sz w:val="32"/>
          <w:szCs w:val="32"/>
        </w:rPr>
        <w:t xml:space="preserve"> an </w:t>
      </w:r>
      <w:proofErr w:type="spellStart"/>
      <w:r w:rsidRPr="000E28A9">
        <w:rPr>
          <w:color w:val="000000"/>
          <w:sz w:val="32"/>
          <w:szCs w:val="32"/>
        </w:rPr>
        <w:t>adol</w:t>
      </w:r>
      <w:r w:rsidR="001C3ED9">
        <w:rPr>
          <w:color w:val="000000"/>
          <w:sz w:val="32"/>
          <w:szCs w:val="32"/>
        </w:rPr>
        <w:t>.CP</w:t>
      </w:r>
      <w:proofErr w:type="spellEnd"/>
      <w:r w:rsidR="001C3ED9">
        <w:rPr>
          <w:color w:val="000000"/>
          <w:sz w:val="32"/>
          <w:szCs w:val="32"/>
        </w:rPr>
        <w:t xml:space="preserve"> daughter as perceived by her mother.</w:t>
      </w:r>
      <w:r w:rsidRPr="000E28A9">
        <w:rPr>
          <w:color w:val="000000"/>
          <w:sz w:val="32"/>
          <w:szCs w:val="32"/>
        </w:rPr>
        <w:t xml:space="preserve"> (M = 2.71, SD = 0.71).  That is, the mother's perception of the</w:t>
      </w:r>
      <w:r w:rsidR="001C3ED9">
        <w:rPr>
          <w:color w:val="000000"/>
          <w:sz w:val="32"/>
          <w:szCs w:val="32"/>
        </w:rPr>
        <w:t xml:space="preserve"> </w:t>
      </w:r>
      <w:r w:rsidRPr="000E28A9">
        <w:rPr>
          <w:color w:val="000000"/>
          <w:sz w:val="32"/>
          <w:szCs w:val="32"/>
        </w:rPr>
        <w:t>level of self-</w:t>
      </w:r>
      <w:r w:rsidR="00BC4C63" w:rsidRPr="00BC4C63">
        <w:rPr>
          <w:color w:val="000000"/>
          <w:sz w:val="32"/>
          <w:szCs w:val="32"/>
        </w:rPr>
        <w:t>efficacy</w:t>
      </w:r>
      <w:r w:rsidRPr="000E28A9">
        <w:rPr>
          <w:color w:val="000000"/>
          <w:sz w:val="32"/>
          <w:szCs w:val="32"/>
        </w:rPr>
        <w:t xml:space="preserve"> of </w:t>
      </w:r>
      <w:r w:rsidR="00BC4C63">
        <w:rPr>
          <w:color w:val="000000"/>
          <w:sz w:val="32"/>
          <w:szCs w:val="32"/>
        </w:rPr>
        <w:t>the</w:t>
      </w:r>
      <w:r w:rsidRPr="000E28A9">
        <w:rPr>
          <w:color w:val="000000"/>
          <w:sz w:val="32"/>
          <w:szCs w:val="32"/>
        </w:rPr>
        <w:t xml:space="preserve"> </w:t>
      </w:r>
      <w:proofErr w:type="spellStart"/>
      <w:r w:rsidR="006B305A">
        <w:rPr>
          <w:color w:val="000000"/>
          <w:sz w:val="32"/>
          <w:szCs w:val="32"/>
        </w:rPr>
        <w:t>adol.CP</w:t>
      </w:r>
      <w:proofErr w:type="spellEnd"/>
      <w:r w:rsidRPr="000E28A9">
        <w:rPr>
          <w:color w:val="000000"/>
          <w:sz w:val="32"/>
          <w:szCs w:val="32"/>
        </w:rPr>
        <w:t xml:space="preserve"> is significantly lower than the adolescent's own perception of </w:t>
      </w:r>
      <w:r w:rsidR="00BC4C63">
        <w:rPr>
          <w:color w:val="000000"/>
          <w:sz w:val="32"/>
          <w:szCs w:val="32"/>
        </w:rPr>
        <w:t>his</w:t>
      </w:r>
      <w:r w:rsidRPr="000E28A9">
        <w:rPr>
          <w:color w:val="000000"/>
          <w:sz w:val="32"/>
          <w:szCs w:val="32"/>
        </w:rPr>
        <w:t xml:space="preserve"> own </w:t>
      </w:r>
      <w:r w:rsidR="00BC4C63">
        <w:rPr>
          <w:color w:val="000000"/>
          <w:sz w:val="32"/>
          <w:szCs w:val="32"/>
        </w:rPr>
        <w:t>self-efficacy</w:t>
      </w:r>
      <w:r w:rsidRPr="000E28A9">
        <w:rPr>
          <w:color w:val="000000"/>
          <w:sz w:val="32"/>
          <w:szCs w:val="32"/>
        </w:rPr>
        <w:t xml:space="preserve">. In other words, an </w:t>
      </w:r>
      <w:proofErr w:type="spellStart"/>
      <w:r w:rsidRPr="000E28A9">
        <w:rPr>
          <w:color w:val="000000"/>
          <w:sz w:val="32"/>
          <w:szCs w:val="32"/>
        </w:rPr>
        <w:t>adol</w:t>
      </w:r>
      <w:r w:rsidR="006B305A">
        <w:rPr>
          <w:color w:val="000000"/>
          <w:sz w:val="32"/>
          <w:szCs w:val="32"/>
        </w:rPr>
        <w:t>.</w:t>
      </w:r>
      <w:r w:rsidRPr="000E28A9">
        <w:rPr>
          <w:color w:val="000000"/>
          <w:sz w:val="32"/>
          <w:szCs w:val="32"/>
        </w:rPr>
        <w:t>CP</w:t>
      </w:r>
      <w:proofErr w:type="spellEnd"/>
      <w:r w:rsidRPr="000E28A9">
        <w:rPr>
          <w:color w:val="000000"/>
          <w:sz w:val="32"/>
          <w:szCs w:val="32"/>
        </w:rPr>
        <w:t xml:space="preserve"> sees h</w:t>
      </w:r>
      <w:r w:rsidR="00BC4C63">
        <w:rPr>
          <w:color w:val="000000"/>
          <w:sz w:val="32"/>
          <w:szCs w:val="32"/>
        </w:rPr>
        <w:t>im</w:t>
      </w:r>
      <w:r w:rsidRPr="000E28A9">
        <w:rPr>
          <w:color w:val="000000"/>
          <w:sz w:val="32"/>
          <w:szCs w:val="32"/>
        </w:rPr>
        <w:t>self as having a higher level of self-</w:t>
      </w:r>
      <w:r w:rsidR="00BC4C63" w:rsidRPr="00BC4C63">
        <w:rPr>
          <w:color w:val="000000"/>
          <w:sz w:val="32"/>
          <w:szCs w:val="32"/>
        </w:rPr>
        <w:t>efficacy</w:t>
      </w:r>
      <w:r w:rsidRPr="000E28A9">
        <w:rPr>
          <w:color w:val="000000"/>
          <w:sz w:val="32"/>
          <w:szCs w:val="32"/>
        </w:rPr>
        <w:t xml:space="preserve"> in relation to mother's perception of h</w:t>
      </w:r>
      <w:r w:rsidR="007C4689">
        <w:rPr>
          <w:color w:val="000000"/>
          <w:sz w:val="32"/>
          <w:szCs w:val="32"/>
        </w:rPr>
        <w:t>is</w:t>
      </w:r>
      <w:r w:rsidRPr="000E28A9">
        <w:rPr>
          <w:color w:val="000000"/>
          <w:sz w:val="32"/>
          <w:szCs w:val="32"/>
        </w:rPr>
        <w:t xml:space="preserve"> self-</w:t>
      </w:r>
      <w:r w:rsidR="00BC4C63" w:rsidRPr="00BC4C63">
        <w:rPr>
          <w:color w:val="000000"/>
          <w:sz w:val="32"/>
          <w:szCs w:val="32"/>
        </w:rPr>
        <w:t>efficacy</w:t>
      </w:r>
      <w:r w:rsidR="007C4689">
        <w:rPr>
          <w:color w:val="000000"/>
          <w:sz w:val="32"/>
          <w:szCs w:val="32"/>
        </w:rPr>
        <w:t xml:space="preserve"> </w:t>
      </w:r>
      <w:r w:rsidR="007C4689" w:rsidRPr="000E28A9">
        <w:rPr>
          <w:color w:val="000000"/>
          <w:sz w:val="32"/>
          <w:szCs w:val="32"/>
        </w:rPr>
        <w:t>level</w:t>
      </w:r>
      <w:r w:rsidRPr="000E28A9">
        <w:rPr>
          <w:color w:val="000000"/>
          <w:sz w:val="32"/>
          <w:szCs w:val="32"/>
        </w:rPr>
        <w:t>.</w:t>
      </w:r>
    </w:p>
    <w:p w14:paraId="29ED83AE" w14:textId="55FE588F" w:rsidR="009060EA" w:rsidRPr="006B65ED" w:rsidRDefault="00D155A4" w:rsidP="00205C21">
      <w:pPr>
        <w:pStyle w:val="NormalWeb"/>
        <w:spacing w:before="0" w:beforeAutospacing="0" w:after="0" w:afterAutospacing="0"/>
        <w:jc w:val="both"/>
        <w:rPr>
          <w:sz w:val="32"/>
          <w:szCs w:val="32"/>
        </w:rPr>
      </w:pPr>
      <w:r w:rsidRPr="00E80CD2">
        <w:rPr>
          <w:b/>
          <w:bCs/>
          <w:sz w:val="32"/>
          <w:szCs w:val="32"/>
        </w:rPr>
        <w:t>Resilience:</w:t>
      </w:r>
      <w:r w:rsidRPr="000E28A9">
        <w:rPr>
          <w:sz w:val="32"/>
          <w:szCs w:val="32"/>
        </w:rPr>
        <w:t xml:space="preserve"> No significant differences were found between</w:t>
      </w:r>
      <w:r>
        <w:t xml:space="preserve"> the </w:t>
      </w:r>
      <w:r w:rsidRPr="000E28A9">
        <w:rPr>
          <w:sz w:val="32"/>
          <w:szCs w:val="32"/>
        </w:rPr>
        <w:t xml:space="preserve">mother's resilience index and the adolescent's resilience index (p &lt; .01). In a follow-up Bonferroni test, it was found that the </w:t>
      </w:r>
      <w:r w:rsidR="000F3382">
        <w:rPr>
          <w:sz w:val="32"/>
          <w:szCs w:val="32"/>
        </w:rPr>
        <w:t xml:space="preserve">mother’s perception of the </w:t>
      </w:r>
      <w:r w:rsidRPr="000E28A9">
        <w:rPr>
          <w:sz w:val="32"/>
          <w:szCs w:val="32"/>
        </w:rPr>
        <w:t xml:space="preserve">degree of mental resilience of </w:t>
      </w:r>
      <w:r w:rsidR="000F3382">
        <w:rPr>
          <w:sz w:val="32"/>
          <w:szCs w:val="32"/>
        </w:rPr>
        <w:t>her</w:t>
      </w:r>
      <w:r w:rsidRPr="000E28A9">
        <w:rPr>
          <w:sz w:val="32"/>
          <w:szCs w:val="32"/>
        </w:rPr>
        <w:t xml:space="preserve"> </w:t>
      </w:r>
      <w:proofErr w:type="spellStart"/>
      <w:r w:rsidRPr="000E28A9">
        <w:rPr>
          <w:sz w:val="32"/>
          <w:szCs w:val="32"/>
        </w:rPr>
        <w:t>adol</w:t>
      </w:r>
      <w:r w:rsidR="000F3382">
        <w:rPr>
          <w:sz w:val="32"/>
          <w:szCs w:val="32"/>
        </w:rPr>
        <w:t>.CP</w:t>
      </w:r>
      <w:proofErr w:type="spellEnd"/>
      <w:r w:rsidRPr="000E28A9">
        <w:rPr>
          <w:sz w:val="32"/>
          <w:szCs w:val="32"/>
        </w:rPr>
        <w:t xml:space="preserve"> (M = 3.02, SD = 0.49) is significantly</w:t>
      </w:r>
      <w:r w:rsidR="007C4689">
        <w:rPr>
          <w:sz w:val="32"/>
          <w:szCs w:val="32"/>
        </w:rPr>
        <w:t xml:space="preserve"> lower than the</w:t>
      </w:r>
      <w:r w:rsidR="00205C21">
        <w:rPr>
          <w:sz w:val="32"/>
          <w:szCs w:val="32"/>
        </w:rPr>
        <w:t xml:space="preserve"> mother's</w:t>
      </w:r>
      <w:r w:rsidR="007C4689">
        <w:rPr>
          <w:sz w:val="32"/>
          <w:szCs w:val="32"/>
        </w:rPr>
        <w:t xml:space="preserve"> </w:t>
      </w:r>
      <w:r w:rsidRPr="000E28A9">
        <w:rPr>
          <w:sz w:val="32"/>
          <w:szCs w:val="32"/>
        </w:rPr>
        <w:t>resilience</w:t>
      </w:r>
      <w:r w:rsidR="00205C21">
        <w:rPr>
          <w:sz w:val="32"/>
          <w:szCs w:val="32"/>
        </w:rPr>
        <w:t xml:space="preserve"> degree</w:t>
      </w:r>
      <w:r w:rsidRPr="000E28A9">
        <w:rPr>
          <w:sz w:val="32"/>
          <w:szCs w:val="32"/>
        </w:rPr>
        <w:t xml:space="preserve"> (M = 3.23, SD = 0.35, p &lt; .01), but is not significantly different from the degree of </w:t>
      </w:r>
      <w:r w:rsidR="007C4689" w:rsidRPr="000E28A9">
        <w:rPr>
          <w:sz w:val="32"/>
          <w:szCs w:val="32"/>
        </w:rPr>
        <w:t xml:space="preserve">adolescent </w:t>
      </w:r>
      <w:r w:rsidRPr="000E28A9">
        <w:rPr>
          <w:sz w:val="32"/>
          <w:szCs w:val="32"/>
        </w:rPr>
        <w:t xml:space="preserve">resilience (M = 3.14, SD = 0.39, p = .41). That is, the mother's perception of </w:t>
      </w:r>
      <w:proofErr w:type="spellStart"/>
      <w:r w:rsidR="007C4689">
        <w:rPr>
          <w:sz w:val="32"/>
          <w:szCs w:val="32"/>
        </w:rPr>
        <w:t>adol.CP</w:t>
      </w:r>
      <w:proofErr w:type="spellEnd"/>
      <w:r w:rsidR="00205C21">
        <w:rPr>
          <w:sz w:val="32"/>
          <w:szCs w:val="32"/>
        </w:rPr>
        <w:t>'</w:t>
      </w:r>
      <w:r w:rsidR="00205C21" w:rsidRPr="000E28A9">
        <w:rPr>
          <w:sz w:val="32"/>
          <w:szCs w:val="32"/>
        </w:rPr>
        <w:t xml:space="preserve"> </w:t>
      </w:r>
      <w:r w:rsidR="00205C21">
        <w:rPr>
          <w:sz w:val="32"/>
          <w:szCs w:val="32"/>
        </w:rPr>
        <w:t>resilience</w:t>
      </w:r>
      <w:r w:rsidR="007C4689" w:rsidRPr="000E28A9">
        <w:rPr>
          <w:sz w:val="32"/>
          <w:szCs w:val="32"/>
        </w:rPr>
        <w:t xml:space="preserve"> </w:t>
      </w:r>
      <w:r w:rsidRPr="000E28A9">
        <w:rPr>
          <w:sz w:val="32"/>
          <w:szCs w:val="32"/>
        </w:rPr>
        <w:t xml:space="preserve">level is similar to the adolescent's own perception of </w:t>
      </w:r>
      <w:r w:rsidR="007C4689">
        <w:rPr>
          <w:sz w:val="32"/>
          <w:szCs w:val="32"/>
        </w:rPr>
        <w:t>his</w:t>
      </w:r>
      <w:r w:rsidRPr="000E28A9">
        <w:rPr>
          <w:sz w:val="32"/>
          <w:szCs w:val="32"/>
        </w:rPr>
        <w:t xml:space="preserve"> own </w:t>
      </w:r>
      <w:r w:rsidR="007C4689" w:rsidRPr="000E28A9">
        <w:rPr>
          <w:sz w:val="32"/>
          <w:szCs w:val="32"/>
        </w:rPr>
        <w:t xml:space="preserve">resilience </w:t>
      </w:r>
      <w:r w:rsidR="00205C21" w:rsidRPr="000E28A9">
        <w:rPr>
          <w:sz w:val="32"/>
          <w:szCs w:val="32"/>
        </w:rPr>
        <w:t>level.</w:t>
      </w:r>
      <w:r w:rsidR="006B65ED" w:rsidRPr="006B65ED">
        <w:rPr>
          <w:sz w:val="32"/>
          <w:szCs w:val="32"/>
        </w:rPr>
        <w:t xml:space="preserve"> In other words, an </w:t>
      </w:r>
      <w:proofErr w:type="spellStart"/>
      <w:r w:rsidR="006B65ED" w:rsidRPr="006B65ED">
        <w:rPr>
          <w:sz w:val="32"/>
          <w:szCs w:val="32"/>
        </w:rPr>
        <w:t>adol</w:t>
      </w:r>
      <w:r w:rsidR="006B65ED">
        <w:rPr>
          <w:sz w:val="32"/>
          <w:szCs w:val="32"/>
        </w:rPr>
        <w:t>.</w:t>
      </w:r>
      <w:r w:rsidR="006B65ED" w:rsidRPr="006B65ED">
        <w:rPr>
          <w:sz w:val="32"/>
          <w:szCs w:val="32"/>
        </w:rPr>
        <w:t>CP</w:t>
      </w:r>
      <w:proofErr w:type="spellEnd"/>
      <w:r w:rsidR="006B65ED" w:rsidRPr="006B65ED">
        <w:rPr>
          <w:sz w:val="32"/>
          <w:szCs w:val="32"/>
        </w:rPr>
        <w:t xml:space="preserve"> sees himself as having a similar level of self-</w:t>
      </w:r>
      <w:r w:rsidR="00BC4C63">
        <w:rPr>
          <w:sz w:val="32"/>
          <w:szCs w:val="32"/>
        </w:rPr>
        <w:t>resilience</w:t>
      </w:r>
      <w:r w:rsidR="006B65ED" w:rsidRPr="006B65ED">
        <w:rPr>
          <w:sz w:val="32"/>
          <w:szCs w:val="32"/>
        </w:rPr>
        <w:t xml:space="preserve"> as his mother perceives him to be.</w:t>
      </w:r>
    </w:p>
    <w:p w14:paraId="24754316" w14:textId="05E1BCD8" w:rsidR="00703D10" w:rsidRDefault="00D155A4" w:rsidP="00205C21">
      <w:pPr>
        <w:pStyle w:val="NormalWeb"/>
        <w:spacing w:before="0" w:beforeAutospacing="0" w:after="0" w:afterAutospacing="0"/>
        <w:jc w:val="both"/>
        <w:rPr>
          <w:sz w:val="32"/>
          <w:szCs w:val="32"/>
        </w:rPr>
      </w:pPr>
      <w:r w:rsidRPr="00E80CD2">
        <w:rPr>
          <w:b/>
          <w:bCs/>
          <w:sz w:val="32"/>
          <w:szCs w:val="32"/>
        </w:rPr>
        <w:t>Optimism:</w:t>
      </w:r>
      <w:r w:rsidRPr="000E28A9">
        <w:rPr>
          <w:sz w:val="32"/>
          <w:szCs w:val="32"/>
        </w:rPr>
        <w:t xml:space="preserve"> It was found that there are no significant differences between the objects of the indices (p = .40).</w:t>
      </w:r>
      <w:r w:rsidR="00C65173">
        <w:rPr>
          <w:sz w:val="32"/>
          <w:szCs w:val="32"/>
        </w:rPr>
        <w:t xml:space="preserve"> </w:t>
      </w:r>
      <w:r w:rsidRPr="000E28A9">
        <w:rPr>
          <w:sz w:val="32"/>
          <w:szCs w:val="32"/>
        </w:rPr>
        <w:t xml:space="preserve"> In a follow-up Bonferroni test, it was found that the optimism</w:t>
      </w:r>
      <w:r w:rsidR="00205C21">
        <w:rPr>
          <w:sz w:val="32"/>
          <w:szCs w:val="32"/>
        </w:rPr>
        <w:t xml:space="preserve"> degree</w:t>
      </w:r>
      <w:r w:rsidRPr="000E28A9">
        <w:rPr>
          <w:sz w:val="32"/>
          <w:szCs w:val="32"/>
        </w:rPr>
        <w:t xml:space="preserve"> of the </w:t>
      </w:r>
      <w:proofErr w:type="spellStart"/>
      <w:r w:rsidR="00205C21" w:rsidRPr="00205C21">
        <w:rPr>
          <w:sz w:val="32"/>
          <w:szCs w:val="32"/>
        </w:rPr>
        <w:t>adol.CP</w:t>
      </w:r>
      <w:proofErr w:type="spellEnd"/>
      <w:r w:rsidRPr="000E28A9">
        <w:rPr>
          <w:sz w:val="32"/>
          <w:szCs w:val="32"/>
        </w:rPr>
        <w:t xml:space="preserve"> (M = 3.07, SD = 0.48) is not significantly different from both the </w:t>
      </w:r>
      <w:r w:rsidR="007C4689" w:rsidRPr="000E28A9">
        <w:rPr>
          <w:sz w:val="32"/>
          <w:szCs w:val="32"/>
        </w:rPr>
        <w:t>mother</w:t>
      </w:r>
      <w:r w:rsidR="007C4689">
        <w:rPr>
          <w:sz w:val="32"/>
          <w:szCs w:val="32"/>
        </w:rPr>
        <w:t xml:space="preserve">'s </w:t>
      </w:r>
      <w:r w:rsidR="007C4689" w:rsidRPr="00E80CD2">
        <w:rPr>
          <w:sz w:val="32"/>
          <w:szCs w:val="32"/>
        </w:rPr>
        <w:t xml:space="preserve">optimism </w:t>
      </w:r>
      <w:r w:rsidRPr="00E80CD2">
        <w:rPr>
          <w:sz w:val="32"/>
          <w:szCs w:val="32"/>
        </w:rPr>
        <w:t>degree (M = 3.14, SD = 0.48) and the degree of optimism</w:t>
      </w:r>
      <w:r w:rsidR="00703D10" w:rsidRPr="00E80CD2">
        <w:rPr>
          <w:sz w:val="32"/>
          <w:szCs w:val="32"/>
        </w:rPr>
        <w:t xml:space="preserve"> of</w:t>
      </w:r>
      <w:r w:rsidRPr="00E80CD2">
        <w:rPr>
          <w:sz w:val="32"/>
          <w:szCs w:val="32"/>
        </w:rPr>
        <w:t xml:space="preserve"> the mother's perception of the level of optimism of her </w:t>
      </w:r>
      <w:proofErr w:type="spellStart"/>
      <w:r w:rsidRPr="00E80CD2">
        <w:rPr>
          <w:sz w:val="32"/>
          <w:szCs w:val="32"/>
        </w:rPr>
        <w:t>adol</w:t>
      </w:r>
      <w:r w:rsidR="00703D10" w:rsidRPr="00E80CD2">
        <w:rPr>
          <w:sz w:val="32"/>
          <w:szCs w:val="32"/>
        </w:rPr>
        <w:t>.</w:t>
      </w:r>
      <w:r w:rsidRPr="00E80CD2">
        <w:rPr>
          <w:sz w:val="32"/>
          <w:szCs w:val="32"/>
        </w:rPr>
        <w:t>CP</w:t>
      </w:r>
      <w:proofErr w:type="spellEnd"/>
      <w:r w:rsidR="00703D10" w:rsidRPr="00E80CD2">
        <w:rPr>
          <w:sz w:val="32"/>
          <w:szCs w:val="32"/>
        </w:rPr>
        <w:t xml:space="preserve"> (M = 3.02, SD = 0.54)</w:t>
      </w:r>
      <w:r w:rsidRPr="00E80CD2">
        <w:rPr>
          <w:sz w:val="32"/>
          <w:szCs w:val="32"/>
        </w:rPr>
        <w:t xml:space="preserve"> is similar to the adolescent's own perception of his own level of optimism</w:t>
      </w:r>
      <w:r w:rsidR="00703D10" w:rsidRPr="00E80CD2">
        <w:rPr>
          <w:sz w:val="32"/>
          <w:szCs w:val="32"/>
        </w:rPr>
        <w:t xml:space="preserve"> (M = </w:t>
      </w:r>
      <w:r w:rsidR="00703D10" w:rsidRPr="00E80CD2">
        <w:rPr>
          <w:sz w:val="32"/>
          <w:szCs w:val="32"/>
        </w:rPr>
        <w:lastRenderedPageBreak/>
        <w:t>3.07, SD = 0.48)</w:t>
      </w:r>
      <w:r w:rsidRPr="00E80CD2">
        <w:rPr>
          <w:sz w:val="32"/>
          <w:szCs w:val="32"/>
        </w:rPr>
        <w:t>. I</w:t>
      </w:r>
      <w:r w:rsidRPr="000E28A9">
        <w:rPr>
          <w:sz w:val="32"/>
          <w:szCs w:val="32"/>
        </w:rPr>
        <w:t>n other words, an adolescent with CP sees himself as having a</w:t>
      </w:r>
      <w:r w:rsidR="00205C21">
        <w:rPr>
          <w:sz w:val="32"/>
          <w:szCs w:val="32"/>
        </w:rPr>
        <w:t>n optimism</w:t>
      </w:r>
      <w:r w:rsidRPr="000E28A9">
        <w:rPr>
          <w:sz w:val="32"/>
          <w:szCs w:val="32"/>
        </w:rPr>
        <w:t xml:space="preserve"> level similar to that of his mother.</w:t>
      </w:r>
    </w:p>
    <w:p w14:paraId="4AB359A0" w14:textId="333D3BDC" w:rsidR="00D155A4" w:rsidRPr="000E28A9" w:rsidRDefault="00D155A4" w:rsidP="00275638">
      <w:pPr>
        <w:pStyle w:val="NormalWeb"/>
        <w:spacing w:before="0" w:beforeAutospacing="0" w:after="0" w:afterAutospacing="0"/>
        <w:jc w:val="both"/>
        <w:rPr>
          <w:sz w:val="32"/>
          <w:szCs w:val="32"/>
        </w:rPr>
      </w:pPr>
      <w:r w:rsidRPr="000E28A9">
        <w:rPr>
          <w:sz w:val="32"/>
          <w:szCs w:val="32"/>
        </w:rPr>
        <w:t xml:space="preserve"> In conclusion: the results of the study show that the mothers of </w:t>
      </w:r>
      <w:proofErr w:type="spellStart"/>
      <w:r w:rsidRPr="000E28A9">
        <w:rPr>
          <w:sz w:val="32"/>
          <w:szCs w:val="32"/>
        </w:rPr>
        <w:t>adol</w:t>
      </w:r>
      <w:r w:rsidR="00703D10">
        <w:rPr>
          <w:sz w:val="32"/>
          <w:szCs w:val="32"/>
        </w:rPr>
        <w:t>.</w:t>
      </w:r>
      <w:r w:rsidRPr="000E28A9">
        <w:rPr>
          <w:sz w:val="32"/>
          <w:szCs w:val="32"/>
        </w:rPr>
        <w:t>CP</w:t>
      </w:r>
      <w:proofErr w:type="spellEnd"/>
      <w:r w:rsidRPr="000E28A9">
        <w:rPr>
          <w:sz w:val="32"/>
          <w:szCs w:val="32"/>
        </w:rPr>
        <w:t xml:space="preserve"> perceive the </w:t>
      </w:r>
      <w:r w:rsidR="007C4689" w:rsidRPr="000E28A9">
        <w:rPr>
          <w:sz w:val="32"/>
          <w:szCs w:val="32"/>
        </w:rPr>
        <w:t xml:space="preserve">optimism </w:t>
      </w:r>
      <w:r w:rsidRPr="000E28A9">
        <w:rPr>
          <w:sz w:val="32"/>
          <w:szCs w:val="32"/>
        </w:rPr>
        <w:t>level and the</w:t>
      </w:r>
      <w:r w:rsidR="007C4689">
        <w:rPr>
          <w:sz w:val="32"/>
          <w:szCs w:val="32"/>
        </w:rPr>
        <w:t xml:space="preserve"> </w:t>
      </w:r>
      <w:r w:rsidR="007C4689" w:rsidRPr="000E28A9">
        <w:rPr>
          <w:sz w:val="32"/>
          <w:szCs w:val="32"/>
        </w:rPr>
        <w:t>resilience</w:t>
      </w:r>
      <w:r w:rsidRPr="000E28A9">
        <w:rPr>
          <w:sz w:val="32"/>
          <w:szCs w:val="32"/>
        </w:rPr>
        <w:t xml:space="preserve"> level of their children similar to the </w:t>
      </w:r>
      <w:proofErr w:type="spellStart"/>
      <w:r w:rsidR="00703D10">
        <w:rPr>
          <w:sz w:val="32"/>
          <w:szCs w:val="32"/>
        </w:rPr>
        <w:t>adol.CP’s</w:t>
      </w:r>
      <w:proofErr w:type="spellEnd"/>
      <w:r w:rsidR="00703D10">
        <w:rPr>
          <w:sz w:val="32"/>
          <w:szCs w:val="32"/>
        </w:rPr>
        <w:t xml:space="preserve"> own </w:t>
      </w:r>
      <w:r w:rsidRPr="000E28A9">
        <w:rPr>
          <w:sz w:val="32"/>
          <w:szCs w:val="32"/>
        </w:rPr>
        <w:t>perception of themselves</w:t>
      </w:r>
      <w:r w:rsidR="00703D10">
        <w:rPr>
          <w:sz w:val="32"/>
          <w:szCs w:val="32"/>
        </w:rPr>
        <w:t xml:space="preserve">. </w:t>
      </w:r>
      <w:r w:rsidRPr="000E28A9">
        <w:rPr>
          <w:sz w:val="32"/>
          <w:szCs w:val="32"/>
        </w:rPr>
        <w:t xml:space="preserve"> However, the </w:t>
      </w:r>
      <w:r w:rsidR="00275638">
        <w:rPr>
          <w:sz w:val="32"/>
          <w:szCs w:val="32"/>
        </w:rPr>
        <w:t>Mother-</w:t>
      </w:r>
      <w:proofErr w:type="spellStart"/>
      <w:proofErr w:type="gramStart"/>
      <w:r w:rsidR="00275638">
        <w:rPr>
          <w:sz w:val="32"/>
          <w:szCs w:val="32"/>
        </w:rPr>
        <w:t>Child.</w:t>
      </w:r>
      <w:r w:rsidR="00275638" w:rsidRPr="000E28A9">
        <w:rPr>
          <w:sz w:val="32"/>
          <w:szCs w:val="32"/>
        </w:rPr>
        <w:t>Psych.Cap</w:t>
      </w:r>
      <w:proofErr w:type="spellEnd"/>
      <w:proofErr w:type="gramEnd"/>
      <w:r w:rsidR="00275638">
        <w:rPr>
          <w:sz w:val="32"/>
          <w:szCs w:val="32"/>
        </w:rPr>
        <w:t xml:space="preserve"> </w:t>
      </w:r>
      <w:r w:rsidRPr="000E28A9">
        <w:rPr>
          <w:sz w:val="32"/>
          <w:szCs w:val="32"/>
        </w:rPr>
        <w:t xml:space="preserve">level is lower both in the general index and in the various </w:t>
      </w:r>
      <w:proofErr w:type="spellStart"/>
      <w:r w:rsidRPr="000E28A9">
        <w:rPr>
          <w:sz w:val="32"/>
          <w:szCs w:val="32"/>
        </w:rPr>
        <w:t>Psych.Cap</w:t>
      </w:r>
      <w:proofErr w:type="spellEnd"/>
      <w:r w:rsidRPr="000E28A9">
        <w:rPr>
          <w:sz w:val="32"/>
          <w:szCs w:val="32"/>
        </w:rPr>
        <w:t xml:space="preserve"> indices (except for the optimism and resilience indices) than the </w:t>
      </w:r>
      <w:proofErr w:type="spellStart"/>
      <w:r w:rsidR="00275638" w:rsidRPr="000E28A9">
        <w:rPr>
          <w:sz w:val="32"/>
          <w:szCs w:val="32"/>
        </w:rPr>
        <w:t>adol</w:t>
      </w:r>
      <w:r w:rsidR="00275638">
        <w:rPr>
          <w:sz w:val="32"/>
          <w:szCs w:val="32"/>
        </w:rPr>
        <w:t>.</w:t>
      </w:r>
      <w:r w:rsidR="00275638" w:rsidRPr="000E28A9">
        <w:rPr>
          <w:sz w:val="32"/>
          <w:szCs w:val="32"/>
        </w:rPr>
        <w:t>CP</w:t>
      </w:r>
      <w:r w:rsidR="00275638">
        <w:rPr>
          <w:sz w:val="32"/>
          <w:szCs w:val="32"/>
        </w:rPr>
        <w:t>'s</w:t>
      </w:r>
      <w:proofErr w:type="spellEnd"/>
      <w:r w:rsidR="00275638" w:rsidRPr="000E28A9">
        <w:rPr>
          <w:sz w:val="32"/>
          <w:szCs w:val="32"/>
        </w:rPr>
        <w:t xml:space="preserve"> </w:t>
      </w:r>
      <w:r w:rsidRPr="000E28A9">
        <w:rPr>
          <w:sz w:val="32"/>
          <w:szCs w:val="32"/>
        </w:rPr>
        <w:t>self-</w:t>
      </w:r>
      <w:r w:rsidR="00BC4C63">
        <w:rPr>
          <w:sz w:val="32"/>
          <w:szCs w:val="32"/>
        </w:rPr>
        <w:t>perception</w:t>
      </w:r>
      <w:r w:rsidR="00703D10">
        <w:rPr>
          <w:sz w:val="32"/>
          <w:szCs w:val="32"/>
        </w:rPr>
        <w:t>.</w:t>
      </w:r>
      <w:r w:rsidRPr="000E28A9">
        <w:rPr>
          <w:sz w:val="32"/>
          <w:szCs w:val="32"/>
        </w:rPr>
        <w:t xml:space="preserve"> </w:t>
      </w:r>
      <w:r w:rsidR="00703D10">
        <w:rPr>
          <w:sz w:val="32"/>
          <w:szCs w:val="32"/>
        </w:rPr>
        <w:t xml:space="preserve"> </w:t>
      </w:r>
      <w:r w:rsidRPr="000E28A9">
        <w:rPr>
          <w:sz w:val="32"/>
          <w:szCs w:val="32"/>
        </w:rPr>
        <w:t xml:space="preserve">Likewise, no differences were found in the degree of </w:t>
      </w:r>
      <w:proofErr w:type="spellStart"/>
      <w:r w:rsidRPr="000E28A9">
        <w:rPr>
          <w:sz w:val="32"/>
          <w:szCs w:val="32"/>
        </w:rPr>
        <w:t>Psych.Cap</w:t>
      </w:r>
      <w:proofErr w:type="spellEnd"/>
      <w:r w:rsidRPr="000E28A9">
        <w:rPr>
          <w:sz w:val="32"/>
          <w:szCs w:val="32"/>
        </w:rPr>
        <w:t>, both in the general index and in the fou</w:t>
      </w:r>
      <w:r w:rsidR="00E80CD2">
        <w:rPr>
          <w:sz w:val="32"/>
          <w:szCs w:val="32"/>
        </w:rPr>
        <w:t>r different factors between the</w:t>
      </w:r>
      <w:r w:rsidR="00275638">
        <w:rPr>
          <w:sz w:val="32"/>
          <w:szCs w:val="32"/>
        </w:rPr>
        <w:t xml:space="preserve"> </w:t>
      </w:r>
      <w:r w:rsidR="00275638" w:rsidRPr="000E28A9">
        <w:rPr>
          <w:sz w:val="32"/>
          <w:szCs w:val="32"/>
        </w:rPr>
        <w:t>mothers</w:t>
      </w:r>
      <w:r w:rsidR="00275638">
        <w:rPr>
          <w:sz w:val="32"/>
          <w:szCs w:val="32"/>
        </w:rPr>
        <w:t xml:space="preserve">' </w:t>
      </w:r>
      <w:r w:rsidRPr="000E28A9">
        <w:rPr>
          <w:sz w:val="32"/>
          <w:szCs w:val="32"/>
        </w:rPr>
        <w:t>self-esteem and the</w:t>
      </w:r>
      <w:r w:rsidR="00275638">
        <w:rPr>
          <w:sz w:val="32"/>
          <w:szCs w:val="32"/>
        </w:rPr>
        <w:t xml:space="preserve"> </w:t>
      </w:r>
      <w:proofErr w:type="spellStart"/>
      <w:r w:rsidR="00275638">
        <w:rPr>
          <w:sz w:val="32"/>
          <w:szCs w:val="32"/>
        </w:rPr>
        <w:t>adol.CP's</w:t>
      </w:r>
      <w:proofErr w:type="spellEnd"/>
      <w:r w:rsidRPr="000E28A9">
        <w:rPr>
          <w:sz w:val="32"/>
          <w:szCs w:val="32"/>
        </w:rPr>
        <w:t xml:space="preserve"> self-esteem.</w:t>
      </w:r>
    </w:p>
    <w:p w14:paraId="0D587805" w14:textId="426566FA" w:rsidR="003F1E3F" w:rsidRDefault="001A4319" w:rsidP="00275638">
      <w:pPr>
        <w:pStyle w:val="NormalWeb"/>
        <w:spacing w:before="0" w:beforeAutospacing="0" w:after="0" w:afterAutospacing="0"/>
        <w:jc w:val="both"/>
        <w:rPr>
          <w:sz w:val="32"/>
          <w:szCs w:val="32"/>
        </w:rPr>
      </w:pPr>
      <w:r>
        <w:rPr>
          <w:sz w:val="32"/>
          <w:szCs w:val="32"/>
        </w:rPr>
        <w:t xml:space="preserve">     </w:t>
      </w:r>
      <w:r w:rsidR="00D155A4" w:rsidRPr="000E28A9">
        <w:rPr>
          <w:sz w:val="32"/>
          <w:szCs w:val="32"/>
        </w:rPr>
        <w:t>Examin</w:t>
      </w:r>
      <w:r>
        <w:rPr>
          <w:sz w:val="32"/>
          <w:szCs w:val="32"/>
        </w:rPr>
        <w:t>ation of the</w:t>
      </w:r>
      <w:r w:rsidR="00D155A4" w:rsidRPr="000E28A9">
        <w:rPr>
          <w:sz w:val="32"/>
          <w:szCs w:val="32"/>
        </w:rPr>
        <w:t xml:space="preserve"> two theoretical models to test the direction of the relationship between the</w:t>
      </w:r>
      <w:r w:rsidR="00275638">
        <w:rPr>
          <w:sz w:val="32"/>
          <w:szCs w:val="32"/>
        </w:rPr>
        <w:t xml:space="preserve"> </w:t>
      </w:r>
      <w:proofErr w:type="spellStart"/>
      <w:r w:rsidR="00275638" w:rsidRPr="000E28A9">
        <w:rPr>
          <w:sz w:val="32"/>
          <w:szCs w:val="32"/>
        </w:rPr>
        <w:t>adol</w:t>
      </w:r>
      <w:r w:rsidR="00275638">
        <w:rPr>
          <w:sz w:val="32"/>
          <w:szCs w:val="32"/>
        </w:rPr>
        <w:t>.</w:t>
      </w:r>
      <w:r w:rsidR="00275638" w:rsidRPr="000E28A9">
        <w:rPr>
          <w:sz w:val="32"/>
          <w:szCs w:val="32"/>
        </w:rPr>
        <w:t>CP</w:t>
      </w:r>
      <w:r w:rsidR="00275638">
        <w:rPr>
          <w:sz w:val="32"/>
          <w:szCs w:val="32"/>
        </w:rPr>
        <w:t>'s</w:t>
      </w:r>
      <w:proofErr w:type="spellEnd"/>
      <w:r w:rsidR="00D155A4" w:rsidRPr="000E28A9">
        <w:rPr>
          <w:sz w:val="32"/>
          <w:szCs w:val="32"/>
        </w:rPr>
        <w:t xml:space="preserve"> functioning </w:t>
      </w:r>
      <w:r w:rsidR="00275638">
        <w:rPr>
          <w:sz w:val="32"/>
          <w:szCs w:val="32"/>
        </w:rPr>
        <w:t xml:space="preserve">level </w:t>
      </w:r>
      <w:r w:rsidR="00D155A4" w:rsidRPr="000E28A9">
        <w:rPr>
          <w:sz w:val="32"/>
          <w:szCs w:val="32"/>
        </w:rPr>
        <w:t>in the areas of motor, cognitive, social</w:t>
      </w:r>
      <w:r>
        <w:rPr>
          <w:sz w:val="32"/>
          <w:szCs w:val="32"/>
        </w:rPr>
        <w:t xml:space="preserve"> </w:t>
      </w:r>
      <w:r w:rsidR="00D155A4" w:rsidRPr="000E28A9">
        <w:rPr>
          <w:sz w:val="32"/>
          <w:szCs w:val="32"/>
        </w:rPr>
        <w:t xml:space="preserve">communication and </w:t>
      </w:r>
      <w:r w:rsidR="00451B67">
        <w:rPr>
          <w:sz w:val="32"/>
          <w:szCs w:val="32"/>
        </w:rPr>
        <w:t>ADL</w:t>
      </w:r>
      <w:r w:rsidR="00D155A4" w:rsidRPr="000E28A9">
        <w:rPr>
          <w:sz w:val="32"/>
          <w:szCs w:val="32"/>
        </w:rPr>
        <w:t xml:space="preserve"> functioning and the </w:t>
      </w:r>
      <w:proofErr w:type="spellStart"/>
      <w:r w:rsidR="00D155A4" w:rsidRPr="000E28A9">
        <w:rPr>
          <w:sz w:val="32"/>
          <w:szCs w:val="32"/>
        </w:rPr>
        <w:t>Psych.Cap</w:t>
      </w:r>
      <w:proofErr w:type="spellEnd"/>
      <w:r w:rsidR="00D155A4" w:rsidRPr="000E28A9">
        <w:rPr>
          <w:sz w:val="32"/>
          <w:szCs w:val="32"/>
        </w:rPr>
        <w:t xml:space="preserve"> level of these adolescents</w:t>
      </w:r>
      <w:r w:rsidR="002C1DA9">
        <w:rPr>
          <w:sz w:val="32"/>
          <w:szCs w:val="32"/>
        </w:rPr>
        <w:t xml:space="preserve"> </w:t>
      </w:r>
      <w:r w:rsidR="00D155A4" w:rsidRPr="000E28A9">
        <w:rPr>
          <w:sz w:val="32"/>
          <w:szCs w:val="32"/>
        </w:rPr>
        <w:t>show opposite directions of relationships between the various research indicators.</w:t>
      </w:r>
    </w:p>
    <w:p w14:paraId="66D8E82D" w14:textId="4F1053AB" w:rsidR="003F1E3F" w:rsidRDefault="003F1E3F" w:rsidP="00275638">
      <w:pPr>
        <w:pStyle w:val="NormalWeb"/>
        <w:spacing w:before="0" w:beforeAutospacing="0" w:after="0" w:afterAutospacing="0"/>
        <w:jc w:val="both"/>
        <w:rPr>
          <w:sz w:val="32"/>
          <w:szCs w:val="32"/>
        </w:rPr>
      </w:pPr>
      <w:r>
        <w:rPr>
          <w:sz w:val="32"/>
          <w:szCs w:val="32"/>
        </w:rPr>
        <w:t xml:space="preserve">   </w:t>
      </w:r>
      <w:r w:rsidR="00D155A4" w:rsidRPr="000E28A9">
        <w:rPr>
          <w:sz w:val="32"/>
          <w:szCs w:val="32"/>
        </w:rPr>
        <w:t xml:space="preserve">Model A: The level of motor, cognitive, social-communication and </w:t>
      </w:r>
      <w:r w:rsidR="00451B67">
        <w:rPr>
          <w:sz w:val="32"/>
          <w:szCs w:val="32"/>
        </w:rPr>
        <w:t>ADL</w:t>
      </w:r>
      <w:r w:rsidR="00D155A4" w:rsidRPr="000E28A9">
        <w:rPr>
          <w:sz w:val="32"/>
          <w:szCs w:val="32"/>
        </w:rPr>
        <w:t xml:space="preserve"> functioning of the </w:t>
      </w:r>
      <w:proofErr w:type="spellStart"/>
      <w:r w:rsidR="00D155A4" w:rsidRPr="000E28A9">
        <w:rPr>
          <w:sz w:val="32"/>
          <w:szCs w:val="32"/>
        </w:rPr>
        <w:t>adol</w:t>
      </w:r>
      <w:r w:rsidR="002C1DA9">
        <w:rPr>
          <w:sz w:val="32"/>
          <w:szCs w:val="32"/>
        </w:rPr>
        <w:t>.</w:t>
      </w:r>
      <w:r w:rsidR="00D155A4" w:rsidRPr="000E28A9">
        <w:rPr>
          <w:sz w:val="32"/>
          <w:szCs w:val="32"/>
        </w:rPr>
        <w:t>CP</w:t>
      </w:r>
      <w:proofErr w:type="spellEnd"/>
      <w:r w:rsidR="00D155A4" w:rsidRPr="000E28A9">
        <w:rPr>
          <w:sz w:val="32"/>
          <w:szCs w:val="32"/>
        </w:rPr>
        <w:t xml:space="preserve"> will contribute to expla</w:t>
      </w:r>
      <w:r w:rsidR="002C1DA9">
        <w:rPr>
          <w:sz w:val="32"/>
          <w:szCs w:val="32"/>
        </w:rPr>
        <w:t>i</w:t>
      </w:r>
      <w:r w:rsidR="00D155A4" w:rsidRPr="000E28A9">
        <w:rPr>
          <w:sz w:val="32"/>
          <w:szCs w:val="32"/>
        </w:rPr>
        <w:t>n</w:t>
      </w:r>
      <w:r w:rsidR="002C1DA9">
        <w:rPr>
          <w:sz w:val="32"/>
          <w:szCs w:val="32"/>
        </w:rPr>
        <w:t>ing</w:t>
      </w:r>
      <w:r w:rsidR="00D155A4" w:rsidRPr="000E28A9">
        <w:rPr>
          <w:sz w:val="32"/>
          <w:szCs w:val="32"/>
        </w:rPr>
        <w:t xml:space="preserve"> the level of </w:t>
      </w:r>
      <w:proofErr w:type="spellStart"/>
      <w:r w:rsidR="002C1DA9">
        <w:rPr>
          <w:sz w:val="32"/>
          <w:szCs w:val="32"/>
        </w:rPr>
        <w:t>P</w:t>
      </w:r>
      <w:r w:rsidR="00D155A4" w:rsidRPr="000E28A9">
        <w:rPr>
          <w:sz w:val="32"/>
          <w:szCs w:val="32"/>
        </w:rPr>
        <w:t>sych</w:t>
      </w:r>
      <w:r w:rsidR="002C1DA9">
        <w:rPr>
          <w:sz w:val="32"/>
          <w:szCs w:val="32"/>
        </w:rPr>
        <w:t>.C</w:t>
      </w:r>
      <w:r w:rsidR="00D155A4" w:rsidRPr="000E28A9">
        <w:rPr>
          <w:sz w:val="32"/>
          <w:szCs w:val="32"/>
        </w:rPr>
        <w:t>ap</w:t>
      </w:r>
      <w:proofErr w:type="spellEnd"/>
      <w:r w:rsidR="00D155A4" w:rsidRPr="000E28A9">
        <w:rPr>
          <w:sz w:val="32"/>
          <w:szCs w:val="32"/>
        </w:rPr>
        <w:t xml:space="preserve"> of their mothers and of the </w:t>
      </w:r>
      <w:r w:rsidR="004803E1">
        <w:rPr>
          <w:sz w:val="32"/>
          <w:szCs w:val="32"/>
        </w:rPr>
        <w:t>Mother-</w:t>
      </w:r>
      <w:proofErr w:type="spellStart"/>
      <w:r w:rsidR="004803E1">
        <w:rPr>
          <w:sz w:val="32"/>
          <w:szCs w:val="32"/>
        </w:rPr>
        <w:t>Child.</w:t>
      </w:r>
      <w:r w:rsidR="004803E1" w:rsidRPr="000E28A9">
        <w:rPr>
          <w:sz w:val="32"/>
          <w:szCs w:val="32"/>
        </w:rPr>
        <w:t>Psych.Cap</w:t>
      </w:r>
      <w:proofErr w:type="spellEnd"/>
      <w:r w:rsidR="00D155A4" w:rsidRPr="000E28A9">
        <w:rPr>
          <w:sz w:val="32"/>
          <w:szCs w:val="32"/>
        </w:rPr>
        <w:t>.</w:t>
      </w:r>
      <w:r w:rsidR="002C1DA9">
        <w:rPr>
          <w:sz w:val="32"/>
          <w:szCs w:val="32"/>
        </w:rPr>
        <w:t xml:space="preserve"> </w:t>
      </w:r>
    </w:p>
    <w:p w14:paraId="6F1C404C" w14:textId="639C9A7E" w:rsidR="003F1E3F" w:rsidRDefault="003F1E3F" w:rsidP="004F4052">
      <w:pPr>
        <w:pStyle w:val="NormalWeb"/>
        <w:spacing w:before="0" w:beforeAutospacing="0" w:after="0" w:afterAutospacing="0"/>
        <w:jc w:val="both"/>
        <w:rPr>
          <w:sz w:val="32"/>
          <w:szCs w:val="32"/>
        </w:rPr>
      </w:pPr>
      <w:r>
        <w:rPr>
          <w:sz w:val="32"/>
          <w:szCs w:val="32"/>
        </w:rPr>
        <w:t xml:space="preserve">  </w:t>
      </w:r>
      <w:r w:rsidR="00D155A4" w:rsidRPr="000E28A9">
        <w:rPr>
          <w:sz w:val="32"/>
          <w:szCs w:val="32"/>
        </w:rPr>
        <w:t xml:space="preserve"> Model B: The </w:t>
      </w:r>
      <w:proofErr w:type="spellStart"/>
      <w:r w:rsidR="00D155A4" w:rsidRPr="000E28A9">
        <w:rPr>
          <w:sz w:val="32"/>
          <w:szCs w:val="32"/>
        </w:rPr>
        <w:t>Psych.Cap</w:t>
      </w:r>
      <w:proofErr w:type="spellEnd"/>
      <w:r w:rsidR="00D155A4" w:rsidRPr="000E28A9">
        <w:rPr>
          <w:sz w:val="32"/>
          <w:szCs w:val="32"/>
        </w:rPr>
        <w:t xml:space="preserve"> level of the </w:t>
      </w:r>
      <w:proofErr w:type="spellStart"/>
      <w:r w:rsidR="00D155A4" w:rsidRPr="000E28A9">
        <w:rPr>
          <w:sz w:val="32"/>
          <w:szCs w:val="32"/>
        </w:rPr>
        <w:t>adol</w:t>
      </w:r>
      <w:r w:rsidR="002C1DA9">
        <w:rPr>
          <w:sz w:val="32"/>
          <w:szCs w:val="32"/>
        </w:rPr>
        <w:t>.</w:t>
      </w:r>
      <w:r w:rsidR="00D155A4" w:rsidRPr="000E28A9">
        <w:rPr>
          <w:sz w:val="32"/>
          <w:szCs w:val="32"/>
        </w:rPr>
        <w:t>CP</w:t>
      </w:r>
      <w:proofErr w:type="spellEnd"/>
      <w:r w:rsidR="00D155A4" w:rsidRPr="000E28A9">
        <w:rPr>
          <w:sz w:val="32"/>
          <w:szCs w:val="32"/>
        </w:rPr>
        <w:t xml:space="preserve">, the level of the </w:t>
      </w:r>
      <w:proofErr w:type="spellStart"/>
      <w:r w:rsidR="002C1DA9">
        <w:rPr>
          <w:sz w:val="32"/>
          <w:szCs w:val="32"/>
        </w:rPr>
        <w:t>P</w:t>
      </w:r>
      <w:r w:rsidR="002C1DA9" w:rsidRPr="000E28A9">
        <w:rPr>
          <w:sz w:val="32"/>
          <w:szCs w:val="32"/>
        </w:rPr>
        <w:t>sych</w:t>
      </w:r>
      <w:r w:rsidR="002C1DA9">
        <w:rPr>
          <w:sz w:val="32"/>
          <w:szCs w:val="32"/>
        </w:rPr>
        <w:t>.C</w:t>
      </w:r>
      <w:r w:rsidR="002C1DA9" w:rsidRPr="000E28A9">
        <w:rPr>
          <w:sz w:val="32"/>
          <w:szCs w:val="32"/>
        </w:rPr>
        <w:t>ap</w:t>
      </w:r>
      <w:proofErr w:type="spellEnd"/>
      <w:r w:rsidR="002C1DA9" w:rsidRPr="000E28A9">
        <w:rPr>
          <w:sz w:val="32"/>
          <w:szCs w:val="32"/>
        </w:rPr>
        <w:t xml:space="preserve"> </w:t>
      </w:r>
      <w:r w:rsidR="00D155A4" w:rsidRPr="000E28A9">
        <w:rPr>
          <w:sz w:val="32"/>
          <w:szCs w:val="32"/>
        </w:rPr>
        <w:t xml:space="preserve">of their mothers and the level of </w:t>
      </w:r>
      <w:r w:rsidR="004803E1">
        <w:rPr>
          <w:sz w:val="32"/>
          <w:szCs w:val="32"/>
        </w:rPr>
        <w:t>Mother-</w:t>
      </w:r>
      <w:proofErr w:type="spellStart"/>
      <w:proofErr w:type="gramStart"/>
      <w:r w:rsidR="004803E1">
        <w:rPr>
          <w:sz w:val="32"/>
          <w:szCs w:val="32"/>
        </w:rPr>
        <w:t>Child.</w:t>
      </w:r>
      <w:r w:rsidR="004803E1" w:rsidRPr="000E28A9">
        <w:rPr>
          <w:sz w:val="32"/>
          <w:szCs w:val="32"/>
        </w:rPr>
        <w:t>Psych.Cap</w:t>
      </w:r>
      <w:proofErr w:type="spellEnd"/>
      <w:proofErr w:type="gramEnd"/>
      <w:r w:rsidR="004803E1" w:rsidRPr="000E28A9">
        <w:rPr>
          <w:sz w:val="32"/>
          <w:szCs w:val="32"/>
        </w:rPr>
        <w:t xml:space="preserve"> </w:t>
      </w:r>
      <w:r w:rsidR="00D155A4" w:rsidRPr="000E28A9">
        <w:rPr>
          <w:sz w:val="32"/>
          <w:szCs w:val="32"/>
        </w:rPr>
        <w:t>will contribute to expla</w:t>
      </w:r>
      <w:r w:rsidR="002C1DA9">
        <w:rPr>
          <w:sz w:val="32"/>
          <w:szCs w:val="32"/>
        </w:rPr>
        <w:t>i</w:t>
      </w:r>
      <w:r w:rsidR="00D155A4" w:rsidRPr="000E28A9">
        <w:rPr>
          <w:sz w:val="32"/>
          <w:szCs w:val="32"/>
        </w:rPr>
        <w:t>n</w:t>
      </w:r>
      <w:r w:rsidR="002C1DA9">
        <w:rPr>
          <w:sz w:val="32"/>
          <w:szCs w:val="32"/>
        </w:rPr>
        <w:t>ing</w:t>
      </w:r>
      <w:r w:rsidR="00D155A4" w:rsidRPr="000E28A9">
        <w:rPr>
          <w:sz w:val="32"/>
          <w:szCs w:val="32"/>
        </w:rPr>
        <w:t xml:space="preserve"> the level of their motor, cognitive, communicative-social functioning and the </w:t>
      </w:r>
      <w:r w:rsidR="00451B67">
        <w:rPr>
          <w:sz w:val="32"/>
          <w:szCs w:val="32"/>
        </w:rPr>
        <w:t>ADL</w:t>
      </w:r>
      <w:r w:rsidR="00D155A4" w:rsidRPr="000E28A9">
        <w:rPr>
          <w:sz w:val="32"/>
          <w:szCs w:val="32"/>
        </w:rPr>
        <w:t xml:space="preserve"> functioning of the </w:t>
      </w:r>
      <w:proofErr w:type="spellStart"/>
      <w:r w:rsidR="00D155A4" w:rsidRPr="000E28A9">
        <w:rPr>
          <w:sz w:val="32"/>
          <w:szCs w:val="32"/>
        </w:rPr>
        <w:t>adol</w:t>
      </w:r>
      <w:r w:rsidR="002C1DA9">
        <w:rPr>
          <w:sz w:val="32"/>
          <w:szCs w:val="32"/>
        </w:rPr>
        <w:t>.</w:t>
      </w:r>
      <w:r w:rsidR="00D155A4" w:rsidRPr="000E28A9">
        <w:rPr>
          <w:sz w:val="32"/>
          <w:szCs w:val="32"/>
        </w:rPr>
        <w:t>CP</w:t>
      </w:r>
      <w:proofErr w:type="spellEnd"/>
      <w:r w:rsidR="00D155A4" w:rsidRPr="000E28A9">
        <w:rPr>
          <w:sz w:val="32"/>
          <w:szCs w:val="32"/>
        </w:rPr>
        <w:t>.</w:t>
      </w:r>
      <w:r w:rsidR="002C1DA9">
        <w:rPr>
          <w:sz w:val="32"/>
          <w:szCs w:val="32"/>
        </w:rPr>
        <w:t xml:space="preserve"> </w:t>
      </w:r>
    </w:p>
    <w:p w14:paraId="5D8219C1" w14:textId="3AC81DE9" w:rsidR="00D155A4" w:rsidRPr="000E28A9" w:rsidRDefault="003F1E3F" w:rsidP="00275638">
      <w:pPr>
        <w:pStyle w:val="NormalWeb"/>
        <w:spacing w:before="0" w:beforeAutospacing="0" w:after="0" w:afterAutospacing="0"/>
        <w:jc w:val="both"/>
        <w:rPr>
          <w:sz w:val="32"/>
          <w:szCs w:val="32"/>
        </w:rPr>
      </w:pPr>
      <w:r>
        <w:rPr>
          <w:sz w:val="32"/>
          <w:szCs w:val="32"/>
        </w:rPr>
        <w:t xml:space="preserve">   </w:t>
      </w:r>
      <w:r w:rsidR="00D155A4" w:rsidRPr="000E28A9">
        <w:rPr>
          <w:sz w:val="32"/>
          <w:szCs w:val="32"/>
        </w:rPr>
        <w:t xml:space="preserve"> In order to test the relationships between the various research indicators at the same time, a SEM (Structural Equation Model) analysis was </w:t>
      </w:r>
      <w:r>
        <w:rPr>
          <w:sz w:val="32"/>
          <w:szCs w:val="32"/>
        </w:rPr>
        <w:t>employ</w:t>
      </w:r>
      <w:r w:rsidR="00D155A4" w:rsidRPr="000E28A9">
        <w:rPr>
          <w:sz w:val="32"/>
          <w:szCs w:val="32"/>
        </w:rPr>
        <w:t>ed</w:t>
      </w:r>
      <w:r>
        <w:rPr>
          <w:sz w:val="32"/>
          <w:szCs w:val="32"/>
        </w:rPr>
        <w:t>, and</w:t>
      </w:r>
      <w:r w:rsidR="00D155A4" w:rsidRPr="000E28A9">
        <w:rPr>
          <w:sz w:val="32"/>
          <w:szCs w:val="32"/>
        </w:rPr>
        <w:t xml:space="preserve"> based on the assumption that there is a relationship between the research variables. The analysis of the paths in the comparative structural model aims to test the contribution of the independent (exogenous) variables to the prediction of the dependent (endogenous) variable, while testing the contribution of mediating variables (indicators). The general model of a structural equation includes two sub-models: a </w:t>
      </w:r>
      <w:r w:rsidR="001A0CE6" w:rsidRPr="001A0CE6">
        <w:rPr>
          <w:sz w:val="32"/>
          <w:szCs w:val="32"/>
        </w:rPr>
        <w:t>structural model, which presents path analysis,</w:t>
      </w:r>
      <w:r w:rsidR="00D155A4" w:rsidRPr="001A0CE6">
        <w:rPr>
          <w:sz w:val="32"/>
          <w:szCs w:val="32"/>
        </w:rPr>
        <w:t xml:space="preserve"> and a </w:t>
      </w:r>
      <w:r w:rsidR="00D155A4" w:rsidRPr="001A0CE6">
        <w:rPr>
          <w:sz w:val="32"/>
          <w:szCs w:val="32"/>
        </w:rPr>
        <w:lastRenderedPageBreak/>
        <w:t>measurement model, which presen</w:t>
      </w:r>
      <w:r w:rsidR="001A0CE6" w:rsidRPr="001A0CE6">
        <w:rPr>
          <w:sz w:val="32"/>
          <w:szCs w:val="32"/>
        </w:rPr>
        <w:t xml:space="preserve">ts confirmatory factor analysis. </w:t>
      </w:r>
      <w:r w:rsidR="00D155A4" w:rsidRPr="001A0CE6">
        <w:rPr>
          <w:sz w:val="32"/>
          <w:szCs w:val="32"/>
        </w:rPr>
        <w:t xml:space="preserve">When the structural component and the measurement </w:t>
      </w:r>
      <w:r w:rsidR="00D155A4" w:rsidRPr="000E28A9">
        <w:rPr>
          <w:sz w:val="32"/>
          <w:szCs w:val="32"/>
        </w:rPr>
        <w:t xml:space="preserve">component are combined in one step, a comprehensive statistical model is obtained. The theoretical model was tested by AMOS 20 software and is based on </w:t>
      </w:r>
      <w:r w:rsidR="008B76CD">
        <w:rPr>
          <w:sz w:val="32"/>
          <w:szCs w:val="32"/>
        </w:rPr>
        <w:t>the two types of models</w:t>
      </w:r>
      <w:r w:rsidR="00D155A4" w:rsidRPr="000E28A9">
        <w:rPr>
          <w:sz w:val="32"/>
          <w:szCs w:val="32"/>
        </w:rPr>
        <w:t>.</w:t>
      </w:r>
      <w:r w:rsidR="008B76CD">
        <w:rPr>
          <w:sz w:val="32"/>
          <w:szCs w:val="32"/>
        </w:rPr>
        <w:t xml:space="preserve">  </w:t>
      </w:r>
      <w:r w:rsidR="00D155A4" w:rsidRPr="000E28A9">
        <w:rPr>
          <w:sz w:val="32"/>
          <w:szCs w:val="32"/>
        </w:rPr>
        <w:t xml:space="preserve">In order to examine the suitability of the two proposed models, </w:t>
      </w:r>
      <w:r w:rsidR="00EC5589">
        <w:rPr>
          <w:sz w:val="32"/>
          <w:szCs w:val="32"/>
        </w:rPr>
        <w:t>one must</w:t>
      </w:r>
      <w:r w:rsidR="00D155A4" w:rsidRPr="000E28A9">
        <w:rPr>
          <w:sz w:val="32"/>
          <w:szCs w:val="32"/>
        </w:rPr>
        <w:t xml:space="preserve"> examine the indices of the suitability of the theoretical models with the empirical data obtained from the </w:t>
      </w:r>
      <w:proofErr w:type="spellStart"/>
      <w:r w:rsidR="00D155A4" w:rsidRPr="000E28A9">
        <w:rPr>
          <w:sz w:val="32"/>
          <w:szCs w:val="32"/>
        </w:rPr>
        <w:t>adol</w:t>
      </w:r>
      <w:r w:rsidR="00EC5589">
        <w:rPr>
          <w:sz w:val="32"/>
          <w:szCs w:val="32"/>
        </w:rPr>
        <w:t>.</w:t>
      </w:r>
      <w:r w:rsidR="00D155A4" w:rsidRPr="000E28A9">
        <w:rPr>
          <w:sz w:val="32"/>
          <w:szCs w:val="32"/>
        </w:rPr>
        <w:t>CP</w:t>
      </w:r>
      <w:proofErr w:type="spellEnd"/>
      <w:r w:rsidR="00D155A4" w:rsidRPr="000E28A9">
        <w:rPr>
          <w:sz w:val="32"/>
          <w:szCs w:val="32"/>
        </w:rPr>
        <w:t>. The first goodness-of-fit index</w:t>
      </w:r>
      <w:r w:rsidR="00E80CD2">
        <w:rPr>
          <w:sz w:val="32"/>
          <w:szCs w:val="32"/>
        </w:rPr>
        <w:t xml:space="preserve"> (GFI)</w:t>
      </w:r>
      <w:r w:rsidR="00D155A4" w:rsidRPr="000E28A9">
        <w:rPr>
          <w:sz w:val="32"/>
          <w:szCs w:val="32"/>
        </w:rPr>
        <w:t xml:space="preserve"> that is examined in the two current models is the Chi-square index (also called CMIN). When the CMIN index is not significant, it </w:t>
      </w:r>
      <w:r w:rsidR="00EC5589">
        <w:rPr>
          <w:sz w:val="32"/>
          <w:szCs w:val="32"/>
        </w:rPr>
        <w:t>can</w:t>
      </w:r>
      <w:r w:rsidR="00D155A4" w:rsidRPr="000E28A9">
        <w:rPr>
          <w:sz w:val="32"/>
          <w:szCs w:val="32"/>
        </w:rPr>
        <w:t xml:space="preserve"> be concluded that the proposed models (which are not necessarily the only ones) correspond to the empirical data. If the CMIN indices are significant, </w:t>
      </w:r>
      <w:r w:rsidR="00EC5589">
        <w:rPr>
          <w:sz w:val="32"/>
          <w:szCs w:val="32"/>
        </w:rPr>
        <w:t>the</w:t>
      </w:r>
      <w:r w:rsidR="00D155A4" w:rsidRPr="000E28A9">
        <w:rPr>
          <w:sz w:val="32"/>
          <w:szCs w:val="32"/>
        </w:rPr>
        <w:t xml:space="preserve"> conclu</w:t>
      </w:r>
      <w:r w:rsidR="00EC5589">
        <w:rPr>
          <w:sz w:val="32"/>
          <w:szCs w:val="32"/>
        </w:rPr>
        <w:t>sion is</w:t>
      </w:r>
      <w:r w:rsidR="00D155A4" w:rsidRPr="000E28A9">
        <w:rPr>
          <w:sz w:val="32"/>
          <w:szCs w:val="32"/>
        </w:rPr>
        <w:t xml:space="preserve"> that the theoretical models </w:t>
      </w:r>
      <w:r w:rsidR="00A820A7">
        <w:rPr>
          <w:sz w:val="32"/>
          <w:szCs w:val="32"/>
        </w:rPr>
        <w:t xml:space="preserve">do not </w:t>
      </w:r>
      <w:r w:rsidR="00D155A4" w:rsidRPr="000E28A9">
        <w:rPr>
          <w:sz w:val="32"/>
          <w:szCs w:val="32"/>
        </w:rPr>
        <w:t>match the empirical data and therefore the proposed models are incorrect.</w:t>
      </w:r>
    </w:p>
    <w:p w14:paraId="2321C6BD" w14:textId="77777777" w:rsidR="000B60DE" w:rsidRDefault="00D155A4" w:rsidP="00275638">
      <w:pPr>
        <w:pStyle w:val="NormalWeb"/>
        <w:spacing w:before="0" w:beforeAutospacing="0" w:after="0" w:afterAutospacing="0"/>
        <w:jc w:val="both"/>
        <w:rPr>
          <w:sz w:val="32"/>
          <w:szCs w:val="32"/>
        </w:rPr>
      </w:pPr>
      <w:r w:rsidRPr="000E28A9">
        <w:rPr>
          <w:sz w:val="32"/>
          <w:szCs w:val="32"/>
        </w:rPr>
        <w:t xml:space="preserve">Beyond the examination of the CMIN </w:t>
      </w:r>
      <w:r w:rsidR="000B60DE">
        <w:rPr>
          <w:sz w:val="32"/>
          <w:szCs w:val="32"/>
        </w:rPr>
        <w:t>GFI</w:t>
      </w:r>
      <w:r w:rsidRPr="000E28A9">
        <w:rPr>
          <w:sz w:val="32"/>
          <w:szCs w:val="32"/>
        </w:rPr>
        <w:t xml:space="preserve">, additional </w:t>
      </w:r>
      <w:r w:rsidR="000B60DE">
        <w:rPr>
          <w:sz w:val="32"/>
          <w:szCs w:val="32"/>
        </w:rPr>
        <w:t>GFI</w:t>
      </w:r>
      <w:r w:rsidRPr="000E28A9">
        <w:rPr>
          <w:sz w:val="32"/>
          <w:szCs w:val="32"/>
        </w:rPr>
        <w:t xml:space="preserve"> indices will be examined in the current study of the theoretical model with the empirical data:</w:t>
      </w:r>
    </w:p>
    <w:p w14:paraId="521EEB64" w14:textId="400857F0" w:rsidR="000B60DE" w:rsidRDefault="00D155A4" w:rsidP="00275638">
      <w:pPr>
        <w:pStyle w:val="NormalWeb"/>
        <w:spacing w:before="0" w:beforeAutospacing="0" w:after="0" w:afterAutospacing="0"/>
        <w:jc w:val="both"/>
        <w:rPr>
          <w:sz w:val="32"/>
          <w:szCs w:val="32"/>
        </w:rPr>
      </w:pPr>
      <w:r w:rsidRPr="000E28A9">
        <w:rPr>
          <w:sz w:val="32"/>
          <w:szCs w:val="32"/>
        </w:rPr>
        <w:t>A. GFI</w:t>
      </w:r>
      <w:r w:rsidR="00C63E5B">
        <w:rPr>
          <w:sz w:val="32"/>
          <w:szCs w:val="32"/>
        </w:rPr>
        <w:t xml:space="preserve"> -</w:t>
      </w:r>
      <w:r w:rsidRPr="000E28A9">
        <w:rPr>
          <w:sz w:val="32"/>
          <w:szCs w:val="32"/>
        </w:rPr>
        <w:t xml:space="preserve"> an alternative to χ2 is a measure of the percentage of explained variance. Values higher than 0.90 indicate a good fit of the models to the data.</w:t>
      </w:r>
    </w:p>
    <w:p w14:paraId="6322D7A7" w14:textId="10FEEC95" w:rsidR="00D155A4" w:rsidRPr="000E28A9" w:rsidRDefault="00D155A4" w:rsidP="00275638">
      <w:pPr>
        <w:pStyle w:val="NormalWeb"/>
        <w:spacing w:before="0" w:beforeAutospacing="0" w:after="0" w:afterAutospacing="0"/>
        <w:jc w:val="both"/>
        <w:rPr>
          <w:sz w:val="32"/>
          <w:szCs w:val="32"/>
        </w:rPr>
      </w:pPr>
      <w:r w:rsidRPr="000E28A9">
        <w:rPr>
          <w:sz w:val="32"/>
          <w:szCs w:val="32"/>
        </w:rPr>
        <w:t>B. CFI (Comparative Fit Index) - this fit index reflects the degree of general explained variance of each of the models. A CFI value close to 1 indicates a good fit of the models to the data.</w:t>
      </w:r>
      <w:r w:rsidR="001B5BAF">
        <w:rPr>
          <w:sz w:val="32"/>
          <w:szCs w:val="32"/>
        </w:rPr>
        <w:t xml:space="preserve"> </w:t>
      </w:r>
      <w:r w:rsidRPr="000E28A9">
        <w:rPr>
          <w:sz w:val="32"/>
          <w:szCs w:val="32"/>
        </w:rPr>
        <w:t xml:space="preserve"> </w:t>
      </w:r>
      <w:r w:rsidR="001B5BAF">
        <w:rPr>
          <w:sz w:val="32"/>
          <w:szCs w:val="32"/>
        </w:rPr>
        <w:t>A</w:t>
      </w:r>
      <w:r w:rsidRPr="000E28A9">
        <w:rPr>
          <w:sz w:val="32"/>
          <w:szCs w:val="32"/>
        </w:rPr>
        <w:t xml:space="preserve"> CFI value higher than the value 0.9 indicates a good fit of the theoretical model with the empirical data.</w:t>
      </w:r>
    </w:p>
    <w:p w14:paraId="5B93E74C" w14:textId="77777777" w:rsidR="004F5F60" w:rsidRDefault="004F5F60" w:rsidP="00275638">
      <w:pPr>
        <w:pStyle w:val="NormalWeb"/>
        <w:spacing w:before="0" w:beforeAutospacing="0" w:after="0" w:afterAutospacing="0"/>
        <w:jc w:val="both"/>
        <w:rPr>
          <w:sz w:val="32"/>
          <w:szCs w:val="32"/>
        </w:rPr>
      </w:pPr>
      <w:r>
        <w:rPr>
          <w:sz w:val="32"/>
          <w:szCs w:val="32"/>
        </w:rPr>
        <w:t>C.</w:t>
      </w:r>
      <w:r w:rsidR="00D155A4" w:rsidRPr="000E28A9">
        <w:rPr>
          <w:sz w:val="32"/>
          <w:szCs w:val="32"/>
        </w:rPr>
        <w:t xml:space="preserve"> RMSEA (Root Mean Square of Error Approximation) </w:t>
      </w:r>
      <w:r>
        <w:rPr>
          <w:sz w:val="32"/>
          <w:szCs w:val="32"/>
        </w:rPr>
        <w:t xml:space="preserve">– </w:t>
      </w:r>
      <w:r w:rsidR="00D155A4" w:rsidRPr="000E28A9">
        <w:rPr>
          <w:sz w:val="32"/>
          <w:szCs w:val="32"/>
        </w:rPr>
        <w:t>measure</w:t>
      </w:r>
      <w:r>
        <w:rPr>
          <w:sz w:val="32"/>
          <w:szCs w:val="32"/>
        </w:rPr>
        <w:t xml:space="preserve">ment </w:t>
      </w:r>
      <w:r w:rsidR="00D155A4" w:rsidRPr="000E28A9">
        <w:rPr>
          <w:sz w:val="32"/>
          <w:szCs w:val="32"/>
        </w:rPr>
        <w:t xml:space="preserve">reflects the degree of </w:t>
      </w:r>
      <w:r>
        <w:rPr>
          <w:sz w:val="32"/>
          <w:szCs w:val="32"/>
        </w:rPr>
        <w:t>GFI</w:t>
      </w:r>
      <w:r w:rsidR="00D155A4" w:rsidRPr="000E28A9">
        <w:rPr>
          <w:sz w:val="32"/>
          <w:szCs w:val="32"/>
        </w:rPr>
        <w:t xml:space="preserve"> of the model while taking into account the simplicity of the model. This index gives weight to the degrees of freedom of the model and values lower than 0.08 indicate a good fit of the models to the empirical data. </w:t>
      </w:r>
    </w:p>
    <w:p w14:paraId="4AB81A01" w14:textId="200DDB04" w:rsidR="00D155A4" w:rsidRDefault="00D155A4" w:rsidP="00275638">
      <w:pPr>
        <w:pStyle w:val="NormalWeb"/>
        <w:spacing w:before="0" w:beforeAutospacing="0" w:after="0" w:afterAutospacing="0"/>
        <w:jc w:val="both"/>
        <w:rPr>
          <w:sz w:val="32"/>
          <w:szCs w:val="32"/>
        </w:rPr>
      </w:pPr>
      <w:r w:rsidRPr="000E28A9">
        <w:rPr>
          <w:sz w:val="32"/>
          <w:szCs w:val="32"/>
        </w:rPr>
        <w:t xml:space="preserve">In order to test, as mentioned, the relationships between the various research indicators at the same time, a comparative SEM (Structural Equation Model) analysis was used. </w:t>
      </w:r>
      <w:r w:rsidR="00885CCA">
        <w:rPr>
          <w:sz w:val="32"/>
          <w:szCs w:val="32"/>
        </w:rPr>
        <w:t xml:space="preserve"> As mentioned, </w:t>
      </w:r>
      <w:r w:rsidR="00C63E5B">
        <w:rPr>
          <w:sz w:val="32"/>
          <w:szCs w:val="32"/>
        </w:rPr>
        <w:t>t</w:t>
      </w:r>
      <w:r w:rsidRPr="000E28A9">
        <w:rPr>
          <w:sz w:val="32"/>
          <w:szCs w:val="32"/>
        </w:rPr>
        <w:t xml:space="preserve">he use of SEM in this study is based on the assumption that there is a predictive relationship between the research variables. </w:t>
      </w:r>
    </w:p>
    <w:p w14:paraId="4850D910" w14:textId="77777777" w:rsidR="00EC5E1A" w:rsidRDefault="00EC5E1A" w:rsidP="00275638">
      <w:pPr>
        <w:pStyle w:val="NormalWeb"/>
        <w:spacing w:before="0" w:beforeAutospacing="0" w:after="0" w:afterAutospacing="0"/>
        <w:jc w:val="both"/>
        <w:rPr>
          <w:sz w:val="32"/>
          <w:szCs w:val="32"/>
        </w:rPr>
      </w:pPr>
    </w:p>
    <w:p w14:paraId="10F88502" w14:textId="77777777" w:rsidR="00EC5E1A" w:rsidRPr="000E28A9" w:rsidRDefault="00EC5E1A" w:rsidP="00275638">
      <w:pPr>
        <w:pStyle w:val="NormalWeb"/>
        <w:spacing w:before="0" w:beforeAutospacing="0" w:after="0" w:afterAutospacing="0"/>
        <w:jc w:val="both"/>
        <w:rPr>
          <w:sz w:val="32"/>
          <w:szCs w:val="32"/>
        </w:rPr>
      </w:pPr>
    </w:p>
    <w:p w14:paraId="2214E355" w14:textId="2141FCEC" w:rsidR="00EC5E1A" w:rsidRDefault="00EC5E1A" w:rsidP="00275638">
      <w:pPr>
        <w:pStyle w:val="NormalWeb"/>
        <w:spacing w:before="0" w:beforeAutospacing="0" w:after="0" w:afterAutospacing="0"/>
        <w:jc w:val="both"/>
        <w:rPr>
          <w:sz w:val="32"/>
          <w:szCs w:val="32"/>
        </w:rPr>
      </w:pPr>
      <w:r>
        <w:rPr>
          <w:sz w:val="32"/>
          <w:szCs w:val="32"/>
        </w:rPr>
        <w:t xml:space="preserve">                                            </w:t>
      </w:r>
      <w:r w:rsidR="00D155A4" w:rsidRPr="000E28A9">
        <w:rPr>
          <w:sz w:val="32"/>
          <w:szCs w:val="32"/>
        </w:rPr>
        <w:t xml:space="preserve">Findings: </w:t>
      </w:r>
    </w:p>
    <w:p w14:paraId="5FEE96E6" w14:textId="3CE87D0F" w:rsidR="00FD0724" w:rsidRDefault="00EC5E1A" w:rsidP="00FD0724">
      <w:pPr>
        <w:pStyle w:val="NormalWeb"/>
        <w:spacing w:before="0" w:beforeAutospacing="0" w:after="0" w:afterAutospacing="0"/>
        <w:jc w:val="both"/>
        <w:rPr>
          <w:sz w:val="32"/>
          <w:szCs w:val="32"/>
        </w:rPr>
      </w:pPr>
      <w:r>
        <w:rPr>
          <w:sz w:val="32"/>
          <w:szCs w:val="32"/>
        </w:rPr>
        <w:t xml:space="preserve">                                       </w:t>
      </w:r>
      <w:r w:rsidR="00FD0724" w:rsidRPr="00FD0724">
        <w:rPr>
          <w:sz w:val="32"/>
          <w:szCs w:val="32"/>
        </w:rPr>
        <w:t>Figure 4</w:t>
      </w:r>
    </w:p>
    <w:p w14:paraId="53E0CFD9" w14:textId="1ED851DD" w:rsidR="00FD0724" w:rsidRPr="00FD0724" w:rsidRDefault="00FD0724" w:rsidP="00FD0724">
      <w:pPr>
        <w:pStyle w:val="NormalWeb"/>
        <w:spacing w:after="0"/>
        <w:jc w:val="center"/>
        <w:rPr>
          <w:sz w:val="32"/>
          <w:szCs w:val="32"/>
        </w:rPr>
      </w:pPr>
      <w:r w:rsidRPr="00FD0724">
        <w:rPr>
          <w:sz w:val="32"/>
          <w:szCs w:val="32"/>
        </w:rPr>
        <w:t xml:space="preserve">Model A: The contribution of the level of motor </w:t>
      </w:r>
      <w:r>
        <w:rPr>
          <w:sz w:val="32"/>
          <w:szCs w:val="32"/>
        </w:rPr>
        <w:t xml:space="preserve">and </w:t>
      </w:r>
      <w:r w:rsidRPr="00FD0724">
        <w:rPr>
          <w:sz w:val="32"/>
          <w:szCs w:val="32"/>
        </w:rPr>
        <w:t xml:space="preserve">cognitive function of </w:t>
      </w:r>
      <w:proofErr w:type="spellStart"/>
      <w:r w:rsidRPr="000E28A9">
        <w:rPr>
          <w:sz w:val="32"/>
          <w:szCs w:val="32"/>
        </w:rPr>
        <w:t>adol</w:t>
      </w:r>
      <w:r>
        <w:rPr>
          <w:sz w:val="32"/>
          <w:szCs w:val="32"/>
        </w:rPr>
        <w:t>.</w:t>
      </w:r>
      <w:r w:rsidRPr="000E28A9">
        <w:rPr>
          <w:sz w:val="32"/>
          <w:szCs w:val="32"/>
        </w:rPr>
        <w:t>CP</w:t>
      </w:r>
      <w:proofErr w:type="spellEnd"/>
      <w:r w:rsidRPr="000E28A9">
        <w:rPr>
          <w:sz w:val="32"/>
          <w:szCs w:val="32"/>
        </w:rPr>
        <w:t xml:space="preserve"> </w:t>
      </w:r>
      <w:r w:rsidRPr="00FD0724">
        <w:rPr>
          <w:sz w:val="32"/>
          <w:szCs w:val="32"/>
        </w:rPr>
        <w:t>to the explanation of their</w:t>
      </w:r>
      <w:r>
        <w:rPr>
          <w:sz w:val="32"/>
          <w:szCs w:val="32"/>
        </w:rPr>
        <w:t xml:space="preserve"> </w:t>
      </w:r>
      <w:proofErr w:type="spellStart"/>
      <w:r w:rsidRPr="000E28A9">
        <w:rPr>
          <w:sz w:val="32"/>
          <w:szCs w:val="32"/>
        </w:rPr>
        <w:t>Psych.Cap</w:t>
      </w:r>
      <w:proofErr w:type="spellEnd"/>
      <w:r w:rsidRPr="00FD0724">
        <w:rPr>
          <w:sz w:val="32"/>
          <w:szCs w:val="32"/>
        </w:rPr>
        <w:t xml:space="preserve"> level </w:t>
      </w:r>
    </w:p>
    <w:p w14:paraId="3E12746D" w14:textId="6B25372E" w:rsidR="00FD0724" w:rsidRDefault="00FD0724" w:rsidP="00FD0724">
      <w:pPr>
        <w:pStyle w:val="NormalWeb"/>
        <w:spacing w:before="0" w:beforeAutospacing="0" w:after="0" w:afterAutospacing="0"/>
        <w:jc w:val="center"/>
        <w:rPr>
          <w:sz w:val="32"/>
          <w:szCs w:val="32"/>
        </w:rPr>
      </w:pPr>
      <w:r w:rsidRPr="00FD0724">
        <w:rPr>
          <w:sz w:val="32"/>
          <w:szCs w:val="32"/>
        </w:rPr>
        <w:t>(According to the ICF model (WHO, 2002)).</w:t>
      </w:r>
    </w:p>
    <w:p w14:paraId="0DC2DA26" w14:textId="192B51A9" w:rsidR="00FD0724" w:rsidRDefault="00D356D7" w:rsidP="00FD0724">
      <w:pPr>
        <w:pStyle w:val="NormalWeb"/>
        <w:spacing w:before="0" w:beforeAutospacing="0" w:after="0" w:afterAutospacing="0"/>
        <w:jc w:val="center"/>
        <w:rPr>
          <w:sz w:val="32"/>
          <w:szCs w:val="32"/>
        </w:rPr>
      </w:pPr>
      <w:r w:rsidRPr="00B31926">
        <w:rPr>
          <w:rFonts w:ascii="Courier New" w:hAnsi="Courier New" w:cs="Courier New"/>
          <w:noProof/>
          <w:rtl/>
        </w:rPr>
        <w:drawing>
          <wp:inline distT="0" distB="0" distL="0" distR="0" wp14:anchorId="2DE87F8F" wp14:editId="1189D23F">
            <wp:extent cx="5274310" cy="3448258"/>
            <wp:effectExtent l="0" t="0" r="254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448258"/>
                    </a:xfrm>
                    <a:prstGeom prst="rect">
                      <a:avLst/>
                    </a:prstGeom>
                  </pic:spPr>
                </pic:pic>
              </a:graphicData>
            </a:graphic>
          </wp:inline>
        </w:drawing>
      </w:r>
    </w:p>
    <w:p w14:paraId="632D5E4F" w14:textId="77777777" w:rsidR="00FD0724" w:rsidRDefault="00FD0724" w:rsidP="00FD0724">
      <w:pPr>
        <w:pStyle w:val="NormalWeb"/>
        <w:spacing w:before="0" w:beforeAutospacing="0" w:after="0" w:afterAutospacing="0"/>
        <w:jc w:val="both"/>
        <w:rPr>
          <w:sz w:val="32"/>
          <w:szCs w:val="32"/>
        </w:rPr>
      </w:pPr>
    </w:p>
    <w:p w14:paraId="52183CCD" w14:textId="76CB3B1F" w:rsidR="00FD0724" w:rsidRDefault="00D65DAB" w:rsidP="00FD0724">
      <w:pPr>
        <w:pStyle w:val="NormalWeb"/>
        <w:spacing w:before="0" w:beforeAutospacing="0" w:after="0" w:afterAutospacing="0"/>
        <w:jc w:val="both"/>
        <w:rPr>
          <w:sz w:val="32"/>
          <w:szCs w:val="32"/>
        </w:rPr>
      </w:pPr>
      <w:r>
        <w:rPr>
          <w:sz w:val="32"/>
          <w:szCs w:val="32"/>
        </w:rPr>
        <w:t xml:space="preserve">   </w:t>
      </w:r>
      <w:r w:rsidR="00D155A4" w:rsidRPr="000E28A9">
        <w:rPr>
          <w:sz w:val="32"/>
          <w:szCs w:val="32"/>
        </w:rPr>
        <w:t xml:space="preserve">This model showed a good fit of the variables: χ2 = 99.11; </w:t>
      </w:r>
      <w:proofErr w:type="spellStart"/>
      <w:r w:rsidR="00D155A4" w:rsidRPr="000E28A9">
        <w:rPr>
          <w:sz w:val="32"/>
          <w:szCs w:val="32"/>
        </w:rPr>
        <w:t>df</w:t>
      </w:r>
      <w:proofErr w:type="spellEnd"/>
      <w:r w:rsidR="00D155A4" w:rsidRPr="000E28A9">
        <w:rPr>
          <w:sz w:val="32"/>
          <w:szCs w:val="32"/>
        </w:rPr>
        <w:t xml:space="preserve"> = 85</w:t>
      </w:r>
      <w:r w:rsidR="00FD0724">
        <w:rPr>
          <w:sz w:val="32"/>
          <w:szCs w:val="32"/>
        </w:rPr>
        <w:t>, p = .14, CFI = .97, GFI = .82</w:t>
      </w:r>
      <w:r w:rsidR="00D155A4" w:rsidRPr="000E28A9">
        <w:rPr>
          <w:sz w:val="32"/>
          <w:szCs w:val="32"/>
        </w:rPr>
        <w:t xml:space="preserve">, RMSEA = .05 </w:t>
      </w:r>
    </w:p>
    <w:p w14:paraId="2ABC37AB" w14:textId="033CE48A" w:rsidR="00D155A4" w:rsidRDefault="00D155A4" w:rsidP="00FD0724">
      <w:pPr>
        <w:pStyle w:val="NormalWeb"/>
        <w:spacing w:before="0" w:beforeAutospacing="0" w:after="0" w:afterAutospacing="0"/>
        <w:jc w:val="both"/>
        <w:rPr>
          <w:sz w:val="32"/>
          <w:szCs w:val="32"/>
        </w:rPr>
      </w:pPr>
      <w:r w:rsidRPr="000E28A9">
        <w:rPr>
          <w:sz w:val="32"/>
          <w:szCs w:val="32"/>
        </w:rPr>
        <w:t xml:space="preserve">According to this model, it is the level of functioning of the </w:t>
      </w:r>
      <w:proofErr w:type="spellStart"/>
      <w:r w:rsidRPr="000E28A9">
        <w:rPr>
          <w:sz w:val="32"/>
          <w:szCs w:val="32"/>
        </w:rPr>
        <w:t>adol</w:t>
      </w:r>
      <w:r w:rsidR="00EB79C1">
        <w:rPr>
          <w:sz w:val="32"/>
          <w:szCs w:val="32"/>
        </w:rPr>
        <w:t>.</w:t>
      </w:r>
      <w:r w:rsidR="00D65DAB">
        <w:rPr>
          <w:sz w:val="32"/>
          <w:szCs w:val="32"/>
        </w:rPr>
        <w:t>CP</w:t>
      </w:r>
      <w:proofErr w:type="spellEnd"/>
      <w:r w:rsidRPr="000E28A9">
        <w:rPr>
          <w:sz w:val="32"/>
          <w:szCs w:val="32"/>
        </w:rPr>
        <w:t xml:space="preserve"> in the motor and cognitive fields that explains the level of their </w:t>
      </w:r>
      <w:proofErr w:type="spellStart"/>
      <w:r w:rsidR="00D65DAB">
        <w:rPr>
          <w:sz w:val="32"/>
          <w:szCs w:val="32"/>
        </w:rPr>
        <w:t>P</w:t>
      </w:r>
      <w:r w:rsidR="00D65DAB" w:rsidRPr="000E28A9">
        <w:rPr>
          <w:sz w:val="32"/>
          <w:szCs w:val="32"/>
        </w:rPr>
        <w:t>sych</w:t>
      </w:r>
      <w:r w:rsidR="00D65DAB">
        <w:rPr>
          <w:sz w:val="32"/>
          <w:szCs w:val="32"/>
        </w:rPr>
        <w:t>.C</w:t>
      </w:r>
      <w:r w:rsidR="00D65DAB" w:rsidRPr="000E28A9">
        <w:rPr>
          <w:sz w:val="32"/>
          <w:szCs w:val="32"/>
        </w:rPr>
        <w:t>ap</w:t>
      </w:r>
      <w:proofErr w:type="spellEnd"/>
      <w:r w:rsidRPr="000E28A9">
        <w:rPr>
          <w:sz w:val="32"/>
          <w:szCs w:val="32"/>
        </w:rPr>
        <w:t xml:space="preserve">. The results show that the level of motor function of the </w:t>
      </w:r>
      <w:proofErr w:type="spellStart"/>
      <w:r w:rsidRPr="000E28A9">
        <w:rPr>
          <w:sz w:val="32"/>
          <w:szCs w:val="32"/>
        </w:rPr>
        <w:t>adol</w:t>
      </w:r>
      <w:r w:rsidR="00D65DAB">
        <w:rPr>
          <w:sz w:val="32"/>
          <w:szCs w:val="32"/>
        </w:rPr>
        <w:t>.</w:t>
      </w:r>
      <w:r w:rsidRPr="000E28A9">
        <w:rPr>
          <w:sz w:val="32"/>
          <w:szCs w:val="32"/>
        </w:rPr>
        <w:t>CP</w:t>
      </w:r>
      <w:proofErr w:type="spellEnd"/>
      <w:r w:rsidRPr="000E28A9">
        <w:rPr>
          <w:sz w:val="32"/>
          <w:szCs w:val="32"/>
        </w:rPr>
        <w:t xml:space="preserve"> explains 51% (in the negative direction) of variation in the level of their </w:t>
      </w:r>
      <w:proofErr w:type="spellStart"/>
      <w:r w:rsidR="00D65DAB">
        <w:rPr>
          <w:sz w:val="32"/>
          <w:szCs w:val="32"/>
        </w:rPr>
        <w:t>P</w:t>
      </w:r>
      <w:r w:rsidR="00D65DAB" w:rsidRPr="000E28A9">
        <w:rPr>
          <w:sz w:val="32"/>
          <w:szCs w:val="32"/>
        </w:rPr>
        <w:t>sych</w:t>
      </w:r>
      <w:r w:rsidR="00D65DAB">
        <w:rPr>
          <w:sz w:val="32"/>
          <w:szCs w:val="32"/>
        </w:rPr>
        <w:t>.C</w:t>
      </w:r>
      <w:r w:rsidR="00D65DAB" w:rsidRPr="000E28A9">
        <w:rPr>
          <w:sz w:val="32"/>
          <w:szCs w:val="32"/>
        </w:rPr>
        <w:t>ap</w:t>
      </w:r>
      <w:proofErr w:type="spellEnd"/>
      <w:r w:rsidRPr="000E28A9">
        <w:rPr>
          <w:sz w:val="32"/>
          <w:szCs w:val="32"/>
        </w:rPr>
        <w:t xml:space="preserve"> (β = - .51**), </w:t>
      </w:r>
      <w:r w:rsidR="00D65DAB">
        <w:rPr>
          <w:sz w:val="32"/>
          <w:szCs w:val="32"/>
        </w:rPr>
        <w:t>i.e.</w:t>
      </w:r>
      <w:r w:rsidRPr="000E28A9">
        <w:rPr>
          <w:sz w:val="32"/>
          <w:szCs w:val="32"/>
        </w:rPr>
        <w:t xml:space="preserve"> the higher the</w:t>
      </w:r>
      <w:r w:rsidR="00275638">
        <w:rPr>
          <w:sz w:val="32"/>
          <w:szCs w:val="32"/>
        </w:rPr>
        <w:t xml:space="preserve"> </w:t>
      </w:r>
      <w:r w:rsidR="00275638" w:rsidRPr="000E28A9">
        <w:rPr>
          <w:sz w:val="32"/>
          <w:szCs w:val="32"/>
        </w:rPr>
        <w:t>motor function</w:t>
      </w:r>
      <w:r w:rsidRPr="000E28A9">
        <w:rPr>
          <w:sz w:val="32"/>
          <w:szCs w:val="32"/>
        </w:rPr>
        <w:t xml:space="preserve"> level of the </w:t>
      </w:r>
      <w:proofErr w:type="spellStart"/>
      <w:r w:rsidRPr="000E28A9">
        <w:rPr>
          <w:sz w:val="32"/>
          <w:szCs w:val="32"/>
        </w:rPr>
        <w:t>ado</w:t>
      </w:r>
      <w:r w:rsidR="00D65DAB">
        <w:rPr>
          <w:sz w:val="32"/>
          <w:szCs w:val="32"/>
        </w:rPr>
        <w:t>l.</w:t>
      </w:r>
      <w:r w:rsidRPr="000E28A9">
        <w:rPr>
          <w:sz w:val="32"/>
          <w:szCs w:val="32"/>
        </w:rPr>
        <w:t>CP</w:t>
      </w:r>
      <w:proofErr w:type="spellEnd"/>
      <w:r w:rsidRPr="000E28A9">
        <w:rPr>
          <w:sz w:val="32"/>
          <w:szCs w:val="32"/>
        </w:rPr>
        <w:t xml:space="preserve">, the </w:t>
      </w:r>
      <w:r w:rsidR="00F4372A">
        <w:rPr>
          <w:sz w:val="32"/>
          <w:szCs w:val="32"/>
        </w:rPr>
        <w:t>low</w:t>
      </w:r>
      <w:r w:rsidR="00275638">
        <w:rPr>
          <w:sz w:val="32"/>
          <w:szCs w:val="32"/>
        </w:rPr>
        <w:t xml:space="preserve">er their </w:t>
      </w:r>
      <w:proofErr w:type="spellStart"/>
      <w:r w:rsidR="00275638">
        <w:rPr>
          <w:sz w:val="32"/>
          <w:szCs w:val="32"/>
        </w:rPr>
        <w:t>P</w:t>
      </w:r>
      <w:r w:rsidR="00275638" w:rsidRPr="000E28A9">
        <w:rPr>
          <w:sz w:val="32"/>
          <w:szCs w:val="32"/>
        </w:rPr>
        <w:t>sych</w:t>
      </w:r>
      <w:r w:rsidR="00275638">
        <w:rPr>
          <w:sz w:val="32"/>
          <w:szCs w:val="32"/>
        </w:rPr>
        <w:t>.C</w:t>
      </w:r>
      <w:r w:rsidR="00275638" w:rsidRPr="000E28A9">
        <w:rPr>
          <w:sz w:val="32"/>
          <w:szCs w:val="32"/>
        </w:rPr>
        <w:t>ap</w:t>
      </w:r>
      <w:proofErr w:type="spellEnd"/>
      <w:r w:rsidR="00275638">
        <w:rPr>
          <w:sz w:val="32"/>
          <w:szCs w:val="32"/>
        </w:rPr>
        <w:t xml:space="preserve"> level</w:t>
      </w:r>
      <w:r w:rsidR="00F4372A">
        <w:rPr>
          <w:sz w:val="32"/>
          <w:szCs w:val="32"/>
        </w:rPr>
        <w:t>.</w:t>
      </w:r>
      <w:r w:rsidRPr="000E28A9">
        <w:rPr>
          <w:sz w:val="32"/>
          <w:szCs w:val="32"/>
        </w:rPr>
        <w:t xml:space="preserve"> </w:t>
      </w:r>
      <w:r w:rsidR="00F4372A">
        <w:rPr>
          <w:sz w:val="32"/>
          <w:szCs w:val="32"/>
        </w:rPr>
        <w:t xml:space="preserve"> </w:t>
      </w:r>
      <w:r w:rsidRPr="000E28A9">
        <w:rPr>
          <w:sz w:val="32"/>
          <w:szCs w:val="32"/>
        </w:rPr>
        <w:t>The cognitive functioning</w:t>
      </w:r>
      <w:r w:rsidR="00275638">
        <w:rPr>
          <w:sz w:val="32"/>
          <w:szCs w:val="32"/>
        </w:rPr>
        <w:t xml:space="preserve"> level</w:t>
      </w:r>
      <w:r w:rsidRPr="000E28A9">
        <w:rPr>
          <w:sz w:val="32"/>
          <w:szCs w:val="32"/>
        </w:rPr>
        <w:t xml:space="preserve"> of the </w:t>
      </w:r>
      <w:proofErr w:type="spellStart"/>
      <w:r w:rsidRPr="000E28A9">
        <w:rPr>
          <w:sz w:val="32"/>
          <w:szCs w:val="32"/>
        </w:rPr>
        <w:t>adol</w:t>
      </w:r>
      <w:r w:rsidR="00F4372A">
        <w:rPr>
          <w:sz w:val="32"/>
          <w:szCs w:val="32"/>
        </w:rPr>
        <w:t>.</w:t>
      </w:r>
      <w:r w:rsidRPr="000E28A9">
        <w:rPr>
          <w:sz w:val="32"/>
          <w:szCs w:val="32"/>
        </w:rPr>
        <w:t>CP</w:t>
      </w:r>
      <w:proofErr w:type="spellEnd"/>
      <w:r w:rsidRPr="000E28A9">
        <w:rPr>
          <w:sz w:val="32"/>
          <w:szCs w:val="32"/>
        </w:rPr>
        <w:t xml:space="preserve"> also explains 15% of the variance, also in the negative direction, of their </w:t>
      </w:r>
      <w:proofErr w:type="spellStart"/>
      <w:r w:rsidR="00F4372A">
        <w:rPr>
          <w:sz w:val="32"/>
          <w:szCs w:val="32"/>
        </w:rPr>
        <w:t>P</w:t>
      </w:r>
      <w:r w:rsidR="00F4372A" w:rsidRPr="000E28A9">
        <w:rPr>
          <w:sz w:val="32"/>
          <w:szCs w:val="32"/>
        </w:rPr>
        <w:t>sych</w:t>
      </w:r>
      <w:r w:rsidR="00F4372A">
        <w:rPr>
          <w:sz w:val="32"/>
          <w:szCs w:val="32"/>
        </w:rPr>
        <w:t>.C</w:t>
      </w:r>
      <w:r w:rsidR="00F4372A" w:rsidRPr="000E28A9">
        <w:rPr>
          <w:sz w:val="32"/>
          <w:szCs w:val="32"/>
        </w:rPr>
        <w:t>ap</w:t>
      </w:r>
      <w:proofErr w:type="spellEnd"/>
      <w:r w:rsidR="00275638">
        <w:rPr>
          <w:sz w:val="32"/>
          <w:szCs w:val="32"/>
        </w:rPr>
        <w:t xml:space="preserve"> level</w:t>
      </w:r>
      <w:r w:rsidR="00F4372A" w:rsidRPr="000E28A9">
        <w:rPr>
          <w:sz w:val="32"/>
          <w:szCs w:val="32"/>
        </w:rPr>
        <w:t xml:space="preserve"> </w:t>
      </w:r>
      <w:r w:rsidRPr="000E28A9">
        <w:rPr>
          <w:sz w:val="32"/>
          <w:szCs w:val="32"/>
        </w:rPr>
        <w:t xml:space="preserve">(β = - .15*), </w:t>
      </w:r>
      <w:r w:rsidR="00F4372A">
        <w:rPr>
          <w:sz w:val="32"/>
          <w:szCs w:val="32"/>
        </w:rPr>
        <w:t>i.e.</w:t>
      </w:r>
      <w:r w:rsidRPr="000E28A9">
        <w:rPr>
          <w:sz w:val="32"/>
          <w:szCs w:val="32"/>
        </w:rPr>
        <w:t xml:space="preserve">, the higher the cognitive level of the </w:t>
      </w:r>
      <w:proofErr w:type="spellStart"/>
      <w:r w:rsidRPr="000E28A9">
        <w:rPr>
          <w:sz w:val="32"/>
          <w:szCs w:val="32"/>
        </w:rPr>
        <w:t>adol</w:t>
      </w:r>
      <w:r w:rsidR="00F4372A">
        <w:rPr>
          <w:sz w:val="32"/>
          <w:szCs w:val="32"/>
        </w:rPr>
        <w:t>.</w:t>
      </w:r>
      <w:r w:rsidRPr="000E28A9">
        <w:rPr>
          <w:sz w:val="32"/>
          <w:szCs w:val="32"/>
        </w:rPr>
        <w:t>CP</w:t>
      </w:r>
      <w:proofErr w:type="spellEnd"/>
      <w:r w:rsidRPr="000E28A9">
        <w:rPr>
          <w:sz w:val="32"/>
          <w:szCs w:val="32"/>
        </w:rPr>
        <w:t xml:space="preserve">, the </w:t>
      </w:r>
      <w:r w:rsidR="00F4372A">
        <w:rPr>
          <w:sz w:val="32"/>
          <w:szCs w:val="32"/>
        </w:rPr>
        <w:t>low</w:t>
      </w:r>
      <w:r w:rsidRPr="000E28A9">
        <w:rPr>
          <w:sz w:val="32"/>
          <w:szCs w:val="32"/>
        </w:rPr>
        <w:t xml:space="preserve">er their level of </w:t>
      </w:r>
      <w:proofErr w:type="spellStart"/>
      <w:r w:rsidR="00F4372A">
        <w:rPr>
          <w:sz w:val="32"/>
          <w:szCs w:val="32"/>
        </w:rPr>
        <w:t>P</w:t>
      </w:r>
      <w:r w:rsidR="00F4372A" w:rsidRPr="000E28A9">
        <w:rPr>
          <w:sz w:val="32"/>
          <w:szCs w:val="32"/>
        </w:rPr>
        <w:t>sych</w:t>
      </w:r>
      <w:r w:rsidR="00F4372A">
        <w:rPr>
          <w:sz w:val="32"/>
          <w:szCs w:val="32"/>
        </w:rPr>
        <w:t>.C</w:t>
      </w:r>
      <w:r w:rsidR="00F4372A" w:rsidRPr="000E28A9">
        <w:rPr>
          <w:sz w:val="32"/>
          <w:szCs w:val="32"/>
        </w:rPr>
        <w:t>ap</w:t>
      </w:r>
      <w:proofErr w:type="spellEnd"/>
      <w:r w:rsidRPr="000E28A9">
        <w:rPr>
          <w:sz w:val="32"/>
          <w:szCs w:val="32"/>
        </w:rPr>
        <w:t>.</w:t>
      </w:r>
    </w:p>
    <w:p w14:paraId="1077C001" w14:textId="6DA80254" w:rsidR="00372D71" w:rsidRDefault="007D5719" w:rsidP="00FD0724">
      <w:pPr>
        <w:pStyle w:val="NormalWeb"/>
        <w:spacing w:before="0" w:beforeAutospacing="0" w:after="0" w:afterAutospacing="0"/>
        <w:jc w:val="both"/>
        <w:rPr>
          <w:sz w:val="32"/>
          <w:szCs w:val="32"/>
        </w:rPr>
      </w:pPr>
      <w:r>
        <w:rPr>
          <w:sz w:val="32"/>
          <w:szCs w:val="32"/>
        </w:rPr>
        <w:t xml:space="preserve">     </w:t>
      </w:r>
      <w:r w:rsidR="00D155A4" w:rsidRPr="000E28A9">
        <w:rPr>
          <w:sz w:val="32"/>
          <w:szCs w:val="32"/>
        </w:rPr>
        <w:t xml:space="preserve">The motor function level of the </w:t>
      </w:r>
      <w:proofErr w:type="spellStart"/>
      <w:r w:rsidR="00D155A4" w:rsidRPr="000E28A9">
        <w:rPr>
          <w:sz w:val="32"/>
          <w:szCs w:val="32"/>
        </w:rPr>
        <w:t>adol</w:t>
      </w:r>
      <w:r>
        <w:rPr>
          <w:sz w:val="32"/>
          <w:szCs w:val="32"/>
        </w:rPr>
        <w:t>.</w:t>
      </w:r>
      <w:r w:rsidR="00D155A4" w:rsidRPr="000E28A9">
        <w:rPr>
          <w:sz w:val="32"/>
          <w:szCs w:val="32"/>
        </w:rPr>
        <w:t>CP</w:t>
      </w:r>
      <w:proofErr w:type="spellEnd"/>
      <w:r w:rsidR="00D155A4" w:rsidRPr="000E28A9">
        <w:rPr>
          <w:sz w:val="32"/>
          <w:szCs w:val="32"/>
        </w:rPr>
        <w:t xml:space="preserve"> explains 31% of the variance (in the negative direction) in the level of </w:t>
      </w:r>
      <w:proofErr w:type="spellStart"/>
      <w:r>
        <w:rPr>
          <w:sz w:val="32"/>
          <w:szCs w:val="32"/>
        </w:rPr>
        <w:t>P</w:t>
      </w:r>
      <w:r w:rsidRPr="000E28A9">
        <w:rPr>
          <w:sz w:val="32"/>
          <w:szCs w:val="32"/>
        </w:rPr>
        <w:t>sych</w:t>
      </w:r>
      <w:r>
        <w:rPr>
          <w:sz w:val="32"/>
          <w:szCs w:val="32"/>
        </w:rPr>
        <w:t>.C</w:t>
      </w:r>
      <w:r w:rsidRPr="000E28A9">
        <w:rPr>
          <w:sz w:val="32"/>
          <w:szCs w:val="32"/>
        </w:rPr>
        <w:t>ap</w:t>
      </w:r>
      <w:proofErr w:type="spellEnd"/>
      <w:r w:rsidRPr="000E28A9">
        <w:rPr>
          <w:sz w:val="32"/>
          <w:szCs w:val="32"/>
        </w:rPr>
        <w:t xml:space="preserve"> </w:t>
      </w:r>
      <w:r w:rsidR="00D155A4" w:rsidRPr="000E28A9">
        <w:rPr>
          <w:sz w:val="32"/>
          <w:szCs w:val="32"/>
        </w:rPr>
        <w:t xml:space="preserve">of </w:t>
      </w:r>
      <w:r w:rsidR="00D155A4" w:rsidRPr="000E28A9">
        <w:rPr>
          <w:sz w:val="32"/>
          <w:szCs w:val="32"/>
        </w:rPr>
        <w:lastRenderedPageBreak/>
        <w:t>their mothers (β = - .31*)</w:t>
      </w:r>
      <w:r>
        <w:rPr>
          <w:sz w:val="32"/>
          <w:szCs w:val="32"/>
        </w:rPr>
        <w:t xml:space="preserve">. </w:t>
      </w:r>
      <w:r w:rsidR="00D155A4" w:rsidRPr="000E28A9">
        <w:rPr>
          <w:sz w:val="32"/>
          <w:szCs w:val="32"/>
        </w:rPr>
        <w:t xml:space="preserve"> </w:t>
      </w:r>
      <w:r>
        <w:rPr>
          <w:sz w:val="32"/>
          <w:szCs w:val="32"/>
        </w:rPr>
        <w:t>T</w:t>
      </w:r>
      <w:r w:rsidR="00D155A4" w:rsidRPr="000E28A9">
        <w:rPr>
          <w:sz w:val="32"/>
          <w:szCs w:val="32"/>
        </w:rPr>
        <w:t xml:space="preserve">he higher the level of motor function of the </w:t>
      </w:r>
      <w:proofErr w:type="spellStart"/>
      <w:r w:rsidR="00D155A4" w:rsidRPr="000E28A9">
        <w:rPr>
          <w:sz w:val="32"/>
          <w:szCs w:val="32"/>
        </w:rPr>
        <w:t>adol</w:t>
      </w:r>
      <w:proofErr w:type="spellEnd"/>
      <w:r>
        <w:rPr>
          <w:sz w:val="32"/>
          <w:szCs w:val="32"/>
        </w:rPr>
        <w:t>.</w:t>
      </w:r>
      <w:r w:rsidR="00D155A4" w:rsidRPr="000E28A9">
        <w:rPr>
          <w:sz w:val="32"/>
          <w:szCs w:val="32"/>
        </w:rPr>
        <w:t xml:space="preserve"> CP, the lower their mothers' </w:t>
      </w:r>
      <w:proofErr w:type="spellStart"/>
      <w:r w:rsidR="00D155A4" w:rsidRPr="000E28A9">
        <w:rPr>
          <w:sz w:val="32"/>
          <w:szCs w:val="32"/>
        </w:rPr>
        <w:t>Psych.Cap</w:t>
      </w:r>
      <w:proofErr w:type="spellEnd"/>
      <w:r w:rsidR="00D155A4" w:rsidRPr="000E28A9">
        <w:rPr>
          <w:sz w:val="32"/>
          <w:szCs w:val="32"/>
        </w:rPr>
        <w:t xml:space="preserve">. It should be noted that the </w:t>
      </w:r>
      <w:proofErr w:type="spellStart"/>
      <w:r>
        <w:rPr>
          <w:sz w:val="32"/>
          <w:szCs w:val="32"/>
        </w:rPr>
        <w:t>P</w:t>
      </w:r>
      <w:r w:rsidRPr="000E28A9">
        <w:rPr>
          <w:sz w:val="32"/>
          <w:szCs w:val="32"/>
        </w:rPr>
        <w:t>sych</w:t>
      </w:r>
      <w:r>
        <w:rPr>
          <w:sz w:val="32"/>
          <w:szCs w:val="32"/>
        </w:rPr>
        <w:t>.C</w:t>
      </w:r>
      <w:r w:rsidRPr="000E28A9">
        <w:rPr>
          <w:sz w:val="32"/>
          <w:szCs w:val="32"/>
        </w:rPr>
        <w:t>ap</w:t>
      </w:r>
      <w:proofErr w:type="spellEnd"/>
      <w:r w:rsidR="00FF0A9C">
        <w:rPr>
          <w:sz w:val="32"/>
          <w:szCs w:val="32"/>
        </w:rPr>
        <w:t xml:space="preserve"> level</w:t>
      </w:r>
      <w:r w:rsidRPr="000E28A9">
        <w:rPr>
          <w:sz w:val="32"/>
          <w:szCs w:val="32"/>
        </w:rPr>
        <w:t xml:space="preserve"> </w:t>
      </w:r>
      <w:r w:rsidR="00D155A4" w:rsidRPr="000E28A9">
        <w:rPr>
          <w:sz w:val="32"/>
          <w:szCs w:val="32"/>
        </w:rPr>
        <w:t xml:space="preserve">of the mothers of </w:t>
      </w:r>
      <w:proofErr w:type="spellStart"/>
      <w:r w:rsidR="00D155A4" w:rsidRPr="000E28A9">
        <w:rPr>
          <w:sz w:val="32"/>
          <w:szCs w:val="32"/>
        </w:rPr>
        <w:t>adol</w:t>
      </w:r>
      <w:r>
        <w:rPr>
          <w:sz w:val="32"/>
          <w:szCs w:val="32"/>
        </w:rPr>
        <w:t>.</w:t>
      </w:r>
      <w:r w:rsidR="00D155A4" w:rsidRPr="000E28A9">
        <w:rPr>
          <w:sz w:val="32"/>
          <w:szCs w:val="32"/>
        </w:rPr>
        <w:t>CP</w:t>
      </w:r>
      <w:proofErr w:type="spellEnd"/>
      <w:r w:rsidR="00D155A4" w:rsidRPr="000E28A9">
        <w:rPr>
          <w:sz w:val="32"/>
          <w:szCs w:val="32"/>
        </w:rPr>
        <w:t xml:space="preserve"> is only explained by the </w:t>
      </w:r>
      <w:proofErr w:type="spellStart"/>
      <w:r w:rsidR="00FF0A9C" w:rsidRPr="000E28A9">
        <w:rPr>
          <w:sz w:val="32"/>
          <w:szCs w:val="32"/>
        </w:rPr>
        <w:t>adol</w:t>
      </w:r>
      <w:r w:rsidR="00FF0A9C">
        <w:rPr>
          <w:sz w:val="32"/>
          <w:szCs w:val="32"/>
        </w:rPr>
        <w:t>.</w:t>
      </w:r>
      <w:r w:rsidR="00FF0A9C" w:rsidRPr="000E28A9">
        <w:rPr>
          <w:sz w:val="32"/>
          <w:szCs w:val="32"/>
        </w:rPr>
        <w:t>CP</w:t>
      </w:r>
      <w:proofErr w:type="spellEnd"/>
      <w:r w:rsidR="00FF0A9C">
        <w:rPr>
          <w:sz w:val="32"/>
          <w:szCs w:val="32"/>
        </w:rPr>
        <w:t xml:space="preserve">' </w:t>
      </w:r>
      <w:r w:rsidR="00D155A4" w:rsidRPr="000E28A9">
        <w:rPr>
          <w:sz w:val="32"/>
          <w:szCs w:val="32"/>
        </w:rPr>
        <w:t xml:space="preserve">motor function </w:t>
      </w:r>
      <w:r w:rsidR="00275638" w:rsidRPr="000E28A9">
        <w:rPr>
          <w:sz w:val="32"/>
          <w:szCs w:val="32"/>
        </w:rPr>
        <w:t>leve</w:t>
      </w:r>
      <w:r w:rsidR="00275638">
        <w:rPr>
          <w:sz w:val="32"/>
          <w:szCs w:val="32"/>
        </w:rPr>
        <w:t>l</w:t>
      </w:r>
      <w:r w:rsidR="00D155A4" w:rsidRPr="000E28A9">
        <w:rPr>
          <w:sz w:val="32"/>
          <w:szCs w:val="32"/>
        </w:rPr>
        <w:t>.</w:t>
      </w:r>
    </w:p>
    <w:p w14:paraId="11B05904" w14:textId="6C094595" w:rsidR="00D155A4" w:rsidRPr="000E28A9" w:rsidRDefault="00372D71" w:rsidP="00FF0A9C">
      <w:pPr>
        <w:pStyle w:val="NormalWeb"/>
        <w:spacing w:before="0" w:beforeAutospacing="0" w:after="0" w:afterAutospacing="0"/>
        <w:jc w:val="both"/>
        <w:rPr>
          <w:color w:val="000000"/>
          <w:sz w:val="32"/>
          <w:szCs w:val="32"/>
        </w:rPr>
      </w:pPr>
      <w:r>
        <w:rPr>
          <w:sz w:val="32"/>
          <w:szCs w:val="32"/>
        </w:rPr>
        <w:t xml:space="preserve">   </w:t>
      </w:r>
      <w:r w:rsidR="00D155A4" w:rsidRPr="000E28A9">
        <w:rPr>
          <w:sz w:val="32"/>
          <w:szCs w:val="32"/>
        </w:rPr>
        <w:t xml:space="preserve"> The </w:t>
      </w:r>
      <w:r w:rsidR="004803E1">
        <w:rPr>
          <w:sz w:val="32"/>
          <w:szCs w:val="32"/>
        </w:rPr>
        <w:t>Mother-</w:t>
      </w:r>
      <w:proofErr w:type="spellStart"/>
      <w:proofErr w:type="gramStart"/>
      <w:r w:rsidR="004803E1">
        <w:rPr>
          <w:sz w:val="32"/>
          <w:szCs w:val="32"/>
        </w:rPr>
        <w:t>Child.</w:t>
      </w:r>
      <w:r w:rsidR="004803E1" w:rsidRPr="000E28A9">
        <w:rPr>
          <w:sz w:val="32"/>
          <w:szCs w:val="32"/>
        </w:rPr>
        <w:t>Psych.Cap</w:t>
      </w:r>
      <w:proofErr w:type="spellEnd"/>
      <w:proofErr w:type="gramEnd"/>
      <w:r w:rsidR="004803E1" w:rsidRPr="000E28A9">
        <w:rPr>
          <w:sz w:val="32"/>
          <w:szCs w:val="32"/>
        </w:rPr>
        <w:t xml:space="preserve"> </w:t>
      </w:r>
      <w:r w:rsidR="00D155A4" w:rsidRPr="000E28A9">
        <w:rPr>
          <w:sz w:val="32"/>
          <w:szCs w:val="32"/>
        </w:rPr>
        <w:t xml:space="preserve">is explained by 3 variables: </w:t>
      </w:r>
      <w:r w:rsidR="00FF0A9C" w:rsidRPr="000E28A9">
        <w:rPr>
          <w:sz w:val="32"/>
          <w:szCs w:val="32"/>
        </w:rPr>
        <w:t xml:space="preserve">the </w:t>
      </w:r>
      <w:proofErr w:type="spellStart"/>
      <w:r w:rsidR="00FF0A9C" w:rsidRPr="000E28A9">
        <w:rPr>
          <w:sz w:val="32"/>
          <w:szCs w:val="32"/>
        </w:rPr>
        <w:t>adol</w:t>
      </w:r>
      <w:r w:rsidR="00FF0A9C">
        <w:rPr>
          <w:sz w:val="32"/>
          <w:szCs w:val="32"/>
        </w:rPr>
        <w:t>.</w:t>
      </w:r>
      <w:r w:rsidR="00FF0A9C" w:rsidRPr="000E28A9">
        <w:rPr>
          <w:sz w:val="32"/>
          <w:szCs w:val="32"/>
        </w:rPr>
        <w:t>CP</w:t>
      </w:r>
      <w:proofErr w:type="spellEnd"/>
      <w:r w:rsidR="00FF0A9C">
        <w:rPr>
          <w:sz w:val="32"/>
          <w:szCs w:val="32"/>
        </w:rPr>
        <w:t>'</w:t>
      </w:r>
      <w:proofErr w:type="gramStart"/>
      <w:r w:rsidR="00D155A4" w:rsidRPr="000E28A9">
        <w:rPr>
          <w:sz w:val="32"/>
          <w:szCs w:val="32"/>
        </w:rPr>
        <w:t xml:space="preserve"> motor</w:t>
      </w:r>
      <w:proofErr w:type="gramEnd"/>
      <w:r w:rsidR="00D155A4" w:rsidRPr="000E28A9">
        <w:rPr>
          <w:sz w:val="32"/>
          <w:szCs w:val="32"/>
        </w:rPr>
        <w:t xml:space="preserve"> functioning</w:t>
      </w:r>
      <w:r w:rsidR="00275638">
        <w:rPr>
          <w:sz w:val="32"/>
          <w:szCs w:val="32"/>
        </w:rPr>
        <w:t xml:space="preserve"> level</w:t>
      </w:r>
      <w:r w:rsidR="00D155A4" w:rsidRPr="000E28A9">
        <w:rPr>
          <w:sz w:val="32"/>
          <w:szCs w:val="32"/>
        </w:rPr>
        <w:t>, their cognitive functioning</w:t>
      </w:r>
      <w:r w:rsidR="00275638">
        <w:rPr>
          <w:sz w:val="32"/>
          <w:szCs w:val="32"/>
        </w:rPr>
        <w:t xml:space="preserve"> level</w:t>
      </w:r>
      <w:r w:rsidR="00D155A4" w:rsidRPr="000E28A9">
        <w:rPr>
          <w:sz w:val="32"/>
          <w:szCs w:val="32"/>
        </w:rPr>
        <w:t xml:space="preserve"> and the </w:t>
      </w:r>
      <w:r w:rsidR="00275638">
        <w:rPr>
          <w:sz w:val="32"/>
          <w:szCs w:val="32"/>
        </w:rPr>
        <w:t xml:space="preserve">mothers' </w:t>
      </w:r>
      <w:proofErr w:type="spellStart"/>
      <w:r w:rsidR="00275638" w:rsidRPr="000E28A9">
        <w:rPr>
          <w:sz w:val="32"/>
          <w:szCs w:val="32"/>
        </w:rPr>
        <w:t>Psych.Cap</w:t>
      </w:r>
      <w:proofErr w:type="spellEnd"/>
      <w:r w:rsidR="00275638" w:rsidRPr="000E28A9">
        <w:rPr>
          <w:sz w:val="32"/>
          <w:szCs w:val="32"/>
        </w:rPr>
        <w:t xml:space="preserve"> </w:t>
      </w:r>
      <w:r w:rsidR="00275638">
        <w:rPr>
          <w:sz w:val="32"/>
          <w:szCs w:val="32"/>
        </w:rPr>
        <w:t>level</w:t>
      </w:r>
      <w:r w:rsidR="00D155A4" w:rsidRPr="000E28A9">
        <w:rPr>
          <w:sz w:val="32"/>
          <w:szCs w:val="32"/>
        </w:rPr>
        <w:t>. Thus, the</w:t>
      </w:r>
      <w:r w:rsidR="00FF0A9C">
        <w:rPr>
          <w:sz w:val="32"/>
          <w:szCs w:val="32"/>
        </w:rPr>
        <w:t xml:space="preserve"> </w:t>
      </w:r>
      <w:proofErr w:type="spellStart"/>
      <w:r w:rsidR="00FF0A9C" w:rsidRPr="000E28A9">
        <w:rPr>
          <w:sz w:val="32"/>
          <w:szCs w:val="32"/>
        </w:rPr>
        <w:t>the</w:t>
      </w:r>
      <w:proofErr w:type="spellEnd"/>
      <w:r w:rsidR="00FF0A9C" w:rsidRPr="000E28A9">
        <w:rPr>
          <w:sz w:val="32"/>
          <w:szCs w:val="32"/>
        </w:rPr>
        <w:t xml:space="preserve"> </w:t>
      </w:r>
      <w:proofErr w:type="spellStart"/>
      <w:r w:rsidR="00FF0A9C" w:rsidRPr="000E28A9">
        <w:rPr>
          <w:sz w:val="32"/>
          <w:szCs w:val="32"/>
        </w:rPr>
        <w:t>adol</w:t>
      </w:r>
      <w:r w:rsidR="00FF0A9C">
        <w:rPr>
          <w:sz w:val="32"/>
          <w:szCs w:val="32"/>
        </w:rPr>
        <w:t>.</w:t>
      </w:r>
      <w:r w:rsidR="00FF0A9C" w:rsidRPr="000E28A9">
        <w:rPr>
          <w:sz w:val="32"/>
          <w:szCs w:val="32"/>
        </w:rPr>
        <w:t>CP</w:t>
      </w:r>
      <w:proofErr w:type="spellEnd"/>
      <w:r w:rsidR="00FF0A9C">
        <w:rPr>
          <w:sz w:val="32"/>
          <w:szCs w:val="32"/>
        </w:rPr>
        <w:t>'</w:t>
      </w:r>
      <w:r w:rsidR="00D155A4" w:rsidRPr="000E28A9">
        <w:rPr>
          <w:sz w:val="32"/>
          <w:szCs w:val="32"/>
        </w:rPr>
        <w:t xml:space="preserve"> motor function level explains 11% of the variance in </w:t>
      </w:r>
      <w:r w:rsidR="002A6DAE">
        <w:rPr>
          <w:sz w:val="32"/>
          <w:szCs w:val="32"/>
        </w:rPr>
        <w:t>Mother-</w:t>
      </w:r>
      <w:proofErr w:type="spellStart"/>
      <w:proofErr w:type="gramStart"/>
      <w:r w:rsidR="002A6DAE">
        <w:rPr>
          <w:sz w:val="32"/>
          <w:szCs w:val="32"/>
        </w:rPr>
        <w:t>Child.</w:t>
      </w:r>
      <w:r w:rsidR="002A6DAE" w:rsidRPr="000E28A9">
        <w:rPr>
          <w:sz w:val="32"/>
          <w:szCs w:val="32"/>
        </w:rPr>
        <w:t>Psych.Cap</w:t>
      </w:r>
      <w:proofErr w:type="spellEnd"/>
      <w:proofErr w:type="gramEnd"/>
      <w:r w:rsidR="002A6DAE" w:rsidRPr="000E28A9">
        <w:rPr>
          <w:sz w:val="32"/>
          <w:szCs w:val="32"/>
        </w:rPr>
        <w:t xml:space="preserve"> </w:t>
      </w:r>
      <w:r w:rsidR="00D155A4" w:rsidRPr="000E28A9">
        <w:rPr>
          <w:sz w:val="32"/>
          <w:szCs w:val="32"/>
        </w:rPr>
        <w:t>(β = .11*)</w:t>
      </w:r>
      <w:r w:rsidR="00616FEA">
        <w:rPr>
          <w:sz w:val="32"/>
          <w:szCs w:val="32"/>
        </w:rPr>
        <w:t>, i.e.</w:t>
      </w:r>
      <w:r w:rsidR="00D155A4" w:rsidRPr="000E28A9">
        <w:rPr>
          <w:sz w:val="32"/>
          <w:szCs w:val="32"/>
        </w:rPr>
        <w:t xml:space="preserve"> the higher </w:t>
      </w:r>
      <w:r w:rsidR="00FF0A9C" w:rsidRPr="000E28A9">
        <w:rPr>
          <w:sz w:val="32"/>
          <w:szCs w:val="32"/>
        </w:rPr>
        <w:t xml:space="preserve">the </w:t>
      </w:r>
      <w:proofErr w:type="spellStart"/>
      <w:r w:rsidR="00FF0A9C" w:rsidRPr="000E28A9">
        <w:rPr>
          <w:sz w:val="32"/>
          <w:szCs w:val="32"/>
        </w:rPr>
        <w:t>adol</w:t>
      </w:r>
      <w:r w:rsidR="00FF0A9C">
        <w:rPr>
          <w:sz w:val="32"/>
          <w:szCs w:val="32"/>
        </w:rPr>
        <w:t>.</w:t>
      </w:r>
      <w:r w:rsidR="00FF0A9C" w:rsidRPr="000E28A9">
        <w:rPr>
          <w:sz w:val="32"/>
          <w:szCs w:val="32"/>
        </w:rPr>
        <w:t>CP</w:t>
      </w:r>
      <w:proofErr w:type="spellEnd"/>
      <w:r w:rsidR="00FF0A9C">
        <w:rPr>
          <w:sz w:val="32"/>
          <w:szCs w:val="32"/>
        </w:rPr>
        <w:t>'</w:t>
      </w:r>
      <w:r w:rsidR="00D155A4" w:rsidRPr="000E28A9">
        <w:rPr>
          <w:sz w:val="32"/>
          <w:szCs w:val="32"/>
        </w:rPr>
        <w:t xml:space="preserve"> level of motor function, the more their mothers perceive them as having a higher </w:t>
      </w:r>
      <w:proofErr w:type="spellStart"/>
      <w:r>
        <w:rPr>
          <w:sz w:val="32"/>
          <w:szCs w:val="32"/>
        </w:rPr>
        <w:t>P</w:t>
      </w:r>
      <w:r w:rsidRPr="000E28A9">
        <w:rPr>
          <w:sz w:val="32"/>
          <w:szCs w:val="32"/>
        </w:rPr>
        <w:t>sych</w:t>
      </w:r>
      <w:r>
        <w:rPr>
          <w:sz w:val="32"/>
          <w:szCs w:val="32"/>
        </w:rPr>
        <w:t>.C</w:t>
      </w:r>
      <w:r w:rsidRPr="000E28A9">
        <w:rPr>
          <w:sz w:val="32"/>
          <w:szCs w:val="32"/>
        </w:rPr>
        <w:t>ap</w:t>
      </w:r>
      <w:proofErr w:type="spellEnd"/>
      <w:r w:rsidR="00D155A4" w:rsidRPr="000E28A9">
        <w:rPr>
          <w:sz w:val="32"/>
          <w:szCs w:val="32"/>
        </w:rPr>
        <w:t xml:space="preserve">. </w:t>
      </w:r>
      <w:r>
        <w:rPr>
          <w:sz w:val="32"/>
          <w:szCs w:val="32"/>
        </w:rPr>
        <w:t xml:space="preserve"> </w:t>
      </w:r>
      <w:r w:rsidR="00D155A4" w:rsidRPr="000E28A9">
        <w:rPr>
          <w:sz w:val="32"/>
          <w:szCs w:val="32"/>
        </w:rPr>
        <w:t xml:space="preserve">The level of cognitive functioning of the </w:t>
      </w:r>
      <w:proofErr w:type="spellStart"/>
      <w:r w:rsidR="00D155A4" w:rsidRPr="000E28A9">
        <w:rPr>
          <w:sz w:val="32"/>
          <w:szCs w:val="32"/>
        </w:rPr>
        <w:t>adol</w:t>
      </w:r>
      <w:r w:rsidR="00616FEA">
        <w:rPr>
          <w:sz w:val="32"/>
          <w:szCs w:val="32"/>
        </w:rPr>
        <w:t>.</w:t>
      </w:r>
      <w:r w:rsidR="00D155A4" w:rsidRPr="000E28A9">
        <w:rPr>
          <w:sz w:val="32"/>
          <w:szCs w:val="32"/>
        </w:rPr>
        <w:t>CP</w:t>
      </w:r>
      <w:proofErr w:type="spellEnd"/>
      <w:r w:rsidR="00D155A4" w:rsidRPr="000E28A9">
        <w:rPr>
          <w:sz w:val="32"/>
          <w:szCs w:val="32"/>
        </w:rPr>
        <w:t xml:space="preserve"> explains 32% of the variance in </w:t>
      </w:r>
      <w:r w:rsidR="002A6DAE">
        <w:rPr>
          <w:sz w:val="32"/>
          <w:szCs w:val="32"/>
        </w:rPr>
        <w:t>Mother-</w:t>
      </w:r>
      <w:proofErr w:type="spellStart"/>
      <w:proofErr w:type="gramStart"/>
      <w:r w:rsidR="002A6DAE">
        <w:rPr>
          <w:sz w:val="32"/>
          <w:szCs w:val="32"/>
        </w:rPr>
        <w:t>Child.</w:t>
      </w:r>
      <w:r w:rsidR="002A6DAE" w:rsidRPr="000E28A9">
        <w:rPr>
          <w:sz w:val="32"/>
          <w:szCs w:val="32"/>
        </w:rPr>
        <w:t>Psych.Cap</w:t>
      </w:r>
      <w:proofErr w:type="spellEnd"/>
      <w:proofErr w:type="gramEnd"/>
      <w:r w:rsidR="002A6DAE" w:rsidRPr="000E28A9">
        <w:rPr>
          <w:sz w:val="32"/>
          <w:szCs w:val="32"/>
        </w:rPr>
        <w:t xml:space="preserve"> </w:t>
      </w:r>
      <w:r w:rsidR="00D155A4" w:rsidRPr="000E28A9">
        <w:rPr>
          <w:sz w:val="32"/>
          <w:szCs w:val="32"/>
        </w:rPr>
        <w:t>(β = .32*)</w:t>
      </w:r>
      <w:r w:rsidR="00616FEA">
        <w:rPr>
          <w:sz w:val="32"/>
          <w:szCs w:val="32"/>
        </w:rPr>
        <w:t>, i.e.</w:t>
      </w:r>
      <w:r w:rsidR="00D155A4" w:rsidRPr="000E28A9">
        <w:rPr>
          <w:sz w:val="32"/>
          <w:szCs w:val="32"/>
        </w:rPr>
        <w:t xml:space="preserve"> the higher the level of cognitive functioning of the </w:t>
      </w:r>
      <w:proofErr w:type="spellStart"/>
      <w:r w:rsidR="00D155A4" w:rsidRPr="000E28A9">
        <w:rPr>
          <w:sz w:val="32"/>
          <w:szCs w:val="32"/>
        </w:rPr>
        <w:t>adol</w:t>
      </w:r>
      <w:r w:rsidR="00616FEA">
        <w:rPr>
          <w:sz w:val="32"/>
          <w:szCs w:val="32"/>
        </w:rPr>
        <w:t>.</w:t>
      </w:r>
      <w:r w:rsidR="00D155A4" w:rsidRPr="000E28A9">
        <w:rPr>
          <w:sz w:val="32"/>
          <w:szCs w:val="32"/>
        </w:rPr>
        <w:t>CP</w:t>
      </w:r>
      <w:proofErr w:type="spellEnd"/>
      <w:r w:rsidR="00D155A4" w:rsidRPr="000E28A9">
        <w:rPr>
          <w:sz w:val="32"/>
          <w:szCs w:val="32"/>
        </w:rPr>
        <w:t xml:space="preserve">, the more their mothers perceive them as having a higher </w:t>
      </w:r>
      <w:proofErr w:type="spellStart"/>
      <w:r w:rsidR="00D155A4" w:rsidRPr="000E28A9">
        <w:rPr>
          <w:sz w:val="32"/>
          <w:szCs w:val="32"/>
        </w:rPr>
        <w:t>Psych.Cap</w:t>
      </w:r>
      <w:proofErr w:type="spellEnd"/>
      <w:r w:rsidR="00D155A4" w:rsidRPr="000E28A9">
        <w:rPr>
          <w:sz w:val="32"/>
          <w:szCs w:val="32"/>
        </w:rPr>
        <w:t>.</w:t>
      </w:r>
      <w:r w:rsidR="00616FEA">
        <w:rPr>
          <w:sz w:val="32"/>
          <w:szCs w:val="32"/>
        </w:rPr>
        <w:t xml:space="preserve"> Furthermore, </w:t>
      </w:r>
      <w:r w:rsidR="00D155A4" w:rsidRPr="000E28A9">
        <w:rPr>
          <w:sz w:val="32"/>
          <w:szCs w:val="32"/>
        </w:rPr>
        <w:t xml:space="preserve">the level of </w:t>
      </w:r>
      <w:proofErr w:type="spellStart"/>
      <w:r w:rsidR="00D155A4" w:rsidRPr="000E28A9">
        <w:rPr>
          <w:sz w:val="32"/>
          <w:szCs w:val="32"/>
        </w:rPr>
        <w:t>Psych.Cap</w:t>
      </w:r>
      <w:proofErr w:type="spellEnd"/>
      <w:r w:rsidR="00D155A4" w:rsidRPr="000E28A9">
        <w:rPr>
          <w:sz w:val="32"/>
          <w:szCs w:val="32"/>
        </w:rPr>
        <w:t xml:space="preserve"> of these mothers explains 44% of the variance in </w:t>
      </w:r>
      <w:r w:rsidR="002A6DAE">
        <w:rPr>
          <w:sz w:val="32"/>
          <w:szCs w:val="32"/>
        </w:rPr>
        <w:t>Mother-</w:t>
      </w:r>
      <w:proofErr w:type="spellStart"/>
      <w:proofErr w:type="gramStart"/>
      <w:r w:rsidR="002A6DAE">
        <w:rPr>
          <w:sz w:val="32"/>
          <w:szCs w:val="32"/>
        </w:rPr>
        <w:t>Child.</w:t>
      </w:r>
      <w:r w:rsidR="002A6DAE" w:rsidRPr="000E28A9">
        <w:rPr>
          <w:sz w:val="32"/>
          <w:szCs w:val="32"/>
        </w:rPr>
        <w:t>Psych.Cap</w:t>
      </w:r>
      <w:proofErr w:type="spellEnd"/>
      <w:proofErr w:type="gramEnd"/>
      <w:r w:rsidR="00D155A4" w:rsidRPr="000E28A9">
        <w:rPr>
          <w:sz w:val="32"/>
          <w:szCs w:val="32"/>
        </w:rPr>
        <w:t xml:space="preserve"> (β = .44**), </w:t>
      </w:r>
      <w:r w:rsidR="00007DF5">
        <w:rPr>
          <w:sz w:val="32"/>
          <w:szCs w:val="32"/>
        </w:rPr>
        <w:t>i.e.</w:t>
      </w:r>
      <w:r w:rsidR="00D155A4" w:rsidRPr="000E28A9">
        <w:rPr>
          <w:sz w:val="32"/>
          <w:szCs w:val="32"/>
        </w:rPr>
        <w:t xml:space="preserve"> the higher the mother's </w:t>
      </w:r>
      <w:proofErr w:type="spellStart"/>
      <w:r w:rsidR="00D155A4" w:rsidRPr="000E28A9">
        <w:rPr>
          <w:sz w:val="32"/>
          <w:szCs w:val="32"/>
        </w:rPr>
        <w:t>Psych.Cap</w:t>
      </w:r>
      <w:proofErr w:type="spellEnd"/>
      <w:r w:rsidR="00D155A4" w:rsidRPr="000E28A9">
        <w:rPr>
          <w:sz w:val="32"/>
          <w:szCs w:val="32"/>
        </w:rPr>
        <w:t xml:space="preserve">, the more she perceives the level of </w:t>
      </w:r>
      <w:proofErr w:type="spellStart"/>
      <w:r w:rsidR="00D155A4" w:rsidRPr="000E28A9">
        <w:rPr>
          <w:sz w:val="32"/>
          <w:szCs w:val="32"/>
        </w:rPr>
        <w:t>Psych.Cap</w:t>
      </w:r>
      <w:proofErr w:type="spellEnd"/>
      <w:r w:rsidR="00D155A4" w:rsidRPr="000E28A9">
        <w:rPr>
          <w:sz w:val="32"/>
          <w:szCs w:val="32"/>
        </w:rPr>
        <w:t xml:space="preserve"> of her </w:t>
      </w:r>
      <w:proofErr w:type="spellStart"/>
      <w:r w:rsidR="00D155A4" w:rsidRPr="000E28A9">
        <w:rPr>
          <w:sz w:val="32"/>
          <w:szCs w:val="32"/>
        </w:rPr>
        <w:t>adol</w:t>
      </w:r>
      <w:r w:rsidR="00007DF5">
        <w:rPr>
          <w:sz w:val="32"/>
          <w:szCs w:val="32"/>
        </w:rPr>
        <w:t>.CP</w:t>
      </w:r>
      <w:proofErr w:type="spellEnd"/>
      <w:r w:rsidR="00007DF5">
        <w:rPr>
          <w:sz w:val="32"/>
          <w:szCs w:val="32"/>
        </w:rPr>
        <w:t xml:space="preserve"> </w:t>
      </w:r>
      <w:r w:rsidR="00D155A4" w:rsidRPr="000E28A9">
        <w:rPr>
          <w:sz w:val="32"/>
          <w:szCs w:val="32"/>
        </w:rPr>
        <w:t>as higher.</w:t>
      </w:r>
    </w:p>
    <w:p w14:paraId="6ECC66D5" w14:textId="182DF0FB" w:rsidR="00A87984" w:rsidRDefault="00007DF5" w:rsidP="00275638">
      <w:pPr>
        <w:pStyle w:val="NormalWeb"/>
        <w:spacing w:before="0" w:beforeAutospacing="0" w:after="0" w:afterAutospacing="0"/>
        <w:jc w:val="both"/>
        <w:rPr>
          <w:sz w:val="32"/>
          <w:szCs w:val="32"/>
        </w:rPr>
      </w:pPr>
      <w:r>
        <w:rPr>
          <w:sz w:val="32"/>
          <w:szCs w:val="32"/>
        </w:rPr>
        <w:t xml:space="preserve">     </w:t>
      </w:r>
      <w:r w:rsidR="00D155A4" w:rsidRPr="000E28A9">
        <w:rPr>
          <w:sz w:val="32"/>
          <w:szCs w:val="32"/>
        </w:rPr>
        <w:t xml:space="preserve">In addition to the contribution of the level of motor and cognitive functions to the explanation of the level of </w:t>
      </w:r>
      <w:proofErr w:type="spellStart"/>
      <w:r w:rsidR="00D155A4" w:rsidRPr="000E28A9">
        <w:rPr>
          <w:sz w:val="32"/>
          <w:szCs w:val="32"/>
        </w:rPr>
        <w:t>Psych.Cap</w:t>
      </w:r>
      <w:proofErr w:type="spellEnd"/>
      <w:r w:rsidR="00D155A4" w:rsidRPr="000E28A9">
        <w:rPr>
          <w:sz w:val="32"/>
          <w:szCs w:val="32"/>
        </w:rPr>
        <w:t xml:space="preserve"> of </w:t>
      </w:r>
      <w:proofErr w:type="spellStart"/>
      <w:r w:rsidR="00D155A4" w:rsidRPr="000E28A9">
        <w:rPr>
          <w:sz w:val="32"/>
          <w:szCs w:val="32"/>
        </w:rPr>
        <w:t>adol</w:t>
      </w:r>
      <w:r w:rsidR="00A87984">
        <w:rPr>
          <w:sz w:val="32"/>
          <w:szCs w:val="32"/>
        </w:rPr>
        <w:t>.</w:t>
      </w:r>
      <w:r w:rsidR="00D155A4" w:rsidRPr="000E28A9">
        <w:rPr>
          <w:sz w:val="32"/>
          <w:szCs w:val="32"/>
        </w:rPr>
        <w:t>CP</w:t>
      </w:r>
      <w:proofErr w:type="spellEnd"/>
      <w:r w:rsidR="00D155A4" w:rsidRPr="000E28A9">
        <w:rPr>
          <w:sz w:val="32"/>
          <w:szCs w:val="32"/>
        </w:rPr>
        <w:t xml:space="preserve">, the </w:t>
      </w:r>
      <w:r w:rsidR="002A6DAE">
        <w:rPr>
          <w:sz w:val="32"/>
          <w:szCs w:val="32"/>
        </w:rPr>
        <w:t>Mother-</w:t>
      </w:r>
      <w:proofErr w:type="spellStart"/>
      <w:proofErr w:type="gramStart"/>
      <w:r w:rsidR="002A6DAE">
        <w:rPr>
          <w:sz w:val="32"/>
          <w:szCs w:val="32"/>
        </w:rPr>
        <w:t>Child.</w:t>
      </w:r>
      <w:r w:rsidR="002A6DAE" w:rsidRPr="000E28A9">
        <w:rPr>
          <w:sz w:val="32"/>
          <w:szCs w:val="32"/>
        </w:rPr>
        <w:t>Psych.Cap</w:t>
      </w:r>
      <w:proofErr w:type="spellEnd"/>
      <w:proofErr w:type="gramEnd"/>
      <w:r w:rsidR="002A6DAE" w:rsidRPr="000E28A9">
        <w:rPr>
          <w:sz w:val="32"/>
          <w:szCs w:val="32"/>
        </w:rPr>
        <w:t xml:space="preserve"> </w:t>
      </w:r>
      <w:r w:rsidR="00D155A4" w:rsidRPr="000E28A9">
        <w:rPr>
          <w:sz w:val="32"/>
          <w:szCs w:val="32"/>
        </w:rPr>
        <w:t xml:space="preserve">also contributes to the explanation of 19% of the variance in the level of </w:t>
      </w:r>
      <w:proofErr w:type="spellStart"/>
      <w:r w:rsidR="00D155A4" w:rsidRPr="000E28A9">
        <w:rPr>
          <w:sz w:val="32"/>
          <w:szCs w:val="32"/>
        </w:rPr>
        <w:t>Psych.Cap</w:t>
      </w:r>
      <w:proofErr w:type="spellEnd"/>
      <w:r w:rsidR="00D155A4" w:rsidRPr="000E28A9">
        <w:rPr>
          <w:sz w:val="32"/>
          <w:szCs w:val="32"/>
        </w:rPr>
        <w:t xml:space="preserve"> of these adolescents (β =</w:t>
      </w:r>
      <w:r w:rsidR="00A87984">
        <w:rPr>
          <w:sz w:val="32"/>
          <w:szCs w:val="32"/>
        </w:rPr>
        <w:t xml:space="preserve"> </w:t>
      </w:r>
      <w:r w:rsidR="00D155A4" w:rsidRPr="000E28A9">
        <w:rPr>
          <w:sz w:val="32"/>
          <w:szCs w:val="32"/>
        </w:rPr>
        <w:t>.19*)</w:t>
      </w:r>
      <w:r w:rsidR="00A87984">
        <w:rPr>
          <w:sz w:val="32"/>
          <w:szCs w:val="32"/>
        </w:rPr>
        <w:t>. A</w:t>
      </w:r>
      <w:r w:rsidR="00D155A4" w:rsidRPr="000E28A9">
        <w:rPr>
          <w:sz w:val="32"/>
          <w:szCs w:val="32"/>
        </w:rPr>
        <w:t xml:space="preserve">s much as the mother perceives her </w:t>
      </w:r>
      <w:proofErr w:type="spellStart"/>
      <w:r w:rsidR="00D155A4" w:rsidRPr="000E28A9">
        <w:rPr>
          <w:sz w:val="32"/>
          <w:szCs w:val="32"/>
        </w:rPr>
        <w:t>adol</w:t>
      </w:r>
      <w:r w:rsidR="00A87984">
        <w:rPr>
          <w:sz w:val="32"/>
          <w:szCs w:val="32"/>
        </w:rPr>
        <w:t>.</w:t>
      </w:r>
      <w:r w:rsidR="00D155A4" w:rsidRPr="000E28A9">
        <w:rPr>
          <w:sz w:val="32"/>
          <w:szCs w:val="32"/>
        </w:rPr>
        <w:t>CP</w:t>
      </w:r>
      <w:proofErr w:type="spellEnd"/>
      <w:r w:rsidR="00D155A4" w:rsidRPr="000E28A9">
        <w:rPr>
          <w:sz w:val="32"/>
          <w:szCs w:val="32"/>
        </w:rPr>
        <w:t xml:space="preserve"> as having a higher </w:t>
      </w:r>
      <w:proofErr w:type="spellStart"/>
      <w:r w:rsidR="00D155A4" w:rsidRPr="000E28A9">
        <w:rPr>
          <w:sz w:val="32"/>
          <w:szCs w:val="32"/>
        </w:rPr>
        <w:t>Psych.Cap</w:t>
      </w:r>
      <w:proofErr w:type="spellEnd"/>
      <w:r w:rsidR="00D155A4" w:rsidRPr="000E28A9">
        <w:rPr>
          <w:sz w:val="32"/>
          <w:szCs w:val="32"/>
        </w:rPr>
        <w:t xml:space="preserve">, so too does he see himself as having a higher </w:t>
      </w:r>
      <w:proofErr w:type="spellStart"/>
      <w:r w:rsidR="00D155A4" w:rsidRPr="000E28A9">
        <w:rPr>
          <w:sz w:val="32"/>
          <w:szCs w:val="32"/>
        </w:rPr>
        <w:t>Psych.Cap</w:t>
      </w:r>
      <w:proofErr w:type="spellEnd"/>
      <w:r w:rsidR="00D155A4" w:rsidRPr="000E28A9">
        <w:rPr>
          <w:sz w:val="32"/>
          <w:szCs w:val="32"/>
        </w:rPr>
        <w:t>.</w:t>
      </w:r>
    </w:p>
    <w:p w14:paraId="3553A347" w14:textId="3291DC49" w:rsidR="00D155A4" w:rsidRPr="000E28A9" w:rsidRDefault="00D155A4" w:rsidP="00275638">
      <w:pPr>
        <w:pStyle w:val="NormalWeb"/>
        <w:spacing w:before="0" w:beforeAutospacing="0" w:after="0" w:afterAutospacing="0"/>
        <w:jc w:val="both"/>
        <w:rPr>
          <w:sz w:val="32"/>
          <w:szCs w:val="32"/>
        </w:rPr>
      </w:pPr>
      <w:r w:rsidRPr="000E28A9">
        <w:rPr>
          <w:sz w:val="32"/>
          <w:szCs w:val="32"/>
        </w:rPr>
        <w:t xml:space="preserve">In conclusion, model A indicates two prominent trends: </w:t>
      </w:r>
    </w:p>
    <w:p w14:paraId="61875DE4" w14:textId="77777777" w:rsidR="00A87984" w:rsidRDefault="00D155A4" w:rsidP="00275638">
      <w:pPr>
        <w:pStyle w:val="NormalWeb"/>
        <w:numPr>
          <w:ilvl w:val="0"/>
          <w:numId w:val="1"/>
        </w:numPr>
        <w:spacing w:before="0" w:beforeAutospacing="0" w:after="0" w:afterAutospacing="0"/>
        <w:ind w:left="0"/>
        <w:jc w:val="both"/>
        <w:rPr>
          <w:sz w:val="32"/>
          <w:szCs w:val="32"/>
        </w:rPr>
      </w:pPr>
      <w:r w:rsidRPr="000E28A9">
        <w:rPr>
          <w:sz w:val="32"/>
          <w:szCs w:val="32"/>
        </w:rPr>
        <w:t xml:space="preserve">The level of their motor and cognitive functioning contribute to the </w:t>
      </w:r>
      <w:proofErr w:type="spellStart"/>
      <w:r w:rsidRPr="000E28A9">
        <w:rPr>
          <w:sz w:val="32"/>
          <w:szCs w:val="32"/>
        </w:rPr>
        <w:t>Psych.Cap</w:t>
      </w:r>
      <w:proofErr w:type="spellEnd"/>
      <w:r w:rsidRPr="000E28A9">
        <w:rPr>
          <w:sz w:val="32"/>
          <w:szCs w:val="32"/>
        </w:rPr>
        <w:t xml:space="preserve"> of </w:t>
      </w:r>
      <w:proofErr w:type="spellStart"/>
      <w:r w:rsidRPr="000E28A9">
        <w:rPr>
          <w:sz w:val="32"/>
          <w:szCs w:val="32"/>
        </w:rPr>
        <w:t>adol</w:t>
      </w:r>
      <w:r w:rsidR="00A87984">
        <w:rPr>
          <w:sz w:val="32"/>
          <w:szCs w:val="32"/>
        </w:rPr>
        <w:t>.</w:t>
      </w:r>
      <w:r w:rsidRPr="000E28A9">
        <w:rPr>
          <w:sz w:val="32"/>
          <w:szCs w:val="32"/>
        </w:rPr>
        <w:t>CP</w:t>
      </w:r>
      <w:proofErr w:type="spellEnd"/>
      <w:r w:rsidRPr="000E28A9">
        <w:rPr>
          <w:sz w:val="32"/>
          <w:szCs w:val="32"/>
        </w:rPr>
        <w:t xml:space="preserve"> in such a way that the higher the level of both motor and cognitive functioning of </w:t>
      </w:r>
      <w:proofErr w:type="spellStart"/>
      <w:r w:rsidRPr="000E28A9">
        <w:rPr>
          <w:sz w:val="32"/>
          <w:szCs w:val="32"/>
        </w:rPr>
        <w:t>adol</w:t>
      </w:r>
      <w:r w:rsidR="00A87984">
        <w:rPr>
          <w:sz w:val="32"/>
          <w:szCs w:val="32"/>
        </w:rPr>
        <w:t>.</w:t>
      </w:r>
      <w:r w:rsidRPr="000E28A9">
        <w:rPr>
          <w:sz w:val="32"/>
          <w:szCs w:val="32"/>
        </w:rPr>
        <w:t>CP</w:t>
      </w:r>
      <w:proofErr w:type="spellEnd"/>
      <w:r w:rsidRPr="000E28A9">
        <w:rPr>
          <w:sz w:val="32"/>
          <w:szCs w:val="32"/>
        </w:rPr>
        <w:t>, the lower the</w:t>
      </w:r>
      <w:r w:rsidR="00A87984">
        <w:rPr>
          <w:sz w:val="32"/>
          <w:szCs w:val="32"/>
        </w:rPr>
        <w:t>ir</w:t>
      </w:r>
      <w:r w:rsidRPr="000E28A9">
        <w:rPr>
          <w:sz w:val="32"/>
          <w:szCs w:val="32"/>
        </w:rPr>
        <w:t xml:space="preserve"> level of </w:t>
      </w:r>
      <w:proofErr w:type="spellStart"/>
      <w:r w:rsidRPr="000E28A9">
        <w:rPr>
          <w:sz w:val="32"/>
          <w:szCs w:val="32"/>
        </w:rPr>
        <w:t>Psych.Cap</w:t>
      </w:r>
      <w:proofErr w:type="spellEnd"/>
      <w:r w:rsidR="00A87984">
        <w:rPr>
          <w:sz w:val="32"/>
          <w:szCs w:val="32"/>
        </w:rPr>
        <w:t>.</w:t>
      </w:r>
      <w:r w:rsidRPr="000E28A9">
        <w:rPr>
          <w:sz w:val="32"/>
          <w:szCs w:val="32"/>
        </w:rPr>
        <w:t xml:space="preserve"> </w:t>
      </w:r>
      <w:r w:rsidR="00A87984">
        <w:rPr>
          <w:sz w:val="32"/>
          <w:szCs w:val="32"/>
        </w:rPr>
        <w:t>As such,</w:t>
      </w:r>
      <w:r w:rsidRPr="000E28A9">
        <w:rPr>
          <w:sz w:val="32"/>
          <w:szCs w:val="32"/>
        </w:rPr>
        <w:t xml:space="preserve"> </w:t>
      </w:r>
      <w:proofErr w:type="spellStart"/>
      <w:r w:rsidRPr="000E28A9">
        <w:rPr>
          <w:sz w:val="32"/>
          <w:szCs w:val="32"/>
        </w:rPr>
        <w:t>adol</w:t>
      </w:r>
      <w:r w:rsidR="00A87984">
        <w:rPr>
          <w:sz w:val="32"/>
          <w:szCs w:val="32"/>
        </w:rPr>
        <w:t>.</w:t>
      </w:r>
      <w:r w:rsidRPr="000E28A9">
        <w:rPr>
          <w:sz w:val="32"/>
          <w:szCs w:val="32"/>
        </w:rPr>
        <w:t>CP</w:t>
      </w:r>
      <w:proofErr w:type="spellEnd"/>
      <w:r w:rsidRPr="000E28A9">
        <w:rPr>
          <w:sz w:val="32"/>
          <w:szCs w:val="32"/>
        </w:rPr>
        <w:t xml:space="preserve"> whose functioning is lower are people with a more positive outlook on their lives and vice versa: </w:t>
      </w:r>
      <w:proofErr w:type="spellStart"/>
      <w:r w:rsidRPr="000E28A9">
        <w:rPr>
          <w:sz w:val="32"/>
          <w:szCs w:val="32"/>
        </w:rPr>
        <w:t>adol</w:t>
      </w:r>
      <w:r w:rsidR="00A87984">
        <w:rPr>
          <w:sz w:val="32"/>
          <w:szCs w:val="32"/>
        </w:rPr>
        <w:t>.</w:t>
      </w:r>
      <w:r w:rsidRPr="000E28A9">
        <w:rPr>
          <w:sz w:val="32"/>
          <w:szCs w:val="32"/>
        </w:rPr>
        <w:t>CP</w:t>
      </w:r>
      <w:proofErr w:type="spellEnd"/>
      <w:r w:rsidRPr="000E28A9">
        <w:rPr>
          <w:sz w:val="32"/>
          <w:szCs w:val="32"/>
        </w:rPr>
        <w:t xml:space="preserve"> whose functioning is higher are people with a less positive outlook on their lives.</w:t>
      </w:r>
    </w:p>
    <w:p w14:paraId="7B8C8EB1" w14:textId="6B721EC7" w:rsidR="00C352F2" w:rsidRDefault="00D155A4" w:rsidP="00275638">
      <w:pPr>
        <w:pStyle w:val="NormalWeb"/>
        <w:numPr>
          <w:ilvl w:val="0"/>
          <w:numId w:val="1"/>
        </w:numPr>
        <w:spacing w:before="0" w:beforeAutospacing="0" w:after="0" w:afterAutospacing="0"/>
        <w:ind w:left="0"/>
        <w:jc w:val="both"/>
        <w:rPr>
          <w:sz w:val="32"/>
          <w:szCs w:val="32"/>
        </w:rPr>
      </w:pPr>
      <w:r w:rsidRPr="000E28A9">
        <w:rPr>
          <w:sz w:val="32"/>
          <w:szCs w:val="32"/>
        </w:rPr>
        <w:t xml:space="preserve">The level of motor and cognitive functioning of the </w:t>
      </w:r>
      <w:proofErr w:type="spellStart"/>
      <w:r w:rsidRPr="000E28A9">
        <w:rPr>
          <w:sz w:val="32"/>
          <w:szCs w:val="32"/>
        </w:rPr>
        <w:t>adol</w:t>
      </w:r>
      <w:proofErr w:type="spellEnd"/>
      <w:r w:rsidR="00C352F2">
        <w:rPr>
          <w:sz w:val="32"/>
          <w:szCs w:val="32"/>
        </w:rPr>
        <w:t>.</w:t>
      </w:r>
      <w:r w:rsidRPr="000E28A9">
        <w:rPr>
          <w:sz w:val="32"/>
          <w:szCs w:val="32"/>
        </w:rPr>
        <w:t xml:space="preserve"> CP positively explains the </w:t>
      </w:r>
      <w:r w:rsidR="002A6DAE">
        <w:rPr>
          <w:sz w:val="32"/>
          <w:szCs w:val="32"/>
        </w:rPr>
        <w:t>Mother-</w:t>
      </w:r>
      <w:proofErr w:type="spellStart"/>
      <w:proofErr w:type="gramStart"/>
      <w:r w:rsidR="002A6DAE">
        <w:rPr>
          <w:sz w:val="32"/>
          <w:szCs w:val="32"/>
        </w:rPr>
        <w:t>Child.</w:t>
      </w:r>
      <w:r w:rsidR="002A6DAE" w:rsidRPr="000E28A9">
        <w:rPr>
          <w:sz w:val="32"/>
          <w:szCs w:val="32"/>
        </w:rPr>
        <w:t>Psych.Cap</w:t>
      </w:r>
      <w:proofErr w:type="spellEnd"/>
      <w:proofErr w:type="gramEnd"/>
      <w:r w:rsidRPr="000E28A9">
        <w:rPr>
          <w:sz w:val="32"/>
          <w:szCs w:val="32"/>
        </w:rPr>
        <w:t xml:space="preserve">: the higher the functioning of the </w:t>
      </w:r>
      <w:proofErr w:type="spellStart"/>
      <w:r w:rsidRPr="000E28A9">
        <w:rPr>
          <w:sz w:val="32"/>
          <w:szCs w:val="32"/>
        </w:rPr>
        <w:t>adol</w:t>
      </w:r>
      <w:r w:rsidR="00C352F2">
        <w:rPr>
          <w:sz w:val="32"/>
          <w:szCs w:val="32"/>
        </w:rPr>
        <w:t>.</w:t>
      </w:r>
      <w:r w:rsidRPr="000E28A9">
        <w:rPr>
          <w:sz w:val="32"/>
          <w:szCs w:val="32"/>
        </w:rPr>
        <w:t>CP</w:t>
      </w:r>
      <w:proofErr w:type="spellEnd"/>
      <w:r w:rsidRPr="000E28A9">
        <w:rPr>
          <w:sz w:val="32"/>
          <w:szCs w:val="32"/>
        </w:rPr>
        <w:t xml:space="preserve">, especially their functioning in the motor field, the higher </w:t>
      </w:r>
      <w:r w:rsidR="002A6DAE">
        <w:rPr>
          <w:sz w:val="32"/>
          <w:szCs w:val="32"/>
        </w:rPr>
        <w:t>Mother-</w:t>
      </w:r>
      <w:proofErr w:type="spellStart"/>
      <w:r w:rsidR="002A6DAE">
        <w:rPr>
          <w:sz w:val="32"/>
          <w:szCs w:val="32"/>
        </w:rPr>
        <w:t>Child.</w:t>
      </w:r>
      <w:r w:rsidR="002A6DAE" w:rsidRPr="000E28A9">
        <w:rPr>
          <w:sz w:val="32"/>
          <w:szCs w:val="32"/>
        </w:rPr>
        <w:t>Psych.Cap</w:t>
      </w:r>
      <w:proofErr w:type="spellEnd"/>
      <w:r w:rsidRPr="000E28A9">
        <w:rPr>
          <w:sz w:val="32"/>
          <w:szCs w:val="32"/>
        </w:rPr>
        <w:t xml:space="preserve">. At the same </w:t>
      </w:r>
      <w:r w:rsidRPr="000E28A9">
        <w:rPr>
          <w:sz w:val="32"/>
          <w:szCs w:val="32"/>
        </w:rPr>
        <w:lastRenderedPageBreak/>
        <w:t>time, the higher</w:t>
      </w:r>
      <w:r w:rsidR="009F631D">
        <w:rPr>
          <w:sz w:val="32"/>
          <w:szCs w:val="32"/>
        </w:rPr>
        <w:t xml:space="preserve"> Mother-</w:t>
      </w:r>
      <w:proofErr w:type="spellStart"/>
      <w:proofErr w:type="gramStart"/>
      <w:r w:rsidR="009F631D">
        <w:rPr>
          <w:sz w:val="32"/>
          <w:szCs w:val="32"/>
        </w:rPr>
        <w:t>Child.</w:t>
      </w:r>
      <w:r w:rsidR="009F631D" w:rsidRPr="000E28A9">
        <w:rPr>
          <w:sz w:val="32"/>
          <w:szCs w:val="32"/>
        </w:rPr>
        <w:t>Psych.Cap</w:t>
      </w:r>
      <w:proofErr w:type="spellEnd"/>
      <w:proofErr w:type="gramEnd"/>
      <w:r w:rsidRPr="000E28A9">
        <w:rPr>
          <w:sz w:val="32"/>
          <w:szCs w:val="32"/>
        </w:rPr>
        <w:t xml:space="preserve">, the more the adolescents perceive themselves as having higher </w:t>
      </w:r>
      <w:proofErr w:type="spellStart"/>
      <w:r w:rsidRPr="000E28A9">
        <w:rPr>
          <w:sz w:val="32"/>
          <w:szCs w:val="32"/>
        </w:rPr>
        <w:t>Psych.Cap</w:t>
      </w:r>
      <w:proofErr w:type="spellEnd"/>
      <w:r w:rsidRPr="000E28A9">
        <w:rPr>
          <w:sz w:val="32"/>
          <w:szCs w:val="32"/>
        </w:rPr>
        <w:t xml:space="preserve">. </w:t>
      </w:r>
      <w:r w:rsidR="00C352F2">
        <w:rPr>
          <w:sz w:val="32"/>
          <w:szCs w:val="32"/>
        </w:rPr>
        <w:t xml:space="preserve"> </w:t>
      </w:r>
      <w:r w:rsidRPr="000E28A9">
        <w:rPr>
          <w:sz w:val="32"/>
          <w:szCs w:val="32"/>
        </w:rPr>
        <w:t>That is</w:t>
      </w:r>
      <w:r w:rsidR="00C352F2">
        <w:rPr>
          <w:sz w:val="32"/>
          <w:szCs w:val="32"/>
        </w:rPr>
        <w:t xml:space="preserve"> to say</w:t>
      </w:r>
      <w:r w:rsidRPr="000E28A9">
        <w:rPr>
          <w:sz w:val="32"/>
          <w:szCs w:val="32"/>
        </w:rPr>
        <w:t xml:space="preserve">, the higher the motor and cognitive functioning of </w:t>
      </w:r>
      <w:proofErr w:type="spellStart"/>
      <w:r w:rsidRPr="000E28A9">
        <w:rPr>
          <w:sz w:val="32"/>
          <w:szCs w:val="32"/>
        </w:rPr>
        <w:t>adol</w:t>
      </w:r>
      <w:r w:rsidR="00C352F2">
        <w:rPr>
          <w:sz w:val="32"/>
          <w:szCs w:val="32"/>
        </w:rPr>
        <w:t>.</w:t>
      </w:r>
      <w:r w:rsidRPr="000E28A9">
        <w:rPr>
          <w:sz w:val="32"/>
          <w:szCs w:val="32"/>
        </w:rPr>
        <w:t>CP</w:t>
      </w:r>
      <w:proofErr w:type="spellEnd"/>
      <w:r w:rsidRPr="000E28A9">
        <w:rPr>
          <w:sz w:val="32"/>
          <w:szCs w:val="32"/>
        </w:rPr>
        <w:t xml:space="preserve">, the more their mothers see them as people with a more positive outlook on their lives and the more the adolescents themselves see themselves as such. </w:t>
      </w:r>
    </w:p>
    <w:p w14:paraId="0BABB3FB" w14:textId="77777777" w:rsidR="00C352F2" w:rsidRDefault="00C352F2" w:rsidP="00275638">
      <w:pPr>
        <w:pStyle w:val="NormalWeb"/>
        <w:spacing w:before="0" w:beforeAutospacing="0" w:after="0" w:afterAutospacing="0"/>
        <w:jc w:val="both"/>
        <w:rPr>
          <w:sz w:val="32"/>
          <w:szCs w:val="32"/>
        </w:rPr>
      </w:pPr>
    </w:p>
    <w:p w14:paraId="4F7D4655" w14:textId="5526A481" w:rsidR="00666433" w:rsidRPr="00D925FA" w:rsidRDefault="00D155A4" w:rsidP="00580E12">
      <w:pPr>
        <w:pStyle w:val="NormalWeb"/>
        <w:spacing w:before="0" w:beforeAutospacing="0" w:after="0" w:afterAutospacing="0"/>
        <w:jc w:val="both"/>
        <w:rPr>
          <w:b/>
          <w:bCs/>
          <w:sz w:val="32"/>
          <w:szCs w:val="32"/>
        </w:rPr>
      </w:pPr>
      <w:r w:rsidRPr="00D925FA">
        <w:rPr>
          <w:b/>
          <w:bCs/>
          <w:sz w:val="32"/>
          <w:szCs w:val="32"/>
        </w:rPr>
        <w:t xml:space="preserve">Theoretical model B - the contribution of the level of </w:t>
      </w:r>
      <w:proofErr w:type="spellStart"/>
      <w:r w:rsidR="00580E12" w:rsidRPr="00D925FA">
        <w:rPr>
          <w:b/>
          <w:bCs/>
          <w:sz w:val="32"/>
          <w:szCs w:val="32"/>
        </w:rPr>
        <w:t>Psych.Cap</w:t>
      </w:r>
      <w:proofErr w:type="spellEnd"/>
      <w:r w:rsidR="00580E12" w:rsidRPr="00D925FA">
        <w:rPr>
          <w:b/>
          <w:bCs/>
          <w:sz w:val="32"/>
          <w:szCs w:val="32"/>
        </w:rPr>
        <w:t xml:space="preserve"> </w:t>
      </w:r>
      <w:r w:rsidRPr="00D925FA">
        <w:rPr>
          <w:b/>
          <w:bCs/>
          <w:sz w:val="32"/>
          <w:szCs w:val="32"/>
        </w:rPr>
        <w:t xml:space="preserve">of </w:t>
      </w:r>
      <w:proofErr w:type="spellStart"/>
      <w:r w:rsidR="00580E12" w:rsidRPr="00D925FA">
        <w:rPr>
          <w:b/>
          <w:bCs/>
          <w:sz w:val="32"/>
          <w:szCs w:val="32"/>
        </w:rPr>
        <w:t>adol.CP</w:t>
      </w:r>
      <w:proofErr w:type="spellEnd"/>
      <w:r w:rsidR="00580E12" w:rsidRPr="00D925FA">
        <w:rPr>
          <w:b/>
          <w:bCs/>
          <w:sz w:val="32"/>
          <w:szCs w:val="32"/>
        </w:rPr>
        <w:t xml:space="preserve"> </w:t>
      </w:r>
      <w:r w:rsidRPr="00D925FA">
        <w:rPr>
          <w:b/>
          <w:bCs/>
          <w:sz w:val="32"/>
          <w:szCs w:val="32"/>
        </w:rPr>
        <w:t xml:space="preserve">to </w:t>
      </w:r>
      <w:proofErr w:type="spellStart"/>
      <w:r w:rsidRPr="00D925FA">
        <w:rPr>
          <w:b/>
          <w:bCs/>
          <w:sz w:val="32"/>
          <w:szCs w:val="32"/>
        </w:rPr>
        <w:t>explai</w:t>
      </w:r>
      <w:r w:rsidR="00580E12" w:rsidRPr="00D925FA">
        <w:rPr>
          <w:b/>
          <w:bCs/>
          <w:sz w:val="32"/>
          <w:szCs w:val="32"/>
        </w:rPr>
        <w:t>nation</w:t>
      </w:r>
      <w:proofErr w:type="spellEnd"/>
      <w:r w:rsidR="00580E12" w:rsidRPr="00D925FA">
        <w:rPr>
          <w:b/>
          <w:bCs/>
          <w:sz w:val="32"/>
          <w:szCs w:val="32"/>
        </w:rPr>
        <w:t xml:space="preserve"> of</w:t>
      </w:r>
      <w:r w:rsidRPr="00D925FA">
        <w:rPr>
          <w:b/>
          <w:bCs/>
          <w:sz w:val="32"/>
          <w:szCs w:val="32"/>
        </w:rPr>
        <w:t xml:space="preserve"> the level of their motor </w:t>
      </w:r>
      <w:r w:rsidR="00580E12" w:rsidRPr="00D925FA">
        <w:rPr>
          <w:b/>
          <w:bCs/>
          <w:sz w:val="32"/>
          <w:szCs w:val="32"/>
        </w:rPr>
        <w:t xml:space="preserve">and cognitive </w:t>
      </w:r>
      <w:r w:rsidRPr="00D925FA">
        <w:rPr>
          <w:b/>
          <w:bCs/>
          <w:sz w:val="32"/>
          <w:szCs w:val="32"/>
        </w:rPr>
        <w:t>function.</w:t>
      </w:r>
    </w:p>
    <w:p w14:paraId="62DB34D2" w14:textId="14711F0C" w:rsidR="00666433" w:rsidRDefault="00666433" w:rsidP="00580E12">
      <w:pPr>
        <w:pStyle w:val="NormalWeb"/>
        <w:spacing w:before="0" w:beforeAutospacing="0" w:after="0" w:afterAutospacing="0"/>
        <w:jc w:val="both"/>
        <w:rPr>
          <w:sz w:val="32"/>
          <w:szCs w:val="32"/>
        </w:rPr>
      </w:pPr>
      <w:r>
        <w:rPr>
          <w:sz w:val="32"/>
          <w:szCs w:val="32"/>
        </w:rPr>
        <w:t xml:space="preserve">                                     </w:t>
      </w:r>
      <w:r w:rsidR="00580E12">
        <w:rPr>
          <w:sz w:val="32"/>
          <w:szCs w:val="32"/>
        </w:rPr>
        <w:t>Figure</w:t>
      </w:r>
      <w:r>
        <w:rPr>
          <w:sz w:val="32"/>
          <w:szCs w:val="32"/>
        </w:rPr>
        <w:t xml:space="preserve"> 5</w:t>
      </w:r>
    </w:p>
    <w:p w14:paraId="52C0BDE4" w14:textId="488576C7" w:rsidR="00580E12" w:rsidRDefault="00D356D7" w:rsidP="00580E12">
      <w:pPr>
        <w:pStyle w:val="NormalWeb"/>
        <w:spacing w:before="0" w:beforeAutospacing="0" w:after="0" w:afterAutospacing="0"/>
        <w:jc w:val="both"/>
        <w:rPr>
          <w:sz w:val="32"/>
          <w:szCs w:val="32"/>
        </w:rPr>
      </w:pPr>
      <w:r w:rsidRPr="000D2A18">
        <w:rPr>
          <w:rFonts w:ascii="Courier New" w:hAnsi="Courier New" w:cs="Courier New"/>
          <w:noProof/>
          <w:rtl/>
        </w:rPr>
        <w:drawing>
          <wp:inline distT="0" distB="0" distL="0" distR="0" wp14:anchorId="432A7E5E" wp14:editId="6793C62B">
            <wp:extent cx="5274310" cy="3374599"/>
            <wp:effectExtent l="0" t="0" r="254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3374599"/>
                    </a:xfrm>
                    <a:prstGeom prst="rect">
                      <a:avLst/>
                    </a:prstGeom>
                  </pic:spPr>
                </pic:pic>
              </a:graphicData>
            </a:graphic>
          </wp:inline>
        </w:drawing>
      </w:r>
    </w:p>
    <w:p w14:paraId="7241907E" w14:textId="77777777" w:rsidR="003A6335" w:rsidRDefault="00D155A4" w:rsidP="00275638">
      <w:pPr>
        <w:pStyle w:val="NormalWeb"/>
        <w:spacing w:before="0" w:beforeAutospacing="0" w:after="0" w:afterAutospacing="0"/>
        <w:jc w:val="both"/>
        <w:rPr>
          <w:sz w:val="32"/>
          <w:szCs w:val="32"/>
        </w:rPr>
      </w:pPr>
      <w:r w:rsidRPr="000E28A9">
        <w:rPr>
          <w:sz w:val="32"/>
          <w:szCs w:val="32"/>
        </w:rPr>
        <w:t xml:space="preserve">This model showed a good fit of the variables: χ2 = 15.41; </w:t>
      </w:r>
      <w:proofErr w:type="spellStart"/>
      <w:r w:rsidRPr="000E28A9">
        <w:rPr>
          <w:sz w:val="32"/>
          <w:szCs w:val="32"/>
        </w:rPr>
        <w:t>df</w:t>
      </w:r>
      <w:proofErr w:type="spellEnd"/>
      <w:r w:rsidRPr="000E28A9">
        <w:rPr>
          <w:sz w:val="32"/>
          <w:szCs w:val="32"/>
        </w:rPr>
        <w:t>=19, p = .70; GFI = .94; CFI = 1.00; RMSEA = .00</w:t>
      </w:r>
    </w:p>
    <w:p w14:paraId="64B5B9B8" w14:textId="19CF059A" w:rsidR="003A6335" w:rsidRDefault="00D155A4" w:rsidP="00275638">
      <w:pPr>
        <w:pStyle w:val="NormalWeb"/>
        <w:spacing w:before="0" w:beforeAutospacing="0" w:after="0" w:afterAutospacing="0"/>
        <w:jc w:val="both"/>
        <w:rPr>
          <w:sz w:val="32"/>
          <w:szCs w:val="32"/>
        </w:rPr>
      </w:pPr>
      <w:r w:rsidRPr="000E28A9">
        <w:rPr>
          <w:sz w:val="32"/>
          <w:szCs w:val="32"/>
        </w:rPr>
        <w:t xml:space="preserve"> </w:t>
      </w:r>
      <w:r w:rsidR="003A6335">
        <w:rPr>
          <w:sz w:val="32"/>
          <w:szCs w:val="32"/>
        </w:rPr>
        <w:t xml:space="preserve">      </w:t>
      </w:r>
      <w:r w:rsidRPr="000E28A9">
        <w:rPr>
          <w:sz w:val="32"/>
          <w:szCs w:val="32"/>
        </w:rPr>
        <w:t xml:space="preserve">From a comparison of the level of adjustment of the variables of the two models presented above, it appears that the model in </w:t>
      </w:r>
      <w:r w:rsidR="003A6335">
        <w:rPr>
          <w:sz w:val="32"/>
          <w:szCs w:val="32"/>
        </w:rPr>
        <w:t>with the better</w:t>
      </w:r>
      <w:r w:rsidRPr="000E28A9">
        <w:rPr>
          <w:sz w:val="32"/>
          <w:szCs w:val="32"/>
        </w:rPr>
        <w:t xml:space="preserve"> adjustment is model A. Also, model A </w:t>
      </w:r>
      <w:r w:rsidR="003A6335">
        <w:rPr>
          <w:sz w:val="32"/>
          <w:szCs w:val="32"/>
        </w:rPr>
        <w:t>produces</w:t>
      </w:r>
      <w:r w:rsidRPr="000E28A9">
        <w:rPr>
          <w:sz w:val="32"/>
          <w:szCs w:val="32"/>
        </w:rPr>
        <w:t xml:space="preserve"> higher significance than model B.</w:t>
      </w:r>
    </w:p>
    <w:p w14:paraId="10988CA8" w14:textId="1054628F" w:rsidR="003A6335" w:rsidRDefault="003A6335" w:rsidP="00580E12">
      <w:pPr>
        <w:pStyle w:val="NormalWeb"/>
        <w:spacing w:before="0" w:beforeAutospacing="0" w:after="0" w:afterAutospacing="0"/>
        <w:jc w:val="both"/>
        <w:rPr>
          <w:sz w:val="32"/>
          <w:szCs w:val="32"/>
        </w:rPr>
      </w:pPr>
      <w:r>
        <w:rPr>
          <w:sz w:val="32"/>
          <w:szCs w:val="32"/>
        </w:rPr>
        <w:t xml:space="preserve">      </w:t>
      </w:r>
      <w:r w:rsidR="00D155A4" w:rsidRPr="000E28A9">
        <w:rPr>
          <w:sz w:val="32"/>
          <w:szCs w:val="32"/>
        </w:rPr>
        <w:t xml:space="preserve">According to model B, the level of </w:t>
      </w:r>
      <w:proofErr w:type="spellStart"/>
      <w:r>
        <w:rPr>
          <w:sz w:val="32"/>
          <w:szCs w:val="32"/>
        </w:rPr>
        <w:t>P</w:t>
      </w:r>
      <w:r w:rsidR="00D155A4" w:rsidRPr="000E28A9">
        <w:rPr>
          <w:sz w:val="32"/>
          <w:szCs w:val="32"/>
        </w:rPr>
        <w:t>sych</w:t>
      </w:r>
      <w:r>
        <w:rPr>
          <w:sz w:val="32"/>
          <w:szCs w:val="32"/>
        </w:rPr>
        <w:t>.C</w:t>
      </w:r>
      <w:r w:rsidR="00D155A4" w:rsidRPr="000E28A9">
        <w:rPr>
          <w:sz w:val="32"/>
          <w:szCs w:val="32"/>
        </w:rPr>
        <w:t>ap</w:t>
      </w:r>
      <w:proofErr w:type="spellEnd"/>
      <w:r w:rsidR="00D155A4" w:rsidRPr="000E28A9">
        <w:rPr>
          <w:sz w:val="32"/>
          <w:szCs w:val="32"/>
        </w:rPr>
        <w:t xml:space="preserve"> of </w:t>
      </w:r>
      <w:proofErr w:type="spellStart"/>
      <w:r w:rsidR="00580E12" w:rsidRPr="000E28A9">
        <w:rPr>
          <w:sz w:val="32"/>
          <w:szCs w:val="32"/>
        </w:rPr>
        <w:t>adol</w:t>
      </w:r>
      <w:r w:rsidR="00580E12">
        <w:rPr>
          <w:sz w:val="32"/>
          <w:szCs w:val="32"/>
        </w:rPr>
        <w:t>.</w:t>
      </w:r>
      <w:r w:rsidR="00580E12" w:rsidRPr="000E28A9">
        <w:rPr>
          <w:sz w:val="32"/>
          <w:szCs w:val="32"/>
        </w:rPr>
        <w:t>CP</w:t>
      </w:r>
      <w:proofErr w:type="spellEnd"/>
      <w:r w:rsidR="00D155A4" w:rsidRPr="000E28A9">
        <w:rPr>
          <w:sz w:val="32"/>
          <w:szCs w:val="32"/>
        </w:rPr>
        <w:t xml:space="preserve"> contributes to explaining 53% (in the negative direction) of variation in the level of their motor function (β =- .53**). That is, the higher the level of </w:t>
      </w:r>
      <w:proofErr w:type="spellStart"/>
      <w:r>
        <w:rPr>
          <w:sz w:val="32"/>
          <w:szCs w:val="32"/>
        </w:rPr>
        <w:t>P</w:t>
      </w:r>
      <w:r w:rsidRPr="000E28A9">
        <w:rPr>
          <w:sz w:val="32"/>
          <w:szCs w:val="32"/>
        </w:rPr>
        <w:t>sych</w:t>
      </w:r>
      <w:r>
        <w:rPr>
          <w:sz w:val="32"/>
          <w:szCs w:val="32"/>
        </w:rPr>
        <w:t>.C</w:t>
      </w:r>
      <w:r w:rsidRPr="000E28A9">
        <w:rPr>
          <w:sz w:val="32"/>
          <w:szCs w:val="32"/>
        </w:rPr>
        <w:t>ap</w:t>
      </w:r>
      <w:proofErr w:type="spellEnd"/>
      <w:r w:rsidRPr="000E28A9">
        <w:rPr>
          <w:sz w:val="32"/>
          <w:szCs w:val="32"/>
        </w:rPr>
        <w:t xml:space="preserve"> </w:t>
      </w:r>
      <w:r w:rsidR="00D155A4" w:rsidRPr="000E28A9">
        <w:rPr>
          <w:sz w:val="32"/>
          <w:szCs w:val="32"/>
        </w:rPr>
        <w:t xml:space="preserve">of the </w:t>
      </w:r>
      <w:proofErr w:type="spellStart"/>
      <w:r w:rsidR="00D155A4" w:rsidRPr="000E28A9">
        <w:rPr>
          <w:sz w:val="32"/>
          <w:szCs w:val="32"/>
        </w:rPr>
        <w:t>adol</w:t>
      </w:r>
      <w:r>
        <w:rPr>
          <w:sz w:val="32"/>
          <w:szCs w:val="32"/>
        </w:rPr>
        <w:t>.</w:t>
      </w:r>
      <w:r w:rsidR="00D155A4" w:rsidRPr="000E28A9">
        <w:rPr>
          <w:sz w:val="32"/>
          <w:szCs w:val="32"/>
        </w:rPr>
        <w:t>CP</w:t>
      </w:r>
      <w:proofErr w:type="spellEnd"/>
      <w:r w:rsidR="00D155A4" w:rsidRPr="000E28A9">
        <w:rPr>
          <w:sz w:val="32"/>
          <w:szCs w:val="32"/>
        </w:rPr>
        <w:t xml:space="preserve">, the lower their motor level. At the same time, the level of </w:t>
      </w:r>
      <w:proofErr w:type="spellStart"/>
      <w:r>
        <w:rPr>
          <w:sz w:val="32"/>
          <w:szCs w:val="32"/>
        </w:rPr>
        <w:t>P</w:t>
      </w:r>
      <w:r w:rsidRPr="000E28A9">
        <w:rPr>
          <w:sz w:val="32"/>
          <w:szCs w:val="32"/>
        </w:rPr>
        <w:t>sych</w:t>
      </w:r>
      <w:r>
        <w:rPr>
          <w:sz w:val="32"/>
          <w:szCs w:val="32"/>
        </w:rPr>
        <w:t>.C</w:t>
      </w:r>
      <w:r w:rsidRPr="000E28A9">
        <w:rPr>
          <w:sz w:val="32"/>
          <w:szCs w:val="32"/>
        </w:rPr>
        <w:t>ap</w:t>
      </w:r>
      <w:proofErr w:type="spellEnd"/>
      <w:r w:rsidR="00D155A4" w:rsidRPr="000E28A9">
        <w:rPr>
          <w:sz w:val="32"/>
          <w:szCs w:val="32"/>
        </w:rPr>
        <w:t xml:space="preserve"> of </w:t>
      </w:r>
      <w:proofErr w:type="spellStart"/>
      <w:r w:rsidR="00D155A4" w:rsidRPr="000E28A9">
        <w:rPr>
          <w:sz w:val="32"/>
          <w:szCs w:val="32"/>
        </w:rPr>
        <w:t>adol</w:t>
      </w:r>
      <w:r>
        <w:rPr>
          <w:sz w:val="32"/>
          <w:szCs w:val="32"/>
        </w:rPr>
        <w:t>.</w:t>
      </w:r>
      <w:r w:rsidR="00D155A4" w:rsidRPr="000E28A9">
        <w:rPr>
          <w:sz w:val="32"/>
          <w:szCs w:val="32"/>
        </w:rPr>
        <w:t>CP</w:t>
      </w:r>
      <w:proofErr w:type="spellEnd"/>
      <w:r w:rsidR="00D155A4" w:rsidRPr="000E28A9">
        <w:rPr>
          <w:sz w:val="32"/>
          <w:szCs w:val="32"/>
        </w:rPr>
        <w:t xml:space="preserve"> </w:t>
      </w:r>
      <w:r w:rsidR="00D155A4" w:rsidRPr="000E28A9">
        <w:rPr>
          <w:sz w:val="32"/>
          <w:szCs w:val="32"/>
        </w:rPr>
        <w:lastRenderedPageBreak/>
        <w:t>does not contribute at all to</w:t>
      </w:r>
      <w:r>
        <w:rPr>
          <w:sz w:val="32"/>
          <w:szCs w:val="32"/>
        </w:rPr>
        <w:t>ward</w:t>
      </w:r>
      <w:r w:rsidR="00D155A4" w:rsidRPr="000E28A9">
        <w:rPr>
          <w:sz w:val="32"/>
          <w:szCs w:val="32"/>
        </w:rPr>
        <w:t xml:space="preserve"> </w:t>
      </w:r>
      <w:proofErr w:type="spellStart"/>
      <w:r w:rsidR="00D155A4" w:rsidRPr="000E28A9">
        <w:rPr>
          <w:sz w:val="32"/>
          <w:szCs w:val="32"/>
        </w:rPr>
        <w:t>expla</w:t>
      </w:r>
      <w:r>
        <w:rPr>
          <w:sz w:val="32"/>
          <w:szCs w:val="32"/>
        </w:rPr>
        <w:t>ni</w:t>
      </w:r>
      <w:r w:rsidR="00D155A4" w:rsidRPr="000E28A9">
        <w:rPr>
          <w:sz w:val="32"/>
          <w:szCs w:val="32"/>
        </w:rPr>
        <w:t>n</w:t>
      </w:r>
      <w:r>
        <w:rPr>
          <w:sz w:val="32"/>
          <w:szCs w:val="32"/>
        </w:rPr>
        <w:t>g</w:t>
      </w:r>
      <w:proofErr w:type="spellEnd"/>
      <w:r w:rsidR="00D155A4" w:rsidRPr="000E28A9">
        <w:rPr>
          <w:sz w:val="32"/>
          <w:szCs w:val="32"/>
        </w:rPr>
        <w:t xml:space="preserve"> the level of their cognitive function. </w:t>
      </w:r>
    </w:p>
    <w:p w14:paraId="0A410DA2" w14:textId="515ACBBF" w:rsidR="003B6FCC" w:rsidRDefault="003A6335" w:rsidP="00275638">
      <w:pPr>
        <w:pStyle w:val="NormalWeb"/>
        <w:spacing w:before="0" w:beforeAutospacing="0" w:after="0" w:afterAutospacing="0"/>
        <w:jc w:val="both"/>
        <w:rPr>
          <w:sz w:val="32"/>
          <w:szCs w:val="32"/>
        </w:rPr>
      </w:pPr>
      <w:r>
        <w:rPr>
          <w:sz w:val="32"/>
          <w:szCs w:val="32"/>
        </w:rPr>
        <w:t xml:space="preserve">   </w:t>
      </w:r>
      <w:r w:rsidR="00D155A4" w:rsidRPr="000E28A9">
        <w:rPr>
          <w:sz w:val="32"/>
          <w:szCs w:val="32"/>
        </w:rPr>
        <w:t xml:space="preserve">In addition, this model shows that the level of </w:t>
      </w:r>
      <w:proofErr w:type="spellStart"/>
      <w:r>
        <w:rPr>
          <w:sz w:val="32"/>
          <w:szCs w:val="32"/>
        </w:rPr>
        <w:t>P</w:t>
      </w:r>
      <w:r w:rsidRPr="000E28A9">
        <w:rPr>
          <w:sz w:val="32"/>
          <w:szCs w:val="32"/>
        </w:rPr>
        <w:t>sych</w:t>
      </w:r>
      <w:r>
        <w:rPr>
          <w:sz w:val="32"/>
          <w:szCs w:val="32"/>
        </w:rPr>
        <w:t>.C</w:t>
      </w:r>
      <w:r w:rsidRPr="000E28A9">
        <w:rPr>
          <w:sz w:val="32"/>
          <w:szCs w:val="32"/>
        </w:rPr>
        <w:t>ap</w:t>
      </w:r>
      <w:proofErr w:type="spellEnd"/>
      <w:r w:rsidRPr="000E28A9">
        <w:rPr>
          <w:sz w:val="32"/>
          <w:szCs w:val="32"/>
        </w:rPr>
        <w:t xml:space="preserve"> </w:t>
      </w:r>
      <w:r w:rsidR="00D155A4" w:rsidRPr="000E28A9">
        <w:rPr>
          <w:sz w:val="32"/>
          <w:szCs w:val="32"/>
        </w:rPr>
        <w:t xml:space="preserve">of the </w:t>
      </w:r>
      <w:proofErr w:type="spellStart"/>
      <w:r w:rsidR="00D155A4" w:rsidRPr="000E28A9">
        <w:rPr>
          <w:sz w:val="32"/>
          <w:szCs w:val="32"/>
        </w:rPr>
        <w:t>adol</w:t>
      </w:r>
      <w:r>
        <w:rPr>
          <w:sz w:val="32"/>
          <w:szCs w:val="32"/>
        </w:rPr>
        <w:t>.</w:t>
      </w:r>
      <w:r w:rsidR="00D155A4" w:rsidRPr="000E28A9">
        <w:rPr>
          <w:sz w:val="32"/>
          <w:szCs w:val="32"/>
        </w:rPr>
        <w:t>CP</w:t>
      </w:r>
      <w:proofErr w:type="spellEnd"/>
      <w:r w:rsidR="00D155A4" w:rsidRPr="000E28A9">
        <w:rPr>
          <w:sz w:val="32"/>
          <w:szCs w:val="32"/>
        </w:rPr>
        <w:t xml:space="preserve"> contributes to the explanation of 28% of the variance in the level of </w:t>
      </w:r>
      <w:proofErr w:type="spellStart"/>
      <w:r>
        <w:rPr>
          <w:sz w:val="32"/>
          <w:szCs w:val="32"/>
        </w:rPr>
        <w:t>P</w:t>
      </w:r>
      <w:r w:rsidRPr="000E28A9">
        <w:rPr>
          <w:sz w:val="32"/>
          <w:szCs w:val="32"/>
        </w:rPr>
        <w:t>sych</w:t>
      </w:r>
      <w:r>
        <w:rPr>
          <w:sz w:val="32"/>
          <w:szCs w:val="32"/>
        </w:rPr>
        <w:t>.C</w:t>
      </w:r>
      <w:r w:rsidRPr="000E28A9">
        <w:rPr>
          <w:sz w:val="32"/>
          <w:szCs w:val="32"/>
        </w:rPr>
        <w:t>ap</w:t>
      </w:r>
      <w:proofErr w:type="spellEnd"/>
      <w:r w:rsidRPr="000E28A9">
        <w:rPr>
          <w:sz w:val="32"/>
          <w:szCs w:val="32"/>
        </w:rPr>
        <w:t xml:space="preserve"> </w:t>
      </w:r>
      <w:r w:rsidR="00D155A4" w:rsidRPr="000E28A9">
        <w:rPr>
          <w:sz w:val="32"/>
          <w:szCs w:val="32"/>
        </w:rPr>
        <w:t xml:space="preserve">of their mothers (β = .28*). That is, the higher the </w:t>
      </w:r>
      <w:proofErr w:type="spellStart"/>
      <w:r w:rsidR="00D155A4" w:rsidRPr="000E28A9">
        <w:rPr>
          <w:sz w:val="32"/>
          <w:szCs w:val="32"/>
        </w:rPr>
        <w:t>Psych.Cap</w:t>
      </w:r>
      <w:proofErr w:type="spellEnd"/>
      <w:r w:rsidR="00D155A4" w:rsidRPr="000E28A9">
        <w:rPr>
          <w:sz w:val="32"/>
          <w:szCs w:val="32"/>
        </w:rPr>
        <w:t xml:space="preserve"> of </w:t>
      </w:r>
      <w:proofErr w:type="spellStart"/>
      <w:r w:rsidR="00D155A4" w:rsidRPr="000E28A9">
        <w:rPr>
          <w:sz w:val="32"/>
          <w:szCs w:val="32"/>
        </w:rPr>
        <w:t>adol</w:t>
      </w:r>
      <w:r>
        <w:rPr>
          <w:sz w:val="32"/>
          <w:szCs w:val="32"/>
        </w:rPr>
        <w:t>.</w:t>
      </w:r>
      <w:r w:rsidR="00D155A4" w:rsidRPr="000E28A9">
        <w:rPr>
          <w:sz w:val="32"/>
          <w:szCs w:val="32"/>
        </w:rPr>
        <w:t>CP</w:t>
      </w:r>
      <w:proofErr w:type="spellEnd"/>
      <w:r w:rsidR="00D155A4" w:rsidRPr="000E28A9">
        <w:rPr>
          <w:sz w:val="32"/>
          <w:szCs w:val="32"/>
        </w:rPr>
        <w:t xml:space="preserve">, the higher the level of </w:t>
      </w:r>
      <w:proofErr w:type="spellStart"/>
      <w:r w:rsidR="00D155A4" w:rsidRPr="000E28A9">
        <w:rPr>
          <w:sz w:val="32"/>
          <w:szCs w:val="32"/>
        </w:rPr>
        <w:t>Psych.Cap</w:t>
      </w:r>
      <w:proofErr w:type="spellEnd"/>
      <w:r w:rsidR="00D155A4" w:rsidRPr="000E28A9">
        <w:rPr>
          <w:sz w:val="32"/>
          <w:szCs w:val="32"/>
        </w:rPr>
        <w:t xml:space="preserve"> of their mothers. </w:t>
      </w:r>
      <w:r>
        <w:rPr>
          <w:sz w:val="32"/>
          <w:szCs w:val="32"/>
        </w:rPr>
        <w:t>Yet, a</w:t>
      </w:r>
      <w:r w:rsidR="00D155A4" w:rsidRPr="000E28A9">
        <w:rPr>
          <w:sz w:val="32"/>
          <w:szCs w:val="32"/>
        </w:rPr>
        <w:t xml:space="preserve">t the same time, the level of </w:t>
      </w:r>
      <w:proofErr w:type="spellStart"/>
      <w:r w:rsidR="00D155A4" w:rsidRPr="000E28A9">
        <w:rPr>
          <w:sz w:val="32"/>
          <w:szCs w:val="32"/>
        </w:rPr>
        <w:t>Psych.Cap</w:t>
      </w:r>
      <w:proofErr w:type="spellEnd"/>
      <w:r w:rsidR="00D155A4" w:rsidRPr="000E28A9">
        <w:rPr>
          <w:sz w:val="32"/>
          <w:szCs w:val="32"/>
        </w:rPr>
        <w:t xml:space="preserve"> of the </w:t>
      </w:r>
      <w:proofErr w:type="spellStart"/>
      <w:r w:rsidR="00D155A4" w:rsidRPr="000E28A9">
        <w:rPr>
          <w:sz w:val="32"/>
          <w:szCs w:val="32"/>
        </w:rPr>
        <w:t>adol</w:t>
      </w:r>
      <w:r>
        <w:rPr>
          <w:sz w:val="32"/>
          <w:szCs w:val="32"/>
        </w:rPr>
        <w:t>.</w:t>
      </w:r>
      <w:r w:rsidR="00D155A4" w:rsidRPr="000E28A9">
        <w:rPr>
          <w:sz w:val="32"/>
          <w:szCs w:val="32"/>
        </w:rPr>
        <w:t>CP</w:t>
      </w:r>
      <w:proofErr w:type="spellEnd"/>
      <w:r w:rsidR="00D155A4" w:rsidRPr="000E28A9">
        <w:rPr>
          <w:sz w:val="32"/>
          <w:szCs w:val="32"/>
        </w:rPr>
        <w:t xml:space="preserve"> does not contribute at all to</w:t>
      </w:r>
      <w:r>
        <w:rPr>
          <w:sz w:val="32"/>
          <w:szCs w:val="32"/>
        </w:rPr>
        <w:t>ward</w:t>
      </w:r>
      <w:r w:rsidR="00D155A4" w:rsidRPr="000E28A9">
        <w:rPr>
          <w:sz w:val="32"/>
          <w:szCs w:val="32"/>
        </w:rPr>
        <w:t xml:space="preserve"> expla</w:t>
      </w:r>
      <w:r>
        <w:rPr>
          <w:sz w:val="32"/>
          <w:szCs w:val="32"/>
        </w:rPr>
        <w:t>i</w:t>
      </w:r>
      <w:r w:rsidR="00D155A4" w:rsidRPr="000E28A9">
        <w:rPr>
          <w:sz w:val="32"/>
          <w:szCs w:val="32"/>
        </w:rPr>
        <w:t>n</w:t>
      </w:r>
      <w:r>
        <w:rPr>
          <w:sz w:val="32"/>
          <w:szCs w:val="32"/>
        </w:rPr>
        <w:t>ing</w:t>
      </w:r>
      <w:r w:rsidR="00D155A4" w:rsidRPr="000E28A9">
        <w:rPr>
          <w:sz w:val="32"/>
          <w:szCs w:val="32"/>
        </w:rPr>
        <w:t xml:space="preserve"> </w:t>
      </w:r>
      <w:r w:rsidR="009F631D">
        <w:rPr>
          <w:sz w:val="32"/>
          <w:szCs w:val="32"/>
        </w:rPr>
        <w:t>Mother-</w:t>
      </w:r>
      <w:proofErr w:type="spellStart"/>
      <w:r w:rsidR="009F631D">
        <w:rPr>
          <w:sz w:val="32"/>
          <w:szCs w:val="32"/>
        </w:rPr>
        <w:t>Child.</w:t>
      </w:r>
      <w:r w:rsidR="009F631D" w:rsidRPr="000E28A9">
        <w:rPr>
          <w:sz w:val="32"/>
          <w:szCs w:val="32"/>
        </w:rPr>
        <w:t>Psych.Cap</w:t>
      </w:r>
      <w:proofErr w:type="spellEnd"/>
      <w:r w:rsidR="00D155A4" w:rsidRPr="000E28A9">
        <w:rPr>
          <w:sz w:val="32"/>
          <w:szCs w:val="32"/>
        </w:rPr>
        <w:t xml:space="preserve">. </w:t>
      </w:r>
      <w:r>
        <w:rPr>
          <w:sz w:val="32"/>
          <w:szCs w:val="32"/>
        </w:rPr>
        <w:t xml:space="preserve"> </w:t>
      </w:r>
    </w:p>
    <w:p w14:paraId="2A90D8C6" w14:textId="2F93A155" w:rsidR="00D155A4" w:rsidRPr="000E28A9" w:rsidRDefault="003B6FCC" w:rsidP="00275638">
      <w:pPr>
        <w:pStyle w:val="NormalWeb"/>
        <w:spacing w:before="0" w:beforeAutospacing="0" w:after="0" w:afterAutospacing="0"/>
        <w:jc w:val="both"/>
        <w:rPr>
          <w:sz w:val="32"/>
          <w:szCs w:val="32"/>
        </w:rPr>
      </w:pPr>
      <w:r>
        <w:rPr>
          <w:sz w:val="32"/>
          <w:szCs w:val="32"/>
        </w:rPr>
        <w:t xml:space="preserve">      </w:t>
      </w:r>
      <w:r w:rsidR="00D155A4" w:rsidRPr="000E28A9">
        <w:rPr>
          <w:sz w:val="32"/>
          <w:szCs w:val="32"/>
        </w:rPr>
        <w:t xml:space="preserve">Also, the level of </w:t>
      </w:r>
      <w:proofErr w:type="spellStart"/>
      <w:r w:rsidR="00D155A4" w:rsidRPr="000E28A9">
        <w:rPr>
          <w:sz w:val="32"/>
          <w:szCs w:val="32"/>
        </w:rPr>
        <w:t>Psych.Cap</w:t>
      </w:r>
      <w:proofErr w:type="spellEnd"/>
      <w:r w:rsidR="00D155A4" w:rsidRPr="000E28A9">
        <w:rPr>
          <w:sz w:val="32"/>
          <w:szCs w:val="32"/>
        </w:rPr>
        <w:t xml:space="preserve"> of the mothers of </w:t>
      </w:r>
      <w:proofErr w:type="spellStart"/>
      <w:r w:rsidR="00D155A4" w:rsidRPr="000E28A9">
        <w:rPr>
          <w:sz w:val="32"/>
          <w:szCs w:val="32"/>
        </w:rPr>
        <w:t>adol</w:t>
      </w:r>
      <w:r>
        <w:rPr>
          <w:sz w:val="32"/>
          <w:szCs w:val="32"/>
        </w:rPr>
        <w:t>.</w:t>
      </w:r>
      <w:r w:rsidR="00D155A4" w:rsidRPr="000E28A9">
        <w:rPr>
          <w:sz w:val="32"/>
          <w:szCs w:val="32"/>
        </w:rPr>
        <w:t>CP</w:t>
      </w:r>
      <w:proofErr w:type="spellEnd"/>
      <w:r w:rsidR="00D155A4" w:rsidRPr="000E28A9">
        <w:rPr>
          <w:sz w:val="32"/>
          <w:szCs w:val="32"/>
        </w:rPr>
        <w:t xml:space="preserve"> contributes to 46% of the variance in their perception of the level of </w:t>
      </w:r>
      <w:proofErr w:type="spellStart"/>
      <w:r w:rsidR="00D155A4" w:rsidRPr="000E28A9">
        <w:rPr>
          <w:sz w:val="32"/>
          <w:szCs w:val="32"/>
        </w:rPr>
        <w:t>Psych.Cap</w:t>
      </w:r>
      <w:proofErr w:type="spellEnd"/>
      <w:r w:rsidR="00D155A4" w:rsidRPr="000E28A9">
        <w:rPr>
          <w:sz w:val="32"/>
          <w:szCs w:val="32"/>
        </w:rPr>
        <w:t xml:space="preserve"> of their </w:t>
      </w:r>
      <w:proofErr w:type="spellStart"/>
      <w:r w:rsidR="00D155A4" w:rsidRPr="000E28A9">
        <w:rPr>
          <w:sz w:val="32"/>
          <w:szCs w:val="32"/>
        </w:rPr>
        <w:t>adol</w:t>
      </w:r>
      <w:r>
        <w:rPr>
          <w:sz w:val="32"/>
          <w:szCs w:val="32"/>
        </w:rPr>
        <w:t>.CP</w:t>
      </w:r>
      <w:proofErr w:type="spellEnd"/>
      <w:r w:rsidR="00D155A4" w:rsidRPr="000E28A9">
        <w:rPr>
          <w:sz w:val="32"/>
          <w:szCs w:val="32"/>
        </w:rPr>
        <w:t xml:space="preserve"> (β = .46*)</w:t>
      </w:r>
      <w:r>
        <w:rPr>
          <w:sz w:val="32"/>
          <w:szCs w:val="32"/>
        </w:rPr>
        <w:t>.</w:t>
      </w:r>
      <w:r w:rsidR="00D155A4" w:rsidRPr="000E28A9">
        <w:rPr>
          <w:sz w:val="32"/>
          <w:szCs w:val="32"/>
        </w:rPr>
        <w:t xml:space="preserve"> Another finding is that the level of </w:t>
      </w:r>
      <w:r w:rsidR="00AD0B29">
        <w:rPr>
          <w:sz w:val="32"/>
          <w:szCs w:val="32"/>
        </w:rPr>
        <w:t>Mother-</w:t>
      </w:r>
      <w:proofErr w:type="spellStart"/>
      <w:proofErr w:type="gramStart"/>
      <w:r w:rsidR="00AD0B29">
        <w:rPr>
          <w:sz w:val="32"/>
          <w:szCs w:val="32"/>
        </w:rPr>
        <w:t>Child.</w:t>
      </w:r>
      <w:r w:rsidR="00AD0B29" w:rsidRPr="000E28A9">
        <w:rPr>
          <w:sz w:val="32"/>
          <w:szCs w:val="32"/>
        </w:rPr>
        <w:t>Psych.Cap</w:t>
      </w:r>
      <w:proofErr w:type="spellEnd"/>
      <w:proofErr w:type="gramEnd"/>
      <w:r w:rsidR="00AD0B29" w:rsidRPr="000E28A9">
        <w:rPr>
          <w:sz w:val="32"/>
          <w:szCs w:val="32"/>
        </w:rPr>
        <w:t xml:space="preserve"> </w:t>
      </w:r>
      <w:r w:rsidR="00D155A4" w:rsidRPr="000E28A9">
        <w:rPr>
          <w:sz w:val="32"/>
          <w:szCs w:val="32"/>
        </w:rPr>
        <w:t xml:space="preserve">contributes to the explanation 31% of variation in the level of cognitive functioning of their </w:t>
      </w:r>
      <w:proofErr w:type="spellStart"/>
      <w:r w:rsidR="00D155A4" w:rsidRPr="000E28A9">
        <w:rPr>
          <w:sz w:val="32"/>
          <w:szCs w:val="32"/>
        </w:rPr>
        <w:t>adol</w:t>
      </w:r>
      <w:r>
        <w:rPr>
          <w:sz w:val="32"/>
          <w:szCs w:val="32"/>
        </w:rPr>
        <w:t>.</w:t>
      </w:r>
      <w:r w:rsidR="00D155A4" w:rsidRPr="000E28A9">
        <w:rPr>
          <w:sz w:val="32"/>
          <w:szCs w:val="32"/>
        </w:rPr>
        <w:t>CP</w:t>
      </w:r>
      <w:proofErr w:type="spellEnd"/>
      <w:r w:rsidR="00D155A4" w:rsidRPr="000E28A9">
        <w:rPr>
          <w:sz w:val="32"/>
          <w:szCs w:val="32"/>
        </w:rPr>
        <w:t xml:space="preserve"> (β = .31*). That is, the more the mothers of </w:t>
      </w:r>
      <w:proofErr w:type="spellStart"/>
      <w:r w:rsidR="00D155A4" w:rsidRPr="000E28A9">
        <w:rPr>
          <w:sz w:val="32"/>
          <w:szCs w:val="32"/>
        </w:rPr>
        <w:t>adol</w:t>
      </w:r>
      <w:r>
        <w:rPr>
          <w:sz w:val="32"/>
          <w:szCs w:val="32"/>
        </w:rPr>
        <w:t>.</w:t>
      </w:r>
      <w:r w:rsidR="00D155A4" w:rsidRPr="000E28A9">
        <w:rPr>
          <w:sz w:val="32"/>
          <w:szCs w:val="32"/>
        </w:rPr>
        <w:t>CP</w:t>
      </w:r>
      <w:proofErr w:type="spellEnd"/>
      <w:r w:rsidR="00D155A4" w:rsidRPr="000E28A9">
        <w:rPr>
          <w:sz w:val="32"/>
          <w:szCs w:val="32"/>
        </w:rPr>
        <w:t xml:space="preserve"> see themselves as having higher </w:t>
      </w:r>
      <w:proofErr w:type="spellStart"/>
      <w:r w:rsidR="00D155A4" w:rsidRPr="000E28A9">
        <w:rPr>
          <w:sz w:val="32"/>
          <w:szCs w:val="32"/>
        </w:rPr>
        <w:t>Psych.Cap</w:t>
      </w:r>
      <w:proofErr w:type="spellEnd"/>
      <w:r w:rsidR="00D155A4" w:rsidRPr="000E28A9">
        <w:rPr>
          <w:sz w:val="32"/>
          <w:szCs w:val="32"/>
        </w:rPr>
        <w:t xml:space="preserve">, the more they see their </w:t>
      </w:r>
      <w:proofErr w:type="spellStart"/>
      <w:r w:rsidR="00D155A4" w:rsidRPr="000E28A9">
        <w:rPr>
          <w:sz w:val="32"/>
          <w:szCs w:val="32"/>
        </w:rPr>
        <w:t>adol</w:t>
      </w:r>
      <w:r>
        <w:rPr>
          <w:sz w:val="32"/>
          <w:szCs w:val="32"/>
        </w:rPr>
        <w:t>.</w:t>
      </w:r>
      <w:r w:rsidR="00D155A4" w:rsidRPr="000E28A9">
        <w:rPr>
          <w:sz w:val="32"/>
          <w:szCs w:val="32"/>
        </w:rPr>
        <w:t>CP</w:t>
      </w:r>
      <w:proofErr w:type="spellEnd"/>
      <w:r w:rsidR="00D155A4" w:rsidRPr="000E28A9">
        <w:rPr>
          <w:sz w:val="32"/>
          <w:szCs w:val="32"/>
        </w:rPr>
        <w:t xml:space="preserve"> as having higher </w:t>
      </w:r>
      <w:proofErr w:type="spellStart"/>
      <w:r w:rsidR="00D155A4" w:rsidRPr="000E28A9">
        <w:rPr>
          <w:sz w:val="32"/>
          <w:szCs w:val="32"/>
        </w:rPr>
        <w:t>Psych.Cap</w:t>
      </w:r>
      <w:proofErr w:type="spellEnd"/>
      <w:r w:rsidR="00D155A4" w:rsidRPr="000E28A9">
        <w:rPr>
          <w:sz w:val="32"/>
          <w:szCs w:val="32"/>
        </w:rPr>
        <w:t>, and thus the cognitive functioning of these adolescents is higher.</w:t>
      </w:r>
    </w:p>
    <w:p w14:paraId="11D8F8E7" w14:textId="6C778FB1" w:rsidR="00D155A4" w:rsidRPr="000E28A9" w:rsidRDefault="003B6FCC" w:rsidP="00275638">
      <w:pPr>
        <w:pStyle w:val="NormalWeb"/>
        <w:spacing w:before="0" w:beforeAutospacing="0" w:after="0" w:afterAutospacing="0"/>
        <w:jc w:val="both"/>
        <w:rPr>
          <w:sz w:val="32"/>
          <w:szCs w:val="32"/>
        </w:rPr>
      </w:pPr>
      <w:r>
        <w:rPr>
          <w:sz w:val="32"/>
          <w:szCs w:val="32"/>
        </w:rPr>
        <w:t xml:space="preserve">     </w:t>
      </w:r>
      <w:r w:rsidR="00D155A4" w:rsidRPr="000E28A9">
        <w:rPr>
          <w:sz w:val="32"/>
          <w:szCs w:val="32"/>
        </w:rPr>
        <w:t xml:space="preserve">In conclusion, Model B indicates that the level of </w:t>
      </w:r>
      <w:proofErr w:type="spellStart"/>
      <w:r w:rsidR="00D155A4" w:rsidRPr="000E28A9">
        <w:rPr>
          <w:sz w:val="32"/>
          <w:szCs w:val="32"/>
        </w:rPr>
        <w:t>Psych.Cap</w:t>
      </w:r>
      <w:proofErr w:type="spellEnd"/>
      <w:r w:rsidR="00D155A4" w:rsidRPr="000E28A9">
        <w:rPr>
          <w:sz w:val="32"/>
          <w:szCs w:val="32"/>
        </w:rPr>
        <w:t xml:space="preserve"> of </w:t>
      </w:r>
      <w:proofErr w:type="spellStart"/>
      <w:r w:rsidR="00D155A4" w:rsidRPr="000E28A9">
        <w:rPr>
          <w:sz w:val="32"/>
          <w:szCs w:val="32"/>
        </w:rPr>
        <w:t>adol</w:t>
      </w:r>
      <w:r>
        <w:rPr>
          <w:sz w:val="32"/>
          <w:szCs w:val="32"/>
        </w:rPr>
        <w:t>.</w:t>
      </w:r>
      <w:r w:rsidR="00D155A4" w:rsidRPr="000E28A9">
        <w:rPr>
          <w:sz w:val="32"/>
          <w:szCs w:val="32"/>
        </w:rPr>
        <w:t>CP</w:t>
      </w:r>
      <w:proofErr w:type="spellEnd"/>
      <w:r w:rsidR="00D155A4" w:rsidRPr="000E28A9">
        <w:rPr>
          <w:sz w:val="32"/>
          <w:szCs w:val="32"/>
        </w:rPr>
        <w:t xml:space="preserve"> directly explains the level of functioning of the adolescents in the motor field in the negative direction and indirectly explains their functioning in the cognitive field. These two areas of functioning are explained by the </w:t>
      </w:r>
      <w:proofErr w:type="spellStart"/>
      <w:r w:rsidR="00D155A4" w:rsidRPr="000E28A9">
        <w:rPr>
          <w:sz w:val="32"/>
          <w:szCs w:val="32"/>
        </w:rPr>
        <w:t>Psych.Cap</w:t>
      </w:r>
      <w:proofErr w:type="spellEnd"/>
      <w:r w:rsidR="00D155A4" w:rsidRPr="000E28A9">
        <w:rPr>
          <w:sz w:val="32"/>
          <w:szCs w:val="32"/>
        </w:rPr>
        <w:t xml:space="preserve"> of </w:t>
      </w:r>
      <w:proofErr w:type="spellStart"/>
      <w:r w:rsidR="00D155A4" w:rsidRPr="000E28A9">
        <w:rPr>
          <w:sz w:val="32"/>
          <w:szCs w:val="32"/>
        </w:rPr>
        <w:t>adol</w:t>
      </w:r>
      <w:r>
        <w:rPr>
          <w:sz w:val="32"/>
          <w:szCs w:val="32"/>
        </w:rPr>
        <w:t>.</w:t>
      </w:r>
      <w:r w:rsidR="00D155A4" w:rsidRPr="000E28A9">
        <w:rPr>
          <w:sz w:val="32"/>
          <w:szCs w:val="32"/>
        </w:rPr>
        <w:t>CP</w:t>
      </w:r>
      <w:proofErr w:type="spellEnd"/>
      <w:r w:rsidR="00D155A4" w:rsidRPr="000E28A9">
        <w:rPr>
          <w:sz w:val="32"/>
          <w:szCs w:val="32"/>
        </w:rPr>
        <w:t xml:space="preserve"> in such a way that the higher the level of </w:t>
      </w:r>
      <w:proofErr w:type="spellStart"/>
      <w:r w:rsidR="00D155A4" w:rsidRPr="000E28A9">
        <w:rPr>
          <w:sz w:val="32"/>
          <w:szCs w:val="32"/>
        </w:rPr>
        <w:t>Psych.Cap</w:t>
      </w:r>
      <w:proofErr w:type="spellEnd"/>
      <w:r w:rsidR="00D155A4" w:rsidRPr="000E28A9">
        <w:rPr>
          <w:sz w:val="32"/>
          <w:szCs w:val="32"/>
        </w:rPr>
        <w:t xml:space="preserve"> of </w:t>
      </w:r>
      <w:proofErr w:type="spellStart"/>
      <w:r w:rsidR="00D155A4" w:rsidRPr="000E28A9">
        <w:rPr>
          <w:sz w:val="32"/>
          <w:szCs w:val="32"/>
        </w:rPr>
        <w:t>adol</w:t>
      </w:r>
      <w:r>
        <w:rPr>
          <w:sz w:val="32"/>
          <w:szCs w:val="32"/>
        </w:rPr>
        <w:t>.</w:t>
      </w:r>
      <w:r w:rsidR="00D155A4" w:rsidRPr="000E28A9">
        <w:rPr>
          <w:sz w:val="32"/>
          <w:szCs w:val="32"/>
        </w:rPr>
        <w:t>CP</w:t>
      </w:r>
      <w:proofErr w:type="spellEnd"/>
      <w:r w:rsidR="00D155A4" w:rsidRPr="000E28A9">
        <w:rPr>
          <w:sz w:val="32"/>
          <w:szCs w:val="32"/>
        </w:rPr>
        <w:t xml:space="preserve">, the lower their level of both motor and cognitive functioning. That is, </w:t>
      </w:r>
      <w:proofErr w:type="spellStart"/>
      <w:r w:rsidR="00D155A4" w:rsidRPr="000E28A9">
        <w:rPr>
          <w:sz w:val="32"/>
          <w:szCs w:val="32"/>
        </w:rPr>
        <w:t>adol</w:t>
      </w:r>
      <w:r>
        <w:rPr>
          <w:sz w:val="32"/>
          <w:szCs w:val="32"/>
        </w:rPr>
        <w:t>.</w:t>
      </w:r>
      <w:r w:rsidR="00D155A4" w:rsidRPr="000E28A9">
        <w:rPr>
          <w:sz w:val="32"/>
          <w:szCs w:val="32"/>
        </w:rPr>
        <w:t>CP</w:t>
      </w:r>
      <w:proofErr w:type="spellEnd"/>
      <w:r w:rsidR="00D155A4" w:rsidRPr="000E28A9">
        <w:rPr>
          <w:sz w:val="32"/>
          <w:szCs w:val="32"/>
        </w:rPr>
        <w:t xml:space="preserve"> who have a more positive outlook on their lives are those whose level of functioning in various areas is lower.</w:t>
      </w:r>
    </w:p>
    <w:p w14:paraId="224FDD1D" w14:textId="77777777" w:rsidR="00580E12" w:rsidRDefault="00D155A4" w:rsidP="00275638">
      <w:pPr>
        <w:pStyle w:val="NormalWeb"/>
        <w:spacing w:before="0" w:beforeAutospacing="0" w:after="0" w:afterAutospacing="0"/>
        <w:jc w:val="both"/>
        <w:rPr>
          <w:sz w:val="32"/>
          <w:szCs w:val="32"/>
        </w:rPr>
      </w:pPr>
      <w:r w:rsidRPr="000E28A9">
        <w:rPr>
          <w:sz w:val="32"/>
          <w:szCs w:val="32"/>
        </w:rPr>
        <w:t>The conclusions from the model are:</w:t>
      </w:r>
    </w:p>
    <w:p w14:paraId="4BD168A5" w14:textId="03D95D68" w:rsidR="00D155A4" w:rsidRPr="000E28A9" w:rsidRDefault="00D155A4" w:rsidP="00275638">
      <w:pPr>
        <w:pStyle w:val="NormalWeb"/>
        <w:spacing w:before="0" w:beforeAutospacing="0" w:after="0" w:afterAutospacing="0"/>
        <w:jc w:val="both"/>
        <w:rPr>
          <w:sz w:val="32"/>
          <w:szCs w:val="32"/>
        </w:rPr>
      </w:pPr>
      <w:r w:rsidRPr="000E28A9">
        <w:rPr>
          <w:sz w:val="32"/>
          <w:szCs w:val="32"/>
        </w:rPr>
        <w:t xml:space="preserve">The level of </w:t>
      </w:r>
      <w:proofErr w:type="spellStart"/>
      <w:r w:rsidRPr="000E28A9">
        <w:rPr>
          <w:sz w:val="32"/>
          <w:szCs w:val="32"/>
        </w:rPr>
        <w:t>Psych.Cap</w:t>
      </w:r>
      <w:proofErr w:type="spellEnd"/>
      <w:r w:rsidRPr="000E28A9">
        <w:rPr>
          <w:sz w:val="32"/>
          <w:szCs w:val="32"/>
        </w:rPr>
        <w:t xml:space="preserve"> of </w:t>
      </w:r>
      <w:proofErr w:type="spellStart"/>
      <w:r w:rsidRPr="000E28A9">
        <w:rPr>
          <w:sz w:val="32"/>
          <w:szCs w:val="32"/>
        </w:rPr>
        <w:t>adol</w:t>
      </w:r>
      <w:r w:rsidR="003B6FCC">
        <w:rPr>
          <w:sz w:val="32"/>
          <w:szCs w:val="32"/>
        </w:rPr>
        <w:t>.</w:t>
      </w:r>
      <w:r w:rsidRPr="000E28A9">
        <w:rPr>
          <w:sz w:val="32"/>
          <w:szCs w:val="32"/>
        </w:rPr>
        <w:t>CP</w:t>
      </w:r>
      <w:proofErr w:type="spellEnd"/>
      <w:r w:rsidRPr="000E28A9">
        <w:rPr>
          <w:sz w:val="32"/>
          <w:szCs w:val="32"/>
        </w:rPr>
        <w:t xml:space="preserve"> directly explains the level of their motor function only, 53% in the negative direction. The level of </w:t>
      </w:r>
      <w:proofErr w:type="spellStart"/>
      <w:r w:rsidRPr="000E28A9">
        <w:rPr>
          <w:sz w:val="32"/>
          <w:szCs w:val="32"/>
        </w:rPr>
        <w:t>Psych.Cap</w:t>
      </w:r>
      <w:proofErr w:type="spellEnd"/>
      <w:r w:rsidRPr="000E28A9">
        <w:rPr>
          <w:sz w:val="32"/>
          <w:szCs w:val="32"/>
        </w:rPr>
        <w:t xml:space="preserve"> of </w:t>
      </w:r>
      <w:proofErr w:type="spellStart"/>
      <w:r w:rsidRPr="000E28A9">
        <w:rPr>
          <w:sz w:val="32"/>
          <w:szCs w:val="32"/>
        </w:rPr>
        <w:t>adol</w:t>
      </w:r>
      <w:r w:rsidR="003B6FCC">
        <w:rPr>
          <w:sz w:val="32"/>
          <w:szCs w:val="32"/>
        </w:rPr>
        <w:t>.</w:t>
      </w:r>
      <w:r w:rsidRPr="000E28A9">
        <w:rPr>
          <w:sz w:val="32"/>
          <w:szCs w:val="32"/>
        </w:rPr>
        <w:t>CP</w:t>
      </w:r>
      <w:proofErr w:type="spellEnd"/>
      <w:r w:rsidRPr="000E28A9">
        <w:rPr>
          <w:sz w:val="32"/>
          <w:szCs w:val="32"/>
        </w:rPr>
        <w:t xml:space="preserve"> does not directly explain the level of their cognitive functioning, but </w:t>
      </w:r>
      <w:r w:rsidR="006862FE">
        <w:rPr>
          <w:sz w:val="32"/>
          <w:szCs w:val="32"/>
        </w:rPr>
        <w:t xml:space="preserve">only </w:t>
      </w:r>
      <w:r w:rsidRPr="000E28A9">
        <w:rPr>
          <w:sz w:val="32"/>
          <w:szCs w:val="32"/>
        </w:rPr>
        <w:t xml:space="preserve">indirectly, through an explanation of the level of </w:t>
      </w:r>
      <w:proofErr w:type="spellStart"/>
      <w:r w:rsidRPr="000E28A9">
        <w:rPr>
          <w:sz w:val="32"/>
          <w:szCs w:val="32"/>
        </w:rPr>
        <w:t>Psych.Cap</w:t>
      </w:r>
      <w:proofErr w:type="spellEnd"/>
      <w:r w:rsidRPr="000E28A9">
        <w:rPr>
          <w:sz w:val="32"/>
          <w:szCs w:val="32"/>
        </w:rPr>
        <w:t xml:space="preserve"> of their mothers and the </w:t>
      </w:r>
      <w:r w:rsidR="00CC32E8">
        <w:rPr>
          <w:sz w:val="32"/>
          <w:szCs w:val="32"/>
        </w:rPr>
        <w:t>Mother-</w:t>
      </w:r>
      <w:proofErr w:type="spellStart"/>
      <w:r w:rsidR="00CC32E8">
        <w:rPr>
          <w:sz w:val="32"/>
          <w:szCs w:val="32"/>
        </w:rPr>
        <w:t>Child.</w:t>
      </w:r>
      <w:r w:rsidR="00CC32E8" w:rsidRPr="000E28A9">
        <w:rPr>
          <w:sz w:val="32"/>
          <w:szCs w:val="32"/>
        </w:rPr>
        <w:t>Psych.Cap</w:t>
      </w:r>
      <w:proofErr w:type="spellEnd"/>
      <w:r w:rsidRPr="000E28A9">
        <w:rPr>
          <w:sz w:val="32"/>
          <w:szCs w:val="32"/>
        </w:rPr>
        <w:t>.</w:t>
      </w:r>
    </w:p>
    <w:p w14:paraId="3BA85AA8" w14:textId="3431309F" w:rsidR="00D155A4" w:rsidRPr="00666433" w:rsidRDefault="00D155A4" w:rsidP="00275638">
      <w:pPr>
        <w:pStyle w:val="NormalWeb"/>
        <w:spacing w:before="0" w:beforeAutospacing="0" w:after="0" w:afterAutospacing="0"/>
        <w:jc w:val="both"/>
        <w:rPr>
          <w:sz w:val="32"/>
          <w:szCs w:val="32"/>
        </w:rPr>
      </w:pPr>
      <w:r w:rsidRPr="000E28A9">
        <w:rPr>
          <w:sz w:val="32"/>
          <w:szCs w:val="32"/>
        </w:rPr>
        <w:t xml:space="preserve">From a comparison of the level of adjustment of the variables of the two models presented above, it appears that the </w:t>
      </w:r>
      <w:r w:rsidR="006862FE">
        <w:rPr>
          <w:sz w:val="32"/>
          <w:szCs w:val="32"/>
        </w:rPr>
        <w:t xml:space="preserve">better </w:t>
      </w:r>
      <w:r w:rsidRPr="000E28A9">
        <w:rPr>
          <w:sz w:val="32"/>
          <w:szCs w:val="32"/>
        </w:rPr>
        <w:t xml:space="preserve">model </w:t>
      </w:r>
      <w:r w:rsidRPr="000E28A9">
        <w:rPr>
          <w:sz w:val="32"/>
          <w:szCs w:val="32"/>
        </w:rPr>
        <w:lastRenderedPageBreak/>
        <w:t xml:space="preserve">is model A (according to which the level of motor and cognitive functioning of </w:t>
      </w:r>
      <w:proofErr w:type="spellStart"/>
      <w:r w:rsidRPr="000E28A9">
        <w:rPr>
          <w:sz w:val="32"/>
          <w:szCs w:val="32"/>
        </w:rPr>
        <w:t>adol</w:t>
      </w:r>
      <w:r w:rsidR="006862FE">
        <w:rPr>
          <w:sz w:val="32"/>
          <w:szCs w:val="32"/>
        </w:rPr>
        <w:t>.</w:t>
      </w:r>
      <w:r w:rsidRPr="000E28A9">
        <w:rPr>
          <w:sz w:val="32"/>
          <w:szCs w:val="32"/>
        </w:rPr>
        <w:t>CP</w:t>
      </w:r>
      <w:proofErr w:type="spellEnd"/>
      <w:r w:rsidRPr="000E28A9">
        <w:rPr>
          <w:sz w:val="32"/>
          <w:szCs w:val="32"/>
        </w:rPr>
        <w:t xml:space="preserve"> explains the level of their </w:t>
      </w:r>
      <w:proofErr w:type="spellStart"/>
      <w:r w:rsidR="006862FE" w:rsidRPr="000E28A9">
        <w:rPr>
          <w:sz w:val="32"/>
          <w:szCs w:val="32"/>
        </w:rPr>
        <w:t>Psych.Cap</w:t>
      </w:r>
      <w:proofErr w:type="spellEnd"/>
      <w:r w:rsidRPr="000E28A9">
        <w:rPr>
          <w:sz w:val="32"/>
          <w:szCs w:val="32"/>
        </w:rPr>
        <w:t>). This model has a higher significance than model B. In addition, model A fully confirms the implications of the study, unlike model B.</w:t>
      </w:r>
      <w:r w:rsidR="006862FE">
        <w:rPr>
          <w:sz w:val="32"/>
          <w:szCs w:val="32"/>
        </w:rPr>
        <w:t xml:space="preserve"> </w:t>
      </w:r>
      <w:r w:rsidRPr="000E28A9">
        <w:rPr>
          <w:sz w:val="32"/>
          <w:szCs w:val="32"/>
        </w:rPr>
        <w:t xml:space="preserve"> Therefore, model A was chosen as the decisive model in the question of the direction of the contribution of the </w:t>
      </w:r>
      <w:r w:rsidRPr="00666433">
        <w:rPr>
          <w:sz w:val="32"/>
          <w:szCs w:val="32"/>
        </w:rPr>
        <w:t xml:space="preserve">research variables </w:t>
      </w:r>
      <w:r w:rsidR="006862FE">
        <w:rPr>
          <w:sz w:val="32"/>
          <w:szCs w:val="32"/>
        </w:rPr>
        <w:t>as an</w:t>
      </w:r>
      <w:r w:rsidRPr="00666433">
        <w:rPr>
          <w:sz w:val="32"/>
          <w:szCs w:val="32"/>
        </w:rPr>
        <w:t xml:space="preserve"> explanation of each other.</w:t>
      </w:r>
    </w:p>
    <w:p w14:paraId="24A301B7" w14:textId="77777777" w:rsidR="00D925FA" w:rsidRDefault="00D925FA" w:rsidP="00275638">
      <w:pPr>
        <w:pStyle w:val="NormalWeb"/>
        <w:spacing w:before="0" w:beforeAutospacing="0" w:after="0" w:afterAutospacing="0"/>
        <w:jc w:val="both"/>
        <w:rPr>
          <w:sz w:val="32"/>
          <w:szCs w:val="32"/>
        </w:rPr>
      </w:pPr>
    </w:p>
    <w:p w14:paraId="4A287CE1" w14:textId="77777777" w:rsidR="00D925FA" w:rsidRDefault="00D925FA" w:rsidP="00275638">
      <w:pPr>
        <w:pStyle w:val="NormalWeb"/>
        <w:spacing w:before="0" w:beforeAutospacing="0" w:after="0" w:afterAutospacing="0"/>
        <w:jc w:val="both"/>
        <w:rPr>
          <w:sz w:val="32"/>
          <w:szCs w:val="32"/>
        </w:rPr>
      </w:pPr>
    </w:p>
    <w:p w14:paraId="03A3B516" w14:textId="1C858ABF" w:rsidR="006862FE" w:rsidRPr="006862FE" w:rsidRDefault="00D155A4" w:rsidP="00275638">
      <w:pPr>
        <w:pStyle w:val="NormalWeb"/>
        <w:spacing w:before="0" w:beforeAutospacing="0" w:after="0" w:afterAutospacing="0"/>
        <w:jc w:val="both"/>
        <w:rPr>
          <w:b/>
          <w:bCs/>
          <w:sz w:val="32"/>
          <w:szCs w:val="32"/>
        </w:rPr>
      </w:pPr>
      <w:r w:rsidRPr="00666433">
        <w:rPr>
          <w:sz w:val="32"/>
          <w:szCs w:val="32"/>
        </w:rPr>
        <w:t xml:space="preserve"> </w:t>
      </w:r>
      <w:r w:rsidRPr="006862FE">
        <w:rPr>
          <w:b/>
          <w:bCs/>
          <w:sz w:val="32"/>
          <w:szCs w:val="32"/>
        </w:rPr>
        <w:t xml:space="preserve">Discussion </w:t>
      </w:r>
    </w:p>
    <w:p w14:paraId="61D4AF08" w14:textId="47DC3068" w:rsidR="00D069C5" w:rsidRDefault="00D155A4" w:rsidP="00275638">
      <w:pPr>
        <w:pStyle w:val="NormalWeb"/>
        <w:spacing w:before="0" w:beforeAutospacing="0" w:after="0" w:afterAutospacing="0"/>
        <w:jc w:val="both"/>
        <w:rPr>
          <w:sz w:val="32"/>
          <w:szCs w:val="32"/>
        </w:rPr>
      </w:pPr>
      <w:r w:rsidRPr="00666433">
        <w:rPr>
          <w:sz w:val="32"/>
          <w:szCs w:val="32"/>
        </w:rPr>
        <w:t>One of the issues that preoccup</w:t>
      </w:r>
      <w:r w:rsidR="006862FE">
        <w:rPr>
          <w:sz w:val="32"/>
          <w:szCs w:val="32"/>
        </w:rPr>
        <w:t>ies</w:t>
      </w:r>
      <w:r w:rsidRPr="00666433">
        <w:rPr>
          <w:sz w:val="32"/>
          <w:szCs w:val="32"/>
        </w:rPr>
        <w:t xml:space="preserve"> researchers and field personnel in the fields of psychology, education and rehabilitation of </w:t>
      </w:r>
      <w:proofErr w:type="spellStart"/>
      <w:r w:rsidRPr="00666433">
        <w:rPr>
          <w:sz w:val="32"/>
          <w:szCs w:val="32"/>
        </w:rPr>
        <w:t>adol</w:t>
      </w:r>
      <w:r w:rsidR="006862FE">
        <w:rPr>
          <w:sz w:val="32"/>
          <w:szCs w:val="32"/>
        </w:rPr>
        <w:t>.</w:t>
      </w:r>
      <w:r w:rsidRPr="00666433">
        <w:rPr>
          <w:sz w:val="32"/>
          <w:szCs w:val="32"/>
        </w:rPr>
        <w:t>CP</w:t>
      </w:r>
      <w:proofErr w:type="spellEnd"/>
      <w:r w:rsidRPr="00666433">
        <w:rPr>
          <w:sz w:val="32"/>
          <w:szCs w:val="32"/>
        </w:rPr>
        <w:t xml:space="preserve"> is the relationship between the level of functioning of </w:t>
      </w:r>
      <w:proofErr w:type="spellStart"/>
      <w:r w:rsidRPr="00666433">
        <w:rPr>
          <w:sz w:val="32"/>
          <w:szCs w:val="32"/>
        </w:rPr>
        <w:t>adol</w:t>
      </w:r>
      <w:r w:rsidR="00D069C5">
        <w:rPr>
          <w:sz w:val="32"/>
          <w:szCs w:val="32"/>
        </w:rPr>
        <w:t>.</w:t>
      </w:r>
      <w:r w:rsidRPr="00666433">
        <w:rPr>
          <w:sz w:val="32"/>
          <w:szCs w:val="32"/>
        </w:rPr>
        <w:t>CP</w:t>
      </w:r>
      <w:proofErr w:type="spellEnd"/>
      <w:r w:rsidRPr="00666433">
        <w:rPr>
          <w:sz w:val="32"/>
          <w:szCs w:val="32"/>
        </w:rPr>
        <w:t xml:space="preserve"> in the motor, cognitive, social-communication and </w:t>
      </w:r>
      <w:r w:rsidR="00451B67">
        <w:rPr>
          <w:sz w:val="32"/>
          <w:szCs w:val="32"/>
        </w:rPr>
        <w:t>ADL</w:t>
      </w:r>
      <w:r w:rsidRPr="00666433">
        <w:rPr>
          <w:sz w:val="32"/>
          <w:szCs w:val="32"/>
        </w:rPr>
        <w:t xml:space="preserve"> functioning and their psychological state. </w:t>
      </w:r>
    </w:p>
    <w:p w14:paraId="39BA1F88" w14:textId="0B2214DF" w:rsidR="00D069C5" w:rsidRDefault="00D155A4" w:rsidP="003D1BDE">
      <w:pPr>
        <w:pStyle w:val="NormalWeb"/>
        <w:spacing w:before="0" w:beforeAutospacing="0" w:after="0" w:afterAutospacing="0"/>
        <w:jc w:val="both"/>
        <w:rPr>
          <w:sz w:val="32"/>
          <w:szCs w:val="32"/>
        </w:rPr>
      </w:pPr>
      <w:r w:rsidRPr="00666433">
        <w:rPr>
          <w:sz w:val="32"/>
          <w:szCs w:val="32"/>
        </w:rPr>
        <w:t xml:space="preserve">The main goal of our study </w:t>
      </w:r>
      <w:r w:rsidR="00B238E0" w:rsidRPr="003D1BDE">
        <w:rPr>
          <w:sz w:val="32"/>
          <w:szCs w:val="32"/>
        </w:rPr>
        <w:t>was</w:t>
      </w:r>
      <w:r w:rsidR="00B238E0">
        <w:rPr>
          <w:sz w:val="32"/>
          <w:szCs w:val="32"/>
        </w:rPr>
        <w:t xml:space="preserve"> </w:t>
      </w:r>
      <w:r w:rsidRPr="00666433">
        <w:rPr>
          <w:sz w:val="32"/>
          <w:szCs w:val="32"/>
        </w:rPr>
        <w:t xml:space="preserve">to examine the direction of the relationship between the level of motor, cognitive, social-communication and </w:t>
      </w:r>
      <w:r w:rsidR="00451B67">
        <w:rPr>
          <w:sz w:val="32"/>
          <w:szCs w:val="32"/>
        </w:rPr>
        <w:t>ADL</w:t>
      </w:r>
      <w:r w:rsidRPr="00666433">
        <w:rPr>
          <w:sz w:val="32"/>
          <w:szCs w:val="32"/>
        </w:rPr>
        <w:t xml:space="preserve"> functioning of </w:t>
      </w:r>
      <w:proofErr w:type="spellStart"/>
      <w:r w:rsidRPr="00666433">
        <w:rPr>
          <w:sz w:val="32"/>
          <w:szCs w:val="32"/>
        </w:rPr>
        <w:t>adol</w:t>
      </w:r>
      <w:r w:rsidR="00D069C5">
        <w:rPr>
          <w:sz w:val="32"/>
          <w:szCs w:val="32"/>
        </w:rPr>
        <w:t>.</w:t>
      </w:r>
      <w:r w:rsidRPr="00666433">
        <w:rPr>
          <w:sz w:val="32"/>
          <w:szCs w:val="32"/>
        </w:rPr>
        <w:t>CP</w:t>
      </w:r>
      <w:proofErr w:type="spellEnd"/>
      <w:r w:rsidRPr="00666433">
        <w:rPr>
          <w:sz w:val="32"/>
          <w:szCs w:val="32"/>
        </w:rPr>
        <w:t xml:space="preserve"> and their </w:t>
      </w:r>
      <w:proofErr w:type="spellStart"/>
      <w:r w:rsidRPr="00666433">
        <w:rPr>
          <w:sz w:val="32"/>
          <w:szCs w:val="32"/>
        </w:rPr>
        <w:t>Psych.Cap</w:t>
      </w:r>
      <w:proofErr w:type="spellEnd"/>
      <w:r w:rsidRPr="00666433">
        <w:rPr>
          <w:sz w:val="32"/>
          <w:szCs w:val="32"/>
        </w:rPr>
        <w:t>. The results of the study indicate</w:t>
      </w:r>
      <w:r w:rsidR="00B238E0" w:rsidRPr="00F57194">
        <w:rPr>
          <w:sz w:val="32"/>
          <w:szCs w:val="32"/>
        </w:rPr>
        <w:t>d</w:t>
      </w:r>
      <w:r w:rsidRPr="00666433">
        <w:rPr>
          <w:sz w:val="32"/>
          <w:szCs w:val="32"/>
        </w:rPr>
        <w:t xml:space="preserve"> that the ICF model according to which the level of functioning of </w:t>
      </w:r>
      <w:proofErr w:type="spellStart"/>
      <w:r w:rsidRPr="00666433">
        <w:rPr>
          <w:sz w:val="32"/>
          <w:szCs w:val="32"/>
        </w:rPr>
        <w:t>adol</w:t>
      </w:r>
      <w:r w:rsidR="00D069C5">
        <w:rPr>
          <w:sz w:val="32"/>
          <w:szCs w:val="32"/>
        </w:rPr>
        <w:t>.</w:t>
      </w:r>
      <w:r w:rsidRPr="00666433">
        <w:rPr>
          <w:sz w:val="32"/>
          <w:szCs w:val="32"/>
        </w:rPr>
        <w:t>CP</w:t>
      </w:r>
      <w:proofErr w:type="spellEnd"/>
      <w:r w:rsidRPr="00666433">
        <w:rPr>
          <w:sz w:val="32"/>
          <w:szCs w:val="32"/>
        </w:rPr>
        <w:t xml:space="preserve"> in the motor, cognitive, social-communication and ADL functioning explains their level of </w:t>
      </w:r>
      <w:proofErr w:type="spellStart"/>
      <w:r w:rsidRPr="00666433">
        <w:rPr>
          <w:sz w:val="32"/>
          <w:szCs w:val="32"/>
        </w:rPr>
        <w:t>Psych.Cap</w:t>
      </w:r>
      <w:proofErr w:type="spellEnd"/>
      <w:r w:rsidRPr="00666433">
        <w:rPr>
          <w:sz w:val="32"/>
          <w:szCs w:val="32"/>
        </w:rPr>
        <w:t xml:space="preserve"> is the model with the </w:t>
      </w:r>
      <w:r w:rsidR="003D1BDE">
        <w:rPr>
          <w:sz w:val="32"/>
          <w:szCs w:val="32"/>
        </w:rPr>
        <w:t>most significant</w:t>
      </w:r>
      <w:r w:rsidRPr="00666433">
        <w:rPr>
          <w:sz w:val="32"/>
          <w:szCs w:val="32"/>
        </w:rPr>
        <w:t xml:space="preserve"> statistical fit. The results </w:t>
      </w:r>
      <w:r w:rsidR="00D069C5">
        <w:rPr>
          <w:sz w:val="32"/>
          <w:szCs w:val="32"/>
        </w:rPr>
        <w:t>also</w:t>
      </w:r>
      <w:r w:rsidRPr="00666433">
        <w:rPr>
          <w:sz w:val="32"/>
          <w:szCs w:val="32"/>
        </w:rPr>
        <w:t xml:space="preserve"> show that the level of functioning of </w:t>
      </w:r>
      <w:proofErr w:type="spellStart"/>
      <w:r w:rsidRPr="00666433">
        <w:rPr>
          <w:sz w:val="32"/>
          <w:szCs w:val="32"/>
        </w:rPr>
        <w:t>adol</w:t>
      </w:r>
      <w:r w:rsidR="00D069C5">
        <w:rPr>
          <w:sz w:val="32"/>
          <w:szCs w:val="32"/>
        </w:rPr>
        <w:t>.</w:t>
      </w:r>
      <w:r w:rsidRPr="00666433">
        <w:rPr>
          <w:sz w:val="32"/>
          <w:szCs w:val="32"/>
        </w:rPr>
        <w:t>CP</w:t>
      </w:r>
      <w:proofErr w:type="spellEnd"/>
      <w:r w:rsidRPr="00666433">
        <w:rPr>
          <w:sz w:val="32"/>
          <w:szCs w:val="32"/>
        </w:rPr>
        <w:t xml:space="preserve"> in the motor, cognitive, social-communication and ADL functioning areas does contribute to explaining their level of </w:t>
      </w:r>
      <w:proofErr w:type="spellStart"/>
      <w:r w:rsidRPr="00666433">
        <w:rPr>
          <w:sz w:val="32"/>
          <w:szCs w:val="32"/>
        </w:rPr>
        <w:t>Psych.Cap</w:t>
      </w:r>
      <w:proofErr w:type="spellEnd"/>
      <w:r w:rsidRPr="00666433">
        <w:rPr>
          <w:sz w:val="32"/>
          <w:szCs w:val="32"/>
        </w:rPr>
        <w:t xml:space="preserve"> in such a way that a lower level of functioning of the adolescents, especially their functioning in the motor field, contributes to a higher level of their </w:t>
      </w:r>
      <w:proofErr w:type="spellStart"/>
      <w:r w:rsidRPr="00666433">
        <w:rPr>
          <w:sz w:val="32"/>
          <w:szCs w:val="32"/>
        </w:rPr>
        <w:t>Psych.Cap</w:t>
      </w:r>
      <w:proofErr w:type="spellEnd"/>
      <w:r w:rsidRPr="00666433">
        <w:rPr>
          <w:sz w:val="32"/>
          <w:szCs w:val="32"/>
        </w:rPr>
        <w:t>.</w:t>
      </w:r>
      <w:r w:rsidR="00D069C5">
        <w:rPr>
          <w:sz w:val="32"/>
          <w:szCs w:val="32"/>
        </w:rPr>
        <w:t xml:space="preserve"> </w:t>
      </w:r>
    </w:p>
    <w:p w14:paraId="4112696E" w14:textId="46472715" w:rsidR="00610E8B" w:rsidRDefault="00D155A4" w:rsidP="00275638">
      <w:pPr>
        <w:pStyle w:val="NormalWeb"/>
        <w:spacing w:before="0" w:beforeAutospacing="0" w:after="0" w:afterAutospacing="0"/>
        <w:jc w:val="both"/>
        <w:rPr>
          <w:sz w:val="32"/>
          <w:szCs w:val="32"/>
        </w:rPr>
      </w:pPr>
      <w:r w:rsidRPr="00666433">
        <w:rPr>
          <w:sz w:val="32"/>
          <w:szCs w:val="32"/>
        </w:rPr>
        <w:t xml:space="preserve">A theoretical model that best explains the results of our research is the Disability Centrality model (Bishop, </w:t>
      </w:r>
      <w:proofErr w:type="spellStart"/>
      <w:r w:rsidRPr="00666433">
        <w:rPr>
          <w:sz w:val="32"/>
          <w:szCs w:val="32"/>
        </w:rPr>
        <w:t>Stenhoff</w:t>
      </w:r>
      <w:proofErr w:type="spellEnd"/>
      <w:r w:rsidRPr="00666433">
        <w:rPr>
          <w:sz w:val="32"/>
          <w:szCs w:val="32"/>
        </w:rPr>
        <w:t xml:space="preserve">, &amp; Shepard, 2007). It holds that an adolescent who has not come to terms with his disability </w:t>
      </w:r>
      <w:r w:rsidR="00D069C5">
        <w:rPr>
          <w:sz w:val="32"/>
          <w:szCs w:val="32"/>
        </w:rPr>
        <w:t xml:space="preserve">retains </w:t>
      </w:r>
      <w:r w:rsidRPr="00666433">
        <w:rPr>
          <w:sz w:val="32"/>
          <w:szCs w:val="32"/>
        </w:rPr>
        <w:t xml:space="preserve">his high expectations of himself </w:t>
      </w:r>
      <w:r w:rsidR="00D069C5">
        <w:rPr>
          <w:sz w:val="32"/>
          <w:szCs w:val="32"/>
        </w:rPr>
        <w:t xml:space="preserve">which </w:t>
      </w:r>
      <w:r w:rsidRPr="00666433">
        <w:rPr>
          <w:sz w:val="32"/>
          <w:szCs w:val="32"/>
        </w:rPr>
        <w:t>do not match his abilities</w:t>
      </w:r>
      <w:r w:rsidR="00610E8B">
        <w:rPr>
          <w:sz w:val="32"/>
          <w:szCs w:val="32"/>
        </w:rPr>
        <w:t xml:space="preserve">, and thus </w:t>
      </w:r>
      <w:r w:rsidR="00610E8B" w:rsidRPr="00666433">
        <w:rPr>
          <w:sz w:val="32"/>
          <w:szCs w:val="32"/>
        </w:rPr>
        <w:t>is not satisfied with himself</w:t>
      </w:r>
      <w:r w:rsidR="00D069C5">
        <w:rPr>
          <w:sz w:val="32"/>
          <w:szCs w:val="32"/>
        </w:rPr>
        <w:t>.</w:t>
      </w:r>
      <w:r w:rsidRPr="00666433">
        <w:rPr>
          <w:sz w:val="32"/>
          <w:szCs w:val="32"/>
        </w:rPr>
        <w:t xml:space="preserve"> This model is a possible explanation for the findings of our research, according to which an adolescent with a high level of motor function</w:t>
      </w:r>
      <w:r w:rsidR="00B238E0" w:rsidRPr="00B238E0">
        <w:rPr>
          <w:color w:val="FF0000"/>
          <w:sz w:val="32"/>
          <w:szCs w:val="32"/>
        </w:rPr>
        <w:t>ing</w:t>
      </w:r>
      <w:r w:rsidRPr="00666433">
        <w:rPr>
          <w:sz w:val="32"/>
          <w:szCs w:val="32"/>
        </w:rPr>
        <w:t xml:space="preserve"> reports a low level of </w:t>
      </w:r>
      <w:proofErr w:type="spellStart"/>
      <w:r w:rsidRPr="00666433">
        <w:rPr>
          <w:sz w:val="32"/>
          <w:szCs w:val="32"/>
        </w:rPr>
        <w:t>Psych.Cap</w:t>
      </w:r>
      <w:proofErr w:type="spellEnd"/>
      <w:r w:rsidRPr="00666433">
        <w:rPr>
          <w:sz w:val="32"/>
          <w:szCs w:val="32"/>
        </w:rPr>
        <w:t xml:space="preserve">. Such an adolescent </w:t>
      </w:r>
      <w:r w:rsidRPr="00666433">
        <w:rPr>
          <w:sz w:val="32"/>
          <w:szCs w:val="32"/>
        </w:rPr>
        <w:lastRenderedPageBreak/>
        <w:t xml:space="preserve">who tries to achieve higher motor function results than he is capable of achieving, becomes more and more disappointed with himself and therefore his level of </w:t>
      </w:r>
      <w:proofErr w:type="spellStart"/>
      <w:r w:rsidRPr="00666433">
        <w:rPr>
          <w:sz w:val="32"/>
          <w:szCs w:val="32"/>
        </w:rPr>
        <w:t>Psych.Cap</w:t>
      </w:r>
      <w:proofErr w:type="spellEnd"/>
      <w:r w:rsidRPr="00666433">
        <w:rPr>
          <w:sz w:val="32"/>
          <w:szCs w:val="32"/>
        </w:rPr>
        <w:t xml:space="preserve"> decreases.</w:t>
      </w:r>
    </w:p>
    <w:p w14:paraId="10297EFC" w14:textId="77777777" w:rsidR="003F1BB1" w:rsidRDefault="00D155A4" w:rsidP="00275638">
      <w:pPr>
        <w:pStyle w:val="NormalWeb"/>
        <w:spacing w:before="0" w:beforeAutospacing="0" w:after="0" w:afterAutospacing="0"/>
        <w:jc w:val="both"/>
        <w:rPr>
          <w:sz w:val="32"/>
          <w:szCs w:val="32"/>
        </w:rPr>
      </w:pPr>
      <w:r w:rsidRPr="00666433">
        <w:rPr>
          <w:sz w:val="32"/>
          <w:szCs w:val="32"/>
        </w:rPr>
        <w:t xml:space="preserve">It </w:t>
      </w:r>
      <w:r w:rsidR="00610E8B">
        <w:rPr>
          <w:sz w:val="32"/>
          <w:szCs w:val="32"/>
        </w:rPr>
        <w:t xml:space="preserve">also </w:t>
      </w:r>
      <w:r w:rsidRPr="00666433">
        <w:rPr>
          <w:sz w:val="32"/>
          <w:szCs w:val="32"/>
        </w:rPr>
        <w:t xml:space="preserve">means, the low level of motor of an </w:t>
      </w:r>
      <w:proofErr w:type="spellStart"/>
      <w:r w:rsidRPr="00666433">
        <w:rPr>
          <w:sz w:val="32"/>
          <w:szCs w:val="32"/>
        </w:rPr>
        <w:t>adol</w:t>
      </w:r>
      <w:r w:rsidR="00610E8B">
        <w:rPr>
          <w:sz w:val="32"/>
          <w:szCs w:val="32"/>
        </w:rPr>
        <w:t>.</w:t>
      </w:r>
      <w:r w:rsidRPr="00666433">
        <w:rPr>
          <w:sz w:val="32"/>
          <w:szCs w:val="32"/>
        </w:rPr>
        <w:t>CP</w:t>
      </w:r>
      <w:proofErr w:type="spellEnd"/>
      <w:r w:rsidRPr="00666433">
        <w:rPr>
          <w:sz w:val="32"/>
          <w:szCs w:val="32"/>
        </w:rPr>
        <w:t xml:space="preserve"> contributes to his high level of </w:t>
      </w:r>
      <w:proofErr w:type="spellStart"/>
      <w:r w:rsidRPr="00666433">
        <w:rPr>
          <w:sz w:val="32"/>
          <w:szCs w:val="32"/>
        </w:rPr>
        <w:t>Psych.Cap</w:t>
      </w:r>
      <w:proofErr w:type="spellEnd"/>
      <w:r w:rsidR="00610E8B">
        <w:rPr>
          <w:sz w:val="32"/>
          <w:szCs w:val="32"/>
        </w:rPr>
        <w:t>.</w:t>
      </w:r>
      <w:r w:rsidRPr="00666433">
        <w:rPr>
          <w:sz w:val="32"/>
          <w:szCs w:val="32"/>
        </w:rPr>
        <w:t xml:space="preserve"> </w:t>
      </w:r>
      <w:r w:rsidR="00610E8B">
        <w:rPr>
          <w:sz w:val="32"/>
          <w:szCs w:val="32"/>
        </w:rPr>
        <w:t>T</w:t>
      </w:r>
      <w:r w:rsidRPr="00666433">
        <w:rPr>
          <w:sz w:val="32"/>
          <w:szCs w:val="32"/>
        </w:rPr>
        <w:t xml:space="preserve">his is a result of the </w:t>
      </w:r>
      <w:proofErr w:type="spellStart"/>
      <w:r w:rsidRPr="00666433">
        <w:rPr>
          <w:sz w:val="32"/>
          <w:szCs w:val="32"/>
        </w:rPr>
        <w:t>adol</w:t>
      </w:r>
      <w:r w:rsidR="00610E8B">
        <w:rPr>
          <w:sz w:val="32"/>
          <w:szCs w:val="32"/>
        </w:rPr>
        <w:t>.</w:t>
      </w:r>
      <w:r w:rsidRPr="00666433">
        <w:rPr>
          <w:sz w:val="32"/>
          <w:szCs w:val="32"/>
        </w:rPr>
        <w:t>CP</w:t>
      </w:r>
      <w:proofErr w:type="spellEnd"/>
      <w:r w:rsidRPr="00666433">
        <w:rPr>
          <w:sz w:val="32"/>
          <w:szCs w:val="32"/>
        </w:rPr>
        <w:t xml:space="preserve"> coming to terms with </w:t>
      </w:r>
      <w:r w:rsidR="00610E8B">
        <w:rPr>
          <w:sz w:val="32"/>
          <w:szCs w:val="32"/>
        </w:rPr>
        <w:t xml:space="preserve">and accepting </w:t>
      </w:r>
      <w:r w:rsidRPr="00666433">
        <w:rPr>
          <w:sz w:val="32"/>
          <w:szCs w:val="32"/>
        </w:rPr>
        <w:t>his disability</w:t>
      </w:r>
      <w:r w:rsidR="00610E8B">
        <w:rPr>
          <w:sz w:val="32"/>
          <w:szCs w:val="32"/>
        </w:rPr>
        <w:t xml:space="preserve">. </w:t>
      </w:r>
      <w:r w:rsidRPr="00666433">
        <w:rPr>
          <w:sz w:val="32"/>
          <w:szCs w:val="32"/>
        </w:rPr>
        <w:t xml:space="preserve"> </w:t>
      </w:r>
      <w:r w:rsidR="00610E8B">
        <w:rPr>
          <w:sz w:val="32"/>
          <w:szCs w:val="32"/>
        </w:rPr>
        <w:t>With a</w:t>
      </w:r>
      <w:r w:rsidRPr="00666433">
        <w:rPr>
          <w:sz w:val="32"/>
          <w:szCs w:val="32"/>
        </w:rPr>
        <w:t xml:space="preserve"> realistic view of his abilities</w:t>
      </w:r>
      <w:r w:rsidR="00610E8B">
        <w:rPr>
          <w:sz w:val="32"/>
          <w:szCs w:val="32"/>
        </w:rPr>
        <w:t xml:space="preserve"> </w:t>
      </w:r>
      <w:r w:rsidR="003F1BB1">
        <w:rPr>
          <w:sz w:val="32"/>
          <w:szCs w:val="32"/>
        </w:rPr>
        <w:t>comes</w:t>
      </w:r>
      <w:r w:rsidRPr="00666433">
        <w:rPr>
          <w:sz w:val="32"/>
          <w:szCs w:val="32"/>
        </w:rPr>
        <w:t xml:space="preserve"> the re-organization of his priorities and expectations of himself and the redirection of resources to other areas of life.</w:t>
      </w:r>
      <w:r w:rsidR="003F1BB1">
        <w:rPr>
          <w:sz w:val="32"/>
          <w:szCs w:val="32"/>
        </w:rPr>
        <w:t xml:space="preserve"> </w:t>
      </w:r>
      <w:r w:rsidRPr="00666433">
        <w:rPr>
          <w:sz w:val="32"/>
          <w:szCs w:val="32"/>
        </w:rPr>
        <w:t xml:space="preserve"> In other words, a lower level of motor function leads the adolescent to come to terms with his condition and to a better quality of life, as reflected in the </w:t>
      </w:r>
      <w:proofErr w:type="spellStart"/>
      <w:r w:rsidRPr="00666433">
        <w:rPr>
          <w:sz w:val="32"/>
          <w:szCs w:val="32"/>
        </w:rPr>
        <w:t>Psych.Cap</w:t>
      </w:r>
      <w:proofErr w:type="spellEnd"/>
      <w:r w:rsidRPr="00666433">
        <w:rPr>
          <w:sz w:val="32"/>
          <w:szCs w:val="32"/>
        </w:rPr>
        <w:t xml:space="preserve"> of </w:t>
      </w:r>
      <w:proofErr w:type="spellStart"/>
      <w:r w:rsidRPr="00666433">
        <w:rPr>
          <w:sz w:val="32"/>
          <w:szCs w:val="32"/>
        </w:rPr>
        <w:t>adol</w:t>
      </w:r>
      <w:proofErr w:type="spellEnd"/>
      <w:r w:rsidR="003F1BB1">
        <w:rPr>
          <w:sz w:val="32"/>
          <w:szCs w:val="32"/>
        </w:rPr>
        <w:t>.</w:t>
      </w:r>
      <w:r w:rsidRPr="00666433">
        <w:rPr>
          <w:sz w:val="32"/>
          <w:szCs w:val="32"/>
        </w:rPr>
        <w:t xml:space="preserve"> CP. </w:t>
      </w:r>
    </w:p>
    <w:p w14:paraId="2F5C11B7" w14:textId="55E2E0C7" w:rsidR="001A0CE6" w:rsidRPr="00A820A7" w:rsidRDefault="00D155A4" w:rsidP="00B071D6">
      <w:pPr>
        <w:pStyle w:val="NormalWeb"/>
        <w:spacing w:before="0" w:beforeAutospacing="0" w:after="0" w:afterAutospacing="0"/>
        <w:jc w:val="both"/>
        <w:rPr>
          <w:sz w:val="32"/>
          <w:szCs w:val="32"/>
        </w:rPr>
      </w:pPr>
      <w:r w:rsidRPr="00666433">
        <w:rPr>
          <w:sz w:val="32"/>
          <w:szCs w:val="32"/>
        </w:rPr>
        <w:t xml:space="preserve">How can we explain the finding of our research according to which a low level of motor function (that is, a lower level of independence) contributes to a higher </w:t>
      </w:r>
      <w:proofErr w:type="spellStart"/>
      <w:r w:rsidRPr="00666433">
        <w:rPr>
          <w:sz w:val="32"/>
          <w:szCs w:val="32"/>
        </w:rPr>
        <w:t>Psych.Cap</w:t>
      </w:r>
      <w:proofErr w:type="spellEnd"/>
      <w:r w:rsidRPr="00666433">
        <w:rPr>
          <w:sz w:val="32"/>
          <w:szCs w:val="32"/>
        </w:rPr>
        <w:t xml:space="preserve"> and vice versa</w:t>
      </w:r>
      <w:r w:rsidR="008E71A4">
        <w:rPr>
          <w:sz w:val="32"/>
          <w:szCs w:val="32"/>
        </w:rPr>
        <w:t>?</w:t>
      </w:r>
      <w:r w:rsidRPr="00666433">
        <w:rPr>
          <w:sz w:val="32"/>
          <w:szCs w:val="32"/>
        </w:rPr>
        <w:t xml:space="preserve"> A possible explanation for this fact lies in the fact that people with CP whose motor function in adolescence is low, grew up as children whose level of motor function was already low in early childhood. A low level of motor function, even if the person's mobility skills have improved somewhat over the years of practice, leads to the fact that throughout the years and into adolescence a person with CP gets around using a wheelchair or a walker. A</w:t>
      </w:r>
      <w:r w:rsidR="004C333F">
        <w:rPr>
          <w:sz w:val="32"/>
          <w:szCs w:val="32"/>
        </w:rPr>
        <w:t>n</w:t>
      </w:r>
      <w:r w:rsidRPr="00666433">
        <w:rPr>
          <w:sz w:val="32"/>
          <w:szCs w:val="32"/>
        </w:rPr>
        <w:t xml:space="preserve"> </w:t>
      </w:r>
      <w:r w:rsidR="004C333F">
        <w:rPr>
          <w:rStyle w:val="normaltextrun"/>
          <w:color w:val="000000"/>
          <w:sz w:val="32"/>
          <w:szCs w:val="32"/>
        </w:rPr>
        <w:t>adolescent</w:t>
      </w:r>
      <w:r w:rsidRPr="00666433">
        <w:rPr>
          <w:sz w:val="32"/>
          <w:szCs w:val="32"/>
        </w:rPr>
        <w:t xml:space="preserve"> who spends most of his years moving around using a wheelchair or a walker, is used to this way of mo</w:t>
      </w:r>
      <w:r w:rsidR="008E71A4">
        <w:rPr>
          <w:sz w:val="32"/>
          <w:szCs w:val="32"/>
        </w:rPr>
        <w:t>bility</w:t>
      </w:r>
      <w:r w:rsidRPr="00666433">
        <w:rPr>
          <w:sz w:val="32"/>
          <w:szCs w:val="32"/>
        </w:rPr>
        <w:t xml:space="preserve">. </w:t>
      </w:r>
      <w:r w:rsidR="008E71A4">
        <w:rPr>
          <w:sz w:val="32"/>
          <w:szCs w:val="32"/>
        </w:rPr>
        <w:t xml:space="preserve"> </w:t>
      </w:r>
      <w:r w:rsidRPr="00666433">
        <w:rPr>
          <w:sz w:val="32"/>
          <w:szCs w:val="32"/>
        </w:rPr>
        <w:t>It is possible that he</w:t>
      </w:r>
      <w:r w:rsidR="00F57194">
        <w:rPr>
          <w:sz w:val="32"/>
          <w:szCs w:val="32"/>
        </w:rPr>
        <w:t>/she</w:t>
      </w:r>
      <w:r w:rsidR="008F5886">
        <w:rPr>
          <w:sz w:val="32"/>
          <w:szCs w:val="32"/>
        </w:rPr>
        <w:t xml:space="preserve"> </w:t>
      </w:r>
      <w:r w:rsidR="008F5886" w:rsidRPr="008F5886">
        <w:rPr>
          <w:color w:val="FF0000"/>
          <w:sz w:val="32"/>
          <w:szCs w:val="32"/>
        </w:rPr>
        <w:t>has</w:t>
      </w:r>
      <w:r w:rsidRPr="00666433">
        <w:rPr>
          <w:sz w:val="32"/>
          <w:szCs w:val="32"/>
        </w:rPr>
        <w:t xml:space="preserve"> </w:t>
      </w:r>
      <w:r w:rsidR="008E71A4">
        <w:rPr>
          <w:sz w:val="32"/>
          <w:szCs w:val="32"/>
        </w:rPr>
        <w:t>never</w:t>
      </w:r>
      <w:r w:rsidRPr="00666433">
        <w:rPr>
          <w:sz w:val="32"/>
          <w:szCs w:val="32"/>
        </w:rPr>
        <w:t xml:space="preserve"> know</w:t>
      </w:r>
      <w:r w:rsidR="008E71A4">
        <w:rPr>
          <w:sz w:val="32"/>
          <w:szCs w:val="32"/>
        </w:rPr>
        <w:t>n otherwise, and</w:t>
      </w:r>
      <w:r w:rsidRPr="00666433">
        <w:rPr>
          <w:sz w:val="32"/>
          <w:szCs w:val="32"/>
        </w:rPr>
        <w:t xml:space="preserve"> that makes him </w:t>
      </w:r>
      <w:r w:rsidRPr="008F5886">
        <w:rPr>
          <w:sz w:val="32"/>
          <w:szCs w:val="32"/>
          <w:highlight w:val="green"/>
        </w:rPr>
        <w:t>accept</w:t>
      </w:r>
      <w:r w:rsidR="008F5886" w:rsidRPr="008F5886">
        <w:rPr>
          <w:sz w:val="32"/>
          <w:szCs w:val="32"/>
          <w:highlight w:val="green"/>
        </w:rPr>
        <w:t>!?</w:t>
      </w:r>
      <w:r w:rsidR="00B071D6">
        <w:rPr>
          <w:rFonts w:hint="cs"/>
          <w:sz w:val="32"/>
          <w:szCs w:val="32"/>
          <w:rtl/>
        </w:rPr>
        <w:t xml:space="preserve">להתנהל ביעילות בתוך </w:t>
      </w:r>
      <w:proofErr w:type="gramStart"/>
      <w:r w:rsidR="00B071D6">
        <w:rPr>
          <w:rFonts w:hint="cs"/>
          <w:sz w:val="32"/>
          <w:szCs w:val="32"/>
          <w:rtl/>
        </w:rPr>
        <w:t xml:space="preserve">הנכות </w:t>
      </w:r>
      <w:r w:rsidRPr="00666433">
        <w:rPr>
          <w:sz w:val="32"/>
          <w:szCs w:val="32"/>
        </w:rPr>
        <w:t xml:space="preserve"> his</w:t>
      </w:r>
      <w:proofErr w:type="gramEnd"/>
      <w:r w:rsidRPr="00666433">
        <w:rPr>
          <w:sz w:val="32"/>
          <w:szCs w:val="32"/>
        </w:rPr>
        <w:t xml:space="preserve"> disability and </w:t>
      </w:r>
      <w:r w:rsidRPr="00B071D6">
        <w:rPr>
          <w:sz w:val="32"/>
          <w:szCs w:val="32"/>
          <w:highlight w:val="green"/>
        </w:rPr>
        <w:t>reconcile</w:t>
      </w:r>
      <w:r w:rsidRPr="00666433">
        <w:rPr>
          <w:sz w:val="32"/>
          <w:szCs w:val="32"/>
        </w:rPr>
        <w:t xml:space="preserve"> with his situation. Acceptance of adolescents with various disabilities, among them </w:t>
      </w:r>
      <w:proofErr w:type="spellStart"/>
      <w:r w:rsidRPr="00666433">
        <w:rPr>
          <w:sz w:val="32"/>
          <w:szCs w:val="32"/>
        </w:rPr>
        <w:t>adol</w:t>
      </w:r>
      <w:r w:rsidR="008E71A4">
        <w:rPr>
          <w:sz w:val="32"/>
          <w:szCs w:val="32"/>
        </w:rPr>
        <w:t>.</w:t>
      </w:r>
      <w:r w:rsidRPr="00666433">
        <w:rPr>
          <w:sz w:val="32"/>
          <w:szCs w:val="32"/>
        </w:rPr>
        <w:t>CP</w:t>
      </w:r>
      <w:proofErr w:type="spellEnd"/>
      <w:r w:rsidRPr="00666433">
        <w:rPr>
          <w:sz w:val="32"/>
          <w:szCs w:val="32"/>
        </w:rPr>
        <w:t xml:space="preserve">, helps them develop realistic expectations of themselves and thus contributes to improving their psychological condition (Madi, Mandy, &amp; </w:t>
      </w:r>
      <w:proofErr w:type="spellStart"/>
      <w:r w:rsidRPr="00A820A7">
        <w:rPr>
          <w:sz w:val="32"/>
          <w:szCs w:val="32"/>
        </w:rPr>
        <w:t>Pountney</w:t>
      </w:r>
      <w:proofErr w:type="spellEnd"/>
      <w:r w:rsidRPr="00A820A7">
        <w:rPr>
          <w:sz w:val="32"/>
          <w:szCs w:val="32"/>
        </w:rPr>
        <w:t>, 2012).</w:t>
      </w:r>
      <w:r w:rsidR="008E71A4" w:rsidRPr="00A820A7">
        <w:rPr>
          <w:sz w:val="32"/>
          <w:szCs w:val="32"/>
        </w:rPr>
        <w:t xml:space="preserve"> </w:t>
      </w:r>
      <w:r w:rsidRPr="00A820A7">
        <w:rPr>
          <w:sz w:val="32"/>
          <w:szCs w:val="32"/>
        </w:rPr>
        <w:t xml:space="preserve"> </w:t>
      </w:r>
    </w:p>
    <w:p w14:paraId="54A71E51" w14:textId="7EDC0F9C" w:rsidR="008939FC" w:rsidRPr="00A820A7" w:rsidRDefault="00D155A4" w:rsidP="004C333F">
      <w:pPr>
        <w:pStyle w:val="NormalWeb"/>
        <w:spacing w:before="0" w:beforeAutospacing="0" w:after="0" w:afterAutospacing="0"/>
        <w:jc w:val="both"/>
        <w:rPr>
          <w:sz w:val="32"/>
          <w:szCs w:val="32"/>
        </w:rPr>
      </w:pPr>
      <w:r w:rsidRPr="00B238E0">
        <w:rPr>
          <w:sz w:val="32"/>
          <w:szCs w:val="32"/>
          <w:highlight w:val="green"/>
        </w:rPr>
        <w:t xml:space="preserve">In addition, the level of cognitive functioning of participants </w:t>
      </w:r>
      <w:r w:rsidR="008939FC" w:rsidRPr="00B238E0">
        <w:rPr>
          <w:sz w:val="32"/>
          <w:szCs w:val="32"/>
          <w:highlight w:val="green"/>
        </w:rPr>
        <w:t xml:space="preserve">in our study </w:t>
      </w:r>
      <w:r w:rsidRPr="00B238E0">
        <w:rPr>
          <w:sz w:val="32"/>
          <w:szCs w:val="32"/>
          <w:highlight w:val="green"/>
        </w:rPr>
        <w:t xml:space="preserve">is moderately low, which adds to the explanation of the high level of their </w:t>
      </w:r>
      <w:proofErr w:type="spellStart"/>
      <w:r w:rsidRPr="00B238E0">
        <w:rPr>
          <w:sz w:val="32"/>
          <w:szCs w:val="32"/>
          <w:highlight w:val="green"/>
        </w:rPr>
        <w:t>Psych.Cap</w:t>
      </w:r>
      <w:proofErr w:type="spellEnd"/>
      <w:r w:rsidR="008939FC" w:rsidRPr="00B238E0">
        <w:rPr>
          <w:sz w:val="32"/>
          <w:szCs w:val="32"/>
          <w:highlight w:val="green"/>
        </w:rPr>
        <w:t>. T</w:t>
      </w:r>
      <w:r w:rsidRPr="00B238E0">
        <w:rPr>
          <w:sz w:val="32"/>
          <w:szCs w:val="32"/>
          <w:highlight w:val="green"/>
        </w:rPr>
        <w:t xml:space="preserve">hese </w:t>
      </w:r>
      <w:r w:rsidR="004C333F" w:rsidRPr="00B238E0">
        <w:rPr>
          <w:rStyle w:val="normaltextrun"/>
          <w:color w:val="000000"/>
          <w:sz w:val="32"/>
          <w:szCs w:val="32"/>
          <w:highlight w:val="green"/>
        </w:rPr>
        <w:t>adolescents</w:t>
      </w:r>
      <w:r w:rsidRPr="00B238E0">
        <w:rPr>
          <w:sz w:val="32"/>
          <w:szCs w:val="32"/>
          <w:highlight w:val="green"/>
        </w:rPr>
        <w:t xml:space="preserve"> </w:t>
      </w:r>
      <w:r w:rsidR="00A820A7" w:rsidRPr="00B238E0">
        <w:rPr>
          <w:sz w:val="32"/>
          <w:szCs w:val="32"/>
          <w:highlight w:val="green"/>
        </w:rPr>
        <w:t xml:space="preserve">do not </w:t>
      </w:r>
      <w:r w:rsidRPr="00B238E0">
        <w:rPr>
          <w:sz w:val="32"/>
          <w:szCs w:val="32"/>
          <w:highlight w:val="green"/>
        </w:rPr>
        <w:t xml:space="preserve">sufficiently understand their low level of motor functioning, and </w:t>
      </w:r>
      <w:r w:rsidR="00A820A7" w:rsidRPr="00B238E0">
        <w:rPr>
          <w:sz w:val="32"/>
          <w:szCs w:val="32"/>
          <w:highlight w:val="green"/>
        </w:rPr>
        <w:t xml:space="preserve">do not </w:t>
      </w:r>
      <w:r w:rsidRPr="00B238E0">
        <w:rPr>
          <w:sz w:val="32"/>
          <w:szCs w:val="32"/>
          <w:highlight w:val="green"/>
        </w:rPr>
        <w:t>see their difficulties realistically.</w:t>
      </w:r>
      <w:r w:rsidRPr="00A820A7">
        <w:rPr>
          <w:sz w:val="32"/>
          <w:szCs w:val="32"/>
        </w:rPr>
        <w:t xml:space="preserve"> </w:t>
      </w:r>
    </w:p>
    <w:p w14:paraId="66207653" w14:textId="77777777" w:rsidR="008939FC" w:rsidRDefault="008939FC" w:rsidP="00275638">
      <w:pPr>
        <w:pStyle w:val="NormalWeb"/>
        <w:spacing w:before="0" w:beforeAutospacing="0" w:after="0" w:afterAutospacing="0"/>
        <w:jc w:val="both"/>
        <w:rPr>
          <w:color w:val="FF0000"/>
          <w:sz w:val="32"/>
          <w:szCs w:val="32"/>
        </w:rPr>
      </w:pPr>
    </w:p>
    <w:p w14:paraId="44AABB45" w14:textId="2A42F792" w:rsidR="00D155A4" w:rsidRPr="008939FC" w:rsidRDefault="00D155A4" w:rsidP="00275638">
      <w:pPr>
        <w:pStyle w:val="NormalWeb"/>
        <w:spacing w:before="0" w:beforeAutospacing="0" w:after="0" w:afterAutospacing="0"/>
        <w:jc w:val="both"/>
        <w:rPr>
          <w:sz w:val="32"/>
          <w:szCs w:val="32"/>
        </w:rPr>
      </w:pPr>
      <w:r w:rsidRPr="008939FC">
        <w:rPr>
          <w:sz w:val="32"/>
          <w:szCs w:val="32"/>
        </w:rPr>
        <w:t>There are other possible explanations for this phenomenon.</w:t>
      </w:r>
    </w:p>
    <w:p w14:paraId="712F30DB" w14:textId="77BC810D" w:rsidR="008939FC" w:rsidRDefault="00D155A4" w:rsidP="00275638">
      <w:pPr>
        <w:pStyle w:val="NormalWeb"/>
        <w:spacing w:before="0" w:beforeAutospacing="0" w:after="0" w:afterAutospacing="0"/>
        <w:jc w:val="both"/>
        <w:rPr>
          <w:sz w:val="32"/>
          <w:szCs w:val="32"/>
        </w:rPr>
      </w:pPr>
      <w:r w:rsidRPr="00666433">
        <w:rPr>
          <w:sz w:val="32"/>
          <w:szCs w:val="32"/>
        </w:rPr>
        <w:lastRenderedPageBreak/>
        <w:t xml:space="preserve">Social desirability: The </w:t>
      </w:r>
      <w:proofErr w:type="spellStart"/>
      <w:r w:rsidRPr="00666433">
        <w:rPr>
          <w:sz w:val="32"/>
          <w:szCs w:val="32"/>
        </w:rPr>
        <w:t>Psych.Cap</w:t>
      </w:r>
      <w:proofErr w:type="spellEnd"/>
      <w:r w:rsidRPr="00666433">
        <w:rPr>
          <w:sz w:val="32"/>
          <w:szCs w:val="32"/>
        </w:rPr>
        <w:t xml:space="preserve"> questionnaires we used in the present study are self</w:t>
      </w:r>
      <w:r w:rsidR="008939FC">
        <w:rPr>
          <w:sz w:val="32"/>
          <w:szCs w:val="32"/>
        </w:rPr>
        <w:t>-</w:t>
      </w:r>
      <w:r w:rsidRPr="00666433">
        <w:rPr>
          <w:sz w:val="32"/>
          <w:szCs w:val="32"/>
        </w:rPr>
        <w:t xml:space="preserve">report questionnaires delivered by the interviewer. It </w:t>
      </w:r>
      <w:r w:rsidR="0085293E">
        <w:rPr>
          <w:sz w:val="32"/>
          <w:szCs w:val="32"/>
        </w:rPr>
        <w:t>may</w:t>
      </w:r>
      <w:r w:rsidRPr="00666433">
        <w:rPr>
          <w:sz w:val="32"/>
          <w:szCs w:val="32"/>
        </w:rPr>
        <w:t xml:space="preserve"> be assumed that the high scores in the various dimensions of the </w:t>
      </w:r>
      <w:proofErr w:type="spellStart"/>
      <w:r w:rsidRPr="00666433">
        <w:rPr>
          <w:sz w:val="32"/>
          <w:szCs w:val="32"/>
        </w:rPr>
        <w:t>Psych.Cap</w:t>
      </w:r>
      <w:proofErr w:type="spellEnd"/>
      <w:r w:rsidRPr="00666433">
        <w:rPr>
          <w:sz w:val="32"/>
          <w:szCs w:val="32"/>
        </w:rPr>
        <w:t xml:space="preserve"> of </w:t>
      </w:r>
      <w:proofErr w:type="spellStart"/>
      <w:r w:rsidRPr="00666433">
        <w:rPr>
          <w:sz w:val="32"/>
          <w:szCs w:val="32"/>
        </w:rPr>
        <w:t>adol</w:t>
      </w:r>
      <w:r w:rsidR="008939FC">
        <w:rPr>
          <w:sz w:val="32"/>
          <w:szCs w:val="32"/>
        </w:rPr>
        <w:t>.</w:t>
      </w:r>
      <w:r w:rsidRPr="00666433">
        <w:rPr>
          <w:sz w:val="32"/>
          <w:szCs w:val="32"/>
        </w:rPr>
        <w:t>CP</w:t>
      </w:r>
      <w:proofErr w:type="spellEnd"/>
      <w:r w:rsidRPr="00666433">
        <w:rPr>
          <w:sz w:val="32"/>
          <w:szCs w:val="32"/>
        </w:rPr>
        <w:t xml:space="preserve"> reflect "social desirability" typical of people with disabilities (Stoeber, 2001). Social desirability is a concept that explains a possible bias resulting from the tendency of the interviewee to please the questioner according to what he thinks is expected of him.</w:t>
      </w:r>
    </w:p>
    <w:p w14:paraId="1C1A663A" w14:textId="77777777" w:rsidR="0085293E" w:rsidRDefault="00D155A4" w:rsidP="00275638">
      <w:pPr>
        <w:pStyle w:val="NormalWeb"/>
        <w:spacing w:before="0" w:beforeAutospacing="0" w:after="0" w:afterAutospacing="0"/>
        <w:jc w:val="both"/>
        <w:rPr>
          <w:sz w:val="32"/>
          <w:szCs w:val="32"/>
        </w:rPr>
      </w:pPr>
      <w:r w:rsidRPr="00666433">
        <w:rPr>
          <w:sz w:val="32"/>
          <w:szCs w:val="32"/>
        </w:rPr>
        <w:t>Adol</w:t>
      </w:r>
      <w:r w:rsidR="008939FC">
        <w:rPr>
          <w:sz w:val="32"/>
          <w:szCs w:val="32"/>
        </w:rPr>
        <w:t>.</w:t>
      </w:r>
      <w:r w:rsidRPr="00666433">
        <w:rPr>
          <w:sz w:val="32"/>
          <w:szCs w:val="32"/>
        </w:rPr>
        <w:t xml:space="preserve"> CP present themselves as having a much more positive body image than the people in their environment see </w:t>
      </w:r>
      <w:r w:rsidR="0085293E">
        <w:rPr>
          <w:sz w:val="32"/>
          <w:szCs w:val="32"/>
        </w:rPr>
        <w:t xml:space="preserve">in </w:t>
      </w:r>
      <w:r w:rsidRPr="00666433">
        <w:rPr>
          <w:sz w:val="32"/>
          <w:szCs w:val="32"/>
        </w:rPr>
        <w:t>them (Adamson, 2003). This finding explai</w:t>
      </w:r>
      <w:r w:rsidR="0085293E">
        <w:rPr>
          <w:sz w:val="32"/>
          <w:szCs w:val="32"/>
        </w:rPr>
        <w:t>ns</w:t>
      </w:r>
      <w:r w:rsidRPr="00666433">
        <w:rPr>
          <w:sz w:val="32"/>
          <w:szCs w:val="32"/>
        </w:rPr>
        <w:t xml:space="preserve"> the participants' desire to present themselves as "normative" in the eyes of the interviewer.</w:t>
      </w:r>
    </w:p>
    <w:p w14:paraId="002A2F0B" w14:textId="7248FE5E" w:rsidR="0085293E" w:rsidRDefault="0085293E" w:rsidP="00275638">
      <w:pPr>
        <w:pStyle w:val="NormalWeb"/>
        <w:spacing w:before="0" w:beforeAutospacing="0" w:after="0" w:afterAutospacing="0"/>
        <w:jc w:val="both"/>
        <w:rPr>
          <w:sz w:val="32"/>
          <w:szCs w:val="32"/>
        </w:rPr>
      </w:pPr>
      <w:r>
        <w:rPr>
          <w:sz w:val="32"/>
          <w:szCs w:val="32"/>
        </w:rPr>
        <w:t xml:space="preserve"> </w:t>
      </w:r>
      <w:r w:rsidR="008939FC">
        <w:rPr>
          <w:sz w:val="32"/>
          <w:szCs w:val="32"/>
        </w:rPr>
        <w:t xml:space="preserve">  </w:t>
      </w:r>
      <w:r w:rsidR="00D155A4" w:rsidRPr="00666433">
        <w:rPr>
          <w:sz w:val="32"/>
          <w:szCs w:val="32"/>
        </w:rPr>
        <w:t xml:space="preserve">Failure to meet the expectations of the environment and self-expectations: </w:t>
      </w:r>
      <w:r w:rsidR="009E129E">
        <w:rPr>
          <w:sz w:val="32"/>
          <w:szCs w:val="32"/>
        </w:rPr>
        <w:t>T</w:t>
      </w:r>
      <w:r w:rsidR="00D155A4" w:rsidRPr="00666433">
        <w:rPr>
          <w:sz w:val="32"/>
          <w:szCs w:val="32"/>
        </w:rPr>
        <w:t xml:space="preserve">he higher the level of motor function of the </w:t>
      </w:r>
      <w:proofErr w:type="spellStart"/>
      <w:r w:rsidR="00D155A4" w:rsidRPr="00666433">
        <w:rPr>
          <w:sz w:val="32"/>
          <w:szCs w:val="32"/>
        </w:rPr>
        <w:t>adol</w:t>
      </w:r>
      <w:proofErr w:type="spellEnd"/>
      <w:r>
        <w:rPr>
          <w:sz w:val="32"/>
          <w:szCs w:val="32"/>
        </w:rPr>
        <w:t>.</w:t>
      </w:r>
      <w:r w:rsidR="00D155A4" w:rsidRPr="00666433">
        <w:rPr>
          <w:sz w:val="32"/>
          <w:szCs w:val="32"/>
        </w:rPr>
        <w:t xml:space="preserve"> CP, the more expectations there are of him (both of the environment and of himself) for higher achievements. When this adolescent does</w:t>
      </w:r>
      <w:r>
        <w:rPr>
          <w:sz w:val="32"/>
          <w:szCs w:val="32"/>
        </w:rPr>
        <w:t>n</w:t>
      </w:r>
      <w:r w:rsidR="00D155A4" w:rsidRPr="00666433">
        <w:rPr>
          <w:sz w:val="32"/>
          <w:szCs w:val="32"/>
        </w:rPr>
        <w:t xml:space="preserve">'t </w:t>
      </w:r>
      <w:r>
        <w:rPr>
          <w:sz w:val="32"/>
          <w:szCs w:val="32"/>
        </w:rPr>
        <w:t>achieve</w:t>
      </w:r>
      <w:r w:rsidR="00D155A4" w:rsidRPr="00666433">
        <w:rPr>
          <w:sz w:val="32"/>
          <w:szCs w:val="32"/>
        </w:rPr>
        <w:t xml:space="preserve"> these </w:t>
      </w:r>
      <w:r>
        <w:rPr>
          <w:sz w:val="32"/>
          <w:szCs w:val="32"/>
        </w:rPr>
        <w:t>expectations</w:t>
      </w:r>
      <w:r w:rsidR="00D155A4" w:rsidRPr="00666433">
        <w:rPr>
          <w:sz w:val="32"/>
          <w:szCs w:val="32"/>
        </w:rPr>
        <w:t xml:space="preserve">, </w:t>
      </w:r>
      <w:r>
        <w:rPr>
          <w:sz w:val="32"/>
          <w:szCs w:val="32"/>
        </w:rPr>
        <w:t>there is often</w:t>
      </w:r>
      <w:r w:rsidR="00D155A4" w:rsidRPr="00666433">
        <w:rPr>
          <w:sz w:val="32"/>
          <w:szCs w:val="32"/>
        </w:rPr>
        <w:t xml:space="preserve"> disappointment which affects </w:t>
      </w:r>
      <w:r>
        <w:rPr>
          <w:sz w:val="32"/>
          <w:szCs w:val="32"/>
        </w:rPr>
        <w:t>one’s</w:t>
      </w:r>
      <w:r w:rsidR="00D155A4" w:rsidRPr="00666433">
        <w:rPr>
          <w:sz w:val="32"/>
          <w:szCs w:val="32"/>
        </w:rPr>
        <w:t xml:space="preserve"> self-esteem, self-image and self-depravity. In contrast, the expectations for achievements from an </w:t>
      </w:r>
      <w:proofErr w:type="spellStart"/>
      <w:r w:rsidR="00D155A4" w:rsidRPr="00666433">
        <w:rPr>
          <w:sz w:val="32"/>
          <w:szCs w:val="32"/>
        </w:rPr>
        <w:t>adol</w:t>
      </w:r>
      <w:r>
        <w:rPr>
          <w:sz w:val="32"/>
          <w:szCs w:val="32"/>
        </w:rPr>
        <w:t>.</w:t>
      </w:r>
      <w:r w:rsidR="00D155A4" w:rsidRPr="00666433">
        <w:rPr>
          <w:sz w:val="32"/>
          <w:szCs w:val="32"/>
        </w:rPr>
        <w:t>CP</w:t>
      </w:r>
      <w:proofErr w:type="spellEnd"/>
      <w:r w:rsidR="00D155A4" w:rsidRPr="00666433">
        <w:rPr>
          <w:sz w:val="32"/>
          <w:szCs w:val="32"/>
        </w:rPr>
        <w:t xml:space="preserve"> with a low functional level are realistic, and this contributes to a high level of </w:t>
      </w:r>
      <w:proofErr w:type="spellStart"/>
      <w:r>
        <w:rPr>
          <w:sz w:val="32"/>
          <w:szCs w:val="32"/>
        </w:rPr>
        <w:t>P</w:t>
      </w:r>
      <w:r w:rsidR="00D155A4" w:rsidRPr="00666433">
        <w:rPr>
          <w:sz w:val="32"/>
          <w:szCs w:val="32"/>
        </w:rPr>
        <w:t>sych</w:t>
      </w:r>
      <w:r>
        <w:rPr>
          <w:sz w:val="32"/>
          <w:szCs w:val="32"/>
        </w:rPr>
        <w:t>.C</w:t>
      </w:r>
      <w:r w:rsidR="00D155A4" w:rsidRPr="00666433">
        <w:rPr>
          <w:sz w:val="32"/>
          <w:szCs w:val="32"/>
        </w:rPr>
        <w:t>ap</w:t>
      </w:r>
      <w:proofErr w:type="spellEnd"/>
      <w:r w:rsidR="00D155A4" w:rsidRPr="00666433">
        <w:rPr>
          <w:sz w:val="32"/>
          <w:szCs w:val="32"/>
        </w:rPr>
        <w:t xml:space="preserve"> of </w:t>
      </w:r>
      <w:proofErr w:type="spellStart"/>
      <w:r w:rsidR="00D155A4" w:rsidRPr="00666433">
        <w:rPr>
          <w:sz w:val="32"/>
          <w:szCs w:val="32"/>
        </w:rPr>
        <w:t>adol</w:t>
      </w:r>
      <w:r>
        <w:rPr>
          <w:sz w:val="32"/>
          <w:szCs w:val="32"/>
        </w:rPr>
        <w:t>.</w:t>
      </w:r>
      <w:r w:rsidR="00D155A4" w:rsidRPr="00666433">
        <w:rPr>
          <w:sz w:val="32"/>
          <w:szCs w:val="32"/>
        </w:rPr>
        <w:t>CP</w:t>
      </w:r>
      <w:proofErr w:type="spellEnd"/>
      <w:r w:rsidR="00D155A4" w:rsidRPr="00666433">
        <w:rPr>
          <w:sz w:val="32"/>
          <w:szCs w:val="32"/>
        </w:rPr>
        <w:t xml:space="preserve"> (Ribeiro et al., 2014).</w:t>
      </w:r>
    </w:p>
    <w:p w14:paraId="0F28EF69" w14:textId="77777777" w:rsidR="00623D1E" w:rsidRDefault="009E129E" w:rsidP="00275638">
      <w:pPr>
        <w:pStyle w:val="NormalWeb"/>
        <w:spacing w:before="0" w:beforeAutospacing="0" w:after="0" w:afterAutospacing="0"/>
        <w:jc w:val="both"/>
        <w:rPr>
          <w:sz w:val="32"/>
          <w:szCs w:val="32"/>
        </w:rPr>
      </w:pPr>
      <w:r>
        <w:rPr>
          <w:sz w:val="32"/>
          <w:szCs w:val="32"/>
        </w:rPr>
        <w:t xml:space="preserve"> </w:t>
      </w:r>
      <w:r w:rsidR="0085293E">
        <w:rPr>
          <w:sz w:val="32"/>
          <w:szCs w:val="32"/>
        </w:rPr>
        <w:t xml:space="preserve"> </w:t>
      </w:r>
      <w:r w:rsidR="00D155A4" w:rsidRPr="00666433">
        <w:rPr>
          <w:sz w:val="32"/>
          <w:szCs w:val="32"/>
        </w:rPr>
        <w:t xml:space="preserve"> </w:t>
      </w:r>
      <w:r w:rsidR="00D155A4" w:rsidRPr="008F5886">
        <w:rPr>
          <w:sz w:val="32"/>
          <w:szCs w:val="32"/>
          <w:highlight w:val="green"/>
        </w:rPr>
        <w:t>Realism</w:t>
      </w:r>
      <w:r w:rsidR="00D155A4" w:rsidRPr="00666433">
        <w:rPr>
          <w:sz w:val="32"/>
          <w:szCs w:val="32"/>
        </w:rPr>
        <w:t xml:space="preserve"> and awareness of the limitation: </w:t>
      </w:r>
    </w:p>
    <w:p w14:paraId="5C8A9377" w14:textId="067649A7" w:rsidR="00D155A4" w:rsidRPr="00666433" w:rsidRDefault="00623D1E" w:rsidP="008B0C9D">
      <w:pPr>
        <w:pStyle w:val="NormalWeb"/>
        <w:spacing w:before="0" w:beforeAutospacing="0" w:after="0" w:afterAutospacing="0"/>
        <w:jc w:val="both"/>
        <w:rPr>
          <w:sz w:val="32"/>
          <w:szCs w:val="32"/>
        </w:rPr>
      </w:pPr>
      <w:r>
        <w:rPr>
          <w:sz w:val="32"/>
          <w:szCs w:val="32"/>
        </w:rPr>
        <w:t>W</w:t>
      </w:r>
      <w:r w:rsidR="00D155A4" w:rsidRPr="00666433">
        <w:rPr>
          <w:sz w:val="32"/>
          <w:szCs w:val="32"/>
        </w:rPr>
        <w:t xml:space="preserve">e found that </w:t>
      </w:r>
      <w:proofErr w:type="spellStart"/>
      <w:r w:rsidR="00D155A4" w:rsidRPr="00666433">
        <w:rPr>
          <w:sz w:val="32"/>
          <w:szCs w:val="32"/>
        </w:rPr>
        <w:t>adol</w:t>
      </w:r>
      <w:r w:rsidR="009E129E">
        <w:rPr>
          <w:sz w:val="32"/>
          <w:szCs w:val="32"/>
        </w:rPr>
        <w:t>.</w:t>
      </w:r>
      <w:r w:rsidR="00D155A4" w:rsidRPr="00666433">
        <w:rPr>
          <w:sz w:val="32"/>
          <w:szCs w:val="32"/>
        </w:rPr>
        <w:t>CP</w:t>
      </w:r>
      <w:proofErr w:type="spellEnd"/>
      <w:r w:rsidR="00D155A4" w:rsidRPr="00666433">
        <w:rPr>
          <w:sz w:val="32"/>
          <w:szCs w:val="32"/>
        </w:rPr>
        <w:t xml:space="preserve"> whose cognitive level is low, don't understand their disability in a realistic way, therefore they perceive their abilities to be much higher than they are in reality</w:t>
      </w:r>
      <w:r w:rsidR="009E129E">
        <w:rPr>
          <w:sz w:val="32"/>
          <w:szCs w:val="32"/>
        </w:rPr>
        <w:t>.</w:t>
      </w:r>
      <w:r w:rsidR="00D155A4" w:rsidRPr="00666433">
        <w:rPr>
          <w:sz w:val="32"/>
          <w:szCs w:val="32"/>
        </w:rPr>
        <w:t xml:space="preserve"> </w:t>
      </w:r>
      <w:r w:rsidR="008B0C9D">
        <w:rPr>
          <w:sz w:val="32"/>
          <w:szCs w:val="32"/>
        </w:rPr>
        <w:t>T</w:t>
      </w:r>
      <w:r w:rsidR="00D155A4" w:rsidRPr="00666433">
        <w:rPr>
          <w:sz w:val="32"/>
          <w:szCs w:val="32"/>
        </w:rPr>
        <w:t xml:space="preserve">hey see themselves as having a high level of </w:t>
      </w:r>
      <w:proofErr w:type="spellStart"/>
      <w:r w:rsidR="00D155A4" w:rsidRPr="00666433">
        <w:rPr>
          <w:sz w:val="32"/>
          <w:szCs w:val="32"/>
        </w:rPr>
        <w:t>Psych.Cap</w:t>
      </w:r>
      <w:proofErr w:type="spellEnd"/>
      <w:r w:rsidR="00D155A4" w:rsidRPr="00666433">
        <w:rPr>
          <w:sz w:val="32"/>
          <w:szCs w:val="32"/>
        </w:rPr>
        <w:t xml:space="preserve">. </w:t>
      </w:r>
      <w:r w:rsidR="009E129E">
        <w:rPr>
          <w:sz w:val="32"/>
          <w:szCs w:val="32"/>
        </w:rPr>
        <w:t xml:space="preserve"> </w:t>
      </w:r>
      <w:r w:rsidR="00D155A4" w:rsidRPr="00666433">
        <w:rPr>
          <w:sz w:val="32"/>
          <w:szCs w:val="32"/>
        </w:rPr>
        <w:t xml:space="preserve">Conversely, </w:t>
      </w:r>
      <w:proofErr w:type="spellStart"/>
      <w:r w:rsidR="00D155A4" w:rsidRPr="00666433">
        <w:rPr>
          <w:sz w:val="32"/>
          <w:szCs w:val="32"/>
        </w:rPr>
        <w:t>adol</w:t>
      </w:r>
      <w:r w:rsidR="009E129E">
        <w:rPr>
          <w:sz w:val="32"/>
          <w:szCs w:val="32"/>
        </w:rPr>
        <w:t>.</w:t>
      </w:r>
      <w:r w:rsidR="00D155A4" w:rsidRPr="00666433">
        <w:rPr>
          <w:sz w:val="32"/>
          <w:szCs w:val="32"/>
        </w:rPr>
        <w:t>CP</w:t>
      </w:r>
      <w:proofErr w:type="spellEnd"/>
      <w:r w:rsidR="00D155A4" w:rsidRPr="00666433">
        <w:rPr>
          <w:sz w:val="32"/>
          <w:szCs w:val="32"/>
        </w:rPr>
        <w:t xml:space="preserve"> whose cognitive function is high, understand their true situation, are aware of their disability, and therefore report a low level of their </w:t>
      </w:r>
      <w:proofErr w:type="spellStart"/>
      <w:proofErr w:type="gramStart"/>
      <w:r w:rsidR="009E129E">
        <w:rPr>
          <w:sz w:val="32"/>
          <w:szCs w:val="32"/>
        </w:rPr>
        <w:t>P</w:t>
      </w:r>
      <w:r w:rsidR="009E129E" w:rsidRPr="00666433">
        <w:rPr>
          <w:sz w:val="32"/>
          <w:szCs w:val="32"/>
        </w:rPr>
        <w:t>sych</w:t>
      </w:r>
      <w:r w:rsidR="009E129E">
        <w:rPr>
          <w:sz w:val="32"/>
          <w:szCs w:val="32"/>
        </w:rPr>
        <w:t>.C</w:t>
      </w:r>
      <w:r w:rsidR="009E129E" w:rsidRPr="00666433">
        <w:rPr>
          <w:sz w:val="32"/>
          <w:szCs w:val="32"/>
        </w:rPr>
        <w:t>ap</w:t>
      </w:r>
      <w:proofErr w:type="spellEnd"/>
      <w:r w:rsidR="009E129E" w:rsidRPr="00666433">
        <w:rPr>
          <w:sz w:val="32"/>
          <w:szCs w:val="32"/>
        </w:rPr>
        <w:t xml:space="preserve"> </w:t>
      </w:r>
      <w:r w:rsidR="00D155A4" w:rsidRPr="00666433">
        <w:rPr>
          <w:sz w:val="32"/>
          <w:szCs w:val="32"/>
        </w:rPr>
        <w:t xml:space="preserve"> (</w:t>
      </w:r>
      <w:proofErr w:type="spellStart"/>
      <w:proofErr w:type="gramEnd"/>
      <w:r w:rsidR="00D155A4" w:rsidRPr="00666433">
        <w:rPr>
          <w:sz w:val="32"/>
          <w:szCs w:val="32"/>
        </w:rPr>
        <w:t>Varsamis</w:t>
      </w:r>
      <w:proofErr w:type="spellEnd"/>
      <w:r w:rsidR="00D155A4" w:rsidRPr="00666433">
        <w:rPr>
          <w:sz w:val="32"/>
          <w:szCs w:val="32"/>
        </w:rPr>
        <w:t xml:space="preserve">, &amp; </w:t>
      </w:r>
      <w:proofErr w:type="spellStart"/>
      <w:r w:rsidR="00D155A4" w:rsidRPr="00666433">
        <w:rPr>
          <w:sz w:val="32"/>
          <w:szCs w:val="32"/>
        </w:rPr>
        <w:t>Agaliotis</w:t>
      </w:r>
      <w:proofErr w:type="spellEnd"/>
      <w:r w:rsidR="00D155A4" w:rsidRPr="00666433">
        <w:rPr>
          <w:sz w:val="32"/>
          <w:szCs w:val="32"/>
        </w:rPr>
        <w:t>, 2015).</w:t>
      </w:r>
    </w:p>
    <w:p w14:paraId="4B481672" w14:textId="5803CCC9" w:rsidR="00D155A4" w:rsidRDefault="009E129E" w:rsidP="00275638">
      <w:pPr>
        <w:pStyle w:val="NormalWeb"/>
        <w:spacing w:before="0" w:beforeAutospacing="0" w:after="0" w:afterAutospacing="0"/>
        <w:jc w:val="both"/>
        <w:rPr>
          <w:sz w:val="32"/>
          <w:szCs w:val="32"/>
        </w:rPr>
      </w:pPr>
      <w:r>
        <w:rPr>
          <w:sz w:val="32"/>
          <w:szCs w:val="32"/>
        </w:rPr>
        <w:t xml:space="preserve">    </w:t>
      </w:r>
      <w:r w:rsidR="00D155A4" w:rsidRPr="00666433">
        <w:rPr>
          <w:sz w:val="32"/>
          <w:szCs w:val="32"/>
        </w:rPr>
        <w:t xml:space="preserve">In conclusion, </w:t>
      </w:r>
      <w:r>
        <w:rPr>
          <w:sz w:val="32"/>
          <w:szCs w:val="32"/>
        </w:rPr>
        <w:t>we</w:t>
      </w:r>
      <w:r w:rsidR="00D155A4" w:rsidRPr="00666433">
        <w:rPr>
          <w:sz w:val="32"/>
          <w:szCs w:val="32"/>
        </w:rPr>
        <w:t xml:space="preserve"> found that the decisive model is </w:t>
      </w:r>
      <w:r>
        <w:rPr>
          <w:sz w:val="32"/>
          <w:szCs w:val="32"/>
        </w:rPr>
        <w:t>the</w:t>
      </w:r>
      <w:r w:rsidR="00D155A4" w:rsidRPr="00666433">
        <w:rPr>
          <w:sz w:val="32"/>
          <w:szCs w:val="32"/>
        </w:rPr>
        <w:t xml:space="preserve"> model according to which the level of functioning of the adolescents in the various fields, especially in the motor field, explains the level of their </w:t>
      </w:r>
      <w:proofErr w:type="spellStart"/>
      <w:r w:rsidR="00D155A4" w:rsidRPr="00666433">
        <w:rPr>
          <w:sz w:val="32"/>
          <w:szCs w:val="32"/>
        </w:rPr>
        <w:t>Psych.Cap</w:t>
      </w:r>
      <w:proofErr w:type="spellEnd"/>
      <w:r>
        <w:rPr>
          <w:sz w:val="32"/>
          <w:szCs w:val="32"/>
        </w:rPr>
        <w:t>, specifically</w:t>
      </w:r>
      <w:r w:rsidR="00D155A4" w:rsidRPr="00666433">
        <w:rPr>
          <w:sz w:val="32"/>
          <w:szCs w:val="32"/>
        </w:rPr>
        <w:t xml:space="preserve"> that the higher the functional level of the adolescents, the lower the level of their</w:t>
      </w:r>
      <w:r w:rsidR="00D155A4">
        <w:t xml:space="preserve"> </w:t>
      </w:r>
      <w:proofErr w:type="spellStart"/>
      <w:r w:rsidR="00D155A4" w:rsidRPr="00666433">
        <w:rPr>
          <w:sz w:val="32"/>
          <w:szCs w:val="32"/>
        </w:rPr>
        <w:t>Psych.Cap</w:t>
      </w:r>
      <w:proofErr w:type="spellEnd"/>
      <w:r w:rsidR="00D155A4" w:rsidRPr="00666433">
        <w:rPr>
          <w:sz w:val="32"/>
          <w:szCs w:val="32"/>
        </w:rPr>
        <w:t xml:space="preserve">. At the same time, a high level of the motor function of </w:t>
      </w:r>
      <w:proofErr w:type="spellStart"/>
      <w:r w:rsidR="00D155A4" w:rsidRPr="00666433">
        <w:rPr>
          <w:sz w:val="32"/>
          <w:szCs w:val="32"/>
        </w:rPr>
        <w:t>adol</w:t>
      </w:r>
      <w:r>
        <w:rPr>
          <w:sz w:val="32"/>
          <w:szCs w:val="32"/>
        </w:rPr>
        <w:t>.</w:t>
      </w:r>
      <w:r w:rsidR="00D155A4" w:rsidRPr="00666433">
        <w:rPr>
          <w:sz w:val="32"/>
          <w:szCs w:val="32"/>
        </w:rPr>
        <w:t>CP</w:t>
      </w:r>
      <w:proofErr w:type="spellEnd"/>
      <w:r w:rsidR="00D155A4" w:rsidRPr="00666433">
        <w:rPr>
          <w:sz w:val="32"/>
          <w:szCs w:val="32"/>
        </w:rPr>
        <w:t xml:space="preserve"> </w:t>
      </w:r>
      <w:r w:rsidR="00D155A4" w:rsidRPr="00666433">
        <w:rPr>
          <w:sz w:val="32"/>
          <w:szCs w:val="32"/>
        </w:rPr>
        <w:lastRenderedPageBreak/>
        <w:t xml:space="preserve">explains the low level </w:t>
      </w:r>
      <w:proofErr w:type="gramStart"/>
      <w:r w:rsidR="00D155A4" w:rsidRPr="00666433">
        <w:rPr>
          <w:sz w:val="32"/>
          <w:szCs w:val="32"/>
        </w:rPr>
        <w:t xml:space="preserve">of  </w:t>
      </w:r>
      <w:proofErr w:type="spellStart"/>
      <w:r w:rsidR="00D155A4" w:rsidRPr="00666433">
        <w:rPr>
          <w:sz w:val="32"/>
          <w:szCs w:val="32"/>
        </w:rPr>
        <w:t>Psych.Cap</w:t>
      </w:r>
      <w:proofErr w:type="spellEnd"/>
      <w:proofErr w:type="gramEnd"/>
      <w:r w:rsidR="00D155A4" w:rsidRPr="00666433">
        <w:rPr>
          <w:sz w:val="32"/>
          <w:szCs w:val="32"/>
        </w:rPr>
        <w:t xml:space="preserve"> of the mothers of </w:t>
      </w:r>
      <w:r>
        <w:rPr>
          <w:sz w:val="32"/>
          <w:szCs w:val="32"/>
        </w:rPr>
        <w:t xml:space="preserve">these </w:t>
      </w:r>
      <w:r w:rsidR="00D155A4" w:rsidRPr="00666433">
        <w:rPr>
          <w:sz w:val="32"/>
          <w:szCs w:val="32"/>
        </w:rPr>
        <w:t xml:space="preserve">adolescents. </w:t>
      </w:r>
      <w:proofErr w:type="spellStart"/>
      <w:r w:rsidR="00623D1E">
        <w:rPr>
          <w:sz w:val="32"/>
          <w:szCs w:val="32"/>
        </w:rPr>
        <w:t>Aditionally</w:t>
      </w:r>
      <w:proofErr w:type="spellEnd"/>
      <w:r w:rsidR="00623D1E">
        <w:rPr>
          <w:sz w:val="32"/>
          <w:szCs w:val="32"/>
        </w:rPr>
        <w:t>,</w:t>
      </w:r>
      <w:r w:rsidR="00D155A4" w:rsidRPr="00666433">
        <w:rPr>
          <w:sz w:val="32"/>
          <w:szCs w:val="32"/>
        </w:rPr>
        <w:t xml:space="preserve"> the higher the functional level of the </w:t>
      </w:r>
      <w:proofErr w:type="spellStart"/>
      <w:r w:rsidR="00D155A4" w:rsidRPr="00666433">
        <w:rPr>
          <w:sz w:val="32"/>
          <w:szCs w:val="32"/>
        </w:rPr>
        <w:t>adol</w:t>
      </w:r>
      <w:r>
        <w:rPr>
          <w:sz w:val="32"/>
          <w:szCs w:val="32"/>
        </w:rPr>
        <w:t>.</w:t>
      </w:r>
      <w:r w:rsidR="00D155A4" w:rsidRPr="00666433">
        <w:rPr>
          <w:sz w:val="32"/>
          <w:szCs w:val="32"/>
        </w:rPr>
        <w:t>CP</w:t>
      </w:r>
      <w:proofErr w:type="spellEnd"/>
      <w:r w:rsidR="00D155A4" w:rsidRPr="00666433">
        <w:rPr>
          <w:sz w:val="32"/>
          <w:szCs w:val="32"/>
        </w:rPr>
        <w:t xml:space="preserve"> in all the areas examined and the higher the level of </w:t>
      </w:r>
      <w:proofErr w:type="spellStart"/>
      <w:r>
        <w:rPr>
          <w:sz w:val="32"/>
          <w:szCs w:val="32"/>
        </w:rPr>
        <w:t>P</w:t>
      </w:r>
      <w:r w:rsidRPr="00666433">
        <w:rPr>
          <w:sz w:val="32"/>
          <w:szCs w:val="32"/>
        </w:rPr>
        <w:t>sych</w:t>
      </w:r>
      <w:r>
        <w:rPr>
          <w:sz w:val="32"/>
          <w:szCs w:val="32"/>
        </w:rPr>
        <w:t>.C</w:t>
      </w:r>
      <w:r w:rsidRPr="00666433">
        <w:rPr>
          <w:sz w:val="32"/>
          <w:szCs w:val="32"/>
        </w:rPr>
        <w:t>ap</w:t>
      </w:r>
      <w:proofErr w:type="spellEnd"/>
      <w:r w:rsidRPr="00666433">
        <w:rPr>
          <w:sz w:val="32"/>
          <w:szCs w:val="32"/>
        </w:rPr>
        <w:t xml:space="preserve"> </w:t>
      </w:r>
      <w:r w:rsidR="00D155A4" w:rsidRPr="00666433">
        <w:rPr>
          <w:sz w:val="32"/>
          <w:szCs w:val="32"/>
        </w:rPr>
        <w:t xml:space="preserve">of their mothers, the more the mothers see their </w:t>
      </w:r>
      <w:proofErr w:type="spellStart"/>
      <w:r w:rsidR="00D155A4" w:rsidRPr="00666433">
        <w:rPr>
          <w:sz w:val="32"/>
          <w:szCs w:val="32"/>
        </w:rPr>
        <w:t>adol</w:t>
      </w:r>
      <w:r>
        <w:rPr>
          <w:sz w:val="32"/>
          <w:szCs w:val="32"/>
        </w:rPr>
        <w:t>.</w:t>
      </w:r>
      <w:r w:rsidR="00D155A4" w:rsidRPr="00666433">
        <w:rPr>
          <w:sz w:val="32"/>
          <w:szCs w:val="32"/>
        </w:rPr>
        <w:t>CP</w:t>
      </w:r>
      <w:proofErr w:type="spellEnd"/>
      <w:r w:rsidR="00D155A4" w:rsidRPr="00666433">
        <w:rPr>
          <w:sz w:val="32"/>
          <w:szCs w:val="32"/>
        </w:rPr>
        <w:t xml:space="preserve"> as having higher </w:t>
      </w:r>
      <w:proofErr w:type="spellStart"/>
      <w:r w:rsidR="00D155A4" w:rsidRPr="00666433">
        <w:rPr>
          <w:sz w:val="32"/>
          <w:szCs w:val="32"/>
        </w:rPr>
        <w:t>Psych.Cap</w:t>
      </w:r>
      <w:proofErr w:type="spellEnd"/>
      <w:r w:rsidR="00D155A4" w:rsidRPr="00666433">
        <w:rPr>
          <w:sz w:val="32"/>
          <w:szCs w:val="32"/>
        </w:rPr>
        <w:t xml:space="preserve">, which explains the high level of </w:t>
      </w:r>
      <w:proofErr w:type="spellStart"/>
      <w:r w:rsidR="00D155A4" w:rsidRPr="00666433">
        <w:rPr>
          <w:sz w:val="32"/>
          <w:szCs w:val="32"/>
        </w:rPr>
        <w:t>Psych.Cap</w:t>
      </w:r>
      <w:proofErr w:type="spellEnd"/>
      <w:r w:rsidR="00D155A4" w:rsidRPr="00666433">
        <w:rPr>
          <w:sz w:val="32"/>
          <w:szCs w:val="32"/>
        </w:rPr>
        <w:t xml:space="preserve"> of these adolescents.</w:t>
      </w:r>
    </w:p>
    <w:p w14:paraId="24D41E00" w14:textId="788FBDD0" w:rsidR="00CD6B53" w:rsidRDefault="00CD6B53" w:rsidP="00275638">
      <w:pPr>
        <w:pStyle w:val="NormalWeb"/>
        <w:spacing w:before="0" w:beforeAutospacing="0" w:after="0" w:afterAutospacing="0"/>
        <w:jc w:val="both"/>
        <w:rPr>
          <w:sz w:val="32"/>
          <w:szCs w:val="32"/>
        </w:rPr>
      </w:pPr>
    </w:p>
    <w:p w14:paraId="524FBCB5" w14:textId="77777777" w:rsidR="00CD6B53" w:rsidRDefault="00CD6B53" w:rsidP="00CD6B53">
      <w:pPr>
        <w:pStyle w:val="1"/>
        <w:spacing w:after="240"/>
        <w:ind w:left="720" w:hanging="720"/>
        <w:contextualSpacing w:val="0"/>
        <w:rPr>
          <w:rFonts w:asciiTheme="majorBidi" w:hAnsiTheme="majorBidi" w:cstheme="majorBidi"/>
          <w:color w:val="000000" w:themeColor="text1"/>
          <w:szCs w:val="26"/>
        </w:rPr>
      </w:pPr>
    </w:p>
    <w:p w14:paraId="58075D32" w14:textId="77777777" w:rsidR="00CD6B53" w:rsidRPr="00DE66EC" w:rsidRDefault="00CD6B53" w:rsidP="00CD6B53">
      <w:pPr>
        <w:pStyle w:val="1"/>
        <w:spacing w:after="240"/>
        <w:ind w:left="720" w:hanging="720"/>
        <w:contextualSpacing w:val="0"/>
        <w:rPr>
          <w:rFonts w:asciiTheme="majorBidi" w:hAnsiTheme="majorBidi" w:cstheme="majorBidi"/>
          <w:szCs w:val="26"/>
          <w:shd w:val="clear" w:color="auto" w:fill="FFFFFF"/>
        </w:rPr>
      </w:pPr>
    </w:p>
    <w:p w14:paraId="2D8F2128" w14:textId="77777777" w:rsidR="00CD6B53" w:rsidRPr="00DE66EC" w:rsidRDefault="00CD6B53" w:rsidP="00CD6B53">
      <w:pPr>
        <w:pStyle w:val="1"/>
        <w:spacing w:after="240"/>
        <w:ind w:left="720" w:hanging="720"/>
        <w:contextualSpacing w:val="0"/>
        <w:rPr>
          <w:rFonts w:asciiTheme="majorBidi" w:eastAsia="Times New Roman" w:hAnsiTheme="majorBidi" w:cstheme="majorBidi"/>
          <w:szCs w:val="26"/>
        </w:rPr>
      </w:pPr>
    </w:p>
    <w:p w14:paraId="66F7B4C6" w14:textId="77777777" w:rsidR="00CD6B53" w:rsidRPr="00DE66EC" w:rsidRDefault="00CD6B53" w:rsidP="00CD6B53">
      <w:pPr>
        <w:pStyle w:val="1"/>
        <w:spacing w:after="240"/>
        <w:ind w:left="720" w:hanging="720"/>
        <w:contextualSpacing w:val="0"/>
        <w:rPr>
          <w:rFonts w:asciiTheme="majorBidi" w:hAnsiTheme="majorBidi" w:cstheme="majorBidi"/>
          <w:color w:val="000000" w:themeColor="text1"/>
          <w:szCs w:val="26"/>
        </w:rPr>
      </w:pPr>
    </w:p>
    <w:p w14:paraId="47DF0771" w14:textId="77777777" w:rsidR="00CD6B53" w:rsidRPr="00DE66EC" w:rsidRDefault="00CD6B53" w:rsidP="00CD6B53">
      <w:pPr>
        <w:pStyle w:val="1"/>
        <w:spacing w:after="240"/>
        <w:ind w:left="720" w:hanging="720"/>
        <w:contextualSpacing w:val="0"/>
        <w:rPr>
          <w:rFonts w:asciiTheme="majorBidi" w:hAnsiTheme="majorBidi" w:cstheme="majorBidi"/>
          <w:color w:val="auto"/>
          <w:szCs w:val="26"/>
        </w:rPr>
      </w:pPr>
      <w:r w:rsidRPr="00DE66EC">
        <w:rPr>
          <w:rFonts w:asciiTheme="majorBidi" w:hAnsiTheme="majorBidi" w:cstheme="majorBidi"/>
          <w:color w:val="auto"/>
          <w:szCs w:val="26"/>
        </w:rPr>
        <w:t xml:space="preserve"> </w:t>
      </w:r>
    </w:p>
    <w:p w14:paraId="522D4906" w14:textId="77777777" w:rsidR="00CD6B53" w:rsidRPr="00DE66EC" w:rsidRDefault="00CD6B53" w:rsidP="00CD6B53">
      <w:pPr>
        <w:pStyle w:val="1"/>
        <w:spacing w:after="240"/>
        <w:ind w:left="720" w:hanging="720"/>
        <w:contextualSpacing w:val="0"/>
        <w:rPr>
          <w:rFonts w:asciiTheme="majorBidi" w:hAnsiTheme="majorBidi" w:cstheme="majorBidi"/>
          <w:color w:val="auto"/>
          <w:szCs w:val="26"/>
        </w:rPr>
      </w:pPr>
    </w:p>
    <w:p w14:paraId="2E575641" w14:textId="77777777" w:rsidR="00CD6B53" w:rsidRPr="00DE66EC" w:rsidRDefault="00CD6B53" w:rsidP="00CD6B53">
      <w:pPr>
        <w:pStyle w:val="1"/>
        <w:spacing w:after="240"/>
        <w:ind w:left="720" w:hanging="720"/>
        <w:contextualSpacing w:val="0"/>
        <w:rPr>
          <w:rFonts w:asciiTheme="majorBidi" w:hAnsiTheme="majorBidi" w:cstheme="majorBidi"/>
          <w:i/>
          <w:iCs/>
          <w:color w:val="auto"/>
          <w:szCs w:val="26"/>
        </w:rPr>
      </w:pPr>
    </w:p>
    <w:p w14:paraId="6794C4BE" w14:textId="77777777" w:rsidR="00CD6B53" w:rsidRPr="00CE3F02" w:rsidRDefault="00CD6B53" w:rsidP="00CD6B53">
      <w:pPr>
        <w:pStyle w:val="NormalWeb"/>
        <w:ind w:left="567" w:hanging="567"/>
      </w:pPr>
    </w:p>
    <w:p w14:paraId="514C91A7" w14:textId="77777777" w:rsidR="00CD6B53" w:rsidRPr="00DE66EC" w:rsidRDefault="00CD6B53" w:rsidP="00CD6B53">
      <w:pPr>
        <w:pStyle w:val="1"/>
        <w:spacing w:after="240"/>
        <w:ind w:left="720" w:hanging="720"/>
        <w:contextualSpacing w:val="0"/>
        <w:rPr>
          <w:rFonts w:asciiTheme="majorBidi" w:hAnsiTheme="majorBidi" w:cstheme="majorBidi"/>
          <w:szCs w:val="26"/>
        </w:rPr>
      </w:pPr>
    </w:p>
    <w:p w14:paraId="017C8B57" w14:textId="77777777" w:rsidR="00CD6B53" w:rsidRDefault="00CD6B53" w:rsidP="00CD6B53">
      <w:pPr>
        <w:pStyle w:val="NormalWeb"/>
        <w:ind w:left="567" w:hanging="567"/>
      </w:pPr>
      <w:r>
        <w:t xml:space="preserve"> </w:t>
      </w:r>
    </w:p>
    <w:p w14:paraId="21FA29A7" w14:textId="77777777" w:rsidR="00CD6B53" w:rsidRPr="005937E8" w:rsidRDefault="00CD6B53" w:rsidP="00CD6B53">
      <w:pPr>
        <w:shd w:val="clear" w:color="auto" w:fill="FFFFFF"/>
        <w:bidi w:val="0"/>
        <w:spacing w:before="100" w:beforeAutospacing="1" w:after="24" w:line="240" w:lineRule="auto"/>
        <w:ind w:left="384"/>
        <w:rPr>
          <w:rFonts w:ascii="Arial" w:eastAsia="Times New Roman" w:hAnsi="Arial"/>
          <w:color w:val="202122"/>
          <w:sz w:val="21"/>
          <w:szCs w:val="21"/>
        </w:rPr>
      </w:pPr>
    </w:p>
    <w:p w14:paraId="151CA31E" w14:textId="77777777" w:rsidR="00CD6B53" w:rsidRDefault="00CD6B53" w:rsidP="00CD6B53">
      <w:pPr>
        <w:pStyle w:val="1"/>
        <w:spacing w:after="240"/>
        <w:ind w:left="720" w:hanging="720"/>
        <w:contextualSpacing w:val="0"/>
        <w:rPr>
          <w:rFonts w:asciiTheme="majorBidi" w:eastAsia="Times New Roman" w:hAnsiTheme="majorBidi" w:cstheme="majorBidi"/>
          <w:color w:val="000000" w:themeColor="text1"/>
          <w:szCs w:val="26"/>
        </w:rPr>
      </w:pPr>
    </w:p>
    <w:p w14:paraId="06AA84C4" w14:textId="77777777" w:rsidR="00CD6B53" w:rsidRPr="00DE66EC" w:rsidRDefault="00CD6B53" w:rsidP="00CD6B53">
      <w:pPr>
        <w:pStyle w:val="1"/>
        <w:spacing w:after="240"/>
        <w:ind w:left="720" w:hanging="720"/>
        <w:contextualSpacing w:val="0"/>
        <w:rPr>
          <w:rFonts w:asciiTheme="majorBidi" w:eastAsia="Times New Roman" w:hAnsiTheme="majorBidi" w:cstheme="majorBidi"/>
          <w:color w:val="000000" w:themeColor="text1"/>
          <w:szCs w:val="26"/>
        </w:rPr>
      </w:pPr>
    </w:p>
    <w:p w14:paraId="56B3FA47" w14:textId="77777777" w:rsidR="00CD6B53" w:rsidRPr="00DE66EC" w:rsidRDefault="00CD6B53" w:rsidP="00CD6B53">
      <w:pPr>
        <w:pStyle w:val="1"/>
        <w:spacing w:after="240"/>
        <w:ind w:left="720" w:hanging="720"/>
        <w:contextualSpacing w:val="0"/>
        <w:rPr>
          <w:rFonts w:asciiTheme="majorBidi" w:hAnsiTheme="majorBidi" w:cstheme="majorBidi"/>
          <w:color w:val="000000" w:themeColor="text1"/>
          <w:szCs w:val="26"/>
        </w:rPr>
      </w:pPr>
    </w:p>
    <w:p w14:paraId="51955849" w14:textId="77777777" w:rsidR="00CD6B53" w:rsidRPr="00DE66EC" w:rsidRDefault="00CD6B53" w:rsidP="00CD6B53">
      <w:pPr>
        <w:pStyle w:val="1"/>
        <w:spacing w:after="240"/>
        <w:ind w:left="720" w:hanging="720"/>
        <w:contextualSpacing w:val="0"/>
        <w:rPr>
          <w:rFonts w:asciiTheme="majorBidi" w:hAnsiTheme="majorBidi" w:cstheme="majorBidi"/>
          <w:color w:val="auto"/>
          <w:szCs w:val="26"/>
        </w:rPr>
      </w:pPr>
    </w:p>
    <w:p w14:paraId="6968CC9F" w14:textId="2E189D45" w:rsidR="00CD6B53" w:rsidRPr="00F905C1" w:rsidRDefault="00BF0C65" w:rsidP="00CD6B53">
      <w:pPr>
        <w:pStyle w:val="1"/>
        <w:spacing w:after="240"/>
        <w:ind w:left="720" w:hanging="720"/>
        <w:contextualSpacing w:val="0"/>
        <w:rPr>
          <w:rFonts w:asciiTheme="majorBidi" w:hAnsiTheme="majorBidi" w:cstheme="majorBidi"/>
          <w:b/>
          <w:bCs/>
          <w:szCs w:val="26"/>
        </w:rPr>
      </w:pPr>
      <w:r w:rsidRPr="00F905C1">
        <w:rPr>
          <w:rFonts w:asciiTheme="majorBidi" w:hAnsiTheme="majorBidi" w:cstheme="majorBidi"/>
          <w:b/>
          <w:bCs/>
          <w:szCs w:val="26"/>
        </w:rPr>
        <w:t>Bibliography:</w:t>
      </w:r>
    </w:p>
    <w:p w14:paraId="747EE360" w14:textId="77777777" w:rsidR="00CD6B53" w:rsidRPr="00DC1456" w:rsidRDefault="00CD6B53" w:rsidP="00CD6B53"/>
    <w:p w14:paraId="42E5BE21" w14:textId="77777777" w:rsidR="00CD6B53" w:rsidRPr="00DE66EC" w:rsidRDefault="00CD6B53" w:rsidP="00CD6B53">
      <w:pPr>
        <w:pStyle w:val="1"/>
        <w:spacing w:after="240"/>
        <w:ind w:left="720" w:hanging="720"/>
        <w:contextualSpacing w:val="0"/>
        <w:rPr>
          <w:rFonts w:asciiTheme="majorBidi" w:hAnsiTheme="majorBidi" w:cstheme="majorBidi"/>
          <w:color w:val="auto"/>
          <w:szCs w:val="26"/>
        </w:rPr>
      </w:pPr>
      <w:r w:rsidRPr="00DE66EC">
        <w:rPr>
          <w:rFonts w:asciiTheme="majorBidi" w:hAnsiTheme="majorBidi" w:cstheme="majorBidi"/>
          <w:color w:val="auto"/>
          <w:szCs w:val="26"/>
        </w:rPr>
        <w:lastRenderedPageBreak/>
        <w:t>Adamson, L.</w:t>
      </w:r>
      <w:r w:rsidRPr="00DE66EC">
        <w:rPr>
          <w:rFonts w:asciiTheme="majorBidi" w:hAnsiTheme="majorBidi" w:cstheme="majorBidi"/>
          <w:i/>
          <w:color w:val="auto"/>
          <w:szCs w:val="26"/>
        </w:rPr>
        <w:t xml:space="preserve"> </w:t>
      </w:r>
      <w:r w:rsidRPr="008239C1">
        <w:rPr>
          <w:rFonts w:asciiTheme="majorBidi" w:hAnsiTheme="majorBidi" w:cstheme="majorBidi"/>
          <w:iCs/>
          <w:color w:val="auto"/>
          <w:szCs w:val="26"/>
        </w:rPr>
        <w:t>(</w:t>
      </w:r>
      <w:r w:rsidRPr="00DE66EC">
        <w:rPr>
          <w:rFonts w:asciiTheme="majorBidi" w:hAnsiTheme="majorBidi" w:cstheme="majorBidi"/>
          <w:color w:val="auto"/>
          <w:szCs w:val="26"/>
        </w:rPr>
        <w:t>2003</w:t>
      </w:r>
      <w:r w:rsidRPr="00DE66EC">
        <w:rPr>
          <w:rFonts w:asciiTheme="majorBidi" w:hAnsiTheme="majorBidi" w:cstheme="majorBidi"/>
          <w:iCs/>
          <w:color w:val="auto"/>
          <w:szCs w:val="26"/>
        </w:rPr>
        <w:t>). Self</w:t>
      </w:r>
      <w:r w:rsidRPr="00DE66EC">
        <w:rPr>
          <w:rFonts w:asciiTheme="majorBidi" w:hAnsiTheme="majorBidi" w:cstheme="majorBidi"/>
          <w:color w:val="auto"/>
          <w:szCs w:val="26"/>
        </w:rPr>
        <w:t>-image, adolescence, and disability</w:t>
      </w:r>
      <w:r w:rsidRPr="00DE66EC">
        <w:rPr>
          <w:rFonts w:asciiTheme="majorBidi" w:hAnsiTheme="majorBidi" w:cstheme="majorBidi"/>
          <w:i/>
          <w:color w:val="auto"/>
          <w:szCs w:val="26"/>
        </w:rPr>
        <w:t>, American Journal of Occupational Therapy</w:t>
      </w:r>
      <w:r>
        <w:rPr>
          <w:rFonts w:asciiTheme="majorBidi" w:hAnsiTheme="majorBidi" w:cstheme="majorBidi"/>
          <w:i/>
          <w:color w:val="auto"/>
          <w:szCs w:val="26"/>
        </w:rPr>
        <w:t>,</w:t>
      </w:r>
      <w:r w:rsidRPr="00DE66EC">
        <w:rPr>
          <w:rFonts w:asciiTheme="majorBidi" w:hAnsiTheme="majorBidi" w:cstheme="majorBidi"/>
          <w:i/>
          <w:color w:val="auto"/>
          <w:szCs w:val="26"/>
        </w:rPr>
        <w:t xml:space="preserve"> </w:t>
      </w:r>
      <w:r w:rsidRPr="00DE66EC">
        <w:rPr>
          <w:rFonts w:asciiTheme="majorBidi" w:hAnsiTheme="majorBidi" w:cstheme="majorBidi"/>
          <w:color w:val="auto"/>
          <w:szCs w:val="26"/>
        </w:rPr>
        <w:t>57</w:t>
      </w:r>
      <w:r w:rsidRPr="00DE66EC">
        <w:rPr>
          <w:rFonts w:asciiTheme="majorBidi" w:hAnsiTheme="majorBidi" w:cstheme="majorBidi"/>
          <w:iCs/>
          <w:color w:val="auto"/>
          <w:szCs w:val="26"/>
        </w:rPr>
        <w:t>(5),</w:t>
      </w:r>
      <w:r w:rsidRPr="00DE66EC">
        <w:rPr>
          <w:rFonts w:asciiTheme="majorBidi" w:hAnsiTheme="majorBidi" w:cstheme="majorBidi"/>
          <w:i/>
          <w:color w:val="auto"/>
          <w:szCs w:val="26"/>
        </w:rPr>
        <w:t xml:space="preserve"> </w:t>
      </w:r>
      <w:r w:rsidRPr="00DE66EC">
        <w:rPr>
          <w:rFonts w:asciiTheme="majorBidi" w:hAnsiTheme="majorBidi" w:cstheme="majorBidi"/>
          <w:color w:val="auto"/>
          <w:szCs w:val="26"/>
        </w:rPr>
        <w:t>578</w:t>
      </w:r>
      <w:r w:rsidRPr="00DE66EC">
        <w:rPr>
          <w:rFonts w:asciiTheme="majorBidi" w:hAnsiTheme="majorBidi" w:cstheme="majorBidi"/>
          <w:i/>
          <w:color w:val="auto"/>
          <w:szCs w:val="26"/>
        </w:rPr>
        <w:t>-</w:t>
      </w:r>
      <w:r w:rsidRPr="00DE66EC">
        <w:rPr>
          <w:rFonts w:asciiTheme="majorBidi" w:hAnsiTheme="majorBidi" w:cstheme="majorBidi"/>
          <w:color w:val="auto"/>
          <w:szCs w:val="26"/>
        </w:rPr>
        <w:t>581</w:t>
      </w:r>
      <w:r w:rsidRPr="00DE66EC">
        <w:rPr>
          <w:rFonts w:asciiTheme="majorBidi" w:eastAsia="Lucida Sans Unicode" w:hAnsiTheme="majorBidi" w:cstheme="majorBidi"/>
          <w:i/>
          <w:color w:val="auto"/>
          <w:szCs w:val="26"/>
        </w:rPr>
        <w:t>.</w:t>
      </w:r>
    </w:p>
    <w:p w14:paraId="02BBD354" w14:textId="77777777" w:rsidR="00CD6B53" w:rsidRPr="00DE66EC" w:rsidRDefault="00000000" w:rsidP="00CD6B53">
      <w:pPr>
        <w:pStyle w:val="1"/>
        <w:spacing w:after="240"/>
        <w:ind w:left="720" w:hanging="720"/>
        <w:contextualSpacing w:val="0"/>
        <w:rPr>
          <w:rFonts w:asciiTheme="majorBidi" w:eastAsia="Times New Roman" w:hAnsiTheme="majorBidi" w:cstheme="majorBidi"/>
          <w:color w:val="000000" w:themeColor="text1"/>
          <w:szCs w:val="26"/>
          <w:rtl/>
        </w:rPr>
      </w:pPr>
      <w:hyperlink r:id="rId14">
        <w:r w:rsidR="00CD6B53" w:rsidRPr="00DE66EC">
          <w:rPr>
            <w:rFonts w:asciiTheme="majorBidi" w:eastAsia="Times New Roman" w:hAnsiTheme="majorBidi" w:cstheme="majorBidi"/>
            <w:color w:val="000000" w:themeColor="text1"/>
            <w:szCs w:val="26"/>
          </w:rPr>
          <w:t>Bandura, A.</w:t>
        </w:r>
      </w:hyperlink>
      <w:r w:rsidR="00CD6B53" w:rsidRPr="00DE66EC">
        <w:rPr>
          <w:rFonts w:asciiTheme="majorBidi" w:eastAsia="Times New Roman" w:hAnsiTheme="majorBidi" w:cstheme="majorBidi"/>
          <w:color w:val="000000" w:themeColor="text1"/>
          <w:szCs w:val="26"/>
        </w:rPr>
        <w:t xml:space="preserve"> (2001). </w:t>
      </w:r>
      <w:hyperlink r:id="rId15">
        <w:r w:rsidR="00CD6B53" w:rsidRPr="00DE66EC">
          <w:rPr>
            <w:rFonts w:asciiTheme="majorBidi" w:eastAsia="Times New Roman" w:hAnsiTheme="majorBidi" w:cstheme="majorBidi"/>
            <w:color w:val="000000" w:themeColor="text1"/>
            <w:szCs w:val="26"/>
          </w:rPr>
          <w:t>Social cognitive theory: An agentic perspective</w:t>
        </w:r>
      </w:hyperlink>
      <w:r w:rsidR="00CD6B53" w:rsidRPr="00DE66EC">
        <w:rPr>
          <w:rFonts w:asciiTheme="majorBidi" w:eastAsia="Times New Roman" w:hAnsiTheme="majorBidi" w:cstheme="majorBidi"/>
          <w:color w:val="000000" w:themeColor="text1"/>
          <w:szCs w:val="26"/>
        </w:rPr>
        <w:t xml:space="preserve">. </w:t>
      </w:r>
      <w:r w:rsidR="00CD6B53" w:rsidRPr="00DE66EC">
        <w:rPr>
          <w:rFonts w:asciiTheme="majorBidi" w:eastAsia="Times New Roman" w:hAnsiTheme="majorBidi" w:cstheme="majorBidi"/>
          <w:i/>
          <w:color w:val="000000" w:themeColor="text1"/>
          <w:szCs w:val="26"/>
        </w:rPr>
        <w:t>Annual Review of Psychology</w:t>
      </w:r>
      <w:r w:rsidR="00CD6B53" w:rsidRPr="00DE66EC">
        <w:rPr>
          <w:rFonts w:asciiTheme="majorBidi" w:eastAsia="Times New Roman" w:hAnsiTheme="majorBidi" w:cstheme="majorBidi"/>
          <w:color w:val="000000" w:themeColor="text1"/>
          <w:szCs w:val="26"/>
        </w:rPr>
        <w:t xml:space="preserve">, </w:t>
      </w:r>
      <w:r w:rsidR="00CD6B53" w:rsidRPr="00DE66EC">
        <w:rPr>
          <w:rFonts w:asciiTheme="majorBidi" w:eastAsia="Times New Roman" w:hAnsiTheme="majorBidi" w:cstheme="majorBidi"/>
          <w:bCs/>
          <w:i/>
          <w:iCs/>
          <w:color w:val="000000" w:themeColor="text1"/>
          <w:szCs w:val="26"/>
        </w:rPr>
        <w:t>52</w:t>
      </w:r>
      <w:r w:rsidR="00CD6B53" w:rsidRPr="00DE66EC">
        <w:rPr>
          <w:rFonts w:asciiTheme="majorBidi" w:eastAsia="Times New Roman" w:hAnsiTheme="majorBidi" w:cstheme="majorBidi"/>
          <w:color w:val="000000" w:themeColor="text1"/>
          <w:szCs w:val="26"/>
        </w:rPr>
        <w:t>(1), 1-26.</w:t>
      </w:r>
    </w:p>
    <w:p w14:paraId="7AA70119" w14:textId="77777777" w:rsidR="00CD6B53" w:rsidRDefault="00CD6B53" w:rsidP="00CD6B53">
      <w:pPr>
        <w:pStyle w:val="1"/>
        <w:spacing w:after="240"/>
        <w:ind w:left="720" w:hanging="720"/>
        <w:contextualSpacing w:val="0"/>
        <w:rPr>
          <w:rFonts w:asciiTheme="majorBidi" w:hAnsiTheme="majorBidi" w:cstheme="majorBidi"/>
          <w:color w:val="000000" w:themeColor="text1"/>
          <w:szCs w:val="26"/>
        </w:rPr>
      </w:pPr>
      <w:r w:rsidRPr="00DE66EC">
        <w:rPr>
          <w:rFonts w:asciiTheme="majorBidi" w:hAnsiTheme="majorBidi" w:cstheme="majorBidi"/>
          <w:szCs w:val="26"/>
        </w:rPr>
        <w:t xml:space="preserve">Bishop, M., Degeneffe, C.E., &amp; Mast, M. (2007). Family needs after traumatic brain injury: Implications for rehabilitation counseling. </w:t>
      </w:r>
      <w:r w:rsidRPr="00DE66EC">
        <w:rPr>
          <w:rFonts w:asciiTheme="majorBidi" w:hAnsiTheme="majorBidi" w:cstheme="majorBidi"/>
          <w:i/>
          <w:iCs/>
          <w:szCs w:val="26"/>
        </w:rPr>
        <w:t xml:space="preserve">Australian Journal of Rehabilitation Counselling, 12 </w:t>
      </w:r>
      <w:r w:rsidRPr="00DE66EC">
        <w:rPr>
          <w:rFonts w:asciiTheme="majorBidi" w:hAnsiTheme="majorBidi" w:cstheme="majorBidi"/>
          <w:szCs w:val="26"/>
        </w:rPr>
        <w:t>(2), 73-</w:t>
      </w:r>
      <w:proofErr w:type="gramStart"/>
      <w:r w:rsidRPr="00DE66EC">
        <w:rPr>
          <w:rFonts w:asciiTheme="majorBidi" w:hAnsiTheme="majorBidi" w:cstheme="majorBidi"/>
          <w:szCs w:val="26"/>
        </w:rPr>
        <w:t>87 .</w:t>
      </w:r>
      <w:proofErr w:type="gramEnd"/>
    </w:p>
    <w:p w14:paraId="73E21624" w14:textId="77777777" w:rsidR="00CD6B53" w:rsidRPr="00DE66EC" w:rsidRDefault="00CD6B53" w:rsidP="00CD6B53">
      <w:pPr>
        <w:pStyle w:val="1"/>
        <w:spacing w:after="240"/>
        <w:ind w:left="720" w:hanging="720"/>
        <w:contextualSpacing w:val="0"/>
        <w:rPr>
          <w:rFonts w:asciiTheme="majorBidi" w:hAnsiTheme="majorBidi" w:cstheme="majorBidi"/>
          <w:color w:val="auto"/>
          <w:szCs w:val="26"/>
        </w:rPr>
      </w:pPr>
      <w:r w:rsidRPr="00DE66EC">
        <w:rPr>
          <w:rFonts w:asciiTheme="majorBidi" w:hAnsiTheme="majorBidi" w:cstheme="majorBidi"/>
          <w:color w:val="auto"/>
          <w:szCs w:val="26"/>
        </w:rPr>
        <w:t xml:space="preserve">Cardoso, F. L., &amp; </w:t>
      </w:r>
      <w:proofErr w:type="spellStart"/>
      <w:r w:rsidRPr="00DE66EC">
        <w:rPr>
          <w:rFonts w:asciiTheme="majorBidi" w:hAnsiTheme="majorBidi" w:cstheme="majorBidi"/>
          <w:color w:val="auto"/>
          <w:szCs w:val="26"/>
        </w:rPr>
        <w:t>Sacomori</w:t>
      </w:r>
      <w:proofErr w:type="spellEnd"/>
      <w:r w:rsidRPr="00DE66EC">
        <w:rPr>
          <w:rFonts w:asciiTheme="majorBidi" w:hAnsiTheme="majorBidi" w:cstheme="majorBidi"/>
          <w:color w:val="auto"/>
          <w:szCs w:val="26"/>
        </w:rPr>
        <w:t xml:space="preserve">, C. (2014). Resilience of athletes with physical disabilities: A cross-sectional study. </w:t>
      </w:r>
      <w:proofErr w:type="spellStart"/>
      <w:r w:rsidRPr="00DE66EC">
        <w:rPr>
          <w:rFonts w:asciiTheme="majorBidi" w:hAnsiTheme="majorBidi" w:cstheme="majorBidi"/>
          <w:i/>
          <w:iCs/>
          <w:color w:val="auto"/>
          <w:szCs w:val="26"/>
        </w:rPr>
        <w:t>Revista</w:t>
      </w:r>
      <w:proofErr w:type="spellEnd"/>
      <w:r w:rsidRPr="00DE66EC">
        <w:rPr>
          <w:rFonts w:asciiTheme="majorBidi" w:hAnsiTheme="majorBidi" w:cstheme="majorBidi"/>
          <w:i/>
          <w:iCs/>
          <w:color w:val="auto"/>
          <w:szCs w:val="26"/>
        </w:rPr>
        <w:t xml:space="preserve"> de </w:t>
      </w:r>
      <w:proofErr w:type="spellStart"/>
      <w:r w:rsidRPr="00DE66EC">
        <w:rPr>
          <w:rFonts w:asciiTheme="majorBidi" w:hAnsiTheme="majorBidi" w:cstheme="majorBidi"/>
          <w:i/>
          <w:iCs/>
          <w:color w:val="auto"/>
          <w:szCs w:val="26"/>
        </w:rPr>
        <w:t>Psicologia</w:t>
      </w:r>
      <w:proofErr w:type="spellEnd"/>
      <w:r w:rsidRPr="00DE66EC">
        <w:rPr>
          <w:rFonts w:asciiTheme="majorBidi" w:hAnsiTheme="majorBidi" w:cstheme="majorBidi"/>
          <w:i/>
          <w:iCs/>
          <w:color w:val="auto"/>
          <w:szCs w:val="26"/>
        </w:rPr>
        <w:t xml:space="preserve"> del </w:t>
      </w:r>
      <w:proofErr w:type="spellStart"/>
      <w:r w:rsidRPr="00DE66EC">
        <w:rPr>
          <w:rFonts w:asciiTheme="majorBidi" w:hAnsiTheme="majorBidi" w:cstheme="majorBidi"/>
          <w:i/>
          <w:iCs/>
          <w:color w:val="auto"/>
          <w:szCs w:val="26"/>
        </w:rPr>
        <w:t>Deporte</w:t>
      </w:r>
      <w:proofErr w:type="spellEnd"/>
      <w:r w:rsidRPr="00DE66EC">
        <w:rPr>
          <w:rFonts w:asciiTheme="majorBidi" w:hAnsiTheme="majorBidi" w:cstheme="majorBidi"/>
          <w:color w:val="auto"/>
          <w:szCs w:val="26"/>
        </w:rPr>
        <w:t xml:space="preserve">, </w:t>
      </w:r>
      <w:r w:rsidRPr="00DE66EC">
        <w:rPr>
          <w:rFonts w:asciiTheme="majorBidi" w:hAnsiTheme="majorBidi" w:cstheme="majorBidi"/>
          <w:i/>
          <w:iCs/>
          <w:color w:val="auto"/>
          <w:szCs w:val="26"/>
        </w:rPr>
        <w:t>23</w:t>
      </w:r>
      <w:r w:rsidRPr="00DE66EC">
        <w:rPr>
          <w:rFonts w:asciiTheme="majorBidi" w:hAnsiTheme="majorBidi" w:cstheme="majorBidi"/>
          <w:color w:val="auto"/>
          <w:szCs w:val="26"/>
        </w:rPr>
        <w:t xml:space="preserve">(1), 15-22. </w:t>
      </w:r>
    </w:p>
    <w:p w14:paraId="43784FCD" w14:textId="77777777" w:rsidR="00CD6B53" w:rsidRDefault="00CD6B53" w:rsidP="00CD6B53">
      <w:pPr>
        <w:pStyle w:val="1"/>
        <w:spacing w:after="240"/>
        <w:ind w:left="720" w:hanging="720"/>
        <w:contextualSpacing w:val="0"/>
        <w:rPr>
          <w:rFonts w:asciiTheme="majorBidi" w:hAnsiTheme="majorBidi" w:cstheme="majorBidi"/>
          <w:color w:val="000000" w:themeColor="text1"/>
          <w:szCs w:val="26"/>
        </w:rPr>
      </w:pPr>
      <w:r w:rsidRPr="00DE66EC">
        <w:rPr>
          <w:rFonts w:asciiTheme="majorBidi" w:eastAsia="Times New Roman" w:hAnsiTheme="majorBidi" w:cstheme="majorBidi"/>
          <w:color w:val="000000" w:themeColor="text1"/>
          <w:szCs w:val="26"/>
        </w:rPr>
        <w:t xml:space="preserve">Carver, C. S., Scheier, M. F., &amp; Segerstrom, S. C. (2010). Optimism. </w:t>
      </w:r>
      <w:r w:rsidRPr="00DE66EC">
        <w:rPr>
          <w:rFonts w:asciiTheme="majorBidi" w:eastAsia="Times New Roman" w:hAnsiTheme="majorBidi" w:cstheme="majorBidi"/>
          <w:i/>
          <w:color w:val="000000" w:themeColor="text1"/>
          <w:szCs w:val="26"/>
        </w:rPr>
        <w:t>Clinical Psychology Review, 30</w:t>
      </w:r>
      <w:r w:rsidRPr="00DE66EC">
        <w:rPr>
          <w:rFonts w:asciiTheme="majorBidi" w:eastAsia="Times New Roman" w:hAnsiTheme="majorBidi" w:cstheme="majorBidi"/>
          <w:color w:val="000000" w:themeColor="text1"/>
          <w:szCs w:val="26"/>
        </w:rPr>
        <w:t>, 879-889</w:t>
      </w:r>
      <w:r w:rsidRPr="00DE66EC">
        <w:rPr>
          <w:rFonts w:asciiTheme="majorBidi" w:hAnsiTheme="majorBidi" w:cstheme="majorBidi"/>
          <w:color w:val="000000" w:themeColor="text1"/>
          <w:szCs w:val="26"/>
        </w:rPr>
        <w:t>.</w:t>
      </w:r>
    </w:p>
    <w:p w14:paraId="799A3486" w14:textId="77777777" w:rsidR="00CD6B53" w:rsidRDefault="00CD6B53" w:rsidP="00CD6B53">
      <w:pPr>
        <w:pStyle w:val="1"/>
        <w:spacing w:after="240"/>
        <w:ind w:left="720" w:hanging="720"/>
        <w:contextualSpacing w:val="0"/>
        <w:rPr>
          <w:rFonts w:asciiTheme="majorBidi" w:hAnsiTheme="majorBidi" w:cstheme="majorBidi"/>
          <w:color w:val="auto"/>
          <w:szCs w:val="26"/>
        </w:rPr>
      </w:pPr>
      <w:r w:rsidRPr="00DE66EC">
        <w:rPr>
          <w:rFonts w:asciiTheme="majorBidi" w:hAnsiTheme="majorBidi" w:cstheme="majorBidi"/>
          <w:color w:val="auto"/>
          <w:szCs w:val="26"/>
        </w:rPr>
        <w:t xml:space="preserve">Cramm, J. M., Strating, M. M. H., </w:t>
      </w:r>
      <w:proofErr w:type="spellStart"/>
      <w:r w:rsidRPr="00DE66EC">
        <w:rPr>
          <w:rFonts w:asciiTheme="majorBidi" w:hAnsiTheme="majorBidi" w:cstheme="majorBidi"/>
          <w:color w:val="auto"/>
          <w:szCs w:val="26"/>
        </w:rPr>
        <w:t>Roebroeck</w:t>
      </w:r>
      <w:proofErr w:type="spellEnd"/>
      <w:r w:rsidRPr="00DE66EC">
        <w:rPr>
          <w:rFonts w:asciiTheme="majorBidi" w:hAnsiTheme="majorBidi" w:cstheme="majorBidi"/>
          <w:color w:val="auto"/>
          <w:szCs w:val="26"/>
        </w:rPr>
        <w:t xml:space="preserve">, M. E., &amp; Nieboer, A. P. (2012). The importance of general self-efficacy for the quality of life of adolescents with chronic conditions. </w:t>
      </w:r>
      <w:r w:rsidRPr="00DE66EC">
        <w:rPr>
          <w:rFonts w:asciiTheme="majorBidi" w:hAnsiTheme="majorBidi" w:cstheme="majorBidi"/>
          <w:i/>
          <w:iCs/>
          <w:color w:val="auto"/>
          <w:szCs w:val="26"/>
        </w:rPr>
        <w:t>Social Indicators Research, 113</w:t>
      </w:r>
      <w:r w:rsidRPr="00DE66EC">
        <w:rPr>
          <w:rFonts w:asciiTheme="majorBidi" w:hAnsiTheme="majorBidi" w:cstheme="majorBidi"/>
          <w:color w:val="auto"/>
          <w:szCs w:val="26"/>
        </w:rPr>
        <w:t>(1), 551-561.</w:t>
      </w:r>
    </w:p>
    <w:p w14:paraId="2BDDFCB4" w14:textId="77777777" w:rsidR="00CD6B53" w:rsidRDefault="00CD6B53" w:rsidP="00CD6B53">
      <w:pPr>
        <w:pStyle w:val="1"/>
        <w:spacing w:after="240"/>
        <w:ind w:left="720" w:hanging="720"/>
        <w:contextualSpacing w:val="0"/>
        <w:rPr>
          <w:rFonts w:asciiTheme="majorBidi" w:hAnsiTheme="majorBidi" w:cstheme="majorBidi"/>
          <w:szCs w:val="26"/>
        </w:rPr>
      </w:pPr>
      <w:r w:rsidRPr="00DE66EC">
        <w:rPr>
          <w:rFonts w:asciiTheme="majorBidi" w:hAnsiTheme="majorBidi" w:cstheme="majorBidi"/>
          <w:szCs w:val="26"/>
        </w:rPr>
        <w:t xml:space="preserve">Downs, J., Blackmore, A., Epstein, A., </w:t>
      </w:r>
      <w:proofErr w:type="spellStart"/>
      <w:r w:rsidRPr="00DE66EC">
        <w:rPr>
          <w:rFonts w:asciiTheme="majorBidi" w:hAnsiTheme="majorBidi" w:cstheme="majorBidi"/>
          <w:szCs w:val="26"/>
        </w:rPr>
        <w:t>Skoss</w:t>
      </w:r>
      <w:proofErr w:type="spellEnd"/>
      <w:r w:rsidRPr="00DE66EC">
        <w:rPr>
          <w:rFonts w:asciiTheme="majorBidi" w:hAnsiTheme="majorBidi" w:cstheme="majorBidi"/>
          <w:szCs w:val="26"/>
        </w:rPr>
        <w:t>, R., Langdon, K., &amp; Jacoby, P. et al. (2017). The prevalence of mental health disorders and symptoms in children and adolescents with cerebral palsy: a systematic review and meta-analysis. </w:t>
      </w:r>
      <w:r w:rsidRPr="00DE66EC">
        <w:rPr>
          <w:rFonts w:asciiTheme="majorBidi" w:hAnsiTheme="majorBidi" w:cstheme="majorBidi"/>
          <w:i/>
          <w:iCs/>
          <w:szCs w:val="26"/>
        </w:rPr>
        <w:t>Developmental Medicine &amp; Child Neurology, 60</w:t>
      </w:r>
      <w:r w:rsidRPr="00DE66EC">
        <w:rPr>
          <w:rFonts w:asciiTheme="majorBidi" w:hAnsiTheme="majorBidi" w:cstheme="majorBidi"/>
          <w:szCs w:val="26"/>
        </w:rPr>
        <w:t>(1), 30-38.</w:t>
      </w:r>
    </w:p>
    <w:p w14:paraId="7E346153" w14:textId="77777777" w:rsidR="00CD6B53" w:rsidRDefault="00CD6B53" w:rsidP="00CD6B53">
      <w:pPr>
        <w:pStyle w:val="1"/>
        <w:spacing w:after="240"/>
        <w:ind w:left="720" w:hanging="720"/>
        <w:contextualSpacing w:val="0"/>
        <w:rPr>
          <w:rFonts w:asciiTheme="majorBidi" w:hAnsiTheme="majorBidi" w:cstheme="majorBidi"/>
          <w:i/>
          <w:iCs/>
          <w:color w:val="auto"/>
          <w:szCs w:val="26"/>
        </w:rPr>
      </w:pPr>
      <w:r w:rsidRPr="00DE66EC">
        <w:rPr>
          <w:rFonts w:asciiTheme="majorBidi" w:hAnsiTheme="majorBidi" w:cstheme="majorBidi"/>
          <w:color w:val="auto"/>
          <w:szCs w:val="26"/>
        </w:rPr>
        <w:t xml:space="preserve">Dunn, L., &amp; Dunn, L. (1981). </w:t>
      </w:r>
      <w:r w:rsidRPr="00DE66EC">
        <w:rPr>
          <w:rFonts w:asciiTheme="majorBidi" w:hAnsiTheme="majorBidi" w:cstheme="majorBidi"/>
          <w:i/>
          <w:iCs/>
          <w:color w:val="auto"/>
          <w:szCs w:val="26"/>
        </w:rPr>
        <w:t xml:space="preserve">The Peabody Picture Vocabulary Test- Revised. </w:t>
      </w:r>
      <w:r w:rsidRPr="00DE66EC">
        <w:rPr>
          <w:rFonts w:asciiTheme="majorBidi" w:hAnsiTheme="majorBidi" w:cstheme="majorBidi"/>
          <w:color w:val="auto"/>
          <w:szCs w:val="26"/>
        </w:rPr>
        <w:t>Circle Pines, MN: American Guidance Service.</w:t>
      </w:r>
    </w:p>
    <w:p w14:paraId="3A86A87C" w14:textId="77777777" w:rsidR="00CD6B53" w:rsidRPr="00DE66EC" w:rsidRDefault="00CD6B53" w:rsidP="00CD6B53">
      <w:pPr>
        <w:pStyle w:val="1"/>
        <w:spacing w:after="240"/>
        <w:ind w:left="720" w:hanging="720"/>
        <w:contextualSpacing w:val="0"/>
        <w:rPr>
          <w:rFonts w:asciiTheme="majorBidi" w:hAnsiTheme="majorBidi" w:cstheme="majorBidi"/>
          <w:szCs w:val="26"/>
          <w:rtl/>
        </w:rPr>
      </w:pPr>
      <w:r w:rsidRPr="00DE66EC">
        <w:rPr>
          <w:rFonts w:asciiTheme="majorBidi" w:hAnsiTheme="majorBidi" w:cstheme="majorBidi"/>
          <w:szCs w:val="26"/>
        </w:rPr>
        <w:t>Fritz, H., &amp; Sewell-Roberts, C. (2018). Family Stress Associated with Cerebral Palsy. </w:t>
      </w:r>
      <w:r w:rsidRPr="00DE66EC">
        <w:rPr>
          <w:rFonts w:asciiTheme="majorBidi" w:hAnsiTheme="majorBidi" w:cstheme="majorBidi"/>
          <w:i/>
          <w:iCs/>
          <w:szCs w:val="26"/>
        </w:rPr>
        <w:t xml:space="preserve">Cerebral Palsy, </w:t>
      </w:r>
      <w:r w:rsidRPr="00DE66EC">
        <w:rPr>
          <w:rFonts w:asciiTheme="majorBidi" w:hAnsiTheme="majorBidi" w:cstheme="majorBidi"/>
          <w:szCs w:val="26"/>
        </w:rPr>
        <w:t>1–31.</w:t>
      </w:r>
    </w:p>
    <w:p w14:paraId="5AFA7649" w14:textId="77777777" w:rsidR="00CD6B53" w:rsidRPr="00DE66EC" w:rsidRDefault="00CD6B53" w:rsidP="00CD6B53">
      <w:pPr>
        <w:pStyle w:val="1"/>
        <w:spacing w:after="240"/>
        <w:ind w:left="720" w:hanging="720"/>
        <w:contextualSpacing w:val="0"/>
        <w:rPr>
          <w:rFonts w:asciiTheme="majorBidi" w:hAnsiTheme="majorBidi" w:cstheme="majorBidi"/>
          <w:szCs w:val="26"/>
        </w:rPr>
      </w:pPr>
      <w:r w:rsidRPr="00DE66EC">
        <w:rPr>
          <w:rFonts w:asciiTheme="majorBidi" w:hAnsiTheme="majorBidi" w:cstheme="majorBidi"/>
          <w:szCs w:val="26"/>
        </w:rPr>
        <w:lastRenderedPageBreak/>
        <w:t>Graber, J., Brooks-Gunn, J., &amp; Petersen, A. (2018). </w:t>
      </w:r>
      <w:r w:rsidRPr="00DE66EC">
        <w:rPr>
          <w:rFonts w:asciiTheme="majorBidi" w:hAnsiTheme="majorBidi" w:cstheme="majorBidi"/>
          <w:i/>
          <w:iCs/>
          <w:szCs w:val="26"/>
        </w:rPr>
        <w:t>Transitions Through Adolescence.</w:t>
      </w:r>
      <w:r w:rsidRPr="00DE66EC">
        <w:rPr>
          <w:rFonts w:asciiTheme="majorBidi" w:hAnsiTheme="majorBidi" w:cstheme="majorBidi"/>
          <w:szCs w:val="26"/>
        </w:rPr>
        <w:t xml:space="preserve"> </w:t>
      </w:r>
      <w:r>
        <w:rPr>
          <w:rFonts w:asciiTheme="majorBidi" w:hAnsiTheme="majorBidi" w:cstheme="majorBidi"/>
          <w:szCs w:val="26"/>
        </w:rPr>
        <w:t>London: Taylor &amp; Francis Group.</w:t>
      </w:r>
    </w:p>
    <w:p w14:paraId="5598B52C" w14:textId="77777777" w:rsidR="00CD6B53" w:rsidRPr="00DE66EC" w:rsidRDefault="00CD6B53" w:rsidP="00CD6B53">
      <w:pPr>
        <w:pStyle w:val="1"/>
        <w:spacing w:after="240"/>
        <w:ind w:left="720" w:hanging="720"/>
        <w:contextualSpacing w:val="0"/>
        <w:rPr>
          <w:rFonts w:asciiTheme="majorBidi" w:hAnsiTheme="majorBidi" w:cstheme="majorBidi"/>
          <w:szCs w:val="26"/>
          <w:rtl/>
        </w:rPr>
      </w:pPr>
      <w:r w:rsidRPr="00DE66EC">
        <w:rPr>
          <w:rFonts w:asciiTheme="majorBidi" w:hAnsiTheme="majorBidi" w:cstheme="majorBidi"/>
          <w:szCs w:val="26"/>
        </w:rPr>
        <w:t>Guan, L., Qi, M., Zhang, Q., &amp; Yang, J. (2014). The neural basis of self-face recognition after self-concept threat and comparison with important others. </w:t>
      </w:r>
      <w:r w:rsidRPr="00DE66EC">
        <w:rPr>
          <w:rFonts w:asciiTheme="majorBidi" w:hAnsiTheme="majorBidi" w:cstheme="majorBidi"/>
          <w:i/>
          <w:iCs/>
          <w:szCs w:val="26"/>
        </w:rPr>
        <w:t>Social Neuroscience, 9</w:t>
      </w:r>
      <w:r>
        <w:rPr>
          <w:rFonts w:asciiTheme="majorBidi" w:hAnsiTheme="majorBidi" w:cstheme="majorBidi"/>
          <w:szCs w:val="26"/>
        </w:rPr>
        <w:t>(4), 424–435.</w:t>
      </w:r>
    </w:p>
    <w:p w14:paraId="5E6B2CFA" w14:textId="77777777" w:rsidR="00CD6B53" w:rsidRDefault="00CD6B53" w:rsidP="00CD6B53">
      <w:pPr>
        <w:pStyle w:val="NormalWeb"/>
        <w:ind w:left="567" w:hanging="567"/>
      </w:pPr>
      <w:r>
        <w:rPr>
          <w:rFonts w:ascii="Segoe UI" w:hAnsi="Segoe UI" w:cs="Segoe UI"/>
          <w:color w:val="212121"/>
          <w:shd w:val="clear" w:color="auto" w:fill="FFFFFF"/>
        </w:rPr>
        <w:t>Haley</w:t>
      </w:r>
      <w:r>
        <w:t xml:space="preserve">, S. M., </w:t>
      </w:r>
      <w:r>
        <w:rPr>
          <w:rFonts w:ascii="Segoe UI" w:hAnsi="Segoe UI" w:cs="Segoe UI"/>
          <w:color w:val="212121"/>
          <w:shd w:val="clear" w:color="auto" w:fill="FFFFFF"/>
        </w:rPr>
        <w:t>Coster</w:t>
      </w:r>
      <w:r>
        <w:t xml:space="preserve">, W. J., </w:t>
      </w:r>
      <w:r>
        <w:rPr>
          <w:rFonts w:ascii="Segoe UI" w:hAnsi="Segoe UI" w:cs="Segoe UI"/>
          <w:color w:val="212121"/>
          <w:shd w:val="clear" w:color="auto" w:fill="FFFFFF"/>
        </w:rPr>
        <w:t>Dumas</w:t>
      </w:r>
      <w:r>
        <w:t xml:space="preserve">, H. M., </w:t>
      </w:r>
      <w:r>
        <w:rPr>
          <w:rFonts w:ascii="Segoe UI" w:hAnsi="Segoe UI" w:cs="Segoe UI"/>
          <w:color w:val="212121"/>
          <w:shd w:val="clear" w:color="auto" w:fill="FFFFFF"/>
        </w:rPr>
        <w:t>Fragala-Pinkham</w:t>
      </w:r>
      <w:r>
        <w:t xml:space="preserve">, M. A., </w:t>
      </w:r>
      <w:r>
        <w:rPr>
          <w:rFonts w:ascii="Segoe UI" w:hAnsi="Segoe UI" w:cs="Segoe UI"/>
          <w:color w:val="212121"/>
          <w:shd w:val="clear" w:color="auto" w:fill="FFFFFF"/>
        </w:rPr>
        <w:t>Kramer</w:t>
      </w:r>
      <w:r>
        <w:t xml:space="preserve">, J., NI, </w:t>
      </w:r>
      <w:r>
        <w:rPr>
          <w:rFonts w:ascii="Segoe UI" w:hAnsi="Segoe UI" w:cs="Segoe UI"/>
          <w:color w:val="212121"/>
          <w:shd w:val="clear" w:color="auto" w:fill="FFFFFF"/>
        </w:rPr>
        <w:t>Ludlow</w:t>
      </w:r>
      <w:r>
        <w:t>, L. H. (2011). Accuracy and precision of the Pediatric Evaluation of Disability Inventory Computer-Adaptive Tests (</w:t>
      </w:r>
      <w:proofErr w:type="spellStart"/>
      <w:r>
        <w:t>pedi</w:t>
      </w:r>
      <w:proofErr w:type="spellEnd"/>
      <w:r>
        <w:t xml:space="preserve">-CAT). </w:t>
      </w:r>
      <w:r>
        <w:rPr>
          <w:i/>
          <w:iCs/>
        </w:rPr>
        <w:t>Developmental Medicine &amp;amp; Child Neurology</w:t>
      </w:r>
      <w:r>
        <w:t xml:space="preserve">, </w:t>
      </w:r>
      <w:r>
        <w:rPr>
          <w:i/>
          <w:iCs/>
        </w:rPr>
        <w:t>53</w:t>
      </w:r>
      <w:r>
        <w:t>(12), 1100–1106.</w:t>
      </w:r>
    </w:p>
    <w:p w14:paraId="50A96469" w14:textId="77777777" w:rsidR="00CD6B53" w:rsidRPr="00DE66EC" w:rsidRDefault="00CD6B53" w:rsidP="00CD6B53">
      <w:pPr>
        <w:pStyle w:val="1"/>
        <w:spacing w:after="240"/>
        <w:ind w:left="720" w:hanging="720"/>
        <w:contextualSpacing w:val="0"/>
        <w:rPr>
          <w:rFonts w:asciiTheme="majorBidi" w:hAnsiTheme="majorBidi" w:cstheme="majorBidi"/>
          <w:color w:val="000000" w:themeColor="text1"/>
          <w:szCs w:val="26"/>
        </w:rPr>
      </w:pPr>
      <w:r w:rsidRPr="00DE66EC">
        <w:rPr>
          <w:rFonts w:asciiTheme="majorBidi" w:eastAsia="Times New Roman" w:hAnsiTheme="majorBidi" w:cstheme="majorBidi"/>
          <w:color w:val="000000" w:themeColor="text1"/>
          <w:szCs w:val="26"/>
        </w:rPr>
        <w:t xml:space="preserve">Heiman, T. (2002). Parents of children with disabilities: Resilience, coping, and future expectations. </w:t>
      </w:r>
      <w:r w:rsidRPr="00DE66EC">
        <w:rPr>
          <w:rFonts w:asciiTheme="majorBidi" w:eastAsia="Times New Roman" w:hAnsiTheme="majorBidi" w:cstheme="majorBidi"/>
          <w:i/>
          <w:color w:val="000000" w:themeColor="text1"/>
          <w:szCs w:val="26"/>
        </w:rPr>
        <w:t>Journal of Developmental and Physical Disabilities</w:t>
      </w:r>
      <w:r w:rsidRPr="00DE66EC">
        <w:rPr>
          <w:rFonts w:asciiTheme="majorBidi" w:eastAsia="Times New Roman" w:hAnsiTheme="majorBidi" w:cstheme="majorBidi"/>
          <w:color w:val="000000" w:themeColor="text1"/>
          <w:szCs w:val="26"/>
        </w:rPr>
        <w:t xml:space="preserve">, </w:t>
      </w:r>
      <w:r w:rsidRPr="00DE66EC">
        <w:rPr>
          <w:rFonts w:asciiTheme="majorBidi" w:eastAsia="Times New Roman" w:hAnsiTheme="majorBidi" w:cstheme="majorBidi"/>
          <w:i/>
          <w:color w:val="000000" w:themeColor="text1"/>
          <w:szCs w:val="26"/>
        </w:rPr>
        <w:t>14</w:t>
      </w:r>
      <w:r w:rsidRPr="00DE66EC">
        <w:rPr>
          <w:rFonts w:asciiTheme="majorBidi" w:eastAsia="Times New Roman" w:hAnsiTheme="majorBidi" w:cstheme="majorBidi"/>
          <w:color w:val="000000" w:themeColor="text1"/>
          <w:szCs w:val="26"/>
        </w:rPr>
        <w:t xml:space="preserve">(2), 159-171. </w:t>
      </w:r>
    </w:p>
    <w:p w14:paraId="0D7DF813" w14:textId="77777777" w:rsidR="00CD6B53" w:rsidRPr="00DE66EC" w:rsidRDefault="00CD6B53" w:rsidP="00CD6B53">
      <w:pPr>
        <w:pStyle w:val="1"/>
        <w:spacing w:after="240"/>
        <w:ind w:left="720" w:hanging="720"/>
        <w:contextualSpacing w:val="0"/>
        <w:rPr>
          <w:rFonts w:asciiTheme="majorBidi" w:hAnsiTheme="majorBidi" w:cstheme="majorBidi"/>
          <w:color w:val="000000" w:themeColor="text1"/>
          <w:szCs w:val="26"/>
        </w:rPr>
      </w:pPr>
      <w:r w:rsidRPr="00DE66EC">
        <w:rPr>
          <w:rFonts w:asciiTheme="majorBidi" w:hAnsiTheme="majorBidi" w:cstheme="majorBidi"/>
          <w:color w:val="000000" w:themeColor="text1"/>
          <w:szCs w:val="26"/>
        </w:rPr>
        <w:t xml:space="preserve">Ketelaar, M., Volman, M. J. M., Gorter, J. W., &amp; Vermeer, A. (2008). Stress in parents of children with cerebral palsy: What sources of stress are we talking about? </w:t>
      </w:r>
      <w:r w:rsidRPr="00DE66EC">
        <w:rPr>
          <w:rFonts w:asciiTheme="majorBidi" w:hAnsiTheme="majorBidi" w:cstheme="majorBidi"/>
          <w:i/>
          <w:iCs/>
          <w:color w:val="000000" w:themeColor="text1"/>
          <w:szCs w:val="26"/>
        </w:rPr>
        <w:t>Child: Care, Health and Development, 34</w:t>
      </w:r>
      <w:r w:rsidRPr="00DE66EC">
        <w:rPr>
          <w:rFonts w:asciiTheme="majorBidi" w:hAnsiTheme="majorBidi" w:cstheme="majorBidi"/>
          <w:color w:val="000000" w:themeColor="text1"/>
          <w:szCs w:val="26"/>
        </w:rPr>
        <w:t xml:space="preserve">(6), 825-829. </w:t>
      </w:r>
    </w:p>
    <w:p w14:paraId="34A2A1E8" w14:textId="77777777" w:rsidR="00CD6B53" w:rsidRPr="00DE66EC" w:rsidRDefault="00CD6B53" w:rsidP="00CD6B53">
      <w:pPr>
        <w:pStyle w:val="1"/>
        <w:spacing w:after="240"/>
        <w:ind w:left="720" w:hanging="720"/>
        <w:contextualSpacing w:val="0"/>
        <w:rPr>
          <w:rFonts w:asciiTheme="majorBidi" w:hAnsiTheme="majorBidi" w:cstheme="majorBidi"/>
          <w:szCs w:val="26"/>
        </w:rPr>
      </w:pPr>
      <w:r w:rsidRPr="00DE66EC">
        <w:rPr>
          <w:rFonts w:asciiTheme="majorBidi" w:hAnsiTheme="majorBidi" w:cstheme="majorBidi"/>
          <w:szCs w:val="26"/>
        </w:rPr>
        <w:t xml:space="preserve">King, G., Cathers, T., Polgar, J. M., MacKinnon, E., &amp; Havens, L. (2000). Success in life for older adolescents with cerebral palsy. </w:t>
      </w:r>
      <w:r w:rsidRPr="00DE66EC">
        <w:rPr>
          <w:rFonts w:asciiTheme="majorBidi" w:hAnsiTheme="majorBidi" w:cstheme="majorBidi"/>
          <w:i/>
          <w:iCs/>
          <w:szCs w:val="26"/>
        </w:rPr>
        <w:t>Qualitative health research, 10</w:t>
      </w:r>
      <w:r w:rsidRPr="00DE66EC">
        <w:rPr>
          <w:rFonts w:asciiTheme="majorBidi" w:hAnsiTheme="majorBidi" w:cstheme="majorBidi"/>
          <w:szCs w:val="26"/>
        </w:rPr>
        <w:t>(6), 734-749.</w:t>
      </w:r>
    </w:p>
    <w:p w14:paraId="5E2A132D" w14:textId="77777777" w:rsidR="00CD6B53" w:rsidRPr="00DE66EC" w:rsidRDefault="00CD6B53" w:rsidP="00CD6B53">
      <w:pPr>
        <w:pStyle w:val="1"/>
        <w:spacing w:after="240"/>
        <w:ind w:left="720" w:hanging="720"/>
        <w:contextualSpacing w:val="0"/>
        <w:rPr>
          <w:rFonts w:asciiTheme="majorBidi" w:hAnsiTheme="majorBidi" w:cstheme="majorBidi"/>
          <w:szCs w:val="26"/>
        </w:rPr>
      </w:pPr>
      <w:r w:rsidRPr="00DE66EC">
        <w:rPr>
          <w:rFonts w:asciiTheme="majorBidi" w:hAnsiTheme="majorBidi" w:cstheme="majorBidi"/>
          <w:szCs w:val="26"/>
        </w:rPr>
        <w:t xml:space="preserve">Kriti, K., Pradhan, A., &amp; </w:t>
      </w:r>
      <w:proofErr w:type="spellStart"/>
      <w:r w:rsidRPr="00DE66EC">
        <w:rPr>
          <w:rFonts w:asciiTheme="majorBidi" w:hAnsiTheme="majorBidi" w:cstheme="majorBidi"/>
          <w:szCs w:val="26"/>
        </w:rPr>
        <w:t>Tufel</w:t>
      </w:r>
      <w:proofErr w:type="spellEnd"/>
      <w:r w:rsidRPr="00DE66EC">
        <w:rPr>
          <w:rFonts w:asciiTheme="majorBidi" w:hAnsiTheme="majorBidi" w:cstheme="majorBidi"/>
          <w:szCs w:val="26"/>
        </w:rPr>
        <w:t>, S. (2019). Severity of cerebral palsy and its impact on level of stress in the caregivers: A correlational study. </w:t>
      </w:r>
      <w:r w:rsidRPr="00DE66EC">
        <w:rPr>
          <w:rFonts w:asciiTheme="majorBidi" w:hAnsiTheme="majorBidi" w:cstheme="majorBidi"/>
          <w:i/>
          <w:iCs/>
          <w:szCs w:val="26"/>
        </w:rPr>
        <w:t>The Indian Journal of Occupational Therapy, 51</w:t>
      </w:r>
      <w:r>
        <w:rPr>
          <w:rFonts w:asciiTheme="majorBidi" w:hAnsiTheme="majorBidi" w:cstheme="majorBidi"/>
          <w:szCs w:val="26"/>
        </w:rPr>
        <w:t>(1), 21.</w:t>
      </w:r>
    </w:p>
    <w:p w14:paraId="0F2E93A5" w14:textId="77777777" w:rsidR="00CD6B53" w:rsidRPr="00F905C1" w:rsidRDefault="00CD6B53" w:rsidP="00CD6B53">
      <w:pPr>
        <w:pStyle w:val="1"/>
        <w:spacing w:after="240"/>
        <w:ind w:left="720" w:hanging="720"/>
        <w:contextualSpacing w:val="0"/>
        <w:rPr>
          <w:rFonts w:asciiTheme="majorBidi" w:hAnsiTheme="majorBidi" w:cstheme="majorBidi"/>
          <w:szCs w:val="26"/>
        </w:rPr>
      </w:pPr>
      <w:proofErr w:type="spellStart"/>
      <w:r w:rsidRPr="00F905C1">
        <w:rPr>
          <w:rFonts w:asciiTheme="majorBidi" w:hAnsiTheme="majorBidi" w:cstheme="majorBidi"/>
          <w:szCs w:val="26"/>
        </w:rPr>
        <w:t>Lackaye</w:t>
      </w:r>
      <w:proofErr w:type="spellEnd"/>
      <w:r w:rsidRPr="00F905C1">
        <w:rPr>
          <w:rFonts w:asciiTheme="majorBidi" w:hAnsiTheme="majorBidi" w:cstheme="majorBidi"/>
          <w:szCs w:val="26"/>
        </w:rPr>
        <w:t>, T., Margalit, M., Ziv, O., &amp; Ziman, T. (2006). Comparisons of Self-Efficacy, Mood, Effort, and Hope Between Students with Learning Disabilities and Their Non-LD-Matched Peers. </w:t>
      </w:r>
      <w:r w:rsidRPr="00F905C1">
        <w:rPr>
          <w:rFonts w:asciiTheme="majorBidi" w:hAnsiTheme="majorBidi" w:cstheme="majorBidi"/>
          <w:i/>
          <w:iCs/>
          <w:szCs w:val="26"/>
        </w:rPr>
        <w:t>Learning Disabilities Research &amp; Practice, 21</w:t>
      </w:r>
      <w:r w:rsidRPr="00F905C1">
        <w:rPr>
          <w:rFonts w:asciiTheme="majorBidi" w:hAnsiTheme="majorBidi" w:cstheme="majorBidi"/>
          <w:szCs w:val="26"/>
        </w:rPr>
        <w:t>(2), 111–121.</w:t>
      </w:r>
    </w:p>
    <w:p w14:paraId="08E2E2CF" w14:textId="77777777" w:rsidR="00CD6B53" w:rsidRPr="00DE66EC" w:rsidRDefault="00CD6B53" w:rsidP="00CD6B53">
      <w:pPr>
        <w:pStyle w:val="1"/>
        <w:spacing w:after="240"/>
        <w:ind w:left="720" w:hanging="720"/>
        <w:contextualSpacing w:val="0"/>
        <w:rPr>
          <w:rFonts w:asciiTheme="majorBidi" w:hAnsiTheme="majorBidi" w:cstheme="majorBidi"/>
          <w:szCs w:val="26"/>
        </w:rPr>
      </w:pPr>
      <w:r w:rsidRPr="00DE66EC">
        <w:rPr>
          <w:rFonts w:asciiTheme="majorBidi" w:hAnsiTheme="majorBidi" w:cstheme="majorBidi"/>
          <w:szCs w:val="26"/>
        </w:rPr>
        <w:t>Levitt, S., &amp; Addison, A. (2019). </w:t>
      </w:r>
      <w:r w:rsidRPr="00DE66EC">
        <w:rPr>
          <w:rFonts w:asciiTheme="majorBidi" w:hAnsiTheme="majorBidi" w:cstheme="majorBidi"/>
          <w:i/>
          <w:iCs/>
          <w:szCs w:val="26"/>
        </w:rPr>
        <w:t>Treatment of cerebral palsy and motor delay.</w:t>
      </w:r>
      <w:r>
        <w:rPr>
          <w:rFonts w:asciiTheme="majorBidi" w:hAnsiTheme="majorBidi" w:cstheme="majorBidi"/>
          <w:szCs w:val="26"/>
        </w:rPr>
        <w:t xml:space="preserve"> Hoboken, NJ: Wiley Blackwell.</w:t>
      </w:r>
    </w:p>
    <w:p w14:paraId="0323C5B7" w14:textId="77777777" w:rsidR="00CD6B53" w:rsidRPr="00F905C1" w:rsidRDefault="00CD6B53" w:rsidP="00CD6B53">
      <w:pPr>
        <w:pStyle w:val="1"/>
        <w:spacing w:after="240"/>
        <w:ind w:left="720" w:hanging="720"/>
        <w:contextualSpacing w:val="0"/>
        <w:rPr>
          <w:rFonts w:asciiTheme="majorBidi" w:hAnsiTheme="majorBidi" w:cstheme="majorBidi"/>
          <w:szCs w:val="26"/>
        </w:rPr>
      </w:pPr>
      <w:r w:rsidRPr="00F905C1">
        <w:rPr>
          <w:rFonts w:asciiTheme="majorBidi" w:hAnsiTheme="majorBidi" w:cstheme="majorBidi"/>
          <w:szCs w:val="26"/>
        </w:rPr>
        <w:lastRenderedPageBreak/>
        <w:t>Luthans, F., &amp; Youssef-Morgan, C. M. (2017). Psychological capital: An evidence-based positive approach. </w:t>
      </w:r>
      <w:r w:rsidRPr="00F905C1">
        <w:rPr>
          <w:rFonts w:asciiTheme="majorBidi" w:hAnsiTheme="majorBidi" w:cstheme="majorBidi"/>
          <w:i/>
          <w:iCs/>
          <w:szCs w:val="26"/>
        </w:rPr>
        <w:t>Annual Review of Organizational Psychology and Organizational Behavior, 4,</w:t>
      </w:r>
      <w:r w:rsidRPr="00F905C1">
        <w:rPr>
          <w:rFonts w:asciiTheme="majorBidi" w:hAnsiTheme="majorBidi" w:cstheme="majorBidi"/>
          <w:szCs w:val="26"/>
        </w:rPr>
        <w:t> 339–366.</w:t>
      </w:r>
    </w:p>
    <w:p w14:paraId="0E64BEE5" w14:textId="77777777" w:rsidR="00CD6B53" w:rsidRDefault="00CD6B53" w:rsidP="00CD6B53">
      <w:pPr>
        <w:pStyle w:val="1"/>
        <w:spacing w:after="240"/>
        <w:ind w:left="720" w:hanging="720"/>
        <w:contextualSpacing w:val="0"/>
        <w:rPr>
          <w:rFonts w:asciiTheme="majorBidi" w:eastAsia="Times New Roman" w:hAnsiTheme="majorBidi" w:cstheme="majorBidi"/>
          <w:szCs w:val="26"/>
        </w:rPr>
      </w:pPr>
      <w:r w:rsidRPr="00DE66EC">
        <w:rPr>
          <w:rFonts w:asciiTheme="majorBidi" w:eastAsia="Times New Roman" w:hAnsiTheme="majorBidi" w:cstheme="majorBidi"/>
          <w:szCs w:val="26"/>
        </w:rPr>
        <w:t xml:space="preserve">Madi, S., Mandy, A., &amp; </w:t>
      </w:r>
      <w:proofErr w:type="spellStart"/>
      <w:r w:rsidRPr="00DE66EC">
        <w:rPr>
          <w:rFonts w:asciiTheme="majorBidi" w:eastAsia="Times New Roman" w:hAnsiTheme="majorBidi" w:cstheme="majorBidi"/>
          <w:szCs w:val="26"/>
        </w:rPr>
        <w:t>Pountney</w:t>
      </w:r>
      <w:proofErr w:type="spellEnd"/>
      <w:r w:rsidRPr="00DE66EC">
        <w:rPr>
          <w:rFonts w:asciiTheme="majorBidi" w:eastAsia="Times New Roman" w:hAnsiTheme="majorBidi" w:cstheme="majorBidi"/>
          <w:szCs w:val="26"/>
        </w:rPr>
        <w:t>, T. (2012). The Perception of the Term Cerebral Palsy (CP) in Saudi Arabia. </w:t>
      </w:r>
      <w:r w:rsidRPr="00DE66EC">
        <w:rPr>
          <w:rFonts w:asciiTheme="majorBidi" w:eastAsia="Times New Roman" w:hAnsiTheme="majorBidi" w:cstheme="majorBidi"/>
          <w:i/>
          <w:iCs/>
          <w:szCs w:val="26"/>
        </w:rPr>
        <w:t xml:space="preserve">Archives Of Disease </w:t>
      </w:r>
      <w:proofErr w:type="gramStart"/>
      <w:r w:rsidRPr="00DE66EC">
        <w:rPr>
          <w:rFonts w:asciiTheme="majorBidi" w:eastAsia="Times New Roman" w:hAnsiTheme="majorBidi" w:cstheme="majorBidi"/>
          <w:i/>
          <w:iCs/>
          <w:szCs w:val="26"/>
        </w:rPr>
        <w:t>In</w:t>
      </w:r>
      <w:proofErr w:type="gramEnd"/>
      <w:r w:rsidRPr="00DE66EC">
        <w:rPr>
          <w:rFonts w:asciiTheme="majorBidi" w:eastAsia="Times New Roman" w:hAnsiTheme="majorBidi" w:cstheme="majorBidi"/>
          <w:i/>
          <w:iCs/>
          <w:szCs w:val="26"/>
        </w:rPr>
        <w:t xml:space="preserve"> Childhood</w:t>
      </w:r>
      <w:r w:rsidRPr="00DE66EC">
        <w:rPr>
          <w:rFonts w:asciiTheme="majorBidi" w:eastAsia="Times New Roman" w:hAnsiTheme="majorBidi" w:cstheme="majorBidi"/>
          <w:szCs w:val="26"/>
        </w:rPr>
        <w:t>, </w:t>
      </w:r>
      <w:r w:rsidRPr="00DE66EC">
        <w:rPr>
          <w:rFonts w:asciiTheme="majorBidi" w:eastAsia="Times New Roman" w:hAnsiTheme="majorBidi" w:cstheme="majorBidi"/>
          <w:i/>
          <w:iCs/>
          <w:szCs w:val="26"/>
        </w:rPr>
        <w:t>97</w:t>
      </w:r>
      <w:r>
        <w:rPr>
          <w:rFonts w:asciiTheme="majorBidi" w:eastAsia="Times New Roman" w:hAnsiTheme="majorBidi" w:cstheme="majorBidi"/>
          <w:szCs w:val="26"/>
        </w:rPr>
        <w:t>(Suppl 2), 495-496.</w:t>
      </w:r>
    </w:p>
    <w:p w14:paraId="49FC20A0" w14:textId="77777777" w:rsidR="00CD6B53" w:rsidRPr="00DE66EC" w:rsidRDefault="00CD6B53" w:rsidP="00CD6B53">
      <w:pPr>
        <w:pStyle w:val="1"/>
        <w:spacing w:after="240"/>
        <w:ind w:left="720" w:hanging="720"/>
        <w:contextualSpacing w:val="0"/>
        <w:rPr>
          <w:rFonts w:asciiTheme="majorBidi" w:hAnsiTheme="majorBidi" w:cstheme="majorBidi"/>
          <w:color w:val="auto"/>
          <w:szCs w:val="26"/>
        </w:rPr>
      </w:pPr>
      <w:proofErr w:type="spellStart"/>
      <w:r w:rsidRPr="00DE66EC">
        <w:rPr>
          <w:rFonts w:asciiTheme="majorBidi" w:hAnsiTheme="majorBidi" w:cstheme="majorBidi"/>
          <w:color w:val="auto"/>
          <w:szCs w:val="26"/>
        </w:rPr>
        <w:t>Majnemer</w:t>
      </w:r>
      <w:proofErr w:type="spellEnd"/>
      <w:r w:rsidRPr="00DE66EC">
        <w:rPr>
          <w:rFonts w:asciiTheme="majorBidi" w:hAnsiTheme="majorBidi" w:cstheme="majorBidi"/>
          <w:color w:val="auto"/>
          <w:szCs w:val="26"/>
        </w:rPr>
        <w:t xml:space="preserve">, A. (2011). Importance of motivation to children's participation: A motivation to change. </w:t>
      </w:r>
      <w:r w:rsidRPr="00DE66EC">
        <w:rPr>
          <w:rFonts w:asciiTheme="majorBidi" w:hAnsiTheme="majorBidi" w:cstheme="majorBidi"/>
          <w:i/>
          <w:iCs/>
          <w:color w:val="auto"/>
          <w:szCs w:val="26"/>
        </w:rPr>
        <w:t>Physical and Occupational Therapy in Pediatrics, 31</w:t>
      </w:r>
      <w:r w:rsidRPr="00DE66EC">
        <w:rPr>
          <w:rFonts w:asciiTheme="majorBidi" w:hAnsiTheme="majorBidi" w:cstheme="majorBidi"/>
          <w:color w:val="auto"/>
          <w:szCs w:val="26"/>
        </w:rPr>
        <w:t xml:space="preserve">, 1-3. </w:t>
      </w:r>
    </w:p>
    <w:p w14:paraId="687C64E7" w14:textId="77777777" w:rsidR="00CD6B53" w:rsidRPr="00F905C1" w:rsidRDefault="00CD6B53" w:rsidP="00CD6B53">
      <w:pPr>
        <w:pStyle w:val="1"/>
        <w:spacing w:after="240"/>
        <w:ind w:left="720" w:hanging="720"/>
        <w:contextualSpacing w:val="0"/>
        <w:rPr>
          <w:rFonts w:asciiTheme="majorBidi" w:hAnsiTheme="majorBidi" w:cstheme="majorBidi"/>
          <w:color w:val="auto"/>
          <w:szCs w:val="26"/>
        </w:rPr>
      </w:pPr>
      <w:r w:rsidRPr="00F905C1">
        <w:rPr>
          <w:rFonts w:asciiTheme="majorBidi" w:hAnsiTheme="majorBidi" w:cstheme="majorBidi"/>
          <w:color w:val="auto"/>
          <w:szCs w:val="26"/>
        </w:rPr>
        <w:t xml:space="preserve">Masten, A. S. &amp; Obradovic, J. (2006). Competence and Resilience in Development, Annals: </w:t>
      </w:r>
      <w:r w:rsidRPr="00F905C1">
        <w:rPr>
          <w:rFonts w:asciiTheme="majorBidi" w:hAnsiTheme="majorBidi" w:cstheme="majorBidi"/>
          <w:i/>
          <w:iCs/>
          <w:color w:val="auto"/>
          <w:szCs w:val="26"/>
        </w:rPr>
        <w:t>New York Academy of Sciences, 1094 (1),</w:t>
      </w:r>
      <w:r w:rsidRPr="00F905C1">
        <w:rPr>
          <w:rFonts w:asciiTheme="majorBidi" w:hAnsiTheme="majorBidi" w:cstheme="majorBidi"/>
          <w:color w:val="auto"/>
          <w:szCs w:val="26"/>
        </w:rPr>
        <w:t xml:space="preserve"> 13-27.</w:t>
      </w:r>
    </w:p>
    <w:p w14:paraId="0737D667" w14:textId="77777777" w:rsidR="00CD6B53" w:rsidRPr="00F905C1" w:rsidRDefault="00CD6B53" w:rsidP="00CD6B53">
      <w:pPr>
        <w:pStyle w:val="NormalWeb"/>
        <w:ind w:left="567" w:hanging="567"/>
        <w:rPr>
          <w:rFonts w:asciiTheme="majorBidi" w:eastAsia="Arial" w:hAnsiTheme="majorBidi" w:cstheme="majorBidi"/>
          <w:sz w:val="26"/>
          <w:szCs w:val="26"/>
        </w:rPr>
      </w:pPr>
      <w:r w:rsidRPr="00F905C1">
        <w:rPr>
          <w:rFonts w:asciiTheme="majorBidi" w:eastAsia="Arial" w:hAnsiTheme="majorBidi" w:cstheme="majorBidi"/>
          <w:sz w:val="26"/>
          <w:szCs w:val="26"/>
        </w:rPr>
        <w:t xml:space="preserve"> O’Shea, R., Jones, M., &amp; Lightfoot, K. (2020). Examining conductive education: Linking science, theory, and intervention. </w:t>
      </w:r>
      <w:r w:rsidRPr="00F905C1">
        <w:rPr>
          <w:rFonts w:asciiTheme="majorBidi" w:eastAsia="Arial" w:hAnsiTheme="majorBidi" w:cstheme="majorBidi"/>
          <w:i/>
          <w:iCs/>
          <w:sz w:val="26"/>
          <w:szCs w:val="26"/>
        </w:rPr>
        <w:t>Archives of Rehabilitation Research and Clinical Translation, 2(4)</w:t>
      </w:r>
      <w:r w:rsidRPr="00F905C1">
        <w:rPr>
          <w:rFonts w:asciiTheme="majorBidi" w:eastAsia="Arial" w:hAnsiTheme="majorBidi" w:cstheme="majorBidi"/>
          <w:sz w:val="26"/>
          <w:szCs w:val="26"/>
        </w:rPr>
        <w:t xml:space="preserve">, 100077. </w:t>
      </w:r>
    </w:p>
    <w:p w14:paraId="0428D0CA" w14:textId="77777777" w:rsidR="00CD6B53" w:rsidRDefault="00CD6B53" w:rsidP="00CD6B53">
      <w:pPr>
        <w:pStyle w:val="1"/>
        <w:spacing w:after="240"/>
        <w:ind w:left="720" w:hanging="720"/>
        <w:contextualSpacing w:val="0"/>
        <w:rPr>
          <w:rFonts w:asciiTheme="majorBidi" w:hAnsiTheme="majorBidi" w:cstheme="majorBidi"/>
          <w:color w:val="auto"/>
          <w:szCs w:val="26"/>
        </w:rPr>
      </w:pPr>
      <w:r w:rsidRPr="00DE66EC">
        <w:rPr>
          <w:rFonts w:asciiTheme="majorBidi" w:hAnsiTheme="majorBidi" w:cstheme="majorBidi"/>
          <w:color w:val="auto"/>
          <w:szCs w:val="26"/>
        </w:rPr>
        <w:t xml:space="preserve">Palisano, R. J., Copeland, W. P., &amp; </w:t>
      </w:r>
      <w:proofErr w:type="spellStart"/>
      <w:r w:rsidRPr="00DE66EC">
        <w:rPr>
          <w:rFonts w:asciiTheme="majorBidi" w:hAnsiTheme="majorBidi" w:cstheme="majorBidi"/>
          <w:color w:val="auto"/>
          <w:szCs w:val="26"/>
        </w:rPr>
        <w:t>Galuppi</w:t>
      </w:r>
      <w:proofErr w:type="spellEnd"/>
      <w:r w:rsidRPr="00DE66EC">
        <w:rPr>
          <w:rFonts w:asciiTheme="majorBidi" w:hAnsiTheme="majorBidi" w:cstheme="majorBidi"/>
          <w:color w:val="auto"/>
          <w:szCs w:val="26"/>
        </w:rPr>
        <w:t xml:space="preserve">, B. E. (2007). Performance of physical activities by adolescents with cerebral palsy. </w:t>
      </w:r>
      <w:r w:rsidRPr="00DE66EC">
        <w:rPr>
          <w:rFonts w:asciiTheme="majorBidi" w:hAnsiTheme="majorBidi" w:cstheme="majorBidi"/>
          <w:i/>
          <w:color w:val="auto"/>
          <w:szCs w:val="26"/>
        </w:rPr>
        <w:t>Physical Therapy</w:t>
      </w:r>
      <w:r w:rsidRPr="00DE66EC">
        <w:rPr>
          <w:rFonts w:asciiTheme="majorBidi" w:hAnsiTheme="majorBidi" w:cstheme="majorBidi"/>
          <w:color w:val="auto"/>
          <w:szCs w:val="26"/>
        </w:rPr>
        <w:t xml:space="preserve">, </w:t>
      </w:r>
      <w:r w:rsidRPr="00DE66EC">
        <w:rPr>
          <w:rFonts w:asciiTheme="majorBidi" w:hAnsiTheme="majorBidi" w:cstheme="majorBidi"/>
          <w:i/>
          <w:iCs/>
          <w:color w:val="auto"/>
          <w:szCs w:val="26"/>
        </w:rPr>
        <w:t>87</w:t>
      </w:r>
      <w:r w:rsidRPr="00DE66EC">
        <w:rPr>
          <w:rFonts w:asciiTheme="majorBidi" w:hAnsiTheme="majorBidi" w:cstheme="majorBidi"/>
          <w:color w:val="auto"/>
          <w:szCs w:val="26"/>
        </w:rPr>
        <w:t>(1), 77-87.</w:t>
      </w:r>
    </w:p>
    <w:p w14:paraId="6EAE432E" w14:textId="77777777" w:rsidR="00CD6B53" w:rsidRPr="00DE66EC" w:rsidRDefault="00CD6B53" w:rsidP="00CD6B53">
      <w:pPr>
        <w:pStyle w:val="1"/>
        <w:spacing w:after="240"/>
        <w:ind w:left="720" w:hanging="720"/>
        <w:contextualSpacing w:val="0"/>
        <w:rPr>
          <w:rFonts w:asciiTheme="majorBidi" w:hAnsiTheme="majorBidi" w:cstheme="majorBidi"/>
          <w:color w:val="000000" w:themeColor="text1"/>
          <w:szCs w:val="26"/>
          <w:rtl/>
        </w:rPr>
      </w:pPr>
      <w:r w:rsidRPr="00DE66EC">
        <w:rPr>
          <w:rFonts w:asciiTheme="majorBidi" w:hAnsiTheme="majorBidi" w:cstheme="majorBidi"/>
          <w:color w:val="000000" w:themeColor="text1"/>
          <w:szCs w:val="26"/>
        </w:rPr>
        <w:t xml:space="preserve">Park, M. S., Chung, C. Y., Lee, K. M., Sung, K. H., Choi, I. H., &amp; Kim, T. W. (2012). Parenting stress in parents of children with cerebral palsy and its association with physical function. </w:t>
      </w:r>
      <w:r w:rsidRPr="00DE66EC">
        <w:rPr>
          <w:rFonts w:asciiTheme="majorBidi" w:hAnsiTheme="majorBidi" w:cstheme="majorBidi"/>
          <w:i/>
          <w:iCs/>
          <w:color w:val="000000" w:themeColor="text1"/>
          <w:szCs w:val="26"/>
        </w:rPr>
        <w:t>Journal of Pediatric Orthopedics: Part B</w:t>
      </w:r>
      <w:r w:rsidRPr="00DE66EC">
        <w:rPr>
          <w:rFonts w:asciiTheme="majorBidi" w:hAnsiTheme="majorBidi" w:cstheme="majorBidi"/>
          <w:color w:val="000000" w:themeColor="text1"/>
          <w:szCs w:val="26"/>
        </w:rPr>
        <w:t xml:space="preserve">, </w:t>
      </w:r>
      <w:r w:rsidRPr="00DE66EC">
        <w:rPr>
          <w:rFonts w:asciiTheme="majorBidi" w:hAnsiTheme="majorBidi" w:cstheme="majorBidi"/>
          <w:i/>
          <w:iCs/>
          <w:color w:val="000000" w:themeColor="text1"/>
          <w:szCs w:val="26"/>
        </w:rPr>
        <w:t>21</w:t>
      </w:r>
      <w:r w:rsidRPr="00DE66EC">
        <w:rPr>
          <w:rFonts w:asciiTheme="majorBidi" w:hAnsiTheme="majorBidi" w:cstheme="majorBidi"/>
          <w:color w:val="000000" w:themeColor="text1"/>
          <w:szCs w:val="26"/>
        </w:rPr>
        <w:t>(5), 452-6.</w:t>
      </w:r>
    </w:p>
    <w:p w14:paraId="2E542C7B" w14:textId="77777777" w:rsidR="00CD6B53" w:rsidRPr="00DE66EC" w:rsidRDefault="00CD6B53" w:rsidP="00CD6B53">
      <w:pPr>
        <w:pStyle w:val="1"/>
        <w:spacing w:after="240"/>
        <w:ind w:left="720" w:hanging="720"/>
        <w:contextualSpacing w:val="0"/>
        <w:rPr>
          <w:rFonts w:asciiTheme="majorBidi" w:hAnsiTheme="majorBidi" w:cstheme="majorBidi"/>
          <w:color w:val="000000" w:themeColor="text1"/>
          <w:szCs w:val="26"/>
        </w:rPr>
      </w:pPr>
      <w:r w:rsidRPr="00DE66EC">
        <w:rPr>
          <w:rFonts w:asciiTheme="majorBidi" w:hAnsiTheme="majorBidi" w:cstheme="majorBidi"/>
          <w:color w:val="000000" w:themeColor="text1"/>
          <w:szCs w:val="26"/>
        </w:rPr>
        <w:t xml:space="preserve">Parkes, J., McCullough, N., Madden, A., &amp; McCahey, E. (2009). The health of children with cerebral palsy and stress in their parents. </w:t>
      </w:r>
      <w:r w:rsidRPr="00DE66EC">
        <w:rPr>
          <w:rFonts w:asciiTheme="majorBidi" w:hAnsiTheme="majorBidi" w:cstheme="majorBidi"/>
          <w:i/>
          <w:iCs/>
          <w:color w:val="000000" w:themeColor="text1"/>
          <w:szCs w:val="26"/>
        </w:rPr>
        <w:t>Journal of Advanced Nursing, 65</w:t>
      </w:r>
      <w:r>
        <w:rPr>
          <w:rFonts w:asciiTheme="majorBidi" w:hAnsiTheme="majorBidi" w:cstheme="majorBidi"/>
          <w:color w:val="000000" w:themeColor="text1"/>
          <w:szCs w:val="26"/>
        </w:rPr>
        <w:t xml:space="preserve">(11), </w:t>
      </w:r>
      <w:r w:rsidRPr="00DE66EC">
        <w:rPr>
          <w:rFonts w:asciiTheme="majorBidi" w:hAnsiTheme="majorBidi" w:cstheme="majorBidi"/>
          <w:color w:val="000000" w:themeColor="text1"/>
          <w:szCs w:val="26"/>
        </w:rPr>
        <w:t>2311-2323.</w:t>
      </w:r>
    </w:p>
    <w:p w14:paraId="6E3B2C65" w14:textId="77777777" w:rsidR="00CD6B53" w:rsidRPr="00F905C1" w:rsidRDefault="00CD6B53" w:rsidP="00CD6B53">
      <w:pPr>
        <w:pStyle w:val="NormalWeb"/>
        <w:ind w:left="567" w:hanging="567"/>
        <w:rPr>
          <w:rFonts w:asciiTheme="majorBidi" w:eastAsia="Arial" w:hAnsiTheme="majorBidi" w:cstheme="majorBidi"/>
          <w:color w:val="000000" w:themeColor="text1"/>
          <w:sz w:val="26"/>
          <w:szCs w:val="26"/>
        </w:rPr>
      </w:pPr>
      <w:r w:rsidRPr="00F905C1">
        <w:rPr>
          <w:rFonts w:asciiTheme="majorBidi" w:eastAsia="Arial" w:hAnsiTheme="majorBidi" w:cstheme="majorBidi"/>
          <w:color w:val="000000" w:themeColor="text1"/>
          <w:sz w:val="26"/>
          <w:szCs w:val="26"/>
        </w:rPr>
        <w:t xml:space="preserve">Raven, J., Raven, J. C., &amp; Court, J. H. 1998. Manual for Raven's Progressive Matrices and Vocabulary Scales, Section 1: General Overview. </w:t>
      </w:r>
      <w:r w:rsidRPr="00F905C1">
        <w:rPr>
          <w:rFonts w:asciiTheme="majorBidi" w:eastAsia="Arial" w:hAnsiTheme="majorBidi" w:cstheme="majorBidi"/>
          <w:i/>
          <w:iCs/>
          <w:color w:val="000000" w:themeColor="text1"/>
          <w:sz w:val="26"/>
          <w:szCs w:val="26"/>
        </w:rPr>
        <w:t>San Antonio, TX</w:t>
      </w:r>
      <w:r w:rsidRPr="00F905C1">
        <w:rPr>
          <w:rFonts w:asciiTheme="majorBidi" w:eastAsia="Arial" w:hAnsiTheme="majorBidi" w:cstheme="majorBidi"/>
          <w:color w:val="000000" w:themeColor="text1"/>
          <w:sz w:val="26"/>
          <w:szCs w:val="26"/>
        </w:rPr>
        <w:t>: Harcourt Assessment.</w:t>
      </w:r>
    </w:p>
    <w:p w14:paraId="2D5D174B" w14:textId="77777777" w:rsidR="00CD6B53" w:rsidRPr="00DE66EC" w:rsidRDefault="00CD6B53" w:rsidP="00CD6B53">
      <w:pPr>
        <w:pStyle w:val="1"/>
        <w:spacing w:after="240"/>
        <w:ind w:left="720" w:hanging="720"/>
        <w:contextualSpacing w:val="0"/>
        <w:rPr>
          <w:rFonts w:asciiTheme="majorBidi" w:hAnsiTheme="majorBidi" w:cstheme="majorBidi"/>
          <w:szCs w:val="26"/>
        </w:rPr>
      </w:pPr>
      <w:r w:rsidRPr="00DE66EC">
        <w:rPr>
          <w:rFonts w:asciiTheme="majorBidi" w:hAnsiTheme="majorBidi" w:cstheme="majorBidi"/>
          <w:szCs w:val="26"/>
        </w:rPr>
        <w:lastRenderedPageBreak/>
        <w:t>Ribeiro, M. F. M., Sousa, A. L. L., Vandenberghe, L., &amp; Porto, C. C. (2014). Parental stress in mothers of children and adolescents with cerebral palsy. </w:t>
      </w:r>
      <w:proofErr w:type="spellStart"/>
      <w:r w:rsidRPr="00DE66EC">
        <w:rPr>
          <w:rFonts w:asciiTheme="majorBidi" w:hAnsiTheme="majorBidi" w:cstheme="majorBidi"/>
          <w:i/>
          <w:iCs/>
          <w:szCs w:val="26"/>
        </w:rPr>
        <w:t>Revista</w:t>
      </w:r>
      <w:proofErr w:type="spellEnd"/>
      <w:r w:rsidRPr="00DE66EC">
        <w:rPr>
          <w:rFonts w:asciiTheme="majorBidi" w:hAnsiTheme="majorBidi" w:cstheme="majorBidi"/>
          <w:i/>
          <w:iCs/>
          <w:szCs w:val="26"/>
        </w:rPr>
        <w:t xml:space="preserve"> Latino-Americana De Enfermagem, 22</w:t>
      </w:r>
      <w:r>
        <w:rPr>
          <w:rFonts w:asciiTheme="majorBidi" w:hAnsiTheme="majorBidi" w:cstheme="majorBidi"/>
          <w:szCs w:val="26"/>
        </w:rPr>
        <w:t>(3), 440–447.</w:t>
      </w:r>
    </w:p>
    <w:p w14:paraId="67536100" w14:textId="77777777" w:rsidR="00CD6B53" w:rsidRPr="00DE66EC" w:rsidRDefault="00CD6B53" w:rsidP="00CD6B53">
      <w:pPr>
        <w:pStyle w:val="1"/>
        <w:spacing w:after="240"/>
        <w:ind w:left="720" w:hanging="720"/>
        <w:contextualSpacing w:val="0"/>
        <w:rPr>
          <w:rFonts w:asciiTheme="majorBidi" w:hAnsiTheme="majorBidi" w:cstheme="majorBidi"/>
          <w:color w:val="000000" w:themeColor="text1"/>
          <w:szCs w:val="26"/>
        </w:rPr>
      </w:pPr>
      <w:r w:rsidRPr="00DE66EC">
        <w:rPr>
          <w:rFonts w:asciiTheme="majorBidi" w:hAnsiTheme="majorBidi" w:cstheme="majorBidi"/>
          <w:color w:val="000000" w:themeColor="text1"/>
          <w:szCs w:val="26"/>
        </w:rPr>
        <w:t xml:space="preserve">Rosenbaum, P., Paneth, N., Leviton, A., Goldstein, M., &amp; </w:t>
      </w:r>
      <w:proofErr w:type="spellStart"/>
      <w:r w:rsidRPr="00DE66EC">
        <w:rPr>
          <w:rFonts w:asciiTheme="majorBidi" w:hAnsiTheme="majorBidi" w:cstheme="majorBidi"/>
          <w:color w:val="000000" w:themeColor="text1"/>
          <w:szCs w:val="26"/>
        </w:rPr>
        <w:t>Bax</w:t>
      </w:r>
      <w:proofErr w:type="spellEnd"/>
      <w:r w:rsidRPr="00DE66EC">
        <w:rPr>
          <w:rFonts w:asciiTheme="majorBidi" w:hAnsiTheme="majorBidi" w:cstheme="majorBidi"/>
          <w:color w:val="000000" w:themeColor="text1"/>
          <w:szCs w:val="26"/>
        </w:rPr>
        <w:t xml:space="preserve">, M. (2007). A report: The definition and classification of cerebral palsy, April 2006. </w:t>
      </w:r>
      <w:r w:rsidRPr="00DE66EC">
        <w:rPr>
          <w:rFonts w:asciiTheme="majorBidi" w:hAnsiTheme="majorBidi" w:cstheme="majorBidi"/>
          <w:i/>
          <w:color w:val="000000" w:themeColor="text1"/>
          <w:szCs w:val="26"/>
        </w:rPr>
        <w:t>Developmental Medicine and Child Neurology</w:t>
      </w:r>
      <w:r w:rsidRPr="00DE66EC">
        <w:rPr>
          <w:rFonts w:asciiTheme="majorBidi" w:hAnsiTheme="majorBidi" w:cstheme="majorBidi"/>
          <w:color w:val="000000" w:themeColor="text1"/>
          <w:szCs w:val="26"/>
        </w:rPr>
        <w:t xml:space="preserve">, </w:t>
      </w:r>
      <w:r w:rsidRPr="00DE66EC">
        <w:rPr>
          <w:rFonts w:asciiTheme="majorBidi" w:hAnsiTheme="majorBidi" w:cstheme="majorBidi"/>
          <w:i/>
          <w:iCs/>
          <w:color w:val="000000" w:themeColor="text1"/>
          <w:szCs w:val="26"/>
        </w:rPr>
        <w:t>49</w:t>
      </w:r>
      <w:r w:rsidRPr="00DE66EC">
        <w:rPr>
          <w:rFonts w:asciiTheme="majorBidi" w:hAnsiTheme="majorBidi" w:cstheme="majorBidi"/>
          <w:color w:val="000000" w:themeColor="text1"/>
          <w:szCs w:val="26"/>
        </w:rPr>
        <w:t>(2), 8-14.</w:t>
      </w:r>
    </w:p>
    <w:p w14:paraId="04BD2527" w14:textId="77777777" w:rsidR="00CD6B53" w:rsidRPr="00A822E0" w:rsidRDefault="00CD6B53" w:rsidP="00CD6B53">
      <w:pPr>
        <w:pStyle w:val="1"/>
        <w:spacing w:after="240"/>
        <w:ind w:left="720" w:hanging="720"/>
        <w:contextualSpacing w:val="0"/>
        <w:rPr>
          <w:rFonts w:asciiTheme="majorBidi" w:hAnsiTheme="majorBidi" w:cstheme="majorBidi"/>
          <w:color w:val="auto"/>
          <w:szCs w:val="26"/>
        </w:rPr>
      </w:pPr>
      <w:r w:rsidRPr="00A822E0">
        <w:rPr>
          <w:rFonts w:asciiTheme="majorBidi" w:hAnsiTheme="majorBidi" w:cstheme="majorBidi"/>
          <w:color w:val="auto"/>
          <w:szCs w:val="26"/>
        </w:rPr>
        <w:t xml:space="preserve">Russo, R. N., Goodwin, E. J., Miller, M. D., Haan, E. A., Connell, T. M., &amp; Crotty, M. (2008). Self-Esteem, Self-Concept, and Quality of Life in Children with Hemiplegic Cerebral Palsy. </w:t>
      </w:r>
      <w:r w:rsidRPr="00A822E0">
        <w:rPr>
          <w:rFonts w:asciiTheme="majorBidi" w:hAnsiTheme="majorBidi" w:cstheme="majorBidi"/>
          <w:i/>
          <w:iCs/>
          <w:color w:val="auto"/>
          <w:szCs w:val="26"/>
        </w:rPr>
        <w:t>The Journal of Pediatrics,</w:t>
      </w:r>
      <w:r w:rsidRPr="00A822E0">
        <w:rPr>
          <w:rFonts w:asciiTheme="majorBidi" w:hAnsiTheme="majorBidi" w:cstheme="majorBidi"/>
          <w:color w:val="auto"/>
          <w:szCs w:val="26"/>
        </w:rPr>
        <w:t xml:space="preserve"> </w:t>
      </w:r>
      <w:r w:rsidRPr="00A822E0">
        <w:rPr>
          <w:rFonts w:asciiTheme="majorBidi" w:hAnsiTheme="majorBidi" w:cstheme="majorBidi"/>
          <w:i/>
          <w:iCs/>
          <w:color w:val="auto"/>
          <w:szCs w:val="26"/>
        </w:rPr>
        <w:t>153</w:t>
      </w:r>
      <w:r w:rsidRPr="00A822E0">
        <w:rPr>
          <w:rFonts w:asciiTheme="majorBidi" w:hAnsiTheme="majorBidi" w:cstheme="majorBidi"/>
          <w:color w:val="auto"/>
          <w:szCs w:val="26"/>
        </w:rPr>
        <w:t xml:space="preserve">(4), </w:t>
      </w:r>
      <w:r w:rsidRPr="00A822E0">
        <w:rPr>
          <w:color w:val="auto"/>
        </w:rPr>
        <w:t>473-477</w:t>
      </w:r>
      <w:r w:rsidRPr="00A822E0">
        <w:rPr>
          <w:rFonts w:asciiTheme="majorBidi" w:hAnsiTheme="majorBidi" w:cstheme="majorBidi"/>
          <w:color w:val="auto"/>
          <w:szCs w:val="26"/>
        </w:rPr>
        <w:t>.</w:t>
      </w:r>
    </w:p>
    <w:p w14:paraId="67470F13" w14:textId="77777777" w:rsidR="00CD6B53" w:rsidRDefault="00CD6B53" w:rsidP="00CD6B53">
      <w:pPr>
        <w:pStyle w:val="1"/>
        <w:spacing w:after="240"/>
        <w:ind w:left="720" w:hanging="720"/>
        <w:contextualSpacing w:val="0"/>
        <w:rPr>
          <w:rFonts w:asciiTheme="majorBidi" w:hAnsiTheme="majorBidi" w:cstheme="majorBidi"/>
          <w:color w:val="000000" w:themeColor="text1"/>
          <w:szCs w:val="26"/>
        </w:rPr>
      </w:pPr>
      <w:r w:rsidRPr="00DE66EC">
        <w:rPr>
          <w:rFonts w:asciiTheme="majorBidi" w:hAnsiTheme="majorBidi" w:cstheme="majorBidi"/>
          <w:color w:val="000000" w:themeColor="text1"/>
          <w:szCs w:val="26"/>
        </w:rPr>
        <w:t xml:space="preserve">Scheier, M. F., Carver, C. S., &amp; Bridges, M. W. (1994). Distinguishing optimism from neuroticism (and trait anxiety, self-mastery, and self-esteem): A re-evaluation of the Life Orientation test. </w:t>
      </w:r>
      <w:r w:rsidRPr="00DE66EC">
        <w:rPr>
          <w:rFonts w:asciiTheme="majorBidi" w:hAnsiTheme="majorBidi" w:cstheme="majorBidi"/>
          <w:i/>
          <w:iCs/>
          <w:color w:val="000000" w:themeColor="text1"/>
          <w:szCs w:val="26"/>
        </w:rPr>
        <w:t>Journal of Personality and Social Psychology</w:t>
      </w:r>
      <w:r w:rsidRPr="00DE66EC">
        <w:rPr>
          <w:rFonts w:asciiTheme="majorBidi" w:hAnsiTheme="majorBidi" w:cstheme="majorBidi"/>
          <w:color w:val="000000" w:themeColor="text1"/>
          <w:szCs w:val="26"/>
        </w:rPr>
        <w:t xml:space="preserve">, </w:t>
      </w:r>
      <w:r w:rsidRPr="00DE66EC">
        <w:rPr>
          <w:rFonts w:asciiTheme="majorBidi" w:hAnsiTheme="majorBidi" w:cstheme="majorBidi"/>
          <w:i/>
          <w:iCs/>
          <w:color w:val="000000" w:themeColor="text1"/>
          <w:szCs w:val="26"/>
        </w:rPr>
        <w:t>67</w:t>
      </w:r>
      <w:r w:rsidRPr="00DE66EC">
        <w:rPr>
          <w:rFonts w:asciiTheme="majorBidi" w:hAnsiTheme="majorBidi" w:cstheme="majorBidi"/>
          <w:color w:val="000000" w:themeColor="text1"/>
          <w:szCs w:val="26"/>
        </w:rPr>
        <w:t>, 1063-1078. </w:t>
      </w:r>
    </w:p>
    <w:p w14:paraId="2C1A37CD" w14:textId="77777777" w:rsidR="00CD6B53" w:rsidRDefault="00CD6B53" w:rsidP="00CD6B53">
      <w:pPr>
        <w:pStyle w:val="1"/>
        <w:spacing w:after="240"/>
        <w:ind w:left="720" w:hanging="720"/>
        <w:contextualSpacing w:val="0"/>
        <w:rPr>
          <w:rFonts w:asciiTheme="majorBidi" w:hAnsiTheme="majorBidi" w:cstheme="majorBidi"/>
          <w:szCs w:val="26"/>
        </w:rPr>
      </w:pPr>
      <w:r w:rsidRPr="00DE66EC">
        <w:rPr>
          <w:rFonts w:asciiTheme="majorBidi" w:hAnsiTheme="majorBidi" w:cstheme="majorBidi"/>
          <w:color w:val="auto"/>
          <w:szCs w:val="26"/>
          <w:lang w:val="en-GB"/>
        </w:rPr>
        <w:t xml:space="preserve">Schwarzer, R., &amp; Jerusalem, M. (1995). </w:t>
      </w:r>
      <w:r w:rsidRPr="00DE66EC">
        <w:rPr>
          <w:rFonts w:asciiTheme="majorBidi" w:hAnsiTheme="majorBidi" w:cstheme="majorBidi"/>
          <w:color w:val="auto"/>
          <w:szCs w:val="26"/>
        </w:rPr>
        <w:t>Generalized self-efficacy scale. In J. Weinman, S. Wright, &amp; M. Johnston (Eds.),</w:t>
      </w:r>
      <w:r w:rsidRPr="00DE66EC">
        <w:rPr>
          <w:rFonts w:asciiTheme="majorBidi" w:hAnsiTheme="majorBidi" w:cstheme="majorBidi"/>
          <w:i/>
          <w:iCs/>
          <w:color w:val="auto"/>
          <w:szCs w:val="26"/>
        </w:rPr>
        <w:t xml:space="preserve"> Measures in health psychology: A user’s portfolio. Causal and control beliefs</w:t>
      </w:r>
      <w:r w:rsidRPr="00DE66EC">
        <w:rPr>
          <w:rFonts w:asciiTheme="majorBidi" w:hAnsiTheme="majorBidi" w:cstheme="majorBidi"/>
          <w:color w:val="auto"/>
          <w:szCs w:val="26"/>
        </w:rPr>
        <w:t xml:space="preserve"> (pp. 35-37). </w:t>
      </w:r>
      <w:r w:rsidRPr="00DE66EC">
        <w:rPr>
          <w:rFonts w:asciiTheme="majorBidi" w:hAnsiTheme="majorBidi" w:cstheme="majorBidi"/>
          <w:color w:val="auto"/>
          <w:szCs w:val="26"/>
          <w:lang w:val="en-GB"/>
        </w:rPr>
        <w:t>Windsor, UK: NFER-NELSON.</w:t>
      </w:r>
      <w:r w:rsidRPr="007720CD">
        <w:rPr>
          <w:rFonts w:asciiTheme="majorBidi" w:hAnsiTheme="majorBidi" w:cstheme="majorBidi"/>
          <w:szCs w:val="26"/>
        </w:rPr>
        <w:t xml:space="preserve"> </w:t>
      </w:r>
    </w:p>
    <w:p w14:paraId="04DB7C88" w14:textId="77777777" w:rsidR="00CD6B53" w:rsidRDefault="00CD6B53" w:rsidP="00CD6B53">
      <w:pPr>
        <w:pStyle w:val="1"/>
        <w:spacing w:after="240"/>
        <w:ind w:left="720" w:hanging="720"/>
        <w:contextualSpacing w:val="0"/>
        <w:rPr>
          <w:rFonts w:asciiTheme="majorBidi" w:eastAsia="Times New Roman" w:hAnsiTheme="majorBidi" w:cstheme="majorBidi"/>
          <w:color w:val="000000" w:themeColor="text1"/>
          <w:szCs w:val="26"/>
        </w:rPr>
      </w:pPr>
      <w:r w:rsidRPr="00DE66EC">
        <w:rPr>
          <w:rFonts w:asciiTheme="majorBidi" w:eastAsia="Times New Roman" w:hAnsiTheme="majorBidi" w:cstheme="majorBidi"/>
          <w:color w:val="000000" w:themeColor="text1"/>
          <w:szCs w:val="26"/>
        </w:rPr>
        <w:t xml:space="preserve">Seligman, M. (1991). </w:t>
      </w:r>
      <w:r w:rsidRPr="00DE66EC">
        <w:rPr>
          <w:rFonts w:asciiTheme="majorBidi" w:eastAsia="Times New Roman" w:hAnsiTheme="majorBidi" w:cstheme="majorBidi"/>
          <w:i/>
          <w:color w:val="000000" w:themeColor="text1"/>
          <w:szCs w:val="26"/>
        </w:rPr>
        <w:t>Learned optimism: How to change your mind and your life</w:t>
      </w:r>
      <w:r w:rsidRPr="00DE66EC">
        <w:rPr>
          <w:rFonts w:asciiTheme="majorBidi" w:eastAsia="Times New Roman" w:hAnsiTheme="majorBidi" w:cstheme="majorBidi"/>
          <w:color w:val="000000" w:themeColor="text1"/>
          <w:szCs w:val="26"/>
        </w:rPr>
        <w:t xml:space="preserve">. New York: Knopf. </w:t>
      </w:r>
    </w:p>
    <w:p w14:paraId="734524B3" w14:textId="77777777" w:rsidR="00CD6B53" w:rsidRPr="00DE66EC" w:rsidRDefault="00CD6B53" w:rsidP="00CD6B53">
      <w:pPr>
        <w:pStyle w:val="1"/>
        <w:spacing w:after="240"/>
        <w:ind w:left="720" w:hanging="720"/>
        <w:contextualSpacing w:val="0"/>
        <w:rPr>
          <w:rFonts w:asciiTheme="majorBidi" w:hAnsiTheme="majorBidi" w:cstheme="majorBidi"/>
          <w:color w:val="000000" w:themeColor="text1"/>
          <w:szCs w:val="26"/>
        </w:rPr>
      </w:pPr>
      <w:r w:rsidRPr="00DE66EC">
        <w:rPr>
          <w:rFonts w:asciiTheme="majorBidi" w:eastAsia="Times New Roman" w:hAnsiTheme="majorBidi" w:cstheme="majorBidi"/>
          <w:color w:val="000000" w:themeColor="text1"/>
          <w:szCs w:val="26"/>
        </w:rPr>
        <w:t xml:space="preserve">Snyder, C. R. (2002). Hope theory: Rainbows in the mind. </w:t>
      </w:r>
      <w:r w:rsidRPr="00DE66EC">
        <w:rPr>
          <w:rFonts w:asciiTheme="majorBidi" w:eastAsia="Times New Roman" w:hAnsiTheme="majorBidi" w:cstheme="majorBidi"/>
          <w:i/>
          <w:iCs/>
          <w:color w:val="000000" w:themeColor="text1"/>
          <w:szCs w:val="26"/>
        </w:rPr>
        <w:t>Psychological Inquiry, 13</w:t>
      </w:r>
      <w:r w:rsidRPr="00DE66EC">
        <w:rPr>
          <w:rFonts w:asciiTheme="majorBidi" w:eastAsia="Times New Roman" w:hAnsiTheme="majorBidi" w:cstheme="majorBidi"/>
          <w:color w:val="000000" w:themeColor="text1"/>
          <w:szCs w:val="26"/>
        </w:rPr>
        <w:t>, 249-275.</w:t>
      </w:r>
    </w:p>
    <w:p w14:paraId="3E9DE92E" w14:textId="77777777" w:rsidR="00CD6B53" w:rsidRPr="00F905C1" w:rsidRDefault="00CD6B53" w:rsidP="00CD6B53">
      <w:pPr>
        <w:pStyle w:val="NormalWeb"/>
        <w:ind w:left="567" w:hanging="567"/>
        <w:rPr>
          <w:rFonts w:asciiTheme="majorBidi" w:hAnsiTheme="majorBidi" w:cstheme="majorBidi"/>
          <w:color w:val="000000" w:themeColor="text1"/>
          <w:sz w:val="26"/>
          <w:szCs w:val="26"/>
        </w:rPr>
      </w:pPr>
      <w:r w:rsidRPr="00F905C1">
        <w:rPr>
          <w:rFonts w:asciiTheme="majorBidi" w:hAnsiTheme="majorBidi" w:cstheme="majorBidi"/>
          <w:color w:val="000000" w:themeColor="text1"/>
          <w:sz w:val="26"/>
          <w:szCs w:val="26"/>
        </w:rPr>
        <w:t xml:space="preserve">Snyder, C. R., Harris, C., Anderson, J. R., Holleran, S. A., Irving, L. M., Sigmon, S. T., Yoshinobu, L., Gibb, J., </w:t>
      </w:r>
      <w:proofErr w:type="spellStart"/>
      <w:r w:rsidRPr="00F905C1">
        <w:rPr>
          <w:rFonts w:asciiTheme="majorBidi" w:hAnsiTheme="majorBidi" w:cstheme="majorBidi"/>
          <w:color w:val="000000" w:themeColor="text1"/>
          <w:sz w:val="26"/>
          <w:szCs w:val="26"/>
        </w:rPr>
        <w:t>Langelle</w:t>
      </w:r>
      <w:proofErr w:type="spellEnd"/>
      <w:r w:rsidRPr="00F905C1">
        <w:rPr>
          <w:rFonts w:asciiTheme="majorBidi" w:hAnsiTheme="majorBidi" w:cstheme="majorBidi"/>
          <w:color w:val="000000" w:themeColor="text1"/>
          <w:sz w:val="26"/>
          <w:szCs w:val="26"/>
        </w:rPr>
        <w:t>, C., &amp; Harney, P. (1991). The will and the ways: Development and validation of an individual-differences measure of hope. </w:t>
      </w:r>
      <w:r w:rsidRPr="00F905C1">
        <w:rPr>
          <w:rFonts w:asciiTheme="majorBidi" w:hAnsiTheme="majorBidi" w:cstheme="majorBidi"/>
          <w:i/>
          <w:iCs/>
          <w:color w:val="000000" w:themeColor="text1"/>
          <w:sz w:val="26"/>
          <w:szCs w:val="26"/>
        </w:rPr>
        <w:t>Journal of Personality and Social Psychology, 60</w:t>
      </w:r>
      <w:r w:rsidRPr="00F905C1">
        <w:rPr>
          <w:rFonts w:asciiTheme="majorBidi" w:hAnsiTheme="majorBidi" w:cstheme="majorBidi"/>
          <w:color w:val="000000" w:themeColor="text1"/>
          <w:sz w:val="26"/>
          <w:szCs w:val="26"/>
        </w:rPr>
        <w:t>(4), 570–585.</w:t>
      </w:r>
    </w:p>
    <w:p w14:paraId="72B44A39" w14:textId="77777777" w:rsidR="00CD6B53" w:rsidRDefault="00CD6B53" w:rsidP="00CD6B53">
      <w:pPr>
        <w:pStyle w:val="1"/>
        <w:spacing w:after="240"/>
        <w:ind w:left="720" w:hanging="720"/>
        <w:contextualSpacing w:val="0"/>
        <w:rPr>
          <w:rFonts w:asciiTheme="majorBidi" w:hAnsiTheme="majorBidi" w:cstheme="majorBidi"/>
          <w:szCs w:val="26"/>
          <w:shd w:val="clear" w:color="auto" w:fill="FFFFFF"/>
        </w:rPr>
      </w:pPr>
      <w:r w:rsidRPr="00DE66EC">
        <w:rPr>
          <w:rFonts w:asciiTheme="majorBidi" w:hAnsiTheme="majorBidi" w:cstheme="majorBidi"/>
          <w:color w:val="222222"/>
          <w:szCs w:val="26"/>
          <w:shd w:val="clear" w:color="auto" w:fill="FFFFFF"/>
        </w:rPr>
        <w:lastRenderedPageBreak/>
        <w:t>Stoeber, J. (2001). The social desirability scale-17 (SD-17). </w:t>
      </w:r>
      <w:r w:rsidRPr="00DE66EC">
        <w:rPr>
          <w:rFonts w:asciiTheme="majorBidi" w:hAnsiTheme="majorBidi" w:cstheme="majorBidi"/>
          <w:i/>
          <w:iCs/>
          <w:color w:val="222222"/>
          <w:szCs w:val="26"/>
          <w:shd w:val="clear" w:color="auto" w:fill="FFFFFF"/>
        </w:rPr>
        <w:t>European Journal of Psychological Assessment, 17</w:t>
      </w:r>
      <w:r w:rsidRPr="00DE66EC">
        <w:rPr>
          <w:rFonts w:asciiTheme="majorBidi" w:hAnsiTheme="majorBidi" w:cstheme="majorBidi"/>
          <w:color w:val="222222"/>
          <w:szCs w:val="26"/>
          <w:shd w:val="clear" w:color="auto" w:fill="FFFFFF"/>
        </w:rPr>
        <w:t>, 222-232.</w:t>
      </w:r>
    </w:p>
    <w:p w14:paraId="099066EB" w14:textId="77777777" w:rsidR="00CD6B53" w:rsidRDefault="00CD6B53" w:rsidP="00CD6B53">
      <w:pPr>
        <w:pStyle w:val="NormalWeb"/>
        <w:ind w:left="567" w:hanging="567"/>
      </w:pPr>
      <w:proofErr w:type="spellStart"/>
      <w:r w:rsidRPr="00DE66EC">
        <w:rPr>
          <w:rFonts w:asciiTheme="majorBidi" w:hAnsiTheme="majorBidi" w:cstheme="majorBidi"/>
          <w:szCs w:val="26"/>
        </w:rPr>
        <w:t>Tuersley</w:t>
      </w:r>
      <w:proofErr w:type="spellEnd"/>
      <w:r w:rsidRPr="00DE66EC">
        <w:rPr>
          <w:rFonts w:asciiTheme="majorBidi" w:hAnsiTheme="majorBidi" w:cstheme="majorBidi"/>
          <w:szCs w:val="26"/>
        </w:rPr>
        <w:t>‐Dixon, L., &amp; Frederickson, N. (2010). Conductive education: appraising the evidence. </w:t>
      </w:r>
      <w:r w:rsidRPr="00DE66EC">
        <w:rPr>
          <w:rFonts w:asciiTheme="majorBidi" w:hAnsiTheme="majorBidi" w:cstheme="majorBidi"/>
          <w:i/>
          <w:iCs/>
          <w:szCs w:val="26"/>
        </w:rPr>
        <w:t>Educational Psychology in Practice, 26</w:t>
      </w:r>
      <w:r>
        <w:rPr>
          <w:rFonts w:asciiTheme="majorBidi" w:hAnsiTheme="majorBidi" w:cstheme="majorBidi"/>
          <w:szCs w:val="26"/>
        </w:rPr>
        <w:t>(4), 353–373.</w:t>
      </w:r>
    </w:p>
    <w:p w14:paraId="03C902BE" w14:textId="77777777" w:rsidR="00CD6B53" w:rsidRDefault="00CD6B53" w:rsidP="00CD6B53">
      <w:pPr>
        <w:pStyle w:val="1"/>
        <w:spacing w:after="240"/>
        <w:ind w:left="720" w:hanging="720"/>
        <w:contextualSpacing w:val="0"/>
        <w:rPr>
          <w:rFonts w:asciiTheme="majorBidi" w:eastAsia="Times New Roman" w:hAnsiTheme="majorBidi" w:cstheme="majorBidi"/>
          <w:color w:val="000000" w:themeColor="text1"/>
          <w:szCs w:val="26"/>
        </w:rPr>
      </w:pPr>
      <w:r>
        <w:rPr>
          <w:rStyle w:val="authorname"/>
          <w:rFonts w:ascii="Arial" w:hAnsi="Arial" w:cs="Arial"/>
          <w:color w:val="333333"/>
          <w:shd w:val="clear" w:color="auto" w:fill="FFFFFF"/>
        </w:rPr>
        <w:t> </w:t>
      </w:r>
      <w:proofErr w:type="spellStart"/>
      <w:r>
        <w:rPr>
          <w:rStyle w:val="authorname"/>
          <w:rFonts w:ascii="Arial" w:hAnsi="Arial" w:cs="Arial"/>
          <w:color w:val="333333"/>
          <w:shd w:val="clear" w:color="auto" w:fill="FFFFFF"/>
        </w:rPr>
        <w:t>Tuersley</w:t>
      </w:r>
      <w:proofErr w:type="spellEnd"/>
      <w:r>
        <w:rPr>
          <w:rStyle w:val="authorname"/>
          <w:rFonts w:ascii="Cambria Math" w:hAnsi="Cambria Math" w:cs="Cambria Math"/>
          <w:color w:val="333333"/>
          <w:shd w:val="clear" w:color="auto" w:fill="FFFFFF"/>
        </w:rPr>
        <w:t>‐</w:t>
      </w:r>
      <w:r>
        <w:rPr>
          <w:rStyle w:val="authorname"/>
          <w:rFonts w:ascii="Arial" w:hAnsi="Arial" w:cs="Arial"/>
          <w:color w:val="333333"/>
          <w:shd w:val="clear" w:color="auto" w:fill="FFFFFF"/>
        </w:rPr>
        <w:t>Dixon, </w:t>
      </w:r>
      <w:r>
        <w:rPr>
          <w:rStyle w:val="contrib"/>
          <w:rFonts w:ascii="Arial" w:hAnsi="Arial" w:cs="Arial"/>
          <w:color w:val="333333"/>
          <w:shd w:val="clear" w:color="auto" w:fill="FFFFFF"/>
        </w:rPr>
        <w:t>l.,</w:t>
      </w:r>
      <w:r>
        <w:rPr>
          <w:rStyle w:val="separator"/>
          <w:rFonts w:ascii="Arial" w:hAnsi="Arial" w:cs="Arial"/>
          <w:color w:val="333333"/>
          <w:shd w:val="clear" w:color="auto" w:fill="FFFFFF"/>
        </w:rPr>
        <w:t xml:space="preserve"> </w:t>
      </w:r>
      <w:proofErr w:type="gramStart"/>
      <w:r>
        <w:rPr>
          <w:rStyle w:val="separator"/>
          <w:rFonts w:ascii="Arial" w:hAnsi="Arial" w:cs="Arial"/>
          <w:color w:val="333333"/>
          <w:shd w:val="clear" w:color="auto" w:fill="FFFFFF"/>
        </w:rPr>
        <w:t>&amp; </w:t>
      </w:r>
      <w:r>
        <w:rPr>
          <w:rStyle w:val="authorname"/>
          <w:rFonts w:ascii="Arial" w:hAnsi="Arial" w:cs="Arial"/>
          <w:color w:val="333333"/>
          <w:shd w:val="clear" w:color="auto" w:fill="FFFFFF"/>
        </w:rPr>
        <w:t> Frederickson</w:t>
      </w:r>
      <w:proofErr w:type="gramEnd"/>
      <w:r>
        <w:rPr>
          <w:rStyle w:val="authorname"/>
          <w:rFonts w:ascii="Arial" w:hAnsi="Arial" w:cs="Arial"/>
          <w:color w:val="333333"/>
          <w:shd w:val="clear" w:color="auto" w:fill="FFFFFF"/>
        </w:rPr>
        <w:t>, N. </w:t>
      </w:r>
      <w:r>
        <w:rPr>
          <w:rStyle w:val="10"/>
          <w:rFonts w:ascii="Arial" w:hAnsi="Arial" w:cs="Arial"/>
          <w:color w:val="333333"/>
          <w:shd w:val="clear" w:color="auto" w:fill="FFFFFF"/>
        </w:rPr>
        <w:t>(2010).</w:t>
      </w:r>
      <w:r>
        <w:rPr>
          <w:rFonts w:ascii="Arial" w:hAnsi="Arial" w:cs="Arial"/>
          <w:color w:val="333333"/>
          <w:shd w:val="clear" w:color="auto" w:fill="FFFFFF"/>
        </w:rPr>
        <w:t> </w:t>
      </w:r>
      <w:r>
        <w:rPr>
          <w:rStyle w:val="arttitle"/>
          <w:rFonts w:ascii="Arial" w:hAnsi="Arial" w:cs="Arial"/>
          <w:color w:val="333333"/>
          <w:shd w:val="clear" w:color="auto" w:fill="FFFFFF"/>
        </w:rPr>
        <w:t>Conductive education: appraising the evidence.</w:t>
      </w:r>
      <w:r>
        <w:rPr>
          <w:rFonts w:ascii="Arial" w:hAnsi="Arial" w:cs="Arial"/>
          <w:color w:val="333333"/>
          <w:shd w:val="clear" w:color="auto" w:fill="FFFFFF"/>
        </w:rPr>
        <w:t> </w:t>
      </w:r>
      <w:r w:rsidRPr="00F905C1">
        <w:rPr>
          <w:rStyle w:val="serialtitle"/>
          <w:rFonts w:ascii="Arial" w:hAnsi="Arial" w:cs="Arial"/>
          <w:i/>
          <w:iCs/>
          <w:color w:val="333333"/>
          <w:shd w:val="clear" w:color="auto" w:fill="FFFFFF"/>
        </w:rPr>
        <w:t>Educational Psychology in Practice,</w:t>
      </w:r>
      <w:r w:rsidRPr="00F905C1">
        <w:rPr>
          <w:rFonts w:ascii="Arial" w:hAnsi="Arial" w:cs="Arial"/>
          <w:i/>
          <w:iCs/>
          <w:color w:val="333333"/>
          <w:shd w:val="clear" w:color="auto" w:fill="FFFFFF"/>
        </w:rPr>
        <w:t> </w:t>
      </w:r>
      <w:r w:rsidRPr="00F905C1">
        <w:rPr>
          <w:rStyle w:val="volumeissue"/>
          <w:rFonts w:ascii="Arial" w:hAnsi="Arial" w:cs="Arial"/>
          <w:i/>
          <w:iCs/>
          <w:color w:val="333333"/>
          <w:shd w:val="clear" w:color="auto" w:fill="FFFFFF"/>
        </w:rPr>
        <w:t>26(4),</w:t>
      </w:r>
      <w:r>
        <w:rPr>
          <w:rFonts w:ascii="Arial" w:hAnsi="Arial" w:cs="Arial"/>
          <w:color w:val="333333"/>
          <w:shd w:val="clear" w:color="auto" w:fill="FFFFFF"/>
        </w:rPr>
        <w:t> </w:t>
      </w:r>
      <w:r>
        <w:rPr>
          <w:rStyle w:val="pagerange"/>
          <w:rFonts w:ascii="Arial" w:hAnsi="Arial" w:cs="Arial"/>
          <w:color w:val="333333"/>
          <w:shd w:val="clear" w:color="auto" w:fill="FFFFFF"/>
        </w:rPr>
        <w:t>353-373</w:t>
      </w:r>
      <w:r>
        <w:rPr>
          <w:rFonts w:asciiTheme="majorBidi" w:eastAsia="Times New Roman" w:hAnsiTheme="majorBidi" w:cstheme="majorBidi"/>
          <w:color w:val="000000" w:themeColor="text1"/>
          <w:szCs w:val="26"/>
        </w:rPr>
        <w:t>.</w:t>
      </w:r>
    </w:p>
    <w:p w14:paraId="517ADD6F" w14:textId="77777777" w:rsidR="00CD6B53" w:rsidRPr="00F905C1" w:rsidRDefault="00CD6B53" w:rsidP="00CD6B53">
      <w:pPr>
        <w:pStyle w:val="1"/>
        <w:spacing w:after="240"/>
        <w:ind w:left="720" w:hanging="720"/>
        <w:contextualSpacing w:val="0"/>
        <w:rPr>
          <w:rStyle w:val="authorname"/>
          <w:rFonts w:ascii="Arial" w:hAnsi="Arial" w:cs="Arial"/>
          <w:color w:val="333333"/>
          <w:shd w:val="clear" w:color="auto" w:fill="FFFFFF"/>
        </w:rPr>
      </w:pPr>
      <w:proofErr w:type="spellStart"/>
      <w:r w:rsidRPr="00F905C1">
        <w:rPr>
          <w:rStyle w:val="authorname"/>
          <w:rFonts w:ascii="Arial" w:hAnsi="Arial" w:cs="Arial"/>
          <w:color w:val="333333"/>
        </w:rPr>
        <w:t>Varsamis</w:t>
      </w:r>
      <w:proofErr w:type="spellEnd"/>
      <w:r w:rsidRPr="00F905C1">
        <w:rPr>
          <w:rStyle w:val="authorname"/>
          <w:rFonts w:ascii="Arial" w:hAnsi="Arial" w:cs="Arial"/>
          <w:color w:val="333333"/>
        </w:rPr>
        <w:t xml:space="preserve">, P., &amp; </w:t>
      </w:r>
      <w:proofErr w:type="spellStart"/>
      <w:r w:rsidRPr="00F905C1">
        <w:rPr>
          <w:rStyle w:val="authorname"/>
          <w:rFonts w:ascii="Arial" w:hAnsi="Arial" w:cs="Arial"/>
          <w:color w:val="333333"/>
        </w:rPr>
        <w:t>Agaliotis</w:t>
      </w:r>
      <w:proofErr w:type="spellEnd"/>
      <w:r w:rsidRPr="00F905C1">
        <w:rPr>
          <w:rStyle w:val="authorname"/>
          <w:rFonts w:ascii="Arial" w:hAnsi="Arial" w:cs="Arial"/>
          <w:color w:val="333333"/>
        </w:rPr>
        <w:t xml:space="preserve">, I. (2015). Relationships between Gross- and Fine Motor Functions, Cognitive Abilities, and Self-Regulatory Aspects of Students with Physical Disabilities. </w:t>
      </w:r>
      <w:r w:rsidRPr="00F905C1">
        <w:rPr>
          <w:rStyle w:val="authorname"/>
          <w:rFonts w:ascii="Arial" w:hAnsi="Arial" w:cs="Arial"/>
          <w:i/>
          <w:iCs/>
          <w:color w:val="333333"/>
        </w:rPr>
        <w:t>Research in Developmental Disabilities, 47</w:t>
      </w:r>
      <w:r w:rsidRPr="00F905C1">
        <w:rPr>
          <w:rStyle w:val="authorname"/>
          <w:rFonts w:ascii="Arial" w:hAnsi="Arial" w:cs="Arial"/>
          <w:color w:val="333333"/>
        </w:rPr>
        <w:t>, 430-440.</w:t>
      </w:r>
    </w:p>
    <w:p w14:paraId="718DBDD1" w14:textId="77777777" w:rsidR="00CD6B53" w:rsidRPr="00DE66EC" w:rsidRDefault="00CD6B53" w:rsidP="00CD6B53">
      <w:pPr>
        <w:pStyle w:val="1"/>
        <w:spacing w:after="240"/>
        <w:ind w:left="720" w:hanging="720"/>
        <w:contextualSpacing w:val="0"/>
        <w:rPr>
          <w:rFonts w:asciiTheme="majorBidi" w:hAnsiTheme="majorBidi" w:cstheme="majorBidi"/>
          <w:color w:val="auto"/>
          <w:szCs w:val="26"/>
        </w:rPr>
      </w:pPr>
      <w:proofErr w:type="spellStart"/>
      <w:r w:rsidRPr="00DE66EC">
        <w:rPr>
          <w:rFonts w:asciiTheme="majorBidi" w:hAnsiTheme="majorBidi" w:cstheme="majorBidi"/>
          <w:color w:val="auto"/>
          <w:szCs w:val="26"/>
        </w:rPr>
        <w:t>Wagnild</w:t>
      </w:r>
      <w:proofErr w:type="spellEnd"/>
      <w:r w:rsidRPr="00DE66EC">
        <w:rPr>
          <w:rFonts w:asciiTheme="majorBidi" w:hAnsiTheme="majorBidi" w:cstheme="majorBidi"/>
          <w:color w:val="auto"/>
          <w:szCs w:val="26"/>
        </w:rPr>
        <w:t xml:space="preserve">, G. M., &amp; Young, H. M. (1993). Development and psychometric evaluation of the Resilience Scale. </w:t>
      </w:r>
      <w:r w:rsidRPr="00DE66EC">
        <w:rPr>
          <w:rFonts w:asciiTheme="majorBidi" w:hAnsiTheme="majorBidi" w:cstheme="majorBidi"/>
          <w:i/>
          <w:iCs/>
          <w:color w:val="auto"/>
          <w:szCs w:val="26"/>
        </w:rPr>
        <w:t>Journal of Nursing Measurement, 1</w:t>
      </w:r>
      <w:r w:rsidRPr="00DE66EC">
        <w:rPr>
          <w:rFonts w:asciiTheme="majorBidi" w:hAnsiTheme="majorBidi" w:cstheme="majorBidi"/>
          <w:color w:val="auto"/>
          <w:szCs w:val="26"/>
        </w:rPr>
        <w:t>(2), 165-178.</w:t>
      </w:r>
    </w:p>
    <w:p w14:paraId="65B7FA9A" w14:textId="77777777" w:rsidR="00CD6B53" w:rsidRPr="00F905C1" w:rsidRDefault="00CD6B53" w:rsidP="00CD6B53">
      <w:pPr>
        <w:shd w:val="clear" w:color="auto" w:fill="FFFFFF"/>
        <w:bidi w:val="0"/>
        <w:spacing w:before="100" w:beforeAutospacing="1" w:after="24" w:line="240" w:lineRule="auto"/>
        <w:ind w:left="384"/>
        <w:rPr>
          <w:rStyle w:val="authorname"/>
          <w:rFonts w:ascii="Arial" w:eastAsia="Arial" w:hAnsi="Arial"/>
          <w:color w:val="333333"/>
          <w:sz w:val="26"/>
          <w:szCs w:val="24"/>
        </w:rPr>
      </w:pPr>
      <w:r w:rsidRPr="00F905C1">
        <w:rPr>
          <w:rStyle w:val="authorname"/>
          <w:rFonts w:ascii="Arial" w:eastAsia="Arial" w:hAnsi="Arial"/>
          <w:color w:val="333333"/>
          <w:szCs w:val="24"/>
        </w:rPr>
        <w:t>WHO (2002).</w:t>
      </w:r>
      <w:hyperlink r:id="rId16" w:history="1">
        <w:r w:rsidRPr="00F905C1">
          <w:rPr>
            <w:rStyle w:val="authorname"/>
            <w:rFonts w:ascii="Arial" w:eastAsia="Arial" w:hAnsi="Arial"/>
            <w:color w:val="333333"/>
            <w:sz w:val="26"/>
            <w:szCs w:val="24"/>
          </w:rPr>
          <w:t>International Classification of Functioning, Disability and Health (ICF). who.int</w:t>
        </w:r>
      </w:hyperlink>
    </w:p>
    <w:p w14:paraId="3D71D045" w14:textId="77777777" w:rsidR="00CD6B53" w:rsidRPr="00F905C1" w:rsidRDefault="00CD6B53" w:rsidP="00275638">
      <w:pPr>
        <w:pStyle w:val="NormalWeb"/>
        <w:spacing w:before="0" w:beforeAutospacing="0" w:after="0" w:afterAutospacing="0"/>
        <w:jc w:val="both"/>
        <w:rPr>
          <w:rFonts w:asciiTheme="majorBidi" w:eastAsia="Arial" w:hAnsiTheme="majorBidi" w:cstheme="majorBidi"/>
          <w:sz w:val="26"/>
          <w:szCs w:val="26"/>
        </w:rPr>
      </w:pPr>
    </w:p>
    <w:p w14:paraId="2791E191" w14:textId="77777777" w:rsidR="00D155A4" w:rsidRPr="00666433" w:rsidRDefault="00D155A4" w:rsidP="00275638">
      <w:pPr>
        <w:pStyle w:val="NormalWeb"/>
        <w:spacing w:before="0" w:beforeAutospacing="0" w:after="0" w:afterAutospacing="0"/>
        <w:jc w:val="both"/>
        <w:rPr>
          <w:color w:val="000000"/>
          <w:sz w:val="32"/>
          <w:szCs w:val="32"/>
        </w:rPr>
      </w:pPr>
    </w:p>
    <w:p w14:paraId="22873C76" w14:textId="77777777" w:rsidR="00D155A4" w:rsidRDefault="00D155A4" w:rsidP="00275638">
      <w:pPr>
        <w:pStyle w:val="paragraph"/>
        <w:spacing w:before="0" w:beforeAutospacing="0" w:after="0" w:afterAutospacing="0"/>
        <w:ind w:firstLine="420"/>
        <w:jc w:val="both"/>
        <w:textAlignment w:val="baseline"/>
        <w:rPr>
          <w:rFonts w:ascii="Segoe UI" w:hAnsi="Segoe UI" w:cs="Segoe UI"/>
          <w:color w:val="000000"/>
          <w:sz w:val="18"/>
          <w:szCs w:val="18"/>
        </w:rPr>
      </w:pPr>
    </w:p>
    <w:p w14:paraId="39274AF7" w14:textId="77777777" w:rsidR="00D155A4" w:rsidRDefault="00D155A4" w:rsidP="00275638">
      <w:pPr>
        <w:pStyle w:val="paragraph"/>
        <w:spacing w:before="0" w:beforeAutospacing="0" w:after="0" w:afterAutospacing="0"/>
        <w:ind w:firstLine="420"/>
        <w:jc w:val="both"/>
        <w:textAlignment w:val="baseline"/>
        <w:rPr>
          <w:rFonts w:ascii="Segoe UI" w:hAnsi="Segoe UI" w:cs="Segoe UI"/>
          <w:color w:val="000000"/>
          <w:sz w:val="18"/>
          <w:szCs w:val="18"/>
        </w:rPr>
      </w:pPr>
    </w:p>
    <w:p w14:paraId="3373C63D" w14:textId="77777777" w:rsidR="00D155A4" w:rsidRDefault="00D155A4" w:rsidP="00275638">
      <w:pPr>
        <w:pStyle w:val="paragraph"/>
        <w:spacing w:before="0" w:beforeAutospacing="0" w:after="0" w:afterAutospacing="0"/>
        <w:ind w:firstLine="420"/>
        <w:jc w:val="both"/>
        <w:textAlignment w:val="baseline"/>
        <w:rPr>
          <w:rFonts w:ascii="Segoe UI" w:hAnsi="Segoe UI" w:cs="Segoe UI"/>
          <w:color w:val="000000"/>
          <w:sz w:val="18"/>
          <w:szCs w:val="18"/>
        </w:rPr>
      </w:pPr>
    </w:p>
    <w:p w14:paraId="7B88EA33" w14:textId="77777777" w:rsidR="00D155A4" w:rsidRDefault="00D155A4" w:rsidP="00275638">
      <w:pPr>
        <w:pStyle w:val="paragraph"/>
        <w:spacing w:before="0" w:beforeAutospacing="0" w:after="0" w:afterAutospacing="0"/>
        <w:ind w:firstLine="420"/>
        <w:jc w:val="both"/>
        <w:textAlignment w:val="baseline"/>
        <w:rPr>
          <w:rFonts w:ascii="Segoe UI" w:hAnsi="Segoe UI" w:cs="Segoe UI"/>
          <w:color w:val="000000"/>
          <w:sz w:val="18"/>
          <w:szCs w:val="18"/>
        </w:rPr>
      </w:pPr>
      <w:r>
        <w:rPr>
          <w:rStyle w:val="eop"/>
          <w:color w:val="000000"/>
          <w:sz w:val="26"/>
          <w:szCs w:val="26"/>
        </w:rPr>
        <w:t> </w:t>
      </w:r>
    </w:p>
    <w:p w14:paraId="4E8D90C6" w14:textId="77777777" w:rsidR="00D155A4" w:rsidRDefault="00D155A4" w:rsidP="00275638">
      <w:pPr>
        <w:pStyle w:val="paragraph"/>
        <w:bidi/>
        <w:spacing w:before="0" w:beforeAutospacing="0" w:after="0" w:afterAutospacing="0"/>
        <w:jc w:val="both"/>
        <w:textAlignment w:val="baseline"/>
        <w:rPr>
          <w:rFonts w:ascii="Segoe UI" w:hAnsi="Segoe UI" w:cs="Segoe UI"/>
          <w:color w:val="000000"/>
          <w:sz w:val="18"/>
          <w:szCs w:val="18"/>
        </w:rPr>
      </w:pPr>
      <w:r>
        <w:rPr>
          <w:rStyle w:val="eop"/>
          <w:color w:val="000000"/>
          <w:sz w:val="26"/>
          <w:szCs w:val="26"/>
          <w:rtl/>
        </w:rPr>
        <w:t> </w:t>
      </w:r>
    </w:p>
    <w:p w14:paraId="27F7EBA6" w14:textId="77777777" w:rsidR="00D155A4" w:rsidRPr="007062A2" w:rsidRDefault="00D155A4" w:rsidP="00275638">
      <w:pPr>
        <w:spacing w:after="0"/>
        <w:jc w:val="both"/>
        <w:rPr>
          <w:sz w:val="28"/>
          <w:szCs w:val="28"/>
          <w:rtl/>
        </w:rPr>
      </w:pPr>
    </w:p>
    <w:p w14:paraId="6D181279" w14:textId="77777777" w:rsidR="00D155A4" w:rsidRPr="000E202F" w:rsidRDefault="00D155A4" w:rsidP="00275638">
      <w:pPr>
        <w:spacing w:after="0"/>
        <w:jc w:val="both"/>
        <w:rPr>
          <w:sz w:val="28"/>
          <w:szCs w:val="28"/>
          <w:rtl/>
        </w:rPr>
      </w:pPr>
    </w:p>
    <w:p w14:paraId="4F899D9F" w14:textId="77777777" w:rsidR="00D155A4" w:rsidRPr="000E202F" w:rsidRDefault="00D155A4" w:rsidP="00275638">
      <w:pPr>
        <w:spacing w:after="0"/>
        <w:jc w:val="both"/>
        <w:rPr>
          <w:rtl/>
        </w:rPr>
      </w:pPr>
    </w:p>
    <w:p w14:paraId="654B1456" w14:textId="77777777" w:rsidR="00572853" w:rsidRDefault="00572853" w:rsidP="00275638">
      <w:pPr>
        <w:spacing w:after="0"/>
        <w:jc w:val="both"/>
      </w:pPr>
    </w:p>
    <w:sectPr w:rsidR="00572853" w:rsidSect="001829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03E8"/>
    <w:multiLevelType w:val="hybridMultilevel"/>
    <w:tmpl w:val="29921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311508"/>
    <w:multiLevelType w:val="hybridMultilevel"/>
    <w:tmpl w:val="7E18F414"/>
    <w:lvl w:ilvl="0" w:tplc="4E5CB30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719287030">
    <w:abstractNumId w:val="0"/>
  </w:num>
  <w:num w:numId="2" w16cid:durableId="1167596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853"/>
    <w:rsid w:val="00007DF5"/>
    <w:rsid w:val="00041CB7"/>
    <w:rsid w:val="00044884"/>
    <w:rsid w:val="0006452E"/>
    <w:rsid w:val="000779C0"/>
    <w:rsid w:val="000B60DE"/>
    <w:rsid w:val="000C1BE0"/>
    <w:rsid w:val="000C60E1"/>
    <w:rsid w:val="000E28A9"/>
    <w:rsid w:val="000F3382"/>
    <w:rsid w:val="00123528"/>
    <w:rsid w:val="00125ED9"/>
    <w:rsid w:val="00134007"/>
    <w:rsid w:val="001651CB"/>
    <w:rsid w:val="001773F8"/>
    <w:rsid w:val="00182969"/>
    <w:rsid w:val="00190711"/>
    <w:rsid w:val="00192E17"/>
    <w:rsid w:val="001A0CE6"/>
    <w:rsid w:val="001A4319"/>
    <w:rsid w:val="001B5BAF"/>
    <w:rsid w:val="001C0B0D"/>
    <w:rsid w:val="001C3ED9"/>
    <w:rsid w:val="001C72B4"/>
    <w:rsid w:val="001D79C5"/>
    <w:rsid w:val="001E0714"/>
    <w:rsid w:val="001E7FD6"/>
    <w:rsid w:val="00205C21"/>
    <w:rsid w:val="002110A4"/>
    <w:rsid w:val="002322B4"/>
    <w:rsid w:val="00264FA3"/>
    <w:rsid w:val="00275638"/>
    <w:rsid w:val="0027662F"/>
    <w:rsid w:val="00287109"/>
    <w:rsid w:val="002A6DAE"/>
    <w:rsid w:val="002B3E54"/>
    <w:rsid w:val="002C1DA9"/>
    <w:rsid w:val="002E1AA4"/>
    <w:rsid w:val="002F14E3"/>
    <w:rsid w:val="00372D71"/>
    <w:rsid w:val="00375954"/>
    <w:rsid w:val="003861D5"/>
    <w:rsid w:val="003A6335"/>
    <w:rsid w:val="003B6FCC"/>
    <w:rsid w:val="003D1BDE"/>
    <w:rsid w:val="003E5C67"/>
    <w:rsid w:val="003F1BB1"/>
    <w:rsid w:val="003F1E3F"/>
    <w:rsid w:val="00402D26"/>
    <w:rsid w:val="004148E1"/>
    <w:rsid w:val="004160B1"/>
    <w:rsid w:val="00451B67"/>
    <w:rsid w:val="00453AE3"/>
    <w:rsid w:val="004803E1"/>
    <w:rsid w:val="004C333F"/>
    <w:rsid w:val="004E18EB"/>
    <w:rsid w:val="004F367D"/>
    <w:rsid w:val="004F4052"/>
    <w:rsid w:val="004F5F60"/>
    <w:rsid w:val="00502AFD"/>
    <w:rsid w:val="00533BE2"/>
    <w:rsid w:val="00572853"/>
    <w:rsid w:val="00580E12"/>
    <w:rsid w:val="00586DDA"/>
    <w:rsid w:val="005A57A7"/>
    <w:rsid w:val="00610E8B"/>
    <w:rsid w:val="00616FEA"/>
    <w:rsid w:val="00623D1E"/>
    <w:rsid w:val="00626423"/>
    <w:rsid w:val="00633A52"/>
    <w:rsid w:val="00666433"/>
    <w:rsid w:val="006862FE"/>
    <w:rsid w:val="006A4EE9"/>
    <w:rsid w:val="006A58C1"/>
    <w:rsid w:val="006B305A"/>
    <w:rsid w:val="006B65ED"/>
    <w:rsid w:val="006D5D2F"/>
    <w:rsid w:val="006F3958"/>
    <w:rsid w:val="00703D10"/>
    <w:rsid w:val="0072029D"/>
    <w:rsid w:val="007764D1"/>
    <w:rsid w:val="007963A9"/>
    <w:rsid w:val="007C4689"/>
    <w:rsid w:val="007C7C97"/>
    <w:rsid w:val="007D54FD"/>
    <w:rsid w:val="007D5719"/>
    <w:rsid w:val="007F2AD0"/>
    <w:rsid w:val="008226F8"/>
    <w:rsid w:val="00832A71"/>
    <w:rsid w:val="008527C6"/>
    <w:rsid w:val="0085293E"/>
    <w:rsid w:val="00885CCA"/>
    <w:rsid w:val="008939FC"/>
    <w:rsid w:val="008B0C9D"/>
    <w:rsid w:val="008B7510"/>
    <w:rsid w:val="008B76CD"/>
    <w:rsid w:val="008C4B1A"/>
    <w:rsid w:val="008E54BC"/>
    <w:rsid w:val="008E71A4"/>
    <w:rsid w:val="008F5826"/>
    <w:rsid w:val="008F5886"/>
    <w:rsid w:val="009060EA"/>
    <w:rsid w:val="00970DE9"/>
    <w:rsid w:val="00972545"/>
    <w:rsid w:val="0098592D"/>
    <w:rsid w:val="00992A81"/>
    <w:rsid w:val="009B58FF"/>
    <w:rsid w:val="009C0361"/>
    <w:rsid w:val="009D2421"/>
    <w:rsid w:val="009E129E"/>
    <w:rsid w:val="009F631D"/>
    <w:rsid w:val="00A820A7"/>
    <w:rsid w:val="00A87984"/>
    <w:rsid w:val="00A94D02"/>
    <w:rsid w:val="00A95C13"/>
    <w:rsid w:val="00AD0B29"/>
    <w:rsid w:val="00AD19A4"/>
    <w:rsid w:val="00B071D6"/>
    <w:rsid w:val="00B238E0"/>
    <w:rsid w:val="00B3321F"/>
    <w:rsid w:val="00B44669"/>
    <w:rsid w:val="00B457A9"/>
    <w:rsid w:val="00B632D0"/>
    <w:rsid w:val="00B66A4B"/>
    <w:rsid w:val="00B93C72"/>
    <w:rsid w:val="00BA77D1"/>
    <w:rsid w:val="00BC4C63"/>
    <w:rsid w:val="00BF0C65"/>
    <w:rsid w:val="00BF3DC9"/>
    <w:rsid w:val="00C20A65"/>
    <w:rsid w:val="00C352F2"/>
    <w:rsid w:val="00C62C22"/>
    <w:rsid w:val="00C63E5B"/>
    <w:rsid w:val="00C65173"/>
    <w:rsid w:val="00C7415E"/>
    <w:rsid w:val="00CC32E8"/>
    <w:rsid w:val="00CD6B53"/>
    <w:rsid w:val="00D069C5"/>
    <w:rsid w:val="00D06D33"/>
    <w:rsid w:val="00D155A4"/>
    <w:rsid w:val="00D254EF"/>
    <w:rsid w:val="00D356D7"/>
    <w:rsid w:val="00D5339F"/>
    <w:rsid w:val="00D65DAB"/>
    <w:rsid w:val="00D81AF3"/>
    <w:rsid w:val="00D925FA"/>
    <w:rsid w:val="00DA286F"/>
    <w:rsid w:val="00DB3B2A"/>
    <w:rsid w:val="00DC5BA9"/>
    <w:rsid w:val="00DD2A3C"/>
    <w:rsid w:val="00E200F4"/>
    <w:rsid w:val="00E27463"/>
    <w:rsid w:val="00E73ABC"/>
    <w:rsid w:val="00E77C09"/>
    <w:rsid w:val="00E80CD2"/>
    <w:rsid w:val="00E97C2D"/>
    <w:rsid w:val="00EA1903"/>
    <w:rsid w:val="00EB79C1"/>
    <w:rsid w:val="00EC5589"/>
    <w:rsid w:val="00EC5E1A"/>
    <w:rsid w:val="00ED3B9E"/>
    <w:rsid w:val="00F13E04"/>
    <w:rsid w:val="00F149F1"/>
    <w:rsid w:val="00F34EAE"/>
    <w:rsid w:val="00F4372A"/>
    <w:rsid w:val="00F47844"/>
    <w:rsid w:val="00F57194"/>
    <w:rsid w:val="00F7328B"/>
    <w:rsid w:val="00F73ED9"/>
    <w:rsid w:val="00F82119"/>
    <w:rsid w:val="00F905C1"/>
    <w:rsid w:val="00FA0877"/>
    <w:rsid w:val="00FD0724"/>
    <w:rsid w:val="00FF0A9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F7FE"/>
  <w15:chartTrackingRefBased/>
  <w15:docId w15:val="{6FC494C4-F2D0-438F-B094-20DABD32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5A4"/>
    <w:pPr>
      <w:bidi/>
    </w:pPr>
    <w:rPr>
      <w:rFonts w:ascii="Calibri" w:eastAsia="Calibri" w:hAnsi="Calibri"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15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155A4"/>
  </w:style>
  <w:style w:type="character" w:customStyle="1" w:styleId="normaltextrun">
    <w:name w:val="normaltextrun"/>
    <w:basedOn w:val="DefaultParagraphFont"/>
    <w:rsid w:val="00D155A4"/>
  </w:style>
  <w:style w:type="character" w:customStyle="1" w:styleId="wacimagecontainer">
    <w:name w:val="wacimagecontainer"/>
    <w:basedOn w:val="DefaultParagraphFont"/>
    <w:rsid w:val="00D155A4"/>
  </w:style>
  <w:style w:type="paragraph" w:styleId="NormalWeb">
    <w:name w:val="Normal (Web)"/>
    <w:basedOn w:val="Normal"/>
    <w:uiPriority w:val="99"/>
    <w:semiHidden/>
    <w:unhideWhenUsed/>
    <w:rsid w:val="00D155A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1903"/>
    <w:pPr>
      <w:spacing w:after="0" w:line="360" w:lineRule="auto"/>
      <w:ind w:left="720" w:firstLine="720"/>
      <w:contextualSpacing/>
      <w:jc w:val="both"/>
    </w:pPr>
    <w:rPr>
      <w:rFonts w:asciiTheme="majorBidi" w:eastAsiaTheme="minorEastAsia" w:hAnsiTheme="majorBidi" w:cs="Times New Roman"/>
      <w:sz w:val="26"/>
      <w:szCs w:val="24"/>
    </w:rPr>
  </w:style>
  <w:style w:type="paragraph" w:customStyle="1" w:styleId="1">
    <w:name w:val="רגיל1"/>
    <w:qFormat/>
    <w:rsid w:val="008B7510"/>
    <w:pPr>
      <w:spacing w:after="120" w:line="360" w:lineRule="auto"/>
      <w:ind w:firstLine="432"/>
      <w:contextualSpacing/>
      <w:jc w:val="both"/>
    </w:pPr>
    <w:rPr>
      <w:rFonts w:ascii="Times New Roman" w:eastAsia="Arial" w:hAnsi="Times New Roman" w:cs="Times New Roman"/>
      <w:color w:val="000000"/>
      <w:kern w:val="0"/>
      <w:sz w:val="26"/>
      <w:szCs w:val="24"/>
      <w14:ligatures w14:val="none"/>
    </w:rPr>
  </w:style>
  <w:style w:type="table" w:styleId="TableGrid">
    <w:name w:val="Table Grid"/>
    <w:basedOn w:val="TableNormal"/>
    <w:uiPriority w:val="39"/>
    <w:rsid w:val="008B7510"/>
    <w:pPr>
      <w:spacing w:after="0" w:line="240" w:lineRule="auto"/>
    </w:pPr>
    <w:rPr>
      <w:rFonts w:asciiTheme="majorBidi" w:eastAsiaTheme="minorEastAsia" w:hAnsiTheme="majorBid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D6B53"/>
    <w:rPr>
      <w:i/>
      <w:iCs/>
    </w:rPr>
  </w:style>
  <w:style w:type="character" w:customStyle="1" w:styleId="contrib">
    <w:name w:val="contrib"/>
    <w:basedOn w:val="DefaultParagraphFont"/>
    <w:rsid w:val="00CD6B53"/>
  </w:style>
  <w:style w:type="character" w:customStyle="1" w:styleId="authorname">
    <w:name w:val="authorname"/>
    <w:basedOn w:val="DefaultParagraphFont"/>
    <w:rsid w:val="00CD6B53"/>
  </w:style>
  <w:style w:type="character" w:customStyle="1" w:styleId="separator">
    <w:name w:val="separator"/>
    <w:basedOn w:val="DefaultParagraphFont"/>
    <w:rsid w:val="00CD6B53"/>
  </w:style>
  <w:style w:type="character" w:customStyle="1" w:styleId="10">
    <w:name w:val="תאריך1"/>
    <w:basedOn w:val="DefaultParagraphFont"/>
    <w:rsid w:val="00CD6B53"/>
  </w:style>
  <w:style w:type="character" w:customStyle="1" w:styleId="arttitle">
    <w:name w:val="art_title"/>
    <w:basedOn w:val="DefaultParagraphFont"/>
    <w:rsid w:val="00CD6B53"/>
  </w:style>
  <w:style w:type="character" w:customStyle="1" w:styleId="serialtitle">
    <w:name w:val="serial_title"/>
    <w:basedOn w:val="DefaultParagraphFont"/>
    <w:rsid w:val="00CD6B53"/>
  </w:style>
  <w:style w:type="character" w:customStyle="1" w:styleId="volumeissue">
    <w:name w:val="volume_issue"/>
    <w:basedOn w:val="DefaultParagraphFont"/>
    <w:rsid w:val="00CD6B53"/>
  </w:style>
  <w:style w:type="character" w:customStyle="1" w:styleId="pagerange">
    <w:name w:val="page_range"/>
    <w:basedOn w:val="DefaultParagraphFont"/>
    <w:rsid w:val="00CD6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ho.int/standards/classifications/international-classification-of-functioning-disability-and-health"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www.des.emory.edu/mfp/Bandura2001ARPr.pdf"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en.wikipedia.org/wiki/Albert_Bandur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8832</Words>
  <Characters>43277</Characters>
  <Application>Microsoft Office Word</Application>
  <DocSecurity>0</DocSecurity>
  <Lines>636</Lines>
  <Paragraphs>99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גרשום</dc:creator>
  <cp:keywords/>
  <dc:description/>
  <cp:lastModifiedBy>Susan Doron</cp:lastModifiedBy>
  <cp:revision>2</cp:revision>
  <cp:lastPrinted>2023-12-26T14:59:00Z</cp:lastPrinted>
  <dcterms:created xsi:type="dcterms:W3CDTF">2024-02-25T11:06:00Z</dcterms:created>
  <dcterms:modified xsi:type="dcterms:W3CDTF">2024-02-25T11:06:00Z</dcterms:modified>
</cp:coreProperties>
</file>