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09" w:rsidRPr="00E87409" w:rsidRDefault="00E87409" w:rsidP="00E87409">
      <w:pPr>
        <w:shd w:val="clear" w:color="auto" w:fill="FFFFFF"/>
        <w:spacing w:after="0" w:line="462" w:lineRule="atLeast"/>
        <w:rPr>
          <w:rFonts w:ascii="Times New Roman" w:eastAsia="Times New Roman" w:hAnsi="Times New Roman" w:cs="Times New Roman"/>
          <w:b w:val="0"/>
          <w:bCs w:val="0"/>
          <w:color w:val="333333"/>
          <w:sz w:val="37"/>
          <w:szCs w:val="37"/>
          <w:u w:val="none"/>
        </w:rPr>
      </w:pPr>
      <w:r w:rsidRPr="00E87409">
        <w:rPr>
          <w:rFonts w:ascii="Times New Roman" w:eastAsia="Times New Roman" w:hAnsi="Times New Roman" w:cs="Times New Roman"/>
          <w:b w:val="0"/>
          <w:bCs w:val="0"/>
          <w:color w:val="333333"/>
          <w:sz w:val="37"/>
          <w:szCs w:val="37"/>
          <w:u w:val="none"/>
        </w:rPr>
        <w:t>Prof.</w:t>
      </w:r>
      <w:r>
        <w:rPr>
          <w:rFonts w:ascii="Times New Roman" w:eastAsia="Times New Roman" w:hAnsi="Times New Roman" w:cs="Times New Roman"/>
          <w:b w:val="0"/>
          <w:bCs w:val="0"/>
          <w:color w:val="333333"/>
          <w:sz w:val="37"/>
          <w:szCs w:val="37"/>
          <w:u w:val="none"/>
        </w:rPr>
        <w:t xml:space="preserve"> </w:t>
      </w:r>
      <w:r w:rsidRPr="00E87409">
        <w:rPr>
          <w:rFonts w:ascii="Times New Roman" w:eastAsia="Times New Roman" w:hAnsi="Times New Roman" w:cs="Times New Roman"/>
          <w:b w:val="0"/>
          <w:bCs w:val="0"/>
          <w:color w:val="333333"/>
          <w:sz w:val="37"/>
          <w:szCs w:val="37"/>
          <w:u w:val="none"/>
        </w:rPr>
        <w:t xml:space="preserve">Jason </w:t>
      </w:r>
      <w:proofErr w:type="spellStart"/>
      <w:r w:rsidRPr="00E87409">
        <w:rPr>
          <w:rFonts w:ascii="Times New Roman" w:eastAsia="Times New Roman" w:hAnsi="Times New Roman" w:cs="Times New Roman"/>
          <w:b w:val="0"/>
          <w:bCs w:val="0"/>
          <w:color w:val="333333"/>
          <w:sz w:val="37"/>
          <w:szCs w:val="37"/>
          <w:u w:val="none"/>
        </w:rPr>
        <w:t>Radine</w:t>
      </w:r>
      <w:proofErr w:type="spellEnd"/>
    </w:p>
    <w:p w:rsidR="00E87409" w:rsidRPr="00E87409" w:rsidRDefault="00E87409" w:rsidP="00E87409">
      <w:pPr>
        <w:shd w:val="clear" w:color="auto" w:fill="FFFFFF"/>
        <w:spacing w:after="166" w:line="286" w:lineRule="atLeast"/>
        <w:rPr>
          <w:rFonts w:ascii="Times New Roman" w:eastAsia="Times New Roman" w:hAnsi="Times New Roman" w:cs="Times New Roman"/>
          <w:b w:val="0"/>
          <w:bCs w:val="0"/>
          <w:color w:val="777777"/>
          <w:sz w:val="19"/>
          <w:szCs w:val="19"/>
          <w:u w:val="none"/>
        </w:rPr>
      </w:pPr>
      <w:r w:rsidRPr="00E87409">
        <w:rPr>
          <w:rFonts w:ascii="Times New Roman" w:eastAsia="Times New Roman" w:hAnsi="Times New Roman" w:cs="Times New Roman"/>
          <w:b w:val="0"/>
          <w:bCs w:val="0"/>
          <w:color w:val="777777"/>
          <w:sz w:val="19"/>
          <w:szCs w:val="19"/>
          <w:u w:val="none"/>
        </w:rPr>
        <w:t>Moravian University</w:t>
      </w:r>
    </w:p>
    <w:p w:rsidR="00E87409" w:rsidRPr="00E87409" w:rsidRDefault="00E87409" w:rsidP="00E87409">
      <w:pPr>
        <w:shd w:val="clear" w:color="auto" w:fill="FFFFFF"/>
        <w:spacing w:after="92" w:line="286" w:lineRule="atLeast"/>
        <w:rPr>
          <w:rFonts w:ascii="Times New Roman" w:eastAsia="Times New Roman" w:hAnsi="Times New Roman" w:cs="Times New Roman"/>
          <w:b w:val="0"/>
          <w:bCs w:val="0"/>
          <w:color w:val="333333"/>
          <w:sz w:val="16"/>
          <w:szCs w:val="16"/>
          <w:u w:val="none"/>
        </w:rPr>
      </w:pPr>
      <w:r w:rsidRPr="00E87409">
        <w:rPr>
          <w:rFonts w:ascii="Times New Roman" w:eastAsia="Times New Roman" w:hAnsi="Times New Roman" w:cs="Times New Roman"/>
          <w:b w:val="0"/>
          <w:bCs w:val="0"/>
          <w:color w:val="333333"/>
          <w:sz w:val="16"/>
          <w:u w:val="none"/>
        </w:rPr>
        <w:t xml:space="preserve">Prof. Jason </w:t>
      </w:r>
      <w:proofErr w:type="spellStart"/>
      <w:r w:rsidRPr="00E87409">
        <w:rPr>
          <w:rFonts w:ascii="Times New Roman" w:eastAsia="Times New Roman" w:hAnsi="Times New Roman" w:cs="Times New Roman"/>
          <w:b w:val="0"/>
          <w:bCs w:val="0"/>
          <w:color w:val="333333"/>
          <w:sz w:val="16"/>
          <w:u w:val="none"/>
        </w:rPr>
        <w:t>Radine</w:t>
      </w:r>
      <w:proofErr w:type="spellEnd"/>
      <w:r w:rsidRPr="00E87409">
        <w:rPr>
          <w:rFonts w:ascii="Times New Roman" w:eastAsia="Times New Roman" w:hAnsi="Times New Roman" w:cs="Times New Roman"/>
          <w:b w:val="0"/>
          <w:bCs w:val="0"/>
          <w:color w:val="333333"/>
          <w:sz w:val="16"/>
          <w:szCs w:val="16"/>
          <w:u w:val="none"/>
        </w:rPr>
        <w:t xml:space="preserve"> is Professor of Biblical and Jewish Studies and Chair of the Department of Global Religions, Moravian University, </w:t>
      </w:r>
      <w:proofErr w:type="gramStart"/>
      <w:r w:rsidRPr="00E87409">
        <w:rPr>
          <w:rFonts w:ascii="Times New Roman" w:eastAsia="Times New Roman" w:hAnsi="Times New Roman" w:cs="Times New Roman"/>
          <w:b w:val="0"/>
          <w:bCs w:val="0"/>
          <w:color w:val="333333"/>
          <w:sz w:val="16"/>
          <w:szCs w:val="16"/>
          <w:u w:val="none"/>
        </w:rPr>
        <w:t>Bethlehem</w:t>
      </w:r>
      <w:proofErr w:type="gramEnd"/>
      <w:r w:rsidRPr="00E87409">
        <w:rPr>
          <w:rFonts w:ascii="Times New Roman" w:eastAsia="Times New Roman" w:hAnsi="Times New Roman" w:cs="Times New Roman"/>
          <w:b w:val="0"/>
          <w:bCs w:val="0"/>
          <w:color w:val="333333"/>
          <w:sz w:val="16"/>
          <w:szCs w:val="16"/>
          <w:u w:val="none"/>
        </w:rPr>
        <w:t xml:space="preserve">, Pennsylvania. He earned his </w:t>
      </w:r>
      <w:proofErr w:type="spellStart"/>
      <w:r w:rsidRPr="00E87409">
        <w:rPr>
          <w:rFonts w:ascii="Times New Roman" w:eastAsia="Times New Roman" w:hAnsi="Times New Roman" w:cs="Times New Roman"/>
          <w:b w:val="0"/>
          <w:bCs w:val="0"/>
          <w:color w:val="333333"/>
          <w:sz w:val="16"/>
          <w:szCs w:val="16"/>
          <w:u w:val="none"/>
        </w:rPr>
        <w:t>Ph.D</w:t>
      </w:r>
      <w:proofErr w:type="spellEnd"/>
      <w:r w:rsidRPr="00E87409">
        <w:rPr>
          <w:rFonts w:ascii="Times New Roman" w:eastAsia="Times New Roman" w:hAnsi="Times New Roman" w:cs="Times New Roman"/>
          <w:b w:val="0"/>
          <w:bCs w:val="0"/>
          <w:color w:val="333333"/>
          <w:sz w:val="16"/>
          <w:szCs w:val="16"/>
          <w:u w:val="none"/>
        </w:rPr>
        <w:t xml:space="preserve"> in Near Eastern Studies at the University of Michigan in 2007 and was awarded a Post-Doctoral Humboldt Fellowship for study at the Georg-August </w:t>
      </w:r>
      <w:proofErr w:type="spellStart"/>
      <w:r w:rsidRPr="00E87409">
        <w:rPr>
          <w:rFonts w:ascii="Times New Roman" w:eastAsia="Times New Roman" w:hAnsi="Times New Roman" w:cs="Times New Roman"/>
          <w:b w:val="0"/>
          <w:bCs w:val="0"/>
          <w:color w:val="333333"/>
          <w:sz w:val="16"/>
          <w:szCs w:val="16"/>
          <w:u w:val="none"/>
        </w:rPr>
        <w:t>Universität</w:t>
      </w:r>
      <w:proofErr w:type="spellEnd"/>
      <w:r w:rsidRPr="00E87409">
        <w:rPr>
          <w:rFonts w:ascii="Times New Roman" w:eastAsia="Times New Roman" w:hAnsi="Times New Roman" w:cs="Times New Roman"/>
          <w:b w:val="0"/>
          <w:bCs w:val="0"/>
          <w:color w:val="333333"/>
          <w:sz w:val="16"/>
          <w:szCs w:val="16"/>
          <w:u w:val="none"/>
        </w:rPr>
        <w:t xml:space="preserve">, </w:t>
      </w:r>
      <w:proofErr w:type="spellStart"/>
      <w:r w:rsidRPr="00E87409">
        <w:rPr>
          <w:rFonts w:ascii="Times New Roman" w:eastAsia="Times New Roman" w:hAnsi="Times New Roman" w:cs="Times New Roman"/>
          <w:b w:val="0"/>
          <w:bCs w:val="0"/>
          <w:color w:val="333333"/>
          <w:sz w:val="16"/>
          <w:szCs w:val="16"/>
          <w:u w:val="none"/>
        </w:rPr>
        <w:t>Göttingen</w:t>
      </w:r>
      <w:proofErr w:type="spellEnd"/>
      <w:r w:rsidRPr="00E87409">
        <w:rPr>
          <w:rFonts w:ascii="Times New Roman" w:eastAsia="Times New Roman" w:hAnsi="Times New Roman" w:cs="Times New Roman"/>
          <w:b w:val="0"/>
          <w:bCs w:val="0"/>
          <w:color w:val="333333"/>
          <w:sz w:val="16"/>
          <w:szCs w:val="16"/>
          <w:u w:val="none"/>
        </w:rPr>
        <w:t>, Germany in 2011-2012. He is author of </w:t>
      </w:r>
      <w:r w:rsidRPr="00E87409">
        <w:rPr>
          <w:rFonts w:ascii="Times New Roman" w:eastAsia="Times New Roman" w:hAnsi="Times New Roman" w:cs="Times New Roman"/>
          <w:b w:val="0"/>
          <w:bCs w:val="0"/>
          <w:i/>
          <w:iCs/>
          <w:color w:val="333333"/>
          <w:sz w:val="16"/>
          <w:u w:val="none"/>
        </w:rPr>
        <w:t>The Book of Amos in Emergent Judah </w:t>
      </w:r>
      <w:r w:rsidRPr="00E87409">
        <w:rPr>
          <w:rFonts w:ascii="Times New Roman" w:eastAsia="Times New Roman" w:hAnsi="Times New Roman" w:cs="Times New Roman"/>
          <w:b w:val="0"/>
          <w:bCs w:val="0"/>
          <w:color w:val="333333"/>
          <w:sz w:val="16"/>
          <w:szCs w:val="16"/>
          <w:u w:val="none"/>
        </w:rPr>
        <w:t>(</w:t>
      </w:r>
      <w:proofErr w:type="spellStart"/>
      <w:r w:rsidRPr="00E87409">
        <w:rPr>
          <w:rFonts w:ascii="Times New Roman" w:eastAsia="Times New Roman" w:hAnsi="Times New Roman" w:cs="Times New Roman"/>
          <w:b w:val="0"/>
          <w:bCs w:val="0"/>
          <w:color w:val="333333"/>
          <w:sz w:val="16"/>
          <w:szCs w:val="16"/>
          <w:u w:val="none"/>
        </w:rPr>
        <w:t>Tübingen</w:t>
      </w:r>
      <w:proofErr w:type="spellEnd"/>
      <w:r w:rsidRPr="00E87409">
        <w:rPr>
          <w:rFonts w:ascii="Times New Roman" w:eastAsia="Times New Roman" w:hAnsi="Times New Roman" w:cs="Times New Roman"/>
          <w:b w:val="0"/>
          <w:bCs w:val="0"/>
          <w:color w:val="333333"/>
          <w:sz w:val="16"/>
          <w:szCs w:val="16"/>
          <w:u w:val="none"/>
        </w:rPr>
        <w:t xml:space="preserve">: Mohr </w:t>
      </w:r>
      <w:proofErr w:type="spellStart"/>
      <w:r w:rsidRPr="00E87409">
        <w:rPr>
          <w:rFonts w:ascii="Times New Roman" w:eastAsia="Times New Roman" w:hAnsi="Times New Roman" w:cs="Times New Roman"/>
          <w:b w:val="0"/>
          <w:bCs w:val="0"/>
          <w:color w:val="333333"/>
          <w:sz w:val="16"/>
          <w:szCs w:val="16"/>
          <w:u w:val="none"/>
        </w:rPr>
        <w:t>Siebeck</w:t>
      </w:r>
      <w:proofErr w:type="spellEnd"/>
      <w:r w:rsidRPr="00E87409">
        <w:rPr>
          <w:rFonts w:ascii="Times New Roman" w:eastAsia="Times New Roman" w:hAnsi="Times New Roman" w:cs="Times New Roman"/>
          <w:b w:val="0"/>
          <w:bCs w:val="0"/>
          <w:color w:val="333333"/>
          <w:sz w:val="16"/>
          <w:szCs w:val="16"/>
          <w:u w:val="none"/>
        </w:rPr>
        <w:t>, 2010) and various articles on the Minor Prophets.</w:t>
      </w:r>
    </w:p>
    <w:p w:rsidR="00E87409" w:rsidRDefault="00E87409" w:rsidP="00E87409">
      <w:pPr>
        <w:shd w:val="clear" w:color="auto" w:fill="FFFFFF"/>
        <w:spacing w:after="277" w:line="646" w:lineRule="atLeast"/>
        <w:outlineLvl w:val="0"/>
        <w:rPr>
          <w:rFonts w:ascii="Times New Roman" w:eastAsia="Times New Roman" w:hAnsi="Times New Roman" w:cs="Times New Roman"/>
          <w:b w:val="0"/>
          <w:bCs w:val="0"/>
          <w:color w:val="333333"/>
          <w:kern w:val="36"/>
          <w:sz w:val="37"/>
          <w:szCs w:val="37"/>
          <w:u w:val="none"/>
        </w:rPr>
      </w:pPr>
    </w:p>
    <w:p w:rsidR="00E87409" w:rsidRPr="00E87409" w:rsidRDefault="00E87409" w:rsidP="00E87409">
      <w:pPr>
        <w:shd w:val="clear" w:color="auto" w:fill="FFFFFF"/>
        <w:spacing w:after="277" w:line="646" w:lineRule="atLeast"/>
        <w:jc w:val="center"/>
        <w:outlineLvl w:val="0"/>
        <w:rPr>
          <w:rFonts w:ascii="Times New Roman" w:eastAsia="Times New Roman" w:hAnsi="Times New Roman" w:cs="Times New Roman"/>
          <w:b w:val="0"/>
          <w:bCs w:val="0"/>
          <w:color w:val="333333"/>
          <w:kern w:val="36"/>
          <w:sz w:val="37"/>
          <w:szCs w:val="37"/>
          <w:u w:val="none"/>
        </w:rPr>
      </w:pPr>
      <w:r w:rsidRPr="00E87409">
        <w:rPr>
          <w:rFonts w:ascii="Times New Roman" w:eastAsia="Times New Roman" w:hAnsi="Times New Roman" w:cs="Times New Roman"/>
          <w:b w:val="0"/>
          <w:bCs w:val="0"/>
          <w:color w:val="333333"/>
          <w:kern w:val="36"/>
          <w:sz w:val="37"/>
          <w:szCs w:val="37"/>
          <w:u w:val="none"/>
        </w:rPr>
        <w:t>The Torah Begins with Creation to Defend Israel’s Right to the Land?</w:t>
      </w:r>
    </w:p>
    <w:p w:rsidR="00E87409" w:rsidRPr="00E87409" w:rsidRDefault="00E87409" w:rsidP="00E87409">
      <w:pPr>
        <w:shd w:val="clear" w:color="auto" w:fill="FFFFFF"/>
        <w:spacing w:after="92" w:line="342" w:lineRule="atLeast"/>
        <w:rPr>
          <w:rFonts w:ascii="Times New Roman" w:eastAsia="Times New Roman" w:hAnsi="Times New Roman" w:cs="Times New Roman"/>
          <w:b w:val="0"/>
          <w:bCs w:val="0"/>
          <w:color w:val="333333"/>
          <w:sz w:val="19"/>
          <w:szCs w:val="19"/>
          <w:u w:val="none"/>
        </w:rPr>
      </w:pPr>
      <w:r w:rsidRPr="00E87409">
        <w:rPr>
          <w:rFonts w:ascii="Times New Roman" w:eastAsia="Times New Roman" w:hAnsi="Times New Roman" w:cs="Times New Roman"/>
          <w:b w:val="0"/>
          <w:bCs w:val="0"/>
          <w:color w:val="333333"/>
          <w:sz w:val="19"/>
          <w:szCs w:val="19"/>
          <w:u w:val="none"/>
        </w:rPr>
        <w:t xml:space="preserve">The theme of a divine creator’s right to assign territory to his people is pervasive in the Bible and ancient Near Eastern literature. Perhaps the rabbinic </w:t>
      </w:r>
      <w:proofErr w:type="spellStart"/>
      <w:proofErr w:type="gramStart"/>
      <w:r w:rsidRPr="00E87409">
        <w:rPr>
          <w:rFonts w:ascii="Times New Roman" w:eastAsia="Times New Roman" w:hAnsi="Times New Roman" w:cs="Times New Roman"/>
          <w:b w:val="0"/>
          <w:bCs w:val="0"/>
          <w:color w:val="333333"/>
          <w:sz w:val="19"/>
          <w:szCs w:val="19"/>
          <w:u w:val="none"/>
        </w:rPr>
        <w:t>midrash</w:t>
      </w:r>
      <w:proofErr w:type="spellEnd"/>
      <w:proofErr w:type="gramEnd"/>
      <w:r w:rsidRPr="00E87409">
        <w:rPr>
          <w:rFonts w:ascii="Times New Roman" w:eastAsia="Times New Roman" w:hAnsi="Times New Roman" w:cs="Times New Roman"/>
          <w:b w:val="0"/>
          <w:bCs w:val="0"/>
          <w:color w:val="333333"/>
          <w:sz w:val="19"/>
          <w:szCs w:val="19"/>
          <w:u w:val="none"/>
        </w:rPr>
        <w:t xml:space="preserve"> which suggests that the Torah begins with creation to defend Israel against the accusation they stole the land of Canaan were onto something.</w:t>
      </w:r>
    </w:p>
    <w:p w:rsidR="00E87409" w:rsidRPr="00E87409" w:rsidRDefault="00E87409" w:rsidP="00E87409">
      <w:pPr>
        <w:shd w:val="clear" w:color="auto" w:fill="FFFFFF"/>
        <w:spacing w:after="0" w:line="240" w:lineRule="auto"/>
        <w:rPr>
          <w:rFonts w:ascii="Times New Roman" w:eastAsia="Times New Roman" w:hAnsi="Times New Roman" w:cs="Times New Roman"/>
          <w:b w:val="0"/>
          <w:bCs w:val="0"/>
          <w:color w:val="0000FF"/>
          <w:sz w:val="14"/>
          <w:szCs w:val="14"/>
          <w:u w:val="none"/>
        </w:rPr>
      </w:pPr>
      <w:r w:rsidRPr="00E87409">
        <w:rPr>
          <w:rFonts w:ascii="Times New Roman" w:eastAsia="Times New Roman" w:hAnsi="Times New Roman" w:cs="Times New Roman"/>
          <w:b w:val="0"/>
          <w:bCs w:val="0"/>
          <w:color w:val="333333"/>
          <w:sz w:val="14"/>
          <w:szCs w:val="14"/>
          <w:u w:val="none"/>
        </w:rPr>
        <w:fldChar w:fldCharType="begin"/>
      </w:r>
      <w:r w:rsidRPr="00E87409">
        <w:rPr>
          <w:rFonts w:ascii="Times New Roman" w:eastAsia="Times New Roman" w:hAnsi="Times New Roman" w:cs="Times New Roman"/>
          <w:b w:val="0"/>
          <w:bCs w:val="0"/>
          <w:color w:val="333333"/>
          <w:sz w:val="14"/>
          <w:szCs w:val="14"/>
          <w:u w:val="none"/>
        </w:rPr>
        <w:instrText xml:space="preserve"> HYPERLINK "https://www.thetorah.com/author/jason-radine" </w:instrText>
      </w:r>
      <w:r w:rsidRPr="00E87409">
        <w:rPr>
          <w:rFonts w:ascii="Times New Roman" w:eastAsia="Times New Roman" w:hAnsi="Times New Roman" w:cs="Times New Roman"/>
          <w:b w:val="0"/>
          <w:bCs w:val="0"/>
          <w:color w:val="333333"/>
          <w:sz w:val="14"/>
          <w:szCs w:val="14"/>
          <w:u w:val="none"/>
        </w:rPr>
        <w:fldChar w:fldCharType="separate"/>
      </w:r>
    </w:p>
    <w:p w:rsidR="00E87409" w:rsidRPr="00E87409" w:rsidRDefault="00E87409" w:rsidP="00E87409">
      <w:pPr>
        <w:shd w:val="clear" w:color="auto" w:fill="FFFFFF"/>
        <w:spacing w:after="0" w:line="332" w:lineRule="atLeast"/>
        <w:ind w:right="147"/>
        <w:rPr>
          <w:rFonts w:ascii="Times New Roman" w:eastAsia="Times New Roman" w:hAnsi="Times New Roman" w:cs="Times New Roman"/>
          <w:b w:val="0"/>
          <w:bCs w:val="0"/>
          <w:color w:val="auto"/>
          <w:sz w:val="19"/>
          <w:szCs w:val="19"/>
          <w:u w:val="none"/>
        </w:rPr>
      </w:pPr>
      <w:r w:rsidRPr="00E87409">
        <w:rPr>
          <w:rFonts w:ascii="Times New Roman" w:eastAsia="Times New Roman" w:hAnsi="Times New Roman" w:cs="Times New Roman"/>
          <w:b w:val="0"/>
          <w:bCs w:val="0"/>
          <w:color w:val="0000FF"/>
          <w:sz w:val="19"/>
          <w:szCs w:val="19"/>
          <w:u w:val="none"/>
        </w:rPr>
        <w:t>Prof.</w:t>
      </w:r>
      <w:r>
        <w:rPr>
          <w:rFonts w:ascii="Times New Roman" w:eastAsia="Times New Roman" w:hAnsi="Times New Roman" w:cs="Times New Roman"/>
          <w:b w:val="0"/>
          <w:bCs w:val="0"/>
          <w:color w:val="auto"/>
          <w:sz w:val="19"/>
          <w:szCs w:val="19"/>
          <w:u w:val="none"/>
        </w:rPr>
        <w:t xml:space="preserve"> </w:t>
      </w:r>
      <w:r w:rsidRPr="00E87409">
        <w:rPr>
          <w:rFonts w:ascii="Times New Roman" w:eastAsia="Times New Roman" w:hAnsi="Times New Roman" w:cs="Times New Roman"/>
          <w:b w:val="0"/>
          <w:bCs w:val="0"/>
          <w:color w:val="0000FF"/>
          <w:sz w:val="19"/>
          <w:szCs w:val="19"/>
          <w:u w:val="none"/>
        </w:rPr>
        <w:t xml:space="preserve">Jason </w:t>
      </w:r>
      <w:proofErr w:type="spellStart"/>
      <w:r w:rsidRPr="00E87409">
        <w:rPr>
          <w:rFonts w:ascii="Times New Roman" w:eastAsia="Times New Roman" w:hAnsi="Times New Roman" w:cs="Times New Roman"/>
          <w:b w:val="0"/>
          <w:bCs w:val="0"/>
          <w:color w:val="0000FF"/>
          <w:sz w:val="19"/>
          <w:szCs w:val="19"/>
          <w:u w:val="none"/>
        </w:rPr>
        <w:t>Radine</w:t>
      </w:r>
      <w:proofErr w:type="spellEnd"/>
    </w:p>
    <w:p w:rsidR="00E87409" w:rsidRPr="00E87409" w:rsidRDefault="00E87409" w:rsidP="00E87409">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fldChar w:fldCharType="end"/>
      </w:r>
    </w:p>
    <w:p w:rsidR="00E87409" w:rsidRPr="00E87409" w:rsidRDefault="00E87409" w:rsidP="00E87409">
      <w:pPr>
        <w:shd w:val="clear" w:color="auto" w:fill="FFFFFF"/>
        <w:spacing w:after="0" w:line="240" w:lineRule="auto"/>
        <w:rPr>
          <w:rFonts w:ascii="Times New Roman" w:eastAsia="Times New Roman" w:hAnsi="Times New Roman" w:cs="Times New Roman"/>
          <w:b w:val="0"/>
          <w:bCs w:val="0"/>
          <w:color w:val="333333"/>
          <w:sz w:val="14"/>
          <w:szCs w:val="14"/>
          <w:u w:val="none"/>
        </w:rPr>
      </w:pPr>
      <w:r>
        <w:rPr>
          <w:rFonts w:ascii="Times New Roman" w:eastAsia="Times New Roman" w:hAnsi="Times New Roman" w:cs="Times New Roman"/>
          <w:b w:val="0"/>
          <w:bCs w:val="0"/>
          <w:noProof/>
          <w:color w:val="333333"/>
          <w:sz w:val="14"/>
          <w:szCs w:val="14"/>
          <w:u w:val="none"/>
        </w:rPr>
        <w:drawing>
          <wp:inline distT="0" distB="0" distL="0" distR="0">
            <wp:extent cx="2595196" cy="1656080"/>
            <wp:effectExtent l="19050" t="0" r="0" b="0"/>
            <wp:docPr id="4" name="תמונה 4" descr="The Torah Begins with Creation to Defend Israel’s Right to the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orah Begins with Creation to Defend Israel’s Right to the Land?"/>
                    <pic:cNvPicPr>
                      <a:picLocks noChangeAspect="1" noChangeArrowheads="1"/>
                    </pic:cNvPicPr>
                  </pic:nvPicPr>
                  <pic:blipFill>
                    <a:blip r:embed="rId5" cstate="print"/>
                    <a:srcRect/>
                    <a:stretch>
                      <a:fillRect/>
                    </a:stretch>
                  </pic:blipFill>
                  <pic:spPr bwMode="auto">
                    <a:xfrm>
                      <a:off x="0" y="0"/>
                      <a:ext cx="2595076" cy="1656004"/>
                    </a:xfrm>
                    <a:prstGeom prst="rect">
                      <a:avLst/>
                    </a:prstGeom>
                    <a:noFill/>
                    <a:ln w="9525">
                      <a:noFill/>
                      <a:miter lim="800000"/>
                      <a:headEnd/>
                      <a:tailEnd/>
                    </a:ln>
                  </pic:spPr>
                </pic:pic>
              </a:graphicData>
            </a:graphic>
          </wp:inline>
        </w:drawing>
      </w:r>
    </w:p>
    <w:p w:rsidR="00E87409" w:rsidRPr="00E87409" w:rsidRDefault="00E87409" w:rsidP="00E87409">
      <w:pPr>
        <w:shd w:val="clear" w:color="auto" w:fill="FFFFFF"/>
        <w:spacing w:after="92" w:line="258" w:lineRule="atLeast"/>
        <w:jc w:val="center"/>
        <w:rPr>
          <w:rFonts w:ascii="Times New Roman" w:eastAsia="Times New Roman" w:hAnsi="Times New Roman" w:cs="Times New Roman"/>
          <w:b w:val="0"/>
          <w:bCs w:val="0"/>
          <w:color w:val="333333"/>
          <w:sz w:val="12"/>
          <w:szCs w:val="12"/>
          <w:u w:val="none"/>
        </w:rPr>
      </w:pPr>
      <w:proofErr w:type="spellStart"/>
      <w:r w:rsidRPr="00E87409">
        <w:rPr>
          <w:rFonts w:ascii="Times New Roman" w:eastAsia="Times New Roman" w:hAnsi="Times New Roman" w:cs="Times New Roman"/>
          <w:b w:val="0"/>
          <w:bCs w:val="0"/>
          <w:color w:val="333333"/>
          <w:sz w:val="12"/>
          <w:szCs w:val="12"/>
          <w:u w:val="none"/>
        </w:rPr>
        <w:t>Pikrepo</w:t>
      </w:r>
      <w:proofErr w:type="spellEnd"/>
    </w:p>
    <w:p w:rsidR="00E87409" w:rsidRPr="00E87409" w:rsidRDefault="00E87409" w:rsidP="00E8740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E87409">
        <w:rPr>
          <w:rFonts w:ascii="Times New Roman" w:eastAsia="Times New Roman" w:hAnsi="Times New Roman" w:cs="Times New Roman"/>
          <w:b w:val="0"/>
          <w:bCs w:val="0"/>
          <w:color w:val="000000"/>
          <w:sz w:val="23"/>
          <w:szCs w:val="23"/>
          <w:u w:val="none"/>
        </w:rPr>
        <w:t>Beginning the Torah with a Cosmogony</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Why does the Torah begin with the creation of the entire world? This question appears in </w:t>
      </w:r>
      <w:proofErr w:type="spellStart"/>
      <w:r w:rsidRPr="00E87409">
        <w:rPr>
          <w:rFonts w:ascii="Times New Roman" w:eastAsia="Times New Roman" w:hAnsi="Times New Roman" w:cs="Times New Roman"/>
          <w:b w:val="0"/>
          <w:bCs w:val="0"/>
          <w:color w:val="000000"/>
          <w:sz w:val="16"/>
          <w:szCs w:val="16"/>
          <w:u w:val="none"/>
        </w:rPr>
        <w:t>Midrash</w:t>
      </w:r>
      <w:proofErr w:type="spellEnd"/>
      <w:r w:rsidRPr="00E87409">
        <w:rPr>
          <w:rFonts w:ascii="Times New Roman" w:eastAsia="Times New Roman" w:hAnsi="Times New Roman" w:cs="Times New Roman"/>
          <w:b w:val="0"/>
          <w:bCs w:val="0"/>
          <w:color w:val="000000"/>
          <w:sz w:val="16"/>
          <w:szCs w:val="16"/>
          <w:u w:val="none"/>
        </w:rPr>
        <w:t xml:space="preserve"> </w:t>
      </w:r>
      <w:proofErr w:type="spellStart"/>
      <w:r w:rsidRPr="00E87409">
        <w:rPr>
          <w:rFonts w:ascii="Times New Roman" w:eastAsia="Times New Roman" w:hAnsi="Times New Roman" w:cs="Times New Roman"/>
          <w:b w:val="0"/>
          <w:bCs w:val="0"/>
          <w:color w:val="000000"/>
          <w:sz w:val="16"/>
          <w:szCs w:val="16"/>
          <w:u w:val="none"/>
        </w:rPr>
        <w:t>Tanchuma</w:t>
      </w:r>
      <w:proofErr w:type="spellEnd"/>
      <w:r w:rsidRPr="00E87409">
        <w:rPr>
          <w:rFonts w:ascii="Times New Roman" w:eastAsia="Times New Roman" w:hAnsi="Times New Roman" w:cs="Times New Roman"/>
          <w:b w:val="0"/>
          <w:bCs w:val="0"/>
          <w:color w:val="000000"/>
          <w:sz w:val="16"/>
          <w:szCs w:val="16"/>
          <w:u w:val="none"/>
        </w:rPr>
        <w:t xml:space="preserve"> (</w:t>
      </w:r>
      <w:proofErr w:type="spellStart"/>
      <w:r w:rsidRPr="00E87409">
        <w:rPr>
          <w:rFonts w:ascii="Times New Roman" w:eastAsia="Times New Roman" w:hAnsi="Times New Roman" w:cs="Times New Roman"/>
          <w:b w:val="0"/>
          <w:bCs w:val="0"/>
          <w:color w:val="000000"/>
          <w:sz w:val="16"/>
          <w:szCs w:val="16"/>
          <w:u w:val="none"/>
        </w:rPr>
        <w:t>Bereishit</w:t>
      </w:r>
      <w:proofErr w:type="spellEnd"/>
      <w:r w:rsidRPr="00E87409">
        <w:rPr>
          <w:rFonts w:ascii="Times New Roman" w:eastAsia="Times New Roman" w:hAnsi="Times New Roman" w:cs="Times New Roman"/>
          <w:b w:val="0"/>
          <w:bCs w:val="0"/>
          <w:color w:val="000000"/>
          <w:sz w:val="16"/>
          <w:szCs w:val="16"/>
          <w:u w:val="none"/>
        </w:rPr>
        <w:t xml:space="preserve"> 11, Buber </w:t>
      </w:r>
      <w:proofErr w:type="gramStart"/>
      <w:r w:rsidRPr="00E87409">
        <w:rPr>
          <w:rFonts w:ascii="Times New Roman" w:eastAsia="Times New Roman" w:hAnsi="Times New Roman" w:cs="Times New Roman"/>
          <w:b w:val="0"/>
          <w:bCs w:val="0"/>
          <w:color w:val="000000"/>
          <w:sz w:val="16"/>
          <w:szCs w:val="16"/>
          <w:u w:val="none"/>
        </w:rPr>
        <w:t>ed</w:t>
      </w:r>
      <w:proofErr w:type="gramEnd"/>
      <w:r w:rsidRPr="00E87409">
        <w:rPr>
          <w:rFonts w:ascii="Times New Roman" w:eastAsia="Times New Roman" w:hAnsi="Times New Roman" w:cs="Times New Roman"/>
          <w:b w:val="0"/>
          <w:bCs w:val="0"/>
          <w:color w:val="000000"/>
          <w:sz w:val="16"/>
          <w:szCs w:val="16"/>
          <w:u w:val="none"/>
        </w:rPr>
        <w:t>.):</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tl/>
          <w:lang w:bidi="he-IL"/>
        </w:rPr>
        <w:t>אמר ר' יצחק: לא היה צריך לכתוב את התורה אלא מהחדש הזה לכם, ולמה כתב מבראשית?</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4"/>
          <w:szCs w:val="14"/>
          <w:u w:val="none"/>
        </w:rPr>
        <w:t>Rabbi Isaac said: “The Torah only needed to begin with ‘</w:t>
      </w:r>
      <w:proofErr w:type="gramStart"/>
      <w:r w:rsidRPr="00E87409">
        <w:rPr>
          <w:rFonts w:ascii="Times New Roman" w:eastAsia="Times New Roman" w:hAnsi="Times New Roman" w:cs="Times New Roman"/>
          <w:b w:val="0"/>
          <w:bCs w:val="0"/>
          <w:color w:val="000000"/>
          <w:sz w:val="14"/>
          <w:szCs w:val="14"/>
          <w:u w:val="none"/>
        </w:rPr>
        <w:t>This</w:t>
      </w:r>
      <w:proofErr w:type="gramEnd"/>
      <w:r w:rsidRPr="00E87409">
        <w:rPr>
          <w:rFonts w:ascii="Times New Roman" w:eastAsia="Times New Roman" w:hAnsi="Times New Roman" w:cs="Times New Roman"/>
          <w:b w:val="0"/>
          <w:bCs w:val="0"/>
          <w:color w:val="000000"/>
          <w:sz w:val="14"/>
          <w:szCs w:val="14"/>
          <w:u w:val="none"/>
        </w:rPr>
        <w:t xml:space="preserve"> month is for you…’ (</w:t>
      </w:r>
      <w:proofErr w:type="spellStart"/>
      <w:r w:rsidRPr="00E87409">
        <w:rPr>
          <w:rFonts w:ascii="Times New Roman" w:eastAsia="Times New Roman" w:hAnsi="Times New Roman" w:cs="Times New Roman"/>
          <w:b w:val="0"/>
          <w:bCs w:val="0"/>
          <w:color w:val="000000"/>
          <w:sz w:val="14"/>
          <w:szCs w:val="14"/>
          <w:u w:val="none"/>
        </w:rPr>
        <w:t>Exod</w:t>
      </w:r>
      <w:proofErr w:type="spellEnd"/>
      <w:r w:rsidRPr="00E87409">
        <w:rPr>
          <w:rFonts w:ascii="Times New Roman" w:eastAsia="Times New Roman" w:hAnsi="Times New Roman" w:cs="Times New Roman"/>
          <w:b w:val="0"/>
          <w:bCs w:val="0"/>
          <w:color w:val="000000"/>
          <w:sz w:val="14"/>
          <w:szCs w:val="14"/>
          <w:u w:val="none"/>
        </w:rPr>
        <w:t xml:space="preserve"> 12:2). So why did it start writing from creation?”</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verse to which R. Isaac refers is about how the Israelite calendar should begin in the spring. </w:t>
      </w:r>
      <w:proofErr w:type="spellStart"/>
      <w:r w:rsidRPr="00E87409">
        <w:rPr>
          <w:rFonts w:ascii="Times New Roman" w:eastAsia="Times New Roman" w:hAnsi="Times New Roman" w:cs="Times New Roman"/>
          <w:b w:val="0"/>
          <w:bCs w:val="0"/>
          <w:color w:val="000000"/>
          <w:sz w:val="16"/>
          <w:szCs w:val="16"/>
          <w:u w:val="none"/>
        </w:rPr>
        <w:t>Rashi</w:t>
      </w:r>
      <w:proofErr w:type="spellEnd"/>
      <w:r w:rsidRPr="00E87409">
        <w:rPr>
          <w:rFonts w:ascii="Times New Roman" w:eastAsia="Times New Roman" w:hAnsi="Times New Roman" w:cs="Times New Roman"/>
          <w:b w:val="0"/>
          <w:bCs w:val="0"/>
          <w:color w:val="000000"/>
          <w:sz w:val="16"/>
          <w:szCs w:val="16"/>
          <w:u w:val="none"/>
        </w:rPr>
        <w:t xml:space="preserve"> (R. Solomon </w:t>
      </w:r>
      <w:proofErr w:type="spellStart"/>
      <w:r w:rsidRPr="00E87409">
        <w:rPr>
          <w:rFonts w:ascii="Times New Roman" w:eastAsia="Times New Roman" w:hAnsi="Times New Roman" w:cs="Times New Roman"/>
          <w:b w:val="0"/>
          <w:bCs w:val="0"/>
          <w:color w:val="000000"/>
          <w:sz w:val="16"/>
          <w:szCs w:val="16"/>
          <w:u w:val="none"/>
        </w:rPr>
        <w:t>Yitzhaki</w:t>
      </w:r>
      <w:proofErr w:type="spellEnd"/>
      <w:r w:rsidRPr="00E87409">
        <w:rPr>
          <w:rFonts w:ascii="Times New Roman" w:eastAsia="Times New Roman" w:hAnsi="Times New Roman" w:cs="Times New Roman"/>
          <w:b w:val="0"/>
          <w:bCs w:val="0"/>
          <w:color w:val="000000"/>
          <w:sz w:val="16"/>
          <w:szCs w:val="16"/>
          <w:u w:val="none"/>
        </w:rPr>
        <w:t xml:space="preserve">, 1040–1105) includes this question in his opening gloss on the Torah and explains: </w:t>
      </w:r>
      <w:r w:rsidRPr="00E87409">
        <w:rPr>
          <w:rFonts w:ascii="Times New Roman" w:eastAsia="Times New Roman" w:hAnsi="Times New Roman" w:cs="Times New Roman"/>
          <w:b w:val="0"/>
          <w:bCs w:val="0"/>
          <w:color w:val="000000"/>
          <w:sz w:val="16"/>
          <w:szCs w:val="16"/>
          <w:u w:val="none"/>
          <w:rtl/>
          <w:lang w:bidi="he-IL"/>
        </w:rPr>
        <w:t xml:space="preserve">שהיא </w:t>
      </w:r>
      <w:proofErr w:type="spellStart"/>
      <w:r w:rsidRPr="00E87409">
        <w:rPr>
          <w:rFonts w:ascii="Times New Roman" w:eastAsia="Times New Roman" w:hAnsi="Times New Roman" w:cs="Times New Roman"/>
          <w:b w:val="0"/>
          <w:bCs w:val="0"/>
          <w:color w:val="000000"/>
          <w:sz w:val="16"/>
          <w:szCs w:val="16"/>
          <w:u w:val="none"/>
          <w:rtl/>
          <w:lang w:bidi="he-IL"/>
        </w:rPr>
        <w:t>מצוה</w:t>
      </w:r>
      <w:proofErr w:type="spellEnd"/>
      <w:r w:rsidRPr="00E87409">
        <w:rPr>
          <w:rFonts w:ascii="Times New Roman" w:eastAsia="Times New Roman" w:hAnsi="Times New Roman" w:cs="Times New Roman"/>
          <w:b w:val="0"/>
          <w:bCs w:val="0"/>
          <w:color w:val="000000"/>
          <w:sz w:val="16"/>
          <w:szCs w:val="16"/>
          <w:u w:val="none"/>
          <w:rtl/>
          <w:lang w:bidi="he-IL"/>
        </w:rPr>
        <w:t xml:space="preserve"> ראשונה שנצטוו ישראל</w:t>
      </w:r>
      <w:r w:rsidRPr="00E87409">
        <w:rPr>
          <w:rFonts w:ascii="Times New Roman" w:eastAsia="Times New Roman" w:hAnsi="Times New Roman" w:cs="Times New Roman"/>
          <w:b w:val="0"/>
          <w:bCs w:val="0"/>
          <w:color w:val="000000"/>
          <w:sz w:val="16"/>
          <w:szCs w:val="16"/>
          <w:u w:val="none"/>
        </w:rPr>
        <w:t>, “for this is the first commandment given to Israel.”</w:t>
      </w:r>
      <w:r w:rsidRPr="00E87409">
        <w:rPr>
          <w:rFonts w:ascii="Times New Roman" w:eastAsia="Times New Roman" w:hAnsi="Times New Roman" w:cs="Times New Roman"/>
          <w:b w:val="0"/>
          <w:bCs w:val="0"/>
          <w:color w:val="B22222"/>
          <w:sz w:val="14"/>
          <w:szCs w:val="14"/>
          <w:u w:val="none"/>
          <w:vertAlign w:val="superscript"/>
        </w:rPr>
        <w:t>[1]</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E87409">
        <w:rPr>
          <w:rFonts w:ascii="Times New Roman" w:eastAsia="Times New Roman" w:hAnsi="Times New Roman" w:cs="Times New Roman"/>
          <w:b w:val="0"/>
          <w:bCs w:val="0"/>
          <w:color w:val="000000"/>
          <w:sz w:val="16"/>
          <w:szCs w:val="16"/>
          <w:u w:val="none"/>
        </w:rPr>
        <w:t>Midrash</w:t>
      </w:r>
      <w:proofErr w:type="spellEnd"/>
      <w:r w:rsidRPr="00E87409">
        <w:rPr>
          <w:rFonts w:ascii="Times New Roman" w:eastAsia="Times New Roman" w:hAnsi="Times New Roman" w:cs="Times New Roman"/>
          <w:b w:val="0"/>
          <w:bCs w:val="0"/>
          <w:color w:val="000000"/>
          <w:sz w:val="16"/>
          <w:szCs w:val="16"/>
          <w:u w:val="none"/>
        </w:rPr>
        <w:t xml:space="preserve"> </w:t>
      </w:r>
      <w:proofErr w:type="spellStart"/>
      <w:r w:rsidRPr="00E87409">
        <w:rPr>
          <w:rFonts w:ascii="Times New Roman" w:eastAsia="Times New Roman" w:hAnsi="Times New Roman" w:cs="Times New Roman"/>
          <w:b w:val="0"/>
          <w:bCs w:val="0"/>
          <w:color w:val="000000"/>
          <w:sz w:val="16"/>
          <w:szCs w:val="16"/>
          <w:u w:val="none"/>
        </w:rPr>
        <w:t>Tanchuma</w:t>
      </w:r>
      <w:proofErr w:type="spellEnd"/>
      <w:r w:rsidRPr="00E87409">
        <w:rPr>
          <w:rFonts w:ascii="Times New Roman" w:eastAsia="Times New Roman" w:hAnsi="Times New Roman" w:cs="Times New Roman"/>
          <w:b w:val="0"/>
          <w:bCs w:val="0"/>
          <w:color w:val="000000"/>
          <w:sz w:val="16"/>
          <w:szCs w:val="16"/>
          <w:u w:val="none"/>
        </w:rPr>
        <w:t xml:space="preserve"> answers by quoting a verse:</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tl/>
          <w:lang w:bidi="he-IL"/>
        </w:rPr>
        <w:lastRenderedPageBreak/>
        <w:t xml:space="preserve">להודיע </w:t>
      </w:r>
      <w:proofErr w:type="spellStart"/>
      <w:r w:rsidRPr="00E87409">
        <w:rPr>
          <w:rFonts w:ascii="Times New Roman" w:eastAsia="Times New Roman" w:hAnsi="Times New Roman" w:cs="Times New Roman"/>
          <w:b w:val="0"/>
          <w:bCs w:val="0"/>
          <w:color w:val="000000"/>
          <w:sz w:val="16"/>
          <w:szCs w:val="16"/>
          <w:u w:val="none"/>
          <w:rtl/>
          <w:lang w:bidi="he-IL"/>
        </w:rPr>
        <w:t>כח</w:t>
      </w:r>
      <w:proofErr w:type="spellEnd"/>
      <w:r w:rsidRPr="00E87409">
        <w:rPr>
          <w:rFonts w:ascii="Times New Roman" w:eastAsia="Times New Roman" w:hAnsi="Times New Roman" w:cs="Times New Roman"/>
          <w:b w:val="0"/>
          <w:bCs w:val="0"/>
          <w:color w:val="000000"/>
          <w:sz w:val="16"/>
          <w:szCs w:val="16"/>
          <w:u w:val="none"/>
          <w:rtl/>
          <w:lang w:bidi="he-IL"/>
        </w:rPr>
        <w:t xml:space="preserve"> גבורתו, שנאמר (תהלים קיא:ו) </w:t>
      </w:r>
      <w:proofErr w:type="spellStart"/>
      <w:r w:rsidRPr="00E87409">
        <w:rPr>
          <w:rFonts w:ascii="Times New Roman" w:eastAsia="Times New Roman" w:hAnsi="Times New Roman" w:cs="Times New Roman"/>
          <w:b w:val="0"/>
          <w:bCs w:val="0"/>
          <w:color w:val="000000"/>
          <w:sz w:val="16"/>
          <w:szCs w:val="16"/>
          <w:u w:val="none"/>
          <w:rtl/>
          <w:lang w:bidi="he-IL"/>
        </w:rPr>
        <w:t>כֹּחַ</w:t>
      </w:r>
      <w:proofErr w:type="spellEnd"/>
      <w:r w:rsidRPr="00E87409">
        <w:rPr>
          <w:rFonts w:ascii="Times New Roman" w:eastAsia="Times New Roman" w:hAnsi="Times New Roman" w:cs="Times New Roman"/>
          <w:b w:val="0"/>
          <w:bCs w:val="0"/>
          <w:color w:val="000000"/>
          <w:sz w:val="16"/>
          <w:szCs w:val="16"/>
          <w:u w:val="none"/>
          <w:rtl/>
          <w:lang w:bidi="he-IL"/>
        </w:rPr>
        <w:t xml:space="preserve"> מַעֲשָׂיו הִגִּיד לְעַמּוֹ לָתֵת לָהֶם נַחֲלַת </w:t>
      </w:r>
      <w:proofErr w:type="spellStart"/>
      <w:r w:rsidRPr="00E87409">
        <w:rPr>
          <w:rFonts w:ascii="Times New Roman" w:eastAsia="Times New Roman" w:hAnsi="Times New Roman" w:cs="Times New Roman"/>
          <w:b w:val="0"/>
          <w:bCs w:val="0"/>
          <w:color w:val="000000"/>
          <w:sz w:val="16"/>
          <w:szCs w:val="16"/>
          <w:u w:val="none"/>
          <w:rtl/>
          <w:lang w:bidi="he-IL"/>
        </w:rPr>
        <w:t>גּוֹיִם</w:t>
      </w:r>
      <w:proofErr w:type="spellEnd"/>
      <w:r w:rsidRPr="00E87409">
        <w:rPr>
          <w:rFonts w:ascii="Times New Roman" w:eastAsia="Times New Roman" w:hAnsi="Times New Roman" w:cs="Times New Roman"/>
          <w:b w:val="0"/>
          <w:bCs w:val="0"/>
          <w:color w:val="000000"/>
          <w:sz w:val="16"/>
          <w:szCs w:val="16"/>
          <w:u w:val="none"/>
          <w:rtl/>
          <w:lang w:bidi="he-IL"/>
        </w:rPr>
        <w:t>.</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4"/>
          <w:szCs w:val="14"/>
          <w:u w:val="none"/>
        </w:rPr>
        <w:t>To demonstrate the extent of his might, as it says, “He revealed to His people His powerful works, in giving them the heritage of nations” (Ps 111:6).</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R. Isaac’s answer is that YHWH wishes the Israelites to know how powerful He is, so he describes creation.</w:t>
      </w:r>
      <w:r w:rsidRPr="00E87409">
        <w:rPr>
          <w:rFonts w:ascii="Times New Roman" w:eastAsia="Times New Roman" w:hAnsi="Times New Roman" w:cs="Times New Roman"/>
          <w:b w:val="0"/>
          <w:bCs w:val="0"/>
          <w:color w:val="B22222"/>
          <w:sz w:val="14"/>
          <w:szCs w:val="14"/>
          <w:u w:val="none"/>
          <w:vertAlign w:val="superscript"/>
        </w:rPr>
        <w:t>[2]</w:t>
      </w:r>
      <w:r w:rsidRPr="00E87409">
        <w:rPr>
          <w:rFonts w:ascii="Times New Roman" w:eastAsia="Times New Roman" w:hAnsi="Times New Roman" w:cs="Times New Roman"/>
          <w:b w:val="0"/>
          <w:bCs w:val="0"/>
          <w:color w:val="000000"/>
          <w:sz w:val="16"/>
          <w:szCs w:val="16"/>
          <w:u w:val="none"/>
        </w:rPr>
        <w:t> </w:t>
      </w:r>
      <w:proofErr w:type="spellStart"/>
      <w:r w:rsidRPr="00E87409">
        <w:rPr>
          <w:rFonts w:ascii="Times New Roman" w:eastAsia="Times New Roman" w:hAnsi="Times New Roman" w:cs="Times New Roman"/>
          <w:b w:val="0"/>
          <w:bCs w:val="0"/>
          <w:color w:val="000000"/>
          <w:sz w:val="16"/>
          <w:szCs w:val="16"/>
          <w:u w:val="none"/>
        </w:rPr>
        <w:t>Rashi</w:t>
      </w:r>
      <w:proofErr w:type="spellEnd"/>
      <w:r w:rsidRPr="00E87409">
        <w:rPr>
          <w:rFonts w:ascii="Times New Roman" w:eastAsia="Times New Roman" w:hAnsi="Times New Roman" w:cs="Times New Roman"/>
          <w:b w:val="0"/>
          <w:bCs w:val="0"/>
          <w:color w:val="000000"/>
          <w:sz w:val="16"/>
          <w:szCs w:val="16"/>
          <w:u w:val="none"/>
        </w:rPr>
        <w:t xml:space="preserve"> quotes this answer but takes it in another direction, claiming that the (or a) purpose of the creation story is to give Israel a defense against the accusation that they stole the land of Canaan:</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tl/>
          <w:lang w:bidi="he-IL"/>
        </w:rPr>
        <w:t xml:space="preserve">שאם יאמרו אומות העולם: לסטים אתם שכבשתם ארצות שבעה </w:t>
      </w:r>
      <w:proofErr w:type="spellStart"/>
      <w:r w:rsidRPr="00E87409">
        <w:rPr>
          <w:rFonts w:ascii="Times New Roman" w:eastAsia="Times New Roman" w:hAnsi="Times New Roman" w:cs="Times New Roman"/>
          <w:b w:val="0"/>
          <w:bCs w:val="0"/>
          <w:color w:val="000000"/>
          <w:sz w:val="16"/>
          <w:szCs w:val="16"/>
          <w:u w:val="none"/>
          <w:rtl/>
          <w:lang w:bidi="he-IL"/>
        </w:rPr>
        <w:t>גוים</w:t>
      </w:r>
      <w:proofErr w:type="spellEnd"/>
      <w:r w:rsidRPr="00E87409">
        <w:rPr>
          <w:rFonts w:ascii="Times New Roman" w:eastAsia="Times New Roman" w:hAnsi="Times New Roman" w:cs="Times New Roman"/>
          <w:b w:val="0"/>
          <w:bCs w:val="0"/>
          <w:color w:val="000000"/>
          <w:sz w:val="16"/>
          <w:szCs w:val="16"/>
          <w:u w:val="none"/>
          <w:rtl/>
          <w:lang w:bidi="he-IL"/>
        </w:rPr>
        <w:t>, והם אומרים להם: כל הארץ של הקב"ה היא, הוא בראה והוא נתנה לאשר ישר בעיניו, ברצונו נתנה להם וברצונו נטלה מהם ונתנה לנו.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E87409">
        <w:rPr>
          <w:rFonts w:ascii="Times New Roman" w:eastAsia="Times New Roman" w:hAnsi="Times New Roman" w:cs="Times New Roman"/>
          <w:b w:val="0"/>
          <w:bCs w:val="0"/>
          <w:color w:val="000000"/>
          <w:sz w:val="14"/>
          <w:szCs w:val="14"/>
          <w:u w:val="none"/>
        </w:rPr>
        <w:t>For should the peoples of the world say, “You are robbers, because you took by force the lands of the seven nations,” they (Israel) may reply to them, “All the earth belongs to the Holy One, blessed be He; He created it and gave it to whom He pleased. When He willed, He gave it to them, and when He willed, He took it from them and gave it to us.”</w:t>
      </w:r>
      <w:r w:rsidRPr="00E87409">
        <w:rPr>
          <w:rFonts w:ascii="Times New Roman" w:eastAsia="Times New Roman" w:hAnsi="Times New Roman" w:cs="Times New Roman"/>
          <w:b w:val="0"/>
          <w:bCs w:val="0"/>
          <w:color w:val="B22222"/>
          <w:sz w:val="14"/>
          <w:szCs w:val="14"/>
          <w:u w:val="none"/>
          <w:vertAlign w:val="superscript"/>
        </w:rPr>
        <w:t>[3]</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As God is the sovereign creator of the entire world in all its particulars, God is entitled to place people into whichever lands God decides. </w:t>
      </w:r>
      <w:proofErr w:type="spellStart"/>
      <w:r w:rsidRPr="00E87409">
        <w:rPr>
          <w:rFonts w:ascii="Times New Roman" w:eastAsia="Times New Roman" w:hAnsi="Times New Roman" w:cs="Times New Roman"/>
          <w:b w:val="0"/>
          <w:bCs w:val="0"/>
          <w:color w:val="000000"/>
          <w:sz w:val="16"/>
          <w:szCs w:val="16"/>
          <w:u w:val="none"/>
        </w:rPr>
        <w:t>Rashi’s</w:t>
      </w:r>
      <w:proofErr w:type="spellEnd"/>
      <w:r w:rsidRPr="00E87409">
        <w:rPr>
          <w:rFonts w:ascii="Times New Roman" w:eastAsia="Times New Roman" w:hAnsi="Times New Roman" w:cs="Times New Roman"/>
          <w:b w:val="0"/>
          <w:bCs w:val="0"/>
          <w:color w:val="000000"/>
          <w:sz w:val="16"/>
          <w:szCs w:val="16"/>
          <w:u w:val="none"/>
        </w:rPr>
        <w:t xml:space="preserve"> answer is based on a different </w:t>
      </w:r>
      <w:proofErr w:type="spellStart"/>
      <w:proofErr w:type="gramStart"/>
      <w:r w:rsidRPr="00E87409">
        <w:rPr>
          <w:rFonts w:ascii="Times New Roman" w:eastAsia="Times New Roman" w:hAnsi="Times New Roman" w:cs="Times New Roman"/>
          <w:b w:val="0"/>
          <w:bCs w:val="0"/>
          <w:color w:val="000000"/>
          <w:sz w:val="16"/>
          <w:szCs w:val="16"/>
          <w:u w:val="none"/>
        </w:rPr>
        <w:t>midrash</w:t>
      </w:r>
      <w:proofErr w:type="spellEnd"/>
      <w:proofErr w:type="gramEnd"/>
      <w:r w:rsidRPr="00E87409">
        <w:rPr>
          <w:rFonts w:ascii="Times New Roman" w:eastAsia="Times New Roman" w:hAnsi="Times New Roman" w:cs="Times New Roman"/>
          <w:b w:val="0"/>
          <w:bCs w:val="0"/>
          <w:color w:val="000000"/>
          <w:sz w:val="16"/>
          <w:szCs w:val="16"/>
          <w:u w:val="none"/>
        </w:rPr>
        <w:t xml:space="preserve"> on this verse found in Genesis </w:t>
      </w:r>
      <w:proofErr w:type="spellStart"/>
      <w:r w:rsidRPr="00E87409">
        <w:rPr>
          <w:rFonts w:ascii="Times New Roman" w:eastAsia="Times New Roman" w:hAnsi="Times New Roman" w:cs="Times New Roman"/>
          <w:b w:val="0"/>
          <w:bCs w:val="0"/>
          <w:color w:val="000000"/>
          <w:sz w:val="16"/>
          <w:szCs w:val="16"/>
          <w:u w:val="none"/>
        </w:rPr>
        <w:t>Rabbah</w:t>
      </w:r>
      <w:proofErr w:type="spellEnd"/>
      <w:r w:rsidRPr="00E87409">
        <w:rPr>
          <w:rFonts w:ascii="Times New Roman" w:eastAsia="Times New Roman" w:hAnsi="Times New Roman" w:cs="Times New Roman"/>
          <w:b w:val="0"/>
          <w:bCs w:val="0"/>
          <w:color w:val="000000"/>
          <w:sz w:val="16"/>
          <w:szCs w:val="16"/>
          <w:u w:val="none"/>
        </w:rPr>
        <w:t>:</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tl/>
          <w:lang w:bidi="he-IL"/>
        </w:rPr>
        <w:t xml:space="preserve">ר' יהושע </w:t>
      </w:r>
      <w:proofErr w:type="spellStart"/>
      <w:r w:rsidRPr="00E87409">
        <w:rPr>
          <w:rFonts w:ascii="Times New Roman" w:eastAsia="Times New Roman" w:hAnsi="Times New Roman" w:cs="Times New Roman"/>
          <w:b w:val="0"/>
          <w:bCs w:val="0"/>
          <w:color w:val="000000"/>
          <w:sz w:val="16"/>
          <w:szCs w:val="16"/>
          <w:u w:val="none"/>
          <w:rtl/>
          <w:lang w:bidi="he-IL"/>
        </w:rPr>
        <w:t>דסכנין</w:t>
      </w:r>
      <w:proofErr w:type="spellEnd"/>
      <w:r w:rsidRPr="00E87409">
        <w:rPr>
          <w:rFonts w:ascii="Times New Roman" w:eastAsia="Times New Roman" w:hAnsi="Times New Roman" w:cs="Times New Roman"/>
          <w:b w:val="0"/>
          <w:bCs w:val="0"/>
          <w:color w:val="000000"/>
          <w:sz w:val="16"/>
          <w:szCs w:val="16"/>
          <w:u w:val="none"/>
          <w:rtl/>
          <w:lang w:bidi="he-IL"/>
        </w:rPr>
        <w:t xml:space="preserve"> בשם ר' לוי פתח </w:t>
      </w:r>
      <w:proofErr w:type="spellStart"/>
      <w:r w:rsidRPr="00E87409">
        <w:rPr>
          <w:rFonts w:ascii="Times New Roman" w:eastAsia="Times New Roman" w:hAnsi="Times New Roman" w:cs="Times New Roman"/>
          <w:b w:val="0"/>
          <w:bCs w:val="0"/>
          <w:color w:val="000000"/>
          <w:sz w:val="16"/>
          <w:szCs w:val="16"/>
          <w:u w:val="none"/>
          <w:rtl/>
          <w:lang w:bidi="he-IL"/>
        </w:rPr>
        <w:t>כח</w:t>
      </w:r>
      <w:proofErr w:type="spellEnd"/>
      <w:r w:rsidRPr="00E87409">
        <w:rPr>
          <w:rFonts w:ascii="Times New Roman" w:eastAsia="Times New Roman" w:hAnsi="Times New Roman" w:cs="Times New Roman"/>
          <w:b w:val="0"/>
          <w:bCs w:val="0"/>
          <w:color w:val="000000"/>
          <w:sz w:val="16"/>
          <w:szCs w:val="16"/>
          <w:u w:val="none"/>
          <w:rtl/>
          <w:lang w:bidi="he-IL"/>
        </w:rPr>
        <w:t xml:space="preserve"> מעשיו הגיד לעמו לתת להם נחלת [</w:t>
      </w:r>
      <w:proofErr w:type="spellStart"/>
      <w:r w:rsidRPr="00E87409">
        <w:rPr>
          <w:rFonts w:ascii="Times New Roman" w:eastAsia="Times New Roman" w:hAnsi="Times New Roman" w:cs="Times New Roman"/>
          <w:b w:val="0"/>
          <w:bCs w:val="0"/>
          <w:color w:val="000000"/>
          <w:sz w:val="16"/>
          <w:szCs w:val="16"/>
          <w:u w:val="none"/>
          <w:rtl/>
          <w:lang w:bidi="he-IL"/>
        </w:rPr>
        <w:t>גוים</w:t>
      </w:r>
      <w:proofErr w:type="spellEnd"/>
      <w:r w:rsidRPr="00E87409">
        <w:rPr>
          <w:rFonts w:ascii="Times New Roman" w:eastAsia="Times New Roman" w:hAnsi="Times New Roman" w:cs="Times New Roman"/>
          <w:b w:val="0"/>
          <w:bCs w:val="0"/>
          <w:color w:val="000000"/>
          <w:sz w:val="16"/>
          <w:szCs w:val="16"/>
          <w:u w:val="none"/>
          <w:rtl/>
          <w:lang w:bidi="he-IL"/>
        </w:rPr>
        <w:t xml:space="preserve">]—מה טעם גילה הקדוש ברוך הוא לישראל מה שנברא ביום ראשון וביום ב' </w:t>
      </w:r>
      <w:proofErr w:type="spellStart"/>
      <w:r w:rsidRPr="00E87409">
        <w:rPr>
          <w:rFonts w:ascii="Times New Roman" w:eastAsia="Times New Roman" w:hAnsi="Times New Roman" w:cs="Times New Roman"/>
          <w:b w:val="0"/>
          <w:bCs w:val="0"/>
          <w:color w:val="000000"/>
          <w:sz w:val="16"/>
          <w:szCs w:val="16"/>
          <w:u w:val="none"/>
          <w:rtl/>
          <w:lang w:bidi="he-IL"/>
        </w:rPr>
        <w:t>וג',</w:t>
      </w:r>
      <w:proofErr w:type="spellEnd"/>
      <w:r w:rsidRPr="00E87409">
        <w:rPr>
          <w:rFonts w:ascii="Times New Roman" w:eastAsia="Times New Roman" w:hAnsi="Times New Roman" w:cs="Times New Roman"/>
          <w:b w:val="0"/>
          <w:bCs w:val="0"/>
          <w:color w:val="000000"/>
          <w:sz w:val="16"/>
          <w:szCs w:val="16"/>
          <w:u w:val="none"/>
          <w:rtl/>
          <w:lang w:bidi="he-IL"/>
        </w:rPr>
        <w:t xml:space="preserve"> מפני אומות העולם שלא </w:t>
      </w:r>
      <w:proofErr w:type="spellStart"/>
      <w:r w:rsidRPr="00E87409">
        <w:rPr>
          <w:rFonts w:ascii="Times New Roman" w:eastAsia="Times New Roman" w:hAnsi="Times New Roman" w:cs="Times New Roman"/>
          <w:b w:val="0"/>
          <w:bCs w:val="0"/>
          <w:color w:val="000000"/>
          <w:sz w:val="16"/>
          <w:szCs w:val="16"/>
          <w:u w:val="none"/>
          <w:rtl/>
          <w:lang w:bidi="he-IL"/>
        </w:rPr>
        <w:t>יהו</w:t>
      </w:r>
      <w:proofErr w:type="spellEnd"/>
      <w:r w:rsidRPr="00E87409">
        <w:rPr>
          <w:rFonts w:ascii="Times New Roman" w:eastAsia="Times New Roman" w:hAnsi="Times New Roman" w:cs="Times New Roman"/>
          <w:b w:val="0"/>
          <w:bCs w:val="0"/>
          <w:color w:val="000000"/>
          <w:sz w:val="16"/>
          <w:szCs w:val="16"/>
          <w:u w:val="none"/>
          <w:rtl/>
          <w:lang w:bidi="he-IL"/>
        </w:rPr>
        <w:t xml:space="preserve"> מונים את ישראל </w:t>
      </w:r>
      <w:proofErr w:type="spellStart"/>
      <w:r w:rsidRPr="00E87409">
        <w:rPr>
          <w:rFonts w:ascii="Times New Roman" w:eastAsia="Times New Roman" w:hAnsi="Times New Roman" w:cs="Times New Roman"/>
          <w:b w:val="0"/>
          <w:bCs w:val="0"/>
          <w:color w:val="000000"/>
          <w:sz w:val="16"/>
          <w:szCs w:val="16"/>
          <w:u w:val="none"/>
          <w:rtl/>
          <w:lang w:bidi="he-IL"/>
        </w:rPr>
        <w:t>ואומ</w:t>
      </w:r>
      <w:proofErr w:type="spellEnd"/>
      <w:r w:rsidRPr="00E87409">
        <w:rPr>
          <w:rFonts w:ascii="Times New Roman" w:eastAsia="Times New Roman" w:hAnsi="Times New Roman" w:cs="Times New Roman"/>
          <w:b w:val="0"/>
          <w:bCs w:val="0"/>
          <w:color w:val="000000"/>
          <w:sz w:val="16"/>
          <w:szCs w:val="16"/>
          <w:u w:val="none"/>
          <w:rtl/>
          <w:lang w:bidi="he-IL"/>
        </w:rPr>
        <w:t xml:space="preserve">' להם הלא אומה </w:t>
      </w:r>
      <w:proofErr w:type="spellStart"/>
      <w:r w:rsidRPr="00E87409">
        <w:rPr>
          <w:rFonts w:ascii="Times New Roman" w:eastAsia="Times New Roman" w:hAnsi="Times New Roman" w:cs="Times New Roman"/>
          <w:b w:val="0"/>
          <w:bCs w:val="0"/>
          <w:color w:val="000000"/>
          <w:sz w:val="16"/>
          <w:szCs w:val="16"/>
          <w:u w:val="none"/>
          <w:rtl/>
          <w:lang w:bidi="he-IL"/>
        </w:rPr>
        <w:t>שלבזזות</w:t>
      </w:r>
      <w:proofErr w:type="spellEnd"/>
      <w:r w:rsidRPr="00E87409">
        <w:rPr>
          <w:rFonts w:ascii="Times New Roman" w:eastAsia="Times New Roman" w:hAnsi="Times New Roman" w:cs="Times New Roman"/>
          <w:b w:val="0"/>
          <w:bCs w:val="0"/>
          <w:color w:val="000000"/>
          <w:sz w:val="16"/>
          <w:szCs w:val="16"/>
          <w:u w:val="none"/>
          <w:rtl/>
          <w:lang w:bidi="he-IL"/>
        </w:rPr>
        <w:t xml:space="preserve"> אתם אתמהא, וישראל </w:t>
      </w:r>
      <w:proofErr w:type="spellStart"/>
      <w:r w:rsidRPr="00E87409">
        <w:rPr>
          <w:rFonts w:ascii="Times New Roman" w:eastAsia="Times New Roman" w:hAnsi="Times New Roman" w:cs="Times New Roman"/>
          <w:b w:val="0"/>
          <w:bCs w:val="0"/>
          <w:color w:val="000000"/>
          <w:sz w:val="16"/>
          <w:szCs w:val="16"/>
          <w:u w:val="none"/>
          <w:rtl/>
          <w:lang w:bidi="he-IL"/>
        </w:rPr>
        <w:t>משיבין</w:t>
      </w:r>
      <w:proofErr w:type="spellEnd"/>
      <w:r w:rsidRPr="00E87409">
        <w:rPr>
          <w:rFonts w:ascii="Times New Roman" w:eastAsia="Times New Roman" w:hAnsi="Times New Roman" w:cs="Times New Roman"/>
          <w:b w:val="0"/>
          <w:bCs w:val="0"/>
          <w:color w:val="000000"/>
          <w:sz w:val="16"/>
          <w:szCs w:val="16"/>
          <w:u w:val="none"/>
          <w:rtl/>
          <w:lang w:bidi="he-IL"/>
        </w:rPr>
        <w:t xml:space="preserve"> להם ואתם הלא בזוזה היא בידכם הלא </w:t>
      </w:r>
      <w:proofErr w:type="spellStart"/>
      <w:r w:rsidRPr="00E87409">
        <w:rPr>
          <w:rFonts w:ascii="Times New Roman" w:eastAsia="Times New Roman" w:hAnsi="Times New Roman" w:cs="Times New Roman"/>
          <w:b w:val="0"/>
          <w:bCs w:val="0"/>
          <w:color w:val="000000"/>
          <w:sz w:val="16"/>
          <w:szCs w:val="16"/>
          <w:u w:val="none"/>
          <w:rtl/>
          <w:lang w:bidi="he-IL"/>
        </w:rPr>
        <w:t>כפתרים</w:t>
      </w:r>
      <w:proofErr w:type="spellEnd"/>
      <w:r w:rsidRPr="00E87409">
        <w:rPr>
          <w:rFonts w:ascii="Times New Roman" w:eastAsia="Times New Roman" w:hAnsi="Times New Roman" w:cs="Times New Roman"/>
          <w:b w:val="0"/>
          <w:bCs w:val="0"/>
          <w:color w:val="000000"/>
          <w:sz w:val="16"/>
          <w:szCs w:val="16"/>
          <w:u w:val="none"/>
          <w:rtl/>
          <w:lang w:bidi="he-IL"/>
        </w:rPr>
        <w:t xml:space="preserve"> היוצאים מכפתור השמידום וגו' (דברים ב </w:t>
      </w:r>
      <w:proofErr w:type="spellStart"/>
      <w:r w:rsidRPr="00E87409">
        <w:rPr>
          <w:rFonts w:ascii="Times New Roman" w:eastAsia="Times New Roman" w:hAnsi="Times New Roman" w:cs="Times New Roman"/>
          <w:b w:val="0"/>
          <w:bCs w:val="0"/>
          <w:color w:val="000000"/>
          <w:sz w:val="16"/>
          <w:szCs w:val="16"/>
          <w:u w:val="none"/>
          <w:rtl/>
          <w:lang w:bidi="he-IL"/>
        </w:rPr>
        <w:t>כג</w:t>
      </w:r>
      <w:proofErr w:type="spellEnd"/>
      <w:r w:rsidRPr="00E87409">
        <w:rPr>
          <w:rFonts w:ascii="Times New Roman" w:eastAsia="Times New Roman" w:hAnsi="Times New Roman" w:cs="Times New Roman"/>
          <w:b w:val="0"/>
          <w:bCs w:val="0"/>
          <w:color w:val="000000"/>
          <w:sz w:val="16"/>
          <w:szCs w:val="16"/>
          <w:u w:val="none"/>
          <w:rtl/>
          <w:lang w:bidi="he-IL"/>
        </w:rPr>
        <w:t xml:space="preserve">), העולם ומלאו שלהקב"ה הוא, כשרצה נתנו לכם וכשרצה נטלו מכם ונתנו לנו </w:t>
      </w:r>
      <w:proofErr w:type="spellStart"/>
      <w:r w:rsidRPr="00E87409">
        <w:rPr>
          <w:rFonts w:ascii="Times New Roman" w:eastAsia="Times New Roman" w:hAnsi="Times New Roman" w:cs="Times New Roman"/>
          <w:b w:val="0"/>
          <w:bCs w:val="0"/>
          <w:color w:val="000000"/>
          <w:sz w:val="16"/>
          <w:szCs w:val="16"/>
          <w:u w:val="none"/>
          <w:rtl/>
          <w:lang w:bidi="he-IL"/>
        </w:rPr>
        <w:t>הדא</w:t>
      </w:r>
      <w:proofErr w:type="spellEnd"/>
      <w:r w:rsidRPr="00E87409">
        <w:rPr>
          <w:rFonts w:ascii="Times New Roman" w:eastAsia="Times New Roman" w:hAnsi="Times New Roman" w:cs="Times New Roman"/>
          <w:b w:val="0"/>
          <w:bCs w:val="0"/>
          <w:color w:val="000000"/>
          <w:sz w:val="16"/>
          <w:szCs w:val="16"/>
          <w:u w:val="none"/>
          <w:rtl/>
          <w:lang w:bidi="he-IL"/>
        </w:rPr>
        <w:t xml:space="preserve"> היא </w:t>
      </w:r>
      <w:proofErr w:type="spellStart"/>
      <w:r w:rsidRPr="00E87409">
        <w:rPr>
          <w:rFonts w:ascii="Times New Roman" w:eastAsia="Times New Roman" w:hAnsi="Times New Roman" w:cs="Times New Roman"/>
          <w:b w:val="0"/>
          <w:bCs w:val="0"/>
          <w:color w:val="000000"/>
          <w:sz w:val="16"/>
          <w:szCs w:val="16"/>
          <w:u w:val="none"/>
          <w:rtl/>
          <w:lang w:bidi="he-IL"/>
        </w:rPr>
        <w:t>דכת</w:t>
      </w:r>
      <w:proofErr w:type="spellEnd"/>
      <w:r w:rsidRPr="00E87409">
        <w:rPr>
          <w:rFonts w:ascii="Times New Roman" w:eastAsia="Times New Roman" w:hAnsi="Times New Roman" w:cs="Times New Roman"/>
          <w:b w:val="0"/>
          <w:bCs w:val="0"/>
          <w:color w:val="000000"/>
          <w:sz w:val="16"/>
          <w:szCs w:val="16"/>
          <w:u w:val="none"/>
          <w:rtl/>
          <w:lang w:bidi="he-IL"/>
        </w:rPr>
        <w:t xml:space="preserve">' לתת להם נחלת </w:t>
      </w:r>
      <w:proofErr w:type="spellStart"/>
      <w:r w:rsidRPr="00E87409">
        <w:rPr>
          <w:rFonts w:ascii="Times New Roman" w:eastAsia="Times New Roman" w:hAnsi="Times New Roman" w:cs="Times New Roman"/>
          <w:b w:val="0"/>
          <w:bCs w:val="0"/>
          <w:color w:val="000000"/>
          <w:sz w:val="16"/>
          <w:szCs w:val="16"/>
          <w:u w:val="none"/>
          <w:rtl/>
          <w:lang w:bidi="he-IL"/>
        </w:rPr>
        <w:t>גוים</w:t>
      </w:r>
      <w:proofErr w:type="spellEnd"/>
      <w:r w:rsidRPr="00E87409">
        <w:rPr>
          <w:rFonts w:ascii="Times New Roman" w:eastAsia="Times New Roman" w:hAnsi="Times New Roman" w:cs="Times New Roman"/>
          <w:b w:val="0"/>
          <w:bCs w:val="0"/>
          <w:color w:val="000000"/>
          <w:sz w:val="16"/>
          <w:szCs w:val="16"/>
          <w:u w:val="none"/>
          <w:rtl/>
          <w:lang w:bidi="he-IL"/>
        </w:rPr>
        <w:t xml:space="preserve">, </w:t>
      </w:r>
      <w:proofErr w:type="spellStart"/>
      <w:r w:rsidRPr="00E87409">
        <w:rPr>
          <w:rFonts w:ascii="Times New Roman" w:eastAsia="Times New Roman" w:hAnsi="Times New Roman" w:cs="Times New Roman"/>
          <w:b w:val="0"/>
          <w:bCs w:val="0"/>
          <w:color w:val="000000"/>
          <w:sz w:val="16"/>
          <w:szCs w:val="16"/>
          <w:u w:val="none"/>
          <w:rtl/>
          <w:lang w:bidi="he-IL"/>
        </w:rPr>
        <w:t>כח</w:t>
      </w:r>
      <w:proofErr w:type="spellEnd"/>
      <w:r w:rsidRPr="00E87409">
        <w:rPr>
          <w:rFonts w:ascii="Times New Roman" w:eastAsia="Times New Roman" w:hAnsi="Times New Roman" w:cs="Times New Roman"/>
          <w:b w:val="0"/>
          <w:bCs w:val="0"/>
          <w:color w:val="000000"/>
          <w:sz w:val="16"/>
          <w:szCs w:val="16"/>
          <w:u w:val="none"/>
          <w:rtl/>
          <w:lang w:bidi="he-IL"/>
        </w:rPr>
        <w:t xml:space="preserve"> מעשיו הגיד לעמו הגיד להם את הבראשית בראשית ברא </w:t>
      </w:r>
      <w:proofErr w:type="spellStart"/>
      <w:r w:rsidRPr="00E87409">
        <w:rPr>
          <w:rFonts w:ascii="Times New Roman" w:eastAsia="Times New Roman" w:hAnsi="Times New Roman" w:cs="Times New Roman"/>
          <w:b w:val="0"/>
          <w:bCs w:val="0"/>
          <w:color w:val="000000"/>
          <w:sz w:val="16"/>
          <w:szCs w:val="16"/>
          <w:u w:val="none"/>
          <w:rtl/>
          <w:lang w:bidi="he-IL"/>
        </w:rPr>
        <w:t>אלהים</w:t>
      </w:r>
      <w:proofErr w:type="spellEnd"/>
      <w:r w:rsidRPr="00E87409">
        <w:rPr>
          <w:rFonts w:ascii="Times New Roman" w:eastAsia="Times New Roman" w:hAnsi="Times New Roman" w:cs="Times New Roman"/>
          <w:b w:val="0"/>
          <w:bCs w:val="0"/>
          <w:color w:val="000000"/>
          <w:sz w:val="16"/>
          <w:szCs w:val="16"/>
          <w:u w:val="none"/>
          <w:rtl/>
          <w:lang w:bidi="he-IL"/>
        </w:rPr>
        <w:t xml:space="preserve"> וגו'.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4"/>
          <w:szCs w:val="14"/>
          <w:u w:val="none"/>
        </w:rPr>
        <w:t xml:space="preserve">R. Joshua of </w:t>
      </w:r>
      <w:proofErr w:type="spellStart"/>
      <w:r w:rsidRPr="00E87409">
        <w:rPr>
          <w:rFonts w:ascii="Times New Roman" w:eastAsia="Times New Roman" w:hAnsi="Times New Roman" w:cs="Times New Roman"/>
          <w:b w:val="0"/>
          <w:bCs w:val="0"/>
          <w:color w:val="000000"/>
          <w:sz w:val="14"/>
          <w:szCs w:val="14"/>
          <w:u w:val="none"/>
        </w:rPr>
        <w:t>Sikhnin</w:t>
      </w:r>
      <w:proofErr w:type="spellEnd"/>
      <w:r w:rsidRPr="00E87409">
        <w:rPr>
          <w:rFonts w:ascii="Times New Roman" w:eastAsia="Times New Roman" w:hAnsi="Times New Roman" w:cs="Times New Roman"/>
          <w:b w:val="0"/>
          <w:bCs w:val="0"/>
          <w:color w:val="000000"/>
          <w:sz w:val="14"/>
          <w:szCs w:val="14"/>
          <w:u w:val="none"/>
        </w:rPr>
        <w:t xml:space="preserve"> opened in the name of R. Levi: “He revealed to His people His powerful works, in giving them the heritage [of nations].”—For what reason did the Holy One, blessed be He, reveal to Israel what was created on day one, day two, etc.? So that the nations would not point to Israel and say to them with amazement, “You are a nation of despoilers!” Israel can answer them, “And what about you? Was not the land [of Canaan] despoiled by you? Are you not “Cretans who come from Crete” (Deut 2:23)?! The world in its entirety belongs to the Holy One, blessed by </w:t>
      </w:r>
      <w:proofErr w:type="gramStart"/>
      <w:r w:rsidRPr="00E87409">
        <w:rPr>
          <w:rFonts w:ascii="Times New Roman" w:eastAsia="Times New Roman" w:hAnsi="Times New Roman" w:cs="Times New Roman"/>
          <w:b w:val="0"/>
          <w:bCs w:val="0"/>
          <w:color w:val="000000"/>
          <w:sz w:val="14"/>
          <w:szCs w:val="14"/>
          <w:u w:val="none"/>
        </w:rPr>
        <w:t>He</w:t>
      </w:r>
      <w:proofErr w:type="gramEnd"/>
      <w:r w:rsidRPr="00E87409">
        <w:rPr>
          <w:rFonts w:ascii="Times New Roman" w:eastAsia="Times New Roman" w:hAnsi="Times New Roman" w:cs="Times New Roman"/>
          <w:b w:val="0"/>
          <w:bCs w:val="0"/>
          <w:color w:val="000000"/>
          <w:sz w:val="14"/>
          <w:szCs w:val="14"/>
          <w:u w:val="none"/>
        </w:rPr>
        <w:t>. When he wanted to, he gave it to you, and when he wanted to, he took it from you and gave it to us. This is what scripture says, “To give them the heritage of nations, he revealed to his people his powerful works.” He told them the creation story, “in the beginning, God created…”</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According to this, Israel’s understanding of God’s position as creator of the world was the prerequisite for the conquest. If God had not ordained it, wouldn’t Israel be nothing more than a group of despoilers or thugs, stealing other peoples’ land?</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t>Was It a Good Question?</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Jewish folklorist and philosopher Micah Joseph </w:t>
      </w:r>
      <w:proofErr w:type="spellStart"/>
      <w:r w:rsidRPr="00E87409">
        <w:rPr>
          <w:rFonts w:ascii="Times New Roman" w:eastAsia="Times New Roman" w:hAnsi="Times New Roman" w:cs="Times New Roman"/>
          <w:b w:val="0"/>
          <w:bCs w:val="0"/>
          <w:color w:val="000000"/>
          <w:sz w:val="16"/>
          <w:szCs w:val="16"/>
          <w:u w:val="none"/>
        </w:rPr>
        <w:t>Berdichevski</w:t>
      </w:r>
      <w:proofErr w:type="spellEnd"/>
      <w:r w:rsidRPr="00E87409">
        <w:rPr>
          <w:rFonts w:ascii="Times New Roman" w:eastAsia="Times New Roman" w:hAnsi="Times New Roman" w:cs="Times New Roman"/>
          <w:b w:val="0"/>
          <w:bCs w:val="0"/>
          <w:color w:val="000000"/>
          <w:sz w:val="16"/>
          <w:szCs w:val="16"/>
          <w:u w:val="none"/>
        </w:rPr>
        <w:t xml:space="preserve"> criticized the question of why Torah does not begin directly with law, saying that such a question represents rabbinic disregard for the natural world represented by creation, in favor of an excessive valuation of law as the sole purpose of Torah</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4]</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On one level, </w:t>
      </w:r>
      <w:proofErr w:type="spellStart"/>
      <w:r w:rsidRPr="00E87409">
        <w:rPr>
          <w:rFonts w:ascii="Times New Roman" w:eastAsia="Times New Roman" w:hAnsi="Times New Roman" w:cs="Times New Roman"/>
          <w:b w:val="0"/>
          <w:bCs w:val="0"/>
          <w:color w:val="000000"/>
          <w:sz w:val="16"/>
          <w:szCs w:val="16"/>
          <w:u w:val="none"/>
        </w:rPr>
        <w:t>Berdichevski</w:t>
      </w:r>
      <w:proofErr w:type="spellEnd"/>
      <w:r w:rsidRPr="00E87409">
        <w:rPr>
          <w:rFonts w:ascii="Times New Roman" w:eastAsia="Times New Roman" w:hAnsi="Times New Roman" w:cs="Times New Roman"/>
          <w:b w:val="0"/>
          <w:bCs w:val="0"/>
          <w:color w:val="000000"/>
          <w:sz w:val="16"/>
          <w:szCs w:val="16"/>
          <w:u w:val="none"/>
        </w:rPr>
        <w:t xml:space="preserve"> is correct; the Torah indeed expresses interest in nature, other peoples, and of how things came to be the way they are (“etiology”). Nevertheless, by linking the themes of creation and land rights, the rabbis are picking up on a deep connection between the two, that appears elsewhere in the Bible as well as in the wider ancient Near East.</w:t>
      </w:r>
    </w:p>
    <w:p w:rsidR="00E87409" w:rsidRPr="00E87409" w:rsidRDefault="00E87409" w:rsidP="00E8740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E87409">
        <w:rPr>
          <w:rFonts w:ascii="Times New Roman" w:eastAsia="Times New Roman" w:hAnsi="Times New Roman" w:cs="Times New Roman"/>
          <w:b w:val="0"/>
          <w:bCs w:val="0"/>
          <w:color w:val="000000"/>
          <w:sz w:val="23"/>
          <w:szCs w:val="23"/>
          <w:u w:val="none"/>
        </w:rPr>
        <w:t>Biblical Support for Creation Narrative as Land Entitlement</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idea that land is apportioned to human groups by God (or gods) appears in several biblical passages.</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lastRenderedPageBreak/>
        <w:t>Deuteronomy 32</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song of </w:t>
      </w:r>
      <w:proofErr w:type="spellStart"/>
      <w:r w:rsidRPr="00E87409">
        <w:rPr>
          <w:rFonts w:ascii="Times New Roman" w:eastAsia="Times New Roman" w:hAnsi="Times New Roman" w:cs="Times New Roman"/>
          <w:b w:val="0"/>
          <w:bCs w:val="0"/>
          <w:color w:val="000000"/>
          <w:sz w:val="16"/>
          <w:szCs w:val="16"/>
          <w:u w:val="none"/>
        </w:rPr>
        <w:t>Haazinu</w:t>
      </w:r>
      <w:proofErr w:type="spellEnd"/>
      <w:r w:rsidRPr="00E87409">
        <w:rPr>
          <w:rFonts w:ascii="Times New Roman" w:eastAsia="Times New Roman" w:hAnsi="Times New Roman" w:cs="Times New Roman"/>
          <w:b w:val="0"/>
          <w:bCs w:val="0"/>
          <w:color w:val="000000"/>
          <w:sz w:val="16"/>
          <w:szCs w:val="16"/>
          <w:u w:val="none"/>
        </w:rPr>
        <w:t xml:space="preserve"> (Deut 32), speaks about Israel’s past:</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דברים לב:ח</w:t>
      </w:r>
      <w:r w:rsidRPr="00E87409">
        <w:rPr>
          <w:rFonts w:ascii="Times New Roman" w:eastAsia="Times New Roman" w:hAnsi="Times New Roman" w:cs="Times New Roman"/>
          <w:b w:val="0"/>
          <w:bCs w:val="0"/>
          <w:color w:val="000000"/>
          <w:sz w:val="16"/>
          <w:szCs w:val="16"/>
          <w:u w:val="none"/>
          <w:rtl/>
        </w:rPr>
        <w:t> </w:t>
      </w:r>
      <w:proofErr w:type="spellStart"/>
      <w:r w:rsidRPr="00E87409">
        <w:rPr>
          <w:rFonts w:ascii="Times New Roman" w:eastAsia="Times New Roman" w:hAnsi="Times New Roman" w:cs="Times New Roman"/>
          <w:b w:val="0"/>
          <w:bCs w:val="0"/>
          <w:color w:val="000000"/>
          <w:sz w:val="16"/>
          <w:szCs w:val="16"/>
          <w:u w:val="none"/>
          <w:rtl/>
          <w:lang w:bidi="he-IL"/>
        </w:rPr>
        <w:t>בְּהַנְחֵל</w:t>
      </w:r>
      <w:proofErr w:type="spellEnd"/>
      <w:r w:rsidRPr="00E87409">
        <w:rPr>
          <w:rFonts w:ascii="Times New Roman" w:eastAsia="Times New Roman" w:hAnsi="Times New Roman" w:cs="Times New Roman"/>
          <w:b w:val="0"/>
          <w:bCs w:val="0"/>
          <w:color w:val="000000"/>
          <w:sz w:val="16"/>
          <w:szCs w:val="16"/>
          <w:u w:val="none"/>
          <w:rtl/>
          <w:lang w:bidi="he-IL"/>
        </w:rPr>
        <w:t xml:space="preserve"> עֶלְיוֹן </w:t>
      </w:r>
      <w:proofErr w:type="spellStart"/>
      <w:r w:rsidRPr="00E87409">
        <w:rPr>
          <w:rFonts w:ascii="Times New Roman" w:eastAsia="Times New Roman" w:hAnsi="Times New Roman" w:cs="Times New Roman"/>
          <w:b w:val="0"/>
          <w:bCs w:val="0"/>
          <w:color w:val="000000"/>
          <w:sz w:val="16"/>
          <w:szCs w:val="16"/>
          <w:u w:val="none"/>
          <w:rtl/>
          <w:lang w:bidi="he-IL"/>
        </w:rPr>
        <w:t>גּוֹיִם</w:t>
      </w:r>
      <w:proofErr w:type="spellEnd"/>
      <w:r w:rsidRPr="00E87409">
        <w:rPr>
          <w:rFonts w:ascii="Times New Roman" w:eastAsia="Times New Roman" w:hAnsi="Times New Roman" w:cs="Times New Roman"/>
          <w:b w:val="0"/>
          <w:bCs w:val="0"/>
          <w:color w:val="000000"/>
          <w:sz w:val="16"/>
          <w:szCs w:val="16"/>
          <w:u w:val="none"/>
          <w:rtl/>
          <w:lang w:bidi="he-IL"/>
        </w:rPr>
        <w:t xml:space="preserve"> בְּהַפְרִידוֹ בְּנֵי אָדָם יַצֵּב </w:t>
      </w:r>
      <w:proofErr w:type="spellStart"/>
      <w:r w:rsidRPr="00E87409">
        <w:rPr>
          <w:rFonts w:ascii="Times New Roman" w:eastAsia="Times New Roman" w:hAnsi="Times New Roman" w:cs="Times New Roman"/>
          <w:b w:val="0"/>
          <w:bCs w:val="0"/>
          <w:color w:val="000000"/>
          <w:sz w:val="16"/>
          <w:szCs w:val="16"/>
          <w:u w:val="none"/>
          <w:rtl/>
          <w:lang w:bidi="he-IL"/>
        </w:rPr>
        <w:t>גְּבֻלֹת</w:t>
      </w:r>
      <w:proofErr w:type="spellEnd"/>
      <w:r w:rsidRPr="00E87409">
        <w:rPr>
          <w:rFonts w:ascii="Times New Roman" w:eastAsia="Times New Roman" w:hAnsi="Times New Roman" w:cs="Times New Roman"/>
          <w:b w:val="0"/>
          <w:bCs w:val="0"/>
          <w:color w:val="000000"/>
          <w:sz w:val="16"/>
          <w:szCs w:val="16"/>
          <w:u w:val="none"/>
          <w:rtl/>
          <w:lang w:bidi="he-IL"/>
        </w:rPr>
        <w:t xml:space="preserve"> עַמִּים לְמִסְפַּר בְּנֵי </w:t>
      </w:r>
      <w:proofErr w:type="spellStart"/>
      <w:r w:rsidRPr="00E87409">
        <w:rPr>
          <w:rFonts w:ascii="Times New Roman" w:eastAsia="Times New Roman" w:hAnsi="Times New Roman" w:cs="Times New Roman"/>
          <w:b w:val="0"/>
          <w:bCs w:val="0"/>
          <w:color w:val="000000"/>
          <w:sz w:val="16"/>
          <w:szCs w:val="16"/>
          <w:u w:val="none"/>
          <w:rtl/>
          <w:lang w:bidi="he-IL"/>
        </w:rPr>
        <w:t>אלהים</w:t>
      </w:r>
      <w:proofErr w:type="spellEnd"/>
      <w:r w:rsidRPr="00E87409">
        <w:rPr>
          <w:rFonts w:ascii="Times New Roman" w:eastAsia="Times New Roman" w:hAnsi="Times New Roman" w:cs="Times New Roman"/>
          <w:b w:val="0"/>
          <w:bCs w:val="0"/>
          <w:color w:val="000000"/>
          <w:sz w:val="16"/>
          <w:szCs w:val="16"/>
          <w:u w:val="none"/>
          <w:rtl/>
          <w:lang w:bidi="he-IL"/>
        </w:rPr>
        <w:t>.</w:t>
      </w:r>
      <w:r w:rsidRPr="00E87409">
        <w:rPr>
          <w:rFonts w:ascii="Times New Roman" w:eastAsia="Times New Roman" w:hAnsi="Times New Roman" w:cs="Times New Roman"/>
          <w:b w:val="0"/>
          <w:bCs w:val="0"/>
          <w:color w:val="B22222"/>
          <w:sz w:val="14"/>
          <w:szCs w:val="14"/>
          <w:u w:val="none"/>
          <w:vertAlign w:val="superscript"/>
          <w:rtl/>
        </w:rPr>
        <w:t>[5]</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לב:ט</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כִּי חֵלֶק יְ־</w:t>
      </w:r>
      <w:proofErr w:type="spellStart"/>
      <w:r w:rsidRPr="00E87409">
        <w:rPr>
          <w:rFonts w:ascii="Times New Roman" w:eastAsia="Times New Roman" w:hAnsi="Times New Roman" w:cs="Times New Roman"/>
          <w:b w:val="0"/>
          <w:bCs w:val="0"/>
          <w:color w:val="000000"/>
          <w:sz w:val="16"/>
          <w:szCs w:val="16"/>
          <w:u w:val="none"/>
          <w:rtl/>
          <w:lang w:bidi="he-IL"/>
        </w:rPr>
        <w:t>הֹוָה</w:t>
      </w:r>
      <w:proofErr w:type="spellEnd"/>
      <w:r w:rsidRPr="00E87409">
        <w:rPr>
          <w:rFonts w:ascii="Times New Roman" w:eastAsia="Times New Roman" w:hAnsi="Times New Roman" w:cs="Times New Roman"/>
          <w:b w:val="0"/>
          <w:bCs w:val="0"/>
          <w:color w:val="000000"/>
          <w:sz w:val="16"/>
          <w:szCs w:val="16"/>
          <w:u w:val="none"/>
          <w:rtl/>
          <w:lang w:bidi="he-IL"/>
        </w:rPr>
        <w:t xml:space="preserve"> עַמּוֹ יַעֲקֹב חֶבֶל נַחֲלָתוֹ.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t>Deut 32:8</w:t>
      </w:r>
      <w:r w:rsidRPr="00E87409">
        <w:rPr>
          <w:rFonts w:ascii="Times New Roman" w:eastAsia="Times New Roman" w:hAnsi="Times New Roman" w:cs="Times New Roman"/>
          <w:b w:val="0"/>
          <w:bCs w:val="0"/>
          <w:color w:val="000000"/>
          <w:sz w:val="14"/>
          <w:szCs w:val="14"/>
          <w:u w:val="none"/>
        </w:rPr>
        <w:t> When the Most-High gave nations (their) inheritances, at his dividing the human-</w:t>
      </w:r>
      <w:proofErr w:type="gramStart"/>
      <w:r w:rsidRPr="00E87409">
        <w:rPr>
          <w:rFonts w:ascii="Times New Roman" w:eastAsia="Times New Roman" w:hAnsi="Times New Roman" w:cs="Times New Roman"/>
          <w:b w:val="0"/>
          <w:bCs w:val="0"/>
          <w:color w:val="000000"/>
          <w:sz w:val="14"/>
          <w:szCs w:val="14"/>
          <w:u w:val="none"/>
        </w:rPr>
        <w:t>race,</w:t>
      </w:r>
      <w:proofErr w:type="gramEnd"/>
      <w:r w:rsidRPr="00E87409">
        <w:rPr>
          <w:rFonts w:ascii="Times New Roman" w:eastAsia="Times New Roman" w:hAnsi="Times New Roman" w:cs="Times New Roman"/>
          <w:b w:val="0"/>
          <w:bCs w:val="0"/>
          <w:color w:val="000000"/>
          <w:sz w:val="14"/>
          <w:szCs w:val="14"/>
          <w:u w:val="none"/>
        </w:rPr>
        <w:t xml:space="preserve"> he stationed boundaries for peoples by the number of the gods. </w:t>
      </w:r>
      <w:r w:rsidRPr="00E87409">
        <w:rPr>
          <w:rFonts w:ascii="Times New Roman" w:eastAsia="Times New Roman" w:hAnsi="Times New Roman" w:cs="Times New Roman"/>
          <w:b w:val="0"/>
          <w:bCs w:val="0"/>
          <w:color w:val="000000"/>
          <w:sz w:val="10"/>
          <w:szCs w:val="10"/>
          <w:u w:val="none"/>
          <w:vertAlign w:val="superscript"/>
        </w:rPr>
        <w:t>32:9</w:t>
      </w:r>
      <w:r w:rsidRPr="00E87409">
        <w:rPr>
          <w:rFonts w:ascii="Times New Roman" w:eastAsia="Times New Roman" w:hAnsi="Times New Roman" w:cs="Times New Roman"/>
          <w:b w:val="0"/>
          <w:bCs w:val="0"/>
          <w:color w:val="000000"/>
          <w:sz w:val="14"/>
          <w:szCs w:val="14"/>
          <w:u w:val="none"/>
        </w:rPr>
        <w:t xml:space="preserve"> Indeed, the portion of YHWH became his people, Yaakov, the lot of his inheritance. (Fox </w:t>
      </w:r>
      <w:proofErr w:type="gramStart"/>
      <w:r w:rsidRPr="00E87409">
        <w:rPr>
          <w:rFonts w:ascii="Times New Roman" w:eastAsia="Times New Roman" w:hAnsi="Times New Roman" w:cs="Times New Roman"/>
          <w:b w:val="0"/>
          <w:bCs w:val="0"/>
          <w:color w:val="000000"/>
          <w:sz w:val="14"/>
          <w:szCs w:val="14"/>
          <w:u w:val="none"/>
        </w:rPr>
        <w:t>trans</w:t>
      </w:r>
      <w:proofErr w:type="gramEnd"/>
      <w:r w:rsidRPr="00E87409">
        <w:rPr>
          <w:rFonts w:ascii="Times New Roman" w:eastAsia="Times New Roman" w:hAnsi="Times New Roman" w:cs="Times New Roman"/>
          <w:b w:val="0"/>
          <w:bCs w:val="0"/>
          <w:color w:val="000000"/>
          <w:sz w:val="14"/>
          <w:szCs w:val="14"/>
          <w:u w:val="none"/>
        </w:rPr>
        <w:t>.)</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According to this, every nation has its boundary determined by </w:t>
      </w:r>
      <w:proofErr w:type="spellStart"/>
      <w:r w:rsidRPr="00E87409">
        <w:rPr>
          <w:rFonts w:ascii="Times New Roman" w:eastAsia="Times New Roman" w:hAnsi="Times New Roman" w:cs="Times New Roman"/>
          <w:b w:val="0"/>
          <w:bCs w:val="0"/>
          <w:color w:val="000000"/>
          <w:sz w:val="16"/>
          <w:szCs w:val="16"/>
          <w:u w:val="none"/>
        </w:rPr>
        <w:t>Elyon</w:t>
      </w:r>
      <w:proofErr w:type="spellEnd"/>
      <w:r w:rsidRPr="00E87409">
        <w:rPr>
          <w:rFonts w:ascii="Times New Roman" w:eastAsia="Times New Roman" w:hAnsi="Times New Roman" w:cs="Times New Roman"/>
          <w:b w:val="0"/>
          <w:bCs w:val="0"/>
          <w:color w:val="000000"/>
          <w:sz w:val="16"/>
          <w:szCs w:val="16"/>
          <w:u w:val="none"/>
        </w:rPr>
        <w:t xml:space="preserve"> or by its own god. YHWH specifically chooses the people of Israel and places them within the borders of his land, the land of Israel</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6]</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Other biblical texts present similar accounts, describing YHWH as the most important and powerful being in the world, and thus entitled to do what he wishes.</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t>Amos 9</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final chapter of Amos describes God’s power over the chaotic forces of nature:</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עמוס ט:ה</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וַאדֹנָי יְ־</w:t>
      </w:r>
      <w:proofErr w:type="spellStart"/>
      <w:r w:rsidRPr="00E87409">
        <w:rPr>
          <w:rFonts w:ascii="Times New Roman" w:eastAsia="Times New Roman" w:hAnsi="Times New Roman" w:cs="Times New Roman"/>
          <w:b w:val="0"/>
          <w:bCs w:val="0"/>
          <w:color w:val="000000"/>
          <w:sz w:val="16"/>
          <w:szCs w:val="16"/>
          <w:u w:val="none"/>
          <w:rtl/>
          <w:lang w:bidi="he-IL"/>
        </w:rPr>
        <w:t>הוִה</w:t>
      </w:r>
      <w:proofErr w:type="spellEnd"/>
      <w:r w:rsidRPr="00E87409">
        <w:rPr>
          <w:rFonts w:ascii="Times New Roman" w:eastAsia="Times New Roman" w:hAnsi="Times New Roman" w:cs="Times New Roman"/>
          <w:b w:val="0"/>
          <w:bCs w:val="0"/>
          <w:color w:val="000000"/>
          <w:sz w:val="16"/>
          <w:szCs w:val="16"/>
          <w:u w:val="none"/>
          <w:rtl/>
          <w:lang w:bidi="he-IL"/>
        </w:rPr>
        <w:t xml:space="preserve"> הַצְּבָאוֹת הַנּוֹגֵעַ בָּאָרֶץ </w:t>
      </w:r>
      <w:proofErr w:type="spellStart"/>
      <w:r w:rsidRPr="00E87409">
        <w:rPr>
          <w:rFonts w:ascii="Times New Roman" w:eastAsia="Times New Roman" w:hAnsi="Times New Roman" w:cs="Times New Roman"/>
          <w:b w:val="0"/>
          <w:bCs w:val="0"/>
          <w:color w:val="000000"/>
          <w:sz w:val="16"/>
          <w:szCs w:val="16"/>
          <w:u w:val="none"/>
          <w:rtl/>
          <w:lang w:bidi="he-IL"/>
        </w:rPr>
        <w:t>וַתָּמוֹג</w:t>
      </w:r>
      <w:proofErr w:type="spellEnd"/>
      <w:r w:rsidRPr="00E87409">
        <w:rPr>
          <w:rFonts w:ascii="Times New Roman" w:eastAsia="Times New Roman" w:hAnsi="Times New Roman" w:cs="Times New Roman"/>
          <w:b w:val="0"/>
          <w:bCs w:val="0"/>
          <w:color w:val="000000"/>
          <w:sz w:val="16"/>
          <w:szCs w:val="16"/>
          <w:u w:val="none"/>
          <w:rtl/>
          <w:lang w:bidi="he-IL"/>
        </w:rPr>
        <w:t xml:space="preserve"> וְאָבְלוּ כָּל יוֹשְׁבֵי בָהּ וְעָלְתָה </w:t>
      </w:r>
      <w:proofErr w:type="spellStart"/>
      <w:r w:rsidRPr="00E87409">
        <w:rPr>
          <w:rFonts w:ascii="Times New Roman" w:eastAsia="Times New Roman" w:hAnsi="Times New Roman" w:cs="Times New Roman"/>
          <w:b w:val="0"/>
          <w:bCs w:val="0"/>
          <w:color w:val="000000"/>
          <w:sz w:val="16"/>
          <w:szCs w:val="16"/>
          <w:u w:val="none"/>
          <w:rtl/>
          <w:lang w:bidi="he-IL"/>
        </w:rPr>
        <w:t>כַיְאֹר</w:t>
      </w:r>
      <w:proofErr w:type="spellEnd"/>
      <w:r w:rsidRPr="00E87409">
        <w:rPr>
          <w:rFonts w:ascii="Times New Roman" w:eastAsia="Times New Roman" w:hAnsi="Times New Roman" w:cs="Times New Roman"/>
          <w:b w:val="0"/>
          <w:bCs w:val="0"/>
          <w:color w:val="000000"/>
          <w:sz w:val="16"/>
          <w:szCs w:val="16"/>
          <w:u w:val="none"/>
          <w:rtl/>
          <w:lang w:bidi="he-IL"/>
        </w:rPr>
        <w:t xml:space="preserve"> כֻּלָּהּ וְשָׁקְעָה </w:t>
      </w:r>
      <w:proofErr w:type="spellStart"/>
      <w:r w:rsidRPr="00E87409">
        <w:rPr>
          <w:rFonts w:ascii="Times New Roman" w:eastAsia="Times New Roman" w:hAnsi="Times New Roman" w:cs="Times New Roman"/>
          <w:b w:val="0"/>
          <w:bCs w:val="0"/>
          <w:color w:val="000000"/>
          <w:sz w:val="16"/>
          <w:szCs w:val="16"/>
          <w:u w:val="none"/>
          <w:rtl/>
          <w:lang w:bidi="he-IL"/>
        </w:rPr>
        <w:t>כִּיאֹר</w:t>
      </w:r>
      <w:proofErr w:type="spellEnd"/>
      <w:r w:rsidRPr="00E87409">
        <w:rPr>
          <w:rFonts w:ascii="Times New Roman" w:eastAsia="Times New Roman" w:hAnsi="Times New Roman" w:cs="Times New Roman"/>
          <w:b w:val="0"/>
          <w:bCs w:val="0"/>
          <w:color w:val="000000"/>
          <w:sz w:val="16"/>
          <w:szCs w:val="16"/>
          <w:u w:val="none"/>
          <w:rtl/>
          <w:lang w:bidi="he-IL"/>
        </w:rPr>
        <w:t xml:space="preserve"> מִצְרָיִם.</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ט:ו</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הַבּוֹנֶה בַשָּׁמַיִם (מעלותו) [מַעֲלוֹתָיו] וַאֲגֻדָּתוֹ עַל אֶרֶץ יְסָדָהּ הַקֹּרֵא לְמֵי הַיָּם וַיִּשְׁפְּכֵם עַל פְּנֵי הָאָרֶץ יְ־</w:t>
      </w:r>
      <w:proofErr w:type="spellStart"/>
      <w:r w:rsidRPr="00E87409">
        <w:rPr>
          <w:rFonts w:ascii="Times New Roman" w:eastAsia="Times New Roman" w:hAnsi="Times New Roman" w:cs="Times New Roman"/>
          <w:b w:val="0"/>
          <w:bCs w:val="0"/>
          <w:color w:val="000000"/>
          <w:sz w:val="16"/>
          <w:szCs w:val="16"/>
          <w:u w:val="none"/>
          <w:rtl/>
          <w:lang w:bidi="he-IL"/>
        </w:rPr>
        <w:t>הוָה</w:t>
      </w:r>
      <w:proofErr w:type="spellEnd"/>
      <w:r w:rsidRPr="00E87409">
        <w:rPr>
          <w:rFonts w:ascii="Times New Roman" w:eastAsia="Times New Roman" w:hAnsi="Times New Roman" w:cs="Times New Roman"/>
          <w:b w:val="0"/>
          <w:bCs w:val="0"/>
          <w:color w:val="000000"/>
          <w:sz w:val="16"/>
          <w:szCs w:val="16"/>
          <w:u w:val="none"/>
          <w:rtl/>
          <w:lang w:bidi="he-IL"/>
        </w:rPr>
        <w:t xml:space="preserve"> שְׁמוֹ.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t>Amos 9:5</w:t>
      </w:r>
      <w:r w:rsidRPr="00E87409">
        <w:rPr>
          <w:rFonts w:ascii="Times New Roman" w:eastAsia="Times New Roman" w:hAnsi="Times New Roman" w:cs="Times New Roman"/>
          <w:b w:val="0"/>
          <w:bCs w:val="0"/>
          <w:color w:val="000000"/>
          <w:sz w:val="14"/>
          <w:szCs w:val="14"/>
          <w:u w:val="none"/>
        </w:rPr>
        <w:t> It is my Lord YHWH of Hosts at whose touch the earth trembles and all who dwell on it mourn, and all of it swells like the Nile and subsides like the Nile of Egypt; </w:t>
      </w:r>
      <w:r w:rsidRPr="00E87409">
        <w:rPr>
          <w:rFonts w:ascii="Times New Roman" w:eastAsia="Times New Roman" w:hAnsi="Times New Roman" w:cs="Times New Roman"/>
          <w:b w:val="0"/>
          <w:bCs w:val="0"/>
          <w:color w:val="000000"/>
          <w:sz w:val="10"/>
          <w:szCs w:val="10"/>
          <w:u w:val="none"/>
          <w:vertAlign w:val="superscript"/>
        </w:rPr>
        <w:t>9:6</w:t>
      </w:r>
      <w:r w:rsidRPr="00E87409">
        <w:rPr>
          <w:rFonts w:ascii="Times New Roman" w:eastAsia="Times New Roman" w:hAnsi="Times New Roman" w:cs="Times New Roman"/>
          <w:b w:val="0"/>
          <w:bCs w:val="0"/>
          <w:color w:val="000000"/>
          <w:sz w:val="14"/>
          <w:szCs w:val="14"/>
          <w:u w:val="none"/>
        </w:rPr>
        <w:t> Who built His chambers in heaven and founded His vault on the earth, who summons the waters of the sea and pours them over the land—His name is YHWH.</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Immediately afterwards, the text turns to the placement of Israel in their land in the context of how YHWH has treated other nations:</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ט:ז</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הֲלוֹא כִבְנֵי כֻשִׁיִּים אַתֶּם לִי בְּנֵי יִשְׂרָאֵל נְאֻם יְ־</w:t>
      </w:r>
      <w:proofErr w:type="spellStart"/>
      <w:r w:rsidRPr="00E87409">
        <w:rPr>
          <w:rFonts w:ascii="Times New Roman" w:eastAsia="Times New Roman" w:hAnsi="Times New Roman" w:cs="Times New Roman"/>
          <w:b w:val="0"/>
          <w:bCs w:val="0"/>
          <w:color w:val="000000"/>
          <w:sz w:val="16"/>
          <w:szCs w:val="16"/>
          <w:u w:val="none"/>
          <w:rtl/>
          <w:lang w:bidi="he-IL"/>
        </w:rPr>
        <w:t>הוָה</w:t>
      </w:r>
      <w:proofErr w:type="spellEnd"/>
      <w:r w:rsidRPr="00E87409">
        <w:rPr>
          <w:rFonts w:ascii="Times New Roman" w:eastAsia="Times New Roman" w:hAnsi="Times New Roman" w:cs="Times New Roman"/>
          <w:b w:val="0"/>
          <w:bCs w:val="0"/>
          <w:color w:val="000000"/>
          <w:sz w:val="16"/>
          <w:szCs w:val="16"/>
          <w:u w:val="none"/>
          <w:rtl/>
          <w:lang w:bidi="he-IL"/>
        </w:rPr>
        <w:t xml:space="preserve"> הֲלוֹא אֶת יִשְׂרָאֵל הֶעֱלֵיתִי מֵאֶרֶץ מִצְרַיִם וּפְלִשְׁתִּיִּים מִכַּפְתּוֹר וַאֲרָם מִקִּיר.</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t>9:7</w:t>
      </w:r>
      <w:r w:rsidRPr="00E87409">
        <w:rPr>
          <w:rFonts w:ascii="Times New Roman" w:eastAsia="Times New Roman" w:hAnsi="Times New Roman" w:cs="Times New Roman"/>
          <w:b w:val="0"/>
          <w:bCs w:val="0"/>
          <w:color w:val="000000"/>
          <w:sz w:val="14"/>
          <w:szCs w:val="14"/>
          <w:u w:val="none"/>
        </w:rPr>
        <w:t> To Me, O Israelites, you are just like the Ethiopians—</w:t>
      </w:r>
      <w:proofErr w:type="gramStart"/>
      <w:r w:rsidRPr="00E87409">
        <w:rPr>
          <w:rFonts w:ascii="Times New Roman" w:eastAsia="Times New Roman" w:hAnsi="Times New Roman" w:cs="Times New Roman"/>
          <w:b w:val="0"/>
          <w:bCs w:val="0"/>
          <w:color w:val="000000"/>
          <w:sz w:val="14"/>
          <w:szCs w:val="14"/>
          <w:u w:val="none"/>
        </w:rPr>
        <w:t>declares</w:t>
      </w:r>
      <w:proofErr w:type="gramEnd"/>
      <w:r w:rsidRPr="00E87409">
        <w:rPr>
          <w:rFonts w:ascii="Times New Roman" w:eastAsia="Times New Roman" w:hAnsi="Times New Roman" w:cs="Times New Roman"/>
          <w:b w:val="0"/>
          <w:bCs w:val="0"/>
          <w:color w:val="000000"/>
          <w:sz w:val="14"/>
          <w:szCs w:val="14"/>
          <w:u w:val="none"/>
        </w:rPr>
        <w:t xml:space="preserve"> YHWH. True, I brought Israel up from the land of Egypt, but also the Philistines from Crete and the </w:t>
      </w:r>
      <w:proofErr w:type="spellStart"/>
      <w:r w:rsidRPr="00E87409">
        <w:rPr>
          <w:rFonts w:ascii="Times New Roman" w:eastAsia="Times New Roman" w:hAnsi="Times New Roman" w:cs="Times New Roman"/>
          <w:b w:val="0"/>
          <w:bCs w:val="0"/>
          <w:color w:val="000000"/>
          <w:sz w:val="14"/>
          <w:szCs w:val="14"/>
          <w:u w:val="none"/>
        </w:rPr>
        <w:t>Arameans</w:t>
      </w:r>
      <w:proofErr w:type="spellEnd"/>
      <w:r w:rsidRPr="00E87409">
        <w:rPr>
          <w:rFonts w:ascii="Times New Roman" w:eastAsia="Times New Roman" w:hAnsi="Times New Roman" w:cs="Times New Roman"/>
          <w:b w:val="0"/>
          <w:bCs w:val="0"/>
          <w:color w:val="000000"/>
          <w:sz w:val="14"/>
          <w:szCs w:val="14"/>
          <w:u w:val="none"/>
        </w:rPr>
        <w:t xml:space="preserve"> from </w:t>
      </w:r>
      <w:proofErr w:type="spellStart"/>
      <w:r w:rsidRPr="00E87409">
        <w:rPr>
          <w:rFonts w:ascii="Times New Roman" w:eastAsia="Times New Roman" w:hAnsi="Times New Roman" w:cs="Times New Roman"/>
          <w:b w:val="0"/>
          <w:bCs w:val="0"/>
          <w:color w:val="000000"/>
          <w:sz w:val="14"/>
          <w:szCs w:val="14"/>
          <w:u w:val="none"/>
        </w:rPr>
        <w:t>Kir</w:t>
      </w:r>
      <w:proofErr w:type="spellEnd"/>
      <w:r w:rsidRPr="00E87409">
        <w:rPr>
          <w:rFonts w:ascii="Times New Roman" w:eastAsia="Times New Roman" w:hAnsi="Times New Roman" w:cs="Times New Roman"/>
          <w:b w:val="0"/>
          <w:bCs w:val="0"/>
          <w:color w:val="000000"/>
          <w:sz w:val="14"/>
          <w:szCs w:val="14"/>
          <w:u w:val="none"/>
        </w:rPr>
        <w:t>.</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verse here warns Israel that YHWH is the God of all nations, and his gift of land to them is no different than the gift of land he gave other peoples. The text will continue by warning the people that this gift is contingent on their behavior.</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t>Psalm 74</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Psalm 74 begins by asking God to remember his chosen people and city:</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תהלים עד:ב</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זְכֹר עֲדָתְךָ קָנִיתָ קֶּדֶם גָּאַלְתָּ שֵׁבֶט נַחֲלָתֶךָ הַר צִיּוֹן זֶה שָׁכַנְתָּ בּוֹ.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t>Ps 74:2</w:t>
      </w:r>
      <w:r w:rsidRPr="00E87409">
        <w:rPr>
          <w:rFonts w:ascii="Times New Roman" w:eastAsia="Times New Roman" w:hAnsi="Times New Roman" w:cs="Times New Roman"/>
          <w:b w:val="0"/>
          <w:bCs w:val="0"/>
          <w:color w:val="000000"/>
          <w:sz w:val="14"/>
          <w:szCs w:val="14"/>
          <w:u w:val="none"/>
        </w:rPr>
        <w:t> </w:t>
      </w:r>
      <w:proofErr w:type="gramStart"/>
      <w:r w:rsidRPr="00E87409">
        <w:rPr>
          <w:rFonts w:ascii="Times New Roman" w:eastAsia="Times New Roman" w:hAnsi="Times New Roman" w:cs="Times New Roman"/>
          <w:b w:val="0"/>
          <w:bCs w:val="0"/>
          <w:color w:val="000000"/>
          <w:sz w:val="14"/>
          <w:szCs w:val="14"/>
          <w:u w:val="none"/>
        </w:rPr>
        <w:t>Remember</w:t>
      </w:r>
      <w:proofErr w:type="gramEnd"/>
      <w:r w:rsidRPr="00E87409">
        <w:rPr>
          <w:rFonts w:ascii="Times New Roman" w:eastAsia="Times New Roman" w:hAnsi="Times New Roman" w:cs="Times New Roman"/>
          <w:b w:val="0"/>
          <w:bCs w:val="0"/>
          <w:color w:val="000000"/>
          <w:sz w:val="14"/>
          <w:szCs w:val="14"/>
          <w:u w:val="none"/>
        </w:rPr>
        <w:t xml:space="preserve"> the community You made Yours long ago, Your very own tribe that You redeemed, Mount Zion, where You dwell.</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text continues by grounding God’s right to choose in his power, which is illustrated first through his defeat of primordial monsters:</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תהלים עד:</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יג</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אַתָּה פוֹרַרְתָּ בְעָזְּךָ יָם שִׁבַּרְתָּ רָאשֵׁי תַנִּינִים עַל הַמָּיִם.</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עד:יד</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 xml:space="preserve">אַתָּה רִצַּצְתָּ רָאשֵׁי </w:t>
      </w:r>
      <w:proofErr w:type="spellStart"/>
      <w:r w:rsidRPr="00E87409">
        <w:rPr>
          <w:rFonts w:ascii="Times New Roman" w:eastAsia="Times New Roman" w:hAnsi="Times New Roman" w:cs="Times New Roman"/>
          <w:b w:val="0"/>
          <w:bCs w:val="0"/>
          <w:color w:val="000000"/>
          <w:sz w:val="16"/>
          <w:szCs w:val="16"/>
          <w:u w:val="none"/>
          <w:rtl/>
          <w:lang w:bidi="he-IL"/>
        </w:rPr>
        <w:t>לִוְיָתָן</w:t>
      </w:r>
      <w:proofErr w:type="spellEnd"/>
      <w:r w:rsidRPr="00E87409">
        <w:rPr>
          <w:rFonts w:ascii="Times New Roman" w:eastAsia="Times New Roman" w:hAnsi="Times New Roman" w:cs="Times New Roman"/>
          <w:b w:val="0"/>
          <w:bCs w:val="0"/>
          <w:color w:val="000000"/>
          <w:sz w:val="16"/>
          <w:szCs w:val="16"/>
          <w:u w:val="none"/>
          <w:rtl/>
          <w:lang w:bidi="he-IL"/>
        </w:rPr>
        <w:t xml:space="preserve"> </w:t>
      </w:r>
      <w:proofErr w:type="spellStart"/>
      <w:r w:rsidRPr="00E87409">
        <w:rPr>
          <w:rFonts w:ascii="Times New Roman" w:eastAsia="Times New Roman" w:hAnsi="Times New Roman" w:cs="Times New Roman"/>
          <w:b w:val="0"/>
          <w:bCs w:val="0"/>
          <w:color w:val="000000"/>
          <w:sz w:val="16"/>
          <w:szCs w:val="16"/>
          <w:u w:val="none"/>
          <w:rtl/>
          <w:lang w:bidi="he-IL"/>
        </w:rPr>
        <w:t>תִּתְּנֶנּוּ</w:t>
      </w:r>
      <w:proofErr w:type="spellEnd"/>
      <w:r w:rsidRPr="00E87409">
        <w:rPr>
          <w:rFonts w:ascii="Times New Roman" w:eastAsia="Times New Roman" w:hAnsi="Times New Roman" w:cs="Times New Roman"/>
          <w:b w:val="0"/>
          <w:bCs w:val="0"/>
          <w:color w:val="000000"/>
          <w:sz w:val="16"/>
          <w:szCs w:val="16"/>
          <w:u w:val="none"/>
          <w:rtl/>
          <w:lang w:bidi="he-IL"/>
        </w:rPr>
        <w:t xml:space="preserve"> מַאֲכָל לְעָם לְצִיִּים.</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lastRenderedPageBreak/>
        <w:t>Ps 74:13</w:t>
      </w:r>
      <w:r w:rsidRPr="00E87409">
        <w:rPr>
          <w:rFonts w:ascii="Times New Roman" w:eastAsia="Times New Roman" w:hAnsi="Times New Roman" w:cs="Times New Roman"/>
          <w:b w:val="0"/>
          <w:bCs w:val="0"/>
          <w:color w:val="000000"/>
          <w:sz w:val="14"/>
          <w:szCs w:val="14"/>
          <w:u w:val="none"/>
        </w:rPr>
        <w:t> It was You who drove back the sea with Your might, who smashed the heads of the monsters in the waters; </w:t>
      </w:r>
      <w:r w:rsidRPr="00E87409">
        <w:rPr>
          <w:rFonts w:ascii="Times New Roman" w:eastAsia="Times New Roman" w:hAnsi="Times New Roman" w:cs="Times New Roman"/>
          <w:b w:val="0"/>
          <w:bCs w:val="0"/>
          <w:color w:val="000000"/>
          <w:sz w:val="10"/>
          <w:szCs w:val="10"/>
          <w:u w:val="none"/>
          <w:vertAlign w:val="superscript"/>
        </w:rPr>
        <w:t>74:14</w:t>
      </w:r>
      <w:r w:rsidRPr="00E87409">
        <w:rPr>
          <w:rFonts w:ascii="Times New Roman" w:eastAsia="Times New Roman" w:hAnsi="Times New Roman" w:cs="Times New Roman"/>
          <w:b w:val="0"/>
          <w:bCs w:val="0"/>
          <w:color w:val="000000"/>
          <w:sz w:val="14"/>
          <w:szCs w:val="14"/>
          <w:u w:val="none"/>
        </w:rPr>
        <w:t> it was You who crushed the heads of Leviathan, who left him as food for the denizens of the desert;</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Such a battle of a god defeating a wild monster of nature is called a </w:t>
      </w:r>
      <w:proofErr w:type="spellStart"/>
      <w:r w:rsidRPr="00E87409">
        <w:rPr>
          <w:rFonts w:ascii="Times New Roman" w:eastAsia="Times New Roman" w:hAnsi="Times New Roman" w:cs="Times New Roman"/>
          <w:b w:val="0"/>
          <w:bCs w:val="0"/>
          <w:i/>
          <w:iCs/>
          <w:color w:val="000000"/>
          <w:sz w:val="16"/>
          <w:u w:val="none"/>
        </w:rPr>
        <w:t>Chaoskampf</w:t>
      </w:r>
      <w:proofErr w:type="spellEnd"/>
      <w:r w:rsidRPr="00E87409">
        <w:rPr>
          <w:rFonts w:ascii="Times New Roman" w:eastAsia="Times New Roman" w:hAnsi="Times New Roman" w:cs="Times New Roman"/>
          <w:b w:val="0"/>
          <w:bCs w:val="0"/>
          <w:color w:val="000000"/>
          <w:sz w:val="16"/>
          <w:szCs w:val="16"/>
          <w:u w:val="none"/>
        </w:rPr>
        <w:t>, or chaos-struggle, a fairly common theme in ancient Near Eastern mythologies especially involving creation. In keeping with this, the text continues to describe God’s shaping of the world:</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תהלים עד:</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טו</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אַתָּה בָקַעְתָּ מַעְיָן וָנָחַל אַתָּה הוֹבַשְׁתָּ נַהֲרוֹת אֵיתָן.</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עד:</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טז</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לְךָ יוֹם אַף לְךָ לָיְלָה אַתָּה הֲכִינוֹתָ מָאוֹר וָשָׁמֶשׁ.</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עד:</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יז</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אַתָּה הִצַּבְתָּ כָּל גְּבוּלוֹת אָרֶץ קַיִץ וָחֹרֶף אַתָּה יְצַרְתָּם.</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t>Ps 74:15</w:t>
      </w:r>
      <w:r w:rsidRPr="00E87409">
        <w:rPr>
          <w:rFonts w:ascii="Times New Roman" w:eastAsia="Times New Roman" w:hAnsi="Times New Roman" w:cs="Times New Roman"/>
          <w:b w:val="0"/>
          <w:bCs w:val="0"/>
          <w:color w:val="000000"/>
          <w:sz w:val="14"/>
          <w:szCs w:val="14"/>
          <w:u w:val="none"/>
        </w:rPr>
        <w:t> It was You who released springs and torrents, who made mighty rivers run dry; </w:t>
      </w:r>
      <w:r w:rsidRPr="00E87409">
        <w:rPr>
          <w:rFonts w:ascii="Times New Roman" w:eastAsia="Times New Roman" w:hAnsi="Times New Roman" w:cs="Times New Roman"/>
          <w:b w:val="0"/>
          <w:bCs w:val="0"/>
          <w:color w:val="000000"/>
          <w:sz w:val="10"/>
          <w:szCs w:val="10"/>
          <w:u w:val="none"/>
          <w:vertAlign w:val="superscript"/>
        </w:rPr>
        <w:t>74:16</w:t>
      </w:r>
      <w:r w:rsidRPr="00E87409">
        <w:rPr>
          <w:rFonts w:ascii="Times New Roman" w:eastAsia="Times New Roman" w:hAnsi="Times New Roman" w:cs="Times New Roman"/>
          <w:b w:val="0"/>
          <w:bCs w:val="0"/>
          <w:color w:val="000000"/>
          <w:sz w:val="14"/>
          <w:szCs w:val="14"/>
          <w:u w:val="none"/>
        </w:rPr>
        <w:t> the day is Yours, the night also; it was You who set in place the orb of the sun; </w:t>
      </w:r>
      <w:r w:rsidRPr="00E87409">
        <w:rPr>
          <w:rFonts w:ascii="Times New Roman" w:eastAsia="Times New Roman" w:hAnsi="Times New Roman" w:cs="Times New Roman"/>
          <w:b w:val="0"/>
          <w:bCs w:val="0"/>
          <w:color w:val="000000"/>
          <w:sz w:val="10"/>
          <w:szCs w:val="10"/>
          <w:u w:val="none"/>
          <w:vertAlign w:val="superscript"/>
        </w:rPr>
        <w:t>74:17</w:t>
      </w:r>
      <w:r w:rsidRPr="00E87409">
        <w:rPr>
          <w:rFonts w:ascii="Times New Roman" w:eastAsia="Times New Roman" w:hAnsi="Times New Roman" w:cs="Times New Roman"/>
          <w:b w:val="0"/>
          <w:bCs w:val="0"/>
          <w:color w:val="000000"/>
          <w:sz w:val="14"/>
          <w:szCs w:val="14"/>
          <w:u w:val="none"/>
        </w:rPr>
        <w:t> You fixed all the boundaries of the earth; summer and winter—You made them.</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God’s fixing the boundaries likely includes Zion, God’s dwelling place in verse 2; at the very least, it establishes his right to establish borders however he sees fit.</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t>Psalm 89</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Psalm 89 links the selection of Israel’s royal house with a cosmic creative event. Like in Psalm 74, the creation event is combined with a </w:t>
      </w:r>
      <w:proofErr w:type="spellStart"/>
      <w:r w:rsidRPr="00E87409">
        <w:rPr>
          <w:rFonts w:ascii="Times New Roman" w:eastAsia="Times New Roman" w:hAnsi="Times New Roman" w:cs="Times New Roman"/>
          <w:b w:val="0"/>
          <w:bCs w:val="0"/>
          <w:i/>
          <w:iCs/>
          <w:color w:val="000000"/>
          <w:sz w:val="16"/>
          <w:u w:val="none"/>
        </w:rPr>
        <w:t>Chaoskampf</w:t>
      </w:r>
      <w:proofErr w:type="spellEnd"/>
      <w:r w:rsidRPr="00E87409">
        <w:rPr>
          <w:rFonts w:ascii="Times New Roman" w:eastAsia="Times New Roman" w:hAnsi="Times New Roman" w:cs="Times New Roman"/>
          <w:b w:val="0"/>
          <w:bCs w:val="0"/>
          <w:color w:val="000000"/>
          <w:sz w:val="16"/>
          <w:szCs w:val="16"/>
          <w:u w:val="none"/>
        </w:rPr>
        <w:t xml:space="preserve"> battle between YHWH and tempestuous water creature called </w:t>
      </w:r>
      <w:proofErr w:type="spellStart"/>
      <w:r w:rsidRPr="00E87409">
        <w:rPr>
          <w:rFonts w:ascii="Times New Roman" w:eastAsia="Times New Roman" w:hAnsi="Times New Roman" w:cs="Times New Roman"/>
          <w:b w:val="0"/>
          <w:bCs w:val="0"/>
          <w:color w:val="000000"/>
          <w:sz w:val="16"/>
          <w:szCs w:val="16"/>
          <w:u w:val="none"/>
        </w:rPr>
        <w:t>Rahab</w:t>
      </w:r>
      <w:proofErr w:type="spellEnd"/>
      <w:r w:rsidRPr="00E87409">
        <w:rPr>
          <w:rFonts w:ascii="Times New Roman" w:eastAsia="Times New Roman" w:hAnsi="Times New Roman" w:cs="Times New Roman"/>
          <w:b w:val="0"/>
          <w:bCs w:val="0"/>
          <w:color w:val="000000"/>
          <w:sz w:val="16"/>
          <w:szCs w:val="16"/>
          <w:u w:val="none"/>
        </w:rPr>
        <w:t>:</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תהלים פט:יא</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 xml:space="preserve">אַתָּה </w:t>
      </w:r>
      <w:proofErr w:type="spellStart"/>
      <w:r w:rsidRPr="00E87409">
        <w:rPr>
          <w:rFonts w:ascii="Times New Roman" w:eastAsia="Times New Roman" w:hAnsi="Times New Roman" w:cs="Times New Roman"/>
          <w:b w:val="0"/>
          <w:bCs w:val="0"/>
          <w:color w:val="000000"/>
          <w:sz w:val="16"/>
          <w:szCs w:val="16"/>
          <w:u w:val="none"/>
          <w:rtl/>
          <w:lang w:bidi="he-IL"/>
        </w:rPr>
        <w:t>דִכִּאתָ</w:t>
      </w:r>
      <w:proofErr w:type="spellEnd"/>
      <w:r w:rsidRPr="00E87409">
        <w:rPr>
          <w:rFonts w:ascii="Times New Roman" w:eastAsia="Times New Roman" w:hAnsi="Times New Roman" w:cs="Times New Roman"/>
          <w:b w:val="0"/>
          <w:bCs w:val="0"/>
          <w:color w:val="000000"/>
          <w:sz w:val="16"/>
          <w:szCs w:val="16"/>
          <w:u w:val="none"/>
          <w:rtl/>
          <w:lang w:bidi="he-IL"/>
        </w:rPr>
        <w:t xml:space="preserve"> כֶחָלָל רָהַב בִּזְרוֹעַ עֻזְּךָ </w:t>
      </w:r>
      <w:proofErr w:type="spellStart"/>
      <w:r w:rsidRPr="00E87409">
        <w:rPr>
          <w:rFonts w:ascii="Times New Roman" w:eastAsia="Times New Roman" w:hAnsi="Times New Roman" w:cs="Times New Roman"/>
          <w:b w:val="0"/>
          <w:bCs w:val="0"/>
          <w:color w:val="000000"/>
          <w:sz w:val="16"/>
          <w:szCs w:val="16"/>
          <w:u w:val="none"/>
          <w:rtl/>
          <w:lang w:bidi="he-IL"/>
        </w:rPr>
        <w:t>פִּזַּרְתָּ</w:t>
      </w:r>
      <w:proofErr w:type="spellEnd"/>
      <w:r w:rsidRPr="00E87409">
        <w:rPr>
          <w:rFonts w:ascii="Times New Roman" w:eastAsia="Times New Roman" w:hAnsi="Times New Roman" w:cs="Times New Roman"/>
          <w:b w:val="0"/>
          <w:bCs w:val="0"/>
          <w:color w:val="000000"/>
          <w:sz w:val="16"/>
          <w:szCs w:val="16"/>
          <w:u w:val="none"/>
          <w:rtl/>
          <w:lang w:bidi="he-IL"/>
        </w:rPr>
        <w:t xml:space="preserve"> אוֹיְבֶיךָ.</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פט:</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יב</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לְךָ שָׁמַיִם אַף לְךָ אָרֶץ תֵּבֵל וּמְלֹאָהּ אַתָּה יְסַדְתָּם.</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פט:</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יג</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צָפוֹן וְיָמִין אַתָּה בְרָאתָם תָּבוֹר וְחֶרְמוֹן בְּשִׁמְךָ יְרַנֵּנוּ.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E87409">
        <w:rPr>
          <w:rFonts w:ascii="Times New Roman" w:eastAsia="Times New Roman" w:hAnsi="Times New Roman" w:cs="Times New Roman"/>
          <w:b w:val="0"/>
          <w:bCs w:val="0"/>
          <w:color w:val="000000"/>
          <w:sz w:val="10"/>
          <w:szCs w:val="10"/>
          <w:u w:val="none"/>
          <w:vertAlign w:val="superscript"/>
        </w:rPr>
        <w:t>Ps 89:11</w:t>
      </w:r>
      <w:r w:rsidRPr="00E87409">
        <w:rPr>
          <w:rFonts w:ascii="Times New Roman" w:eastAsia="Times New Roman" w:hAnsi="Times New Roman" w:cs="Times New Roman"/>
          <w:b w:val="0"/>
          <w:bCs w:val="0"/>
          <w:color w:val="000000"/>
          <w:sz w:val="14"/>
          <w:szCs w:val="14"/>
          <w:u w:val="none"/>
        </w:rPr>
        <w:t> </w:t>
      </w:r>
      <w:proofErr w:type="gramStart"/>
      <w:r w:rsidRPr="00E87409">
        <w:rPr>
          <w:rFonts w:ascii="Times New Roman" w:eastAsia="Times New Roman" w:hAnsi="Times New Roman" w:cs="Times New Roman"/>
          <w:b w:val="0"/>
          <w:bCs w:val="0"/>
          <w:color w:val="000000"/>
          <w:sz w:val="14"/>
          <w:szCs w:val="14"/>
          <w:u w:val="none"/>
        </w:rPr>
        <w:t>You</w:t>
      </w:r>
      <w:proofErr w:type="gramEnd"/>
      <w:r w:rsidRPr="00E87409">
        <w:rPr>
          <w:rFonts w:ascii="Times New Roman" w:eastAsia="Times New Roman" w:hAnsi="Times New Roman" w:cs="Times New Roman"/>
          <w:b w:val="0"/>
          <w:bCs w:val="0"/>
          <w:color w:val="000000"/>
          <w:sz w:val="14"/>
          <w:szCs w:val="14"/>
          <w:u w:val="none"/>
        </w:rPr>
        <w:t xml:space="preserve"> crushed </w:t>
      </w:r>
      <w:proofErr w:type="spellStart"/>
      <w:r w:rsidRPr="00E87409">
        <w:rPr>
          <w:rFonts w:ascii="Times New Roman" w:eastAsia="Times New Roman" w:hAnsi="Times New Roman" w:cs="Times New Roman"/>
          <w:b w:val="0"/>
          <w:bCs w:val="0"/>
          <w:color w:val="000000"/>
          <w:sz w:val="14"/>
          <w:szCs w:val="14"/>
          <w:u w:val="none"/>
        </w:rPr>
        <w:t>Rahab</w:t>
      </w:r>
      <w:proofErr w:type="spellEnd"/>
      <w:r w:rsidRPr="00E87409">
        <w:rPr>
          <w:rFonts w:ascii="Times New Roman" w:eastAsia="Times New Roman" w:hAnsi="Times New Roman" w:cs="Times New Roman"/>
          <w:b w:val="0"/>
          <w:bCs w:val="0"/>
          <w:color w:val="000000"/>
          <w:sz w:val="14"/>
          <w:szCs w:val="14"/>
          <w:u w:val="none"/>
        </w:rPr>
        <w:t>; he was like a corpse; with Your powerful arm You scattered Your enemies. </w:t>
      </w:r>
      <w:r w:rsidRPr="00E87409">
        <w:rPr>
          <w:rFonts w:ascii="Times New Roman" w:eastAsia="Times New Roman" w:hAnsi="Times New Roman" w:cs="Times New Roman"/>
          <w:b w:val="0"/>
          <w:bCs w:val="0"/>
          <w:color w:val="000000"/>
          <w:sz w:val="10"/>
          <w:szCs w:val="10"/>
          <w:u w:val="none"/>
          <w:vertAlign w:val="superscript"/>
        </w:rPr>
        <w:t>89:12</w:t>
      </w:r>
      <w:r w:rsidRPr="00E87409">
        <w:rPr>
          <w:rFonts w:ascii="Times New Roman" w:eastAsia="Times New Roman" w:hAnsi="Times New Roman" w:cs="Times New Roman"/>
          <w:b w:val="0"/>
          <w:bCs w:val="0"/>
          <w:color w:val="000000"/>
          <w:sz w:val="14"/>
          <w:szCs w:val="14"/>
          <w:u w:val="none"/>
        </w:rPr>
        <w:t> </w:t>
      </w:r>
      <w:proofErr w:type="gramStart"/>
      <w:r w:rsidRPr="00E87409">
        <w:rPr>
          <w:rFonts w:ascii="Times New Roman" w:eastAsia="Times New Roman" w:hAnsi="Times New Roman" w:cs="Times New Roman"/>
          <w:b w:val="0"/>
          <w:bCs w:val="0"/>
          <w:color w:val="000000"/>
          <w:sz w:val="14"/>
          <w:szCs w:val="14"/>
          <w:u w:val="none"/>
        </w:rPr>
        <w:t>The</w:t>
      </w:r>
      <w:proofErr w:type="gramEnd"/>
      <w:r w:rsidRPr="00E87409">
        <w:rPr>
          <w:rFonts w:ascii="Times New Roman" w:eastAsia="Times New Roman" w:hAnsi="Times New Roman" w:cs="Times New Roman"/>
          <w:b w:val="0"/>
          <w:bCs w:val="0"/>
          <w:color w:val="000000"/>
          <w:sz w:val="14"/>
          <w:szCs w:val="14"/>
          <w:u w:val="none"/>
        </w:rPr>
        <w:t xml:space="preserve"> heaven is Yours, the earth too; the world and all it holds—You established them. </w:t>
      </w:r>
      <w:r w:rsidRPr="00E87409">
        <w:rPr>
          <w:rFonts w:ascii="Times New Roman" w:eastAsia="Times New Roman" w:hAnsi="Times New Roman" w:cs="Times New Roman"/>
          <w:b w:val="0"/>
          <w:bCs w:val="0"/>
          <w:color w:val="000000"/>
          <w:sz w:val="10"/>
          <w:szCs w:val="10"/>
          <w:u w:val="none"/>
          <w:vertAlign w:val="superscript"/>
        </w:rPr>
        <w:t>89:13</w:t>
      </w:r>
      <w:r w:rsidRPr="00E87409">
        <w:rPr>
          <w:rFonts w:ascii="Times New Roman" w:eastAsia="Times New Roman" w:hAnsi="Times New Roman" w:cs="Times New Roman"/>
          <w:b w:val="0"/>
          <w:bCs w:val="0"/>
          <w:color w:val="000000"/>
          <w:sz w:val="14"/>
          <w:szCs w:val="14"/>
          <w:u w:val="none"/>
        </w:rPr>
        <w:t xml:space="preserve"> North and south—You created them; Tabor and </w:t>
      </w:r>
      <w:proofErr w:type="spellStart"/>
      <w:r w:rsidRPr="00E87409">
        <w:rPr>
          <w:rFonts w:ascii="Times New Roman" w:eastAsia="Times New Roman" w:hAnsi="Times New Roman" w:cs="Times New Roman"/>
          <w:b w:val="0"/>
          <w:bCs w:val="0"/>
          <w:color w:val="000000"/>
          <w:sz w:val="14"/>
          <w:szCs w:val="14"/>
          <w:u w:val="none"/>
        </w:rPr>
        <w:t>Hermon</w:t>
      </w:r>
      <w:proofErr w:type="spellEnd"/>
      <w:r w:rsidRPr="00E87409">
        <w:rPr>
          <w:rFonts w:ascii="Times New Roman" w:eastAsia="Times New Roman" w:hAnsi="Times New Roman" w:cs="Times New Roman"/>
          <w:b w:val="0"/>
          <w:bCs w:val="0"/>
          <w:color w:val="000000"/>
          <w:sz w:val="14"/>
          <w:szCs w:val="14"/>
          <w:u w:val="none"/>
        </w:rPr>
        <w:t xml:space="preserve"> sing forth Your name</w:t>
      </w:r>
      <w:proofErr w:type="gramStart"/>
      <w:r w:rsidRPr="00E87409">
        <w:rPr>
          <w:rFonts w:ascii="Times New Roman" w:eastAsia="Times New Roman" w:hAnsi="Times New Roman" w:cs="Times New Roman"/>
          <w:b w:val="0"/>
          <w:bCs w:val="0"/>
          <w:color w:val="000000"/>
          <w:sz w:val="14"/>
          <w:szCs w:val="14"/>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7]</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God’s violent act of creation culminates in the selection of David as king:</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תהלים פט:כ</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 xml:space="preserve">אָז דִּבַּרְתָּ בְחָזוֹן לַחֲסִידֶיךָ וַתֹּאמֶר </w:t>
      </w:r>
      <w:proofErr w:type="spellStart"/>
      <w:r w:rsidRPr="00E87409">
        <w:rPr>
          <w:rFonts w:ascii="Times New Roman" w:eastAsia="Times New Roman" w:hAnsi="Times New Roman" w:cs="Times New Roman"/>
          <w:b w:val="0"/>
          <w:bCs w:val="0"/>
          <w:color w:val="000000"/>
          <w:sz w:val="16"/>
          <w:szCs w:val="16"/>
          <w:u w:val="none"/>
          <w:rtl/>
          <w:lang w:bidi="he-IL"/>
        </w:rPr>
        <w:t>שִׁוִּיתִי</w:t>
      </w:r>
      <w:proofErr w:type="spellEnd"/>
      <w:r w:rsidRPr="00E87409">
        <w:rPr>
          <w:rFonts w:ascii="Times New Roman" w:eastAsia="Times New Roman" w:hAnsi="Times New Roman" w:cs="Times New Roman"/>
          <w:b w:val="0"/>
          <w:bCs w:val="0"/>
          <w:color w:val="000000"/>
          <w:sz w:val="16"/>
          <w:szCs w:val="16"/>
          <w:u w:val="none"/>
          <w:rtl/>
          <w:lang w:bidi="he-IL"/>
        </w:rPr>
        <w:t xml:space="preserve"> עֵזֶר עַל </w:t>
      </w:r>
      <w:proofErr w:type="spellStart"/>
      <w:r w:rsidRPr="00E87409">
        <w:rPr>
          <w:rFonts w:ascii="Times New Roman" w:eastAsia="Times New Roman" w:hAnsi="Times New Roman" w:cs="Times New Roman"/>
          <w:b w:val="0"/>
          <w:bCs w:val="0"/>
          <w:color w:val="000000"/>
          <w:sz w:val="16"/>
          <w:szCs w:val="16"/>
          <w:u w:val="none"/>
          <w:rtl/>
          <w:lang w:bidi="he-IL"/>
        </w:rPr>
        <w:t>גִּבּוֹר</w:t>
      </w:r>
      <w:proofErr w:type="spellEnd"/>
      <w:r w:rsidRPr="00E87409">
        <w:rPr>
          <w:rFonts w:ascii="Times New Roman" w:eastAsia="Times New Roman" w:hAnsi="Times New Roman" w:cs="Times New Roman"/>
          <w:b w:val="0"/>
          <w:bCs w:val="0"/>
          <w:color w:val="000000"/>
          <w:sz w:val="16"/>
          <w:szCs w:val="16"/>
          <w:u w:val="none"/>
          <w:rtl/>
          <w:lang w:bidi="he-IL"/>
        </w:rPr>
        <w:t xml:space="preserve"> הֲרִימוֹתִי בָחוּר מֵעָם.</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פט:</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כא</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מָצָאתִי דָּוִד עַבְדִּי בְּשֶׁמֶן קָדְשִׁי מְשַׁחְתִּיו.</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פט:</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כב</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 xml:space="preserve">אֲשֶׁר יָדִי </w:t>
      </w:r>
      <w:proofErr w:type="spellStart"/>
      <w:r w:rsidRPr="00E87409">
        <w:rPr>
          <w:rFonts w:ascii="Times New Roman" w:eastAsia="Times New Roman" w:hAnsi="Times New Roman" w:cs="Times New Roman"/>
          <w:b w:val="0"/>
          <w:bCs w:val="0"/>
          <w:color w:val="000000"/>
          <w:sz w:val="16"/>
          <w:szCs w:val="16"/>
          <w:u w:val="none"/>
          <w:rtl/>
          <w:lang w:bidi="he-IL"/>
        </w:rPr>
        <w:t>תִּכּוֹן</w:t>
      </w:r>
      <w:proofErr w:type="spellEnd"/>
      <w:r w:rsidRPr="00E87409">
        <w:rPr>
          <w:rFonts w:ascii="Times New Roman" w:eastAsia="Times New Roman" w:hAnsi="Times New Roman" w:cs="Times New Roman"/>
          <w:b w:val="0"/>
          <w:bCs w:val="0"/>
          <w:color w:val="000000"/>
          <w:sz w:val="16"/>
          <w:szCs w:val="16"/>
          <w:u w:val="none"/>
          <w:rtl/>
          <w:lang w:bidi="he-IL"/>
        </w:rPr>
        <w:t xml:space="preserve"> עִמּוֹ אַף זְרוֹעִי תְאַמְּצֶנּוּ....</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2"/>
          <w:szCs w:val="12"/>
          <w:u w:val="none"/>
          <w:vertAlign w:val="superscript"/>
          <w:rtl/>
          <w:lang w:bidi="he-IL"/>
        </w:rPr>
        <w:t>פט:</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כו</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וְשַׂמְתִּי בַיָּם יָדוֹ וּבַנְּהָרוֹת יְמִינוֹ.</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E87409">
        <w:rPr>
          <w:rFonts w:ascii="Times New Roman" w:eastAsia="Times New Roman" w:hAnsi="Times New Roman" w:cs="Times New Roman"/>
          <w:b w:val="0"/>
          <w:bCs w:val="0"/>
          <w:color w:val="000000"/>
          <w:sz w:val="10"/>
          <w:szCs w:val="10"/>
          <w:u w:val="none"/>
          <w:vertAlign w:val="superscript"/>
        </w:rPr>
        <w:t>Ps 89:20</w:t>
      </w:r>
      <w:r w:rsidRPr="00E87409">
        <w:rPr>
          <w:rFonts w:ascii="Times New Roman" w:eastAsia="Times New Roman" w:hAnsi="Times New Roman" w:cs="Times New Roman"/>
          <w:b w:val="0"/>
          <w:bCs w:val="0"/>
          <w:color w:val="000000"/>
          <w:sz w:val="14"/>
          <w:szCs w:val="14"/>
          <w:u w:val="none"/>
        </w:rPr>
        <w:t xml:space="preserve"> Then You spoke to </w:t>
      </w:r>
      <w:proofErr w:type="gramStart"/>
      <w:r w:rsidRPr="00E87409">
        <w:rPr>
          <w:rFonts w:ascii="Times New Roman" w:eastAsia="Times New Roman" w:hAnsi="Times New Roman" w:cs="Times New Roman"/>
          <w:b w:val="0"/>
          <w:bCs w:val="0"/>
          <w:color w:val="000000"/>
          <w:sz w:val="14"/>
          <w:szCs w:val="14"/>
          <w:u w:val="none"/>
        </w:rPr>
        <w:t>Your</w:t>
      </w:r>
      <w:proofErr w:type="gramEnd"/>
      <w:r w:rsidRPr="00E87409">
        <w:rPr>
          <w:rFonts w:ascii="Times New Roman" w:eastAsia="Times New Roman" w:hAnsi="Times New Roman" w:cs="Times New Roman"/>
          <w:b w:val="0"/>
          <w:bCs w:val="0"/>
          <w:color w:val="000000"/>
          <w:sz w:val="14"/>
          <w:szCs w:val="14"/>
          <w:u w:val="none"/>
        </w:rPr>
        <w:t xml:space="preserve"> faithful ones in a vision and said, “I have conferred power upon a warrior; I have exalted one chosen out of the people. </w:t>
      </w:r>
      <w:r w:rsidRPr="00E87409">
        <w:rPr>
          <w:rFonts w:ascii="Times New Roman" w:eastAsia="Times New Roman" w:hAnsi="Times New Roman" w:cs="Times New Roman"/>
          <w:b w:val="0"/>
          <w:bCs w:val="0"/>
          <w:color w:val="000000"/>
          <w:sz w:val="10"/>
          <w:szCs w:val="10"/>
          <w:u w:val="none"/>
          <w:vertAlign w:val="superscript"/>
        </w:rPr>
        <w:t>89:21</w:t>
      </w:r>
      <w:r w:rsidRPr="00E87409">
        <w:rPr>
          <w:rFonts w:ascii="Times New Roman" w:eastAsia="Times New Roman" w:hAnsi="Times New Roman" w:cs="Times New Roman"/>
          <w:b w:val="0"/>
          <w:bCs w:val="0"/>
          <w:color w:val="000000"/>
          <w:sz w:val="14"/>
          <w:szCs w:val="14"/>
          <w:u w:val="none"/>
        </w:rPr>
        <w:t> </w:t>
      </w:r>
      <w:proofErr w:type="gramStart"/>
      <w:r w:rsidRPr="00E87409">
        <w:rPr>
          <w:rFonts w:ascii="Times New Roman" w:eastAsia="Times New Roman" w:hAnsi="Times New Roman" w:cs="Times New Roman"/>
          <w:b w:val="0"/>
          <w:bCs w:val="0"/>
          <w:color w:val="000000"/>
          <w:sz w:val="14"/>
          <w:szCs w:val="14"/>
          <w:u w:val="none"/>
        </w:rPr>
        <w:t>I</w:t>
      </w:r>
      <w:proofErr w:type="gramEnd"/>
      <w:r w:rsidRPr="00E87409">
        <w:rPr>
          <w:rFonts w:ascii="Times New Roman" w:eastAsia="Times New Roman" w:hAnsi="Times New Roman" w:cs="Times New Roman"/>
          <w:b w:val="0"/>
          <w:bCs w:val="0"/>
          <w:color w:val="000000"/>
          <w:sz w:val="14"/>
          <w:szCs w:val="14"/>
          <w:u w:val="none"/>
        </w:rPr>
        <w:t xml:space="preserve"> have found David, My servant; anointed him with My sacred oil. </w:t>
      </w:r>
      <w:r w:rsidRPr="00E87409">
        <w:rPr>
          <w:rFonts w:ascii="Times New Roman" w:eastAsia="Times New Roman" w:hAnsi="Times New Roman" w:cs="Times New Roman"/>
          <w:b w:val="0"/>
          <w:bCs w:val="0"/>
          <w:color w:val="000000"/>
          <w:sz w:val="10"/>
          <w:szCs w:val="10"/>
          <w:u w:val="none"/>
          <w:vertAlign w:val="superscript"/>
        </w:rPr>
        <w:t>89:22</w:t>
      </w:r>
      <w:r w:rsidRPr="00E87409">
        <w:rPr>
          <w:rFonts w:ascii="Times New Roman" w:eastAsia="Times New Roman" w:hAnsi="Times New Roman" w:cs="Times New Roman"/>
          <w:b w:val="0"/>
          <w:bCs w:val="0"/>
          <w:color w:val="000000"/>
          <w:sz w:val="14"/>
          <w:szCs w:val="14"/>
          <w:u w:val="none"/>
        </w:rPr>
        <w:t> </w:t>
      </w:r>
      <w:proofErr w:type="gramStart"/>
      <w:r w:rsidRPr="00E87409">
        <w:rPr>
          <w:rFonts w:ascii="Times New Roman" w:eastAsia="Times New Roman" w:hAnsi="Times New Roman" w:cs="Times New Roman"/>
          <w:b w:val="0"/>
          <w:bCs w:val="0"/>
          <w:color w:val="000000"/>
          <w:sz w:val="14"/>
          <w:szCs w:val="14"/>
          <w:u w:val="none"/>
        </w:rPr>
        <w:t>My</w:t>
      </w:r>
      <w:proofErr w:type="gramEnd"/>
      <w:r w:rsidRPr="00E87409">
        <w:rPr>
          <w:rFonts w:ascii="Times New Roman" w:eastAsia="Times New Roman" w:hAnsi="Times New Roman" w:cs="Times New Roman"/>
          <w:b w:val="0"/>
          <w:bCs w:val="0"/>
          <w:color w:val="000000"/>
          <w:sz w:val="14"/>
          <w:szCs w:val="14"/>
          <w:u w:val="none"/>
        </w:rPr>
        <w:t xml:space="preserve"> hand shall be constantly with him, and My arm shall strengthen him…. </w:t>
      </w:r>
      <w:r w:rsidRPr="00E87409">
        <w:rPr>
          <w:rFonts w:ascii="Times New Roman" w:eastAsia="Times New Roman" w:hAnsi="Times New Roman" w:cs="Times New Roman"/>
          <w:b w:val="0"/>
          <w:bCs w:val="0"/>
          <w:color w:val="000000"/>
          <w:sz w:val="10"/>
          <w:szCs w:val="10"/>
          <w:u w:val="none"/>
          <w:vertAlign w:val="superscript"/>
        </w:rPr>
        <w:t>89:26</w:t>
      </w:r>
      <w:r w:rsidRPr="00E87409">
        <w:rPr>
          <w:rFonts w:ascii="Times New Roman" w:eastAsia="Times New Roman" w:hAnsi="Times New Roman" w:cs="Times New Roman"/>
          <w:b w:val="0"/>
          <w:bCs w:val="0"/>
          <w:color w:val="000000"/>
          <w:sz w:val="14"/>
          <w:szCs w:val="14"/>
          <w:u w:val="none"/>
        </w:rPr>
        <w:t> I will set his hand upon the sea, his right hand upon the rivers.”</w:t>
      </w:r>
      <w:r w:rsidRPr="00E87409">
        <w:rPr>
          <w:rFonts w:ascii="Times New Roman" w:eastAsia="Times New Roman" w:hAnsi="Times New Roman" w:cs="Times New Roman"/>
          <w:b w:val="0"/>
          <w:bCs w:val="0"/>
          <w:color w:val="B22222"/>
          <w:sz w:val="14"/>
          <w:szCs w:val="14"/>
          <w:u w:val="none"/>
          <w:vertAlign w:val="superscript"/>
        </w:rPr>
        <w:t>[8]</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What we see from the passages above is that YHWH’s right to decide on the fate of nations, including where they live—and in this case, even who rules over them—is predicated on his position as the creator of the world and his power over nature’s forces.</w:t>
      </w:r>
      <w:r w:rsidRPr="00E87409">
        <w:rPr>
          <w:rFonts w:ascii="Times New Roman" w:eastAsia="Times New Roman" w:hAnsi="Times New Roman" w:cs="Times New Roman"/>
          <w:b w:val="0"/>
          <w:bCs w:val="0"/>
          <w:color w:val="B22222"/>
          <w:sz w:val="14"/>
          <w:szCs w:val="14"/>
          <w:u w:val="none"/>
          <w:vertAlign w:val="superscript"/>
        </w:rPr>
        <w:t>[9]</w:t>
      </w:r>
    </w:p>
    <w:p w:rsidR="00E87409" w:rsidRPr="00E87409" w:rsidRDefault="00E87409" w:rsidP="00E8740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E87409">
        <w:rPr>
          <w:rFonts w:ascii="Times New Roman" w:eastAsia="Times New Roman" w:hAnsi="Times New Roman" w:cs="Times New Roman"/>
          <w:b w:val="0"/>
          <w:bCs w:val="0"/>
          <w:color w:val="000000"/>
          <w:sz w:val="23"/>
          <w:szCs w:val="23"/>
          <w:u w:val="none"/>
        </w:rPr>
        <w:t>Creation and Primacy of Place in Ancient Near Eastern Literature</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w:t>
      </w:r>
      <w:proofErr w:type="spellStart"/>
      <w:r w:rsidRPr="00E87409">
        <w:rPr>
          <w:rFonts w:ascii="Times New Roman" w:eastAsia="Times New Roman" w:hAnsi="Times New Roman" w:cs="Times New Roman"/>
          <w:b w:val="0"/>
          <w:bCs w:val="0"/>
          <w:i/>
          <w:iCs/>
          <w:color w:val="000000"/>
          <w:sz w:val="16"/>
          <w:u w:val="none"/>
        </w:rPr>
        <w:t>Chaoskampf</w:t>
      </w:r>
      <w:proofErr w:type="spellEnd"/>
      <w:r w:rsidRPr="00E87409">
        <w:rPr>
          <w:rFonts w:ascii="Times New Roman" w:eastAsia="Times New Roman" w:hAnsi="Times New Roman" w:cs="Times New Roman"/>
          <w:b w:val="0"/>
          <w:bCs w:val="0"/>
          <w:color w:val="000000"/>
          <w:sz w:val="16"/>
          <w:szCs w:val="16"/>
          <w:u w:val="none"/>
        </w:rPr>
        <w:t> combats between the creator God and one or more chaotic water creatures finds a famous antecedent in the Babylonian creation story, the </w:t>
      </w:r>
      <w:proofErr w:type="spellStart"/>
      <w:r w:rsidRPr="00E87409">
        <w:rPr>
          <w:rFonts w:ascii="Times New Roman" w:eastAsia="Times New Roman" w:hAnsi="Times New Roman" w:cs="Times New Roman"/>
          <w:b w:val="0"/>
          <w:bCs w:val="0"/>
          <w:i/>
          <w:iCs/>
          <w:color w:val="000000"/>
          <w:sz w:val="16"/>
          <w:u w:val="none"/>
        </w:rPr>
        <w:t>Enuma</w:t>
      </w:r>
      <w:proofErr w:type="spellEnd"/>
      <w:r w:rsidRPr="00E87409">
        <w:rPr>
          <w:rFonts w:ascii="Times New Roman" w:eastAsia="Times New Roman" w:hAnsi="Times New Roman" w:cs="Times New Roman"/>
          <w:b w:val="0"/>
          <w:bCs w:val="0"/>
          <w:i/>
          <w:iCs/>
          <w:color w:val="000000"/>
          <w:sz w:val="16"/>
          <w:u w:val="none"/>
        </w:rPr>
        <w:t xml:space="preserve"> </w:t>
      </w:r>
      <w:proofErr w:type="spellStart"/>
      <w:r w:rsidRPr="00E87409">
        <w:rPr>
          <w:rFonts w:ascii="Times New Roman" w:eastAsia="Times New Roman" w:hAnsi="Times New Roman" w:cs="Times New Roman"/>
          <w:b w:val="0"/>
          <w:bCs w:val="0"/>
          <w:i/>
          <w:iCs/>
          <w:color w:val="000000"/>
          <w:sz w:val="16"/>
          <w:u w:val="none"/>
        </w:rPr>
        <w:t>Elish</w:t>
      </w:r>
      <w:proofErr w:type="spellEnd"/>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[10]</w:t>
      </w:r>
      <w:r w:rsidRPr="00E87409">
        <w:rPr>
          <w:rFonts w:ascii="Times New Roman" w:eastAsia="Times New Roman" w:hAnsi="Times New Roman" w:cs="Times New Roman"/>
          <w:b w:val="0"/>
          <w:bCs w:val="0"/>
          <w:color w:val="000000"/>
          <w:sz w:val="16"/>
          <w:szCs w:val="16"/>
          <w:u w:val="none"/>
        </w:rPr>
        <w:t xml:space="preserve"> In this tradition </w:t>
      </w:r>
      <w:proofErr w:type="spellStart"/>
      <w:r w:rsidRPr="00E87409">
        <w:rPr>
          <w:rFonts w:ascii="Times New Roman" w:eastAsia="Times New Roman" w:hAnsi="Times New Roman" w:cs="Times New Roman"/>
          <w:b w:val="0"/>
          <w:bCs w:val="0"/>
          <w:color w:val="000000"/>
          <w:sz w:val="16"/>
          <w:szCs w:val="16"/>
          <w:u w:val="none"/>
        </w:rPr>
        <w:t>Marduk</w:t>
      </w:r>
      <w:proofErr w:type="spellEnd"/>
      <w:r w:rsidRPr="00E87409">
        <w:rPr>
          <w:rFonts w:ascii="Times New Roman" w:eastAsia="Times New Roman" w:hAnsi="Times New Roman" w:cs="Times New Roman"/>
          <w:b w:val="0"/>
          <w:bCs w:val="0"/>
          <w:color w:val="000000"/>
          <w:sz w:val="16"/>
          <w:szCs w:val="16"/>
          <w:u w:val="none"/>
        </w:rPr>
        <w:t xml:space="preserve">, god of Babylon, receives the kingship over the other gods in exchange for his agreeing to slay the water goddess </w:t>
      </w:r>
      <w:proofErr w:type="spellStart"/>
      <w:r w:rsidRPr="00E87409">
        <w:rPr>
          <w:rFonts w:ascii="Times New Roman" w:eastAsia="Times New Roman" w:hAnsi="Times New Roman" w:cs="Times New Roman"/>
          <w:b w:val="0"/>
          <w:bCs w:val="0"/>
          <w:color w:val="000000"/>
          <w:sz w:val="16"/>
          <w:szCs w:val="16"/>
          <w:u w:val="none"/>
        </w:rPr>
        <w:t>Tiamat</w:t>
      </w:r>
      <w:proofErr w:type="spellEnd"/>
      <w:r w:rsidRPr="00E87409">
        <w:rPr>
          <w:rFonts w:ascii="Times New Roman" w:eastAsia="Times New Roman" w:hAnsi="Times New Roman" w:cs="Times New Roman"/>
          <w:b w:val="0"/>
          <w:bCs w:val="0"/>
          <w:color w:val="000000"/>
          <w:sz w:val="16"/>
          <w:szCs w:val="16"/>
          <w:u w:val="none"/>
        </w:rPr>
        <w:t>, which he does:</w:t>
      </w:r>
    </w:p>
    <w:p w:rsidR="00E87409" w:rsidRPr="00E87409" w:rsidRDefault="00E87409" w:rsidP="00E87409">
      <w:pPr>
        <w:shd w:val="clear" w:color="auto" w:fill="FFFFFF"/>
        <w:spacing w:after="138" w:line="286" w:lineRule="atLeast"/>
        <w:rPr>
          <w:rFonts w:ascii="Times New Roman" w:eastAsia="Times New Roman" w:hAnsi="Times New Roman" w:cs="Times New Roman"/>
          <w:b w:val="0"/>
          <w:bCs w:val="0"/>
          <w:color w:val="000000"/>
          <w:sz w:val="16"/>
          <w:szCs w:val="16"/>
          <w:u w:val="none"/>
        </w:rPr>
      </w:pPr>
      <w:proofErr w:type="spellStart"/>
      <w:r w:rsidRPr="00E87409">
        <w:rPr>
          <w:rFonts w:ascii="Times New Roman" w:eastAsia="Times New Roman" w:hAnsi="Times New Roman" w:cs="Times New Roman"/>
          <w:b w:val="0"/>
          <w:bCs w:val="0"/>
          <w:color w:val="000000"/>
          <w:sz w:val="16"/>
          <w:szCs w:val="16"/>
          <w:u w:val="none"/>
        </w:rPr>
        <w:t>Tiamat</w:t>
      </w:r>
      <w:proofErr w:type="spellEnd"/>
      <w:r w:rsidRPr="00E87409">
        <w:rPr>
          <w:rFonts w:ascii="Times New Roman" w:eastAsia="Times New Roman" w:hAnsi="Times New Roman" w:cs="Times New Roman"/>
          <w:b w:val="0"/>
          <w:bCs w:val="0"/>
          <w:color w:val="000000"/>
          <w:sz w:val="16"/>
          <w:szCs w:val="16"/>
          <w:u w:val="none"/>
        </w:rPr>
        <w:t xml:space="preserve"> and </w:t>
      </w:r>
      <w:proofErr w:type="spellStart"/>
      <w:r w:rsidRPr="00E87409">
        <w:rPr>
          <w:rFonts w:ascii="Times New Roman" w:eastAsia="Times New Roman" w:hAnsi="Times New Roman" w:cs="Times New Roman"/>
          <w:b w:val="0"/>
          <w:bCs w:val="0"/>
          <w:color w:val="000000"/>
          <w:sz w:val="16"/>
          <w:szCs w:val="16"/>
          <w:u w:val="none"/>
        </w:rPr>
        <w:t>Marduk</w:t>
      </w:r>
      <w:proofErr w:type="spellEnd"/>
      <w:r w:rsidRPr="00E87409">
        <w:rPr>
          <w:rFonts w:ascii="Times New Roman" w:eastAsia="Times New Roman" w:hAnsi="Times New Roman" w:cs="Times New Roman"/>
          <w:b w:val="0"/>
          <w:bCs w:val="0"/>
          <w:color w:val="000000"/>
          <w:sz w:val="16"/>
          <w:szCs w:val="16"/>
          <w:u w:val="none"/>
        </w:rPr>
        <w:t xml:space="preserve">, sage of the gods, drew close for </w:t>
      </w:r>
      <w:proofErr w:type="gramStart"/>
      <w:r w:rsidRPr="00E87409">
        <w:rPr>
          <w:rFonts w:ascii="Times New Roman" w:eastAsia="Times New Roman" w:hAnsi="Times New Roman" w:cs="Times New Roman"/>
          <w:b w:val="0"/>
          <w:bCs w:val="0"/>
          <w:color w:val="000000"/>
          <w:sz w:val="16"/>
          <w:szCs w:val="16"/>
          <w:u w:val="none"/>
        </w:rPr>
        <w:t>battle,</w:t>
      </w:r>
      <w:proofErr w:type="gramEnd"/>
      <w:r w:rsidRPr="00E87409">
        <w:rPr>
          <w:rFonts w:ascii="Times New Roman" w:eastAsia="Times New Roman" w:hAnsi="Times New Roman" w:cs="Times New Roman"/>
          <w:b w:val="0"/>
          <w:bCs w:val="0"/>
          <w:color w:val="000000"/>
          <w:sz w:val="16"/>
          <w:szCs w:val="16"/>
          <w:u w:val="none"/>
        </w:rPr>
        <w:t xml:space="preserve"> they locked in single combat, joining for the fray. The Lord spread out his net, encircled her, the ill wind he had held behind him he released in her face. </w:t>
      </w:r>
      <w:proofErr w:type="spellStart"/>
      <w:r w:rsidRPr="00E87409">
        <w:rPr>
          <w:rFonts w:ascii="Times New Roman" w:eastAsia="Times New Roman" w:hAnsi="Times New Roman" w:cs="Times New Roman"/>
          <w:b w:val="0"/>
          <w:bCs w:val="0"/>
          <w:color w:val="000000"/>
          <w:sz w:val="16"/>
          <w:szCs w:val="16"/>
          <w:u w:val="none"/>
        </w:rPr>
        <w:t>Tiamat</w:t>
      </w:r>
      <w:proofErr w:type="spellEnd"/>
      <w:r w:rsidRPr="00E87409">
        <w:rPr>
          <w:rFonts w:ascii="Times New Roman" w:eastAsia="Times New Roman" w:hAnsi="Times New Roman" w:cs="Times New Roman"/>
          <w:b w:val="0"/>
          <w:bCs w:val="0"/>
          <w:color w:val="000000"/>
          <w:sz w:val="16"/>
          <w:szCs w:val="16"/>
          <w:u w:val="none"/>
        </w:rPr>
        <w:t xml:space="preserve"> opened her mouth to </w:t>
      </w:r>
      <w:proofErr w:type="gramStart"/>
      <w:r w:rsidRPr="00E87409">
        <w:rPr>
          <w:rFonts w:ascii="Times New Roman" w:eastAsia="Times New Roman" w:hAnsi="Times New Roman" w:cs="Times New Roman"/>
          <w:b w:val="0"/>
          <w:bCs w:val="0"/>
          <w:color w:val="000000"/>
          <w:sz w:val="16"/>
          <w:szCs w:val="16"/>
          <w:u w:val="none"/>
        </w:rPr>
        <w:t>swallow,</w:t>
      </w:r>
      <w:proofErr w:type="gramEnd"/>
      <w:r w:rsidRPr="00E87409">
        <w:rPr>
          <w:rFonts w:ascii="Times New Roman" w:eastAsia="Times New Roman" w:hAnsi="Times New Roman" w:cs="Times New Roman"/>
          <w:b w:val="0"/>
          <w:bCs w:val="0"/>
          <w:color w:val="000000"/>
          <w:sz w:val="16"/>
          <w:szCs w:val="16"/>
          <w:u w:val="none"/>
        </w:rPr>
        <w:t xml:space="preserve"> he thrust in the ill wind so she could not close her lips. The raging winds bloated her belly, her insides were stopped up, </w:t>
      </w:r>
      <w:proofErr w:type="gramStart"/>
      <w:r w:rsidRPr="00E87409">
        <w:rPr>
          <w:rFonts w:ascii="Times New Roman" w:eastAsia="Times New Roman" w:hAnsi="Times New Roman" w:cs="Times New Roman"/>
          <w:b w:val="0"/>
          <w:bCs w:val="0"/>
          <w:color w:val="000000"/>
          <w:sz w:val="16"/>
          <w:szCs w:val="16"/>
          <w:u w:val="none"/>
        </w:rPr>
        <w:t>she</w:t>
      </w:r>
      <w:proofErr w:type="gramEnd"/>
      <w:r w:rsidRPr="00E87409">
        <w:rPr>
          <w:rFonts w:ascii="Times New Roman" w:eastAsia="Times New Roman" w:hAnsi="Times New Roman" w:cs="Times New Roman"/>
          <w:b w:val="0"/>
          <w:bCs w:val="0"/>
          <w:color w:val="000000"/>
          <w:sz w:val="16"/>
          <w:szCs w:val="16"/>
          <w:u w:val="none"/>
        </w:rPr>
        <w:t xml:space="preserve"> gaped her mouth wide. He shot off the arrow, it broke open her belly, it cut to her innards, </w:t>
      </w:r>
      <w:proofErr w:type="gramStart"/>
      <w:r w:rsidRPr="00E87409">
        <w:rPr>
          <w:rFonts w:ascii="Times New Roman" w:eastAsia="Times New Roman" w:hAnsi="Times New Roman" w:cs="Times New Roman"/>
          <w:b w:val="0"/>
          <w:bCs w:val="0"/>
          <w:color w:val="000000"/>
          <w:sz w:val="16"/>
          <w:szCs w:val="16"/>
          <w:u w:val="none"/>
        </w:rPr>
        <w:t>it</w:t>
      </w:r>
      <w:proofErr w:type="gramEnd"/>
      <w:r w:rsidRPr="00E87409">
        <w:rPr>
          <w:rFonts w:ascii="Times New Roman" w:eastAsia="Times New Roman" w:hAnsi="Times New Roman" w:cs="Times New Roman"/>
          <w:b w:val="0"/>
          <w:bCs w:val="0"/>
          <w:color w:val="000000"/>
          <w:sz w:val="16"/>
          <w:szCs w:val="16"/>
          <w:u w:val="none"/>
        </w:rPr>
        <w:t xml:space="preserve"> pierced the heart. He subdued her and snuffed out her life, he flung down her carcass, he took his stand upon it (The Epic of Creation, Tablet 4)</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11]</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lastRenderedPageBreak/>
        <w:t xml:space="preserve">After defeating </w:t>
      </w:r>
      <w:proofErr w:type="spellStart"/>
      <w:r w:rsidRPr="00E87409">
        <w:rPr>
          <w:rFonts w:ascii="Times New Roman" w:eastAsia="Times New Roman" w:hAnsi="Times New Roman" w:cs="Times New Roman"/>
          <w:b w:val="0"/>
          <w:bCs w:val="0"/>
          <w:color w:val="000000"/>
          <w:sz w:val="16"/>
          <w:szCs w:val="16"/>
          <w:u w:val="none"/>
        </w:rPr>
        <w:t>Tiamat</w:t>
      </w:r>
      <w:proofErr w:type="spellEnd"/>
      <w:r w:rsidRPr="00E87409">
        <w:rPr>
          <w:rFonts w:ascii="Times New Roman" w:eastAsia="Times New Roman" w:hAnsi="Times New Roman" w:cs="Times New Roman"/>
          <w:b w:val="0"/>
          <w:bCs w:val="0"/>
          <w:color w:val="000000"/>
          <w:sz w:val="16"/>
          <w:szCs w:val="16"/>
          <w:u w:val="none"/>
        </w:rPr>
        <w:t xml:space="preserve">, the victorious </w:t>
      </w:r>
      <w:proofErr w:type="spellStart"/>
      <w:r w:rsidRPr="00E87409">
        <w:rPr>
          <w:rFonts w:ascii="Times New Roman" w:eastAsia="Times New Roman" w:hAnsi="Times New Roman" w:cs="Times New Roman"/>
          <w:b w:val="0"/>
          <w:bCs w:val="0"/>
          <w:color w:val="000000"/>
          <w:sz w:val="16"/>
          <w:szCs w:val="16"/>
          <w:u w:val="none"/>
        </w:rPr>
        <w:t>Marduk</w:t>
      </w:r>
      <w:proofErr w:type="spellEnd"/>
      <w:r w:rsidRPr="00E87409">
        <w:rPr>
          <w:rFonts w:ascii="Times New Roman" w:eastAsia="Times New Roman" w:hAnsi="Times New Roman" w:cs="Times New Roman"/>
          <w:b w:val="0"/>
          <w:bCs w:val="0"/>
          <w:color w:val="000000"/>
          <w:sz w:val="16"/>
          <w:szCs w:val="16"/>
          <w:u w:val="none"/>
        </w:rPr>
        <w:t xml:space="preserve"> uses her leftover pieces to form the universe, after which the </w:t>
      </w:r>
      <w:proofErr w:type="spellStart"/>
      <w:r w:rsidRPr="00E87409">
        <w:rPr>
          <w:rFonts w:ascii="Times New Roman" w:eastAsia="Times New Roman" w:hAnsi="Times New Roman" w:cs="Times New Roman"/>
          <w:b w:val="0"/>
          <w:bCs w:val="0"/>
          <w:color w:val="000000"/>
          <w:sz w:val="16"/>
          <w:szCs w:val="16"/>
          <w:u w:val="none"/>
        </w:rPr>
        <w:t>Anunna</w:t>
      </w:r>
      <w:proofErr w:type="spellEnd"/>
      <w:r w:rsidRPr="00E87409">
        <w:rPr>
          <w:rFonts w:ascii="Times New Roman" w:eastAsia="Times New Roman" w:hAnsi="Times New Roman" w:cs="Times New Roman"/>
          <w:b w:val="0"/>
          <w:bCs w:val="0"/>
          <w:color w:val="000000"/>
          <w:sz w:val="16"/>
          <w:szCs w:val="16"/>
          <w:u w:val="none"/>
        </w:rPr>
        <w:t>-</w:t>
      </w:r>
      <w:proofErr w:type="gramStart"/>
      <w:r w:rsidRPr="00E87409">
        <w:rPr>
          <w:rFonts w:ascii="Times New Roman" w:eastAsia="Times New Roman" w:hAnsi="Times New Roman" w:cs="Times New Roman"/>
          <w:b w:val="0"/>
          <w:bCs w:val="0"/>
          <w:color w:val="000000"/>
          <w:sz w:val="16"/>
          <w:szCs w:val="16"/>
          <w:u w:val="none"/>
        </w:rPr>
        <w:t>gods</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12]</w:t>
      </w:r>
      <w:r w:rsidRPr="00E87409">
        <w:rPr>
          <w:rFonts w:ascii="Times New Roman" w:eastAsia="Times New Roman" w:hAnsi="Times New Roman" w:cs="Times New Roman"/>
          <w:b w:val="0"/>
          <w:bCs w:val="0"/>
          <w:color w:val="000000"/>
          <w:sz w:val="16"/>
          <w:szCs w:val="16"/>
          <w:u w:val="none"/>
        </w:rPr>
        <w:t> build him a city, Babylon (perhaps=</w:t>
      </w:r>
      <w:proofErr w:type="spellStart"/>
      <w:r w:rsidRPr="00E87409">
        <w:rPr>
          <w:rFonts w:ascii="Times New Roman" w:eastAsia="Times New Roman" w:hAnsi="Times New Roman" w:cs="Times New Roman"/>
          <w:b w:val="0"/>
          <w:bCs w:val="0"/>
          <w:color w:val="000000"/>
          <w:sz w:val="16"/>
          <w:szCs w:val="16"/>
          <w:u w:val="none"/>
        </w:rPr>
        <w:t>Bab-ili</w:t>
      </w:r>
      <w:proofErr w:type="spellEnd"/>
      <w:r w:rsidRPr="00E87409">
        <w:rPr>
          <w:rFonts w:ascii="Times New Roman" w:eastAsia="Times New Roman" w:hAnsi="Times New Roman" w:cs="Times New Roman"/>
          <w:b w:val="0"/>
          <w:bCs w:val="0"/>
          <w:color w:val="000000"/>
          <w:sz w:val="16"/>
          <w:szCs w:val="16"/>
          <w:u w:val="none"/>
        </w:rPr>
        <w:t>, “Gate of the Gods”</w:t>
      </w:r>
      <w:r w:rsidRPr="00E87409">
        <w:rPr>
          <w:rFonts w:ascii="Times New Roman" w:eastAsia="Times New Roman" w:hAnsi="Times New Roman" w:cs="Times New Roman"/>
          <w:b w:val="0"/>
          <w:bCs w:val="0"/>
          <w:color w:val="B22222"/>
          <w:sz w:val="14"/>
          <w:szCs w:val="14"/>
          <w:u w:val="none"/>
          <w:vertAlign w:val="superscript"/>
        </w:rPr>
        <w:t>[13]</w:t>
      </w:r>
      <w:r w:rsidRPr="00E87409">
        <w:rPr>
          <w:rFonts w:ascii="Times New Roman" w:eastAsia="Times New Roman" w:hAnsi="Times New Roman" w:cs="Times New Roman"/>
          <w:b w:val="0"/>
          <w:bCs w:val="0"/>
          <w:color w:val="000000"/>
          <w:sz w:val="16"/>
          <w:szCs w:val="16"/>
          <w:u w:val="none"/>
        </w:rPr>
        <w:t xml:space="preserve">), and a Temple, the </w:t>
      </w:r>
      <w:proofErr w:type="spellStart"/>
      <w:r w:rsidRPr="00E87409">
        <w:rPr>
          <w:rFonts w:ascii="Times New Roman" w:eastAsia="Times New Roman" w:hAnsi="Times New Roman" w:cs="Times New Roman"/>
          <w:b w:val="0"/>
          <w:bCs w:val="0"/>
          <w:color w:val="000000"/>
          <w:sz w:val="16"/>
          <w:szCs w:val="16"/>
          <w:u w:val="none"/>
        </w:rPr>
        <w:t>Esagila</w:t>
      </w:r>
      <w:proofErr w:type="spellEnd"/>
      <w:r w:rsidRPr="00E87409">
        <w:rPr>
          <w:rFonts w:ascii="Times New Roman" w:eastAsia="Times New Roman" w:hAnsi="Times New Roman" w:cs="Times New Roman"/>
          <w:b w:val="0"/>
          <w:bCs w:val="0"/>
          <w:color w:val="000000"/>
          <w:sz w:val="16"/>
          <w:szCs w:val="16"/>
          <w:u w:val="none"/>
        </w:rPr>
        <w:t xml:space="preserve"> (Sumerian for “House with lofty head”):</w:t>
      </w:r>
    </w:p>
    <w:p w:rsidR="00E87409" w:rsidRPr="00E87409" w:rsidRDefault="00E87409" w:rsidP="00E87409">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three hundred </w:t>
      </w:r>
      <w:proofErr w:type="spellStart"/>
      <w:r w:rsidRPr="00E87409">
        <w:rPr>
          <w:rFonts w:ascii="Times New Roman" w:eastAsia="Times New Roman" w:hAnsi="Times New Roman" w:cs="Times New Roman"/>
          <w:b w:val="0"/>
          <w:bCs w:val="0"/>
          <w:color w:val="000000"/>
          <w:sz w:val="16"/>
          <w:szCs w:val="16"/>
          <w:u w:val="none"/>
        </w:rPr>
        <w:t>Igigi</w:t>
      </w:r>
      <w:proofErr w:type="spellEnd"/>
      <w:r w:rsidRPr="00E87409">
        <w:rPr>
          <w:rFonts w:ascii="Times New Roman" w:eastAsia="Times New Roman" w:hAnsi="Times New Roman" w:cs="Times New Roman"/>
          <w:b w:val="0"/>
          <w:bCs w:val="0"/>
          <w:color w:val="000000"/>
          <w:sz w:val="16"/>
          <w:szCs w:val="16"/>
          <w:u w:val="none"/>
        </w:rPr>
        <w:t>-</w:t>
      </w:r>
      <w:proofErr w:type="gramStart"/>
      <w:r w:rsidRPr="00E87409">
        <w:rPr>
          <w:rFonts w:ascii="Times New Roman" w:eastAsia="Times New Roman" w:hAnsi="Times New Roman" w:cs="Times New Roman"/>
          <w:b w:val="0"/>
          <w:bCs w:val="0"/>
          <w:color w:val="000000"/>
          <w:sz w:val="16"/>
          <w:szCs w:val="16"/>
          <w:u w:val="none"/>
        </w:rPr>
        <w:t>gods</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14]</w:t>
      </w:r>
      <w:r w:rsidRPr="00E87409">
        <w:rPr>
          <w:rFonts w:ascii="Times New Roman" w:eastAsia="Times New Roman" w:hAnsi="Times New Roman" w:cs="Times New Roman"/>
          <w:b w:val="0"/>
          <w:bCs w:val="0"/>
          <w:color w:val="000000"/>
          <w:sz w:val="16"/>
          <w:szCs w:val="16"/>
          <w:u w:val="none"/>
        </w:rPr>
        <w:t xml:space="preserve"> of heaven and the six hundred of </w:t>
      </w:r>
      <w:proofErr w:type="spellStart"/>
      <w:r w:rsidRPr="00E87409">
        <w:rPr>
          <w:rFonts w:ascii="Times New Roman" w:eastAsia="Times New Roman" w:hAnsi="Times New Roman" w:cs="Times New Roman"/>
          <w:b w:val="0"/>
          <w:bCs w:val="0"/>
          <w:color w:val="000000"/>
          <w:sz w:val="16"/>
          <w:szCs w:val="16"/>
          <w:u w:val="none"/>
        </w:rPr>
        <w:t>Apsu</w:t>
      </w:r>
      <w:proofErr w:type="spellEnd"/>
      <w:r w:rsidRPr="00E87409">
        <w:rPr>
          <w:rFonts w:ascii="Times New Roman" w:eastAsia="Times New Roman" w:hAnsi="Times New Roman" w:cs="Times New Roman"/>
          <w:b w:val="0"/>
          <w:bCs w:val="0"/>
          <w:color w:val="000000"/>
          <w:sz w:val="16"/>
          <w:szCs w:val="16"/>
          <w:u w:val="none"/>
        </w:rPr>
        <w:t xml:space="preserve"> all convened. The Lord, on the Exalted Dais, which they built </w:t>
      </w:r>
      <w:r w:rsidRPr="00E87409">
        <w:rPr>
          <w:rFonts w:ascii="Times New Roman" w:eastAsia="Times New Roman" w:hAnsi="Times New Roman" w:cs="Times New Roman"/>
          <w:color w:val="000000"/>
          <w:sz w:val="16"/>
          <w:u w:val="none"/>
        </w:rPr>
        <w:t>as his dwelling</w:t>
      </w:r>
      <w:r w:rsidRPr="00E87409">
        <w:rPr>
          <w:rFonts w:ascii="Times New Roman" w:eastAsia="Times New Roman" w:hAnsi="Times New Roman" w:cs="Times New Roman"/>
          <w:b w:val="0"/>
          <w:bCs w:val="0"/>
          <w:color w:val="000000"/>
          <w:sz w:val="16"/>
          <w:szCs w:val="16"/>
          <w:u w:val="none"/>
        </w:rPr>
        <w:t xml:space="preserve">, seated the gods his </w:t>
      </w:r>
      <w:proofErr w:type="spellStart"/>
      <w:r w:rsidRPr="00E87409">
        <w:rPr>
          <w:rFonts w:ascii="Times New Roman" w:eastAsia="Times New Roman" w:hAnsi="Times New Roman" w:cs="Times New Roman"/>
          <w:b w:val="0"/>
          <w:bCs w:val="0"/>
          <w:color w:val="000000"/>
          <w:sz w:val="16"/>
          <w:szCs w:val="16"/>
          <w:u w:val="none"/>
        </w:rPr>
        <w:t>fathers</w:t>
      </w:r>
      <w:proofErr w:type="spellEnd"/>
      <w:r w:rsidRPr="00E87409">
        <w:rPr>
          <w:rFonts w:ascii="Times New Roman" w:eastAsia="Times New Roman" w:hAnsi="Times New Roman" w:cs="Times New Roman"/>
          <w:b w:val="0"/>
          <w:bCs w:val="0"/>
          <w:color w:val="000000"/>
          <w:sz w:val="16"/>
          <w:szCs w:val="16"/>
          <w:u w:val="none"/>
        </w:rPr>
        <w:t xml:space="preserve"> for a banquet. “This is Babylon, your place of dwelling. Take your pleasure </w:t>
      </w:r>
      <w:proofErr w:type="gramStart"/>
      <w:r w:rsidRPr="00E87409">
        <w:rPr>
          <w:rFonts w:ascii="Times New Roman" w:eastAsia="Times New Roman" w:hAnsi="Times New Roman" w:cs="Times New Roman"/>
          <w:b w:val="0"/>
          <w:bCs w:val="0"/>
          <w:color w:val="000000"/>
          <w:sz w:val="16"/>
          <w:szCs w:val="16"/>
          <w:u w:val="none"/>
        </w:rPr>
        <w:t>there,</w:t>
      </w:r>
      <w:proofErr w:type="gramEnd"/>
      <w:r w:rsidRPr="00E87409">
        <w:rPr>
          <w:rFonts w:ascii="Times New Roman" w:eastAsia="Times New Roman" w:hAnsi="Times New Roman" w:cs="Times New Roman"/>
          <w:b w:val="0"/>
          <w:bCs w:val="0"/>
          <w:color w:val="000000"/>
          <w:sz w:val="16"/>
          <w:szCs w:val="16"/>
          <w:u w:val="none"/>
        </w:rPr>
        <w:t xml:space="preserve"> seat yourselves in its delights!” The great gods sat down at the feast, after they had taken their enjoyment inside it, and in awe-inspiring </w:t>
      </w:r>
      <w:proofErr w:type="spellStart"/>
      <w:r w:rsidRPr="00E87409">
        <w:rPr>
          <w:rFonts w:ascii="Times New Roman" w:eastAsia="Times New Roman" w:hAnsi="Times New Roman" w:cs="Times New Roman"/>
          <w:b w:val="0"/>
          <w:bCs w:val="0"/>
          <w:color w:val="000000"/>
          <w:sz w:val="16"/>
          <w:szCs w:val="16"/>
          <w:u w:val="none"/>
        </w:rPr>
        <w:t>Esagila</w:t>
      </w:r>
      <w:proofErr w:type="spellEnd"/>
      <w:r w:rsidRPr="00E87409">
        <w:rPr>
          <w:rFonts w:ascii="Times New Roman" w:eastAsia="Times New Roman" w:hAnsi="Times New Roman" w:cs="Times New Roman"/>
          <w:b w:val="0"/>
          <w:bCs w:val="0"/>
          <w:color w:val="000000"/>
          <w:sz w:val="16"/>
          <w:szCs w:val="16"/>
          <w:u w:val="none"/>
        </w:rPr>
        <w:t xml:space="preserve"> had conducted the offering, all the orders and designs had been made permanent, </w:t>
      </w:r>
      <w:proofErr w:type="gramStart"/>
      <w:r w:rsidRPr="00E87409">
        <w:rPr>
          <w:rFonts w:ascii="Times New Roman" w:eastAsia="Times New Roman" w:hAnsi="Times New Roman" w:cs="Times New Roman"/>
          <w:color w:val="000000"/>
          <w:sz w:val="16"/>
          <w:u w:val="none"/>
        </w:rPr>
        <w:t>all</w:t>
      </w:r>
      <w:proofErr w:type="gramEnd"/>
      <w:r w:rsidRPr="00E87409">
        <w:rPr>
          <w:rFonts w:ascii="Times New Roman" w:eastAsia="Times New Roman" w:hAnsi="Times New Roman" w:cs="Times New Roman"/>
          <w:color w:val="000000"/>
          <w:sz w:val="16"/>
          <w:u w:val="none"/>
        </w:rPr>
        <w:t xml:space="preserve"> the gods had divided the stations of heaven and netherworld</w:t>
      </w:r>
      <w:r w:rsidRPr="00E87409">
        <w:rPr>
          <w:rFonts w:ascii="Times New Roman" w:eastAsia="Times New Roman" w:hAnsi="Times New Roman" w:cs="Times New Roman"/>
          <w:b w:val="0"/>
          <w:bCs w:val="0"/>
          <w:color w:val="000000"/>
          <w:sz w:val="16"/>
          <w:szCs w:val="16"/>
          <w:u w:val="none"/>
        </w:rPr>
        <w:t>… (The Epic of Creation, Tablet 6)</w:t>
      </w:r>
      <w:r w:rsidRPr="00E87409">
        <w:rPr>
          <w:rFonts w:ascii="Times New Roman" w:eastAsia="Times New Roman" w:hAnsi="Times New Roman" w:cs="Times New Roman"/>
          <w:b w:val="0"/>
          <w:bCs w:val="0"/>
          <w:color w:val="B22222"/>
          <w:sz w:val="14"/>
          <w:szCs w:val="14"/>
          <w:u w:val="none"/>
          <w:vertAlign w:val="superscript"/>
        </w:rPr>
        <w:t>[15]</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gods are assigned various places for themselves in the universe, while </w:t>
      </w:r>
      <w:proofErr w:type="spellStart"/>
      <w:r w:rsidRPr="00E87409">
        <w:rPr>
          <w:rFonts w:ascii="Times New Roman" w:eastAsia="Times New Roman" w:hAnsi="Times New Roman" w:cs="Times New Roman"/>
          <w:b w:val="0"/>
          <w:bCs w:val="0"/>
          <w:color w:val="000000"/>
          <w:sz w:val="16"/>
          <w:szCs w:val="16"/>
          <w:u w:val="none"/>
        </w:rPr>
        <w:t>Marduk</w:t>
      </w:r>
      <w:proofErr w:type="spellEnd"/>
      <w:r w:rsidRPr="00E87409">
        <w:rPr>
          <w:rFonts w:ascii="Times New Roman" w:eastAsia="Times New Roman" w:hAnsi="Times New Roman" w:cs="Times New Roman"/>
          <w:b w:val="0"/>
          <w:bCs w:val="0"/>
          <w:color w:val="000000"/>
          <w:sz w:val="16"/>
          <w:szCs w:val="16"/>
          <w:u w:val="none"/>
        </w:rPr>
        <w:t xml:space="preserve"> receives Babylon. While on one level, this text is an exaltation of </w:t>
      </w:r>
      <w:proofErr w:type="spellStart"/>
      <w:r w:rsidRPr="00E87409">
        <w:rPr>
          <w:rFonts w:ascii="Times New Roman" w:eastAsia="Times New Roman" w:hAnsi="Times New Roman" w:cs="Times New Roman"/>
          <w:b w:val="0"/>
          <w:bCs w:val="0"/>
          <w:color w:val="000000"/>
          <w:sz w:val="16"/>
          <w:szCs w:val="16"/>
          <w:u w:val="none"/>
        </w:rPr>
        <w:t>Marduk</w:t>
      </w:r>
      <w:proofErr w:type="spellEnd"/>
      <w:r w:rsidRPr="00E87409">
        <w:rPr>
          <w:rFonts w:ascii="Times New Roman" w:eastAsia="Times New Roman" w:hAnsi="Times New Roman" w:cs="Times New Roman"/>
          <w:b w:val="0"/>
          <w:bCs w:val="0"/>
          <w:color w:val="000000"/>
          <w:sz w:val="16"/>
          <w:szCs w:val="16"/>
          <w:u w:val="none"/>
        </w:rPr>
        <w:t>, it really is about the exaltation of his city, Babylon, complete with the construction of the city and its temple</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16]</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A similar claim appears on the </w:t>
      </w:r>
      <w:proofErr w:type="spellStart"/>
      <w:r w:rsidRPr="00E87409">
        <w:rPr>
          <w:rFonts w:ascii="Times New Roman" w:eastAsia="Times New Roman" w:hAnsi="Times New Roman" w:cs="Times New Roman"/>
          <w:b w:val="0"/>
          <w:bCs w:val="0"/>
          <w:color w:val="000000"/>
          <w:sz w:val="16"/>
          <w:szCs w:val="16"/>
          <w:u w:val="none"/>
        </w:rPr>
        <w:t>Shabaka</w:t>
      </w:r>
      <w:proofErr w:type="spellEnd"/>
      <w:r w:rsidRPr="00E87409">
        <w:rPr>
          <w:rFonts w:ascii="Times New Roman" w:eastAsia="Times New Roman" w:hAnsi="Times New Roman" w:cs="Times New Roman"/>
          <w:b w:val="0"/>
          <w:bCs w:val="0"/>
          <w:color w:val="000000"/>
          <w:sz w:val="16"/>
          <w:szCs w:val="16"/>
          <w:u w:val="none"/>
        </w:rPr>
        <w:t xml:space="preserve"> Stone, a 25</w:t>
      </w:r>
      <w:r w:rsidRPr="00E87409">
        <w:rPr>
          <w:rFonts w:ascii="Times New Roman" w:eastAsia="Times New Roman" w:hAnsi="Times New Roman" w:cs="Times New Roman"/>
          <w:b w:val="0"/>
          <w:bCs w:val="0"/>
          <w:color w:val="000000"/>
          <w:sz w:val="12"/>
          <w:szCs w:val="12"/>
          <w:u w:val="none"/>
          <w:vertAlign w:val="superscript"/>
        </w:rPr>
        <w:t>th</w:t>
      </w:r>
      <w:r w:rsidRPr="00E87409">
        <w:rPr>
          <w:rFonts w:ascii="Times New Roman" w:eastAsia="Times New Roman" w:hAnsi="Times New Roman" w:cs="Times New Roman"/>
          <w:b w:val="0"/>
          <w:bCs w:val="0"/>
          <w:color w:val="000000"/>
          <w:sz w:val="16"/>
          <w:szCs w:val="16"/>
          <w:u w:val="none"/>
        </w:rPr>
        <w:t> dynasty Egyptian inscription that scholars call “the Memphite theology” or “the Memphite cosmology.”</w:t>
      </w:r>
      <w:r w:rsidRPr="00E87409">
        <w:rPr>
          <w:rFonts w:ascii="Times New Roman" w:eastAsia="Times New Roman" w:hAnsi="Times New Roman" w:cs="Times New Roman"/>
          <w:b w:val="0"/>
          <w:bCs w:val="0"/>
          <w:color w:val="B22222"/>
          <w:sz w:val="14"/>
          <w:szCs w:val="14"/>
          <w:u w:val="none"/>
          <w:vertAlign w:val="superscript"/>
        </w:rPr>
        <w:t>[17]</w:t>
      </w:r>
      <w:r w:rsidRPr="00E87409">
        <w:rPr>
          <w:rFonts w:ascii="Times New Roman" w:eastAsia="Times New Roman" w:hAnsi="Times New Roman" w:cs="Times New Roman"/>
          <w:b w:val="0"/>
          <w:bCs w:val="0"/>
          <w:color w:val="000000"/>
          <w:sz w:val="16"/>
          <w:szCs w:val="16"/>
          <w:u w:val="none"/>
        </w:rPr>
        <w:t xml:space="preserve"> In emphasizing the importance of Memphis and the temple there, it describes the supreme power of Memphite creator-god </w:t>
      </w:r>
      <w:proofErr w:type="spellStart"/>
      <w:r w:rsidRPr="00E87409">
        <w:rPr>
          <w:rFonts w:ascii="Times New Roman" w:eastAsia="Times New Roman" w:hAnsi="Times New Roman" w:cs="Times New Roman"/>
          <w:b w:val="0"/>
          <w:bCs w:val="0"/>
          <w:color w:val="000000"/>
          <w:sz w:val="16"/>
          <w:szCs w:val="16"/>
          <w:u w:val="none"/>
        </w:rPr>
        <w:t>Ptah</w:t>
      </w:r>
      <w:proofErr w:type="spellEnd"/>
      <w:r w:rsidRPr="00E87409">
        <w:rPr>
          <w:rFonts w:ascii="Times New Roman" w:eastAsia="Times New Roman" w:hAnsi="Times New Roman" w:cs="Times New Roman"/>
          <w:b w:val="0"/>
          <w:bCs w:val="0"/>
          <w:color w:val="000000"/>
          <w:sz w:val="16"/>
          <w:szCs w:val="16"/>
          <w:u w:val="none"/>
        </w:rPr>
        <w:t>:</w:t>
      </w:r>
    </w:p>
    <w:p w:rsidR="00E87409" w:rsidRPr="00E87409" w:rsidRDefault="00E87409" w:rsidP="00E87409">
      <w:pPr>
        <w:shd w:val="clear" w:color="auto" w:fill="FFFFFF"/>
        <w:spacing w:after="138"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Thus it is said of </w:t>
      </w:r>
      <w:proofErr w:type="spellStart"/>
      <w:r w:rsidRPr="00E87409">
        <w:rPr>
          <w:rFonts w:ascii="Times New Roman" w:eastAsia="Times New Roman" w:hAnsi="Times New Roman" w:cs="Times New Roman"/>
          <w:b w:val="0"/>
          <w:bCs w:val="0"/>
          <w:color w:val="000000"/>
          <w:sz w:val="16"/>
          <w:szCs w:val="16"/>
          <w:u w:val="none"/>
        </w:rPr>
        <w:t>Ptah</w:t>
      </w:r>
      <w:proofErr w:type="spellEnd"/>
      <w:r w:rsidRPr="00E87409">
        <w:rPr>
          <w:rFonts w:ascii="Times New Roman" w:eastAsia="Times New Roman" w:hAnsi="Times New Roman" w:cs="Times New Roman"/>
          <w:b w:val="0"/>
          <w:bCs w:val="0"/>
          <w:color w:val="000000"/>
          <w:sz w:val="16"/>
          <w:szCs w:val="16"/>
          <w:u w:val="none"/>
        </w:rPr>
        <w:t>: “He who made all and created the gods.” And he is Ta-</w:t>
      </w:r>
      <w:proofErr w:type="spellStart"/>
      <w:r w:rsidRPr="00E87409">
        <w:rPr>
          <w:rFonts w:ascii="Times New Roman" w:eastAsia="Times New Roman" w:hAnsi="Times New Roman" w:cs="Times New Roman"/>
          <w:b w:val="0"/>
          <w:bCs w:val="0"/>
          <w:color w:val="000000"/>
          <w:sz w:val="16"/>
          <w:szCs w:val="16"/>
          <w:u w:val="none"/>
        </w:rPr>
        <w:t>tenen</w:t>
      </w:r>
      <w:proofErr w:type="spellEnd"/>
      <w:r w:rsidRPr="00E87409">
        <w:rPr>
          <w:rFonts w:ascii="Times New Roman" w:eastAsia="Times New Roman" w:hAnsi="Times New Roman" w:cs="Times New Roman"/>
          <w:b w:val="0"/>
          <w:bCs w:val="0"/>
          <w:color w:val="000000"/>
          <w:sz w:val="16"/>
          <w:szCs w:val="16"/>
          <w:u w:val="none"/>
        </w:rPr>
        <w:t xml:space="preserve"> (primordial material), who gave birth to the gods, and from whom </w:t>
      </w:r>
      <w:proofErr w:type="spellStart"/>
      <w:r w:rsidRPr="00E87409">
        <w:rPr>
          <w:rFonts w:ascii="Times New Roman" w:eastAsia="Times New Roman" w:hAnsi="Times New Roman" w:cs="Times New Roman"/>
          <w:b w:val="0"/>
          <w:bCs w:val="0"/>
          <w:color w:val="000000"/>
          <w:sz w:val="16"/>
          <w:szCs w:val="16"/>
          <w:u w:val="none"/>
        </w:rPr>
        <w:t>every thing</w:t>
      </w:r>
      <w:proofErr w:type="spellEnd"/>
      <w:r w:rsidRPr="00E87409">
        <w:rPr>
          <w:rFonts w:ascii="Times New Roman" w:eastAsia="Times New Roman" w:hAnsi="Times New Roman" w:cs="Times New Roman"/>
          <w:b w:val="0"/>
          <w:bCs w:val="0"/>
          <w:color w:val="000000"/>
          <w:sz w:val="16"/>
          <w:szCs w:val="16"/>
          <w:u w:val="none"/>
        </w:rPr>
        <w:t xml:space="preserve"> came forth, foods, provisions, divine offerings, all good things. Thus it is recognized that he is the mightiest of the gods…. He gave birth to the gods, he made the towns, he established the </w:t>
      </w:r>
      <w:proofErr w:type="spellStart"/>
      <w:r w:rsidRPr="00E87409">
        <w:rPr>
          <w:rFonts w:ascii="Times New Roman" w:eastAsia="Times New Roman" w:hAnsi="Times New Roman" w:cs="Times New Roman"/>
          <w:b w:val="0"/>
          <w:bCs w:val="0"/>
          <w:color w:val="000000"/>
          <w:sz w:val="16"/>
          <w:szCs w:val="16"/>
          <w:u w:val="none"/>
        </w:rPr>
        <w:t>nomes</w:t>
      </w:r>
      <w:proofErr w:type="spellEnd"/>
      <w:r w:rsidRPr="00E87409">
        <w:rPr>
          <w:rFonts w:ascii="Times New Roman" w:eastAsia="Times New Roman" w:hAnsi="Times New Roman" w:cs="Times New Roman"/>
          <w:b w:val="0"/>
          <w:bCs w:val="0"/>
          <w:color w:val="000000"/>
          <w:sz w:val="16"/>
          <w:szCs w:val="16"/>
          <w:u w:val="none"/>
        </w:rPr>
        <w:t>, he placed the gods in their shrines, he settled their offerings, he established their shrines, he made their bodies according to their wishes</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18]</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Another Egyptian text, Papyrus Leiden, has </w:t>
      </w:r>
      <w:proofErr w:type="spellStart"/>
      <w:r w:rsidRPr="00E87409">
        <w:rPr>
          <w:rFonts w:ascii="Times New Roman" w:eastAsia="Times New Roman" w:hAnsi="Times New Roman" w:cs="Times New Roman"/>
          <w:b w:val="0"/>
          <w:bCs w:val="0"/>
          <w:color w:val="000000"/>
          <w:sz w:val="16"/>
          <w:szCs w:val="16"/>
          <w:u w:val="none"/>
        </w:rPr>
        <w:t>Amun</w:t>
      </w:r>
      <w:proofErr w:type="spellEnd"/>
      <w:r w:rsidRPr="00E87409">
        <w:rPr>
          <w:rFonts w:ascii="Times New Roman" w:eastAsia="Times New Roman" w:hAnsi="Times New Roman" w:cs="Times New Roman"/>
          <w:b w:val="0"/>
          <w:bCs w:val="0"/>
          <w:color w:val="000000"/>
          <w:sz w:val="16"/>
          <w:szCs w:val="16"/>
          <w:u w:val="none"/>
        </w:rPr>
        <w:t>, god of Thebes, as the ultimate source of creation, who assigned to the gods their places.</w:t>
      </w:r>
      <w:r w:rsidRPr="00E87409">
        <w:rPr>
          <w:rFonts w:ascii="Times New Roman" w:eastAsia="Times New Roman" w:hAnsi="Times New Roman" w:cs="Times New Roman"/>
          <w:b w:val="0"/>
          <w:bCs w:val="0"/>
          <w:color w:val="B22222"/>
          <w:sz w:val="14"/>
          <w:szCs w:val="14"/>
          <w:u w:val="none"/>
          <w:vertAlign w:val="superscript"/>
        </w:rPr>
        <w:t>[19]</w:t>
      </w:r>
      <w:r w:rsidRPr="00E87409">
        <w:rPr>
          <w:rFonts w:ascii="Times New Roman" w:eastAsia="Times New Roman" w:hAnsi="Times New Roman" w:cs="Times New Roman"/>
          <w:b w:val="0"/>
          <w:bCs w:val="0"/>
          <w:color w:val="000000"/>
          <w:sz w:val="16"/>
          <w:szCs w:val="16"/>
          <w:u w:val="none"/>
        </w:rPr>
        <w:t xml:space="preserve"> In Persia, the major Zoroastrian text dealing with cosmogony is the </w:t>
      </w:r>
      <w:proofErr w:type="spellStart"/>
      <w:r w:rsidRPr="00E87409">
        <w:rPr>
          <w:rFonts w:ascii="Times New Roman" w:eastAsia="Times New Roman" w:hAnsi="Times New Roman" w:cs="Times New Roman"/>
          <w:b w:val="0"/>
          <w:bCs w:val="0"/>
          <w:color w:val="000000"/>
          <w:sz w:val="16"/>
          <w:szCs w:val="16"/>
          <w:u w:val="none"/>
        </w:rPr>
        <w:t>Avesta</w:t>
      </w:r>
      <w:proofErr w:type="spellEnd"/>
      <w:r w:rsidRPr="00E87409">
        <w:rPr>
          <w:rFonts w:ascii="Times New Roman" w:eastAsia="Times New Roman" w:hAnsi="Times New Roman" w:cs="Times New Roman"/>
          <w:b w:val="0"/>
          <w:bCs w:val="0"/>
          <w:color w:val="000000"/>
          <w:sz w:val="16"/>
          <w:szCs w:val="16"/>
          <w:u w:val="none"/>
        </w:rPr>
        <w:t xml:space="preserve">, which begins with </w:t>
      </w:r>
      <w:proofErr w:type="spellStart"/>
      <w:r w:rsidRPr="00E87409">
        <w:rPr>
          <w:rFonts w:ascii="Times New Roman" w:eastAsia="Times New Roman" w:hAnsi="Times New Roman" w:cs="Times New Roman"/>
          <w:b w:val="0"/>
          <w:bCs w:val="0"/>
          <w:color w:val="000000"/>
          <w:sz w:val="16"/>
          <w:szCs w:val="16"/>
          <w:u w:val="none"/>
        </w:rPr>
        <w:t>Ahura</w:t>
      </w:r>
      <w:proofErr w:type="spellEnd"/>
      <w:r w:rsidRPr="00E87409">
        <w:rPr>
          <w:rFonts w:ascii="Times New Roman" w:eastAsia="Times New Roman" w:hAnsi="Times New Roman" w:cs="Times New Roman"/>
          <w:b w:val="0"/>
          <w:bCs w:val="0"/>
          <w:color w:val="000000"/>
          <w:sz w:val="16"/>
          <w:szCs w:val="16"/>
          <w:u w:val="none"/>
        </w:rPr>
        <w:t>-Mazda distributing all the lands to the nations.</w:t>
      </w:r>
      <w:r w:rsidRPr="00E87409">
        <w:rPr>
          <w:rFonts w:ascii="Times New Roman" w:eastAsia="Times New Roman" w:hAnsi="Times New Roman" w:cs="Times New Roman"/>
          <w:b w:val="0"/>
          <w:bCs w:val="0"/>
          <w:color w:val="B22222"/>
          <w:sz w:val="14"/>
          <w:szCs w:val="14"/>
          <w:u w:val="none"/>
          <w:vertAlign w:val="superscript"/>
        </w:rPr>
        <w:t>[20]</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While we should not make an overly </w:t>
      </w:r>
      <w:proofErr w:type="spellStart"/>
      <w:r w:rsidRPr="00E87409">
        <w:rPr>
          <w:rFonts w:ascii="Times New Roman" w:eastAsia="Times New Roman" w:hAnsi="Times New Roman" w:cs="Times New Roman"/>
          <w:b w:val="0"/>
          <w:bCs w:val="0"/>
          <w:color w:val="000000"/>
          <w:sz w:val="16"/>
          <w:szCs w:val="16"/>
          <w:u w:val="none"/>
        </w:rPr>
        <w:t>structuralist</w:t>
      </w:r>
      <w:proofErr w:type="spellEnd"/>
      <w:r w:rsidRPr="00E87409">
        <w:rPr>
          <w:rFonts w:ascii="Times New Roman" w:eastAsia="Times New Roman" w:hAnsi="Times New Roman" w:cs="Times New Roman"/>
          <w:b w:val="0"/>
          <w:bCs w:val="0"/>
          <w:color w:val="000000"/>
          <w:sz w:val="16"/>
          <w:szCs w:val="16"/>
          <w:u w:val="none"/>
        </w:rPr>
        <w:t xml:space="preserve"> argument that all ancient Near Eastern cosmogonies are about assignments of lands and the elevation of the chief god’s land, it can be seen that attention to the chief god’s favored place in relation to other places is present in these texts and important to their authors.</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t>Theological Implications</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evidence from the Bible and the cognate ancient Near Eastern literature demonstrates that there is a strong connection between accounts of world creation and the designation or elevation of a specific land as the special home of the creator deity and/or that deity’s people. Although R. Levi could not have been familiar with the ancient Near Eastern sources discussed here, he seems to have intuited the connection between establishing a deity as the creator God and supporting the claims of that deity’s people to the importance of their homeland, and their divine right to it.</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In support of this reading, </w:t>
      </w:r>
      <w:proofErr w:type="spellStart"/>
      <w:r w:rsidRPr="00E87409">
        <w:rPr>
          <w:rFonts w:ascii="Times New Roman" w:eastAsia="Times New Roman" w:hAnsi="Times New Roman" w:cs="Times New Roman"/>
          <w:b w:val="0"/>
          <w:bCs w:val="0"/>
          <w:color w:val="000000"/>
          <w:sz w:val="16"/>
          <w:szCs w:val="16"/>
          <w:u w:val="none"/>
        </w:rPr>
        <w:t>Eckart</w:t>
      </w:r>
      <w:proofErr w:type="spellEnd"/>
      <w:r w:rsidRPr="00E87409">
        <w:rPr>
          <w:rFonts w:ascii="Times New Roman" w:eastAsia="Times New Roman" w:hAnsi="Times New Roman" w:cs="Times New Roman"/>
          <w:b w:val="0"/>
          <w:bCs w:val="0"/>
          <w:color w:val="000000"/>
          <w:sz w:val="16"/>
          <w:szCs w:val="16"/>
          <w:u w:val="none"/>
        </w:rPr>
        <w:t xml:space="preserve"> Otto observed that the classic theory that Genesis forms the beginning of a six-book “</w:t>
      </w:r>
      <w:proofErr w:type="spellStart"/>
      <w:r w:rsidRPr="00E87409">
        <w:rPr>
          <w:rFonts w:ascii="Times New Roman" w:eastAsia="Times New Roman" w:hAnsi="Times New Roman" w:cs="Times New Roman"/>
          <w:b w:val="0"/>
          <w:bCs w:val="0"/>
          <w:color w:val="000000"/>
          <w:sz w:val="16"/>
          <w:szCs w:val="16"/>
          <w:u w:val="none"/>
        </w:rPr>
        <w:t>Hexateuch</w:t>
      </w:r>
      <w:proofErr w:type="spellEnd"/>
      <w:r w:rsidRPr="00E87409">
        <w:rPr>
          <w:rFonts w:ascii="Times New Roman" w:eastAsia="Times New Roman" w:hAnsi="Times New Roman" w:cs="Times New Roman"/>
          <w:b w:val="0"/>
          <w:bCs w:val="0"/>
          <w:color w:val="000000"/>
          <w:sz w:val="16"/>
          <w:szCs w:val="16"/>
          <w:u w:val="none"/>
        </w:rPr>
        <w:t>” ending with Joshua would make creation and the conquest the bookends of the whole composite work, such that creation really does culminate in the conquest of Canaan</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21]</w:t>
      </w:r>
    </w:p>
    <w:p w:rsidR="00E87409" w:rsidRPr="00E87409" w:rsidRDefault="00E87409" w:rsidP="00E87409">
      <w:pPr>
        <w:shd w:val="clear" w:color="auto" w:fill="FFFFFF"/>
        <w:spacing w:before="129" w:after="129" w:line="388" w:lineRule="atLeast"/>
        <w:jc w:val="center"/>
        <w:outlineLvl w:val="1"/>
        <w:rPr>
          <w:rFonts w:ascii="Times New Roman" w:eastAsia="Times New Roman" w:hAnsi="Times New Roman" w:cs="Times New Roman"/>
          <w:b w:val="0"/>
          <w:bCs w:val="0"/>
          <w:color w:val="000000"/>
          <w:sz w:val="23"/>
          <w:szCs w:val="23"/>
          <w:u w:val="none"/>
        </w:rPr>
      </w:pPr>
      <w:r w:rsidRPr="00E87409">
        <w:rPr>
          <w:rFonts w:ascii="Times New Roman" w:eastAsia="Times New Roman" w:hAnsi="Times New Roman" w:cs="Times New Roman"/>
          <w:b w:val="0"/>
          <w:bCs w:val="0"/>
          <w:color w:val="000000"/>
          <w:sz w:val="23"/>
          <w:szCs w:val="23"/>
          <w:u w:val="none"/>
        </w:rPr>
        <w:t>An Ethical Twist</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Jewish philosopher Emmanuel </w:t>
      </w:r>
      <w:proofErr w:type="spellStart"/>
      <w:r w:rsidRPr="00E87409">
        <w:rPr>
          <w:rFonts w:ascii="Times New Roman" w:eastAsia="Times New Roman" w:hAnsi="Times New Roman" w:cs="Times New Roman"/>
          <w:b w:val="0"/>
          <w:bCs w:val="0"/>
          <w:color w:val="000000"/>
          <w:sz w:val="16"/>
          <w:szCs w:val="16"/>
          <w:u w:val="none"/>
        </w:rPr>
        <w:t>Levinas</w:t>
      </w:r>
      <w:proofErr w:type="spellEnd"/>
      <w:r w:rsidRPr="00E87409">
        <w:rPr>
          <w:rFonts w:ascii="Times New Roman" w:eastAsia="Times New Roman" w:hAnsi="Times New Roman" w:cs="Times New Roman"/>
          <w:b w:val="0"/>
          <w:bCs w:val="0"/>
          <w:color w:val="000000"/>
          <w:sz w:val="16"/>
          <w:szCs w:val="16"/>
          <w:u w:val="none"/>
        </w:rPr>
        <w:t xml:space="preserve"> observed that such a claim of divine right to land, if attributed to a deity whose very nature is supposed to be ethical, expresses the concern of the classical rabbis that the Israelite conquest of Canaan had to be ethically justifiable not only to outside critics, but also to themselves.</w:t>
      </w:r>
      <w:r w:rsidRPr="00E87409">
        <w:rPr>
          <w:rFonts w:ascii="Times New Roman" w:eastAsia="Times New Roman" w:hAnsi="Times New Roman" w:cs="Times New Roman"/>
          <w:b w:val="0"/>
          <w:bCs w:val="0"/>
          <w:color w:val="B22222"/>
          <w:sz w:val="14"/>
          <w:szCs w:val="14"/>
          <w:u w:val="none"/>
          <w:vertAlign w:val="superscript"/>
        </w:rPr>
        <w:t>[22]</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In his gloss on the opening verse of the Torah, Moses </w:t>
      </w:r>
      <w:proofErr w:type="spellStart"/>
      <w:r w:rsidRPr="00E87409">
        <w:rPr>
          <w:rFonts w:ascii="Times New Roman" w:eastAsia="Times New Roman" w:hAnsi="Times New Roman" w:cs="Times New Roman"/>
          <w:b w:val="0"/>
          <w:bCs w:val="0"/>
          <w:color w:val="000000"/>
          <w:sz w:val="16"/>
          <w:szCs w:val="16"/>
          <w:u w:val="none"/>
        </w:rPr>
        <w:t>Nahmanides</w:t>
      </w:r>
      <w:proofErr w:type="spellEnd"/>
      <w:r w:rsidRPr="00E87409">
        <w:rPr>
          <w:rFonts w:ascii="Times New Roman" w:eastAsia="Times New Roman" w:hAnsi="Times New Roman" w:cs="Times New Roman"/>
          <w:b w:val="0"/>
          <w:bCs w:val="0"/>
          <w:color w:val="000000"/>
          <w:sz w:val="16"/>
          <w:szCs w:val="16"/>
          <w:u w:val="none"/>
        </w:rPr>
        <w:t xml:space="preserve"> (</w:t>
      </w:r>
      <w:proofErr w:type="spellStart"/>
      <w:r w:rsidRPr="00E87409">
        <w:rPr>
          <w:rFonts w:ascii="Times New Roman" w:eastAsia="Times New Roman" w:hAnsi="Times New Roman" w:cs="Times New Roman"/>
          <w:b w:val="0"/>
          <w:bCs w:val="0"/>
          <w:color w:val="000000"/>
          <w:sz w:val="16"/>
          <w:szCs w:val="16"/>
          <w:u w:val="none"/>
        </w:rPr>
        <w:t>Ramban</w:t>
      </w:r>
      <w:proofErr w:type="spellEnd"/>
      <w:r w:rsidRPr="00E87409">
        <w:rPr>
          <w:rFonts w:ascii="Times New Roman" w:eastAsia="Times New Roman" w:hAnsi="Times New Roman" w:cs="Times New Roman"/>
          <w:b w:val="0"/>
          <w:bCs w:val="0"/>
          <w:color w:val="000000"/>
          <w:sz w:val="16"/>
          <w:szCs w:val="16"/>
          <w:u w:val="none"/>
        </w:rPr>
        <w:t xml:space="preserve">, 1194–1270) quotes </w:t>
      </w:r>
      <w:proofErr w:type="spellStart"/>
      <w:r w:rsidRPr="00E87409">
        <w:rPr>
          <w:rFonts w:ascii="Times New Roman" w:eastAsia="Times New Roman" w:hAnsi="Times New Roman" w:cs="Times New Roman"/>
          <w:b w:val="0"/>
          <w:bCs w:val="0"/>
          <w:color w:val="000000"/>
          <w:sz w:val="16"/>
          <w:szCs w:val="16"/>
          <w:u w:val="none"/>
        </w:rPr>
        <w:t>Rashi’s</w:t>
      </w:r>
      <w:proofErr w:type="spellEnd"/>
      <w:r w:rsidRPr="00E87409">
        <w:rPr>
          <w:rFonts w:ascii="Times New Roman" w:eastAsia="Times New Roman" w:hAnsi="Times New Roman" w:cs="Times New Roman"/>
          <w:b w:val="0"/>
          <w:bCs w:val="0"/>
          <w:color w:val="000000"/>
          <w:sz w:val="16"/>
          <w:szCs w:val="16"/>
          <w:u w:val="none"/>
        </w:rPr>
        <w:t xml:space="preserve"> treatment of the verse and adds a further point:</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tl/>
          <w:lang w:bidi="he-IL"/>
        </w:rPr>
        <w:lastRenderedPageBreak/>
        <w:t xml:space="preserve">אם כן, ראוי הוא, כאשר יוסיף הגוי לחטא, שיאבד ממקומו ויבא גוי אחר לרשת את ארצו, כי כן הוא משפט </w:t>
      </w:r>
      <w:proofErr w:type="spellStart"/>
      <w:r w:rsidRPr="00E87409">
        <w:rPr>
          <w:rFonts w:ascii="Times New Roman" w:eastAsia="Times New Roman" w:hAnsi="Times New Roman" w:cs="Times New Roman"/>
          <w:b w:val="0"/>
          <w:bCs w:val="0"/>
          <w:color w:val="000000"/>
          <w:sz w:val="16"/>
          <w:szCs w:val="16"/>
          <w:u w:val="none"/>
          <w:rtl/>
          <w:lang w:bidi="he-IL"/>
        </w:rPr>
        <w:t>האלהים</w:t>
      </w:r>
      <w:proofErr w:type="spellEnd"/>
      <w:r w:rsidRPr="00E87409">
        <w:rPr>
          <w:rFonts w:ascii="Times New Roman" w:eastAsia="Times New Roman" w:hAnsi="Times New Roman" w:cs="Times New Roman"/>
          <w:b w:val="0"/>
          <w:bCs w:val="0"/>
          <w:color w:val="000000"/>
          <w:sz w:val="16"/>
          <w:szCs w:val="16"/>
          <w:u w:val="none"/>
          <w:rtl/>
          <w:lang w:bidi="he-IL"/>
        </w:rPr>
        <w:t xml:space="preserve"> בארץ מעולם... </w:t>
      </w:r>
      <w:proofErr w:type="spellStart"/>
      <w:r w:rsidRPr="00E87409">
        <w:rPr>
          <w:rFonts w:ascii="Times New Roman" w:eastAsia="Times New Roman" w:hAnsi="Times New Roman" w:cs="Times New Roman"/>
          <w:b w:val="0"/>
          <w:bCs w:val="0"/>
          <w:color w:val="000000"/>
          <w:sz w:val="16"/>
          <w:szCs w:val="16"/>
          <w:u w:val="none"/>
          <w:rtl/>
          <w:lang w:bidi="he-IL"/>
        </w:rPr>
        <w:t>כענין</w:t>
      </w:r>
      <w:proofErr w:type="spellEnd"/>
      <w:r w:rsidRPr="00E87409">
        <w:rPr>
          <w:rFonts w:ascii="Times New Roman" w:eastAsia="Times New Roman" w:hAnsi="Times New Roman" w:cs="Times New Roman"/>
          <w:b w:val="0"/>
          <w:bCs w:val="0"/>
          <w:color w:val="000000"/>
          <w:sz w:val="16"/>
          <w:szCs w:val="16"/>
          <w:u w:val="none"/>
          <w:rtl/>
          <w:lang w:bidi="he-IL"/>
        </w:rPr>
        <w:t xml:space="preserve"> שכתוב: </w:t>
      </w:r>
      <w:proofErr w:type="spellStart"/>
      <w:r w:rsidRPr="00E87409">
        <w:rPr>
          <w:rFonts w:ascii="Times New Roman" w:eastAsia="Times New Roman" w:hAnsi="Times New Roman" w:cs="Times New Roman"/>
          <w:b w:val="0"/>
          <w:bCs w:val="0"/>
          <w:color w:val="000000"/>
          <w:sz w:val="16"/>
          <w:szCs w:val="16"/>
          <w:u w:val="none"/>
          <w:rtl/>
          <w:lang w:bidi="he-IL"/>
        </w:rPr>
        <w:t>ויתן</w:t>
      </w:r>
      <w:proofErr w:type="spellEnd"/>
      <w:r w:rsidRPr="00E87409">
        <w:rPr>
          <w:rFonts w:ascii="Times New Roman" w:eastAsia="Times New Roman" w:hAnsi="Times New Roman" w:cs="Times New Roman"/>
          <w:b w:val="0"/>
          <w:bCs w:val="0"/>
          <w:color w:val="000000"/>
          <w:sz w:val="16"/>
          <w:szCs w:val="16"/>
          <w:u w:val="none"/>
          <w:rtl/>
          <w:lang w:bidi="he-IL"/>
        </w:rPr>
        <w:t xml:space="preserve"> להם ארצות </w:t>
      </w:r>
      <w:proofErr w:type="spellStart"/>
      <w:r w:rsidRPr="00E87409">
        <w:rPr>
          <w:rFonts w:ascii="Times New Roman" w:eastAsia="Times New Roman" w:hAnsi="Times New Roman" w:cs="Times New Roman"/>
          <w:b w:val="0"/>
          <w:bCs w:val="0"/>
          <w:color w:val="000000"/>
          <w:sz w:val="16"/>
          <w:szCs w:val="16"/>
          <w:u w:val="none"/>
          <w:rtl/>
          <w:lang w:bidi="he-IL"/>
        </w:rPr>
        <w:t>גוים</w:t>
      </w:r>
      <w:proofErr w:type="spellEnd"/>
      <w:r w:rsidRPr="00E87409">
        <w:rPr>
          <w:rFonts w:ascii="Times New Roman" w:eastAsia="Times New Roman" w:hAnsi="Times New Roman" w:cs="Times New Roman"/>
          <w:b w:val="0"/>
          <w:bCs w:val="0"/>
          <w:color w:val="000000"/>
          <w:sz w:val="16"/>
          <w:szCs w:val="16"/>
          <w:u w:val="none"/>
          <w:rtl/>
          <w:lang w:bidi="he-IL"/>
        </w:rPr>
        <w:t xml:space="preserve"> ועמל </w:t>
      </w:r>
      <w:proofErr w:type="spellStart"/>
      <w:r w:rsidRPr="00E87409">
        <w:rPr>
          <w:rFonts w:ascii="Times New Roman" w:eastAsia="Times New Roman" w:hAnsi="Times New Roman" w:cs="Times New Roman"/>
          <w:b w:val="0"/>
          <w:bCs w:val="0"/>
          <w:color w:val="000000"/>
          <w:sz w:val="16"/>
          <w:szCs w:val="16"/>
          <w:u w:val="none"/>
          <w:rtl/>
          <w:lang w:bidi="he-IL"/>
        </w:rPr>
        <w:t>לאמים</w:t>
      </w:r>
      <w:proofErr w:type="spellEnd"/>
      <w:r w:rsidRPr="00E87409">
        <w:rPr>
          <w:rFonts w:ascii="Times New Roman" w:eastAsia="Times New Roman" w:hAnsi="Times New Roman" w:cs="Times New Roman"/>
          <w:b w:val="0"/>
          <w:bCs w:val="0"/>
          <w:color w:val="000000"/>
          <w:sz w:val="16"/>
          <w:szCs w:val="16"/>
          <w:u w:val="none"/>
          <w:rtl/>
          <w:lang w:bidi="he-IL"/>
        </w:rPr>
        <w:t xml:space="preserve"> יירשו בעבור ישמרו חוקיו ותורותיו </w:t>
      </w:r>
      <w:proofErr w:type="spellStart"/>
      <w:r w:rsidRPr="00E87409">
        <w:rPr>
          <w:rFonts w:ascii="Times New Roman" w:eastAsia="Times New Roman" w:hAnsi="Times New Roman" w:cs="Times New Roman"/>
          <w:b w:val="0"/>
          <w:bCs w:val="0"/>
          <w:color w:val="000000"/>
          <w:sz w:val="16"/>
          <w:szCs w:val="16"/>
          <w:u w:val="none"/>
          <w:rtl/>
          <w:lang w:bidi="he-IL"/>
        </w:rPr>
        <w:t>ינצורו</w:t>
      </w:r>
      <w:proofErr w:type="spellEnd"/>
      <w:r w:rsidRPr="00E87409">
        <w:rPr>
          <w:rFonts w:ascii="Times New Roman" w:eastAsia="Times New Roman" w:hAnsi="Times New Roman" w:cs="Times New Roman"/>
          <w:b w:val="0"/>
          <w:bCs w:val="0"/>
          <w:color w:val="000000"/>
          <w:sz w:val="16"/>
          <w:szCs w:val="16"/>
          <w:u w:val="none"/>
          <w:rtl/>
          <w:lang w:bidi="he-IL"/>
        </w:rPr>
        <w:t xml:space="preserve"> – כלומר, שגירש משם מורדיו, והשכין בו עובדיו, שידעו כי בעבודתו ינחלוה, ואם יחטאו לו, תקיא אותם הארץ כאשר </w:t>
      </w:r>
      <w:proofErr w:type="spellStart"/>
      <w:r w:rsidRPr="00E87409">
        <w:rPr>
          <w:rFonts w:ascii="Times New Roman" w:eastAsia="Times New Roman" w:hAnsi="Times New Roman" w:cs="Times New Roman"/>
          <w:b w:val="0"/>
          <w:bCs w:val="0"/>
          <w:color w:val="000000"/>
          <w:sz w:val="16"/>
          <w:szCs w:val="16"/>
          <w:u w:val="none"/>
          <w:rtl/>
          <w:lang w:bidi="he-IL"/>
        </w:rPr>
        <w:t>קאה</w:t>
      </w:r>
      <w:proofErr w:type="spellEnd"/>
      <w:r w:rsidRPr="00E87409">
        <w:rPr>
          <w:rFonts w:ascii="Times New Roman" w:eastAsia="Times New Roman" w:hAnsi="Times New Roman" w:cs="Times New Roman"/>
          <w:b w:val="0"/>
          <w:bCs w:val="0"/>
          <w:color w:val="000000"/>
          <w:sz w:val="16"/>
          <w:szCs w:val="16"/>
          <w:u w:val="none"/>
          <w:rtl/>
          <w:lang w:bidi="he-IL"/>
        </w:rPr>
        <w:t xml:space="preserve"> את הגוי אשר לפניהם.</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4"/>
          <w:szCs w:val="14"/>
          <w:u w:val="none"/>
        </w:rPr>
        <w:t>If this is the case, it is fitting that if the nation sins, that it forfeits its place and another nation can come and inherit its land, for that has been the way of divine justice on earth from the beginning of time… as it says (Ps 105:44–45): “He gave them the lands of nations; they inherited the wealth of peoples, that they might keep His laws and observe His teachings.” This means to say that [God] expelled those who rebelled against him from there, and brought those who serve him in to dwell there, so that they would know that they are inheriting the land on account of their service to him, and if they sin against him, the land will “vomit them out” the way it vomited out the nation that was there before there (Lev 18:28).</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proofErr w:type="spellStart"/>
      <w:r w:rsidRPr="00E87409">
        <w:rPr>
          <w:rFonts w:ascii="Times New Roman" w:eastAsia="Times New Roman" w:hAnsi="Times New Roman" w:cs="Times New Roman"/>
          <w:b w:val="0"/>
          <w:bCs w:val="0"/>
          <w:color w:val="000000"/>
          <w:sz w:val="16"/>
          <w:szCs w:val="16"/>
          <w:u w:val="none"/>
        </w:rPr>
        <w:t>Nahmanides</w:t>
      </w:r>
      <w:proofErr w:type="spellEnd"/>
      <w:r w:rsidRPr="00E87409">
        <w:rPr>
          <w:rFonts w:ascii="Times New Roman" w:eastAsia="Times New Roman" w:hAnsi="Times New Roman" w:cs="Times New Roman"/>
          <w:b w:val="0"/>
          <w:bCs w:val="0"/>
          <w:color w:val="000000"/>
          <w:sz w:val="16"/>
          <w:szCs w:val="16"/>
          <w:u w:val="none"/>
        </w:rPr>
        <w:t xml:space="preserve"> thus connects the creation story’s defense of Israel’s prerogative with the threat in Leviticus that Israel will go the way of the other nations if they displease God with sinful behavior. To be banished from the land is to be distanced from God, as David says to Saul, when he is forced to run away to Philistia:</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 xml:space="preserve">שמואל א </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כו</w:t>
      </w:r>
      <w:proofErr w:type="spellEnd"/>
      <w:r w:rsidRPr="00E87409">
        <w:rPr>
          <w:rFonts w:ascii="Times New Roman" w:eastAsia="Times New Roman" w:hAnsi="Times New Roman" w:cs="Times New Roman"/>
          <w:b w:val="0"/>
          <w:bCs w:val="0"/>
          <w:color w:val="000000"/>
          <w:sz w:val="12"/>
          <w:szCs w:val="12"/>
          <w:u w:val="none"/>
          <w:vertAlign w:val="superscript"/>
          <w:rtl/>
          <w:lang w:bidi="he-IL"/>
        </w:rPr>
        <w:t>:</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יט</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 xml:space="preserve">כִּי גֵרְשׁוּנִי הַיּוֹם </w:t>
      </w:r>
      <w:proofErr w:type="spellStart"/>
      <w:r w:rsidRPr="00E87409">
        <w:rPr>
          <w:rFonts w:ascii="Times New Roman" w:eastAsia="Times New Roman" w:hAnsi="Times New Roman" w:cs="Times New Roman"/>
          <w:b w:val="0"/>
          <w:bCs w:val="0"/>
          <w:color w:val="000000"/>
          <w:sz w:val="16"/>
          <w:szCs w:val="16"/>
          <w:u w:val="none"/>
          <w:rtl/>
          <w:lang w:bidi="he-IL"/>
        </w:rPr>
        <w:t>מֵהִסְתַּפֵּחַ</w:t>
      </w:r>
      <w:proofErr w:type="spellEnd"/>
      <w:r w:rsidRPr="00E87409">
        <w:rPr>
          <w:rFonts w:ascii="Times New Roman" w:eastAsia="Times New Roman" w:hAnsi="Times New Roman" w:cs="Times New Roman"/>
          <w:b w:val="0"/>
          <w:bCs w:val="0"/>
          <w:color w:val="000000"/>
          <w:sz w:val="16"/>
          <w:szCs w:val="16"/>
          <w:u w:val="none"/>
          <w:rtl/>
          <w:lang w:bidi="he-IL"/>
        </w:rPr>
        <w:t xml:space="preserve"> בְּנַחֲלַת יְ־</w:t>
      </w:r>
      <w:proofErr w:type="spellStart"/>
      <w:r w:rsidRPr="00E87409">
        <w:rPr>
          <w:rFonts w:ascii="Times New Roman" w:eastAsia="Times New Roman" w:hAnsi="Times New Roman" w:cs="Times New Roman"/>
          <w:b w:val="0"/>
          <w:bCs w:val="0"/>
          <w:color w:val="000000"/>
          <w:sz w:val="16"/>
          <w:szCs w:val="16"/>
          <w:u w:val="none"/>
          <w:rtl/>
          <w:lang w:bidi="he-IL"/>
        </w:rPr>
        <w:t>הוָה</w:t>
      </w:r>
      <w:proofErr w:type="spellEnd"/>
      <w:r w:rsidRPr="00E87409">
        <w:rPr>
          <w:rFonts w:ascii="Times New Roman" w:eastAsia="Times New Roman" w:hAnsi="Times New Roman" w:cs="Times New Roman"/>
          <w:b w:val="0"/>
          <w:bCs w:val="0"/>
          <w:color w:val="000000"/>
          <w:sz w:val="16"/>
          <w:szCs w:val="16"/>
          <w:u w:val="none"/>
          <w:rtl/>
          <w:lang w:bidi="he-IL"/>
        </w:rPr>
        <w:t xml:space="preserve"> </w:t>
      </w:r>
      <w:proofErr w:type="spellStart"/>
      <w:r w:rsidRPr="00E87409">
        <w:rPr>
          <w:rFonts w:ascii="Times New Roman" w:eastAsia="Times New Roman" w:hAnsi="Times New Roman" w:cs="Times New Roman"/>
          <w:b w:val="0"/>
          <w:bCs w:val="0"/>
          <w:color w:val="000000"/>
          <w:sz w:val="16"/>
          <w:szCs w:val="16"/>
          <w:u w:val="none"/>
          <w:rtl/>
          <w:lang w:bidi="he-IL"/>
        </w:rPr>
        <w:t>לֵאמֹר</w:t>
      </w:r>
      <w:proofErr w:type="spellEnd"/>
      <w:r w:rsidRPr="00E87409">
        <w:rPr>
          <w:rFonts w:ascii="Times New Roman" w:eastAsia="Times New Roman" w:hAnsi="Times New Roman" w:cs="Times New Roman"/>
          <w:b w:val="0"/>
          <w:bCs w:val="0"/>
          <w:color w:val="000000"/>
          <w:sz w:val="16"/>
          <w:szCs w:val="16"/>
          <w:u w:val="none"/>
          <w:rtl/>
          <w:lang w:bidi="he-IL"/>
        </w:rPr>
        <w:t xml:space="preserve"> לֵךְ עֲבֹד </w:t>
      </w:r>
      <w:proofErr w:type="spellStart"/>
      <w:r w:rsidRPr="00E87409">
        <w:rPr>
          <w:rFonts w:ascii="Times New Roman" w:eastAsia="Times New Roman" w:hAnsi="Times New Roman" w:cs="Times New Roman"/>
          <w:b w:val="0"/>
          <w:bCs w:val="0"/>
          <w:color w:val="000000"/>
          <w:sz w:val="16"/>
          <w:szCs w:val="16"/>
          <w:u w:val="none"/>
          <w:rtl/>
          <w:lang w:bidi="he-IL"/>
        </w:rPr>
        <w:t>אֱלֹהִים</w:t>
      </w:r>
      <w:proofErr w:type="spellEnd"/>
      <w:r w:rsidRPr="00E87409">
        <w:rPr>
          <w:rFonts w:ascii="Times New Roman" w:eastAsia="Times New Roman" w:hAnsi="Times New Roman" w:cs="Times New Roman"/>
          <w:b w:val="0"/>
          <w:bCs w:val="0"/>
          <w:color w:val="000000"/>
          <w:sz w:val="16"/>
          <w:szCs w:val="16"/>
          <w:u w:val="none"/>
          <w:rtl/>
          <w:lang w:bidi="he-IL"/>
        </w:rPr>
        <w:t xml:space="preserve"> אֲחֵרִים.</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B22222"/>
          <w:sz w:val="14"/>
          <w:szCs w:val="14"/>
          <w:u w:val="none"/>
          <w:vertAlign w:val="superscript"/>
        </w:rPr>
      </w:pPr>
      <w:r w:rsidRPr="00E87409">
        <w:rPr>
          <w:rFonts w:ascii="Times New Roman" w:eastAsia="Times New Roman" w:hAnsi="Times New Roman" w:cs="Times New Roman"/>
          <w:b w:val="0"/>
          <w:bCs w:val="0"/>
          <w:color w:val="000000"/>
          <w:sz w:val="10"/>
          <w:szCs w:val="10"/>
          <w:u w:val="none"/>
          <w:vertAlign w:val="superscript"/>
        </w:rPr>
        <w:t>1 Sam 26:19</w:t>
      </w:r>
      <w:r w:rsidRPr="00E87409">
        <w:rPr>
          <w:rFonts w:ascii="Times New Roman" w:eastAsia="Times New Roman" w:hAnsi="Times New Roman" w:cs="Times New Roman"/>
          <w:b w:val="0"/>
          <w:bCs w:val="0"/>
          <w:color w:val="000000"/>
          <w:sz w:val="14"/>
          <w:szCs w:val="14"/>
          <w:u w:val="none"/>
        </w:rPr>
        <w:t> For they have driven me out today, so that I cannot have a share in YHWH’s possession, but am told, “Go and worship other gods.”</w:t>
      </w:r>
      <w:r w:rsidRPr="00E87409">
        <w:rPr>
          <w:rFonts w:ascii="Times New Roman" w:eastAsia="Times New Roman" w:hAnsi="Times New Roman" w:cs="Times New Roman"/>
          <w:b w:val="0"/>
          <w:bCs w:val="0"/>
          <w:color w:val="B22222"/>
          <w:sz w:val="14"/>
          <w:szCs w:val="14"/>
          <w:u w:val="none"/>
          <w:vertAlign w:val="superscript"/>
        </w:rPr>
        <w:t>[23]</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The Israeli scholar of Bible Shimon </w:t>
      </w:r>
      <w:proofErr w:type="spellStart"/>
      <w:r w:rsidRPr="00E87409">
        <w:rPr>
          <w:rFonts w:ascii="Times New Roman" w:eastAsia="Times New Roman" w:hAnsi="Times New Roman" w:cs="Times New Roman"/>
          <w:b w:val="0"/>
          <w:bCs w:val="0"/>
          <w:color w:val="000000"/>
          <w:sz w:val="16"/>
          <w:szCs w:val="16"/>
          <w:u w:val="none"/>
        </w:rPr>
        <w:t>Gesundheit</w:t>
      </w:r>
      <w:proofErr w:type="spellEnd"/>
      <w:r w:rsidRPr="00E87409">
        <w:rPr>
          <w:rFonts w:ascii="Times New Roman" w:eastAsia="Times New Roman" w:hAnsi="Times New Roman" w:cs="Times New Roman"/>
          <w:b w:val="0"/>
          <w:bCs w:val="0"/>
          <w:color w:val="000000"/>
          <w:sz w:val="16"/>
          <w:szCs w:val="16"/>
          <w:u w:val="none"/>
        </w:rPr>
        <w:t xml:space="preserve"> observed that </w:t>
      </w:r>
      <w:proofErr w:type="spellStart"/>
      <w:r w:rsidRPr="00E87409">
        <w:rPr>
          <w:rFonts w:ascii="Times New Roman" w:eastAsia="Times New Roman" w:hAnsi="Times New Roman" w:cs="Times New Roman"/>
          <w:b w:val="0"/>
          <w:bCs w:val="0"/>
          <w:color w:val="000000"/>
          <w:sz w:val="16"/>
          <w:szCs w:val="16"/>
          <w:u w:val="none"/>
        </w:rPr>
        <w:t>Ramban’s</w:t>
      </w:r>
      <w:proofErr w:type="spellEnd"/>
      <w:r w:rsidRPr="00E87409">
        <w:rPr>
          <w:rFonts w:ascii="Times New Roman" w:eastAsia="Times New Roman" w:hAnsi="Times New Roman" w:cs="Times New Roman"/>
          <w:b w:val="0"/>
          <w:bCs w:val="0"/>
          <w:color w:val="000000"/>
          <w:sz w:val="16"/>
          <w:szCs w:val="16"/>
          <w:u w:val="none"/>
        </w:rPr>
        <w:t xml:space="preserve"> treatment of the creation reveals his strong grasp of the underlying theological content and purpose of the Torah</w:t>
      </w:r>
      <w:proofErr w:type="gramStart"/>
      <w:r w:rsidRPr="00E87409">
        <w:rPr>
          <w:rFonts w:ascii="Times New Roman" w:eastAsia="Times New Roman" w:hAnsi="Times New Roman" w:cs="Times New Roman"/>
          <w:b w:val="0"/>
          <w:bCs w:val="0"/>
          <w:color w:val="000000"/>
          <w:sz w:val="16"/>
          <w:szCs w:val="16"/>
          <w:u w:val="none"/>
        </w:rPr>
        <w:t>.</w:t>
      </w:r>
      <w:r w:rsidRPr="00E87409">
        <w:rPr>
          <w:rFonts w:ascii="Times New Roman" w:eastAsia="Times New Roman" w:hAnsi="Times New Roman" w:cs="Times New Roman"/>
          <w:b w:val="0"/>
          <w:bCs w:val="0"/>
          <w:color w:val="B22222"/>
          <w:sz w:val="14"/>
          <w:szCs w:val="14"/>
          <w:u w:val="none"/>
          <w:vertAlign w:val="superscript"/>
        </w:rPr>
        <w:t>[</w:t>
      </w:r>
      <w:proofErr w:type="gramEnd"/>
      <w:r w:rsidRPr="00E87409">
        <w:rPr>
          <w:rFonts w:ascii="Times New Roman" w:eastAsia="Times New Roman" w:hAnsi="Times New Roman" w:cs="Times New Roman"/>
          <w:b w:val="0"/>
          <w:bCs w:val="0"/>
          <w:color w:val="B22222"/>
          <w:sz w:val="14"/>
          <w:szCs w:val="14"/>
          <w:u w:val="none"/>
          <w:vertAlign w:val="superscript"/>
        </w:rPr>
        <w:t>24]</w:t>
      </w:r>
      <w:r w:rsidRPr="00E87409">
        <w:rPr>
          <w:rFonts w:ascii="Times New Roman" w:eastAsia="Times New Roman" w:hAnsi="Times New Roman" w:cs="Times New Roman"/>
          <w:b w:val="0"/>
          <w:bCs w:val="0"/>
          <w:color w:val="000000"/>
          <w:sz w:val="16"/>
          <w:szCs w:val="16"/>
          <w:u w:val="none"/>
        </w:rPr>
        <w:t> </w:t>
      </w:r>
      <w:proofErr w:type="spellStart"/>
      <w:r w:rsidRPr="00E87409">
        <w:rPr>
          <w:rFonts w:ascii="Times New Roman" w:eastAsia="Times New Roman" w:hAnsi="Times New Roman" w:cs="Times New Roman"/>
          <w:b w:val="0"/>
          <w:bCs w:val="0"/>
          <w:color w:val="000000"/>
          <w:sz w:val="16"/>
          <w:szCs w:val="16"/>
          <w:u w:val="none"/>
        </w:rPr>
        <w:t>Gesundheit</w:t>
      </w:r>
      <w:proofErr w:type="spellEnd"/>
      <w:r w:rsidRPr="00E87409">
        <w:rPr>
          <w:rFonts w:ascii="Times New Roman" w:eastAsia="Times New Roman" w:hAnsi="Times New Roman" w:cs="Times New Roman"/>
          <w:b w:val="0"/>
          <w:bCs w:val="0"/>
          <w:color w:val="000000"/>
          <w:sz w:val="16"/>
          <w:szCs w:val="16"/>
          <w:u w:val="none"/>
        </w:rPr>
        <w:t xml:space="preserve"> sees the Torah as featuring a theological triad of </w:t>
      </w:r>
      <w:proofErr w:type="spellStart"/>
      <w:r w:rsidRPr="00E87409">
        <w:rPr>
          <w:rFonts w:ascii="Times New Roman" w:eastAsia="Times New Roman" w:hAnsi="Times New Roman" w:cs="Times New Roman"/>
          <w:b w:val="0"/>
          <w:bCs w:val="0"/>
          <w:i/>
          <w:iCs/>
          <w:color w:val="000000"/>
          <w:sz w:val="16"/>
          <w:u w:val="none"/>
        </w:rPr>
        <w:t>adam</w:t>
      </w:r>
      <w:proofErr w:type="spellEnd"/>
      <w:r w:rsidRPr="00E87409">
        <w:rPr>
          <w:rFonts w:ascii="Times New Roman" w:eastAsia="Times New Roman" w:hAnsi="Times New Roman" w:cs="Times New Roman"/>
          <w:b w:val="0"/>
          <w:bCs w:val="0"/>
          <w:i/>
          <w:iCs/>
          <w:color w:val="000000"/>
          <w:sz w:val="16"/>
          <w:u w:val="none"/>
        </w:rPr>
        <w:t>/</w:t>
      </w:r>
      <w:proofErr w:type="spellStart"/>
      <w:r w:rsidRPr="00E87409">
        <w:rPr>
          <w:rFonts w:ascii="Times New Roman" w:eastAsia="Times New Roman" w:hAnsi="Times New Roman" w:cs="Times New Roman"/>
          <w:b w:val="0"/>
          <w:bCs w:val="0"/>
          <w:i/>
          <w:iCs/>
          <w:color w:val="000000"/>
          <w:sz w:val="16"/>
          <w:u w:val="none"/>
        </w:rPr>
        <w:t>adamah</w:t>
      </w:r>
      <w:proofErr w:type="spellEnd"/>
      <w:r w:rsidRPr="00E87409">
        <w:rPr>
          <w:rFonts w:ascii="Times New Roman" w:eastAsia="Times New Roman" w:hAnsi="Times New Roman" w:cs="Times New Roman"/>
          <w:b w:val="0"/>
          <w:bCs w:val="0"/>
          <w:i/>
          <w:iCs/>
          <w:color w:val="000000"/>
          <w:sz w:val="16"/>
          <w:u w:val="none"/>
        </w:rPr>
        <w:t>/</w:t>
      </w:r>
      <w:proofErr w:type="spellStart"/>
      <w:r w:rsidRPr="00E87409">
        <w:rPr>
          <w:rFonts w:ascii="Times New Roman" w:eastAsia="Times New Roman" w:hAnsi="Times New Roman" w:cs="Times New Roman"/>
          <w:b w:val="0"/>
          <w:bCs w:val="0"/>
          <w:i/>
          <w:iCs/>
          <w:color w:val="000000"/>
          <w:sz w:val="16"/>
          <w:u w:val="none"/>
        </w:rPr>
        <w:t>Adonai</w:t>
      </w:r>
      <w:proofErr w:type="spellEnd"/>
      <w:r w:rsidRPr="00E87409">
        <w:rPr>
          <w:rFonts w:ascii="Times New Roman" w:eastAsia="Times New Roman" w:hAnsi="Times New Roman" w:cs="Times New Roman"/>
          <w:b w:val="0"/>
          <w:bCs w:val="0"/>
          <w:color w:val="000000"/>
          <w:sz w:val="16"/>
          <w:szCs w:val="16"/>
          <w:u w:val="none"/>
        </w:rPr>
        <w:t> or people of Israel, land of Israel, and obedience to God, that shows that obedience to God’s commandments is not an end in itself but rather the means to the goal of taking or remaining in the land.</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 xml:space="preserve">This theology underlies both the threats of expulsion that </w:t>
      </w:r>
      <w:proofErr w:type="spellStart"/>
      <w:r w:rsidRPr="00E87409">
        <w:rPr>
          <w:rFonts w:ascii="Times New Roman" w:eastAsia="Times New Roman" w:hAnsi="Times New Roman" w:cs="Times New Roman"/>
          <w:b w:val="0"/>
          <w:bCs w:val="0"/>
          <w:color w:val="000000"/>
          <w:sz w:val="16"/>
          <w:szCs w:val="16"/>
          <w:u w:val="none"/>
        </w:rPr>
        <w:t>Ramban</w:t>
      </w:r>
      <w:proofErr w:type="spellEnd"/>
      <w:r w:rsidRPr="00E87409">
        <w:rPr>
          <w:rFonts w:ascii="Times New Roman" w:eastAsia="Times New Roman" w:hAnsi="Times New Roman" w:cs="Times New Roman"/>
          <w:b w:val="0"/>
          <w:bCs w:val="0"/>
          <w:color w:val="000000"/>
          <w:sz w:val="16"/>
          <w:szCs w:val="16"/>
          <w:u w:val="none"/>
        </w:rPr>
        <w:t xml:space="preserve"> observed in Leviticus, as well as the statement in Deuteronomy 16:20:</w:t>
      </w:r>
    </w:p>
    <w:p w:rsidR="00E87409" w:rsidRPr="00E87409" w:rsidRDefault="00E87409" w:rsidP="00E87409">
      <w:pPr>
        <w:shd w:val="clear" w:color="auto" w:fill="FFFFFF"/>
        <w:bidi/>
        <w:spacing w:after="100" w:line="286" w:lineRule="atLeast"/>
        <w:textAlignment w:val="top"/>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2"/>
          <w:szCs w:val="12"/>
          <w:u w:val="none"/>
          <w:vertAlign w:val="superscript"/>
          <w:rtl/>
          <w:lang w:bidi="he-IL"/>
        </w:rPr>
        <w:t xml:space="preserve">דברים </w:t>
      </w:r>
      <w:proofErr w:type="spellStart"/>
      <w:r w:rsidRPr="00E87409">
        <w:rPr>
          <w:rFonts w:ascii="Times New Roman" w:eastAsia="Times New Roman" w:hAnsi="Times New Roman" w:cs="Times New Roman"/>
          <w:b w:val="0"/>
          <w:bCs w:val="0"/>
          <w:color w:val="000000"/>
          <w:sz w:val="12"/>
          <w:szCs w:val="12"/>
          <w:u w:val="none"/>
          <w:vertAlign w:val="superscript"/>
          <w:rtl/>
          <w:lang w:bidi="he-IL"/>
        </w:rPr>
        <w:t>טז</w:t>
      </w:r>
      <w:proofErr w:type="spellEnd"/>
      <w:r w:rsidRPr="00E87409">
        <w:rPr>
          <w:rFonts w:ascii="Times New Roman" w:eastAsia="Times New Roman" w:hAnsi="Times New Roman" w:cs="Times New Roman"/>
          <w:b w:val="0"/>
          <w:bCs w:val="0"/>
          <w:color w:val="000000"/>
          <w:sz w:val="12"/>
          <w:szCs w:val="12"/>
          <w:u w:val="none"/>
          <w:vertAlign w:val="superscript"/>
          <w:rtl/>
          <w:lang w:bidi="he-IL"/>
        </w:rPr>
        <w:t>:כ</w:t>
      </w:r>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b w:val="0"/>
          <w:bCs w:val="0"/>
          <w:color w:val="000000"/>
          <w:sz w:val="16"/>
          <w:szCs w:val="16"/>
          <w:u w:val="none"/>
          <w:rtl/>
          <w:lang w:bidi="he-IL"/>
        </w:rPr>
        <w:t xml:space="preserve">צֶדֶק </w:t>
      </w:r>
      <w:proofErr w:type="spellStart"/>
      <w:r w:rsidRPr="00E87409">
        <w:rPr>
          <w:rFonts w:ascii="Times New Roman" w:eastAsia="Times New Roman" w:hAnsi="Times New Roman" w:cs="Times New Roman"/>
          <w:b w:val="0"/>
          <w:bCs w:val="0"/>
          <w:color w:val="000000"/>
          <w:sz w:val="16"/>
          <w:szCs w:val="16"/>
          <w:u w:val="none"/>
          <w:rtl/>
          <w:lang w:bidi="he-IL"/>
        </w:rPr>
        <w:t>צֶדֶק</w:t>
      </w:r>
      <w:proofErr w:type="spellEnd"/>
      <w:r w:rsidRPr="00E87409">
        <w:rPr>
          <w:rFonts w:ascii="Times New Roman" w:eastAsia="Times New Roman" w:hAnsi="Times New Roman" w:cs="Times New Roman"/>
          <w:b w:val="0"/>
          <w:bCs w:val="0"/>
          <w:color w:val="000000"/>
          <w:sz w:val="16"/>
          <w:szCs w:val="16"/>
          <w:u w:val="none"/>
          <w:rtl/>
          <w:lang w:bidi="he-IL"/>
        </w:rPr>
        <w:t xml:space="preserve"> </w:t>
      </w:r>
      <w:proofErr w:type="spellStart"/>
      <w:r w:rsidRPr="00E87409">
        <w:rPr>
          <w:rFonts w:ascii="Times New Roman" w:eastAsia="Times New Roman" w:hAnsi="Times New Roman" w:cs="Times New Roman"/>
          <w:b w:val="0"/>
          <w:bCs w:val="0"/>
          <w:color w:val="000000"/>
          <w:sz w:val="16"/>
          <w:szCs w:val="16"/>
          <w:u w:val="none"/>
          <w:rtl/>
          <w:lang w:bidi="he-IL"/>
        </w:rPr>
        <w:t>תִּרְדֹּף</w:t>
      </w:r>
      <w:proofErr w:type="spellEnd"/>
      <w:r w:rsidRPr="00E87409">
        <w:rPr>
          <w:rFonts w:ascii="Times New Roman" w:eastAsia="Times New Roman" w:hAnsi="Times New Roman" w:cs="Times New Roman"/>
          <w:b w:val="0"/>
          <w:bCs w:val="0"/>
          <w:color w:val="000000"/>
          <w:sz w:val="16"/>
          <w:szCs w:val="16"/>
          <w:u w:val="none"/>
          <w:rtl/>
        </w:rPr>
        <w:t> </w:t>
      </w:r>
      <w:r w:rsidRPr="00E87409">
        <w:rPr>
          <w:rFonts w:ascii="Times New Roman" w:eastAsia="Times New Roman" w:hAnsi="Times New Roman" w:cs="Times New Roman"/>
          <w:color w:val="000000"/>
          <w:szCs w:val="16"/>
          <w:u w:val="none"/>
          <w:rtl/>
          <w:lang w:bidi="he-IL"/>
        </w:rPr>
        <w:t>לְמַעַן</w:t>
      </w:r>
      <w:r w:rsidRPr="00E87409">
        <w:rPr>
          <w:rFonts w:ascii="Times New Roman" w:eastAsia="Times New Roman" w:hAnsi="Times New Roman" w:cs="Times New Roman"/>
          <w:color w:val="000000"/>
          <w:szCs w:val="16"/>
          <w:u w:val="none"/>
          <w:rtl/>
        </w:rPr>
        <w:t> </w:t>
      </w:r>
      <w:r w:rsidRPr="00E87409">
        <w:rPr>
          <w:rFonts w:ascii="Times New Roman" w:eastAsia="Times New Roman" w:hAnsi="Times New Roman" w:cs="Times New Roman"/>
          <w:b w:val="0"/>
          <w:bCs w:val="0"/>
          <w:color w:val="000000"/>
          <w:sz w:val="16"/>
          <w:szCs w:val="16"/>
          <w:u w:val="none"/>
          <w:rtl/>
          <w:lang w:bidi="he-IL"/>
        </w:rPr>
        <w:t>תִּחְיֶה וְיָרַשְׁתָּ אֶת הָאָרֶץ אֲשֶׁר יְ־</w:t>
      </w:r>
      <w:proofErr w:type="spellStart"/>
      <w:r w:rsidRPr="00E87409">
        <w:rPr>
          <w:rFonts w:ascii="Times New Roman" w:eastAsia="Times New Roman" w:hAnsi="Times New Roman" w:cs="Times New Roman"/>
          <w:b w:val="0"/>
          <w:bCs w:val="0"/>
          <w:color w:val="000000"/>
          <w:sz w:val="16"/>
          <w:szCs w:val="16"/>
          <w:u w:val="none"/>
          <w:rtl/>
          <w:lang w:bidi="he-IL"/>
        </w:rPr>
        <w:t>הוָה</w:t>
      </w:r>
      <w:proofErr w:type="spellEnd"/>
      <w:r w:rsidRPr="00E87409">
        <w:rPr>
          <w:rFonts w:ascii="Times New Roman" w:eastAsia="Times New Roman" w:hAnsi="Times New Roman" w:cs="Times New Roman"/>
          <w:b w:val="0"/>
          <w:bCs w:val="0"/>
          <w:color w:val="000000"/>
          <w:sz w:val="16"/>
          <w:szCs w:val="16"/>
          <w:u w:val="none"/>
          <w:rtl/>
          <w:lang w:bidi="he-IL"/>
        </w:rPr>
        <w:t xml:space="preserve"> </w:t>
      </w:r>
      <w:proofErr w:type="spellStart"/>
      <w:r w:rsidRPr="00E87409">
        <w:rPr>
          <w:rFonts w:ascii="Times New Roman" w:eastAsia="Times New Roman" w:hAnsi="Times New Roman" w:cs="Times New Roman"/>
          <w:b w:val="0"/>
          <w:bCs w:val="0"/>
          <w:color w:val="000000"/>
          <w:sz w:val="16"/>
          <w:szCs w:val="16"/>
          <w:u w:val="none"/>
          <w:rtl/>
          <w:lang w:bidi="he-IL"/>
        </w:rPr>
        <w:t>אֱלֹהֶיךָ</w:t>
      </w:r>
      <w:proofErr w:type="spellEnd"/>
      <w:r w:rsidRPr="00E87409">
        <w:rPr>
          <w:rFonts w:ascii="Times New Roman" w:eastAsia="Times New Roman" w:hAnsi="Times New Roman" w:cs="Times New Roman"/>
          <w:b w:val="0"/>
          <w:bCs w:val="0"/>
          <w:color w:val="000000"/>
          <w:sz w:val="16"/>
          <w:szCs w:val="16"/>
          <w:u w:val="none"/>
          <w:rtl/>
          <w:lang w:bidi="he-IL"/>
        </w:rPr>
        <w:t xml:space="preserve"> נֹתֵן לָךְ.</w:t>
      </w:r>
    </w:p>
    <w:p w:rsidR="00E87409" w:rsidRPr="00E87409" w:rsidRDefault="00E87409" w:rsidP="00E87409">
      <w:pPr>
        <w:shd w:val="clear" w:color="auto" w:fill="FFFFFF"/>
        <w:spacing w:after="0" w:line="258" w:lineRule="atLeast"/>
        <w:rPr>
          <w:rFonts w:ascii="Times New Roman" w:eastAsia="Times New Roman" w:hAnsi="Times New Roman" w:cs="Times New Roman"/>
          <w:b w:val="0"/>
          <w:bCs w:val="0"/>
          <w:color w:val="000000"/>
          <w:sz w:val="14"/>
          <w:szCs w:val="14"/>
          <w:u w:val="none"/>
          <w:rtl/>
        </w:rPr>
      </w:pPr>
      <w:r w:rsidRPr="00E87409">
        <w:rPr>
          <w:rFonts w:ascii="Times New Roman" w:eastAsia="Times New Roman" w:hAnsi="Times New Roman" w:cs="Times New Roman"/>
          <w:b w:val="0"/>
          <w:bCs w:val="0"/>
          <w:color w:val="000000"/>
          <w:sz w:val="14"/>
          <w:szCs w:val="14"/>
          <w:u w:val="none"/>
        </w:rPr>
        <w:t> </w:t>
      </w:r>
    </w:p>
    <w:p w:rsid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r w:rsidRPr="00E87409">
        <w:rPr>
          <w:rFonts w:ascii="Times New Roman" w:eastAsia="Times New Roman" w:hAnsi="Times New Roman" w:cs="Times New Roman"/>
          <w:b w:val="0"/>
          <w:bCs w:val="0"/>
          <w:color w:val="000000"/>
          <w:sz w:val="10"/>
          <w:szCs w:val="10"/>
          <w:u w:val="none"/>
          <w:vertAlign w:val="superscript"/>
        </w:rPr>
        <w:t>Deut 16:20</w:t>
      </w:r>
      <w:r w:rsidRPr="00E87409">
        <w:rPr>
          <w:rFonts w:ascii="Times New Roman" w:eastAsia="Times New Roman" w:hAnsi="Times New Roman" w:cs="Times New Roman"/>
          <w:b w:val="0"/>
          <w:bCs w:val="0"/>
          <w:color w:val="000000"/>
          <w:sz w:val="14"/>
          <w:szCs w:val="14"/>
          <w:u w:val="none"/>
        </w:rPr>
        <w:t> Justice, justice shall you pursue, </w:t>
      </w:r>
      <w:r w:rsidRPr="00E87409">
        <w:rPr>
          <w:rFonts w:ascii="Times New Roman" w:eastAsia="Times New Roman" w:hAnsi="Times New Roman" w:cs="Times New Roman"/>
          <w:color w:val="000000"/>
          <w:sz w:val="14"/>
          <w:u w:val="none"/>
        </w:rPr>
        <w:t>so that</w:t>
      </w:r>
      <w:r w:rsidRPr="00E87409">
        <w:rPr>
          <w:rFonts w:ascii="Times New Roman" w:eastAsia="Times New Roman" w:hAnsi="Times New Roman" w:cs="Times New Roman"/>
          <w:b w:val="0"/>
          <w:bCs w:val="0"/>
          <w:color w:val="000000"/>
          <w:sz w:val="14"/>
          <w:szCs w:val="14"/>
          <w:u w:val="none"/>
        </w:rPr>
        <w:t> you may live and occupy the land that YHWH your God is giving you.</w:t>
      </w:r>
    </w:p>
    <w:p w:rsidR="00E87409" w:rsidRPr="00E87409" w:rsidRDefault="00E87409" w:rsidP="00E87409">
      <w:pPr>
        <w:shd w:val="clear" w:color="auto" w:fill="FFFFFF"/>
        <w:spacing w:after="0" w:line="286" w:lineRule="atLeast"/>
        <w:textAlignment w:val="top"/>
        <w:rPr>
          <w:rFonts w:ascii="Times New Roman" w:eastAsia="Times New Roman" w:hAnsi="Times New Roman" w:cs="Times New Roman"/>
          <w:b w:val="0"/>
          <w:bCs w:val="0"/>
          <w:color w:val="000000"/>
          <w:sz w:val="14"/>
          <w:szCs w:val="14"/>
          <w:u w:val="none"/>
        </w:rPr>
      </w:pP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goal for the Torah legislation then is the harmonious relationship of the three parts—people, land and God—with obedience to the Law as the means to the goal of living in the land of Israel.</w:t>
      </w:r>
    </w:p>
    <w:p w:rsidR="00E87409" w:rsidRPr="00E87409" w:rsidRDefault="00E87409" w:rsidP="00E87409">
      <w:pPr>
        <w:shd w:val="clear" w:color="auto" w:fill="FFFFFF"/>
        <w:spacing w:before="185" w:after="92" w:line="277" w:lineRule="atLeast"/>
        <w:outlineLvl w:val="2"/>
        <w:rPr>
          <w:rFonts w:ascii="Times New Roman" w:eastAsia="Times New Roman" w:hAnsi="Times New Roman" w:cs="Times New Roman"/>
          <w:b w:val="0"/>
          <w:bCs w:val="0"/>
          <w:color w:val="000000"/>
          <w:sz w:val="19"/>
          <w:szCs w:val="19"/>
          <w:u w:val="none"/>
        </w:rPr>
      </w:pPr>
      <w:r w:rsidRPr="00E87409">
        <w:rPr>
          <w:rFonts w:ascii="Times New Roman" w:eastAsia="Times New Roman" w:hAnsi="Times New Roman" w:cs="Times New Roman"/>
          <w:b w:val="0"/>
          <w:bCs w:val="0"/>
          <w:color w:val="000000"/>
          <w:sz w:val="19"/>
          <w:szCs w:val="19"/>
          <w:u w:val="none"/>
        </w:rPr>
        <w:t>Balancing Divine Claims with Moral Obligation</w:t>
      </w:r>
    </w:p>
    <w:p w:rsidR="00E87409" w:rsidRPr="00E87409" w:rsidRDefault="00E87409" w:rsidP="00E87409">
      <w:pPr>
        <w:shd w:val="clear" w:color="auto" w:fill="FFFFFF"/>
        <w:spacing w:after="185" w:line="286" w:lineRule="atLeast"/>
        <w:rPr>
          <w:rFonts w:ascii="Times New Roman" w:eastAsia="Times New Roman" w:hAnsi="Times New Roman" w:cs="Times New Roman"/>
          <w:b w:val="0"/>
          <w:bCs w:val="0"/>
          <w:color w:val="000000"/>
          <w:sz w:val="16"/>
          <w:szCs w:val="16"/>
          <w:u w:val="none"/>
        </w:rPr>
      </w:pPr>
      <w:r w:rsidRPr="00E87409">
        <w:rPr>
          <w:rFonts w:ascii="Times New Roman" w:eastAsia="Times New Roman" w:hAnsi="Times New Roman" w:cs="Times New Roman"/>
          <w:b w:val="0"/>
          <w:bCs w:val="0"/>
          <w:color w:val="000000"/>
          <w:sz w:val="16"/>
          <w:szCs w:val="16"/>
          <w:u w:val="none"/>
        </w:rPr>
        <w:t>The classical rabbis examined here regarded God’s placement of the people of Israel in the land of Israel as part of the purpose of world-creation, and that this divine right both justified the conquest of Canaan but also placed ethical and religious obligations on the people of Israel to live up to the land they had been given.</w:t>
      </w:r>
    </w:p>
    <w:p w:rsidR="00E87409" w:rsidRPr="00E87409" w:rsidRDefault="00E87409" w:rsidP="00E87409">
      <w:pPr>
        <w:shd w:val="clear" w:color="auto" w:fill="FFFFFF"/>
        <w:spacing w:after="0" w:line="240" w:lineRule="auto"/>
        <w:rPr>
          <w:rFonts w:ascii="Times New Roman" w:eastAsia="Times New Roman" w:hAnsi="Times New Roman" w:cs="Times New Roman"/>
          <w:b w:val="0"/>
          <w:bCs w:val="0"/>
          <w:color w:val="0000FF"/>
          <w:sz w:val="14"/>
          <w:szCs w:val="14"/>
          <w:u w:val="none"/>
        </w:rPr>
      </w:pPr>
      <w:r w:rsidRPr="00E87409">
        <w:rPr>
          <w:rFonts w:ascii="Times New Roman" w:eastAsia="Times New Roman" w:hAnsi="Times New Roman" w:cs="Times New Roman"/>
          <w:b w:val="0"/>
          <w:bCs w:val="0"/>
          <w:color w:val="333333"/>
          <w:sz w:val="14"/>
          <w:szCs w:val="14"/>
          <w:u w:val="none"/>
        </w:rPr>
        <w:fldChar w:fldCharType="begin"/>
      </w:r>
      <w:r w:rsidRPr="00E87409">
        <w:rPr>
          <w:rFonts w:ascii="Times New Roman" w:eastAsia="Times New Roman" w:hAnsi="Times New Roman" w:cs="Times New Roman"/>
          <w:b w:val="0"/>
          <w:bCs w:val="0"/>
          <w:color w:val="333333"/>
          <w:sz w:val="14"/>
          <w:szCs w:val="14"/>
          <w:u w:val="none"/>
        </w:rPr>
        <w:instrText xml:space="preserve"> HYPERLINK "https://www.thetorah.com/article/the-torah-begins-with-creation-to-defend-israels-right-to-the-land" </w:instrText>
      </w:r>
      <w:r w:rsidRPr="00E87409">
        <w:rPr>
          <w:rFonts w:ascii="Times New Roman" w:eastAsia="Times New Roman" w:hAnsi="Times New Roman" w:cs="Times New Roman"/>
          <w:b w:val="0"/>
          <w:bCs w:val="0"/>
          <w:color w:val="333333"/>
          <w:sz w:val="14"/>
          <w:szCs w:val="14"/>
          <w:u w:val="none"/>
        </w:rPr>
        <w:fldChar w:fldCharType="separate"/>
      </w:r>
    </w:p>
    <w:p w:rsidR="00E87409" w:rsidRPr="00E87409" w:rsidRDefault="00E87409" w:rsidP="00E87409">
      <w:pPr>
        <w:shd w:val="clear" w:color="auto" w:fill="FFFFFF"/>
        <w:spacing w:after="0" w:line="240" w:lineRule="auto"/>
        <w:rPr>
          <w:rFonts w:ascii="Times New Roman" w:eastAsia="Times New Roman" w:hAnsi="Times New Roman" w:cs="Times New Roman"/>
          <w:b w:val="0"/>
          <w:bCs w:val="0"/>
          <w:color w:val="auto"/>
          <w:sz w:val="19"/>
          <w:szCs w:val="19"/>
          <w:u w:val="none"/>
        </w:rPr>
      </w:pPr>
      <w:r w:rsidRPr="00E87409">
        <w:rPr>
          <w:rFonts w:ascii="Times New Roman" w:eastAsia="Times New Roman" w:hAnsi="Times New Roman" w:cs="Times New Roman"/>
          <w:b w:val="0"/>
          <w:bCs w:val="0"/>
          <w:color w:val="0000FF"/>
          <w:sz w:val="19"/>
          <w:szCs w:val="19"/>
          <w:u w:val="none"/>
        </w:rPr>
        <w:t>View Footnotes</w:t>
      </w:r>
    </w:p>
    <w:p w:rsidR="00E87409" w:rsidRPr="00E87409" w:rsidRDefault="00E87409" w:rsidP="00E87409">
      <w:pPr>
        <w:shd w:val="clear" w:color="auto" w:fill="FFFFFF"/>
        <w:spacing w:after="0" w:line="24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0000FF"/>
          <w:sz w:val="14"/>
          <w:szCs w:val="14"/>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the-torah-begins-with-creation-to-defend-israels-right-to-the-land" style="width:24pt;height:24pt" o:button="t"/>
        </w:pict>
      </w:r>
      <w:r w:rsidRPr="00E87409">
        <w:rPr>
          <w:rFonts w:ascii="Times New Roman" w:eastAsia="Times New Roman" w:hAnsi="Times New Roman" w:cs="Times New Roman"/>
          <w:b w:val="0"/>
          <w:bCs w:val="0"/>
          <w:color w:val="333333"/>
          <w:sz w:val="14"/>
          <w:szCs w:val="14"/>
          <w:u w:val="none"/>
        </w:rPr>
        <w:fldChar w:fldCharType="end"/>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tl/>
        </w:rPr>
      </w:pPr>
      <w:r w:rsidRPr="00E87409">
        <w:rPr>
          <w:rFonts w:ascii="Times New Roman" w:eastAsia="Times New Roman" w:hAnsi="Times New Roman" w:cs="Times New Roman"/>
          <w:b w:val="0"/>
          <w:bCs w:val="0"/>
          <w:color w:val="333333"/>
          <w:sz w:val="14"/>
          <w:szCs w:val="14"/>
          <w:u w:val="none"/>
        </w:rPr>
        <w:t xml:space="preserve">For R. Isaac in the </w:t>
      </w:r>
      <w:proofErr w:type="spellStart"/>
      <w:r w:rsidRPr="00E87409">
        <w:rPr>
          <w:rFonts w:ascii="Times New Roman" w:eastAsia="Times New Roman" w:hAnsi="Times New Roman" w:cs="Times New Roman"/>
          <w:b w:val="0"/>
          <w:bCs w:val="0"/>
          <w:color w:val="333333"/>
          <w:sz w:val="14"/>
          <w:szCs w:val="14"/>
          <w:u w:val="none"/>
        </w:rPr>
        <w:t>Tanchuma</w:t>
      </w:r>
      <w:proofErr w:type="spellEnd"/>
      <w:r w:rsidRPr="00E87409">
        <w:rPr>
          <w:rFonts w:ascii="Times New Roman" w:eastAsia="Times New Roman" w:hAnsi="Times New Roman" w:cs="Times New Roman"/>
          <w:b w:val="0"/>
          <w:bCs w:val="0"/>
          <w:color w:val="333333"/>
          <w:sz w:val="14"/>
          <w:szCs w:val="14"/>
          <w:u w:val="none"/>
        </w:rPr>
        <w:t xml:space="preserve">, as for </w:t>
      </w:r>
      <w:proofErr w:type="spellStart"/>
      <w:r w:rsidRPr="00E87409">
        <w:rPr>
          <w:rFonts w:ascii="Times New Roman" w:eastAsia="Times New Roman" w:hAnsi="Times New Roman" w:cs="Times New Roman"/>
          <w:b w:val="0"/>
          <w:bCs w:val="0"/>
          <w:color w:val="333333"/>
          <w:sz w:val="14"/>
          <w:szCs w:val="14"/>
          <w:u w:val="none"/>
        </w:rPr>
        <w:t>Rashi</w:t>
      </w:r>
      <w:proofErr w:type="spellEnd"/>
      <w:r w:rsidRPr="00E87409">
        <w:rPr>
          <w:rFonts w:ascii="Times New Roman" w:eastAsia="Times New Roman" w:hAnsi="Times New Roman" w:cs="Times New Roman"/>
          <w:b w:val="0"/>
          <w:bCs w:val="0"/>
          <w:color w:val="333333"/>
          <w:sz w:val="14"/>
          <w:szCs w:val="14"/>
          <w:u w:val="none"/>
        </w:rPr>
        <w:t xml:space="preserve">, the purpose of the Torah is legislative; even the stories of the patriarchs and matriarchs are unnecessary. The notion that the Torah is a work of “law,” narrowly defined, rather than more generally “instruction,” dates at least as far back as the second century B.C.E.; see Thomas C. </w:t>
      </w:r>
      <w:proofErr w:type="spellStart"/>
      <w:r w:rsidRPr="00E87409">
        <w:rPr>
          <w:rFonts w:ascii="Times New Roman" w:eastAsia="Times New Roman" w:hAnsi="Times New Roman" w:cs="Times New Roman"/>
          <w:b w:val="0"/>
          <w:bCs w:val="0"/>
          <w:color w:val="333333"/>
          <w:sz w:val="14"/>
          <w:szCs w:val="14"/>
          <w:u w:val="none"/>
        </w:rPr>
        <w:t>Römer</w:t>
      </w:r>
      <w:proofErr w:type="spellEnd"/>
      <w:r w:rsidRPr="00E87409">
        <w:rPr>
          <w:rFonts w:ascii="Times New Roman" w:eastAsia="Times New Roman" w:hAnsi="Times New Roman" w:cs="Times New Roman"/>
          <w:b w:val="0"/>
          <w:bCs w:val="0"/>
          <w:color w:val="333333"/>
          <w:sz w:val="14"/>
          <w:szCs w:val="14"/>
          <w:u w:val="none"/>
        </w:rPr>
        <w:t xml:space="preserve"> and Marc Z. </w:t>
      </w:r>
      <w:proofErr w:type="spellStart"/>
      <w:r w:rsidRPr="00E87409">
        <w:rPr>
          <w:rFonts w:ascii="Times New Roman" w:eastAsia="Times New Roman" w:hAnsi="Times New Roman" w:cs="Times New Roman"/>
          <w:b w:val="0"/>
          <w:bCs w:val="0"/>
          <w:color w:val="333333"/>
          <w:sz w:val="14"/>
          <w:szCs w:val="14"/>
          <w:u w:val="none"/>
        </w:rPr>
        <w:t>Brettler</w:t>
      </w:r>
      <w:proofErr w:type="spellEnd"/>
      <w:r w:rsidRPr="00E87409">
        <w:rPr>
          <w:rFonts w:ascii="Times New Roman" w:eastAsia="Times New Roman" w:hAnsi="Times New Roman" w:cs="Times New Roman"/>
          <w:b w:val="0"/>
          <w:bCs w:val="0"/>
          <w:color w:val="333333"/>
          <w:sz w:val="14"/>
          <w:szCs w:val="14"/>
          <w:u w:val="none"/>
        </w:rPr>
        <w:t xml:space="preserve">, “Deuteronomy 34 and the Case for a Persian </w:t>
      </w:r>
      <w:proofErr w:type="spellStart"/>
      <w:r w:rsidRPr="00E87409">
        <w:rPr>
          <w:rFonts w:ascii="Times New Roman" w:eastAsia="Times New Roman" w:hAnsi="Times New Roman" w:cs="Times New Roman"/>
          <w:b w:val="0"/>
          <w:bCs w:val="0"/>
          <w:color w:val="333333"/>
          <w:sz w:val="14"/>
          <w:szCs w:val="14"/>
          <w:u w:val="none"/>
        </w:rPr>
        <w:t>Hexateuch</w:t>
      </w:r>
      <w:proofErr w:type="spellEnd"/>
      <w:r w:rsidRPr="00E87409">
        <w:rPr>
          <w:rFonts w:ascii="Times New Roman" w:eastAsia="Times New Roman" w:hAnsi="Times New Roman" w:cs="Times New Roman"/>
          <w:b w:val="0"/>
          <w:bCs w:val="0"/>
          <w:color w:val="333333"/>
          <w:sz w:val="14"/>
          <w:szCs w:val="14"/>
          <w:u w:val="none"/>
        </w:rPr>
        <w:t>,” </w:t>
      </w:r>
      <w:r w:rsidRPr="00E87409">
        <w:rPr>
          <w:rFonts w:ascii="Times New Roman" w:eastAsia="Times New Roman" w:hAnsi="Times New Roman" w:cs="Times New Roman"/>
          <w:b w:val="0"/>
          <w:bCs w:val="0"/>
          <w:i/>
          <w:iCs/>
          <w:color w:val="333333"/>
          <w:sz w:val="14"/>
          <w:u w:val="none"/>
        </w:rPr>
        <w:t>Journal of Biblical Literature</w:t>
      </w:r>
      <w:r w:rsidRPr="00E87409">
        <w:rPr>
          <w:rFonts w:ascii="Times New Roman" w:eastAsia="Times New Roman" w:hAnsi="Times New Roman" w:cs="Times New Roman"/>
          <w:b w:val="0"/>
          <w:bCs w:val="0"/>
          <w:color w:val="333333"/>
          <w:sz w:val="14"/>
          <w:szCs w:val="14"/>
          <w:u w:val="none"/>
        </w:rPr>
        <w:t xml:space="preserve"> 119.3 (2000): </w:t>
      </w:r>
      <w:r w:rsidRPr="00E87409">
        <w:rPr>
          <w:rFonts w:ascii="Times New Roman" w:eastAsia="Times New Roman" w:hAnsi="Times New Roman" w:cs="Times New Roman"/>
          <w:b w:val="0"/>
          <w:bCs w:val="0"/>
          <w:color w:val="333333"/>
          <w:sz w:val="14"/>
          <w:szCs w:val="14"/>
          <w:u w:val="none"/>
        </w:rPr>
        <w:lastRenderedPageBreak/>
        <w:t xml:space="preserve">401-419, [p. 418 fn. 83]. To be clear, </w:t>
      </w:r>
      <w:proofErr w:type="spellStart"/>
      <w:r w:rsidRPr="00E87409">
        <w:rPr>
          <w:rFonts w:ascii="Times New Roman" w:eastAsia="Times New Roman" w:hAnsi="Times New Roman" w:cs="Times New Roman"/>
          <w:b w:val="0"/>
          <w:bCs w:val="0"/>
          <w:color w:val="333333"/>
          <w:sz w:val="14"/>
          <w:szCs w:val="14"/>
          <w:u w:val="none"/>
        </w:rPr>
        <w:t>Rashi’s</w:t>
      </w:r>
      <w:proofErr w:type="spellEnd"/>
      <w:r w:rsidRPr="00E87409">
        <w:rPr>
          <w:rFonts w:ascii="Times New Roman" w:eastAsia="Times New Roman" w:hAnsi="Times New Roman" w:cs="Times New Roman"/>
          <w:b w:val="0"/>
          <w:bCs w:val="0"/>
          <w:color w:val="333333"/>
          <w:sz w:val="14"/>
          <w:szCs w:val="14"/>
          <w:u w:val="none"/>
        </w:rPr>
        <w:t xml:space="preserve"> source is the </w:t>
      </w:r>
      <w:proofErr w:type="spellStart"/>
      <w:r w:rsidRPr="00E87409">
        <w:rPr>
          <w:rFonts w:ascii="Times New Roman" w:eastAsia="Times New Roman" w:hAnsi="Times New Roman" w:cs="Times New Roman"/>
          <w:b w:val="0"/>
          <w:bCs w:val="0"/>
          <w:color w:val="333333"/>
          <w:sz w:val="14"/>
          <w:szCs w:val="14"/>
          <w:u w:val="none"/>
        </w:rPr>
        <w:t>Tanchuma</w:t>
      </w:r>
      <w:proofErr w:type="spellEnd"/>
      <w:r w:rsidRPr="00E87409">
        <w:rPr>
          <w:rFonts w:ascii="Times New Roman" w:eastAsia="Times New Roman" w:hAnsi="Times New Roman" w:cs="Times New Roman"/>
          <w:b w:val="0"/>
          <w:bCs w:val="0"/>
          <w:color w:val="333333"/>
          <w:sz w:val="14"/>
          <w:szCs w:val="14"/>
          <w:u w:val="none"/>
        </w:rPr>
        <w:t xml:space="preserve">—the opinion often expressed that this R. Isaac is </w:t>
      </w:r>
      <w:proofErr w:type="spellStart"/>
      <w:r w:rsidRPr="00E87409">
        <w:rPr>
          <w:rFonts w:ascii="Times New Roman" w:eastAsia="Times New Roman" w:hAnsi="Times New Roman" w:cs="Times New Roman"/>
          <w:b w:val="0"/>
          <w:bCs w:val="0"/>
          <w:color w:val="333333"/>
          <w:sz w:val="14"/>
          <w:szCs w:val="14"/>
          <w:u w:val="none"/>
        </w:rPr>
        <w:t>Rashi’s</w:t>
      </w:r>
      <w:proofErr w:type="spellEnd"/>
      <w:r w:rsidRPr="00E87409">
        <w:rPr>
          <w:rFonts w:ascii="Times New Roman" w:eastAsia="Times New Roman" w:hAnsi="Times New Roman" w:cs="Times New Roman"/>
          <w:b w:val="0"/>
          <w:bCs w:val="0"/>
          <w:color w:val="333333"/>
          <w:sz w:val="14"/>
          <w:szCs w:val="14"/>
          <w:u w:val="none"/>
        </w:rPr>
        <w:t xml:space="preserve"> father is mistaken. As will be seen below, </w:t>
      </w:r>
      <w:proofErr w:type="spellStart"/>
      <w:r w:rsidRPr="00E87409">
        <w:rPr>
          <w:rFonts w:ascii="Times New Roman" w:eastAsia="Times New Roman" w:hAnsi="Times New Roman" w:cs="Times New Roman"/>
          <w:b w:val="0"/>
          <w:bCs w:val="0"/>
          <w:color w:val="333333"/>
          <w:sz w:val="14"/>
          <w:szCs w:val="14"/>
          <w:u w:val="none"/>
        </w:rPr>
        <w:t>Rashi</w:t>
      </w:r>
      <w:proofErr w:type="spellEnd"/>
      <w:r w:rsidRPr="00E87409">
        <w:rPr>
          <w:rFonts w:ascii="Times New Roman" w:eastAsia="Times New Roman" w:hAnsi="Times New Roman" w:cs="Times New Roman"/>
          <w:b w:val="0"/>
          <w:bCs w:val="0"/>
          <w:color w:val="333333"/>
          <w:sz w:val="14"/>
          <w:szCs w:val="14"/>
          <w:u w:val="none"/>
        </w:rPr>
        <w:t xml:space="preserve"> frequently combines distinct rabbinic sources in his Torah commentary.</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This is similar to what we see in the book of Job, in which God shuts down Job’s questioning by asking him where he was when God was creating the universe and forming all of its wonders.</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The Hebrew text of </w:t>
      </w:r>
      <w:proofErr w:type="spellStart"/>
      <w:r w:rsidRPr="00E87409">
        <w:rPr>
          <w:rFonts w:ascii="Times New Roman" w:eastAsia="Times New Roman" w:hAnsi="Times New Roman" w:cs="Times New Roman"/>
          <w:b w:val="0"/>
          <w:bCs w:val="0"/>
          <w:color w:val="333333"/>
          <w:sz w:val="14"/>
          <w:szCs w:val="14"/>
          <w:u w:val="none"/>
        </w:rPr>
        <w:t>Rashi</w:t>
      </w:r>
      <w:proofErr w:type="spellEnd"/>
      <w:r w:rsidRPr="00E87409">
        <w:rPr>
          <w:rFonts w:ascii="Times New Roman" w:eastAsia="Times New Roman" w:hAnsi="Times New Roman" w:cs="Times New Roman"/>
          <w:b w:val="0"/>
          <w:bCs w:val="0"/>
          <w:color w:val="333333"/>
          <w:sz w:val="14"/>
          <w:szCs w:val="14"/>
          <w:u w:val="none"/>
        </w:rPr>
        <w:t xml:space="preserve"> is from alhatorah.org, which uses (in this passage) on MS Florence </w:t>
      </w:r>
      <w:proofErr w:type="spellStart"/>
      <w:r w:rsidRPr="00E87409">
        <w:rPr>
          <w:rFonts w:ascii="Times New Roman" w:eastAsia="Times New Roman" w:hAnsi="Times New Roman" w:cs="Times New Roman"/>
          <w:b w:val="0"/>
          <w:bCs w:val="0"/>
          <w:color w:val="333333"/>
          <w:sz w:val="14"/>
          <w:szCs w:val="14"/>
          <w:u w:val="none"/>
        </w:rPr>
        <w:t>Pluteo</w:t>
      </w:r>
      <w:proofErr w:type="spellEnd"/>
      <w:r w:rsidRPr="00E87409">
        <w:rPr>
          <w:rFonts w:ascii="Times New Roman" w:eastAsia="Times New Roman" w:hAnsi="Times New Roman" w:cs="Times New Roman"/>
          <w:b w:val="0"/>
          <w:bCs w:val="0"/>
          <w:color w:val="333333"/>
          <w:sz w:val="14"/>
          <w:szCs w:val="14"/>
          <w:u w:val="none"/>
        </w:rPr>
        <w:t xml:space="preserve"> III.03. The translation is based upon Morris Rosenbaum and Abraham M. </w:t>
      </w:r>
      <w:proofErr w:type="spellStart"/>
      <w:r w:rsidRPr="00E87409">
        <w:rPr>
          <w:rFonts w:ascii="Times New Roman" w:eastAsia="Times New Roman" w:hAnsi="Times New Roman" w:cs="Times New Roman"/>
          <w:b w:val="0"/>
          <w:bCs w:val="0"/>
          <w:color w:val="333333"/>
          <w:sz w:val="14"/>
          <w:szCs w:val="14"/>
          <w:u w:val="none"/>
        </w:rPr>
        <w:t>Silbermann</w:t>
      </w:r>
      <w:proofErr w:type="spellEnd"/>
      <w:r w:rsidRPr="00E87409">
        <w:rPr>
          <w:rFonts w:ascii="Times New Roman" w:eastAsia="Times New Roman" w:hAnsi="Times New Roman" w:cs="Times New Roman"/>
          <w:b w:val="0"/>
          <w:bCs w:val="0"/>
          <w:color w:val="333333"/>
          <w:sz w:val="14"/>
          <w:szCs w:val="14"/>
          <w:u w:val="none"/>
        </w:rPr>
        <w:t>, </w:t>
      </w:r>
      <w:r w:rsidRPr="00E87409">
        <w:rPr>
          <w:rFonts w:ascii="Times New Roman" w:eastAsia="Times New Roman" w:hAnsi="Times New Roman" w:cs="Times New Roman"/>
          <w:b w:val="0"/>
          <w:bCs w:val="0"/>
          <w:i/>
          <w:iCs/>
          <w:color w:val="333333"/>
          <w:sz w:val="14"/>
          <w:u w:val="none"/>
        </w:rPr>
        <w:t xml:space="preserve">Pentateuch with </w:t>
      </w:r>
      <w:proofErr w:type="spellStart"/>
      <w:r w:rsidRPr="00E87409">
        <w:rPr>
          <w:rFonts w:ascii="Times New Roman" w:eastAsia="Times New Roman" w:hAnsi="Times New Roman" w:cs="Times New Roman"/>
          <w:b w:val="0"/>
          <w:bCs w:val="0"/>
          <w:i/>
          <w:iCs/>
          <w:color w:val="333333"/>
          <w:sz w:val="14"/>
          <w:u w:val="none"/>
        </w:rPr>
        <w:t>Rashi’s</w:t>
      </w:r>
      <w:proofErr w:type="spellEnd"/>
      <w:r w:rsidRPr="00E87409">
        <w:rPr>
          <w:rFonts w:ascii="Times New Roman" w:eastAsia="Times New Roman" w:hAnsi="Times New Roman" w:cs="Times New Roman"/>
          <w:b w:val="0"/>
          <w:bCs w:val="0"/>
          <w:i/>
          <w:iCs/>
          <w:color w:val="333333"/>
          <w:sz w:val="14"/>
          <w:u w:val="none"/>
        </w:rPr>
        <w:t xml:space="preserve"> Commentary</w:t>
      </w:r>
      <w:r w:rsidRPr="00E87409">
        <w:rPr>
          <w:rFonts w:ascii="Times New Roman" w:eastAsia="Times New Roman" w:hAnsi="Times New Roman" w:cs="Times New Roman"/>
          <w:b w:val="0"/>
          <w:bCs w:val="0"/>
          <w:color w:val="333333"/>
          <w:sz w:val="14"/>
          <w:szCs w:val="14"/>
          <w:u w:val="none"/>
        </w:rPr>
        <w:t> (London: Shapiro and Valentine, 1929–1934). Accessed via </w:t>
      </w:r>
      <w:proofErr w:type="spellStart"/>
      <w:r w:rsidRPr="00E87409">
        <w:rPr>
          <w:rFonts w:ascii="Times New Roman" w:eastAsia="Times New Roman" w:hAnsi="Times New Roman" w:cs="Times New Roman"/>
          <w:b w:val="0"/>
          <w:bCs w:val="0"/>
          <w:color w:val="333333"/>
          <w:sz w:val="14"/>
          <w:szCs w:val="14"/>
          <w:u w:val="none"/>
        </w:rPr>
        <w:fldChar w:fldCharType="begin"/>
      </w:r>
      <w:r w:rsidRPr="00E87409">
        <w:rPr>
          <w:rFonts w:ascii="Times New Roman" w:eastAsia="Times New Roman" w:hAnsi="Times New Roman" w:cs="Times New Roman"/>
          <w:b w:val="0"/>
          <w:bCs w:val="0"/>
          <w:color w:val="333333"/>
          <w:sz w:val="14"/>
          <w:szCs w:val="14"/>
          <w:u w:val="none"/>
        </w:rPr>
        <w:instrText xml:space="preserve"> HYPERLINK "https://www.sefaria.org.il/Rashi_on_Deuteronomy.33.7?lang=bi" </w:instrText>
      </w:r>
      <w:r w:rsidRPr="00E87409">
        <w:rPr>
          <w:rFonts w:ascii="Times New Roman" w:eastAsia="Times New Roman" w:hAnsi="Times New Roman" w:cs="Times New Roman"/>
          <w:b w:val="0"/>
          <w:bCs w:val="0"/>
          <w:color w:val="333333"/>
          <w:sz w:val="14"/>
          <w:szCs w:val="14"/>
          <w:u w:val="none"/>
        </w:rPr>
        <w:fldChar w:fldCharType="separate"/>
      </w:r>
      <w:r w:rsidRPr="00E87409">
        <w:rPr>
          <w:rFonts w:ascii="Times New Roman" w:eastAsia="Times New Roman" w:hAnsi="Times New Roman" w:cs="Times New Roman"/>
          <w:b w:val="0"/>
          <w:bCs w:val="0"/>
          <w:color w:val="0000FF"/>
          <w:sz w:val="14"/>
        </w:rPr>
        <w:t>Sefaria</w:t>
      </w:r>
      <w:proofErr w:type="spellEnd"/>
      <w:r w:rsidRPr="00E87409">
        <w:rPr>
          <w:rFonts w:ascii="Times New Roman" w:eastAsia="Times New Roman" w:hAnsi="Times New Roman" w:cs="Times New Roman"/>
          <w:b w:val="0"/>
          <w:bCs w:val="0"/>
          <w:color w:val="333333"/>
          <w:sz w:val="14"/>
          <w:szCs w:val="14"/>
          <w:u w:val="none"/>
        </w:rPr>
        <w:fldChar w:fldCharType="end"/>
      </w:r>
      <w:r w:rsidRPr="00E87409">
        <w:rPr>
          <w:rFonts w:ascii="Times New Roman" w:eastAsia="Times New Roman" w:hAnsi="Times New Roman" w:cs="Times New Roman"/>
          <w:b w:val="0"/>
          <w:bCs w:val="0"/>
          <w:color w:val="333333"/>
          <w:sz w:val="14"/>
          <w:szCs w:val="14"/>
          <w:u w:val="none"/>
        </w:rPr>
        <w:t>.</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Micah Joseph </w:t>
      </w:r>
      <w:proofErr w:type="spellStart"/>
      <w:r w:rsidRPr="00E87409">
        <w:rPr>
          <w:rFonts w:ascii="Times New Roman" w:eastAsia="Times New Roman" w:hAnsi="Times New Roman" w:cs="Times New Roman"/>
          <w:b w:val="0"/>
          <w:bCs w:val="0"/>
          <w:color w:val="333333"/>
          <w:sz w:val="14"/>
          <w:szCs w:val="14"/>
          <w:u w:val="none"/>
        </w:rPr>
        <w:t>Berdichevski</w:t>
      </w:r>
      <w:proofErr w:type="spellEnd"/>
      <w:r w:rsidRPr="00E87409">
        <w:rPr>
          <w:rFonts w:ascii="Times New Roman" w:eastAsia="Times New Roman" w:hAnsi="Times New Roman" w:cs="Times New Roman"/>
          <w:b w:val="0"/>
          <w:bCs w:val="0"/>
          <w:color w:val="333333"/>
          <w:sz w:val="14"/>
          <w:szCs w:val="14"/>
          <w:u w:val="none"/>
        </w:rPr>
        <w:t>, “In Two Directions,” in </w:t>
      </w:r>
      <w:proofErr w:type="gramStart"/>
      <w:r w:rsidRPr="00E87409">
        <w:rPr>
          <w:rFonts w:ascii="Times New Roman" w:eastAsia="Times New Roman" w:hAnsi="Times New Roman" w:cs="Times New Roman"/>
          <w:b w:val="0"/>
          <w:bCs w:val="0"/>
          <w:i/>
          <w:iCs/>
          <w:color w:val="333333"/>
          <w:sz w:val="14"/>
          <w:u w:val="none"/>
        </w:rPr>
        <w:t>The</w:t>
      </w:r>
      <w:proofErr w:type="gramEnd"/>
      <w:r w:rsidRPr="00E87409">
        <w:rPr>
          <w:rFonts w:ascii="Times New Roman" w:eastAsia="Times New Roman" w:hAnsi="Times New Roman" w:cs="Times New Roman"/>
          <w:b w:val="0"/>
          <w:bCs w:val="0"/>
          <w:i/>
          <w:iCs/>
          <w:color w:val="333333"/>
          <w:sz w:val="14"/>
          <w:u w:val="none"/>
        </w:rPr>
        <w:t xml:space="preserve"> Zionist Idea</w:t>
      </w:r>
      <w:r w:rsidRPr="00E87409">
        <w:rPr>
          <w:rFonts w:ascii="Times New Roman" w:eastAsia="Times New Roman" w:hAnsi="Times New Roman" w:cs="Times New Roman"/>
          <w:b w:val="0"/>
          <w:bCs w:val="0"/>
          <w:color w:val="333333"/>
          <w:sz w:val="14"/>
          <w:szCs w:val="14"/>
          <w:u w:val="none"/>
        </w:rPr>
        <w:t>, ed. Arthur Hertzberg (Philadelphia: Jewish Publication Society, 1997), 295–297. Hebrew original in </w:t>
      </w:r>
      <w:proofErr w:type="spellStart"/>
      <w:r w:rsidRPr="00E87409">
        <w:rPr>
          <w:rFonts w:ascii="Times New Roman" w:eastAsia="Times New Roman" w:hAnsi="Times New Roman" w:cs="Times New Roman"/>
          <w:b w:val="0"/>
          <w:bCs w:val="0"/>
          <w:i/>
          <w:iCs/>
          <w:color w:val="333333"/>
          <w:sz w:val="14"/>
          <w:u w:val="none"/>
        </w:rPr>
        <w:t>Ba-Derekh</w:t>
      </w:r>
      <w:proofErr w:type="spellEnd"/>
      <w:r w:rsidRPr="00E87409">
        <w:rPr>
          <w:rFonts w:ascii="Times New Roman" w:eastAsia="Times New Roman" w:hAnsi="Times New Roman" w:cs="Times New Roman"/>
          <w:b w:val="0"/>
          <w:bCs w:val="0"/>
          <w:color w:val="333333"/>
          <w:sz w:val="14"/>
          <w:szCs w:val="14"/>
          <w:u w:val="none"/>
        </w:rPr>
        <w:t> 2 (</w:t>
      </w:r>
      <w:proofErr w:type="spellStart"/>
      <w:r w:rsidRPr="00E87409">
        <w:rPr>
          <w:rFonts w:ascii="Times New Roman" w:eastAsia="Times New Roman" w:hAnsi="Times New Roman" w:cs="Times New Roman"/>
          <w:b w:val="0"/>
          <w:bCs w:val="0"/>
          <w:color w:val="333333"/>
          <w:sz w:val="14"/>
          <w:szCs w:val="14"/>
          <w:u w:val="none"/>
        </w:rPr>
        <w:t>Lipsiah</w:t>
      </w:r>
      <w:proofErr w:type="spellEnd"/>
      <w:r w:rsidRPr="00E87409">
        <w:rPr>
          <w:rFonts w:ascii="Times New Roman" w:eastAsia="Times New Roman" w:hAnsi="Times New Roman" w:cs="Times New Roman"/>
          <w:b w:val="0"/>
          <w:bCs w:val="0"/>
          <w:color w:val="333333"/>
          <w:sz w:val="14"/>
          <w:szCs w:val="14"/>
          <w:u w:val="none"/>
        </w:rPr>
        <w:t>, 1922): 18–20.</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This follows the reading in 4QDeut</w:t>
      </w:r>
      <w:r w:rsidRPr="00E87409">
        <w:rPr>
          <w:rFonts w:ascii="Times New Roman" w:eastAsia="Times New Roman" w:hAnsi="Times New Roman" w:cs="Times New Roman"/>
          <w:b w:val="0"/>
          <w:bCs w:val="0"/>
          <w:color w:val="333333"/>
          <w:sz w:val="10"/>
          <w:szCs w:val="10"/>
          <w:u w:val="none"/>
          <w:vertAlign w:val="superscript"/>
        </w:rPr>
        <w:t>j</w:t>
      </w:r>
      <w:r w:rsidRPr="00E87409">
        <w:rPr>
          <w:rFonts w:ascii="Times New Roman" w:eastAsia="Times New Roman" w:hAnsi="Times New Roman" w:cs="Times New Roman"/>
          <w:b w:val="0"/>
          <w:bCs w:val="0"/>
          <w:color w:val="333333"/>
          <w:sz w:val="14"/>
          <w:szCs w:val="14"/>
          <w:u w:val="none"/>
        </w:rPr>
        <w:t xml:space="preserve"> and the LXX. The </w:t>
      </w:r>
      <w:proofErr w:type="spellStart"/>
      <w:r w:rsidRPr="00E87409">
        <w:rPr>
          <w:rFonts w:ascii="Times New Roman" w:eastAsia="Times New Roman" w:hAnsi="Times New Roman" w:cs="Times New Roman"/>
          <w:b w:val="0"/>
          <w:bCs w:val="0"/>
          <w:color w:val="333333"/>
          <w:sz w:val="14"/>
          <w:szCs w:val="14"/>
          <w:u w:val="none"/>
        </w:rPr>
        <w:t>Masoretic</w:t>
      </w:r>
      <w:proofErr w:type="spellEnd"/>
      <w:r w:rsidRPr="00E87409">
        <w:rPr>
          <w:rFonts w:ascii="Times New Roman" w:eastAsia="Times New Roman" w:hAnsi="Times New Roman" w:cs="Times New Roman"/>
          <w:b w:val="0"/>
          <w:bCs w:val="0"/>
          <w:color w:val="333333"/>
          <w:sz w:val="14"/>
          <w:szCs w:val="14"/>
          <w:u w:val="none"/>
        </w:rPr>
        <w:t xml:space="preserve"> Text and the Samaritan Pentateuch read </w:t>
      </w:r>
      <w:r w:rsidRPr="00E87409">
        <w:rPr>
          <w:rFonts w:ascii="Times New Roman" w:eastAsia="Times New Roman" w:hAnsi="Times New Roman" w:cs="Times New Roman"/>
          <w:b w:val="0"/>
          <w:bCs w:val="0"/>
          <w:color w:val="333333"/>
          <w:sz w:val="14"/>
          <w:szCs w:val="14"/>
          <w:u w:val="none"/>
          <w:rtl/>
          <w:lang w:bidi="he-IL"/>
        </w:rPr>
        <w:t>ישראל</w:t>
      </w:r>
      <w:r w:rsidRPr="00E87409">
        <w:rPr>
          <w:rFonts w:ascii="Times New Roman" w:eastAsia="Times New Roman" w:hAnsi="Times New Roman" w:cs="Times New Roman"/>
          <w:b w:val="0"/>
          <w:bCs w:val="0"/>
          <w:color w:val="333333"/>
          <w:sz w:val="14"/>
          <w:szCs w:val="14"/>
          <w:u w:val="none"/>
        </w:rPr>
        <w:t xml:space="preserve"> here, which would mean that the boundaries of nations was determined based on the number of Israelites, an odd notion that is likely best explained as a late attempt by a scribe to correct the non-monotheistic implications of the original text. For more on this, see Jonathan Ben-</w:t>
      </w:r>
      <w:proofErr w:type="spellStart"/>
      <w:r w:rsidRPr="00E87409">
        <w:rPr>
          <w:rFonts w:ascii="Times New Roman" w:eastAsia="Times New Roman" w:hAnsi="Times New Roman" w:cs="Times New Roman"/>
          <w:b w:val="0"/>
          <w:bCs w:val="0"/>
          <w:color w:val="333333"/>
          <w:sz w:val="14"/>
          <w:szCs w:val="14"/>
          <w:u w:val="none"/>
        </w:rPr>
        <w:t>Dov</w:t>
      </w:r>
      <w:proofErr w:type="spellEnd"/>
      <w:r w:rsidRPr="00E87409">
        <w:rPr>
          <w:rFonts w:ascii="Times New Roman" w:eastAsia="Times New Roman" w:hAnsi="Times New Roman" w:cs="Times New Roman"/>
          <w:b w:val="0"/>
          <w:bCs w:val="0"/>
          <w:color w:val="333333"/>
          <w:sz w:val="14"/>
          <w:szCs w:val="14"/>
          <w:u w:val="none"/>
        </w:rPr>
        <w:t>, </w:t>
      </w:r>
      <w:hyperlink r:id="rId6" w:history="1">
        <w:r w:rsidRPr="00E87409">
          <w:rPr>
            <w:rFonts w:ascii="Times New Roman" w:eastAsia="Times New Roman" w:hAnsi="Times New Roman" w:cs="Times New Roman"/>
            <w:b w:val="0"/>
            <w:bCs w:val="0"/>
            <w:color w:val="0000FF"/>
            <w:sz w:val="14"/>
          </w:rPr>
          <w:t>“Are There Gods, Angels, and Demons in Deuteronomy?”</w:t>
        </w:r>
      </w:hyperlink>
      <w:r w:rsidRPr="00E87409">
        <w:rPr>
          <w:rFonts w:ascii="Times New Roman" w:eastAsia="Times New Roman" w:hAnsi="Times New Roman" w:cs="Times New Roman"/>
          <w:b w:val="0"/>
          <w:bCs w:val="0"/>
          <w:color w:val="333333"/>
          <w:sz w:val="14"/>
          <w:szCs w:val="14"/>
          <w:u w:val="none"/>
        </w:rPr>
        <w:t> </w:t>
      </w:r>
      <w:proofErr w:type="spellStart"/>
      <w:r w:rsidRPr="00E87409">
        <w:rPr>
          <w:rFonts w:ascii="Times New Roman" w:eastAsia="Times New Roman" w:hAnsi="Times New Roman" w:cs="Times New Roman"/>
          <w:b w:val="0"/>
          <w:bCs w:val="0"/>
          <w:i/>
          <w:iCs/>
          <w:color w:val="333333"/>
          <w:sz w:val="14"/>
          <w:u w:val="none"/>
        </w:rPr>
        <w:t>TheTorah</w:t>
      </w:r>
      <w:proofErr w:type="spellEnd"/>
      <w:r w:rsidRPr="00E87409">
        <w:rPr>
          <w:rFonts w:ascii="Times New Roman" w:eastAsia="Times New Roman" w:hAnsi="Times New Roman" w:cs="Times New Roman"/>
          <w:b w:val="0"/>
          <w:bCs w:val="0"/>
          <w:color w:val="333333"/>
          <w:sz w:val="14"/>
          <w:szCs w:val="14"/>
          <w:u w:val="none"/>
        </w:rPr>
        <w:t> (2018).</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The text is unclear about whether YHWH and </w:t>
      </w:r>
      <w:proofErr w:type="spellStart"/>
      <w:r w:rsidRPr="00E87409">
        <w:rPr>
          <w:rFonts w:ascii="Times New Roman" w:eastAsia="Times New Roman" w:hAnsi="Times New Roman" w:cs="Times New Roman"/>
          <w:b w:val="0"/>
          <w:bCs w:val="0"/>
          <w:color w:val="333333"/>
          <w:sz w:val="14"/>
          <w:szCs w:val="14"/>
          <w:u w:val="none"/>
        </w:rPr>
        <w:t>Elyon</w:t>
      </w:r>
      <w:proofErr w:type="spellEnd"/>
      <w:r w:rsidRPr="00E87409">
        <w:rPr>
          <w:rFonts w:ascii="Times New Roman" w:eastAsia="Times New Roman" w:hAnsi="Times New Roman" w:cs="Times New Roman"/>
          <w:b w:val="0"/>
          <w:bCs w:val="0"/>
          <w:color w:val="333333"/>
          <w:sz w:val="14"/>
          <w:szCs w:val="14"/>
          <w:u w:val="none"/>
        </w:rPr>
        <w:t xml:space="preserve">, the Most-High, are the same deity, and thus that YHWH is effectively in control of the entire world, or whether YHWH is merely a favored member of </w:t>
      </w:r>
      <w:proofErr w:type="spellStart"/>
      <w:r w:rsidRPr="00E87409">
        <w:rPr>
          <w:rFonts w:ascii="Times New Roman" w:eastAsia="Times New Roman" w:hAnsi="Times New Roman" w:cs="Times New Roman"/>
          <w:b w:val="0"/>
          <w:bCs w:val="0"/>
          <w:color w:val="333333"/>
          <w:sz w:val="14"/>
          <w:szCs w:val="14"/>
          <w:u w:val="none"/>
        </w:rPr>
        <w:t>Elyon’s</w:t>
      </w:r>
      <w:proofErr w:type="spellEnd"/>
      <w:r w:rsidRPr="00E87409">
        <w:rPr>
          <w:rFonts w:ascii="Times New Roman" w:eastAsia="Times New Roman" w:hAnsi="Times New Roman" w:cs="Times New Roman"/>
          <w:b w:val="0"/>
          <w:bCs w:val="0"/>
          <w:color w:val="333333"/>
          <w:sz w:val="14"/>
          <w:szCs w:val="14"/>
          <w:u w:val="none"/>
        </w:rPr>
        <w:t xml:space="preserve"> pantheon, who can choose his people and land.</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In the Greek and some English versions, this is vv. 10–12.</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Again, in some English versions this would be vv. 19-21, 25.</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God’s violent defeat of monsters appears again in Isaiah 51:9–11, where the defeat of </w:t>
      </w:r>
      <w:proofErr w:type="spellStart"/>
      <w:r w:rsidRPr="00E87409">
        <w:rPr>
          <w:rFonts w:ascii="Times New Roman" w:eastAsia="Times New Roman" w:hAnsi="Times New Roman" w:cs="Times New Roman"/>
          <w:b w:val="0"/>
          <w:bCs w:val="0"/>
          <w:color w:val="333333"/>
          <w:sz w:val="14"/>
          <w:szCs w:val="14"/>
          <w:u w:val="none"/>
        </w:rPr>
        <w:t>Rahab</w:t>
      </w:r>
      <w:proofErr w:type="spellEnd"/>
      <w:r w:rsidRPr="00E87409">
        <w:rPr>
          <w:rFonts w:ascii="Times New Roman" w:eastAsia="Times New Roman" w:hAnsi="Times New Roman" w:cs="Times New Roman"/>
          <w:b w:val="0"/>
          <w:bCs w:val="0"/>
          <w:color w:val="333333"/>
          <w:sz w:val="14"/>
          <w:szCs w:val="14"/>
          <w:u w:val="none"/>
        </w:rPr>
        <w:t xml:space="preserve"> culminates not in the founding of ancient Israel but in its re-founding in the return from Babylonian exile.</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Named for its first words, “When on high,” the </w:t>
      </w:r>
      <w:proofErr w:type="spellStart"/>
      <w:r w:rsidRPr="00E87409">
        <w:rPr>
          <w:rFonts w:ascii="Times New Roman" w:eastAsia="Times New Roman" w:hAnsi="Times New Roman" w:cs="Times New Roman"/>
          <w:b w:val="0"/>
          <w:bCs w:val="0"/>
          <w:i/>
          <w:iCs/>
          <w:color w:val="333333"/>
          <w:sz w:val="14"/>
          <w:u w:val="none"/>
        </w:rPr>
        <w:t>Enuma</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Elish</w:t>
      </w:r>
      <w:proofErr w:type="spellEnd"/>
      <w:r w:rsidRPr="00E87409">
        <w:rPr>
          <w:rFonts w:ascii="Times New Roman" w:eastAsia="Times New Roman" w:hAnsi="Times New Roman" w:cs="Times New Roman"/>
          <w:b w:val="0"/>
          <w:bCs w:val="0"/>
          <w:color w:val="333333"/>
          <w:sz w:val="14"/>
          <w:szCs w:val="14"/>
          <w:u w:val="none"/>
        </w:rPr>
        <w:t> has been seen by many scholars as an influence on the depiction of God as dividing waters to form the world in Genesis 1.</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English text from, Benjamin Foster, </w:t>
      </w:r>
      <w:r w:rsidRPr="00E87409">
        <w:rPr>
          <w:rFonts w:ascii="Times New Roman" w:eastAsia="Times New Roman" w:hAnsi="Times New Roman" w:cs="Times New Roman"/>
          <w:b w:val="0"/>
          <w:bCs w:val="0"/>
          <w:i/>
          <w:iCs/>
          <w:color w:val="333333"/>
          <w:sz w:val="14"/>
          <w:u w:val="none"/>
        </w:rPr>
        <w:t xml:space="preserve">Before the Muses: </w:t>
      </w:r>
      <w:proofErr w:type="gramStart"/>
      <w:r w:rsidRPr="00E87409">
        <w:rPr>
          <w:rFonts w:ascii="Times New Roman" w:eastAsia="Times New Roman" w:hAnsi="Times New Roman" w:cs="Times New Roman"/>
          <w:b w:val="0"/>
          <w:bCs w:val="0"/>
          <w:i/>
          <w:iCs/>
          <w:color w:val="333333"/>
          <w:sz w:val="14"/>
          <w:u w:val="none"/>
        </w:rPr>
        <w:t>An</w:t>
      </w:r>
      <w:proofErr w:type="gramEnd"/>
      <w:r w:rsidRPr="00E87409">
        <w:rPr>
          <w:rFonts w:ascii="Times New Roman" w:eastAsia="Times New Roman" w:hAnsi="Times New Roman" w:cs="Times New Roman"/>
          <w:b w:val="0"/>
          <w:bCs w:val="0"/>
          <w:i/>
          <w:iCs/>
          <w:color w:val="333333"/>
          <w:sz w:val="14"/>
          <w:u w:val="none"/>
        </w:rPr>
        <w:t xml:space="preserve"> Anthology of </w:t>
      </w:r>
      <w:proofErr w:type="spellStart"/>
      <w:r w:rsidRPr="00E87409">
        <w:rPr>
          <w:rFonts w:ascii="Times New Roman" w:eastAsia="Times New Roman" w:hAnsi="Times New Roman" w:cs="Times New Roman"/>
          <w:b w:val="0"/>
          <w:bCs w:val="0"/>
          <w:i/>
          <w:iCs/>
          <w:color w:val="333333"/>
          <w:sz w:val="14"/>
          <w:u w:val="none"/>
        </w:rPr>
        <w:t>Akkadian</w:t>
      </w:r>
      <w:proofErr w:type="spellEnd"/>
      <w:r w:rsidRPr="00E87409">
        <w:rPr>
          <w:rFonts w:ascii="Times New Roman" w:eastAsia="Times New Roman" w:hAnsi="Times New Roman" w:cs="Times New Roman"/>
          <w:b w:val="0"/>
          <w:bCs w:val="0"/>
          <w:i/>
          <w:iCs/>
          <w:color w:val="333333"/>
          <w:sz w:val="14"/>
          <w:u w:val="none"/>
        </w:rPr>
        <w:t xml:space="preserve"> Literature</w:t>
      </w:r>
      <w:r w:rsidRPr="00E87409">
        <w:rPr>
          <w:rFonts w:ascii="Times New Roman" w:eastAsia="Times New Roman" w:hAnsi="Times New Roman" w:cs="Times New Roman"/>
          <w:b w:val="0"/>
          <w:bCs w:val="0"/>
          <w:color w:val="333333"/>
          <w:sz w:val="14"/>
          <w:szCs w:val="14"/>
          <w:u w:val="none"/>
        </w:rPr>
        <w:t>, 3</w:t>
      </w:r>
      <w:r w:rsidRPr="00E87409">
        <w:rPr>
          <w:rFonts w:ascii="Times New Roman" w:eastAsia="Times New Roman" w:hAnsi="Times New Roman" w:cs="Times New Roman"/>
          <w:b w:val="0"/>
          <w:bCs w:val="0"/>
          <w:color w:val="333333"/>
          <w:sz w:val="10"/>
          <w:szCs w:val="10"/>
          <w:u w:val="none"/>
          <w:vertAlign w:val="superscript"/>
        </w:rPr>
        <w:t>rd</w:t>
      </w:r>
      <w:r w:rsidRPr="00E87409">
        <w:rPr>
          <w:rFonts w:ascii="Times New Roman" w:eastAsia="Times New Roman" w:hAnsi="Times New Roman" w:cs="Times New Roman"/>
          <w:b w:val="0"/>
          <w:bCs w:val="0"/>
          <w:color w:val="333333"/>
          <w:sz w:val="14"/>
          <w:szCs w:val="14"/>
          <w:u w:val="none"/>
        </w:rPr>
        <w:t> ed. (Bethesda: CDL Press, 2005), 460.</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Here, earthly gods.</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Etymology of “Babylon” disputed by </w:t>
      </w:r>
      <w:proofErr w:type="spellStart"/>
      <w:r w:rsidRPr="00E87409">
        <w:rPr>
          <w:rFonts w:ascii="Times New Roman" w:eastAsia="Times New Roman" w:hAnsi="Times New Roman" w:cs="Times New Roman"/>
          <w:b w:val="0"/>
          <w:bCs w:val="0"/>
          <w:color w:val="333333"/>
          <w:sz w:val="14"/>
          <w:szCs w:val="14"/>
          <w:u w:val="none"/>
        </w:rPr>
        <w:t>Ignace</w:t>
      </w:r>
      <w:proofErr w:type="spellEnd"/>
      <w:r w:rsidRPr="00E87409">
        <w:rPr>
          <w:rFonts w:ascii="Times New Roman" w:eastAsia="Times New Roman" w:hAnsi="Times New Roman" w:cs="Times New Roman"/>
          <w:b w:val="0"/>
          <w:bCs w:val="0"/>
          <w:color w:val="333333"/>
          <w:sz w:val="14"/>
          <w:szCs w:val="14"/>
          <w:u w:val="none"/>
        </w:rPr>
        <w:t xml:space="preserve"> J. Gelb in 1955 in “The Name of Babylon,” available in Richard S. Hess and David Toshio Tsumura (eds.) </w:t>
      </w:r>
      <w:r w:rsidRPr="00E87409">
        <w:rPr>
          <w:rFonts w:ascii="Times New Roman" w:eastAsia="Times New Roman" w:hAnsi="Times New Roman" w:cs="Times New Roman"/>
          <w:b w:val="0"/>
          <w:bCs w:val="0"/>
          <w:i/>
          <w:iCs/>
          <w:color w:val="333333"/>
          <w:sz w:val="14"/>
          <w:u w:val="none"/>
        </w:rPr>
        <w:t xml:space="preserve">I Studied Inscriptions from </w:t>
      </w:r>
      <w:proofErr w:type="gramStart"/>
      <w:r w:rsidRPr="00E87409">
        <w:rPr>
          <w:rFonts w:ascii="Times New Roman" w:eastAsia="Times New Roman" w:hAnsi="Times New Roman" w:cs="Times New Roman"/>
          <w:b w:val="0"/>
          <w:bCs w:val="0"/>
          <w:i/>
          <w:iCs/>
          <w:color w:val="333333"/>
          <w:sz w:val="14"/>
          <w:u w:val="none"/>
        </w:rPr>
        <w:t>Before</w:t>
      </w:r>
      <w:proofErr w:type="gramEnd"/>
      <w:r w:rsidRPr="00E87409">
        <w:rPr>
          <w:rFonts w:ascii="Times New Roman" w:eastAsia="Times New Roman" w:hAnsi="Times New Roman" w:cs="Times New Roman"/>
          <w:b w:val="0"/>
          <w:bCs w:val="0"/>
          <w:i/>
          <w:iCs/>
          <w:color w:val="333333"/>
          <w:sz w:val="14"/>
          <w:u w:val="none"/>
        </w:rPr>
        <w:t xml:space="preserve"> the Flood</w:t>
      </w:r>
      <w:r w:rsidRPr="00E87409">
        <w:rPr>
          <w:rFonts w:ascii="Times New Roman" w:eastAsia="Times New Roman" w:hAnsi="Times New Roman" w:cs="Times New Roman"/>
          <w:b w:val="0"/>
          <w:bCs w:val="0"/>
          <w:color w:val="333333"/>
          <w:sz w:val="14"/>
          <w:szCs w:val="14"/>
          <w:u w:val="none"/>
        </w:rPr>
        <w:t xml:space="preserve"> (Winona Lake: </w:t>
      </w:r>
      <w:proofErr w:type="spellStart"/>
      <w:r w:rsidRPr="00E87409">
        <w:rPr>
          <w:rFonts w:ascii="Times New Roman" w:eastAsia="Times New Roman" w:hAnsi="Times New Roman" w:cs="Times New Roman"/>
          <w:b w:val="0"/>
          <w:bCs w:val="0"/>
          <w:color w:val="333333"/>
          <w:sz w:val="14"/>
          <w:szCs w:val="14"/>
          <w:u w:val="none"/>
        </w:rPr>
        <w:t>Eisenbrauns</w:t>
      </w:r>
      <w:proofErr w:type="spellEnd"/>
      <w:r w:rsidRPr="00E87409">
        <w:rPr>
          <w:rFonts w:ascii="Times New Roman" w:eastAsia="Times New Roman" w:hAnsi="Times New Roman" w:cs="Times New Roman"/>
          <w:b w:val="0"/>
          <w:bCs w:val="0"/>
          <w:color w:val="333333"/>
          <w:sz w:val="14"/>
          <w:szCs w:val="14"/>
          <w:u w:val="none"/>
        </w:rPr>
        <w:t>, 1994), 266–269.</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Here, heavenly gods.</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Foster, </w:t>
      </w:r>
      <w:r w:rsidRPr="00E87409">
        <w:rPr>
          <w:rFonts w:ascii="Times New Roman" w:eastAsia="Times New Roman" w:hAnsi="Times New Roman" w:cs="Times New Roman"/>
          <w:b w:val="0"/>
          <w:bCs w:val="0"/>
          <w:i/>
          <w:iCs/>
          <w:color w:val="333333"/>
          <w:sz w:val="14"/>
          <w:u w:val="none"/>
        </w:rPr>
        <w:t>Before the Muses</w:t>
      </w:r>
      <w:r w:rsidRPr="00E87409">
        <w:rPr>
          <w:rFonts w:ascii="Times New Roman" w:eastAsia="Times New Roman" w:hAnsi="Times New Roman" w:cs="Times New Roman"/>
          <w:b w:val="0"/>
          <w:bCs w:val="0"/>
          <w:color w:val="333333"/>
          <w:sz w:val="14"/>
          <w:szCs w:val="14"/>
          <w:u w:val="none"/>
        </w:rPr>
        <w:t>, 471.</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Another Mesopotamian text relating creation to the exaltation of a specific deity and thus, on the human plane, a specific place, is the Sumerian </w:t>
      </w:r>
      <w:proofErr w:type="spellStart"/>
      <w:r w:rsidRPr="00E87409">
        <w:rPr>
          <w:rFonts w:ascii="Times New Roman" w:eastAsia="Times New Roman" w:hAnsi="Times New Roman" w:cs="Times New Roman"/>
          <w:b w:val="0"/>
          <w:bCs w:val="0"/>
          <w:i/>
          <w:iCs/>
          <w:color w:val="333333"/>
          <w:sz w:val="14"/>
          <w:u w:val="none"/>
        </w:rPr>
        <w:t>Eridu</w:t>
      </w:r>
      <w:proofErr w:type="spellEnd"/>
      <w:r w:rsidRPr="00E87409">
        <w:rPr>
          <w:rFonts w:ascii="Times New Roman" w:eastAsia="Times New Roman" w:hAnsi="Times New Roman" w:cs="Times New Roman"/>
          <w:b w:val="0"/>
          <w:bCs w:val="0"/>
          <w:i/>
          <w:iCs/>
          <w:color w:val="333333"/>
          <w:sz w:val="14"/>
          <w:u w:val="none"/>
        </w:rPr>
        <w:t xml:space="preserve"> Genesis</w:t>
      </w:r>
      <w:r w:rsidRPr="00E87409">
        <w:rPr>
          <w:rFonts w:ascii="Times New Roman" w:eastAsia="Times New Roman" w:hAnsi="Times New Roman" w:cs="Times New Roman"/>
          <w:b w:val="0"/>
          <w:bCs w:val="0"/>
          <w:color w:val="333333"/>
          <w:sz w:val="14"/>
          <w:szCs w:val="14"/>
          <w:u w:val="none"/>
        </w:rPr>
        <w:t xml:space="preserve">. In this text the gods create humanity and the animals, and apportion themselves among the cities, with the first and foremost being the city of </w:t>
      </w:r>
      <w:proofErr w:type="spellStart"/>
      <w:r w:rsidRPr="00E87409">
        <w:rPr>
          <w:rFonts w:ascii="Times New Roman" w:eastAsia="Times New Roman" w:hAnsi="Times New Roman" w:cs="Times New Roman"/>
          <w:b w:val="0"/>
          <w:bCs w:val="0"/>
          <w:color w:val="333333"/>
          <w:sz w:val="14"/>
          <w:szCs w:val="14"/>
          <w:u w:val="none"/>
        </w:rPr>
        <w:t>Eridu</w:t>
      </w:r>
      <w:proofErr w:type="spellEnd"/>
      <w:r w:rsidRPr="00E87409">
        <w:rPr>
          <w:rFonts w:ascii="Times New Roman" w:eastAsia="Times New Roman" w:hAnsi="Times New Roman" w:cs="Times New Roman"/>
          <w:b w:val="0"/>
          <w:bCs w:val="0"/>
          <w:color w:val="333333"/>
          <w:sz w:val="14"/>
          <w:szCs w:val="14"/>
          <w:u w:val="none"/>
        </w:rPr>
        <w:t xml:space="preserve">, home of the god </w:t>
      </w:r>
      <w:proofErr w:type="spellStart"/>
      <w:r w:rsidRPr="00E87409">
        <w:rPr>
          <w:rFonts w:ascii="Times New Roman" w:eastAsia="Times New Roman" w:hAnsi="Times New Roman" w:cs="Times New Roman"/>
          <w:b w:val="0"/>
          <w:bCs w:val="0"/>
          <w:color w:val="333333"/>
          <w:sz w:val="14"/>
          <w:szCs w:val="14"/>
          <w:u w:val="none"/>
        </w:rPr>
        <w:t>Enki</w:t>
      </w:r>
      <w:proofErr w:type="spellEnd"/>
      <w:r w:rsidRPr="00E87409">
        <w:rPr>
          <w:rFonts w:ascii="Times New Roman" w:eastAsia="Times New Roman" w:hAnsi="Times New Roman" w:cs="Times New Roman"/>
          <w:b w:val="0"/>
          <w:bCs w:val="0"/>
          <w:color w:val="333333"/>
          <w:sz w:val="14"/>
          <w:szCs w:val="14"/>
          <w:u w:val="none"/>
        </w:rPr>
        <w:t xml:space="preserve">. As another victory of water management, </w:t>
      </w:r>
      <w:proofErr w:type="spellStart"/>
      <w:r w:rsidRPr="00E87409">
        <w:rPr>
          <w:rFonts w:ascii="Times New Roman" w:eastAsia="Times New Roman" w:hAnsi="Times New Roman" w:cs="Times New Roman"/>
          <w:b w:val="0"/>
          <w:bCs w:val="0"/>
          <w:color w:val="333333"/>
          <w:sz w:val="14"/>
          <w:szCs w:val="14"/>
          <w:u w:val="none"/>
        </w:rPr>
        <w:t>Enki</w:t>
      </w:r>
      <w:proofErr w:type="spellEnd"/>
      <w:r w:rsidRPr="00E87409">
        <w:rPr>
          <w:rFonts w:ascii="Times New Roman" w:eastAsia="Times New Roman" w:hAnsi="Times New Roman" w:cs="Times New Roman"/>
          <w:b w:val="0"/>
          <w:bCs w:val="0"/>
          <w:color w:val="333333"/>
          <w:sz w:val="14"/>
          <w:szCs w:val="14"/>
          <w:u w:val="none"/>
        </w:rPr>
        <w:t xml:space="preserve"> saves humanity from the gods’ foolhardy flood, thus maintaining worship service for the gods who almost destroyed their worshippers completely. This act of saving humanity exalts </w:t>
      </w:r>
      <w:proofErr w:type="spellStart"/>
      <w:r w:rsidRPr="00E87409">
        <w:rPr>
          <w:rFonts w:ascii="Times New Roman" w:eastAsia="Times New Roman" w:hAnsi="Times New Roman" w:cs="Times New Roman"/>
          <w:b w:val="0"/>
          <w:bCs w:val="0"/>
          <w:color w:val="333333"/>
          <w:sz w:val="14"/>
          <w:szCs w:val="14"/>
          <w:u w:val="none"/>
        </w:rPr>
        <w:t>Enki</w:t>
      </w:r>
      <w:proofErr w:type="spellEnd"/>
      <w:r w:rsidRPr="00E87409">
        <w:rPr>
          <w:rFonts w:ascii="Times New Roman" w:eastAsia="Times New Roman" w:hAnsi="Times New Roman" w:cs="Times New Roman"/>
          <w:b w:val="0"/>
          <w:bCs w:val="0"/>
          <w:color w:val="333333"/>
          <w:sz w:val="14"/>
          <w:szCs w:val="14"/>
          <w:u w:val="none"/>
        </w:rPr>
        <w:t xml:space="preserve"> and </w:t>
      </w:r>
      <w:proofErr w:type="spellStart"/>
      <w:r w:rsidRPr="00E87409">
        <w:rPr>
          <w:rFonts w:ascii="Times New Roman" w:eastAsia="Times New Roman" w:hAnsi="Times New Roman" w:cs="Times New Roman"/>
          <w:b w:val="0"/>
          <w:bCs w:val="0"/>
          <w:color w:val="333333"/>
          <w:sz w:val="14"/>
          <w:szCs w:val="14"/>
          <w:u w:val="none"/>
        </w:rPr>
        <w:t>Eridu</w:t>
      </w:r>
      <w:proofErr w:type="spellEnd"/>
      <w:r w:rsidRPr="00E87409">
        <w:rPr>
          <w:rFonts w:ascii="Times New Roman" w:eastAsia="Times New Roman" w:hAnsi="Times New Roman" w:cs="Times New Roman"/>
          <w:b w:val="0"/>
          <w:bCs w:val="0"/>
          <w:color w:val="333333"/>
          <w:sz w:val="14"/>
          <w:szCs w:val="14"/>
          <w:u w:val="none"/>
        </w:rPr>
        <w:t>.</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The inscription itself dates to around the late eighth or early seventh century, but the content of the inscription may be far older.</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Translation from Miriam </w:t>
      </w:r>
      <w:proofErr w:type="spellStart"/>
      <w:r w:rsidRPr="00E87409">
        <w:rPr>
          <w:rFonts w:ascii="Times New Roman" w:eastAsia="Times New Roman" w:hAnsi="Times New Roman" w:cs="Times New Roman"/>
          <w:b w:val="0"/>
          <w:bCs w:val="0"/>
          <w:color w:val="333333"/>
          <w:sz w:val="14"/>
          <w:szCs w:val="14"/>
          <w:u w:val="none"/>
        </w:rPr>
        <w:t>Lichtheim</w:t>
      </w:r>
      <w:proofErr w:type="spellEnd"/>
      <w:r w:rsidRPr="00E87409">
        <w:rPr>
          <w:rFonts w:ascii="Times New Roman" w:eastAsia="Times New Roman" w:hAnsi="Times New Roman" w:cs="Times New Roman"/>
          <w:b w:val="0"/>
          <w:bCs w:val="0"/>
          <w:color w:val="333333"/>
          <w:sz w:val="14"/>
          <w:szCs w:val="14"/>
          <w:u w:val="none"/>
        </w:rPr>
        <w:t>, </w:t>
      </w:r>
      <w:r w:rsidRPr="00E87409">
        <w:rPr>
          <w:rFonts w:ascii="Times New Roman" w:eastAsia="Times New Roman" w:hAnsi="Times New Roman" w:cs="Times New Roman"/>
          <w:b w:val="0"/>
          <w:bCs w:val="0"/>
          <w:i/>
          <w:iCs/>
          <w:color w:val="333333"/>
          <w:sz w:val="14"/>
          <w:u w:val="none"/>
        </w:rPr>
        <w:t>Ancient Egyptian Literature</w:t>
      </w:r>
      <w:r w:rsidRPr="00E87409">
        <w:rPr>
          <w:rFonts w:ascii="Times New Roman" w:eastAsia="Times New Roman" w:hAnsi="Times New Roman" w:cs="Times New Roman"/>
          <w:b w:val="0"/>
          <w:bCs w:val="0"/>
          <w:color w:val="333333"/>
          <w:sz w:val="14"/>
          <w:szCs w:val="14"/>
          <w:u w:val="none"/>
        </w:rPr>
        <w:t> (Berkeley: University of California Press, 1975), 1.55.</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This papyrus dates to the mid-13th century, but its text is possibly centuries older. The various Egyptian cosmogonies generally feature the god of one city as the prime creator.</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proofErr w:type="spellStart"/>
      <w:r w:rsidRPr="00E87409">
        <w:rPr>
          <w:rFonts w:ascii="Times New Roman" w:eastAsia="Times New Roman" w:hAnsi="Times New Roman" w:cs="Times New Roman"/>
          <w:b w:val="0"/>
          <w:bCs w:val="0"/>
          <w:color w:val="333333"/>
          <w:sz w:val="14"/>
          <w:szCs w:val="14"/>
          <w:u w:val="none"/>
        </w:rPr>
        <w:t>Eckart</w:t>
      </w:r>
      <w:proofErr w:type="spellEnd"/>
      <w:r w:rsidRPr="00E87409">
        <w:rPr>
          <w:rFonts w:ascii="Times New Roman" w:eastAsia="Times New Roman" w:hAnsi="Times New Roman" w:cs="Times New Roman"/>
          <w:b w:val="0"/>
          <w:bCs w:val="0"/>
          <w:color w:val="333333"/>
          <w:sz w:val="14"/>
          <w:szCs w:val="14"/>
          <w:u w:val="none"/>
        </w:rPr>
        <w:t xml:space="preserve"> Otto, </w:t>
      </w:r>
      <w:r w:rsidRPr="00E87409">
        <w:rPr>
          <w:rFonts w:ascii="Times New Roman" w:eastAsia="Times New Roman" w:hAnsi="Times New Roman" w:cs="Times New Roman"/>
          <w:b w:val="0"/>
          <w:bCs w:val="0"/>
          <w:i/>
          <w:iCs/>
          <w:color w:val="333333"/>
          <w:sz w:val="14"/>
          <w:u w:val="none"/>
        </w:rPr>
        <w:t xml:space="preserve">Das </w:t>
      </w:r>
      <w:proofErr w:type="spellStart"/>
      <w:r w:rsidRPr="00E87409">
        <w:rPr>
          <w:rFonts w:ascii="Times New Roman" w:eastAsia="Times New Roman" w:hAnsi="Times New Roman" w:cs="Times New Roman"/>
          <w:b w:val="0"/>
          <w:bCs w:val="0"/>
          <w:i/>
          <w:iCs/>
          <w:color w:val="333333"/>
          <w:sz w:val="14"/>
          <w:u w:val="none"/>
        </w:rPr>
        <w:t>Deuteronomium</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im</w:t>
      </w:r>
      <w:proofErr w:type="spellEnd"/>
      <w:r w:rsidRPr="00E87409">
        <w:rPr>
          <w:rFonts w:ascii="Times New Roman" w:eastAsia="Times New Roman" w:hAnsi="Times New Roman" w:cs="Times New Roman"/>
          <w:b w:val="0"/>
          <w:bCs w:val="0"/>
          <w:i/>
          <w:iCs/>
          <w:color w:val="333333"/>
          <w:sz w:val="14"/>
          <w:u w:val="none"/>
        </w:rPr>
        <w:t xml:space="preserve"> Pentateuch und </w:t>
      </w:r>
      <w:proofErr w:type="spellStart"/>
      <w:r w:rsidRPr="00E87409">
        <w:rPr>
          <w:rFonts w:ascii="Times New Roman" w:eastAsia="Times New Roman" w:hAnsi="Times New Roman" w:cs="Times New Roman"/>
          <w:b w:val="0"/>
          <w:bCs w:val="0"/>
          <w:i/>
          <w:iCs/>
          <w:color w:val="333333"/>
          <w:sz w:val="14"/>
          <w:u w:val="none"/>
        </w:rPr>
        <w:t>Hexateuch</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Studien</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zur</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Literaturgeschichte</w:t>
      </w:r>
      <w:proofErr w:type="spellEnd"/>
      <w:r w:rsidRPr="00E87409">
        <w:rPr>
          <w:rFonts w:ascii="Times New Roman" w:eastAsia="Times New Roman" w:hAnsi="Times New Roman" w:cs="Times New Roman"/>
          <w:b w:val="0"/>
          <w:bCs w:val="0"/>
          <w:i/>
          <w:iCs/>
          <w:color w:val="333333"/>
          <w:sz w:val="14"/>
          <w:u w:val="none"/>
        </w:rPr>
        <w:t xml:space="preserve"> von Pentateuch und </w:t>
      </w:r>
      <w:proofErr w:type="spellStart"/>
      <w:r w:rsidRPr="00E87409">
        <w:rPr>
          <w:rFonts w:ascii="Times New Roman" w:eastAsia="Times New Roman" w:hAnsi="Times New Roman" w:cs="Times New Roman"/>
          <w:b w:val="0"/>
          <w:bCs w:val="0"/>
          <w:i/>
          <w:iCs/>
          <w:color w:val="333333"/>
          <w:sz w:val="14"/>
          <w:u w:val="none"/>
        </w:rPr>
        <w:t>Hexateuch</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im</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Lichte</w:t>
      </w:r>
      <w:proofErr w:type="spellEnd"/>
      <w:r w:rsidRPr="00E87409">
        <w:rPr>
          <w:rFonts w:ascii="Times New Roman" w:eastAsia="Times New Roman" w:hAnsi="Times New Roman" w:cs="Times New Roman"/>
          <w:b w:val="0"/>
          <w:bCs w:val="0"/>
          <w:i/>
          <w:iCs/>
          <w:color w:val="333333"/>
          <w:sz w:val="14"/>
          <w:u w:val="none"/>
        </w:rPr>
        <w:t xml:space="preserve"> des </w:t>
      </w:r>
      <w:proofErr w:type="spellStart"/>
      <w:r w:rsidRPr="00E87409">
        <w:rPr>
          <w:rFonts w:ascii="Times New Roman" w:eastAsia="Times New Roman" w:hAnsi="Times New Roman" w:cs="Times New Roman"/>
          <w:b w:val="0"/>
          <w:bCs w:val="0"/>
          <w:i/>
          <w:iCs/>
          <w:color w:val="333333"/>
          <w:sz w:val="14"/>
          <w:u w:val="none"/>
        </w:rPr>
        <w:t>Deuteronomiumrahmens</w:t>
      </w:r>
      <w:proofErr w:type="spellEnd"/>
      <w:r w:rsidRPr="00E87409">
        <w:rPr>
          <w:rFonts w:ascii="Times New Roman" w:eastAsia="Times New Roman" w:hAnsi="Times New Roman" w:cs="Times New Roman"/>
          <w:b w:val="0"/>
          <w:bCs w:val="0"/>
          <w:color w:val="333333"/>
          <w:sz w:val="14"/>
          <w:szCs w:val="14"/>
          <w:u w:val="none"/>
        </w:rPr>
        <w:t> (</w:t>
      </w:r>
      <w:proofErr w:type="spellStart"/>
      <w:r w:rsidRPr="00E87409">
        <w:rPr>
          <w:rFonts w:ascii="Times New Roman" w:eastAsia="Times New Roman" w:hAnsi="Times New Roman" w:cs="Times New Roman"/>
          <w:b w:val="0"/>
          <w:bCs w:val="0"/>
          <w:color w:val="333333"/>
          <w:sz w:val="14"/>
          <w:szCs w:val="14"/>
          <w:u w:val="none"/>
        </w:rPr>
        <w:t>Tübingen</w:t>
      </w:r>
      <w:proofErr w:type="spellEnd"/>
      <w:r w:rsidRPr="00E87409">
        <w:rPr>
          <w:rFonts w:ascii="Times New Roman" w:eastAsia="Times New Roman" w:hAnsi="Times New Roman" w:cs="Times New Roman"/>
          <w:b w:val="0"/>
          <w:bCs w:val="0"/>
          <w:color w:val="333333"/>
          <w:sz w:val="14"/>
          <w:szCs w:val="14"/>
          <w:u w:val="none"/>
        </w:rPr>
        <w:t xml:space="preserve">: Mohr </w:t>
      </w:r>
      <w:proofErr w:type="spellStart"/>
      <w:r w:rsidRPr="00E87409">
        <w:rPr>
          <w:rFonts w:ascii="Times New Roman" w:eastAsia="Times New Roman" w:hAnsi="Times New Roman" w:cs="Times New Roman"/>
          <w:b w:val="0"/>
          <w:bCs w:val="0"/>
          <w:color w:val="333333"/>
          <w:sz w:val="14"/>
          <w:szCs w:val="14"/>
          <w:u w:val="none"/>
        </w:rPr>
        <w:t>Siebeck</w:t>
      </w:r>
      <w:proofErr w:type="spellEnd"/>
      <w:r w:rsidRPr="00E87409">
        <w:rPr>
          <w:rFonts w:ascii="Times New Roman" w:eastAsia="Times New Roman" w:hAnsi="Times New Roman" w:cs="Times New Roman"/>
          <w:b w:val="0"/>
          <w:bCs w:val="0"/>
          <w:color w:val="333333"/>
          <w:sz w:val="14"/>
          <w:szCs w:val="14"/>
          <w:u w:val="none"/>
        </w:rPr>
        <w:t xml:space="preserve">, FAT 30, 2000) p. 108 and 247, argues that the Genesis 1:1–2:4a creation account is written to directly oppose the Persian/Zoroastrian claim that </w:t>
      </w:r>
      <w:proofErr w:type="spellStart"/>
      <w:r w:rsidRPr="00E87409">
        <w:rPr>
          <w:rFonts w:ascii="Times New Roman" w:eastAsia="Times New Roman" w:hAnsi="Times New Roman" w:cs="Times New Roman"/>
          <w:b w:val="0"/>
          <w:bCs w:val="0"/>
          <w:color w:val="333333"/>
          <w:sz w:val="14"/>
          <w:szCs w:val="14"/>
          <w:u w:val="none"/>
        </w:rPr>
        <w:t>Ahura</w:t>
      </w:r>
      <w:proofErr w:type="spellEnd"/>
      <w:r w:rsidRPr="00E87409">
        <w:rPr>
          <w:rFonts w:ascii="Times New Roman" w:eastAsia="Times New Roman" w:hAnsi="Times New Roman" w:cs="Times New Roman"/>
          <w:b w:val="0"/>
          <w:bCs w:val="0"/>
          <w:color w:val="333333"/>
          <w:sz w:val="14"/>
          <w:szCs w:val="14"/>
          <w:u w:val="none"/>
        </w:rPr>
        <w:t>-Mazda is the creator and land distributor.</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Otto, op. cit. pp. 75, 108, 247. From p. 108: “Die </w:t>
      </w:r>
      <w:proofErr w:type="spellStart"/>
      <w:r w:rsidRPr="00E87409">
        <w:rPr>
          <w:rFonts w:ascii="Times New Roman" w:eastAsia="Times New Roman" w:hAnsi="Times New Roman" w:cs="Times New Roman"/>
          <w:b w:val="0"/>
          <w:bCs w:val="0"/>
          <w:color w:val="333333"/>
          <w:sz w:val="14"/>
          <w:szCs w:val="14"/>
          <w:u w:val="none"/>
        </w:rPr>
        <w:t>Hexateuch</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Redaktion</w:t>
      </w:r>
      <w:proofErr w:type="spellEnd"/>
      <w:r w:rsidRPr="00E87409">
        <w:rPr>
          <w:rFonts w:ascii="Times New Roman" w:eastAsia="Times New Roman" w:hAnsi="Times New Roman" w:cs="Times New Roman"/>
          <w:b w:val="0"/>
          <w:bCs w:val="0"/>
          <w:color w:val="333333"/>
          <w:sz w:val="14"/>
          <w:szCs w:val="14"/>
          <w:u w:val="none"/>
        </w:rPr>
        <w:t xml:space="preserve">, die </w:t>
      </w:r>
      <w:proofErr w:type="spellStart"/>
      <w:r w:rsidRPr="00E87409">
        <w:rPr>
          <w:rFonts w:ascii="Times New Roman" w:eastAsia="Times New Roman" w:hAnsi="Times New Roman" w:cs="Times New Roman"/>
          <w:b w:val="0"/>
          <w:bCs w:val="0"/>
          <w:color w:val="333333"/>
          <w:sz w:val="14"/>
          <w:szCs w:val="14"/>
          <w:u w:val="none"/>
        </w:rPr>
        <w:t>durch</w:t>
      </w:r>
      <w:proofErr w:type="spellEnd"/>
      <w:r w:rsidRPr="00E87409">
        <w:rPr>
          <w:rFonts w:ascii="Times New Roman" w:eastAsia="Times New Roman" w:hAnsi="Times New Roman" w:cs="Times New Roman"/>
          <w:b w:val="0"/>
          <w:bCs w:val="0"/>
          <w:color w:val="333333"/>
          <w:sz w:val="14"/>
          <w:szCs w:val="14"/>
          <w:u w:val="none"/>
        </w:rPr>
        <w:t xml:space="preserve"> die Integration von P </w:t>
      </w:r>
      <w:proofErr w:type="spellStart"/>
      <w:r w:rsidRPr="00E87409">
        <w:rPr>
          <w:rFonts w:ascii="Times New Roman" w:eastAsia="Times New Roman" w:hAnsi="Times New Roman" w:cs="Times New Roman"/>
          <w:b w:val="0"/>
          <w:bCs w:val="0"/>
          <w:color w:val="333333"/>
          <w:sz w:val="14"/>
          <w:szCs w:val="14"/>
          <w:u w:val="none"/>
        </w:rPr>
        <w:t>einen</w:t>
      </w:r>
      <w:proofErr w:type="spellEnd"/>
      <w:r w:rsidRPr="00E87409">
        <w:rPr>
          <w:rFonts w:ascii="Times New Roman" w:eastAsia="Times New Roman" w:hAnsi="Times New Roman" w:cs="Times New Roman"/>
          <w:b w:val="0"/>
          <w:bCs w:val="0"/>
          <w:color w:val="333333"/>
          <w:sz w:val="14"/>
          <w:szCs w:val="14"/>
          <w:u w:val="none"/>
        </w:rPr>
        <w:t xml:space="preserve"> von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Schöpfung</w:t>
      </w:r>
      <w:proofErr w:type="spellEnd"/>
      <w:r w:rsidRPr="00E87409">
        <w:rPr>
          <w:rFonts w:ascii="Times New Roman" w:eastAsia="Times New Roman" w:hAnsi="Times New Roman" w:cs="Times New Roman"/>
          <w:b w:val="0"/>
          <w:bCs w:val="0"/>
          <w:color w:val="333333"/>
          <w:sz w:val="14"/>
          <w:szCs w:val="14"/>
          <w:u w:val="none"/>
        </w:rPr>
        <w:t xml:space="preserve"> (Gen 1) </w:t>
      </w:r>
      <w:proofErr w:type="spellStart"/>
      <w:r w:rsidRPr="00E87409">
        <w:rPr>
          <w:rFonts w:ascii="Times New Roman" w:eastAsia="Times New Roman" w:hAnsi="Times New Roman" w:cs="Times New Roman"/>
          <w:b w:val="0"/>
          <w:bCs w:val="0"/>
          <w:color w:val="333333"/>
          <w:sz w:val="14"/>
          <w:szCs w:val="14"/>
          <w:u w:val="none"/>
        </w:rPr>
        <w:t>bis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zum</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Bundeschluß</w:t>
      </w:r>
      <w:proofErr w:type="spellEnd"/>
      <w:r w:rsidRPr="00E87409">
        <w:rPr>
          <w:rFonts w:ascii="Times New Roman" w:eastAsia="Times New Roman" w:hAnsi="Times New Roman" w:cs="Times New Roman"/>
          <w:b w:val="0"/>
          <w:bCs w:val="0"/>
          <w:color w:val="333333"/>
          <w:sz w:val="14"/>
          <w:szCs w:val="14"/>
          <w:u w:val="none"/>
        </w:rPr>
        <w:t xml:space="preserve"> in </w:t>
      </w:r>
      <w:proofErr w:type="spellStart"/>
      <w:r w:rsidRPr="00E87409">
        <w:rPr>
          <w:rFonts w:ascii="Times New Roman" w:eastAsia="Times New Roman" w:hAnsi="Times New Roman" w:cs="Times New Roman"/>
          <w:b w:val="0"/>
          <w:bCs w:val="0"/>
          <w:color w:val="333333"/>
          <w:sz w:val="14"/>
          <w:szCs w:val="14"/>
          <w:u w:val="none"/>
        </w:rPr>
        <w:t>Sichem</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Jos</w:t>
      </w:r>
      <w:proofErr w:type="spellEnd"/>
      <w:r w:rsidRPr="00E87409">
        <w:rPr>
          <w:rFonts w:ascii="Times New Roman" w:eastAsia="Times New Roman" w:hAnsi="Times New Roman" w:cs="Times New Roman"/>
          <w:b w:val="0"/>
          <w:bCs w:val="0"/>
          <w:color w:val="333333"/>
          <w:sz w:val="14"/>
          <w:szCs w:val="14"/>
          <w:u w:val="none"/>
        </w:rPr>
        <w:t xml:space="preserve"> 24) </w:t>
      </w:r>
      <w:proofErr w:type="spellStart"/>
      <w:r w:rsidRPr="00E87409">
        <w:rPr>
          <w:rFonts w:ascii="Times New Roman" w:eastAsia="Times New Roman" w:hAnsi="Times New Roman" w:cs="Times New Roman"/>
          <w:b w:val="0"/>
          <w:bCs w:val="0"/>
          <w:color w:val="333333"/>
          <w:sz w:val="14"/>
          <w:szCs w:val="14"/>
          <w:u w:val="none"/>
        </w:rPr>
        <w:t>reichenden</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Zusammenhang</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herstellt</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interpretiert</w:t>
      </w:r>
      <w:proofErr w:type="spellEnd"/>
      <w:r w:rsidRPr="00E87409">
        <w:rPr>
          <w:rFonts w:ascii="Times New Roman" w:eastAsia="Times New Roman" w:hAnsi="Times New Roman" w:cs="Times New Roman"/>
          <w:b w:val="0"/>
          <w:bCs w:val="0"/>
          <w:color w:val="333333"/>
          <w:sz w:val="14"/>
          <w:szCs w:val="14"/>
          <w:u w:val="none"/>
        </w:rPr>
        <w:t xml:space="preserve"> den </w:t>
      </w:r>
      <w:proofErr w:type="spellStart"/>
      <w:r w:rsidRPr="00E87409">
        <w:rPr>
          <w:rFonts w:ascii="Times New Roman" w:eastAsia="Times New Roman" w:hAnsi="Times New Roman" w:cs="Times New Roman"/>
          <w:b w:val="0"/>
          <w:bCs w:val="0"/>
          <w:color w:val="333333"/>
          <w:sz w:val="14"/>
          <w:szCs w:val="14"/>
          <w:u w:val="none"/>
        </w:rPr>
        <w:t>Landbesitz</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als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Skopus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ihres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Werkes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als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Ziel</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Schöpfung</w:t>
      </w:r>
      <w:proofErr w:type="spellEnd"/>
      <w:r w:rsidRPr="00E87409">
        <w:rPr>
          <w:rFonts w:ascii="Times New Roman" w:eastAsia="Times New Roman" w:hAnsi="Times New Roman" w:cs="Times New Roman"/>
          <w:b w:val="0"/>
          <w:bCs w:val="0"/>
          <w:color w:val="333333"/>
          <w:sz w:val="14"/>
          <w:szCs w:val="14"/>
          <w:u w:val="none"/>
        </w:rPr>
        <w:t xml:space="preserve"> und </w:t>
      </w:r>
      <w:proofErr w:type="spellStart"/>
      <w:r w:rsidRPr="00E87409">
        <w:rPr>
          <w:rFonts w:ascii="Times New Roman" w:eastAsia="Times New Roman" w:hAnsi="Times New Roman" w:cs="Times New Roman"/>
          <w:b w:val="0"/>
          <w:bCs w:val="0"/>
          <w:color w:val="333333"/>
          <w:sz w:val="14"/>
          <w:szCs w:val="14"/>
          <w:u w:val="none"/>
        </w:rPr>
        <w:lastRenderedPageBreak/>
        <w:t>unter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Einbeziehung</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Urgeschichte</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auch</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Weltgeschichte</w:t>
      </w:r>
      <w:proofErr w:type="spellEnd"/>
      <w:r w:rsidRPr="00E87409">
        <w:rPr>
          <w:rFonts w:ascii="Times New Roman" w:eastAsia="Times New Roman" w:hAnsi="Times New Roman" w:cs="Times New Roman"/>
          <w:b w:val="0"/>
          <w:bCs w:val="0"/>
          <w:color w:val="333333"/>
          <w:sz w:val="14"/>
          <w:szCs w:val="14"/>
          <w:u w:val="none"/>
        </w:rPr>
        <w:t xml:space="preserve">.” According to </w:t>
      </w:r>
      <w:proofErr w:type="spellStart"/>
      <w:r w:rsidRPr="00E87409">
        <w:rPr>
          <w:rFonts w:ascii="Times New Roman" w:eastAsia="Times New Roman" w:hAnsi="Times New Roman" w:cs="Times New Roman"/>
          <w:b w:val="0"/>
          <w:bCs w:val="0"/>
          <w:color w:val="333333"/>
          <w:sz w:val="14"/>
          <w:szCs w:val="14"/>
          <w:u w:val="none"/>
        </w:rPr>
        <w:t>Römer</w:t>
      </w:r>
      <w:proofErr w:type="spellEnd"/>
      <w:r w:rsidRPr="00E87409">
        <w:rPr>
          <w:rFonts w:ascii="Times New Roman" w:eastAsia="Times New Roman" w:hAnsi="Times New Roman" w:cs="Times New Roman"/>
          <w:b w:val="0"/>
          <w:bCs w:val="0"/>
          <w:color w:val="333333"/>
          <w:sz w:val="14"/>
          <w:szCs w:val="14"/>
          <w:u w:val="none"/>
        </w:rPr>
        <w:t xml:space="preserve"> and </w:t>
      </w:r>
      <w:proofErr w:type="spellStart"/>
      <w:r w:rsidRPr="00E87409">
        <w:rPr>
          <w:rFonts w:ascii="Times New Roman" w:eastAsia="Times New Roman" w:hAnsi="Times New Roman" w:cs="Times New Roman"/>
          <w:b w:val="0"/>
          <w:bCs w:val="0"/>
          <w:color w:val="333333"/>
          <w:sz w:val="14"/>
          <w:szCs w:val="14"/>
          <w:u w:val="none"/>
        </w:rPr>
        <w:t>Brettler</w:t>
      </w:r>
      <w:proofErr w:type="spellEnd"/>
      <w:r w:rsidRPr="00E87409">
        <w:rPr>
          <w:rFonts w:ascii="Times New Roman" w:eastAsia="Times New Roman" w:hAnsi="Times New Roman" w:cs="Times New Roman"/>
          <w:b w:val="0"/>
          <w:bCs w:val="0"/>
          <w:color w:val="333333"/>
          <w:sz w:val="14"/>
          <w:szCs w:val="14"/>
          <w:u w:val="none"/>
        </w:rPr>
        <w:t xml:space="preserve">, above, narrowly seeing Torah only as “Law” prejudices interpreters against the theory of the </w:t>
      </w:r>
      <w:proofErr w:type="spellStart"/>
      <w:r w:rsidRPr="00E87409">
        <w:rPr>
          <w:rFonts w:ascii="Times New Roman" w:eastAsia="Times New Roman" w:hAnsi="Times New Roman" w:cs="Times New Roman"/>
          <w:b w:val="0"/>
          <w:bCs w:val="0"/>
          <w:color w:val="333333"/>
          <w:sz w:val="14"/>
          <w:szCs w:val="14"/>
          <w:u w:val="none"/>
        </w:rPr>
        <w:t>Hexateuch</w:t>
      </w:r>
      <w:proofErr w:type="spellEnd"/>
      <w:r w:rsidRPr="00E87409">
        <w:rPr>
          <w:rFonts w:ascii="Times New Roman" w:eastAsia="Times New Roman" w:hAnsi="Times New Roman" w:cs="Times New Roman"/>
          <w:b w:val="0"/>
          <w:bCs w:val="0"/>
          <w:color w:val="333333"/>
          <w:sz w:val="14"/>
          <w:szCs w:val="14"/>
          <w:u w:val="none"/>
        </w:rPr>
        <w:t xml:space="preserve"> as a canonical reality.</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i/>
          <w:iCs/>
          <w:color w:val="333333"/>
          <w:sz w:val="14"/>
          <w:u w:val="none"/>
        </w:rPr>
        <w:t>Difficult Freedom: Essays on Judaism</w:t>
      </w:r>
      <w:r w:rsidRPr="00E87409">
        <w:rPr>
          <w:rFonts w:ascii="Times New Roman" w:eastAsia="Times New Roman" w:hAnsi="Times New Roman" w:cs="Times New Roman"/>
          <w:b w:val="0"/>
          <w:bCs w:val="0"/>
          <w:color w:val="333333"/>
          <w:sz w:val="14"/>
          <w:szCs w:val="14"/>
          <w:u w:val="none"/>
        </w:rPr>
        <w:t> (Baltimore: Johns Hopkins University Press, 1990): 16–17 (from “A Religion for Adults”).</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We see this claim as well with Cain, who was banished from the face of the land and from God (Genesis 4:14, 16).</w:t>
      </w:r>
    </w:p>
    <w:p w:rsidR="00E87409" w:rsidRPr="00E87409" w:rsidRDefault="00E87409" w:rsidP="00E87409">
      <w:pPr>
        <w:numPr>
          <w:ilvl w:val="0"/>
          <w:numId w:val="1"/>
        </w:numPr>
        <w:shd w:val="clear" w:color="auto" w:fill="FFFFFF"/>
        <w:spacing w:before="100" w:beforeAutospacing="1" w:after="0" w:line="480" w:lineRule="auto"/>
        <w:rPr>
          <w:rFonts w:ascii="Times New Roman" w:eastAsia="Times New Roman" w:hAnsi="Times New Roman" w:cs="Times New Roman"/>
          <w:b w:val="0"/>
          <w:bCs w:val="0"/>
          <w:color w:val="333333"/>
          <w:sz w:val="14"/>
          <w:szCs w:val="14"/>
          <w:u w:val="none"/>
        </w:rPr>
      </w:pPr>
      <w:r w:rsidRPr="00E87409">
        <w:rPr>
          <w:rFonts w:ascii="Times New Roman" w:eastAsia="Times New Roman" w:hAnsi="Times New Roman" w:cs="Times New Roman"/>
          <w:b w:val="0"/>
          <w:bCs w:val="0"/>
          <w:color w:val="333333"/>
          <w:sz w:val="14"/>
          <w:szCs w:val="14"/>
          <w:u w:val="none"/>
        </w:rPr>
        <w:t xml:space="preserve">Shimon </w:t>
      </w:r>
      <w:proofErr w:type="spellStart"/>
      <w:r w:rsidRPr="00E87409">
        <w:rPr>
          <w:rFonts w:ascii="Times New Roman" w:eastAsia="Times New Roman" w:hAnsi="Times New Roman" w:cs="Times New Roman"/>
          <w:b w:val="0"/>
          <w:bCs w:val="0"/>
          <w:color w:val="333333"/>
          <w:sz w:val="14"/>
          <w:szCs w:val="14"/>
          <w:u w:val="none"/>
        </w:rPr>
        <w:t>Gesundheit</w:t>
      </w:r>
      <w:proofErr w:type="spellEnd"/>
      <w:r w:rsidRPr="00E87409">
        <w:rPr>
          <w:rFonts w:ascii="Times New Roman" w:eastAsia="Times New Roman" w:hAnsi="Times New Roman" w:cs="Times New Roman"/>
          <w:b w:val="0"/>
          <w:bCs w:val="0"/>
          <w:color w:val="333333"/>
          <w:sz w:val="14"/>
          <w:szCs w:val="14"/>
          <w:u w:val="none"/>
        </w:rPr>
        <w:t>,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Anfang</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Tora</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Ansätze</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jüdischer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Exegeten</w:t>
      </w:r>
      <w:proofErr w:type="spellEnd"/>
      <w:r w:rsidRPr="00E87409">
        <w:rPr>
          <w:rFonts w:ascii="Times New Roman" w:eastAsia="Times New Roman" w:hAnsi="Times New Roman" w:cs="Times New Roman"/>
          <w:b w:val="0"/>
          <w:bCs w:val="0"/>
          <w:color w:val="333333"/>
          <w:sz w:val="14"/>
          <w:szCs w:val="14"/>
          <w:u w:val="none"/>
        </w:rPr>
        <w:t xml:space="preserve"> des </w:t>
      </w:r>
      <w:proofErr w:type="spellStart"/>
      <w:r w:rsidRPr="00E87409">
        <w:rPr>
          <w:rFonts w:ascii="Times New Roman" w:eastAsia="Times New Roman" w:hAnsi="Times New Roman" w:cs="Times New Roman"/>
          <w:b w:val="0"/>
          <w:bCs w:val="0"/>
          <w:color w:val="333333"/>
          <w:sz w:val="14"/>
          <w:szCs w:val="14"/>
          <w:u w:val="none"/>
        </w:rPr>
        <w:t>Mittelalters</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zu</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einer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theologischen</w:t>
      </w:r>
      <w:proofErr w:type="spellEnd"/>
      <w:r w:rsidRPr="00E87409">
        <w:rPr>
          <w:rFonts w:ascii="Times New Roman" w:eastAsia="Times New Roman" w:hAnsi="Times New Roman" w:cs="Times New Roman"/>
          <w:b w:val="0"/>
          <w:bCs w:val="0"/>
          <w:color w:val="333333"/>
          <w:sz w:val="14"/>
          <w:szCs w:val="14"/>
          <w:u w:val="none"/>
        </w:rPr>
        <w:t xml:space="preserve"> Interpretation </w:t>
      </w:r>
      <w:proofErr w:type="spellStart"/>
      <w:r w:rsidRPr="00E87409">
        <w:rPr>
          <w:rFonts w:ascii="Times New Roman" w:eastAsia="Times New Roman" w:hAnsi="Times New Roman" w:cs="Times New Roman"/>
          <w:b w:val="0"/>
          <w:bCs w:val="0"/>
          <w:color w:val="333333"/>
          <w:sz w:val="14"/>
          <w:szCs w:val="14"/>
          <w:u w:val="none"/>
        </w:rPr>
        <w:t>der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Urgeschichte</w:t>
      </w:r>
      <w:proofErr w:type="spellEnd"/>
      <w:r w:rsidRPr="00E87409">
        <w:rPr>
          <w:rFonts w:ascii="Times New Roman" w:eastAsia="Times New Roman" w:hAnsi="Times New Roman" w:cs="Times New Roman"/>
          <w:b w:val="0"/>
          <w:bCs w:val="0"/>
          <w:color w:val="333333"/>
          <w:sz w:val="14"/>
          <w:szCs w:val="14"/>
          <w:u w:val="none"/>
        </w:rPr>
        <w:t xml:space="preserve"> und </w:t>
      </w:r>
      <w:proofErr w:type="spellStart"/>
      <w:r w:rsidRPr="00E87409">
        <w:rPr>
          <w:rFonts w:ascii="Times New Roman" w:eastAsia="Times New Roman" w:hAnsi="Times New Roman" w:cs="Times New Roman"/>
          <w:b w:val="0"/>
          <w:bCs w:val="0"/>
          <w:color w:val="333333"/>
          <w:sz w:val="14"/>
          <w:szCs w:val="14"/>
          <w:u w:val="none"/>
        </w:rPr>
        <w:t>mögliche</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Berührungspunkte</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zur</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modernen</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theologischen</w:t>
      </w:r>
      <w:proofErr w:type="spellEnd"/>
      <w:r w:rsidRPr="00E87409">
        <w:rPr>
          <w:rFonts w:ascii="Times New Roman" w:eastAsia="Times New Roman" w:hAnsi="Times New Roman" w:cs="Times New Roman"/>
          <w:b w:val="0"/>
          <w:bCs w:val="0"/>
          <w:color w:val="333333"/>
          <w:sz w:val="14"/>
          <w:szCs w:val="14"/>
          <w:u w:val="none"/>
        </w:rPr>
        <w:t xml:space="preserve"> </w:t>
      </w:r>
      <w:proofErr w:type="spellStart"/>
      <w:r w:rsidRPr="00E87409">
        <w:rPr>
          <w:rFonts w:ascii="Times New Roman" w:eastAsia="Times New Roman" w:hAnsi="Times New Roman" w:cs="Times New Roman"/>
          <w:b w:val="0"/>
          <w:bCs w:val="0"/>
          <w:color w:val="333333"/>
          <w:sz w:val="14"/>
          <w:szCs w:val="14"/>
          <w:u w:val="none"/>
        </w:rPr>
        <w:t>Forschung</w:t>
      </w:r>
      <w:proofErr w:type="spellEnd"/>
      <w:r w:rsidRPr="00E87409">
        <w:rPr>
          <w:rFonts w:ascii="Times New Roman" w:eastAsia="Times New Roman" w:hAnsi="Times New Roman" w:cs="Times New Roman"/>
          <w:b w:val="0"/>
          <w:bCs w:val="0"/>
          <w:color w:val="333333"/>
          <w:sz w:val="14"/>
          <w:szCs w:val="14"/>
          <w:u w:val="none"/>
        </w:rPr>
        <w:t>,” </w:t>
      </w:r>
      <w:proofErr w:type="spellStart"/>
      <w:r w:rsidRPr="00E87409">
        <w:rPr>
          <w:rFonts w:ascii="Times New Roman" w:eastAsia="Times New Roman" w:hAnsi="Times New Roman" w:cs="Times New Roman"/>
          <w:b w:val="0"/>
          <w:bCs w:val="0"/>
          <w:i/>
          <w:iCs/>
          <w:color w:val="333333"/>
          <w:sz w:val="14"/>
          <w:u w:val="none"/>
        </w:rPr>
        <w:t>Zeitschrift</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für</w:t>
      </w:r>
      <w:proofErr w:type="spellEnd"/>
      <w:r w:rsidRPr="00E87409">
        <w:rPr>
          <w:rFonts w:ascii="Times New Roman" w:eastAsia="Times New Roman" w:hAnsi="Times New Roman" w:cs="Times New Roman"/>
          <w:b w:val="0"/>
          <w:bCs w:val="0"/>
          <w:i/>
          <w:iCs/>
          <w:color w:val="333333"/>
          <w:sz w:val="14"/>
          <w:u w:val="none"/>
        </w:rPr>
        <w:t xml:space="preserve"> die </w:t>
      </w:r>
      <w:proofErr w:type="spellStart"/>
      <w:r w:rsidRPr="00E87409">
        <w:rPr>
          <w:rFonts w:ascii="Times New Roman" w:eastAsia="Times New Roman" w:hAnsi="Times New Roman" w:cs="Times New Roman"/>
          <w:b w:val="0"/>
          <w:bCs w:val="0"/>
          <w:i/>
          <w:iCs/>
          <w:color w:val="333333"/>
          <w:sz w:val="14"/>
          <w:u w:val="none"/>
        </w:rPr>
        <w:t>alttestamentliche</w:t>
      </w:r>
      <w:proofErr w:type="spellEnd"/>
      <w:r w:rsidRPr="00E87409">
        <w:rPr>
          <w:rFonts w:ascii="Times New Roman" w:eastAsia="Times New Roman" w:hAnsi="Times New Roman" w:cs="Times New Roman"/>
          <w:b w:val="0"/>
          <w:bCs w:val="0"/>
          <w:i/>
          <w:iCs/>
          <w:color w:val="333333"/>
          <w:sz w:val="14"/>
          <w:u w:val="none"/>
        </w:rPr>
        <w:t xml:space="preserve"> </w:t>
      </w:r>
      <w:proofErr w:type="spellStart"/>
      <w:r w:rsidRPr="00E87409">
        <w:rPr>
          <w:rFonts w:ascii="Times New Roman" w:eastAsia="Times New Roman" w:hAnsi="Times New Roman" w:cs="Times New Roman"/>
          <w:b w:val="0"/>
          <w:bCs w:val="0"/>
          <w:i/>
          <w:iCs/>
          <w:color w:val="333333"/>
          <w:sz w:val="14"/>
          <w:u w:val="none"/>
        </w:rPr>
        <w:t>Wissenschaft</w:t>
      </w:r>
      <w:proofErr w:type="spellEnd"/>
      <w:r w:rsidRPr="00E87409">
        <w:rPr>
          <w:rFonts w:ascii="Times New Roman" w:eastAsia="Times New Roman" w:hAnsi="Times New Roman" w:cs="Times New Roman"/>
          <w:b w:val="0"/>
          <w:bCs w:val="0"/>
          <w:color w:val="333333"/>
          <w:sz w:val="14"/>
          <w:szCs w:val="14"/>
          <w:u w:val="none"/>
        </w:rPr>
        <w:t> 119 (2007): 602–610.</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8CA"/>
    <w:multiLevelType w:val="multilevel"/>
    <w:tmpl w:val="2AD8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7409"/>
    <w:rsid w:val="004C604E"/>
    <w:rsid w:val="006358A5"/>
    <w:rsid w:val="006979AF"/>
    <w:rsid w:val="00E8740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E87409"/>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E87409"/>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E87409"/>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87409"/>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E87409"/>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E87409"/>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E8740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E87409"/>
    <w:rPr>
      <w:color w:val="0000FF"/>
      <w:u w:val="single"/>
    </w:rPr>
  </w:style>
  <w:style w:type="paragraph" w:customStyle="1" w:styleId="name-big">
    <w:name w:val="name-big"/>
    <w:basedOn w:val="a"/>
    <w:rsid w:val="00E8740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E8740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E87409"/>
    <w:rPr>
      <w:i/>
      <w:iCs/>
    </w:rPr>
  </w:style>
  <w:style w:type="character" w:styleId="a4">
    <w:name w:val="Strong"/>
    <w:basedOn w:val="a0"/>
    <w:uiPriority w:val="22"/>
    <w:qFormat/>
    <w:rsid w:val="00E87409"/>
    <w:rPr>
      <w:b/>
      <w:bCs/>
    </w:rPr>
  </w:style>
  <w:style w:type="paragraph" w:customStyle="1" w:styleId="small-sorce">
    <w:name w:val="small-sorce"/>
    <w:basedOn w:val="a"/>
    <w:rsid w:val="00E87409"/>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E8740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E874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498012">
      <w:bodyDiv w:val="1"/>
      <w:marLeft w:val="0"/>
      <w:marRight w:val="0"/>
      <w:marTop w:val="0"/>
      <w:marBottom w:val="0"/>
      <w:divBdr>
        <w:top w:val="none" w:sz="0" w:space="0" w:color="auto"/>
        <w:left w:val="none" w:sz="0" w:space="0" w:color="auto"/>
        <w:bottom w:val="none" w:sz="0" w:space="0" w:color="auto"/>
        <w:right w:val="none" w:sz="0" w:space="0" w:color="auto"/>
      </w:divBdr>
      <w:divsChild>
        <w:div w:id="1127578608">
          <w:marLeft w:val="0"/>
          <w:marRight w:val="0"/>
          <w:marTop w:val="0"/>
          <w:marBottom w:val="0"/>
          <w:divBdr>
            <w:top w:val="none" w:sz="0" w:space="0" w:color="auto"/>
            <w:left w:val="none" w:sz="0" w:space="0" w:color="auto"/>
            <w:bottom w:val="none" w:sz="0" w:space="0" w:color="auto"/>
            <w:right w:val="none" w:sz="0" w:space="0" w:color="auto"/>
          </w:divBdr>
          <w:divsChild>
            <w:div w:id="636491928">
              <w:marLeft w:val="0"/>
              <w:marRight w:val="0"/>
              <w:marTop w:val="0"/>
              <w:marBottom w:val="0"/>
              <w:divBdr>
                <w:top w:val="none" w:sz="0" w:space="0" w:color="auto"/>
                <w:left w:val="none" w:sz="0" w:space="0" w:color="auto"/>
                <w:bottom w:val="none" w:sz="0" w:space="0" w:color="auto"/>
                <w:right w:val="none" w:sz="0" w:space="0" w:color="auto"/>
              </w:divBdr>
            </w:div>
            <w:div w:id="37093867">
              <w:marLeft w:val="0"/>
              <w:marRight w:val="92"/>
              <w:marTop w:val="0"/>
              <w:marBottom w:val="0"/>
              <w:divBdr>
                <w:top w:val="none" w:sz="0" w:space="0" w:color="auto"/>
                <w:left w:val="none" w:sz="0" w:space="0" w:color="auto"/>
                <w:bottom w:val="none" w:sz="0" w:space="0" w:color="auto"/>
                <w:right w:val="none" w:sz="0" w:space="0" w:color="auto"/>
              </w:divBdr>
            </w:div>
            <w:div w:id="303850172">
              <w:marLeft w:val="-1200"/>
              <w:marRight w:val="-1200"/>
              <w:marTop w:val="0"/>
              <w:marBottom w:val="0"/>
              <w:divBdr>
                <w:top w:val="none" w:sz="0" w:space="0" w:color="auto"/>
                <w:left w:val="none" w:sz="0" w:space="0" w:color="auto"/>
                <w:bottom w:val="none" w:sz="0" w:space="0" w:color="auto"/>
                <w:right w:val="none" w:sz="0" w:space="0" w:color="auto"/>
              </w:divBdr>
              <w:divsChild>
                <w:div w:id="786656299">
                  <w:marLeft w:val="185"/>
                  <w:marRight w:val="0"/>
                  <w:marTop w:val="0"/>
                  <w:marBottom w:val="0"/>
                  <w:divBdr>
                    <w:top w:val="none" w:sz="0" w:space="0" w:color="auto"/>
                    <w:left w:val="none" w:sz="0" w:space="0" w:color="auto"/>
                    <w:bottom w:val="none" w:sz="0" w:space="0" w:color="auto"/>
                    <w:right w:val="none" w:sz="0" w:space="0" w:color="auto"/>
                  </w:divBdr>
                  <w:divsChild>
                    <w:div w:id="191961616">
                      <w:marLeft w:val="0"/>
                      <w:marRight w:val="0"/>
                      <w:marTop w:val="231"/>
                      <w:marBottom w:val="0"/>
                      <w:divBdr>
                        <w:top w:val="none" w:sz="0" w:space="0" w:color="auto"/>
                        <w:left w:val="none" w:sz="0" w:space="0" w:color="auto"/>
                        <w:bottom w:val="none" w:sz="0" w:space="0" w:color="auto"/>
                        <w:right w:val="none" w:sz="0" w:space="0" w:color="auto"/>
                      </w:divBdr>
                    </w:div>
                    <w:div w:id="1884949673">
                      <w:marLeft w:val="0"/>
                      <w:marRight w:val="0"/>
                      <w:marTop w:val="0"/>
                      <w:marBottom w:val="0"/>
                      <w:divBdr>
                        <w:top w:val="none" w:sz="0" w:space="0" w:color="auto"/>
                        <w:left w:val="none" w:sz="0" w:space="0" w:color="auto"/>
                        <w:bottom w:val="none" w:sz="0" w:space="0" w:color="auto"/>
                        <w:right w:val="none" w:sz="0" w:space="0" w:color="auto"/>
                      </w:divBdr>
                      <w:divsChild>
                        <w:div w:id="537281200">
                          <w:marLeft w:val="0"/>
                          <w:marRight w:val="0"/>
                          <w:marTop w:val="0"/>
                          <w:marBottom w:val="258"/>
                          <w:divBdr>
                            <w:top w:val="none" w:sz="0" w:space="0" w:color="auto"/>
                            <w:left w:val="none" w:sz="0" w:space="0" w:color="auto"/>
                            <w:bottom w:val="none" w:sz="0" w:space="0" w:color="auto"/>
                            <w:right w:val="none" w:sz="0" w:space="0" w:color="auto"/>
                          </w:divBdr>
                          <w:divsChild>
                            <w:div w:id="1819226374">
                              <w:marLeft w:val="0"/>
                              <w:marRight w:val="0"/>
                              <w:marTop w:val="0"/>
                              <w:marBottom w:val="0"/>
                              <w:divBdr>
                                <w:top w:val="none" w:sz="0" w:space="0" w:color="auto"/>
                                <w:left w:val="none" w:sz="0" w:space="0" w:color="auto"/>
                                <w:bottom w:val="none" w:sz="0" w:space="0" w:color="auto"/>
                                <w:right w:val="none" w:sz="0" w:space="0" w:color="auto"/>
                              </w:divBdr>
                            </w:div>
                            <w:div w:id="1435515512">
                              <w:marLeft w:val="0"/>
                              <w:marRight w:val="0"/>
                              <w:marTop w:val="231"/>
                              <w:marBottom w:val="0"/>
                              <w:divBdr>
                                <w:top w:val="none" w:sz="0" w:space="0" w:color="auto"/>
                                <w:left w:val="none" w:sz="0" w:space="0" w:color="auto"/>
                                <w:bottom w:val="none" w:sz="0" w:space="0" w:color="auto"/>
                                <w:right w:val="none" w:sz="0" w:space="0" w:color="auto"/>
                              </w:divBdr>
                            </w:div>
                          </w:divsChild>
                        </w:div>
                      </w:divsChild>
                    </w:div>
                    <w:div w:id="939264976">
                      <w:marLeft w:val="0"/>
                      <w:marRight w:val="0"/>
                      <w:marTop w:val="0"/>
                      <w:marBottom w:val="258"/>
                      <w:divBdr>
                        <w:top w:val="none" w:sz="0" w:space="0" w:color="auto"/>
                        <w:left w:val="none" w:sz="0" w:space="0" w:color="auto"/>
                        <w:bottom w:val="none" w:sz="0" w:space="0" w:color="auto"/>
                        <w:right w:val="none" w:sz="0" w:space="0" w:color="auto"/>
                      </w:divBdr>
                    </w:div>
                  </w:divsChild>
                </w:div>
                <w:div w:id="1105732658">
                  <w:marLeft w:val="0"/>
                  <w:marRight w:val="0"/>
                  <w:marTop w:val="258"/>
                  <w:marBottom w:val="0"/>
                  <w:divBdr>
                    <w:top w:val="none" w:sz="0" w:space="0" w:color="auto"/>
                    <w:left w:val="none" w:sz="0" w:space="0" w:color="auto"/>
                    <w:bottom w:val="none" w:sz="0" w:space="0" w:color="auto"/>
                    <w:right w:val="none" w:sz="0" w:space="0" w:color="auto"/>
                  </w:divBdr>
                  <w:divsChild>
                    <w:div w:id="1707677109">
                      <w:marLeft w:val="0"/>
                      <w:marRight w:val="0"/>
                      <w:marTop w:val="0"/>
                      <w:marBottom w:val="0"/>
                      <w:divBdr>
                        <w:top w:val="none" w:sz="0" w:space="0" w:color="auto"/>
                        <w:left w:val="none" w:sz="0" w:space="0" w:color="auto"/>
                        <w:bottom w:val="none" w:sz="0" w:space="0" w:color="auto"/>
                        <w:right w:val="none" w:sz="0" w:space="0" w:color="auto"/>
                      </w:divBdr>
                      <w:divsChild>
                        <w:div w:id="1714772881">
                          <w:marLeft w:val="0"/>
                          <w:marRight w:val="0"/>
                          <w:marTop w:val="0"/>
                          <w:marBottom w:val="0"/>
                          <w:divBdr>
                            <w:top w:val="none" w:sz="0" w:space="0" w:color="auto"/>
                            <w:left w:val="none" w:sz="0" w:space="0" w:color="auto"/>
                            <w:bottom w:val="none" w:sz="0" w:space="0" w:color="auto"/>
                            <w:right w:val="none" w:sz="0" w:space="0" w:color="auto"/>
                          </w:divBdr>
                          <w:divsChild>
                            <w:div w:id="13378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11275">
              <w:marLeft w:val="0"/>
              <w:marRight w:val="0"/>
              <w:marTop w:val="0"/>
              <w:marBottom w:val="92"/>
              <w:divBdr>
                <w:top w:val="none" w:sz="0" w:space="0" w:color="auto"/>
                <w:left w:val="none" w:sz="0" w:space="0" w:color="auto"/>
                <w:bottom w:val="none" w:sz="0" w:space="0" w:color="auto"/>
                <w:right w:val="none" w:sz="0" w:space="0" w:color="auto"/>
              </w:divBdr>
            </w:div>
            <w:div w:id="654836921">
              <w:marLeft w:val="0"/>
              <w:marRight w:val="0"/>
              <w:marTop w:val="0"/>
              <w:marBottom w:val="0"/>
              <w:divBdr>
                <w:top w:val="none" w:sz="0" w:space="0" w:color="auto"/>
                <w:left w:val="none" w:sz="0" w:space="0" w:color="auto"/>
                <w:bottom w:val="none" w:sz="0" w:space="0" w:color="auto"/>
                <w:right w:val="none" w:sz="0" w:space="0" w:color="auto"/>
              </w:divBdr>
              <w:divsChild>
                <w:div w:id="63078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059563">
                  <w:blockQuote w:val="1"/>
                  <w:marLeft w:val="720"/>
                  <w:marRight w:val="720"/>
                  <w:marTop w:val="100"/>
                  <w:marBottom w:val="100"/>
                  <w:divBdr>
                    <w:top w:val="none" w:sz="0" w:space="0" w:color="auto"/>
                    <w:left w:val="none" w:sz="0" w:space="0" w:color="auto"/>
                    <w:bottom w:val="none" w:sz="0" w:space="0" w:color="auto"/>
                    <w:right w:val="none" w:sz="0" w:space="0" w:color="auto"/>
                  </w:divBdr>
                </w:div>
                <w:div w:id="508764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37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6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48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315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007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608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19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0449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52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624531">
                  <w:blockQuote w:val="1"/>
                  <w:marLeft w:val="332"/>
                  <w:marRight w:val="332"/>
                  <w:marTop w:val="0"/>
                  <w:marBottom w:val="138"/>
                  <w:divBdr>
                    <w:top w:val="none" w:sz="0" w:space="0" w:color="auto"/>
                    <w:left w:val="none" w:sz="0" w:space="0" w:color="auto"/>
                    <w:bottom w:val="none" w:sz="0" w:space="0" w:color="auto"/>
                    <w:right w:val="none" w:sz="0" w:space="0" w:color="auto"/>
                  </w:divBdr>
                </w:div>
                <w:div w:id="1624846765">
                  <w:blockQuote w:val="1"/>
                  <w:marLeft w:val="332"/>
                  <w:marRight w:val="332"/>
                  <w:marTop w:val="0"/>
                  <w:marBottom w:val="138"/>
                  <w:divBdr>
                    <w:top w:val="none" w:sz="0" w:space="0" w:color="auto"/>
                    <w:left w:val="none" w:sz="0" w:space="0" w:color="auto"/>
                    <w:bottom w:val="none" w:sz="0" w:space="0" w:color="auto"/>
                    <w:right w:val="none" w:sz="0" w:space="0" w:color="auto"/>
                  </w:divBdr>
                </w:div>
                <w:div w:id="1192768109">
                  <w:blockQuote w:val="1"/>
                  <w:marLeft w:val="332"/>
                  <w:marRight w:val="332"/>
                  <w:marTop w:val="0"/>
                  <w:marBottom w:val="138"/>
                  <w:divBdr>
                    <w:top w:val="none" w:sz="0" w:space="0" w:color="auto"/>
                    <w:left w:val="none" w:sz="0" w:space="0" w:color="auto"/>
                    <w:bottom w:val="none" w:sz="0" w:space="0" w:color="auto"/>
                    <w:right w:val="none" w:sz="0" w:space="0" w:color="auto"/>
                  </w:divBdr>
                </w:div>
                <w:div w:id="9721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00922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259020">
          <w:marLeft w:val="0"/>
          <w:marRight w:val="92"/>
          <w:marTop w:val="0"/>
          <w:marBottom w:val="0"/>
          <w:divBdr>
            <w:top w:val="none" w:sz="0" w:space="0" w:color="auto"/>
            <w:left w:val="none" w:sz="0" w:space="0" w:color="auto"/>
            <w:bottom w:val="none" w:sz="0" w:space="0" w:color="auto"/>
            <w:right w:val="none" w:sz="0" w:space="0" w:color="auto"/>
          </w:divBdr>
        </w:div>
        <w:div w:id="1301183830">
          <w:marLeft w:val="0"/>
          <w:marRight w:val="0"/>
          <w:marTop w:val="0"/>
          <w:marBottom w:val="0"/>
          <w:divBdr>
            <w:top w:val="none" w:sz="0" w:space="0" w:color="auto"/>
            <w:left w:val="none" w:sz="0" w:space="0" w:color="auto"/>
            <w:bottom w:val="none" w:sz="0" w:space="0" w:color="auto"/>
            <w:right w:val="none" w:sz="0" w:space="0" w:color="auto"/>
          </w:divBdr>
          <w:divsChild>
            <w:div w:id="1639609376">
              <w:marLeft w:val="0"/>
              <w:marRight w:val="0"/>
              <w:marTop w:val="0"/>
              <w:marBottom w:val="0"/>
              <w:divBdr>
                <w:top w:val="none" w:sz="0" w:space="0" w:color="auto"/>
                <w:left w:val="none" w:sz="0" w:space="0" w:color="auto"/>
                <w:bottom w:val="none" w:sz="0" w:space="0" w:color="auto"/>
                <w:right w:val="none" w:sz="0" w:space="0" w:color="auto"/>
              </w:divBdr>
            </w:div>
            <w:div w:id="6815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845">
      <w:bodyDiv w:val="1"/>
      <w:marLeft w:val="0"/>
      <w:marRight w:val="0"/>
      <w:marTop w:val="0"/>
      <w:marBottom w:val="0"/>
      <w:divBdr>
        <w:top w:val="none" w:sz="0" w:space="0" w:color="auto"/>
        <w:left w:val="none" w:sz="0" w:space="0" w:color="auto"/>
        <w:bottom w:val="none" w:sz="0" w:space="0" w:color="auto"/>
        <w:right w:val="none" w:sz="0" w:space="0" w:color="auto"/>
      </w:divBdr>
      <w:divsChild>
        <w:div w:id="254477370">
          <w:marLeft w:val="0"/>
          <w:marRight w:val="0"/>
          <w:marTop w:val="0"/>
          <w:marBottom w:val="166"/>
          <w:divBdr>
            <w:top w:val="none" w:sz="0" w:space="0" w:color="auto"/>
            <w:left w:val="none" w:sz="0" w:space="0" w:color="auto"/>
            <w:bottom w:val="none" w:sz="0" w:space="0" w:color="auto"/>
            <w:right w:val="none" w:sz="0" w:space="0" w:color="auto"/>
          </w:divBdr>
          <w:divsChild>
            <w:div w:id="748045617">
              <w:marLeft w:val="0"/>
              <w:marRight w:val="0"/>
              <w:marTop w:val="0"/>
              <w:marBottom w:val="0"/>
              <w:divBdr>
                <w:top w:val="none" w:sz="0" w:space="0" w:color="auto"/>
                <w:left w:val="none" w:sz="0" w:space="0" w:color="auto"/>
                <w:bottom w:val="none" w:sz="0" w:space="0" w:color="auto"/>
                <w:right w:val="none" w:sz="0" w:space="0" w:color="auto"/>
              </w:divBdr>
              <w:divsChild>
                <w:div w:id="540872508">
                  <w:marLeft w:val="0"/>
                  <w:marRight w:val="0"/>
                  <w:marTop w:val="0"/>
                  <w:marBottom w:val="0"/>
                  <w:divBdr>
                    <w:top w:val="none" w:sz="0" w:space="0" w:color="auto"/>
                    <w:left w:val="none" w:sz="0" w:space="0" w:color="auto"/>
                    <w:bottom w:val="none" w:sz="0" w:space="0" w:color="auto"/>
                    <w:right w:val="none" w:sz="0" w:space="0" w:color="auto"/>
                  </w:divBdr>
                  <w:divsChild>
                    <w:div w:id="96141828">
                      <w:marLeft w:val="0"/>
                      <w:marRight w:val="74"/>
                      <w:marTop w:val="0"/>
                      <w:marBottom w:val="0"/>
                      <w:divBdr>
                        <w:top w:val="none" w:sz="0" w:space="0" w:color="auto"/>
                        <w:left w:val="none" w:sz="0" w:space="0" w:color="auto"/>
                        <w:bottom w:val="none" w:sz="0" w:space="0" w:color="auto"/>
                        <w:right w:val="none" w:sz="0" w:space="0" w:color="auto"/>
                      </w:divBdr>
                    </w:div>
                    <w:div w:id="1450512376">
                      <w:marLeft w:val="0"/>
                      <w:marRight w:val="0"/>
                      <w:marTop w:val="0"/>
                      <w:marBottom w:val="0"/>
                      <w:divBdr>
                        <w:top w:val="none" w:sz="0" w:space="0" w:color="auto"/>
                        <w:left w:val="none" w:sz="0" w:space="0" w:color="auto"/>
                        <w:bottom w:val="none" w:sz="0" w:space="0" w:color="auto"/>
                        <w:right w:val="none" w:sz="0" w:space="0" w:color="auto"/>
                      </w:divBdr>
                    </w:div>
                  </w:divsChild>
                </w:div>
                <w:div w:id="20524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are-there-gods-angels-and-demons-in-deuteronom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3510</Words>
  <Characters>21804</Characters>
  <Application>Microsoft Office Word</Application>
  <DocSecurity>0</DocSecurity>
  <Lines>351</Lines>
  <Paragraphs>61</Paragraphs>
  <ScaleCrop>false</ScaleCrop>
  <Company/>
  <LinksUpToDate>false</LinksUpToDate>
  <CharactersWithSpaces>25253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2024-03-10T11:18:00Z</dcterms:created>
  <dcterms:modified xsi:type="dcterms:W3CDTF">2024-03-10T11:20:00Z</dcterms:modified>
</cp:coreProperties>
</file>