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4385945</wp:posOffset>
                </wp:positionH>
                <wp:positionV relativeFrom="paragraph">
                  <wp:posOffset>42545</wp:posOffset>
                </wp:positionV>
                <wp:extent cx="2685415" cy="38735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685415" cy="3873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5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val="left" w:leader="hyphen" w:pos="595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5"/>
                                <w:u w:val="single"/>
                                <w:rtl w:val="0"/>
                              </w:rPr>
                              <w:tab/>
                              <w:t>1</w:t>
                            </w:r>
                            <w:r>
                              <w:rPr>
                                <w:rStyle w:val="Bodytext5"/>
                                <w:rtl w:val="0"/>
                              </w:rPr>
                              <w:t xml:space="preserve"> ECOS Y REFLEJOS</w:t>
                            </w:r>
                          </w:p>
                          <w:p>
                            <w:pPr>
                              <w:pStyle w:val="Bodytext3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val="left" w:pos="667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3"/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rtl w:val="0"/>
                              </w:rPr>
                              <w:t>I</w:t>
                              <w:tab/>
                            </w:r>
                            <w:r>
                              <w:rPr>
                                <w:rStyle w:val="Bodytext3"/>
                                <w:b/>
                                <w:bCs/>
                                <w:color w:val="007399"/>
                                <w:rtl w:val="0"/>
                              </w:rPr>
                              <w:t>I</w:t>
                            </w:r>
                            <w:r>
                              <w:rPr>
                                <w:rStyle w:val="Bodytext3"/>
                                <w:b/>
                                <w:bCs/>
                                <w:rtl w:val="0"/>
                              </w:rPr>
                              <w:t xml:space="preserve"> ENSEÑANDO EL HOLOCAUSTO. INSPIRANDO EL AULA.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211.45pt;height:30.5pt;margin-top:3.35pt;margin-left:345.35pt;mso-position-horizontal-relative:page;mso-wrap-distance-bottom:0;mso-wrap-distance-left:9pt;mso-wrap-distance-right:9pt;mso-wrap-distance-top:0;position:absolute;v-text-anchor:top;z-index:251658240" filled="f" fillcolor="this">
                <v:textbox inset="0,0,0,0">
                  <w:txbxContent>
                    <w:p>
                      <w:pPr>
                        <w:pStyle w:val="Bodytext50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val="left" w:leader="hyphen" w:pos="595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5"/>
                          <w:u w:val="single"/>
                          <w:rtl w:val="0"/>
                        </w:rPr>
                        <w:tab/>
                        <w:t>1</w:t>
                      </w:r>
                      <w:r>
                        <w:rPr>
                          <w:rStyle w:val="Bodytext5"/>
                          <w:rtl w:val="0"/>
                        </w:rPr>
                        <w:t xml:space="preserve"> ECOS Y REFLEJOS</w:t>
                      </w:r>
                    </w:p>
                    <w:p>
                      <w:pPr>
                        <w:pStyle w:val="Bodytext30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val="left" w:pos="667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Bodytext3"/>
                          <w:rFonts w:ascii="Times New Roman" w:eastAsia="Times New Roman" w:hAnsi="Times New Roman" w:cs="Times New Roman"/>
                          <w:sz w:val="28"/>
                          <w:szCs w:val="28"/>
                          <w:rtl w:val="0"/>
                        </w:rPr>
                        <w:t>I</w:t>
                        <w:tab/>
                      </w:r>
                      <w:r>
                        <w:rPr>
                          <w:rStyle w:val="Bodytext3"/>
                          <w:b/>
                          <w:bCs/>
                          <w:color w:val="007399"/>
                          <w:rtl w:val="0"/>
                        </w:rPr>
                        <w:t>I</w:t>
                      </w:r>
                      <w:r>
                        <w:rPr>
                          <w:rStyle w:val="Bodytext3"/>
                          <w:b/>
                          <w:bCs/>
                          <w:rtl w:val="0"/>
                        </w:rPr>
                        <w:t xml:space="preserve"> ENSEÑANDO EL HOLOCAUSTO. INSPIRANDO EL AULA.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1581785" distB="908050" distL="114300" distR="4298950" simplePos="0" relativeHeight="251661312" behindDoc="0" locked="0" layoutInCell="1" allowOverlap="1">
                <wp:simplePos x="0" y="0"/>
                <wp:positionH relativeFrom="page">
                  <wp:posOffset>835025</wp:posOffset>
                </wp:positionH>
                <wp:positionV relativeFrom="paragraph">
                  <wp:posOffset>2142490</wp:posOffset>
                </wp:positionV>
                <wp:extent cx="1957070" cy="21971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957070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1"/>
                                <w:b/>
                                <w:bCs/>
                                <w:u w:val="single"/>
                                <w:rtl w:val="0"/>
                              </w:rPr>
                              <w:t>Los judíos no son bienvenidos aquí.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" o:spid="_x0000_s1026" type="#_x0000_t202" style="width:154.1pt;height:17.3pt;margin-top:168.7pt;margin-left:65.75pt;mso-position-horizontal-relative:page;mso-wrap-distance-bottom:71.5pt;mso-wrap-distance-left:9pt;mso-wrap-distance-right:338.5pt;mso-wrap-distance-top:124.55pt;mso-wrap-style:none;position:absolute;v-text-anchor:top;z-index:251660288" filled="f" fillcolor="this">
                <v:textbox inset="0,0,0,0">
                  <w:txbxContent>
                    <w:p>
                      <w:pPr>
                        <w:pStyle w:val="Bodytext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1"/>
                          <w:b/>
                          <w:bCs/>
                          <w:u w:val="single"/>
                          <w:rtl w:val="0"/>
                        </w:rPr>
                        <w:t>Los judíos no son bienvenidos aquí.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drawing>
          <wp:anchor distT="457200" distB="0" distL="2887980" distR="114300" simplePos="0" relativeHeight="251662336" behindDoc="0" locked="0" layoutInCell="1" allowOverlap="1">
            <wp:simplePos x="0" y="0"/>
            <wp:positionH relativeFrom="page">
              <wp:posOffset>3608705</wp:posOffset>
            </wp:positionH>
            <wp:positionV relativeFrom="paragraph">
              <wp:posOffset>1017905</wp:posOffset>
            </wp:positionV>
            <wp:extent cx="3371215" cy="225552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215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4"/>
          <w:b/>
          <w:bCs/>
          <w:rtl w:val="0"/>
        </w:rPr>
        <w:t>SIGNOS ANTIJUDÍOS</w:t>
      </w:r>
    </w:p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pgSz w:w="12240" w:h="15840"/>
          <w:pgMar w:top="989" w:right="7718" w:bottom="290" w:left="1056" w:header="561" w:footer="3" w:gutter="0"/>
          <w:pgNumType w:start="1"/>
          <w:cols w:space="720"/>
          <w:noEndnote/>
          <w:rtlGutter w:val="0"/>
          <w:docGrid w:linePitch="360"/>
        </w:sectPr>
      </w:pPr>
      <w:r>
        <w:rPr>
          <w:rStyle w:val="Bodytext4"/>
          <w:b/>
          <w:bCs/>
          <w:rtl w:val="0"/>
        </w:rPr>
        <w:t>EN ALEMANIA</w:t>
      </w:r>
    </w:p>
    <w:p>
      <w:pPr>
        <w:widowControl w:val="0"/>
        <w:spacing w:line="179" w:lineRule="exact"/>
        <w:rPr>
          <w:sz w:val="14"/>
          <w:szCs w:val="14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989" w:right="0" w:bottom="290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3608705</wp:posOffset>
            </wp:positionH>
            <wp:positionV relativeFrom="paragraph">
              <wp:posOffset>12700</wp:posOffset>
            </wp:positionV>
            <wp:extent cx="3371215" cy="2462530"/>
            <wp:wrapSquare wrapText="bothSides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1215" cy="246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3608705</wp:posOffset>
            </wp:positionH>
            <wp:positionV relativeFrom="paragraph">
              <wp:posOffset>2697480</wp:posOffset>
            </wp:positionV>
            <wp:extent cx="3383280" cy="2188210"/>
            <wp:wrapSquare wrapText="bothSides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3360"/>
        <w:ind w:left="260" w:right="0" w:firstLine="0"/>
        <w:jc w:val="left"/>
      </w:pPr>
      <w:r>
        <w:rPr>
          <w:rStyle w:val="Bodytext1"/>
          <w:b/>
          <w:bCs/>
          <w:rtl w:val="0"/>
        </w:rPr>
        <w:t>La población local no quiere tratar con judíos.</w:t>
      </w:r>
    </w:p>
    <w:p>
      <w:pPr>
        <w:pStyle w:val="Bodytext10"/>
        <w:keepNext w:val="0"/>
        <w:keepLines w:val="0"/>
        <w:widowControl w:val="0"/>
        <w:pBdr>
          <w:top w:val="single" w:sz="4" w:space="0" w:color="auto"/>
          <w:bottom w:val="single" w:sz="4" w:space="0" w:color="auto"/>
        </w:pBdr>
        <w:shd w:val="clear" w:color="auto" w:fill="auto"/>
        <w:bidi w:val="0"/>
        <w:spacing w:before="0" w:after="1740"/>
        <w:ind w:left="0" w:right="0" w:firstLine="0"/>
        <w:jc w:val="center"/>
      </w:pPr>
      <w:r>
        <w:rPr>
          <w:rStyle w:val="Bodytext1"/>
          <w:b/>
          <w:bCs/>
          <w:rtl w:val="0"/>
        </w:rPr>
        <w:t>Los judíos entran a este lugar en</w:t>
        <w:br/>
        <w:t xml:space="preserve"> su propio riesgo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type w:val="continuous"/>
          <w:pgSz w:w="12240" w:h="15840"/>
          <w:pgMar w:top="989" w:right="7718" w:bottom="290" w:left="1056" w:header="0" w:footer="3" w:gutter="0"/>
          <w:cols w:space="720"/>
          <w:noEndnote/>
          <w:rtlGutter w:val="0"/>
          <w:docGrid w:linePitch="360"/>
        </w:sectPr>
      </w:pPr>
      <w:r>
        <w:rPr>
          <w:rStyle w:val="Bodytext2"/>
          <w:rtl w:val="0"/>
        </w:rPr>
        <w:t>Cortesía del archivo fotográfico de Yad Vashem</w:t>
      </w:r>
    </w:p>
    <w:p>
      <w:pPr>
        <w:widowControl w:val="0"/>
        <w:spacing w:line="233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989" w:right="0" w:bottom="290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679450</wp:posOffset>
                </wp:positionH>
                <wp:positionV relativeFrom="paragraph">
                  <wp:posOffset>12700</wp:posOffset>
                </wp:positionV>
                <wp:extent cx="1060450" cy="158750"/>
                <wp:wrapSquare wrapText="bothSides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6045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6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6"/>
                                <w:rtl w:val="0"/>
                              </w:rPr>
                              <w:t>ALEMANIA NAZI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" o:spid="_x0000_s1027" type="#_x0000_t202" style="width:83.5pt;height:12.5pt;margin-top:1pt;margin-left:53.5pt;mso-position-horizontal-relative:page;mso-wrap-distance-bottom:0;mso-wrap-distance-left:9pt;mso-wrap-distance-right:9pt;mso-wrap-distance-top:0;mso-wrap-style:none;position:absolute;v-text-anchor:top;z-index:251665408" filled="f" fillcolor="this">
                <v:textbox inset="0,0,0,0">
                  <w:txbxContent>
                    <w:p>
                      <w:pPr>
                        <w:pStyle w:val="Bodytext6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6"/>
                          <w:rtl w:val="0"/>
                        </w:rPr>
                        <w:t>ALEMANIA NAZI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2"/>
          <w:color w:val="000000"/>
          <w:rtl w:val="0"/>
        </w:rPr>
        <w:t>© Asociación Ecos y Reflexiones</w:t>
      </w:r>
    </w:p>
    <w:sectPr>
      <w:type w:val="continuous"/>
      <w:pgSz w:w="12240" w:h="15840"/>
      <w:pgMar w:top="989" w:right="1421" w:bottom="290" w:left="8035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color w:val="39BFCA"/>
      <w:sz w:val="11"/>
      <w:szCs w:val="11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/>
      <w:bCs/>
      <w:i w:val="0"/>
      <w:iCs w:val="0"/>
      <w:smallCaps w:val="0"/>
      <w:strike w:val="0"/>
      <w:color w:val="54575B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2"/>
      <w:szCs w:val="32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character" w:customStyle="1" w:styleId="Bodytext6">
    <w:name w:val="Body text|6_"/>
    <w:basedOn w:val="DefaultParagraphFont"/>
    <w:link w:val="Bodytext60"/>
    <w:rPr>
      <w:rFonts w:ascii="Arial" w:eastAsia="Arial" w:hAnsi="Arial" w:cs="Arial"/>
      <w:bCs w:val="0"/>
      <w:i w:val="0"/>
      <w:iCs w:val="0"/>
      <w:smallCaps w:val="0"/>
      <w:strike w:val="0"/>
      <w:color w:val="54575B"/>
      <w:sz w:val="20"/>
      <w:szCs w:val="20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line="206" w:lineRule="auto"/>
    </w:pPr>
    <w:rPr>
      <w:rFonts w:ascii="Arial" w:eastAsia="Arial" w:hAnsi="Arial" w:cs="Arial"/>
      <w:b/>
      <w:bCs/>
      <w:i w:val="0"/>
      <w:iCs w:val="0"/>
      <w:smallCaps w:val="0"/>
      <w:strike w:val="0"/>
      <w:color w:val="39BFCA"/>
      <w:sz w:val="11"/>
      <w:szCs w:val="11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600" w:line="276" w:lineRule="auto"/>
    </w:pPr>
    <w:rPr>
      <w:rFonts w:ascii="Arial" w:eastAsia="Arial" w:hAnsi="Arial" w:cs="Arial"/>
      <w:b/>
      <w:bCs/>
      <w:i w:val="0"/>
      <w:iCs w:val="0"/>
      <w:smallCaps w:val="0"/>
      <w:strike w:val="0"/>
      <w:color w:val="54575B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2"/>
      <w:szCs w:val="32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54575B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