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1.0 -->
  <w:body>
    <w:p>
      <w:pPr>
        <w:pStyle w:val="Bodytext3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Bodytext3"/>
          <w:rtl w:val="0"/>
        </w:rPr>
        <w:t>RESISTENCIA EN EL GUETO DE VARSOVIA</w:t>
      </w:r>
    </w:p>
    <w:p>
      <w:pPr>
        <w:spacing w:line="1" w:lineRule="exact"/>
        <w:rPr>
          <w:sz w:val="2"/>
          <w:szCs w:val="2"/>
        </w:rPr>
      </w:pPr>
      <w:r>
        <w:br w:type="column"/>
      </w:r>
    </w:p>
    <w:p>
      <w:pPr>
        <w:pStyle w:val="Bodytext40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both"/>
      </w:pPr>
      <w:r>
        <w:rPr>
          <w:rStyle w:val="Bodytext4"/>
          <w:rtl w:val="0"/>
        </w:rPr>
        <w:t>'ECOS Y REFLEJOS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sectPr>
          <w:pgSz w:w="12240" w:h="15840"/>
          <w:pgMar w:top="619" w:right="1022" w:bottom="669" w:left="1051" w:header="191" w:footer="241" w:gutter="0"/>
          <w:pgNumType w:start="1"/>
          <w:cols w:num="2" w:space="720" w:equalWidth="0">
            <w:col w:w="4291" w:space="2141"/>
            <w:col w:w="3734"/>
          </w:cols>
          <w:noEndnote/>
          <w:rtlGutter w:val="0"/>
          <w:docGrid w:linePitch="360"/>
        </w:sectPr>
      </w:pPr>
      <w:r>
        <w:rPr>
          <w:rStyle w:val="Bodytext1"/>
          <w:color w:val="007399"/>
          <w:rtl w:val="0"/>
        </w:rPr>
        <w:t>]</w:t>
      </w:r>
      <w:r>
        <w:rPr>
          <w:rStyle w:val="Bodytext1"/>
          <w:rtl w:val="0"/>
        </w:rPr>
        <w:t xml:space="preserve"> ENSEÑANDO EL HOLOCAUSTO. INSPIRANDO EL AULA.</w: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111" w:after="111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type w:val="continuous"/>
          <w:pgSz w:w="12240" w:h="15840"/>
          <w:pgMar w:top="619" w:right="0" w:bottom="619" w:left="0" w:header="0" w:footer="3" w:gutter="0"/>
          <w:cols w:space="720"/>
          <w:noEndnote/>
          <w:rtlGutter w:val="0"/>
          <w:docGrid w:linePitch="360"/>
        </w:sectPr>
      </w:pPr>
    </w:p>
    <w:p>
      <w:pPr>
        <w:pStyle w:val="Bodytext20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left"/>
      </w:pPr>
      <w:r>
        <w:rPr>
          <w:rStyle w:val="Bodytext2"/>
          <w:rtl w:val="0"/>
        </w:rPr>
        <w:t>Nombre de la persona o esfuerzo de resistencia:</w:t>
      </w:r>
    </w:p>
    <w:tbl>
      <w:tblPr>
        <w:tblOverlap w:val="never"/>
        <w:jc w:val="left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987"/>
        <w:gridCol w:w="8078"/>
      </w:tblGrid>
      <w:tr>
        <w:tblPrEx>
          <w:jc w:val="left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1258"/>
          <w:jc w:val="left"/>
        </w:trPr>
        <w:tc>
          <w:tcPr>
            <w:tcW w:w="1987" w:type="dxa"/>
            <w:shd w:val="clear" w:color="auto" w:fill="005870"/>
            <w:vAlign w:val="bottom"/>
          </w:tcPr>
          <w:p>
            <w:pPr>
              <w:pStyle w:val="Other10"/>
              <w:keepNext w:val="0"/>
              <w:keepLines w:val="0"/>
              <w:framePr w:w="10066" w:h="11126" w:hRule="atLeast" w:hSpace="19" w:vSpace="475" w:wrap="notBeside" w:vAnchor="text" w:hAnchor="text" w:x="63" w:y="1"/>
              <w:widowControl w:val="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b/>
                <w:bCs/>
                <w:i/>
                <w:iCs/>
                <w:sz w:val="26"/>
                <w:szCs w:val="26"/>
                <w:rtl w:val="0"/>
              </w:rPr>
              <w:t>Por qué</w:t>
            </w:r>
            <w:r>
              <w:rPr>
                <w:rStyle w:val="Other1"/>
                <w:rtl w:val="0"/>
              </w:rPr>
              <w:t xml:space="preserve"> estaban</w:t>
            </w:r>
          </w:p>
        </w:tc>
        <w:tc>
          <w:tcPr>
            <w:tcW w:w="8078" w:type="dxa"/>
            <w:tcBorders>
              <w:top w:val="single" w:sz="4" w:space="0" w:color="auto"/>
              <w:right w:val="single" w:sz="4" w:space="0" w:color="auto"/>
            </w:tcBorders>
            <w:shd w:val="clear" w:color="auto" w:fill="4E394C"/>
            <w:vAlign w:val="top"/>
          </w:tcPr>
          <w:p>
            <w:pPr>
              <w:framePr w:w="10066" w:h="11126" w:hRule="atLeast" w:hSpace="19" w:vSpace="475" w:wrap="notBeside" w:vAnchor="text" w:hAnchor="text" w:x="63" w:y="1"/>
              <w:widowControl w:val="0"/>
              <w:rPr>
                <w:sz w:val="10"/>
                <w:szCs w:val="10"/>
              </w:rPr>
            </w:pPr>
          </w:p>
        </w:tc>
      </w:tr>
      <w:tr>
        <w:tblPrEx>
          <w:jc w:val="left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453"/>
          <w:jc w:val="left"/>
        </w:trPr>
        <w:tc>
          <w:tcPr>
            <w:tcW w:w="1987" w:type="dxa"/>
            <w:shd w:val="clear" w:color="auto" w:fill="005870"/>
            <w:vAlign w:val="top"/>
          </w:tcPr>
          <w:p>
            <w:pPr>
              <w:pStyle w:val="Other10"/>
              <w:keepNext w:val="0"/>
              <w:keepLines w:val="0"/>
              <w:framePr w:w="10066" w:h="11126" w:hRule="atLeast" w:hSpace="19" w:vSpace="475" w:wrap="notBeside" w:vAnchor="text" w:hAnchor="text" w:x="63" w:y="1"/>
              <w:widowControl w:val="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bidi w:val="0"/>
              <w:spacing w:before="0" w:after="0" w:line="240" w:lineRule="auto"/>
              <w:ind w:right="0" w:firstLine="0"/>
              <w:jc w:val="left"/>
            </w:pPr>
            <w:r>
              <w:rPr>
                <w:rStyle w:val="Other1"/>
                <w:rtl w:val="0"/>
              </w:rPr>
              <w:t>¿Algunos de los judíos del gueto de Varsovia resisten? ¿Cuál fue la fuerza motivadora detrás de sus acciones?</w:t>
            </w:r>
          </w:p>
        </w:tc>
        <w:tc>
          <w:tcPr>
            <w:tcW w:w="8078" w:type="dxa"/>
            <w:tcBorders>
              <w:right w:val="single" w:sz="4" w:space="0" w:color="auto"/>
            </w:tcBorders>
            <w:shd w:val="clear" w:color="auto" w:fill="4E394C"/>
            <w:vAlign w:val="top"/>
          </w:tcPr>
          <w:p>
            <w:pPr>
              <w:framePr w:w="10066" w:h="11126" w:hRule="atLeast" w:hSpace="19" w:vSpace="475" w:wrap="notBeside" w:vAnchor="text" w:hAnchor="text" w:x="63" w:y="1"/>
              <w:widowControl w:val="0"/>
              <w:rPr>
                <w:sz w:val="10"/>
                <w:szCs w:val="10"/>
              </w:rPr>
            </w:pPr>
          </w:p>
        </w:tc>
      </w:tr>
      <w:tr>
        <w:tblPrEx>
          <w:jc w:val="left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3696"/>
          <w:jc w:val="left"/>
        </w:trPr>
        <w:tc>
          <w:tcPr>
            <w:tcW w:w="1987" w:type="dxa"/>
            <w:shd w:val="clear" w:color="auto" w:fill="005870"/>
            <w:vAlign w:val="center"/>
          </w:tcPr>
          <w:p>
            <w:pPr>
              <w:pStyle w:val="Other10"/>
              <w:keepNext w:val="0"/>
              <w:keepLines w:val="0"/>
              <w:framePr w:w="10066" w:h="11126" w:hRule="atLeast" w:hSpace="19" w:vSpace="475" w:wrap="notBeside" w:vAnchor="text" w:hAnchor="text" w:x="63" w:y="1"/>
              <w:widowControl w:val="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bidi w:val="0"/>
              <w:spacing w:before="0" w:after="0" w:line="230" w:lineRule="auto"/>
              <w:ind w:right="0" w:firstLine="0"/>
              <w:jc w:val="left"/>
            </w:pPr>
            <w:r>
              <w:rPr>
                <w:rStyle w:val="Other1"/>
                <w:i/>
                <w:iCs/>
                <w:rtl w:val="0"/>
              </w:rPr>
              <w:t xml:space="preserve">¿ </w:t>
            </w:r>
            <w:r>
              <w:rPr>
                <w:rStyle w:val="Other1"/>
                <w:b/>
                <w:bCs/>
                <w:i/>
                <w:iCs/>
                <w:sz w:val="26"/>
                <w:szCs w:val="26"/>
                <w:rtl w:val="0"/>
              </w:rPr>
              <w:t>Cómo</w:t>
            </w:r>
            <w:r>
              <w:rPr>
                <w:rStyle w:val="Other1"/>
                <w:i/>
                <w:iCs/>
                <w:rtl w:val="0"/>
              </w:rPr>
              <w:t xml:space="preserve"> resistieron? ¿Qué acciones específicas llevaron a cabo?</w:t>
            </w:r>
          </w:p>
        </w:tc>
        <w:tc>
          <w:tcPr>
            <w:tcW w:w="8078" w:type="dxa"/>
            <w:tcBorders>
              <w:top w:val="single" w:sz="4" w:space="0" w:color="auto"/>
              <w:right w:val="single" w:sz="4" w:space="0" w:color="auto"/>
            </w:tcBorders>
            <w:shd w:val="clear" w:color="auto" w:fill="4E394C"/>
            <w:vAlign w:val="top"/>
          </w:tcPr>
          <w:p>
            <w:pPr>
              <w:framePr w:w="10066" w:h="11126" w:hRule="atLeast" w:hSpace="19" w:vSpace="475" w:wrap="notBeside" w:vAnchor="text" w:hAnchor="text" w:x="63" w:y="1"/>
              <w:widowControl w:val="0"/>
              <w:rPr>
                <w:sz w:val="10"/>
                <w:szCs w:val="10"/>
              </w:rPr>
            </w:pPr>
          </w:p>
        </w:tc>
      </w:tr>
      <w:tr>
        <w:tblPrEx>
          <w:jc w:val="left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3720"/>
          <w:jc w:val="left"/>
        </w:trPr>
        <w:tc>
          <w:tcPr>
            <w:tcW w:w="1987" w:type="dxa"/>
            <w:shd w:val="clear" w:color="auto" w:fill="005870"/>
            <w:vAlign w:val="center"/>
          </w:tcPr>
          <w:p>
            <w:pPr>
              <w:pStyle w:val="Other10"/>
              <w:keepNext w:val="0"/>
              <w:keepLines w:val="0"/>
              <w:framePr w:w="10066" w:h="11126" w:hRule="atLeast" w:hSpace="19" w:vSpace="475" w:wrap="notBeside" w:vAnchor="text" w:hAnchor="text" w:x="63" w:y="1"/>
              <w:widowControl w:val="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bidi w:val="0"/>
              <w:spacing w:before="0" w:after="0" w:line="226" w:lineRule="auto"/>
              <w:ind w:right="0" w:firstLine="0"/>
              <w:jc w:val="left"/>
            </w:pPr>
            <w:r>
              <w:rPr>
                <w:rStyle w:val="Other1"/>
                <w:i/>
                <w:iCs/>
                <w:rtl w:val="0"/>
              </w:rPr>
              <w:t xml:space="preserve">¿ </w:t>
            </w:r>
            <w:r>
              <w:rPr>
                <w:rStyle w:val="Other1"/>
                <w:b/>
                <w:bCs/>
                <w:i/>
                <w:iCs/>
                <w:sz w:val="26"/>
                <w:szCs w:val="26"/>
                <w:rtl w:val="0"/>
              </w:rPr>
              <w:t>Cuáles</w:t>
            </w:r>
            <w:r>
              <w:rPr>
                <w:rStyle w:val="Other1"/>
                <w:i/>
                <w:iCs/>
                <w:rtl w:val="0"/>
              </w:rPr>
              <w:t xml:space="preserve"> fueron los obstáculos a la resistencia en el gueto de Varsovia?</w:t>
            </w:r>
          </w:p>
        </w:tc>
        <w:tc>
          <w:tcPr>
            <w:tcW w:w="8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E394C"/>
            <w:vAlign w:val="top"/>
          </w:tcPr>
          <w:p>
            <w:pPr>
              <w:framePr w:w="10066" w:h="11126" w:hRule="atLeast" w:hSpace="19" w:vSpace="475" w:wrap="notBeside" w:vAnchor="text" w:hAnchor="text" w:x="63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Tablecaption10"/>
        <w:keepNext w:val="0"/>
        <w:keepLines w:val="0"/>
        <w:framePr w:w="1709" w:h="211" w:hRule="atLeast" w:hSpace="19" w:wrap="notBeside" w:vAnchor="text" w:hAnchor="text" w:x="20" w:y="1139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Tablecaption1"/>
          <w:rtl w:val="0"/>
        </w:rPr>
        <w:t>RESISTENCIA JUDÍA</w:t>
      </w:r>
    </w:p>
    <w:p>
      <w:pPr>
        <w:pStyle w:val="Tablecaption10"/>
        <w:keepNext w:val="0"/>
        <w:keepLines w:val="0"/>
        <w:framePr w:w="2784" w:h="211" w:hRule="atLeast" w:hSpace="19" w:wrap="notBeside" w:vAnchor="text" w:hAnchor="text" w:x="7364" w:y="1139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Tablecaption1"/>
          <w:rtl w:val="0"/>
        </w:rPr>
        <w:t>© Asociación Ecos y Reflexiones</w:t>
      </w:r>
    </w:p>
    <w:p>
      <w:pPr>
        <w:widowControl w:val="0"/>
        <w:spacing w:line="1" w:lineRule="exact"/>
      </w:pPr>
    </w:p>
    <w:sectPr>
      <w:type w:val="continuous"/>
      <w:pgSz w:w="12240" w:h="15840"/>
      <w:pgMar w:top="619" w:right="1022" w:bottom="619" w:left="1051" w:header="0" w:footer="3" w:gutter="0"/>
      <w:cols w:space="720"/>
      <w:noEndnote/>
      <w:rtlGutter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defaultTabStop w:val="720"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3">
    <w:name w:val="Body text|3_"/>
    <w:basedOn w:val="DefaultParagraphFont"/>
    <w:link w:val="Bodytext30"/>
    <w:rPr>
      <w:rFonts w:ascii="Arial" w:eastAsia="Arial" w:hAnsi="Arial" w:cs="Arial"/>
      <w:bCs w:val="0"/>
      <w:i w:val="0"/>
      <w:iCs w:val="0"/>
      <w:smallCaps w:val="0"/>
      <w:strike w:val="0"/>
      <w:color w:val="007399"/>
      <w:sz w:val="42"/>
      <w:szCs w:val="42"/>
      <w:u w:val="none"/>
    </w:rPr>
  </w:style>
  <w:style w:type="character" w:customStyle="1" w:styleId="Bodytext4">
    <w:name w:val="Body text|4_"/>
    <w:basedOn w:val="DefaultParagraphFont"/>
    <w:link w:val="Bodytext40"/>
    <w:rPr>
      <w:bCs w:val="0"/>
      <w:i w:val="0"/>
      <w:iCs w:val="0"/>
      <w:smallCaps w:val="0"/>
      <w:strike w:val="0"/>
      <w:color w:val="007399"/>
      <w:sz w:val="28"/>
      <w:szCs w:val="28"/>
      <w:u w:val="none"/>
    </w:rPr>
  </w:style>
  <w:style w:type="character" w:customStyle="1" w:styleId="Bodytext1">
    <w:name w:val="Body text|1_"/>
    <w:basedOn w:val="DefaultParagraphFont"/>
    <w:link w:val="Bodytext10"/>
    <w:rPr>
      <w:rFonts w:ascii="Arial" w:eastAsia="Arial" w:hAnsi="Arial" w:cs="Arial"/>
      <w:bCs w:val="0"/>
      <w:i w:val="0"/>
      <w:iCs w:val="0"/>
      <w:smallCaps w:val="0"/>
      <w:strike w:val="0"/>
      <w:color w:val="62C6CF"/>
      <w:sz w:val="12"/>
      <w:szCs w:val="12"/>
      <w:u w:val="non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Cs w:val="0"/>
      <w:i w:val="0"/>
      <w:iCs w:val="0"/>
      <w:smallCaps w:val="0"/>
      <w:strike w:val="0"/>
      <w:color w:val="BF4729"/>
      <w:sz w:val="18"/>
      <w:szCs w:val="18"/>
      <w:u w:val="none"/>
    </w:rPr>
  </w:style>
  <w:style w:type="character" w:customStyle="1" w:styleId="Other1">
    <w:name w:val="Other|1_"/>
    <w:basedOn w:val="DefaultParagraphFont"/>
    <w:link w:val="Other10"/>
    <w:rPr>
      <w:rFonts w:ascii="Arial" w:eastAsia="Arial" w:hAnsi="Arial" w:cs="Arial"/>
      <w:bCs w:val="0"/>
      <w:i/>
      <w:iCs/>
      <w:smallCaps w:val="0"/>
      <w:strike w:val="0"/>
      <w:color w:val="3FC1CC"/>
      <w:sz w:val="18"/>
      <w:szCs w:val="18"/>
      <w:u w:val="none"/>
    </w:rPr>
  </w:style>
  <w:style w:type="character" w:customStyle="1" w:styleId="Tablecaption1">
    <w:name w:val="Table caption|1_"/>
    <w:basedOn w:val="DefaultParagraphFont"/>
    <w:link w:val="Tablecaption10"/>
    <w:rPr>
      <w:rFonts w:ascii="Arial" w:eastAsia="Arial" w:hAnsi="Arial" w:cs="Arial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Bodytext30">
    <w:name w:val="Body text|3"/>
    <w:basedOn w:val="Normal"/>
    <w:link w:val="Bodytext3"/>
    <w:pPr>
      <w:widowControl w:val="0"/>
      <w:shd w:val="clear" w:color="auto" w:fill="auto"/>
    </w:pPr>
    <w:rPr>
      <w:rFonts w:ascii="Arial" w:eastAsia="Arial" w:hAnsi="Arial" w:cs="Arial"/>
      <w:bCs w:val="0"/>
      <w:i w:val="0"/>
      <w:iCs w:val="0"/>
      <w:smallCaps w:val="0"/>
      <w:strike w:val="0"/>
      <w:color w:val="007399"/>
      <w:sz w:val="42"/>
      <w:szCs w:val="42"/>
      <w:u w:val="none"/>
    </w:rPr>
  </w:style>
  <w:style w:type="paragraph" w:customStyle="1" w:styleId="Bodytext40">
    <w:name w:val="Body text|4"/>
    <w:basedOn w:val="Normal"/>
    <w:link w:val="Bodytext4"/>
    <w:pPr>
      <w:widowControl w:val="0"/>
      <w:shd w:val="clear" w:color="auto" w:fill="auto"/>
      <w:spacing w:after="120"/>
    </w:pPr>
    <w:rPr>
      <w:bCs w:val="0"/>
      <w:i w:val="0"/>
      <w:iCs w:val="0"/>
      <w:smallCaps w:val="0"/>
      <w:strike w:val="0"/>
      <w:color w:val="007399"/>
      <w:sz w:val="28"/>
      <w:szCs w:val="28"/>
      <w:u w:val="none"/>
    </w:rPr>
  </w:style>
  <w:style w:type="paragraph" w:customStyle="1" w:styleId="Bodytext10">
    <w:name w:val="Body text|1"/>
    <w:basedOn w:val="Normal"/>
    <w:link w:val="Bodytext1"/>
    <w:pPr>
      <w:widowControl w:val="0"/>
      <w:shd w:val="clear" w:color="auto" w:fill="auto"/>
    </w:pPr>
    <w:rPr>
      <w:rFonts w:ascii="Arial" w:eastAsia="Arial" w:hAnsi="Arial" w:cs="Arial"/>
      <w:bCs w:val="0"/>
      <w:i w:val="0"/>
      <w:iCs w:val="0"/>
      <w:smallCaps w:val="0"/>
      <w:strike w:val="0"/>
      <w:color w:val="62C6CF"/>
      <w:sz w:val="12"/>
      <w:szCs w:val="12"/>
      <w:u w:val="none"/>
    </w:rPr>
  </w:style>
  <w:style w:type="paragraph" w:customStyle="1" w:styleId="Bodytext20">
    <w:name w:val="Body text|2"/>
    <w:basedOn w:val="Normal"/>
    <w:link w:val="Bodytext2"/>
    <w:pPr>
      <w:widowControl w:val="0"/>
      <w:shd w:val="clear" w:color="auto" w:fill="auto"/>
      <w:spacing w:after="520"/>
    </w:pPr>
    <w:rPr>
      <w:rFonts w:ascii="Arial" w:eastAsia="Arial" w:hAnsi="Arial" w:cs="Arial"/>
      <w:bCs w:val="0"/>
      <w:i w:val="0"/>
      <w:iCs w:val="0"/>
      <w:smallCaps w:val="0"/>
      <w:strike w:val="0"/>
      <w:color w:val="BF4729"/>
      <w:sz w:val="18"/>
      <w:szCs w:val="18"/>
      <w:u w:val="none"/>
    </w:rPr>
  </w:style>
  <w:style w:type="paragraph" w:customStyle="1" w:styleId="Other10">
    <w:name w:val="Other|1"/>
    <w:basedOn w:val="Normal"/>
    <w:link w:val="Other1"/>
    <w:pPr>
      <w:widowControl w:val="0"/>
      <w:shd w:val="clear" w:color="auto" w:fill="auto"/>
      <w:ind w:left="180"/>
    </w:pPr>
    <w:rPr>
      <w:rFonts w:ascii="Arial" w:eastAsia="Arial" w:hAnsi="Arial" w:cs="Arial"/>
      <w:bCs w:val="0"/>
      <w:i/>
      <w:iCs/>
      <w:smallCaps w:val="0"/>
      <w:strike w:val="0"/>
      <w:color w:val="3FC1CC"/>
      <w:sz w:val="18"/>
      <w:szCs w:val="18"/>
      <w:u w:val="none"/>
    </w:rPr>
  </w:style>
  <w:style w:type="paragraph" w:customStyle="1" w:styleId="Tablecaption10">
    <w:name w:val="Table caption|1"/>
    <w:basedOn w:val="Normal"/>
    <w:link w:val="Tablecaption1"/>
    <w:pPr>
      <w:widowControl w:val="0"/>
      <w:shd w:val="clear" w:color="auto" w:fill="auto"/>
    </w:pPr>
    <w:rPr>
      <w:rFonts w:ascii="Arial" w:eastAsia="Arial" w:hAnsi="Arial" w:cs="Arial"/>
      <w:bCs w:val="0"/>
      <w:i w:val="0"/>
      <w:iCs w:val="0"/>
      <w:smallCaps w:val="0"/>
      <w:strike w:val="0"/>
      <w:sz w:val="16"/>
      <w:szCs w:val="1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