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6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6"/>
          <w:b/>
          <w:bCs/>
          <w:rtl w:val="0"/>
        </w:rPr>
        <w:t>HOLOCAUSTO 1944</w:t>
      </w:r>
    </w:p>
    <w:p>
      <w:pPr>
        <w:pStyle w:val="Bodytext5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5"/>
          <w:b/>
          <w:bCs/>
          <w:rtl w:val="0"/>
        </w:rPr>
        <w:t>ANNE RANASINGHE</w:t>
      </w:r>
    </w:p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Style w:val="Bodytext4"/>
          <w:rtl w:val="0"/>
        </w:rPr>
        <w:t>ECOS Y REFLEJOS</w:t>
      </w:r>
    </w:p>
    <w:p>
      <w:pPr>
        <w:pStyle w:val="Bodytext30"/>
        <w:keepNext w:val="0"/>
        <w:keepLines w:val="0"/>
        <w:widowControl w:val="0"/>
        <w:shd w:val="clear" w:color="auto" w:fill="auto"/>
        <w:tabs>
          <w:tab w:val="left" w:pos="650"/>
        </w:tabs>
        <w:bidi w:val="0"/>
        <w:spacing w:before="0" w:after="0" w:line="240" w:lineRule="auto"/>
        <w:ind w:left="0" w:right="0" w:firstLine="0"/>
        <w:jc w:val="right"/>
        <w:sectPr>
          <w:pgSz w:w="12240" w:h="15840"/>
          <w:pgMar w:top="674" w:right="1105" w:bottom="287" w:left="1054" w:header="246" w:footer="3" w:gutter="0"/>
          <w:pgNumType w:start="1"/>
          <w:cols w:num="2" w:space="1207"/>
          <w:noEndnote/>
          <w:rtlGutter w:val="0"/>
          <w:docGrid w:linePitch="360"/>
        </w:sectPr>
      </w:pPr>
      <w:r>
        <w:rPr>
          <w:rStyle w:val="Bodytext3"/>
          <w:sz w:val="20"/>
          <w:szCs w:val="20"/>
          <w:rtl w:val="0"/>
        </w:rPr>
        <w:t>I</w:t>
        <w:tab/>
      </w:r>
      <w:r>
        <w:rPr>
          <w:rStyle w:val="Bodytext3"/>
          <w:color w:val="007399"/>
          <w:u w:val="single"/>
          <w:rtl w:val="0"/>
        </w:rPr>
        <w:t>]</w:t>
      </w:r>
      <w:r>
        <w:rPr>
          <w:rStyle w:val="Bodytext3"/>
          <w:rtl w:val="0"/>
        </w:rPr>
        <w:t xml:space="preserve"> ENSEÑANDO EL HOLOCAUSTO. INSPIRANDO EL AULA.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7" w:after="37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674" w:right="0" w:bottom="287" w:left="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5256530</wp:posOffset>
            </wp:positionH>
            <wp:positionV relativeFrom="paragraph">
              <wp:posOffset>1003300</wp:posOffset>
            </wp:positionV>
            <wp:extent cx="1835150" cy="2548255"/>
            <wp:wrapSquare wrapText="bothSides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254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88900" distR="88900" simplePos="0" relativeHeight="251660288" behindDoc="0" locked="0" layoutInCell="1" allowOverlap="1">
                <wp:simplePos x="0" y="0"/>
                <wp:positionH relativeFrom="page">
                  <wp:posOffset>5412105</wp:posOffset>
                </wp:positionH>
                <wp:positionV relativeFrom="paragraph">
                  <wp:posOffset>3556000</wp:posOffset>
                </wp:positionV>
                <wp:extent cx="1504315" cy="266319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04315" cy="2663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2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2"/>
                                <w:b/>
                                <w:bCs/>
                                <w:color w:val="C24729"/>
                                <w:sz w:val="24"/>
                                <w:szCs w:val="24"/>
                                <w:rtl w:val="0"/>
                              </w:rPr>
                              <w:t>ACERCA DEL POETA</w:t>
                            </w:r>
                            <w:r>
                              <w:rPr>
                                <w:rStyle w:val="Bodytext2"/>
                                <w:rtl w:val="0"/>
                              </w:rPr>
                              <w:t xml:space="preserve"> Anne Ranasinghe, nacida el 2 de octubre de 1925 como Anneliese Katz en Essen, Alemania, es una poeta de Sri Lanka de renombre internacional. Al escapar de la Alemania nazi a Inglaterra, se casó con un profesor de Sri Lanka y se convirtió en ciudadana de Sri Lanka en 1956. Aunque principalmente es poeta, también ha publicado cuentos, ensayos y traducciones. Sus obras han sido transmitidas por radio y publicadas en diecisiete países y traducidas a nueve idiomas.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5" type="#_x0000_t202" style="width:118.45pt;height:209.7pt;margin-top:280pt;margin-left:426.15pt;mso-position-horizontal-relative:page;mso-wrap-distance-bottom:0;mso-wrap-distance-left:7pt;mso-wrap-distance-right:7pt;mso-wrap-distance-top:0;position:absolute;v-text-anchor:top;z-index:251659264" filled="f" fillcolor="this">
                <v:textbox inset="0,0,0,0">
                  <w:txbxContent>
                    <w:p>
                      <w:pPr>
                        <w:pStyle w:val="Bodytext2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Bodytext2"/>
                          <w:b/>
                          <w:bCs/>
                          <w:color w:val="C24729"/>
                          <w:sz w:val="24"/>
                          <w:szCs w:val="24"/>
                          <w:rtl w:val="0"/>
                        </w:rPr>
                        <w:t>ACERCA DEL POETA</w:t>
                      </w:r>
                      <w:r>
                        <w:rPr>
                          <w:rStyle w:val="Bodytext2"/>
                          <w:rtl w:val="0"/>
                        </w:rPr>
                        <w:t xml:space="preserve"> Anne Ranasinghe, nacida el 2 de octubre de 1925 como Anneliese Katz en Essen, Alemania, es una poeta de Sri Lanka de renombre internacional. Al escapar de la Alemania nazi a Inglaterra, se casó con un profesor de Sri Lanka y se convirtió en ciudadana de Sri Lanka en 1956. Aunque principalmente es poeta, también ha publicado cuentos, ensayos y traducciones. Sus obras han sido transmitidas por radio y publicadas en diecisiete países y traducidas a nueve idiomas.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5554980</wp:posOffset>
                </wp:positionH>
                <wp:positionV relativeFrom="paragraph">
                  <wp:posOffset>7585710</wp:posOffset>
                </wp:positionV>
                <wp:extent cx="1772285" cy="13589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772285" cy="1358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2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2"/>
                                <w:color w:val="000000"/>
                                <w:rtl w:val="0"/>
                              </w:rPr>
                              <w:t>© Asociación Ecos y Reflexiones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6" type="#_x0000_t202" style="width:139.55pt;height:10.7pt;margin-top:597.3pt;margin-left:437.4pt;mso-position-horizontal-relative:page;mso-wrap-distance-bottom:0;mso-wrap-distance-left:9pt;mso-wrap-distance-right:9pt;mso-wrap-distance-top:0;mso-wrap-style:none;position:absolute;v-text-anchor:top;z-index:251661312" filled="f" fillcolor="this">
                <v:textbox inset="0,0,0,0">
                  <w:txbxContent>
                    <w:p>
                      <w:pPr>
                        <w:pStyle w:val="Bodytext2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2"/>
                          <w:color w:val="000000"/>
                          <w:rtl w:val="0"/>
                        </w:rPr>
                        <w:t>© Asociación Ecos y Reflexiones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/>
        <w:ind w:left="2160" w:right="0" w:firstLine="0"/>
        <w:jc w:val="left"/>
      </w:pPr>
      <w:r>
        <w:rPr>
          <w:rStyle w:val="Bodytext1"/>
          <w:i/>
          <w:iCs/>
          <w:rtl w:val="0"/>
        </w:rPr>
        <w:t>Para mi madre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No lo sé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¿En qué extraña tierra lejana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Te enterraron;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Ni qué duros vientos del norte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/>
        <w:ind w:left="2160" w:right="0" w:firstLine="0"/>
        <w:jc w:val="left"/>
      </w:pPr>
      <w:r>
        <w:rPr>
          <w:rStyle w:val="Bodytext1"/>
          <w:rtl w:val="0"/>
        </w:rPr>
        <w:t>Sopla a través del rastrojo, El rastrojo seco y duro Sobre tu tumba.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¿Y pensaste en mí?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Aquella mañana azul helada de diciembre, nevada y amarga,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Mientras caminabas desnudo y temblando bajo el cielo plomizo, en ese último momento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Cuando supiste que era el final, el fin de la nada.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/>
        <w:ind w:left="2160" w:right="0" w:firstLine="0"/>
        <w:jc w:val="left"/>
      </w:pPr>
      <w:r>
        <w:rPr>
          <w:rStyle w:val="Bodytext1"/>
          <w:rtl w:val="0"/>
        </w:rPr>
        <w:t>Y el principio de la nada, ¿Pensaste en mí?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2160" w:right="0" w:firstLine="0"/>
        <w:jc w:val="left"/>
      </w:pPr>
      <w:r>
        <w:rPr>
          <w:rStyle w:val="Bodytext1"/>
          <w:rtl w:val="0"/>
        </w:rPr>
        <w:t>Oh, te recuerdo, querida mía,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2160" w:right="0" w:firstLine="0"/>
        <w:jc w:val="left"/>
      </w:pPr>
      <w:r>
        <w:rPr>
          <w:rStyle w:val="Bodytext1"/>
          <w:rtl w:val="0"/>
        </w:rPr>
        <w:t>Tus manos pálidas se extienden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2160" w:right="0" w:firstLine="0"/>
        <w:jc w:val="left"/>
      </w:pPr>
      <w:r>
        <w:rPr>
          <w:rStyle w:val="Bodytext1"/>
          <w:rtl w:val="0"/>
        </w:rPr>
        <w:t>En la antigua bendición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2160" w:right="0" w:firstLine="0"/>
        <w:jc w:val="left"/>
      </w:pPr>
      <w:r>
        <w:rPr>
          <w:rStyle w:val="Bodytext1"/>
          <w:rtl w:val="0"/>
        </w:rPr>
        <w:t>Tus ojos brillantes y brillantes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2160" w:right="0" w:firstLine="0"/>
        <w:jc w:val="left"/>
      </w:pPr>
      <w:r>
        <w:rPr>
          <w:rStyle w:val="Bodytext1"/>
          <w:rtl w:val="0"/>
        </w:rPr>
        <w:t>encima de las velas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 w:line="295" w:lineRule="auto"/>
        <w:ind w:left="2160" w:right="0" w:firstLine="0"/>
        <w:jc w:val="left"/>
      </w:pPr>
      <w:r>
        <w:rPr>
          <w:rStyle w:val="Bodytext1"/>
          <w:rtl w:val="0"/>
        </w:rPr>
        <w:t>Entonando la bendición Bendito sea el Señor….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Y ahí reside la agonía, la agonía y el horror de que después de todo no hubo martirio sino sólo futilidad.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La inutilidad de morir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El fin de nada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Y el comienzo de la nada.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Lloro lágrimas rojas de sangre.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980"/>
        <w:ind w:left="2160" w:right="0" w:firstLine="0"/>
        <w:jc w:val="left"/>
      </w:pPr>
      <w:r>
        <w:rPr>
          <w:rStyle w:val="Bodytext1"/>
          <w:rtl w:val="0"/>
        </w:rPr>
        <w:t>Tu sangre.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260" w:line="394" w:lineRule="auto"/>
        <w:ind w:left="360" w:right="0" w:firstLine="0"/>
        <w:jc w:val="left"/>
        <w:rPr>
          <w:sz w:val="15"/>
          <w:szCs w:val="15"/>
        </w:rPr>
      </w:pPr>
      <w:r>
        <w:rPr>
          <w:rStyle w:val="Bodytext2"/>
          <w:i/>
          <w:iCs/>
          <w:sz w:val="15"/>
          <w:szCs w:val="15"/>
          <w:rtl w:val="0"/>
        </w:rPr>
        <w:t>(Las líneas “Manos pálidas 0. Señor” es una referencia a la oración judía sobre las velas del sábado, tradicionalmente realizada por la madre en el hogar.) De Holocaust Poetry, ed. Hilda Schiff (Nueva York: St. Martin's Press, 1995), 142-143.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0"/>
        <w:jc w:val="left"/>
      </w:pPr>
      <w:r>
        <w:rPr>
          <w:rStyle w:val="Bodytext2"/>
          <w:color w:val="000000"/>
          <w:rtl w:val="0"/>
        </w:rPr>
        <w:t>RESCATE Y JUSTOS ENTRE LAS NACIONES</w:t>
      </w:r>
    </w:p>
    <w:sectPr>
      <w:type w:val="continuous"/>
      <w:pgSz w:w="12240" w:h="15840"/>
      <w:pgMar w:top="674" w:right="3962" w:bottom="287" w:left="707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6">
    <w:name w:val="Body text|6_"/>
    <w:basedOn w:val="DefaultParagraphFont"/>
    <w:link w:val="Bodytext6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48"/>
      <w:szCs w:val="48"/>
      <w:u w:val="none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/>
      <w:bCs/>
      <w:i w:val="0"/>
      <w:iCs w:val="0"/>
      <w:smallCaps w:val="0"/>
      <w:strike w:val="0"/>
      <w:color w:val="38C0CB"/>
      <w:u w:val="none"/>
    </w:rPr>
  </w:style>
  <w:style w:type="character" w:customStyle="1" w:styleId="Bodytext4">
    <w:name w:val="Body text|4_"/>
    <w:basedOn w:val="DefaultParagraphFont"/>
    <w:link w:val="Bodytext40"/>
    <w:rPr>
      <w:bCs w:val="0"/>
      <w:i w:val="0"/>
      <w:iCs w:val="0"/>
      <w:smallCaps w:val="0"/>
      <w:strike w:val="0"/>
      <w:color w:val="007399"/>
      <w:sz w:val="26"/>
      <w:szCs w:val="26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38C0CB"/>
      <w:sz w:val="11"/>
      <w:szCs w:val="11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48"/>
      <w:szCs w:val="48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color w:val="38C0CB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jc w:val="right"/>
    </w:pPr>
    <w:rPr>
      <w:bCs w:val="0"/>
      <w:i w:val="0"/>
      <w:iCs w:val="0"/>
      <w:smallCaps w:val="0"/>
      <w:strike w:val="0"/>
      <w:color w:val="007399"/>
      <w:sz w:val="26"/>
      <w:szCs w:val="26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jc w:val="right"/>
    </w:pPr>
    <w:rPr>
      <w:rFonts w:ascii="Arial" w:eastAsia="Arial" w:hAnsi="Arial" w:cs="Arial"/>
      <w:bCs w:val="0"/>
      <w:i w:val="0"/>
      <w:iCs w:val="0"/>
      <w:smallCaps w:val="0"/>
      <w:strike w:val="0"/>
      <w:color w:val="38C0CB"/>
      <w:sz w:val="11"/>
      <w:szCs w:val="11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line="305" w:lineRule="auto"/>
    </w:pPr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line="293" w:lineRule="auto"/>
    </w:pPr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